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60816" w14:textId="3A549671" w:rsidR="00090FBA" w:rsidRPr="00B47AA4" w:rsidRDefault="00090FBA" w:rsidP="00AE6E2B">
      <w:pPr>
        <w:widowControl w:val="0"/>
        <w:pBdr>
          <w:bottom w:val="double" w:sz="6" w:space="1" w:color="auto"/>
        </w:pBdr>
        <w:tabs>
          <w:tab w:val="left" w:pos="6521"/>
        </w:tabs>
        <w:spacing w:line="320" w:lineRule="exact"/>
        <w:jc w:val="right"/>
        <w:rPr>
          <w:rFonts w:ascii="Calibri" w:hAnsi="Calibri" w:cs="Calibri"/>
          <w:b/>
          <w:color w:val="000000" w:themeColor="text1"/>
          <w:szCs w:val="24"/>
        </w:rPr>
      </w:pPr>
      <w:bookmarkStart w:id="0" w:name="_Hlk77256528"/>
      <w:bookmarkStart w:id="1" w:name="_Hlk59539717"/>
    </w:p>
    <w:p w14:paraId="08514299" w14:textId="3976C704"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b/>
          <w:color w:val="000000" w:themeColor="text1"/>
          <w:szCs w:val="24"/>
        </w:rPr>
        <w:t xml:space="preserve">INSTRUMENTO PARTICULAR DE </w:t>
      </w:r>
      <w:r w:rsidR="00CE07B7" w:rsidRPr="00B47AA4">
        <w:rPr>
          <w:rFonts w:ascii="Calibri" w:hAnsi="Calibri" w:cs="Calibri"/>
          <w:b/>
          <w:color w:val="000000" w:themeColor="text1"/>
          <w:szCs w:val="24"/>
        </w:rPr>
        <w:t xml:space="preserve">CONSTITUIÇÃO DE </w:t>
      </w:r>
      <w:r w:rsidRPr="00B47AA4">
        <w:rPr>
          <w:rFonts w:ascii="Calibri" w:hAnsi="Calibri" w:cs="Calibri"/>
          <w:b/>
          <w:color w:val="000000" w:themeColor="text1"/>
          <w:szCs w:val="24"/>
        </w:rPr>
        <w:t xml:space="preserve">CESSÃO FIDUCIÁRIA </w:t>
      </w:r>
      <w:r w:rsidR="00E83817" w:rsidRPr="00B47AA4">
        <w:rPr>
          <w:rFonts w:ascii="Calibri" w:hAnsi="Calibri" w:cs="Calibri"/>
          <w:b/>
          <w:color w:val="000000" w:themeColor="text1"/>
          <w:szCs w:val="24"/>
        </w:rPr>
        <w:t>DE DIREITOS CREDITÓRIOS</w:t>
      </w:r>
      <w:r w:rsidR="00CE07B7" w:rsidRPr="00B47AA4">
        <w:rPr>
          <w:rFonts w:ascii="Calibri" w:hAnsi="Calibri" w:cs="Calibri"/>
          <w:b/>
          <w:color w:val="000000" w:themeColor="text1"/>
          <w:szCs w:val="24"/>
        </w:rPr>
        <w:t xml:space="preserve"> </w:t>
      </w:r>
      <w:r w:rsidR="00663638" w:rsidRPr="00B47AA4">
        <w:rPr>
          <w:rFonts w:ascii="Calibri" w:hAnsi="Calibri" w:cs="Calibri"/>
          <w:b/>
          <w:color w:val="000000" w:themeColor="text1"/>
          <w:szCs w:val="24"/>
        </w:rPr>
        <w:t>E</w:t>
      </w:r>
      <w:r w:rsidR="00B42DED" w:rsidRPr="00B47AA4">
        <w:rPr>
          <w:rFonts w:ascii="Calibri" w:hAnsi="Calibri" w:cs="Calibri"/>
          <w:b/>
          <w:color w:val="000000" w:themeColor="text1"/>
          <w:szCs w:val="24"/>
        </w:rPr>
        <w:t xml:space="preserve"> </w:t>
      </w:r>
      <w:r w:rsidR="000072B2" w:rsidRPr="00B47AA4">
        <w:rPr>
          <w:rFonts w:ascii="Calibri" w:hAnsi="Calibri" w:cs="Calibri"/>
          <w:b/>
          <w:color w:val="000000" w:themeColor="text1"/>
          <w:szCs w:val="24"/>
        </w:rPr>
        <w:t>CONTA</w:t>
      </w:r>
      <w:r w:rsidR="00950815" w:rsidRPr="00B47AA4">
        <w:rPr>
          <w:rFonts w:ascii="Calibri" w:hAnsi="Calibri" w:cs="Calibri"/>
          <w:b/>
          <w:color w:val="000000" w:themeColor="text1"/>
          <w:szCs w:val="24"/>
        </w:rPr>
        <w:t>S</w:t>
      </w:r>
      <w:r w:rsidR="000072B2" w:rsidRPr="00B47AA4">
        <w:rPr>
          <w:rFonts w:ascii="Calibri" w:hAnsi="Calibri" w:cs="Calibri"/>
          <w:b/>
          <w:color w:val="000000" w:themeColor="text1"/>
          <w:szCs w:val="24"/>
        </w:rPr>
        <w:t xml:space="preserve"> VINCULADA</w:t>
      </w:r>
      <w:r w:rsidR="00950815" w:rsidRPr="00B47AA4">
        <w:rPr>
          <w:rFonts w:ascii="Calibri" w:hAnsi="Calibri" w:cs="Calibri"/>
          <w:b/>
          <w:color w:val="000000" w:themeColor="text1"/>
          <w:szCs w:val="24"/>
        </w:rPr>
        <w:t>S</w:t>
      </w:r>
      <w:r w:rsidR="00CE07B7" w:rsidRPr="00B47AA4">
        <w:rPr>
          <w:rFonts w:ascii="Calibri" w:hAnsi="Calibri" w:cs="Calibri"/>
          <w:b/>
          <w:color w:val="000000" w:themeColor="text1"/>
          <w:szCs w:val="24"/>
        </w:rPr>
        <w:t xml:space="preserve"> EM GARANTIA</w:t>
      </w:r>
      <w:r w:rsidR="000072B2" w:rsidRPr="00B47AA4">
        <w:rPr>
          <w:rFonts w:ascii="Calibri" w:hAnsi="Calibri" w:cs="Calibri"/>
          <w:b/>
          <w:color w:val="000000" w:themeColor="text1"/>
          <w:szCs w:val="24"/>
        </w:rPr>
        <w:t xml:space="preserve"> </w:t>
      </w:r>
      <w:r w:rsidRPr="00B47AA4">
        <w:rPr>
          <w:rFonts w:ascii="Calibri" w:hAnsi="Calibri" w:cs="Calibri"/>
          <w:b/>
          <w:color w:val="000000" w:themeColor="text1"/>
          <w:szCs w:val="24"/>
        </w:rPr>
        <w:t>E</w:t>
      </w:r>
      <w:r w:rsidR="000072B2" w:rsidRPr="00B47AA4">
        <w:rPr>
          <w:rFonts w:ascii="Calibri" w:hAnsi="Calibri" w:cs="Calibri"/>
          <w:b/>
          <w:color w:val="000000" w:themeColor="text1"/>
          <w:szCs w:val="24"/>
        </w:rPr>
        <w:t xml:space="preserve"> </w:t>
      </w:r>
      <w:r w:rsidRPr="00B47AA4">
        <w:rPr>
          <w:rFonts w:ascii="Calibri" w:hAnsi="Calibri" w:cs="Calibri"/>
          <w:b/>
          <w:color w:val="000000" w:themeColor="text1"/>
          <w:szCs w:val="24"/>
        </w:rPr>
        <w:t>OUTRAS AVENÇAS</w:t>
      </w:r>
    </w:p>
    <w:bookmarkEnd w:id="0"/>
    <w:p w14:paraId="30748C60" w14:textId="244E1F18" w:rsidR="00E27609" w:rsidRPr="00B47AA4" w:rsidRDefault="00E27609" w:rsidP="00E97A4C">
      <w:pPr>
        <w:widowControl w:val="0"/>
        <w:spacing w:line="320" w:lineRule="exact"/>
        <w:jc w:val="center"/>
        <w:rPr>
          <w:rFonts w:ascii="Calibri" w:hAnsi="Calibri" w:cs="Calibri"/>
          <w:szCs w:val="24"/>
        </w:rPr>
      </w:pPr>
    </w:p>
    <w:p w14:paraId="069F486A" w14:textId="66579237" w:rsidR="00090FBA" w:rsidRPr="00B47AA4" w:rsidRDefault="00090FBA" w:rsidP="00E97A4C">
      <w:pPr>
        <w:widowControl w:val="0"/>
        <w:spacing w:line="320" w:lineRule="exact"/>
        <w:jc w:val="center"/>
        <w:rPr>
          <w:rFonts w:ascii="Calibri" w:hAnsi="Calibri" w:cs="Calibri"/>
          <w:szCs w:val="24"/>
        </w:rPr>
      </w:pPr>
    </w:p>
    <w:p w14:paraId="489129D6" w14:textId="77777777" w:rsidR="00090FBA" w:rsidRPr="00B47AA4" w:rsidRDefault="00090FBA" w:rsidP="00E97A4C">
      <w:pPr>
        <w:widowControl w:val="0"/>
        <w:spacing w:line="320" w:lineRule="exact"/>
        <w:jc w:val="center"/>
        <w:rPr>
          <w:rFonts w:ascii="Calibri" w:hAnsi="Calibri" w:cs="Calibri"/>
          <w:szCs w:val="24"/>
        </w:rPr>
      </w:pPr>
    </w:p>
    <w:p w14:paraId="0239F979"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entre</w:t>
      </w:r>
    </w:p>
    <w:p w14:paraId="05244C16" w14:textId="1BCFBCE6" w:rsidR="00E27609" w:rsidRPr="00B47AA4" w:rsidRDefault="00E27609" w:rsidP="00E97A4C">
      <w:pPr>
        <w:widowControl w:val="0"/>
        <w:spacing w:line="320" w:lineRule="exact"/>
        <w:jc w:val="center"/>
        <w:rPr>
          <w:rFonts w:ascii="Calibri" w:hAnsi="Calibri" w:cs="Calibri"/>
          <w:szCs w:val="24"/>
        </w:rPr>
      </w:pPr>
    </w:p>
    <w:p w14:paraId="51272951" w14:textId="2FB706D4" w:rsidR="00090FBA" w:rsidRPr="00B47AA4" w:rsidRDefault="00090FBA" w:rsidP="00E97A4C">
      <w:pPr>
        <w:widowControl w:val="0"/>
        <w:spacing w:line="320" w:lineRule="exact"/>
        <w:jc w:val="center"/>
        <w:rPr>
          <w:rFonts w:ascii="Calibri" w:hAnsi="Calibri" w:cs="Calibri"/>
          <w:szCs w:val="24"/>
        </w:rPr>
      </w:pPr>
    </w:p>
    <w:p w14:paraId="5C879327" w14:textId="77777777" w:rsidR="00E27609" w:rsidRPr="00B47AA4" w:rsidRDefault="00E27609" w:rsidP="00E97A4C">
      <w:pPr>
        <w:widowControl w:val="0"/>
        <w:spacing w:line="320" w:lineRule="exact"/>
        <w:jc w:val="center"/>
        <w:rPr>
          <w:rFonts w:ascii="Calibri" w:hAnsi="Calibri" w:cs="Calibri"/>
          <w:szCs w:val="24"/>
        </w:rPr>
      </w:pPr>
    </w:p>
    <w:p w14:paraId="46C514EC" w14:textId="7817EBA2" w:rsidR="00573D9D" w:rsidRPr="00B47AA4" w:rsidRDefault="00AE0297" w:rsidP="00E97A4C">
      <w:pPr>
        <w:widowControl w:val="0"/>
        <w:tabs>
          <w:tab w:val="left" w:pos="2366"/>
        </w:tabs>
        <w:spacing w:line="320" w:lineRule="exact"/>
        <w:jc w:val="center"/>
        <w:rPr>
          <w:rFonts w:ascii="Calibri" w:eastAsia="MS Mincho" w:hAnsi="Calibri" w:cs="Calibri"/>
          <w:b/>
          <w:szCs w:val="24"/>
        </w:rPr>
      </w:pPr>
      <w:bookmarkStart w:id="2" w:name="_Hlk64968723"/>
      <w:r w:rsidRPr="00B47AA4">
        <w:rPr>
          <w:rFonts w:ascii="Calibri" w:eastAsia="MS Mincho" w:hAnsi="Calibri" w:cs="Calibri"/>
          <w:b/>
          <w:szCs w:val="24"/>
        </w:rPr>
        <w:t>CORP</w:t>
      </w:r>
      <w:bookmarkStart w:id="3" w:name="_GoBack"/>
      <w:bookmarkEnd w:id="3"/>
      <w:r w:rsidRPr="00B47AA4">
        <w:rPr>
          <w:rFonts w:ascii="Calibri" w:eastAsia="MS Mincho" w:hAnsi="Calibri" w:cs="Calibri"/>
          <w:b/>
          <w:szCs w:val="24"/>
        </w:rPr>
        <w:t>ÓREOS – SERVIÇOS TERAPÊUTICOS S.A.</w:t>
      </w:r>
    </w:p>
    <w:bookmarkEnd w:id="2"/>
    <w:p w14:paraId="23876884" w14:textId="33F0871A" w:rsidR="00E27609" w:rsidRPr="00B47AA4" w:rsidRDefault="00E27609" w:rsidP="00E97A4C">
      <w:pPr>
        <w:widowControl w:val="0"/>
        <w:spacing w:line="320" w:lineRule="exact"/>
        <w:jc w:val="center"/>
        <w:rPr>
          <w:rFonts w:ascii="Calibri" w:hAnsi="Calibri" w:cs="Calibri"/>
          <w:i/>
          <w:szCs w:val="24"/>
        </w:rPr>
      </w:pPr>
      <w:r w:rsidRPr="00B47AA4">
        <w:rPr>
          <w:rFonts w:ascii="Calibri" w:hAnsi="Calibri" w:cs="Calibri"/>
          <w:i/>
          <w:szCs w:val="24"/>
        </w:rPr>
        <w:t xml:space="preserve">como </w:t>
      </w:r>
      <w:r w:rsidR="00FE17F3" w:rsidRPr="00B47AA4">
        <w:rPr>
          <w:rFonts w:ascii="Calibri" w:hAnsi="Calibri" w:cs="Calibri"/>
          <w:i/>
          <w:szCs w:val="24"/>
        </w:rPr>
        <w:t>Cedente Fiduciante</w:t>
      </w:r>
      <w:r w:rsidR="00CD2DA8" w:rsidRPr="00B47AA4">
        <w:rPr>
          <w:rFonts w:ascii="Calibri" w:hAnsi="Calibri" w:cs="Calibri"/>
          <w:i/>
          <w:szCs w:val="24"/>
        </w:rPr>
        <w:t>,</w:t>
      </w:r>
    </w:p>
    <w:p w14:paraId="7D1D8DC4" w14:textId="767AEFB5" w:rsidR="00E27609" w:rsidRPr="00B47AA4" w:rsidRDefault="00E27609" w:rsidP="00E97A4C">
      <w:pPr>
        <w:widowControl w:val="0"/>
        <w:spacing w:line="320" w:lineRule="exact"/>
        <w:rPr>
          <w:rFonts w:ascii="Calibri" w:hAnsi="Calibri" w:cs="Calibri"/>
          <w:szCs w:val="24"/>
        </w:rPr>
      </w:pPr>
    </w:p>
    <w:p w14:paraId="654AECE3" w14:textId="77777777" w:rsidR="00CD2DA8" w:rsidRPr="00B47AA4" w:rsidRDefault="00CD2DA8" w:rsidP="00E97A4C">
      <w:pPr>
        <w:widowControl w:val="0"/>
        <w:spacing w:line="320" w:lineRule="exact"/>
        <w:rPr>
          <w:rFonts w:ascii="Calibri" w:hAnsi="Calibri" w:cs="Calibri"/>
          <w:szCs w:val="24"/>
        </w:rPr>
      </w:pPr>
    </w:p>
    <w:p w14:paraId="065FCD28" w14:textId="77777777" w:rsidR="00271A00" w:rsidRPr="00B47AA4" w:rsidRDefault="00271A00" w:rsidP="00E97A4C">
      <w:pPr>
        <w:widowControl w:val="0"/>
        <w:spacing w:line="320" w:lineRule="exact"/>
        <w:jc w:val="center"/>
        <w:rPr>
          <w:rFonts w:ascii="Calibri" w:hAnsi="Calibri" w:cs="Calibri"/>
          <w:szCs w:val="24"/>
        </w:rPr>
      </w:pPr>
    </w:p>
    <w:p w14:paraId="71D488F8" w14:textId="750B33EC" w:rsidR="00E27609" w:rsidRPr="00B47AA4" w:rsidRDefault="00E83817" w:rsidP="00E97A4C">
      <w:pPr>
        <w:widowControl w:val="0"/>
        <w:spacing w:line="320" w:lineRule="exact"/>
        <w:jc w:val="center"/>
        <w:rPr>
          <w:rFonts w:ascii="Calibri" w:hAnsi="Calibri" w:cs="Calibri"/>
          <w:b/>
          <w:smallCaps/>
          <w:szCs w:val="24"/>
        </w:rPr>
      </w:pPr>
      <w:r w:rsidRPr="00B47AA4">
        <w:rPr>
          <w:rFonts w:ascii="Calibri" w:eastAsia="MS Mincho" w:hAnsi="Calibri" w:cs="Calibri"/>
          <w:b/>
          <w:szCs w:val="24"/>
        </w:rPr>
        <w:t xml:space="preserve">SIMPLIFIC PAVARINI DISTRIBUIDORA DE TÍTULOS E VALORES MOBILIÁRIOS LTDA. </w:t>
      </w:r>
    </w:p>
    <w:p w14:paraId="1489F142" w14:textId="1C64D76F" w:rsidR="00DA25C8" w:rsidRPr="00B47AA4" w:rsidRDefault="00E27609" w:rsidP="00E97A4C">
      <w:pPr>
        <w:widowControl w:val="0"/>
        <w:spacing w:line="320" w:lineRule="exact"/>
        <w:jc w:val="center"/>
        <w:rPr>
          <w:rFonts w:ascii="Calibri" w:hAnsi="Calibri" w:cs="Calibri"/>
          <w:szCs w:val="24"/>
        </w:rPr>
      </w:pPr>
      <w:r w:rsidRPr="00B47AA4">
        <w:rPr>
          <w:rFonts w:ascii="Calibri" w:hAnsi="Calibri" w:cs="Calibri"/>
          <w:i/>
          <w:iCs/>
          <w:szCs w:val="24"/>
        </w:rPr>
        <w:t xml:space="preserve">como Agente Fiduciário </w:t>
      </w:r>
      <w:r w:rsidRPr="00B47AA4">
        <w:rPr>
          <w:rFonts w:ascii="Calibri" w:hAnsi="Calibri" w:cs="Calibri"/>
          <w:i/>
          <w:szCs w:val="24"/>
        </w:rPr>
        <w:t>representando a comunhão de Debenturistas</w:t>
      </w:r>
      <w:r w:rsidR="00CD2DA8" w:rsidRPr="00B47AA4">
        <w:rPr>
          <w:rFonts w:ascii="Calibri" w:hAnsi="Calibri" w:cs="Calibri"/>
          <w:i/>
          <w:szCs w:val="24"/>
        </w:rPr>
        <w:t>,</w:t>
      </w:r>
    </w:p>
    <w:p w14:paraId="47125129" w14:textId="066E9D4E" w:rsidR="004820E1" w:rsidRPr="00B47AA4" w:rsidRDefault="004820E1" w:rsidP="00E97A4C">
      <w:pPr>
        <w:widowControl w:val="0"/>
        <w:spacing w:line="320" w:lineRule="exact"/>
        <w:jc w:val="center"/>
        <w:rPr>
          <w:rFonts w:ascii="Calibri" w:hAnsi="Calibri" w:cs="Calibri"/>
          <w:szCs w:val="24"/>
        </w:rPr>
      </w:pPr>
    </w:p>
    <w:p w14:paraId="5C956ED5" w14:textId="77777777" w:rsidR="00CD2DA8" w:rsidRPr="00B47AA4" w:rsidRDefault="00CD2DA8" w:rsidP="00E97A4C">
      <w:pPr>
        <w:widowControl w:val="0"/>
        <w:spacing w:line="320" w:lineRule="exact"/>
        <w:jc w:val="center"/>
        <w:rPr>
          <w:rFonts w:ascii="Calibri" w:hAnsi="Calibri" w:cs="Calibri"/>
          <w:szCs w:val="24"/>
        </w:rPr>
      </w:pPr>
    </w:p>
    <w:p w14:paraId="1B249272" w14:textId="77777777" w:rsidR="004820E1" w:rsidRPr="00B47AA4" w:rsidRDefault="004820E1" w:rsidP="00E97A4C">
      <w:pPr>
        <w:widowControl w:val="0"/>
        <w:spacing w:line="320" w:lineRule="exact"/>
        <w:jc w:val="center"/>
        <w:rPr>
          <w:rFonts w:ascii="Calibri" w:hAnsi="Calibri" w:cs="Calibri"/>
          <w:szCs w:val="24"/>
        </w:rPr>
      </w:pPr>
    </w:p>
    <w:p w14:paraId="1B2C1F5B" w14:textId="325BE93B" w:rsidR="004820E1" w:rsidRPr="00B90BD0" w:rsidRDefault="006C2410" w:rsidP="00E97A4C">
      <w:pPr>
        <w:widowControl w:val="0"/>
        <w:spacing w:line="320" w:lineRule="exact"/>
        <w:jc w:val="center"/>
        <w:rPr>
          <w:rFonts w:ascii="Calibri" w:hAnsi="Calibri" w:cs="Calibri"/>
          <w:b/>
          <w:smallCaps/>
          <w:szCs w:val="24"/>
        </w:rPr>
      </w:pPr>
      <w:r w:rsidRPr="00A25E39">
        <w:rPr>
          <w:rFonts w:ascii="Calibri" w:eastAsia="MS Mincho" w:hAnsi="Calibri" w:cs="Calibri"/>
          <w:b/>
          <w:szCs w:val="24"/>
        </w:rPr>
        <w:t>OLIVEIRA TRUST DISTRIBUIDORA DE TÍTULOS E VALORES MOBILIÁRIOS S.A.</w:t>
      </w:r>
    </w:p>
    <w:p w14:paraId="7BEECBD4" w14:textId="02E2E4AA" w:rsidR="001F02B3" w:rsidRPr="00B47AA4" w:rsidRDefault="004820E1" w:rsidP="00E97A4C">
      <w:pPr>
        <w:widowControl w:val="0"/>
        <w:spacing w:line="320" w:lineRule="exact"/>
        <w:jc w:val="center"/>
        <w:rPr>
          <w:rFonts w:ascii="Calibri" w:hAnsi="Calibri" w:cs="Calibri"/>
          <w:i/>
          <w:iCs/>
          <w:szCs w:val="24"/>
        </w:rPr>
      </w:pPr>
      <w:r w:rsidRPr="00B47AA4">
        <w:rPr>
          <w:rFonts w:ascii="Calibri" w:hAnsi="Calibri" w:cs="Calibri"/>
          <w:i/>
          <w:iCs/>
          <w:szCs w:val="24"/>
        </w:rPr>
        <w:t xml:space="preserve">como Agente de </w:t>
      </w:r>
      <w:r w:rsidR="00936AC9" w:rsidRPr="00B47AA4">
        <w:rPr>
          <w:rFonts w:ascii="Calibri" w:hAnsi="Calibri" w:cs="Calibri"/>
          <w:i/>
          <w:iCs/>
          <w:szCs w:val="24"/>
        </w:rPr>
        <w:t>Oneração</w:t>
      </w:r>
      <w:r w:rsidR="00CD2DA8" w:rsidRPr="00B47AA4">
        <w:rPr>
          <w:rFonts w:ascii="Calibri" w:hAnsi="Calibri" w:cs="Calibri"/>
          <w:i/>
          <w:iCs/>
          <w:szCs w:val="24"/>
        </w:rPr>
        <w:t>,</w:t>
      </w:r>
      <w:r w:rsidR="001F02B3" w:rsidRPr="00B47AA4">
        <w:rPr>
          <w:rFonts w:ascii="Calibri" w:hAnsi="Calibri" w:cs="Calibri"/>
          <w:i/>
          <w:iCs/>
          <w:szCs w:val="24"/>
        </w:rPr>
        <w:t xml:space="preserve"> </w:t>
      </w:r>
    </w:p>
    <w:p w14:paraId="3BEAB3D6" w14:textId="3BFB114B" w:rsidR="00CD2DA8" w:rsidRPr="00B47AA4" w:rsidRDefault="00CD2DA8" w:rsidP="00E97A4C">
      <w:pPr>
        <w:widowControl w:val="0"/>
        <w:spacing w:line="320" w:lineRule="exact"/>
        <w:rPr>
          <w:rFonts w:ascii="Calibri" w:hAnsi="Calibri" w:cs="Calibri"/>
          <w:i/>
          <w:iCs/>
          <w:szCs w:val="24"/>
        </w:rPr>
      </w:pPr>
    </w:p>
    <w:p w14:paraId="47E6EA62" w14:textId="77777777" w:rsidR="007B6977" w:rsidRPr="00B47AA4" w:rsidRDefault="007B6977" w:rsidP="00E97A4C">
      <w:pPr>
        <w:widowControl w:val="0"/>
        <w:spacing w:line="320" w:lineRule="exact"/>
        <w:jc w:val="center"/>
        <w:rPr>
          <w:rFonts w:ascii="Calibri" w:hAnsi="Calibri" w:cs="Calibri"/>
          <w:i/>
          <w:iCs/>
          <w:szCs w:val="24"/>
        </w:rPr>
      </w:pPr>
    </w:p>
    <w:p w14:paraId="098830C0" w14:textId="7CCE8712" w:rsidR="004820E1" w:rsidRPr="00B47AA4" w:rsidRDefault="00CD2DA8" w:rsidP="00E97A4C">
      <w:pPr>
        <w:widowControl w:val="0"/>
        <w:spacing w:line="320" w:lineRule="exact"/>
        <w:jc w:val="center"/>
        <w:rPr>
          <w:rFonts w:ascii="Calibri" w:hAnsi="Calibri" w:cs="Calibri"/>
          <w:szCs w:val="24"/>
        </w:rPr>
      </w:pPr>
      <w:r w:rsidRPr="00B47AA4">
        <w:rPr>
          <w:rFonts w:ascii="Calibri" w:hAnsi="Calibri" w:cs="Calibri"/>
          <w:i/>
          <w:iCs/>
          <w:szCs w:val="24"/>
        </w:rPr>
        <w:t>e</w:t>
      </w:r>
    </w:p>
    <w:p w14:paraId="7C752263" w14:textId="6BC9D5BD" w:rsidR="00271A00" w:rsidRPr="00B47AA4" w:rsidRDefault="00271A00" w:rsidP="00E97A4C">
      <w:pPr>
        <w:widowControl w:val="0"/>
        <w:spacing w:line="320" w:lineRule="exact"/>
        <w:jc w:val="center"/>
        <w:rPr>
          <w:rFonts w:ascii="Calibri" w:hAnsi="Calibri" w:cs="Calibri"/>
          <w:szCs w:val="24"/>
        </w:rPr>
      </w:pPr>
    </w:p>
    <w:p w14:paraId="3919B73C" w14:textId="77777777" w:rsidR="00CD2DA8" w:rsidRPr="00B47AA4" w:rsidRDefault="00CD2DA8" w:rsidP="00E97A4C">
      <w:pPr>
        <w:widowControl w:val="0"/>
        <w:spacing w:line="320" w:lineRule="exact"/>
        <w:jc w:val="center"/>
        <w:rPr>
          <w:rFonts w:ascii="Calibri" w:hAnsi="Calibri" w:cs="Calibri"/>
          <w:szCs w:val="24"/>
        </w:rPr>
      </w:pPr>
    </w:p>
    <w:p w14:paraId="47637799" w14:textId="77777777" w:rsidR="00284746" w:rsidRPr="00B47AA4" w:rsidRDefault="00284746" w:rsidP="00E97A4C">
      <w:pPr>
        <w:widowControl w:val="0"/>
        <w:spacing w:line="320" w:lineRule="exact"/>
        <w:jc w:val="center"/>
        <w:rPr>
          <w:rFonts w:ascii="Calibri" w:hAnsi="Calibri" w:cs="Calibri"/>
          <w:szCs w:val="24"/>
          <w:highlight w:val="yellow"/>
        </w:rPr>
      </w:pPr>
      <w:r w:rsidRPr="00B47AA4">
        <w:rPr>
          <w:rFonts w:ascii="Calibri" w:eastAsia="MS Mincho" w:hAnsi="Calibri" w:cs="Calibri"/>
          <w:b/>
          <w:szCs w:val="24"/>
        </w:rPr>
        <w:t>MPM CORPÓREOS S.A.</w:t>
      </w:r>
    </w:p>
    <w:p w14:paraId="7FA91A9F" w14:textId="51EFEFC7" w:rsidR="00090FBA" w:rsidRPr="00B47AA4" w:rsidRDefault="00271A00" w:rsidP="00E97A4C">
      <w:pPr>
        <w:widowControl w:val="0"/>
        <w:spacing w:line="320" w:lineRule="exact"/>
        <w:jc w:val="center"/>
        <w:rPr>
          <w:rFonts w:ascii="Calibri" w:hAnsi="Calibri" w:cs="Calibri"/>
          <w:i/>
          <w:szCs w:val="24"/>
        </w:rPr>
      </w:pPr>
      <w:r w:rsidRPr="00B47AA4">
        <w:rPr>
          <w:rFonts w:ascii="Calibri" w:hAnsi="Calibri" w:cs="Calibri"/>
          <w:i/>
          <w:szCs w:val="24"/>
        </w:rPr>
        <w:t>c</w:t>
      </w:r>
      <w:r w:rsidR="00E83817" w:rsidRPr="00B47AA4">
        <w:rPr>
          <w:rFonts w:ascii="Calibri" w:hAnsi="Calibri" w:cs="Calibri"/>
          <w:i/>
          <w:szCs w:val="24"/>
        </w:rPr>
        <w:t xml:space="preserve">omo </w:t>
      </w:r>
      <w:r w:rsidR="00284746" w:rsidRPr="00B47AA4">
        <w:rPr>
          <w:rFonts w:ascii="Calibri" w:hAnsi="Calibri" w:cs="Calibri"/>
          <w:i/>
          <w:szCs w:val="24"/>
        </w:rPr>
        <w:t>Interveniente Anuente</w:t>
      </w:r>
      <w:r w:rsidR="00CD2DA8" w:rsidRPr="00B47AA4">
        <w:rPr>
          <w:rFonts w:ascii="Calibri" w:hAnsi="Calibri" w:cs="Calibri"/>
          <w:i/>
          <w:szCs w:val="24"/>
        </w:rPr>
        <w:t>.</w:t>
      </w:r>
    </w:p>
    <w:p w14:paraId="7AA7988B" w14:textId="18FB4E21" w:rsidR="00CD2DA8" w:rsidRPr="00B47AA4" w:rsidRDefault="00CD2DA8" w:rsidP="00E97A4C">
      <w:pPr>
        <w:widowControl w:val="0"/>
        <w:spacing w:line="320" w:lineRule="exact"/>
        <w:jc w:val="center"/>
        <w:rPr>
          <w:rFonts w:ascii="Calibri" w:hAnsi="Calibri" w:cs="Calibri"/>
          <w:i/>
          <w:szCs w:val="24"/>
        </w:rPr>
      </w:pPr>
    </w:p>
    <w:p w14:paraId="7BF10174" w14:textId="3C46E81F" w:rsidR="00CD2DA8" w:rsidRPr="00B47AA4" w:rsidRDefault="00CD2DA8" w:rsidP="00E97A4C">
      <w:pPr>
        <w:widowControl w:val="0"/>
        <w:spacing w:line="320" w:lineRule="exact"/>
        <w:jc w:val="center"/>
        <w:rPr>
          <w:rFonts w:ascii="Calibri" w:hAnsi="Calibri" w:cs="Calibri"/>
          <w:i/>
          <w:szCs w:val="24"/>
        </w:rPr>
      </w:pPr>
    </w:p>
    <w:p w14:paraId="0743CADA" w14:textId="57BF3257" w:rsidR="007B6977" w:rsidRPr="00B47AA4" w:rsidRDefault="007B6977" w:rsidP="00E97A4C">
      <w:pPr>
        <w:widowControl w:val="0"/>
        <w:spacing w:line="320" w:lineRule="exact"/>
        <w:jc w:val="center"/>
        <w:rPr>
          <w:rFonts w:ascii="Calibri" w:hAnsi="Calibri" w:cs="Calibri"/>
          <w:i/>
          <w:szCs w:val="24"/>
        </w:rPr>
      </w:pPr>
    </w:p>
    <w:p w14:paraId="5CFB0820" w14:textId="77777777" w:rsidR="007B6977" w:rsidRPr="00B47AA4" w:rsidRDefault="007B6977" w:rsidP="00E97A4C">
      <w:pPr>
        <w:widowControl w:val="0"/>
        <w:spacing w:line="320" w:lineRule="exact"/>
        <w:jc w:val="center"/>
        <w:rPr>
          <w:rFonts w:ascii="Calibri" w:hAnsi="Calibri" w:cs="Calibri"/>
          <w:i/>
          <w:szCs w:val="24"/>
        </w:rPr>
      </w:pPr>
    </w:p>
    <w:p w14:paraId="29FAB3B7" w14:textId="77777777" w:rsidR="007B6977" w:rsidRPr="00B47AA4" w:rsidRDefault="007B6977" w:rsidP="00E97A4C">
      <w:pPr>
        <w:widowControl w:val="0"/>
        <w:spacing w:line="320" w:lineRule="exact"/>
        <w:jc w:val="center"/>
        <w:rPr>
          <w:rFonts w:ascii="Calibri" w:hAnsi="Calibri" w:cs="Calibri"/>
          <w:i/>
          <w:szCs w:val="24"/>
        </w:rPr>
      </w:pPr>
    </w:p>
    <w:p w14:paraId="6D457FF3" w14:textId="77777777" w:rsidR="00090FBA"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________________</w:t>
      </w:r>
    </w:p>
    <w:p w14:paraId="63F258CC"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Datado de</w:t>
      </w:r>
    </w:p>
    <w:p w14:paraId="63457C13" w14:textId="544B52B0" w:rsidR="00E27609" w:rsidRPr="00B47AA4" w:rsidRDefault="00A65CB3" w:rsidP="00E97A4C">
      <w:pPr>
        <w:widowControl w:val="0"/>
        <w:spacing w:line="320" w:lineRule="exact"/>
        <w:jc w:val="center"/>
        <w:rPr>
          <w:rFonts w:ascii="Calibri" w:hAnsi="Calibri" w:cs="Calibri"/>
          <w:szCs w:val="24"/>
        </w:rPr>
      </w:pPr>
      <w:r>
        <w:rPr>
          <w:rFonts w:ascii="Calibri" w:hAnsi="Calibri" w:cs="Calibri"/>
          <w:szCs w:val="24"/>
        </w:rPr>
        <w:t>1</w:t>
      </w:r>
      <w:r w:rsidR="00380BAE">
        <w:rPr>
          <w:rFonts w:ascii="Calibri" w:hAnsi="Calibri" w:cs="Calibri"/>
          <w:szCs w:val="24"/>
        </w:rPr>
        <w:t>4</w:t>
      </w:r>
      <w:r w:rsidRPr="00B47AA4">
        <w:rPr>
          <w:rFonts w:ascii="Calibri" w:hAnsi="Calibri" w:cs="Calibri"/>
          <w:szCs w:val="24"/>
        </w:rPr>
        <w:t xml:space="preserve"> </w:t>
      </w:r>
      <w:r w:rsidR="00E27609" w:rsidRPr="00B47AA4">
        <w:rPr>
          <w:rFonts w:ascii="Calibri" w:hAnsi="Calibri" w:cs="Calibri"/>
          <w:szCs w:val="24"/>
        </w:rPr>
        <w:t xml:space="preserve">de </w:t>
      </w:r>
      <w:r w:rsidR="00930803" w:rsidRPr="00B47AA4">
        <w:rPr>
          <w:rFonts w:ascii="Calibri" w:hAnsi="Calibri" w:cs="Calibri"/>
          <w:szCs w:val="24"/>
        </w:rPr>
        <w:t>setembro</w:t>
      </w:r>
      <w:r w:rsidR="00036530" w:rsidRPr="00B47AA4">
        <w:rPr>
          <w:rFonts w:ascii="Calibri" w:hAnsi="Calibri" w:cs="Calibri"/>
          <w:szCs w:val="24"/>
        </w:rPr>
        <w:t xml:space="preserve"> </w:t>
      </w:r>
      <w:r w:rsidR="00E27609" w:rsidRPr="00B47AA4">
        <w:rPr>
          <w:rFonts w:ascii="Calibri" w:hAnsi="Calibri" w:cs="Calibri"/>
          <w:szCs w:val="24"/>
        </w:rPr>
        <w:t xml:space="preserve">de </w:t>
      </w:r>
      <w:r w:rsidR="00036530" w:rsidRPr="00B47AA4">
        <w:rPr>
          <w:rFonts w:ascii="Calibri" w:hAnsi="Calibri" w:cs="Calibri"/>
          <w:szCs w:val="24"/>
        </w:rPr>
        <w:t>2022</w:t>
      </w:r>
    </w:p>
    <w:p w14:paraId="7BB5C94E"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_____________________</w:t>
      </w:r>
    </w:p>
    <w:p w14:paraId="07F89E77" w14:textId="20E716F9" w:rsidR="00E27609" w:rsidRPr="00B47AA4" w:rsidRDefault="00E27609" w:rsidP="00E97A4C">
      <w:pPr>
        <w:widowControl w:val="0"/>
        <w:pBdr>
          <w:bottom w:val="double" w:sz="6" w:space="1" w:color="auto"/>
        </w:pBdr>
        <w:spacing w:line="320" w:lineRule="exact"/>
        <w:jc w:val="center"/>
        <w:rPr>
          <w:rFonts w:ascii="Calibri" w:hAnsi="Calibri" w:cs="Calibri"/>
          <w:szCs w:val="24"/>
        </w:rPr>
      </w:pPr>
    </w:p>
    <w:p w14:paraId="0EABE09A" w14:textId="77777777" w:rsidR="00090FBA" w:rsidRPr="00B47AA4" w:rsidRDefault="00090FBA" w:rsidP="00E97A4C">
      <w:pPr>
        <w:widowControl w:val="0"/>
        <w:pBdr>
          <w:bottom w:val="double" w:sz="6" w:space="1" w:color="auto"/>
        </w:pBdr>
        <w:spacing w:line="320" w:lineRule="exact"/>
        <w:jc w:val="center"/>
        <w:rPr>
          <w:rFonts w:ascii="Calibri" w:hAnsi="Calibri" w:cs="Calibri"/>
          <w:szCs w:val="24"/>
        </w:rPr>
      </w:pPr>
    </w:p>
    <w:bookmarkEnd w:id="1"/>
    <w:p w14:paraId="2E323914" w14:textId="7B2CC623" w:rsidR="00E27609" w:rsidRPr="00B47AA4" w:rsidRDefault="00E27609" w:rsidP="00E97A4C">
      <w:pPr>
        <w:widowControl w:val="0"/>
        <w:spacing w:line="320" w:lineRule="exact"/>
        <w:rPr>
          <w:rFonts w:ascii="Calibri" w:hAnsi="Calibri" w:cs="Calibri"/>
          <w:szCs w:val="24"/>
        </w:rPr>
        <w:sectPr w:rsidR="00E27609" w:rsidRPr="00B47AA4" w:rsidSect="00917599">
          <w:headerReference w:type="even" r:id="rId22"/>
          <w:headerReference w:type="default" r:id="rId23"/>
          <w:footerReference w:type="even" r:id="rId24"/>
          <w:footerReference w:type="default" r:id="rId25"/>
          <w:headerReference w:type="first" r:id="rId26"/>
          <w:footerReference w:type="first" r:id="rId27"/>
          <w:pgSz w:w="11907" w:h="16839" w:code="9"/>
          <w:pgMar w:top="1701" w:right="1588" w:bottom="1304" w:left="1588" w:header="765" w:footer="482" w:gutter="0"/>
          <w:cols w:space="720"/>
          <w:noEndnote/>
          <w:docGrid w:linePitch="326"/>
        </w:sectPr>
      </w:pPr>
    </w:p>
    <w:p w14:paraId="1AF38104" w14:textId="1702AAD4" w:rsidR="003A31FD" w:rsidRPr="00B47AA4" w:rsidRDefault="003A31FD" w:rsidP="00E97A4C">
      <w:pPr>
        <w:pStyle w:val="Heading"/>
        <w:widowControl w:val="0"/>
        <w:spacing w:after="0" w:line="320" w:lineRule="exact"/>
        <w:rPr>
          <w:rFonts w:ascii="Calibri" w:hAnsi="Calibri" w:cs="Calibri"/>
          <w:smallCaps/>
          <w:sz w:val="24"/>
          <w:szCs w:val="24"/>
        </w:rPr>
      </w:pPr>
      <w:r w:rsidRPr="00B47AA4">
        <w:rPr>
          <w:rFonts w:ascii="Calibri" w:hAnsi="Calibri" w:cs="Calibri"/>
          <w:smallCaps/>
          <w:sz w:val="24"/>
          <w:szCs w:val="24"/>
        </w:rPr>
        <w:lastRenderedPageBreak/>
        <w:t>INSTRUMENTO PARTICULAR DE</w:t>
      </w:r>
      <w:r w:rsidR="00CE07B7" w:rsidRPr="00B47AA4">
        <w:rPr>
          <w:rFonts w:ascii="Calibri" w:hAnsi="Calibri" w:cs="Calibri"/>
          <w:smallCaps/>
          <w:sz w:val="24"/>
          <w:szCs w:val="24"/>
        </w:rPr>
        <w:t xml:space="preserve"> CONSTITUIÇÃO DE</w:t>
      </w:r>
      <w:r w:rsidRPr="00B47AA4">
        <w:rPr>
          <w:rFonts w:ascii="Calibri" w:hAnsi="Calibri" w:cs="Calibri"/>
          <w:smallCaps/>
          <w:sz w:val="24"/>
          <w:szCs w:val="24"/>
        </w:rPr>
        <w:t xml:space="preserve"> CESSÃO FIDUCIÁRIA DE </w:t>
      </w:r>
      <w:r w:rsidR="00E83817" w:rsidRPr="00B47AA4">
        <w:rPr>
          <w:rFonts w:ascii="Calibri" w:hAnsi="Calibri" w:cs="Calibri"/>
          <w:smallCaps/>
          <w:sz w:val="24"/>
          <w:szCs w:val="24"/>
        </w:rPr>
        <w:t xml:space="preserve">DIREITOS CREDITÓRIOS </w:t>
      </w:r>
      <w:r w:rsidR="00082327" w:rsidRPr="00B47AA4">
        <w:rPr>
          <w:rFonts w:ascii="Calibri" w:hAnsi="Calibri" w:cs="Calibri"/>
          <w:smallCaps/>
          <w:sz w:val="24"/>
          <w:szCs w:val="24"/>
        </w:rPr>
        <w:t xml:space="preserve">E </w:t>
      </w:r>
      <w:r w:rsidR="000072B2" w:rsidRPr="00B47AA4">
        <w:rPr>
          <w:rFonts w:ascii="Calibri" w:hAnsi="Calibri" w:cs="Calibri"/>
          <w:smallCaps/>
          <w:sz w:val="24"/>
          <w:szCs w:val="24"/>
        </w:rPr>
        <w:t>CONTA</w:t>
      </w:r>
      <w:r w:rsidR="00950815" w:rsidRPr="00B47AA4">
        <w:rPr>
          <w:rFonts w:ascii="Calibri" w:hAnsi="Calibri" w:cs="Calibri"/>
          <w:smallCaps/>
          <w:sz w:val="24"/>
          <w:szCs w:val="24"/>
        </w:rPr>
        <w:t>S</w:t>
      </w:r>
      <w:r w:rsidR="000072B2" w:rsidRPr="00B47AA4">
        <w:rPr>
          <w:rFonts w:ascii="Calibri" w:hAnsi="Calibri" w:cs="Calibri"/>
          <w:smallCaps/>
          <w:sz w:val="24"/>
          <w:szCs w:val="24"/>
        </w:rPr>
        <w:t xml:space="preserve"> V</w:t>
      </w:r>
      <w:r w:rsidR="0016365B" w:rsidRPr="00B47AA4">
        <w:rPr>
          <w:rFonts w:ascii="Calibri" w:hAnsi="Calibri" w:cs="Calibri"/>
          <w:smallCaps/>
          <w:sz w:val="24"/>
          <w:szCs w:val="24"/>
        </w:rPr>
        <w:t>I</w:t>
      </w:r>
      <w:r w:rsidR="000072B2" w:rsidRPr="00B47AA4">
        <w:rPr>
          <w:rFonts w:ascii="Calibri" w:hAnsi="Calibri" w:cs="Calibri"/>
          <w:smallCaps/>
          <w:sz w:val="24"/>
          <w:szCs w:val="24"/>
        </w:rPr>
        <w:t>NCULADA</w:t>
      </w:r>
      <w:r w:rsidR="00950815" w:rsidRPr="00B47AA4">
        <w:rPr>
          <w:rFonts w:ascii="Calibri" w:hAnsi="Calibri" w:cs="Calibri"/>
          <w:smallCaps/>
          <w:sz w:val="24"/>
          <w:szCs w:val="24"/>
        </w:rPr>
        <w:t>S</w:t>
      </w:r>
      <w:r w:rsidR="000072B2" w:rsidRPr="00B47AA4">
        <w:rPr>
          <w:rFonts w:ascii="Calibri" w:hAnsi="Calibri" w:cs="Calibri"/>
          <w:smallCaps/>
          <w:sz w:val="24"/>
          <w:szCs w:val="24"/>
        </w:rPr>
        <w:t xml:space="preserve"> </w:t>
      </w:r>
      <w:r w:rsidR="00082327" w:rsidRPr="00B47AA4">
        <w:rPr>
          <w:rFonts w:ascii="Calibri" w:hAnsi="Calibri" w:cs="Calibri"/>
          <w:smallCaps/>
          <w:sz w:val="24"/>
          <w:szCs w:val="24"/>
        </w:rPr>
        <w:t xml:space="preserve">EM GARANTIA </w:t>
      </w:r>
      <w:r w:rsidRPr="00B47AA4">
        <w:rPr>
          <w:rFonts w:ascii="Calibri" w:hAnsi="Calibri" w:cs="Calibri"/>
          <w:smallCaps/>
          <w:sz w:val="24"/>
          <w:szCs w:val="24"/>
        </w:rPr>
        <w:t>E</w:t>
      </w:r>
      <w:r w:rsidR="000072B2" w:rsidRPr="00B47AA4">
        <w:rPr>
          <w:rFonts w:ascii="Calibri" w:hAnsi="Calibri" w:cs="Calibri"/>
          <w:smallCaps/>
          <w:sz w:val="24"/>
          <w:szCs w:val="24"/>
        </w:rPr>
        <w:t xml:space="preserve"> </w:t>
      </w:r>
      <w:r w:rsidRPr="00B47AA4">
        <w:rPr>
          <w:rFonts w:ascii="Calibri" w:hAnsi="Calibri" w:cs="Calibri"/>
          <w:smallCaps/>
          <w:sz w:val="24"/>
          <w:szCs w:val="24"/>
        </w:rPr>
        <w:t>OUTRAS AVENÇAS</w:t>
      </w:r>
    </w:p>
    <w:p w14:paraId="6CA2495B" w14:textId="77777777" w:rsidR="0089282C" w:rsidRPr="00B47AA4" w:rsidRDefault="0089282C" w:rsidP="00E97A4C">
      <w:pPr>
        <w:pStyle w:val="Body"/>
        <w:spacing w:after="0" w:line="320" w:lineRule="exact"/>
        <w:rPr>
          <w:rFonts w:ascii="Calibri" w:hAnsi="Calibri" w:cs="Calibri"/>
          <w:sz w:val="24"/>
          <w:lang w:val="pt-BR"/>
        </w:rPr>
      </w:pPr>
    </w:p>
    <w:p w14:paraId="1E58BD32" w14:textId="4F40102A" w:rsidR="0089282C" w:rsidRPr="00B47AA4" w:rsidRDefault="0089282C" w:rsidP="00E97A4C">
      <w:pPr>
        <w:pStyle w:val="Body"/>
        <w:spacing w:after="0" w:line="320" w:lineRule="exact"/>
        <w:rPr>
          <w:rFonts w:ascii="Calibri" w:hAnsi="Calibri" w:cs="Calibri"/>
          <w:sz w:val="24"/>
          <w:lang w:val="pt-BR"/>
        </w:rPr>
      </w:pPr>
      <w:r w:rsidRPr="00B47AA4">
        <w:rPr>
          <w:rFonts w:ascii="Calibri" w:hAnsi="Calibri" w:cs="Calibri"/>
          <w:sz w:val="24"/>
          <w:lang w:val="pt-BR"/>
        </w:rPr>
        <w:t xml:space="preserve">O presente instrumento é celebrado entre as partes a seguir </w:t>
      </w:r>
      <w:r w:rsidR="00CE07B7" w:rsidRPr="00B47AA4">
        <w:rPr>
          <w:rFonts w:ascii="Calibri" w:hAnsi="Calibri" w:cs="Calibri"/>
          <w:sz w:val="24"/>
          <w:lang w:val="pt-BR"/>
        </w:rPr>
        <w:t>identificada</w:t>
      </w:r>
      <w:r w:rsidR="00EB3BF5" w:rsidRPr="00B47AA4">
        <w:rPr>
          <w:rFonts w:ascii="Calibri" w:hAnsi="Calibri" w:cs="Calibri"/>
          <w:sz w:val="24"/>
          <w:lang w:val="pt-BR"/>
        </w:rPr>
        <w:t>s</w:t>
      </w:r>
      <w:r w:rsidR="00CE07B7" w:rsidRPr="00B47AA4">
        <w:rPr>
          <w:rFonts w:ascii="Calibri" w:hAnsi="Calibri" w:cs="Calibri"/>
          <w:sz w:val="24"/>
          <w:lang w:val="pt-BR"/>
        </w:rPr>
        <w:t xml:space="preserve"> e </w:t>
      </w:r>
      <w:r w:rsidRPr="00B47AA4">
        <w:rPr>
          <w:rFonts w:ascii="Calibri" w:hAnsi="Calibri" w:cs="Calibri"/>
          <w:sz w:val="24"/>
          <w:lang w:val="pt-BR"/>
        </w:rPr>
        <w:t xml:space="preserve">qualificadas: </w:t>
      </w:r>
    </w:p>
    <w:p w14:paraId="1907F598" w14:textId="77777777" w:rsidR="00090FBA" w:rsidRPr="00B47AA4" w:rsidRDefault="00090FBA" w:rsidP="00E97A4C">
      <w:pPr>
        <w:pStyle w:val="Parties"/>
        <w:numPr>
          <w:ilvl w:val="0"/>
          <w:numId w:val="0"/>
        </w:numPr>
        <w:spacing w:after="0" w:line="320" w:lineRule="exact"/>
        <w:ind w:left="680" w:hanging="680"/>
        <w:rPr>
          <w:rFonts w:ascii="Calibri" w:hAnsi="Calibri" w:cs="Calibri"/>
          <w:sz w:val="24"/>
          <w:szCs w:val="24"/>
        </w:rPr>
      </w:pPr>
      <w:bookmarkStart w:id="4" w:name="_Hlk64968839"/>
    </w:p>
    <w:p w14:paraId="488EBFF4" w14:textId="0DC05243" w:rsidR="001A329B" w:rsidRPr="00B47AA4" w:rsidRDefault="00AE0297" w:rsidP="00E97A4C">
      <w:pPr>
        <w:pStyle w:val="Parties"/>
        <w:spacing w:after="0" w:line="320" w:lineRule="exact"/>
        <w:rPr>
          <w:rFonts w:ascii="Calibri" w:hAnsi="Calibri" w:cs="Calibri"/>
          <w:sz w:val="24"/>
          <w:szCs w:val="24"/>
        </w:rPr>
      </w:pPr>
      <w:r w:rsidRPr="00B47AA4">
        <w:rPr>
          <w:rFonts w:ascii="Calibri" w:hAnsi="Calibri" w:cs="Calibri"/>
          <w:b/>
          <w:sz w:val="24"/>
          <w:szCs w:val="24"/>
        </w:rPr>
        <w:t>CORPÓREOS – SERVIÇOS TERAPÊUTICOS S.A.</w:t>
      </w:r>
      <w:r w:rsidR="005E5CB8" w:rsidRPr="00B47AA4">
        <w:rPr>
          <w:rFonts w:ascii="Calibri" w:hAnsi="Calibri" w:cs="Calibri"/>
          <w:b/>
          <w:sz w:val="24"/>
          <w:szCs w:val="24"/>
        </w:rPr>
        <w:t xml:space="preserve">, </w:t>
      </w:r>
      <w:r w:rsidR="005E5CB8" w:rsidRPr="00B47AA4">
        <w:rPr>
          <w:rFonts w:ascii="Calibri" w:hAnsi="Calibri" w:cs="Calibri"/>
          <w:sz w:val="24"/>
          <w:szCs w:val="24"/>
        </w:rPr>
        <w:t>sociedade por ações, sem registro de emissor de valores mobiliários perante a Comissão de Valores Mobiliários (“</w:t>
      </w:r>
      <w:r w:rsidR="005E5CB8" w:rsidRPr="00B47AA4">
        <w:rPr>
          <w:rFonts w:ascii="Calibri" w:hAnsi="Calibri" w:cs="Calibri"/>
          <w:b/>
          <w:sz w:val="24"/>
          <w:szCs w:val="24"/>
        </w:rPr>
        <w:t>CVM</w:t>
      </w:r>
      <w:r w:rsidR="005E5CB8" w:rsidRPr="00B47AA4">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005E5CB8" w:rsidRPr="00B47AA4">
        <w:rPr>
          <w:rFonts w:ascii="Calibri" w:hAnsi="Calibri" w:cs="Calibri"/>
          <w:b/>
          <w:sz w:val="24"/>
          <w:szCs w:val="24"/>
        </w:rPr>
        <w:t>CNPJ/ME</w:t>
      </w:r>
      <w:r w:rsidR="005E5CB8" w:rsidRPr="00B47AA4">
        <w:rPr>
          <w:rFonts w:ascii="Calibri" w:hAnsi="Calibri" w:cs="Calibri"/>
          <w:sz w:val="24"/>
          <w:szCs w:val="24"/>
        </w:rPr>
        <w:t>”) sob o nº </w:t>
      </w:r>
      <w:r w:rsidR="005A7A23" w:rsidRPr="00B47AA4">
        <w:rPr>
          <w:rFonts w:ascii="Calibri" w:hAnsi="Calibri" w:cs="Calibri"/>
          <w:sz w:val="24"/>
          <w:szCs w:val="24"/>
        </w:rPr>
        <w:t>08.845.676/0001-98</w:t>
      </w:r>
      <w:r w:rsidR="005E5CB8" w:rsidRPr="00B47AA4">
        <w:rPr>
          <w:rFonts w:ascii="Calibri" w:hAnsi="Calibri" w:cs="Calibri"/>
          <w:sz w:val="24"/>
          <w:szCs w:val="24"/>
        </w:rPr>
        <w:t>, com seus atos constitutivos registrados perante a Junta Comercial do Estado de São Paulo (“</w:t>
      </w:r>
      <w:r w:rsidR="005E5CB8" w:rsidRPr="00B47AA4">
        <w:rPr>
          <w:rFonts w:ascii="Calibri" w:hAnsi="Calibri" w:cs="Calibri"/>
          <w:b/>
          <w:sz w:val="24"/>
          <w:szCs w:val="24"/>
        </w:rPr>
        <w:t>JUCESP</w:t>
      </w:r>
      <w:r w:rsidR="005E5CB8" w:rsidRPr="00B47AA4">
        <w:rPr>
          <w:rFonts w:ascii="Calibri" w:hAnsi="Calibri" w:cs="Calibri"/>
          <w:sz w:val="24"/>
          <w:szCs w:val="24"/>
        </w:rPr>
        <w:t>”) sob o NIRE 35.300.</w:t>
      </w:r>
      <w:r w:rsidR="005A7A23" w:rsidRPr="00B47AA4">
        <w:rPr>
          <w:rFonts w:ascii="Calibri" w:hAnsi="Calibri" w:cs="Calibri"/>
          <w:sz w:val="24"/>
          <w:szCs w:val="24"/>
        </w:rPr>
        <w:t>518.250</w:t>
      </w:r>
      <w:r w:rsidR="005E5CB8" w:rsidRPr="00B47AA4">
        <w:rPr>
          <w:rFonts w:ascii="Calibri" w:hAnsi="Calibri" w:cs="Calibri"/>
          <w:sz w:val="24"/>
          <w:szCs w:val="24"/>
        </w:rPr>
        <w:t>, neste ato representada</w:t>
      </w:r>
      <w:r w:rsidR="00CE07B7" w:rsidRPr="00B47AA4">
        <w:rPr>
          <w:rFonts w:ascii="Calibri" w:hAnsi="Calibri" w:cs="Calibri"/>
          <w:sz w:val="24"/>
          <w:szCs w:val="24"/>
        </w:rPr>
        <w:t xml:space="preserve"> por seu</w:t>
      </w:r>
      <w:r w:rsidR="004A4224" w:rsidRPr="00B47AA4">
        <w:rPr>
          <w:rFonts w:ascii="Calibri" w:hAnsi="Calibri" w:cs="Calibri"/>
          <w:sz w:val="24"/>
          <w:szCs w:val="24"/>
        </w:rPr>
        <w:t>s</w:t>
      </w:r>
      <w:r w:rsidR="00CE07B7" w:rsidRPr="00B47AA4">
        <w:rPr>
          <w:rFonts w:ascii="Calibri" w:hAnsi="Calibri" w:cs="Calibri"/>
          <w:sz w:val="24"/>
          <w:szCs w:val="24"/>
        </w:rPr>
        <w:t xml:space="preserve"> representante</w:t>
      </w:r>
      <w:r w:rsidR="004A4224" w:rsidRPr="00B47AA4">
        <w:rPr>
          <w:rFonts w:ascii="Calibri" w:hAnsi="Calibri" w:cs="Calibri"/>
          <w:sz w:val="24"/>
          <w:szCs w:val="24"/>
        </w:rPr>
        <w:t>s</w:t>
      </w:r>
      <w:r w:rsidR="00CE07B7" w:rsidRPr="00B47AA4">
        <w:rPr>
          <w:rFonts w:ascii="Calibri" w:hAnsi="Calibri" w:cs="Calibri"/>
          <w:sz w:val="24"/>
          <w:szCs w:val="24"/>
        </w:rPr>
        <w:t xml:space="preserve"> </w:t>
      </w:r>
      <w:r w:rsidR="004A4224" w:rsidRPr="00B47AA4">
        <w:rPr>
          <w:rFonts w:ascii="Calibri" w:hAnsi="Calibri" w:cs="Calibri"/>
          <w:sz w:val="24"/>
          <w:szCs w:val="24"/>
        </w:rPr>
        <w:t xml:space="preserve">legais </w:t>
      </w:r>
      <w:r w:rsidR="00CE07B7" w:rsidRPr="00B47AA4">
        <w:rPr>
          <w:rFonts w:ascii="Calibri" w:hAnsi="Calibri" w:cs="Calibri"/>
          <w:sz w:val="24"/>
          <w:szCs w:val="24"/>
        </w:rPr>
        <w:t>devidamente constituído</w:t>
      </w:r>
      <w:r w:rsidR="004A4224" w:rsidRPr="00B47AA4">
        <w:rPr>
          <w:rFonts w:ascii="Calibri" w:hAnsi="Calibri" w:cs="Calibri"/>
          <w:sz w:val="24"/>
          <w:szCs w:val="24"/>
        </w:rPr>
        <w:t>s</w:t>
      </w:r>
      <w:r w:rsidR="005E5CB8" w:rsidRPr="00B47AA4">
        <w:rPr>
          <w:rFonts w:ascii="Calibri" w:hAnsi="Calibri" w:cs="Calibri"/>
          <w:sz w:val="24"/>
          <w:szCs w:val="24"/>
        </w:rPr>
        <w:t xml:space="preserve"> nos termos de seu estatuto social</w:t>
      </w:r>
      <w:r w:rsidR="005E5CB8" w:rsidRPr="00B47AA4">
        <w:rPr>
          <w:rFonts w:ascii="Calibri" w:eastAsia="MS Mincho" w:hAnsi="Calibri" w:cs="Calibri"/>
          <w:sz w:val="24"/>
          <w:szCs w:val="24"/>
        </w:rPr>
        <w:t xml:space="preserve"> </w:t>
      </w:r>
      <w:r w:rsidR="00CE07B7" w:rsidRPr="00B47AA4">
        <w:rPr>
          <w:rFonts w:ascii="Calibri" w:eastAsia="MS Mincho" w:hAnsi="Calibri" w:cs="Calibri"/>
          <w:sz w:val="24"/>
          <w:szCs w:val="24"/>
        </w:rPr>
        <w:t>e identificado</w:t>
      </w:r>
      <w:r w:rsidR="004A4224" w:rsidRPr="00B47AA4">
        <w:rPr>
          <w:rFonts w:ascii="Calibri" w:eastAsia="MS Mincho" w:hAnsi="Calibri" w:cs="Calibri"/>
          <w:sz w:val="24"/>
          <w:szCs w:val="24"/>
        </w:rPr>
        <w:t>s</w:t>
      </w:r>
      <w:r w:rsidR="00CE07B7" w:rsidRPr="00B47AA4">
        <w:rPr>
          <w:rFonts w:ascii="Calibri" w:eastAsia="MS Mincho" w:hAnsi="Calibri" w:cs="Calibri"/>
          <w:sz w:val="24"/>
          <w:szCs w:val="24"/>
        </w:rPr>
        <w:t xml:space="preserve"> na respectiva página de assinatura deste instrumento</w:t>
      </w:r>
      <w:r w:rsidR="003772B3" w:rsidRPr="00B47AA4">
        <w:rPr>
          <w:rFonts w:ascii="Calibri" w:hAnsi="Calibri" w:cs="Calibri"/>
          <w:b/>
          <w:sz w:val="24"/>
          <w:szCs w:val="24"/>
        </w:rPr>
        <w:t xml:space="preserve"> </w:t>
      </w:r>
      <w:bookmarkEnd w:id="4"/>
      <w:r w:rsidR="00E83817" w:rsidRPr="00B47AA4">
        <w:rPr>
          <w:rFonts w:ascii="Calibri" w:hAnsi="Calibri" w:cs="Calibri"/>
          <w:sz w:val="24"/>
          <w:szCs w:val="24"/>
        </w:rPr>
        <w:t>(“</w:t>
      </w:r>
      <w:r w:rsidR="002C1B8C" w:rsidRPr="00B47AA4">
        <w:rPr>
          <w:rFonts w:ascii="Calibri" w:hAnsi="Calibri" w:cs="Calibri"/>
          <w:b/>
          <w:color w:val="auto"/>
          <w:sz w:val="24"/>
          <w:szCs w:val="24"/>
        </w:rPr>
        <w:t>Cedente Fiduciante</w:t>
      </w:r>
      <w:r w:rsidR="00E83817" w:rsidRPr="00B47AA4">
        <w:rPr>
          <w:rFonts w:ascii="Calibri" w:hAnsi="Calibri" w:cs="Calibri"/>
          <w:sz w:val="24"/>
          <w:szCs w:val="24"/>
        </w:rPr>
        <w:t>”</w:t>
      </w:r>
      <w:r w:rsidR="002C1B8C" w:rsidRPr="00B47AA4">
        <w:rPr>
          <w:rFonts w:ascii="Calibri" w:hAnsi="Calibri" w:cs="Calibri"/>
          <w:sz w:val="24"/>
          <w:szCs w:val="24"/>
        </w:rPr>
        <w:t xml:space="preserve"> ou “</w:t>
      </w:r>
      <w:r w:rsidR="002C1B8C" w:rsidRPr="00B47AA4">
        <w:rPr>
          <w:rFonts w:ascii="Calibri" w:hAnsi="Calibri" w:cs="Calibri"/>
          <w:b/>
          <w:bCs/>
          <w:sz w:val="24"/>
          <w:szCs w:val="24"/>
        </w:rPr>
        <w:t>Cedente</w:t>
      </w:r>
      <w:r w:rsidR="002C1B8C" w:rsidRPr="00B47AA4">
        <w:rPr>
          <w:rFonts w:ascii="Calibri" w:hAnsi="Calibri" w:cs="Calibri"/>
          <w:sz w:val="24"/>
          <w:szCs w:val="24"/>
        </w:rPr>
        <w:t>”</w:t>
      </w:r>
      <w:r w:rsidR="00E83817" w:rsidRPr="00B47AA4">
        <w:rPr>
          <w:rFonts w:ascii="Calibri" w:hAnsi="Calibri" w:cs="Calibri"/>
          <w:sz w:val="24"/>
          <w:szCs w:val="24"/>
        </w:rPr>
        <w:t>)</w:t>
      </w:r>
      <w:r w:rsidR="00E83817" w:rsidRPr="00B47AA4">
        <w:rPr>
          <w:rFonts w:ascii="Calibri" w:hAnsi="Calibri" w:cs="Calibri"/>
          <w:color w:val="auto"/>
          <w:sz w:val="24"/>
          <w:szCs w:val="24"/>
        </w:rPr>
        <w:t>;</w:t>
      </w:r>
    </w:p>
    <w:p w14:paraId="18AEDBF3" w14:textId="77777777" w:rsidR="00090FBA" w:rsidRPr="00B47AA4" w:rsidRDefault="00090FBA" w:rsidP="00E97A4C">
      <w:pPr>
        <w:pStyle w:val="Parties"/>
        <w:numPr>
          <w:ilvl w:val="0"/>
          <w:numId w:val="0"/>
        </w:numPr>
        <w:spacing w:after="0" w:line="320" w:lineRule="exact"/>
        <w:rPr>
          <w:rFonts w:ascii="Calibri" w:hAnsi="Calibri" w:cs="Calibri"/>
          <w:sz w:val="24"/>
          <w:szCs w:val="24"/>
        </w:rPr>
      </w:pPr>
    </w:p>
    <w:p w14:paraId="4534FBF0" w14:textId="70556FCC" w:rsidR="001A329B" w:rsidRPr="00B47AA4" w:rsidRDefault="001A329B"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 xml:space="preserve">de outro </w:t>
      </w:r>
      <w:r w:rsidRPr="00B47AA4">
        <w:rPr>
          <w:rFonts w:ascii="Calibri" w:hAnsi="Calibri" w:cs="Calibri"/>
          <w:bCs/>
          <w:sz w:val="24"/>
          <w:szCs w:val="24"/>
        </w:rPr>
        <w:t>lado</w:t>
      </w:r>
      <w:r w:rsidRPr="00B47AA4">
        <w:rPr>
          <w:rFonts w:ascii="Calibri" w:hAnsi="Calibri" w:cs="Calibri"/>
          <w:sz w:val="24"/>
          <w:szCs w:val="24"/>
        </w:rPr>
        <w:t>,</w:t>
      </w:r>
    </w:p>
    <w:p w14:paraId="03719D5F" w14:textId="77777777" w:rsidR="00090FBA" w:rsidRPr="00B47AA4" w:rsidRDefault="00090FBA" w:rsidP="00E97A4C">
      <w:pPr>
        <w:pStyle w:val="Parties"/>
        <w:numPr>
          <w:ilvl w:val="0"/>
          <w:numId w:val="0"/>
        </w:numPr>
        <w:spacing w:after="0" w:line="320" w:lineRule="exact"/>
        <w:ind w:left="680"/>
        <w:rPr>
          <w:rFonts w:ascii="Calibri" w:eastAsia="MS Mincho" w:hAnsi="Calibri" w:cs="Calibri"/>
          <w:sz w:val="24"/>
          <w:szCs w:val="24"/>
        </w:rPr>
      </w:pPr>
      <w:bookmarkStart w:id="5" w:name="_Hlk74723516"/>
      <w:bookmarkStart w:id="6" w:name="_Hlk65193791"/>
    </w:p>
    <w:p w14:paraId="2F196286" w14:textId="2EA5FEA8" w:rsidR="001A329B" w:rsidRPr="00B47AA4" w:rsidRDefault="009075A0"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SIMPLIFIC PAVARINI DISTRIBUIDORA DE TÍTULOS E VALORES MOBILIÁRIOS LTDA.</w:t>
      </w:r>
      <w:bookmarkEnd w:id="5"/>
      <w:r w:rsidR="00C36F29" w:rsidRPr="00B47AA4">
        <w:rPr>
          <w:rFonts w:ascii="Calibri" w:hAnsi="Calibri" w:cs="Calibri"/>
          <w:b/>
          <w:sz w:val="24"/>
          <w:szCs w:val="24"/>
        </w:rPr>
        <w:t xml:space="preserve">, </w:t>
      </w:r>
      <w:r w:rsidRPr="00B47AA4">
        <w:rPr>
          <w:rFonts w:ascii="Calibri" w:hAnsi="Calibri" w:cs="Calibri"/>
          <w:bCs/>
          <w:sz w:val="24"/>
          <w:szCs w:val="24"/>
        </w:rPr>
        <w:t xml:space="preserve">instituição financeira, neste ato por sua filial, com endereço na </w:t>
      </w:r>
      <w:r w:rsidR="00CE07B7" w:rsidRPr="00B47AA4">
        <w:rPr>
          <w:rFonts w:ascii="Calibri" w:hAnsi="Calibri" w:cs="Calibri"/>
          <w:bCs/>
          <w:sz w:val="24"/>
          <w:szCs w:val="24"/>
        </w:rPr>
        <w:t>C</w:t>
      </w:r>
      <w:r w:rsidRPr="00B47AA4">
        <w:rPr>
          <w:rFonts w:ascii="Calibri" w:hAnsi="Calibri" w:cs="Calibri"/>
          <w:bCs/>
          <w:sz w:val="24"/>
          <w:szCs w:val="24"/>
        </w:rPr>
        <w:t xml:space="preserve">idade de São Paulo, Estado de São Paulo, na Rua Joaquim Floriano, </w:t>
      </w:r>
      <w:r w:rsidR="00C563C8" w:rsidRPr="00B47AA4">
        <w:rPr>
          <w:rFonts w:ascii="Calibri" w:hAnsi="Calibri" w:cs="Calibri"/>
          <w:bCs/>
          <w:sz w:val="24"/>
          <w:szCs w:val="24"/>
        </w:rPr>
        <w:t xml:space="preserve">nº </w:t>
      </w:r>
      <w:r w:rsidRPr="00B47AA4">
        <w:rPr>
          <w:rFonts w:ascii="Calibri" w:hAnsi="Calibri" w:cs="Calibri"/>
          <w:bCs/>
          <w:sz w:val="24"/>
          <w:szCs w:val="24"/>
        </w:rPr>
        <w:t>466</w:t>
      </w:r>
      <w:r w:rsidR="00C563C8" w:rsidRPr="00B47AA4">
        <w:rPr>
          <w:rFonts w:ascii="Calibri" w:hAnsi="Calibri" w:cs="Calibri"/>
          <w:bCs/>
          <w:sz w:val="24"/>
          <w:szCs w:val="24"/>
        </w:rPr>
        <w:t>,</w:t>
      </w:r>
      <w:r w:rsidRPr="00B47AA4">
        <w:rPr>
          <w:rFonts w:ascii="Calibri" w:hAnsi="Calibri" w:cs="Calibri"/>
          <w:bCs/>
          <w:sz w:val="24"/>
          <w:szCs w:val="24"/>
        </w:rPr>
        <w:t xml:space="preserve"> Bloco B, </w:t>
      </w:r>
      <w:r w:rsidR="00C563C8" w:rsidRPr="00B47AA4">
        <w:rPr>
          <w:rFonts w:ascii="Calibri" w:hAnsi="Calibri" w:cs="Calibri"/>
          <w:bCs/>
          <w:sz w:val="24"/>
          <w:szCs w:val="24"/>
        </w:rPr>
        <w:t>conjunto</w:t>
      </w:r>
      <w:r w:rsidRPr="00B47AA4">
        <w:rPr>
          <w:rFonts w:ascii="Calibri" w:hAnsi="Calibri" w:cs="Calibri"/>
          <w:bCs/>
          <w:sz w:val="24"/>
          <w:szCs w:val="24"/>
        </w:rPr>
        <w:t xml:space="preserve"> 1</w:t>
      </w:r>
      <w:r w:rsidR="00C563C8" w:rsidRPr="00B47AA4">
        <w:rPr>
          <w:rFonts w:ascii="Calibri" w:hAnsi="Calibri" w:cs="Calibri"/>
          <w:bCs/>
          <w:sz w:val="24"/>
          <w:szCs w:val="24"/>
        </w:rPr>
        <w:t>.</w:t>
      </w:r>
      <w:r w:rsidRPr="00B47AA4">
        <w:rPr>
          <w:rFonts w:ascii="Calibri" w:hAnsi="Calibri" w:cs="Calibri"/>
          <w:bCs/>
          <w:sz w:val="24"/>
          <w:szCs w:val="24"/>
        </w:rPr>
        <w:t xml:space="preserve">401, Itaim Bibi, </w:t>
      </w:r>
      <w:r w:rsidR="00C563C8" w:rsidRPr="00B47AA4">
        <w:rPr>
          <w:rFonts w:ascii="Calibri" w:hAnsi="Calibri" w:cs="Calibri"/>
          <w:bCs/>
          <w:sz w:val="24"/>
          <w:szCs w:val="24"/>
        </w:rPr>
        <w:t xml:space="preserve">CEP 04534-002, </w:t>
      </w:r>
      <w:r w:rsidRPr="00B47AA4">
        <w:rPr>
          <w:rFonts w:ascii="Calibri" w:hAnsi="Calibri" w:cs="Calibri"/>
          <w:bCs/>
          <w:sz w:val="24"/>
          <w:szCs w:val="24"/>
        </w:rPr>
        <w:t>inscrita no CNPJ/ME sob o nº 15.227.994/0004-01, neste ato representada por seu</w:t>
      </w:r>
      <w:r w:rsidR="004A4224" w:rsidRPr="00B47AA4">
        <w:rPr>
          <w:rFonts w:ascii="Calibri" w:hAnsi="Calibri" w:cs="Calibri"/>
          <w:bCs/>
          <w:sz w:val="24"/>
          <w:szCs w:val="24"/>
        </w:rPr>
        <w:t>s</w:t>
      </w:r>
      <w:r w:rsidRPr="00B47AA4">
        <w:rPr>
          <w:rFonts w:ascii="Calibri" w:hAnsi="Calibri" w:cs="Calibri"/>
          <w:bCs/>
          <w:sz w:val="24"/>
          <w:szCs w:val="24"/>
        </w:rPr>
        <w:t xml:space="preserve"> representante</w:t>
      </w:r>
      <w:r w:rsidR="004A4224" w:rsidRPr="00B47AA4">
        <w:rPr>
          <w:rFonts w:ascii="Calibri" w:hAnsi="Calibri" w:cs="Calibri"/>
          <w:bCs/>
          <w:sz w:val="24"/>
          <w:szCs w:val="24"/>
        </w:rPr>
        <w:t>s</w:t>
      </w:r>
      <w:r w:rsidRPr="00B47AA4">
        <w:rPr>
          <w:rFonts w:ascii="Calibri" w:hAnsi="Calibri" w:cs="Calibri"/>
          <w:bCs/>
          <w:sz w:val="24"/>
          <w:szCs w:val="24"/>
        </w:rPr>
        <w:t xml:space="preserve"> </w:t>
      </w:r>
      <w:r w:rsidR="004A4224" w:rsidRPr="00B47AA4">
        <w:rPr>
          <w:rFonts w:ascii="Calibri" w:hAnsi="Calibri" w:cs="Calibri"/>
          <w:bCs/>
          <w:sz w:val="24"/>
          <w:szCs w:val="24"/>
        </w:rPr>
        <w:t xml:space="preserve">legais </w:t>
      </w:r>
      <w:r w:rsidRPr="00B47AA4">
        <w:rPr>
          <w:rFonts w:ascii="Calibri" w:hAnsi="Calibri" w:cs="Calibri"/>
          <w:bCs/>
          <w:sz w:val="24"/>
          <w:szCs w:val="24"/>
        </w:rPr>
        <w:t>devidamente constituído</w:t>
      </w:r>
      <w:r w:rsidR="004A4224" w:rsidRPr="00B47AA4">
        <w:rPr>
          <w:rFonts w:ascii="Calibri" w:hAnsi="Calibri" w:cs="Calibri"/>
          <w:bCs/>
          <w:sz w:val="24"/>
          <w:szCs w:val="24"/>
        </w:rPr>
        <w:t>s</w:t>
      </w:r>
      <w:r w:rsidRPr="00B47AA4">
        <w:rPr>
          <w:rFonts w:ascii="Calibri" w:hAnsi="Calibri" w:cs="Calibri"/>
          <w:bCs/>
          <w:sz w:val="24"/>
          <w:szCs w:val="24"/>
        </w:rPr>
        <w:t xml:space="preserve"> na forma de seu contrato social e identificado</w:t>
      </w:r>
      <w:r w:rsidR="004A4224" w:rsidRPr="00B47AA4">
        <w:rPr>
          <w:rFonts w:ascii="Calibri" w:hAnsi="Calibri" w:cs="Calibri"/>
          <w:bCs/>
          <w:sz w:val="24"/>
          <w:szCs w:val="24"/>
        </w:rPr>
        <w:t>s</w:t>
      </w:r>
      <w:r w:rsidRPr="00B47AA4">
        <w:rPr>
          <w:rFonts w:ascii="Calibri" w:hAnsi="Calibri" w:cs="Calibri"/>
          <w:bCs/>
          <w:sz w:val="24"/>
          <w:szCs w:val="24"/>
        </w:rPr>
        <w:t xml:space="preserve"> na respectiva página de assinatura deste instrumento</w:t>
      </w:r>
      <w:bookmarkEnd w:id="6"/>
      <w:r w:rsidR="001A329B" w:rsidRPr="00B47AA4">
        <w:rPr>
          <w:rFonts w:ascii="Calibri" w:hAnsi="Calibri" w:cs="Calibri"/>
          <w:sz w:val="24"/>
          <w:szCs w:val="24"/>
        </w:rPr>
        <w:t xml:space="preserve"> (“</w:t>
      </w:r>
      <w:r w:rsidR="001A329B" w:rsidRPr="00B47AA4">
        <w:rPr>
          <w:rFonts w:ascii="Calibri" w:hAnsi="Calibri" w:cs="Calibri"/>
          <w:b/>
          <w:sz w:val="24"/>
          <w:szCs w:val="24"/>
        </w:rPr>
        <w:t>Agente Fiduciário</w:t>
      </w:r>
      <w:r w:rsidR="001A329B" w:rsidRPr="00B47AA4">
        <w:rPr>
          <w:rFonts w:ascii="Calibri" w:hAnsi="Calibri" w:cs="Calibri"/>
          <w:sz w:val="24"/>
          <w:szCs w:val="24"/>
        </w:rPr>
        <w:t>”)</w:t>
      </w:r>
      <w:r w:rsidR="00CE07B7" w:rsidRPr="00B47AA4">
        <w:rPr>
          <w:rFonts w:ascii="Calibri" w:hAnsi="Calibri" w:cs="Calibri"/>
          <w:sz w:val="24"/>
          <w:szCs w:val="24"/>
        </w:rPr>
        <w:t>, na qualidade de representante dos titulares das Debêntures (conforme abaixo definido) (“</w:t>
      </w:r>
      <w:r w:rsidR="00CE07B7" w:rsidRPr="00B47AA4">
        <w:rPr>
          <w:rFonts w:ascii="Calibri" w:hAnsi="Calibri" w:cs="Calibri"/>
          <w:b/>
          <w:bCs/>
          <w:sz w:val="24"/>
          <w:szCs w:val="24"/>
        </w:rPr>
        <w:t>Debenturistas</w:t>
      </w:r>
      <w:r w:rsidR="00CE07B7" w:rsidRPr="00B47AA4">
        <w:rPr>
          <w:rFonts w:ascii="Calibri" w:hAnsi="Calibri" w:cs="Calibri"/>
          <w:sz w:val="24"/>
          <w:szCs w:val="24"/>
        </w:rPr>
        <w:t>”</w:t>
      </w:r>
      <w:r w:rsidR="00F569D3" w:rsidRPr="00B47AA4">
        <w:rPr>
          <w:rFonts w:ascii="Calibri" w:hAnsi="Calibri" w:cs="Calibri"/>
          <w:sz w:val="24"/>
          <w:szCs w:val="24"/>
        </w:rPr>
        <w:t xml:space="preserve"> ou “</w:t>
      </w:r>
      <w:r w:rsidR="00F569D3" w:rsidRPr="00B47AA4">
        <w:rPr>
          <w:rFonts w:ascii="Calibri" w:hAnsi="Calibri" w:cs="Calibri"/>
          <w:b/>
          <w:bCs/>
          <w:sz w:val="24"/>
          <w:szCs w:val="24"/>
        </w:rPr>
        <w:t>Credores</w:t>
      </w:r>
      <w:r w:rsidR="00F569D3" w:rsidRPr="00B47AA4">
        <w:rPr>
          <w:rFonts w:ascii="Calibri" w:hAnsi="Calibri" w:cs="Calibri"/>
          <w:sz w:val="24"/>
          <w:szCs w:val="24"/>
        </w:rPr>
        <w:t>”</w:t>
      </w:r>
      <w:r w:rsidR="00CE07B7" w:rsidRPr="00B47AA4">
        <w:rPr>
          <w:rFonts w:ascii="Calibri" w:hAnsi="Calibri" w:cs="Calibri"/>
          <w:sz w:val="24"/>
          <w:szCs w:val="24"/>
        </w:rPr>
        <w:t>)</w:t>
      </w:r>
      <w:r w:rsidR="001A329B" w:rsidRPr="00B47AA4">
        <w:rPr>
          <w:rFonts w:ascii="Calibri" w:hAnsi="Calibri" w:cs="Calibri"/>
          <w:sz w:val="24"/>
          <w:szCs w:val="24"/>
        </w:rPr>
        <w:t>;</w:t>
      </w:r>
      <w:bookmarkStart w:id="7" w:name="_Hlk65193857"/>
    </w:p>
    <w:p w14:paraId="4C6DF391" w14:textId="77777777" w:rsidR="00090FBA" w:rsidRPr="00B47AA4" w:rsidRDefault="00090FBA" w:rsidP="00E97A4C">
      <w:pPr>
        <w:pStyle w:val="Parties"/>
        <w:numPr>
          <w:ilvl w:val="0"/>
          <w:numId w:val="0"/>
        </w:numPr>
        <w:spacing w:after="0" w:line="320" w:lineRule="exact"/>
        <w:rPr>
          <w:rFonts w:ascii="Calibri" w:hAnsi="Calibri" w:cs="Calibri"/>
          <w:bCs/>
          <w:sz w:val="24"/>
          <w:szCs w:val="24"/>
        </w:rPr>
      </w:pPr>
    </w:p>
    <w:p w14:paraId="30BF4117" w14:textId="1FE98FEC" w:rsidR="00AA7852" w:rsidRPr="00B47AA4" w:rsidRDefault="00D74298" w:rsidP="00E97A4C">
      <w:pPr>
        <w:pStyle w:val="Parties"/>
        <w:numPr>
          <w:ilvl w:val="0"/>
          <w:numId w:val="0"/>
        </w:numPr>
        <w:spacing w:after="0" w:line="320" w:lineRule="exact"/>
        <w:rPr>
          <w:rFonts w:ascii="Calibri" w:hAnsi="Calibri" w:cs="Calibri"/>
          <w:bCs/>
          <w:sz w:val="24"/>
          <w:szCs w:val="24"/>
        </w:rPr>
      </w:pPr>
      <w:r w:rsidRPr="00B47AA4">
        <w:rPr>
          <w:rFonts w:ascii="Calibri" w:hAnsi="Calibri" w:cs="Calibri"/>
          <w:bCs/>
          <w:sz w:val="24"/>
          <w:szCs w:val="24"/>
        </w:rPr>
        <w:t xml:space="preserve">como agente de </w:t>
      </w:r>
      <w:r w:rsidR="004A00F5">
        <w:rPr>
          <w:rFonts w:ascii="Calibri" w:hAnsi="Calibri" w:cs="Calibri"/>
          <w:bCs/>
          <w:sz w:val="24"/>
          <w:szCs w:val="24"/>
        </w:rPr>
        <w:t>oneração</w:t>
      </w:r>
      <w:r w:rsidRPr="00B47AA4">
        <w:rPr>
          <w:rFonts w:ascii="Calibri" w:hAnsi="Calibri" w:cs="Calibri"/>
          <w:bCs/>
          <w:sz w:val="24"/>
          <w:szCs w:val="24"/>
        </w:rPr>
        <w:t>,</w:t>
      </w:r>
    </w:p>
    <w:p w14:paraId="42F4892E" w14:textId="77777777" w:rsidR="00090FBA" w:rsidRPr="00B47AA4" w:rsidRDefault="00090FBA" w:rsidP="00E97A4C">
      <w:pPr>
        <w:pStyle w:val="Parties"/>
        <w:numPr>
          <w:ilvl w:val="0"/>
          <w:numId w:val="0"/>
        </w:numPr>
        <w:spacing w:after="0" w:line="320" w:lineRule="exact"/>
        <w:ind w:left="680"/>
        <w:rPr>
          <w:rFonts w:ascii="Calibri" w:eastAsia="MS Mincho" w:hAnsi="Calibri" w:cs="Calibri"/>
          <w:sz w:val="24"/>
          <w:szCs w:val="24"/>
        </w:rPr>
      </w:pPr>
    </w:p>
    <w:p w14:paraId="01E0AC11" w14:textId="013EBE5A" w:rsidR="004820E1" w:rsidRPr="00B47AA4" w:rsidRDefault="00936AC9"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OLIVEIRA TRUST DISTRIBUIDORA DE TÍTULOS E VALORES MOBILIÁRIOS S.A., </w:t>
      </w:r>
      <w:r w:rsidRPr="00B47AA4">
        <w:rPr>
          <w:rFonts w:ascii="Calibri" w:hAnsi="Calibri" w:cs="Calibri"/>
          <w:bCs/>
          <w:sz w:val="24"/>
          <w:szCs w:val="24"/>
        </w:rPr>
        <w:t xml:space="preserve">instituição financeira sociedade por ações com domicílio na cidade de São Paulo, Estado de São Paulo, na Rua Joaquim Floriano, n° 1.052, 13° andar, </w:t>
      </w:r>
      <w:r w:rsidR="004A4224" w:rsidRPr="00B47AA4">
        <w:rPr>
          <w:rFonts w:ascii="Calibri" w:hAnsi="Calibri" w:cs="Calibri"/>
          <w:bCs/>
          <w:sz w:val="24"/>
          <w:szCs w:val="24"/>
        </w:rPr>
        <w:t xml:space="preserve">sala </w:t>
      </w:r>
      <w:r w:rsidRPr="00B47AA4">
        <w:rPr>
          <w:rFonts w:ascii="Calibri" w:hAnsi="Calibri" w:cs="Calibri"/>
          <w:bCs/>
          <w:sz w:val="24"/>
          <w:szCs w:val="24"/>
        </w:rPr>
        <w:t xml:space="preserve">132, parte, CEP 04534-004, inscrita no CNPJ/ME sob o n° 36.113.876/0004-34, </w:t>
      </w:r>
      <w:r w:rsidR="004A4224" w:rsidRPr="00B47AA4">
        <w:rPr>
          <w:rFonts w:ascii="Calibri" w:hAnsi="Calibri" w:cs="Calibri"/>
          <w:sz w:val="24"/>
          <w:szCs w:val="24"/>
        </w:rPr>
        <w:t>neste ato representada por seus representantes legais devidamente constituídos nos termos de seu estatuto social</w:t>
      </w:r>
      <w:r w:rsidR="004A4224" w:rsidRPr="00B47AA4">
        <w:rPr>
          <w:rFonts w:ascii="Calibri" w:eastAsia="MS Mincho" w:hAnsi="Calibri" w:cs="Calibri"/>
          <w:sz w:val="24"/>
          <w:szCs w:val="24"/>
        </w:rPr>
        <w:t xml:space="preserve"> e identificado</w:t>
      </w:r>
      <w:r w:rsidR="001E250D" w:rsidRPr="00B47AA4">
        <w:rPr>
          <w:rFonts w:ascii="Calibri" w:eastAsia="MS Mincho" w:hAnsi="Calibri" w:cs="Calibri"/>
          <w:sz w:val="24"/>
          <w:szCs w:val="24"/>
        </w:rPr>
        <w:t>s</w:t>
      </w:r>
      <w:r w:rsidR="004A4224" w:rsidRPr="00B47AA4">
        <w:rPr>
          <w:rFonts w:ascii="Calibri" w:eastAsia="MS Mincho" w:hAnsi="Calibri" w:cs="Calibri"/>
          <w:sz w:val="24"/>
          <w:szCs w:val="24"/>
        </w:rPr>
        <w:t xml:space="preserve"> na respectiva página de assinatura deste instrumento</w:t>
      </w:r>
      <w:r w:rsidRPr="00B47AA4">
        <w:rPr>
          <w:rFonts w:ascii="Calibri" w:hAnsi="Calibri" w:cs="Calibri"/>
          <w:b/>
          <w:sz w:val="24"/>
          <w:szCs w:val="24"/>
        </w:rPr>
        <w:t xml:space="preserve"> </w:t>
      </w:r>
      <w:r w:rsidRPr="00B47AA4">
        <w:rPr>
          <w:rFonts w:ascii="Calibri" w:hAnsi="Calibri" w:cs="Calibri"/>
          <w:bCs/>
          <w:sz w:val="24"/>
          <w:szCs w:val="24"/>
        </w:rPr>
        <w:t>(“</w:t>
      </w:r>
      <w:r w:rsidRPr="00B47AA4">
        <w:rPr>
          <w:rFonts w:ascii="Calibri" w:hAnsi="Calibri" w:cs="Calibri"/>
          <w:b/>
          <w:sz w:val="24"/>
          <w:szCs w:val="24"/>
        </w:rPr>
        <w:t>Agente de Oneração</w:t>
      </w:r>
      <w:r w:rsidRPr="00B47AA4">
        <w:rPr>
          <w:rFonts w:ascii="Calibri" w:hAnsi="Calibri" w:cs="Calibri"/>
          <w:bCs/>
          <w:sz w:val="24"/>
          <w:szCs w:val="24"/>
        </w:rPr>
        <w:t>”);</w:t>
      </w:r>
      <w:r w:rsidR="009E1B40" w:rsidRPr="00B47AA4">
        <w:rPr>
          <w:rFonts w:ascii="Calibri" w:hAnsi="Calibri" w:cs="Calibri"/>
          <w:b/>
          <w:bCs/>
          <w:sz w:val="24"/>
          <w:szCs w:val="24"/>
        </w:rPr>
        <w:t xml:space="preserve"> </w:t>
      </w:r>
    </w:p>
    <w:p w14:paraId="56DF9E09" w14:textId="79FE3D71" w:rsidR="004820E1" w:rsidRPr="00B47AA4" w:rsidRDefault="004820E1" w:rsidP="00E97A4C">
      <w:pPr>
        <w:pStyle w:val="Parties"/>
        <w:numPr>
          <w:ilvl w:val="0"/>
          <w:numId w:val="0"/>
        </w:numPr>
        <w:spacing w:after="0" w:line="320" w:lineRule="exact"/>
        <w:ind w:left="680"/>
        <w:rPr>
          <w:rFonts w:ascii="Calibri" w:eastAsia="MS Mincho" w:hAnsi="Calibri" w:cs="Calibri"/>
          <w:sz w:val="24"/>
          <w:szCs w:val="24"/>
        </w:rPr>
      </w:pPr>
    </w:p>
    <w:p w14:paraId="29880AB1" w14:textId="713E98DF" w:rsidR="00D74298" w:rsidRPr="00B47AA4" w:rsidRDefault="00D74298" w:rsidP="00E97A4C">
      <w:pPr>
        <w:pStyle w:val="Parties"/>
        <w:numPr>
          <w:ilvl w:val="0"/>
          <w:numId w:val="0"/>
        </w:numPr>
        <w:spacing w:after="0" w:line="320" w:lineRule="exact"/>
        <w:rPr>
          <w:rFonts w:ascii="Calibri" w:eastAsia="MS Mincho" w:hAnsi="Calibri" w:cs="Calibri"/>
          <w:sz w:val="24"/>
          <w:szCs w:val="24"/>
        </w:rPr>
      </w:pPr>
      <w:r w:rsidRPr="00B47AA4">
        <w:rPr>
          <w:rFonts w:ascii="Calibri" w:hAnsi="Calibri" w:cs="Calibri"/>
          <w:bCs/>
          <w:sz w:val="24"/>
          <w:szCs w:val="24"/>
        </w:rPr>
        <w:t>e, como interveniente anuente,</w:t>
      </w:r>
    </w:p>
    <w:p w14:paraId="501D4848" w14:textId="77777777" w:rsidR="00D74298" w:rsidRPr="00B47AA4" w:rsidRDefault="00D74298" w:rsidP="00E97A4C">
      <w:pPr>
        <w:pStyle w:val="Parties"/>
        <w:numPr>
          <w:ilvl w:val="0"/>
          <w:numId w:val="0"/>
        </w:numPr>
        <w:spacing w:after="0" w:line="320" w:lineRule="exact"/>
        <w:ind w:left="680"/>
        <w:rPr>
          <w:rFonts w:ascii="Calibri" w:eastAsia="MS Mincho" w:hAnsi="Calibri" w:cs="Calibri"/>
          <w:sz w:val="24"/>
          <w:szCs w:val="24"/>
        </w:rPr>
      </w:pPr>
    </w:p>
    <w:p w14:paraId="5A33A091" w14:textId="5F19368B" w:rsidR="00AA7852" w:rsidRPr="00B47AA4" w:rsidRDefault="00284746"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MPM CORPÓREOS S.A.</w:t>
      </w:r>
      <w:r w:rsidRPr="00B47AA4">
        <w:rPr>
          <w:rFonts w:ascii="Calibri" w:hAnsi="Calibri" w:cs="Calibri"/>
          <w:sz w:val="24"/>
          <w:szCs w:val="24"/>
        </w:rPr>
        <w:t xml:space="preserve">, sociedade por ações, </w:t>
      </w:r>
      <w:r w:rsidR="00CE07B7" w:rsidRPr="00B47AA4">
        <w:rPr>
          <w:rFonts w:ascii="Calibri" w:hAnsi="Calibri" w:cs="Calibri"/>
          <w:sz w:val="24"/>
          <w:szCs w:val="24"/>
        </w:rPr>
        <w:t xml:space="preserve">com </w:t>
      </w:r>
      <w:r w:rsidRPr="00B47AA4">
        <w:rPr>
          <w:rFonts w:ascii="Calibri" w:hAnsi="Calibri" w:cs="Calibri"/>
          <w:sz w:val="24"/>
          <w:szCs w:val="24"/>
        </w:rPr>
        <w:t xml:space="preserve">registro de emissor de valores mobiliários perante a </w:t>
      </w:r>
      <w:r w:rsidR="005A7A23" w:rsidRPr="00B47AA4">
        <w:rPr>
          <w:rFonts w:ascii="Calibri" w:hAnsi="Calibri" w:cs="Calibri"/>
          <w:sz w:val="24"/>
          <w:szCs w:val="24"/>
        </w:rPr>
        <w:t>CVM</w:t>
      </w:r>
      <w:r w:rsidRPr="00B47AA4">
        <w:rPr>
          <w:rFonts w:ascii="Calibri" w:hAnsi="Calibri" w:cs="Calibri"/>
          <w:sz w:val="24"/>
          <w:szCs w:val="24"/>
        </w:rPr>
        <w:t xml:space="preserve">, </w:t>
      </w:r>
      <w:r w:rsidR="00C563C8" w:rsidRPr="00B47AA4">
        <w:rPr>
          <w:rFonts w:ascii="Calibri" w:hAnsi="Calibri" w:cs="Calibri"/>
          <w:sz w:val="24"/>
          <w:szCs w:val="24"/>
        </w:rPr>
        <w:t>como categoria “A”, nos termos da Resolução da CVM nº 80, de 29 de março de 2022, conforme alterada (“</w:t>
      </w:r>
      <w:r w:rsidR="00C563C8" w:rsidRPr="00B47AA4">
        <w:rPr>
          <w:rFonts w:ascii="Calibri" w:hAnsi="Calibri" w:cs="Calibri"/>
          <w:b/>
          <w:bCs/>
          <w:sz w:val="24"/>
          <w:szCs w:val="24"/>
        </w:rPr>
        <w:t>Resolução CVM 80</w:t>
      </w:r>
      <w:r w:rsidR="00C563C8" w:rsidRPr="00B47AA4">
        <w:rPr>
          <w:rFonts w:ascii="Calibri" w:hAnsi="Calibri" w:cs="Calibri"/>
          <w:sz w:val="24"/>
          <w:szCs w:val="24"/>
        </w:rPr>
        <w:t xml:space="preserve">”), </w:t>
      </w:r>
      <w:r w:rsidRPr="00B47AA4">
        <w:rPr>
          <w:rFonts w:ascii="Calibri" w:hAnsi="Calibri" w:cs="Calibri"/>
          <w:sz w:val="24"/>
          <w:szCs w:val="24"/>
        </w:rPr>
        <w:t xml:space="preserve">com sede </w:t>
      </w:r>
      <w:r w:rsidRPr="00B47AA4">
        <w:rPr>
          <w:rFonts w:ascii="Calibri" w:hAnsi="Calibri" w:cs="Calibri"/>
          <w:sz w:val="24"/>
          <w:szCs w:val="24"/>
        </w:rPr>
        <w:lastRenderedPageBreak/>
        <w:t>na Cidade de São Paulo, Estado de São Paulo, na Avenida dos Eucaliptos, nº 76</w:t>
      </w:r>
      <w:r w:rsidR="00767386" w:rsidRPr="00B47AA4">
        <w:rPr>
          <w:rFonts w:ascii="Calibri" w:hAnsi="Calibri" w:cs="Calibri"/>
          <w:sz w:val="24"/>
          <w:szCs w:val="24"/>
        </w:rPr>
        <w:t>3</w:t>
      </w:r>
      <w:r w:rsidRPr="00B47AA4">
        <w:rPr>
          <w:rFonts w:ascii="Calibri" w:hAnsi="Calibri" w:cs="Calibri"/>
          <w:sz w:val="24"/>
          <w:szCs w:val="24"/>
        </w:rPr>
        <w:t xml:space="preserve">, sala 02, Indianópolis, CEP 04517-050, inscrita no </w:t>
      </w:r>
      <w:bookmarkStart w:id="8" w:name="_Hlk71652115"/>
      <w:r w:rsidR="005A7A23" w:rsidRPr="00B47AA4">
        <w:rPr>
          <w:rFonts w:ascii="Calibri" w:hAnsi="Calibri" w:cs="Calibri"/>
          <w:sz w:val="24"/>
          <w:szCs w:val="24"/>
        </w:rPr>
        <w:t>CNPJ/ME</w:t>
      </w:r>
      <w:bookmarkStart w:id="9" w:name="_Hlk43396018"/>
      <w:r w:rsidRPr="00B47AA4">
        <w:rPr>
          <w:rFonts w:ascii="Calibri" w:hAnsi="Calibri" w:cs="Calibri"/>
          <w:sz w:val="24"/>
          <w:szCs w:val="24"/>
        </w:rPr>
        <w:t xml:space="preserve"> </w:t>
      </w:r>
      <w:bookmarkEnd w:id="8"/>
      <w:r w:rsidRPr="00B47AA4">
        <w:rPr>
          <w:rFonts w:ascii="Calibri" w:hAnsi="Calibri" w:cs="Calibri"/>
          <w:sz w:val="24"/>
          <w:szCs w:val="24"/>
        </w:rPr>
        <w:t>sob o nº 26.659.061/0001-59</w:t>
      </w:r>
      <w:bookmarkEnd w:id="9"/>
      <w:r w:rsidRPr="00B47AA4">
        <w:rPr>
          <w:rFonts w:ascii="Calibri" w:hAnsi="Calibri" w:cs="Calibri"/>
          <w:sz w:val="24"/>
          <w:szCs w:val="24"/>
        </w:rPr>
        <w:t xml:space="preserve">, com seus atos constitutivos registrados perante a </w:t>
      </w:r>
      <w:r w:rsidR="005A7A23" w:rsidRPr="00B47AA4">
        <w:rPr>
          <w:rFonts w:ascii="Calibri" w:hAnsi="Calibri" w:cs="Calibri"/>
          <w:sz w:val="24"/>
          <w:szCs w:val="24"/>
        </w:rPr>
        <w:t>JUCESP</w:t>
      </w:r>
      <w:r w:rsidRPr="00B47AA4">
        <w:rPr>
          <w:rFonts w:ascii="Calibri" w:hAnsi="Calibri" w:cs="Calibri"/>
          <w:sz w:val="24"/>
          <w:szCs w:val="24"/>
        </w:rPr>
        <w:t xml:space="preserve"> sob o NIRE </w:t>
      </w:r>
      <w:r w:rsidR="00611775" w:rsidRPr="00B47AA4">
        <w:rPr>
          <w:rFonts w:ascii="Calibri" w:hAnsi="Calibri" w:cs="Calibri"/>
          <w:sz w:val="24"/>
          <w:szCs w:val="24"/>
        </w:rPr>
        <w:t>35.300.498.607</w:t>
      </w:r>
      <w:r w:rsidRPr="00B47AA4">
        <w:rPr>
          <w:rFonts w:ascii="Calibri" w:hAnsi="Calibri" w:cs="Calibri"/>
          <w:sz w:val="24"/>
          <w:szCs w:val="24"/>
        </w:rPr>
        <w:t>, neste ato representada</w:t>
      </w:r>
      <w:r w:rsidR="00CE07B7" w:rsidRPr="00B47AA4">
        <w:rPr>
          <w:rFonts w:ascii="Calibri" w:hAnsi="Calibri" w:cs="Calibri"/>
          <w:sz w:val="24"/>
          <w:szCs w:val="24"/>
        </w:rPr>
        <w:t xml:space="preserve"> por seu</w:t>
      </w:r>
      <w:r w:rsidR="004A4224" w:rsidRPr="00B47AA4">
        <w:rPr>
          <w:rFonts w:ascii="Calibri" w:hAnsi="Calibri" w:cs="Calibri"/>
          <w:sz w:val="24"/>
          <w:szCs w:val="24"/>
        </w:rPr>
        <w:t>s</w:t>
      </w:r>
      <w:r w:rsidR="00CE07B7" w:rsidRPr="00B47AA4">
        <w:rPr>
          <w:rFonts w:ascii="Calibri" w:hAnsi="Calibri" w:cs="Calibri"/>
          <w:sz w:val="24"/>
          <w:szCs w:val="24"/>
        </w:rPr>
        <w:t xml:space="preserve"> representante</w:t>
      </w:r>
      <w:r w:rsidR="004A4224" w:rsidRPr="00B47AA4">
        <w:rPr>
          <w:rFonts w:ascii="Calibri" w:hAnsi="Calibri" w:cs="Calibri"/>
          <w:sz w:val="24"/>
          <w:szCs w:val="24"/>
        </w:rPr>
        <w:t>s</w:t>
      </w:r>
      <w:r w:rsidR="00CE07B7" w:rsidRPr="00B47AA4">
        <w:rPr>
          <w:rFonts w:ascii="Calibri" w:hAnsi="Calibri" w:cs="Calibri"/>
          <w:sz w:val="24"/>
          <w:szCs w:val="24"/>
        </w:rPr>
        <w:t xml:space="preserve"> </w:t>
      </w:r>
      <w:r w:rsidR="004A4224" w:rsidRPr="00B47AA4">
        <w:rPr>
          <w:rFonts w:ascii="Calibri" w:hAnsi="Calibri" w:cs="Calibri"/>
          <w:sz w:val="24"/>
          <w:szCs w:val="24"/>
        </w:rPr>
        <w:t xml:space="preserve">legais </w:t>
      </w:r>
      <w:r w:rsidR="00CE07B7" w:rsidRPr="00B47AA4">
        <w:rPr>
          <w:rFonts w:ascii="Calibri" w:hAnsi="Calibri" w:cs="Calibri"/>
          <w:sz w:val="24"/>
          <w:szCs w:val="24"/>
        </w:rPr>
        <w:t>devidamente constituído</w:t>
      </w:r>
      <w:r w:rsidR="004A4224" w:rsidRPr="00B47AA4">
        <w:rPr>
          <w:rFonts w:ascii="Calibri" w:hAnsi="Calibri" w:cs="Calibri"/>
          <w:sz w:val="24"/>
          <w:szCs w:val="24"/>
        </w:rPr>
        <w:t>s</w:t>
      </w:r>
      <w:r w:rsidRPr="00B47AA4">
        <w:rPr>
          <w:rFonts w:ascii="Calibri" w:hAnsi="Calibri" w:cs="Calibri"/>
          <w:sz w:val="24"/>
          <w:szCs w:val="24"/>
        </w:rPr>
        <w:t xml:space="preserve"> nos termos de seu estatuto social</w:t>
      </w:r>
      <w:r w:rsidR="00CE07B7" w:rsidRPr="00B47AA4">
        <w:rPr>
          <w:rFonts w:ascii="Calibri" w:hAnsi="Calibri" w:cs="Calibri"/>
          <w:sz w:val="24"/>
          <w:szCs w:val="24"/>
        </w:rPr>
        <w:t xml:space="preserve"> e identificado na respectiva página de assinatura deste instrumento</w:t>
      </w:r>
      <w:r w:rsidR="002C1B8C" w:rsidRPr="00B47AA4">
        <w:rPr>
          <w:rFonts w:ascii="Calibri" w:eastAsia="MS Mincho" w:hAnsi="Calibri" w:cs="Calibri"/>
          <w:sz w:val="24"/>
          <w:szCs w:val="24"/>
        </w:rPr>
        <w:t xml:space="preserve"> (“</w:t>
      </w:r>
      <w:r w:rsidRPr="00B47AA4">
        <w:rPr>
          <w:rFonts w:ascii="Calibri" w:eastAsia="MS Mincho" w:hAnsi="Calibri" w:cs="Calibri"/>
          <w:b/>
          <w:bCs/>
          <w:sz w:val="24"/>
          <w:szCs w:val="24"/>
        </w:rPr>
        <w:t>Emissora</w:t>
      </w:r>
      <w:r w:rsidR="002C1B8C" w:rsidRPr="00B47AA4">
        <w:rPr>
          <w:rFonts w:ascii="Calibri" w:eastAsia="MS Mincho" w:hAnsi="Calibri" w:cs="Calibri"/>
          <w:sz w:val="24"/>
          <w:szCs w:val="24"/>
        </w:rPr>
        <w:t>”);</w:t>
      </w:r>
    </w:p>
    <w:p w14:paraId="781FF312" w14:textId="77777777" w:rsidR="00090FBA" w:rsidRPr="00B47AA4" w:rsidRDefault="00090FBA" w:rsidP="00E97A4C">
      <w:pPr>
        <w:pStyle w:val="Parties"/>
        <w:numPr>
          <w:ilvl w:val="0"/>
          <w:numId w:val="0"/>
        </w:numPr>
        <w:spacing w:after="0" w:line="320" w:lineRule="exact"/>
        <w:rPr>
          <w:rFonts w:ascii="Calibri" w:hAnsi="Calibri" w:cs="Calibri"/>
          <w:sz w:val="24"/>
          <w:szCs w:val="24"/>
        </w:rPr>
      </w:pPr>
    </w:p>
    <w:p w14:paraId="0D773571" w14:textId="3AE10255" w:rsidR="00527675" w:rsidRPr="00B47AA4" w:rsidRDefault="00527675"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A Cedente Fiduciante</w:t>
      </w:r>
      <w:r w:rsidR="004B1988" w:rsidRPr="00B47AA4">
        <w:rPr>
          <w:rFonts w:ascii="Calibri" w:hAnsi="Calibri" w:cs="Calibri"/>
          <w:sz w:val="24"/>
          <w:szCs w:val="24"/>
        </w:rPr>
        <w:t>,</w:t>
      </w:r>
      <w:r w:rsidRPr="00B47AA4">
        <w:rPr>
          <w:rFonts w:ascii="Calibri" w:hAnsi="Calibri" w:cs="Calibri"/>
          <w:sz w:val="24"/>
          <w:szCs w:val="24"/>
        </w:rPr>
        <w:t xml:space="preserve"> o Agente Fiduciário</w:t>
      </w:r>
      <w:r w:rsidR="00D74298" w:rsidRPr="00B47AA4">
        <w:rPr>
          <w:rFonts w:ascii="Calibri" w:hAnsi="Calibri" w:cs="Calibri"/>
          <w:sz w:val="24"/>
          <w:szCs w:val="24"/>
        </w:rPr>
        <w:t xml:space="preserve">, o Agente de </w:t>
      </w:r>
      <w:r w:rsidR="00936AC9" w:rsidRPr="00B47AA4">
        <w:rPr>
          <w:rFonts w:ascii="Calibri" w:hAnsi="Calibri" w:cs="Calibri"/>
          <w:sz w:val="24"/>
          <w:szCs w:val="24"/>
        </w:rPr>
        <w:t xml:space="preserve">Oneração </w:t>
      </w:r>
      <w:r w:rsidR="004B1988" w:rsidRPr="00B47AA4">
        <w:rPr>
          <w:rFonts w:ascii="Calibri" w:hAnsi="Calibri" w:cs="Calibri"/>
          <w:sz w:val="24"/>
          <w:szCs w:val="24"/>
        </w:rPr>
        <w:t>e a Emissora</w:t>
      </w:r>
      <w:r w:rsidRPr="00B47AA4">
        <w:rPr>
          <w:rFonts w:ascii="Calibri" w:hAnsi="Calibri" w:cs="Calibri"/>
          <w:sz w:val="24"/>
          <w:szCs w:val="24"/>
        </w:rPr>
        <w:t xml:space="preserve"> são doravante denominados, em conjunto, como </w:t>
      </w:r>
      <w:r w:rsidR="004B1988" w:rsidRPr="00B47AA4">
        <w:rPr>
          <w:rFonts w:ascii="Calibri" w:hAnsi="Calibri" w:cs="Calibri"/>
          <w:sz w:val="24"/>
          <w:szCs w:val="24"/>
        </w:rPr>
        <w:t>“</w:t>
      </w:r>
      <w:r w:rsidRPr="00B47AA4">
        <w:rPr>
          <w:rFonts w:ascii="Calibri" w:hAnsi="Calibri" w:cs="Calibri"/>
          <w:b/>
          <w:sz w:val="24"/>
          <w:szCs w:val="24"/>
        </w:rPr>
        <w:t>Partes</w:t>
      </w:r>
      <w:r w:rsidR="004B1988" w:rsidRPr="00B47AA4">
        <w:rPr>
          <w:rFonts w:ascii="Calibri" w:hAnsi="Calibri" w:cs="Calibri"/>
          <w:sz w:val="24"/>
          <w:szCs w:val="24"/>
        </w:rPr>
        <w:t>”</w:t>
      </w:r>
      <w:r w:rsidRPr="00B47AA4">
        <w:rPr>
          <w:rFonts w:ascii="Calibri" w:hAnsi="Calibri" w:cs="Calibri"/>
          <w:sz w:val="24"/>
          <w:szCs w:val="24"/>
        </w:rPr>
        <w:t xml:space="preserve"> ou, individualmente, como </w:t>
      </w:r>
      <w:r w:rsidR="004B1988" w:rsidRPr="00B47AA4">
        <w:rPr>
          <w:rFonts w:ascii="Calibri" w:hAnsi="Calibri" w:cs="Calibri"/>
          <w:sz w:val="24"/>
          <w:szCs w:val="24"/>
        </w:rPr>
        <w:t>“</w:t>
      </w:r>
      <w:r w:rsidRPr="00B47AA4">
        <w:rPr>
          <w:rFonts w:ascii="Calibri" w:hAnsi="Calibri" w:cs="Calibri"/>
          <w:b/>
          <w:sz w:val="24"/>
          <w:szCs w:val="24"/>
        </w:rPr>
        <w:t>Parte</w:t>
      </w:r>
      <w:r w:rsidR="004B1988" w:rsidRPr="00B47AA4">
        <w:rPr>
          <w:rFonts w:ascii="Calibri" w:hAnsi="Calibri" w:cs="Calibri"/>
          <w:sz w:val="24"/>
          <w:szCs w:val="24"/>
        </w:rPr>
        <w:t>”</w:t>
      </w:r>
      <w:r w:rsidRPr="00B47AA4">
        <w:rPr>
          <w:rFonts w:ascii="Calibri" w:hAnsi="Calibri" w:cs="Calibri"/>
          <w:sz w:val="24"/>
          <w:szCs w:val="24"/>
        </w:rPr>
        <w:t>.</w:t>
      </w:r>
    </w:p>
    <w:bookmarkEnd w:id="7"/>
    <w:p w14:paraId="6F07AA9D" w14:textId="77777777" w:rsidR="00271A00" w:rsidRPr="00B47AA4" w:rsidRDefault="00271A00" w:rsidP="00E97A4C">
      <w:pPr>
        <w:pStyle w:val="Body"/>
        <w:widowControl w:val="0"/>
        <w:tabs>
          <w:tab w:val="left" w:pos="0"/>
        </w:tabs>
        <w:spacing w:after="0" w:line="320" w:lineRule="exact"/>
        <w:rPr>
          <w:rFonts w:ascii="Calibri" w:hAnsi="Calibri" w:cs="Calibri"/>
          <w:b/>
          <w:bCs/>
          <w:sz w:val="24"/>
          <w:lang w:val="pt-BR"/>
        </w:rPr>
      </w:pPr>
    </w:p>
    <w:p w14:paraId="1AF3810C" w14:textId="2662278B" w:rsidR="00C83687" w:rsidRPr="00B47AA4" w:rsidRDefault="001C2569"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b/>
          <w:bCs/>
          <w:sz w:val="24"/>
          <w:lang w:val="pt-BR"/>
        </w:rPr>
        <w:t>CONSIDERANDO QUE</w:t>
      </w:r>
      <w:r w:rsidR="00150A11" w:rsidRPr="00B47AA4">
        <w:rPr>
          <w:rFonts w:ascii="Calibri" w:hAnsi="Calibri" w:cs="Calibri"/>
          <w:sz w:val="24"/>
          <w:lang w:val="pt-BR"/>
        </w:rPr>
        <w:t>:</w:t>
      </w:r>
    </w:p>
    <w:p w14:paraId="2B1DAFD8" w14:textId="77777777" w:rsidR="00527675" w:rsidRPr="00B47AA4" w:rsidRDefault="00527675" w:rsidP="00E97A4C">
      <w:pPr>
        <w:pStyle w:val="Body"/>
        <w:widowControl w:val="0"/>
        <w:tabs>
          <w:tab w:val="left" w:pos="0"/>
        </w:tabs>
        <w:spacing w:after="0" w:line="320" w:lineRule="exact"/>
        <w:rPr>
          <w:rFonts w:ascii="Calibri" w:hAnsi="Calibri" w:cs="Calibri"/>
          <w:sz w:val="24"/>
          <w:lang w:val="pt-BR"/>
        </w:rPr>
      </w:pPr>
    </w:p>
    <w:p w14:paraId="2B5D589C" w14:textId="3ED19F30" w:rsidR="005331E0" w:rsidRPr="00B47AA4" w:rsidRDefault="0052255F"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em Reunião do Conselho de Administração da</w:t>
      </w:r>
      <w:r w:rsidR="009D206B" w:rsidRPr="00B47AA4">
        <w:rPr>
          <w:rFonts w:ascii="Calibri" w:hAnsi="Calibri" w:cs="Calibri"/>
          <w:sz w:val="24"/>
          <w:szCs w:val="24"/>
        </w:rPr>
        <w:t xml:space="preserve"> Emissora</w:t>
      </w:r>
      <w:r w:rsidR="005331E0" w:rsidRPr="00B47AA4">
        <w:rPr>
          <w:rFonts w:ascii="Calibri" w:hAnsi="Calibri" w:cs="Calibri"/>
          <w:sz w:val="24"/>
          <w:szCs w:val="24"/>
        </w:rPr>
        <w:t xml:space="preserve">, realizada em </w:t>
      </w:r>
      <w:r w:rsidR="00700989">
        <w:rPr>
          <w:rFonts w:ascii="Calibri" w:hAnsi="Calibri" w:cs="Calibri"/>
          <w:iCs/>
          <w:sz w:val="24"/>
          <w:szCs w:val="24"/>
        </w:rPr>
        <w:t>12</w:t>
      </w:r>
      <w:r w:rsidR="00700989" w:rsidRPr="00B47AA4">
        <w:rPr>
          <w:rFonts w:ascii="Calibri" w:hAnsi="Calibri" w:cs="Calibri"/>
          <w:sz w:val="24"/>
          <w:szCs w:val="24"/>
        </w:rPr>
        <w:t xml:space="preserve"> </w:t>
      </w:r>
      <w:r w:rsidR="005331E0" w:rsidRPr="00B47AA4">
        <w:rPr>
          <w:rFonts w:ascii="Calibri" w:hAnsi="Calibri" w:cs="Calibri"/>
          <w:sz w:val="24"/>
          <w:szCs w:val="24"/>
        </w:rPr>
        <w:t>de</w:t>
      </w:r>
      <w:r w:rsidR="004A4224" w:rsidRPr="00B47AA4">
        <w:rPr>
          <w:rFonts w:ascii="Calibri" w:hAnsi="Calibri" w:cs="Calibri"/>
          <w:iCs/>
          <w:sz w:val="24"/>
          <w:szCs w:val="24"/>
        </w:rPr>
        <w:t xml:space="preserve"> </w:t>
      </w:r>
      <w:r w:rsidR="009A7D97">
        <w:rPr>
          <w:rFonts w:ascii="Calibri" w:hAnsi="Calibri" w:cs="Calibri"/>
          <w:iCs/>
          <w:sz w:val="24"/>
          <w:szCs w:val="24"/>
        </w:rPr>
        <w:t>agosto</w:t>
      </w:r>
      <w:r w:rsidR="009A7D97" w:rsidRPr="00B47AA4">
        <w:rPr>
          <w:rFonts w:ascii="Calibri" w:hAnsi="Calibri" w:cs="Calibri"/>
          <w:iCs/>
          <w:sz w:val="24"/>
          <w:szCs w:val="24"/>
        </w:rPr>
        <w:t xml:space="preserve"> </w:t>
      </w:r>
      <w:r w:rsidR="005331E0" w:rsidRPr="00B47AA4">
        <w:rPr>
          <w:rFonts w:ascii="Calibri" w:hAnsi="Calibri" w:cs="Calibri"/>
          <w:sz w:val="24"/>
          <w:szCs w:val="24"/>
        </w:rPr>
        <w:t xml:space="preserve">de </w:t>
      </w:r>
      <w:r w:rsidR="00036530" w:rsidRPr="00B47AA4">
        <w:rPr>
          <w:rFonts w:ascii="Calibri" w:hAnsi="Calibri" w:cs="Calibri"/>
          <w:sz w:val="24"/>
          <w:szCs w:val="24"/>
        </w:rPr>
        <w:t>2022</w:t>
      </w:r>
      <w:r w:rsidR="005331E0" w:rsidRPr="00B47AA4">
        <w:rPr>
          <w:rFonts w:ascii="Calibri" w:hAnsi="Calibri" w:cs="Calibri"/>
          <w:sz w:val="24"/>
          <w:szCs w:val="24"/>
        </w:rPr>
        <w:t xml:space="preserve">, cuja ata </w:t>
      </w:r>
      <w:bookmarkStart w:id="10" w:name="_Hlk66951489"/>
      <w:r w:rsidR="009A7D97" w:rsidRPr="009A7D97">
        <w:rPr>
          <w:rFonts w:ascii="Calibri" w:hAnsi="Calibri" w:cs="Calibri"/>
          <w:sz w:val="24"/>
          <w:szCs w:val="24"/>
        </w:rPr>
        <w:t>foi arquivada na JUCESP em 19 de agosto de 2022 sob o nº 428.229/22-0 e publicada no jornal “</w:t>
      </w:r>
      <w:r w:rsidR="009A7D97" w:rsidRPr="009A7D97">
        <w:rPr>
          <w:rFonts w:ascii="Calibri" w:hAnsi="Calibri" w:cs="Calibri"/>
          <w:i/>
          <w:iCs/>
          <w:sz w:val="24"/>
          <w:szCs w:val="24"/>
        </w:rPr>
        <w:t>Diário Comercial</w:t>
      </w:r>
      <w:r w:rsidR="009A7D97" w:rsidRPr="009A7D97">
        <w:rPr>
          <w:rFonts w:ascii="Calibri" w:hAnsi="Calibri" w:cs="Calibri"/>
          <w:sz w:val="24"/>
          <w:szCs w:val="24"/>
        </w:rPr>
        <w:t xml:space="preserve">” </w:t>
      </w:r>
      <w:r w:rsidR="009A7D97" w:rsidRPr="00B47AA4">
        <w:rPr>
          <w:rFonts w:ascii="Calibri" w:hAnsi="Calibri" w:cs="Calibri"/>
          <w:noProof/>
          <w:sz w:val="24"/>
          <w:szCs w:val="24"/>
        </w:rPr>
        <w:t>(“</w:t>
      </w:r>
      <w:r w:rsidR="009A7D97" w:rsidRPr="00B47AA4">
        <w:rPr>
          <w:rFonts w:ascii="Calibri" w:hAnsi="Calibri" w:cs="Calibri"/>
          <w:b/>
          <w:bCs/>
          <w:noProof/>
          <w:sz w:val="24"/>
          <w:szCs w:val="24"/>
        </w:rPr>
        <w:t>Jornal de Publicação da Emissora</w:t>
      </w:r>
      <w:r w:rsidR="009A7D97" w:rsidRPr="00B47AA4">
        <w:rPr>
          <w:rFonts w:ascii="Calibri" w:hAnsi="Calibri" w:cs="Calibri"/>
          <w:noProof/>
          <w:sz w:val="24"/>
          <w:szCs w:val="24"/>
        </w:rPr>
        <w:t xml:space="preserve">”) </w:t>
      </w:r>
      <w:r w:rsidR="009A7D97" w:rsidRPr="009A7D97">
        <w:rPr>
          <w:rFonts w:ascii="Calibri" w:hAnsi="Calibri" w:cs="Calibri"/>
          <w:sz w:val="24"/>
          <w:szCs w:val="24"/>
        </w:rPr>
        <w:t>em 23 de agosto de 2022</w:t>
      </w:r>
      <w:r w:rsidR="009A7D97" w:rsidRPr="00B72C60">
        <w:rPr>
          <w:rFonts w:ascii="Calibri" w:hAnsi="Calibri" w:cs="Calibri" w:hint="eastAsia"/>
          <w:sz w:val="24"/>
        </w:rPr>
        <w:t xml:space="preserve">, e na rerratificação da RCA da Emissora realizada em </w:t>
      </w:r>
      <w:r w:rsidR="009A7D97">
        <w:rPr>
          <w:rFonts w:ascii="Calibri" w:hAnsi="Calibri" w:cs="Calibri"/>
          <w:sz w:val="24"/>
        </w:rPr>
        <w:t>12</w:t>
      </w:r>
      <w:r w:rsidR="009A7D97" w:rsidRPr="00B72C60">
        <w:rPr>
          <w:rFonts w:ascii="Calibri" w:hAnsi="Calibri" w:cs="Calibri" w:hint="eastAsia"/>
          <w:sz w:val="24"/>
        </w:rPr>
        <w:t xml:space="preserve"> de setembro de 2022</w:t>
      </w:r>
      <w:r w:rsidR="009A7D97">
        <w:rPr>
          <w:rFonts w:ascii="Calibri" w:hAnsi="Calibri" w:cs="Calibri"/>
          <w:sz w:val="24"/>
        </w:rPr>
        <w:t>, cuja ata</w:t>
      </w:r>
      <w:r w:rsidR="009A7D97" w:rsidRPr="00B72C60">
        <w:rPr>
          <w:rFonts w:ascii="Calibri" w:hAnsi="Calibri" w:cs="Calibri" w:hint="eastAsia"/>
          <w:sz w:val="24"/>
        </w:rPr>
        <w:t xml:space="preserve"> </w:t>
      </w:r>
      <w:r w:rsidR="004A4224" w:rsidRPr="00B47AA4">
        <w:rPr>
          <w:rFonts w:ascii="Calibri" w:hAnsi="Calibri" w:cs="Calibri"/>
          <w:noProof/>
          <w:sz w:val="24"/>
          <w:szCs w:val="24"/>
        </w:rPr>
        <w:t xml:space="preserve">será </w:t>
      </w:r>
      <w:r w:rsidR="007B7EF0" w:rsidRPr="00B47AA4">
        <w:rPr>
          <w:rFonts w:ascii="Calibri" w:hAnsi="Calibri" w:cs="Calibri"/>
          <w:iCs/>
          <w:sz w:val="24"/>
          <w:szCs w:val="24"/>
        </w:rPr>
        <w:t xml:space="preserve">devidamente </w:t>
      </w:r>
      <w:r w:rsidR="00D236B9" w:rsidRPr="00B47AA4">
        <w:rPr>
          <w:rFonts w:ascii="Calibri" w:hAnsi="Calibri" w:cs="Calibri"/>
          <w:iCs/>
          <w:sz w:val="24"/>
          <w:szCs w:val="24"/>
        </w:rPr>
        <w:t xml:space="preserve">registrada </w:t>
      </w:r>
      <w:r w:rsidR="0034592B" w:rsidRPr="00B47AA4">
        <w:rPr>
          <w:rFonts w:ascii="Calibri" w:hAnsi="Calibri" w:cs="Calibri"/>
          <w:iCs/>
          <w:sz w:val="24"/>
          <w:szCs w:val="24"/>
        </w:rPr>
        <w:t xml:space="preserve">na </w:t>
      </w:r>
      <w:r w:rsidR="009C00E9" w:rsidRPr="00B47AA4">
        <w:rPr>
          <w:rFonts w:ascii="Calibri" w:hAnsi="Calibri" w:cs="Calibri"/>
          <w:iCs/>
          <w:sz w:val="24"/>
          <w:szCs w:val="24"/>
        </w:rPr>
        <w:t>JUCESP</w:t>
      </w:r>
      <w:bookmarkStart w:id="11" w:name="_Hlk113181840"/>
      <w:r w:rsidR="009A7D97">
        <w:rPr>
          <w:rFonts w:ascii="Calibri" w:hAnsi="Calibri" w:cs="Calibri"/>
          <w:iCs/>
          <w:sz w:val="24"/>
          <w:szCs w:val="24"/>
        </w:rPr>
        <w:t xml:space="preserve"> e publicada no </w:t>
      </w:r>
      <w:r w:rsidR="009A7D97" w:rsidRPr="009A7D97">
        <w:rPr>
          <w:rFonts w:ascii="Calibri" w:hAnsi="Calibri" w:cs="Calibri"/>
          <w:iCs/>
          <w:sz w:val="24"/>
          <w:szCs w:val="24"/>
        </w:rPr>
        <w:t>Jornal de Publicação da Emissora</w:t>
      </w:r>
      <w:r w:rsidR="00BD50C3" w:rsidRPr="00B47AA4">
        <w:rPr>
          <w:rFonts w:ascii="Calibri" w:hAnsi="Calibri" w:cs="Calibri"/>
          <w:sz w:val="24"/>
          <w:szCs w:val="24"/>
        </w:rPr>
        <w:t>,</w:t>
      </w:r>
      <w:bookmarkEnd w:id="11"/>
      <w:r w:rsidR="00BD50C3" w:rsidRPr="00B47AA4">
        <w:rPr>
          <w:rFonts w:ascii="Calibri" w:hAnsi="Calibri" w:cs="Calibri"/>
          <w:sz w:val="24"/>
          <w:szCs w:val="24"/>
        </w:rPr>
        <w:t xml:space="preserve"> </w:t>
      </w:r>
      <w:r w:rsidR="008E4EA0" w:rsidRPr="00B47AA4">
        <w:rPr>
          <w:rFonts w:ascii="Calibri" w:hAnsi="Calibri" w:cs="Calibri"/>
          <w:sz w:val="24"/>
          <w:szCs w:val="24"/>
        </w:rPr>
        <w:t>nos termos do artigo 62, inciso I</w:t>
      </w:r>
      <w:bookmarkStart w:id="12" w:name="_Hlk64969569"/>
      <w:r w:rsidR="008E4EA0" w:rsidRPr="00B47AA4">
        <w:rPr>
          <w:rFonts w:ascii="Calibri" w:hAnsi="Calibri" w:cs="Calibri"/>
          <w:sz w:val="24"/>
          <w:szCs w:val="24"/>
        </w:rPr>
        <w:t>, e do artigo 289,</w:t>
      </w:r>
      <w:bookmarkEnd w:id="12"/>
      <w:r w:rsidR="008E4EA0" w:rsidRPr="00B47AA4">
        <w:rPr>
          <w:rFonts w:ascii="Calibri" w:hAnsi="Calibri" w:cs="Calibri"/>
          <w:sz w:val="24"/>
          <w:szCs w:val="24"/>
        </w:rPr>
        <w:t xml:space="preserve"> da Lei das Sociedades por Ações</w:t>
      </w:r>
      <w:bookmarkEnd w:id="10"/>
      <w:r w:rsidR="00EA564A" w:rsidRPr="00B47AA4">
        <w:rPr>
          <w:rFonts w:ascii="Calibri" w:hAnsi="Calibri" w:cs="Calibri"/>
          <w:sz w:val="24"/>
          <w:szCs w:val="24"/>
        </w:rPr>
        <w:t>, fo</w:t>
      </w:r>
      <w:r w:rsidR="00D72213" w:rsidRPr="00B47AA4">
        <w:rPr>
          <w:rFonts w:ascii="Calibri" w:hAnsi="Calibri" w:cs="Calibri"/>
          <w:sz w:val="24"/>
          <w:szCs w:val="24"/>
        </w:rPr>
        <w:t>ram</w:t>
      </w:r>
      <w:r w:rsidR="00EA564A" w:rsidRPr="00B47AA4">
        <w:rPr>
          <w:rFonts w:ascii="Calibri" w:hAnsi="Calibri" w:cs="Calibri"/>
          <w:sz w:val="24"/>
          <w:szCs w:val="24"/>
        </w:rPr>
        <w:t xml:space="preserve"> aprovada</w:t>
      </w:r>
      <w:r w:rsidR="00D72213" w:rsidRPr="00B47AA4">
        <w:rPr>
          <w:rFonts w:ascii="Calibri" w:hAnsi="Calibri" w:cs="Calibri"/>
          <w:sz w:val="24"/>
          <w:szCs w:val="24"/>
        </w:rPr>
        <w:t>s</w:t>
      </w:r>
      <w:r w:rsidR="00EA564A" w:rsidRPr="00B47AA4">
        <w:rPr>
          <w:rFonts w:ascii="Calibri" w:hAnsi="Calibri" w:cs="Calibri"/>
          <w:sz w:val="24"/>
          <w:szCs w:val="24"/>
        </w:rPr>
        <w:t>, dentre outras matérias</w:t>
      </w:r>
      <w:r w:rsidR="005331E0" w:rsidRPr="00B47AA4">
        <w:rPr>
          <w:rFonts w:ascii="Calibri" w:hAnsi="Calibri" w:cs="Calibri"/>
          <w:snapToGrid w:val="0"/>
          <w:sz w:val="24"/>
          <w:szCs w:val="24"/>
        </w:rPr>
        <w:t xml:space="preserve">: </w:t>
      </w:r>
      <w:r w:rsidR="005331E0" w:rsidRPr="00B47AA4">
        <w:rPr>
          <w:rFonts w:ascii="Calibri" w:hAnsi="Calibri" w:cs="Calibri"/>
          <w:sz w:val="24"/>
          <w:szCs w:val="24"/>
        </w:rPr>
        <w:t xml:space="preserve">(a) </w:t>
      </w:r>
      <w:r w:rsidR="00A321CC" w:rsidRPr="00B47AA4">
        <w:rPr>
          <w:rFonts w:ascii="Calibri" w:hAnsi="Calibri" w:cs="Calibri"/>
          <w:sz w:val="24"/>
          <w:szCs w:val="24"/>
        </w:rPr>
        <w:t xml:space="preserve">os </w:t>
      </w:r>
      <w:r w:rsidR="007F00E8" w:rsidRPr="00B47AA4">
        <w:rPr>
          <w:rFonts w:ascii="Calibri" w:hAnsi="Calibri" w:cs="Calibri"/>
          <w:sz w:val="24"/>
          <w:szCs w:val="24"/>
        </w:rPr>
        <w:t xml:space="preserve">termos e condições da realização da </w:t>
      </w:r>
      <w:r w:rsidR="00700989">
        <w:rPr>
          <w:rFonts w:ascii="Calibri" w:hAnsi="Calibri" w:cs="Calibri"/>
          <w:sz w:val="24"/>
          <w:szCs w:val="24"/>
        </w:rPr>
        <w:t>2</w:t>
      </w:r>
      <w:r w:rsidR="004A4224" w:rsidRPr="00B47AA4">
        <w:rPr>
          <w:rFonts w:ascii="Calibri" w:hAnsi="Calibri" w:cs="Calibri"/>
          <w:sz w:val="24"/>
          <w:szCs w:val="24"/>
        </w:rPr>
        <w:t xml:space="preserve">ª </w:t>
      </w:r>
      <w:r w:rsidR="005331E0" w:rsidRPr="00B47AA4">
        <w:rPr>
          <w:rFonts w:ascii="Calibri" w:hAnsi="Calibri" w:cs="Calibri"/>
          <w:sz w:val="24"/>
          <w:szCs w:val="24"/>
        </w:rPr>
        <w:t>(</w:t>
      </w:r>
      <w:r w:rsidR="00700989">
        <w:rPr>
          <w:rFonts w:ascii="Calibri" w:hAnsi="Calibri" w:cs="Calibri"/>
          <w:sz w:val="24"/>
          <w:szCs w:val="24"/>
        </w:rPr>
        <w:t>segunda</w:t>
      </w:r>
      <w:r w:rsidR="005331E0" w:rsidRPr="00B47AA4">
        <w:rPr>
          <w:rFonts w:ascii="Calibri" w:hAnsi="Calibri" w:cs="Calibri"/>
          <w:sz w:val="24"/>
          <w:szCs w:val="24"/>
        </w:rPr>
        <w:t xml:space="preserve">) emissão de debêntures simples, não conversíveis em ações, </w:t>
      </w:r>
      <w:r w:rsidR="007F00E8" w:rsidRPr="00B47AA4">
        <w:rPr>
          <w:rFonts w:ascii="Calibri" w:hAnsi="Calibri" w:cs="Calibri"/>
          <w:sz w:val="24"/>
          <w:szCs w:val="24"/>
        </w:rPr>
        <w:t xml:space="preserve">da espécie </w:t>
      </w:r>
      <w:r w:rsidR="00700989">
        <w:rPr>
          <w:rFonts w:ascii="Calibri" w:hAnsi="Calibri" w:cs="Calibri"/>
          <w:sz w:val="24"/>
          <w:szCs w:val="24"/>
        </w:rPr>
        <w:t>quirografária</w:t>
      </w:r>
      <w:r w:rsidR="007F00E8" w:rsidRPr="00B47AA4">
        <w:rPr>
          <w:rFonts w:ascii="Calibri" w:hAnsi="Calibri" w:cs="Calibri"/>
          <w:sz w:val="24"/>
          <w:szCs w:val="24"/>
        </w:rPr>
        <w:t>, com garantia</w:t>
      </w:r>
      <w:r w:rsidR="00700989">
        <w:rPr>
          <w:rFonts w:ascii="Calibri" w:hAnsi="Calibri" w:cs="Calibri"/>
          <w:sz w:val="24"/>
          <w:szCs w:val="24"/>
        </w:rPr>
        <w:t>s</w:t>
      </w:r>
      <w:r w:rsidR="007F00E8" w:rsidRPr="00B47AA4">
        <w:rPr>
          <w:rFonts w:ascii="Calibri" w:hAnsi="Calibri" w:cs="Calibri"/>
          <w:sz w:val="24"/>
          <w:szCs w:val="24"/>
        </w:rPr>
        <w:t xml:space="preserve"> adiciona</w:t>
      </w:r>
      <w:r w:rsidR="00700989">
        <w:rPr>
          <w:rFonts w:ascii="Calibri" w:hAnsi="Calibri" w:cs="Calibri"/>
          <w:sz w:val="24"/>
          <w:szCs w:val="24"/>
        </w:rPr>
        <w:t>is real e</w:t>
      </w:r>
      <w:r w:rsidR="007F00E8" w:rsidRPr="00B47AA4">
        <w:rPr>
          <w:rFonts w:ascii="Calibri" w:hAnsi="Calibri" w:cs="Calibri"/>
          <w:sz w:val="24"/>
          <w:szCs w:val="24"/>
        </w:rPr>
        <w:t xml:space="preserve"> fidejussória, </w:t>
      </w:r>
      <w:r w:rsidR="005331E0" w:rsidRPr="00B47AA4">
        <w:rPr>
          <w:rFonts w:ascii="Calibri" w:hAnsi="Calibri" w:cs="Calibri"/>
          <w:sz w:val="24"/>
          <w:szCs w:val="24"/>
        </w:rPr>
        <w:t xml:space="preserve">em </w:t>
      </w:r>
      <w:r w:rsidR="00D634CA" w:rsidRPr="00B47AA4">
        <w:rPr>
          <w:rFonts w:ascii="Calibri" w:hAnsi="Calibri" w:cs="Calibri"/>
          <w:sz w:val="24"/>
          <w:szCs w:val="24"/>
        </w:rPr>
        <w:t>série</w:t>
      </w:r>
      <w:r w:rsidR="00036530" w:rsidRPr="00B47AA4">
        <w:rPr>
          <w:rFonts w:ascii="Calibri" w:hAnsi="Calibri" w:cs="Calibri"/>
          <w:sz w:val="24"/>
          <w:szCs w:val="24"/>
        </w:rPr>
        <w:t xml:space="preserve"> única</w:t>
      </w:r>
      <w:r w:rsidR="005331E0" w:rsidRPr="00B47AA4">
        <w:rPr>
          <w:rFonts w:ascii="Calibri" w:hAnsi="Calibri" w:cs="Calibri"/>
          <w:sz w:val="24"/>
          <w:szCs w:val="24"/>
        </w:rPr>
        <w:t xml:space="preserve">, da </w:t>
      </w:r>
      <w:r w:rsidR="009D206B" w:rsidRPr="00B47AA4">
        <w:rPr>
          <w:rFonts w:ascii="Calibri" w:hAnsi="Calibri" w:cs="Calibri"/>
          <w:sz w:val="24"/>
          <w:szCs w:val="24"/>
        </w:rPr>
        <w:t>Emissora</w:t>
      </w:r>
      <w:r w:rsidR="005331E0" w:rsidRPr="00B47AA4">
        <w:rPr>
          <w:rFonts w:ascii="Calibri" w:hAnsi="Calibri" w:cs="Calibri"/>
          <w:sz w:val="24"/>
          <w:szCs w:val="24"/>
        </w:rPr>
        <w:t xml:space="preserve"> (“</w:t>
      </w:r>
      <w:r w:rsidR="005331E0" w:rsidRPr="00B47AA4">
        <w:rPr>
          <w:rFonts w:ascii="Calibri" w:hAnsi="Calibri" w:cs="Calibri"/>
          <w:b/>
          <w:sz w:val="24"/>
          <w:szCs w:val="24"/>
        </w:rPr>
        <w:t>Emissão</w:t>
      </w:r>
      <w:r w:rsidR="005331E0" w:rsidRPr="00B47AA4">
        <w:rPr>
          <w:rFonts w:ascii="Calibri" w:hAnsi="Calibri" w:cs="Calibri"/>
          <w:sz w:val="24"/>
          <w:szCs w:val="24"/>
        </w:rPr>
        <w:t>” e “</w:t>
      </w:r>
      <w:r w:rsidR="005331E0" w:rsidRPr="00B47AA4">
        <w:rPr>
          <w:rFonts w:ascii="Calibri" w:hAnsi="Calibri" w:cs="Calibri"/>
          <w:b/>
          <w:bCs/>
          <w:sz w:val="24"/>
          <w:szCs w:val="24"/>
        </w:rPr>
        <w:t>Debêntures</w:t>
      </w:r>
      <w:r w:rsidR="005331E0" w:rsidRPr="00B47AA4">
        <w:rPr>
          <w:rFonts w:ascii="Calibri" w:hAnsi="Calibri" w:cs="Calibri"/>
          <w:sz w:val="24"/>
          <w:szCs w:val="24"/>
        </w:rPr>
        <w:t xml:space="preserve">”, respectivamente), para distribuição pública com esforços restritos de distribuição, nos termos da </w:t>
      </w:r>
      <w:r w:rsidR="007F00E8" w:rsidRPr="00B47AA4">
        <w:rPr>
          <w:rFonts w:ascii="Calibri" w:hAnsi="Calibri" w:cs="Calibri"/>
          <w:sz w:val="24"/>
          <w:szCs w:val="24"/>
        </w:rPr>
        <w:t>Lei nº 6.385, de 7 de dezembro de 1976, conforme alterada (“</w:t>
      </w:r>
      <w:r w:rsidR="007F00E8" w:rsidRPr="00B47AA4">
        <w:rPr>
          <w:rFonts w:ascii="Calibri" w:hAnsi="Calibri" w:cs="Calibri"/>
          <w:b/>
          <w:bCs/>
          <w:sz w:val="24"/>
          <w:szCs w:val="24"/>
        </w:rPr>
        <w:t>Lei do Mercado de Valores Mobiliários</w:t>
      </w:r>
      <w:r w:rsidR="007F00E8" w:rsidRPr="00B47AA4">
        <w:rPr>
          <w:rFonts w:ascii="Calibri" w:hAnsi="Calibri" w:cs="Calibri"/>
          <w:sz w:val="24"/>
          <w:szCs w:val="24"/>
        </w:rPr>
        <w:t xml:space="preserve">”), da Instrução da </w:t>
      </w:r>
      <w:r w:rsidR="005331E0" w:rsidRPr="00B47AA4">
        <w:rPr>
          <w:rFonts w:ascii="Calibri" w:hAnsi="Calibri" w:cs="Calibri"/>
          <w:sz w:val="24"/>
          <w:szCs w:val="24"/>
        </w:rPr>
        <w:t>CVM nº 476, de 16 de janeiro de 2009, conforme alterada (“</w:t>
      </w:r>
      <w:r w:rsidR="005331E0" w:rsidRPr="00B47AA4">
        <w:rPr>
          <w:rFonts w:ascii="Calibri" w:hAnsi="Calibri" w:cs="Calibri"/>
          <w:b/>
          <w:bCs/>
          <w:sz w:val="24"/>
          <w:szCs w:val="24"/>
        </w:rPr>
        <w:t>Instrução CVM 476</w:t>
      </w:r>
      <w:r w:rsidR="005331E0" w:rsidRPr="00B47AA4">
        <w:rPr>
          <w:rFonts w:ascii="Calibri" w:hAnsi="Calibri" w:cs="Calibri"/>
          <w:sz w:val="24"/>
          <w:szCs w:val="24"/>
        </w:rPr>
        <w:t xml:space="preserve">”) e </w:t>
      </w:r>
      <w:r w:rsidR="007F00E8" w:rsidRPr="00B47AA4">
        <w:rPr>
          <w:rFonts w:ascii="Calibri" w:hAnsi="Calibri" w:cs="Calibri"/>
          <w:sz w:val="24"/>
          <w:szCs w:val="24"/>
        </w:rPr>
        <w:t xml:space="preserve">das </w:t>
      </w:r>
      <w:r w:rsidR="005331E0" w:rsidRPr="00B47AA4">
        <w:rPr>
          <w:rFonts w:ascii="Calibri" w:hAnsi="Calibri" w:cs="Calibri"/>
          <w:sz w:val="24"/>
          <w:szCs w:val="24"/>
        </w:rPr>
        <w:t xml:space="preserve">demais </w:t>
      </w:r>
      <w:r w:rsidR="007F00E8" w:rsidRPr="00B47AA4">
        <w:rPr>
          <w:rFonts w:ascii="Calibri" w:hAnsi="Calibri" w:cs="Calibri"/>
          <w:sz w:val="24"/>
          <w:szCs w:val="24"/>
        </w:rPr>
        <w:t xml:space="preserve">disposições legais e regulamentares aplicáveis, no valor total de R$615.000.000,00 (seiscentos e quinze milhões de reais) na Data de Emissão, sob o regime de garantia firme de colocação para a totalidade das Debêntures </w:t>
      </w:r>
      <w:r w:rsidR="005331E0" w:rsidRPr="00B47AA4">
        <w:rPr>
          <w:rFonts w:ascii="Calibri" w:hAnsi="Calibri" w:cs="Calibri"/>
          <w:sz w:val="24"/>
          <w:szCs w:val="24"/>
        </w:rPr>
        <w:t>(“</w:t>
      </w:r>
      <w:r w:rsidR="005331E0" w:rsidRPr="00B47AA4">
        <w:rPr>
          <w:rFonts w:ascii="Calibri" w:hAnsi="Calibri" w:cs="Calibri"/>
          <w:b/>
          <w:bCs/>
          <w:sz w:val="24"/>
          <w:szCs w:val="24"/>
        </w:rPr>
        <w:t>Oferta</w:t>
      </w:r>
      <w:r w:rsidR="005331E0" w:rsidRPr="00B47AA4">
        <w:rPr>
          <w:rFonts w:ascii="Calibri" w:hAnsi="Calibri" w:cs="Calibri"/>
          <w:sz w:val="24"/>
          <w:szCs w:val="24"/>
        </w:rPr>
        <w:t>”);</w:t>
      </w:r>
      <w:r w:rsidR="00EA564A" w:rsidRPr="00B47AA4">
        <w:rPr>
          <w:rFonts w:ascii="Calibri" w:hAnsi="Calibri" w:cs="Calibri"/>
          <w:sz w:val="24"/>
          <w:szCs w:val="24"/>
        </w:rPr>
        <w:t xml:space="preserve"> e</w:t>
      </w:r>
      <w:r w:rsidR="005331E0" w:rsidRPr="00B47AA4">
        <w:rPr>
          <w:rFonts w:ascii="Calibri" w:hAnsi="Calibri" w:cs="Calibri"/>
          <w:sz w:val="24"/>
          <w:szCs w:val="24"/>
        </w:rPr>
        <w:t xml:space="preserve"> (b) a autorização à diretoria da </w:t>
      </w:r>
      <w:r w:rsidR="005A7A23" w:rsidRPr="00B47AA4">
        <w:rPr>
          <w:rFonts w:ascii="Calibri" w:hAnsi="Calibri" w:cs="Calibri"/>
          <w:sz w:val="24"/>
          <w:szCs w:val="24"/>
        </w:rPr>
        <w:t>Emissora</w:t>
      </w:r>
      <w:r w:rsidR="005331E0" w:rsidRPr="00B47AA4">
        <w:rPr>
          <w:rFonts w:ascii="Calibri" w:hAnsi="Calibri" w:cs="Calibri"/>
          <w:sz w:val="24"/>
          <w:szCs w:val="24"/>
        </w:rPr>
        <w:t xml:space="preserve"> para praticar todos os atos necessários à efetivação das deliberações da</w:t>
      </w:r>
      <w:r w:rsidR="00BD50C3" w:rsidRPr="00B47AA4">
        <w:rPr>
          <w:rFonts w:ascii="Calibri" w:hAnsi="Calibri" w:cs="Calibri"/>
          <w:sz w:val="24"/>
          <w:szCs w:val="24"/>
        </w:rPr>
        <w:t>s</w:t>
      </w:r>
      <w:r w:rsidR="005331E0" w:rsidRPr="00B47AA4">
        <w:rPr>
          <w:rFonts w:ascii="Calibri" w:hAnsi="Calibri" w:cs="Calibri"/>
          <w:sz w:val="24"/>
          <w:szCs w:val="24"/>
        </w:rPr>
        <w:t xml:space="preserve"> </w:t>
      </w:r>
      <w:r w:rsidR="00BD50C3" w:rsidRPr="00B47AA4">
        <w:rPr>
          <w:rFonts w:ascii="Calibri" w:hAnsi="Calibri" w:cs="Calibri"/>
          <w:sz w:val="24"/>
          <w:szCs w:val="24"/>
        </w:rPr>
        <w:t>Aprovações Societárias</w:t>
      </w:r>
      <w:r w:rsidR="00F04880" w:rsidRPr="00B47AA4">
        <w:rPr>
          <w:rFonts w:ascii="Calibri" w:hAnsi="Calibri" w:cs="Calibri"/>
          <w:sz w:val="24"/>
          <w:szCs w:val="24"/>
        </w:rPr>
        <w:t xml:space="preserve"> Emissora</w:t>
      </w:r>
      <w:r w:rsidR="005331E0" w:rsidRPr="00B47AA4">
        <w:rPr>
          <w:rFonts w:ascii="Calibri" w:hAnsi="Calibri" w:cs="Calibri"/>
          <w:sz w:val="24"/>
          <w:szCs w:val="24"/>
        </w:rPr>
        <w:t xml:space="preserve">, incluindo, a Escritura de Emissão, o Contrato de Distribuição </w:t>
      </w:r>
      <w:bookmarkStart w:id="13" w:name="_Hlk65193977"/>
      <w:r w:rsidR="005331E0" w:rsidRPr="00B47AA4">
        <w:rPr>
          <w:rFonts w:ascii="Calibri" w:hAnsi="Calibri" w:cs="Calibri"/>
          <w:sz w:val="24"/>
          <w:szCs w:val="24"/>
        </w:rPr>
        <w:t>(</w:t>
      </w:r>
      <w:r w:rsidR="00527675" w:rsidRPr="00B47AA4">
        <w:rPr>
          <w:rFonts w:ascii="Calibri" w:hAnsi="Calibri" w:cs="Calibri"/>
          <w:sz w:val="24"/>
          <w:szCs w:val="24"/>
        </w:rPr>
        <w:t>conforme abaixo definido</w:t>
      </w:r>
      <w:r w:rsidR="005331E0" w:rsidRPr="00B47AA4">
        <w:rPr>
          <w:rFonts w:ascii="Calibri" w:hAnsi="Calibri" w:cs="Calibri"/>
          <w:sz w:val="24"/>
          <w:szCs w:val="24"/>
        </w:rPr>
        <w:t xml:space="preserve">) </w:t>
      </w:r>
      <w:bookmarkEnd w:id="13"/>
      <w:r w:rsidR="005331E0" w:rsidRPr="00B47AA4">
        <w:rPr>
          <w:rFonts w:ascii="Calibri" w:hAnsi="Calibri" w:cs="Calibri"/>
          <w:sz w:val="24"/>
          <w:szCs w:val="24"/>
        </w:rPr>
        <w:t>e o</w:t>
      </w:r>
      <w:r w:rsidR="00F04880" w:rsidRPr="00B47AA4">
        <w:rPr>
          <w:rFonts w:ascii="Calibri" w:hAnsi="Calibri" w:cs="Calibri"/>
          <w:sz w:val="24"/>
          <w:szCs w:val="24"/>
        </w:rPr>
        <w:t xml:space="preserve"> presente</w:t>
      </w:r>
      <w:r w:rsidR="005331E0" w:rsidRPr="00B47AA4">
        <w:rPr>
          <w:rFonts w:ascii="Calibri" w:hAnsi="Calibri" w:cs="Calibri"/>
          <w:sz w:val="24"/>
          <w:szCs w:val="24"/>
        </w:rPr>
        <w:t xml:space="preserve"> Contrato de Garantia</w:t>
      </w:r>
      <w:r w:rsidR="005331E0" w:rsidRPr="00B47AA4" w:rsidDel="000E6F21">
        <w:rPr>
          <w:rFonts w:ascii="Calibri" w:hAnsi="Calibri" w:cs="Calibri"/>
          <w:sz w:val="24"/>
          <w:szCs w:val="24"/>
        </w:rPr>
        <w:t xml:space="preserve"> </w:t>
      </w:r>
      <w:r w:rsidR="005331E0" w:rsidRPr="00B47AA4">
        <w:rPr>
          <w:rFonts w:ascii="Calibri" w:hAnsi="Calibri" w:cs="Calibri"/>
          <w:sz w:val="24"/>
          <w:szCs w:val="24"/>
        </w:rPr>
        <w:t xml:space="preserve">(conforme abaixo definido), bem como eventuais aditamentos a estes documentos e demais documentos da Oferta, </w:t>
      </w:r>
      <w:r w:rsidR="00453296" w:rsidRPr="00B47AA4">
        <w:rPr>
          <w:rFonts w:ascii="Calibri" w:hAnsi="Calibri" w:cs="Calibri"/>
          <w:sz w:val="24"/>
          <w:szCs w:val="24"/>
        </w:rPr>
        <w:t xml:space="preserve">e ainda, </w:t>
      </w:r>
      <w:r w:rsidR="001E4281" w:rsidRPr="00B47AA4">
        <w:rPr>
          <w:rFonts w:ascii="Calibri" w:hAnsi="Calibri" w:cs="Calibri"/>
          <w:sz w:val="24"/>
          <w:szCs w:val="24"/>
        </w:rPr>
        <w:t xml:space="preserve">para </w:t>
      </w:r>
      <w:r w:rsidR="005331E0" w:rsidRPr="00B47AA4">
        <w:rPr>
          <w:rFonts w:ascii="Calibri" w:hAnsi="Calibri" w:cs="Calibri"/>
          <w:sz w:val="24"/>
          <w:szCs w:val="24"/>
        </w:rPr>
        <w:t>a contratação de todos os prestadores de serviços inerentes às obrigações previstas na Escritura de Emissão e nos demais documentos da Oferta, conforme disposto no artigo 59, da Lei nº 6.404, de 15 de dezembro de 1976, conforme alterada (“</w:t>
      </w:r>
      <w:r w:rsidR="005331E0" w:rsidRPr="00B47AA4">
        <w:rPr>
          <w:rFonts w:ascii="Calibri" w:hAnsi="Calibri" w:cs="Calibri"/>
          <w:b/>
          <w:sz w:val="24"/>
          <w:szCs w:val="24"/>
        </w:rPr>
        <w:t>Lei das Sociedades por Ações</w:t>
      </w:r>
      <w:r w:rsidR="005331E0" w:rsidRPr="00B47AA4">
        <w:rPr>
          <w:rFonts w:ascii="Calibri" w:hAnsi="Calibri" w:cs="Calibri"/>
          <w:sz w:val="24"/>
          <w:szCs w:val="24"/>
        </w:rPr>
        <w:t>”).</w:t>
      </w:r>
    </w:p>
    <w:p w14:paraId="5F57AAAE"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bookmarkStart w:id="14" w:name="_Hlk49163210"/>
    </w:p>
    <w:p w14:paraId="4A3AEFB0" w14:textId="542E1DD3" w:rsidR="003772B3" w:rsidRPr="00B47AA4" w:rsidRDefault="003772B3"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a constituição da Cessão Fiduciária (conforme abaixo definida) pela Cedente, bem como a assinatura deste Contrato de Garantia, e os eventuais aditamentos aos referidos documentos, dentre outros, são realizadas com base na</w:t>
      </w:r>
      <w:r w:rsidR="00B110BB" w:rsidRPr="00B47AA4">
        <w:rPr>
          <w:rFonts w:ascii="Calibri" w:hAnsi="Calibri" w:cs="Calibri"/>
          <w:sz w:val="24"/>
          <w:szCs w:val="24"/>
        </w:rPr>
        <w:t>s</w:t>
      </w:r>
      <w:r w:rsidRPr="00B47AA4">
        <w:rPr>
          <w:rFonts w:ascii="Calibri" w:hAnsi="Calibri" w:cs="Calibri"/>
          <w:sz w:val="24"/>
          <w:szCs w:val="24"/>
        </w:rPr>
        <w:t xml:space="preserve"> deliberaç</w:t>
      </w:r>
      <w:r w:rsidR="00B110BB" w:rsidRPr="00B47AA4">
        <w:rPr>
          <w:rFonts w:ascii="Calibri" w:hAnsi="Calibri" w:cs="Calibri"/>
          <w:sz w:val="24"/>
          <w:szCs w:val="24"/>
        </w:rPr>
        <w:t>ões</w:t>
      </w:r>
      <w:r w:rsidRPr="00B47AA4">
        <w:rPr>
          <w:rFonts w:ascii="Calibri" w:hAnsi="Calibri" w:cs="Calibri"/>
          <w:sz w:val="24"/>
          <w:szCs w:val="24"/>
        </w:rPr>
        <w:t xml:space="preserve"> da </w:t>
      </w:r>
      <w:r w:rsidR="00230719" w:rsidRPr="00B47AA4">
        <w:rPr>
          <w:rFonts w:ascii="Calibri" w:hAnsi="Calibri" w:cs="Calibri"/>
          <w:sz w:val="24"/>
          <w:szCs w:val="24"/>
        </w:rPr>
        <w:lastRenderedPageBreak/>
        <w:t xml:space="preserve">assembleia geral extraordinária de acionistas </w:t>
      </w:r>
      <w:r w:rsidRPr="00B47AA4">
        <w:rPr>
          <w:rFonts w:ascii="Calibri" w:hAnsi="Calibri" w:cs="Calibri"/>
          <w:sz w:val="24"/>
          <w:szCs w:val="24"/>
        </w:rPr>
        <w:t xml:space="preserve">da </w:t>
      </w:r>
      <w:r w:rsidR="00412950" w:rsidRPr="00B47AA4">
        <w:rPr>
          <w:rFonts w:ascii="Calibri" w:hAnsi="Calibri" w:cs="Calibri"/>
          <w:sz w:val="24"/>
          <w:szCs w:val="24"/>
        </w:rPr>
        <w:t>Cedente</w:t>
      </w:r>
      <w:r w:rsidR="00D634CA" w:rsidRPr="00B47AA4">
        <w:rPr>
          <w:rFonts w:ascii="Calibri" w:hAnsi="Calibri" w:cs="Calibri"/>
          <w:sz w:val="24"/>
          <w:szCs w:val="24"/>
        </w:rPr>
        <w:t xml:space="preserve">, realizada em </w:t>
      </w:r>
      <w:r w:rsidR="00A65CB3">
        <w:rPr>
          <w:rFonts w:ascii="Calibri" w:hAnsi="Calibri" w:cs="Calibri"/>
          <w:sz w:val="24"/>
          <w:szCs w:val="24"/>
        </w:rPr>
        <w:t>12</w:t>
      </w:r>
      <w:r w:rsidR="00A65CB3" w:rsidRPr="00B47AA4">
        <w:rPr>
          <w:rFonts w:ascii="Calibri" w:hAnsi="Calibri" w:cs="Calibri"/>
          <w:sz w:val="24"/>
          <w:szCs w:val="24"/>
        </w:rPr>
        <w:t xml:space="preserve"> </w:t>
      </w:r>
      <w:r w:rsidR="00D634CA" w:rsidRPr="00B47AA4">
        <w:rPr>
          <w:rFonts w:ascii="Calibri" w:hAnsi="Calibri" w:cs="Calibri"/>
          <w:sz w:val="24"/>
          <w:szCs w:val="24"/>
        </w:rPr>
        <w:t xml:space="preserve">de </w:t>
      </w:r>
      <w:r w:rsidR="00BD50C3" w:rsidRPr="00B47AA4">
        <w:rPr>
          <w:rFonts w:ascii="Calibri" w:hAnsi="Calibri" w:cs="Calibri"/>
          <w:sz w:val="24"/>
          <w:szCs w:val="24"/>
        </w:rPr>
        <w:t>setembro</w:t>
      </w:r>
      <w:r w:rsidR="00D634CA" w:rsidRPr="00B47AA4">
        <w:rPr>
          <w:rFonts w:ascii="Calibri" w:hAnsi="Calibri" w:cs="Calibri"/>
          <w:sz w:val="24"/>
          <w:szCs w:val="24"/>
        </w:rPr>
        <w:t xml:space="preserve"> de </w:t>
      </w:r>
      <w:r w:rsidR="00036530" w:rsidRPr="00B47AA4">
        <w:rPr>
          <w:rFonts w:ascii="Calibri" w:hAnsi="Calibri" w:cs="Calibri"/>
          <w:sz w:val="24"/>
          <w:szCs w:val="24"/>
        </w:rPr>
        <w:t xml:space="preserve">2022 </w:t>
      </w:r>
      <w:r w:rsidR="00D634CA" w:rsidRPr="00B47AA4">
        <w:rPr>
          <w:rFonts w:ascii="Calibri" w:hAnsi="Calibri" w:cs="Calibri"/>
          <w:sz w:val="24"/>
          <w:szCs w:val="24"/>
        </w:rPr>
        <w:t>(“</w:t>
      </w:r>
      <w:r w:rsidR="00D634CA" w:rsidRPr="00B47AA4">
        <w:rPr>
          <w:rFonts w:ascii="Calibri" w:hAnsi="Calibri" w:cs="Calibri"/>
          <w:b/>
          <w:bCs/>
          <w:sz w:val="24"/>
          <w:szCs w:val="24"/>
        </w:rPr>
        <w:t>AGE da Cedente</w:t>
      </w:r>
      <w:r w:rsidR="00D634CA" w:rsidRPr="00B47AA4">
        <w:rPr>
          <w:rFonts w:ascii="Calibri" w:hAnsi="Calibri" w:cs="Calibri"/>
          <w:sz w:val="24"/>
          <w:szCs w:val="24"/>
        </w:rPr>
        <w:t>”)</w:t>
      </w:r>
      <w:r w:rsidRPr="00B47AA4">
        <w:rPr>
          <w:rFonts w:ascii="Calibri" w:hAnsi="Calibri" w:cs="Calibri"/>
          <w:sz w:val="24"/>
          <w:szCs w:val="24"/>
        </w:rPr>
        <w:t>;</w:t>
      </w:r>
    </w:p>
    <w:p w14:paraId="03EDE2D7"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p>
    <w:p w14:paraId="371D1D3B" w14:textId="5A236B0E" w:rsidR="005331E0" w:rsidRPr="00B47AA4" w:rsidRDefault="005331E0"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a </w:t>
      </w:r>
      <w:r w:rsidR="003772B3" w:rsidRPr="00B47AA4">
        <w:rPr>
          <w:rFonts w:ascii="Calibri" w:hAnsi="Calibri" w:cs="Calibri"/>
          <w:sz w:val="24"/>
          <w:szCs w:val="24"/>
        </w:rPr>
        <w:t>Emissora</w:t>
      </w:r>
      <w:r w:rsidRPr="00B47AA4">
        <w:rPr>
          <w:rFonts w:ascii="Calibri" w:hAnsi="Calibri" w:cs="Calibri"/>
          <w:sz w:val="24"/>
          <w:szCs w:val="24"/>
        </w:rPr>
        <w:t xml:space="preserve"> realizou a Emissão das Debêntures, conforme as características e condições descritas no </w:t>
      </w:r>
      <w:r w:rsidRPr="00B47AA4">
        <w:rPr>
          <w:rFonts w:ascii="Calibri" w:hAnsi="Calibri" w:cs="Calibri"/>
          <w:i/>
          <w:iCs/>
          <w:sz w:val="24"/>
          <w:szCs w:val="24"/>
        </w:rPr>
        <w:t xml:space="preserve">“Instrumento Particular de Escritura da </w:t>
      </w:r>
      <w:r w:rsidR="00A65CB3">
        <w:rPr>
          <w:rFonts w:ascii="Calibri" w:hAnsi="Calibri" w:cs="Calibri"/>
          <w:i/>
          <w:iCs/>
          <w:sz w:val="24"/>
          <w:szCs w:val="24"/>
        </w:rPr>
        <w:t>2</w:t>
      </w:r>
      <w:r w:rsidR="00A65CB3" w:rsidRPr="00B47AA4">
        <w:rPr>
          <w:rFonts w:ascii="Calibri" w:hAnsi="Calibri" w:cs="Calibri"/>
          <w:i/>
          <w:iCs/>
          <w:sz w:val="24"/>
          <w:szCs w:val="24"/>
        </w:rPr>
        <w:t>ª </w:t>
      </w:r>
      <w:r w:rsidRPr="00B47AA4">
        <w:rPr>
          <w:rFonts w:ascii="Calibri" w:hAnsi="Calibri" w:cs="Calibri"/>
          <w:i/>
          <w:iCs/>
          <w:sz w:val="24"/>
          <w:szCs w:val="24"/>
        </w:rPr>
        <w:t>(</w:t>
      </w:r>
      <w:r w:rsidR="00A65CB3">
        <w:rPr>
          <w:rFonts w:ascii="Calibri" w:hAnsi="Calibri" w:cs="Calibri"/>
          <w:i/>
          <w:iCs/>
          <w:sz w:val="24"/>
          <w:szCs w:val="24"/>
        </w:rPr>
        <w:t>Segunda</w:t>
      </w:r>
      <w:r w:rsidRPr="00B47AA4">
        <w:rPr>
          <w:rFonts w:ascii="Calibri" w:hAnsi="Calibri" w:cs="Calibri"/>
          <w:i/>
          <w:iCs/>
          <w:sz w:val="24"/>
          <w:szCs w:val="24"/>
        </w:rPr>
        <w:t xml:space="preserve">) Emissão de Debêntures Simples, Não Conversíveis em Ações, </w:t>
      </w:r>
      <w:r w:rsidR="00036445" w:rsidRPr="00B47AA4">
        <w:rPr>
          <w:rFonts w:ascii="Calibri" w:hAnsi="Calibri" w:cs="Calibri"/>
          <w:i/>
          <w:sz w:val="24"/>
          <w:szCs w:val="24"/>
        </w:rPr>
        <w:t xml:space="preserve">da Espécie </w:t>
      </w:r>
      <w:r w:rsidR="00A65CB3">
        <w:rPr>
          <w:rFonts w:ascii="Calibri" w:hAnsi="Calibri" w:cs="Calibri"/>
          <w:i/>
          <w:sz w:val="24"/>
          <w:szCs w:val="24"/>
        </w:rPr>
        <w:t>Quirografária</w:t>
      </w:r>
      <w:r w:rsidR="00036445" w:rsidRPr="00B47AA4">
        <w:rPr>
          <w:rFonts w:ascii="Calibri" w:hAnsi="Calibri" w:cs="Calibri"/>
          <w:i/>
          <w:sz w:val="24"/>
          <w:szCs w:val="24"/>
        </w:rPr>
        <w:t>, com Garantia</w:t>
      </w:r>
      <w:r w:rsidR="00A65CB3">
        <w:rPr>
          <w:rFonts w:ascii="Calibri" w:hAnsi="Calibri" w:cs="Calibri"/>
          <w:i/>
          <w:sz w:val="24"/>
          <w:szCs w:val="24"/>
        </w:rPr>
        <w:t>s</w:t>
      </w:r>
      <w:r w:rsidR="00036445" w:rsidRPr="00B47AA4">
        <w:rPr>
          <w:rFonts w:ascii="Calibri" w:hAnsi="Calibri" w:cs="Calibri"/>
          <w:i/>
          <w:sz w:val="24"/>
          <w:szCs w:val="24"/>
        </w:rPr>
        <w:t xml:space="preserve"> Adiciona</w:t>
      </w:r>
      <w:r w:rsidR="00A65CB3">
        <w:rPr>
          <w:rFonts w:ascii="Calibri" w:hAnsi="Calibri" w:cs="Calibri"/>
          <w:i/>
          <w:sz w:val="24"/>
          <w:szCs w:val="24"/>
        </w:rPr>
        <w:t>is</w:t>
      </w:r>
      <w:r w:rsidR="00036445" w:rsidRPr="00B47AA4">
        <w:rPr>
          <w:rFonts w:ascii="Calibri" w:hAnsi="Calibri" w:cs="Calibri"/>
          <w:i/>
          <w:sz w:val="24"/>
          <w:szCs w:val="24"/>
        </w:rPr>
        <w:t xml:space="preserve"> </w:t>
      </w:r>
      <w:r w:rsidR="00A65CB3">
        <w:rPr>
          <w:rFonts w:ascii="Calibri" w:hAnsi="Calibri" w:cs="Calibri"/>
          <w:i/>
          <w:sz w:val="24"/>
          <w:szCs w:val="24"/>
        </w:rPr>
        <w:t xml:space="preserve">Real e </w:t>
      </w:r>
      <w:r w:rsidR="00036445" w:rsidRPr="00B47AA4">
        <w:rPr>
          <w:rFonts w:ascii="Calibri" w:hAnsi="Calibri" w:cs="Calibri"/>
          <w:i/>
          <w:sz w:val="24"/>
          <w:szCs w:val="24"/>
        </w:rPr>
        <w:t>Fidejussória,</w:t>
      </w:r>
      <w:r w:rsidR="00036445" w:rsidRPr="00B47AA4">
        <w:rPr>
          <w:rFonts w:ascii="Calibri" w:hAnsi="Calibri" w:cs="Calibri"/>
          <w:i/>
          <w:iCs/>
          <w:sz w:val="24"/>
          <w:szCs w:val="24"/>
        </w:rPr>
        <w:t xml:space="preserve"> </w:t>
      </w:r>
      <w:r w:rsidR="00D634CA" w:rsidRPr="00B47AA4">
        <w:rPr>
          <w:rFonts w:ascii="Calibri" w:hAnsi="Calibri" w:cs="Calibri"/>
          <w:i/>
          <w:iCs/>
          <w:sz w:val="24"/>
          <w:szCs w:val="24"/>
        </w:rPr>
        <w:t>em Série</w:t>
      </w:r>
      <w:r w:rsidR="00036530" w:rsidRPr="00B47AA4">
        <w:rPr>
          <w:rFonts w:ascii="Calibri" w:hAnsi="Calibri" w:cs="Calibri"/>
          <w:i/>
          <w:iCs/>
          <w:sz w:val="24"/>
          <w:szCs w:val="24"/>
        </w:rPr>
        <w:t xml:space="preserve"> Única</w:t>
      </w:r>
      <w:r w:rsidR="00D634CA" w:rsidRPr="00B47AA4">
        <w:rPr>
          <w:rFonts w:ascii="Calibri" w:hAnsi="Calibri" w:cs="Calibri"/>
          <w:i/>
          <w:iCs/>
          <w:sz w:val="24"/>
          <w:szCs w:val="24"/>
        </w:rPr>
        <w:t xml:space="preserve">, </w:t>
      </w:r>
      <w:r w:rsidRPr="00B47AA4">
        <w:rPr>
          <w:rFonts w:ascii="Calibri" w:hAnsi="Calibri" w:cs="Calibri"/>
          <w:i/>
          <w:iCs/>
          <w:sz w:val="24"/>
          <w:szCs w:val="24"/>
        </w:rPr>
        <w:t xml:space="preserve">para Distribuição Pública, com Esforços Restritos, da </w:t>
      </w:r>
      <w:r w:rsidR="00F04880" w:rsidRPr="00B47AA4">
        <w:rPr>
          <w:rFonts w:ascii="Calibri" w:hAnsi="Calibri" w:cs="Calibri"/>
          <w:i/>
          <w:iCs/>
          <w:sz w:val="24"/>
          <w:szCs w:val="24"/>
        </w:rPr>
        <w:t>MPM Corpóreos S.A.</w:t>
      </w:r>
      <w:r w:rsidRPr="00B47AA4">
        <w:rPr>
          <w:rFonts w:ascii="Calibri" w:hAnsi="Calibri" w:cs="Calibri"/>
          <w:i/>
          <w:iCs/>
          <w:sz w:val="24"/>
          <w:szCs w:val="24"/>
        </w:rPr>
        <w:t>”</w:t>
      </w:r>
      <w:r w:rsidRPr="00B47AA4">
        <w:rPr>
          <w:rFonts w:ascii="Calibri" w:hAnsi="Calibri" w:cs="Calibri"/>
          <w:sz w:val="24"/>
          <w:szCs w:val="24"/>
        </w:rPr>
        <w:t xml:space="preserve">, </w:t>
      </w:r>
      <w:r w:rsidR="00230719" w:rsidRPr="00B47AA4">
        <w:rPr>
          <w:rFonts w:ascii="Calibri" w:hAnsi="Calibri" w:cs="Calibri"/>
          <w:sz w:val="24"/>
          <w:szCs w:val="24"/>
        </w:rPr>
        <w:t xml:space="preserve">celebrado </w:t>
      </w:r>
      <w:r w:rsidR="00372E5C" w:rsidRPr="00B47AA4">
        <w:rPr>
          <w:rFonts w:ascii="Calibri" w:hAnsi="Calibri" w:cs="Calibri"/>
          <w:sz w:val="24"/>
          <w:szCs w:val="24"/>
        </w:rPr>
        <w:t xml:space="preserve">pela </w:t>
      </w:r>
      <w:r w:rsidR="009D206B" w:rsidRPr="00B47AA4">
        <w:rPr>
          <w:rFonts w:ascii="Calibri" w:hAnsi="Calibri" w:cs="Calibri"/>
          <w:sz w:val="24"/>
          <w:szCs w:val="24"/>
        </w:rPr>
        <w:t>Emissora</w:t>
      </w:r>
      <w:r w:rsidR="00B110BB" w:rsidRPr="00B47AA4">
        <w:rPr>
          <w:rFonts w:ascii="Calibri" w:hAnsi="Calibri" w:cs="Calibri"/>
          <w:sz w:val="24"/>
          <w:szCs w:val="24"/>
        </w:rPr>
        <w:t>,</w:t>
      </w:r>
      <w:r w:rsidR="00372E5C" w:rsidRPr="00B47AA4">
        <w:rPr>
          <w:rFonts w:ascii="Calibri" w:hAnsi="Calibri" w:cs="Calibri"/>
          <w:sz w:val="24"/>
          <w:szCs w:val="24"/>
        </w:rPr>
        <w:t xml:space="preserve"> </w:t>
      </w:r>
      <w:r w:rsidR="00B110BB" w:rsidRPr="00B47AA4">
        <w:rPr>
          <w:rFonts w:ascii="Calibri" w:hAnsi="Calibri" w:cs="Calibri"/>
          <w:sz w:val="24"/>
          <w:szCs w:val="24"/>
        </w:rPr>
        <w:t>pel</w:t>
      </w:r>
      <w:r w:rsidR="00372E5C" w:rsidRPr="00B47AA4">
        <w:rPr>
          <w:rFonts w:ascii="Calibri" w:hAnsi="Calibri" w:cs="Calibri"/>
          <w:sz w:val="24"/>
          <w:szCs w:val="24"/>
        </w:rPr>
        <w:t>o Agente Fiduciário</w:t>
      </w:r>
      <w:r w:rsidR="00B110BB" w:rsidRPr="00B47AA4">
        <w:rPr>
          <w:rFonts w:ascii="Calibri" w:hAnsi="Calibri" w:cs="Calibri"/>
          <w:sz w:val="24"/>
          <w:szCs w:val="24"/>
        </w:rPr>
        <w:t xml:space="preserve"> e pel</w:t>
      </w:r>
      <w:r w:rsidR="00D634CA" w:rsidRPr="00B47AA4">
        <w:rPr>
          <w:rFonts w:ascii="Calibri" w:hAnsi="Calibri" w:cs="Calibri"/>
          <w:sz w:val="24"/>
          <w:szCs w:val="24"/>
        </w:rPr>
        <w:t>a Cedente,</w:t>
      </w:r>
      <w:r w:rsidRPr="00B47AA4">
        <w:rPr>
          <w:rFonts w:ascii="Calibri" w:hAnsi="Calibri" w:cs="Calibri"/>
          <w:sz w:val="24"/>
          <w:szCs w:val="24"/>
        </w:rPr>
        <w:t xml:space="preserve"> em </w:t>
      </w:r>
      <w:r w:rsidR="00A65CB3">
        <w:rPr>
          <w:rFonts w:ascii="Calibri" w:hAnsi="Calibri" w:cs="Calibri"/>
          <w:sz w:val="24"/>
          <w:szCs w:val="24"/>
        </w:rPr>
        <w:t>12</w:t>
      </w:r>
      <w:r w:rsidR="00F701D0" w:rsidRPr="00B47AA4">
        <w:rPr>
          <w:rFonts w:ascii="Calibri" w:hAnsi="Calibri" w:cs="Calibri"/>
          <w:sz w:val="24"/>
          <w:szCs w:val="24"/>
        </w:rPr>
        <w:t xml:space="preserve"> </w:t>
      </w:r>
      <w:r w:rsidR="007D509E" w:rsidRPr="00B47AA4">
        <w:rPr>
          <w:rFonts w:ascii="Calibri" w:hAnsi="Calibri" w:cs="Calibri"/>
          <w:sz w:val="24"/>
          <w:szCs w:val="24"/>
        </w:rPr>
        <w:t xml:space="preserve">de </w:t>
      </w:r>
      <w:r w:rsidR="00230719" w:rsidRPr="00B47AA4">
        <w:rPr>
          <w:rFonts w:ascii="Calibri" w:hAnsi="Calibri" w:cs="Calibri"/>
          <w:sz w:val="24"/>
          <w:szCs w:val="24"/>
        </w:rPr>
        <w:t xml:space="preserve">setembro </w:t>
      </w:r>
      <w:r w:rsidRPr="00B47AA4">
        <w:rPr>
          <w:rFonts w:ascii="Calibri" w:hAnsi="Calibri" w:cs="Calibri"/>
          <w:sz w:val="24"/>
          <w:szCs w:val="24"/>
        </w:rPr>
        <w:t xml:space="preserve">de </w:t>
      </w:r>
      <w:r w:rsidR="008B04D8" w:rsidRPr="00B47AA4">
        <w:rPr>
          <w:rFonts w:ascii="Calibri" w:hAnsi="Calibri" w:cs="Calibri"/>
          <w:sz w:val="24"/>
          <w:szCs w:val="24"/>
        </w:rPr>
        <w:t>2022</w:t>
      </w:r>
      <w:r w:rsidR="002F4AED" w:rsidRPr="00B47AA4">
        <w:rPr>
          <w:rFonts w:ascii="Calibri" w:hAnsi="Calibri" w:cs="Calibri"/>
          <w:sz w:val="24"/>
          <w:szCs w:val="24"/>
        </w:rPr>
        <w:t xml:space="preserve"> (“</w:t>
      </w:r>
      <w:r w:rsidR="002F4AED" w:rsidRPr="00B47AA4">
        <w:rPr>
          <w:rFonts w:ascii="Calibri" w:hAnsi="Calibri" w:cs="Calibri"/>
          <w:b/>
          <w:sz w:val="24"/>
          <w:szCs w:val="24"/>
        </w:rPr>
        <w:t>Escritura de Emissão</w:t>
      </w:r>
      <w:r w:rsidR="002F4AED" w:rsidRPr="00B47AA4">
        <w:rPr>
          <w:rFonts w:ascii="Calibri" w:hAnsi="Calibri" w:cs="Calibri"/>
          <w:sz w:val="24"/>
          <w:szCs w:val="24"/>
        </w:rPr>
        <w:t>”)</w:t>
      </w:r>
      <w:r w:rsidRPr="00B47AA4">
        <w:rPr>
          <w:rFonts w:ascii="Calibri" w:hAnsi="Calibri" w:cs="Calibri"/>
          <w:sz w:val="24"/>
          <w:szCs w:val="24"/>
        </w:rPr>
        <w:t xml:space="preserve">, </w:t>
      </w:r>
      <w:r w:rsidR="001E250D" w:rsidRPr="00B47AA4">
        <w:rPr>
          <w:rFonts w:ascii="Calibri" w:hAnsi="Calibri" w:cs="Calibri"/>
          <w:sz w:val="24"/>
          <w:szCs w:val="24"/>
        </w:rPr>
        <w:t xml:space="preserve">o </w:t>
      </w:r>
      <w:r w:rsidRPr="00B47AA4">
        <w:rPr>
          <w:rFonts w:ascii="Calibri" w:hAnsi="Calibri" w:cs="Calibri"/>
          <w:sz w:val="24"/>
          <w:szCs w:val="24"/>
        </w:rPr>
        <w:t xml:space="preserve">qual </w:t>
      </w:r>
      <w:r w:rsidRPr="00B47AA4">
        <w:rPr>
          <w:rFonts w:ascii="Calibri" w:hAnsi="Calibri" w:cs="Calibri"/>
          <w:iCs/>
          <w:sz w:val="24"/>
          <w:szCs w:val="24"/>
        </w:rPr>
        <w:t>será</w:t>
      </w:r>
      <w:r w:rsidR="007D509E" w:rsidRPr="00B47AA4">
        <w:rPr>
          <w:rFonts w:ascii="Calibri" w:hAnsi="Calibri" w:cs="Calibri"/>
          <w:iCs/>
          <w:sz w:val="24"/>
          <w:szCs w:val="24"/>
        </w:rPr>
        <w:t xml:space="preserve"> </w:t>
      </w:r>
      <w:r w:rsidR="001E250D" w:rsidRPr="00B47AA4">
        <w:rPr>
          <w:rFonts w:ascii="Calibri" w:hAnsi="Calibri" w:cs="Calibri"/>
          <w:sz w:val="24"/>
          <w:szCs w:val="24"/>
        </w:rPr>
        <w:t xml:space="preserve">arquivado </w:t>
      </w:r>
      <w:r w:rsidRPr="00B47AA4">
        <w:rPr>
          <w:rFonts w:ascii="Calibri" w:hAnsi="Calibri" w:cs="Calibri"/>
          <w:sz w:val="24"/>
          <w:szCs w:val="24"/>
        </w:rPr>
        <w:t>na</w:t>
      </w:r>
      <w:r w:rsidR="00F04880" w:rsidRPr="00B47AA4">
        <w:rPr>
          <w:rFonts w:ascii="Calibri" w:hAnsi="Calibri" w:cs="Calibri"/>
          <w:sz w:val="24"/>
          <w:szCs w:val="24"/>
        </w:rPr>
        <w:t xml:space="preserve"> JUCESP</w:t>
      </w:r>
      <w:r w:rsidRPr="00B47AA4">
        <w:rPr>
          <w:rFonts w:ascii="Calibri" w:hAnsi="Calibri" w:cs="Calibri"/>
          <w:sz w:val="24"/>
          <w:szCs w:val="24"/>
        </w:rPr>
        <w:t>, nos termos do artigo 62, inciso II e parágrafo 3º, da Lei das Sociedades por Ações</w:t>
      </w:r>
      <w:bookmarkEnd w:id="14"/>
      <w:r w:rsidR="00644546" w:rsidRPr="00B47AA4">
        <w:rPr>
          <w:rFonts w:ascii="Calibri" w:hAnsi="Calibri" w:cs="Calibri"/>
          <w:sz w:val="24"/>
          <w:szCs w:val="24"/>
        </w:rPr>
        <w:t xml:space="preserve"> e no C</w:t>
      </w:r>
      <w:r w:rsidR="00342067" w:rsidRPr="00B47AA4">
        <w:rPr>
          <w:rFonts w:ascii="Calibri" w:hAnsi="Calibri" w:cs="Calibri"/>
          <w:sz w:val="24"/>
          <w:szCs w:val="24"/>
        </w:rPr>
        <w:t>artório</w:t>
      </w:r>
      <w:r w:rsidR="00644546" w:rsidRPr="00B47AA4">
        <w:rPr>
          <w:rFonts w:ascii="Calibri" w:hAnsi="Calibri" w:cs="Calibri"/>
          <w:sz w:val="24"/>
          <w:szCs w:val="24"/>
        </w:rPr>
        <w:t xml:space="preserve"> de RTD (conforme definido abaixo)</w:t>
      </w:r>
      <w:r w:rsidR="00342067" w:rsidRPr="00B47AA4">
        <w:rPr>
          <w:rFonts w:ascii="Calibri" w:hAnsi="Calibri" w:cs="Calibri"/>
          <w:sz w:val="24"/>
          <w:szCs w:val="24"/>
        </w:rPr>
        <w:t>, n</w:t>
      </w:r>
      <w:r w:rsidR="00D42030" w:rsidRPr="00B47AA4">
        <w:rPr>
          <w:rFonts w:ascii="Calibri" w:hAnsi="Calibri" w:cs="Calibri"/>
          <w:sz w:val="24"/>
          <w:szCs w:val="24"/>
        </w:rPr>
        <w:t>os termos dos artigos 129, 130, parágrafo 3°, e 131 da Lei nº 6.015, de 31 de dezembro de 1973, conforme alterada</w:t>
      </w:r>
      <w:r w:rsidRPr="00B47AA4">
        <w:rPr>
          <w:rFonts w:ascii="Calibri" w:hAnsi="Calibri" w:cs="Calibri"/>
          <w:sz w:val="24"/>
          <w:szCs w:val="24"/>
        </w:rPr>
        <w:t>;</w:t>
      </w:r>
    </w:p>
    <w:p w14:paraId="688C965C"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bookmarkStart w:id="15" w:name="_Hlk49163374"/>
    </w:p>
    <w:p w14:paraId="72F741FD" w14:textId="6974C542" w:rsidR="005331E0" w:rsidRPr="00B47AA4" w:rsidRDefault="005331E0"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nos termos da Cláusula </w:t>
      </w:r>
      <w:r w:rsidR="008F6507" w:rsidRPr="00B47AA4">
        <w:rPr>
          <w:rFonts w:ascii="Calibri" w:hAnsi="Calibri" w:cs="Calibri"/>
          <w:sz w:val="24"/>
          <w:szCs w:val="24"/>
        </w:rPr>
        <w:t>6.1</w:t>
      </w:r>
      <w:r w:rsidR="00BF0F9D" w:rsidRPr="00B47AA4">
        <w:rPr>
          <w:rFonts w:ascii="Calibri" w:hAnsi="Calibri" w:cs="Calibri"/>
          <w:sz w:val="24"/>
          <w:szCs w:val="24"/>
        </w:rPr>
        <w:t>.1</w:t>
      </w:r>
      <w:r w:rsidRPr="00B47AA4">
        <w:rPr>
          <w:rFonts w:ascii="Calibri" w:hAnsi="Calibri" w:cs="Calibri"/>
          <w:sz w:val="24"/>
          <w:szCs w:val="24"/>
        </w:rPr>
        <w:t xml:space="preserve"> da Escritura de Emissão, a </w:t>
      </w:r>
      <w:r w:rsidR="00D634CA" w:rsidRPr="00B47AA4">
        <w:rPr>
          <w:rFonts w:ascii="Calibri" w:hAnsi="Calibri" w:cs="Calibri"/>
          <w:sz w:val="24"/>
          <w:szCs w:val="24"/>
        </w:rPr>
        <w:t>Cedente</w:t>
      </w:r>
      <w:r w:rsidRPr="00B47AA4">
        <w:rPr>
          <w:rFonts w:ascii="Calibri" w:hAnsi="Calibri" w:cs="Calibri"/>
          <w:sz w:val="24"/>
          <w:szCs w:val="24"/>
        </w:rPr>
        <w:t xml:space="preserve"> obrigou-se a constituir em favor dos Debenturistas, representados pelo Agente Fiduciário, em garantia do fiel, pontual e integral </w:t>
      </w:r>
      <w:r w:rsidR="00D72213" w:rsidRPr="00B47AA4">
        <w:rPr>
          <w:rFonts w:ascii="Calibri" w:hAnsi="Calibri" w:cs="Calibri"/>
          <w:sz w:val="24"/>
          <w:szCs w:val="24"/>
        </w:rPr>
        <w:t xml:space="preserve">cumprimento </w:t>
      </w:r>
      <w:r w:rsidR="00E23BA0" w:rsidRPr="00B47AA4">
        <w:rPr>
          <w:rFonts w:ascii="Calibri" w:hAnsi="Calibri" w:cs="Calibri"/>
          <w:sz w:val="24"/>
          <w:szCs w:val="24"/>
        </w:rPr>
        <w:t>das</w:t>
      </w:r>
      <w:r w:rsidRPr="00B47AA4">
        <w:rPr>
          <w:rFonts w:ascii="Calibri" w:hAnsi="Calibri" w:cs="Calibri"/>
          <w:sz w:val="24"/>
          <w:szCs w:val="24"/>
        </w:rPr>
        <w:t xml:space="preserve"> Obrigações Garantidas (conforme abaixo definidas)</w:t>
      </w:r>
      <w:bookmarkStart w:id="16" w:name="_Hlk65194113"/>
      <w:bookmarkEnd w:id="15"/>
      <w:r w:rsidR="00D72213" w:rsidRPr="00B47AA4">
        <w:rPr>
          <w:rFonts w:ascii="Calibri" w:hAnsi="Calibri" w:cs="Calibri"/>
          <w:sz w:val="24"/>
          <w:szCs w:val="24"/>
        </w:rPr>
        <w:t>,</w:t>
      </w:r>
      <w:r w:rsidR="008F6507" w:rsidRPr="00B47AA4">
        <w:rPr>
          <w:rFonts w:ascii="Calibri" w:hAnsi="Calibri" w:cs="Calibri"/>
          <w:sz w:val="24"/>
          <w:szCs w:val="24"/>
        </w:rPr>
        <w:t xml:space="preserve"> a </w:t>
      </w:r>
      <w:r w:rsidR="005A3CC7" w:rsidRPr="00B47AA4">
        <w:rPr>
          <w:rFonts w:ascii="Calibri" w:hAnsi="Calibri" w:cs="Calibri"/>
          <w:sz w:val="24"/>
          <w:szCs w:val="24"/>
        </w:rPr>
        <w:t xml:space="preserve">cessão fiduciária </w:t>
      </w:r>
      <w:r w:rsidR="00EB3BF5" w:rsidRPr="00B47AA4">
        <w:rPr>
          <w:rFonts w:ascii="Calibri" w:hAnsi="Calibri" w:cs="Calibri"/>
          <w:sz w:val="24"/>
          <w:szCs w:val="24"/>
        </w:rPr>
        <w:t xml:space="preserve">de </w:t>
      </w:r>
      <w:r w:rsidR="00A33FFA" w:rsidRPr="00B47AA4">
        <w:rPr>
          <w:rFonts w:ascii="Calibri" w:hAnsi="Calibri" w:cs="Calibri"/>
          <w:sz w:val="24"/>
          <w:szCs w:val="24"/>
        </w:rPr>
        <w:t xml:space="preserve">todos e quaisquer direitos sobre </w:t>
      </w:r>
      <w:r w:rsidR="00230719" w:rsidRPr="00B47AA4">
        <w:rPr>
          <w:rFonts w:ascii="Calibri" w:hAnsi="Calibri" w:cs="Calibri"/>
          <w:sz w:val="24"/>
          <w:szCs w:val="24"/>
        </w:rPr>
        <w:t>os Direitos Cedidos</w:t>
      </w:r>
      <w:r w:rsidR="005A3CC7" w:rsidRPr="00B47AA4">
        <w:rPr>
          <w:rFonts w:ascii="Calibri" w:hAnsi="Calibri" w:cs="Calibri"/>
          <w:sz w:val="24"/>
          <w:szCs w:val="24"/>
        </w:rPr>
        <w:t xml:space="preserve"> </w:t>
      </w:r>
      <w:r w:rsidR="008F6507" w:rsidRPr="00B47AA4">
        <w:rPr>
          <w:rFonts w:ascii="Calibri" w:hAnsi="Calibri" w:cs="Calibri"/>
          <w:sz w:val="24"/>
          <w:szCs w:val="24"/>
        </w:rPr>
        <w:t>(conforme abaixo definido)</w:t>
      </w:r>
      <w:r w:rsidR="00786B07" w:rsidRPr="00B47AA4">
        <w:rPr>
          <w:rFonts w:ascii="Calibri" w:hAnsi="Calibri" w:cs="Calibri"/>
          <w:sz w:val="24"/>
          <w:szCs w:val="24"/>
        </w:rPr>
        <w:t xml:space="preserve">; </w:t>
      </w:r>
      <w:bookmarkEnd w:id="16"/>
    </w:p>
    <w:p w14:paraId="62F40BBC" w14:textId="77777777" w:rsidR="00090FBA" w:rsidRPr="00B47AA4" w:rsidRDefault="00090FBA" w:rsidP="00E97A4C">
      <w:pPr>
        <w:pStyle w:val="Recitals"/>
        <w:numPr>
          <w:ilvl w:val="0"/>
          <w:numId w:val="0"/>
        </w:numPr>
        <w:spacing w:after="0" w:line="320" w:lineRule="exact"/>
        <w:ind w:left="680"/>
        <w:rPr>
          <w:rFonts w:ascii="Calibri" w:hAnsi="Calibri" w:cs="Calibri"/>
          <w:bCs/>
          <w:sz w:val="24"/>
          <w:szCs w:val="24"/>
        </w:rPr>
      </w:pPr>
      <w:bookmarkStart w:id="17" w:name="_DV_M31"/>
      <w:bookmarkStart w:id="18" w:name="_Hlk65194011"/>
      <w:bookmarkEnd w:id="17"/>
    </w:p>
    <w:p w14:paraId="5FF6F5E1" w14:textId="0D6129F0" w:rsidR="00FF45C8" w:rsidRPr="00B47AA4" w:rsidRDefault="00FF45C8" w:rsidP="00E97A4C">
      <w:pPr>
        <w:pStyle w:val="Recitals"/>
        <w:spacing w:after="0" w:line="320" w:lineRule="exact"/>
        <w:rPr>
          <w:rFonts w:ascii="Calibri" w:hAnsi="Calibri" w:cs="Calibri"/>
          <w:bCs/>
          <w:sz w:val="24"/>
          <w:szCs w:val="24"/>
        </w:rPr>
      </w:pPr>
      <w:r w:rsidRPr="00B47AA4">
        <w:rPr>
          <w:rFonts w:ascii="Calibri" w:hAnsi="Calibri" w:cs="Calibri"/>
          <w:sz w:val="24"/>
          <w:szCs w:val="24"/>
        </w:rPr>
        <w:t>fazem parte da Oferta os seguintes documentos: (i) a Escritura de Emissão; (</w:t>
      </w:r>
      <w:proofErr w:type="spellStart"/>
      <w:r w:rsidRPr="00B47AA4">
        <w:rPr>
          <w:rFonts w:ascii="Calibri" w:hAnsi="Calibri" w:cs="Calibri"/>
          <w:sz w:val="24"/>
          <w:szCs w:val="24"/>
        </w:rPr>
        <w:t>ii</w:t>
      </w:r>
      <w:proofErr w:type="spellEnd"/>
      <w:r w:rsidRPr="00B47AA4">
        <w:rPr>
          <w:rFonts w:ascii="Calibri" w:hAnsi="Calibri" w:cs="Calibri"/>
          <w:sz w:val="24"/>
          <w:szCs w:val="24"/>
        </w:rPr>
        <w:t>) o presente Contrato;</w:t>
      </w:r>
      <w:r w:rsidR="008F6507" w:rsidRPr="00B47AA4">
        <w:rPr>
          <w:rFonts w:ascii="Calibri" w:hAnsi="Calibri" w:cs="Calibri"/>
          <w:sz w:val="24"/>
          <w:szCs w:val="24"/>
        </w:rPr>
        <w:t xml:space="preserve"> e</w:t>
      </w:r>
      <w:r w:rsidRPr="00B47AA4">
        <w:rPr>
          <w:rFonts w:ascii="Calibri" w:hAnsi="Calibri" w:cs="Calibri"/>
          <w:sz w:val="24"/>
          <w:szCs w:val="24"/>
        </w:rPr>
        <w:t xml:space="preserve"> (iii) o </w:t>
      </w:r>
      <w:r w:rsidR="007B10B4" w:rsidRPr="00B47AA4">
        <w:rPr>
          <w:rFonts w:ascii="Calibri" w:hAnsi="Calibri" w:cs="Calibri"/>
          <w:sz w:val="24"/>
          <w:szCs w:val="24"/>
        </w:rPr>
        <w:t>“</w:t>
      </w:r>
      <w:r w:rsidR="008B04D8" w:rsidRPr="00B47AA4">
        <w:rPr>
          <w:rFonts w:ascii="Calibri" w:hAnsi="Calibri" w:cs="Calibri"/>
          <w:i/>
          <w:sz w:val="24"/>
          <w:szCs w:val="24"/>
        </w:rPr>
        <w:t xml:space="preserve">Contrato de Coordenação, Colocação e Distribuição Pública, com Esforços Restritos, sob o Regime </w:t>
      </w:r>
      <w:r w:rsidR="00036445" w:rsidRPr="00B47AA4">
        <w:rPr>
          <w:rFonts w:ascii="Calibri" w:hAnsi="Calibri" w:cs="Calibri"/>
          <w:i/>
          <w:sz w:val="24"/>
          <w:szCs w:val="24"/>
        </w:rPr>
        <w:t xml:space="preserve">de </w:t>
      </w:r>
      <w:r w:rsidR="008B04D8" w:rsidRPr="00B47AA4">
        <w:rPr>
          <w:rFonts w:ascii="Calibri" w:hAnsi="Calibri" w:cs="Calibri"/>
          <w:i/>
          <w:sz w:val="24"/>
          <w:szCs w:val="24"/>
        </w:rPr>
        <w:t xml:space="preserve">Garantia Firme de Colocação, de Debêntures Simples, Não Conversíveis em Ações, </w:t>
      </w:r>
      <w:r w:rsidR="007F00E8" w:rsidRPr="00B47AA4">
        <w:rPr>
          <w:rFonts w:ascii="Calibri" w:hAnsi="Calibri" w:cs="Calibri"/>
          <w:i/>
          <w:sz w:val="24"/>
          <w:szCs w:val="24"/>
        </w:rPr>
        <w:t xml:space="preserve">da Espécie </w:t>
      </w:r>
      <w:r w:rsidR="00A65CB3">
        <w:rPr>
          <w:rFonts w:ascii="Calibri" w:hAnsi="Calibri" w:cs="Calibri"/>
          <w:i/>
          <w:sz w:val="24"/>
          <w:szCs w:val="24"/>
        </w:rPr>
        <w:t>Quirografária</w:t>
      </w:r>
      <w:r w:rsidR="007F00E8" w:rsidRPr="00B47AA4">
        <w:rPr>
          <w:rFonts w:ascii="Calibri" w:hAnsi="Calibri" w:cs="Calibri"/>
          <w:i/>
          <w:sz w:val="24"/>
          <w:szCs w:val="24"/>
        </w:rPr>
        <w:t>, com Garantia</w:t>
      </w:r>
      <w:r w:rsidR="00A65CB3">
        <w:rPr>
          <w:rFonts w:ascii="Calibri" w:hAnsi="Calibri" w:cs="Calibri"/>
          <w:i/>
          <w:sz w:val="24"/>
          <w:szCs w:val="24"/>
        </w:rPr>
        <w:t>s</w:t>
      </w:r>
      <w:r w:rsidR="007F00E8" w:rsidRPr="00B47AA4">
        <w:rPr>
          <w:rFonts w:ascii="Calibri" w:hAnsi="Calibri" w:cs="Calibri"/>
          <w:i/>
          <w:sz w:val="24"/>
          <w:szCs w:val="24"/>
        </w:rPr>
        <w:t xml:space="preserve"> </w:t>
      </w:r>
      <w:r w:rsidR="00A65CB3" w:rsidRPr="00B47AA4">
        <w:rPr>
          <w:rFonts w:ascii="Calibri" w:hAnsi="Calibri" w:cs="Calibri"/>
          <w:i/>
          <w:sz w:val="24"/>
          <w:szCs w:val="24"/>
        </w:rPr>
        <w:t>Adiciona</w:t>
      </w:r>
      <w:r w:rsidR="00A65CB3">
        <w:rPr>
          <w:rFonts w:ascii="Calibri" w:hAnsi="Calibri" w:cs="Calibri"/>
          <w:i/>
          <w:sz w:val="24"/>
          <w:szCs w:val="24"/>
        </w:rPr>
        <w:t>is</w:t>
      </w:r>
      <w:r w:rsidR="00A65CB3" w:rsidRPr="00B47AA4">
        <w:rPr>
          <w:rFonts w:ascii="Calibri" w:hAnsi="Calibri" w:cs="Calibri"/>
          <w:i/>
          <w:sz w:val="24"/>
          <w:szCs w:val="24"/>
        </w:rPr>
        <w:t xml:space="preserve"> </w:t>
      </w:r>
      <w:r w:rsidR="00A65CB3">
        <w:rPr>
          <w:rFonts w:ascii="Calibri" w:hAnsi="Calibri" w:cs="Calibri"/>
          <w:i/>
          <w:sz w:val="24"/>
          <w:szCs w:val="24"/>
        </w:rPr>
        <w:t xml:space="preserve">Real e </w:t>
      </w:r>
      <w:r w:rsidR="007F00E8" w:rsidRPr="00B47AA4">
        <w:rPr>
          <w:rFonts w:ascii="Calibri" w:hAnsi="Calibri" w:cs="Calibri"/>
          <w:i/>
          <w:sz w:val="24"/>
          <w:szCs w:val="24"/>
        </w:rPr>
        <w:t>Fidejussória</w:t>
      </w:r>
      <w:r w:rsidR="008B04D8" w:rsidRPr="00B47AA4">
        <w:rPr>
          <w:rFonts w:ascii="Calibri" w:hAnsi="Calibri" w:cs="Calibri"/>
          <w:i/>
          <w:sz w:val="24"/>
          <w:szCs w:val="24"/>
        </w:rPr>
        <w:t xml:space="preserve">, em Série Única, Para Distribuição Pública, Com Esforços Restritos de Distribuição, da </w:t>
      </w:r>
      <w:r w:rsidR="00A65CB3">
        <w:rPr>
          <w:rFonts w:ascii="Calibri" w:hAnsi="Calibri" w:cs="Calibri"/>
          <w:i/>
          <w:sz w:val="24"/>
          <w:szCs w:val="24"/>
        </w:rPr>
        <w:t>2</w:t>
      </w:r>
      <w:r w:rsidR="00A65CB3" w:rsidRPr="00B47AA4">
        <w:rPr>
          <w:rFonts w:ascii="Calibri" w:hAnsi="Calibri" w:cs="Calibri"/>
          <w:i/>
          <w:sz w:val="24"/>
          <w:szCs w:val="24"/>
        </w:rPr>
        <w:t xml:space="preserve">ª </w:t>
      </w:r>
      <w:r w:rsidR="008B04D8" w:rsidRPr="00B47AA4">
        <w:rPr>
          <w:rFonts w:ascii="Calibri" w:hAnsi="Calibri" w:cs="Calibri"/>
          <w:i/>
          <w:sz w:val="24"/>
          <w:szCs w:val="24"/>
        </w:rPr>
        <w:t>(</w:t>
      </w:r>
      <w:r w:rsidR="00A65CB3">
        <w:rPr>
          <w:rFonts w:ascii="Calibri" w:hAnsi="Calibri" w:cs="Calibri"/>
          <w:i/>
          <w:sz w:val="24"/>
          <w:szCs w:val="24"/>
        </w:rPr>
        <w:t>Segunda</w:t>
      </w:r>
      <w:r w:rsidR="008B04D8" w:rsidRPr="00B47AA4">
        <w:rPr>
          <w:rFonts w:ascii="Calibri" w:hAnsi="Calibri" w:cs="Calibri"/>
          <w:i/>
          <w:sz w:val="24"/>
          <w:szCs w:val="24"/>
        </w:rPr>
        <w:t>) Emissão da MPM Corpóreos S.A.</w:t>
      </w:r>
      <w:r w:rsidR="007B10B4" w:rsidRPr="00B47AA4">
        <w:rPr>
          <w:rFonts w:ascii="Calibri" w:hAnsi="Calibri" w:cs="Calibri"/>
          <w:sz w:val="24"/>
          <w:szCs w:val="24"/>
        </w:rPr>
        <w:t>”</w:t>
      </w:r>
      <w:r w:rsidR="006D2A51" w:rsidRPr="00B47AA4">
        <w:rPr>
          <w:rFonts w:ascii="Calibri" w:hAnsi="Calibri" w:cs="Calibri"/>
          <w:sz w:val="24"/>
          <w:szCs w:val="24"/>
        </w:rPr>
        <w:t>,</w:t>
      </w:r>
      <w:r w:rsidRPr="00B47AA4">
        <w:rPr>
          <w:rFonts w:ascii="Calibri" w:hAnsi="Calibri" w:cs="Calibri"/>
          <w:sz w:val="24"/>
          <w:szCs w:val="24"/>
        </w:rPr>
        <w:t xml:space="preserve"> </w:t>
      </w:r>
      <w:r w:rsidR="006D2A51" w:rsidRPr="00B47AA4">
        <w:rPr>
          <w:rFonts w:ascii="Calibri" w:hAnsi="Calibri" w:cs="Calibri"/>
          <w:sz w:val="24"/>
          <w:szCs w:val="24"/>
        </w:rPr>
        <w:t>a ser celebrado</w:t>
      </w:r>
      <w:r w:rsidRPr="00B47AA4">
        <w:rPr>
          <w:rFonts w:ascii="Calibri" w:hAnsi="Calibri" w:cs="Calibri"/>
          <w:sz w:val="24"/>
          <w:szCs w:val="24"/>
        </w:rPr>
        <w:t xml:space="preserve"> entre a </w:t>
      </w:r>
      <w:r w:rsidR="00F7197A" w:rsidRPr="00B47AA4">
        <w:rPr>
          <w:rFonts w:ascii="Calibri" w:hAnsi="Calibri" w:cs="Calibri"/>
          <w:sz w:val="24"/>
          <w:szCs w:val="24"/>
        </w:rPr>
        <w:t>Emissora</w:t>
      </w:r>
      <w:r w:rsidR="003772B3" w:rsidRPr="00B47AA4">
        <w:rPr>
          <w:rFonts w:ascii="Calibri" w:hAnsi="Calibri" w:cs="Calibri"/>
          <w:sz w:val="24"/>
          <w:szCs w:val="24"/>
        </w:rPr>
        <w:t xml:space="preserve"> </w:t>
      </w:r>
      <w:r w:rsidRPr="00B47AA4">
        <w:rPr>
          <w:rFonts w:ascii="Calibri" w:hAnsi="Calibri" w:cs="Calibri"/>
          <w:sz w:val="24"/>
          <w:szCs w:val="24"/>
        </w:rPr>
        <w:t xml:space="preserve">e </w:t>
      </w:r>
      <w:r w:rsidR="00153A94" w:rsidRPr="00B47AA4">
        <w:rPr>
          <w:rFonts w:ascii="Calibri" w:hAnsi="Calibri" w:cs="Calibri"/>
          <w:sz w:val="24"/>
          <w:szCs w:val="24"/>
        </w:rPr>
        <w:t>o</w:t>
      </w:r>
      <w:r w:rsidR="00BF0F9D" w:rsidRPr="00B47AA4">
        <w:rPr>
          <w:rFonts w:ascii="Calibri" w:hAnsi="Calibri" w:cs="Calibri"/>
          <w:sz w:val="24"/>
          <w:szCs w:val="24"/>
        </w:rPr>
        <w:t>s</w:t>
      </w:r>
      <w:r w:rsidR="00153A94" w:rsidRPr="00B47AA4">
        <w:rPr>
          <w:rFonts w:ascii="Calibri" w:hAnsi="Calibri" w:cs="Calibri"/>
          <w:sz w:val="24"/>
          <w:szCs w:val="24"/>
        </w:rPr>
        <w:t xml:space="preserve"> coordenador</w:t>
      </w:r>
      <w:r w:rsidR="00BF0F9D" w:rsidRPr="00B47AA4">
        <w:rPr>
          <w:rFonts w:ascii="Calibri" w:hAnsi="Calibri" w:cs="Calibri"/>
          <w:sz w:val="24"/>
          <w:szCs w:val="24"/>
        </w:rPr>
        <w:t>es</w:t>
      </w:r>
      <w:r w:rsidRPr="00B47AA4">
        <w:rPr>
          <w:rFonts w:ascii="Calibri" w:eastAsia="MS Mincho" w:hAnsi="Calibri" w:cs="Calibri"/>
          <w:sz w:val="24"/>
          <w:szCs w:val="24"/>
        </w:rPr>
        <w:t xml:space="preserve"> da Oferta</w:t>
      </w:r>
      <w:r w:rsidRPr="00B47AA4">
        <w:rPr>
          <w:rFonts w:ascii="Calibri" w:hAnsi="Calibri" w:cs="Calibri"/>
          <w:sz w:val="24"/>
          <w:szCs w:val="24"/>
        </w:rPr>
        <w:t xml:space="preserve"> (“</w:t>
      </w:r>
      <w:r w:rsidRPr="00B47AA4">
        <w:rPr>
          <w:rFonts w:ascii="Calibri" w:hAnsi="Calibri" w:cs="Calibri"/>
          <w:b/>
          <w:sz w:val="24"/>
          <w:szCs w:val="24"/>
        </w:rPr>
        <w:t>Contrato de Distribuição</w:t>
      </w:r>
      <w:r w:rsidRPr="00B47AA4">
        <w:rPr>
          <w:rFonts w:ascii="Calibri" w:hAnsi="Calibri" w:cs="Calibri"/>
          <w:sz w:val="24"/>
          <w:szCs w:val="24"/>
        </w:rPr>
        <w:t>” e, quando em conjunto com a Escritura de Emissão</w:t>
      </w:r>
      <w:r w:rsidR="00A3156F" w:rsidRPr="00B47AA4">
        <w:rPr>
          <w:rFonts w:ascii="Calibri" w:hAnsi="Calibri" w:cs="Calibri"/>
          <w:sz w:val="24"/>
          <w:szCs w:val="24"/>
        </w:rPr>
        <w:t xml:space="preserve"> e o Contrat</w:t>
      </w:r>
      <w:r w:rsidR="00874078" w:rsidRPr="00B47AA4">
        <w:rPr>
          <w:rFonts w:ascii="Calibri" w:hAnsi="Calibri" w:cs="Calibri"/>
          <w:sz w:val="24"/>
          <w:szCs w:val="24"/>
        </w:rPr>
        <w:t>o</w:t>
      </w:r>
      <w:r w:rsidR="00A3156F" w:rsidRPr="00B47AA4">
        <w:rPr>
          <w:rFonts w:ascii="Calibri" w:hAnsi="Calibri" w:cs="Calibri"/>
          <w:sz w:val="24"/>
          <w:szCs w:val="24"/>
        </w:rPr>
        <w:t xml:space="preserve"> de Garantia</w:t>
      </w:r>
      <w:r w:rsidRPr="00B47AA4">
        <w:rPr>
          <w:rFonts w:ascii="Calibri" w:hAnsi="Calibri" w:cs="Calibri"/>
          <w:sz w:val="24"/>
          <w:szCs w:val="24"/>
        </w:rPr>
        <w:t>, “</w:t>
      </w:r>
      <w:r w:rsidR="00CE76A1" w:rsidRPr="00B47AA4">
        <w:rPr>
          <w:rFonts w:ascii="Calibri" w:hAnsi="Calibri" w:cs="Calibri"/>
          <w:b/>
          <w:sz w:val="24"/>
          <w:szCs w:val="24"/>
        </w:rPr>
        <w:t>Documentos da Emissão</w:t>
      </w:r>
      <w:r w:rsidRPr="00B47AA4">
        <w:rPr>
          <w:rFonts w:ascii="Calibri" w:hAnsi="Calibri" w:cs="Calibri"/>
          <w:sz w:val="24"/>
          <w:szCs w:val="24"/>
        </w:rPr>
        <w:t>”);</w:t>
      </w:r>
    </w:p>
    <w:p w14:paraId="7CC50881" w14:textId="77777777" w:rsidR="00090FBA" w:rsidRPr="00B47AA4" w:rsidRDefault="00090FBA" w:rsidP="00E97A4C">
      <w:pPr>
        <w:pStyle w:val="Recitals"/>
        <w:widowControl w:val="0"/>
        <w:numPr>
          <w:ilvl w:val="0"/>
          <w:numId w:val="0"/>
        </w:numPr>
        <w:spacing w:after="0" w:line="320" w:lineRule="exact"/>
        <w:ind w:left="680"/>
        <w:rPr>
          <w:rFonts w:ascii="Calibri" w:hAnsi="Calibri" w:cs="Calibri"/>
          <w:sz w:val="24"/>
          <w:szCs w:val="24"/>
        </w:rPr>
      </w:pPr>
      <w:bookmarkStart w:id="19" w:name="_Hlk65194598"/>
      <w:bookmarkEnd w:id="18"/>
    </w:p>
    <w:p w14:paraId="1AF38116" w14:textId="0111E91A" w:rsidR="00D34E69" w:rsidRPr="00B47AA4" w:rsidRDefault="00270C84" w:rsidP="00E97A4C">
      <w:pPr>
        <w:pStyle w:val="Recitals"/>
        <w:widowControl w:val="0"/>
        <w:spacing w:after="0" w:line="320" w:lineRule="exact"/>
        <w:rPr>
          <w:rFonts w:ascii="Calibri" w:hAnsi="Calibri" w:cs="Calibri"/>
          <w:sz w:val="24"/>
          <w:szCs w:val="24"/>
        </w:rPr>
      </w:pPr>
      <w:r w:rsidRPr="00B47AA4">
        <w:rPr>
          <w:rFonts w:ascii="Calibri" w:hAnsi="Calibri" w:cs="Calibri"/>
          <w:sz w:val="24"/>
          <w:szCs w:val="24"/>
        </w:rPr>
        <w:t xml:space="preserve">nos termos da Escritura de Emissão, </w:t>
      </w:r>
      <w:r w:rsidR="00CA392F" w:rsidRPr="00B47AA4">
        <w:rPr>
          <w:rFonts w:ascii="Calibri" w:hAnsi="Calibri" w:cs="Calibri"/>
          <w:sz w:val="24"/>
          <w:szCs w:val="24"/>
        </w:rPr>
        <w:t xml:space="preserve">para assegurar o fiel, pontual e integral </w:t>
      </w:r>
      <w:r w:rsidR="00453296" w:rsidRPr="00B47AA4">
        <w:rPr>
          <w:rFonts w:ascii="Calibri" w:hAnsi="Calibri" w:cs="Calibri"/>
          <w:sz w:val="24"/>
          <w:szCs w:val="24"/>
        </w:rPr>
        <w:t xml:space="preserve">cumprimento </w:t>
      </w:r>
      <w:r w:rsidR="00CA392F" w:rsidRPr="00B47AA4">
        <w:rPr>
          <w:rFonts w:ascii="Calibri" w:hAnsi="Calibri" w:cs="Calibri"/>
          <w:sz w:val="24"/>
          <w:szCs w:val="24"/>
        </w:rPr>
        <w:t xml:space="preserve">da totalidade das </w:t>
      </w:r>
      <w:r w:rsidRPr="00B47AA4">
        <w:rPr>
          <w:rFonts w:ascii="Calibri" w:hAnsi="Calibri" w:cs="Calibri"/>
          <w:sz w:val="24"/>
          <w:szCs w:val="24"/>
        </w:rPr>
        <w:t>Obrigações Garantidas</w:t>
      </w:r>
      <w:r w:rsidR="00CA392F" w:rsidRPr="00B47AA4">
        <w:rPr>
          <w:rFonts w:ascii="Calibri" w:hAnsi="Calibri" w:cs="Calibri"/>
          <w:sz w:val="24"/>
          <w:szCs w:val="24"/>
        </w:rPr>
        <w:t xml:space="preserve">, </w:t>
      </w:r>
      <w:r w:rsidR="00D34E69" w:rsidRPr="00B47AA4">
        <w:rPr>
          <w:rFonts w:ascii="Calibri" w:hAnsi="Calibri" w:cs="Calibri"/>
          <w:sz w:val="24"/>
          <w:szCs w:val="24"/>
        </w:rPr>
        <w:t xml:space="preserve">a </w:t>
      </w:r>
      <w:r w:rsidR="00F7197A" w:rsidRPr="00B47AA4">
        <w:rPr>
          <w:rFonts w:ascii="Calibri" w:hAnsi="Calibri" w:cs="Calibri"/>
          <w:sz w:val="24"/>
          <w:szCs w:val="24"/>
        </w:rPr>
        <w:t>Emissora</w:t>
      </w:r>
      <w:r w:rsidR="00D34E69" w:rsidRPr="00B47AA4">
        <w:rPr>
          <w:rFonts w:ascii="Calibri" w:hAnsi="Calibri" w:cs="Calibri"/>
          <w:sz w:val="24"/>
          <w:szCs w:val="24"/>
        </w:rPr>
        <w:t xml:space="preserve"> concordou</w:t>
      </w:r>
      <w:r w:rsidR="00E27609" w:rsidRPr="00B47AA4">
        <w:rPr>
          <w:rFonts w:ascii="Calibri" w:hAnsi="Calibri" w:cs="Calibri"/>
          <w:sz w:val="24"/>
          <w:szCs w:val="24"/>
        </w:rPr>
        <w:t xml:space="preserve"> </w:t>
      </w:r>
      <w:r w:rsidR="00230719" w:rsidRPr="00B47AA4">
        <w:rPr>
          <w:rFonts w:ascii="Calibri" w:hAnsi="Calibri" w:cs="Calibri"/>
          <w:sz w:val="24"/>
          <w:szCs w:val="24"/>
        </w:rPr>
        <w:t xml:space="preserve">com a </w:t>
      </w:r>
      <w:r w:rsidR="003772B3" w:rsidRPr="00B47AA4">
        <w:rPr>
          <w:rFonts w:ascii="Calibri" w:hAnsi="Calibri" w:cs="Calibri"/>
          <w:sz w:val="24"/>
          <w:szCs w:val="24"/>
        </w:rPr>
        <w:t>constituição</w:t>
      </w:r>
      <w:r w:rsidR="00CE4EA3" w:rsidRPr="00B47AA4">
        <w:rPr>
          <w:rFonts w:ascii="Calibri" w:hAnsi="Calibri" w:cs="Calibri"/>
          <w:sz w:val="24"/>
          <w:szCs w:val="24"/>
        </w:rPr>
        <w:t>, pela Cedente,</w:t>
      </w:r>
      <w:r w:rsidR="00D34E69" w:rsidRPr="00B47AA4">
        <w:rPr>
          <w:rFonts w:ascii="Calibri" w:hAnsi="Calibri" w:cs="Calibri"/>
          <w:sz w:val="24"/>
          <w:szCs w:val="24"/>
        </w:rPr>
        <w:t xml:space="preserve"> </w:t>
      </w:r>
      <w:r w:rsidR="003772B3" w:rsidRPr="00B47AA4">
        <w:rPr>
          <w:rFonts w:ascii="Calibri" w:hAnsi="Calibri" w:cs="Calibri"/>
          <w:sz w:val="24"/>
          <w:szCs w:val="24"/>
        </w:rPr>
        <w:t>d</w:t>
      </w:r>
      <w:r w:rsidR="00D34E69" w:rsidRPr="00B47AA4">
        <w:rPr>
          <w:rFonts w:ascii="Calibri" w:hAnsi="Calibri" w:cs="Calibri"/>
          <w:sz w:val="24"/>
          <w:szCs w:val="24"/>
        </w:rPr>
        <w:t>a Cessão Fiduciária objeto deste Contrato</w:t>
      </w:r>
      <w:r w:rsidR="00350C36" w:rsidRPr="00B47AA4">
        <w:rPr>
          <w:rFonts w:ascii="Calibri" w:hAnsi="Calibri" w:cs="Calibri"/>
          <w:sz w:val="24"/>
          <w:szCs w:val="24"/>
          <w:lang w:eastAsia="en-GB"/>
        </w:rPr>
        <w:t>, em caráter irrevogável e irretratável,</w:t>
      </w:r>
      <w:r w:rsidR="00AA6BA9" w:rsidRPr="00B47AA4">
        <w:rPr>
          <w:rFonts w:ascii="Calibri" w:hAnsi="Calibri" w:cs="Calibri"/>
          <w:sz w:val="24"/>
          <w:szCs w:val="24"/>
        </w:rPr>
        <w:t xml:space="preserve"> em favor dos Debenturistas, representados pelo Agente Fiduciário</w:t>
      </w:r>
      <w:r w:rsidR="00D34E69" w:rsidRPr="00B47AA4">
        <w:rPr>
          <w:rFonts w:ascii="Calibri" w:hAnsi="Calibri" w:cs="Calibri"/>
          <w:sz w:val="24"/>
          <w:szCs w:val="24"/>
        </w:rPr>
        <w:t>;</w:t>
      </w:r>
      <w:r w:rsidR="0091312D" w:rsidRPr="00B47AA4">
        <w:rPr>
          <w:rFonts w:ascii="Calibri" w:hAnsi="Calibri" w:cs="Calibri"/>
          <w:sz w:val="24"/>
          <w:szCs w:val="24"/>
        </w:rPr>
        <w:t xml:space="preserve"> </w:t>
      </w:r>
    </w:p>
    <w:bookmarkEnd w:id="19"/>
    <w:p w14:paraId="6F2A9FA6" w14:textId="77777777" w:rsidR="00090FBA" w:rsidRPr="00B47AA4" w:rsidRDefault="00090FBA" w:rsidP="00E97A4C">
      <w:pPr>
        <w:pStyle w:val="Recitals"/>
        <w:widowControl w:val="0"/>
        <w:numPr>
          <w:ilvl w:val="0"/>
          <w:numId w:val="0"/>
        </w:numPr>
        <w:spacing w:after="0" w:line="320" w:lineRule="exact"/>
        <w:ind w:left="680"/>
        <w:rPr>
          <w:rFonts w:ascii="Calibri" w:hAnsi="Calibri" w:cs="Calibri"/>
          <w:sz w:val="24"/>
          <w:szCs w:val="24"/>
        </w:rPr>
      </w:pPr>
    </w:p>
    <w:p w14:paraId="0564BAC2" w14:textId="5BEC79BD" w:rsidR="00350C36" w:rsidRPr="00B47AA4" w:rsidRDefault="00C769DD" w:rsidP="00E97A4C">
      <w:pPr>
        <w:pStyle w:val="Recitals"/>
        <w:widowControl w:val="0"/>
        <w:spacing w:after="0" w:line="320" w:lineRule="exact"/>
        <w:rPr>
          <w:rFonts w:ascii="Calibri" w:hAnsi="Calibri" w:cs="Calibri"/>
          <w:sz w:val="24"/>
          <w:szCs w:val="24"/>
        </w:rPr>
      </w:pPr>
      <w:r w:rsidRPr="00B47AA4">
        <w:rPr>
          <w:rFonts w:ascii="Calibri" w:hAnsi="Calibri" w:cs="Calibri"/>
          <w:sz w:val="24"/>
          <w:szCs w:val="24"/>
          <w:lang w:eastAsia="en-GB"/>
        </w:rPr>
        <w:t xml:space="preserve">a </w:t>
      </w:r>
      <w:r w:rsidR="00FE17F3" w:rsidRPr="00B47AA4">
        <w:rPr>
          <w:rFonts w:ascii="Calibri" w:hAnsi="Calibri" w:cs="Calibri"/>
          <w:sz w:val="24"/>
          <w:szCs w:val="24"/>
          <w:lang w:eastAsia="en-GB"/>
        </w:rPr>
        <w:t>Cedente Fiduciante</w:t>
      </w:r>
      <w:r w:rsidRPr="00B47AA4">
        <w:rPr>
          <w:rFonts w:ascii="Calibri" w:hAnsi="Calibri" w:cs="Calibri"/>
          <w:sz w:val="24"/>
          <w:szCs w:val="24"/>
          <w:lang w:eastAsia="en-GB"/>
        </w:rPr>
        <w:t xml:space="preserve"> é</w:t>
      </w:r>
      <w:r w:rsidR="00ED15ED" w:rsidRPr="00B47AA4">
        <w:rPr>
          <w:rFonts w:ascii="Calibri" w:hAnsi="Calibri" w:cs="Calibri"/>
          <w:sz w:val="24"/>
          <w:szCs w:val="24"/>
          <w:lang w:eastAsia="en-GB"/>
        </w:rPr>
        <w:t xml:space="preserve"> </w:t>
      </w:r>
      <w:r w:rsidRPr="00B47AA4">
        <w:rPr>
          <w:rFonts w:ascii="Calibri" w:hAnsi="Calibri" w:cs="Calibri"/>
          <w:sz w:val="24"/>
          <w:szCs w:val="24"/>
          <w:lang w:eastAsia="en-GB"/>
        </w:rPr>
        <w:t xml:space="preserve">a única e legítima titular </w:t>
      </w:r>
      <w:r w:rsidR="00ED15ED" w:rsidRPr="00B47AA4">
        <w:rPr>
          <w:rFonts w:ascii="Calibri" w:hAnsi="Calibri" w:cs="Calibri"/>
          <w:sz w:val="24"/>
          <w:szCs w:val="24"/>
          <w:lang w:eastAsia="en-GB"/>
        </w:rPr>
        <w:t xml:space="preserve">de todos e quaisquer direitos sobre </w:t>
      </w:r>
      <w:r w:rsidR="00BF0F9D" w:rsidRPr="00B47AA4">
        <w:rPr>
          <w:rFonts w:ascii="Calibri" w:hAnsi="Calibri" w:cs="Calibri"/>
          <w:sz w:val="24"/>
          <w:szCs w:val="24"/>
          <w:lang w:eastAsia="en-GB"/>
        </w:rPr>
        <w:t>os Direitos Cedidos</w:t>
      </w:r>
      <w:r w:rsidR="00270C84" w:rsidRPr="00B47AA4">
        <w:rPr>
          <w:rFonts w:ascii="Calibri" w:hAnsi="Calibri" w:cs="Calibri"/>
          <w:sz w:val="24"/>
          <w:szCs w:val="24"/>
          <w:lang w:eastAsia="en-GB"/>
        </w:rPr>
        <w:t>, os quais</w:t>
      </w:r>
      <w:r w:rsidR="003A1661" w:rsidRPr="00B47AA4">
        <w:rPr>
          <w:rFonts w:ascii="Calibri" w:hAnsi="Calibri" w:cs="Calibri"/>
          <w:sz w:val="24"/>
          <w:szCs w:val="24"/>
          <w:lang w:eastAsia="en-GB"/>
        </w:rPr>
        <w:t xml:space="preserve"> se </w:t>
      </w:r>
      <w:r w:rsidR="00230719" w:rsidRPr="00B47AA4">
        <w:rPr>
          <w:rFonts w:ascii="Calibri" w:hAnsi="Calibri" w:cs="Calibri"/>
          <w:sz w:val="24"/>
          <w:szCs w:val="24"/>
          <w:lang w:eastAsia="en-GB"/>
        </w:rPr>
        <w:t xml:space="preserve">encontram </w:t>
      </w:r>
      <w:r w:rsidR="003A1661" w:rsidRPr="00B47AA4">
        <w:rPr>
          <w:rFonts w:ascii="Calibri" w:hAnsi="Calibri" w:cs="Calibri"/>
          <w:sz w:val="24"/>
          <w:szCs w:val="24"/>
          <w:lang w:eastAsia="en-GB"/>
        </w:rPr>
        <w:t>completamente livres de quaisquer ônus e gravames</w:t>
      </w:r>
      <w:r w:rsidR="005F1701" w:rsidRPr="00B47AA4">
        <w:rPr>
          <w:rFonts w:ascii="Calibri" w:hAnsi="Calibri" w:cs="Calibri"/>
          <w:sz w:val="24"/>
          <w:szCs w:val="24"/>
        </w:rPr>
        <w:t xml:space="preserve"> na presente data, </w:t>
      </w:r>
      <w:r w:rsidR="005F1701" w:rsidRPr="00B47AA4">
        <w:rPr>
          <w:rFonts w:ascii="Calibri" w:hAnsi="Calibri" w:cs="Calibri"/>
          <w:sz w:val="24"/>
        </w:rPr>
        <w:t>exceto pela garantia constituída nos termos do presente instrumento</w:t>
      </w:r>
      <w:r w:rsidR="00350C36" w:rsidRPr="00B47AA4">
        <w:rPr>
          <w:rFonts w:ascii="Calibri" w:hAnsi="Calibri" w:cs="Calibri"/>
          <w:sz w:val="24"/>
          <w:szCs w:val="24"/>
          <w:lang w:eastAsia="en-GB"/>
        </w:rPr>
        <w:t>;</w:t>
      </w:r>
    </w:p>
    <w:p w14:paraId="51D3E9B2"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p>
    <w:p w14:paraId="0D259858" w14:textId="569DB25D" w:rsidR="00A3156F" w:rsidRPr="00B47AA4" w:rsidRDefault="00A3156F"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o Agente Fiduciário, na qualidade de representante dos interesses dos Debenturistas, é responsável pela verificação do integral cumprimento das </w:t>
      </w:r>
      <w:r w:rsidRPr="00B47AA4">
        <w:rPr>
          <w:rFonts w:ascii="Calibri" w:hAnsi="Calibri" w:cs="Calibri"/>
          <w:sz w:val="24"/>
          <w:szCs w:val="24"/>
        </w:rPr>
        <w:lastRenderedPageBreak/>
        <w:t xml:space="preserve">obrigações assumidas pela </w:t>
      </w:r>
      <w:r w:rsidR="00E81BA0" w:rsidRPr="00B47AA4">
        <w:rPr>
          <w:rFonts w:ascii="Calibri" w:hAnsi="Calibri" w:cs="Calibri"/>
          <w:sz w:val="24"/>
          <w:szCs w:val="24"/>
        </w:rPr>
        <w:t>Emissora</w:t>
      </w:r>
      <w:r w:rsidRPr="00B47AA4">
        <w:rPr>
          <w:rFonts w:ascii="Calibri" w:hAnsi="Calibri" w:cs="Calibri"/>
          <w:sz w:val="24"/>
          <w:szCs w:val="24"/>
        </w:rPr>
        <w:t xml:space="preserve"> </w:t>
      </w:r>
      <w:r w:rsidR="007611A1" w:rsidRPr="00B47AA4">
        <w:rPr>
          <w:rFonts w:ascii="Calibri" w:hAnsi="Calibri" w:cs="Calibri"/>
          <w:sz w:val="24"/>
          <w:szCs w:val="24"/>
        </w:rPr>
        <w:t xml:space="preserve">e </w:t>
      </w:r>
      <w:r w:rsidR="001E4281" w:rsidRPr="00B47AA4">
        <w:rPr>
          <w:rFonts w:ascii="Calibri" w:hAnsi="Calibri" w:cs="Calibri"/>
          <w:sz w:val="24"/>
          <w:szCs w:val="24"/>
        </w:rPr>
        <w:t xml:space="preserve">pela </w:t>
      </w:r>
      <w:r w:rsidR="007611A1" w:rsidRPr="00B47AA4">
        <w:rPr>
          <w:rFonts w:ascii="Calibri" w:hAnsi="Calibri" w:cs="Calibri"/>
          <w:sz w:val="24"/>
          <w:szCs w:val="24"/>
        </w:rPr>
        <w:t>Cedente</w:t>
      </w:r>
      <w:r w:rsidR="001E4281" w:rsidRPr="00B47AA4">
        <w:rPr>
          <w:rFonts w:ascii="Calibri" w:hAnsi="Calibri" w:cs="Calibri"/>
          <w:sz w:val="24"/>
          <w:szCs w:val="24"/>
        </w:rPr>
        <w:t>, bem como</w:t>
      </w:r>
      <w:r w:rsidRPr="00B47AA4">
        <w:rPr>
          <w:rFonts w:ascii="Calibri" w:hAnsi="Calibri" w:cs="Calibri"/>
          <w:sz w:val="24"/>
          <w:szCs w:val="24"/>
        </w:rPr>
        <w:t xml:space="preserve"> pela defesa dos interesses dos Debenturistas; </w:t>
      </w:r>
      <w:r w:rsidR="009700B3" w:rsidRPr="00B47AA4">
        <w:rPr>
          <w:rFonts w:ascii="Calibri" w:hAnsi="Calibri" w:cs="Calibri"/>
          <w:sz w:val="24"/>
          <w:szCs w:val="24"/>
        </w:rPr>
        <w:t>e</w:t>
      </w:r>
    </w:p>
    <w:p w14:paraId="7D071AEC" w14:textId="77777777" w:rsidR="00090FBA" w:rsidRPr="00B47AA4" w:rsidRDefault="00090FBA" w:rsidP="00E97A4C">
      <w:pPr>
        <w:pStyle w:val="Recitals"/>
        <w:numPr>
          <w:ilvl w:val="0"/>
          <w:numId w:val="0"/>
        </w:numPr>
        <w:spacing w:after="0" w:line="320" w:lineRule="exact"/>
        <w:ind w:left="680"/>
        <w:rPr>
          <w:rFonts w:ascii="Calibri" w:hAnsi="Calibri" w:cs="Calibri"/>
          <w:sz w:val="24"/>
          <w:szCs w:val="24"/>
        </w:rPr>
      </w:pPr>
    </w:p>
    <w:p w14:paraId="34B06031" w14:textId="33CD52AE" w:rsidR="00C769DD" w:rsidRPr="00B47AA4" w:rsidRDefault="0034592B" w:rsidP="00E97A4C">
      <w:pPr>
        <w:pStyle w:val="Recitals"/>
        <w:spacing w:after="0" w:line="320" w:lineRule="exact"/>
        <w:rPr>
          <w:rFonts w:ascii="Calibri" w:hAnsi="Calibri" w:cs="Calibri"/>
          <w:sz w:val="24"/>
          <w:szCs w:val="24"/>
        </w:rPr>
      </w:pPr>
      <w:r w:rsidRPr="00B47AA4">
        <w:rPr>
          <w:rFonts w:ascii="Calibri" w:hAnsi="Calibri" w:cs="Calibri"/>
          <w:sz w:val="24"/>
          <w:szCs w:val="24"/>
        </w:rPr>
        <w:t>será</w:t>
      </w:r>
      <w:r w:rsidR="00D73E49" w:rsidRPr="00B47AA4">
        <w:rPr>
          <w:rFonts w:ascii="Calibri" w:hAnsi="Calibri" w:cs="Calibri"/>
          <w:sz w:val="24"/>
          <w:szCs w:val="24"/>
        </w:rPr>
        <w:t xml:space="preserve"> celebrado, </w:t>
      </w:r>
      <w:r w:rsidR="006C584E" w:rsidRPr="00B47AA4">
        <w:rPr>
          <w:rFonts w:ascii="Calibri" w:hAnsi="Calibri" w:cs="Calibri"/>
          <w:sz w:val="24"/>
          <w:szCs w:val="24"/>
        </w:rPr>
        <w:t>até a Primeira Data d</w:t>
      </w:r>
      <w:r w:rsidR="00A05052" w:rsidRPr="00B47AA4">
        <w:rPr>
          <w:rFonts w:ascii="Calibri" w:hAnsi="Calibri" w:cs="Calibri"/>
          <w:sz w:val="24"/>
          <w:szCs w:val="24"/>
        </w:rPr>
        <w:t>e</w:t>
      </w:r>
      <w:r w:rsidR="006C584E" w:rsidRPr="00B47AA4">
        <w:rPr>
          <w:rFonts w:ascii="Calibri" w:hAnsi="Calibri" w:cs="Calibri"/>
          <w:sz w:val="24"/>
          <w:szCs w:val="24"/>
        </w:rPr>
        <w:t xml:space="preserve"> Integralização</w:t>
      </w:r>
      <w:r w:rsidR="00F976E2">
        <w:rPr>
          <w:rFonts w:ascii="Calibri" w:hAnsi="Calibri" w:cs="Calibri"/>
          <w:sz w:val="24"/>
          <w:szCs w:val="24"/>
        </w:rPr>
        <w:t xml:space="preserve"> </w:t>
      </w:r>
      <w:r w:rsidR="00F976E2" w:rsidRPr="00B47AA4">
        <w:rPr>
          <w:rFonts w:ascii="Calibri" w:hAnsi="Calibri" w:cs="Calibri"/>
          <w:sz w:val="24"/>
          <w:szCs w:val="24"/>
        </w:rPr>
        <w:t>(conforme definido na Escritura de Emissão)</w:t>
      </w:r>
      <w:r w:rsidR="00D73E49" w:rsidRPr="00B47AA4">
        <w:rPr>
          <w:rFonts w:ascii="Calibri" w:hAnsi="Calibri" w:cs="Calibri"/>
          <w:sz w:val="24"/>
          <w:szCs w:val="24"/>
        </w:rPr>
        <w:t xml:space="preserve">, entre a </w:t>
      </w:r>
      <w:r w:rsidR="00FE17F3" w:rsidRPr="00B47AA4">
        <w:rPr>
          <w:rFonts w:ascii="Calibri" w:hAnsi="Calibri" w:cs="Calibri"/>
          <w:sz w:val="24"/>
          <w:szCs w:val="24"/>
        </w:rPr>
        <w:t>Cedente Fiduciante</w:t>
      </w:r>
      <w:r w:rsidR="00D73E49" w:rsidRPr="00B47AA4">
        <w:rPr>
          <w:rFonts w:ascii="Calibri" w:hAnsi="Calibri" w:cs="Calibri"/>
          <w:sz w:val="24"/>
          <w:szCs w:val="24"/>
        </w:rPr>
        <w:t xml:space="preserve">, o Agente Fiduciário e </w:t>
      </w:r>
      <w:r w:rsidR="00D07E79" w:rsidRPr="00B47AA4">
        <w:rPr>
          <w:rFonts w:ascii="Calibri" w:hAnsi="Calibri" w:cs="Calibri"/>
          <w:sz w:val="24"/>
          <w:szCs w:val="24"/>
        </w:rPr>
        <w:t xml:space="preserve">o </w:t>
      </w:r>
      <w:r w:rsidR="00950815" w:rsidRPr="00B47AA4">
        <w:rPr>
          <w:rFonts w:ascii="Calibri" w:hAnsi="Calibri" w:cs="Calibri"/>
          <w:sz w:val="24"/>
          <w:szCs w:val="24"/>
        </w:rPr>
        <w:t xml:space="preserve">Itaú Unibanco S.A., instituição financeira, com sede na Cidade de São Paulo, Estado de São Paulo, na Praça Alfredo Egydio de Souza Aranha, nº 100, Torre Olavo Setúbal, inscrito no CNPJ/ME sob o nº 60.701.190/0001-04, </w:t>
      </w:r>
      <w:r w:rsidR="00905BCE" w:rsidRPr="00B47AA4">
        <w:rPr>
          <w:rFonts w:ascii="Calibri" w:hAnsi="Calibri" w:cs="Calibri"/>
          <w:sz w:val="24"/>
          <w:szCs w:val="24"/>
        </w:rPr>
        <w:t>na qualidade de banco depositário (“</w:t>
      </w:r>
      <w:r w:rsidR="00D73E49" w:rsidRPr="00B47AA4">
        <w:rPr>
          <w:rFonts w:ascii="Calibri" w:hAnsi="Calibri" w:cs="Calibri"/>
          <w:b/>
          <w:sz w:val="24"/>
          <w:szCs w:val="24"/>
        </w:rPr>
        <w:t>Banco Depositário</w:t>
      </w:r>
      <w:r w:rsidR="00905BCE" w:rsidRPr="00B47AA4">
        <w:rPr>
          <w:rFonts w:ascii="Calibri" w:hAnsi="Calibri" w:cs="Calibri"/>
          <w:sz w:val="24"/>
          <w:szCs w:val="24"/>
        </w:rPr>
        <w:t>”)</w:t>
      </w:r>
      <w:r w:rsidR="00D73E49" w:rsidRPr="00B47AA4">
        <w:rPr>
          <w:rFonts w:ascii="Calibri" w:hAnsi="Calibri" w:cs="Calibri"/>
          <w:sz w:val="24"/>
          <w:szCs w:val="24"/>
        </w:rPr>
        <w:t xml:space="preserve">, </w:t>
      </w:r>
      <w:r w:rsidR="0089796C" w:rsidRPr="00B47AA4">
        <w:rPr>
          <w:rFonts w:ascii="Calibri" w:hAnsi="Calibri" w:cs="Calibri"/>
          <w:sz w:val="24"/>
          <w:szCs w:val="24"/>
        </w:rPr>
        <w:t>o</w:t>
      </w:r>
      <w:r w:rsidR="00D73E49" w:rsidRPr="00B47AA4">
        <w:rPr>
          <w:rFonts w:ascii="Calibri" w:hAnsi="Calibri" w:cs="Calibri"/>
          <w:sz w:val="24"/>
          <w:szCs w:val="24"/>
        </w:rPr>
        <w:t xml:space="preserve"> </w:t>
      </w:r>
      <w:r w:rsidR="00950815" w:rsidRPr="00B47AA4">
        <w:rPr>
          <w:rFonts w:ascii="Calibri" w:hAnsi="Calibri" w:cs="Calibri"/>
          <w:sz w:val="24"/>
          <w:szCs w:val="24"/>
        </w:rPr>
        <w:t>“</w:t>
      </w:r>
      <w:r w:rsidR="00950815" w:rsidRPr="00B47AA4">
        <w:rPr>
          <w:rFonts w:ascii="Calibri" w:hAnsi="Calibri" w:cs="Calibri"/>
          <w:i/>
          <w:iCs/>
          <w:sz w:val="24"/>
          <w:szCs w:val="24"/>
        </w:rPr>
        <w:t>Contrato de Custódia de Recursos Financeiros – ID nº 902665</w:t>
      </w:r>
      <w:r w:rsidR="00950815" w:rsidRPr="00B47AA4">
        <w:rPr>
          <w:rFonts w:ascii="Calibri" w:hAnsi="Calibri" w:cs="Calibri"/>
          <w:sz w:val="24"/>
          <w:szCs w:val="24"/>
        </w:rPr>
        <w:t xml:space="preserve">” </w:t>
      </w:r>
      <w:r w:rsidR="00D73E49" w:rsidRPr="00B47AA4">
        <w:rPr>
          <w:rFonts w:ascii="Calibri" w:hAnsi="Calibri" w:cs="Calibri"/>
          <w:sz w:val="24"/>
          <w:szCs w:val="24"/>
        </w:rPr>
        <w:t>(“</w:t>
      </w:r>
      <w:r w:rsidR="00D73E49" w:rsidRPr="00B47AA4">
        <w:rPr>
          <w:rFonts w:ascii="Calibri" w:hAnsi="Calibri" w:cs="Calibri"/>
          <w:b/>
          <w:sz w:val="24"/>
          <w:szCs w:val="24"/>
        </w:rPr>
        <w:t xml:space="preserve">Contrato de </w:t>
      </w:r>
      <w:r w:rsidR="004E3F70" w:rsidRPr="00B47AA4">
        <w:rPr>
          <w:rFonts w:ascii="Calibri" w:hAnsi="Calibri" w:cs="Calibri"/>
          <w:b/>
          <w:sz w:val="24"/>
          <w:szCs w:val="24"/>
        </w:rPr>
        <w:t>Depositário</w:t>
      </w:r>
      <w:r w:rsidR="00D73E49" w:rsidRPr="00B47AA4">
        <w:rPr>
          <w:rFonts w:ascii="Calibri" w:hAnsi="Calibri" w:cs="Calibri"/>
          <w:sz w:val="24"/>
          <w:szCs w:val="24"/>
        </w:rPr>
        <w:t xml:space="preserve">”), que descreve os termos relativos ao gerenciamento, monitoramento, movimentação e controle </w:t>
      </w:r>
      <w:r w:rsidR="00914110" w:rsidRPr="00B47AA4">
        <w:rPr>
          <w:rFonts w:ascii="Calibri" w:hAnsi="Calibri" w:cs="Calibri"/>
          <w:sz w:val="24"/>
          <w:szCs w:val="24"/>
        </w:rPr>
        <w:t>da</w:t>
      </w:r>
      <w:r w:rsidR="00950815" w:rsidRPr="00B47AA4">
        <w:rPr>
          <w:rFonts w:ascii="Calibri" w:hAnsi="Calibri" w:cs="Calibri"/>
          <w:sz w:val="24"/>
          <w:szCs w:val="24"/>
        </w:rPr>
        <w:t>s</w:t>
      </w:r>
      <w:r w:rsidR="00914110" w:rsidRPr="00B47AA4">
        <w:rPr>
          <w:rFonts w:ascii="Calibri" w:hAnsi="Calibri" w:cs="Calibri"/>
          <w:sz w:val="24"/>
          <w:szCs w:val="24"/>
        </w:rPr>
        <w:t xml:space="preserve"> Conta</w:t>
      </w:r>
      <w:r w:rsidR="00950815" w:rsidRPr="00B47AA4">
        <w:rPr>
          <w:rFonts w:ascii="Calibri" w:hAnsi="Calibri" w:cs="Calibri"/>
          <w:sz w:val="24"/>
          <w:szCs w:val="24"/>
        </w:rPr>
        <w:t>s</w:t>
      </w:r>
      <w:r w:rsidR="00914110" w:rsidRPr="00B47AA4">
        <w:rPr>
          <w:rFonts w:ascii="Calibri" w:hAnsi="Calibri" w:cs="Calibri"/>
          <w:sz w:val="24"/>
          <w:szCs w:val="24"/>
        </w:rPr>
        <w:t xml:space="preserve"> Vinculada</w:t>
      </w:r>
      <w:r w:rsidR="00950815" w:rsidRPr="00B47AA4">
        <w:rPr>
          <w:rFonts w:ascii="Calibri" w:hAnsi="Calibri" w:cs="Calibri"/>
          <w:sz w:val="24"/>
          <w:szCs w:val="24"/>
        </w:rPr>
        <w:t>s</w:t>
      </w:r>
      <w:r w:rsidR="00B574D5" w:rsidRPr="00B47AA4">
        <w:rPr>
          <w:rFonts w:ascii="Calibri" w:hAnsi="Calibri" w:cs="Calibri"/>
          <w:sz w:val="24"/>
          <w:szCs w:val="24"/>
          <w:lang w:eastAsia="en-GB"/>
        </w:rPr>
        <w:t>.</w:t>
      </w:r>
    </w:p>
    <w:p w14:paraId="3C018B90" w14:textId="77777777" w:rsidR="00090FBA" w:rsidRPr="00B47AA4" w:rsidRDefault="00090FBA" w:rsidP="00E97A4C">
      <w:pPr>
        <w:pStyle w:val="Parties"/>
        <w:numPr>
          <w:ilvl w:val="0"/>
          <w:numId w:val="0"/>
        </w:numPr>
        <w:spacing w:after="0" w:line="320" w:lineRule="exact"/>
        <w:rPr>
          <w:rFonts w:ascii="Calibri" w:hAnsi="Calibri" w:cs="Calibri"/>
          <w:b/>
          <w:caps/>
          <w:sz w:val="24"/>
          <w:szCs w:val="24"/>
        </w:rPr>
      </w:pPr>
    </w:p>
    <w:p w14:paraId="1231E0FD" w14:textId="249BAF6C" w:rsidR="0089282C" w:rsidRPr="00B47AA4" w:rsidRDefault="0089282C"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b/>
          <w:caps/>
          <w:sz w:val="24"/>
          <w:szCs w:val="24"/>
        </w:rPr>
        <w:t>Resolvem</w:t>
      </w:r>
      <w:r w:rsidRPr="00B47AA4">
        <w:rPr>
          <w:rFonts w:ascii="Calibri" w:hAnsi="Calibri" w:cs="Calibri"/>
          <w:sz w:val="24"/>
          <w:szCs w:val="24"/>
        </w:rPr>
        <w:t xml:space="preserve"> firmar o presente </w:t>
      </w:r>
      <w:bookmarkStart w:id="20" w:name="_Hlk29922499"/>
      <w:r w:rsidRPr="00B47AA4">
        <w:rPr>
          <w:rFonts w:ascii="Calibri" w:hAnsi="Calibri" w:cs="Calibri"/>
          <w:sz w:val="24"/>
          <w:szCs w:val="24"/>
        </w:rPr>
        <w:t>“</w:t>
      </w:r>
      <w:r w:rsidRPr="00B47AA4">
        <w:rPr>
          <w:rFonts w:ascii="Calibri" w:hAnsi="Calibri" w:cs="Calibri"/>
          <w:i/>
          <w:sz w:val="24"/>
          <w:szCs w:val="24"/>
        </w:rPr>
        <w:t>Instrumento Particular de</w:t>
      </w:r>
      <w:r w:rsidR="009B0D5C" w:rsidRPr="00B47AA4">
        <w:rPr>
          <w:rFonts w:ascii="Calibri" w:hAnsi="Calibri" w:cs="Calibri"/>
          <w:i/>
          <w:sz w:val="24"/>
          <w:szCs w:val="24"/>
        </w:rPr>
        <w:t xml:space="preserve"> Constituição de</w:t>
      </w:r>
      <w:r w:rsidRPr="00B47AA4">
        <w:rPr>
          <w:rFonts w:ascii="Calibri" w:hAnsi="Calibri" w:cs="Calibri"/>
          <w:i/>
          <w:sz w:val="24"/>
          <w:szCs w:val="24"/>
        </w:rPr>
        <w:t xml:space="preserve"> Cessão Fiduciária de </w:t>
      </w:r>
      <w:r w:rsidR="00874078" w:rsidRPr="00B47AA4">
        <w:rPr>
          <w:rFonts w:ascii="Calibri" w:hAnsi="Calibri" w:cs="Calibri"/>
          <w:i/>
          <w:sz w:val="24"/>
          <w:szCs w:val="24"/>
        </w:rPr>
        <w:t xml:space="preserve">Direitos Creditórios </w:t>
      </w:r>
      <w:r w:rsidR="00950815" w:rsidRPr="00B47AA4">
        <w:rPr>
          <w:rFonts w:ascii="Calibri" w:hAnsi="Calibri" w:cs="Calibri"/>
          <w:i/>
          <w:sz w:val="24"/>
          <w:szCs w:val="24"/>
        </w:rPr>
        <w:t xml:space="preserve">e </w:t>
      </w:r>
      <w:r w:rsidR="0016365B" w:rsidRPr="00B47AA4">
        <w:rPr>
          <w:rFonts w:ascii="Calibri" w:hAnsi="Calibri" w:cs="Calibri"/>
          <w:i/>
          <w:sz w:val="24"/>
          <w:szCs w:val="24"/>
        </w:rPr>
        <w:t>Conta</w:t>
      </w:r>
      <w:r w:rsidR="00950815" w:rsidRPr="00B47AA4">
        <w:rPr>
          <w:rFonts w:ascii="Calibri" w:hAnsi="Calibri" w:cs="Calibri"/>
          <w:i/>
          <w:sz w:val="24"/>
          <w:szCs w:val="24"/>
        </w:rPr>
        <w:t>s</w:t>
      </w:r>
      <w:r w:rsidR="0016365B" w:rsidRPr="00B47AA4">
        <w:rPr>
          <w:rFonts w:ascii="Calibri" w:hAnsi="Calibri" w:cs="Calibri"/>
          <w:i/>
          <w:sz w:val="24"/>
          <w:szCs w:val="24"/>
        </w:rPr>
        <w:t xml:space="preserve"> Vinculada</w:t>
      </w:r>
      <w:r w:rsidR="00950815" w:rsidRPr="00B47AA4">
        <w:rPr>
          <w:rFonts w:ascii="Calibri" w:hAnsi="Calibri" w:cs="Calibri"/>
          <w:i/>
          <w:sz w:val="24"/>
          <w:szCs w:val="24"/>
        </w:rPr>
        <w:t>s</w:t>
      </w:r>
      <w:r w:rsidR="009B0D5C" w:rsidRPr="00B47AA4">
        <w:rPr>
          <w:rFonts w:ascii="Calibri" w:hAnsi="Calibri" w:cs="Calibri"/>
          <w:i/>
          <w:sz w:val="24"/>
          <w:szCs w:val="24"/>
        </w:rPr>
        <w:t xml:space="preserve"> em Garantia</w:t>
      </w:r>
      <w:r w:rsidR="0016365B" w:rsidRPr="00B47AA4">
        <w:rPr>
          <w:rFonts w:ascii="Calibri" w:hAnsi="Calibri" w:cs="Calibri"/>
          <w:i/>
          <w:sz w:val="24"/>
          <w:szCs w:val="24"/>
        </w:rPr>
        <w:t xml:space="preserve"> </w:t>
      </w:r>
      <w:r w:rsidRPr="00B47AA4">
        <w:rPr>
          <w:rFonts w:ascii="Calibri" w:hAnsi="Calibri" w:cs="Calibri"/>
          <w:i/>
          <w:sz w:val="24"/>
          <w:szCs w:val="24"/>
        </w:rPr>
        <w:t>e Outras Avenças</w:t>
      </w:r>
      <w:r w:rsidRPr="00B47AA4">
        <w:rPr>
          <w:rFonts w:ascii="Calibri" w:hAnsi="Calibri" w:cs="Calibri"/>
          <w:sz w:val="24"/>
          <w:szCs w:val="24"/>
        </w:rPr>
        <w:t xml:space="preserve">” </w:t>
      </w:r>
      <w:bookmarkEnd w:id="20"/>
      <w:r w:rsidRPr="00B47AA4">
        <w:rPr>
          <w:rFonts w:ascii="Calibri" w:hAnsi="Calibri" w:cs="Calibri"/>
          <w:sz w:val="24"/>
          <w:szCs w:val="24"/>
        </w:rPr>
        <w:t>(“</w:t>
      </w:r>
      <w:r w:rsidRPr="00B47AA4">
        <w:rPr>
          <w:rFonts w:ascii="Calibri" w:hAnsi="Calibri" w:cs="Calibri"/>
          <w:b/>
          <w:sz w:val="24"/>
          <w:szCs w:val="24"/>
        </w:rPr>
        <w:t>Contrato</w:t>
      </w:r>
      <w:r w:rsidRPr="00B47AA4">
        <w:rPr>
          <w:rFonts w:ascii="Calibri" w:hAnsi="Calibri" w:cs="Calibri"/>
          <w:sz w:val="24"/>
          <w:szCs w:val="24"/>
        </w:rPr>
        <w:t>” ou “</w:t>
      </w:r>
      <w:r w:rsidRPr="00B47AA4">
        <w:rPr>
          <w:rFonts w:ascii="Calibri" w:hAnsi="Calibri" w:cs="Calibri"/>
          <w:b/>
          <w:sz w:val="24"/>
          <w:szCs w:val="24"/>
        </w:rPr>
        <w:t>Contrato</w:t>
      </w:r>
      <w:r w:rsidR="00874078" w:rsidRPr="00B47AA4">
        <w:rPr>
          <w:rFonts w:ascii="Calibri" w:hAnsi="Calibri" w:cs="Calibri"/>
          <w:b/>
          <w:sz w:val="24"/>
          <w:szCs w:val="24"/>
        </w:rPr>
        <w:t xml:space="preserve"> de Garantia</w:t>
      </w:r>
      <w:r w:rsidRPr="00B47AA4">
        <w:rPr>
          <w:rFonts w:ascii="Calibri" w:hAnsi="Calibri" w:cs="Calibri"/>
          <w:sz w:val="24"/>
          <w:szCs w:val="24"/>
        </w:rPr>
        <w:t>”) que se regerá pelas cláusulas e condições pactuadas a seguir.</w:t>
      </w:r>
    </w:p>
    <w:p w14:paraId="2BB044BC" w14:textId="5D6EDCD9" w:rsidR="00090FBA" w:rsidRPr="00B47AA4" w:rsidRDefault="00090FBA"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11A" w14:textId="5ACDFEAE"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DEFINIÇÕES</w:t>
      </w:r>
    </w:p>
    <w:p w14:paraId="353EFEB4" w14:textId="77777777" w:rsidR="00090FBA" w:rsidRPr="00B47AA4" w:rsidRDefault="00090FBA" w:rsidP="00E97A4C">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1AF3811C" w14:textId="48A94412" w:rsidR="00C83687" w:rsidRPr="00B47AA4" w:rsidRDefault="00F26A0A" w:rsidP="00E97A4C">
      <w:pPr>
        <w:pStyle w:val="Level2"/>
        <w:widowControl w:val="0"/>
        <w:tabs>
          <w:tab w:val="clear" w:pos="1247"/>
        </w:tabs>
        <w:spacing w:after="0" w:line="320" w:lineRule="exact"/>
        <w:rPr>
          <w:rFonts w:ascii="Calibri" w:eastAsia="Calibri,Bold" w:hAnsi="Calibri" w:cs="Calibri"/>
          <w:sz w:val="24"/>
          <w:szCs w:val="24"/>
        </w:rPr>
      </w:pPr>
      <w:r w:rsidRPr="00B47AA4">
        <w:rPr>
          <w:rFonts w:ascii="Calibri" w:eastAsia="Calibri,Bold" w:hAnsi="Calibri" w:cs="Calibri"/>
          <w:sz w:val="24"/>
          <w:szCs w:val="24"/>
        </w:rPr>
        <w:t xml:space="preserve">Os termos em letras maiúsculas ou com iniciais maiúsculas empregados e que não estejam de </w:t>
      </w:r>
      <w:r w:rsidRPr="00B47AA4">
        <w:rPr>
          <w:rFonts w:ascii="Calibri" w:hAnsi="Calibri" w:cs="Calibri"/>
          <w:sz w:val="24"/>
          <w:szCs w:val="24"/>
        </w:rPr>
        <w:t>outra</w:t>
      </w:r>
      <w:r w:rsidRPr="00B47AA4">
        <w:rPr>
          <w:rFonts w:ascii="Calibri" w:eastAsia="Calibri,Bold" w:hAnsi="Calibri" w:cs="Calibri"/>
          <w:sz w:val="24"/>
          <w:szCs w:val="24"/>
        </w:rPr>
        <w:t xml:space="preserve"> forma definidos neste Contrato são aqui utilizados com o mesmo significado atribuído a tais termos na Escritura</w:t>
      </w:r>
      <w:r w:rsidR="002A12A9" w:rsidRPr="00B47AA4">
        <w:rPr>
          <w:rFonts w:ascii="Calibri" w:eastAsia="Calibri,Bold" w:hAnsi="Calibri" w:cs="Calibri"/>
          <w:sz w:val="24"/>
          <w:szCs w:val="24"/>
        </w:rPr>
        <w:t xml:space="preserve"> de Emissão</w:t>
      </w:r>
      <w:r w:rsidR="009B0D5C" w:rsidRPr="00B47AA4">
        <w:rPr>
          <w:rFonts w:ascii="Calibri" w:eastAsia="Calibri,Bold" w:hAnsi="Calibri" w:cs="Calibri"/>
          <w:sz w:val="24"/>
          <w:szCs w:val="24"/>
        </w:rPr>
        <w:t xml:space="preserve"> ou nos demais Documentos da Emissão</w:t>
      </w:r>
      <w:r w:rsidRPr="00B47AA4">
        <w:rPr>
          <w:rFonts w:ascii="Calibri" w:eastAsia="Calibri,Bold" w:hAnsi="Calibri" w:cs="Calibri"/>
          <w:sz w:val="24"/>
          <w:szCs w:val="24"/>
        </w:rPr>
        <w:t xml:space="preserve">. Todos os termos no singular definidos neste Contrato deverão ter os mesmos significados quando empregados no plural e vice-versa. </w:t>
      </w:r>
    </w:p>
    <w:p w14:paraId="6EC84F9C" w14:textId="77777777" w:rsidR="003A1661" w:rsidRPr="00B47AA4" w:rsidRDefault="003A1661"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21" w:name="_Toc59117282"/>
      <w:bookmarkStart w:id="22" w:name="_Toc59118443"/>
    </w:p>
    <w:p w14:paraId="1AF3811E" w14:textId="536664F3"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CONSTITUIÇÃO DA CESSÃO FIDUCIÁRIA</w:t>
      </w:r>
      <w:bookmarkEnd w:id="21"/>
      <w:bookmarkEnd w:id="22"/>
    </w:p>
    <w:p w14:paraId="43900500" w14:textId="77777777" w:rsidR="00090FBA" w:rsidRPr="00B47AA4" w:rsidRDefault="00090FBA" w:rsidP="00E97A4C">
      <w:pPr>
        <w:pStyle w:val="Level2"/>
        <w:numPr>
          <w:ilvl w:val="0"/>
          <w:numId w:val="0"/>
        </w:numPr>
        <w:tabs>
          <w:tab w:val="clear" w:pos="1247"/>
        </w:tabs>
        <w:spacing w:after="0" w:line="320" w:lineRule="exact"/>
        <w:ind w:left="680"/>
        <w:rPr>
          <w:rFonts w:ascii="Calibri" w:hAnsi="Calibri" w:cs="Calibri"/>
          <w:sz w:val="24"/>
          <w:szCs w:val="24"/>
        </w:rPr>
      </w:pPr>
      <w:bookmarkStart w:id="23" w:name="_Toc59117283"/>
      <w:bookmarkStart w:id="24" w:name="_Ref64642348"/>
    </w:p>
    <w:p w14:paraId="1AF38120" w14:textId="1A0721F4" w:rsidR="00C83687" w:rsidRPr="00B47AA4" w:rsidRDefault="006A5A99"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rPr>
        <w:t>E</w:t>
      </w:r>
      <w:r w:rsidR="00453296" w:rsidRPr="00B47AA4">
        <w:rPr>
          <w:rFonts w:ascii="Calibri" w:hAnsi="Calibri" w:cs="Calibri"/>
          <w:sz w:val="24"/>
          <w:szCs w:val="24"/>
        </w:rPr>
        <w:t>m garantia do</w:t>
      </w:r>
      <w:r w:rsidR="00EA7152" w:rsidRPr="00B47AA4">
        <w:rPr>
          <w:rFonts w:ascii="Calibri" w:hAnsi="Calibri" w:cs="Calibri"/>
          <w:sz w:val="24"/>
          <w:szCs w:val="24"/>
        </w:rPr>
        <w:t xml:space="preserve"> fiel, pontual e integral </w:t>
      </w:r>
      <w:r w:rsidR="00C173D3" w:rsidRPr="00B47AA4">
        <w:rPr>
          <w:rFonts w:ascii="Calibri" w:hAnsi="Calibri" w:cs="Calibri"/>
          <w:sz w:val="24"/>
          <w:szCs w:val="24"/>
        </w:rPr>
        <w:t>cumprimento d</w:t>
      </w:r>
      <w:r w:rsidR="00885A5F" w:rsidRPr="00B47AA4">
        <w:rPr>
          <w:rFonts w:ascii="Calibri" w:hAnsi="Calibri" w:cs="Calibri"/>
          <w:sz w:val="24"/>
          <w:szCs w:val="24"/>
        </w:rPr>
        <w:t>e toda</w:t>
      </w:r>
      <w:r w:rsidR="00B42DED" w:rsidRPr="00B47AA4">
        <w:rPr>
          <w:rFonts w:ascii="Calibri" w:hAnsi="Calibri" w:cs="Calibri"/>
          <w:sz w:val="24"/>
          <w:szCs w:val="24"/>
        </w:rPr>
        <w:t>s</w:t>
      </w:r>
      <w:r w:rsidR="00885A5F" w:rsidRPr="00B47AA4">
        <w:rPr>
          <w:rFonts w:ascii="Calibri" w:hAnsi="Calibri" w:cs="Calibri"/>
          <w:sz w:val="24"/>
          <w:szCs w:val="24"/>
        </w:rPr>
        <w:t xml:space="preserve"> </w:t>
      </w:r>
      <w:r w:rsidR="00C52A4F" w:rsidRPr="00B47AA4">
        <w:rPr>
          <w:rFonts w:ascii="Calibri" w:hAnsi="Calibri" w:cs="Calibri"/>
          <w:b/>
          <w:bCs/>
          <w:sz w:val="24"/>
          <w:szCs w:val="24"/>
        </w:rPr>
        <w:t>(i)</w:t>
      </w:r>
      <w:r w:rsidR="00C52A4F" w:rsidRPr="00B47AA4">
        <w:rPr>
          <w:rFonts w:ascii="Calibri" w:hAnsi="Calibri" w:cs="Calibri"/>
          <w:sz w:val="24"/>
          <w:szCs w:val="24"/>
        </w:rPr>
        <w:t xml:space="preserve"> </w:t>
      </w:r>
      <w:r w:rsidR="00C173D3" w:rsidRPr="00B47AA4">
        <w:rPr>
          <w:rFonts w:ascii="Calibri" w:hAnsi="Calibri" w:cs="Calibri"/>
          <w:sz w:val="24"/>
          <w:szCs w:val="24"/>
        </w:rPr>
        <w:t>as obrigações relativas ao pagamento</w:t>
      </w:r>
      <w:r w:rsidR="00885A5F" w:rsidRPr="00B47AA4">
        <w:rPr>
          <w:rFonts w:ascii="Calibri" w:hAnsi="Calibri" w:cs="Calibri"/>
          <w:sz w:val="24"/>
          <w:szCs w:val="24"/>
        </w:rPr>
        <w:t>, pela Emissora,</w:t>
      </w:r>
      <w:r w:rsidR="00C173D3" w:rsidRPr="00B47AA4">
        <w:rPr>
          <w:rFonts w:ascii="Calibri" w:hAnsi="Calibri" w:cs="Calibri"/>
          <w:sz w:val="24"/>
          <w:szCs w:val="24"/>
        </w:rPr>
        <w:t xml:space="preserve"> do Valor Nominal Unitário das Debêntures, da Remuneração, dos Encargos Moratórios e dos demais encargos, relativos às Debêntures e à</w:t>
      </w:r>
      <w:r w:rsidR="00C52A4F" w:rsidRPr="00B47AA4">
        <w:rPr>
          <w:rFonts w:ascii="Calibri" w:hAnsi="Calibri" w:cs="Calibri"/>
          <w:sz w:val="24"/>
          <w:szCs w:val="24"/>
        </w:rPr>
        <w:t>s</w:t>
      </w:r>
      <w:r w:rsidR="00DC4ECE" w:rsidRPr="00B47AA4">
        <w:rPr>
          <w:rFonts w:ascii="Calibri" w:hAnsi="Calibri" w:cs="Calibri"/>
          <w:sz w:val="24"/>
          <w:szCs w:val="24"/>
        </w:rPr>
        <w:t xml:space="preserve"> Garantia</w:t>
      </w:r>
      <w:r w:rsidR="00C52A4F" w:rsidRPr="00B47AA4">
        <w:rPr>
          <w:rFonts w:ascii="Calibri" w:hAnsi="Calibri" w:cs="Calibri"/>
          <w:sz w:val="24"/>
          <w:szCs w:val="24"/>
        </w:rPr>
        <w:t>s</w:t>
      </w:r>
      <w:r w:rsidR="00DC4ECE" w:rsidRPr="00B47AA4">
        <w:rPr>
          <w:rFonts w:ascii="Calibri" w:hAnsi="Calibri" w:cs="Calibri"/>
          <w:sz w:val="24"/>
          <w:szCs w:val="24"/>
        </w:rPr>
        <w:t xml:space="preserve"> </w:t>
      </w:r>
      <w:r w:rsidR="00C173D3" w:rsidRPr="00B47AA4">
        <w:rPr>
          <w:rFonts w:ascii="Calibri" w:hAnsi="Calibri" w:cs="Calibri"/>
          <w:sz w:val="24"/>
          <w:szCs w:val="24"/>
        </w:rPr>
        <w:t xml:space="preserve">(conforme </w:t>
      </w:r>
      <w:r w:rsidR="00C52A4F" w:rsidRPr="00B47AA4">
        <w:rPr>
          <w:rFonts w:ascii="Calibri" w:hAnsi="Calibri" w:cs="Calibri"/>
          <w:sz w:val="24"/>
          <w:szCs w:val="24"/>
        </w:rPr>
        <w:t>definido na Escritura de Emissão</w:t>
      </w:r>
      <w:r w:rsidR="00C173D3" w:rsidRPr="00B47AA4">
        <w:rPr>
          <w:rFonts w:ascii="Calibri" w:hAnsi="Calibri" w:cs="Calibri"/>
          <w:sz w:val="24"/>
          <w:szCs w:val="24"/>
        </w:rPr>
        <w:t xml:space="preserve">), se e quando devidos, seja na data de pagamento ou em decorrência de resgate antecipado das Debêntures, ou de vencimento antecipado das obrigações decorrentes das Debêntures, conforme previsto na Escritura de Emissão e </w:t>
      </w:r>
      <w:r w:rsidR="00C173D3" w:rsidRPr="00B47AA4">
        <w:rPr>
          <w:rFonts w:ascii="Calibri" w:hAnsi="Calibri" w:cs="Calibri"/>
          <w:sz w:val="24"/>
          <w:szCs w:val="24"/>
          <w:lang w:eastAsia="en-GB"/>
        </w:rPr>
        <w:t>no presente Contrato</w:t>
      </w:r>
      <w:r w:rsidR="00C173D3" w:rsidRPr="00B47AA4">
        <w:rPr>
          <w:rFonts w:ascii="Calibri" w:hAnsi="Calibri" w:cs="Calibri"/>
          <w:sz w:val="24"/>
          <w:szCs w:val="24"/>
        </w:rPr>
        <w:t xml:space="preserve">; </w:t>
      </w:r>
      <w:r w:rsidR="00C173D3" w:rsidRPr="00B47AA4">
        <w:rPr>
          <w:rFonts w:ascii="Calibri" w:hAnsi="Calibri" w:cs="Calibri"/>
          <w:b/>
          <w:sz w:val="24"/>
          <w:szCs w:val="24"/>
        </w:rPr>
        <w:t>(</w:t>
      </w:r>
      <w:proofErr w:type="spellStart"/>
      <w:r w:rsidR="00C173D3" w:rsidRPr="00B47AA4">
        <w:rPr>
          <w:rFonts w:ascii="Calibri" w:hAnsi="Calibri" w:cs="Calibri"/>
          <w:b/>
          <w:sz w:val="24"/>
          <w:szCs w:val="24"/>
        </w:rPr>
        <w:t>ii</w:t>
      </w:r>
      <w:proofErr w:type="spellEnd"/>
      <w:r w:rsidR="00C173D3" w:rsidRPr="00B47AA4">
        <w:rPr>
          <w:rFonts w:ascii="Calibri" w:hAnsi="Calibri" w:cs="Calibri"/>
          <w:b/>
          <w:sz w:val="24"/>
          <w:szCs w:val="24"/>
        </w:rPr>
        <w:t>)</w:t>
      </w:r>
      <w:r w:rsidR="00C173D3" w:rsidRPr="00B47AA4">
        <w:rPr>
          <w:rFonts w:ascii="Calibri" w:hAnsi="Calibri" w:cs="Calibri"/>
          <w:sz w:val="24"/>
          <w:szCs w:val="24"/>
        </w:rPr>
        <w:t> as obrigações relativas a quaisquer outras obrigações pecuniárias assumidas pela Emissora, nos termos da Escritura de Emissão e deste Contrato, incluindo obrigações de pagar honorários, despesas, custos, encargos, tributos, reembolsos ou indenizações</w:t>
      </w:r>
      <w:r w:rsidR="00C173D3" w:rsidRPr="00B47AA4">
        <w:rPr>
          <w:rFonts w:ascii="Calibri" w:hAnsi="Calibri" w:cs="Calibri"/>
          <w:snapToGrid w:val="0"/>
          <w:sz w:val="24"/>
          <w:szCs w:val="24"/>
        </w:rPr>
        <w:t xml:space="preserve">, bem como as obrigações relativas ao Banco Liquidante, ao </w:t>
      </w:r>
      <w:proofErr w:type="spellStart"/>
      <w:r w:rsidR="00C173D3" w:rsidRPr="00B47AA4">
        <w:rPr>
          <w:rFonts w:ascii="Calibri" w:hAnsi="Calibri" w:cs="Calibri"/>
          <w:snapToGrid w:val="0"/>
          <w:sz w:val="24"/>
          <w:szCs w:val="24"/>
        </w:rPr>
        <w:t>Escriturador</w:t>
      </w:r>
      <w:proofErr w:type="spellEnd"/>
      <w:r w:rsidR="00C173D3" w:rsidRPr="00B47AA4">
        <w:rPr>
          <w:rFonts w:ascii="Calibri" w:hAnsi="Calibri" w:cs="Calibri"/>
          <w:snapToGrid w:val="0"/>
          <w:sz w:val="24"/>
          <w:szCs w:val="24"/>
        </w:rPr>
        <w:t xml:space="preserve">, à </w:t>
      </w:r>
      <w:r w:rsidR="00C173D3" w:rsidRPr="00B47AA4">
        <w:rPr>
          <w:rFonts w:ascii="Calibri" w:hAnsi="Calibri" w:cs="Calibri"/>
          <w:sz w:val="24"/>
          <w:szCs w:val="24"/>
        </w:rPr>
        <w:t>B3,</w:t>
      </w:r>
      <w:r w:rsidR="00C173D3" w:rsidRPr="00B47AA4">
        <w:rPr>
          <w:rFonts w:ascii="Calibri" w:hAnsi="Calibri" w:cs="Calibri"/>
          <w:snapToGrid w:val="0"/>
          <w:sz w:val="24"/>
          <w:szCs w:val="24"/>
        </w:rPr>
        <w:t xml:space="preserve"> ao Agente Fiduciário e demais prestadores de serviço envolvidos na Emissão e na</w:t>
      </w:r>
      <w:r w:rsidR="005F1701" w:rsidRPr="00B47AA4">
        <w:rPr>
          <w:rFonts w:ascii="Calibri" w:hAnsi="Calibri" w:cs="Calibri"/>
          <w:snapToGrid w:val="0"/>
          <w:sz w:val="24"/>
          <w:szCs w:val="24"/>
        </w:rPr>
        <w:t>s</w:t>
      </w:r>
      <w:r w:rsidR="00C173D3" w:rsidRPr="00B47AA4">
        <w:rPr>
          <w:rFonts w:ascii="Calibri" w:hAnsi="Calibri" w:cs="Calibri"/>
          <w:snapToGrid w:val="0"/>
          <w:sz w:val="24"/>
          <w:szCs w:val="24"/>
        </w:rPr>
        <w:t xml:space="preserve"> </w:t>
      </w:r>
      <w:r w:rsidR="005F1701" w:rsidRPr="00B47AA4">
        <w:rPr>
          <w:rFonts w:ascii="Calibri" w:hAnsi="Calibri" w:cs="Calibri"/>
          <w:snapToGrid w:val="0"/>
          <w:sz w:val="24"/>
          <w:szCs w:val="24"/>
        </w:rPr>
        <w:t>Garantias</w:t>
      </w:r>
      <w:r w:rsidR="00C173D3" w:rsidRPr="00B47AA4">
        <w:rPr>
          <w:rFonts w:ascii="Calibri" w:hAnsi="Calibri" w:cs="Calibri"/>
          <w:sz w:val="24"/>
          <w:szCs w:val="24"/>
        </w:rPr>
        <w:t xml:space="preserve">; e </w:t>
      </w:r>
      <w:r w:rsidR="00C173D3" w:rsidRPr="00B47AA4">
        <w:rPr>
          <w:rFonts w:ascii="Calibri" w:hAnsi="Calibri" w:cs="Calibri"/>
          <w:b/>
          <w:sz w:val="24"/>
          <w:szCs w:val="24"/>
        </w:rPr>
        <w:t>(iii)</w:t>
      </w:r>
      <w:r w:rsidR="00C173D3" w:rsidRPr="00B47AA4">
        <w:rPr>
          <w:rFonts w:ascii="Calibri" w:hAnsi="Calibri" w:cs="Calibri"/>
          <w:sz w:val="24"/>
          <w:szCs w:val="24"/>
        </w:rPr>
        <w:t> as obrigações de ressarcimento de toda e qualquer importância que o Agente Fiduciário e/ou os Debenturistas</w:t>
      </w:r>
      <w:r w:rsidR="00885A5F" w:rsidRPr="00B47AA4">
        <w:rPr>
          <w:rFonts w:ascii="Calibri" w:hAnsi="Calibri" w:cs="Calibri"/>
          <w:sz w:val="24"/>
          <w:szCs w:val="24"/>
        </w:rPr>
        <w:t>, conforme o caso,</w:t>
      </w:r>
      <w:r w:rsidR="00C173D3" w:rsidRPr="00B47AA4">
        <w:rPr>
          <w:rFonts w:ascii="Calibri" w:hAnsi="Calibri" w:cs="Calibri"/>
          <w:sz w:val="24"/>
          <w:szCs w:val="24"/>
        </w:rPr>
        <w:t xml:space="preserve"> venham a desembolsar no âmbito da Emissão e/ou em virtude da constituição, manutenção e/ou realização da</w:t>
      </w:r>
      <w:r w:rsidR="007D5512" w:rsidRPr="00B47AA4">
        <w:rPr>
          <w:rFonts w:ascii="Calibri" w:hAnsi="Calibri" w:cs="Calibri"/>
          <w:sz w:val="24"/>
          <w:szCs w:val="24"/>
        </w:rPr>
        <w:t>s</w:t>
      </w:r>
      <w:r w:rsidR="00C173D3" w:rsidRPr="00B47AA4">
        <w:rPr>
          <w:rFonts w:ascii="Calibri" w:hAnsi="Calibri" w:cs="Calibri"/>
          <w:sz w:val="24"/>
          <w:szCs w:val="24"/>
        </w:rPr>
        <w:t xml:space="preserve"> Garantia</w:t>
      </w:r>
      <w:r w:rsidR="007D5512" w:rsidRPr="00B47AA4">
        <w:rPr>
          <w:rFonts w:ascii="Calibri" w:hAnsi="Calibri" w:cs="Calibri"/>
          <w:sz w:val="24"/>
          <w:szCs w:val="24"/>
        </w:rPr>
        <w:t>s</w:t>
      </w:r>
      <w:r w:rsidR="00C173D3" w:rsidRPr="00B47AA4">
        <w:rPr>
          <w:rFonts w:ascii="Calibri" w:hAnsi="Calibri" w:cs="Calibri"/>
          <w:sz w:val="24"/>
          <w:szCs w:val="24"/>
        </w:rPr>
        <w:t xml:space="preserve">, bem como todos e quaisquer tributos e despesas judiciais e/ou extrajudiciais incidentes sobre </w:t>
      </w:r>
      <w:r w:rsidR="00C173D3" w:rsidRPr="00B47AA4">
        <w:rPr>
          <w:rFonts w:ascii="Calibri" w:hAnsi="Calibri" w:cs="Calibri"/>
          <w:sz w:val="24"/>
          <w:szCs w:val="24"/>
        </w:rPr>
        <w:lastRenderedPageBreak/>
        <w:t xml:space="preserve">a </w:t>
      </w:r>
      <w:r w:rsidR="00885A5F" w:rsidRPr="00B47AA4">
        <w:rPr>
          <w:rFonts w:ascii="Calibri" w:hAnsi="Calibri" w:cs="Calibri"/>
          <w:sz w:val="24"/>
          <w:szCs w:val="24"/>
        </w:rPr>
        <w:t xml:space="preserve">eventual </w:t>
      </w:r>
      <w:r w:rsidR="00C173D3" w:rsidRPr="00B47AA4">
        <w:rPr>
          <w:rFonts w:ascii="Calibri" w:hAnsi="Calibri" w:cs="Calibri"/>
          <w:sz w:val="24"/>
          <w:szCs w:val="24"/>
        </w:rPr>
        <w:t xml:space="preserve">excussão de </w:t>
      </w:r>
      <w:r w:rsidR="007D5512" w:rsidRPr="00B47AA4">
        <w:rPr>
          <w:rFonts w:ascii="Calibri" w:hAnsi="Calibri" w:cs="Calibri"/>
          <w:sz w:val="24"/>
          <w:szCs w:val="24"/>
        </w:rPr>
        <w:t xml:space="preserve">tais </w:t>
      </w:r>
      <w:r w:rsidR="00C173D3" w:rsidRPr="00B47AA4">
        <w:rPr>
          <w:rFonts w:ascii="Calibri" w:hAnsi="Calibri" w:cs="Calibri"/>
          <w:sz w:val="24"/>
          <w:szCs w:val="24"/>
        </w:rPr>
        <w:t>Garantia</w:t>
      </w:r>
      <w:r w:rsidR="007D5512" w:rsidRPr="00B47AA4">
        <w:rPr>
          <w:rFonts w:ascii="Calibri" w:hAnsi="Calibri" w:cs="Calibri"/>
          <w:sz w:val="24"/>
          <w:szCs w:val="24"/>
        </w:rPr>
        <w:t>s</w:t>
      </w:r>
      <w:r w:rsidR="00C173D3" w:rsidRPr="00B47AA4">
        <w:rPr>
          <w:rFonts w:ascii="Calibri" w:hAnsi="Calibri" w:cs="Calibri"/>
          <w:sz w:val="24"/>
          <w:szCs w:val="24"/>
        </w:rPr>
        <w:t>, nos termos d</w:t>
      </w:r>
      <w:r w:rsidR="00885A5F" w:rsidRPr="00B47AA4">
        <w:rPr>
          <w:rFonts w:ascii="Calibri" w:hAnsi="Calibri" w:cs="Calibri"/>
          <w:sz w:val="24"/>
          <w:szCs w:val="24"/>
        </w:rPr>
        <w:t>este</w:t>
      </w:r>
      <w:r w:rsidR="00C173D3" w:rsidRPr="00B47AA4">
        <w:rPr>
          <w:rFonts w:ascii="Calibri" w:hAnsi="Calibri" w:cs="Calibri"/>
          <w:sz w:val="24"/>
          <w:szCs w:val="24"/>
        </w:rPr>
        <w:t xml:space="preserve"> </w:t>
      </w:r>
      <w:r w:rsidR="00885A5F" w:rsidRPr="00B47AA4">
        <w:rPr>
          <w:rFonts w:ascii="Calibri" w:hAnsi="Calibri" w:cs="Calibri"/>
          <w:sz w:val="24"/>
          <w:szCs w:val="24"/>
        </w:rPr>
        <w:t>C</w:t>
      </w:r>
      <w:r w:rsidR="00C173D3" w:rsidRPr="00B47AA4">
        <w:rPr>
          <w:rFonts w:ascii="Calibri" w:hAnsi="Calibri" w:cs="Calibri"/>
          <w:sz w:val="24"/>
          <w:szCs w:val="24"/>
        </w:rPr>
        <w:t>ontrato</w:t>
      </w:r>
      <w:r w:rsidR="00DC4ECE" w:rsidRPr="00B47AA4">
        <w:rPr>
          <w:rFonts w:ascii="Calibri" w:hAnsi="Calibri" w:cs="Calibri"/>
          <w:sz w:val="24"/>
          <w:szCs w:val="24"/>
        </w:rPr>
        <w:t xml:space="preserve"> </w:t>
      </w:r>
      <w:r w:rsidR="00EE1DFF" w:rsidRPr="00B47AA4">
        <w:rPr>
          <w:rFonts w:ascii="Calibri" w:hAnsi="Calibri" w:cs="Calibri"/>
          <w:sz w:val="24"/>
          <w:szCs w:val="24"/>
        </w:rPr>
        <w:t>(“</w:t>
      </w:r>
      <w:r w:rsidR="00EE1DFF" w:rsidRPr="00B47AA4">
        <w:rPr>
          <w:rFonts w:ascii="Calibri" w:hAnsi="Calibri" w:cs="Calibri"/>
          <w:b/>
          <w:sz w:val="24"/>
          <w:szCs w:val="24"/>
        </w:rPr>
        <w:t>Obrigações Garantidas</w:t>
      </w:r>
      <w:r w:rsidR="00EE1DFF" w:rsidRPr="00B47AA4">
        <w:rPr>
          <w:rFonts w:ascii="Calibri" w:hAnsi="Calibri" w:cs="Calibri"/>
          <w:sz w:val="24"/>
          <w:szCs w:val="24"/>
        </w:rPr>
        <w:t>”)</w:t>
      </w:r>
      <w:r w:rsidR="00BD249A" w:rsidRPr="00B47AA4">
        <w:rPr>
          <w:rFonts w:ascii="Calibri" w:hAnsi="Calibri" w:cs="Calibri"/>
          <w:sz w:val="24"/>
          <w:szCs w:val="24"/>
        </w:rPr>
        <w:t xml:space="preserve">, </w:t>
      </w:r>
      <w:r w:rsidR="00F26A0A" w:rsidRPr="00B47AA4">
        <w:rPr>
          <w:rFonts w:ascii="Calibri" w:hAnsi="Calibri" w:cs="Calibri"/>
          <w:sz w:val="24"/>
          <w:szCs w:val="24"/>
        </w:rPr>
        <w:t xml:space="preserve">a </w:t>
      </w:r>
      <w:r w:rsidR="00FE17F3" w:rsidRPr="00B47AA4">
        <w:rPr>
          <w:rFonts w:ascii="Calibri" w:hAnsi="Calibri" w:cs="Calibri"/>
          <w:sz w:val="24"/>
          <w:szCs w:val="24"/>
        </w:rPr>
        <w:t>Cedente Fiduciante</w:t>
      </w:r>
      <w:r w:rsidR="00016378" w:rsidRPr="00B47AA4">
        <w:rPr>
          <w:rFonts w:ascii="Calibri" w:hAnsi="Calibri" w:cs="Calibri"/>
          <w:sz w:val="24"/>
          <w:szCs w:val="24"/>
        </w:rPr>
        <w:t xml:space="preserve">, </w:t>
      </w:r>
      <w:r w:rsidR="00F26A0A" w:rsidRPr="00B47AA4">
        <w:rPr>
          <w:rFonts w:ascii="Calibri" w:hAnsi="Calibri" w:cs="Calibri"/>
          <w:sz w:val="24"/>
          <w:szCs w:val="24"/>
        </w:rPr>
        <w:t>neste ato, de acordo com o artigo 1.361 e seguintes da Lei nº</w:t>
      </w:r>
      <w:r w:rsidR="00E444B4" w:rsidRPr="00B47AA4">
        <w:rPr>
          <w:rFonts w:ascii="Calibri" w:hAnsi="Calibri" w:cs="Calibri"/>
          <w:sz w:val="24"/>
          <w:szCs w:val="24"/>
        </w:rPr>
        <w:t> </w:t>
      </w:r>
      <w:r w:rsidR="00F26A0A" w:rsidRPr="00B47AA4">
        <w:rPr>
          <w:rFonts w:ascii="Calibri" w:hAnsi="Calibri" w:cs="Calibri"/>
          <w:sz w:val="24"/>
          <w:szCs w:val="24"/>
        </w:rPr>
        <w:t>10.406, de 10 de janeiro de 2002, conforme alterada (“</w:t>
      </w:r>
      <w:r w:rsidR="00F26A0A" w:rsidRPr="00B47AA4">
        <w:rPr>
          <w:rFonts w:ascii="Calibri" w:hAnsi="Calibri" w:cs="Calibri"/>
          <w:b/>
          <w:sz w:val="24"/>
          <w:szCs w:val="24"/>
        </w:rPr>
        <w:t>Código Civil</w:t>
      </w:r>
      <w:r w:rsidR="00DE47E4" w:rsidRPr="00B47AA4">
        <w:rPr>
          <w:rFonts w:ascii="Calibri" w:hAnsi="Calibri" w:cs="Calibri"/>
          <w:sz w:val="24"/>
          <w:szCs w:val="24"/>
        </w:rPr>
        <w:t>”)</w:t>
      </w:r>
      <w:r w:rsidR="00BD249A" w:rsidRPr="00B47AA4">
        <w:rPr>
          <w:rFonts w:ascii="Calibri" w:hAnsi="Calibri" w:cs="Calibri"/>
          <w:sz w:val="24"/>
          <w:szCs w:val="24"/>
        </w:rPr>
        <w:t>,</w:t>
      </w:r>
      <w:r w:rsidR="00DE47E4" w:rsidRPr="00B47AA4">
        <w:rPr>
          <w:rFonts w:ascii="Calibri" w:hAnsi="Calibri" w:cs="Calibri"/>
          <w:sz w:val="24"/>
          <w:szCs w:val="24"/>
        </w:rPr>
        <w:t xml:space="preserve"> </w:t>
      </w:r>
      <w:r w:rsidR="00F26A0A" w:rsidRPr="00B47AA4">
        <w:rPr>
          <w:rFonts w:ascii="Calibri" w:hAnsi="Calibri" w:cs="Calibri"/>
          <w:sz w:val="24"/>
          <w:szCs w:val="24"/>
        </w:rPr>
        <w:t>do artigo 66-B da Lei nº 4.728, de 14 de julho de 1965, conforme alterada</w:t>
      </w:r>
      <w:r w:rsidR="00F569D3" w:rsidRPr="00B47AA4">
        <w:rPr>
          <w:rFonts w:ascii="Calibri" w:hAnsi="Calibri" w:cs="Calibri"/>
          <w:sz w:val="24"/>
          <w:szCs w:val="24"/>
        </w:rPr>
        <w:t>, com a redação dada pelo artigo 55 da Lei nº 10.931, de 2 de agosto de 2004, conforme alterada</w:t>
      </w:r>
      <w:r w:rsidR="00F26A0A" w:rsidRPr="00B47AA4">
        <w:rPr>
          <w:rFonts w:ascii="Calibri" w:hAnsi="Calibri" w:cs="Calibri"/>
          <w:sz w:val="24"/>
          <w:szCs w:val="24"/>
        </w:rPr>
        <w:t xml:space="preserve"> (“</w:t>
      </w:r>
      <w:r w:rsidR="00F26A0A" w:rsidRPr="00B47AA4">
        <w:rPr>
          <w:rFonts w:ascii="Calibri" w:hAnsi="Calibri" w:cs="Calibri"/>
          <w:b/>
          <w:sz w:val="24"/>
          <w:szCs w:val="24"/>
        </w:rPr>
        <w:t>Lei 4728/65</w:t>
      </w:r>
      <w:r w:rsidR="00F26A0A" w:rsidRPr="00B47AA4">
        <w:rPr>
          <w:rFonts w:ascii="Calibri" w:hAnsi="Calibri" w:cs="Calibri"/>
          <w:sz w:val="24"/>
          <w:szCs w:val="24"/>
        </w:rPr>
        <w:t>”)</w:t>
      </w:r>
      <w:r w:rsidR="00F569D3" w:rsidRPr="00B47AA4">
        <w:rPr>
          <w:rFonts w:ascii="Calibri" w:hAnsi="Calibri" w:cs="Calibri"/>
          <w:sz w:val="24"/>
          <w:szCs w:val="24"/>
        </w:rPr>
        <w:t>,</w:t>
      </w:r>
      <w:r w:rsidR="00F26A0A" w:rsidRPr="00B47AA4">
        <w:rPr>
          <w:rFonts w:ascii="Calibri" w:hAnsi="Calibri" w:cs="Calibri"/>
          <w:sz w:val="24"/>
          <w:szCs w:val="24"/>
        </w:rPr>
        <w:t xml:space="preserve"> dos artigos 18 a 20 da Lei nº 9.514, de 20 de novembro de 1997</w:t>
      </w:r>
      <w:r w:rsidR="00BC67DA" w:rsidRPr="00B47AA4">
        <w:rPr>
          <w:rFonts w:ascii="Calibri" w:hAnsi="Calibri" w:cs="Calibri"/>
          <w:sz w:val="24"/>
          <w:szCs w:val="24"/>
        </w:rPr>
        <w:t>, conforme alterada</w:t>
      </w:r>
      <w:r w:rsidR="00F26A0A" w:rsidRPr="00B47AA4">
        <w:rPr>
          <w:rFonts w:ascii="Calibri" w:hAnsi="Calibri" w:cs="Calibri"/>
          <w:sz w:val="24"/>
          <w:szCs w:val="24"/>
        </w:rPr>
        <w:t xml:space="preserve"> (“</w:t>
      </w:r>
      <w:r w:rsidR="00F26A0A" w:rsidRPr="00B47AA4">
        <w:rPr>
          <w:rFonts w:ascii="Calibri" w:hAnsi="Calibri" w:cs="Calibri"/>
          <w:b/>
          <w:sz w:val="24"/>
          <w:szCs w:val="24"/>
        </w:rPr>
        <w:t>Lei 9514/97</w:t>
      </w:r>
      <w:r w:rsidR="00F26A0A" w:rsidRPr="00B47AA4">
        <w:rPr>
          <w:rFonts w:ascii="Calibri" w:hAnsi="Calibri" w:cs="Calibri"/>
          <w:sz w:val="24"/>
          <w:szCs w:val="24"/>
        </w:rPr>
        <w:t>”)</w:t>
      </w:r>
      <w:r w:rsidR="00BC67DA" w:rsidRPr="00B47AA4">
        <w:rPr>
          <w:rFonts w:ascii="Calibri" w:hAnsi="Calibri" w:cs="Calibri"/>
          <w:sz w:val="24"/>
          <w:szCs w:val="24"/>
        </w:rPr>
        <w:t>,</w:t>
      </w:r>
      <w:r w:rsidR="00F569D3" w:rsidRPr="00B47AA4">
        <w:rPr>
          <w:rFonts w:ascii="Calibri" w:hAnsi="Calibri" w:cs="Calibri"/>
          <w:sz w:val="24"/>
          <w:szCs w:val="24"/>
        </w:rPr>
        <w:t xml:space="preserve"> e da Circular do Banco </w:t>
      </w:r>
      <w:r w:rsidR="00BF0F9D" w:rsidRPr="00B47AA4">
        <w:rPr>
          <w:rFonts w:ascii="Calibri" w:hAnsi="Calibri" w:cs="Calibri"/>
          <w:sz w:val="24"/>
          <w:szCs w:val="24"/>
        </w:rPr>
        <w:t xml:space="preserve">Central </w:t>
      </w:r>
      <w:r w:rsidR="00F569D3" w:rsidRPr="00B47AA4">
        <w:rPr>
          <w:rFonts w:ascii="Calibri" w:hAnsi="Calibri" w:cs="Calibri"/>
          <w:sz w:val="24"/>
          <w:szCs w:val="24"/>
        </w:rPr>
        <w:t>do Brasil nº 3.952, de 27 de junho de 2019 (“</w:t>
      </w:r>
      <w:bookmarkStart w:id="25" w:name="_Hlk113531725"/>
      <w:r w:rsidR="00F569D3" w:rsidRPr="00B47AA4">
        <w:rPr>
          <w:rFonts w:ascii="Calibri" w:hAnsi="Calibri" w:cs="Calibri"/>
          <w:b/>
          <w:bCs/>
          <w:sz w:val="24"/>
          <w:szCs w:val="24"/>
        </w:rPr>
        <w:t>Circular 3.952</w:t>
      </w:r>
      <w:bookmarkEnd w:id="25"/>
      <w:r w:rsidR="00F569D3" w:rsidRPr="00B47AA4">
        <w:rPr>
          <w:rFonts w:ascii="Calibri" w:hAnsi="Calibri" w:cs="Calibri"/>
          <w:sz w:val="24"/>
          <w:szCs w:val="24"/>
        </w:rPr>
        <w:t>”)</w:t>
      </w:r>
      <w:r w:rsidR="00F26A0A" w:rsidRPr="00B47AA4">
        <w:rPr>
          <w:rFonts w:ascii="Calibri" w:hAnsi="Calibri" w:cs="Calibri"/>
          <w:sz w:val="24"/>
          <w:szCs w:val="24"/>
        </w:rPr>
        <w:t xml:space="preserve">, </w:t>
      </w:r>
      <w:r w:rsidR="00F569D3" w:rsidRPr="00B47AA4">
        <w:rPr>
          <w:rFonts w:ascii="Calibri" w:hAnsi="Calibri" w:cs="Calibri"/>
          <w:sz w:val="24"/>
          <w:szCs w:val="24"/>
        </w:rPr>
        <w:t xml:space="preserve">cede </w:t>
      </w:r>
      <w:r w:rsidR="001F02B3" w:rsidRPr="00B47AA4">
        <w:rPr>
          <w:rFonts w:ascii="Calibri" w:hAnsi="Calibri" w:cs="Calibri"/>
          <w:sz w:val="24"/>
          <w:szCs w:val="24"/>
        </w:rPr>
        <w:t xml:space="preserve">fiduciariamente </w:t>
      </w:r>
      <w:r w:rsidR="00F569D3" w:rsidRPr="00B47AA4">
        <w:rPr>
          <w:rFonts w:ascii="Calibri" w:hAnsi="Calibri" w:cs="Calibri"/>
          <w:sz w:val="24"/>
          <w:szCs w:val="24"/>
        </w:rPr>
        <w:t xml:space="preserve">e transfere, de forma irrevogável e irretratável, aos Debenturistas, neste ato representados pelo Agente Fiduciário, a propriedade fiduciária, o domínio resolúvel e a posse indireta, </w:t>
      </w:r>
      <w:r w:rsidR="00F26A0A" w:rsidRPr="00B47AA4">
        <w:rPr>
          <w:rFonts w:ascii="Calibri" w:hAnsi="Calibri" w:cs="Calibri"/>
          <w:sz w:val="24"/>
          <w:szCs w:val="24"/>
        </w:rPr>
        <w:t>dos bens e direitos descritos abaixo</w:t>
      </w:r>
      <w:r w:rsidR="004A6AC7" w:rsidRPr="00B47AA4">
        <w:rPr>
          <w:rFonts w:ascii="Calibri" w:hAnsi="Calibri" w:cs="Calibri"/>
          <w:sz w:val="24"/>
          <w:szCs w:val="24"/>
        </w:rPr>
        <w:t xml:space="preserve"> (“</w:t>
      </w:r>
      <w:r w:rsidR="004A6AC7" w:rsidRPr="00B47AA4">
        <w:rPr>
          <w:rFonts w:ascii="Calibri" w:hAnsi="Calibri" w:cs="Calibri"/>
          <w:b/>
          <w:bCs/>
          <w:sz w:val="24"/>
          <w:szCs w:val="24"/>
        </w:rPr>
        <w:t>Cessão Fiduciária</w:t>
      </w:r>
      <w:r w:rsidR="00697A89" w:rsidRPr="00B47AA4">
        <w:rPr>
          <w:rFonts w:ascii="Calibri" w:hAnsi="Calibri" w:cs="Calibri"/>
          <w:sz w:val="24"/>
          <w:szCs w:val="24"/>
        </w:rPr>
        <w:t>”)</w:t>
      </w:r>
      <w:r w:rsidR="00F26A0A" w:rsidRPr="00B47AA4">
        <w:rPr>
          <w:rFonts w:ascii="Calibri" w:hAnsi="Calibri" w:cs="Calibri"/>
          <w:sz w:val="24"/>
          <w:szCs w:val="24"/>
        </w:rPr>
        <w:t>:</w:t>
      </w:r>
      <w:bookmarkEnd w:id="23"/>
      <w:bookmarkEnd w:id="24"/>
    </w:p>
    <w:p w14:paraId="4F9BF65F" w14:textId="4C38281F" w:rsidR="00A03B38" w:rsidRPr="00B47AA4" w:rsidRDefault="00A03B38" w:rsidP="00E97A4C">
      <w:pPr>
        <w:pStyle w:val="Level4"/>
        <w:widowControl w:val="0"/>
        <w:numPr>
          <w:ilvl w:val="0"/>
          <w:numId w:val="0"/>
        </w:numPr>
        <w:spacing w:after="0" w:line="320" w:lineRule="exact"/>
        <w:ind w:left="1360"/>
        <w:rPr>
          <w:rFonts w:ascii="Calibri" w:hAnsi="Calibri" w:cs="Calibri"/>
          <w:b/>
          <w:i/>
          <w:sz w:val="24"/>
        </w:rPr>
      </w:pPr>
    </w:p>
    <w:p w14:paraId="38B2F2EF" w14:textId="3DA57DCC" w:rsidR="00F84B86" w:rsidRPr="00B47AA4" w:rsidRDefault="00C54CA9" w:rsidP="00E97A4C">
      <w:pPr>
        <w:pStyle w:val="Level4"/>
        <w:widowControl w:val="0"/>
        <w:tabs>
          <w:tab w:val="clear" w:pos="2041"/>
          <w:tab w:val="num" w:pos="1418"/>
        </w:tabs>
        <w:spacing w:after="0" w:line="320" w:lineRule="exact"/>
        <w:ind w:left="1360"/>
        <w:rPr>
          <w:rFonts w:ascii="Calibri" w:hAnsi="Calibri" w:cs="Calibri"/>
          <w:bCs/>
          <w:iCs/>
          <w:sz w:val="24"/>
        </w:rPr>
      </w:pPr>
      <w:bookmarkStart w:id="26" w:name="_Hlk113186241"/>
      <w:r w:rsidRPr="00B47AA4">
        <w:rPr>
          <w:rFonts w:ascii="Calibri" w:hAnsi="Calibri" w:cs="Calibri"/>
          <w:sz w:val="24"/>
        </w:rPr>
        <w:t>os direitos emergentes d</w:t>
      </w:r>
      <w:r w:rsidR="007008B5" w:rsidRPr="00B47AA4">
        <w:rPr>
          <w:rFonts w:ascii="Calibri" w:hAnsi="Calibri" w:cs="Calibri"/>
          <w:sz w:val="24"/>
        </w:rPr>
        <w:t xml:space="preserve">a Conta Vinculada Depósito (conforme definido abaixo), incluindo </w:t>
      </w:r>
      <w:bookmarkEnd w:id="26"/>
      <w:r w:rsidR="00F84B86" w:rsidRPr="00B47AA4">
        <w:rPr>
          <w:rFonts w:ascii="Calibri" w:hAnsi="Calibri" w:cs="Calibri"/>
          <w:sz w:val="24"/>
        </w:rPr>
        <w:t xml:space="preserve">todos e quaisquer recursos, atuais e/ou futuros, principais ou acessórios, provenientes dos valores recebidos ou depositados (ou a serem recebidos ou depositados), seja a que título for, na conta corrente de titularidade da Cedente Fiduciante nº </w:t>
      </w:r>
      <w:r w:rsidR="00F22402">
        <w:rPr>
          <w:rFonts w:ascii="Calibri" w:hAnsi="Calibri" w:cs="Calibri"/>
          <w:sz w:val="24"/>
        </w:rPr>
        <w:t>61.979-0</w:t>
      </w:r>
      <w:r w:rsidR="00F84B86" w:rsidRPr="00B47AA4">
        <w:rPr>
          <w:rFonts w:ascii="Calibri" w:hAnsi="Calibri" w:cs="Calibri"/>
          <w:sz w:val="24"/>
        </w:rPr>
        <w:t>, agência nº </w:t>
      </w:r>
      <w:r w:rsidR="00F22402">
        <w:rPr>
          <w:rFonts w:ascii="Calibri" w:hAnsi="Calibri" w:cs="Calibri"/>
          <w:sz w:val="24"/>
        </w:rPr>
        <w:t>8.541</w:t>
      </w:r>
      <w:r w:rsidR="00F84B86" w:rsidRPr="00B47AA4">
        <w:rPr>
          <w:rFonts w:ascii="Calibri" w:hAnsi="Calibri" w:cs="Calibri"/>
          <w:sz w:val="24"/>
        </w:rPr>
        <w:t>, junto ao Banco Depositário (“</w:t>
      </w:r>
      <w:bookmarkStart w:id="27" w:name="_Hlk113064633"/>
      <w:r w:rsidR="00F84B86" w:rsidRPr="00B47AA4">
        <w:rPr>
          <w:rFonts w:ascii="Calibri" w:hAnsi="Calibri" w:cs="Calibri"/>
          <w:b/>
          <w:bCs/>
          <w:sz w:val="24"/>
        </w:rPr>
        <w:t>Conta Vinculada Depósito</w:t>
      </w:r>
      <w:bookmarkEnd w:id="27"/>
      <w:r w:rsidR="00F84B86" w:rsidRPr="00B47AA4">
        <w:rPr>
          <w:rFonts w:ascii="Calibri" w:hAnsi="Calibri" w:cs="Calibri"/>
          <w:sz w:val="24"/>
        </w:rPr>
        <w:t xml:space="preserve">”), </w:t>
      </w:r>
      <w:bookmarkStart w:id="28" w:name="_Hlk113272045"/>
      <w:r w:rsidR="008F21BC" w:rsidRPr="00B47AA4">
        <w:rPr>
          <w:rFonts w:ascii="Calibri" w:hAnsi="Calibri" w:cs="Calibri"/>
          <w:sz w:val="24"/>
        </w:rPr>
        <w:t xml:space="preserve">até a sua </w:t>
      </w:r>
      <w:r w:rsidR="00D13B32" w:rsidRPr="00B47AA4">
        <w:rPr>
          <w:rFonts w:ascii="Calibri" w:hAnsi="Calibri" w:cs="Calibri"/>
          <w:sz w:val="24"/>
        </w:rPr>
        <w:t xml:space="preserve">liberação </w:t>
      </w:r>
      <w:r w:rsidR="008F21BC" w:rsidRPr="00B47AA4">
        <w:rPr>
          <w:rFonts w:ascii="Calibri" w:hAnsi="Calibri" w:cs="Calibri"/>
          <w:sz w:val="24"/>
        </w:rPr>
        <w:t xml:space="preserve">nos termos da </w:t>
      </w:r>
      <w:r w:rsidR="00EF03A7" w:rsidRPr="00B47AA4">
        <w:rPr>
          <w:rFonts w:ascii="Calibri" w:hAnsi="Calibri" w:cs="Calibri"/>
          <w:sz w:val="24"/>
        </w:rPr>
        <w:t xml:space="preserve">Cláusula </w:t>
      </w:r>
      <w:r w:rsidR="00322AC9">
        <w:rPr>
          <w:rFonts w:ascii="Calibri" w:hAnsi="Calibri" w:cs="Calibri"/>
          <w:sz w:val="24"/>
        </w:rPr>
        <w:t>5.3.2</w:t>
      </w:r>
      <w:r w:rsidR="008F21BC" w:rsidRPr="00B47AA4">
        <w:rPr>
          <w:rFonts w:ascii="Calibri" w:hAnsi="Calibri" w:cs="Calibri"/>
          <w:sz w:val="24"/>
        </w:rPr>
        <w:t xml:space="preserve"> abaixo</w:t>
      </w:r>
      <w:bookmarkEnd w:id="28"/>
      <w:r w:rsidR="00D13B32" w:rsidRPr="00B47AA4">
        <w:rPr>
          <w:rFonts w:ascii="Calibri" w:hAnsi="Calibri" w:cs="Calibri"/>
          <w:sz w:val="24"/>
        </w:rPr>
        <w:t xml:space="preserve">, </w:t>
      </w:r>
      <w:r w:rsidR="00F84B86" w:rsidRPr="00B47AA4">
        <w:rPr>
          <w:rFonts w:ascii="Calibri" w:hAnsi="Calibri" w:cs="Calibri"/>
          <w:sz w:val="24"/>
        </w:rPr>
        <w:t xml:space="preserve">independentemente de onde se encontrarem tais recursos, inclusive em trânsito ou em fase de compensação bancária </w:t>
      </w:r>
      <w:bookmarkStart w:id="29" w:name="_Hlk113186342"/>
      <w:r w:rsidR="00F84B86" w:rsidRPr="00B47AA4">
        <w:rPr>
          <w:rFonts w:ascii="Calibri" w:hAnsi="Calibri" w:cs="Calibri"/>
          <w:sz w:val="24"/>
        </w:rPr>
        <w:t>(“</w:t>
      </w:r>
      <w:bookmarkStart w:id="30" w:name="_Hlk113064617"/>
      <w:r w:rsidR="00F84B86" w:rsidRPr="00B47AA4">
        <w:rPr>
          <w:rFonts w:ascii="Calibri" w:hAnsi="Calibri" w:cs="Calibri"/>
          <w:b/>
          <w:sz w:val="24"/>
        </w:rPr>
        <w:t>Direitos da Conta Vinculada Depósito</w:t>
      </w:r>
      <w:bookmarkEnd w:id="30"/>
      <w:r w:rsidR="00F84B86" w:rsidRPr="00B47AA4">
        <w:rPr>
          <w:rFonts w:ascii="Calibri" w:hAnsi="Calibri" w:cs="Calibri"/>
          <w:sz w:val="24"/>
        </w:rPr>
        <w:t>”)</w:t>
      </w:r>
      <w:bookmarkEnd w:id="29"/>
      <w:r w:rsidR="00F84B86" w:rsidRPr="00B47AA4">
        <w:rPr>
          <w:rFonts w:ascii="Calibri" w:hAnsi="Calibri" w:cs="Calibri"/>
          <w:sz w:val="24"/>
        </w:rPr>
        <w:t>;</w:t>
      </w:r>
    </w:p>
    <w:p w14:paraId="1C698C35" w14:textId="77777777" w:rsidR="00F84B86" w:rsidRPr="00B47AA4" w:rsidRDefault="00F84B86" w:rsidP="00E97A4C">
      <w:pPr>
        <w:pStyle w:val="Level4"/>
        <w:widowControl w:val="0"/>
        <w:numPr>
          <w:ilvl w:val="0"/>
          <w:numId w:val="0"/>
        </w:numPr>
        <w:spacing w:after="0" w:line="320" w:lineRule="exact"/>
        <w:ind w:left="1360"/>
        <w:rPr>
          <w:rFonts w:ascii="Calibri" w:hAnsi="Calibri" w:cs="Calibri"/>
          <w:bCs/>
          <w:iCs/>
          <w:sz w:val="24"/>
        </w:rPr>
      </w:pPr>
    </w:p>
    <w:p w14:paraId="459FF807" w14:textId="31505938" w:rsidR="00917121" w:rsidRPr="00B47AA4" w:rsidRDefault="00E90C74" w:rsidP="00E97A4C">
      <w:pPr>
        <w:pStyle w:val="Level4"/>
        <w:widowControl w:val="0"/>
        <w:tabs>
          <w:tab w:val="clear" w:pos="2041"/>
          <w:tab w:val="num" w:pos="1418"/>
        </w:tabs>
        <w:spacing w:after="0" w:line="320" w:lineRule="exact"/>
        <w:ind w:left="1360"/>
        <w:rPr>
          <w:rFonts w:ascii="Calibri" w:hAnsi="Calibri" w:cs="Calibri"/>
          <w:bCs/>
          <w:iCs/>
          <w:sz w:val="24"/>
        </w:rPr>
      </w:pPr>
      <w:bookmarkStart w:id="31" w:name="_Hlk113272098"/>
      <w:r w:rsidRPr="00B47AA4">
        <w:rPr>
          <w:rFonts w:ascii="Calibri" w:hAnsi="Calibri" w:cs="Calibri"/>
          <w:bCs/>
          <w:iCs/>
          <w:sz w:val="24"/>
        </w:rPr>
        <w:t>tod</w:t>
      </w:r>
      <w:r w:rsidR="0068796E" w:rsidRPr="00B47AA4">
        <w:rPr>
          <w:rFonts w:ascii="Calibri" w:hAnsi="Calibri" w:cs="Calibri"/>
          <w:bCs/>
          <w:iCs/>
          <w:sz w:val="24"/>
        </w:rPr>
        <w:t>os</w:t>
      </w:r>
      <w:r w:rsidR="002E23C2" w:rsidRPr="00B47AA4">
        <w:rPr>
          <w:rFonts w:ascii="Calibri" w:hAnsi="Calibri" w:cs="Calibri"/>
          <w:bCs/>
          <w:iCs/>
          <w:sz w:val="24"/>
        </w:rPr>
        <w:t xml:space="preserve"> </w:t>
      </w:r>
      <w:bookmarkStart w:id="32" w:name="_Hlk113272189"/>
      <w:bookmarkEnd w:id="31"/>
      <w:r w:rsidRPr="00B47AA4">
        <w:rPr>
          <w:rFonts w:ascii="Calibri" w:hAnsi="Calibri" w:cs="Calibri"/>
          <w:bCs/>
          <w:iCs/>
          <w:sz w:val="24"/>
        </w:rPr>
        <w:t xml:space="preserve">os </w:t>
      </w:r>
      <w:r w:rsidR="002E23C2" w:rsidRPr="00B47AA4">
        <w:rPr>
          <w:rFonts w:ascii="Calibri" w:hAnsi="Calibri" w:cs="Calibri"/>
          <w:bCs/>
          <w:iCs/>
          <w:sz w:val="24"/>
        </w:rPr>
        <w:t>direitos creditórios</w:t>
      </w:r>
      <w:r w:rsidR="0087026F" w:rsidRPr="00B47AA4">
        <w:rPr>
          <w:rFonts w:ascii="Calibri" w:hAnsi="Calibri" w:cs="Calibri"/>
          <w:bCs/>
          <w:iCs/>
          <w:sz w:val="24"/>
        </w:rPr>
        <w:t xml:space="preserve">, </w:t>
      </w:r>
      <w:bookmarkStart w:id="33" w:name="_Hlk113385037"/>
      <w:r w:rsidR="0087026F" w:rsidRPr="00B47AA4">
        <w:rPr>
          <w:rFonts w:ascii="Calibri" w:hAnsi="Calibri" w:cs="Calibri"/>
          <w:bCs/>
          <w:iCs/>
          <w:sz w:val="24"/>
        </w:rPr>
        <w:t>direitos a receitas, reivindicações e recebíveis</w:t>
      </w:r>
      <w:bookmarkEnd w:id="33"/>
      <w:r w:rsidR="0087026F" w:rsidRPr="00B47AA4">
        <w:rPr>
          <w:rFonts w:ascii="Calibri" w:hAnsi="Calibri" w:cs="Calibri"/>
          <w:bCs/>
          <w:iCs/>
          <w:sz w:val="24"/>
        </w:rPr>
        <w:t xml:space="preserve"> </w:t>
      </w:r>
      <w:r w:rsidR="0068796E" w:rsidRPr="00B47AA4">
        <w:rPr>
          <w:rFonts w:ascii="Calibri" w:hAnsi="Calibri" w:cs="Calibri"/>
          <w:bCs/>
          <w:iCs/>
          <w:sz w:val="24"/>
        </w:rPr>
        <w:t>d</w:t>
      </w:r>
      <w:r w:rsidR="007C5FA9" w:rsidRPr="00B47AA4">
        <w:rPr>
          <w:rFonts w:ascii="Calibri" w:hAnsi="Calibri" w:cs="Calibri"/>
          <w:bCs/>
          <w:iCs/>
          <w:sz w:val="24"/>
        </w:rPr>
        <w:t>e titularidade da</w:t>
      </w:r>
      <w:r w:rsidR="0068796E" w:rsidRPr="00B47AA4">
        <w:rPr>
          <w:rFonts w:ascii="Calibri" w:hAnsi="Calibri" w:cs="Calibri"/>
          <w:bCs/>
          <w:iCs/>
          <w:sz w:val="24"/>
        </w:rPr>
        <w:t xml:space="preserve"> Cedente</w:t>
      </w:r>
      <w:r w:rsidR="002E23C2" w:rsidRPr="00B47AA4">
        <w:rPr>
          <w:rFonts w:ascii="Calibri" w:hAnsi="Calibri" w:cs="Calibri"/>
          <w:bCs/>
          <w:iCs/>
          <w:sz w:val="24"/>
        </w:rPr>
        <w:t>,</w:t>
      </w:r>
      <w:r w:rsidR="00BF7734" w:rsidRPr="00B47AA4">
        <w:rPr>
          <w:rFonts w:ascii="Calibri" w:hAnsi="Calibri" w:cs="Calibri"/>
          <w:bCs/>
          <w:iCs/>
          <w:sz w:val="24"/>
        </w:rPr>
        <w:t xml:space="preserve"> </w:t>
      </w:r>
      <w:r w:rsidR="00917121" w:rsidRPr="00B47AA4">
        <w:rPr>
          <w:rFonts w:ascii="Calibri" w:hAnsi="Calibri" w:cs="Calibri"/>
          <w:bCs/>
          <w:iCs/>
          <w:sz w:val="24"/>
        </w:rPr>
        <w:t>oriundos</w:t>
      </w:r>
      <w:r w:rsidR="00BF7734" w:rsidRPr="00B47AA4">
        <w:rPr>
          <w:rFonts w:ascii="Calibri" w:hAnsi="Calibri" w:cs="Calibri"/>
          <w:bCs/>
          <w:iCs/>
          <w:sz w:val="24"/>
        </w:rPr>
        <w:t xml:space="preserve"> de transações comerciais presentes e/ou futuras contratadas pelos seus clientes nos estabelecimentos da Cedente indicados no </w:t>
      </w:r>
      <w:r w:rsidR="00BF7734" w:rsidRPr="00B47AA4">
        <w:rPr>
          <w:rFonts w:ascii="Calibri" w:hAnsi="Calibri" w:cs="Calibri"/>
          <w:b/>
          <w:bCs/>
          <w:iCs/>
          <w:sz w:val="24"/>
        </w:rPr>
        <w:t>Anexo II</w:t>
      </w:r>
      <w:r w:rsidR="00BF7734" w:rsidRPr="00B47AA4">
        <w:rPr>
          <w:rFonts w:ascii="Calibri" w:hAnsi="Calibri" w:cs="Calibri"/>
          <w:bCs/>
          <w:iCs/>
          <w:sz w:val="24"/>
        </w:rPr>
        <w:t xml:space="preserve"> deste Contrato (“</w:t>
      </w:r>
      <w:r w:rsidR="00BF7734" w:rsidRPr="00B47AA4">
        <w:rPr>
          <w:rFonts w:ascii="Calibri" w:hAnsi="Calibri" w:cs="Calibri"/>
          <w:b/>
          <w:iCs/>
          <w:sz w:val="24"/>
        </w:rPr>
        <w:t>Estabelecimentos</w:t>
      </w:r>
      <w:r w:rsidR="00BF7734" w:rsidRPr="00B47AA4">
        <w:rPr>
          <w:rFonts w:ascii="Calibri" w:hAnsi="Calibri" w:cs="Calibri"/>
          <w:bCs/>
          <w:iCs/>
          <w:sz w:val="24"/>
        </w:rPr>
        <w:t>”), decorrentes de vendas de produtos e/ou serviços, cujo pagamento à vista e/ou parcelado é</w:t>
      </w:r>
      <w:r w:rsidR="00AE3FB3" w:rsidRPr="00B47AA4">
        <w:rPr>
          <w:rFonts w:ascii="Calibri" w:hAnsi="Calibri" w:cs="Calibri"/>
          <w:bCs/>
          <w:iCs/>
          <w:sz w:val="24"/>
        </w:rPr>
        <w:t xml:space="preserve"> ou venha a ser</w:t>
      </w:r>
      <w:r w:rsidR="00BF7734" w:rsidRPr="00B47AA4">
        <w:rPr>
          <w:rFonts w:ascii="Calibri" w:hAnsi="Calibri" w:cs="Calibri"/>
          <w:bCs/>
          <w:iCs/>
          <w:sz w:val="24"/>
        </w:rPr>
        <w:t xml:space="preserve"> realizado por meio </w:t>
      </w:r>
      <w:r w:rsidR="008D4508" w:rsidRPr="00B47AA4">
        <w:rPr>
          <w:rFonts w:ascii="Calibri" w:hAnsi="Calibri" w:cs="Calibri"/>
          <w:bCs/>
          <w:iCs/>
          <w:sz w:val="24"/>
        </w:rPr>
        <w:t xml:space="preserve">de </w:t>
      </w:r>
      <w:r w:rsidR="00D36F54" w:rsidRPr="00B47AA4">
        <w:rPr>
          <w:rFonts w:ascii="Calibri" w:hAnsi="Calibri" w:cs="Calibri"/>
          <w:bCs/>
          <w:iCs/>
          <w:sz w:val="24"/>
        </w:rPr>
        <w:t xml:space="preserve">cartões </w:t>
      </w:r>
      <w:r w:rsidR="00BF7734" w:rsidRPr="00B47AA4">
        <w:rPr>
          <w:rFonts w:ascii="Calibri" w:hAnsi="Calibri" w:cs="Calibri"/>
          <w:bCs/>
          <w:iCs/>
          <w:sz w:val="24"/>
        </w:rPr>
        <w:t xml:space="preserve">de crédito ou múltiplos, </w:t>
      </w:r>
      <w:bookmarkStart w:id="34" w:name="_Hlk113185553"/>
      <w:r w:rsidR="00BF7734" w:rsidRPr="00B47AA4">
        <w:rPr>
          <w:rFonts w:ascii="Calibri" w:hAnsi="Calibri" w:cs="Calibri"/>
          <w:bCs/>
          <w:iCs/>
          <w:sz w:val="24"/>
        </w:rPr>
        <w:t>utilizados por seus portadores nos Estabelecimentos, por meio dos equipamentos e arranjos de pagamento oferecidos pelas</w:t>
      </w:r>
      <w:r w:rsidR="00D36F54" w:rsidRPr="00B47AA4">
        <w:rPr>
          <w:rFonts w:ascii="Calibri" w:hAnsi="Calibri" w:cs="Calibri"/>
          <w:bCs/>
          <w:iCs/>
          <w:sz w:val="24"/>
        </w:rPr>
        <w:t xml:space="preserve"> credenciadoras contratadas pela Cedente para prestação de serviços de monitoramento, captura, processamento e liquidação de transações de pagamento por meio dos Cartões, conforme descritas no </w:t>
      </w:r>
      <w:r w:rsidR="00D36F54" w:rsidRPr="00B47AA4">
        <w:rPr>
          <w:rFonts w:ascii="Calibri" w:hAnsi="Calibri" w:cs="Calibri"/>
          <w:b/>
          <w:iCs/>
          <w:sz w:val="24"/>
        </w:rPr>
        <w:t>Anexo III</w:t>
      </w:r>
      <w:r w:rsidR="00D36F54" w:rsidRPr="00B47AA4">
        <w:rPr>
          <w:rFonts w:ascii="Calibri" w:hAnsi="Calibri" w:cs="Calibri"/>
          <w:bCs/>
          <w:iCs/>
          <w:sz w:val="24"/>
        </w:rPr>
        <w:t xml:space="preserve"> a este Contrato </w:t>
      </w:r>
      <w:bookmarkStart w:id="35" w:name="_Hlk113185777"/>
      <w:r w:rsidR="00D36F54" w:rsidRPr="00B47AA4">
        <w:rPr>
          <w:rFonts w:ascii="Calibri" w:hAnsi="Calibri" w:cs="Calibri"/>
          <w:bCs/>
          <w:iCs/>
          <w:sz w:val="24"/>
        </w:rPr>
        <w:t>(“</w:t>
      </w:r>
      <w:r w:rsidR="00D36F54" w:rsidRPr="00B47AA4">
        <w:rPr>
          <w:rFonts w:ascii="Calibri" w:hAnsi="Calibri" w:cs="Calibri"/>
          <w:b/>
          <w:iCs/>
          <w:sz w:val="24"/>
        </w:rPr>
        <w:t>Credenciadoras</w:t>
      </w:r>
      <w:r w:rsidR="00D36F54" w:rsidRPr="00B47AA4">
        <w:rPr>
          <w:rFonts w:ascii="Calibri" w:hAnsi="Calibri" w:cs="Calibri"/>
          <w:bCs/>
          <w:iCs/>
          <w:sz w:val="24"/>
        </w:rPr>
        <w:t>”)</w:t>
      </w:r>
      <w:r w:rsidR="00BF7734" w:rsidRPr="00B47AA4">
        <w:rPr>
          <w:rFonts w:ascii="Calibri" w:hAnsi="Calibri" w:cs="Calibri"/>
          <w:bCs/>
          <w:iCs/>
          <w:sz w:val="24"/>
        </w:rPr>
        <w:t>, para aquisição de bens e serviços ofertados pela Cedente</w:t>
      </w:r>
      <w:r w:rsidR="00917121" w:rsidRPr="00B47AA4">
        <w:rPr>
          <w:rFonts w:ascii="Calibri" w:hAnsi="Calibri" w:cs="Calibri"/>
          <w:bCs/>
          <w:iCs/>
          <w:sz w:val="24"/>
        </w:rPr>
        <w:t xml:space="preserve"> via crédito</w:t>
      </w:r>
      <w:r w:rsidR="00D36F54" w:rsidRPr="00B47AA4">
        <w:rPr>
          <w:rFonts w:ascii="Calibri" w:hAnsi="Calibri" w:cs="Calibri"/>
          <w:bCs/>
          <w:iCs/>
          <w:sz w:val="24"/>
        </w:rPr>
        <w:t xml:space="preserve"> </w:t>
      </w:r>
      <w:r w:rsidR="00D56F13" w:rsidRPr="00B47AA4">
        <w:rPr>
          <w:rFonts w:ascii="Calibri" w:hAnsi="Calibri" w:cs="Calibri"/>
          <w:bCs/>
          <w:iCs/>
          <w:sz w:val="24"/>
        </w:rPr>
        <w:t xml:space="preserve">das bandeiras </w:t>
      </w:r>
      <w:r w:rsidR="00F45921" w:rsidRPr="00B47AA4">
        <w:rPr>
          <w:rFonts w:ascii="Calibri" w:hAnsi="Calibri" w:cs="Calibri"/>
          <w:bCs/>
          <w:iCs/>
          <w:sz w:val="24"/>
        </w:rPr>
        <w:t>“</w:t>
      </w:r>
      <w:r w:rsidR="00BC569C" w:rsidRPr="00B47AA4">
        <w:rPr>
          <w:rFonts w:ascii="Calibri" w:hAnsi="Calibri" w:cs="Calibri"/>
          <w:i/>
          <w:iCs/>
          <w:sz w:val="24"/>
        </w:rPr>
        <w:t>Visa</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Mastercard</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Elo</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Amex</w:t>
      </w:r>
      <w:r w:rsidR="00F45921" w:rsidRPr="00B47AA4">
        <w:rPr>
          <w:rFonts w:ascii="Calibri" w:hAnsi="Calibri" w:cs="Calibri"/>
          <w:sz w:val="24"/>
        </w:rPr>
        <w:t>”</w:t>
      </w:r>
      <w:r w:rsidR="00BC569C" w:rsidRPr="00B47AA4">
        <w:rPr>
          <w:rFonts w:ascii="Calibri" w:hAnsi="Calibri" w:cs="Calibri"/>
          <w:sz w:val="24"/>
        </w:rPr>
        <w:t xml:space="preserve"> e/ou </w:t>
      </w:r>
      <w:r w:rsidR="00F45921" w:rsidRPr="00B47AA4">
        <w:rPr>
          <w:rFonts w:ascii="Calibri" w:hAnsi="Calibri" w:cs="Calibri"/>
          <w:sz w:val="24"/>
        </w:rPr>
        <w:t>“</w:t>
      </w:r>
      <w:r w:rsidR="00BC569C" w:rsidRPr="00B47AA4">
        <w:rPr>
          <w:rFonts w:ascii="Calibri" w:hAnsi="Calibri" w:cs="Calibri"/>
          <w:i/>
          <w:iCs/>
          <w:sz w:val="24"/>
        </w:rPr>
        <w:t>Hipercard</w:t>
      </w:r>
      <w:r w:rsidR="00F45921" w:rsidRPr="00B47AA4">
        <w:rPr>
          <w:rFonts w:ascii="Calibri" w:hAnsi="Calibri" w:cs="Calibri"/>
          <w:sz w:val="24"/>
        </w:rPr>
        <w:t>”</w:t>
      </w:r>
      <w:r w:rsidR="00D56F13" w:rsidRPr="00B47AA4">
        <w:rPr>
          <w:rFonts w:ascii="Calibri" w:hAnsi="Calibri" w:cs="Calibri"/>
          <w:bCs/>
          <w:iCs/>
          <w:sz w:val="24"/>
        </w:rPr>
        <w:t xml:space="preserve"> </w:t>
      </w:r>
      <w:r w:rsidR="00D36F54" w:rsidRPr="00B47AA4">
        <w:rPr>
          <w:rFonts w:ascii="Calibri" w:hAnsi="Calibri" w:cs="Calibri"/>
          <w:bCs/>
          <w:iCs/>
          <w:sz w:val="24"/>
        </w:rPr>
        <w:t>(“</w:t>
      </w:r>
      <w:r w:rsidR="00D36F54" w:rsidRPr="00B47AA4">
        <w:rPr>
          <w:rFonts w:ascii="Calibri" w:hAnsi="Calibri" w:cs="Calibri"/>
          <w:b/>
          <w:iCs/>
          <w:sz w:val="24"/>
        </w:rPr>
        <w:t>Cartões</w:t>
      </w:r>
      <w:r w:rsidR="00D36F54" w:rsidRPr="00B47AA4">
        <w:rPr>
          <w:rFonts w:ascii="Calibri" w:hAnsi="Calibri" w:cs="Calibri"/>
          <w:bCs/>
          <w:iCs/>
          <w:sz w:val="24"/>
        </w:rPr>
        <w:t>”)</w:t>
      </w:r>
      <w:bookmarkEnd w:id="34"/>
      <w:bookmarkEnd w:id="35"/>
      <w:r w:rsidR="00F551EE" w:rsidRPr="00B47AA4">
        <w:rPr>
          <w:rFonts w:ascii="Calibri" w:hAnsi="Calibri" w:cs="Calibri"/>
          <w:bCs/>
          <w:iCs/>
          <w:sz w:val="24"/>
        </w:rPr>
        <w:t xml:space="preserve"> </w:t>
      </w:r>
      <w:r w:rsidR="00BF7734" w:rsidRPr="00B47AA4">
        <w:rPr>
          <w:rFonts w:ascii="Calibri" w:hAnsi="Calibri" w:cs="Calibri"/>
          <w:bCs/>
          <w:iCs/>
          <w:sz w:val="24"/>
        </w:rPr>
        <w:t xml:space="preserve">e </w:t>
      </w:r>
      <w:bookmarkStart w:id="36" w:name="_Hlk113185876"/>
      <w:r w:rsidR="00BF7734" w:rsidRPr="00B47AA4">
        <w:rPr>
          <w:rFonts w:ascii="Calibri" w:hAnsi="Calibri" w:cs="Calibri"/>
          <w:bCs/>
          <w:iCs/>
          <w:sz w:val="24"/>
        </w:rPr>
        <w:t xml:space="preserve">processado pelas Credenciadoras autorizadas a capturar, processar e liquidar transações nos termos dos </w:t>
      </w:r>
      <w:r w:rsidR="000C37F9" w:rsidRPr="00B47AA4">
        <w:rPr>
          <w:rFonts w:ascii="Calibri" w:hAnsi="Calibri" w:cs="Calibri"/>
          <w:bCs/>
          <w:iCs/>
          <w:sz w:val="24"/>
        </w:rPr>
        <w:t xml:space="preserve">contratos </w:t>
      </w:r>
      <w:r w:rsidR="00BF7734" w:rsidRPr="00B47AA4">
        <w:rPr>
          <w:rFonts w:ascii="Calibri" w:hAnsi="Calibri" w:cs="Calibri"/>
          <w:bCs/>
          <w:iCs/>
          <w:sz w:val="24"/>
        </w:rPr>
        <w:t xml:space="preserve">de </w:t>
      </w:r>
      <w:r w:rsidR="000C37F9" w:rsidRPr="00B47AA4">
        <w:rPr>
          <w:rFonts w:ascii="Calibri" w:hAnsi="Calibri" w:cs="Calibri"/>
          <w:bCs/>
          <w:iCs/>
          <w:sz w:val="24"/>
        </w:rPr>
        <w:t xml:space="preserve">afiliação </w:t>
      </w:r>
      <w:r w:rsidR="00BF7734" w:rsidRPr="00B47AA4">
        <w:rPr>
          <w:rFonts w:ascii="Calibri" w:hAnsi="Calibri" w:cs="Calibri"/>
          <w:bCs/>
          <w:iCs/>
          <w:sz w:val="24"/>
        </w:rPr>
        <w:t>celebrados entre a Cedente e as Credenciadoras</w:t>
      </w:r>
      <w:r w:rsidR="000C37F9" w:rsidRPr="00B47AA4">
        <w:rPr>
          <w:rFonts w:ascii="Calibri" w:hAnsi="Calibri" w:cs="Calibri"/>
          <w:bCs/>
          <w:iCs/>
          <w:sz w:val="24"/>
        </w:rPr>
        <w:t xml:space="preserve">, conforme descritos no </w:t>
      </w:r>
      <w:r w:rsidR="000C37F9" w:rsidRPr="00B47AA4">
        <w:rPr>
          <w:rFonts w:ascii="Calibri" w:hAnsi="Calibri" w:cs="Calibri"/>
          <w:b/>
          <w:iCs/>
          <w:sz w:val="24"/>
        </w:rPr>
        <w:t>Anexo III</w:t>
      </w:r>
      <w:r w:rsidR="000C37F9" w:rsidRPr="00B47AA4">
        <w:rPr>
          <w:rFonts w:ascii="Calibri" w:hAnsi="Calibri" w:cs="Calibri"/>
          <w:bCs/>
          <w:iCs/>
          <w:sz w:val="24"/>
        </w:rPr>
        <w:t xml:space="preserve"> a este Contrato</w:t>
      </w:r>
      <w:r w:rsidR="00F12329" w:rsidRPr="00B47AA4">
        <w:rPr>
          <w:rFonts w:ascii="Calibri" w:hAnsi="Calibri" w:cs="Calibri"/>
          <w:bCs/>
          <w:iCs/>
          <w:sz w:val="24"/>
        </w:rPr>
        <w:t xml:space="preserve"> (“</w:t>
      </w:r>
      <w:r w:rsidR="00F12329" w:rsidRPr="00B47AA4">
        <w:rPr>
          <w:rFonts w:ascii="Calibri" w:hAnsi="Calibri" w:cs="Calibri"/>
          <w:b/>
          <w:iCs/>
          <w:sz w:val="24"/>
        </w:rPr>
        <w:t>Contratos de Afiliação</w:t>
      </w:r>
      <w:r w:rsidR="00F12329" w:rsidRPr="00B47AA4">
        <w:rPr>
          <w:rFonts w:ascii="Calibri" w:hAnsi="Calibri" w:cs="Calibri"/>
          <w:bCs/>
          <w:iCs/>
          <w:sz w:val="24"/>
        </w:rPr>
        <w:t>”)</w:t>
      </w:r>
      <w:r w:rsidR="000C37F9" w:rsidRPr="00B47AA4">
        <w:rPr>
          <w:rFonts w:ascii="Calibri" w:hAnsi="Calibri" w:cs="Calibri"/>
          <w:bCs/>
          <w:iCs/>
          <w:sz w:val="24"/>
        </w:rPr>
        <w:t xml:space="preserve">, </w:t>
      </w:r>
      <w:r w:rsidR="00BF7734" w:rsidRPr="00B47AA4">
        <w:rPr>
          <w:rFonts w:ascii="Calibri" w:hAnsi="Calibri" w:cs="Calibri"/>
          <w:bCs/>
          <w:iCs/>
          <w:sz w:val="24"/>
        </w:rPr>
        <w:t>e que estão/estarão identificadas nos registros eletrônicos que são/serão disponibilizados pelas Credenciadoras</w:t>
      </w:r>
      <w:bookmarkEnd w:id="36"/>
      <w:r w:rsidR="0032692C" w:rsidRPr="00B47AA4">
        <w:rPr>
          <w:rFonts w:ascii="Calibri" w:hAnsi="Calibri" w:cs="Calibri"/>
          <w:bCs/>
          <w:iCs/>
          <w:sz w:val="24"/>
        </w:rPr>
        <w:t xml:space="preserve">, </w:t>
      </w:r>
      <w:bookmarkStart w:id="37" w:name="_Hlk113276180"/>
      <w:r w:rsidR="00936AC9" w:rsidRPr="00B47AA4">
        <w:rPr>
          <w:rFonts w:asciiTheme="minorHAnsi" w:hAnsiTheme="minorHAnsi" w:cstheme="minorHAnsi"/>
          <w:sz w:val="24"/>
        </w:rPr>
        <w:t xml:space="preserve">representados pela unidade de </w:t>
      </w:r>
      <w:r w:rsidR="00936AC9" w:rsidRPr="00EE1351">
        <w:rPr>
          <w:rFonts w:asciiTheme="minorHAnsi" w:hAnsiTheme="minorHAnsi" w:cstheme="minorHAnsi"/>
          <w:sz w:val="24"/>
        </w:rPr>
        <w:t xml:space="preserve">recebíveis </w:t>
      </w:r>
      <w:r w:rsidR="00936AC9" w:rsidRPr="00AE6E2B">
        <w:rPr>
          <w:rFonts w:asciiTheme="minorHAnsi" w:hAnsiTheme="minorHAnsi" w:cstheme="minorHAnsi"/>
          <w:sz w:val="24"/>
        </w:rPr>
        <w:t>performados</w:t>
      </w:r>
      <w:r w:rsidR="00936AC9" w:rsidRPr="00B47AA4">
        <w:rPr>
          <w:rFonts w:asciiTheme="minorHAnsi" w:hAnsiTheme="minorHAnsi" w:cstheme="minorHAnsi"/>
          <w:sz w:val="24"/>
        </w:rPr>
        <w:t xml:space="preserve"> (“</w:t>
      </w:r>
      <w:r w:rsidR="00936AC9" w:rsidRPr="00B47AA4">
        <w:rPr>
          <w:rFonts w:asciiTheme="minorHAnsi" w:hAnsiTheme="minorHAnsi" w:cstheme="minorHAnsi"/>
          <w:b/>
          <w:bCs/>
          <w:sz w:val="24"/>
        </w:rPr>
        <w:t>UR</w:t>
      </w:r>
      <w:r w:rsidR="00936AC9" w:rsidRPr="00B47AA4">
        <w:rPr>
          <w:rFonts w:asciiTheme="minorHAnsi" w:hAnsiTheme="minorHAnsi" w:cstheme="minorHAnsi"/>
          <w:sz w:val="24"/>
        </w:rPr>
        <w:t xml:space="preserve">”), que estarão identificados nos registros </w:t>
      </w:r>
      <w:r w:rsidR="00936AC9" w:rsidRPr="00B47AA4">
        <w:rPr>
          <w:rFonts w:asciiTheme="minorHAnsi" w:hAnsiTheme="minorHAnsi" w:cstheme="minorHAnsi"/>
          <w:sz w:val="24"/>
        </w:rPr>
        <w:lastRenderedPageBreak/>
        <w:t>eletrônicos disponibilizados para o Agente Fiduciário junto a determinada central registradora a ser indicada pela Cedente, desde que referida registradora observe a regulamentação do Banco Central do Brasil, em especial a Resolução do Conselho Monetário Nacional nº 4.734 de 27 de junho de 2019</w:t>
      </w:r>
      <w:r w:rsidR="0076034B" w:rsidRPr="00B47AA4">
        <w:rPr>
          <w:rFonts w:asciiTheme="minorHAnsi" w:hAnsiTheme="minorHAnsi" w:cstheme="minorHAnsi"/>
          <w:sz w:val="24"/>
        </w:rPr>
        <w:t>, conforme alterada</w:t>
      </w:r>
      <w:r w:rsidR="00936AC9" w:rsidRPr="00B47AA4">
        <w:rPr>
          <w:rFonts w:asciiTheme="minorHAnsi" w:hAnsiTheme="minorHAnsi" w:cstheme="minorHAnsi"/>
          <w:sz w:val="24"/>
        </w:rPr>
        <w:t xml:space="preserve"> (“</w:t>
      </w:r>
      <w:r w:rsidR="00936AC9" w:rsidRPr="00B47AA4">
        <w:rPr>
          <w:rFonts w:asciiTheme="minorHAnsi" w:hAnsiTheme="minorHAnsi" w:cstheme="minorHAnsi"/>
          <w:b/>
          <w:bCs/>
          <w:sz w:val="24"/>
        </w:rPr>
        <w:t>Resolução nº 4.734</w:t>
      </w:r>
      <w:r w:rsidR="00936AC9" w:rsidRPr="00B47AA4">
        <w:rPr>
          <w:rFonts w:asciiTheme="minorHAnsi" w:hAnsiTheme="minorHAnsi" w:cstheme="minorHAnsi"/>
          <w:sz w:val="24"/>
        </w:rPr>
        <w:t>”), da Circular 3.952, conforme alterada, incluindo, mas não se limitando, à convenção entre entidades registradoras (“</w:t>
      </w:r>
      <w:r w:rsidR="00936AC9" w:rsidRPr="00B47AA4">
        <w:rPr>
          <w:rFonts w:asciiTheme="minorHAnsi" w:hAnsiTheme="minorHAnsi" w:cstheme="minorHAnsi"/>
          <w:b/>
          <w:bCs/>
          <w:sz w:val="24"/>
        </w:rPr>
        <w:t>Entidade Registradora</w:t>
      </w:r>
      <w:r w:rsidR="00936AC9" w:rsidRPr="00B47AA4">
        <w:rPr>
          <w:rFonts w:asciiTheme="minorHAnsi" w:hAnsiTheme="minorHAnsi" w:cstheme="minorHAnsi"/>
          <w:sz w:val="24"/>
        </w:rPr>
        <w:t xml:space="preserve">”), que vierem a ser depositados ou que vierem a transitar na Conta </w:t>
      </w:r>
      <w:r w:rsidR="003337C6" w:rsidRPr="00B47AA4">
        <w:rPr>
          <w:rFonts w:asciiTheme="minorHAnsi" w:hAnsiTheme="minorHAnsi" w:cstheme="minorHAnsi"/>
          <w:sz w:val="24"/>
        </w:rPr>
        <w:t xml:space="preserve">Vinculada Recebíveis Cartões </w:t>
      </w:r>
      <w:r w:rsidR="00936AC9" w:rsidRPr="00B47AA4">
        <w:rPr>
          <w:rFonts w:asciiTheme="minorHAnsi" w:hAnsiTheme="minorHAnsi" w:cstheme="minorHAnsi"/>
          <w:sz w:val="24"/>
        </w:rPr>
        <w:t xml:space="preserve">(conforme </w:t>
      </w:r>
      <w:r w:rsidR="003337C6" w:rsidRPr="00B47AA4">
        <w:rPr>
          <w:rFonts w:asciiTheme="minorHAnsi" w:hAnsiTheme="minorHAnsi" w:cstheme="minorHAnsi"/>
          <w:sz w:val="24"/>
        </w:rPr>
        <w:t xml:space="preserve">definido </w:t>
      </w:r>
      <w:r w:rsidR="00936AC9" w:rsidRPr="00B47AA4">
        <w:rPr>
          <w:rFonts w:asciiTheme="minorHAnsi" w:hAnsiTheme="minorHAnsi" w:cstheme="minorHAnsi"/>
          <w:sz w:val="24"/>
        </w:rPr>
        <w:t>abaixo) (“</w:t>
      </w:r>
      <w:r w:rsidR="00936AC9" w:rsidRPr="00B47AA4">
        <w:rPr>
          <w:rFonts w:asciiTheme="minorHAnsi" w:hAnsiTheme="minorHAnsi" w:cstheme="minorHAnsi"/>
          <w:b/>
          <w:bCs/>
          <w:sz w:val="24"/>
        </w:rPr>
        <w:t>Recebíveis dos Cartões</w:t>
      </w:r>
      <w:r w:rsidR="00936AC9" w:rsidRPr="00B47AA4">
        <w:rPr>
          <w:rFonts w:asciiTheme="minorHAnsi" w:hAnsiTheme="minorHAnsi" w:cstheme="minorHAnsi"/>
          <w:sz w:val="24"/>
        </w:rPr>
        <w:t>”)</w:t>
      </w:r>
      <w:bookmarkEnd w:id="32"/>
      <w:bookmarkEnd w:id="37"/>
      <w:r w:rsidR="00F45921" w:rsidRPr="00B47AA4">
        <w:rPr>
          <w:rFonts w:ascii="Calibri" w:hAnsi="Calibri" w:cs="Calibri"/>
          <w:bCs/>
          <w:iCs/>
          <w:sz w:val="24"/>
        </w:rPr>
        <w:t>.</w:t>
      </w:r>
      <w:r w:rsidR="00936AC9" w:rsidRPr="00B47AA4">
        <w:rPr>
          <w:rFonts w:ascii="Calibri" w:hAnsi="Calibri" w:cs="Calibri"/>
          <w:bCs/>
          <w:iCs/>
          <w:sz w:val="24"/>
        </w:rPr>
        <w:t xml:space="preserve"> </w:t>
      </w:r>
      <w:r w:rsidR="00936AC9" w:rsidRPr="00B47AA4">
        <w:rPr>
          <w:rFonts w:asciiTheme="minorHAnsi" w:hAnsiTheme="minorHAnsi" w:cstheme="minorHAnsi"/>
          <w:sz w:val="24"/>
        </w:rPr>
        <w:t>Sem prejuízo do disposto acima, a Cedente deverá encaminhar ao Agente Fiduciário e ao Agente de Oneração, o aditamento a</w:t>
      </w:r>
      <w:r w:rsidR="003337C6" w:rsidRPr="00B47AA4">
        <w:rPr>
          <w:rFonts w:asciiTheme="minorHAnsi" w:hAnsiTheme="minorHAnsi" w:cstheme="minorHAnsi"/>
          <w:sz w:val="24"/>
        </w:rPr>
        <w:t xml:space="preserve"> este</w:t>
      </w:r>
      <w:r w:rsidR="00936AC9" w:rsidRPr="00B47AA4">
        <w:rPr>
          <w:rFonts w:asciiTheme="minorHAnsi" w:hAnsiTheme="minorHAnsi" w:cstheme="minorHAnsi"/>
          <w:sz w:val="24"/>
        </w:rPr>
        <w:t xml:space="preserve"> Contrato sempre que houver qualquer substituição, troca ou exclusão de algum CNPJ/ME</w:t>
      </w:r>
      <w:r w:rsidR="006D76E0" w:rsidRPr="00B47AA4">
        <w:rPr>
          <w:rFonts w:asciiTheme="minorHAnsi" w:hAnsiTheme="minorHAnsi" w:cstheme="minorHAnsi"/>
          <w:sz w:val="24"/>
        </w:rPr>
        <w:t xml:space="preserve"> referente a qualquer dos Estabelecimentos</w:t>
      </w:r>
      <w:r w:rsidR="000C37F9" w:rsidRPr="00B47AA4">
        <w:rPr>
          <w:rFonts w:ascii="Calibri" w:hAnsi="Calibri" w:cs="Calibri"/>
          <w:bCs/>
          <w:iCs/>
          <w:sz w:val="24"/>
        </w:rPr>
        <w:t>;</w:t>
      </w:r>
      <w:r w:rsidRPr="00B47AA4" w:rsidDel="0032487A">
        <w:rPr>
          <w:rFonts w:ascii="Calibri" w:hAnsi="Calibri" w:cs="Calibri"/>
          <w:sz w:val="24"/>
        </w:rPr>
        <w:t xml:space="preserve"> </w:t>
      </w:r>
    </w:p>
    <w:p w14:paraId="1FE3C8C1" w14:textId="77777777" w:rsidR="00C033ED" w:rsidRPr="00B47AA4" w:rsidRDefault="00C033ED" w:rsidP="00E97A4C">
      <w:pPr>
        <w:pStyle w:val="Level4"/>
        <w:widowControl w:val="0"/>
        <w:numPr>
          <w:ilvl w:val="0"/>
          <w:numId w:val="0"/>
        </w:numPr>
        <w:spacing w:after="0" w:line="320" w:lineRule="exact"/>
        <w:ind w:left="1360"/>
        <w:rPr>
          <w:rFonts w:ascii="Calibri" w:hAnsi="Calibri" w:cs="Calibri"/>
          <w:b/>
          <w:i/>
          <w:sz w:val="24"/>
        </w:rPr>
      </w:pPr>
      <w:bookmarkStart w:id="38" w:name="_Hlk113186018"/>
    </w:p>
    <w:p w14:paraId="67F5B809" w14:textId="36D59851" w:rsidR="007B10B4" w:rsidRPr="00B47AA4" w:rsidRDefault="008F21BC" w:rsidP="00E97A4C">
      <w:pPr>
        <w:pStyle w:val="Level4"/>
        <w:widowControl w:val="0"/>
        <w:tabs>
          <w:tab w:val="clear" w:pos="2041"/>
          <w:tab w:val="num" w:pos="1418"/>
        </w:tabs>
        <w:spacing w:after="0" w:line="320" w:lineRule="exact"/>
        <w:ind w:left="1360"/>
        <w:rPr>
          <w:rFonts w:ascii="Calibri" w:hAnsi="Calibri" w:cs="Calibri"/>
          <w:b/>
          <w:i/>
          <w:sz w:val="24"/>
        </w:rPr>
      </w:pPr>
      <w:r w:rsidRPr="00B47AA4">
        <w:rPr>
          <w:rFonts w:ascii="Calibri" w:hAnsi="Calibri" w:cs="Calibri"/>
          <w:sz w:val="24"/>
        </w:rPr>
        <w:t>os direitos emergentes d</w:t>
      </w:r>
      <w:r w:rsidR="00917121" w:rsidRPr="00B47AA4">
        <w:rPr>
          <w:rFonts w:ascii="Calibri" w:hAnsi="Calibri" w:cs="Calibri"/>
          <w:sz w:val="24"/>
        </w:rPr>
        <w:t>a Conta Vinculada</w:t>
      </w:r>
      <w:r w:rsidR="00F84B86" w:rsidRPr="00B47AA4">
        <w:rPr>
          <w:rFonts w:ascii="Calibri" w:hAnsi="Calibri" w:cs="Calibri"/>
          <w:sz w:val="24"/>
        </w:rPr>
        <w:t xml:space="preserve"> Recebíveis Cartões</w:t>
      </w:r>
      <w:r w:rsidR="00917121" w:rsidRPr="00B47AA4">
        <w:rPr>
          <w:rFonts w:ascii="Calibri" w:hAnsi="Calibri" w:cs="Calibri"/>
          <w:sz w:val="24"/>
        </w:rPr>
        <w:t xml:space="preserve">, incluindo </w:t>
      </w:r>
      <w:bookmarkEnd w:id="38"/>
      <w:r w:rsidR="007B10B4" w:rsidRPr="00B47AA4">
        <w:rPr>
          <w:rFonts w:ascii="Calibri" w:hAnsi="Calibri" w:cs="Calibri"/>
          <w:sz w:val="24"/>
        </w:rPr>
        <w:t>todos e quaisquer recursos, atuais e/ou futuros</w:t>
      </w:r>
      <w:r w:rsidR="00F569D3" w:rsidRPr="00B47AA4">
        <w:rPr>
          <w:rFonts w:ascii="Calibri" w:hAnsi="Calibri" w:cs="Calibri"/>
          <w:sz w:val="24"/>
        </w:rPr>
        <w:t>, principais ou acessórios</w:t>
      </w:r>
      <w:r w:rsidR="007B10B4" w:rsidRPr="00B47AA4">
        <w:rPr>
          <w:rFonts w:ascii="Calibri" w:hAnsi="Calibri" w:cs="Calibri"/>
          <w:sz w:val="24"/>
        </w:rPr>
        <w:t xml:space="preserve">, provenientes dos valores recebidos ou depositados (ou a serem recebidos ou depositados), seja a que título for, na conta corrente de titularidade da Cedente Fiduciante nº </w:t>
      </w:r>
      <w:r w:rsidR="00F22402">
        <w:rPr>
          <w:rFonts w:ascii="Calibri" w:hAnsi="Calibri" w:cs="Calibri"/>
          <w:sz w:val="24"/>
        </w:rPr>
        <w:t>61.977-4</w:t>
      </w:r>
      <w:r w:rsidR="00F22402" w:rsidRPr="00B47AA4">
        <w:rPr>
          <w:rFonts w:ascii="Calibri" w:hAnsi="Calibri" w:cs="Calibri"/>
          <w:sz w:val="24"/>
        </w:rPr>
        <w:t xml:space="preserve">, </w:t>
      </w:r>
      <w:r w:rsidR="007B10B4" w:rsidRPr="00B47AA4">
        <w:rPr>
          <w:rFonts w:ascii="Calibri" w:hAnsi="Calibri" w:cs="Calibri"/>
          <w:sz w:val="24"/>
        </w:rPr>
        <w:t>agência nº</w:t>
      </w:r>
      <w:r w:rsidR="007D5C7E" w:rsidRPr="00B47AA4">
        <w:rPr>
          <w:rFonts w:ascii="Calibri" w:hAnsi="Calibri" w:cs="Calibri"/>
          <w:sz w:val="24"/>
        </w:rPr>
        <w:t> </w:t>
      </w:r>
      <w:r w:rsidR="00F22402">
        <w:rPr>
          <w:rFonts w:ascii="Calibri" w:hAnsi="Calibri" w:cs="Calibri"/>
          <w:sz w:val="24"/>
        </w:rPr>
        <w:t>8.541</w:t>
      </w:r>
      <w:r w:rsidR="00F22EB2" w:rsidRPr="00B47AA4">
        <w:rPr>
          <w:rFonts w:ascii="Calibri" w:hAnsi="Calibri" w:cs="Calibri"/>
          <w:sz w:val="24"/>
        </w:rPr>
        <w:t xml:space="preserve">, </w:t>
      </w:r>
      <w:r w:rsidR="007B10B4" w:rsidRPr="00B47AA4">
        <w:rPr>
          <w:rFonts w:ascii="Calibri" w:hAnsi="Calibri" w:cs="Calibri"/>
          <w:sz w:val="24"/>
        </w:rPr>
        <w:t>junto ao Banco Depositário (“</w:t>
      </w:r>
      <w:bookmarkStart w:id="39" w:name="_Hlk113193143"/>
      <w:r w:rsidR="007B10B4" w:rsidRPr="00B47AA4">
        <w:rPr>
          <w:rFonts w:ascii="Calibri" w:hAnsi="Calibri" w:cs="Calibri"/>
          <w:b/>
          <w:sz w:val="24"/>
        </w:rPr>
        <w:t>Conta Vinculada</w:t>
      </w:r>
      <w:r w:rsidR="00F84B86" w:rsidRPr="00B47AA4">
        <w:rPr>
          <w:rFonts w:ascii="Calibri" w:hAnsi="Calibri" w:cs="Calibri"/>
          <w:b/>
          <w:sz w:val="24"/>
        </w:rPr>
        <w:t xml:space="preserve"> Recebíveis Cartões</w:t>
      </w:r>
      <w:bookmarkEnd w:id="39"/>
      <w:r w:rsidR="007B10B4" w:rsidRPr="00B47AA4">
        <w:rPr>
          <w:rFonts w:ascii="Calibri" w:hAnsi="Calibri" w:cs="Calibri"/>
          <w:sz w:val="24"/>
        </w:rPr>
        <w:t>”</w:t>
      </w:r>
      <w:r w:rsidR="00F84B86" w:rsidRPr="00B47AA4">
        <w:rPr>
          <w:rFonts w:ascii="Calibri" w:hAnsi="Calibri" w:cs="Calibri"/>
          <w:sz w:val="24"/>
        </w:rPr>
        <w:t xml:space="preserve"> e, em conjunto com a Conta Vinculada Depósito, “</w:t>
      </w:r>
      <w:r w:rsidR="00F84B86" w:rsidRPr="00B47AA4">
        <w:rPr>
          <w:rFonts w:ascii="Calibri" w:hAnsi="Calibri" w:cs="Calibri"/>
          <w:b/>
          <w:bCs/>
          <w:sz w:val="24"/>
        </w:rPr>
        <w:t>Contas Vinculadas</w:t>
      </w:r>
      <w:bookmarkStart w:id="40" w:name="_Hlk113272789"/>
      <w:r w:rsidR="00F84B86" w:rsidRPr="00B47AA4">
        <w:rPr>
          <w:rFonts w:ascii="Calibri" w:hAnsi="Calibri" w:cs="Calibri"/>
          <w:sz w:val="24"/>
        </w:rPr>
        <w:t>”</w:t>
      </w:r>
      <w:r w:rsidR="007B10B4" w:rsidRPr="00B47AA4">
        <w:rPr>
          <w:rFonts w:ascii="Calibri" w:hAnsi="Calibri" w:cs="Calibri"/>
          <w:sz w:val="24"/>
        </w:rPr>
        <w:t>), enquanto vigente o presente Contrato, independentemente de onde se encontrarem tais recursos, inclusive em trânsito ou em fase de compensação bancária</w:t>
      </w:r>
      <w:r w:rsidR="00ED2C78" w:rsidRPr="00B47AA4">
        <w:rPr>
          <w:rFonts w:ascii="Calibri" w:hAnsi="Calibri" w:cs="Calibri"/>
          <w:sz w:val="24"/>
        </w:rPr>
        <w:t>, incluindo, mas não se limitando os recursos decorrentes dos</w:t>
      </w:r>
      <w:r w:rsidR="00ED2C78" w:rsidRPr="00B47AA4">
        <w:rPr>
          <w:rFonts w:ascii="Calibri" w:hAnsi="Calibri" w:cs="Calibri"/>
          <w:bCs/>
          <w:iCs/>
          <w:sz w:val="24"/>
        </w:rPr>
        <w:t xml:space="preserve"> </w:t>
      </w:r>
      <w:r w:rsidR="00E12609" w:rsidRPr="00B47AA4">
        <w:rPr>
          <w:rFonts w:ascii="Calibri" w:hAnsi="Calibri" w:cs="Calibri"/>
          <w:bCs/>
          <w:iCs/>
          <w:sz w:val="24"/>
        </w:rPr>
        <w:t xml:space="preserve">Recebíveis </w:t>
      </w:r>
      <w:r w:rsidR="00ED2C78" w:rsidRPr="00B47AA4">
        <w:rPr>
          <w:rFonts w:ascii="Calibri" w:hAnsi="Calibri" w:cs="Calibri"/>
          <w:bCs/>
          <w:iCs/>
          <w:sz w:val="24"/>
        </w:rPr>
        <w:t>Cartões</w:t>
      </w:r>
      <w:bookmarkEnd w:id="40"/>
      <w:r w:rsidR="007B10B4" w:rsidRPr="00B47AA4">
        <w:rPr>
          <w:rFonts w:ascii="Calibri" w:hAnsi="Calibri" w:cs="Calibri"/>
          <w:sz w:val="24"/>
        </w:rPr>
        <w:t xml:space="preserve"> </w:t>
      </w:r>
      <w:bookmarkStart w:id="41" w:name="_Hlk113272761"/>
      <w:r w:rsidR="007B10B4" w:rsidRPr="00B47AA4">
        <w:rPr>
          <w:rFonts w:ascii="Calibri" w:hAnsi="Calibri" w:cs="Calibri"/>
          <w:sz w:val="24"/>
        </w:rPr>
        <w:t>(“</w:t>
      </w:r>
      <w:r w:rsidR="007B10B4" w:rsidRPr="00B47AA4">
        <w:rPr>
          <w:rFonts w:ascii="Calibri" w:hAnsi="Calibri" w:cs="Calibri"/>
          <w:b/>
          <w:sz w:val="24"/>
        </w:rPr>
        <w:t>Direitos da Conta Vinculada</w:t>
      </w:r>
      <w:r w:rsidR="00F84B86" w:rsidRPr="00B47AA4">
        <w:rPr>
          <w:rFonts w:ascii="Calibri" w:hAnsi="Calibri" w:cs="Calibri"/>
          <w:b/>
          <w:sz w:val="24"/>
        </w:rPr>
        <w:t xml:space="preserve"> Recebíveis Cartões</w:t>
      </w:r>
      <w:r w:rsidR="007B10B4" w:rsidRPr="00B47AA4">
        <w:rPr>
          <w:rFonts w:ascii="Calibri" w:hAnsi="Calibri" w:cs="Calibri"/>
          <w:sz w:val="24"/>
        </w:rPr>
        <w:t>”)</w:t>
      </w:r>
      <w:bookmarkEnd w:id="41"/>
      <w:r w:rsidR="007B10B4" w:rsidRPr="00B47AA4">
        <w:rPr>
          <w:rFonts w:ascii="Calibri" w:hAnsi="Calibri" w:cs="Calibri"/>
          <w:sz w:val="24"/>
        </w:rPr>
        <w:t>;</w:t>
      </w:r>
    </w:p>
    <w:p w14:paraId="6CC5C0DC" w14:textId="77777777" w:rsidR="00A03B38" w:rsidRPr="00B47AA4" w:rsidRDefault="00A03B38" w:rsidP="00E97A4C">
      <w:pPr>
        <w:pStyle w:val="Level4"/>
        <w:widowControl w:val="0"/>
        <w:numPr>
          <w:ilvl w:val="0"/>
          <w:numId w:val="0"/>
        </w:numPr>
        <w:spacing w:after="0" w:line="320" w:lineRule="exact"/>
        <w:ind w:left="1360"/>
        <w:rPr>
          <w:rFonts w:ascii="Calibri" w:hAnsi="Calibri" w:cs="Calibri"/>
          <w:sz w:val="24"/>
        </w:rPr>
      </w:pPr>
    </w:p>
    <w:p w14:paraId="12CDE4B9" w14:textId="343D8BF6" w:rsidR="00A3618B" w:rsidRPr="00B47AA4" w:rsidRDefault="002125F9" w:rsidP="00E97A4C">
      <w:pPr>
        <w:pStyle w:val="Level4"/>
        <w:widowControl w:val="0"/>
        <w:tabs>
          <w:tab w:val="clear" w:pos="2041"/>
          <w:tab w:val="num" w:pos="1418"/>
        </w:tabs>
        <w:spacing w:after="0" w:line="320" w:lineRule="exact"/>
        <w:ind w:left="1360"/>
        <w:rPr>
          <w:rFonts w:ascii="Calibri" w:hAnsi="Calibri" w:cs="Calibri"/>
          <w:sz w:val="24"/>
        </w:rPr>
      </w:pPr>
      <w:r w:rsidRPr="00B47AA4">
        <w:rPr>
          <w:rFonts w:ascii="Calibri" w:hAnsi="Calibri" w:cs="Calibri"/>
          <w:sz w:val="24"/>
        </w:rPr>
        <w:t xml:space="preserve">a totalidade dos direitos creditórios decorrentes </w:t>
      </w:r>
      <w:bookmarkStart w:id="42" w:name="_Hlk113186136"/>
      <w:r w:rsidRPr="00B47AA4">
        <w:rPr>
          <w:rFonts w:ascii="Calibri" w:hAnsi="Calibri" w:cs="Calibri"/>
          <w:sz w:val="24"/>
        </w:rPr>
        <w:t>dos Investimentos Permitidos</w:t>
      </w:r>
      <w:r w:rsidR="0050467E" w:rsidRPr="00B47AA4">
        <w:rPr>
          <w:rFonts w:ascii="Calibri" w:hAnsi="Calibri" w:cs="Calibri"/>
          <w:sz w:val="24"/>
        </w:rPr>
        <w:t xml:space="preserve"> (conforme abaixo definidos)</w:t>
      </w:r>
      <w:r w:rsidRPr="00B47AA4">
        <w:rPr>
          <w:rFonts w:ascii="Calibri" w:hAnsi="Calibri" w:cs="Calibri"/>
          <w:sz w:val="24"/>
        </w:rPr>
        <w:t xml:space="preserve"> realizados com os recursos creditados e</w:t>
      </w:r>
      <w:r w:rsidR="000D129C" w:rsidRPr="00B47AA4">
        <w:rPr>
          <w:rFonts w:ascii="Calibri" w:hAnsi="Calibri" w:cs="Calibri"/>
          <w:sz w:val="24"/>
        </w:rPr>
        <w:t>/ou</w:t>
      </w:r>
      <w:r w:rsidRPr="00B47AA4">
        <w:rPr>
          <w:rFonts w:ascii="Calibri" w:hAnsi="Calibri" w:cs="Calibri"/>
          <w:sz w:val="24"/>
        </w:rPr>
        <w:t xml:space="preserve"> retidos </w:t>
      </w:r>
      <w:r w:rsidR="00CC048A" w:rsidRPr="00B47AA4">
        <w:rPr>
          <w:rFonts w:ascii="Calibri" w:hAnsi="Calibri" w:cs="Calibri"/>
          <w:sz w:val="24"/>
        </w:rPr>
        <w:t xml:space="preserve">em qualquer das </w:t>
      </w:r>
      <w:r w:rsidRPr="00B47AA4">
        <w:rPr>
          <w:rFonts w:ascii="Calibri" w:hAnsi="Calibri" w:cs="Calibri"/>
          <w:sz w:val="24"/>
        </w:rPr>
        <w:t>Conta</w:t>
      </w:r>
      <w:r w:rsidR="00CC048A" w:rsidRPr="00B47AA4">
        <w:rPr>
          <w:rFonts w:ascii="Calibri" w:hAnsi="Calibri" w:cs="Calibri"/>
          <w:sz w:val="24"/>
        </w:rPr>
        <w:t>s</w:t>
      </w:r>
      <w:r w:rsidRPr="00B47AA4">
        <w:rPr>
          <w:rFonts w:ascii="Calibri" w:hAnsi="Calibri" w:cs="Calibri"/>
          <w:sz w:val="24"/>
        </w:rPr>
        <w:t xml:space="preserve"> Vincula</w:t>
      </w:r>
      <w:r w:rsidR="00E4552E" w:rsidRPr="00B47AA4">
        <w:rPr>
          <w:rFonts w:ascii="Calibri" w:hAnsi="Calibri" w:cs="Calibri"/>
          <w:sz w:val="24"/>
        </w:rPr>
        <w:t>da</w:t>
      </w:r>
      <w:r w:rsidR="00CC048A" w:rsidRPr="00B47AA4">
        <w:rPr>
          <w:rFonts w:ascii="Calibri" w:hAnsi="Calibri" w:cs="Calibri"/>
          <w:sz w:val="24"/>
        </w:rPr>
        <w:t>s</w:t>
      </w:r>
      <w:r w:rsidRPr="00B47AA4">
        <w:rPr>
          <w:rFonts w:ascii="Calibri" w:hAnsi="Calibri" w:cs="Calibri"/>
          <w:sz w:val="24"/>
        </w:rPr>
        <w:t>, conforme o caso, incluindo aplicações financeiras, rendimentos, direitos, proventos, distribuições</w:t>
      </w:r>
      <w:r w:rsidR="00F569D3" w:rsidRPr="00B47AA4">
        <w:rPr>
          <w:rFonts w:ascii="Calibri" w:hAnsi="Calibri" w:cs="Calibri"/>
          <w:sz w:val="24"/>
        </w:rPr>
        <w:t>, multas de mora, penalidades e/ou indenizações devidas à Cedente Fiduciante</w:t>
      </w:r>
      <w:r w:rsidRPr="00B47AA4">
        <w:rPr>
          <w:rFonts w:ascii="Calibri" w:hAnsi="Calibri" w:cs="Calibri"/>
          <w:sz w:val="24"/>
        </w:rPr>
        <w:t xml:space="preserve"> e demais valores a serem recebidos ou de qualquer outra forma</w:t>
      </w:r>
      <w:r w:rsidR="00BB6360" w:rsidRPr="00B47AA4">
        <w:rPr>
          <w:rFonts w:ascii="Calibri" w:hAnsi="Calibri" w:cs="Calibri"/>
          <w:sz w:val="24"/>
        </w:rPr>
        <w:t xml:space="preserve"> a serem</w:t>
      </w:r>
      <w:r w:rsidRPr="00B47AA4">
        <w:rPr>
          <w:rFonts w:ascii="Calibri" w:hAnsi="Calibri" w:cs="Calibri"/>
          <w:sz w:val="24"/>
        </w:rPr>
        <w:t xml:space="preserve"> distribuídos à </w:t>
      </w:r>
      <w:r w:rsidR="00FE17F3" w:rsidRPr="00B47AA4">
        <w:rPr>
          <w:rFonts w:ascii="Calibri" w:hAnsi="Calibri" w:cs="Calibri"/>
          <w:sz w:val="24"/>
        </w:rPr>
        <w:t>Cedente Fiduciante</w:t>
      </w:r>
      <w:r w:rsidRPr="00B47AA4">
        <w:rPr>
          <w:rFonts w:ascii="Calibri" w:hAnsi="Calibri" w:cs="Calibri"/>
          <w:sz w:val="24"/>
        </w:rPr>
        <w:t>, conforme aplicável, ainda que em trânsito ou em processo de compensação bancária (“</w:t>
      </w:r>
      <w:r w:rsidRPr="00B47AA4">
        <w:rPr>
          <w:rFonts w:ascii="Calibri" w:hAnsi="Calibri" w:cs="Calibri"/>
          <w:b/>
          <w:bCs/>
          <w:sz w:val="24"/>
        </w:rPr>
        <w:t>Créditos Investimentos Permitidos</w:t>
      </w:r>
      <w:r w:rsidRPr="00B47AA4">
        <w:rPr>
          <w:rFonts w:ascii="Calibri" w:hAnsi="Calibri" w:cs="Calibri"/>
          <w:sz w:val="24"/>
        </w:rPr>
        <w:t xml:space="preserve">” e, em conjunto com </w:t>
      </w:r>
      <w:r w:rsidR="00F84B86" w:rsidRPr="00B47AA4">
        <w:rPr>
          <w:rFonts w:ascii="Calibri" w:hAnsi="Calibri" w:cs="Calibri"/>
          <w:sz w:val="24"/>
        </w:rPr>
        <w:t xml:space="preserve">os Direitos da Conta Vinculada Depósito, </w:t>
      </w:r>
      <w:r w:rsidRPr="00B47AA4">
        <w:rPr>
          <w:rFonts w:ascii="Calibri" w:hAnsi="Calibri" w:cs="Calibri"/>
          <w:sz w:val="24"/>
        </w:rPr>
        <w:t>os</w:t>
      </w:r>
      <w:r w:rsidR="00F22EB2" w:rsidRPr="00B47AA4">
        <w:rPr>
          <w:rFonts w:ascii="Calibri" w:hAnsi="Calibri" w:cs="Calibri"/>
          <w:sz w:val="24"/>
        </w:rPr>
        <w:t xml:space="preserve"> </w:t>
      </w:r>
      <w:r w:rsidR="00E12609" w:rsidRPr="00B47AA4">
        <w:rPr>
          <w:rFonts w:ascii="Calibri" w:hAnsi="Calibri" w:cs="Calibri"/>
          <w:bCs/>
          <w:iCs/>
          <w:sz w:val="24"/>
        </w:rPr>
        <w:t>Recebíveis</w:t>
      </w:r>
      <w:r w:rsidR="00F22EB2" w:rsidRPr="00B47AA4">
        <w:rPr>
          <w:rFonts w:ascii="Calibri" w:hAnsi="Calibri" w:cs="Calibri"/>
          <w:bCs/>
          <w:iCs/>
          <w:sz w:val="24"/>
        </w:rPr>
        <w:t xml:space="preserve"> Cartões</w:t>
      </w:r>
      <w:r w:rsidR="00A3618B" w:rsidRPr="00B47AA4">
        <w:rPr>
          <w:rFonts w:ascii="Calibri" w:hAnsi="Calibri" w:cs="Calibri"/>
          <w:bCs/>
          <w:iCs/>
          <w:sz w:val="24"/>
        </w:rPr>
        <w:t xml:space="preserve"> </w:t>
      </w:r>
      <w:r w:rsidR="00A3618B" w:rsidRPr="00B47AA4">
        <w:rPr>
          <w:rFonts w:ascii="Calibri" w:hAnsi="Calibri" w:cs="Calibri"/>
          <w:sz w:val="24"/>
        </w:rPr>
        <w:t>e</w:t>
      </w:r>
      <w:r w:rsidR="00F22EB2" w:rsidRPr="00B47AA4">
        <w:rPr>
          <w:rFonts w:ascii="Calibri" w:hAnsi="Calibri" w:cs="Calibri"/>
          <w:bCs/>
          <w:iCs/>
          <w:sz w:val="24"/>
        </w:rPr>
        <w:t xml:space="preserve"> os</w:t>
      </w:r>
      <w:r w:rsidR="008D3869" w:rsidRPr="00B47AA4">
        <w:rPr>
          <w:rFonts w:ascii="Calibri" w:hAnsi="Calibri" w:cs="Calibri"/>
          <w:sz w:val="24"/>
        </w:rPr>
        <w:t xml:space="preserve"> </w:t>
      </w:r>
      <w:r w:rsidR="00CA3CE7" w:rsidRPr="00B47AA4">
        <w:rPr>
          <w:rFonts w:ascii="Calibri" w:hAnsi="Calibri" w:cs="Calibri"/>
          <w:sz w:val="24"/>
        </w:rPr>
        <w:t xml:space="preserve">Direitos da Conta </w:t>
      </w:r>
      <w:r w:rsidR="00914110" w:rsidRPr="00B47AA4">
        <w:rPr>
          <w:rFonts w:ascii="Calibri" w:hAnsi="Calibri" w:cs="Calibri"/>
          <w:sz w:val="24"/>
        </w:rPr>
        <w:t>Vinculada</w:t>
      </w:r>
      <w:r w:rsidR="00F84B86" w:rsidRPr="00B47AA4">
        <w:rPr>
          <w:rFonts w:ascii="Calibri" w:hAnsi="Calibri" w:cs="Calibri"/>
          <w:sz w:val="24"/>
        </w:rPr>
        <w:t xml:space="preserve"> Recebíveis Cartões</w:t>
      </w:r>
      <w:r w:rsidR="00AF3BA5" w:rsidRPr="00B47AA4">
        <w:rPr>
          <w:rFonts w:ascii="Calibri" w:hAnsi="Calibri" w:cs="Calibri"/>
          <w:sz w:val="24"/>
        </w:rPr>
        <w:t>,</w:t>
      </w:r>
      <w:r w:rsidR="00CA3CE7" w:rsidRPr="00B47AA4">
        <w:rPr>
          <w:rFonts w:ascii="Calibri" w:hAnsi="Calibri" w:cs="Calibri"/>
          <w:sz w:val="24"/>
        </w:rPr>
        <w:t xml:space="preserve"> </w:t>
      </w:r>
      <w:r w:rsidRPr="00B47AA4">
        <w:rPr>
          <w:rFonts w:ascii="Calibri" w:hAnsi="Calibri" w:cs="Calibri"/>
          <w:sz w:val="24"/>
        </w:rPr>
        <w:t>“</w:t>
      </w:r>
      <w:r w:rsidRPr="00B47AA4">
        <w:rPr>
          <w:rFonts w:ascii="Calibri" w:hAnsi="Calibri" w:cs="Calibri"/>
          <w:b/>
          <w:bCs/>
          <w:sz w:val="24"/>
        </w:rPr>
        <w:t>Direitos Cedidos</w:t>
      </w:r>
      <w:r w:rsidRPr="00B47AA4">
        <w:rPr>
          <w:rFonts w:ascii="Calibri" w:hAnsi="Calibri" w:cs="Calibri"/>
          <w:sz w:val="24"/>
        </w:rPr>
        <w:t>”)</w:t>
      </w:r>
      <w:bookmarkEnd w:id="42"/>
      <w:r w:rsidRPr="00B47AA4">
        <w:rPr>
          <w:rFonts w:ascii="Calibri" w:hAnsi="Calibri" w:cs="Calibri"/>
          <w:sz w:val="24"/>
        </w:rPr>
        <w:t>.</w:t>
      </w:r>
    </w:p>
    <w:p w14:paraId="18CA7B87" w14:textId="77777777" w:rsidR="00A03B38" w:rsidRPr="00B47AA4" w:rsidRDefault="00A03B38" w:rsidP="00E97A4C">
      <w:pPr>
        <w:pStyle w:val="Level4"/>
        <w:widowControl w:val="0"/>
        <w:numPr>
          <w:ilvl w:val="0"/>
          <w:numId w:val="0"/>
        </w:numPr>
        <w:spacing w:after="0" w:line="320" w:lineRule="exact"/>
        <w:rPr>
          <w:rFonts w:ascii="Calibri" w:hAnsi="Calibri" w:cs="Calibri"/>
          <w:b/>
          <w:bCs/>
          <w:sz w:val="24"/>
        </w:rPr>
      </w:pPr>
    </w:p>
    <w:p w14:paraId="4B8920D9" w14:textId="0363A427" w:rsidR="00DF33E1" w:rsidRPr="00B47AA4" w:rsidRDefault="00DF33E1"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2.1.1.</w:t>
      </w:r>
      <w:r w:rsidRPr="00B47AA4">
        <w:rPr>
          <w:rFonts w:ascii="Calibri" w:hAnsi="Calibri" w:cs="Calibri"/>
          <w:b/>
          <w:bCs/>
          <w:sz w:val="24"/>
        </w:rPr>
        <w:tab/>
      </w:r>
      <w:r w:rsidRPr="00B47AA4">
        <w:rPr>
          <w:rFonts w:ascii="Calibri" w:hAnsi="Calibri" w:cs="Calibri"/>
          <w:sz w:val="24"/>
        </w:rPr>
        <w:t xml:space="preserve">A Cessão Fiduciária </w:t>
      </w:r>
      <w:r w:rsidR="00F569D3" w:rsidRPr="00B47AA4">
        <w:rPr>
          <w:rFonts w:ascii="Calibri" w:hAnsi="Calibri" w:cs="Calibri"/>
          <w:sz w:val="24"/>
        </w:rPr>
        <w:t xml:space="preserve">entrará em vigor e deve ser considerada válida a partir da data da celebração deste Contrato e </w:t>
      </w:r>
      <w:r w:rsidRPr="00B47AA4">
        <w:rPr>
          <w:rFonts w:ascii="Calibri" w:hAnsi="Calibri" w:cs="Calibri"/>
          <w:sz w:val="24"/>
        </w:rPr>
        <w:t>permanecerá íntegra e em pleno vigor até o integral cumprimento das Obrigações Garantidas.</w:t>
      </w:r>
    </w:p>
    <w:p w14:paraId="209D2497" w14:textId="04FDABE5" w:rsidR="00E12609" w:rsidRPr="00B47AA4" w:rsidRDefault="00E12609" w:rsidP="00E97A4C">
      <w:pPr>
        <w:pStyle w:val="Level4"/>
        <w:widowControl w:val="0"/>
        <w:numPr>
          <w:ilvl w:val="0"/>
          <w:numId w:val="0"/>
        </w:numPr>
        <w:spacing w:after="0" w:line="320" w:lineRule="exact"/>
        <w:rPr>
          <w:rFonts w:ascii="Calibri" w:hAnsi="Calibri" w:cs="Calibri"/>
          <w:sz w:val="24"/>
        </w:rPr>
      </w:pPr>
    </w:p>
    <w:p w14:paraId="12B813EF" w14:textId="2768053D" w:rsidR="00E12609" w:rsidRPr="00B47AA4" w:rsidRDefault="00E12609" w:rsidP="00E97A4C">
      <w:pPr>
        <w:pStyle w:val="Level4"/>
        <w:widowControl w:val="0"/>
        <w:numPr>
          <w:ilvl w:val="0"/>
          <w:numId w:val="0"/>
        </w:numPr>
        <w:spacing w:after="0" w:line="320" w:lineRule="exact"/>
        <w:rPr>
          <w:rFonts w:ascii="Calibri" w:hAnsi="Calibri" w:cs="Calibri"/>
          <w:b/>
          <w:bCs/>
          <w:sz w:val="24"/>
        </w:rPr>
      </w:pPr>
      <w:r w:rsidRPr="00B47AA4">
        <w:rPr>
          <w:rFonts w:ascii="Calibri" w:hAnsi="Calibri" w:cs="Calibri"/>
          <w:b/>
          <w:bCs/>
          <w:sz w:val="24"/>
        </w:rPr>
        <w:t>2.1.2.</w:t>
      </w:r>
      <w:r w:rsidRPr="00B47AA4">
        <w:rPr>
          <w:rFonts w:ascii="Calibri" w:hAnsi="Calibri" w:cs="Calibri"/>
          <w:b/>
          <w:bCs/>
          <w:sz w:val="24"/>
        </w:rPr>
        <w:tab/>
      </w:r>
      <w:r w:rsidRPr="00B47AA4">
        <w:rPr>
          <w:rFonts w:ascii="Calibri" w:hAnsi="Calibri" w:cs="Calibri"/>
          <w:sz w:val="24"/>
        </w:rPr>
        <w:t xml:space="preserve">A Cedente deverá comunicar ao Agente Fiduciário, por escrito, acerca do </w:t>
      </w:r>
      <w:r w:rsidRPr="00B47AA4">
        <w:rPr>
          <w:rFonts w:ascii="Calibri" w:hAnsi="Calibri" w:cs="Calibri"/>
          <w:sz w:val="24"/>
        </w:rPr>
        <w:lastRenderedPageBreak/>
        <w:t xml:space="preserve">aditamento ou rescisão dos Contratos de Afiliação, no prazo de até 5 (cinco) Dias Úteis contados da data do aditamento ou rescisão do respectivo Contrato de Afiliação, desde que sejam afetados, de alguma forma, os Estabelecimentos em transações na modalidade de crédito, observado ainda o disposto na Cláusula </w:t>
      </w:r>
      <w:r w:rsidR="00C815A9">
        <w:rPr>
          <w:rFonts w:ascii="Calibri" w:hAnsi="Calibri" w:cs="Calibri"/>
          <w:sz w:val="24"/>
        </w:rPr>
        <w:t>4</w:t>
      </w:r>
      <w:r w:rsidRPr="00B47AA4">
        <w:rPr>
          <w:rFonts w:ascii="Calibri" w:hAnsi="Calibri" w:cs="Calibri"/>
          <w:sz w:val="24"/>
        </w:rPr>
        <w:t>.2 abaixo, caso aplicável.</w:t>
      </w:r>
    </w:p>
    <w:p w14:paraId="60DC7AAB" w14:textId="24303660" w:rsidR="00ED2C78" w:rsidRPr="00B47AA4" w:rsidRDefault="00ED2C78" w:rsidP="00E97A4C">
      <w:pPr>
        <w:pStyle w:val="Level4"/>
        <w:widowControl w:val="0"/>
        <w:numPr>
          <w:ilvl w:val="0"/>
          <w:numId w:val="0"/>
        </w:numPr>
        <w:spacing w:after="0" w:line="320" w:lineRule="exact"/>
        <w:rPr>
          <w:rFonts w:ascii="Calibri" w:hAnsi="Calibri" w:cs="Calibri"/>
          <w:sz w:val="24"/>
        </w:rPr>
      </w:pPr>
    </w:p>
    <w:p w14:paraId="68A2D2D8" w14:textId="47AE0687" w:rsidR="00ED2C78" w:rsidRPr="00B47AA4" w:rsidRDefault="00ED2C78"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2.1.</w:t>
      </w:r>
      <w:r w:rsidR="00E12609" w:rsidRPr="00B47AA4">
        <w:rPr>
          <w:rFonts w:ascii="Calibri" w:hAnsi="Calibri" w:cs="Calibri"/>
          <w:b/>
          <w:bCs/>
          <w:sz w:val="24"/>
        </w:rPr>
        <w:t>3</w:t>
      </w:r>
      <w:r w:rsidRPr="00B47AA4">
        <w:rPr>
          <w:rFonts w:ascii="Calibri" w:hAnsi="Calibri" w:cs="Calibri"/>
          <w:b/>
          <w:bCs/>
          <w:sz w:val="24"/>
        </w:rPr>
        <w:t>.</w:t>
      </w:r>
      <w:r w:rsidR="00F12329" w:rsidRPr="00B47AA4">
        <w:rPr>
          <w:rFonts w:ascii="Calibri" w:hAnsi="Calibri" w:cs="Calibri"/>
          <w:b/>
          <w:bCs/>
          <w:sz w:val="24"/>
        </w:rPr>
        <w:tab/>
      </w:r>
      <w:r w:rsidR="00A3618B" w:rsidRPr="00B47AA4">
        <w:rPr>
          <w:rFonts w:ascii="Calibri" w:hAnsi="Calibri" w:cs="Calibri"/>
          <w:sz w:val="24"/>
        </w:rPr>
        <w:t>Observado</w:t>
      </w:r>
      <w:r w:rsidR="00A3618B" w:rsidRPr="00B47AA4">
        <w:rPr>
          <w:rFonts w:ascii="Calibri" w:hAnsi="Calibri" w:cs="Calibri"/>
          <w:b/>
          <w:bCs/>
          <w:sz w:val="24"/>
        </w:rPr>
        <w:t xml:space="preserve"> </w:t>
      </w:r>
      <w:r w:rsidR="00A3618B" w:rsidRPr="00B47AA4">
        <w:rPr>
          <w:rFonts w:ascii="Calibri" w:hAnsi="Calibri" w:cs="Calibri"/>
          <w:sz w:val="24"/>
        </w:rPr>
        <w:t xml:space="preserve">o </w:t>
      </w:r>
      <w:r w:rsidR="005D3407" w:rsidRPr="00B47AA4">
        <w:rPr>
          <w:rFonts w:ascii="Calibri" w:hAnsi="Calibri" w:cs="Calibri"/>
          <w:sz w:val="24"/>
        </w:rPr>
        <w:t xml:space="preserve">disposto na </w:t>
      </w:r>
      <w:r w:rsidR="00110062" w:rsidRPr="00B47AA4">
        <w:rPr>
          <w:rFonts w:ascii="Calibri" w:hAnsi="Calibri" w:cs="Calibri"/>
          <w:sz w:val="24"/>
        </w:rPr>
        <w:t xml:space="preserve">cláusula </w:t>
      </w:r>
      <w:r w:rsidR="005D3407" w:rsidRPr="00B47AA4">
        <w:rPr>
          <w:rFonts w:ascii="Calibri" w:hAnsi="Calibri" w:cs="Calibri"/>
          <w:sz w:val="24"/>
        </w:rPr>
        <w:t>2.1.3.2 abaixo</w:t>
      </w:r>
      <w:r w:rsidR="00A3618B" w:rsidRPr="00B47AA4">
        <w:rPr>
          <w:rFonts w:ascii="Calibri" w:hAnsi="Calibri" w:cs="Calibri"/>
          <w:sz w:val="24"/>
        </w:rPr>
        <w:t>, c</w:t>
      </w:r>
      <w:r w:rsidR="00F12329" w:rsidRPr="00B47AA4">
        <w:rPr>
          <w:rFonts w:ascii="Calibri" w:hAnsi="Calibri" w:cs="Calibri"/>
          <w:sz w:val="24"/>
        </w:rPr>
        <w:t xml:space="preserve">aso sejam celebrados novos contratos de credenciamento e/ou afiliação com </w:t>
      </w:r>
      <w:r w:rsidR="00E12609" w:rsidRPr="00B47AA4">
        <w:rPr>
          <w:rFonts w:ascii="Calibri" w:hAnsi="Calibri" w:cs="Calibri"/>
          <w:sz w:val="24"/>
        </w:rPr>
        <w:t>C</w:t>
      </w:r>
      <w:r w:rsidR="00F12329" w:rsidRPr="00B47AA4">
        <w:rPr>
          <w:rFonts w:ascii="Calibri" w:hAnsi="Calibri" w:cs="Calibri"/>
          <w:sz w:val="24"/>
        </w:rPr>
        <w:t>redenciadoras que tenham por objeto as bandeiras dos Cartões e que afetem os Estabelecimentos em transações na modalidade de crédito (“</w:t>
      </w:r>
      <w:r w:rsidR="00F12329" w:rsidRPr="00B47AA4">
        <w:rPr>
          <w:rFonts w:ascii="Calibri" w:hAnsi="Calibri" w:cs="Calibri"/>
          <w:b/>
          <w:bCs/>
          <w:sz w:val="24"/>
        </w:rPr>
        <w:t>Novos Contratos de Afiliação</w:t>
      </w:r>
      <w:r w:rsidR="00F12329" w:rsidRPr="00B47AA4">
        <w:rPr>
          <w:rFonts w:ascii="Calibri" w:hAnsi="Calibri" w:cs="Calibri"/>
          <w:sz w:val="24"/>
        </w:rPr>
        <w:t xml:space="preserve">”), a Cedente deverá notificar o Agente Fiduciário em até 5 (cinco) Dias Úteis contados da data da celebração de Novos Contratos de Afiliação, sendo certo que a Cedente e o Agente Fiduciário deverão celebrar aditamento a este Contrato, na forma do </w:t>
      </w:r>
      <w:r w:rsidR="00F12329" w:rsidRPr="00B47AA4">
        <w:rPr>
          <w:rFonts w:ascii="Calibri" w:hAnsi="Calibri" w:cs="Calibri"/>
          <w:b/>
          <w:bCs/>
          <w:sz w:val="24"/>
        </w:rPr>
        <w:t>Anexo IV</w:t>
      </w:r>
      <w:r w:rsidR="00F12329" w:rsidRPr="00B47AA4">
        <w:rPr>
          <w:rFonts w:ascii="Calibri" w:hAnsi="Calibri" w:cs="Calibri"/>
          <w:sz w:val="24"/>
        </w:rPr>
        <w:t xml:space="preserve"> a este Contrato, de forma a incluir os Novos Contratos de Afiliação no </w:t>
      </w:r>
      <w:r w:rsidR="00F12329" w:rsidRPr="00B47AA4">
        <w:rPr>
          <w:rFonts w:ascii="Calibri" w:hAnsi="Calibri" w:cs="Calibri"/>
          <w:b/>
          <w:bCs/>
          <w:sz w:val="24"/>
        </w:rPr>
        <w:t>Anexo III</w:t>
      </w:r>
      <w:r w:rsidR="00F12329" w:rsidRPr="00B47AA4">
        <w:rPr>
          <w:rFonts w:ascii="Calibri" w:hAnsi="Calibri" w:cs="Calibri"/>
          <w:sz w:val="24"/>
        </w:rPr>
        <w:t>, no prazo de 10 (dez) Dias Úteis contados do recebimento da notificação de que trata esta Cláusula, de forma que tais Novos Contratos de Afiliação sejam incluídos no conceito de “</w:t>
      </w:r>
      <w:r w:rsidR="00F12329" w:rsidRPr="00B47AA4">
        <w:rPr>
          <w:rFonts w:ascii="Calibri" w:hAnsi="Calibri" w:cs="Calibri"/>
          <w:b/>
          <w:bCs/>
          <w:sz w:val="24"/>
        </w:rPr>
        <w:t>Contratos de Afiliação</w:t>
      </w:r>
      <w:r w:rsidR="00F12329" w:rsidRPr="00B47AA4">
        <w:rPr>
          <w:rFonts w:ascii="Calibri" w:hAnsi="Calibri" w:cs="Calibri"/>
          <w:sz w:val="24"/>
        </w:rPr>
        <w:t>” para todos os fins deste Contrato, observadas, ainda, as formalidades previstas neste Contrato.</w:t>
      </w:r>
      <w:r w:rsidR="00C033ED" w:rsidRPr="00B47AA4">
        <w:rPr>
          <w:rFonts w:ascii="Calibri" w:hAnsi="Calibri" w:cs="Calibri"/>
          <w:sz w:val="24"/>
        </w:rPr>
        <w:t xml:space="preserve"> </w:t>
      </w:r>
    </w:p>
    <w:p w14:paraId="71CEE885" w14:textId="1FAA5C96" w:rsidR="00F12329" w:rsidRPr="00B47AA4" w:rsidRDefault="00F12329" w:rsidP="00E97A4C">
      <w:pPr>
        <w:pStyle w:val="Level4"/>
        <w:widowControl w:val="0"/>
        <w:numPr>
          <w:ilvl w:val="0"/>
          <w:numId w:val="0"/>
        </w:numPr>
        <w:spacing w:after="0" w:line="320" w:lineRule="exact"/>
        <w:rPr>
          <w:rFonts w:ascii="Calibri" w:hAnsi="Calibri" w:cs="Calibri"/>
          <w:sz w:val="24"/>
        </w:rPr>
      </w:pPr>
    </w:p>
    <w:p w14:paraId="65AE99E4" w14:textId="7A3D46ED" w:rsidR="00F12329" w:rsidRPr="00B47AA4" w:rsidRDefault="00F12329" w:rsidP="00E97A4C">
      <w:pPr>
        <w:pStyle w:val="Level4"/>
        <w:widowControl w:val="0"/>
        <w:numPr>
          <w:ilvl w:val="0"/>
          <w:numId w:val="0"/>
        </w:numPr>
        <w:tabs>
          <w:tab w:val="left" w:pos="1701"/>
        </w:tabs>
        <w:spacing w:after="0" w:line="320" w:lineRule="exact"/>
        <w:ind w:left="709"/>
        <w:rPr>
          <w:rFonts w:ascii="Calibri" w:hAnsi="Calibri" w:cs="Calibri"/>
          <w:sz w:val="24"/>
        </w:rPr>
      </w:pPr>
      <w:r w:rsidRPr="00B47AA4">
        <w:rPr>
          <w:rFonts w:ascii="Calibri" w:hAnsi="Calibri" w:cs="Calibri"/>
          <w:b/>
          <w:bCs/>
          <w:sz w:val="24"/>
        </w:rPr>
        <w:t>2.1.</w:t>
      </w:r>
      <w:r w:rsidR="00E12609" w:rsidRPr="00B47AA4">
        <w:rPr>
          <w:rFonts w:ascii="Calibri" w:hAnsi="Calibri" w:cs="Calibri"/>
          <w:b/>
          <w:bCs/>
          <w:sz w:val="24"/>
        </w:rPr>
        <w:t>3</w:t>
      </w:r>
      <w:r w:rsidRPr="00B47AA4">
        <w:rPr>
          <w:rFonts w:ascii="Calibri" w:hAnsi="Calibri" w:cs="Calibri"/>
          <w:b/>
          <w:bCs/>
          <w:sz w:val="24"/>
        </w:rPr>
        <w:t>.1.</w:t>
      </w:r>
      <w:r w:rsidRPr="00B47AA4">
        <w:rPr>
          <w:rFonts w:ascii="Calibri" w:hAnsi="Calibri" w:cs="Calibri"/>
          <w:b/>
          <w:bCs/>
          <w:sz w:val="24"/>
        </w:rPr>
        <w:tab/>
      </w:r>
      <w:r w:rsidRPr="00B47AA4">
        <w:rPr>
          <w:rFonts w:ascii="Calibri" w:hAnsi="Calibri" w:cs="Calibri"/>
          <w:sz w:val="24"/>
        </w:rPr>
        <w:t>Não será necessária a realização de Assembleia Geral de Debenturistas para a celebração do aditamento de que trata a cláusula 2.1.</w:t>
      </w:r>
      <w:r w:rsidR="00110062" w:rsidRPr="00B47AA4">
        <w:rPr>
          <w:rFonts w:ascii="Calibri" w:hAnsi="Calibri" w:cs="Calibri"/>
          <w:sz w:val="24"/>
        </w:rPr>
        <w:t xml:space="preserve">3 </w:t>
      </w:r>
      <w:r w:rsidRPr="00B47AA4">
        <w:rPr>
          <w:rFonts w:ascii="Calibri" w:hAnsi="Calibri" w:cs="Calibri"/>
          <w:sz w:val="24"/>
        </w:rPr>
        <w:t xml:space="preserve">acima, ficando o Agente Fiduciário automaticamente autorizado a formalizar o referido aditamento, na forma do </w:t>
      </w:r>
      <w:r w:rsidRPr="00B47AA4">
        <w:rPr>
          <w:rFonts w:ascii="Calibri" w:hAnsi="Calibri" w:cs="Calibri"/>
          <w:b/>
          <w:bCs/>
          <w:sz w:val="24"/>
        </w:rPr>
        <w:t xml:space="preserve">Anexo IV </w:t>
      </w:r>
      <w:r w:rsidRPr="00B47AA4">
        <w:rPr>
          <w:rFonts w:ascii="Calibri" w:hAnsi="Calibri" w:cs="Calibri"/>
          <w:sz w:val="24"/>
        </w:rPr>
        <w:t>a este Contrato, de forma a incluir os Novos Contratos de Afiliação no Anexo III, de forma que tais Novos Contratos de Afiliação sejam incluídos no conceito de “</w:t>
      </w:r>
      <w:r w:rsidRPr="00B47AA4">
        <w:rPr>
          <w:rFonts w:ascii="Calibri" w:hAnsi="Calibri" w:cs="Calibri"/>
          <w:b/>
          <w:bCs/>
          <w:sz w:val="24"/>
        </w:rPr>
        <w:t>Contratos de Afiliação</w:t>
      </w:r>
      <w:r w:rsidRPr="00B47AA4">
        <w:rPr>
          <w:rFonts w:ascii="Calibri" w:hAnsi="Calibri" w:cs="Calibri"/>
          <w:sz w:val="24"/>
        </w:rPr>
        <w:t>” para todos os fins deste Contrato, observadas, ainda, as formalidades previstas neste Contrato.</w:t>
      </w:r>
    </w:p>
    <w:p w14:paraId="53871E30" w14:textId="787B15A9" w:rsidR="00A3618B" w:rsidRPr="00B47AA4" w:rsidRDefault="00A3618B" w:rsidP="00E97A4C">
      <w:pPr>
        <w:pStyle w:val="Level4"/>
        <w:widowControl w:val="0"/>
        <w:numPr>
          <w:ilvl w:val="0"/>
          <w:numId w:val="0"/>
        </w:numPr>
        <w:tabs>
          <w:tab w:val="left" w:pos="1701"/>
        </w:tabs>
        <w:spacing w:after="0" w:line="320" w:lineRule="exact"/>
        <w:ind w:left="709"/>
        <w:rPr>
          <w:rFonts w:ascii="Calibri" w:hAnsi="Calibri" w:cs="Calibri"/>
          <w:sz w:val="24"/>
        </w:rPr>
      </w:pPr>
    </w:p>
    <w:p w14:paraId="24FAE996" w14:textId="293B514A" w:rsidR="00A3618B" w:rsidRPr="00B47AA4" w:rsidRDefault="00A3618B" w:rsidP="00E97A4C">
      <w:pPr>
        <w:pStyle w:val="Level4"/>
        <w:widowControl w:val="0"/>
        <w:numPr>
          <w:ilvl w:val="0"/>
          <w:numId w:val="0"/>
        </w:numPr>
        <w:tabs>
          <w:tab w:val="left" w:pos="1701"/>
        </w:tabs>
        <w:spacing w:after="0" w:line="320" w:lineRule="exact"/>
        <w:ind w:left="709"/>
        <w:rPr>
          <w:rFonts w:ascii="Calibri" w:hAnsi="Calibri" w:cs="Calibri"/>
          <w:sz w:val="24"/>
        </w:rPr>
      </w:pPr>
      <w:r w:rsidRPr="00B47AA4">
        <w:rPr>
          <w:rFonts w:ascii="Calibri" w:hAnsi="Calibri" w:cs="Calibri"/>
          <w:b/>
          <w:bCs/>
          <w:sz w:val="24"/>
        </w:rPr>
        <w:t>2.1.3.2.</w:t>
      </w:r>
      <w:r w:rsidRPr="00B47AA4">
        <w:rPr>
          <w:rFonts w:ascii="Calibri" w:hAnsi="Calibri" w:cs="Calibri"/>
          <w:b/>
          <w:bCs/>
          <w:sz w:val="24"/>
        </w:rPr>
        <w:tab/>
      </w:r>
      <w:r w:rsidRPr="00B47AA4">
        <w:rPr>
          <w:rFonts w:ascii="Calibri" w:hAnsi="Calibri" w:cs="Calibri"/>
          <w:sz w:val="24"/>
        </w:rPr>
        <w:t xml:space="preserve">Caso </w:t>
      </w:r>
      <w:r w:rsidR="006D76E0" w:rsidRPr="00B47AA4">
        <w:rPr>
          <w:rFonts w:ascii="Calibri" w:hAnsi="Calibri" w:cs="Calibri"/>
          <w:sz w:val="24"/>
        </w:rPr>
        <w:t xml:space="preserve">a Agenda Mínima e </w:t>
      </w:r>
      <w:r w:rsidRPr="00B47AA4">
        <w:rPr>
          <w:rFonts w:ascii="Calibri" w:hAnsi="Calibri" w:cs="Calibri"/>
          <w:sz w:val="24"/>
        </w:rPr>
        <w:t xml:space="preserve">o </w:t>
      </w:r>
      <w:r w:rsidR="0005537B" w:rsidRPr="00B47AA4">
        <w:rPr>
          <w:rFonts w:ascii="Calibri" w:hAnsi="Calibri" w:cs="Calibri"/>
          <w:bCs/>
          <w:iCs/>
          <w:sz w:val="24"/>
        </w:rPr>
        <w:t>Fluxo Mínimo Recebíveis de Cartões</w:t>
      </w:r>
      <w:r w:rsidR="0005537B" w:rsidRPr="00B47AA4" w:rsidDel="0005537B">
        <w:rPr>
          <w:rFonts w:ascii="Calibri" w:hAnsi="Calibri" w:cs="Calibri"/>
          <w:sz w:val="24"/>
        </w:rPr>
        <w:t xml:space="preserve"> </w:t>
      </w:r>
      <w:r w:rsidRPr="00B47AA4">
        <w:rPr>
          <w:rFonts w:ascii="Calibri" w:hAnsi="Calibri" w:cs="Calibri"/>
          <w:sz w:val="24"/>
        </w:rPr>
        <w:t>esteja</w:t>
      </w:r>
      <w:r w:rsidR="0005537B" w:rsidRPr="00B47AA4">
        <w:rPr>
          <w:rFonts w:ascii="Calibri" w:hAnsi="Calibri" w:cs="Calibri"/>
          <w:sz w:val="24"/>
        </w:rPr>
        <w:t>m</w:t>
      </w:r>
      <w:r w:rsidRPr="00B47AA4">
        <w:rPr>
          <w:rFonts w:ascii="Calibri" w:hAnsi="Calibri" w:cs="Calibri"/>
          <w:sz w:val="24"/>
        </w:rPr>
        <w:t xml:space="preserve"> sendo observado</w:t>
      </w:r>
      <w:r w:rsidR="0005537B" w:rsidRPr="00B47AA4">
        <w:rPr>
          <w:rFonts w:ascii="Calibri" w:hAnsi="Calibri" w:cs="Calibri"/>
          <w:sz w:val="24"/>
        </w:rPr>
        <w:t>s</w:t>
      </w:r>
      <w:r w:rsidRPr="00B47AA4">
        <w:rPr>
          <w:rFonts w:ascii="Calibri" w:hAnsi="Calibri" w:cs="Calibri"/>
          <w:sz w:val="24"/>
        </w:rPr>
        <w:t xml:space="preserve">, </w:t>
      </w:r>
      <w:r w:rsidR="005D3407" w:rsidRPr="00B47AA4">
        <w:rPr>
          <w:rFonts w:ascii="Calibri" w:hAnsi="Calibri" w:cs="Calibri"/>
          <w:sz w:val="24"/>
        </w:rPr>
        <w:t>nos termos da</w:t>
      </w:r>
      <w:r w:rsidR="00E244B9">
        <w:rPr>
          <w:rFonts w:ascii="Calibri" w:hAnsi="Calibri" w:cs="Calibri"/>
          <w:sz w:val="24"/>
        </w:rPr>
        <w:t>s</w:t>
      </w:r>
      <w:r w:rsidR="005D3407" w:rsidRPr="00B47AA4">
        <w:rPr>
          <w:rFonts w:ascii="Calibri" w:hAnsi="Calibri" w:cs="Calibri"/>
          <w:sz w:val="24"/>
        </w:rPr>
        <w:t xml:space="preserve"> </w:t>
      </w:r>
      <w:r w:rsidR="00E244B9">
        <w:rPr>
          <w:rFonts w:ascii="Calibri" w:hAnsi="Calibri" w:cs="Calibri"/>
          <w:sz w:val="24"/>
        </w:rPr>
        <w:t>c</w:t>
      </w:r>
      <w:r w:rsidR="005D3407" w:rsidRPr="00B47AA4">
        <w:rPr>
          <w:rFonts w:ascii="Calibri" w:hAnsi="Calibri" w:cs="Calibri"/>
          <w:sz w:val="24"/>
        </w:rPr>
        <w:t>láusula</w:t>
      </w:r>
      <w:r w:rsidR="00E244B9">
        <w:rPr>
          <w:rFonts w:ascii="Calibri" w:hAnsi="Calibri" w:cs="Calibri"/>
          <w:sz w:val="24"/>
        </w:rPr>
        <w:t>s</w:t>
      </w:r>
      <w:r w:rsidR="005D3407" w:rsidRPr="00B47AA4">
        <w:rPr>
          <w:rFonts w:ascii="Calibri" w:hAnsi="Calibri" w:cs="Calibri"/>
          <w:sz w:val="24"/>
        </w:rPr>
        <w:t xml:space="preserve"> </w:t>
      </w:r>
      <w:r w:rsidR="00E244B9">
        <w:rPr>
          <w:rFonts w:ascii="Calibri" w:hAnsi="Calibri" w:cs="Calibri"/>
          <w:sz w:val="24"/>
        </w:rPr>
        <w:t>5.2 e 5.4</w:t>
      </w:r>
      <w:r w:rsidR="005D3407" w:rsidRPr="00B47AA4">
        <w:rPr>
          <w:rFonts w:ascii="Calibri" w:hAnsi="Calibri" w:cs="Calibri"/>
          <w:bCs/>
          <w:iCs/>
          <w:sz w:val="24"/>
        </w:rPr>
        <w:t xml:space="preserve"> abaixo, a</w:t>
      </w:r>
      <w:r w:rsidR="005D3407" w:rsidRPr="00B47AA4">
        <w:rPr>
          <w:rFonts w:ascii="Calibri" w:hAnsi="Calibri" w:cs="Calibri"/>
          <w:sz w:val="24"/>
        </w:rPr>
        <w:t xml:space="preserve"> </w:t>
      </w:r>
      <w:r w:rsidRPr="00B47AA4">
        <w:rPr>
          <w:rFonts w:ascii="Calibri" w:hAnsi="Calibri" w:cs="Calibri"/>
          <w:sz w:val="24"/>
        </w:rPr>
        <w:t>Cedente não estará obriga</w:t>
      </w:r>
      <w:r w:rsidR="005D3407" w:rsidRPr="00B47AA4">
        <w:rPr>
          <w:rFonts w:ascii="Calibri" w:hAnsi="Calibri" w:cs="Calibri"/>
          <w:sz w:val="24"/>
        </w:rPr>
        <w:t xml:space="preserve">da a incluir eventuais Novos Contratos de Afiliação no objeto desta Cessão Fiduciária, não se aplicando o disposto na </w:t>
      </w:r>
      <w:r w:rsidR="0005537B" w:rsidRPr="00B47AA4">
        <w:rPr>
          <w:rFonts w:ascii="Calibri" w:hAnsi="Calibri" w:cs="Calibri"/>
          <w:sz w:val="24"/>
        </w:rPr>
        <w:t xml:space="preserve">cláusula </w:t>
      </w:r>
      <w:r w:rsidR="005D3407" w:rsidRPr="00B47AA4">
        <w:rPr>
          <w:rFonts w:ascii="Calibri" w:hAnsi="Calibri" w:cs="Calibri"/>
          <w:sz w:val="24"/>
        </w:rPr>
        <w:t>2.1.3 acima.</w:t>
      </w:r>
    </w:p>
    <w:p w14:paraId="243E6125" w14:textId="10B0EFFE" w:rsidR="00034CEC" w:rsidRPr="00B47AA4" w:rsidRDefault="00034CEC" w:rsidP="00E97A4C">
      <w:pPr>
        <w:pStyle w:val="Level4"/>
        <w:widowControl w:val="0"/>
        <w:numPr>
          <w:ilvl w:val="0"/>
          <w:numId w:val="0"/>
        </w:numPr>
        <w:tabs>
          <w:tab w:val="left" w:pos="1701"/>
        </w:tabs>
        <w:spacing w:after="0" w:line="320" w:lineRule="exact"/>
        <w:rPr>
          <w:rFonts w:ascii="Calibri" w:hAnsi="Calibri" w:cs="Calibri"/>
          <w:b/>
          <w:bCs/>
          <w:sz w:val="24"/>
        </w:rPr>
      </w:pPr>
    </w:p>
    <w:p w14:paraId="09559732" w14:textId="1A2230A6" w:rsidR="00034CEC" w:rsidRPr="00B47AA4" w:rsidRDefault="00034CEC"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De forma a viabilizar a cessão fiduciária objeto do presente Contrato, a Cedente se obriga a</w:t>
      </w:r>
      <w:r w:rsidR="004B4112" w:rsidRPr="00B47AA4">
        <w:rPr>
          <w:rFonts w:ascii="Calibri" w:hAnsi="Calibri" w:cs="Calibri"/>
          <w:sz w:val="24"/>
          <w:szCs w:val="24"/>
        </w:rPr>
        <w:t xml:space="preserve"> (i)</w:t>
      </w:r>
      <w:r w:rsidRPr="00B47AA4">
        <w:rPr>
          <w:rFonts w:ascii="Calibri" w:hAnsi="Calibri" w:cs="Calibri"/>
          <w:sz w:val="24"/>
          <w:szCs w:val="24"/>
        </w:rPr>
        <w:t xml:space="preserve"> fazer com que os Recebíveis Cartões sejam creditados na Conta Vinculada</w:t>
      </w:r>
      <w:r w:rsidR="00F51B46" w:rsidRPr="00B47AA4">
        <w:rPr>
          <w:rFonts w:ascii="Calibri" w:hAnsi="Calibri" w:cs="Calibri"/>
          <w:sz w:val="24"/>
          <w:szCs w:val="24"/>
        </w:rPr>
        <w:t xml:space="preserve"> Recebíveis Cartõ</w:t>
      </w:r>
      <w:r w:rsidR="00F51B46" w:rsidRPr="008F0E0C">
        <w:rPr>
          <w:rFonts w:ascii="Calibri" w:hAnsi="Calibri" w:cs="Calibri"/>
          <w:sz w:val="24"/>
          <w:szCs w:val="24"/>
        </w:rPr>
        <w:t>es</w:t>
      </w:r>
      <w:r w:rsidRPr="008F0E0C">
        <w:rPr>
          <w:rFonts w:ascii="Calibri" w:hAnsi="Calibri" w:cs="Calibri"/>
          <w:sz w:val="24"/>
          <w:szCs w:val="24"/>
        </w:rPr>
        <w:t xml:space="preserve">, observado </w:t>
      </w:r>
      <w:r w:rsidRPr="00AE6E2B">
        <w:rPr>
          <w:rFonts w:ascii="Calibri" w:hAnsi="Calibri" w:cs="Calibri"/>
          <w:sz w:val="24"/>
          <w:szCs w:val="24"/>
        </w:rPr>
        <w:t xml:space="preserve">o </w:t>
      </w:r>
      <w:r w:rsidR="00EE1A6F" w:rsidRPr="00AE6E2B">
        <w:rPr>
          <w:rFonts w:ascii="Calibri" w:hAnsi="Calibri" w:cs="Calibri"/>
          <w:sz w:val="24"/>
          <w:szCs w:val="24"/>
        </w:rPr>
        <w:t>Depósito Inicial Obrigatório (conforme definido abaixo)</w:t>
      </w:r>
      <w:r w:rsidR="005D3407" w:rsidRPr="008F0E0C">
        <w:rPr>
          <w:rFonts w:ascii="Calibri" w:hAnsi="Calibri" w:cs="Calibri"/>
          <w:sz w:val="24"/>
          <w:szCs w:val="24"/>
        </w:rPr>
        <w:t>,</w:t>
      </w:r>
      <w:r w:rsidR="00EE1A6F" w:rsidRPr="008F0E0C">
        <w:rPr>
          <w:rFonts w:ascii="Calibri" w:hAnsi="Calibri" w:cs="Calibri"/>
          <w:sz w:val="24"/>
          <w:szCs w:val="24"/>
        </w:rPr>
        <w:t xml:space="preserve"> o</w:t>
      </w:r>
      <w:r w:rsidR="00EE1A6F" w:rsidRPr="00B47AA4">
        <w:rPr>
          <w:rFonts w:ascii="Calibri" w:hAnsi="Calibri" w:cs="Calibri"/>
          <w:sz w:val="24"/>
          <w:szCs w:val="24"/>
        </w:rPr>
        <w:t xml:space="preserve"> </w:t>
      </w:r>
      <w:r w:rsidRPr="00B47AA4">
        <w:rPr>
          <w:rFonts w:ascii="Calibri" w:hAnsi="Calibri" w:cs="Calibri"/>
          <w:sz w:val="24"/>
          <w:szCs w:val="24"/>
        </w:rPr>
        <w:t xml:space="preserve">Fluxo Mínimo </w:t>
      </w:r>
      <w:r w:rsidR="00D33AC7" w:rsidRPr="00B47AA4">
        <w:rPr>
          <w:rFonts w:ascii="Calibri" w:hAnsi="Calibri" w:cs="Calibri"/>
          <w:sz w:val="24"/>
          <w:szCs w:val="24"/>
        </w:rPr>
        <w:t xml:space="preserve">Recebíveis Cartões </w:t>
      </w:r>
      <w:r w:rsidR="005D3407" w:rsidRPr="00B47AA4">
        <w:rPr>
          <w:rFonts w:ascii="Calibri" w:hAnsi="Calibri" w:cs="Calibri"/>
          <w:sz w:val="24"/>
          <w:szCs w:val="24"/>
        </w:rPr>
        <w:t xml:space="preserve">e </w:t>
      </w:r>
      <w:r w:rsidR="00110062" w:rsidRPr="00B47AA4">
        <w:rPr>
          <w:rFonts w:ascii="Calibri" w:hAnsi="Calibri" w:cs="Calibri"/>
          <w:sz w:val="24"/>
          <w:szCs w:val="24"/>
        </w:rPr>
        <w:t>a Agenda Mínima</w:t>
      </w:r>
      <w:r w:rsidRPr="00B47AA4">
        <w:rPr>
          <w:rFonts w:ascii="Calibri" w:hAnsi="Calibri" w:cs="Calibri"/>
          <w:sz w:val="24"/>
          <w:szCs w:val="24"/>
        </w:rPr>
        <w:t xml:space="preserve">, </w:t>
      </w:r>
      <w:r w:rsidR="00FF5B25" w:rsidRPr="00B47AA4">
        <w:rPr>
          <w:rFonts w:ascii="Calibri" w:hAnsi="Calibri" w:cs="Calibri"/>
          <w:sz w:val="24"/>
          <w:szCs w:val="24"/>
        </w:rPr>
        <w:t xml:space="preserve">conforme o caso, </w:t>
      </w:r>
      <w:r w:rsidRPr="00B47AA4">
        <w:rPr>
          <w:rFonts w:ascii="Calibri" w:hAnsi="Calibri" w:cs="Calibri"/>
          <w:sz w:val="24"/>
          <w:szCs w:val="24"/>
        </w:rPr>
        <w:t>sendo que todos e quaisquer recursos depositados na</w:t>
      </w:r>
      <w:r w:rsidR="00F51B46" w:rsidRPr="00B47AA4">
        <w:rPr>
          <w:rFonts w:ascii="Calibri" w:hAnsi="Calibri" w:cs="Calibri"/>
          <w:sz w:val="24"/>
          <w:szCs w:val="24"/>
        </w:rPr>
        <w:t>s</w:t>
      </w:r>
      <w:r w:rsidRPr="00B47AA4">
        <w:rPr>
          <w:rFonts w:ascii="Calibri" w:hAnsi="Calibri" w:cs="Calibri"/>
          <w:sz w:val="24"/>
          <w:szCs w:val="24"/>
        </w:rPr>
        <w:t xml:space="preserve"> Conta</w:t>
      </w:r>
      <w:r w:rsidR="00F51B46" w:rsidRPr="00B47AA4">
        <w:rPr>
          <w:rFonts w:ascii="Calibri" w:hAnsi="Calibri" w:cs="Calibri"/>
          <w:sz w:val="24"/>
          <w:szCs w:val="24"/>
        </w:rPr>
        <w:t>s</w:t>
      </w:r>
      <w:r w:rsidRPr="00B47AA4">
        <w:rPr>
          <w:rFonts w:ascii="Calibri" w:hAnsi="Calibri" w:cs="Calibri"/>
          <w:sz w:val="24"/>
          <w:szCs w:val="24"/>
        </w:rPr>
        <w:t xml:space="preserve"> Vinculada</w:t>
      </w:r>
      <w:r w:rsidR="00F51B46" w:rsidRPr="00B47AA4">
        <w:rPr>
          <w:rFonts w:ascii="Calibri" w:hAnsi="Calibri" w:cs="Calibri"/>
          <w:sz w:val="24"/>
          <w:szCs w:val="24"/>
        </w:rPr>
        <w:t>s</w:t>
      </w:r>
      <w:r w:rsidRPr="00B47AA4">
        <w:rPr>
          <w:rFonts w:ascii="Calibri" w:hAnsi="Calibri" w:cs="Calibri"/>
          <w:sz w:val="24"/>
          <w:szCs w:val="24"/>
        </w:rPr>
        <w:t xml:space="preserve">, incluindo, sem limitação, recursos oriundos dos Recebíveis Cartões e/ou recursos financeiros depositados pela Cedente para fins de recomposição do </w:t>
      </w:r>
      <w:r w:rsidR="00EE1A6F" w:rsidRPr="00B47AA4">
        <w:rPr>
          <w:rFonts w:ascii="Calibri" w:hAnsi="Calibri" w:cs="Calibri"/>
          <w:sz w:val="24"/>
          <w:szCs w:val="24"/>
        </w:rPr>
        <w:t>Depósito Inicial Obrigatório</w:t>
      </w:r>
      <w:r w:rsidR="00EE1A6F" w:rsidRPr="00B47AA4" w:rsidDel="00FD5B75">
        <w:rPr>
          <w:rFonts w:ascii="Calibri" w:hAnsi="Calibri" w:cs="Calibri"/>
          <w:sz w:val="24"/>
          <w:szCs w:val="24"/>
        </w:rPr>
        <w:t xml:space="preserve"> </w:t>
      </w:r>
      <w:r w:rsidR="00EE1A6F" w:rsidRPr="00B47AA4">
        <w:rPr>
          <w:rFonts w:ascii="Calibri" w:hAnsi="Calibri" w:cs="Calibri"/>
          <w:sz w:val="24"/>
          <w:szCs w:val="24"/>
        </w:rPr>
        <w:t xml:space="preserve">ou o </w:t>
      </w:r>
      <w:r w:rsidRPr="00B47AA4">
        <w:rPr>
          <w:rFonts w:ascii="Calibri" w:hAnsi="Calibri" w:cs="Calibri"/>
          <w:sz w:val="24"/>
          <w:szCs w:val="24"/>
        </w:rPr>
        <w:t>Fluxo Mínimo</w:t>
      </w:r>
      <w:r w:rsidR="00FD5B75" w:rsidRPr="00B47AA4">
        <w:rPr>
          <w:rFonts w:ascii="Calibri" w:hAnsi="Calibri" w:cs="Calibri"/>
          <w:sz w:val="24"/>
          <w:szCs w:val="24"/>
        </w:rPr>
        <w:t xml:space="preserve"> Recebíveis Cartões, conforme o caso</w:t>
      </w:r>
      <w:r w:rsidRPr="00B47AA4">
        <w:rPr>
          <w:rFonts w:ascii="Calibri" w:hAnsi="Calibri" w:cs="Calibri"/>
          <w:sz w:val="24"/>
          <w:szCs w:val="24"/>
        </w:rPr>
        <w:t>, nos termos deste Contrato, integram a garantia objeto deste Contrato, conforme disposto na Cláusula 2.1, inciso (</w:t>
      </w:r>
      <w:proofErr w:type="spellStart"/>
      <w:r w:rsidRPr="00B47AA4">
        <w:rPr>
          <w:rFonts w:ascii="Calibri" w:hAnsi="Calibri" w:cs="Calibri"/>
          <w:sz w:val="24"/>
          <w:szCs w:val="24"/>
        </w:rPr>
        <w:t>ii</w:t>
      </w:r>
      <w:proofErr w:type="spellEnd"/>
      <w:r w:rsidRPr="00B47AA4">
        <w:rPr>
          <w:rFonts w:ascii="Calibri" w:hAnsi="Calibri" w:cs="Calibri"/>
          <w:sz w:val="24"/>
          <w:szCs w:val="24"/>
        </w:rPr>
        <w:t>), acima.</w:t>
      </w:r>
    </w:p>
    <w:p w14:paraId="3A789DAA" w14:textId="77777777" w:rsidR="00034CEC" w:rsidRPr="00B47AA4" w:rsidRDefault="00034CEC" w:rsidP="00E97A4C">
      <w:pPr>
        <w:pStyle w:val="Level2"/>
        <w:numPr>
          <w:ilvl w:val="0"/>
          <w:numId w:val="0"/>
        </w:numPr>
        <w:tabs>
          <w:tab w:val="clear" w:pos="1247"/>
        </w:tabs>
        <w:spacing w:after="0" w:line="320" w:lineRule="exact"/>
        <w:ind w:left="680"/>
        <w:rPr>
          <w:rFonts w:ascii="Calibri" w:hAnsi="Calibri" w:cs="Calibri"/>
          <w:sz w:val="24"/>
          <w:szCs w:val="24"/>
        </w:rPr>
      </w:pPr>
    </w:p>
    <w:p w14:paraId="33960E70" w14:textId="659BC325"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2.2.1.</w:t>
      </w:r>
      <w:r w:rsidRPr="00B47AA4">
        <w:rPr>
          <w:rFonts w:ascii="Calibri" w:hAnsi="Calibri" w:cs="Calibri"/>
          <w:sz w:val="24"/>
        </w:rPr>
        <w:tab/>
        <w:t>Para fins do disposto na Cláusula 2.2 acima e no artigo 290 do Código Civil, e observado o disposto na Cláusula 2.</w:t>
      </w:r>
      <w:r w:rsidR="00D74298" w:rsidRPr="00B47AA4">
        <w:rPr>
          <w:rFonts w:ascii="Calibri" w:hAnsi="Calibri" w:cs="Calibri"/>
          <w:sz w:val="24"/>
        </w:rPr>
        <w:t>2</w:t>
      </w:r>
      <w:r w:rsidRPr="00B47AA4">
        <w:rPr>
          <w:rFonts w:ascii="Calibri" w:hAnsi="Calibri" w:cs="Calibri"/>
          <w:sz w:val="24"/>
        </w:rPr>
        <w:t xml:space="preserve">.2 abaixo, a Cedente compromete-se a dar ciência às </w:t>
      </w:r>
      <w:r w:rsidRPr="00B47AA4">
        <w:rPr>
          <w:rFonts w:ascii="Calibri" w:hAnsi="Calibri" w:cs="Calibri"/>
          <w:sz w:val="24"/>
        </w:rPr>
        <w:lastRenderedPageBreak/>
        <w:t xml:space="preserve">Credenciadoras </w:t>
      </w:r>
      <w:r w:rsidR="005D3407" w:rsidRPr="00B47AA4">
        <w:rPr>
          <w:rFonts w:ascii="Calibri" w:hAnsi="Calibri" w:cs="Calibri"/>
          <w:sz w:val="24"/>
        </w:rPr>
        <w:t xml:space="preserve">listadas no Anexo III </w:t>
      </w:r>
      <w:r w:rsidRPr="00B47AA4">
        <w:rPr>
          <w:rFonts w:ascii="Calibri" w:hAnsi="Calibri" w:cs="Calibri"/>
          <w:sz w:val="24"/>
        </w:rPr>
        <w:t xml:space="preserve">acerca da cessão fiduciária prevista neste Contrato, bem como instruir </w:t>
      </w:r>
      <w:r w:rsidR="005D3407" w:rsidRPr="00B47AA4">
        <w:rPr>
          <w:rFonts w:ascii="Calibri" w:hAnsi="Calibri" w:cs="Calibri"/>
          <w:sz w:val="24"/>
        </w:rPr>
        <w:t>a</w:t>
      </w:r>
      <w:r w:rsidRPr="00B47AA4">
        <w:rPr>
          <w:rFonts w:ascii="Calibri" w:hAnsi="Calibri" w:cs="Calibri"/>
          <w:sz w:val="24"/>
        </w:rPr>
        <w:t xml:space="preserve">s </w:t>
      </w:r>
      <w:r w:rsidR="005D3407" w:rsidRPr="00B47AA4">
        <w:rPr>
          <w:rFonts w:ascii="Calibri" w:hAnsi="Calibri" w:cs="Calibri"/>
          <w:sz w:val="24"/>
        </w:rPr>
        <w:t xml:space="preserve">referidas </w:t>
      </w:r>
      <w:r w:rsidRPr="00B47AA4">
        <w:rPr>
          <w:rFonts w:ascii="Calibri" w:hAnsi="Calibri" w:cs="Calibri"/>
          <w:sz w:val="24"/>
        </w:rPr>
        <w:t xml:space="preserve">Credenciadoras </w:t>
      </w:r>
      <w:r w:rsidR="00772E4B" w:rsidRPr="00B47AA4">
        <w:rPr>
          <w:rFonts w:ascii="Calibri" w:hAnsi="Calibri" w:cs="Calibri"/>
          <w:sz w:val="24"/>
        </w:rPr>
        <w:t xml:space="preserve">para </w:t>
      </w:r>
      <w:r w:rsidRPr="00B47AA4">
        <w:rPr>
          <w:rFonts w:ascii="Calibri" w:hAnsi="Calibri" w:cs="Calibri"/>
          <w:sz w:val="24"/>
        </w:rPr>
        <w:t xml:space="preserve">que os pagamentos relativos aos </w:t>
      </w:r>
      <w:r w:rsidR="00F51B46" w:rsidRPr="00B47AA4">
        <w:rPr>
          <w:rFonts w:ascii="Calibri" w:hAnsi="Calibri" w:cs="Calibri"/>
          <w:sz w:val="24"/>
        </w:rPr>
        <w:t>Direitos da Conta Vinculada Recebíveis Cartões</w:t>
      </w:r>
      <w:r w:rsidR="00F51B46" w:rsidRPr="00B47AA4" w:rsidDel="00F51B46">
        <w:rPr>
          <w:rFonts w:ascii="Calibri" w:hAnsi="Calibri" w:cs="Calibri"/>
          <w:sz w:val="24"/>
        </w:rPr>
        <w:t xml:space="preserve"> </w:t>
      </w:r>
      <w:r w:rsidRPr="00B47AA4">
        <w:rPr>
          <w:rFonts w:ascii="Calibri" w:hAnsi="Calibri" w:cs="Calibri"/>
          <w:sz w:val="24"/>
        </w:rPr>
        <w:t>sejam creditados e/ou depositados na Conta Vinculada</w:t>
      </w:r>
      <w:r w:rsidR="00F51B46" w:rsidRPr="00B47AA4">
        <w:rPr>
          <w:rFonts w:ascii="Calibri" w:hAnsi="Calibri" w:cs="Calibri"/>
          <w:sz w:val="24"/>
        </w:rPr>
        <w:t xml:space="preserve"> Recebíveis Cartões</w:t>
      </w:r>
      <w:r w:rsidRPr="00B47AA4">
        <w:rPr>
          <w:rFonts w:ascii="Calibri" w:hAnsi="Calibri" w:cs="Calibri"/>
          <w:sz w:val="24"/>
        </w:rPr>
        <w:t>, por meio do envio de notificação elaborada substancialmente nos termos do Anexo V a este Contrato (“</w:t>
      </w:r>
      <w:r w:rsidRPr="00B47AA4">
        <w:rPr>
          <w:rFonts w:ascii="Calibri" w:hAnsi="Calibri" w:cs="Calibri"/>
          <w:b/>
          <w:bCs/>
          <w:sz w:val="24"/>
        </w:rPr>
        <w:t>Notificação de Domicílio</w:t>
      </w:r>
      <w:r w:rsidRPr="00B47AA4">
        <w:rPr>
          <w:rFonts w:ascii="Calibri" w:hAnsi="Calibri" w:cs="Calibri"/>
          <w:sz w:val="24"/>
        </w:rPr>
        <w:t xml:space="preserve">”), devendo entregar ao Agente Fiduciário cópias das referidas notificações </w:t>
      </w:r>
      <w:r w:rsidR="00374BD9" w:rsidRPr="00B47AA4">
        <w:rPr>
          <w:rFonts w:ascii="Calibri" w:hAnsi="Calibri" w:cs="Calibri"/>
          <w:sz w:val="24"/>
        </w:rPr>
        <w:t xml:space="preserve">atestando </w:t>
      </w:r>
      <w:r w:rsidR="00567A75" w:rsidRPr="00B47AA4">
        <w:rPr>
          <w:rFonts w:ascii="Calibri" w:hAnsi="Calibri" w:cs="Calibri"/>
          <w:sz w:val="24"/>
        </w:rPr>
        <w:t>a ciência das Credenciadoras</w:t>
      </w:r>
      <w:r w:rsidRPr="00B47AA4">
        <w:rPr>
          <w:rFonts w:ascii="Calibri" w:hAnsi="Calibri" w:cs="Calibri"/>
          <w:sz w:val="24"/>
        </w:rPr>
        <w:t xml:space="preserve"> com tal procedimento, acompanhadas da documentação societária das Credenciadoras</w:t>
      </w:r>
      <w:r w:rsidRPr="001F6D72">
        <w:rPr>
          <w:rFonts w:ascii="Calibri" w:hAnsi="Calibri" w:cs="Calibri"/>
          <w:sz w:val="24"/>
        </w:rPr>
        <w:t>, no prazo de</w:t>
      </w:r>
      <w:r w:rsidR="00374BD9" w:rsidRPr="001F6D72">
        <w:rPr>
          <w:rFonts w:ascii="Calibri" w:hAnsi="Calibri" w:cs="Calibri"/>
          <w:sz w:val="24"/>
        </w:rPr>
        <w:t xml:space="preserve"> até </w:t>
      </w:r>
      <w:r w:rsidR="00374BD9" w:rsidRPr="007D5EF3">
        <w:rPr>
          <w:rFonts w:ascii="Calibri" w:hAnsi="Calibri" w:cs="Calibri"/>
          <w:sz w:val="24"/>
        </w:rPr>
        <w:t>10 (dez) Dias Úteis</w:t>
      </w:r>
      <w:r w:rsidR="00374BD9" w:rsidRPr="001F6D72">
        <w:rPr>
          <w:rFonts w:ascii="Calibri" w:hAnsi="Calibri" w:cs="Calibri"/>
          <w:sz w:val="24"/>
        </w:rPr>
        <w:t xml:space="preserve"> contados</w:t>
      </w:r>
      <w:r w:rsidR="00374BD9" w:rsidRPr="00B47AA4">
        <w:rPr>
          <w:rFonts w:ascii="Calibri" w:hAnsi="Calibri" w:cs="Calibri"/>
          <w:sz w:val="24"/>
        </w:rPr>
        <w:t xml:space="preserve"> da assinatura deste Contrato ou de eventual aditamento, conforme o caso</w:t>
      </w:r>
      <w:r w:rsidRPr="00B47AA4">
        <w:rPr>
          <w:rFonts w:ascii="Calibri" w:hAnsi="Calibri" w:cs="Calibri"/>
          <w:sz w:val="24"/>
        </w:rPr>
        <w:t>.</w:t>
      </w:r>
      <w:r w:rsidR="00545F2E">
        <w:rPr>
          <w:rFonts w:ascii="Calibri" w:hAnsi="Calibri" w:cs="Calibri"/>
          <w:sz w:val="24"/>
        </w:rPr>
        <w:t xml:space="preserve"> </w:t>
      </w:r>
    </w:p>
    <w:p w14:paraId="1DDDB7EA"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1EB4BE26" w14:textId="45BD2BFF"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2.2.2.</w:t>
      </w:r>
      <w:r w:rsidRPr="00B47AA4">
        <w:rPr>
          <w:rFonts w:ascii="Calibri" w:hAnsi="Calibri" w:cs="Calibri"/>
          <w:sz w:val="24"/>
        </w:rPr>
        <w:tab/>
        <w:t>Caso a Cedente venha a receber, em violação ao disposto no presente Contrato, quaisquer Direitos Cedidos de forma diversa da prevista neste Contrato, deverá recebê-los na qualidade de fiel depositária dos Debenturistas, nos termos dos artigos 627 e seguintes do Código Civil, e deverá depositar a totalidade dos valores assim recebidos diretamente na</w:t>
      </w:r>
      <w:r w:rsidR="00CA562F" w:rsidRPr="00B47AA4">
        <w:rPr>
          <w:rFonts w:ascii="Calibri" w:hAnsi="Calibri" w:cs="Calibri"/>
          <w:sz w:val="24"/>
        </w:rPr>
        <w:t xml:space="preserve"> respectiva</w:t>
      </w:r>
      <w:r w:rsidRPr="00B47AA4">
        <w:rPr>
          <w:rFonts w:ascii="Calibri" w:hAnsi="Calibri" w:cs="Calibri"/>
          <w:sz w:val="24"/>
        </w:rPr>
        <w:t xml:space="preserve"> Conta Vinculada</w:t>
      </w:r>
      <w:r w:rsidR="00F51B46" w:rsidRPr="00B47AA4">
        <w:rPr>
          <w:rFonts w:ascii="Calibri" w:hAnsi="Calibri" w:cs="Calibri"/>
          <w:sz w:val="24"/>
        </w:rPr>
        <w:t xml:space="preserve"> </w:t>
      </w:r>
      <w:r w:rsidRPr="00B47AA4">
        <w:rPr>
          <w:rFonts w:ascii="Calibri" w:hAnsi="Calibri" w:cs="Calibri"/>
          <w:sz w:val="24"/>
        </w:rPr>
        <w:t>em até 2</w:t>
      </w:r>
      <w:r w:rsidR="00F51B46" w:rsidRPr="00B47AA4">
        <w:rPr>
          <w:rFonts w:ascii="Calibri" w:hAnsi="Calibri" w:cs="Calibri"/>
          <w:sz w:val="24"/>
        </w:rPr>
        <w:t> </w:t>
      </w:r>
      <w:r w:rsidRPr="00B47AA4">
        <w:rPr>
          <w:rFonts w:ascii="Calibri" w:hAnsi="Calibri" w:cs="Calibri"/>
          <w:sz w:val="24"/>
        </w:rPr>
        <w:t xml:space="preserve">(dois) Dias Úteis contados da data do recebimento dos respectivos créditos, sem qualquer dedução ou desconto, independentemente de qualquer notificação ou outra formalidade para tanto. </w:t>
      </w:r>
    </w:p>
    <w:p w14:paraId="3B2E7C49"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16EF7B05" w14:textId="6F8D4362"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2.2.2.1.</w:t>
      </w:r>
      <w:r w:rsidRPr="00B47AA4">
        <w:rPr>
          <w:rFonts w:ascii="Calibri" w:hAnsi="Calibri" w:cs="Calibri"/>
          <w:b/>
          <w:bCs/>
          <w:sz w:val="24"/>
        </w:rPr>
        <w:tab/>
      </w:r>
      <w:r w:rsidRPr="00B47AA4">
        <w:rPr>
          <w:rFonts w:ascii="Calibri" w:hAnsi="Calibri" w:cs="Calibri"/>
          <w:sz w:val="24"/>
        </w:rPr>
        <w:t>A Cedente, às suas próprias expensas, deverá tomar todas as providências necessárias para cobrar os Recebíveis Cartões cedidos fiduciariamente em garantia das Debêntures, assim que exigíveis, atuando de forma diligente de acordo com as práticas de cobrança usuais de mercado para operações de mesma espécie.</w:t>
      </w:r>
    </w:p>
    <w:p w14:paraId="702E23AD"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7C4F1FAB" w14:textId="1C022CEE"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2.2.3.</w:t>
      </w:r>
      <w:r w:rsidRPr="00B47AA4">
        <w:rPr>
          <w:rFonts w:ascii="Calibri" w:hAnsi="Calibri" w:cs="Calibri"/>
          <w:sz w:val="24"/>
        </w:rPr>
        <w:tab/>
        <w:t>Para fins de implementação do regime de trava dos domicílios bancários, nos termos deste Contrato e do Contrato de Depositário, observada a legislação aplicável, a Cedente deverá realizar as Notificações de Domicílio nos termos da Cláusula 2.2.1 acima, autorizando e indicando expressamente a Conta Vinculada</w:t>
      </w:r>
      <w:r w:rsidR="00F51B46" w:rsidRPr="00B47AA4">
        <w:rPr>
          <w:rFonts w:ascii="Calibri" w:hAnsi="Calibri" w:cs="Calibri"/>
          <w:sz w:val="24"/>
        </w:rPr>
        <w:t xml:space="preserve"> Recebíveis Cartões</w:t>
      </w:r>
      <w:r w:rsidRPr="00B47AA4">
        <w:rPr>
          <w:rFonts w:ascii="Calibri" w:hAnsi="Calibri" w:cs="Calibri"/>
          <w:sz w:val="24"/>
        </w:rPr>
        <w:t xml:space="preserve"> como sendo o único Domicílio Bancário para os pagamentos dos Recebíveis Cartões. Adicionalmente, fica acordado que o Domicílio Bancário será a Conta Vinculada</w:t>
      </w:r>
      <w:r w:rsidR="00F51B46" w:rsidRPr="00B47AA4">
        <w:rPr>
          <w:rFonts w:ascii="Calibri" w:hAnsi="Calibri" w:cs="Calibri"/>
          <w:sz w:val="24"/>
        </w:rPr>
        <w:t xml:space="preserve"> Recebíveis Cartões</w:t>
      </w:r>
      <w:r w:rsidRPr="00B47AA4">
        <w:rPr>
          <w:rFonts w:ascii="Calibri" w:hAnsi="Calibri" w:cs="Calibri"/>
          <w:sz w:val="24"/>
        </w:rPr>
        <w:t xml:space="preserve"> enquanto perdurar a garantia ora constituída.</w:t>
      </w:r>
    </w:p>
    <w:p w14:paraId="7FFCFC2F" w14:textId="77777777" w:rsidR="007D5C7E" w:rsidRPr="00B47AA4" w:rsidRDefault="007D5C7E" w:rsidP="00E97A4C">
      <w:pPr>
        <w:pStyle w:val="Level4"/>
        <w:widowControl w:val="0"/>
        <w:numPr>
          <w:ilvl w:val="0"/>
          <w:numId w:val="0"/>
        </w:numPr>
        <w:spacing w:after="0" w:line="320" w:lineRule="exact"/>
        <w:rPr>
          <w:rFonts w:ascii="Calibri" w:hAnsi="Calibri" w:cs="Calibri"/>
          <w:sz w:val="24"/>
        </w:rPr>
      </w:pPr>
    </w:p>
    <w:p w14:paraId="027ECD73" w14:textId="27613D79"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2.2.3.1.</w:t>
      </w:r>
      <w:r w:rsidRPr="00B47AA4">
        <w:rPr>
          <w:rFonts w:ascii="Calibri" w:hAnsi="Calibri" w:cs="Calibri"/>
          <w:b/>
          <w:bCs/>
          <w:sz w:val="24"/>
        </w:rPr>
        <w:tab/>
      </w:r>
      <w:r w:rsidR="003B1DD9" w:rsidRPr="00B47AA4">
        <w:rPr>
          <w:rFonts w:ascii="Calibri" w:hAnsi="Calibri" w:cs="Calibri"/>
          <w:sz w:val="24"/>
        </w:rPr>
        <w:t xml:space="preserve">O comprovante do envio de cada </w:t>
      </w:r>
      <w:r w:rsidRPr="00B47AA4">
        <w:rPr>
          <w:rFonts w:ascii="Calibri" w:hAnsi="Calibri" w:cs="Calibri"/>
          <w:sz w:val="24"/>
        </w:rPr>
        <w:t>Notificação de Domicílio deverá ser apresentado ao Agente Fiduciário</w:t>
      </w:r>
      <w:r w:rsidR="00D71A22" w:rsidRPr="00B47AA4">
        <w:rPr>
          <w:rFonts w:ascii="Calibri" w:hAnsi="Calibri" w:cs="Calibri"/>
          <w:sz w:val="24"/>
        </w:rPr>
        <w:t xml:space="preserve"> em até </w:t>
      </w:r>
      <w:r w:rsidRPr="00B47AA4">
        <w:rPr>
          <w:rFonts w:ascii="Calibri" w:hAnsi="Calibri" w:cs="Calibri"/>
          <w:sz w:val="24"/>
        </w:rPr>
        <w:t xml:space="preserve">5 (cinco) Dias Úteis da </w:t>
      </w:r>
      <w:r w:rsidR="00D71A22" w:rsidRPr="00B47AA4">
        <w:rPr>
          <w:rFonts w:ascii="Calibri" w:hAnsi="Calibri" w:cs="Calibri"/>
          <w:sz w:val="24"/>
        </w:rPr>
        <w:t xml:space="preserve">assinatura </w:t>
      </w:r>
      <w:r w:rsidRPr="00B47AA4">
        <w:rPr>
          <w:rFonts w:ascii="Calibri" w:hAnsi="Calibri" w:cs="Calibri"/>
          <w:sz w:val="24"/>
        </w:rPr>
        <w:t>deste Contrato</w:t>
      </w:r>
      <w:r w:rsidR="00D71A22" w:rsidRPr="00B47AA4">
        <w:rPr>
          <w:rFonts w:ascii="Calibri" w:hAnsi="Calibri" w:cs="Calibri"/>
          <w:sz w:val="24"/>
        </w:rPr>
        <w:t xml:space="preserve"> ou de eventual aditamento, conforme o caso</w:t>
      </w:r>
      <w:r w:rsidRPr="00B47AA4">
        <w:rPr>
          <w:rFonts w:ascii="Calibri" w:hAnsi="Calibri" w:cs="Calibri"/>
          <w:sz w:val="24"/>
        </w:rPr>
        <w:t>.</w:t>
      </w:r>
      <w:r w:rsidR="00621061" w:rsidRPr="00B47AA4">
        <w:rPr>
          <w:rFonts w:ascii="Calibri" w:hAnsi="Calibri" w:cs="Calibri"/>
          <w:sz w:val="24"/>
        </w:rPr>
        <w:t xml:space="preserve"> </w:t>
      </w:r>
    </w:p>
    <w:p w14:paraId="209D4532"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559C5EA9" w14:textId="4A9C65CD"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2.2.3.2.</w:t>
      </w:r>
      <w:r w:rsidRPr="00B47AA4">
        <w:rPr>
          <w:rFonts w:ascii="Calibri" w:hAnsi="Calibri" w:cs="Calibri"/>
          <w:b/>
          <w:bCs/>
          <w:sz w:val="24"/>
        </w:rPr>
        <w:tab/>
      </w:r>
      <w:r w:rsidRPr="00B47AA4">
        <w:rPr>
          <w:rFonts w:ascii="Calibri" w:hAnsi="Calibri" w:cs="Calibri"/>
          <w:sz w:val="24"/>
        </w:rPr>
        <w:t xml:space="preserve">A Cedente tomará todas as medidas para que o Domicílio Bancário seja mantido na Conta Vinculada </w:t>
      </w:r>
      <w:r w:rsidR="00F51B46" w:rsidRPr="00B47AA4">
        <w:rPr>
          <w:rFonts w:ascii="Calibri" w:hAnsi="Calibri" w:cs="Calibri"/>
          <w:sz w:val="24"/>
        </w:rPr>
        <w:t xml:space="preserve">Recebíveis Cartões </w:t>
      </w:r>
      <w:r w:rsidRPr="00B47AA4">
        <w:rPr>
          <w:rFonts w:ascii="Calibri" w:hAnsi="Calibri" w:cs="Calibri"/>
          <w:sz w:val="24"/>
        </w:rPr>
        <w:t xml:space="preserve">até a liquidação das Obrigações Garantidas nos termos da Escritura de Emissão. </w:t>
      </w:r>
    </w:p>
    <w:p w14:paraId="7E8C8EE4"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6AE867D7" w14:textId="58800147"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2.2.4.</w:t>
      </w:r>
      <w:r w:rsidRPr="00B47AA4">
        <w:rPr>
          <w:rFonts w:ascii="Calibri" w:hAnsi="Calibri" w:cs="Calibri"/>
          <w:sz w:val="24"/>
        </w:rPr>
        <w:tab/>
        <w:t xml:space="preserve">A Cedente concorda que, durante a vigência deste Contrato, não poderá movimentar </w:t>
      </w:r>
      <w:r w:rsidR="00F51B46" w:rsidRPr="00B47AA4">
        <w:rPr>
          <w:rFonts w:ascii="Calibri" w:hAnsi="Calibri" w:cs="Calibri"/>
          <w:sz w:val="24"/>
        </w:rPr>
        <w:t xml:space="preserve">qualquer das </w:t>
      </w:r>
      <w:r w:rsidRPr="00B47AA4">
        <w:rPr>
          <w:rFonts w:ascii="Calibri" w:hAnsi="Calibri" w:cs="Calibri"/>
          <w:sz w:val="24"/>
        </w:rPr>
        <w:t>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xml:space="preserve">, não sendo permitida à Cedente a emissão de cheques, a transferência ou a movimentação por meio de cartão de débito ou ordem </w:t>
      </w:r>
      <w:r w:rsidRPr="00B47AA4">
        <w:rPr>
          <w:rFonts w:ascii="Calibri" w:hAnsi="Calibri" w:cs="Calibri"/>
          <w:sz w:val="24"/>
        </w:rPr>
        <w:lastRenderedPageBreak/>
        <w:t xml:space="preserve">verbal ou escrita ou qualquer outra movimentação dos recursos </w:t>
      </w:r>
      <w:r w:rsidR="00F51B46" w:rsidRPr="00B47AA4">
        <w:rPr>
          <w:rFonts w:ascii="Calibri" w:hAnsi="Calibri" w:cs="Calibri"/>
          <w:sz w:val="24"/>
        </w:rPr>
        <w:t xml:space="preserve">de qualquer das </w:t>
      </w:r>
      <w:r w:rsidRPr="00B47AA4">
        <w:rPr>
          <w:rFonts w:ascii="Calibri" w:hAnsi="Calibri" w:cs="Calibri"/>
          <w:sz w:val="24"/>
        </w:rPr>
        <w:t>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exceto para depósito ou recebimento de transferência em recursos/dinheiro, sendo que a</w:t>
      </w:r>
      <w:r w:rsidR="00F51B46" w:rsidRPr="00B47AA4">
        <w:rPr>
          <w:rFonts w:ascii="Calibri" w:hAnsi="Calibri" w:cs="Calibri"/>
          <w:sz w:val="24"/>
        </w:rPr>
        <w:t>s</w:t>
      </w:r>
      <w:r w:rsidRPr="00B47AA4">
        <w:rPr>
          <w:rFonts w:ascii="Calibri" w:hAnsi="Calibri" w:cs="Calibri"/>
          <w:sz w:val="24"/>
        </w:rPr>
        <w:t xml:space="preserve"> 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xml:space="preserve"> </w:t>
      </w:r>
      <w:r w:rsidR="00F51B46" w:rsidRPr="00B47AA4">
        <w:rPr>
          <w:rFonts w:ascii="Calibri" w:hAnsi="Calibri" w:cs="Calibri"/>
          <w:sz w:val="24"/>
        </w:rPr>
        <w:t xml:space="preserve">serão </w:t>
      </w:r>
      <w:r w:rsidRPr="00B47AA4">
        <w:rPr>
          <w:rFonts w:ascii="Calibri" w:hAnsi="Calibri" w:cs="Calibri"/>
          <w:sz w:val="24"/>
        </w:rPr>
        <w:t>movimentada</w:t>
      </w:r>
      <w:r w:rsidR="00F51B46" w:rsidRPr="00B47AA4">
        <w:rPr>
          <w:rFonts w:ascii="Calibri" w:hAnsi="Calibri" w:cs="Calibri"/>
          <w:sz w:val="24"/>
        </w:rPr>
        <w:t>s</w:t>
      </w:r>
      <w:r w:rsidRPr="00B47AA4">
        <w:rPr>
          <w:rFonts w:ascii="Calibri" w:hAnsi="Calibri" w:cs="Calibri"/>
          <w:sz w:val="24"/>
        </w:rPr>
        <w:t xml:space="preserve"> pelo Banco Depositário automaticamente, nos termos da Cláusula </w:t>
      </w:r>
      <w:r w:rsidR="007C3E13" w:rsidRPr="00B47AA4">
        <w:rPr>
          <w:rFonts w:ascii="Calibri" w:hAnsi="Calibri" w:cs="Calibri"/>
          <w:sz w:val="24"/>
        </w:rPr>
        <w:t xml:space="preserve">5 </w:t>
      </w:r>
      <w:r w:rsidRPr="00B47AA4">
        <w:rPr>
          <w:rFonts w:ascii="Calibri" w:hAnsi="Calibri" w:cs="Calibri"/>
          <w:sz w:val="24"/>
        </w:rPr>
        <w:t xml:space="preserve">abaixo, ou mediante instruções do Agente Fiduciário, nos termos deste Contrato e do Contrato de Depositário. </w:t>
      </w:r>
    </w:p>
    <w:p w14:paraId="6A2B058E"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70E489E8" w14:textId="6CEFA2E2"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2.2.5.</w:t>
      </w:r>
      <w:r w:rsidRPr="00B47AA4">
        <w:rPr>
          <w:rFonts w:ascii="Calibri" w:hAnsi="Calibri" w:cs="Calibri"/>
          <w:sz w:val="24"/>
        </w:rPr>
        <w:tab/>
        <w:t>Sem prejuízo do disposto na Cláusula 2.2.4 acima, as Partes</w:t>
      </w:r>
      <w:r w:rsidR="00F51B46" w:rsidRPr="00B47AA4">
        <w:rPr>
          <w:rFonts w:ascii="Calibri" w:hAnsi="Calibri" w:cs="Calibri"/>
          <w:sz w:val="24"/>
        </w:rPr>
        <w:t>,</w:t>
      </w:r>
      <w:r w:rsidRPr="00B47AA4">
        <w:rPr>
          <w:rFonts w:ascii="Calibri" w:hAnsi="Calibri" w:cs="Calibri"/>
          <w:sz w:val="24"/>
        </w:rPr>
        <w:t xml:space="preserve"> desde já</w:t>
      </w:r>
      <w:r w:rsidR="00F51B46" w:rsidRPr="00B47AA4">
        <w:rPr>
          <w:rFonts w:ascii="Calibri" w:hAnsi="Calibri" w:cs="Calibri"/>
          <w:sz w:val="24"/>
        </w:rPr>
        <w:t>,</w:t>
      </w:r>
      <w:r w:rsidRPr="00B47AA4">
        <w:rPr>
          <w:rFonts w:ascii="Calibri" w:hAnsi="Calibri" w:cs="Calibri"/>
          <w:sz w:val="24"/>
        </w:rPr>
        <w:t xml:space="preserve"> autorizam que os recursos disponíveis na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enquanto estiverem ali mantidos ou retidos nos termos deste Contrato, sejam aplicados pelo Banco Depositário em Investimentos Permitidos, conforme instruções enviadas pela Cedente ao Banco Depositário, nos termos do Contrato de Depositário.</w:t>
      </w:r>
    </w:p>
    <w:p w14:paraId="6F347FB9" w14:textId="15D61ACB" w:rsidR="004C6B3E" w:rsidRPr="00B47AA4" w:rsidRDefault="004C6B3E" w:rsidP="00E97A4C">
      <w:pPr>
        <w:pStyle w:val="Level4"/>
        <w:widowControl w:val="0"/>
        <w:numPr>
          <w:ilvl w:val="0"/>
          <w:numId w:val="0"/>
        </w:numPr>
        <w:spacing w:after="0" w:line="320" w:lineRule="exact"/>
        <w:rPr>
          <w:rFonts w:ascii="Calibri" w:hAnsi="Calibri" w:cs="Calibri"/>
          <w:sz w:val="24"/>
        </w:rPr>
      </w:pPr>
    </w:p>
    <w:p w14:paraId="51CE921F" w14:textId="2D0E627B" w:rsidR="004C6B3E" w:rsidRPr="00B47AA4" w:rsidRDefault="004C6B3E"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O Agente Fiduciário, na qualidade de representante dos Debenturistas, neste ato, de modo irrevogável e irretratável, nos termos dos artigos 627 e seguintes do Código Civil, nomeia a Cedente como fiel depositária dos títulos, contratos, faturas e/ou outros documentos representativos dos Direitos Cedidos (“</w:t>
      </w:r>
      <w:r w:rsidRPr="00B47AA4">
        <w:rPr>
          <w:rFonts w:ascii="Calibri" w:hAnsi="Calibri" w:cs="Calibri"/>
          <w:b/>
          <w:bCs/>
          <w:sz w:val="24"/>
          <w:szCs w:val="24"/>
        </w:rPr>
        <w:t>Documentos Comprobatórios</w:t>
      </w:r>
      <w:r w:rsidRPr="00B47AA4">
        <w:rPr>
          <w:rFonts w:ascii="Calibri" w:hAnsi="Calibri" w:cs="Calibri"/>
          <w:sz w:val="24"/>
          <w:szCs w:val="24"/>
        </w:rPr>
        <w:t>”), os quais incorporar-se-ão automaticamente à presente garantia, passando, para todos os fins de direito, a integrar a definição de “</w:t>
      </w:r>
      <w:r w:rsidRPr="00B47AA4">
        <w:rPr>
          <w:rFonts w:ascii="Calibri" w:hAnsi="Calibri" w:cs="Calibri"/>
          <w:i/>
          <w:iCs/>
          <w:sz w:val="24"/>
          <w:szCs w:val="24"/>
        </w:rPr>
        <w:t>Direitos Cedidos</w:t>
      </w:r>
      <w:r w:rsidRPr="00B47AA4">
        <w:rPr>
          <w:rFonts w:ascii="Calibri" w:hAnsi="Calibri" w:cs="Calibri"/>
          <w:sz w:val="24"/>
          <w:szCs w:val="24"/>
        </w:rPr>
        <w:t xml:space="preserve">”. A Cedente se obriga, às suas expensas, a garantir a boa manutenção, conservação e preservação dos Documentos Comprobatórios, que deverão ser mantidos na sede da Cedente, bem como a exibi-los e/ou entregá-los a qualquer momento que forem exigidos pelo Agente Fiduciário, no prazo máximo de </w:t>
      </w:r>
      <w:r w:rsidR="009C6B6C" w:rsidRPr="00B47AA4">
        <w:rPr>
          <w:rFonts w:ascii="Calibri" w:hAnsi="Calibri" w:cs="Calibri"/>
          <w:sz w:val="24"/>
          <w:szCs w:val="24"/>
        </w:rPr>
        <w:t xml:space="preserve">7 </w:t>
      </w:r>
      <w:r w:rsidRPr="00B47AA4">
        <w:rPr>
          <w:rFonts w:ascii="Calibri" w:hAnsi="Calibri" w:cs="Calibri"/>
          <w:sz w:val="24"/>
          <w:szCs w:val="24"/>
        </w:rPr>
        <w:t>(</w:t>
      </w:r>
      <w:r w:rsidR="009C6B6C" w:rsidRPr="00B47AA4">
        <w:rPr>
          <w:rFonts w:ascii="Calibri" w:hAnsi="Calibri" w:cs="Calibri"/>
          <w:sz w:val="24"/>
          <w:szCs w:val="24"/>
        </w:rPr>
        <w:t>sete</w:t>
      </w:r>
      <w:r w:rsidRPr="00B47AA4">
        <w:rPr>
          <w:rFonts w:ascii="Calibri" w:hAnsi="Calibri" w:cs="Calibri"/>
          <w:sz w:val="24"/>
          <w:szCs w:val="24"/>
        </w:rPr>
        <w:t>) Dias Úteis, contados a partir de sua solicitação, ou em prazo menor, caso seja assim determinado por ordem judicial ou ordem de órgão regulatório, na sede do Agente Fiduciário, especialmente no caso de sobrevir à sustação judicial do protesto. Fica desde já esclarecido que, para os efeitos da presente cessão fiduciária em garantia, a Cedente deterá a posse direta dos Documentos Comprobatórios, sendo certo que a propriedade fiduciária e a posse indireta dos mesmos serão detidas pelo Agente Fiduciário, em nome dos Debenturistas, e observado que a Cedente não poderá transferir a posse direta dos Documentos Comprobatórios para terceiros sem a prévia autorização, por escrito, do Agente Fiduciário, mediante a aprovação dos Debenturistas reunidos em Assembleia Geral, nos termos da Escritura</w:t>
      </w:r>
      <w:r w:rsidR="00FC47EA" w:rsidRPr="00B47AA4">
        <w:rPr>
          <w:rFonts w:ascii="Calibri" w:hAnsi="Calibri" w:cs="Calibri"/>
          <w:sz w:val="24"/>
          <w:szCs w:val="24"/>
        </w:rPr>
        <w:t xml:space="preserve"> de Emissão</w:t>
      </w:r>
      <w:r w:rsidRPr="00B47AA4">
        <w:rPr>
          <w:rFonts w:ascii="Calibri" w:hAnsi="Calibri" w:cs="Calibri"/>
          <w:sz w:val="24"/>
          <w:szCs w:val="24"/>
        </w:rPr>
        <w:t>.</w:t>
      </w:r>
    </w:p>
    <w:p w14:paraId="5D1A4E73" w14:textId="77777777" w:rsidR="001111BB" w:rsidRPr="00B47AA4" w:rsidRDefault="001111BB" w:rsidP="00E97A4C">
      <w:pPr>
        <w:pStyle w:val="Level1"/>
        <w:numPr>
          <w:ilvl w:val="0"/>
          <w:numId w:val="0"/>
        </w:numPr>
        <w:spacing w:before="0" w:after="0" w:line="320" w:lineRule="exact"/>
        <w:ind w:left="680"/>
        <w:rPr>
          <w:rFonts w:ascii="Calibri" w:hAnsi="Calibri" w:cs="Calibri"/>
          <w:caps/>
          <w:sz w:val="24"/>
          <w:szCs w:val="24"/>
          <w:lang w:val="pt-BR"/>
        </w:rPr>
      </w:pPr>
      <w:bookmarkStart w:id="43" w:name="_Ref243921840"/>
      <w:bookmarkStart w:id="44" w:name="_Toc59117287"/>
    </w:p>
    <w:p w14:paraId="1974DCFD" w14:textId="78E750F9" w:rsidR="00CA3CE7" w:rsidRPr="00B47AA4" w:rsidRDefault="00CA3CE7" w:rsidP="00E97A4C">
      <w:pPr>
        <w:pStyle w:val="Level1"/>
        <w:spacing w:before="0" w:after="0" w:line="320" w:lineRule="exact"/>
        <w:rPr>
          <w:rFonts w:ascii="Calibri" w:hAnsi="Calibri" w:cs="Calibri"/>
          <w:caps/>
          <w:sz w:val="24"/>
          <w:szCs w:val="24"/>
          <w:lang w:val="pt-BR"/>
        </w:rPr>
      </w:pPr>
      <w:r w:rsidRPr="00B47AA4">
        <w:rPr>
          <w:rFonts w:ascii="Calibri" w:hAnsi="Calibri" w:cs="Calibri"/>
          <w:caps/>
          <w:sz w:val="24"/>
          <w:szCs w:val="24"/>
          <w:lang w:val="pt-BR"/>
        </w:rPr>
        <w:t>Obrigações Garantidas</w:t>
      </w:r>
    </w:p>
    <w:p w14:paraId="3FDD97C4" w14:textId="77777777" w:rsidR="001111BB" w:rsidRPr="00B47AA4" w:rsidRDefault="001111BB" w:rsidP="00E97A4C">
      <w:pPr>
        <w:pStyle w:val="Level2"/>
        <w:widowControl w:val="0"/>
        <w:numPr>
          <w:ilvl w:val="0"/>
          <w:numId w:val="0"/>
        </w:numPr>
        <w:spacing w:after="0" w:line="320" w:lineRule="exact"/>
        <w:ind w:left="680"/>
        <w:rPr>
          <w:rFonts w:ascii="Calibri" w:hAnsi="Calibri" w:cs="Calibri"/>
          <w:sz w:val="24"/>
          <w:szCs w:val="24"/>
        </w:rPr>
      </w:pPr>
    </w:p>
    <w:p w14:paraId="3B0DDFC5" w14:textId="7DA31DEF" w:rsidR="00850535" w:rsidRPr="00B47AA4" w:rsidRDefault="00850535" w:rsidP="00E97A4C">
      <w:pPr>
        <w:pStyle w:val="Level2"/>
        <w:widowControl w:val="0"/>
        <w:spacing w:after="0" w:line="320" w:lineRule="exact"/>
        <w:rPr>
          <w:rFonts w:ascii="Calibri" w:hAnsi="Calibri" w:cs="Calibri"/>
          <w:sz w:val="24"/>
          <w:szCs w:val="24"/>
        </w:rPr>
      </w:pPr>
      <w:r w:rsidRPr="00B47AA4">
        <w:rPr>
          <w:rFonts w:ascii="Calibri" w:hAnsi="Calibri" w:cs="Calibri"/>
          <w:sz w:val="24"/>
          <w:szCs w:val="24"/>
        </w:rPr>
        <w:t xml:space="preserve">Para os fins do artigo 1.362 do Código Civil e do artigo 66-B, §4º, da Lei nº 4.728, </w:t>
      </w:r>
      <w:r w:rsidR="006066DA" w:rsidRPr="00B47AA4">
        <w:rPr>
          <w:rFonts w:ascii="Calibri" w:hAnsi="Calibri" w:cs="Calibri"/>
          <w:sz w:val="24"/>
          <w:szCs w:val="24"/>
        </w:rPr>
        <w:t xml:space="preserve">de 14 de julho de 1965, </w:t>
      </w:r>
      <w:r w:rsidRPr="00B47AA4">
        <w:rPr>
          <w:rFonts w:ascii="Calibri" w:hAnsi="Calibri" w:cs="Calibri"/>
          <w:sz w:val="24"/>
          <w:szCs w:val="24"/>
        </w:rPr>
        <w:t>conforme alterada, as Partes descrevem os principais termos e condições das Obrigações Garantidas, conforme abaixo:</w:t>
      </w:r>
    </w:p>
    <w:p w14:paraId="3BCF72CF" w14:textId="473F9F2C" w:rsidR="00B72AEC" w:rsidRPr="00B47AA4" w:rsidRDefault="00B72AEC" w:rsidP="00E97A4C">
      <w:pPr>
        <w:pStyle w:val="Body"/>
        <w:spacing w:after="0" w:line="320" w:lineRule="exact"/>
        <w:ind w:left="680"/>
        <w:rPr>
          <w:rFonts w:ascii="Calibri" w:hAnsi="Calibri" w:cs="Calibri"/>
          <w:sz w:val="24"/>
          <w:lang w:val="pt-BR"/>
        </w:rPr>
      </w:pPr>
    </w:p>
    <w:tbl>
      <w:tblPr>
        <w:tblW w:w="8761" w:type="dxa"/>
        <w:tblInd w:w="28" w:type="dxa"/>
        <w:tblLayout w:type="fixed"/>
        <w:tblCellMar>
          <w:left w:w="70" w:type="dxa"/>
          <w:right w:w="70" w:type="dxa"/>
        </w:tblCellMar>
        <w:tblLook w:val="0000" w:firstRow="0" w:lastRow="0" w:firstColumn="0" w:lastColumn="0" w:noHBand="0" w:noVBand="0"/>
      </w:tblPr>
      <w:tblGrid>
        <w:gridCol w:w="2666"/>
        <w:gridCol w:w="6095"/>
      </w:tblGrid>
      <w:tr w:rsidR="00B07470" w:rsidRPr="00B47AA4" w14:paraId="10B10A0E" w14:textId="77777777" w:rsidTr="00917599">
        <w:tc>
          <w:tcPr>
            <w:tcW w:w="2666" w:type="dxa"/>
            <w:tcMar>
              <w:top w:w="0" w:type="dxa"/>
              <w:left w:w="28" w:type="dxa"/>
              <w:bottom w:w="0" w:type="dxa"/>
              <w:right w:w="28" w:type="dxa"/>
            </w:tcMar>
          </w:tcPr>
          <w:p w14:paraId="207448D1" w14:textId="0B55D41A"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 xml:space="preserve">Número da Emissão </w:t>
            </w:r>
          </w:p>
        </w:tc>
        <w:tc>
          <w:tcPr>
            <w:tcW w:w="6095" w:type="dxa"/>
            <w:tcMar>
              <w:top w:w="0" w:type="dxa"/>
              <w:left w:w="28" w:type="dxa"/>
              <w:bottom w:w="0" w:type="dxa"/>
              <w:right w:w="28" w:type="dxa"/>
            </w:tcMar>
          </w:tcPr>
          <w:p w14:paraId="3E491DCA" w14:textId="6BDDD7CF" w:rsidR="00B07470" w:rsidRPr="00B47AA4" w:rsidRDefault="00D76C47"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 Emissão constitui a </w:t>
            </w:r>
            <w:r w:rsidR="00A65CB3">
              <w:rPr>
                <w:rFonts w:ascii="Calibri" w:hAnsi="Calibri" w:cs="Calibri"/>
                <w:sz w:val="24"/>
                <w:lang w:val="pt-BR"/>
              </w:rPr>
              <w:t>2</w:t>
            </w:r>
            <w:r w:rsidR="00A65CB3" w:rsidRPr="00B47AA4">
              <w:rPr>
                <w:rFonts w:ascii="Calibri" w:hAnsi="Calibri" w:cs="Calibri"/>
                <w:sz w:val="24"/>
                <w:lang w:val="pt-BR"/>
              </w:rPr>
              <w:t xml:space="preserve">ª </w:t>
            </w:r>
            <w:r w:rsidRPr="00B47AA4">
              <w:rPr>
                <w:rFonts w:ascii="Calibri" w:hAnsi="Calibri" w:cs="Calibri"/>
                <w:sz w:val="24"/>
                <w:lang w:val="pt-BR"/>
              </w:rPr>
              <w:t>(</w:t>
            </w:r>
            <w:r w:rsidR="00A65CB3">
              <w:rPr>
                <w:rFonts w:ascii="Calibri" w:hAnsi="Calibri" w:cs="Calibri"/>
                <w:sz w:val="24"/>
                <w:lang w:val="pt-BR"/>
              </w:rPr>
              <w:t>segunda</w:t>
            </w:r>
            <w:r w:rsidRPr="00B47AA4">
              <w:rPr>
                <w:rFonts w:ascii="Calibri" w:hAnsi="Calibri" w:cs="Calibri"/>
                <w:sz w:val="24"/>
                <w:lang w:val="pt-BR"/>
              </w:rPr>
              <w:t>) emissão de debêntures simples da Emissora.</w:t>
            </w:r>
          </w:p>
          <w:p w14:paraId="281A36B2" w14:textId="1967CDA6"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75660753" w14:textId="77777777" w:rsidTr="00917599">
        <w:tc>
          <w:tcPr>
            <w:tcW w:w="2666" w:type="dxa"/>
            <w:tcMar>
              <w:top w:w="0" w:type="dxa"/>
              <w:left w:w="28" w:type="dxa"/>
              <w:bottom w:w="0" w:type="dxa"/>
              <w:right w:w="28" w:type="dxa"/>
            </w:tcMar>
          </w:tcPr>
          <w:p w14:paraId="067BD6C7" w14:textId="57CE2876"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Séries</w:t>
            </w:r>
          </w:p>
        </w:tc>
        <w:tc>
          <w:tcPr>
            <w:tcW w:w="6095" w:type="dxa"/>
            <w:tcMar>
              <w:top w:w="0" w:type="dxa"/>
              <w:left w:w="28" w:type="dxa"/>
              <w:bottom w:w="0" w:type="dxa"/>
              <w:right w:w="28" w:type="dxa"/>
            </w:tcMar>
          </w:tcPr>
          <w:p w14:paraId="7A992854" w14:textId="65005BC1" w:rsidR="00B07470" w:rsidRPr="00B47AA4" w:rsidRDefault="00D76C47"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 Emissão será realizada em</w:t>
            </w:r>
            <w:r w:rsidR="00E444B4" w:rsidRPr="00B47AA4">
              <w:rPr>
                <w:rFonts w:ascii="Calibri" w:hAnsi="Calibri" w:cs="Calibri"/>
                <w:sz w:val="24"/>
                <w:lang w:val="pt-BR"/>
              </w:rPr>
              <w:t xml:space="preserve"> série única</w:t>
            </w:r>
            <w:r w:rsidR="00884A64" w:rsidRPr="00B47AA4">
              <w:rPr>
                <w:rFonts w:ascii="Calibri" w:hAnsi="Calibri" w:cs="Calibri"/>
                <w:sz w:val="24"/>
                <w:lang w:val="pt-BR"/>
              </w:rPr>
              <w:t>.</w:t>
            </w:r>
          </w:p>
          <w:p w14:paraId="57EB353B" w14:textId="09AE30F7"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2440228C" w14:textId="77777777" w:rsidTr="00917599">
        <w:tc>
          <w:tcPr>
            <w:tcW w:w="2666" w:type="dxa"/>
            <w:tcMar>
              <w:top w:w="0" w:type="dxa"/>
              <w:left w:w="28" w:type="dxa"/>
              <w:bottom w:w="0" w:type="dxa"/>
              <w:right w:w="28" w:type="dxa"/>
            </w:tcMar>
          </w:tcPr>
          <w:p w14:paraId="72DB882F" w14:textId="305C1079"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lastRenderedPageBreak/>
              <w:t xml:space="preserve">Valor </w:t>
            </w:r>
            <w:r w:rsidR="00E46FB2" w:rsidRPr="00B47AA4">
              <w:rPr>
                <w:rFonts w:ascii="Calibri" w:hAnsi="Calibri" w:cs="Calibri"/>
                <w:b/>
                <w:snapToGrid w:val="0"/>
                <w:sz w:val="24"/>
                <w:lang w:val="pt-BR"/>
              </w:rPr>
              <w:t xml:space="preserve">Total </w:t>
            </w:r>
            <w:r w:rsidRPr="00B47AA4">
              <w:rPr>
                <w:rFonts w:ascii="Calibri" w:hAnsi="Calibri" w:cs="Calibri"/>
                <w:b/>
                <w:snapToGrid w:val="0"/>
                <w:sz w:val="24"/>
                <w:lang w:val="pt-BR"/>
              </w:rPr>
              <w:t>da Emissão</w:t>
            </w:r>
          </w:p>
        </w:tc>
        <w:tc>
          <w:tcPr>
            <w:tcW w:w="6095" w:type="dxa"/>
            <w:tcMar>
              <w:top w:w="0" w:type="dxa"/>
              <w:left w:w="28" w:type="dxa"/>
              <w:bottom w:w="0" w:type="dxa"/>
              <w:right w:w="28" w:type="dxa"/>
            </w:tcMar>
          </w:tcPr>
          <w:p w14:paraId="6485FF9A" w14:textId="43202C3D" w:rsidR="00B07470" w:rsidRPr="00B47AA4" w:rsidRDefault="00884A64"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R$ </w:t>
            </w:r>
            <w:r w:rsidR="00E444B4" w:rsidRPr="00B47AA4">
              <w:rPr>
                <w:rFonts w:ascii="Calibri" w:hAnsi="Calibri" w:cs="Calibri"/>
                <w:sz w:val="24"/>
                <w:lang w:val="pt-BR"/>
              </w:rPr>
              <w:t>6</w:t>
            </w:r>
            <w:r w:rsidR="003F03E6" w:rsidRPr="00B47AA4">
              <w:rPr>
                <w:rFonts w:ascii="Calibri" w:hAnsi="Calibri" w:cs="Calibri"/>
                <w:sz w:val="24"/>
                <w:lang w:val="pt-BR"/>
              </w:rPr>
              <w:t>15</w:t>
            </w:r>
            <w:r w:rsidRPr="00B47AA4">
              <w:rPr>
                <w:rFonts w:ascii="Calibri" w:hAnsi="Calibri" w:cs="Calibri"/>
                <w:sz w:val="24"/>
                <w:lang w:val="pt-BR"/>
              </w:rPr>
              <w:t>.000.000,00 (</w:t>
            </w:r>
            <w:r w:rsidR="00E444B4" w:rsidRPr="00B47AA4">
              <w:rPr>
                <w:rFonts w:ascii="Calibri" w:hAnsi="Calibri" w:cs="Calibri"/>
                <w:sz w:val="24"/>
                <w:lang w:val="pt-BR"/>
              </w:rPr>
              <w:t>seiscentos</w:t>
            </w:r>
            <w:r w:rsidRPr="00B47AA4">
              <w:rPr>
                <w:rFonts w:ascii="Calibri" w:hAnsi="Calibri" w:cs="Calibri"/>
                <w:sz w:val="24"/>
                <w:lang w:val="pt-BR"/>
              </w:rPr>
              <w:t xml:space="preserve"> </w:t>
            </w:r>
            <w:r w:rsidR="003F03E6" w:rsidRPr="00B47AA4">
              <w:rPr>
                <w:rFonts w:ascii="Calibri" w:hAnsi="Calibri" w:cs="Calibri"/>
                <w:sz w:val="24"/>
                <w:lang w:val="pt-BR"/>
              </w:rPr>
              <w:t xml:space="preserve">e quinze </w:t>
            </w:r>
            <w:r w:rsidRPr="00B47AA4">
              <w:rPr>
                <w:rFonts w:ascii="Calibri" w:hAnsi="Calibri" w:cs="Calibri"/>
                <w:sz w:val="24"/>
                <w:lang w:val="pt-BR"/>
              </w:rPr>
              <w:t>milhões de reais).</w:t>
            </w:r>
          </w:p>
          <w:p w14:paraId="6B046FC1" w14:textId="0513D2AE"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3FF501C0" w14:textId="77777777" w:rsidTr="00917599">
        <w:tc>
          <w:tcPr>
            <w:tcW w:w="2666" w:type="dxa"/>
            <w:tcMar>
              <w:top w:w="0" w:type="dxa"/>
              <w:left w:w="28" w:type="dxa"/>
              <w:bottom w:w="0" w:type="dxa"/>
              <w:right w:w="28" w:type="dxa"/>
            </w:tcMar>
          </w:tcPr>
          <w:p w14:paraId="34F13337" w14:textId="233E9115"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Data de Emissão</w:t>
            </w:r>
          </w:p>
        </w:tc>
        <w:tc>
          <w:tcPr>
            <w:tcW w:w="6095" w:type="dxa"/>
            <w:tcMar>
              <w:top w:w="0" w:type="dxa"/>
              <w:left w:w="28" w:type="dxa"/>
              <w:bottom w:w="0" w:type="dxa"/>
              <w:right w:w="28" w:type="dxa"/>
            </w:tcMar>
          </w:tcPr>
          <w:p w14:paraId="58628C11" w14:textId="239A475F" w:rsidR="00B07470" w:rsidRPr="00B47AA4" w:rsidRDefault="00A65CB3" w:rsidP="00E97A4C">
            <w:pPr>
              <w:pStyle w:val="Body"/>
              <w:spacing w:after="0" w:line="320" w:lineRule="exact"/>
              <w:ind w:left="255"/>
              <w:rPr>
                <w:rFonts w:ascii="Calibri" w:hAnsi="Calibri" w:cs="Calibri"/>
                <w:sz w:val="24"/>
                <w:lang w:val="pt-BR"/>
              </w:rPr>
            </w:pPr>
            <w:r>
              <w:rPr>
                <w:rFonts w:ascii="Calibri" w:hAnsi="Calibri" w:cs="Calibri"/>
                <w:sz w:val="24"/>
                <w:lang w:val="pt-BR"/>
              </w:rPr>
              <w:t>1</w:t>
            </w:r>
            <w:r w:rsidR="00F22402">
              <w:rPr>
                <w:rFonts w:ascii="Calibri" w:hAnsi="Calibri" w:cs="Calibri"/>
                <w:sz w:val="24"/>
                <w:lang w:val="pt-BR"/>
              </w:rPr>
              <w:t>6</w:t>
            </w:r>
            <w:r w:rsidRPr="00B47AA4">
              <w:rPr>
                <w:rFonts w:ascii="Calibri" w:hAnsi="Calibri" w:cs="Calibri"/>
                <w:sz w:val="24"/>
                <w:lang w:val="pt-BR"/>
              </w:rPr>
              <w:t xml:space="preserve"> </w:t>
            </w:r>
            <w:r w:rsidR="00884A64" w:rsidRPr="00B47AA4">
              <w:rPr>
                <w:rFonts w:ascii="Calibri" w:hAnsi="Calibri" w:cs="Calibri"/>
                <w:sz w:val="24"/>
                <w:lang w:val="pt-BR"/>
              </w:rPr>
              <w:t xml:space="preserve">de </w:t>
            </w:r>
            <w:r w:rsidR="0019131D" w:rsidRPr="00B47AA4">
              <w:rPr>
                <w:rFonts w:ascii="Calibri" w:hAnsi="Calibri" w:cs="Calibri"/>
                <w:sz w:val="24"/>
                <w:lang w:val="pt-BR"/>
              </w:rPr>
              <w:t>setembro</w:t>
            </w:r>
            <w:r w:rsidR="00884A64" w:rsidRPr="00B47AA4">
              <w:rPr>
                <w:rFonts w:ascii="Calibri" w:hAnsi="Calibri" w:cs="Calibri"/>
                <w:sz w:val="24"/>
                <w:lang w:val="pt-BR"/>
              </w:rPr>
              <w:t xml:space="preserve"> de </w:t>
            </w:r>
            <w:r w:rsidR="00E444B4" w:rsidRPr="00B47AA4">
              <w:rPr>
                <w:rFonts w:ascii="Calibri" w:hAnsi="Calibri" w:cs="Calibri"/>
                <w:sz w:val="24"/>
                <w:lang w:val="pt-BR"/>
              </w:rPr>
              <w:t>2022</w:t>
            </w:r>
            <w:r w:rsidR="00884A64" w:rsidRPr="00B47AA4">
              <w:rPr>
                <w:rFonts w:ascii="Calibri" w:hAnsi="Calibri" w:cs="Calibri"/>
                <w:sz w:val="24"/>
                <w:lang w:val="pt-BR"/>
              </w:rPr>
              <w:t>.</w:t>
            </w:r>
          </w:p>
          <w:p w14:paraId="244681F9" w14:textId="001FA0A5"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3476DC36" w14:textId="77777777" w:rsidTr="00917599">
        <w:tc>
          <w:tcPr>
            <w:tcW w:w="2666" w:type="dxa"/>
            <w:tcMar>
              <w:top w:w="0" w:type="dxa"/>
              <w:left w:w="28" w:type="dxa"/>
              <w:bottom w:w="0" w:type="dxa"/>
              <w:right w:w="28" w:type="dxa"/>
            </w:tcMar>
          </w:tcPr>
          <w:p w14:paraId="4B7A09D5"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Quantidade</w:t>
            </w:r>
          </w:p>
        </w:tc>
        <w:tc>
          <w:tcPr>
            <w:tcW w:w="6095" w:type="dxa"/>
            <w:tcMar>
              <w:top w:w="0" w:type="dxa"/>
              <w:left w:w="28" w:type="dxa"/>
              <w:bottom w:w="0" w:type="dxa"/>
              <w:right w:w="28" w:type="dxa"/>
            </w:tcMar>
          </w:tcPr>
          <w:p w14:paraId="5E96BD02" w14:textId="444E0563" w:rsidR="00B07470" w:rsidRPr="00B47AA4" w:rsidRDefault="00E27CB9" w:rsidP="00E97A4C">
            <w:pPr>
              <w:pStyle w:val="Body"/>
              <w:spacing w:after="0" w:line="320" w:lineRule="exact"/>
              <w:ind w:left="255"/>
              <w:rPr>
                <w:rFonts w:ascii="Calibri" w:hAnsi="Calibri" w:cs="Calibri"/>
                <w:sz w:val="24"/>
                <w:lang w:val="pt-BR"/>
              </w:rPr>
            </w:pPr>
            <w:bookmarkStart w:id="45" w:name="_DV_M110"/>
            <w:bookmarkStart w:id="46" w:name="_DV_M111"/>
            <w:bookmarkStart w:id="47" w:name="_DV_M112"/>
            <w:bookmarkStart w:id="48" w:name="_DV_M115"/>
            <w:bookmarkStart w:id="49" w:name="_DV_M116"/>
            <w:bookmarkStart w:id="50" w:name="_DV_M117"/>
            <w:bookmarkStart w:id="51" w:name="_DV_M118"/>
            <w:bookmarkEnd w:id="45"/>
            <w:bookmarkEnd w:id="46"/>
            <w:bookmarkEnd w:id="47"/>
            <w:bookmarkEnd w:id="48"/>
            <w:bookmarkEnd w:id="49"/>
            <w:bookmarkEnd w:id="50"/>
            <w:bookmarkEnd w:id="51"/>
            <w:r w:rsidRPr="00B47AA4">
              <w:rPr>
                <w:rFonts w:ascii="Calibri" w:hAnsi="Calibri" w:cs="Calibri"/>
                <w:sz w:val="24"/>
                <w:lang w:val="pt-BR"/>
              </w:rPr>
              <w:t xml:space="preserve">Serão emitidas </w:t>
            </w:r>
            <w:r w:rsidR="00E444B4" w:rsidRPr="00B47AA4">
              <w:rPr>
                <w:rFonts w:ascii="Calibri" w:hAnsi="Calibri" w:cs="Calibri"/>
                <w:sz w:val="24"/>
                <w:lang w:val="pt-BR"/>
              </w:rPr>
              <w:t>6</w:t>
            </w:r>
            <w:r w:rsidR="003F03E6" w:rsidRPr="00B47AA4">
              <w:rPr>
                <w:rFonts w:ascii="Calibri" w:hAnsi="Calibri" w:cs="Calibri"/>
                <w:sz w:val="24"/>
                <w:lang w:val="pt-BR"/>
              </w:rPr>
              <w:t>15</w:t>
            </w:r>
            <w:r w:rsidR="00AF444B" w:rsidRPr="00B47AA4">
              <w:rPr>
                <w:rFonts w:ascii="Calibri" w:hAnsi="Calibri" w:cs="Calibri"/>
                <w:sz w:val="24"/>
                <w:lang w:val="pt-BR"/>
              </w:rPr>
              <w:t>.000 (</w:t>
            </w:r>
            <w:r w:rsidR="00E444B4" w:rsidRPr="00B47AA4">
              <w:rPr>
                <w:rFonts w:ascii="Calibri" w:hAnsi="Calibri" w:cs="Calibri"/>
                <w:sz w:val="24"/>
                <w:lang w:val="pt-BR"/>
              </w:rPr>
              <w:t>seiscentas</w:t>
            </w:r>
            <w:r w:rsidR="003F03E6" w:rsidRPr="00B47AA4">
              <w:rPr>
                <w:rFonts w:ascii="Calibri" w:hAnsi="Calibri" w:cs="Calibri"/>
                <w:sz w:val="24"/>
                <w:lang w:val="pt-BR"/>
              </w:rPr>
              <w:t xml:space="preserve"> e quinze</w:t>
            </w:r>
            <w:r w:rsidR="00AF444B" w:rsidRPr="00B47AA4">
              <w:rPr>
                <w:rFonts w:ascii="Calibri" w:hAnsi="Calibri" w:cs="Calibri"/>
                <w:sz w:val="24"/>
                <w:lang w:val="pt-BR"/>
              </w:rPr>
              <w:t xml:space="preserve"> mil)</w:t>
            </w:r>
            <w:r w:rsidR="003F03E6" w:rsidRPr="00B47AA4">
              <w:rPr>
                <w:rFonts w:ascii="Calibri" w:hAnsi="Calibri" w:cs="Calibri"/>
                <w:sz w:val="24"/>
                <w:lang w:val="pt-BR"/>
              </w:rPr>
              <w:t xml:space="preserve"> Debêntures</w:t>
            </w:r>
            <w:r w:rsidR="00AF444B" w:rsidRPr="00B47AA4">
              <w:rPr>
                <w:rFonts w:ascii="Calibri" w:hAnsi="Calibri" w:cs="Calibri"/>
                <w:sz w:val="24"/>
                <w:lang w:val="pt-BR"/>
              </w:rPr>
              <w:t>.</w:t>
            </w:r>
          </w:p>
          <w:p w14:paraId="23D81A54" w14:textId="3794B2A9"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03E60EC1" w14:textId="77777777" w:rsidTr="00917599">
        <w:tc>
          <w:tcPr>
            <w:tcW w:w="2666" w:type="dxa"/>
            <w:tcMar>
              <w:top w:w="0" w:type="dxa"/>
              <w:left w:w="28" w:type="dxa"/>
              <w:bottom w:w="0" w:type="dxa"/>
              <w:right w:w="28" w:type="dxa"/>
            </w:tcMar>
          </w:tcPr>
          <w:p w14:paraId="4EEAD956" w14:textId="1690B409" w:rsidR="00B07470" w:rsidRPr="00B47AA4" w:rsidRDefault="00B07470" w:rsidP="00E97A4C">
            <w:pPr>
              <w:pStyle w:val="Body"/>
              <w:spacing w:after="0" w:line="320" w:lineRule="exact"/>
              <w:ind w:left="680"/>
              <w:jc w:val="left"/>
              <w:rPr>
                <w:rFonts w:ascii="Calibri" w:hAnsi="Calibri" w:cs="Calibri"/>
                <w:b/>
                <w:snapToGrid w:val="0"/>
                <w:sz w:val="24"/>
                <w:lang w:val="pt-BR"/>
              </w:rPr>
            </w:pPr>
            <w:bookmarkStart w:id="52" w:name="_Ref420334827"/>
            <w:r w:rsidRPr="00B47AA4">
              <w:rPr>
                <w:rFonts w:ascii="Calibri" w:hAnsi="Calibri" w:cs="Calibri"/>
                <w:b/>
                <w:snapToGrid w:val="0"/>
                <w:sz w:val="24"/>
                <w:lang w:val="pt-BR"/>
              </w:rPr>
              <w:t>Valor Nominal Unitário</w:t>
            </w:r>
            <w:bookmarkEnd w:id="52"/>
          </w:p>
        </w:tc>
        <w:tc>
          <w:tcPr>
            <w:tcW w:w="6095" w:type="dxa"/>
            <w:tcMar>
              <w:top w:w="0" w:type="dxa"/>
              <w:left w:w="28" w:type="dxa"/>
              <w:bottom w:w="0" w:type="dxa"/>
              <w:right w:w="28" w:type="dxa"/>
            </w:tcMar>
          </w:tcPr>
          <w:p w14:paraId="7871C83F" w14:textId="3FF6C45A"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R$ 1.000,00 (mil reais)</w:t>
            </w:r>
            <w:r w:rsidR="003F03E6" w:rsidRPr="00B47AA4">
              <w:rPr>
                <w:rFonts w:ascii="Calibri" w:hAnsi="Calibri" w:cs="Calibri"/>
                <w:sz w:val="24"/>
                <w:lang w:val="pt-BR"/>
              </w:rPr>
              <w:t>.</w:t>
            </w:r>
            <w:r w:rsidR="00101244" w:rsidRPr="00B47AA4" w:rsidDel="00AF444B">
              <w:rPr>
                <w:rFonts w:ascii="Calibri" w:hAnsi="Calibri" w:cs="Calibri"/>
                <w:sz w:val="24"/>
                <w:highlight w:val="yellow"/>
                <w:lang w:val="pt-BR"/>
              </w:rPr>
              <w:t xml:space="preserve"> </w:t>
            </w:r>
          </w:p>
          <w:p w14:paraId="22A08A4A" w14:textId="690ED0EB"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AC4DC6D" w14:textId="77777777" w:rsidTr="00917599">
        <w:tc>
          <w:tcPr>
            <w:tcW w:w="2666" w:type="dxa"/>
            <w:tcMar>
              <w:top w:w="0" w:type="dxa"/>
              <w:left w:w="28" w:type="dxa"/>
              <w:bottom w:w="0" w:type="dxa"/>
              <w:right w:w="28" w:type="dxa"/>
            </w:tcMar>
          </w:tcPr>
          <w:p w14:paraId="0D05702F" w14:textId="00319005"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Conversibilidade</w:t>
            </w:r>
          </w:p>
        </w:tc>
        <w:tc>
          <w:tcPr>
            <w:tcW w:w="6095" w:type="dxa"/>
            <w:tcMar>
              <w:top w:w="0" w:type="dxa"/>
              <w:left w:w="28" w:type="dxa"/>
              <w:bottom w:w="0" w:type="dxa"/>
              <w:right w:w="28" w:type="dxa"/>
            </w:tcMar>
          </w:tcPr>
          <w:p w14:paraId="638B497D" w14:textId="77777777"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As Debêntures serão simples, não conversíveis em ações de emissão da Emissora.</w:t>
            </w:r>
          </w:p>
          <w:p w14:paraId="24AD633D" w14:textId="4CB8AB2A"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40A74218" w14:textId="77777777" w:rsidTr="00917599">
        <w:tc>
          <w:tcPr>
            <w:tcW w:w="2666" w:type="dxa"/>
            <w:tcMar>
              <w:top w:w="0" w:type="dxa"/>
              <w:left w:w="28" w:type="dxa"/>
              <w:bottom w:w="0" w:type="dxa"/>
              <w:right w:w="28" w:type="dxa"/>
            </w:tcMar>
          </w:tcPr>
          <w:p w14:paraId="5D48FD17"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Espécie</w:t>
            </w:r>
          </w:p>
        </w:tc>
        <w:tc>
          <w:tcPr>
            <w:tcW w:w="6095" w:type="dxa"/>
            <w:tcMar>
              <w:top w:w="0" w:type="dxa"/>
              <w:left w:w="28" w:type="dxa"/>
              <w:bottom w:w="0" w:type="dxa"/>
              <w:right w:w="28" w:type="dxa"/>
            </w:tcMar>
          </w:tcPr>
          <w:p w14:paraId="49CCEBD5" w14:textId="4054DF65"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As Debêntures serão da espécie</w:t>
            </w:r>
            <w:r w:rsidR="00700989">
              <w:rPr>
                <w:rFonts w:ascii="Calibri" w:hAnsi="Calibri" w:cs="Calibri"/>
                <w:sz w:val="24"/>
                <w:lang w:val="pt-BR"/>
              </w:rPr>
              <w:t xml:space="preserve"> quirografária, com garantias adicionais real e fidejussória</w:t>
            </w:r>
            <w:r w:rsidR="00F41BEE" w:rsidRPr="00B47AA4">
              <w:rPr>
                <w:rFonts w:ascii="Calibri" w:hAnsi="Calibri" w:cs="Calibri"/>
                <w:sz w:val="24"/>
                <w:lang w:val="pt-BR"/>
              </w:rPr>
              <w:t xml:space="preserve">, </w:t>
            </w:r>
            <w:r w:rsidR="00E46FB2" w:rsidRPr="00B47AA4">
              <w:rPr>
                <w:rFonts w:ascii="Calibri" w:hAnsi="Calibri" w:cs="Calibri"/>
                <w:sz w:val="24"/>
                <w:lang w:val="pt-BR"/>
              </w:rPr>
              <w:t xml:space="preserve">nos termos do artigo 58, </w:t>
            </w:r>
            <w:r w:rsidR="00E46FB2" w:rsidRPr="00B47AA4">
              <w:rPr>
                <w:rFonts w:ascii="Calibri" w:hAnsi="Calibri" w:cs="Calibri"/>
                <w:i/>
                <w:iCs/>
                <w:sz w:val="24"/>
                <w:lang w:val="pt-BR"/>
              </w:rPr>
              <w:t>caput</w:t>
            </w:r>
            <w:r w:rsidR="00E46FB2" w:rsidRPr="00B47AA4">
              <w:rPr>
                <w:rFonts w:ascii="Calibri" w:hAnsi="Calibri" w:cs="Calibri"/>
                <w:sz w:val="24"/>
                <w:lang w:val="pt-BR"/>
              </w:rPr>
              <w:t>, da Lei das Sociedades por Ações</w:t>
            </w:r>
            <w:r w:rsidRPr="00B47AA4">
              <w:rPr>
                <w:rFonts w:ascii="Calibri" w:hAnsi="Calibri" w:cs="Calibri"/>
                <w:sz w:val="24"/>
                <w:lang w:val="pt-BR"/>
              </w:rPr>
              <w:t>.</w:t>
            </w:r>
          </w:p>
          <w:p w14:paraId="54223DBC" w14:textId="2C4AB9F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7688C2BB" w14:textId="77777777" w:rsidTr="00917599">
        <w:tc>
          <w:tcPr>
            <w:tcW w:w="2666" w:type="dxa"/>
            <w:tcMar>
              <w:top w:w="0" w:type="dxa"/>
              <w:left w:w="28" w:type="dxa"/>
              <w:bottom w:w="0" w:type="dxa"/>
              <w:right w:w="28" w:type="dxa"/>
            </w:tcMar>
          </w:tcPr>
          <w:p w14:paraId="6B9F62AA"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Prazo e Data de Vencimento</w:t>
            </w:r>
          </w:p>
        </w:tc>
        <w:tc>
          <w:tcPr>
            <w:tcW w:w="6095" w:type="dxa"/>
            <w:tcMar>
              <w:top w:w="0" w:type="dxa"/>
              <w:left w:w="28" w:type="dxa"/>
              <w:bottom w:w="0" w:type="dxa"/>
              <w:right w:w="28" w:type="dxa"/>
            </w:tcMar>
          </w:tcPr>
          <w:p w14:paraId="2D48F6CA" w14:textId="70B0D4AF" w:rsidR="00B07470" w:rsidRPr="00B47AA4" w:rsidRDefault="00E444B4"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As Debêntures terão prazo de vigência de 3 (três) anos contados da Data de Emissão, vencendo-se, portanto, em </w:t>
            </w:r>
            <w:r w:rsidR="00700989">
              <w:rPr>
                <w:rFonts w:ascii="Calibri" w:hAnsi="Calibri" w:cs="Calibri"/>
                <w:sz w:val="24"/>
                <w:lang w:val="pt-BR"/>
              </w:rPr>
              <w:t>1</w:t>
            </w:r>
            <w:r w:rsidR="00F22402">
              <w:rPr>
                <w:rFonts w:ascii="Calibri" w:hAnsi="Calibri" w:cs="Calibri"/>
                <w:sz w:val="24"/>
                <w:lang w:val="pt-BR"/>
              </w:rPr>
              <w:t>6</w:t>
            </w:r>
            <w:r w:rsidR="00700989" w:rsidRPr="00B47AA4">
              <w:rPr>
                <w:rFonts w:ascii="Calibri" w:hAnsi="Calibri" w:cs="Calibri"/>
                <w:sz w:val="24"/>
                <w:lang w:val="pt-BR"/>
              </w:rPr>
              <w:t xml:space="preserve"> </w:t>
            </w:r>
            <w:r w:rsidRPr="00B47AA4">
              <w:rPr>
                <w:rFonts w:ascii="Calibri" w:hAnsi="Calibri" w:cs="Calibri"/>
                <w:sz w:val="24"/>
                <w:lang w:val="pt-BR"/>
              </w:rPr>
              <w:t xml:space="preserve">de </w:t>
            </w:r>
            <w:r w:rsidR="0019131D" w:rsidRPr="00B47AA4">
              <w:rPr>
                <w:rFonts w:ascii="Calibri" w:hAnsi="Calibri" w:cs="Calibri"/>
                <w:sz w:val="24"/>
                <w:lang w:val="pt-BR"/>
              </w:rPr>
              <w:t>setembro</w:t>
            </w:r>
            <w:r w:rsidR="00E27CB9" w:rsidRPr="00B47AA4">
              <w:rPr>
                <w:rFonts w:ascii="Calibri" w:hAnsi="Calibri" w:cs="Calibri"/>
                <w:sz w:val="24"/>
                <w:lang w:val="pt-BR"/>
              </w:rPr>
              <w:t xml:space="preserve"> </w:t>
            </w:r>
            <w:r w:rsidRPr="00B47AA4">
              <w:rPr>
                <w:rFonts w:ascii="Calibri" w:hAnsi="Calibri" w:cs="Calibri"/>
                <w:sz w:val="24"/>
                <w:lang w:val="pt-BR"/>
              </w:rPr>
              <w:t>de 2025 (“</w:t>
            </w:r>
            <w:r w:rsidRPr="00B47AA4">
              <w:rPr>
                <w:rFonts w:ascii="Calibri" w:hAnsi="Calibri" w:cs="Calibri"/>
                <w:b/>
                <w:bCs/>
                <w:sz w:val="24"/>
                <w:lang w:val="pt-BR"/>
              </w:rPr>
              <w:t>Data de Vencimento</w:t>
            </w:r>
            <w:r w:rsidRPr="00B47AA4">
              <w:rPr>
                <w:rFonts w:ascii="Calibri" w:hAnsi="Calibri" w:cs="Calibri"/>
                <w:sz w:val="24"/>
                <w:lang w:val="pt-BR"/>
              </w:rPr>
              <w:t xml:space="preserve">”), ressalvadas as hipóteses de resgate antecipado da totalidade das Debêntures ou de vencimento antecipado das obrigações decorrentes das Debêntures ou </w:t>
            </w:r>
            <w:r w:rsidR="0055612B" w:rsidRPr="00B47AA4">
              <w:rPr>
                <w:rFonts w:ascii="Calibri" w:hAnsi="Calibri" w:cs="Calibri"/>
                <w:sz w:val="24"/>
                <w:lang w:val="pt-BR"/>
              </w:rPr>
              <w:t xml:space="preserve">Aquisição Facultativa (conforme definido abaixo) </w:t>
            </w:r>
            <w:r w:rsidRPr="00B47AA4">
              <w:rPr>
                <w:rFonts w:ascii="Calibri" w:hAnsi="Calibri" w:cs="Calibri"/>
                <w:sz w:val="24"/>
                <w:lang w:val="pt-BR"/>
              </w:rPr>
              <w:t>para cancelamento da totalidade das Debêntures, nos termos previstos na Escritura de Emissão</w:t>
            </w:r>
            <w:r w:rsidR="00AF444B" w:rsidRPr="00B47AA4">
              <w:rPr>
                <w:rFonts w:ascii="Calibri" w:hAnsi="Calibri" w:cs="Calibri"/>
                <w:sz w:val="24"/>
                <w:lang w:val="pt-BR"/>
              </w:rPr>
              <w:t xml:space="preserve">. </w:t>
            </w:r>
          </w:p>
          <w:p w14:paraId="5C990CB1" w14:textId="448B40FD"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3155845" w14:textId="77777777" w:rsidTr="00917599">
        <w:tc>
          <w:tcPr>
            <w:tcW w:w="2666" w:type="dxa"/>
            <w:tcMar>
              <w:top w:w="0" w:type="dxa"/>
              <w:left w:w="28" w:type="dxa"/>
              <w:bottom w:w="0" w:type="dxa"/>
              <w:right w:w="28" w:type="dxa"/>
            </w:tcMar>
          </w:tcPr>
          <w:p w14:paraId="578E1DDE" w14:textId="3CA5829A"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Destinação de Recursos</w:t>
            </w:r>
          </w:p>
        </w:tc>
        <w:tc>
          <w:tcPr>
            <w:tcW w:w="6095" w:type="dxa"/>
            <w:tcMar>
              <w:top w:w="0" w:type="dxa"/>
              <w:left w:w="28" w:type="dxa"/>
              <w:bottom w:w="0" w:type="dxa"/>
              <w:right w:w="28" w:type="dxa"/>
            </w:tcMar>
          </w:tcPr>
          <w:p w14:paraId="7E3E1A27" w14:textId="06FD1D48" w:rsidR="00B07470" w:rsidRPr="00B47AA4" w:rsidRDefault="00AF444B" w:rsidP="00E97A4C">
            <w:pPr>
              <w:pStyle w:val="Body"/>
              <w:spacing w:after="0" w:line="320" w:lineRule="exact"/>
              <w:ind w:left="255"/>
              <w:rPr>
                <w:rFonts w:ascii="Calibri" w:hAnsi="Calibri" w:cs="Calibri"/>
                <w:sz w:val="24"/>
                <w:lang w:val="pt-BR"/>
              </w:rPr>
            </w:pPr>
            <w:bookmarkStart w:id="53" w:name="_Ref502247064"/>
            <w:bookmarkStart w:id="54" w:name="_Ref264564155"/>
            <w:r w:rsidRPr="00B47AA4">
              <w:rPr>
                <w:rFonts w:ascii="Calibri" w:hAnsi="Calibri" w:cs="Calibri"/>
                <w:sz w:val="24"/>
                <w:lang w:val="pt-BR"/>
              </w:rPr>
              <w:t>Os recursos líquidos obtidos pela Emissora com a Emissão serão utilizados</w:t>
            </w:r>
            <w:r w:rsidR="008E0C9C" w:rsidRPr="00B47AA4">
              <w:rPr>
                <w:rFonts w:ascii="Calibri" w:eastAsia="Calibri" w:hAnsi="Calibri" w:cs="Calibri"/>
                <w:sz w:val="24"/>
                <w:lang w:val="pt-BR"/>
              </w:rPr>
              <w:t xml:space="preserve">: </w:t>
            </w:r>
            <w:r w:rsidR="00F26109" w:rsidRPr="00B47AA4">
              <w:rPr>
                <w:rFonts w:ascii="Calibri" w:eastAsia="Calibri" w:hAnsi="Calibri" w:cs="Calibri"/>
                <w:sz w:val="24"/>
                <w:lang w:val="pt-BR"/>
              </w:rPr>
              <w:t>(A) no prazo de até 2 (dois) Dias Úteis contado da Primeira Data de Integralização, para (A.1) a quitação antecipada e integral da totalidade das obrigações decorrentes dos contratos financeiros listados e conforme indicados no Anexo I da Escritura de Emissão; (A.2) a quitação antecipada de parte das obrigações decorrentes dos contratos financeiros listados e conforme indicados no Anexo II da Escritura de Emissão; e (A.3) o resgate antecipado facultativo total das debêntures objeto da 1ª emissão de debêntures simples, não conversíveis em ações, da espécie com garantia real, em até duas séries, para distribuição pública, com esforços restritos, da Emissora (“</w:t>
            </w:r>
            <w:r w:rsidR="00F26109" w:rsidRPr="00B47AA4">
              <w:rPr>
                <w:rFonts w:ascii="Calibri" w:eastAsia="Calibri" w:hAnsi="Calibri" w:cs="Calibri"/>
                <w:b/>
                <w:bCs/>
                <w:sz w:val="24"/>
                <w:lang w:val="pt-BR"/>
              </w:rPr>
              <w:t>1ª Emissão</w:t>
            </w:r>
            <w:r w:rsidR="00F26109" w:rsidRPr="00B47AA4">
              <w:rPr>
                <w:rFonts w:ascii="Calibri" w:eastAsia="Calibri" w:hAnsi="Calibri" w:cs="Calibri"/>
                <w:sz w:val="24"/>
                <w:lang w:val="pt-BR"/>
              </w:rPr>
              <w:t>”)</w:t>
            </w:r>
            <w:r w:rsidR="00191494" w:rsidRPr="00B47AA4">
              <w:rPr>
                <w:rFonts w:ascii="Calibri" w:hAnsi="Calibri" w:cs="Calibri"/>
                <w:sz w:val="24"/>
                <w:lang w:val="pt-BR"/>
              </w:rPr>
              <w:t>, sem que haja ordem de prioridade entre os itens (A.1) a (A.3)</w:t>
            </w:r>
            <w:r w:rsidR="00F26109" w:rsidRPr="00B47AA4">
              <w:rPr>
                <w:rFonts w:ascii="Calibri" w:eastAsia="Calibri" w:hAnsi="Calibri" w:cs="Calibri"/>
                <w:sz w:val="24"/>
                <w:lang w:val="pt-BR"/>
              </w:rPr>
              <w:t>; e (B) os recursos remanescentes após a realização d</w:t>
            </w:r>
            <w:r w:rsidR="00191494" w:rsidRPr="00B47AA4">
              <w:rPr>
                <w:rFonts w:ascii="Calibri" w:eastAsia="Calibri" w:hAnsi="Calibri" w:cs="Calibri"/>
                <w:sz w:val="24"/>
                <w:lang w:val="pt-BR"/>
              </w:rPr>
              <w:t xml:space="preserve">e todos </w:t>
            </w:r>
            <w:r w:rsidR="00F26109" w:rsidRPr="00B47AA4">
              <w:rPr>
                <w:rFonts w:ascii="Calibri" w:eastAsia="Calibri" w:hAnsi="Calibri" w:cs="Calibri"/>
                <w:sz w:val="24"/>
                <w:lang w:val="pt-BR"/>
              </w:rPr>
              <w:t xml:space="preserve">os pagamentos previstos no item “A” </w:t>
            </w:r>
            <w:r w:rsidR="00F26109" w:rsidRPr="00B47AA4">
              <w:rPr>
                <w:rFonts w:ascii="Calibri" w:eastAsia="Calibri" w:hAnsi="Calibri" w:cs="Calibri"/>
                <w:sz w:val="24"/>
                <w:lang w:val="pt-BR"/>
              </w:rPr>
              <w:lastRenderedPageBreak/>
              <w:t>acima serão utilizados para o alongamento do passivo financeiro da Emissora e reforço de caixa da Emissora para utilização no curso ordinário dos negócios da Emissora</w:t>
            </w:r>
            <w:r w:rsidRPr="00B47AA4">
              <w:rPr>
                <w:rFonts w:ascii="Calibri" w:hAnsi="Calibri" w:cs="Calibri"/>
                <w:sz w:val="24"/>
                <w:lang w:val="pt-BR"/>
              </w:rPr>
              <w:t>.</w:t>
            </w:r>
            <w:bookmarkEnd w:id="53"/>
            <w:bookmarkEnd w:id="54"/>
          </w:p>
          <w:p w14:paraId="021CB9ED" w14:textId="7BF1971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5DC259F6" w14:textId="77777777" w:rsidTr="00917599">
        <w:tc>
          <w:tcPr>
            <w:tcW w:w="2666" w:type="dxa"/>
            <w:tcMar>
              <w:top w:w="0" w:type="dxa"/>
              <w:left w:w="28" w:type="dxa"/>
              <w:bottom w:w="0" w:type="dxa"/>
              <w:right w:w="28" w:type="dxa"/>
            </w:tcMar>
          </w:tcPr>
          <w:p w14:paraId="77A3775E" w14:textId="494F7A9F"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lastRenderedPageBreak/>
              <w:t>Atualização Monetária</w:t>
            </w:r>
          </w:p>
        </w:tc>
        <w:tc>
          <w:tcPr>
            <w:tcW w:w="6095" w:type="dxa"/>
            <w:tcMar>
              <w:top w:w="0" w:type="dxa"/>
              <w:left w:w="28" w:type="dxa"/>
              <w:bottom w:w="0" w:type="dxa"/>
              <w:right w:w="28" w:type="dxa"/>
            </w:tcMar>
          </w:tcPr>
          <w:p w14:paraId="253CD88F" w14:textId="77777777"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O Valor Nominal Unitário da Debêntures não será atualizado monetariamente.</w:t>
            </w:r>
            <w:r w:rsidRPr="00B47AA4" w:rsidDel="00AF444B">
              <w:rPr>
                <w:rFonts w:ascii="Calibri" w:hAnsi="Calibri" w:cs="Calibri"/>
                <w:sz w:val="24"/>
                <w:highlight w:val="yellow"/>
                <w:lang w:val="pt-BR"/>
              </w:rPr>
              <w:t xml:space="preserve"> </w:t>
            </w:r>
          </w:p>
          <w:p w14:paraId="55273FAB" w14:textId="5716EADC"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535FD71E" w14:textId="77777777" w:rsidTr="00917599">
        <w:tc>
          <w:tcPr>
            <w:tcW w:w="2666" w:type="dxa"/>
            <w:tcMar>
              <w:top w:w="0" w:type="dxa"/>
              <w:left w:w="28" w:type="dxa"/>
              <w:bottom w:w="0" w:type="dxa"/>
              <w:right w:w="28" w:type="dxa"/>
            </w:tcMar>
          </w:tcPr>
          <w:p w14:paraId="2C1EC04D" w14:textId="1F918920"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Remuneração</w:t>
            </w:r>
          </w:p>
        </w:tc>
        <w:tc>
          <w:tcPr>
            <w:tcW w:w="6095" w:type="dxa"/>
            <w:tcMar>
              <w:top w:w="0" w:type="dxa"/>
              <w:left w:w="28" w:type="dxa"/>
              <w:bottom w:w="0" w:type="dxa"/>
              <w:right w:w="28" w:type="dxa"/>
            </w:tcMar>
          </w:tcPr>
          <w:p w14:paraId="51C15D90" w14:textId="7CEDF343" w:rsidR="00B07470" w:rsidRPr="00B47AA4" w:rsidRDefault="0067369B" w:rsidP="00E97A4C">
            <w:pPr>
              <w:pStyle w:val="Level3"/>
              <w:widowControl w:val="0"/>
              <w:numPr>
                <w:ilvl w:val="0"/>
                <w:numId w:val="0"/>
              </w:numPr>
              <w:spacing w:after="0" w:line="320" w:lineRule="exact"/>
              <w:ind w:left="255"/>
              <w:rPr>
                <w:rFonts w:ascii="Calibri" w:hAnsi="Calibri" w:cs="Calibri"/>
                <w:sz w:val="24"/>
                <w:szCs w:val="24"/>
                <w:lang w:val="pt-BR"/>
              </w:rPr>
            </w:pPr>
            <w:r w:rsidRPr="00B47AA4">
              <w:rPr>
                <w:rFonts w:ascii="Calibri" w:hAnsi="Calibri" w:cs="Calibri"/>
                <w:sz w:val="24"/>
                <w:szCs w:val="24"/>
                <w:lang w:val="pt-BR"/>
              </w:rPr>
              <w:t>Sobre o Valor Nominal Unitário ou saldo do Valor Nominal Unitário das Debêntures, conforme o caso, incidirão juros remuneratórios correspondentes a 100% (cem por cento) da variação acumuladas das taxas médias diárias dos DI – Depósitos Interfinanceiros de um dia, “</w:t>
            </w:r>
            <w:r w:rsidRPr="00B47AA4">
              <w:rPr>
                <w:rFonts w:ascii="Calibri" w:hAnsi="Calibri" w:cs="Calibri"/>
                <w:i/>
                <w:iCs/>
                <w:sz w:val="24"/>
                <w:szCs w:val="24"/>
                <w:lang w:val="pt-BR"/>
              </w:rPr>
              <w:t>over extra grupo</w:t>
            </w:r>
            <w:r w:rsidRPr="00B47AA4">
              <w:rPr>
                <w:rFonts w:ascii="Calibri" w:hAnsi="Calibri" w:cs="Calibri"/>
                <w:sz w:val="24"/>
                <w:szCs w:val="24"/>
                <w:lang w:val="pt-BR"/>
              </w:rPr>
              <w:t>”, expressas na forma percentual ao ano, base 252 (duzentos e cinquenta e dois) Dias Úteis, calculadas e divulgadas diariamente pela B3 no informativo diário disponível em sua página na internet (http://www.b3.com.br) (“</w:t>
            </w:r>
            <w:r w:rsidRPr="00B47AA4">
              <w:rPr>
                <w:rFonts w:ascii="Calibri" w:hAnsi="Calibri" w:cs="Calibri"/>
                <w:b/>
                <w:bCs/>
                <w:sz w:val="24"/>
                <w:szCs w:val="24"/>
                <w:lang w:val="pt-BR"/>
              </w:rPr>
              <w:t>Taxa DI</w:t>
            </w:r>
            <w:r w:rsidRPr="00B47AA4">
              <w:rPr>
                <w:rFonts w:ascii="Calibri" w:hAnsi="Calibri" w:cs="Calibri"/>
                <w:sz w:val="24"/>
                <w:szCs w:val="24"/>
                <w:lang w:val="pt-BR"/>
              </w:rPr>
              <w:t>”), acrescida de sobretaxa de 3,50% (três inteiros e cinquenta centésimos por cento) ao ano, base 252 (duzentos e cinquenta e dois) Dias Úteis (“</w:t>
            </w:r>
            <w:r w:rsidRPr="00B47AA4">
              <w:rPr>
                <w:rFonts w:ascii="Calibri" w:hAnsi="Calibri" w:cs="Calibri"/>
                <w:b/>
                <w:bCs/>
                <w:sz w:val="24"/>
                <w:szCs w:val="24"/>
                <w:lang w:val="pt-BR"/>
              </w:rPr>
              <w:t>Sobretaxa</w:t>
            </w:r>
            <w:r w:rsidRPr="00B47AA4">
              <w:rPr>
                <w:rFonts w:ascii="Calibri" w:hAnsi="Calibri" w:cs="Calibri"/>
                <w:sz w:val="24"/>
                <w:szCs w:val="24"/>
                <w:lang w:val="pt-BR"/>
              </w:rPr>
              <w:t>”), sendo a Taxa DI e a Sobretaxa, em conjunto, (“</w:t>
            </w:r>
            <w:r w:rsidRPr="00B47AA4">
              <w:rPr>
                <w:rFonts w:ascii="Calibri" w:hAnsi="Calibri" w:cs="Calibri"/>
                <w:b/>
                <w:bCs/>
                <w:sz w:val="24"/>
                <w:szCs w:val="24"/>
                <w:lang w:val="pt-BR"/>
              </w:rPr>
              <w:t>Remuneração</w:t>
            </w:r>
            <w:r w:rsidRPr="00B47AA4">
              <w:rPr>
                <w:rFonts w:ascii="Calibri" w:hAnsi="Calibri" w:cs="Calibri"/>
                <w:sz w:val="24"/>
                <w:szCs w:val="24"/>
                <w:lang w:val="pt-BR"/>
              </w:rPr>
              <w:t xml:space="preserve">”), </w:t>
            </w:r>
            <w:r w:rsidR="0055612B" w:rsidRPr="00B47AA4">
              <w:rPr>
                <w:rFonts w:ascii="Calibri" w:hAnsi="Calibri" w:cs="Calibri"/>
                <w:sz w:val="24"/>
                <w:szCs w:val="24"/>
                <w:lang w:val="pt-BR"/>
              </w:rPr>
              <w:t xml:space="preserve">calculada </w:t>
            </w:r>
            <w:r w:rsidRPr="00B47AA4">
              <w:rPr>
                <w:rFonts w:ascii="Calibri" w:hAnsi="Calibri" w:cs="Calibri"/>
                <w:sz w:val="24"/>
                <w:szCs w:val="24"/>
                <w:lang w:val="pt-BR"/>
              </w:rPr>
              <w:t xml:space="preserve">de forma exponencial e cumulativa </w:t>
            </w:r>
            <w:r w:rsidRPr="00B47AA4">
              <w:rPr>
                <w:rFonts w:ascii="Calibri" w:hAnsi="Calibri" w:cs="Calibri"/>
                <w:i/>
                <w:iCs/>
                <w:sz w:val="24"/>
                <w:szCs w:val="24"/>
                <w:lang w:val="pt-BR"/>
              </w:rPr>
              <w:t xml:space="preserve">pro rata </w:t>
            </w:r>
            <w:proofErr w:type="spellStart"/>
            <w:r w:rsidRPr="00B47AA4">
              <w:rPr>
                <w:rFonts w:ascii="Calibri" w:hAnsi="Calibri" w:cs="Calibri"/>
                <w:i/>
                <w:iCs/>
                <w:sz w:val="24"/>
                <w:szCs w:val="24"/>
                <w:lang w:val="pt-BR"/>
              </w:rPr>
              <w:t>temporis</w:t>
            </w:r>
            <w:proofErr w:type="spellEnd"/>
            <w:r w:rsidRPr="00B47AA4">
              <w:rPr>
                <w:rFonts w:ascii="Calibri" w:hAnsi="Calibri" w:cs="Calibri"/>
                <w:sz w:val="24"/>
                <w:szCs w:val="24"/>
                <w:lang w:val="pt-BR"/>
              </w:rPr>
              <w:t>, por Dias Úteis decorridos, desde a Primeira Data de Integralização ou a Data de Pagamento da Remuneração</w:t>
            </w:r>
            <w:r w:rsidR="0055612B" w:rsidRPr="00B47AA4">
              <w:rPr>
                <w:rFonts w:ascii="Calibri" w:hAnsi="Calibri" w:cs="Calibri"/>
                <w:sz w:val="24"/>
                <w:szCs w:val="24"/>
                <w:lang w:val="pt-BR"/>
              </w:rPr>
              <w:t xml:space="preserve"> (conforme abaixo definido)</w:t>
            </w:r>
            <w:r w:rsidRPr="00B47AA4">
              <w:rPr>
                <w:rFonts w:ascii="Calibri" w:hAnsi="Calibri" w:cs="Calibri"/>
                <w:sz w:val="24"/>
                <w:szCs w:val="24"/>
                <w:lang w:val="pt-BR"/>
              </w:rPr>
              <w:t xml:space="preserve"> imediatamente anterior</w:t>
            </w:r>
            <w:r w:rsidR="0055612B" w:rsidRPr="00B47AA4">
              <w:rPr>
                <w:rFonts w:ascii="Calibri" w:hAnsi="Calibri" w:cs="Calibri"/>
                <w:sz w:val="24"/>
                <w:szCs w:val="24"/>
                <w:lang w:val="pt-BR"/>
              </w:rPr>
              <w:t xml:space="preserve"> (inclusive)</w:t>
            </w:r>
            <w:r w:rsidRPr="00B47AA4">
              <w:rPr>
                <w:rFonts w:ascii="Calibri" w:hAnsi="Calibri" w:cs="Calibri"/>
                <w:sz w:val="24"/>
                <w:szCs w:val="24"/>
                <w:lang w:val="pt-BR"/>
              </w:rPr>
              <w:t>, conforme o caso, até a data do efetivo pagamento</w:t>
            </w:r>
            <w:r w:rsidR="001D0989" w:rsidRPr="00B47AA4">
              <w:rPr>
                <w:rFonts w:ascii="Calibri" w:hAnsi="Calibri" w:cs="Calibri"/>
                <w:sz w:val="24"/>
                <w:szCs w:val="24"/>
                <w:lang w:val="pt-BR"/>
              </w:rPr>
              <w:t>.</w:t>
            </w:r>
            <w:r w:rsidR="0055612B" w:rsidRPr="00B47AA4">
              <w:rPr>
                <w:rFonts w:ascii="Calibri" w:hAnsi="Calibri" w:cs="Calibri"/>
                <w:sz w:val="24"/>
                <w:szCs w:val="24"/>
                <w:lang w:val="pt-BR"/>
              </w:rPr>
              <w:t xml:space="preserve"> A Remuneração será calculada de acordo com a fórmula prevista na Escritura de Emissão.</w:t>
            </w:r>
          </w:p>
          <w:p w14:paraId="20CF7FA0" w14:textId="2C303DD8" w:rsidR="00DD2A9E" w:rsidRPr="00B47AA4" w:rsidRDefault="00DD2A9E" w:rsidP="00E97A4C">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B47AA4" w14:paraId="2B931D3C" w14:textId="77777777" w:rsidTr="00917599">
        <w:tc>
          <w:tcPr>
            <w:tcW w:w="2666" w:type="dxa"/>
            <w:tcMar>
              <w:top w:w="0" w:type="dxa"/>
              <w:left w:w="28" w:type="dxa"/>
              <w:bottom w:w="0" w:type="dxa"/>
              <w:right w:w="28" w:type="dxa"/>
            </w:tcMar>
          </w:tcPr>
          <w:p w14:paraId="3B7F9459" w14:textId="6FF7D8FB"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Pagamento da Remuneração</w:t>
            </w:r>
          </w:p>
        </w:tc>
        <w:tc>
          <w:tcPr>
            <w:tcW w:w="6095" w:type="dxa"/>
            <w:tcMar>
              <w:top w:w="0" w:type="dxa"/>
              <w:left w:w="28" w:type="dxa"/>
              <w:bottom w:w="0" w:type="dxa"/>
              <w:right w:w="28" w:type="dxa"/>
            </w:tcMar>
          </w:tcPr>
          <w:p w14:paraId="6BA16D60" w14:textId="21BFBBB5" w:rsidR="00584678" w:rsidRPr="00B47AA4" w:rsidRDefault="00584678" w:rsidP="00E97A4C">
            <w:pPr>
              <w:pStyle w:val="Level3"/>
              <w:widowControl w:val="0"/>
              <w:numPr>
                <w:ilvl w:val="0"/>
                <w:numId w:val="0"/>
              </w:numPr>
              <w:spacing w:after="0" w:line="320" w:lineRule="exact"/>
              <w:ind w:left="255" w:hanging="1"/>
              <w:rPr>
                <w:rFonts w:ascii="Calibri" w:hAnsi="Calibri" w:cs="Calibri"/>
                <w:b/>
                <w:bCs/>
                <w:sz w:val="24"/>
                <w:szCs w:val="24"/>
                <w:lang w:val="pt-BR"/>
              </w:rPr>
            </w:pPr>
            <w:bookmarkStart w:id="55" w:name="_Hlk67940577"/>
            <w:r w:rsidRPr="00B47AA4">
              <w:rPr>
                <w:rFonts w:ascii="Calibri" w:hAnsi="Calibri" w:cs="Calibri"/>
                <w:sz w:val="24"/>
                <w:szCs w:val="24"/>
                <w:lang w:val="pt-BR"/>
              </w:rPr>
              <w:t xml:space="preserve">Sem prejuízo dos pagamentos em decorrência de eventual vencimento antecipado, </w:t>
            </w:r>
            <w:r w:rsidR="00F26109" w:rsidRPr="00B47AA4">
              <w:rPr>
                <w:rFonts w:ascii="Calibri" w:hAnsi="Calibri" w:cs="Calibri"/>
                <w:sz w:val="24"/>
                <w:szCs w:val="24"/>
                <w:lang w:val="pt-BR"/>
              </w:rPr>
              <w:t xml:space="preserve">resgate antecipado das Debêntures, </w:t>
            </w:r>
            <w:r w:rsidR="007271D1" w:rsidRPr="00B47AA4">
              <w:rPr>
                <w:rFonts w:ascii="Calibri" w:hAnsi="Calibri" w:cs="Calibri"/>
                <w:sz w:val="24"/>
                <w:szCs w:val="24"/>
                <w:lang w:val="pt-BR"/>
              </w:rPr>
              <w:t>Amortização Extraordinária Facultativa (conforme definido abaixo)</w:t>
            </w:r>
            <w:r w:rsidRPr="00B47AA4">
              <w:rPr>
                <w:rFonts w:ascii="Calibri" w:hAnsi="Calibri" w:cs="Calibri"/>
                <w:sz w:val="24"/>
                <w:szCs w:val="24"/>
                <w:lang w:val="pt-BR"/>
              </w:rPr>
              <w:t xml:space="preserve">, resgate antecipado das Debêntures ou </w:t>
            </w:r>
            <w:r w:rsidR="007271D1" w:rsidRPr="00B47AA4">
              <w:rPr>
                <w:rFonts w:ascii="Calibri" w:hAnsi="Calibri" w:cs="Calibri"/>
                <w:sz w:val="24"/>
                <w:szCs w:val="24"/>
                <w:lang w:val="pt-BR"/>
              </w:rPr>
              <w:t>Aquisição Facultativa</w:t>
            </w:r>
            <w:r w:rsidRPr="00B47AA4">
              <w:rPr>
                <w:rFonts w:ascii="Calibri" w:hAnsi="Calibri" w:cs="Calibri"/>
                <w:sz w:val="24"/>
                <w:szCs w:val="24"/>
                <w:lang w:val="pt-BR"/>
              </w:rPr>
              <w:t xml:space="preserve">, nos termos da Escritura de Emissão, </w:t>
            </w:r>
            <w:r w:rsidR="00C3464A" w:rsidRPr="00B47AA4">
              <w:rPr>
                <w:rFonts w:ascii="Calibri" w:hAnsi="Calibri" w:cs="Calibri"/>
                <w:sz w:val="24"/>
                <w:szCs w:val="24"/>
                <w:lang w:val="pt-BR"/>
              </w:rPr>
              <w:t xml:space="preserve">a Remuneração será paga trimestralmente, a partir da Data de Emissão, sempre no dia </w:t>
            </w:r>
            <w:r w:rsidR="00F22402">
              <w:rPr>
                <w:rFonts w:ascii="Calibri" w:hAnsi="Calibri" w:cs="Calibri"/>
                <w:sz w:val="24"/>
                <w:szCs w:val="24"/>
                <w:lang w:val="pt-BR"/>
              </w:rPr>
              <w:t>16</w:t>
            </w:r>
            <w:r w:rsidR="00F22402" w:rsidRPr="00B47AA4">
              <w:rPr>
                <w:rFonts w:ascii="Calibri" w:hAnsi="Calibri" w:cs="Calibri"/>
                <w:sz w:val="24"/>
                <w:szCs w:val="24"/>
                <w:lang w:val="pt-BR"/>
              </w:rPr>
              <w:t xml:space="preserve"> </w:t>
            </w:r>
            <w:r w:rsidR="00C3464A" w:rsidRPr="00B47AA4">
              <w:rPr>
                <w:rFonts w:ascii="Calibri" w:hAnsi="Calibri" w:cs="Calibri"/>
                <w:sz w:val="24"/>
                <w:szCs w:val="24"/>
                <w:lang w:val="pt-BR"/>
              </w:rPr>
              <w:t xml:space="preserve">dos meses de </w:t>
            </w:r>
            <w:r w:rsidR="00D92B41" w:rsidRPr="00B47AA4">
              <w:rPr>
                <w:rFonts w:ascii="Calibri" w:hAnsi="Calibri" w:cs="Calibri"/>
                <w:sz w:val="24"/>
                <w:szCs w:val="24"/>
                <w:lang w:val="pt-BR"/>
              </w:rPr>
              <w:t>março</w:t>
            </w:r>
            <w:r w:rsidR="00C3464A" w:rsidRPr="00B47AA4">
              <w:rPr>
                <w:rFonts w:ascii="Calibri" w:hAnsi="Calibri" w:cs="Calibri"/>
                <w:sz w:val="24"/>
                <w:szCs w:val="24"/>
                <w:lang w:val="pt-BR"/>
              </w:rPr>
              <w:t xml:space="preserve">, </w:t>
            </w:r>
            <w:r w:rsidR="00D92B41" w:rsidRPr="00B47AA4">
              <w:rPr>
                <w:rFonts w:ascii="Calibri" w:hAnsi="Calibri" w:cs="Calibri"/>
                <w:sz w:val="24"/>
                <w:szCs w:val="24"/>
                <w:lang w:val="pt-BR"/>
              </w:rPr>
              <w:t>junho</w:t>
            </w:r>
            <w:r w:rsidR="00C3464A" w:rsidRPr="00B47AA4">
              <w:rPr>
                <w:rFonts w:ascii="Calibri" w:hAnsi="Calibri" w:cs="Calibri"/>
                <w:sz w:val="24"/>
                <w:szCs w:val="24"/>
                <w:lang w:val="pt-BR"/>
              </w:rPr>
              <w:t xml:space="preserve">, </w:t>
            </w:r>
            <w:r w:rsidR="00D92B41" w:rsidRPr="00B47AA4">
              <w:rPr>
                <w:rFonts w:ascii="Calibri" w:hAnsi="Calibri" w:cs="Calibri"/>
                <w:sz w:val="24"/>
                <w:szCs w:val="24"/>
                <w:lang w:val="pt-BR"/>
              </w:rPr>
              <w:t>setembro</w:t>
            </w:r>
            <w:r w:rsidR="00C3464A" w:rsidRPr="00B47AA4">
              <w:rPr>
                <w:rFonts w:ascii="Calibri" w:hAnsi="Calibri" w:cs="Calibri"/>
                <w:sz w:val="24"/>
                <w:szCs w:val="24"/>
                <w:lang w:val="pt-BR"/>
              </w:rPr>
              <w:t xml:space="preserve"> e </w:t>
            </w:r>
            <w:r w:rsidR="00D92B41" w:rsidRPr="00B47AA4">
              <w:rPr>
                <w:rFonts w:ascii="Calibri" w:hAnsi="Calibri" w:cs="Calibri"/>
                <w:sz w:val="24"/>
                <w:szCs w:val="24"/>
                <w:lang w:val="pt-BR"/>
              </w:rPr>
              <w:t>dezembro</w:t>
            </w:r>
            <w:r w:rsidR="00C3464A" w:rsidRPr="00B47AA4">
              <w:rPr>
                <w:rFonts w:ascii="Calibri" w:hAnsi="Calibri" w:cs="Calibri"/>
                <w:sz w:val="24"/>
                <w:szCs w:val="24"/>
                <w:lang w:val="pt-BR"/>
              </w:rPr>
              <w:t xml:space="preserve"> de cada ano, sendo o primeiro pagamento devido em </w:t>
            </w:r>
            <w:r w:rsidR="00F22402">
              <w:rPr>
                <w:rFonts w:ascii="Calibri" w:hAnsi="Calibri" w:cs="Calibri"/>
                <w:sz w:val="24"/>
                <w:szCs w:val="24"/>
                <w:lang w:val="pt-BR"/>
              </w:rPr>
              <w:t>16</w:t>
            </w:r>
            <w:r w:rsidR="00F22402" w:rsidRPr="00B47AA4">
              <w:rPr>
                <w:rFonts w:ascii="Calibri" w:hAnsi="Calibri" w:cs="Calibri"/>
                <w:sz w:val="24"/>
                <w:szCs w:val="24"/>
                <w:lang w:val="pt-BR"/>
              </w:rPr>
              <w:t xml:space="preserve"> </w:t>
            </w:r>
            <w:r w:rsidR="00C3464A"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C3464A" w:rsidRPr="00B47AA4">
              <w:rPr>
                <w:rFonts w:ascii="Calibri" w:hAnsi="Calibri" w:cs="Calibri"/>
                <w:sz w:val="24"/>
                <w:szCs w:val="24"/>
                <w:lang w:val="pt-BR"/>
              </w:rPr>
              <w:t xml:space="preserve"> de 2022 e o último na Data de Vencimento, conforme o cronograma descrito abaixo</w:t>
            </w:r>
            <w:r w:rsidRPr="00B47AA4">
              <w:rPr>
                <w:rFonts w:ascii="Calibri" w:hAnsi="Calibri" w:cs="Calibri"/>
                <w:sz w:val="24"/>
                <w:szCs w:val="24"/>
                <w:lang w:val="pt-BR"/>
              </w:rPr>
              <w:t xml:space="preserve">: </w:t>
            </w:r>
          </w:p>
          <w:p w14:paraId="2AEDF928" w14:textId="77777777" w:rsidR="00584678" w:rsidRPr="00B47AA4" w:rsidRDefault="00584678" w:rsidP="00E97A4C">
            <w:pPr>
              <w:pStyle w:val="Level3"/>
              <w:widowControl w:val="0"/>
              <w:numPr>
                <w:ilvl w:val="0"/>
                <w:numId w:val="0"/>
              </w:numPr>
              <w:spacing w:after="0" w:line="320" w:lineRule="exact"/>
              <w:ind w:left="255"/>
              <w:rPr>
                <w:rFonts w:ascii="Calibri" w:hAnsi="Calibri" w:cs="Calibri"/>
                <w:b/>
                <w:bCs/>
                <w:sz w:val="24"/>
                <w:szCs w:val="24"/>
                <w:lang w:val="pt-BR"/>
              </w:rPr>
            </w:pPr>
          </w:p>
          <w:tbl>
            <w:tblPr>
              <w:tblStyle w:val="Tabelacomgrade"/>
              <w:tblW w:w="5395" w:type="dxa"/>
              <w:tblInd w:w="676" w:type="dxa"/>
              <w:tblLayout w:type="fixed"/>
              <w:tblLook w:val="04A0" w:firstRow="1" w:lastRow="0" w:firstColumn="1" w:lastColumn="0" w:noHBand="0" w:noVBand="1"/>
            </w:tblPr>
            <w:tblGrid>
              <w:gridCol w:w="2391"/>
              <w:gridCol w:w="3004"/>
            </w:tblGrid>
            <w:tr w:rsidR="00584678" w:rsidRPr="00B47AA4" w14:paraId="42D0D22B" w14:textId="77777777" w:rsidTr="00D572C2">
              <w:tc>
                <w:tcPr>
                  <w:tcW w:w="2216" w:type="pct"/>
                  <w:shd w:val="clear" w:color="auto" w:fill="D9D9D9" w:themeFill="background1" w:themeFillShade="D9"/>
                  <w:vAlign w:val="center"/>
                </w:tcPr>
                <w:p w14:paraId="4D9E9015" w14:textId="3F445B5B" w:rsidR="00584678" w:rsidRPr="00B47AA4" w:rsidRDefault="00584678" w:rsidP="00E97A4C">
                  <w:pPr>
                    <w:pStyle w:val="Level3"/>
                    <w:widowControl w:val="0"/>
                    <w:numPr>
                      <w:ilvl w:val="0"/>
                      <w:numId w:val="0"/>
                    </w:numPr>
                    <w:spacing w:after="0" w:line="320" w:lineRule="exact"/>
                    <w:ind w:left="255"/>
                    <w:jc w:val="center"/>
                    <w:rPr>
                      <w:rFonts w:ascii="Calibri" w:hAnsi="Calibri" w:cs="Calibri"/>
                      <w:b/>
                      <w:bCs/>
                      <w:sz w:val="24"/>
                      <w:szCs w:val="24"/>
                      <w:lang w:val="pt-BR"/>
                    </w:rPr>
                  </w:pPr>
                  <w:r w:rsidRPr="00B47AA4">
                    <w:rPr>
                      <w:rFonts w:ascii="Calibri" w:hAnsi="Calibri" w:cs="Calibri"/>
                      <w:b/>
                      <w:bCs/>
                      <w:sz w:val="24"/>
                      <w:szCs w:val="24"/>
                      <w:lang w:val="pt-BR"/>
                    </w:rPr>
                    <w:t>Parcela (</w:t>
                  </w:r>
                  <w:r w:rsidR="006F742E" w:rsidRPr="00B47AA4">
                    <w:rPr>
                      <w:rFonts w:ascii="Calibri" w:hAnsi="Calibri" w:cs="Calibri"/>
                      <w:b/>
                      <w:bCs/>
                      <w:sz w:val="24"/>
                      <w:szCs w:val="24"/>
                      <w:lang w:val="pt-BR"/>
                    </w:rPr>
                    <w:t>trimestral</w:t>
                  </w:r>
                  <w:r w:rsidRPr="00B47AA4">
                    <w:rPr>
                      <w:rFonts w:ascii="Calibri" w:hAnsi="Calibri" w:cs="Calibri"/>
                      <w:b/>
                      <w:bCs/>
                      <w:sz w:val="24"/>
                      <w:szCs w:val="24"/>
                      <w:lang w:val="pt-BR"/>
                    </w:rPr>
                    <w:t>)</w:t>
                  </w:r>
                </w:p>
              </w:tc>
              <w:tc>
                <w:tcPr>
                  <w:tcW w:w="2784" w:type="pct"/>
                  <w:shd w:val="clear" w:color="auto" w:fill="D9D9D9" w:themeFill="background1" w:themeFillShade="D9"/>
                  <w:vAlign w:val="center"/>
                </w:tcPr>
                <w:p w14:paraId="570A57A2" w14:textId="77777777" w:rsidR="00584678" w:rsidRPr="00B47AA4" w:rsidRDefault="00584678" w:rsidP="00E97A4C">
                  <w:pPr>
                    <w:pStyle w:val="Level3"/>
                    <w:widowControl w:val="0"/>
                    <w:numPr>
                      <w:ilvl w:val="0"/>
                      <w:numId w:val="0"/>
                    </w:numPr>
                    <w:spacing w:after="0" w:line="320" w:lineRule="exact"/>
                    <w:ind w:left="255"/>
                    <w:jc w:val="center"/>
                    <w:rPr>
                      <w:rFonts w:ascii="Calibri" w:hAnsi="Calibri" w:cs="Calibri"/>
                      <w:b/>
                      <w:bCs/>
                      <w:sz w:val="24"/>
                      <w:szCs w:val="24"/>
                      <w:lang w:val="pt-BR"/>
                    </w:rPr>
                  </w:pPr>
                  <w:r w:rsidRPr="00B47AA4">
                    <w:rPr>
                      <w:rFonts w:ascii="Calibri" w:hAnsi="Calibri" w:cs="Calibri"/>
                      <w:b/>
                      <w:bCs/>
                      <w:sz w:val="24"/>
                      <w:szCs w:val="24"/>
                      <w:lang w:val="pt-BR"/>
                    </w:rPr>
                    <w:t>Data de Pagamento da Remuneração</w:t>
                  </w:r>
                </w:p>
              </w:tc>
            </w:tr>
            <w:tr w:rsidR="006F742E" w:rsidRPr="00B47AA4" w14:paraId="13342AE4" w14:textId="77777777" w:rsidTr="005E1D33">
              <w:tc>
                <w:tcPr>
                  <w:tcW w:w="2216" w:type="pct"/>
                  <w:vAlign w:val="center"/>
                </w:tcPr>
                <w:p w14:paraId="601BA02C" w14:textId="3C71889A"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1ª</w:t>
                  </w:r>
                </w:p>
              </w:tc>
              <w:tc>
                <w:tcPr>
                  <w:tcW w:w="2784" w:type="pct"/>
                  <w:vAlign w:val="center"/>
                </w:tcPr>
                <w:p w14:paraId="1EDCAF0C" w14:textId="75E232CD"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6F742E" w:rsidRPr="00B47AA4">
                    <w:rPr>
                      <w:rFonts w:ascii="Calibri" w:hAnsi="Calibri" w:cs="Calibri"/>
                      <w:sz w:val="24"/>
                      <w:szCs w:val="24"/>
                      <w:lang w:val="pt-BR"/>
                    </w:rPr>
                    <w:t xml:space="preserve"> de 2022</w:t>
                  </w:r>
                </w:p>
              </w:tc>
            </w:tr>
            <w:tr w:rsidR="006F742E" w:rsidRPr="00B47AA4" w14:paraId="15FB5ADF" w14:textId="77777777" w:rsidTr="005E1D33">
              <w:tc>
                <w:tcPr>
                  <w:tcW w:w="2216" w:type="pct"/>
                  <w:vAlign w:val="center"/>
                </w:tcPr>
                <w:p w14:paraId="535E23E6" w14:textId="09C3FF46"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lastRenderedPageBreak/>
                    <w:t>2ª</w:t>
                  </w:r>
                </w:p>
              </w:tc>
              <w:tc>
                <w:tcPr>
                  <w:tcW w:w="2784" w:type="pct"/>
                </w:tcPr>
                <w:p w14:paraId="5D941BCC" w14:textId="4EB16880"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março</w:t>
                  </w:r>
                  <w:r w:rsidR="006F742E" w:rsidRPr="00B47AA4">
                    <w:rPr>
                      <w:rFonts w:ascii="Calibri" w:hAnsi="Calibri" w:cs="Calibri"/>
                      <w:sz w:val="24"/>
                      <w:szCs w:val="24"/>
                      <w:lang w:val="pt-BR"/>
                    </w:rPr>
                    <w:t xml:space="preserve"> de 2023</w:t>
                  </w:r>
                </w:p>
              </w:tc>
            </w:tr>
            <w:tr w:rsidR="006F742E" w:rsidRPr="00B47AA4" w14:paraId="0169B0BB" w14:textId="77777777" w:rsidTr="005E1D33">
              <w:tc>
                <w:tcPr>
                  <w:tcW w:w="2216" w:type="pct"/>
                  <w:vAlign w:val="center"/>
                </w:tcPr>
                <w:p w14:paraId="66D9D6DB" w14:textId="046C0B3D"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3ª</w:t>
                  </w:r>
                </w:p>
              </w:tc>
              <w:tc>
                <w:tcPr>
                  <w:tcW w:w="2784" w:type="pct"/>
                </w:tcPr>
                <w:p w14:paraId="4E147217" w14:textId="1116ACC2"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junho</w:t>
                  </w:r>
                  <w:r w:rsidR="006F742E" w:rsidRPr="00B47AA4">
                    <w:rPr>
                      <w:rFonts w:ascii="Calibri" w:hAnsi="Calibri" w:cs="Calibri"/>
                      <w:sz w:val="24"/>
                      <w:szCs w:val="24"/>
                      <w:lang w:val="pt-BR"/>
                    </w:rPr>
                    <w:t xml:space="preserve"> de 2023</w:t>
                  </w:r>
                </w:p>
              </w:tc>
            </w:tr>
            <w:tr w:rsidR="006F742E" w:rsidRPr="00B47AA4" w14:paraId="0608073E" w14:textId="77777777" w:rsidTr="005E1D33">
              <w:tc>
                <w:tcPr>
                  <w:tcW w:w="2216" w:type="pct"/>
                  <w:vAlign w:val="center"/>
                </w:tcPr>
                <w:p w14:paraId="4EAD9747" w14:textId="23818AEA"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4ª</w:t>
                  </w:r>
                </w:p>
              </w:tc>
              <w:tc>
                <w:tcPr>
                  <w:tcW w:w="2784" w:type="pct"/>
                </w:tcPr>
                <w:p w14:paraId="7491521D" w14:textId="2AFFE14F"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setembro</w:t>
                  </w:r>
                  <w:r w:rsidR="006F742E" w:rsidRPr="00B47AA4">
                    <w:rPr>
                      <w:rFonts w:ascii="Calibri" w:hAnsi="Calibri" w:cs="Calibri"/>
                      <w:sz w:val="24"/>
                      <w:szCs w:val="24"/>
                      <w:lang w:val="pt-BR"/>
                    </w:rPr>
                    <w:t xml:space="preserve"> de 2023</w:t>
                  </w:r>
                </w:p>
              </w:tc>
            </w:tr>
            <w:tr w:rsidR="006F742E" w:rsidRPr="00B47AA4" w14:paraId="12D99707" w14:textId="77777777" w:rsidTr="005E1D33">
              <w:tc>
                <w:tcPr>
                  <w:tcW w:w="2216" w:type="pct"/>
                  <w:vAlign w:val="center"/>
                </w:tcPr>
                <w:p w14:paraId="7D0A8DCB" w14:textId="0C7C50F9"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5ª</w:t>
                  </w:r>
                </w:p>
              </w:tc>
              <w:tc>
                <w:tcPr>
                  <w:tcW w:w="2784" w:type="pct"/>
                </w:tcPr>
                <w:p w14:paraId="18EE8E66" w14:textId="289FD469"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6F742E" w:rsidRPr="00B47AA4">
                    <w:rPr>
                      <w:rFonts w:ascii="Calibri" w:hAnsi="Calibri" w:cs="Calibri"/>
                      <w:sz w:val="24"/>
                      <w:szCs w:val="24"/>
                      <w:lang w:val="pt-BR"/>
                    </w:rPr>
                    <w:t xml:space="preserve"> de 2023</w:t>
                  </w:r>
                </w:p>
              </w:tc>
            </w:tr>
            <w:tr w:rsidR="006F742E" w:rsidRPr="00B47AA4" w14:paraId="1AE2246D" w14:textId="77777777" w:rsidTr="005E1D33">
              <w:tc>
                <w:tcPr>
                  <w:tcW w:w="2216" w:type="pct"/>
                  <w:vAlign w:val="center"/>
                </w:tcPr>
                <w:p w14:paraId="4083B552" w14:textId="2CBDB1E7"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6ª</w:t>
                  </w:r>
                </w:p>
              </w:tc>
              <w:tc>
                <w:tcPr>
                  <w:tcW w:w="2784" w:type="pct"/>
                </w:tcPr>
                <w:p w14:paraId="17CFD319" w14:textId="3FE2D631"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março</w:t>
                  </w:r>
                  <w:r w:rsidR="006F742E" w:rsidRPr="00B47AA4">
                    <w:rPr>
                      <w:rFonts w:ascii="Calibri" w:hAnsi="Calibri" w:cs="Calibri"/>
                      <w:sz w:val="24"/>
                      <w:szCs w:val="24"/>
                      <w:lang w:val="pt-BR"/>
                    </w:rPr>
                    <w:t xml:space="preserve"> de 2024</w:t>
                  </w:r>
                </w:p>
              </w:tc>
            </w:tr>
            <w:tr w:rsidR="006F742E" w:rsidRPr="00B47AA4" w14:paraId="192806E0" w14:textId="77777777" w:rsidTr="005E1D33">
              <w:tc>
                <w:tcPr>
                  <w:tcW w:w="2216" w:type="pct"/>
                  <w:vAlign w:val="center"/>
                </w:tcPr>
                <w:p w14:paraId="6CE01B1E" w14:textId="53D2B172"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7ª</w:t>
                  </w:r>
                </w:p>
              </w:tc>
              <w:tc>
                <w:tcPr>
                  <w:tcW w:w="2784" w:type="pct"/>
                </w:tcPr>
                <w:p w14:paraId="6C7D2CAE" w14:textId="390A9895"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junho</w:t>
                  </w:r>
                  <w:r w:rsidR="006F742E" w:rsidRPr="00B47AA4">
                    <w:rPr>
                      <w:rFonts w:ascii="Calibri" w:hAnsi="Calibri" w:cs="Calibri"/>
                      <w:sz w:val="24"/>
                      <w:szCs w:val="24"/>
                      <w:lang w:val="pt-BR"/>
                    </w:rPr>
                    <w:t xml:space="preserve"> de 2024</w:t>
                  </w:r>
                </w:p>
              </w:tc>
            </w:tr>
            <w:tr w:rsidR="006F742E" w:rsidRPr="00B47AA4" w14:paraId="22BAF455" w14:textId="77777777" w:rsidTr="005E1D33">
              <w:tc>
                <w:tcPr>
                  <w:tcW w:w="2216" w:type="pct"/>
                  <w:vAlign w:val="center"/>
                </w:tcPr>
                <w:p w14:paraId="5E62303D" w14:textId="5558FAF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8ª</w:t>
                  </w:r>
                </w:p>
              </w:tc>
              <w:tc>
                <w:tcPr>
                  <w:tcW w:w="2784" w:type="pct"/>
                </w:tcPr>
                <w:p w14:paraId="77E18BBE" w14:textId="324AB71D"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setembro</w:t>
                  </w:r>
                  <w:r w:rsidR="006F742E" w:rsidRPr="00B47AA4">
                    <w:rPr>
                      <w:rFonts w:ascii="Calibri" w:hAnsi="Calibri" w:cs="Calibri"/>
                      <w:sz w:val="24"/>
                      <w:szCs w:val="24"/>
                      <w:lang w:val="pt-BR"/>
                    </w:rPr>
                    <w:t xml:space="preserve"> de 2024</w:t>
                  </w:r>
                </w:p>
              </w:tc>
            </w:tr>
            <w:tr w:rsidR="006F742E" w:rsidRPr="00B47AA4" w14:paraId="6C8525F6" w14:textId="77777777" w:rsidTr="005E1D33">
              <w:tc>
                <w:tcPr>
                  <w:tcW w:w="2216" w:type="pct"/>
                  <w:vAlign w:val="center"/>
                </w:tcPr>
                <w:p w14:paraId="29C5474B" w14:textId="0C008391"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9ª</w:t>
                  </w:r>
                </w:p>
              </w:tc>
              <w:tc>
                <w:tcPr>
                  <w:tcW w:w="2784" w:type="pct"/>
                </w:tcPr>
                <w:p w14:paraId="104CC744" w14:textId="2A23E939"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6F742E" w:rsidRPr="00B47AA4">
                    <w:rPr>
                      <w:rFonts w:ascii="Calibri" w:hAnsi="Calibri" w:cs="Calibri"/>
                      <w:sz w:val="24"/>
                      <w:szCs w:val="24"/>
                      <w:lang w:val="pt-BR"/>
                    </w:rPr>
                    <w:t xml:space="preserve"> de 2024</w:t>
                  </w:r>
                </w:p>
              </w:tc>
            </w:tr>
            <w:tr w:rsidR="006F742E" w:rsidRPr="00B47AA4" w14:paraId="6E3EB85C" w14:textId="77777777" w:rsidTr="005E1D33">
              <w:tc>
                <w:tcPr>
                  <w:tcW w:w="2216" w:type="pct"/>
                  <w:vAlign w:val="center"/>
                </w:tcPr>
                <w:p w14:paraId="29069D53" w14:textId="1B34CFCB"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10ª</w:t>
                  </w:r>
                </w:p>
              </w:tc>
              <w:tc>
                <w:tcPr>
                  <w:tcW w:w="2784" w:type="pct"/>
                  <w:vAlign w:val="center"/>
                </w:tcPr>
                <w:p w14:paraId="7DCE4BCB" w14:textId="0ED39316"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março</w:t>
                  </w:r>
                  <w:r w:rsidR="006F742E" w:rsidRPr="00B47AA4">
                    <w:rPr>
                      <w:rFonts w:ascii="Calibri" w:hAnsi="Calibri" w:cs="Calibri"/>
                      <w:sz w:val="24"/>
                      <w:szCs w:val="24"/>
                      <w:lang w:val="pt-BR"/>
                    </w:rPr>
                    <w:t xml:space="preserve"> de 2025</w:t>
                  </w:r>
                </w:p>
              </w:tc>
            </w:tr>
            <w:tr w:rsidR="006F742E" w:rsidRPr="00B47AA4" w14:paraId="720332CF" w14:textId="77777777" w:rsidTr="005E1D33">
              <w:tc>
                <w:tcPr>
                  <w:tcW w:w="2216" w:type="pct"/>
                  <w:vAlign w:val="center"/>
                </w:tcPr>
                <w:p w14:paraId="54F43667" w14:textId="2CE20C8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11ª</w:t>
                  </w:r>
                </w:p>
              </w:tc>
              <w:tc>
                <w:tcPr>
                  <w:tcW w:w="2784" w:type="pct"/>
                  <w:vAlign w:val="center"/>
                </w:tcPr>
                <w:p w14:paraId="37D7EF46" w14:textId="560608E6"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junho</w:t>
                  </w:r>
                  <w:r w:rsidR="006F742E" w:rsidRPr="00B47AA4">
                    <w:rPr>
                      <w:rFonts w:ascii="Calibri" w:hAnsi="Calibri" w:cs="Calibri"/>
                      <w:sz w:val="24"/>
                      <w:szCs w:val="24"/>
                      <w:lang w:val="pt-BR"/>
                    </w:rPr>
                    <w:t xml:space="preserve"> de 2025</w:t>
                  </w:r>
                </w:p>
              </w:tc>
            </w:tr>
            <w:tr w:rsidR="006F742E" w:rsidRPr="00B47AA4" w14:paraId="140F5654" w14:textId="77777777" w:rsidTr="005E1D33">
              <w:tc>
                <w:tcPr>
                  <w:tcW w:w="2216" w:type="pct"/>
                  <w:vAlign w:val="center"/>
                </w:tcPr>
                <w:p w14:paraId="4964A135" w14:textId="5F69074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12ª</w:t>
                  </w:r>
                </w:p>
              </w:tc>
              <w:tc>
                <w:tcPr>
                  <w:tcW w:w="2784" w:type="pct"/>
                  <w:vAlign w:val="center"/>
                </w:tcPr>
                <w:p w14:paraId="3489585A" w14:textId="5B48A008"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Data de Vencimento</w:t>
                  </w:r>
                </w:p>
              </w:tc>
            </w:tr>
            <w:bookmarkEnd w:id="55"/>
          </w:tbl>
          <w:p w14:paraId="286AFDB0" w14:textId="6CFC8D9B" w:rsidR="00B07470" w:rsidRPr="00B47AA4" w:rsidRDefault="00B07470" w:rsidP="00E97A4C">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B47AA4" w14:paraId="6E94BBB5" w14:textId="77777777" w:rsidTr="00917599">
        <w:tc>
          <w:tcPr>
            <w:tcW w:w="2666" w:type="dxa"/>
            <w:tcMar>
              <w:top w:w="0" w:type="dxa"/>
              <w:left w:w="28" w:type="dxa"/>
              <w:bottom w:w="0" w:type="dxa"/>
              <w:right w:w="28" w:type="dxa"/>
            </w:tcMar>
          </w:tcPr>
          <w:p w14:paraId="0B94EBD3" w14:textId="650C29B2"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lastRenderedPageBreak/>
              <w:t>Amortização do Valor Nominal Unitário ou saldo do Valor Nominal Unitário</w:t>
            </w:r>
          </w:p>
        </w:tc>
        <w:tc>
          <w:tcPr>
            <w:tcW w:w="6095" w:type="dxa"/>
            <w:tcMar>
              <w:top w:w="0" w:type="dxa"/>
              <w:left w:w="28" w:type="dxa"/>
              <w:bottom w:w="0" w:type="dxa"/>
              <w:right w:w="28" w:type="dxa"/>
            </w:tcMar>
          </w:tcPr>
          <w:p w14:paraId="2E5CAD14" w14:textId="40905591" w:rsidR="007A10F4" w:rsidRPr="00B47AA4" w:rsidRDefault="007A10F4" w:rsidP="00E97A4C">
            <w:pPr>
              <w:pStyle w:val="Level3"/>
              <w:widowControl w:val="0"/>
              <w:numPr>
                <w:ilvl w:val="0"/>
                <w:numId w:val="0"/>
              </w:numPr>
              <w:spacing w:after="0" w:line="320" w:lineRule="exact"/>
              <w:ind w:left="255" w:hanging="1"/>
              <w:rPr>
                <w:rFonts w:ascii="Calibri" w:hAnsi="Calibri" w:cs="Calibri"/>
                <w:sz w:val="24"/>
                <w:szCs w:val="24"/>
                <w:lang w:val="pt-BR"/>
              </w:rPr>
            </w:pPr>
            <w:bookmarkStart w:id="56" w:name="_Hlk71656395"/>
            <w:r w:rsidRPr="00B47AA4">
              <w:rPr>
                <w:rFonts w:ascii="Calibri" w:hAnsi="Calibri" w:cs="Calibri"/>
                <w:sz w:val="24"/>
                <w:szCs w:val="24"/>
                <w:lang w:val="pt-BR"/>
              </w:rPr>
              <w:t>Sem prejuízo dos pagamentos em decorrência de eventual vencimento antecipado,</w:t>
            </w:r>
            <w:r w:rsidR="00167B2B" w:rsidRPr="00B47AA4">
              <w:rPr>
                <w:rFonts w:ascii="Calibri" w:hAnsi="Calibri" w:cs="Calibri"/>
                <w:sz w:val="24"/>
                <w:szCs w:val="24"/>
                <w:lang w:val="pt-BR"/>
              </w:rPr>
              <w:t xml:space="preserve"> resgate antecipado das Debêntures,</w:t>
            </w:r>
            <w:r w:rsidRPr="00B47AA4">
              <w:rPr>
                <w:rFonts w:ascii="Calibri" w:hAnsi="Calibri" w:cs="Calibri"/>
                <w:sz w:val="24"/>
                <w:szCs w:val="24"/>
                <w:lang w:val="pt-BR"/>
              </w:rPr>
              <w:t xml:space="preserve"> </w:t>
            </w:r>
            <w:r w:rsidR="00C041B5" w:rsidRPr="00B47AA4">
              <w:rPr>
                <w:rFonts w:ascii="Calibri" w:hAnsi="Calibri" w:cs="Calibri"/>
                <w:sz w:val="24"/>
                <w:szCs w:val="24"/>
                <w:lang w:val="pt-BR"/>
              </w:rPr>
              <w:t xml:space="preserve">Amortização Extraordinária Facultativa </w:t>
            </w:r>
            <w:r w:rsidRPr="00B47AA4">
              <w:rPr>
                <w:rFonts w:ascii="Calibri" w:hAnsi="Calibri" w:cs="Calibri"/>
                <w:sz w:val="24"/>
                <w:szCs w:val="24"/>
                <w:lang w:val="pt-BR"/>
              </w:rPr>
              <w:t xml:space="preserve">ou Aquisição Facultativa, nos termos da Escritura de Emissão, o saldo do Valor Nominal Unitário das Debêntures será amortizado em parcelas </w:t>
            </w:r>
            <w:r w:rsidR="000D4BB6" w:rsidRPr="00B47AA4">
              <w:rPr>
                <w:rFonts w:ascii="Calibri" w:hAnsi="Calibri" w:cs="Calibri"/>
                <w:sz w:val="24"/>
                <w:szCs w:val="24"/>
                <w:lang w:val="pt-BR"/>
              </w:rPr>
              <w:t>trimestrais</w:t>
            </w:r>
            <w:r w:rsidR="00755680" w:rsidRPr="00B47AA4">
              <w:rPr>
                <w:rFonts w:ascii="Calibri" w:hAnsi="Calibri" w:cs="Calibri"/>
                <w:sz w:val="24"/>
                <w:szCs w:val="24"/>
                <w:lang w:val="pt-BR"/>
              </w:rPr>
              <w:t xml:space="preserve"> consecutivas</w:t>
            </w:r>
            <w:r w:rsidRPr="00B47AA4">
              <w:rPr>
                <w:rFonts w:ascii="Calibri" w:hAnsi="Calibri" w:cs="Calibri"/>
                <w:sz w:val="24"/>
                <w:szCs w:val="24"/>
                <w:lang w:val="pt-BR"/>
              </w:rPr>
              <w:t xml:space="preserve">, a partir </w:t>
            </w:r>
            <w:r w:rsidR="00E43C97" w:rsidRPr="00B47AA4">
              <w:rPr>
                <w:rFonts w:ascii="Calibri" w:hAnsi="Calibri" w:cs="Calibri"/>
                <w:sz w:val="24"/>
                <w:szCs w:val="24"/>
                <w:lang w:val="pt-BR"/>
              </w:rPr>
              <w:t>do 15º (décimo quinto) mês contado da Data de Emissão (inclusive)</w:t>
            </w:r>
            <w:r w:rsidRPr="00B47AA4">
              <w:rPr>
                <w:rFonts w:ascii="Calibri" w:hAnsi="Calibri" w:cs="Calibri"/>
                <w:sz w:val="24"/>
                <w:szCs w:val="24"/>
                <w:lang w:val="pt-BR"/>
              </w:rPr>
              <w:t xml:space="preserve">, sendo a primeira amortização </w:t>
            </w:r>
            <w:r w:rsidR="00167B2B" w:rsidRPr="00B47AA4">
              <w:rPr>
                <w:rFonts w:ascii="Calibri" w:hAnsi="Calibri" w:cs="Calibri"/>
                <w:sz w:val="24"/>
                <w:szCs w:val="24"/>
                <w:lang w:val="pt-BR"/>
              </w:rPr>
              <w:t xml:space="preserve">devida </w:t>
            </w:r>
            <w:r w:rsidRPr="00B47AA4">
              <w:rPr>
                <w:rFonts w:ascii="Calibri" w:hAnsi="Calibri" w:cs="Calibri"/>
                <w:sz w:val="24"/>
                <w:szCs w:val="24"/>
                <w:lang w:val="pt-BR"/>
              </w:rPr>
              <w:t xml:space="preserve">em </w:t>
            </w:r>
            <w:r w:rsidR="00700989">
              <w:rPr>
                <w:rFonts w:ascii="Calibri" w:hAnsi="Calibri" w:cs="Calibri"/>
                <w:sz w:val="24"/>
                <w:szCs w:val="24"/>
                <w:lang w:val="pt-BR"/>
              </w:rPr>
              <w:t>1</w:t>
            </w:r>
            <w:r w:rsidR="00F22402">
              <w:rPr>
                <w:rFonts w:ascii="Calibri" w:hAnsi="Calibri" w:cs="Calibri"/>
                <w:sz w:val="24"/>
                <w:szCs w:val="24"/>
                <w:lang w:val="pt-BR"/>
              </w:rPr>
              <w:t>6</w:t>
            </w:r>
            <w:r w:rsidR="00700989" w:rsidRPr="00B47AA4">
              <w:rPr>
                <w:rFonts w:ascii="Calibri" w:hAnsi="Calibri" w:cs="Calibri"/>
                <w:sz w:val="24"/>
                <w:szCs w:val="24"/>
                <w:lang w:val="pt-BR"/>
              </w:rPr>
              <w:t xml:space="preserve"> </w:t>
            </w:r>
            <w:r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E43C97" w:rsidRPr="00B47AA4">
              <w:rPr>
                <w:rFonts w:ascii="Calibri" w:hAnsi="Calibri" w:cs="Calibri"/>
                <w:sz w:val="24"/>
                <w:szCs w:val="24"/>
                <w:lang w:val="pt-BR"/>
              </w:rPr>
              <w:t xml:space="preserve"> </w:t>
            </w:r>
            <w:r w:rsidRPr="00B47AA4">
              <w:rPr>
                <w:rFonts w:ascii="Calibri" w:hAnsi="Calibri" w:cs="Calibri"/>
                <w:sz w:val="24"/>
                <w:szCs w:val="24"/>
                <w:lang w:val="pt-BR"/>
              </w:rPr>
              <w:t>de 2023</w:t>
            </w:r>
            <w:r w:rsidR="00C041B5" w:rsidRPr="00B47AA4">
              <w:rPr>
                <w:rFonts w:ascii="Calibri" w:hAnsi="Calibri" w:cs="Calibri"/>
                <w:sz w:val="24"/>
                <w:szCs w:val="24"/>
                <w:lang w:val="pt-BR"/>
              </w:rPr>
              <w:t xml:space="preserve"> e</w:t>
            </w:r>
            <w:r w:rsidRPr="00B47AA4">
              <w:rPr>
                <w:rFonts w:ascii="Calibri" w:hAnsi="Calibri" w:cs="Calibri"/>
                <w:sz w:val="24"/>
                <w:szCs w:val="24"/>
                <w:lang w:val="pt-BR"/>
              </w:rPr>
              <w:t xml:space="preserve"> </w:t>
            </w:r>
            <w:r w:rsidR="001037C0" w:rsidRPr="00B47AA4">
              <w:rPr>
                <w:rFonts w:ascii="Calibri" w:hAnsi="Calibri" w:cs="Calibri"/>
                <w:sz w:val="24"/>
                <w:szCs w:val="24"/>
                <w:lang w:val="pt-BR"/>
              </w:rPr>
              <w:t xml:space="preserve">as demais parcelas devidas em cada uma das respetivas datas de amortização das </w:t>
            </w:r>
            <w:r w:rsidR="00C041B5" w:rsidRPr="00B47AA4">
              <w:rPr>
                <w:rFonts w:ascii="Calibri" w:hAnsi="Calibri" w:cs="Calibri"/>
                <w:sz w:val="24"/>
                <w:szCs w:val="24"/>
                <w:lang w:val="pt-BR"/>
              </w:rPr>
              <w:t>Debêntures</w:t>
            </w:r>
            <w:r w:rsidR="001037C0" w:rsidRPr="00B47AA4">
              <w:rPr>
                <w:rFonts w:ascii="Calibri" w:hAnsi="Calibri" w:cs="Calibri"/>
                <w:sz w:val="24"/>
                <w:szCs w:val="24"/>
                <w:lang w:val="pt-BR"/>
              </w:rPr>
              <w:t xml:space="preserve">, conforme indicadas na tabela </w:t>
            </w:r>
            <w:r w:rsidR="00C041B5" w:rsidRPr="00B47AA4">
              <w:rPr>
                <w:rFonts w:ascii="Calibri" w:hAnsi="Calibri" w:cs="Calibri"/>
                <w:sz w:val="24"/>
                <w:szCs w:val="24"/>
                <w:lang w:val="pt-BR"/>
              </w:rPr>
              <w:t>a</w:t>
            </w:r>
            <w:r w:rsidR="001037C0" w:rsidRPr="00B47AA4">
              <w:rPr>
                <w:rFonts w:ascii="Calibri" w:hAnsi="Calibri" w:cs="Calibri"/>
                <w:sz w:val="24"/>
                <w:szCs w:val="24"/>
                <w:lang w:val="pt-BR"/>
              </w:rPr>
              <w:t>baixo, sendo</w:t>
            </w:r>
            <w:r w:rsidRPr="00B47AA4">
              <w:rPr>
                <w:rFonts w:ascii="Calibri" w:hAnsi="Calibri" w:cs="Calibri"/>
                <w:sz w:val="24"/>
                <w:szCs w:val="24"/>
                <w:lang w:val="pt-BR"/>
              </w:rPr>
              <w:t xml:space="preserve"> a última amortização na Data de Vencimento, e observados percentuais previstos na tabela abaixo.</w:t>
            </w:r>
            <w:r w:rsidRPr="00B47AA4">
              <w:rPr>
                <w:rFonts w:ascii="Calibri" w:hAnsi="Calibri" w:cs="Calibri"/>
                <w:b/>
                <w:sz w:val="24"/>
                <w:szCs w:val="24"/>
                <w:lang w:val="pt-BR"/>
              </w:rPr>
              <w:t xml:space="preserve"> </w:t>
            </w:r>
          </w:p>
          <w:p w14:paraId="4873111E" w14:textId="3BD5B45D" w:rsidR="00E43C97" w:rsidRPr="00B47AA4" w:rsidRDefault="00E43C97" w:rsidP="00E97A4C">
            <w:pPr>
              <w:pStyle w:val="Level3"/>
              <w:widowControl w:val="0"/>
              <w:numPr>
                <w:ilvl w:val="0"/>
                <w:numId w:val="0"/>
              </w:numPr>
              <w:spacing w:after="0" w:line="320" w:lineRule="exact"/>
              <w:ind w:left="1361"/>
              <w:rPr>
                <w:rFonts w:ascii="Calibri" w:hAnsi="Calibri" w:cs="Calibri"/>
                <w:sz w:val="24"/>
                <w:szCs w:val="24"/>
                <w:lang w:val="pt-BR"/>
              </w:rPr>
            </w:pPr>
          </w:p>
          <w:tbl>
            <w:tblPr>
              <w:tblStyle w:val="TableGrid2"/>
              <w:tblpPr w:leftFromText="141" w:rightFromText="141" w:vertAnchor="text" w:horzAnchor="margin" w:tblpXSpec="right" w:tblpY="19"/>
              <w:tblW w:w="6034" w:type="dxa"/>
              <w:tblLayout w:type="fixed"/>
              <w:tblCellMar>
                <w:top w:w="28" w:type="dxa"/>
                <w:left w:w="57" w:type="dxa"/>
                <w:bottom w:w="28" w:type="dxa"/>
                <w:right w:w="57" w:type="dxa"/>
              </w:tblCellMar>
              <w:tblLook w:val="04A0" w:firstRow="1" w:lastRow="0" w:firstColumn="1" w:lastColumn="0" w:noHBand="0" w:noVBand="1"/>
            </w:tblPr>
            <w:tblGrid>
              <w:gridCol w:w="1024"/>
              <w:gridCol w:w="1671"/>
              <w:gridCol w:w="1671"/>
              <w:gridCol w:w="1668"/>
            </w:tblGrid>
            <w:tr w:rsidR="00167B2B" w:rsidRPr="00B47AA4" w14:paraId="785A7632" w14:textId="77777777" w:rsidTr="00C42F0A">
              <w:tc>
                <w:tcPr>
                  <w:tcW w:w="848" w:type="pct"/>
                  <w:shd w:val="clear" w:color="auto" w:fill="D9D9D9" w:themeFill="background1" w:themeFillShade="D9"/>
                  <w:vAlign w:val="center"/>
                </w:tcPr>
                <w:p w14:paraId="2C002F1D"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Parcela</w:t>
                  </w:r>
                </w:p>
                <w:p w14:paraId="1E1C2A54"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(trimestral)</w:t>
                  </w:r>
                </w:p>
              </w:tc>
              <w:tc>
                <w:tcPr>
                  <w:tcW w:w="1385" w:type="pct"/>
                  <w:shd w:val="clear" w:color="auto" w:fill="D9D9D9" w:themeFill="background1" w:themeFillShade="D9"/>
                  <w:vAlign w:val="center"/>
                </w:tcPr>
                <w:p w14:paraId="3990943C"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Data de Amortização das Debêntures</w:t>
                  </w:r>
                </w:p>
              </w:tc>
              <w:tc>
                <w:tcPr>
                  <w:tcW w:w="1385" w:type="pct"/>
                  <w:shd w:val="clear" w:color="auto" w:fill="D9D9D9" w:themeFill="background1" w:themeFillShade="D9"/>
                  <w:vAlign w:val="center"/>
                </w:tcPr>
                <w:p w14:paraId="7A9392B7"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Percentual do Saldo do Valor Nominal Unitário das Debêntures a Ser amortizado</w:t>
                  </w:r>
                </w:p>
              </w:tc>
              <w:tc>
                <w:tcPr>
                  <w:tcW w:w="1383" w:type="pct"/>
                  <w:shd w:val="clear" w:color="auto" w:fill="D9D9D9" w:themeFill="background1" w:themeFillShade="D9"/>
                  <w:vAlign w:val="center"/>
                </w:tcPr>
                <w:p w14:paraId="0A707D48"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Percentual do Valor Nominal Unitário das Debêntures a Ser amortizado</w:t>
                  </w:r>
                </w:p>
              </w:tc>
            </w:tr>
            <w:tr w:rsidR="00C42F0A" w:rsidRPr="00B47AA4" w14:paraId="34976C36" w14:textId="77777777" w:rsidTr="00C42F0A">
              <w:tc>
                <w:tcPr>
                  <w:tcW w:w="848" w:type="pct"/>
                  <w:vAlign w:val="center"/>
                </w:tcPr>
                <w:p w14:paraId="6F893586" w14:textId="77777777" w:rsidR="00C42F0A" w:rsidRPr="00B47AA4" w:rsidRDefault="00C42F0A" w:rsidP="00E97A4C">
                  <w:pPr>
                    <w:pStyle w:val="Default"/>
                    <w:widowControl w:val="0"/>
                    <w:spacing w:line="320" w:lineRule="exact"/>
                    <w:jc w:val="center"/>
                    <w:rPr>
                      <w:rFonts w:ascii="Calibri" w:hAnsi="Calibri" w:cs="Calibri"/>
                      <w:color w:val="auto"/>
                    </w:rPr>
                  </w:pPr>
                  <w:r w:rsidRPr="00B47AA4">
                    <w:rPr>
                      <w:rFonts w:ascii="Calibri" w:hAnsi="Calibri" w:cs="Calibri"/>
                    </w:rPr>
                    <w:t>1ª</w:t>
                  </w:r>
                </w:p>
              </w:tc>
              <w:tc>
                <w:tcPr>
                  <w:tcW w:w="1385" w:type="pct"/>
                  <w:vAlign w:val="center"/>
                </w:tcPr>
                <w:p w14:paraId="7DD740C0" w14:textId="7C2F78BC" w:rsidR="00C42F0A" w:rsidRPr="00B47AA4" w:rsidRDefault="00700989" w:rsidP="00E97A4C">
                  <w:pPr>
                    <w:pStyle w:val="Default"/>
                    <w:widowControl w:val="0"/>
                    <w:spacing w:line="320" w:lineRule="exact"/>
                    <w:jc w:val="center"/>
                    <w:rPr>
                      <w:rFonts w:ascii="Calibri" w:hAnsi="Calibri" w:cs="Calibri"/>
                      <w:color w:val="auto"/>
                    </w:rPr>
                  </w:pPr>
                  <w:r>
                    <w:rPr>
                      <w:rFonts w:ascii="Calibri" w:hAnsi="Calibri" w:cs="Calibri"/>
                    </w:rPr>
                    <w:t>1</w:t>
                  </w:r>
                  <w:r w:rsidR="00F22402">
                    <w:rPr>
                      <w:rFonts w:ascii="Calibri" w:hAnsi="Calibri" w:cs="Calibri"/>
                    </w:rPr>
                    <w:t>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dezembro</w:t>
                  </w:r>
                  <w:r w:rsidR="00C42F0A" w:rsidRPr="00B47AA4">
                    <w:rPr>
                      <w:rFonts w:ascii="Calibri" w:hAnsi="Calibri" w:cs="Calibri"/>
                    </w:rPr>
                    <w:t xml:space="preserve"> de 2023</w:t>
                  </w:r>
                </w:p>
              </w:tc>
              <w:tc>
                <w:tcPr>
                  <w:tcW w:w="1385" w:type="pct"/>
                  <w:vAlign w:val="center"/>
                </w:tcPr>
                <w:p w14:paraId="45DBF551" w14:textId="77777777" w:rsidR="00C42F0A" w:rsidRPr="00B47AA4" w:rsidRDefault="00C42F0A" w:rsidP="00E97A4C">
                  <w:pPr>
                    <w:pStyle w:val="Default"/>
                    <w:widowControl w:val="0"/>
                    <w:spacing w:line="320" w:lineRule="exact"/>
                    <w:jc w:val="center"/>
                    <w:rPr>
                      <w:rFonts w:ascii="Calibri" w:hAnsi="Calibri" w:cs="Calibri"/>
                      <w:color w:val="auto"/>
                      <w:highlight w:val="yellow"/>
                    </w:rPr>
                  </w:pPr>
                  <w:r w:rsidRPr="00B47AA4">
                    <w:rPr>
                      <w:rFonts w:ascii="Calibri" w:hAnsi="Calibri" w:cs="Calibri"/>
                    </w:rPr>
                    <w:t>7,5000%</w:t>
                  </w:r>
                </w:p>
              </w:tc>
              <w:tc>
                <w:tcPr>
                  <w:tcW w:w="1383" w:type="pct"/>
                  <w:vAlign w:val="center"/>
                </w:tcPr>
                <w:p w14:paraId="225F101A" w14:textId="5F4C2FE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7,5000%</w:t>
                  </w:r>
                </w:p>
              </w:tc>
            </w:tr>
            <w:tr w:rsidR="00C42F0A" w:rsidRPr="00B47AA4" w14:paraId="2DFCA69A" w14:textId="77777777" w:rsidTr="00C42F0A">
              <w:tc>
                <w:tcPr>
                  <w:tcW w:w="848" w:type="pct"/>
                  <w:vAlign w:val="center"/>
                </w:tcPr>
                <w:p w14:paraId="0254D63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2ª</w:t>
                  </w:r>
                </w:p>
              </w:tc>
              <w:tc>
                <w:tcPr>
                  <w:tcW w:w="1385" w:type="pct"/>
                  <w:vAlign w:val="center"/>
                </w:tcPr>
                <w:p w14:paraId="0BABE331" w14:textId="4437B510" w:rsidR="00C42F0A" w:rsidRPr="00B47AA4" w:rsidRDefault="00700989" w:rsidP="00E97A4C">
                  <w:pPr>
                    <w:pStyle w:val="Default"/>
                    <w:widowControl w:val="0"/>
                    <w:spacing w:line="320" w:lineRule="exact"/>
                    <w:jc w:val="center"/>
                    <w:rPr>
                      <w:rFonts w:ascii="Calibri" w:hAnsi="Calibri" w:cs="Calibri"/>
                    </w:rPr>
                  </w:pPr>
                  <w:r>
                    <w:rPr>
                      <w:rFonts w:ascii="Calibri" w:hAnsi="Calibri" w:cs="Calibri"/>
                    </w:rPr>
                    <w:t>1</w:t>
                  </w:r>
                  <w:r w:rsidR="00F22402">
                    <w:rPr>
                      <w:rFonts w:ascii="Calibri" w:hAnsi="Calibri" w:cs="Calibri"/>
                    </w:rPr>
                    <w:t>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março</w:t>
                  </w:r>
                  <w:r w:rsidR="00C42F0A" w:rsidRPr="00B47AA4">
                    <w:rPr>
                      <w:rFonts w:ascii="Calibri" w:hAnsi="Calibri" w:cs="Calibri"/>
                    </w:rPr>
                    <w:t xml:space="preserve"> de 2024</w:t>
                  </w:r>
                </w:p>
              </w:tc>
              <w:tc>
                <w:tcPr>
                  <w:tcW w:w="1385" w:type="pct"/>
                  <w:vAlign w:val="center"/>
                </w:tcPr>
                <w:p w14:paraId="5C377A09"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8,1081%</w:t>
                  </w:r>
                </w:p>
              </w:tc>
              <w:tc>
                <w:tcPr>
                  <w:tcW w:w="1383" w:type="pct"/>
                  <w:vAlign w:val="center"/>
                </w:tcPr>
                <w:p w14:paraId="575194AF" w14:textId="08D6928E"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7,5000%</w:t>
                  </w:r>
                </w:p>
              </w:tc>
            </w:tr>
            <w:tr w:rsidR="00C42F0A" w:rsidRPr="00B47AA4" w14:paraId="5228E061" w14:textId="77777777" w:rsidTr="00C42F0A">
              <w:tc>
                <w:tcPr>
                  <w:tcW w:w="848" w:type="pct"/>
                  <w:vAlign w:val="center"/>
                </w:tcPr>
                <w:p w14:paraId="7B6BE3ED"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3ª</w:t>
                  </w:r>
                </w:p>
              </w:tc>
              <w:tc>
                <w:tcPr>
                  <w:tcW w:w="1385" w:type="pct"/>
                  <w:vAlign w:val="center"/>
                </w:tcPr>
                <w:p w14:paraId="7513EDA9" w14:textId="7089FFC4"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junho</w:t>
                  </w:r>
                  <w:r w:rsidR="00C42F0A" w:rsidRPr="00B47AA4">
                    <w:rPr>
                      <w:rFonts w:ascii="Calibri" w:hAnsi="Calibri" w:cs="Calibri"/>
                    </w:rPr>
                    <w:t xml:space="preserve"> de 2024</w:t>
                  </w:r>
                </w:p>
              </w:tc>
              <w:tc>
                <w:tcPr>
                  <w:tcW w:w="1385" w:type="pct"/>
                  <w:vAlign w:val="center"/>
                </w:tcPr>
                <w:p w14:paraId="18916242"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14,7059%</w:t>
                  </w:r>
                </w:p>
              </w:tc>
              <w:tc>
                <w:tcPr>
                  <w:tcW w:w="1383" w:type="pct"/>
                  <w:vAlign w:val="center"/>
                </w:tcPr>
                <w:p w14:paraId="1C734D2E" w14:textId="2AC0F8B3"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12,5000%</w:t>
                  </w:r>
                </w:p>
              </w:tc>
            </w:tr>
            <w:tr w:rsidR="00C42F0A" w:rsidRPr="00B47AA4" w14:paraId="4C707526" w14:textId="77777777" w:rsidTr="00C42F0A">
              <w:tc>
                <w:tcPr>
                  <w:tcW w:w="848" w:type="pct"/>
                  <w:vAlign w:val="center"/>
                </w:tcPr>
                <w:p w14:paraId="431A107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4ª</w:t>
                  </w:r>
                </w:p>
              </w:tc>
              <w:tc>
                <w:tcPr>
                  <w:tcW w:w="1385" w:type="pct"/>
                  <w:vAlign w:val="center"/>
                </w:tcPr>
                <w:p w14:paraId="59F7BDE3" w14:textId="3FCA3D76"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setembro</w:t>
                  </w:r>
                  <w:r w:rsidR="00C42F0A" w:rsidRPr="00B47AA4">
                    <w:rPr>
                      <w:rFonts w:ascii="Calibri" w:hAnsi="Calibri" w:cs="Calibri"/>
                    </w:rPr>
                    <w:t xml:space="preserve"> de 2024</w:t>
                  </w:r>
                </w:p>
              </w:tc>
              <w:tc>
                <w:tcPr>
                  <w:tcW w:w="1385" w:type="pct"/>
                  <w:vAlign w:val="center"/>
                </w:tcPr>
                <w:p w14:paraId="103CA0E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17,2414%</w:t>
                  </w:r>
                </w:p>
              </w:tc>
              <w:tc>
                <w:tcPr>
                  <w:tcW w:w="1383" w:type="pct"/>
                  <w:vAlign w:val="center"/>
                </w:tcPr>
                <w:p w14:paraId="00F6A0C8" w14:textId="4811BDD3"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12,5000%</w:t>
                  </w:r>
                </w:p>
              </w:tc>
            </w:tr>
            <w:tr w:rsidR="00C42F0A" w:rsidRPr="00B47AA4" w14:paraId="0255EFF8" w14:textId="77777777" w:rsidTr="00C42F0A">
              <w:tc>
                <w:tcPr>
                  <w:tcW w:w="848" w:type="pct"/>
                  <w:vAlign w:val="center"/>
                </w:tcPr>
                <w:p w14:paraId="064DF57A"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5ª</w:t>
                  </w:r>
                </w:p>
              </w:tc>
              <w:tc>
                <w:tcPr>
                  <w:tcW w:w="1385" w:type="pct"/>
                  <w:vAlign w:val="center"/>
                </w:tcPr>
                <w:p w14:paraId="77CEEB13" w14:textId="676A2598"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lastRenderedPageBreak/>
                    <w:t>dezembro</w:t>
                  </w:r>
                  <w:r w:rsidR="00C42F0A" w:rsidRPr="00B47AA4">
                    <w:rPr>
                      <w:rFonts w:ascii="Calibri" w:hAnsi="Calibri" w:cs="Calibri"/>
                    </w:rPr>
                    <w:t xml:space="preserve"> de 2024</w:t>
                  </w:r>
                </w:p>
              </w:tc>
              <w:tc>
                <w:tcPr>
                  <w:tcW w:w="1385" w:type="pct"/>
                  <w:vAlign w:val="center"/>
                </w:tcPr>
                <w:p w14:paraId="581D1E5E"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lastRenderedPageBreak/>
                    <w:t>25,0000%</w:t>
                  </w:r>
                </w:p>
              </w:tc>
              <w:tc>
                <w:tcPr>
                  <w:tcW w:w="1383" w:type="pct"/>
                  <w:vAlign w:val="center"/>
                </w:tcPr>
                <w:p w14:paraId="7022D1F0" w14:textId="6BAC1679"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59EFB2F0" w14:textId="77777777" w:rsidTr="00C42F0A">
              <w:tc>
                <w:tcPr>
                  <w:tcW w:w="848" w:type="pct"/>
                  <w:vAlign w:val="center"/>
                </w:tcPr>
                <w:p w14:paraId="6F13036C"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6ª</w:t>
                  </w:r>
                </w:p>
              </w:tc>
              <w:tc>
                <w:tcPr>
                  <w:tcW w:w="1385" w:type="pct"/>
                  <w:vAlign w:val="center"/>
                </w:tcPr>
                <w:p w14:paraId="47772698" w14:textId="6DA54310"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março</w:t>
                  </w:r>
                  <w:r w:rsidR="00C42F0A" w:rsidRPr="00B47AA4">
                    <w:rPr>
                      <w:rFonts w:ascii="Calibri" w:hAnsi="Calibri" w:cs="Calibri"/>
                    </w:rPr>
                    <w:t xml:space="preserve"> de 2025</w:t>
                  </w:r>
                </w:p>
              </w:tc>
              <w:tc>
                <w:tcPr>
                  <w:tcW w:w="1385" w:type="pct"/>
                  <w:vAlign w:val="center"/>
                </w:tcPr>
                <w:p w14:paraId="41107667"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33,3333%</w:t>
                  </w:r>
                </w:p>
              </w:tc>
              <w:tc>
                <w:tcPr>
                  <w:tcW w:w="1383" w:type="pct"/>
                  <w:vAlign w:val="center"/>
                </w:tcPr>
                <w:p w14:paraId="2F9B1773" w14:textId="43E72375"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73C6D1DE" w14:textId="77777777" w:rsidTr="00C42F0A">
              <w:tc>
                <w:tcPr>
                  <w:tcW w:w="848" w:type="pct"/>
                  <w:vAlign w:val="center"/>
                </w:tcPr>
                <w:p w14:paraId="72D6D2C3"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7ª</w:t>
                  </w:r>
                </w:p>
              </w:tc>
              <w:tc>
                <w:tcPr>
                  <w:tcW w:w="1385" w:type="pct"/>
                  <w:vAlign w:val="center"/>
                </w:tcPr>
                <w:p w14:paraId="36607542" w14:textId="4F0D93AF"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junho</w:t>
                  </w:r>
                  <w:r w:rsidR="00C42F0A" w:rsidRPr="00B47AA4">
                    <w:rPr>
                      <w:rFonts w:ascii="Calibri" w:hAnsi="Calibri" w:cs="Calibri"/>
                    </w:rPr>
                    <w:t xml:space="preserve"> de 2025</w:t>
                  </w:r>
                </w:p>
              </w:tc>
              <w:tc>
                <w:tcPr>
                  <w:tcW w:w="1385" w:type="pct"/>
                  <w:vAlign w:val="center"/>
                </w:tcPr>
                <w:p w14:paraId="2D7F268A"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50,0000%</w:t>
                  </w:r>
                </w:p>
              </w:tc>
              <w:tc>
                <w:tcPr>
                  <w:tcW w:w="1383" w:type="pct"/>
                  <w:vAlign w:val="center"/>
                </w:tcPr>
                <w:p w14:paraId="01F65381" w14:textId="154810F4"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4ED7903C" w14:textId="77777777" w:rsidTr="00C42F0A">
              <w:tc>
                <w:tcPr>
                  <w:tcW w:w="848" w:type="pct"/>
                  <w:vAlign w:val="center"/>
                </w:tcPr>
                <w:p w14:paraId="086A3BFE"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8ª</w:t>
                  </w:r>
                </w:p>
              </w:tc>
              <w:tc>
                <w:tcPr>
                  <w:tcW w:w="1385" w:type="pct"/>
                  <w:vAlign w:val="center"/>
                </w:tcPr>
                <w:p w14:paraId="6E8C31C6"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Data de Vencimento</w:t>
                  </w:r>
                </w:p>
              </w:tc>
              <w:tc>
                <w:tcPr>
                  <w:tcW w:w="1385" w:type="pct"/>
                  <w:vAlign w:val="center"/>
                </w:tcPr>
                <w:p w14:paraId="135E631B"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100,0000%</w:t>
                  </w:r>
                </w:p>
              </w:tc>
              <w:tc>
                <w:tcPr>
                  <w:tcW w:w="1383" w:type="pct"/>
                  <w:vAlign w:val="center"/>
                </w:tcPr>
                <w:p w14:paraId="270CC51F" w14:textId="08BF2521"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bookmarkEnd w:id="56"/>
          </w:tbl>
          <w:p w14:paraId="6B27BD44" w14:textId="7FCC28B2" w:rsidR="00B07470" w:rsidRPr="00B47AA4" w:rsidRDefault="00B07470" w:rsidP="00E97A4C">
            <w:pPr>
              <w:pStyle w:val="Body"/>
              <w:spacing w:after="0" w:line="320" w:lineRule="exact"/>
              <w:ind w:left="680"/>
              <w:rPr>
                <w:rFonts w:ascii="Calibri" w:hAnsi="Calibri" w:cs="Calibri"/>
                <w:b/>
                <w:bCs/>
                <w:sz w:val="24"/>
                <w:lang w:val="pt-BR"/>
              </w:rPr>
            </w:pPr>
          </w:p>
        </w:tc>
      </w:tr>
      <w:tr w:rsidR="00B07470" w:rsidRPr="00B47AA4" w14:paraId="5EB20080" w14:textId="77777777" w:rsidTr="00917599">
        <w:tc>
          <w:tcPr>
            <w:tcW w:w="2666" w:type="dxa"/>
            <w:tcMar>
              <w:top w:w="0" w:type="dxa"/>
              <w:left w:w="28" w:type="dxa"/>
              <w:bottom w:w="0" w:type="dxa"/>
              <w:right w:w="28" w:type="dxa"/>
            </w:tcMar>
          </w:tcPr>
          <w:p w14:paraId="0F90BF14" w14:textId="22215C9A"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lastRenderedPageBreak/>
              <w:t>Oferta de Resgate Antecipado</w:t>
            </w:r>
            <w:r w:rsidR="00236C51" w:rsidRPr="00B47AA4">
              <w:rPr>
                <w:rFonts w:ascii="Calibri" w:hAnsi="Calibri" w:cs="Calibri"/>
                <w:b/>
                <w:sz w:val="24"/>
                <w:lang w:val="pt-BR"/>
              </w:rPr>
              <w:t xml:space="preserve"> Total</w:t>
            </w:r>
          </w:p>
        </w:tc>
        <w:tc>
          <w:tcPr>
            <w:tcW w:w="6095" w:type="dxa"/>
            <w:tcMar>
              <w:top w:w="0" w:type="dxa"/>
              <w:left w:w="28" w:type="dxa"/>
              <w:bottom w:w="0" w:type="dxa"/>
              <w:right w:w="28" w:type="dxa"/>
            </w:tcMar>
          </w:tcPr>
          <w:p w14:paraId="51E7C8E0" w14:textId="2BBB6A16" w:rsidR="00B07470" w:rsidRPr="00B47AA4" w:rsidRDefault="001A7F04" w:rsidP="00E97A4C">
            <w:pPr>
              <w:pStyle w:val="Body"/>
              <w:tabs>
                <w:tab w:val="left" w:pos="1843"/>
              </w:tabs>
              <w:spacing w:after="0" w:line="320" w:lineRule="exact"/>
              <w:ind w:left="255"/>
              <w:rPr>
                <w:rFonts w:ascii="Calibri" w:hAnsi="Calibri" w:cs="Calibri"/>
                <w:sz w:val="24"/>
                <w:highlight w:val="yellow"/>
                <w:lang w:val="pt-BR"/>
              </w:rPr>
            </w:pPr>
            <w:r w:rsidRPr="00B47AA4">
              <w:rPr>
                <w:rFonts w:ascii="Calibri" w:hAnsi="Calibri" w:cs="Calibri"/>
                <w:sz w:val="24"/>
                <w:lang w:val="pt-BR"/>
              </w:rP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w:t>
            </w:r>
            <w:r w:rsidR="000E6227" w:rsidRPr="00B47AA4">
              <w:rPr>
                <w:rFonts w:ascii="Calibri" w:hAnsi="Calibri" w:cs="Calibri"/>
                <w:sz w:val="24"/>
                <w:lang w:val="pt-BR"/>
              </w:rPr>
              <w:t xml:space="preserve"> (“</w:t>
            </w:r>
            <w:r w:rsidR="000E6227" w:rsidRPr="00B47AA4">
              <w:rPr>
                <w:rFonts w:ascii="Calibri" w:hAnsi="Calibri" w:cs="Calibri"/>
                <w:b/>
                <w:bCs/>
                <w:sz w:val="24"/>
                <w:lang w:val="pt-BR"/>
              </w:rPr>
              <w:t>Oferta de Resgate Antecipado</w:t>
            </w:r>
            <w:r w:rsidR="000E6227" w:rsidRPr="00B47AA4">
              <w:rPr>
                <w:rFonts w:ascii="Calibri" w:hAnsi="Calibri" w:cs="Calibri"/>
                <w:sz w:val="24"/>
                <w:lang w:val="pt-BR"/>
              </w:rPr>
              <w:t>”)</w:t>
            </w:r>
            <w:r w:rsidRPr="00B47AA4">
              <w:rPr>
                <w:rFonts w:ascii="Calibri" w:hAnsi="Calibri" w:cs="Calibri"/>
                <w:sz w:val="24"/>
                <w:lang w:val="pt-BR"/>
              </w:rPr>
              <w:t>. A Oferta de Resgate Antecipado será operacionalizada conforme previsto na Escritura de Emissão.</w:t>
            </w:r>
            <w:r w:rsidRPr="00B47AA4" w:rsidDel="001A7F04">
              <w:rPr>
                <w:rFonts w:ascii="Calibri" w:hAnsi="Calibri" w:cs="Calibri"/>
                <w:sz w:val="24"/>
                <w:highlight w:val="yellow"/>
                <w:lang w:val="pt-BR"/>
              </w:rPr>
              <w:t xml:space="preserve"> </w:t>
            </w:r>
          </w:p>
          <w:p w14:paraId="3EFF2EC5" w14:textId="24C5C373" w:rsidR="00DD2A9E" w:rsidRPr="00B47AA4" w:rsidRDefault="00DD2A9E" w:rsidP="00E97A4C">
            <w:pPr>
              <w:pStyle w:val="Body"/>
              <w:tabs>
                <w:tab w:val="left" w:pos="1843"/>
              </w:tabs>
              <w:spacing w:after="0" w:line="320" w:lineRule="exact"/>
              <w:ind w:left="255"/>
              <w:rPr>
                <w:rFonts w:ascii="Calibri" w:hAnsi="Calibri" w:cs="Calibri"/>
                <w:b/>
                <w:bCs/>
                <w:sz w:val="24"/>
                <w:highlight w:val="yellow"/>
                <w:lang w:val="pt-BR"/>
              </w:rPr>
            </w:pPr>
          </w:p>
        </w:tc>
      </w:tr>
      <w:tr w:rsidR="00B07470" w:rsidRPr="00B47AA4" w14:paraId="5C85D5B8" w14:textId="77777777" w:rsidTr="00917599">
        <w:tc>
          <w:tcPr>
            <w:tcW w:w="2666" w:type="dxa"/>
            <w:tcMar>
              <w:top w:w="0" w:type="dxa"/>
              <w:left w:w="28" w:type="dxa"/>
              <w:bottom w:w="0" w:type="dxa"/>
              <w:right w:w="28" w:type="dxa"/>
            </w:tcMar>
          </w:tcPr>
          <w:p w14:paraId="2CD33FAC" w14:textId="64281B50"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Aquisição Facultativa</w:t>
            </w:r>
          </w:p>
        </w:tc>
        <w:tc>
          <w:tcPr>
            <w:tcW w:w="6095" w:type="dxa"/>
            <w:tcMar>
              <w:top w:w="0" w:type="dxa"/>
              <w:left w:w="28" w:type="dxa"/>
              <w:bottom w:w="0" w:type="dxa"/>
              <w:right w:w="28" w:type="dxa"/>
            </w:tcMar>
          </w:tcPr>
          <w:p w14:paraId="7EB7DED5" w14:textId="0ED686FE" w:rsidR="00B07470" w:rsidRPr="00B47AA4" w:rsidRDefault="00886937" w:rsidP="00E97A4C">
            <w:pPr>
              <w:pStyle w:val="Body"/>
              <w:tabs>
                <w:tab w:val="left" w:pos="1843"/>
              </w:tabs>
              <w:spacing w:after="0" w:line="320" w:lineRule="exact"/>
              <w:ind w:left="255"/>
              <w:rPr>
                <w:rFonts w:ascii="Calibri" w:hAnsi="Calibri" w:cs="Calibri"/>
                <w:sz w:val="24"/>
                <w:lang w:val="pt-BR"/>
              </w:rPr>
            </w:pPr>
            <w:r w:rsidRPr="00B47AA4">
              <w:rPr>
                <w:rFonts w:ascii="Calibri" w:hAnsi="Calibri" w:cs="Calibri"/>
                <w:sz w:val="24"/>
                <w:lang w:val="pt-BR"/>
              </w:rPr>
              <w:t>As Debêntures poderão, a qualquer momento, a partir da Data de Emissão, ser adquiridas pela Emissora, no mercado secundário, condicionado ao aceite do respectivo Debenturista vendedor e observado o disposto no artigo 55, parágrafo 3°, da Lei das Sociedades por Ações e na Resolução da CVM nº 77, de 29 de março de 2022 (“</w:t>
            </w:r>
            <w:r w:rsidRPr="00B47AA4">
              <w:rPr>
                <w:rFonts w:ascii="Calibri" w:hAnsi="Calibri" w:cs="Calibri"/>
                <w:b/>
                <w:bCs/>
                <w:sz w:val="24"/>
                <w:lang w:val="pt-BR"/>
              </w:rPr>
              <w:t>Resolução CVM 77</w:t>
            </w:r>
            <w:r w:rsidRPr="00B47AA4">
              <w:rPr>
                <w:rFonts w:ascii="Calibri" w:hAnsi="Calibri" w:cs="Calibri"/>
                <w:sz w:val="24"/>
                <w:lang w:val="pt-BR"/>
              </w:rPr>
              <w:t>”): (i) por valor igual ou inferior ao Valor Nominal Unitário ou saldo do Valor Nominal Unitário das Debêntures, conforme o caso, devendo o fato constar do relatório da administração e das demonstrações financeiras da Emissora; ou (</w:t>
            </w:r>
            <w:proofErr w:type="spellStart"/>
            <w:r w:rsidRPr="00B47AA4">
              <w:rPr>
                <w:rFonts w:ascii="Calibri" w:hAnsi="Calibri" w:cs="Calibri"/>
                <w:sz w:val="24"/>
                <w:lang w:val="pt-BR"/>
              </w:rPr>
              <w:t>ii</w:t>
            </w:r>
            <w:proofErr w:type="spellEnd"/>
            <w:r w:rsidRPr="00B47AA4">
              <w:rPr>
                <w:rFonts w:ascii="Calibri" w:hAnsi="Calibri" w:cs="Calibri"/>
                <w:sz w:val="24"/>
                <w:lang w:val="pt-BR"/>
              </w:rPr>
              <w:t xml:space="preserve">) por valor superior ao Valor Nominal Unitário ou saldo do Valor Nominal Unitário das Debêntures, conforme o caso, sendo que a Emissora deverá, previamente à aquisição, comunicar sua intenção ao Agente Fiduciário e a todos os Debenturistas, nos termos da </w:t>
            </w:r>
            <w:r w:rsidR="00C041B5" w:rsidRPr="00B47AA4">
              <w:rPr>
                <w:rFonts w:ascii="Calibri" w:hAnsi="Calibri" w:cs="Calibri"/>
                <w:sz w:val="24"/>
                <w:lang w:val="pt-BR"/>
              </w:rPr>
              <w:t>Escritura de Emissão</w:t>
            </w:r>
            <w:r w:rsidRPr="00B47AA4">
              <w:rPr>
                <w:rFonts w:ascii="Calibri" w:hAnsi="Calibri" w:cs="Calibri"/>
                <w:sz w:val="24"/>
                <w:lang w:val="pt-BR"/>
              </w:rPr>
              <w:t xml:space="preserve">, observado o disposto nos artigos 19 e seguintes da Resolução CVM 77. As Debêntures adquiridas pela Emissora poderão (1) ser canceladas observado o disposto na regulamentação aplicável; (2) permanecer em tesouraria; ou (3) ser novamente colocadas no mercado. As Debêntures adquiridas pela Emissora para permanência em tesouraria nos termos </w:t>
            </w:r>
            <w:r w:rsidR="00C43568" w:rsidRPr="00B47AA4">
              <w:rPr>
                <w:rFonts w:ascii="Calibri" w:hAnsi="Calibri" w:cs="Calibri"/>
                <w:sz w:val="24"/>
                <w:lang w:val="pt-BR"/>
              </w:rPr>
              <w:t>da Escritura de Emissão</w:t>
            </w:r>
            <w:r w:rsidRPr="00B47AA4">
              <w:rPr>
                <w:rFonts w:ascii="Calibri" w:hAnsi="Calibri" w:cs="Calibri"/>
                <w:sz w:val="24"/>
                <w:lang w:val="pt-BR"/>
              </w:rPr>
              <w:t>, se e quando recolocadas no mercado, farão jus à mesma Remuneração aplicável às demais Debêntures</w:t>
            </w:r>
            <w:r w:rsidR="00C43568" w:rsidRPr="00B47AA4">
              <w:rPr>
                <w:rFonts w:ascii="Calibri" w:hAnsi="Calibri" w:cs="Calibri"/>
                <w:sz w:val="24"/>
                <w:lang w:val="pt-BR"/>
              </w:rPr>
              <w:t xml:space="preserve"> (“</w:t>
            </w:r>
            <w:r w:rsidR="00C43568" w:rsidRPr="00B47AA4">
              <w:rPr>
                <w:rFonts w:ascii="Calibri" w:hAnsi="Calibri" w:cs="Calibri"/>
                <w:b/>
                <w:bCs/>
                <w:sz w:val="24"/>
                <w:lang w:val="pt-BR"/>
              </w:rPr>
              <w:t>Aquisição Facultativa</w:t>
            </w:r>
            <w:r w:rsidR="00C43568" w:rsidRPr="00B47AA4">
              <w:rPr>
                <w:rFonts w:ascii="Calibri" w:hAnsi="Calibri" w:cs="Calibri"/>
                <w:sz w:val="24"/>
                <w:lang w:val="pt-BR"/>
              </w:rPr>
              <w:t>”)</w:t>
            </w:r>
            <w:r w:rsidRPr="00B47AA4">
              <w:rPr>
                <w:rFonts w:ascii="Calibri" w:hAnsi="Calibri" w:cs="Calibri"/>
                <w:sz w:val="24"/>
                <w:lang w:val="pt-BR"/>
              </w:rPr>
              <w:t>.</w:t>
            </w:r>
          </w:p>
          <w:p w14:paraId="3F3E851F" w14:textId="4266D9A1" w:rsidR="00DD2A9E" w:rsidRPr="00B47AA4" w:rsidRDefault="00DD2A9E" w:rsidP="00E97A4C">
            <w:pPr>
              <w:pStyle w:val="Body"/>
              <w:tabs>
                <w:tab w:val="left" w:pos="1843"/>
              </w:tabs>
              <w:spacing w:after="0" w:line="320" w:lineRule="exact"/>
              <w:ind w:left="255"/>
              <w:rPr>
                <w:rFonts w:ascii="Calibri" w:hAnsi="Calibri" w:cs="Calibri"/>
                <w:b/>
                <w:bCs/>
                <w:sz w:val="24"/>
                <w:lang w:val="pt-BR"/>
              </w:rPr>
            </w:pPr>
          </w:p>
        </w:tc>
      </w:tr>
      <w:tr w:rsidR="00236C51" w:rsidRPr="00B47AA4" w14:paraId="5D958569" w14:textId="77777777" w:rsidTr="00917599">
        <w:tc>
          <w:tcPr>
            <w:tcW w:w="2666" w:type="dxa"/>
            <w:tcMar>
              <w:top w:w="0" w:type="dxa"/>
              <w:left w:w="28" w:type="dxa"/>
              <w:bottom w:w="0" w:type="dxa"/>
              <w:right w:w="28" w:type="dxa"/>
            </w:tcMar>
          </w:tcPr>
          <w:p w14:paraId="2A1233B3" w14:textId="249CD837" w:rsidR="00236C51" w:rsidRPr="00B47AA4" w:rsidRDefault="00236C51"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lastRenderedPageBreak/>
              <w:t>Resgate Antecipado Facultativo</w:t>
            </w:r>
          </w:p>
        </w:tc>
        <w:tc>
          <w:tcPr>
            <w:tcW w:w="6095" w:type="dxa"/>
            <w:tcMar>
              <w:top w:w="0" w:type="dxa"/>
              <w:left w:w="28" w:type="dxa"/>
              <w:bottom w:w="0" w:type="dxa"/>
              <w:right w:w="28" w:type="dxa"/>
            </w:tcMar>
          </w:tcPr>
          <w:p w14:paraId="10AC6891" w14:textId="56E77086" w:rsidR="00236C51" w:rsidRPr="00B47AA4" w:rsidRDefault="00F41BEE" w:rsidP="00E97A4C">
            <w:pPr>
              <w:pStyle w:val="Body"/>
              <w:tabs>
                <w:tab w:val="left" w:pos="1843"/>
              </w:tabs>
              <w:spacing w:after="0" w:line="320" w:lineRule="exact"/>
              <w:ind w:left="255"/>
              <w:rPr>
                <w:rFonts w:ascii="Calibri" w:hAnsi="Calibri" w:cs="Calibri"/>
                <w:snapToGrid w:val="0"/>
                <w:sz w:val="24"/>
                <w:lang w:val="pt-BR"/>
              </w:rPr>
            </w:pPr>
            <w:bookmarkStart w:id="57" w:name="_Ref522709370"/>
            <w:r w:rsidRPr="00B47AA4">
              <w:rPr>
                <w:rFonts w:ascii="Calibri" w:hAnsi="Calibri" w:cs="Calibri"/>
                <w:bCs/>
                <w:sz w:val="24"/>
                <w:lang w:val="pt-BR"/>
              </w:rPr>
              <w:t xml:space="preserve">A Emissora poderá, a </w:t>
            </w:r>
            <w:r w:rsidR="003C590D" w:rsidRPr="00B47AA4">
              <w:rPr>
                <w:rFonts w:ascii="Calibri" w:hAnsi="Calibri" w:cs="Calibri"/>
                <w:bCs/>
                <w:sz w:val="24"/>
                <w:lang w:val="pt-BR"/>
              </w:rPr>
              <w:t xml:space="preserve">qualquer momento a partir de </w:t>
            </w:r>
            <w:r w:rsidR="00700989">
              <w:rPr>
                <w:rFonts w:ascii="Calibri" w:hAnsi="Calibri" w:cs="Calibri"/>
                <w:bCs/>
                <w:sz w:val="24"/>
                <w:lang w:val="pt-BR"/>
              </w:rPr>
              <w:t>1</w:t>
            </w:r>
            <w:r w:rsidR="00F22402">
              <w:rPr>
                <w:rFonts w:ascii="Calibri" w:hAnsi="Calibri" w:cs="Calibri"/>
                <w:bCs/>
                <w:sz w:val="24"/>
                <w:lang w:val="pt-BR"/>
              </w:rPr>
              <w:t>6</w:t>
            </w:r>
            <w:r w:rsidR="00700989" w:rsidRPr="00B47AA4">
              <w:rPr>
                <w:rFonts w:ascii="Calibri" w:hAnsi="Calibri" w:cs="Calibri"/>
                <w:bCs/>
                <w:sz w:val="24"/>
                <w:lang w:val="pt-BR"/>
              </w:rPr>
              <w:t xml:space="preserve"> </w:t>
            </w:r>
            <w:r w:rsidR="003C590D" w:rsidRPr="00B47AA4">
              <w:rPr>
                <w:rFonts w:ascii="Calibri" w:hAnsi="Calibri" w:cs="Calibri"/>
                <w:bCs/>
                <w:sz w:val="24"/>
                <w:lang w:val="pt-BR"/>
              </w:rPr>
              <w:t xml:space="preserve">de </w:t>
            </w:r>
            <w:r w:rsidR="00D92B41" w:rsidRPr="00B47AA4">
              <w:rPr>
                <w:rFonts w:ascii="Calibri" w:hAnsi="Calibri" w:cs="Calibri"/>
                <w:bCs/>
                <w:sz w:val="24"/>
                <w:lang w:val="pt-BR"/>
              </w:rPr>
              <w:t>setembro</w:t>
            </w:r>
            <w:r w:rsidR="003C590D" w:rsidRPr="00B47AA4">
              <w:rPr>
                <w:rFonts w:ascii="Calibri" w:hAnsi="Calibri" w:cs="Calibri"/>
                <w:bCs/>
                <w:sz w:val="24"/>
                <w:lang w:val="pt-BR"/>
              </w:rPr>
              <w:t xml:space="preserve"> de 2023 (inclusive) e a seu exclusivo critério</w:t>
            </w:r>
            <w:r w:rsidRPr="00B47AA4">
              <w:rPr>
                <w:rFonts w:ascii="Calibri" w:hAnsi="Calibri" w:cs="Calibri"/>
                <w:bCs/>
                <w:sz w:val="24"/>
                <w:lang w:val="pt-BR"/>
              </w:rPr>
              <w:t>, realizar o resgate antecipado facultativo da totalidade (sendo vedado o resgate parcial) das Debêntures, com o consequente cancelamento de tais Debêntures, de acordo com os termos e condições previstos na Escritura de Emissão</w:t>
            </w:r>
            <w:r w:rsidR="000E6227" w:rsidRPr="00B47AA4">
              <w:rPr>
                <w:rFonts w:ascii="Calibri" w:hAnsi="Calibri" w:cs="Calibri"/>
                <w:bCs/>
                <w:sz w:val="24"/>
                <w:lang w:val="pt-BR"/>
              </w:rPr>
              <w:t xml:space="preserve"> (“</w:t>
            </w:r>
            <w:r w:rsidR="000E6227" w:rsidRPr="00B47AA4">
              <w:rPr>
                <w:rFonts w:ascii="Calibri" w:hAnsi="Calibri" w:cs="Calibri"/>
                <w:b/>
                <w:sz w:val="24"/>
                <w:lang w:val="pt-BR"/>
              </w:rPr>
              <w:t>Resgate Antecipado Facultativo</w:t>
            </w:r>
            <w:r w:rsidR="000E6227" w:rsidRPr="00B47AA4">
              <w:rPr>
                <w:rFonts w:ascii="Calibri" w:hAnsi="Calibri" w:cs="Calibri"/>
                <w:bCs/>
                <w:sz w:val="24"/>
                <w:lang w:val="pt-BR"/>
              </w:rPr>
              <w:t>”)</w:t>
            </w:r>
            <w:r w:rsidRPr="00B47AA4">
              <w:rPr>
                <w:rFonts w:ascii="Calibri" w:hAnsi="Calibri" w:cs="Calibri"/>
                <w:bCs/>
                <w:sz w:val="24"/>
                <w:lang w:val="pt-BR"/>
              </w:rPr>
              <w:t xml:space="preserve">. O valor a ser pago em relação a cada uma das Debêntures objeto do Resgate Antecipado Facultativo será equivalente ao seu respectivo Valor Nominal Unitário ou saldo do Valor Nominal Unitário, conforme o caso, acrescido: (i) da Remuneração, calculada </w:t>
            </w:r>
            <w:r w:rsidRPr="00B47AA4">
              <w:rPr>
                <w:rFonts w:ascii="Calibri" w:hAnsi="Calibri" w:cs="Calibri"/>
                <w:bCs/>
                <w:i/>
                <w:iCs/>
                <w:sz w:val="24"/>
                <w:lang w:val="pt-BR"/>
              </w:rPr>
              <w:t xml:space="preserve">pro rata </w:t>
            </w:r>
            <w:proofErr w:type="spellStart"/>
            <w:r w:rsidRPr="00B47AA4">
              <w:rPr>
                <w:rFonts w:ascii="Calibri" w:hAnsi="Calibri" w:cs="Calibri"/>
                <w:bCs/>
                <w:i/>
                <w:iCs/>
                <w:sz w:val="24"/>
                <w:lang w:val="pt-BR"/>
              </w:rPr>
              <w:t>temporis</w:t>
            </w:r>
            <w:proofErr w:type="spellEnd"/>
            <w:r w:rsidRPr="00B47AA4">
              <w:rPr>
                <w:rFonts w:ascii="Calibri" w:hAnsi="Calibri" w:cs="Calibri"/>
                <w:bCs/>
                <w:sz w:val="24"/>
                <w:lang w:val="pt-BR"/>
              </w:rPr>
              <w:t>, desde a Primeira Data de Integralização ou da Data de Pagamento da Remuneração imediatamente anterior, conforme o caso, até a data do efetivo pagamento do Resgate Antecipado Facultativo; (</w:t>
            </w:r>
            <w:proofErr w:type="spellStart"/>
            <w:r w:rsidRPr="00B47AA4">
              <w:rPr>
                <w:rFonts w:ascii="Calibri" w:hAnsi="Calibri" w:cs="Calibri"/>
                <w:bCs/>
                <w:sz w:val="24"/>
                <w:lang w:val="pt-BR"/>
              </w:rPr>
              <w:t>ii</w:t>
            </w:r>
            <w:proofErr w:type="spellEnd"/>
            <w:r w:rsidRPr="00B47AA4">
              <w:rPr>
                <w:rFonts w:ascii="Calibri" w:hAnsi="Calibri" w:cs="Calibri"/>
                <w:bCs/>
                <w:sz w:val="24"/>
                <w:lang w:val="pt-BR"/>
              </w:rPr>
              <w:t>) dos Encargos Moratórios devidos e não pagos até a data do referido resgate, se for o caso</w:t>
            </w:r>
            <w:r w:rsidR="00B85E13" w:rsidRPr="00B47AA4">
              <w:rPr>
                <w:rFonts w:ascii="Calibri" w:hAnsi="Calibri" w:cs="Calibri"/>
                <w:bCs/>
                <w:sz w:val="24"/>
                <w:lang w:val="pt-BR"/>
              </w:rPr>
              <w:t>;</w:t>
            </w:r>
            <w:r w:rsidRPr="00B47AA4">
              <w:rPr>
                <w:rFonts w:ascii="Calibri" w:hAnsi="Calibri" w:cs="Calibri"/>
                <w:bCs/>
                <w:sz w:val="24"/>
                <w:lang w:val="pt-BR"/>
              </w:rPr>
              <w:t xml:space="preserve"> e (iii) do prêmio equivalente a 1,00% (um inteiro por cento) ao ano, incidente sobre o Valor Nominal Unitário ou o saldo do Valor Nominal Unitário, conforme o caso, </w:t>
            </w:r>
            <w:r w:rsidR="0005107E" w:rsidRPr="00B47AA4">
              <w:rPr>
                <w:rFonts w:ascii="Calibri" w:hAnsi="Calibri" w:cs="Calibri"/>
                <w:bCs/>
                <w:sz w:val="24"/>
                <w:lang w:val="pt-BR"/>
              </w:rPr>
              <w:t xml:space="preserve">multiplicado </w:t>
            </w:r>
            <w:r w:rsidRPr="00B47AA4">
              <w:rPr>
                <w:rFonts w:ascii="Calibri" w:hAnsi="Calibri" w:cs="Calibri"/>
                <w:bCs/>
                <w:sz w:val="24"/>
                <w:lang w:val="pt-BR"/>
              </w:rPr>
              <w:t>pelo prazo remanescente das Debêntures, calculado conforme fórmula prevista na Escritura de Emissão</w:t>
            </w:r>
            <w:r w:rsidR="00DD2A9E" w:rsidRPr="00B47AA4">
              <w:rPr>
                <w:rFonts w:ascii="Calibri" w:hAnsi="Calibri" w:cs="Calibri"/>
                <w:snapToGrid w:val="0"/>
                <w:sz w:val="24"/>
                <w:lang w:val="pt-BR"/>
              </w:rPr>
              <w:t>.</w:t>
            </w:r>
            <w:bookmarkEnd w:id="57"/>
          </w:p>
          <w:p w14:paraId="17561CA4" w14:textId="15A25BE7" w:rsidR="00DD2A9E" w:rsidRPr="00B47AA4" w:rsidRDefault="00DD2A9E" w:rsidP="00E97A4C">
            <w:pPr>
              <w:pStyle w:val="Body"/>
              <w:tabs>
                <w:tab w:val="left" w:pos="1843"/>
              </w:tabs>
              <w:spacing w:after="0" w:line="320" w:lineRule="exact"/>
              <w:ind w:left="255"/>
              <w:rPr>
                <w:rFonts w:ascii="Calibri" w:hAnsi="Calibri" w:cs="Calibri"/>
                <w:sz w:val="24"/>
                <w:lang w:val="pt-BR"/>
              </w:rPr>
            </w:pPr>
          </w:p>
        </w:tc>
      </w:tr>
      <w:tr w:rsidR="001037C0" w:rsidRPr="00B47AA4" w14:paraId="45D86B90" w14:textId="77777777" w:rsidTr="00917599">
        <w:tc>
          <w:tcPr>
            <w:tcW w:w="2666" w:type="dxa"/>
            <w:tcMar>
              <w:top w:w="0" w:type="dxa"/>
              <w:left w:w="28" w:type="dxa"/>
              <w:bottom w:w="0" w:type="dxa"/>
              <w:right w:w="28" w:type="dxa"/>
            </w:tcMar>
          </w:tcPr>
          <w:p w14:paraId="6D1A1F95" w14:textId="31EF0156" w:rsidR="001037C0" w:rsidRPr="00B47AA4" w:rsidRDefault="001037C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Amortização Extraordinária Facultativa</w:t>
            </w:r>
          </w:p>
        </w:tc>
        <w:tc>
          <w:tcPr>
            <w:tcW w:w="6095" w:type="dxa"/>
            <w:tcMar>
              <w:top w:w="0" w:type="dxa"/>
              <w:left w:w="28" w:type="dxa"/>
              <w:bottom w:w="0" w:type="dxa"/>
              <w:right w:w="28" w:type="dxa"/>
            </w:tcMar>
          </w:tcPr>
          <w:p w14:paraId="3D9F8793" w14:textId="07D49741" w:rsidR="001037C0" w:rsidRPr="00B47AA4" w:rsidRDefault="001037C0"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 Emissora poderá, a qualquer tempo, a partir de </w:t>
            </w:r>
            <w:r w:rsidR="00700989">
              <w:rPr>
                <w:rFonts w:ascii="Calibri" w:hAnsi="Calibri" w:cs="Calibri"/>
                <w:sz w:val="24"/>
                <w:lang w:val="pt-BR"/>
              </w:rPr>
              <w:t>1</w:t>
            </w:r>
            <w:r w:rsidR="00F22402">
              <w:rPr>
                <w:rFonts w:ascii="Calibri" w:hAnsi="Calibri" w:cs="Calibri"/>
                <w:sz w:val="24"/>
                <w:lang w:val="pt-BR"/>
              </w:rPr>
              <w:t>6</w:t>
            </w:r>
            <w:r w:rsidR="00700989" w:rsidRPr="00B47AA4">
              <w:rPr>
                <w:rFonts w:ascii="Calibri" w:hAnsi="Calibri" w:cs="Calibri"/>
                <w:sz w:val="24"/>
                <w:lang w:val="pt-BR"/>
              </w:rPr>
              <w:t xml:space="preserve"> </w:t>
            </w:r>
            <w:r w:rsidRPr="00B47AA4">
              <w:rPr>
                <w:rFonts w:ascii="Calibri" w:hAnsi="Calibri" w:cs="Calibri"/>
                <w:sz w:val="24"/>
                <w:lang w:val="pt-BR"/>
              </w:rPr>
              <w:t xml:space="preserve">de </w:t>
            </w:r>
            <w:r w:rsidR="0005107E" w:rsidRPr="00B47AA4">
              <w:rPr>
                <w:rFonts w:ascii="Calibri" w:hAnsi="Calibri" w:cs="Calibri"/>
                <w:sz w:val="24"/>
                <w:lang w:val="pt-BR"/>
              </w:rPr>
              <w:t>setembro</w:t>
            </w:r>
            <w:r w:rsidRPr="00B47AA4">
              <w:rPr>
                <w:rFonts w:ascii="Calibri" w:hAnsi="Calibri" w:cs="Calibri"/>
                <w:sz w:val="24"/>
                <w:lang w:val="pt-BR"/>
              </w:rPr>
              <w:t xml:space="preserve"> de 2023 (inclusive), e a seu exclusivo critério, promover a amortização extraordinária facultativa do Valor Nominal Unitário ou do saldo do Valor Nominal Unitário, conforme o caso, até o limite de 98% (noventa e oito inteiros por cento) do saldo do Valor Nominal Unitário, de acordo com os termos e condições previstos na Escritura de Emissão</w:t>
            </w:r>
            <w:r w:rsidR="000E6227" w:rsidRPr="00B47AA4">
              <w:rPr>
                <w:rFonts w:ascii="Calibri" w:hAnsi="Calibri" w:cs="Calibri"/>
                <w:sz w:val="24"/>
                <w:lang w:val="pt-BR"/>
              </w:rPr>
              <w:t xml:space="preserve"> (“</w:t>
            </w:r>
            <w:r w:rsidR="000E6227" w:rsidRPr="00B47AA4">
              <w:rPr>
                <w:rFonts w:ascii="Calibri" w:hAnsi="Calibri" w:cs="Calibri"/>
                <w:b/>
                <w:sz w:val="24"/>
                <w:lang w:val="pt-BR"/>
              </w:rPr>
              <w:t>Amortização Extraordinária Facultativa</w:t>
            </w:r>
            <w:r w:rsidR="000E6227" w:rsidRPr="00B47AA4">
              <w:rPr>
                <w:rFonts w:ascii="Calibri" w:hAnsi="Calibri" w:cs="Calibri"/>
                <w:sz w:val="24"/>
                <w:lang w:val="pt-BR"/>
              </w:rPr>
              <w:t>”)</w:t>
            </w:r>
            <w:r w:rsidRPr="00B47AA4">
              <w:rPr>
                <w:rFonts w:ascii="Calibri" w:hAnsi="Calibri" w:cs="Calibri"/>
                <w:sz w:val="24"/>
                <w:lang w:val="pt-BR"/>
              </w:rPr>
              <w:t>.</w:t>
            </w:r>
            <w:r w:rsidR="00F41BEE" w:rsidRPr="00B47AA4">
              <w:rPr>
                <w:rFonts w:ascii="Calibri" w:hAnsi="Calibri" w:cs="Calibri"/>
                <w:sz w:val="24"/>
                <w:lang w:val="pt-BR"/>
              </w:rPr>
              <w:t xml:space="preserve"> A Amortização Extraordinária Facultativa será realizada mediante o pagamento da: (i) parcela do Valor Nominal Unitário ou do saldo do Valor Nominal Unitário, conforme o caso, a ser amortizada extraordinariamente, limitada a 98% (noventa e oito inteiros por cento) do Valor Nominal Unitário ou do saldo do Valor Nominal Unitário, conforme o caso; acrescida da (</w:t>
            </w:r>
            <w:proofErr w:type="spellStart"/>
            <w:r w:rsidR="00F41BEE" w:rsidRPr="00B47AA4">
              <w:rPr>
                <w:rFonts w:ascii="Calibri" w:hAnsi="Calibri" w:cs="Calibri"/>
                <w:sz w:val="24"/>
                <w:lang w:val="pt-BR"/>
              </w:rPr>
              <w:t>ii</w:t>
            </w:r>
            <w:proofErr w:type="spellEnd"/>
            <w:r w:rsidR="00F41BEE" w:rsidRPr="00B47AA4">
              <w:rPr>
                <w:rFonts w:ascii="Calibri" w:hAnsi="Calibri" w:cs="Calibri"/>
                <w:sz w:val="24"/>
                <w:lang w:val="pt-BR"/>
              </w:rPr>
              <w:t xml:space="preserve">) Remuneração, em relação à parcela de Amortização Extraordinária Facultativa, calculada </w:t>
            </w:r>
            <w:r w:rsidR="00F41BEE" w:rsidRPr="00B47AA4">
              <w:rPr>
                <w:rFonts w:ascii="Calibri" w:hAnsi="Calibri" w:cs="Calibri"/>
                <w:i/>
                <w:iCs/>
                <w:sz w:val="24"/>
                <w:lang w:val="pt-BR"/>
              </w:rPr>
              <w:t xml:space="preserve">pro rata </w:t>
            </w:r>
            <w:proofErr w:type="spellStart"/>
            <w:r w:rsidR="00F41BEE" w:rsidRPr="00B47AA4">
              <w:rPr>
                <w:rFonts w:ascii="Calibri" w:hAnsi="Calibri" w:cs="Calibri"/>
                <w:i/>
                <w:iCs/>
                <w:sz w:val="24"/>
                <w:lang w:val="pt-BR"/>
              </w:rPr>
              <w:t>temporis</w:t>
            </w:r>
            <w:proofErr w:type="spellEnd"/>
            <w:r w:rsidR="00F41BEE" w:rsidRPr="00B47AA4">
              <w:rPr>
                <w:rFonts w:ascii="Calibri" w:hAnsi="Calibri" w:cs="Calibri"/>
                <w:sz w:val="24"/>
                <w:lang w:val="pt-BR"/>
              </w:rPr>
              <w:t xml:space="preserve"> desde a Primeira Data de Integralização ou a Data de Pagamento da Remuneração imediatamente anterior, conforme o caso, até a data da efetiva </w:t>
            </w:r>
            <w:r w:rsidR="00F41BEE" w:rsidRPr="00B47AA4">
              <w:rPr>
                <w:rFonts w:ascii="Calibri" w:hAnsi="Calibri" w:cs="Calibri"/>
                <w:sz w:val="24"/>
                <w:lang w:val="pt-BR"/>
              </w:rPr>
              <w:lastRenderedPageBreak/>
              <w:t>Amortização Extraordinária Facultativa e acrescido; (iii) do prêmio, equivalente a 1,00% (um inteiro por cento) ao ano</w:t>
            </w:r>
            <w:r w:rsidR="0005107E" w:rsidRPr="00B47AA4">
              <w:rPr>
                <w:rFonts w:ascii="Calibri" w:hAnsi="Calibri" w:cs="Calibri"/>
                <w:sz w:val="24"/>
                <w:lang w:val="pt-BR"/>
              </w:rPr>
              <w:t>, multiplicado</w:t>
            </w:r>
            <w:r w:rsidR="00F41BEE" w:rsidRPr="00B47AA4">
              <w:rPr>
                <w:rFonts w:ascii="Calibri" w:hAnsi="Calibri" w:cs="Calibri"/>
                <w:sz w:val="24"/>
                <w:lang w:val="pt-BR"/>
              </w:rPr>
              <w:t xml:space="preserve"> pelo prazo remanescente das Debêntures, calculado conforme fórmula prevista na Escritura de Emissão.</w:t>
            </w:r>
          </w:p>
          <w:p w14:paraId="1E3A83A1" w14:textId="1BAFAD7E" w:rsidR="001037C0" w:rsidRPr="00B47AA4" w:rsidRDefault="001037C0" w:rsidP="00E97A4C">
            <w:pPr>
              <w:pStyle w:val="Body"/>
              <w:spacing w:after="0" w:line="320" w:lineRule="exact"/>
              <w:ind w:left="255"/>
              <w:rPr>
                <w:rFonts w:ascii="Calibri" w:hAnsi="Calibri" w:cs="Calibri"/>
                <w:sz w:val="24"/>
                <w:lang w:val="pt-BR"/>
              </w:rPr>
            </w:pPr>
          </w:p>
        </w:tc>
      </w:tr>
      <w:tr w:rsidR="00236C51" w:rsidRPr="00B47AA4" w14:paraId="058DCC70" w14:textId="77777777" w:rsidTr="00917599">
        <w:tc>
          <w:tcPr>
            <w:tcW w:w="2666" w:type="dxa"/>
            <w:tcMar>
              <w:top w:w="0" w:type="dxa"/>
              <w:left w:w="28" w:type="dxa"/>
              <w:bottom w:w="0" w:type="dxa"/>
              <w:right w:w="28" w:type="dxa"/>
            </w:tcMar>
          </w:tcPr>
          <w:p w14:paraId="5BF35C1E" w14:textId="791646A3" w:rsidR="00236C51" w:rsidRPr="00B47AA4" w:rsidRDefault="00236C51"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lastRenderedPageBreak/>
              <w:t>Vencimento Antecipado</w:t>
            </w:r>
          </w:p>
        </w:tc>
        <w:tc>
          <w:tcPr>
            <w:tcW w:w="6095" w:type="dxa"/>
            <w:tcMar>
              <w:top w:w="0" w:type="dxa"/>
              <w:left w:w="28" w:type="dxa"/>
              <w:bottom w:w="0" w:type="dxa"/>
              <w:right w:w="28" w:type="dxa"/>
            </w:tcMar>
          </w:tcPr>
          <w:p w14:paraId="2E079484" w14:textId="520A48D1" w:rsidR="00236C51" w:rsidRPr="00B47AA4" w:rsidRDefault="00236C51"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Observado o disposto </w:t>
            </w:r>
            <w:r w:rsidR="007330DA" w:rsidRPr="00B47AA4">
              <w:rPr>
                <w:rFonts w:ascii="Calibri" w:hAnsi="Calibri" w:cs="Calibri"/>
                <w:sz w:val="24"/>
                <w:lang w:val="pt-BR"/>
              </w:rPr>
              <w:t>na Escritura de Emissão</w:t>
            </w:r>
            <w:r w:rsidRPr="00B47AA4">
              <w:rPr>
                <w:rFonts w:ascii="Calibri" w:hAnsi="Calibri" w:cs="Calibri"/>
                <w:sz w:val="24"/>
                <w:lang w:val="pt-BR"/>
              </w:rPr>
              <w:t xml:space="preserve">, o Agente Fiduciário deverá </w:t>
            </w:r>
            <w:r w:rsidR="0005107E" w:rsidRPr="00B47AA4">
              <w:rPr>
                <w:rFonts w:ascii="Calibri" w:hAnsi="Calibri" w:cs="Calibri"/>
                <w:sz w:val="24"/>
                <w:lang w:val="pt-BR"/>
              </w:rPr>
              <w:t xml:space="preserve">considerar ou </w:t>
            </w:r>
            <w:r w:rsidRPr="00B47AA4">
              <w:rPr>
                <w:rFonts w:ascii="Calibri" w:hAnsi="Calibri" w:cs="Calibri"/>
                <w:sz w:val="24"/>
                <w:lang w:val="pt-BR"/>
              </w:rPr>
              <w:t>declarar</w:t>
            </w:r>
            <w:r w:rsidR="0005107E" w:rsidRPr="00B47AA4">
              <w:rPr>
                <w:rFonts w:ascii="Calibri" w:hAnsi="Calibri" w:cs="Calibri"/>
                <w:sz w:val="24"/>
                <w:lang w:val="pt-BR"/>
              </w:rPr>
              <w:t>, conforme o caso,</w:t>
            </w:r>
            <w:r w:rsidRPr="00B47AA4">
              <w:rPr>
                <w:rFonts w:ascii="Calibri" w:hAnsi="Calibri" w:cs="Calibri"/>
                <w:sz w:val="24"/>
                <w:lang w:val="pt-BR"/>
              </w:rPr>
              <w:t xml:space="preserve"> antecipadamente vencidas as obrigações decorrentes das Debêntures, e exigir o imediato pagamento, pela Emissora, do Valor Nominal Unitário ou do saldo do Valor Nominal Unitário das Debêntures, conforme o caso, acrescido da Remuneração, calculada </w:t>
            </w:r>
            <w:r w:rsidRPr="00B47AA4">
              <w:rPr>
                <w:rFonts w:ascii="Calibri" w:hAnsi="Calibri" w:cs="Calibri"/>
                <w:i/>
                <w:sz w:val="24"/>
                <w:lang w:val="pt-BR"/>
              </w:rPr>
              <w:t xml:space="preserve">pro rata </w:t>
            </w:r>
            <w:proofErr w:type="spellStart"/>
            <w:r w:rsidRPr="00B47AA4">
              <w:rPr>
                <w:rFonts w:ascii="Calibri" w:hAnsi="Calibri" w:cs="Calibri"/>
                <w:i/>
                <w:sz w:val="24"/>
                <w:lang w:val="pt-BR"/>
              </w:rPr>
              <w:t>temporis</w:t>
            </w:r>
            <w:proofErr w:type="spellEnd"/>
            <w:r w:rsidRPr="00B47AA4">
              <w:rPr>
                <w:rFonts w:ascii="Calibri" w:hAnsi="Calibri" w:cs="Calibri"/>
                <w:sz w:val="24"/>
                <w:lang w:val="pt-BR"/>
              </w:rPr>
              <w:t xml:space="preserve">, desde a Primeira Data de Integralização </w:t>
            </w:r>
            <w:r w:rsidR="00542A64" w:rsidRPr="00B47AA4">
              <w:rPr>
                <w:rFonts w:ascii="Calibri" w:hAnsi="Calibri" w:cs="Calibri"/>
                <w:sz w:val="24"/>
                <w:lang w:val="pt-BR"/>
              </w:rPr>
              <w:t xml:space="preserve">ou da Data do Pagamento da Remuneração anterior, conforme o caso, </w:t>
            </w:r>
            <w:r w:rsidRPr="00B47AA4">
              <w:rPr>
                <w:rFonts w:ascii="Calibri" w:hAnsi="Calibri" w:cs="Calibri"/>
                <w:sz w:val="24"/>
                <w:lang w:val="pt-BR"/>
              </w:rPr>
              <w:t xml:space="preserve">até a data do efetivo pagamento, sem prejuízo, quando for o caso, dos Encargos Moratórios, na ocorrência de qualquer dos eventos previstos </w:t>
            </w:r>
            <w:r w:rsidR="007330DA" w:rsidRPr="00B47AA4">
              <w:rPr>
                <w:rFonts w:ascii="Calibri" w:hAnsi="Calibri" w:cs="Calibri"/>
                <w:sz w:val="24"/>
                <w:lang w:val="pt-BR"/>
              </w:rPr>
              <w:t>na Escritura de Emissão</w:t>
            </w:r>
            <w:r w:rsidRPr="00B47AA4">
              <w:rPr>
                <w:rFonts w:ascii="Calibri" w:hAnsi="Calibri" w:cs="Calibri"/>
                <w:sz w:val="24"/>
                <w:lang w:val="pt-BR"/>
              </w:rPr>
              <w:t>, e observados, quando expressamente indicados, os respectivos prazos de cura.</w:t>
            </w:r>
          </w:p>
          <w:p w14:paraId="2221CBA2" w14:textId="17C9A690"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59B56A88" w14:textId="77777777" w:rsidTr="00917599">
        <w:tc>
          <w:tcPr>
            <w:tcW w:w="2666" w:type="dxa"/>
            <w:tcMar>
              <w:top w:w="0" w:type="dxa"/>
              <w:left w:w="28" w:type="dxa"/>
              <w:bottom w:w="0" w:type="dxa"/>
              <w:right w:w="28" w:type="dxa"/>
            </w:tcMar>
          </w:tcPr>
          <w:p w14:paraId="2775923A" w14:textId="322396CC"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napToGrid w:val="0"/>
                <w:sz w:val="24"/>
                <w:lang w:val="pt-BR"/>
              </w:rPr>
              <w:t>Encargos Moratórios</w:t>
            </w:r>
          </w:p>
        </w:tc>
        <w:tc>
          <w:tcPr>
            <w:tcW w:w="6095" w:type="dxa"/>
            <w:tcMar>
              <w:top w:w="0" w:type="dxa"/>
              <w:left w:w="28" w:type="dxa"/>
              <w:bottom w:w="0" w:type="dxa"/>
              <w:right w:w="28" w:type="dxa"/>
            </w:tcMar>
          </w:tcPr>
          <w:p w14:paraId="7B08C940" w14:textId="4065484D" w:rsidR="00B07470" w:rsidRPr="00B47AA4" w:rsidRDefault="00B256C9" w:rsidP="00E97A4C">
            <w:pPr>
              <w:pStyle w:val="Body"/>
              <w:spacing w:after="0" w:line="320" w:lineRule="exact"/>
              <w:ind w:left="255"/>
              <w:rPr>
                <w:rFonts w:ascii="Calibri" w:hAnsi="Calibri" w:cs="Calibri"/>
                <w:sz w:val="24"/>
                <w:lang w:val="pt-BR"/>
              </w:rPr>
            </w:pPr>
            <w:r w:rsidRPr="00B47AA4">
              <w:rPr>
                <w:rFonts w:ascii="Calibri" w:hAnsi="Calibri" w:cs="Calibri"/>
                <w:bCs/>
                <w:sz w:val="24"/>
                <w:lang w:val="pt-BR"/>
              </w:rPr>
              <w:t xml:space="preserve">Em caso de impontualidade no pagamento de qualquer quantia devida </w:t>
            </w:r>
            <w:r w:rsidR="000E6227" w:rsidRPr="00B47AA4">
              <w:rPr>
                <w:rFonts w:ascii="Calibri" w:hAnsi="Calibri" w:cs="Calibri"/>
                <w:bCs/>
                <w:sz w:val="24"/>
                <w:lang w:val="pt-BR"/>
              </w:rPr>
              <w:t>em relação à</w:t>
            </w:r>
            <w:r w:rsidRPr="00B47AA4">
              <w:rPr>
                <w:rFonts w:ascii="Calibri" w:hAnsi="Calibri" w:cs="Calibri"/>
                <w:bCs/>
                <w:sz w:val="24"/>
                <w:lang w:val="pt-BR"/>
              </w:rPr>
              <w:t>s Debêntures</w:t>
            </w:r>
            <w:r w:rsidRPr="00B47AA4">
              <w:rPr>
                <w:rFonts w:ascii="Calibri" w:hAnsi="Calibri" w:cs="Calibri"/>
                <w:sz w:val="24"/>
                <w:lang w:val="pt-BR"/>
              </w:rPr>
              <w:t xml:space="preserve">, nos termos da Escritura de Emissão, além da Remuneração, os débitos em atraso ficarão sujeitos: </w:t>
            </w:r>
            <w:r w:rsidRPr="00B47AA4">
              <w:rPr>
                <w:rFonts w:ascii="Calibri" w:hAnsi="Calibri" w:cs="Calibri"/>
                <w:b/>
                <w:sz w:val="24"/>
                <w:lang w:val="pt-BR"/>
              </w:rPr>
              <w:t>(i)</w:t>
            </w:r>
            <w:r w:rsidR="001A5E9A" w:rsidRPr="00B47AA4">
              <w:rPr>
                <w:rFonts w:ascii="Calibri" w:hAnsi="Calibri" w:cs="Calibri"/>
                <w:b/>
                <w:sz w:val="24"/>
                <w:lang w:val="pt-BR"/>
              </w:rPr>
              <w:t> </w:t>
            </w:r>
            <w:r w:rsidRPr="00B47AA4">
              <w:rPr>
                <w:rFonts w:ascii="Calibri" w:hAnsi="Calibri" w:cs="Calibri"/>
                <w:sz w:val="24"/>
                <w:lang w:val="pt-BR"/>
              </w:rPr>
              <w:t xml:space="preserve">à multa moratória convencional, irredutível e de natureza não compensatória de 2% (dois por cento) sobre o valor devido e não pago até a data do efetivo pagamento; e </w:t>
            </w:r>
            <w:r w:rsidRPr="00B47AA4">
              <w:rPr>
                <w:rFonts w:ascii="Calibri" w:hAnsi="Calibri" w:cs="Calibri"/>
                <w:b/>
                <w:sz w:val="24"/>
                <w:lang w:val="pt-BR"/>
              </w:rPr>
              <w:t>(</w:t>
            </w:r>
            <w:proofErr w:type="spellStart"/>
            <w:r w:rsidRPr="00B47AA4">
              <w:rPr>
                <w:rFonts w:ascii="Calibri" w:hAnsi="Calibri" w:cs="Calibri"/>
                <w:b/>
                <w:sz w:val="24"/>
                <w:lang w:val="pt-BR"/>
              </w:rPr>
              <w:t>ii</w:t>
            </w:r>
            <w:proofErr w:type="spellEnd"/>
            <w:r w:rsidRPr="00B47AA4">
              <w:rPr>
                <w:rFonts w:ascii="Calibri" w:hAnsi="Calibri" w:cs="Calibri"/>
                <w:b/>
                <w:sz w:val="24"/>
                <w:lang w:val="pt-BR"/>
              </w:rPr>
              <w:t>)</w:t>
            </w:r>
            <w:r w:rsidRPr="00B47AA4">
              <w:rPr>
                <w:rFonts w:ascii="Calibri" w:hAnsi="Calibri" w:cs="Calibri"/>
                <w:sz w:val="24"/>
                <w:lang w:val="pt-BR"/>
              </w:rPr>
              <w:t xml:space="preserve"> aos juros de mora não compensatórios, à taxa de 1% (um por cento) ao mês, calculados </w:t>
            </w:r>
            <w:r w:rsidRPr="00B47AA4">
              <w:rPr>
                <w:rFonts w:ascii="Calibri" w:hAnsi="Calibri" w:cs="Calibri"/>
                <w:i/>
                <w:sz w:val="24"/>
                <w:lang w:val="pt-BR"/>
              </w:rPr>
              <w:t xml:space="preserve">pro rata </w:t>
            </w:r>
            <w:proofErr w:type="spellStart"/>
            <w:r w:rsidRPr="00B47AA4">
              <w:rPr>
                <w:rFonts w:ascii="Calibri" w:hAnsi="Calibri" w:cs="Calibri"/>
                <w:i/>
                <w:sz w:val="24"/>
                <w:lang w:val="pt-BR"/>
              </w:rPr>
              <w:t>temporis</w:t>
            </w:r>
            <w:proofErr w:type="spellEnd"/>
            <w:r w:rsidRPr="00B47AA4">
              <w:rPr>
                <w:rFonts w:ascii="Calibri" w:hAnsi="Calibri" w:cs="Calibri"/>
                <w:sz w:val="24"/>
                <w:lang w:val="pt-BR"/>
              </w:rPr>
              <w:t>, desde a data do inadimplemento até a data do efetivo pagamento, sobre o montante devido e não pago, independentemente de aviso, notificação ou interpelação judicial ou extrajudicial.</w:t>
            </w:r>
          </w:p>
          <w:p w14:paraId="64778EFD" w14:textId="2DE666F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53AE7B9" w14:textId="77777777" w:rsidTr="00917599">
        <w:tc>
          <w:tcPr>
            <w:tcW w:w="2666" w:type="dxa"/>
            <w:tcMar>
              <w:top w:w="0" w:type="dxa"/>
              <w:left w:w="28" w:type="dxa"/>
              <w:bottom w:w="0" w:type="dxa"/>
              <w:right w:w="28" w:type="dxa"/>
            </w:tcMar>
          </w:tcPr>
          <w:p w14:paraId="2E639D36" w14:textId="442ECD12"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eastAsia="Calibri" w:hAnsi="Calibri" w:cs="Calibri"/>
                <w:b/>
                <w:bCs/>
                <w:sz w:val="24"/>
                <w:lang w:val="pt-BR"/>
              </w:rPr>
              <w:t>Local de Pagamento</w:t>
            </w:r>
          </w:p>
        </w:tc>
        <w:tc>
          <w:tcPr>
            <w:tcW w:w="6095" w:type="dxa"/>
            <w:tcMar>
              <w:top w:w="0" w:type="dxa"/>
              <w:left w:w="28" w:type="dxa"/>
              <w:bottom w:w="0" w:type="dxa"/>
              <w:right w:w="28" w:type="dxa"/>
            </w:tcMar>
          </w:tcPr>
          <w:p w14:paraId="3E92EA7F" w14:textId="08937DBB" w:rsidR="00B07470" w:rsidRPr="00B47AA4" w:rsidRDefault="00B256C9" w:rsidP="00E97A4C">
            <w:pPr>
              <w:pStyle w:val="Body"/>
              <w:spacing w:after="0" w:line="320" w:lineRule="exact"/>
              <w:ind w:left="255"/>
              <w:rPr>
                <w:rFonts w:ascii="Calibri" w:hAnsi="Calibri" w:cs="Calibri"/>
                <w:b/>
                <w:bCs/>
                <w:sz w:val="24"/>
                <w:lang w:val="pt-BR"/>
              </w:rPr>
            </w:pPr>
            <w:r w:rsidRPr="00B47AA4">
              <w:rPr>
                <w:rFonts w:ascii="Calibri" w:hAnsi="Calibri" w:cs="Calibri"/>
                <w:sz w:val="24"/>
                <w:lang w:val="pt-BR"/>
              </w:rPr>
              <w:t xml:space="preserve">Os pagamentos referentes às Debêntures e a quaisquer outros valores eventualmente devidos pela Emissora, nos termos da Escritura de Emissão, serão realizados: </w:t>
            </w:r>
            <w:r w:rsidRPr="00B47AA4">
              <w:rPr>
                <w:rFonts w:ascii="Calibri" w:hAnsi="Calibri" w:cs="Calibri"/>
                <w:b/>
                <w:sz w:val="24"/>
                <w:lang w:val="pt-BR"/>
              </w:rPr>
              <w:t>(i)</w:t>
            </w:r>
            <w:r w:rsidRPr="00B47AA4">
              <w:rPr>
                <w:rFonts w:ascii="Calibri" w:hAnsi="Calibri" w:cs="Calibri"/>
                <w:sz w:val="24"/>
                <w:lang w:val="pt-BR"/>
              </w:rPr>
              <w:t xml:space="preserve"> pela Emissora, no que se refere a pagamentos referentes ao Valor Nominal Unitário, à Remuneração, aos eventuais valores de Resgate Antecipado Facultativo, Amortização Extraordinária Facultativa, Aquisição Facultativa e Oferta de Resgate Antecipado, incluindo os respectivos prêmios, se houver, aos Encargos Moratórios, se houver, e com relação </w:t>
            </w:r>
            <w:r w:rsidRPr="00B47AA4">
              <w:rPr>
                <w:rFonts w:ascii="Calibri" w:hAnsi="Calibri" w:cs="Calibri"/>
                <w:sz w:val="24"/>
                <w:lang w:val="pt-BR"/>
              </w:rPr>
              <w:lastRenderedPageBreak/>
              <w:t>às Debêntures que estejam custodiadas eletronicamente na B3, por meio da B3; e/ou</w:t>
            </w:r>
            <w:r w:rsidRPr="00B47AA4" w:rsidDel="006C3B50">
              <w:rPr>
                <w:rFonts w:ascii="Calibri" w:hAnsi="Calibri" w:cs="Calibri"/>
                <w:sz w:val="24"/>
                <w:lang w:val="pt-BR"/>
              </w:rPr>
              <w:t xml:space="preserve"> </w:t>
            </w:r>
            <w:r w:rsidRPr="00B47AA4">
              <w:rPr>
                <w:rFonts w:ascii="Calibri" w:hAnsi="Calibri" w:cs="Calibri"/>
                <w:b/>
                <w:sz w:val="24"/>
                <w:lang w:val="pt-BR"/>
              </w:rPr>
              <w:t>(</w:t>
            </w:r>
            <w:proofErr w:type="spellStart"/>
            <w:r w:rsidRPr="00B47AA4">
              <w:rPr>
                <w:rFonts w:ascii="Calibri" w:hAnsi="Calibri" w:cs="Calibri"/>
                <w:b/>
                <w:sz w:val="24"/>
                <w:lang w:val="pt-BR"/>
              </w:rPr>
              <w:t>ii</w:t>
            </w:r>
            <w:proofErr w:type="spellEnd"/>
            <w:r w:rsidRPr="00B47AA4">
              <w:rPr>
                <w:rFonts w:ascii="Calibri" w:hAnsi="Calibri" w:cs="Calibri"/>
                <w:b/>
                <w:sz w:val="24"/>
                <w:lang w:val="pt-BR"/>
              </w:rPr>
              <w:t>)</w:t>
            </w:r>
            <w:r w:rsidRPr="00B47AA4">
              <w:rPr>
                <w:rFonts w:ascii="Calibri" w:hAnsi="Calibri" w:cs="Calibri"/>
                <w:sz w:val="24"/>
                <w:lang w:val="pt-BR"/>
              </w:rPr>
              <w:t xml:space="preserve"> pela Emissora, nos demais casos, por meio do </w:t>
            </w:r>
            <w:proofErr w:type="spellStart"/>
            <w:r w:rsidRPr="00B47AA4">
              <w:rPr>
                <w:rFonts w:ascii="Calibri" w:hAnsi="Calibri" w:cs="Calibri"/>
                <w:sz w:val="24"/>
                <w:lang w:val="pt-BR"/>
              </w:rPr>
              <w:t>Escriturador</w:t>
            </w:r>
            <w:proofErr w:type="spellEnd"/>
            <w:r w:rsidRPr="00B47AA4">
              <w:rPr>
                <w:rFonts w:ascii="Calibri" w:hAnsi="Calibri" w:cs="Calibri"/>
                <w:sz w:val="24"/>
                <w:lang w:val="pt-BR"/>
              </w:rPr>
              <w:t xml:space="preserve"> ou na sede da Emissora, que não estejam custodiadas eletronicamente na B3, conforme o caso.</w:t>
            </w:r>
          </w:p>
        </w:tc>
      </w:tr>
      <w:bookmarkEnd w:id="43"/>
      <w:bookmarkEnd w:id="44"/>
    </w:tbl>
    <w:p w14:paraId="4BAEBF34" w14:textId="77777777" w:rsidR="001111BB" w:rsidRPr="00B47AA4" w:rsidRDefault="001111BB" w:rsidP="00E97A4C">
      <w:pPr>
        <w:pStyle w:val="Level2"/>
        <w:numPr>
          <w:ilvl w:val="0"/>
          <w:numId w:val="0"/>
        </w:numPr>
        <w:tabs>
          <w:tab w:val="clear" w:pos="1247"/>
        </w:tabs>
        <w:spacing w:after="0" w:line="320" w:lineRule="exact"/>
        <w:ind w:left="680"/>
        <w:rPr>
          <w:rFonts w:ascii="Calibri" w:hAnsi="Calibri" w:cs="Calibri"/>
          <w:sz w:val="24"/>
          <w:szCs w:val="24"/>
        </w:rPr>
      </w:pPr>
    </w:p>
    <w:p w14:paraId="1C59758D" w14:textId="53B85560" w:rsidR="00F54493" w:rsidRPr="00B47AA4" w:rsidRDefault="00C77A20"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ocorram alterações nos termos e condições das Obrigações Garantidas </w:t>
      </w:r>
      <w:bookmarkStart w:id="58" w:name="_Hlk25848934"/>
      <w:r w:rsidRPr="00B47AA4">
        <w:rPr>
          <w:rFonts w:ascii="Calibri" w:hAnsi="Calibri" w:cs="Calibri"/>
          <w:sz w:val="24"/>
          <w:szCs w:val="24"/>
        </w:rPr>
        <w:t xml:space="preserve">que modifiquem qualquer dos itens definidos </w:t>
      </w:r>
      <w:bookmarkEnd w:id="58"/>
      <w:r w:rsidRPr="00B47AA4">
        <w:rPr>
          <w:rFonts w:ascii="Calibri" w:hAnsi="Calibri" w:cs="Calibri"/>
          <w:sz w:val="24"/>
          <w:szCs w:val="24"/>
        </w:rPr>
        <w:t xml:space="preserve">acima, o presente Contrato deverá ser aditado a fim de refletir os novos termos e condições das Obrigações Garantidas. Tal aditamento deverá ser aperfeiçoado nos termos da Cláusula </w:t>
      </w:r>
      <w:r w:rsidR="003B043F">
        <w:rPr>
          <w:rFonts w:ascii="Calibri" w:hAnsi="Calibri" w:cs="Calibri"/>
          <w:sz w:val="24"/>
          <w:szCs w:val="24"/>
        </w:rPr>
        <w:t>4</w:t>
      </w:r>
      <w:r w:rsidRPr="00B47AA4">
        <w:rPr>
          <w:rFonts w:ascii="Calibri" w:hAnsi="Calibri" w:cs="Calibri"/>
          <w:sz w:val="24"/>
          <w:szCs w:val="24"/>
        </w:rPr>
        <w:t xml:space="preserve"> abaixo.</w:t>
      </w:r>
      <w:r w:rsidR="00B256C9" w:rsidRPr="00B47AA4">
        <w:rPr>
          <w:rFonts w:ascii="Calibri" w:hAnsi="Calibri" w:cs="Calibri"/>
          <w:sz w:val="24"/>
          <w:szCs w:val="24"/>
        </w:rPr>
        <w:t xml:space="preserve"> </w:t>
      </w:r>
    </w:p>
    <w:p w14:paraId="6DD6ACD4" w14:textId="53DBA9B0" w:rsidR="00A774C4" w:rsidRPr="00B47AA4" w:rsidRDefault="00A774C4" w:rsidP="00E97A4C">
      <w:pPr>
        <w:pStyle w:val="Level1"/>
        <w:numPr>
          <w:ilvl w:val="0"/>
          <w:numId w:val="0"/>
        </w:numPr>
        <w:spacing w:before="0" w:after="0" w:line="320" w:lineRule="exact"/>
        <w:ind w:left="680"/>
        <w:rPr>
          <w:rFonts w:ascii="Calibri" w:hAnsi="Calibri" w:cs="Calibri"/>
          <w:sz w:val="24"/>
          <w:szCs w:val="24"/>
          <w:lang w:val="pt-BR"/>
        </w:rPr>
      </w:pPr>
      <w:bookmarkStart w:id="59" w:name="_Ref59113423"/>
      <w:bookmarkStart w:id="60" w:name="_Toc59117288"/>
      <w:bookmarkStart w:id="61" w:name="_Toc59118445"/>
      <w:bookmarkStart w:id="62" w:name="_Ref114280069"/>
      <w:bookmarkStart w:id="63" w:name="_Ref116489349"/>
    </w:p>
    <w:p w14:paraId="1AF381A9" w14:textId="0B964129" w:rsidR="00C83687" w:rsidRPr="00B47AA4" w:rsidRDefault="00E13F2B" w:rsidP="00E97A4C">
      <w:pPr>
        <w:pStyle w:val="Level1"/>
        <w:spacing w:before="0" w:after="0" w:line="320" w:lineRule="exact"/>
        <w:rPr>
          <w:rFonts w:ascii="Calibri" w:hAnsi="Calibri" w:cs="Calibri"/>
          <w:sz w:val="24"/>
          <w:szCs w:val="24"/>
          <w:lang w:val="pt-BR"/>
        </w:rPr>
      </w:pPr>
      <w:bookmarkStart w:id="64" w:name="_Ref110982388"/>
      <w:r w:rsidRPr="00B47AA4">
        <w:rPr>
          <w:rFonts w:ascii="Calibri" w:hAnsi="Calibri" w:cs="Calibri"/>
          <w:caps/>
          <w:sz w:val="24"/>
          <w:szCs w:val="24"/>
          <w:lang w:val="pt-BR"/>
        </w:rPr>
        <w:t>APERFEIÇOAMENTO</w:t>
      </w:r>
      <w:r w:rsidRPr="00B47AA4">
        <w:rPr>
          <w:rFonts w:ascii="Calibri" w:hAnsi="Calibri" w:cs="Calibri"/>
          <w:sz w:val="24"/>
          <w:szCs w:val="24"/>
          <w:lang w:val="pt-BR"/>
        </w:rPr>
        <w:t xml:space="preserve"> DA CESSÃO FIDUCIÁRIA</w:t>
      </w:r>
      <w:bookmarkEnd w:id="59"/>
      <w:bookmarkEnd w:id="60"/>
      <w:bookmarkEnd w:id="61"/>
      <w:bookmarkEnd w:id="64"/>
    </w:p>
    <w:p w14:paraId="04A31213" w14:textId="77777777" w:rsidR="001111BB" w:rsidRPr="00B47AA4" w:rsidRDefault="001111BB" w:rsidP="00E97A4C">
      <w:pPr>
        <w:pStyle w:val="Level2"/>
        <w:numPr>
          <w:ilvl w:val="0"/>
          <w:numId w:val="0"/>
        </w:numPr>
        <w:spacing w:after="0" w:line="320" w:lineRule="exact"/>
        <w:ind w:left="680"/>
        <w:rPr>
          <w:rFonts w:ascii="Calibri" w:hAnsi="Calibri" w:cs="Calibri"/>
          <w:i/>
          <w:iCs/>
          <w:sz w:val="24"/>
          <w:szCs w:val="24"/>
        </w:rPr>
      </w:pPr>
      <w:bookmarkStart w:id="65" w:name="_Ref211065524"/>
      <w:bookmarkStart w:id="66" w:name="_Ref197429919"/>
      <w:bookmarkEnd w:id="62"/>
      <w:bookmarkEnd w:id="63"/>
    </w:p>
    <w:p w14:paraId="5EA4E37D" w14:textId="1644401D" w:rsidR="00240735" w:rsidRPr="00B47AA4" w:rsidRDefault="00240735" w:rsidP="00E97A4C">
      <w:pPr>
        <w:pStyle w:val="Level2"/>
        <w:spacing w:after="0" w:line="320" w:lineRule="exact"/>
        <w:rPr>
          <w:rFonts w:ascii="Calibri" w:hAnsi="Calibri" w:cs="Calibri"/>
          <w:i/>
          <w:iCs/>
          <w:sz w:val="24"/>
          <w:szCs w:val="24"/>
        </w:rPr>
      </w:pPr>
      <w:r w:rsidRPr="00B47AA4">
        <w:rPr>
          <w:rFonts w:ascii="Calibri" w:hAnsi="Calibri" w:cs="Calibri"/>
          <w:sz w:val="24"/>
          <w:szCs w:val="24"/>
        </w:rPr>
        <w:t xml:space="preserve">O presente Contrato, assim como quaisquer aditamentos subsequentes, deverá ser protocolado no competente Cartório de Registro de Títulos e Documentos da circunscrição em que se localiza o domicílio das Partes, qual seja, </w:t>
      </w:r>
      <w:r w:rsidR="00B456A1" w:rsidRPr="00B47AA4">
        <w:rPr>
          <w:rFonts w:ascii="Calibri" w:hAnsi="Calibri" w:cs="Calibri"/>
          <w:sz w:val="24"/>
          <w:szCs w:val="24"/>
        </w:rPr>
        <w:t xml:space="preserve">da </w:t>
      </w:r>
      <w:r w:rsidR="000D776C" w:rsidRPr="00B47AA4">
        <w:rPr>
          <w:rFonts w:ascii="Calibri" w:hAnsi="Calibri" w:cs="Calibri"/>
          <w:sz w:val="24"/>
          <w:szCs w:val="24"/>
        </w:rPr>
        <w:t xml:space="preserve">Cidade </w:t>
      </w:r>
      <w:r w:rsidR="00B456A1" w:rsidRPr="00B47AA4">
        <w:rPr>
          <w:rFonts w:ascii="Calibri" w:hAnsi="Calibri" w:cs="Calibri"/>
          <w:sz w:val="24"/>
          <w:szCs w:val="24"/>
        </w:rPr>
        <w:t xml:space="preserve">de </w:t>
      </w:r>
      <w:r w:rsidR="000D776C" w:rsidRPr="00B47AA4">
        <w:rPr>
          <w:rFonts w:ascii="Calibri" w:hAnsi="Calibri" w:cs="Calibri"/>
          <w:sz w:val="24"/>
          <w:szCs w:val="24"/>
        </w:rPr>
        <w:t xml:space="preserve">São Paulo, Estado </w:t>
      </w:r>
      <w:r w:rsidR="00B456A1" w:rsidRPr="00B47AA4">
        <w:rPr>
          <w:rFonts w:ascii="Calibri" w:hAnsi="Calibri" w:cs="Calibri"/>
          <w:sz w:val="24"/>
          <w:szCs w:val="24"/>
        </w:rPr>
        <w:t xml:space="preserve">de </w:t>
      </w:r>
      <w:r w:rsidR="000D776C" w:rsidRPr="00B47AA4">
        <w:rPr>
          <w:rFonts w:ascii="Calibri" w:hAnsi="Calibri" w:cs="Calibri"/>
          <w:sz w:val="24"/>
          <w:szCs w:val="24"/>
        </w:rPr>
        <w:t xml:space="preserve">São Paulo </w:t>
      </w:r>
      <w:r w:rsidR="00B456A1" w:rsidRPr="00B47AA4">
        <w:rPr>
          <w:rFonts w:ascii="Calibri" w:hAnsi="Calibri" w:cs="Calibri"/>
          <w:sz w:val="24"/>
          <w:szCs w:val="24"/>
        </w:rPr>
        <w:t>(“</w:t>
      </w:r>
      <w:r w:rsidR="00B456A1" w:rsidRPr="00B47AA4">
        <w:rPr>
          <w:rFonts w:ascii="Calibri" w:hAnsi="Calibri" w:cs="Calibri"/>
          <w:b/>
          <w:sz w:val="24"/>
          <w:szCs w:val="24"/>
        </w:rPr>
        <w:t>Cartório de RTD</w:t>
      </w:r>
      <w:r w:rsidR="00B456A1" w:rsidRPr="00B47AA4">
        <w:rPr>
          <w:rFonts w:ascii="Calibri" w:hAnsi="Calibri" w:cs="Calibri"/>
          <w:sz w:val="24"/>
          <w:szCs w:val="24"/>
        </w:rPr>
        <w:t xml:space="preserve">”), no prazo de até </w:t>
      </w:r>
      <w:r w:rsidR="003B1DD9" w:rsidRPr="00B47AA4">
        <w:rPr>
          <w:rFonts w:ascii="Calibri" w:hAnsi="Calibri" w:cs="Calibri"/>
          <w:sz w:val="24"/>
          <w:szCs w:val="24"/>
        </w:rPr>
        <w:t xml:space="preserve">3 </w:t>
      </w:r>
      <w:r w:rsidR="00016331" w:rsidRPr="00B47AA4">
        <w:rPr>
          <w:rFonts w:ascii="Calibri" w:hAnsi="Calibri" w:cs="Calibri"/>
          <w:sz w:val="24"/>
          <w:szCs w:val="24"/>
        </w:rPr>
        <w:t>(</w:t>
      </w:r>
      <w:r w:rsidR="003B1DD9" w:rsidRPr="00B47AA4">
        <w:rPr>
          <w:rFonts w:ascii="Calibri" w:hAnsi="Calibri" w:cs="Calibri"/>
          <w:sz w:val="24"/>
          <w:szCs w:val="24"/>
        </w:rPr>
        <w:t>três</w:t>
      </w:r>
      <w:r w:rsidR="00016331" w:rsidRPr="00B47AA4">
        <w:rPr>
          <w:rFonts w:ascii="Calibri" w:hAnsi="Calibri" w:cs="Calibri"/>
          <w:sz w:val="24"/>
          <w:szCs w:val="24"/>
        </w:rPr>
        <w:t>)</w:t>
      </w:r>
      <w:r w:rsidR="00D46DE6" w:rsidRPr="00B47AA4">
        <w:rPr>
          <w:rFonts w:ascii="Calibri" w:hAnsi="Calibri" w:cs="Calibri"/>
          <w:sz w:val="24"/>
          <w:szCs w:val="24"/>
        </w:rPr>
        <w:t xml:space="preserve"> </w:t>
      </w:r>
      <w:r w:rsidR="00B456A1" w:rsidRPr="00B47AA4">
        <w:rPr>
          <w:rFonts w:ascii="Calibri" w:hAnsi="Calibri" w:cs="Calibri"/>
          <w:sz w:val="24"/>
          <w:szCs w:val="24"/>
        </w:rPr>
        <w:t xml:space="preserve">Dias </w:t>
      </w:r>
      <w:r w:rsidR="009C2EF1" w:rsidRPr="00B47AA4">
        <w:rPr>
          <w:rFonts w:ascii="Calibri" w:hAnsi="Calibri" w:cs="Calibri"/>
          <w:sz w:val="24"/>
          <w:szCs w:val="24"/>
        </w:rPr>
        <w:t>Ú</w:t>
      </w:r>
      <w:r w:rsidR="00B456A1" w:rsidRPr="00B47AA4">
        <w:rPr>
          <w:rFonts w:ascii="Calibri" w:hAnsi="Calibri" w:cs="Calibri"/>
          <w:sz w:val="24"/>
          <w:szCs w:val="24"/>
        </w:rPr>
        <w:t xml:space="preserve">teis contados de sua </w:t>
      </w:r>
      <w:r w:rsidR="0080386B" w:rsidRPr="00B47AA4">
        <w:rPr>
          <w:rFonts w:ascii="Calibri" w:hAnsi="Calibri" w:cs="Calibri"/>
          <w:sz w:val="24"/>
          <w:szCs w:val="24"/>
        </w:rPr>
        <w:t>assinatura</w:t>
      </w:r>
      <w:r w:rsidR="00B456A1" w:rsidRPr="00B47AA4">
        <w:rPr>
          <w:rFonts w:ascii="Calibri" w:hAnsi="Calibri" w:cs="Calibri"/>
          <w:sz w:val="24"/>
          <w:szCs w:val="24"/>
        </w:rPr>
        <w:t>, nos termos da Lei nº 6.015, de 31 de dezembro de 1973</w:t>
      </w:r>
      <w:r w:rsidR="0037798F" w:rsidRPr="00B47AA4">
        <w:rPr>
          <w:rFonts w:ascii="Calibri" w:hAnsi="Calibri" w:cs="Calibri"/>
          <w:sz w:val="24"/>
          <w:szCs w:val="24"/>
        </w:rPr>
        <w:t>, conforme alterada</w:t>
      </w:r>
      <w:r w:rsidR="00B456A1" w:rsidRPr="00B47AA4">
        <w:rPr>
          <w:rFonts w:ascii="Calibri" w:hAnsi="Calibri" w:cs="Calibri"/>
          <w:sz w:val="24"/>
          <w:szCs w:val="24"/>
        </w:rPr>
        <w:t>.</w:t>
      </w:r>
      <w:r w:rsidR="00DE3709" w:rsidRPr="00B47AA4">
        <w:rPr>
          <w:rFonts w:ascii="Calibri" w:hAnsi="Calibri" w:cs="Calibri"/>
          <w:sz w:val="24"/>
          <w:szCs w:val="24"/>
        </w:rPr>
        <w:t xml:space="preserve"> </w:t>
      </w:r>
    </w:p>
    <w:p w14:paraId="6335A702"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bookmarkStart w:id="67" w:name="_Hlk67574891"/>
    </w:p>
    <w:p w14:paraId="4C5F5B8D" w14:textId="495E270D" w:rsidR="00E31393" w:rsidRPr="00B47AA4" w:rsidRDefault="00E31393"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Em caso de exigências apresentadas pelo Cartório de RTD no decorrer da obtenção dos registros, a Cedente Fiduciante </w:t>
      </w:r>
      <w:r w:rsidR="00383F6B" w:rsidRPr="00B47AA4">
        <w:rPr>
          <w:rFonts w:ascii="Calibri" w:hAnsi="Calibri" w:cs="Calibri"/>
          <w:sz w:val="24"/>
          <w:szCs w:val="24"/>
          <w:lang w:val="pt-BR"/>
        </w:rPr>
        <w:t>e</w:t>
      </w:r>
      <w:r w:rsidR="001A2E3E" w:rsidRPr="00B47AA4">
        <w:rPr>
          <w:rFonts w:ascii="Calibri" w:hAnsi="Calibri" w:cs="Calibri"/>
          <w:sz w:val="24"/>
          <w:szCs w:val="24"/>
          <w:lang w:val="pt-BR"/>
        </w:rPr>
        <w:t>/ou</w:t>
      </w:r>
      <w:r w:rsidR="00383F6B" w:rsidRPr="00B47AA4">
        <w:rPr>
          <w:rFonts w:ascii="Calibri" w:hAnsi="Calibri" w:cs="Calibri"/>
          <w:sz w:val="24"/>
          <w:szCs w:val="24"/>
          <w:lang w:val="pt-BR"/>
        </w:rPr>
        <w:t xml:space="preserve"> a Emissora </w:t>
      </w:r>
      <w:r w:rsidRPr="00B47AA4">
        <w:rPr>
          <w:rFonts w:ascii="Calibri" w:hAnsi="Calibri" w:cs="Calibri"/>
          <w:sz w:val="24"/>
          <w:szCs w:val="24"/>
          <w:lang w:val="pt-BR"/>
        </w:rPr>
        <w:t>se compromete</w:t>
      </w:r>
      <w:r w:rsidR="00611775" w:rsidRPr="00B47AA4">
        <w:rPr>
          <w:rFonts w:ascii="Calibri" w:hAnsi="Calibri" w:cs="Calibri"/>
          <w:sz w:val="24"/>
          <w:szCs w:val="24"/>
          <w:lang w:val="pt-BR"/>
        </w:rPr>
        <w:t>m</w:t>
      </w:r>
      <w:r w:rsidRPr="00B47AA4">
        <w:rPr>
          <w:rFonts w:ascii="Calibri" w:hAnsi="Calibri" w:cs="Calibri"/>
          <w:sz w:val="24"/>
          <w:szCs w:val="24"/>
          <w:lang w:val="pt-BR"/>
        </w:rPr>
        <w:t xml:space="preserve"> a cumpri-las</w:t>
      </w:r>
      <w:r w:rsidR="004E2673" w:rsidRPr="00B47AA4">
        <w:rPr>
          <w:rFonts w:ascii="Calibri" w:hAnsi="Calibri" w:cs="Calibri"/>
          <w:sz w:val="24"/>
          <w:szCs w:val="24"/>
          <w:lang w:val="pt-BR"/>
        </w:rPr>
        <w:t>,</w:t>
      </w:r>
      <w:r w:rsidR="0065392D" w:rsidRPr="00B47AA4">
        <w:rPr>
          <w:rFonts w:ascii="Calibri" w:hAnsi="Calibri" w:cs="Calibri"/>
          <w:sz w:val="24"/>
          <w:szCs w:val="24"/>
          <w:lang w:val="pt-BR"/>
        </w:rPr>
        <w:t xml:space="preserve"> (a)</w:t>
      </w:r>
      <w:r w:rsidR="004E2673" w:rsidRPr="00B47AA4">
        <w:rPr>
          <w:rFonts w:ascii="Calibri" w:hAnsi="Calibri" w:cs="Calibri"/>
          <w:sz w:val="24"/>
          <w:szCs w:val="24"/>
          <w:lang w:val="pt-BR"/>
        </w:rPr>
        <w:t xml:space="preserve"> tempestivamente</w:t>
      </w:r>
      <w:r w:rsidR="00511DDB" w:rsidRPr="00B47AA4">
        <w:rPr>
          <w:rFonts w:ascii="Calibri" w:hAnsi="Calibri" w:cs="Calibri"/>
          <w:sz w:val="24"/>
          <w:szCs w:val="24"/>
          <w:lang w:val="pt-BR"/>
        </w:rPr>
        <w:t xml:space="preserve">, </w:t>
      </w:r>
      <w:r w:rsidR="004E2673" w:rsidRPr="00B47AA4">
        <w:rPr>
          <w:rFonts w:ascii="Calibri" w:hAnsi="Calibri" w:cs="Calibri"/>
          <w:sz w:val="24"/>
          <w:szCs w:val="24"/>
          <w:lang w:val="pt-BR"/>
        </w:rPr>
        <w:t xml:space="preserve">observando </w:t>
      </w:r>
      <w:r w:rsidR="00511DDB" w:rsidRPr="00B47AA4">
        <w:rPr>
          <w:rFonts w:ascii="Calibri" w:hAnsi="Calibri" w:cs="Calibri"/>
          <w:sz w:val="24"/>
          <w:szCs w:val="24"/>
          <w:lang w:val="pt-BR"/>
        </w:rPr>
        <w:t>o prazo estabelecido pelo Cartório</w:t>
      </w:r>
      <w:r w:rsidR="00083570" w:rsidRPr="00B47AA4">
        <w:rPr>
          <w:rFonts w:ascii="Calibri" w:hAnsi="Calibri" w:cs="Calibri"/>
          <w:sz w:val="24"/>
          <w:szCs w:val="24"/>
          <w:lang w:val="pt-BR"/>
        </w:rPr>
        <w:t xml:space="preserve"> de</w:t>
      </w:r>
      <w:r w:rsidR="00511DDB" w:rsidRPr="00B47AA4">
        <w:rPr>
          <w:rFonts w:ascii="Calibri" w:hAnsi="Calibri" w:cs="Calibri"/>
          <w:sz w:val="24"/>
          <w:szCs w:val="24"/>
          <w:lang w:val="pt-BR"/>
        </w:rPr>
        <w:t xml:space="preserve"> RTD</w:t>
      </w:r>
      <w:r w:rsidR="0065392D" w:rsidRPr="00B47AA4">
        <w:rPr>
          <w:rFonts w:ascii="Calibri" w:hAnsi="Calibri" w:cs="Calibri"/>
          <w:sz w:val="24"/>
          <w:szCs w:val="24"/>
          <w:lang w:val="pt-BR"/>
        </w:rPr>
        <w:t xml:space="preserve">, caso o </w:t>
      </w:r>
      <w:r w:rsidR="00E53756" w:rsidRPr="00B47AA4">
        <w:rPr>
          <w:rFonts w:ascii="Calibri" w:hAnsi="Calibri" w:cs="Calibri"/>
          <w:sz w:val="24"/>
          <w:szCs w:val="24"/>
          <w:lang w:val="pt-BR"/>
        </w:rPr>
        <w:t>Depósito Inicial Obrigatório</w:t>
      </w:r>
      <w:r w:rsidR="000F46C9" w:rsidRPr="00B47AA4">
        <w:rPr>
          <w:rFonts w:ascii="Calibri" w:hAnsi="Calibri" w:cs="Calibri"/>
          <w:sz w:val="24"/>
          <w:szCs w:val="24"/>
          <w:lang w:val="pt-BR"/>
        </w:rPr>
        <w:t xml:space="preserve">, </w:t>
      </w:r>
      <w:r w:rsidR="00E53756" w:rsidRPr="00B47AA4">
        <w:rPr>
          <w:rFonts w:ascii="Calibri" w:hAnsi="Calibri" w:cs="Calibri"/>
          <w:sz w:val="24"/>
          <w:szCs w:val="24"/>
          <w:lang w:val="pt-BR"/>
        </w:rPr>
        <w:t xml:space="preserve">o </w:t>
      </w:r>
      <w:r w:rsidR="0065392D" w:rsidRPr="00B47AA4">
        <w:rPr>
          <w:rFonts w:ascii="Calibri" w:hAnsi="Calibri" w:cs="Calibri"/>
          <w:sz w:val="24"/>
          <w:szCs w:val="24"/>
          <w:lang w:val="pt-BR"/>
        </w:rPr>
        <w:t xml:space="preserve">Fluxo Mínimo </w:t>
      </w:r>
      <w:r w:rsidR="00E53756" w:rsidRPr="00B47AA4">
        <w:rPr>
          <w:rFonts w:ascii="Calibri" w:hAnsi="Calibri" w:cs="Calibri"/>
          <w:sz w:val="24"/>
          <w:szCs w:val="24"/>
          <w:lang w:val="pt-BR"/>
        </w:rPr>
        <w:t>Recebíveis Cartões</w:t>
      </w:r>
      <w:r w:rsidR="000F46C9" w:rsidRPr="00B47AA4">
        <w:rPr>
          <w:rFonts w:ascii="Calibri" w:hAnsi="Calibri" w:cs="Calibri"/>
          <w:sz w:val="24"/>
          <w:szCs w:val="24"/>
          <w:lang w:val="pt-BR"/>
        </w:rPr>
        <w:t xml:space="preserve"> ou a Agenda Mínima</w:t>
      </w:r>
      <w:r w:rsidR="00E53756" w:rsidRPr="00B47AA4">
        <w:rPr>
          <w:rFonts w:ascii="Calibri" w:hAnsi="Calibri" w:cs="Calibri"/>
          <w:sz w:val="24"/>
          <w:szCs w:val="24"/>
          <w:lang w:val="pt-BR"/>
        </w:rPr>
        <w:t xml:space="preserve">, conforme o caso, </w:t>
      </w:r>
      <w:r w:rsidR="0065392D" w:rsidRPr="00B47AA4">
        <w:rPr>
          <w:rFonts w:ascii="Calibri" w:hAnsi="Calibri" w:cs="Calibri"/>
          <w:sz w:val="24"/>
          <w:szCs w:val="24"/>
          <w:lang w:val="pt-BR"/>
        </w:rPr>
        <w:t>esteja</w:t>
      </w:r>
      <w:r w:rsidR="000F46C9" w:rsidRPr="00B47AA4">
        <w:rPr>
          <w:rFonts w:ascii="Calibri" w:hAnsi="Calibri" w:cs="Calibri"/>
          <w:sz w:val="24"/>
          <w:szCs w:val="24"/>
          <w:lang w:val="pt-BR"/>
        </w:rPr>
        <w:t>m</w:t>
      </w:r>
      <w:r w:rsidR="0065392D" w:rsidRPr="00B47AA4">
        <w:rPr>
          <w:rFonts w:ascii="Calibri" w:hAnsi="Calibri" w:cs="Calibri"/>
          <w:sz w:val="24"/>
          <w:szCs w:val="24"/>
          <w:lang w:val="pt-BR"/>
        </w:rPr>
        <w:t xml:space="preserve"> sendo atendido</w:t>
      </w:r>
      <w:r w:rsidR="000F46C9" w:rsidRPr="00B47AA4">
        <w:rPr>
          <w:rFonts w:ascii="Calibri" w:hAnsi="Calibri" w:cs="Calibri"/>
          <w:sz w:val="24"/>
          <w:szCs w:val="24"/>
          <w:lang w:val="pt-BR"/>
        </w:rPr>
        <w:t>s</w:t>
      </w:r>
      <w:r w:rsidR="0065392D" w:rsidRPr="00B47AA4">
        <w:rPr>
          <w:rFonts w:ascii="Calibri" w:hAnsi="Calibri" w:cs="Calibri"/>
          <w:sz w:val="24"/>
          <w:szCs w:val="24"/>
          <w:lang w:val="pt-BR"/>
        </w:rPr>
        <w:t xml:space="preserve">; e/ou (b) </w:t>
      </w:r>
      <w:r w:rsidR="00EE54CD" w:rsidRPr="00B47AA4">
        <w:rPr>
          <w:rFonts w:ascii="Calibri" w:hAnsi="Calibri" w:cs="Calibri"/>
          <w:sz w:val="24"/>
          <w:szCs w:val="24"/>
          <w:lang w:val="pt-BR"/>
        </w:rPr>
        <w:t xml:space="preserve">no prazo de até </w:t>
      </w:r>
      <w:r w:rsidR="000F7AC1" w:rsidRPr="00B47AA4">
        <w:rPr>
          <w:rFonts w:ascii="Calibri" w:hAnsi="Calibri" w:cs="Calibri"/>
          <w:sz w:val="24"/>
          <w:szCs w:val="24"/>
          <w:lang w:val="pt-BR"/>
        </w:rPr>
        <w:t>5</w:t>
      </w:r>
      <w:r w:rsidR="00EE54CD" w:rsidRPr="00B47AA4">
        <w:rPr>
          <w:rFonts w:ascii="Calibri" w:hAnsi="Calibri" w:cs="Calibri"/>
          <w:sz w:val="24"/>
          <w:szCs w:val="24"/>
          <w:lang w:val="pt-BR"/>
        </w:rPr>
        <w:t xml:space="preserve"> (</w:t>
      </w:r>
      <w:r w:rsidR="000F7AC1" w:rsidRPr="00B47AA4">
        <w:rPr>
          <w:rFonts w:ascii="Calibri" w:hAnsi="Calibri" w:cs="Calibri"/>
          <w:sz w:val="24"/>
          <w:szCs w:val="24"/>
          <w:lang w:val="pt-BR"/>
        </w:rPr>
        <w:t>cinco</w:t>
      </w:r>
      <w:r w:rsidR="00EE54CD" w:rsidRPr="00B47AA4">
        <w:rPr>
          <w:rFonts w:ascii="Calibri" w:hAnsi="Calibri" w:cs="Calibri"/>
          <w:sz w:val="24"/>
          <w:szCs w:val="24"/>
          <w:lang w:val="pt-BR"/>
        </w:rPr>
        <w:t xml:space="preserve">) Dias Úteis, caso o </w:t>
      </w:r>
      <w:r w:rsidR="00E53756" w:rsidRPr="00B47AA4">
        <w:rPr>
          <w:rFonts w:ascii="Calibri" w:hAnsi="Calibri" w:cs="Calibri"/>
          <w:sz w:val="24"/>
          <w:szCs w:val="24"/>
          <w:lang w:val="pt-BR"/>
        </w:rPr>
        <w:t>Depósito Inicial Obrigatório</w:t>
      </w:r>
      <w:r w:rsidR="000F46C9" w:rsidRPr="00B47AA4">
        <w:rPr>
          <w:rFonts w:ascii="Calibri" w:hAnsi="Calibri" w:cs="Calibri"/>
          <w:sz w:val="24"/>
          <w:szCs w:val="24"/>
          <w:lang w:val="pt-BR"/>
        </w:rPr>
        <w:t>,</w:t>
      </w:r>
      <w:r w:rsidR="00E53756" w:rsidRPr="00B47AA4">
        <w:rPr>
          <w:rFonts w:ascii="Calibri" w:hAnsi="Calibri" w:cs="Calibri"/>
          <w:sz w:val="24"/>
          <w:szCs w:val="24"/>
          <w:lang w:val="pt-BR"/>
        </w:rPr>
        <w:t xml:space="preserve"> o Fluxo Mínimo Recebíveis Cartões</w:t>
      </w:r>
      <w:r w:rsidR="000F46C9" w:rsidRPr="00B47AA4">
        <w:rPr>
          <w:rFonts w:ascii="Calibri" w:hAnsi="Calibri" w:cs="Calibri"/>
          <w:sz w:val="24"/>
          <w:szCs w:val="24"/>
          <w:lang w:val="pt-BR"/>
        </w:rPr>
        <w:t xml:space="preserve"> ou a Agenda Mínima</w:t>
      </w:r>
      <w:r w:rsidR="00E53756" w:rsidRPr="00B47AA4">
        <w:rPr>
          <w:rFonts w:ascii="Calibri" w:hAnsi="Calibri" w:cs="Calibri"/>
          <w:sz w:val="24"/>
          <w:szCs w:val="24"/>
          <w:lang w:val="pt-BR"/>
        </w:rPr>
        <w:t xml:space="preserve">, conforme o caso, </w:t>
      </w:r>
      <w:r w:rsidR="00EE54CD" w:rsidRPr="00B47AA4">
        <w:rPr>
          <w:rFonts w:ascii="Calibri" w:hAnsi="Calibri" w:cs="Calibri"/>
          <w:sz w:val="24"/>
          <w:szCs w:val="24"/>
          <w:lang w:val="pt-BR"/>
        </w:rPr>
        <w:t>não esteja</w:t>
      </w:r>
      <w:r w:rsidR="000F46C9" w:rsidRPr="00B47AA4">
        <w:rPr>
          <w:rFonts w:ascii="Calibri" w:hAnsi="Calibri" w:cs="Calibri"/>
          <w:sz w:val="24"/>
          <w:szCs w:val="24"/>
          <w:lang w:val="pt-BR"/>
        </w:rPr>
        <w:t>m</w:t>
      </w:r>
      <w:r w:rsidR="00EE54CD" w:rsidRPr="00B47AA4">
        <w:rPr>
          <w:rFonts w:ascii="Calibri" w:hAnsi="Calibri" w:cs="Calibri"/>
          <w:sz w:val="24"/>
          <w:szCs w:val="24"/>
          <w:lang w:val="pt-BR"/>
        </w:rPr>
        <w:t xml:space="preserve"> sendo atendido</w:t>
      </w:r>
      <w:r w:rsidR="000F46C9" w:rsidRPr="00B47AA4">
        <w:rPr>
          <w:rFonts w:ascii="Calibri" w:hAnsi="Calibri" w:cs="Calibri"/>
          <w:sz w:val="24"/>
          <w:szCs w:val="24"/>
          <w:lang w:val="pt-BR"/>
        </w:rPr>
        <w:t>s</w:t>
      </w:r>
      <w:r w:rsidR="00511DDB" w:rsidRPr="00B47AA4">
        <w:rPr>
          <w:rFonts w:ascii="Calibri" w:hAnsi="Calibri" w:cs="Calibri"/>
          <w:sz w:val="24"/>
          <w:szCs w:val="24"/>
          <w:lang w:val="pt-BR"/>
        </w:rPr>
        <w:t>.</w:t>
      </w:r>
      <w:r w:rsidR="00DE3709" w:rsidRPr="00B47AA4">
        <w:rPr>
          <w:rFonts w:ascii="Calibri" w:hAnsi="Calibri" w:cs="Calibri"/>
          <w:sz w:val="24"/>
          <w:szCs w:val="24"/>
          <w:lang w:val="pt-BR"/>
        </w:rPr>
        <w:t xml:space="preserve"> </w:t>
      </w:r>
    </w:p>
    <w:bookmarkEnd w:id="67"/>
    <w:p w14:paraId="0A0E7AD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76B8098C" w14:textId="727B8E16" w:rsidR="00240735" w:rsidRPr="00B47AA4" w:rsidRDefault="00240735"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w:t>
      </w:r>
      <w:r w:rsidR="00016331" w:rsidRPr="00B47AA4">
        <w:rPr>
          <w:rFonts w:ascii="Calibri" w:hAnsi="Calibri" w:cs="Calibri"/>
          <w:sz w:val="24"/>
          <w:szCs w:val="24"/>
        </w:rPr>
        <w:t xml:space="preserve">Cedente </w:t>
      </w:r>
      <w:r w:rsidRPr="00B47AA4">
        <w:rPr>
          <w:rFonts w:ascii="Calibri" w:hAnsi="Calibri" w:cs="Calibri"/>
          <w:sz w:val="24"/>
          <w:szCs w:val="24"/>
        </w:rPr>
        <w:t xml:space="preserve">Fiduciante </w:t>
      </w:r>
      <w:r w:rsidR="00383F6B" w:rsidRPr="00B47AA4">
        <w:rPr>
          <w:rFonts w:ascii="Calibri" w:hAnsi="Calibri" w:cs="Calibri"/>
          <w:sz w:val="24"/>
          <w:szCs w:val="24"/>
        </w:rPr>
        <w:t xml:space="preserve">e a Emissora </w:t>
      </w:r>
      <w:r w:rsidRPr="00B47AA4">
        <w:rPr>
          <w:rFonts w:ascii="Calibri" w:hAnsi="Calibri" w:cs="Calibri"/>
          <w:sz w:val="24"/>
          <w:szCs w:val="24"/>
        </w:rPr>
        <w:t>compromete</w:t>
      </w:r>
      <w:r w:rsidR="00D74167" w:rsidRPr="00B47AA4">
        <w:rPr>
          <w:rFonts w:ascii="Calibri" w:hAnsi="Calibri" w:cs="Calibri"/>
          <w:sz w:val="24"/>
          <w:szCs w:val="24"/>
        </w:rPr>
        <w:t>m</w:t>
      </w:r>
      <w:r w:rsidRPr="00B47AA4">
        <w:rPr>
          <w:rFonts w:ascii="Calibri" w:hAnsi="Calibri" w:cs="Calibri"/>
          <w:sz w:val="24"/>
          <w:szCs w:val="24"/>
        </w:rPr>
        <w:t xml:space="preserve">-se a enviar, ao Agente Fiduciário, 1 (uma) via original </w:t>
      </w:r>
      <w:r w:rsidR="001A2E3E" w:rsidRPr="00B47AA4">
        <w:rPr>
          <w:rFonts w:ascii="Calibri" w:hAnsi="Calibri" w:cs="Calibri"/>
          <w:sz w:val="24"/>
          <w:szCs w:val="24"/>
        </w:rPr>
        <w:t xml:space="preserve">ou 1 (uma) via digital (em formato </w:t>
      </w:r>
      <w:r w:rsidR="000F46C9" w:rsidRPr="00B47AA4">
        <w:rPr>
          <w:rFonts w:ascii="Calibri" w:hAnsi="Calibri" w:cs="Calibri"/>
          <w:sz w:val="24"/>
          <w:szCs w:val="24"/>
        </w:rPr>
        <w:t>.</w:t>
      </w:r>
      <w:r w:rsidR="000F46C9" w:rsidRPr="00B47AA4">
        <w:rPr>
          <w:rFonts w:ascii="Calibri" w:hAnsi="Calibri" w:cs="Calibri"/>
          <w:i/>
          <w:iCs/>
          <w:sz w:val="24"/>
          <w:szCs w:val="24"/>
        </w:rPr>
        <w:t>pdf</w:t>
      </w:r>
      <w:r w:rsidR="001A2E3E" w:rsidRPr="00B47AA4">
        <w:rPr>
          <w:rFonts w:ascii="Calibri" w:hAnsi="Calibri" w:cs="Calibri"/>
          <w:sz w:val="24"/>
          <w:szCs w:val="24"/>
        </w:rPr>
        <w:t xml:space="preserve">), caso o registro seja realizado por meio chancela digital, </w:t>
      </w:r>
      <w:r w:rsidRPr="00B47AA4">
        <w:rPr>
          <w:rFonts w:ascii="Calibri" w:hAnsi="Calibri" w:cs="Calibri"/>
          <w:sz w:val="24"/>
          <w:szCs w:val="24"/>
        </w:rPr>
        <w:t>do presente Contrato, bem como de seus eventuais aditamentos, devidamente registrados no Cartório de RTD, no prazo de até 5 (cinco) Dias Úteis contados da data de obtenção dos referidos registros</w:t>
      </w:r>
      <w:r w:rsidR="00147D1A" w:rsidRPr="00B47AA4">
        <w:rPr>
          <w:rFonts w:ascii="Calibri" w:hAnsi="Calibri" w:cs="Calibri"/>
          <w:sz w:val="24"/>
          <w:szCs w:val="24"/>
        </w:rPr>
        <w:t>.</w:t>
      </w:r>
    </w:p>
    <w:p w14:paraId="28D951F0" w14:textId="77777777" w:rsidR="0038155E" w:rsidRPr="00B47AA4" w:rsidRDefault="0038155E" w:rsidP="00E97A4C">
      <w:pPr>
        <w:pStyle w:val="Level2"/>
        <w:numPr>
          <w:ilvl w:val="0"/>
          <w:numId w:val="0"/>
        </w:numPr>
        <w:spacing w:after="0" w:line="320" w:lineRule="exact"/>
        <w:ind w:left="680"/>
        <w:rPr>
          <w:rFonts w:ascii="Calibri" w:hAnsi="Calibri" w:cs="Calibri"/>
          <w:sz w:val="24"/>
          <w:szCs w:val="24"/>
        </w:rPr>
      </w:pPr>
    </w:p>
    <w:p w14:paraId="6D3A99CF" w14:textId="3C0CEDF9" w:rsidR="0038155E" w:rsidRPr="00B47AA4" w:rsidRDefault="0038155E"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Emissora deverá, às suas próprias custas e exclusivas expensas, obter o registro deste Contrato e de seus eventuais aditamentos perante o Cartório de RTD no prazo de até 20 (vinte) dias corridos contados da data </w:t>
      </w:r>
      <w:r w:rsidR="000F46C9" w:rsidRPr="00B47AA4">
        <w:rPr>
          <w:rFonts w:ascii="Calibri" w:hAnsi="Calibri" w:cs="Calibri"/>
          <w:sz w:val="24"/>
          <w:szCs w:val="24"/>
        </w:rPr>
        <w:t>da respectiva assinatura</w:t>
      </w:r>
      <w:r w:rsidRPr="00B47AA4">
        <w:rPr>
          <w:rFonts w:ascii="Calibri" w:hAnsi="Calibri" w:cs="Calibri"/>
          <w:sz w:val="24"/>
          <w:szCs w:val="24"/>
        </w:rPr>
        <w:t>, observado que o referido prazo será automaticamente prorrogado por igual período e por 1 (uma) única vez, caso a Emissora comprove ao Agente Fiduciário que está em cumprimento tempestivo de eventuais exigências formuladas pelo Cartório de RTD para o registro deste Contrato ou de seus aditamentos, conforme o caso.</w:t>
      </w:r>
    </w:p>
    <w:p w14:paraId="0C033841"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68" w:name="_Toc59117290"/>
      <w:bookmarkStart w:id="69" w:name="_Hlk65195386"/>
      <w:bookmarkEnd w:id="65"/>
      <w:bookmarkEnd w:id="66"/>
    </w:p>
    <w:p w14:paraId="1AF381B9" w14:textId="57123189" w:rsidR="00674176" w:rsidRPr="00B47AA4" w:rsidRDefault="00674176"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lastRenderedPageBreak/>
        <w:t xml:space="preserve">Todas as despesas incorridas com relação aos registros, protocolos e demais formalidades previstas nesta </w:t>
      </w:r>
      <w:r w:rsidR="000F46C9" w:rsidRPr="00B47AA4">
        <w:rPr>
          <w:rFonts w:ascii="Calibri" w:hAnsi="Calibri" w:cs="Calibri"/>
          <w:sz w:val="24"/>
          <w:szCs w:val="24"/>
        </w:rPr>
        <w:t xml:space="preserve">cláusula 4 </w:t>
      </w:r>
      <w:r w:rsidRPr="00B47AA4">
        <w:rPr>
          <w:rFonts w:ascii="Calibri" w:hAnsi="Calibri" w:cs="Calibri"/>
          <w:sz w:val="24"/>
          <w:szCs w:val="24"/>
        </w:rPr>
        <w:t xml:space="preserve">deverão ser arcadas pela </w:t>
      </w:r>
      <w:r w:rsidR="00FE17F3" w:rsidRPr="00B47AA4">
        <w:rPr>
          <w:rFonts w:ascii="Calibri" w:hAnsi="Calibri" w:cs="Calibri"/>
          <w:sz w:val="24"/>
          <w:szCs w:val="24"/>
        </w:rPr>
        <w:t>Cedente Fiduciante</w:t>
      </w:r>
      <w:r w:rsidR="00383F6B" w:rsidRPr="00B47AA4">
        <w:rPr>
          <w:rFonts w:ascii="Calibri" w:hAnsi="Calibri" w:cs="Calibri"/>
          <w:sz w:val="24"/>
          <w:szCs w:val="24"/>
        </w:rPr>
        <w:t xml:space="preserve"> e/ou pela Emissora</w:t>
      </w:r>
      <w:r w:rsidRPr="00B47AA4">
        <w:rPr>
          <w:rFonts w:ascii="Calibri" w:hAnsi="Calibri" w:cs="Calibri"/>
          <w:sz w:val="24"/>
          <w:szCs w:val="24"/>
        </w:rPr>
        <w:t xml:space="preserve">. Não obstante, caso a </w:t>
      </w:r>
      <w:r w:rsidR="00FE17F3" w:rsidRPr="00B47AA4">
        <w:rPr>
          <w:rFonts w:ascii="Calibri" w:hAnsi="Calibri" w:cs="Calibri"/>
          <w:sz w:val="24"/>
          <w:szCs w:val="24"/>
        </w:rPr>
        <w:t>Cedente Fiduciante</w:t>
      </w:r>
      <w:r w:rsidR="00383F6B" w:rsidRPr="00B47AA4">
        <w:rPr>
          <w:rFonts w:ascii="Calibri" w:hAnsi="Calibri" w:cs="Calibri"/>
          <w:sz w:val="24"/>
          <w:szCs w:val="24"/>
        </w:rPr>
        <w:t xml:space="preserve"> e/ou a Emissora</w:t>
      </w:r>
      <w:r w:rsidRPr="00B47AA4">
        <w:rPr>
          <w:rFonts w:ascii="Calibri" w:hAnsi="Calibri" w:cs="Calibri"/>
          <w:sz w:val="24"/>
          <w:szCs w:val="24"/>
        </w:rPr>
        <w:t xml:space="preserve"> não realize os registros no </w:t>
      </w:r>
      <w:r w:rsidR="00562B10" w:rsidRPr="00B47AA4">
        <w:rPr>
          <w:rFonts w:ascii="Calibri" w:hAnsi="Calibri" w:cs="Calibri"/>
          <w:sz w:val="24"/>
          <w:szCs w:val="24"/>
        </w:rPr>
        <w:t>Cartório de RTD</w:t>
      </w:r>
      <w:r w:rsidRPr="00B47AA4">
        <w:rPr>
          <w:rFonts w:ascii="Calibri" w:hAnsi="Calibri" w:cs="Calibri"/>
          <w:sz w:val="24"/>
          <w:szCs w:val="24"/>
        </w:rPr>
        <w:t>, o Agente Fiduciário deverá providenciar os registros, protocolos e demais formalidades. Nes</w:t>
      </w:r>
      <w:r w:rsidR="006B40F4" w:rsidRPr="00B47AA4">
        <w:rPr>
          <w:rFonts w:ascii="Calibri" w:hAnsi="Calibri" w:cs="Calibri"/>
          <w:sz w:val="24"/>
          <w:szCs w:val="24"/>
        </w:rPr>
        <w:t>s</w:t>
      </w:r>
      <w:r w:rsidRPr="00B47AA4">
        <w:rPr>
          <w:rFonts w:ascii="Calibri" w:hAnsi="Calibri" w:cs="Calibri"/>
          <w:sz w:val="24"/>
          <w:szCs w:val="24"/>
        </w:rPr>
        <w:t xml:space="preserve">e caso, a </w:t>
      </w:r>
      <w:r w:rsidR="00FE17F3" w:rsidRPr="00B47AA4">
        <w:rPr>
          <w:rFonts w:ascii="Calibri" w:hAnsi="Calibri" w:cs="Calibri"/>
          <w:sz w:val="24"/>
          <w:szCs w:val="24"/>
        </w:rPr>
        <w:t>Cedente Fiduciante</w:t>
      </w:r>
      <w:r w:rsidRPr="00B47AA4">
        <w:rPr>
          <w:rFonts w:ascii="Calibri" w:hAnsi="Calibri" w:cs="Calibri"/>
          <w:sz w:val="24"/>
          <w:szCs w:val="24"/>
        </w:rPr>
        <w:t xml:space="preserve"> </w:t>
      </w:r>
      <w:r w:rsidR="00383F6B" w:rsidRPr="00B47AA4">
        <w:rPr>
          <w:rFonts w:ascii="Calibri" w:hAnsi="Calibri" w:cs="Calibri"/>
          <w:sz w:val="24"/>
          <w:szCs w:val="24"/>
        </w:rPr>
        <w:t xml:space="preserve">e/ou a Emissora </w:t>
      </w:r>
      <w:r w:rsidRPr="00B47AA4">
        <w:rPr>
          <w:rFonts w:ascii="Calibri" w:hAnsi="Calibri" w:cs="Calibri"/>
          <w:sz w:val="24"/>
          <w:szCs w:val="24"/>
        </w:rPr>
        <w:t xml:space="preserve">deverá reembolsar o Agente Fiduciário </w:t>
      </w:r>
      <w:r w:rsidR="00E06487" w:rsidRPr="00B47AA4">
        <w:rPr>
          <w:rFonts w:ascii="Calibri" w:hAnsi="Calibri" w:cs="Calibri"/>
          <w:sz w:val="24"/>
          <w:szCs w:val="24"/>
        </w:rPr>
        <w:t xml:space="preserve">pelas despesas razoavelmente incorridas </w:t>
      </w:r>
      <w:r w:rsidRPr="00B47AA4">
        <w:rPr>
          <w:rFonts w:ascii="Calibri" w:hAnsi="Calibri" w:cs="Calibri"/>
          <w:sz w:val="24"/>
          <w:szCs w:val="24"/>
        </w:rPr>
        <w:t xml:space="preserve">no prazo máximo de </w:t>
      </w:r>
      <w:r w:rsidR="002352E5" w:rsidRPr="00B47AA4">
        <w:rPr>
          <w:rFonts w:ascii="Calibri" w:hAnsi="Calibri" w:cs="Calibri"/>
          <w:sz w:val="24"/>
          <w:szCs w:val="24"/>
        </w:rPr>
        <w:t>1</w:t>
      </w:r>
      <w:r w:rsidR="00813D8B" w:rsidRPr="00B47AA4">
        <w:rPr>
          <w:rFonts w:ascii="Calibri" w:hAnsi="Calibri" w:cs="Calibri"/>
          <w:sz w:val="24"/>
          <w:szCs w:val="24"/>
        </w:rPr>
        <w:t>5</w:t>
      </w:r>
      <w:r w:rsidRPr="00B47AA4">
        <w:rPr>
          <w:rFonts w:ascii="Calibri" w:hAnsi="Calibri" w:cs="Calibri"/>
          <w:sz w:val="24"/>
          <w:szCs w:val="24"/>
        </w:rPr>
        <w:t xml:space="preserve"> (</w:t>
      </w:r>
      <w:r w:rsidR="002352E5" w:rsidRPr="00B47AA4">
        <w:rPr>
          <w:rFonts w:ascii="Calibri" w:hAnsi="Calibri" w:cs="Calibri"/>
          <w:sz w:val="24"/>
          <w:szCs w:val="24"/>
        </w:rPr>
        <w:t>quinze</w:t>
      </w:r>
      <w:r w:rsidRPr="00B47AA4">
        <w:rPr>
          <w:rFonts w:ascii="Calibri" w:hAnsi="Calibri" w:cs="Calibri"/>
          <w:sz w:val="24"/>
          <w:szCs w:val="24"/>
        </w:rPr>
        <w:t xml:space="preserve">) dias contados da entrega, à </w:t>
      </w:r>
      <w:r w:rsidR="00FE17F3" w:rsidRPr="00B47AA4">
        <w:rPr>
          <w:rFonts w:ascii="Calibri" w:hAnsi="Calibri" w:cs="Calibri"/>
          <w:sz w:val="24"/>
          <w:szCs w:val="24"/>
        </w:rPr>
        <w:t>Cedente Fiduciante</w:t>
      </w:r>
      <w:r w:rsidRPr="00B47AA4">
        <w:rPr>
          <w:rFonts w:ascii="Calibri" w:hAnsi="Calibri" w:cs="Calibri"/>
          <w:sz w:val="24"/>
          <w:szCs w:val="24"/>
        </w:rPr>
        <w:t>, de cópias dos documentos comprobatórios das despesas.</w:t>
      </w:r>
      <w:bookmarkEnd w:id="68"/>
    </w:p>
    <w:p w14:paraId="5F18C7CF"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B2D2B2B" w14:textId="0D5815FC" w:rsidR="00813D8B" w:rsidRPr="00B47AA4" w:rsidRDefault="00813D8B"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Caso a </w:t>
      </w:r>
      <w:r w:rsidR="00E06487" w:rsidRPr="00B47AA4">
        <w:rPr>
          <w:rFonts w:ascii="Calibri" w:hAnsi="Calibri" w:cs="Calibri"/>
          <w:sz w:val="24"/>
          <w:szCs w:val="24"/>
        </w:rPr>
        <w:t xml:space="preserve">Cedente </w:t>
      </w:r>
      <w:r w:rsidRPr="00B47AA4">
        <w:rPr>
          <w:rFonts w:ascii="Calibri" w:hAnsi="Calibri" w:cs="Calibri"/>
          <w:sz w:val="24"/>
          <w:szCs w:val="24"/>
        </w:rPr>
        <w:t xml:space="preserve">Fiduciante </w:t>
      </w:r>
      <w:r w:rsidR="00383F6B" w:rsidRPr="00B47AA4">
        <w:rPr>
          <w:rFonts w:ascii="Calibri" w:hAnsi="Calibri" w:cs="Calibri"/>
          <w:sz w:val="24"/>
          <w:szCs w:val="24"/>
        </w:rPr>
        <w:t xml:space="preserve">e/ou a Emissora </w:t>
      </w:r>
      <w:r w:rsidRPr="00B47AA4">
        <w:rPr>
          <w:rFonts w:ascii="Calibri" w:hAnsi="Calibri" w:cs="Calibri"/>
          <w:sz w:val="24"/>
          <w:szCs w:val="24"/>
        </w:rPr>
        <w:t>não providencie o</w:t>
      </w:r>
      <w:r w:rsidR="008E1A8F" w:rsidRPr="00B47AA4">
        <w:rPr>
          <w:rFonts w:ascii="Calibri" w:hAnsi="Calibri" w:cs="Calibri"/>
          <w:sz w:val="24"/>
          <w:szCs w:val="24"/>
        </w:rPr>
        <w:t>s</w:t>
      </w:r>
      <w:r w:rsidRPr="00B47AA4">
        <w:rPr>
          <w:rFonts w:ascii="Calibri" w:hAnsi="Calibri" w:cs="Calibri"/>
          <w:sz w:val="24"/>
          <w:szCs w:val="24"/>
        </w:rPr>
        <w:t xml:space="preserve"> registros previstos nesta Cláusula, a eventual realização do registro e averbação pelo Agente Fiduciário não descaracterizará o inadimplemento de obrigação não pecuniária por parte da Fiduciante, nos termos do presente Contrato </w:t>
      </w:r>
      <w:r w:rsidR="00195518" w:rsidRPr="00B47AA4">
        <w:rPr>
          <w:rFonts w:ascii="Calibri" w:hAnsi="Calibri" w:cs="Calibri"/>
          <w:sz w:val="24"/>
          <w:szCs w:val="24"/>
        </w:rPr>
        <w:t xml:space="preserve">de </w:t>
      </w:r>
      <w:r w:rsidR="00383F6B" w:rsidRPr="00B47AA4">
        <w:rPr>
          <w:rFonts w:ascii="Calibri" w:hAnsi="Calibri" w:cs="Calibri"/>
          <w:sz w:val="24"/>
          <w:szCs w:val="24"/>
        </w:rPr>
        <w:t>Garantia</w:t>
      </w:r>
      <w:r w:rsidRPr="00B47AA4">
        <w:rPr>
          <w:rFonts w:ascii="Calibri" w:hAnsi="Calibri" w:cs="Calibri"/>
          <w:sz w:val="24"/>
          <w:szCs w:val="24"/>
        </w:rPr>
        <w:t xml:space="preserve"> e da Escritura de Emissão.</w:t>
      </w:r>
      <w:r w:rsidR="00CF2CFF" w:rsidRPr="00B47AA4">
        <w:rPr>
          <w:rFonts w:ascii="Calibri" w:hAnsi="Calibri" w:cs="Calibri"/>
          <w:sz w:val="24"/>
          <w:szCs w:val="24"/>
        </w:rPr>
        <w:t xml:space="preserve"> </w:t>
      </w:r>
    </w:p>
    <w:p w14:paraId="0D20A0FB" w14:textId="77777777" w:rsidR="005408A8" w:rsidRPr="00B47AA4" w:rsidRDefault="005408A8" w:rsidP="00E97A4C">
      <w:pPr>
        <w:pStyle w:val="PargrafodaLista"/>
        <w:spacing w:line="320" w:lineRule="exact"/>
        <w:rPr>
          <w:rFonts w:ascii="Calibri" w:hAnsi="Calibri" w:cs="Calibri"/>
          <w:szCs w:val="24"/>
        </w:rPr>
      </w:pPr>
    </w:p>
    <w:p w14:paraId="184067D7" w14:textId="5E140DB3" w:rsidR="005408A8" w:rsidRPr="00B47AA4" w:rsidRDefault="005408A8" w:rsidP="00E97A4C">
      <w:pPr>
        <w:pStyle w:val="Level2"/>
        <w:spacing w:after="0" w:line="320" w:lineRule="exact"/>
        <w:rPr>
          <w:rFonts w:ascii="Calibri" w:hAnsi="Calibri" w:cs="Calibri"/>
          <w:sz w:val="24"/>
          <w:szCs w:val="24"/>
        </w:rPr>
      </w:pPr>
      <w:bookmarkStart w:id="70" w:name="_Ref113206803"/>
      <w:r w:rsidRPr="00B47AA4">
        <w:rPr>
          <w:rFonts w:ascii="Calibri" w:hAnsi="Calibri" w:cs="Calibri"/>
          <w:sz w:val="24"/>
          <w:szCs w:val="24"/>
          <w:u w:val="single"/>
        </w:rPr>
        <w:t>Registros</w:t>
      </w:r>
      <w:r w:rsidR="0076034B" w:rsidRPr="00B47AA4">
        <w:rPr>
          <w:rFonts w:ascii="Calibri" w:hAnsi="Calibri" w:cs="Calibri"/>
          <w:sz w:val="24"/>
          <w:szCs w:val="24"/>
          <w:u w:val="single"/>
        </w:rPr>
        <w:t>/cadastro</w:t>
      </w:r>
      <w:r w:rsidRPr="00B47AA4">
        <w:rPr>
          <w:rFonts w:ascii="Calibri" w:hAnsi="Calibri" w:cs="Calibri"/>
          <w:sz w:val="24"/>
          <w:szCs w:val="24"/>
          <w:u w:val="single"/>
        </w:rPr>
        <w:t xml:space="preserve"> perante Entidades Registradoras ou Depositários Centrais</w:t>
      </w:r>
      <w:r w:rsidRPr="00B47AA4">
        <w:rPr>
          <w:rFonts w:ascii="Calibri" w:hAnsi="Calibri" w:cs="Calibri"/>
          <w:sz w:val="24"/>
          <w:szCs w:val="24"/>
        </w:rPr>
        <w:t xml:space="preserve">. As Partes autorizam, desde já, que o Agente </w:t>
      </w:r>
      <w:r w:rsidR="00713446" w:rsidRPr="00B47AA4">
        <w:rPr>
          <w:rFonts w:ascii="Calibri" w:hAnsi="Calibri" w:cs="Calibri"/>
          <w:sz w:val="24"/>
          <w:szCs w:val="24"/>
        </w:rPr>
        <w:t xml:space="preserve">de </w:t>
      </w:r>
      <w:r w:rsidR="00936AC9" w:rsidRPr="00B47AA4">
        <w:rPr>
          <w:rFonts w:ascii="Calibri" w:hAnsi="Calibri" w:cs="Calibri"/>
          <w:sz w:val="24"/>
          <w:szCs w:val="24"/>
        </w:rPr>
        <w:t xml:space="preserve">Oneração </w:t>
      </w:r>
      <w:r w:rsidRPr="00B47AA4">
        <w:rPr>
          <w:rFonts w:ascii="Calibri" w:hAnsi="Calibri" w:cs="Calibri"/>
          <w:sz w:val="24"/>
          <w:szCs w:val="24"/>
        </w:rPr>
        <w:t>proceda</w:t>
      </w:r>
      <w:r w:rsidR="005450C3" w:rsidRPr="00B47AA4">
        <w:rPr>
          <w:rFonts w:ascii="Calibri" w:hAnsi="Calibri" w:cs="Calibri"/>
          <w:sz w:val="24"/>
          <w:szCs w:val="24"/>
        </w:rPr>
        <w:t xml:space="preserve">, no prazo de até </w:t>
      </w:r>
      <w:r w:rsidR="000F46C9" w:rsidRPr="00B47AA4">
        <w:rPr>
          <w:rFonts w:ascii="Calibri" w:hAnsi="Calibri" w:cs="Calibri"/>
          <w:sz w:val="24"/>
          <w:szCs w:val="24"/>
        </w:rPr>
        <w:t xml:space="preserve">5 </w:t>
      </w:r>
      <w:r w:rsidR="005450C3" w:rsidRPr="00B47AA4">
        <w:rPr>
          <w:rFonts w:ascii="Calibri" w:hAnsi="Calibri" w:cs="Calibri"/>
          <w:sz w:val="24"/>
          <w:szCs w:val="24"/>
        </w:rPr>
        <w:t>(</w:t>
      </w:r>
      <w:r w:rsidR="000F46C9" w:rsidRPr="00B47AA4">
        <w:rPr>
          <w:rFonts w:ascii="Calibri" w:hAnsi="Calibri" w:cs="Calibri"/>
          <w:sz w:val="24"/>
          <w:szCs w:val="24"/>
        </w:rPr>
        <w:t>cinco</w:t>
      </w:r>
      <w:r w:rsidR="005450C3" w:rsidRPr="00B47AA4">
        <w:rPr>
          <w:rFonts w:ascii="Calibri" w:hAnsi="Calibri" w:cs="Calibri"/>
          <w:sz w:val="24"/>
          <w:szCs w:val="24"/>
        </w:rPr>
        <w:t>) dias contados da celebração deste Contrato e/ou de seus eventuais aditamentos,</w:t>
      </w:r>
      <w:r w:rsidRPr="00B47AA4">
        <w:rPr>
          <w:rFonts w:ascii="Calibri" w:hAnsi="Calibri" w:cs="Calibri"/>
          <w:sz w:val="24"/>
          <w:szCs w:val="24"/>
        </w:rPr>
        <w:t xml:space="preserve"> com o registro</w:t>
      </w:r>
      <w:r w:rsidR="0041195C" w:rsidRPr="00B47AA4">
        <w:rPr>
          <w:rFonts w:ascii="Calibri" w:hAnsi="Calibri" w:cs="Calibri"/>
          <w:sz w:val="24"/>
          <w:szCs w:val="24"/>
        </w:rPr>
        <w:t xml:space="preserve"> e/ou </w:t>
      </w:r>
      <w:r w:rsidR="0076034B" w:rsidRPr="00B47AA4">
        <w:rPr>
          <w:rFonts w:ascii="Calibri" w:hAnsi="Calibri" w:cs="Calibri"/>
          <w:sz w:val="24"/>
          <w:szCs w:val="24"/>
        </w:rPr>
        <w:t>cadastro</w:t>
      </w:r>
      <w:r w:rsidR="0041195C" w:rsidRPr="00B47AA4">
        <w:rPr>
          <w:rFonts w:ascii="Calibri" w:hAnsi="Calibri" w:cs="Calibri"/>
          <w:sz w:val="24"/>
          <w:szCs w:val="24"/>
        </w:rPr>
        <w:t>, conforme aplicável,</w:t>
      </w:r>
      <w:r w:rsidRPr="00B47AA4">
        <w:rPr>
          <w:rFonts w:ascii="Calibri" w:hAnsi="Calibri" w:cs="Calibri"/>
          <w:sz w:val="24"/>
          <w:szCs w:val="24"/>
        </w:rPr>
        <w:t xml:space="preserve"> do presente Contrato</w:t>
      </w:r>
      <w:r w:rsidR="005450C3" w:rsidRPr="00B47AA4">
        <w:rPr>
          <w:rFonts w:ascii="Calibri" w:hAnsi="Calibri" w:cs="Calibri"/>
          <w:sz w:val="24"/>
          <w:szCs w:val="24"/>
        </w:rPr>
        <w:t xml:space="preserve"> e/ou seus eventuais aditamentos, conforme o caso,</w:t>
      </w:r>
      <w:r w:rsidRPr="00B47AA4">
        <w:rPr>
          <w:rFonts w:ascii="Calibri" w:hAnsi="Calibri" w:cs="Calibri"/>
          <w:sz w:val="24"/>
          <w:szCs w:val="24"/>
        </w:rPr>
        <w:t xml:space="preserve"> junto a quaisquer entidades registradoras (</w:t>
      </w:r>
      <w:r w:rsidRPr="00B47AA4">
        <w:rPr>
          <w:rFonts w:ascii="Calibri" w:hAnsi="Calibri" w:cs="Calibri"/>
          <w:i/>
          <w:iCs/>
          <w:sz w:val="24"/>
          <w:szCs w:val="24"/>
        </w:rPr>
        <w:t xml:space="preserve">trade </w:t>
      </w:r>
      <w:proofErr w:type="spellStart"/>
      <w:r w:rsidRPr="00B47AA4">
        <w:rPr>
          <w:rFonts w:ascii="Calibri" w:hAnsi="Calibri" w:cs="Calibri"/>
          <w:i/>
          <w:iCs/>
          <w:sz w:val="24"/>
          <w:szCs w:val="24"/>
        </w:rPr>
        <w:t>repositories</w:t>
      </w:r>
      <w:proofErr w:type="spellEnd"/>
      <w:r w:rsidRPr="00B47AA4">
        <w:rPr>
          <w:rFonts w:ascii="Calibri" w:hAnsi="Calibri" w:cs="Calibri"/>
          <w:sz w:val="24"/>
          <w:szCs w:val="24"/>
        </w:rPr>
        <w:t>) ou depositários centrais, incluindo os sistemas aplicáveis da B3, para os fins da constituição da cessão fiduciária sobre os Direitos Cedidos e, que tenham sido objeto de registro ou depósito centralizado ou devam ser objeto de registro ou depósito centralizado nos termos da legislação e regulação aplicáveis, incluindo, sem limitação, a Lei nº 12.810, de 15 de maio de 2013, conforme alterada, a Resolução do Conselho Monetário Nacional n° 4.593, de 28 de agosto de 2017</w:t>
      </w:r>
      <w:r w:rsidR="009E50AC" w:rsidRPr="00B47AA4">
        <w:rPr>
          <w:rFonts w:ascii="Calibri" w:hAnsi="Calibri" w:cs="Calibri"/>
          <w:sz w:val="24"/>
          <w:szCs w:val="24"/>
        </w:rPr>
        <w:t xml:space="preserve">, a Resolução nº 4.734 e a Circular 3.952 </w:t>
      </w:r>
      <w:r w:rsidRPr="00B47AA4">
        <w:rPr>
          <w:rFonts w:ascii="Calibri" w:hAnsi="Calibri" w:cs="Calibri"/>
          <w:sz w:val="24"/>
          <w:szCs w:val="24"/>
        </w:rPr>
        <w:t>(“</w:t>
      </w:r>
      <w:r w:rsidRPr="00B47AA4">
        <w:rPr>
          <w:rFonts w:ascii="Calibri" w:hAnsi="Calibri" w:cs="Calibri"/>
          <w:b/>
          <w:bCs/>
          <w:sz w:val="24"/>
          <w:szCs w:val="24"/>
        </w:rPr>
        <w:t>Direitos Cedidos Sujeitos a Registro</w:t>
      </w:r>
      <w:r w:rsidRPr="00B47AA4">
        <w:rPr>
          <w:rFonts w:ascii="Calibri" w:hAnsi="Calibri" w:cs="Calibri"/>
          <w:sz w:val="24"/>
          <w:szCs w:val="24"/>
        </w:rPr>
        <w:t>”).</w:t>
      </w:r>
      <w:bookmarkEnd w:id="70"/>
    </w:p>
    <w:p w14:paraId="79DC6F14" w14:textId="77777777" w:rsidR="005408A8" w:rsidRPr="00B47AA4" w:rsidRDefault="005408A8" w:rsidP="00E97A4C">
      <w:pPr>
        <w:tabs>
          <w:tab w:val="left" w:pos="1560"/>
        </w:tabs>
        <w:spacing w:line="320" w:lineRule="exact"/>
        <w:ind w:firstLine="709"/>
        <w:rPr>
          <w:rFonts w:ascii="Calibri" w:hAnsi="Calibri" w:cs="Calibri"/>
          <w:color w:val="000000"/>
          <w:szCs w:val="24"/>
        </w:rPr>
      </w:pPr>
    </w:p>
    <w:p w14:paraId="189E5984" w14:textId="4C767652" w:rsidR="005408A8" w:rsidRPr="00B47AA4" w:rsidRDefault="0041195C" w:rsidP="00E97A4C">
      <w:pPr>
        <w:tabs>
          <w:tab w:val="left" w:pos="1560"/>
        </w:tabs>
        <w:spacing w:line="320" w:lineRule="exact"/>
        <w:ind w:left="1418" w:hanging="709"/>
        <w:jc w:val="both"/>
        <w:rPr>
          <w:rFonts w:ascii="Calibri" w:hAnsi="Calibri" w:cs="Calibri"/>
          <w:color w:val="000000"/>
          <w:szCs w:val="24"/>
        </w:rPr>
      </w:pPr>
      <w:r w:rsidRPr="00B47AA4">
        <w:rPr>
          <w:rFonts w:ascii="Calibri" w:hAnsi="Calibri" w:cs="Calibri"/>
          <w:b/>
          <w:bCs/>
          <w:color w:val="000000"/>
          <w:szCs w:val="24"/>
        </w:rPr>
        <w:t>4</w:t>
      </w:r>
      <w:r w:rsidR="00E129AB" w:rsidRPr="00B47AA4">
        <w:rPr>
          <w:rFonts w:ascii="Calibri" w:hAnsi="Calibri" w:cs="Calibri"/>
          <w:b/>
          <w:bCs/>
          <w:color w:val="000000"/>
          <w:szCs w:val="24"/>
        </w:rPr>
        <w:t>.</w:t>
      </w:r>
      <w:r w:rsidR="005375AE" w:rsidRPr="00B47AA4">
        <w:rPr>
          <w:rFonts w:ascii="Calibri" w:hAnsi="Calibri" w:cs="Calibri"/>
          <w:b/>
          <w:bCs/>
          <w:color w:val="000000"/>
          <w:szCs w:val="24"/>
        </w:rPr>
        <w:t>6</w:t>
      </w:r>
      <w:r w:rsidR="00E129AB" w:rsidRPr="00B47AA4">
        <w:rPr>
          <w:rFonts w:ascii="Calibri" w:hAnsi="Calibri" w:cs="Calibri"/>
          <w:b/>
          <w:bCs/>
          <w:color w:val="000000"/>
          <w:szCs w:val="24"/>
        </w:rPr>
        <w:t>.1.</w:t>
      </w:r>
      <w:r w:rsidR="00E129AB" w:rsidRPr="00B47AA4">
        <w:rPr>
          <w:rFonts w:ascii="Calibri" w:hAnsi="Calibri" w:cs="Calibri"/>
          <w:b/>
          <w:bCs/>
          <w:color w:val="000000"/>
          <w:szCs w:val="24"/>
        </w:rPr>
        <w:tab/>
      </w:r>
      <w:r w:rsidR="005408A8" w:rsidRPr="00B47AA4">
        <w:rPr>
          <w:rFonts w:ascii="Calibri" w:hAnsi="Calibri" w:cs="Calibri"/>
          <w:color w:val="000000"/>
          <w:szCs w:val="24"/>
        </w:rPr>
        <w:t xml:space="preserve">A Cedente se obriga a, sempre que solicitada pelo Agente </w:t>
      </w:r>
      <w:r w:rsidR="00EB191C" w:rsidRPr="00B47AA4">
        <w:rPr>
          <w:rFonts w:ascii="Calibri" w:hAnsi="Calibri" w:cs="Calibri"/>
          <w:color w:val="000000"/>
          <w:szCs w:val="24"/>
        </w:rPr>
        <w:t xml:space="preserve">de </w:t>
      </w:r>
      <w:r w:rsidR="00936AC9" w:rsidRPr="00B47AA4">
        <w:rPr>
          <w:rFonts w:ascii="Calibri" w:hAnsi="Calibri" w:cs="Calibri"/>
          <w:color w:val="000000"/>
          <w:szCs w:val="24"/>
        </w:rPr>
        <w:t>Oneração</w:t>
      </w:r>
      <w:r w:rsidR="005408A8" w:rsidRPr="00B47AA4">
        <w:rPr>
          <w:rFonts w:ascii="Calibri" w:hAnsi="Calibri" w:cs="Calibri"/>
          <w:color w:val="000000"/>
          <w:szCs w:val="24"/>
        </w:rPr>
        <w:t xml:space="preserve">, dentro do prazo de até </w:t>
      </w:r>
      <w:r w:rsidR="00D76AD7" w:rsidRPr="00B47AA4">
        <w:rPr>
          <w:rFonts w:ascii="Calibri" w:hAnsi="Calibri" w:cs="Calibri"/>
          <w:color w:val="000000"/>
          <w:szCs w:val="24"/>
        </w:rPr>
        <w:t xml:space="preserve">4 </w:t>
      </w:r>
      <w:r w:rsidR="005408A8" w:rsidRPr="00B47AA4">
        <w:rPr>
          <w:rFonts w:ascii="Calibri" w:hAnsi="Calibri" w:cs="Calibri"/>
          <w:color w:val="000000"/>
          <w:szCs w:val="24"/>
        </w:rPr>
        <w:t>(</w:t>
      </w:r>
      <w:r w:rsidR="00D76AD7" w:rsidRPr="00B47AA4">
        <w:rPr>
          <w:rFonts w:ascii="Calibri" w:hAnsi="Calibri" w:cs="Calibri"/>
          <w:color w:val="000000"/>
          <w:szCs w:val="24"/>
        </w:rPr>
        <w:t>quatro</w:t>
      </w:r>
      <w:r w:rsidR="005408A8" w:rsidRPr="00B47AA4">
        <w:rPr>
          <w:rFonts w:ascii="Calibri" w:hAnsi="Calibri" w:cs="Calibri"/>
          <w:color w:val="000000"/>
          <w:szCs w:val="24"/>
        </w:rPr>
        <w:t xml:space="preserve">) </w:t>
      </w:r>
      <w:r w:rsidR="000F46C9" w:rsidRPr="00B47AA4">
        <w:rPr>
          <w:rFonts w:ascii="Calibri" w:hAnsi="Calibri" w:cs="Calibri"/>
          <w:color w:val="000000"/>
          <w:szCs w:val="24"/>
        </w:rPr>
        <w:t>dias</w:t>
      </w:r>
      <w:r w:rsidR="005408A8" w:rsidRPr="00B47AA4">
        <w:rPr>
          <w:rFonts w:ascii="Calibri" w:hAnsi="Calibri" w:cs="Calibri"/>
          <w:color w:val="000000"/>
          <w:szCs w:val="24"/>
        </w:rPr>
        <w:t xml:space="preserve"> a contar da data da referida solicitação:</w:t>
      </w:r>
    </w:p>
    <w:p w14:paraId="0DDCCB30" w14:textId="77777777" w:rsidR="005408A8" w:rsidRPr="00B47AA4" w:rsidRDefault="005408A8" w:rsidP="00E97A4C">
      <w:pPr>
        <w:spacing w:line="320" w:lineRule="exact"/>
        <w:rPr>
          <w:rFonts w:ascii="Calibri" w:hAnsi="Calibri" w:cs="Calibri"/>
          <w:szCs w:val="24"/>
        </w:rPr>
      </w:pPr>
    </w:p>
    <w:p w14:paraId="6A6BA6AF" w14:textId="04103C3C"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tomar todas as providências necessárias e cabíveis à Cedente, para que a cessão fiduciária sobre os Direitos Cedidos Sujeitos a Registro seja (ou possa ser) perfeitamente constituída e formalizada perante tais entidades registradoras ou depositários centrais;</w:t>
      </w:r>
    </w:p>
    <w:p w14:paraId="3EE674E5" w14:textId="77777777" w:rsidR="005408A8" w:rsidRPr="00B47AA4" w:rsidRDefault="005408A8" w:rsidP="00E97A4C">
      <w:pPr>
        <w:pStyle w:val="PargrafodaLista"/>
        <w:spacing w:line="320" w:lineRule="exact"/>
        <w:ind w:left="1080"/>
        <w:jc w:val="both"/>
        <w:rPr>
          <w:rFonts w:ascii="Calibri" w:hAnsi="Calibri" w:cs="Calibri"/>
          <w:szCs w:val="24"/>
        </w:rPr>
      </w:pPr>
    </w:p>
    <w:p w14:paraId="2A1F4F8E" w14:textId="3C7589DD"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fornecer documentos adicionais que sejam necessários para tanto (inclusive mediante a assinatura de autorizações, formulários específicos e demais instrumentos que eventualmente sejam necessários, bem como documentos que sejam exigidos pelo Banco Depositário para fins de tais registros); e</w:t>
      </w:r>
    </w:p>
    <w:p w14:paraId="0E3BD6AD" w14:textId="77777777" w:rsidR="005408A8" w:rsidRPr="00B47AA4" w:rsidRDefault="005408A8" w:rsidP="00D572C2">
      <w:pPr>
        <w:pStyle w:val="PargrafodaLista"/>
        <w:spacing w:line="320" w:lineRule="exact"/>
        <w:ind w:left="1985"/>
        <w:contextualSpacing/>
        <w:jc w:val="both"/>
        <w:rPr>
          <w:rFonts w:ascii="Calibri" w:hAnsi="Calibri" w:cs="Calibri"/>
          <w:szCs w:val="24"/>
        </w:rPr>
      </w:pPr>
    </w:p>
    <w:p w14:paraId="28A76764" w14:textId="30197670"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tomar as providências necessárias para modificar referidos registros, caso necessário, para a liquidação dos Direitos Cedidos Sujeitos a Registro e consequente transferência dos recursos depositados na Conta Vinculada</w:t>
      </w:r>
      <w:r w:rsidR="00CC048A" w:rsidRPr="00B47AA4">
        <w:rPr>
          <w:rFonts w:ascii="Calibri" w:hAnsi="Calibri" w:cs="Calibri"/>
          <w:szCs w:val="24"/>
        </w:rPr>
        <w:t xml:space="preserve"> Recebíveis Cartões</w:t>
      </w:r>
      <w:r w:rsidRPr="00B47AA4">
        <w:rPr>
          <w:rFonts w:ascii="Calibri" w:hAnsi="Calibri" w:cs="Calibri"/>
          <w:szCs w:val="24"/>
        </w:rPr>
        <w:t>, e para formalização de trava do Domicílio Bancário na Conta Vinculada</w:t>
      </w:r>
      <w:r w:rsidR="00CC048A" w:rsidRPr="00B47AA4">
        <w:rPr>
          <w:rFonts w:ascii="Calibri" w:hAnsi="Calibri" w:cs="Calibri"/>
          <w:szCs w:val="24"/>
        </w:rPr>
        <w:t xml:space="preserve"> Recebíveis Cartões</w:t>
      </w:r>
      <w:r w:rsidRPr="00B47AA4">
        <w:rPr>
          <w:rFonts w:ascii="Calibri" w:hAnsi="Calibri" w:cs="Calibri"/>
          <w:szCs w:val="24"/>
        </w:rPr>
        <w:t>.</w:t>
      </w:r>
    </w:p>
    <w:p w14:paraId="3E2359F2" w14:textId="371577D9" w:rsidR="00333BF8" w:rsidRPr="00B47AA4" w:rsidRDefault="00333BF8" w:rsidP="00E97A4C">
      <w:pPr>
        <w:pStyle w:val="Level2"/>
        <w:numPr>
          <w:ilvl w:val="0"/>
          <w:numId w:val="0"/>
        </w:numPr>
        <w:spacing w:after="0" w:line="320" w:lineRule="exact"/>
        <w:ind w:left="680"/>
        <w:rPr>
          <w:rFonts w:ascii="Calibri" w:hAnsi="Calibri" w:cs="Calibri"/>
          <w:sz w:val="24"/>
          <w:szCs w:val="24"/>
        </w:rPr>
      </w:pPr>
    </w:p>
    <w:p w14:paraId="027FB9F0" w14:textId="2693CA3A" w:rsidR="00F14387" w:rsidRPr="00B47AA4" w:rsidRDefault="000868DD" w:rsidP="00E97A4C">
      <w:pPr>
        <w:pStyle w:val="Level1"/>
        <w:spacing w:before="0" w:after="0" w:line="320" w:lineRule="exact"/>
        <w:rPr>
          <w:rFonts w:ascii="Calibri" w:hAnsi="Calibri" w:cs="Calibri"/>
          <w:sz w:val="24"/>
          <w:szCs w:val="24"/>
          <w:lang w:val="pt-BR"/>
        </w:rPr>
      </w:pPr>
      <w:bookmarkStart w:id="71" w:name="_Hlk76399720"/>
      <w:bookmarkStart w:id="72" w:name="_Toc59117295"/>
      <w:bookmarkEnd w:id="69"/>
      <w:r w:rsidRPr="00B47AA4">
        <w:rPr>
          <w:rFonts w:ascii="Calibri" w:hAnsi="Calibri" w:cs="Calibri"/>
          <w:sz w:val="24"/>
          <w:szCs w:val="24"/>
          <w:lang w:val="pt-BR"/>
        </w:rPr>
        <w:t xml:space="preserve">DEPÓSITO INICIAL OBRIGATÓRIO, FLUXO MÍNIMO RECEBÍVEIS CARTÕES, </w:t>
      </w:r>
      <w:r w:rsidR="00D76AD7" w:rsidRPr="00B47AA4">
        <w:rPr>
          <w:rFonts w:ascii="Calibri" w:hAnsi="Calibri" w:cs="Calibri"/>
          <w:sz w:val="24"/>
          <w:szCs w:val="24"/>
          <w:lang w:val="pt-BR"/>
        </w:rPr>
        <w:t>AGENDA MÍNIMA</w:t>
      </w:r>
      <w:r w:rsidR="00F53307" w:rsidRPr="00B47AA4">
        <w:rPr>
          <w:rFonts w:ascii="Calibri" w:hAnsi="Calibri" w:cs="Calibri"/>
          <w:sz w:val="24"/>
          <w:szCs w:val="24"/>
          <w:lang w:val="pt-BR"/>
        </w:rPr>
        <w:t xml:space="preserve">, </w:t>
      </w:r>
      <w:r w:rsidR="00F14387" w:rsidRPr="00B47AA4">
        <w:rPr>
          <w:rFonts w:ascii="Calibri" w:hAnsi="Calibri" w:cs="Calibri"/>
          <w:sz w:val="24"/>
          <w:szCs w:val="24"/>
          <w:lang w:val="pt-BR"/>
        </w:rPr>
        <w:t>MOVIMENTAÇÃO DA</w:t>
      </w:r>
      <w:r w:rsidR="005375AE" w:rsidRPr="00B47AA4">
        <w:rPr>
          <w:rFonts w:ascii="Calibri" w:hAnsi="Calibri" w:cs="Calibri"/>
          <w:sz w:val="24"/>
          <w:szCs w:val="24"/>
          <w:lang w:val="pt-BR"/>
        </w:rPr>
        <w:t>S</w:t>
      </w:r>
      <w:r w:rsidR="00F14387" w:rsidRPr="00B47AA4">
        <w:rPr>
          <w:rFonts w:ascii="Calibri" w:hAnsi="Calibri" w:cs="Calibri"/>
          <w:sz w:val="24"/>
          <w:szCs w:val="24"/>
          <w:lang w:val="pt-BR"/>
        </w:rPr>
        <w:t xml:space="preserve"> CONTA</w:t>
      </w:r>
      <w:r w:rsidR="005375AE" w:rsidRPr="00B47AA4">
        <w:rPr>
          <w:rFonts w:ascii="Calibri" w:hAnsi="Calibri" w:cs="Calibri"/>
          <w:sz w:val="24"/>
          <w:szCs w:val="24"/>
          <w:lang w:val="pt-BR"/>
        </w:rPr>
        <w:t>S</w:t>
      </w:r>
      <w:r w:rsidR="00F14387" w:rsidRPr="00B47AA4">
        <w:rPr>
          <w:rFonts w:ascii="Calibri" w:hAnsi="Calibri" w:cs="Calibri"/>
          <w:sz w:val="24"/>
          <w:szCs w:val="24"/>
          <w:lang w:val="pt-BR"/>
        </w:rPr>
        <w:t xml:space="preserve"> VINCULADA</w:t>
      </w:r>
      <w:r w:rsidR="005375AE" w:rsidRPr="00B47AA4">
        <w:rPr>
          <w:rFonts w:ascii="Calibri" w:hAnsi="Calibri" w:cs="Calibri"/>
          <w:sz w:val="24"/>
          <w:szCs w:val="24"/>
          <w:lang w:val="pt-BR"/>
        </w:rPr>
        <w:t>S</w:t>
      </w:r>
      <w:r w:rsidR="00976823" w:rsidRPr="00B47AA4">
        <w:rPr>
          <w:rFonts w:ascii="Calibri" w:hAnsi="Calibri" w:cs="Calibri"/>
          <w:sz w:val="24"/>
          <w:szCs w:val="24"/>
          <w:lang w:val="pt-BR"/>
        </w:rPr>
        <w:t xml:space="preserve"> E BANCO DEPOSITÁRIO</w:t>
      </w:r>
      <w:bookmarkEnd w:id="71"/>
    </w:p>
    <w:p w14:paraId="010095AE" w14:textId="77777777" w:rsidR="001111BB" w:rsidRPr="00B47AA4" w:rsidRDefault="001111BB" w:rsidP="00E97A4C">
      <w:pPr>
        <w:pStyle w:val="Level2"/>
        <w:numPr>
          <w:ilvl w:val="0"/>
          <w:numId w:val="0"/>
        </w:numPr>
        <w:tabs>
          <w:tab w:val="clear" w:pos="1247"/>
          <w:tab w:val="num" w:pos="1361"/>
        </w:tabs>
        <w:spacing w:after="0" w:line="320" w:lineRule="exact"/>
        <w:ind w:left="680"/>
        <w:rPr>
          <w:rFonts w:ascii="Calibri" w:hAnsi="Calibri" w:cs="Calibri"/>
          <w:sz w:val="24"/>
          <w:szCs w:val="24"/>
        </w:rPr>
      </w:pPr>
      <w:bookmarkStart w:id="73" w:name="_Ref74845615"/>
    </w:p>
    <w:p w14:paraId="07137FB1" w14:textId="41114579" w:rsidR="007E2A78" w:rsidRPr="00B47AA4" w:rsidRDefault="00882E0E" w:rsidP="00E97A4C">
      <w:pPr>
        <w:pStyle w:val="Level2"/>
        <w:tabs>
          <w:tab w:val="clear" w:pos="1247"/>
        </w:tabs>
        <w:spacing w:after="0" w:line="320" w:lineRule="exact"/>
        <w:rPr>
          <w:rFonts w:ascii="Calibri" w:hAnsi="Calibri" w:cs="Calibri"/>
          <w:sz w:val="24"/>
          <w:szCs w:val="24"/>
        </w:rPr>
      </w:pPr>
      <w:bookmarkStart w:id="74" w:name="_Ref110988770"/>
      <w:bookmarkStart w:id="75" w:name="_Hlk76399521"/>
      <w:r w:rsidRPr="00B47AA4">
        <w:rPr>
          <w:rFonts w:ascii="Calibri" w:hAnsi="Calibri" w:cs="Calibri"/>
          <w:i/>
          <w:iCs/>
          <w:sz w:val="24"/>
          <w:szCs w:val="24"/>
          <w:u w:val="single"/>
        </w:rPr>
        <w:t>Depósito Inicial Obrigatório</w:t>
      </w:r>
      <w:r w:rsidRPr="00B47AA4">
        <w:rPr>
          <w:rFonts w:ascii="Calibri" w:hAnsi="Calibri" w:cs="Calibri"/>
          <w:sz w:val="24"/>
          <w:szCs w:val="24"/>
        </w:rPr>
        <w:t xml:space="preserve">. </w:t>
      </w:r>
      <w:r w:rsidR="00DD0882" w:rsidRPr="00B47AA4">
        <w:rPr>
          <w:rFonts w:ascii="Calibri" w:hAnsi="Calibri" w:cs="Calibri"/>
          <w:sz w:val="24"/>
          <w:szCs w:val="24"/>
        </w:rPr>
        <w:t>Observado o disposto na Escritura de Emissão e</w:t>
      </w:r>
      <w:r w:rsidR="009B3D90" w:rsidRPr="00B47AA4">
        <w:rPr>
          <w:rFonts w:ascii="Calibri" w:hAnsi="Calibri" w:cs="Calibri"/>
          <w:sz w:val="24"/>
          <w:szCs w:val="24"/>
        </w:rPr>
        <w:t xml:space="preserve"> n</w:t>
      </w:r>
      <w:r w:rsidR="00DD0882" w:rsidRPr="00B47AA4">
        <w:rPr>
          <w:rFonts w:ascii="Calibri" w:hAnsi="Calibri" w:cs="Calibri"/>
          <w:sz w:val="24"/>
          <w:szCs w:val="24"/>
        </w:rPr>
        <w:t xml:space="preserve">este Contrato, </w:t>
      </w:r>
      <w:r w:rsidR="00E915F2">
        <w:rPr>
          <w:rFonts w:ascii="Calibri" w:hAnsi="Calibri" w:cs="Calibri"/>
          <w:sz w:val="24"/>
          <w:szCs w:val="24"/>
        </w:rPr>
        <w:t>caso</w:t>
      </w:r>
      <w:r w:rsidR="00B86921">
        <w:rPr>
          <w:rFonts w:ascii="Calibri" w:hAnsi="Calibri" w:cs="Calibri"/>
          <w:sz w:val="24"/>
          <w:szCs w:val="24"/>
        </w:rPr>
        <w:t>,</w:t>
      </w:r>
      <w:r w:rsidR="00E915F2">
        <w:rPr>
          <w:rFonts w:ascii="Calibri" w:hAnsi="Calibri" w:cs="Calibri"/>
          <w:sz w:val="24"/>
          <w:szCs w:val="24"/>
        </w:rPr>
        <w:t xml:space="preserve"> </w:t>
      </w:r>
      <w:r w:rsidR="00B86921">
        <w:rPr>
          <w:rFonts w:ascii="Calibri" w:hAnsi="Calibri" w:cs="Calibri"/>
          <w:sz w:val="24"/>
          <w:szCs w:val="24"/>
        </w:rPr>
        <w:t xml:space="preserve">no 2º (segundo) Dia Útil imediatamente anterior à Primeira Data de Integralização, </w:t>
      </w:r>
      <w:r w:rsidR="00B413E3">
        <w:rPr>
          <w:rFonts w:ascii="Calibri" w:hAnsi="Calibri" w:cs="Calibri"/>
          <w:sz w:val="24"/>
          <w:szCs w:val="24"/>
        </w:rPr>
        <w:t xml:space="preserve">(i) </w:t>
      </w:r>
      <w:r w:rsidR="00E915F2">
        <w:rPr>
          <w:rFonts w:ascii="Calibri" w:hAnsi="Calibri" w:cs="Calibri"/>
          <w:sz w:val="24"/>
          <w:szCs w:val="24"/>
        </w:rPr>
        <w:t>o Agente de Oneração verifique</w:t>
      </w:r>
      <w:r w:rsidR="00336F28">
        <w:rPr>
          <w:rFonts w:ascii="Calibri" w:hAnsi="Calibri" w:cs="Calibri"/>
          <w:sz w:val="24"/>
          <w:szCs w:val="24"/>
        </w:rPr>
        <w:t xml:space="preserve"> e informe ao Agente Fiduciário</w:t>
      </w:r>
      <w:r w:rsidR="00E915F2">
        <w:rPr>
          <w:rFonts w:ascii="Calibri" w:hAnsi="Calibri" w:cs="Calibri"/>
          <w:sz w:val="24"/>
          <w:szCs w:val="24"/>
        </w:rPr>
        <w:t xml:space="preserve"> </w:t>
      </w:r>
      <w:r w:rsidR="00DD70BF">
        <w:rPr>
          <w:rFonts w:ascii="Calibri" w:hAnsi="Calibri" w:cs="Calibri"/>
          <w:sz w:val="24"/>
          <w:szCs w:val="24"/>
        </w:rPr>
        <w:t xml:space="preserve">que o Valor </w:t>
      </w:r>
      <w:r w:rsidR="00E271C5">
        <w:rPr>
          <w:rFonts w:ascii="Calibri" w:hAnsi="Calibri" w:cs="Calibri"/>
          <w:sz w:val="24"/>
          <w:szCs w:val="24"/>
        </w:rPr>
        <w:t>de Apuração da Agenda (conforme definido abaixo) seja inferior à Agenda Mínima (conforme definido abaixo)</w:t>
      </w:r>
      <w:r w:rsidR="0051027E">
        <w:rPr>
          <w:rFonts w:ascii="Calibri" w:hAnsi="Calibri" w:cs="Calibri"/>
          <w:sz w:val="24"/>
          <w:szCs w:val="24"/>
        </w:rPr>
        <w:t>;</w:t>
      </w:r>
      <w:r w:rsidR="00E271C5">
        <w:rPr>
          <w:rFonts w:ascii="Calibri" w:hAnsi="Calibri" w:cs="Calibri"/>
          <w:sz w:val="24"/>
          <w:szCs w:val="24"/>
        </w:rPr>
        <w:t xml:space="preserve"> </w:t>
      </w:r>
      <w:r w:rsidR="00A24677">
        <w:rPr>
          <w:rFonts w:ascii="Calibri" w:hAnsi="Calibri" w:cs="Calibri"/>
          <w:sz w:val="24"/>
          <w:szCs w:val="24"/>
        </w:rPr>
        <w:t>e/ou (</w:t>
      </w:r>
      <w:proofErr w:type="spellStart"/>
      <w:r w:rsidR="00A24677">
        <w:rPr>
          <w:rFonts w:ascii="Calibri" w:hAnsi="Calibri" w:cs="Calibri"/>
          <w:sz w:val="24"/>
          <w:szCs w:val="24"/>
        </w:rPr>
        <w:t>ii</w:t>
      </w:r>
      <w:proofErr w:type="spellEnd"/>
      <w:r w:rsidR="00A24677">
        <w:rPr>
          <w:rFonts w:ascii="Calibri" w:hAnsi="Calibri" w:cs="Calibri"/>
          <w:sz w:val="24"/>
          <w:szCs w:val="24"/>
        </w:rPr>
        <w:t xml:space="preserve">) a Cedente </w:t>
      </w:r>
      <w:r w:rsidR="00633A9D">
        <w:rPr>
          <w:rFonts w:ascii="Calibri" w:hAnsi="Calibri" w:cs="Calibri"/>
          <w:sz w:val="24"/>
          <w:szCs w:val="24"/>
        </w:rPr>
        <w:t>não comprove ao Agente Fiduciário</w:t>
      </w:r>
      <w:r w:rsidR="00B86921">
        <w:rPr>
          <w:rFonts w:ascii="Calibri" w:hAnsi="Calibri" w:cs="Calibri"/>
          <w:sz w:val="24"/>
          <w:szCs w:val="24"/>
        </w:rPr>
        <w:t xml:space="preserve"> </w:t>
      </w:r>
      <w:r w:rsidR="005F3C53">
        <w:rPr>
          <w:rFonts w:ascii="Calibri" w:hAnsi="Calibri" w:cs="Calibri"/>
          <w:sz w:val="24"/>
          <w:szCs w:val="24"/>
        </w:rPr>
        <w:t xml:space="preserve">possuir Recebíveis Cartões </w:t>
      </w:r>
      <w:r w:rsidR="005F3C53" w:rsidRPr="00B47AA4">
        <w:rPr>
          <w:rFonts w:ascii="Calibri" w:hAnsi="Calibri" w:cs="Calibri"/>
          <w:sz w:val="24"/>
          <w:szCs w:val="24"/>
        </w:rPr>
        <w:t xml:space="preserve">em valor total equivalente </w:t>
      </w:r>
      <w:r w:rsidR="005F3C53">
        <w:rPr>
          <w:rFonts w:ascii="Calibri" w:hAnsi="Calibri" w:cs="Calibri"/>
          <w:sz w:val="24"/>
          <w:szCs w:val="24"/>
        </w:rPr>
        <w:t xml:space="preserve">ao </w:t>
      </w:r>
      <w:r w:rsidR="005F3C53" w:rsidRPr="00AE6E2B">
        <w:rPr>
          <w:rFonts w:ascii="Calibri" w:hAnsi="Calibri" w:cs="Calibri"/>
          <w:sz w:val="24"/>
          <w:szCs w:val="24"/>
        </w:rPr>
        <w:t>Fluxo Mínimo Recebíveis Cartões</w:t>
      </w:r>
      <w:r w:rsidR="005F3C53">
        <w:rPr>
          <w:rFonts w:ascii="Calibri" w:hAnsi="Calibri" w:cs="Calibri"/>
          <w:sz w:val="24"/>
          <w:szCs w:val="24"/>
        </w:rPr>
        <w:t xml:space="preserve"> (conforme definido abaixo</w:t>
      </w:r>
      <w:r w:rsidR="005F3C53" w:rsidRPr="00B86921">
        <w:rPr>
          <w:rFonts w:ascii="Calibri" w:hAnsi="Calibri" w:cs="Calibri"/>
          <w:sz w:val="24"/>
          <w:szCs w:val="24"/>
        </w:rPr>
        <w:t>),</w:t>
      </w:r>
      <w:r w:rsidR="00A24677" w:rsidRPr="00B86921">
        <w:rPr>
          <w:rFonts w:ascii="Calibri" w:hAnsi="Calibri" w:cs="Calibri"/>
          <w:sz w:val="24"/>
          <w:szCs w:val="24"/>
        </w:rPr>
        <w:t xml:space="preserve"> </w:t>
      </w:r>
      <w:r w:rsidR="00DD0882" w:rsidRPr="00B47AA4">
        <w:rPr>
          <w:rFonts w:ascii="Calibri" w:hAnsi="Calibri" w:cs="Calibri"/>
          <w:sz w:val="24"/>
          <w:szCs w:val="24"/>
        </w:rPr>
        <w:t>a Cedente deverá</w:t>
      </w:r>
      <w:r w:rsidR="00B86921">
        <w:rPr>
          <w:rFonts w:ascii="Calibri" w:hAnsi="Calibri" w:cs="Calibri"/>
          <w:sz w:val="24"/>
          <w:szCs w:val="24"/>
        </w:rPr>
        <w:t xml:space="preserve">, </w:t>
      </w:r>
      <w:r w:rsidR="00756429">
        <w:rPr>
          <w:rFonts w:ascii="Calibri" w:hAnsi="Calibri" w:cs="Calibri"/>
          <w:sz w:val="24"/>
          <w:szCs w:val="24"/>
        </w:rPr>
        <w:t>em qualquer dos casos dos itens (i) e (</w:t>
      </w:r>
      <w:proofErr w:type="spellStart"/>
      <w:r w:rsidR="00756429">
        <w:rPr>
          <w:rFonts w:ascii="Calibri" w:hAnsi="Calibri" w:cs="Calibri"/>
          <w:sz w:val="24"/>
          <w:szCs w:val="24"/>
        </w:rPr>
        <w:t>ii</w:t>
      </w:r>
      <w:proofErr w:type="spellEnd"/>
      <w:r w:rsidR="00756429">
        <w:rPr>
          <w:rFonts w:ascii="Calibri" w:hAnsi="Calibri" w:cs="Calibri"/>
          <w:sz w:val="24"/>
          <w:szCs w:val="24"/>
        </w:rPr>
        <w:t xml:space="preserve">) acima, </w:t>
      </w:r>
      <w:r w:rsidR="00B86921">
        <w:rPr>
          <w:rFonts w:ascii="Calibri" w:hAnsi="Calibri" w:cs="Calibri"/>
          <w:sz w:val="24"/>
          <w:szCs w:val="24"/>
        </w:rPr>
        <w:t xml:space="preserve">com 1 (um) Dia Útil de antecedência à </w:t>
      </w:r>
      <w:r w:rsidR="00B86921" w:rsidRPr="00B47AA4">
        <w:rPr>
          <w:rFonts w:ascii="Calibri" w:hAnsi="Calibri" w:cs="Calibri"/>
          <w:sz w:val="24"/>
          <w:szCs w:val="24"/>
        </w:rPr>
        <w:t>Primeira Data de Integralização</w:t>
      </w:r>
      <w:r w:rsidR="00B86921">
        <w:rPr>
          <w:rFonts w:ascii="Calibri" w:hAnsi="Calibri" w:cs="Calibri"/>
          <w:sz w:val="24"/>
          <w:szCs w:val="24"/>
        </w:rPr>
        <w:t xml:space="preserve">, </w:t>
      </w:r>
      <w:r w:rsidR="00DD0882" w:rsidRPr="00B47AA4">
        <w:rPr>
          <w:rFonts w:ascii="Calibri" w:hAnsi="Calibri" w:cs="Calibri"/>
          <w:sz w:val="24"/>
          <w:szCs w:val="24"/>
        </w:rPr>
        <w:t>deposita</w:t>
      </w:r>
      <w:r w:rsidR="007E2A78" w:rsidRPr="00B47AA4">
        <w:rPr>
          <w:rFonts w:ascii="Calibri" w:hAnsi="Calibri" w:cs="Calibri"/>
          <w:sz w:val="24"/>
          <w:szCs w:val="24"/>
        </w:rPr>
        <w:t>r</w:t>
      </w:r>
      <w:r w:rsidR="00DD0882" w:rsidRPr="00B47AA4">
        <w:rPr>
          <w:rFonts w:ascii="Calibri" w:hAnsi="Calibri" w:cs="Calibri"/>
          <w:sz w:val="24"/>
          <w:szCs w:val="24"/>
        </w:rPr>
        <w:t xml:space="preserve"> na Conta Vinculada Depósito </w:t>
      </w:r>
      <w:r w:rsidR="00E915F2">
        <w:rPr>
          <w:rFonts w:ascii="Calibri" w:hAnsi="Calibri" w:cs="Calibri"/>
          <w:sz w:val="24"/>
          <w:szCs w:val="24"/>
        </w:rPr>
        <w:t xml:space="preserve">recursos </w:t>
      </w:r>
      <w:r w:rsidR="00E33CED" w:rsidRPr="00B47AA4">
        <w:rPr>
          <w:rFonts w:ascii="Calibri" w:hAnsi="Calibri" w:cs="Calibri"/>
          <w:sz w:val="24"/>
          <w:szCs w:val="24"/>
        </w:rPr>
        <w:t>em montante mínimo equivalente</w:t>
      </w:r>
      <w:r w:rsidR="00E33CED">
        <w:rPr>
          <w:rFonts w:ascii="Calibri" w:hAnsi="Calibri" w:cs="Calibri"/>
          <w:sz w:val="24"/>
          <w:szCs w:val="24"/>
        </w:rPr>
        <w:t xml:space="preserve"> ao resultado</w:t>
      </w:r>
      <w:r w:rsidR="00E33CED" w:rsidRPr="00B47AA4">
        <w:rPr>
          <w:rFonts w:ascii="Calibri" w:hAnsi="Calibri" w:cs="Calibri"/>
          <w:sz w:val="24"/>
          <w:szCs w:val="24"/>
        </w:rPr>
        <w:t xml:space="preserve"> </w:t>
      </w:r>
      <w:r w:rsidR="00E33CED">
        <w:rPr>
          <w:rFonts w:ascii="Calibri" w:hAnsi="Calibri" w:cs="Calibri"/>
          <w:sz w:val="24"/>
          <w:szCs w:val="24"/>
        </w:rPr>
        <w:t>da</w:t>
      </w:r>
      <w:r w:rsidR="00E33CED" w:rsidRPr="00B47AA4">
        <w:rPr>
          <w:rFonts w:ascii="Calibri" w:hAnsi="Calibri" w:cs="Calibri"/>
          <w:sz w:val="24"/>
          <w:szCs w:val="24"/>
        </w:rPr>
        <w:t xml:space="preserve"> diferença entre</w:t>
      </w:r>
      <w:r w:rsidR="00E33CED">
        <w:rPr>
          <w:rFonts w:ascii="Calibri" w:hAnsi="Calibri" w:cs="Calibri"/>
          <w:sz w:val="24"/>
          <w:szCs w:val="24"/>
        </w:rPr>
        <w:t xml:space="preserve"> a Agenda Mínima e o Valor de Apuração da Agenda</w:t>
      </w:r>
      <w:r w:rsidR="00E33CED" w:rsidRPr="00B47AA4">
        <w:rPr>
          <w:rFonts w:ascii="Calibri" w:hAnsi="Calibri" w:cs="Calibri"/>
          <w:sz w:val="24"/>
          <w:szCs w:val="24"/>
        </w:rPr>
        <w:t xml:space="preserve"> </w:t>
      </w:r>
      <w:r w:rsidR="00772343">
        <w:rPr>
          <w:rFonts w:ascii="Calibri" w:hAnsi="Calibri" w:cs="Calibri"/>
          <w:sz w:val="24"/>
          <w:szCs w:val="24"/>
        </w:rPr>
        <w:t xml:space="preserve">ou ao resultado da diferença entre o </w:t>
      </w:r>
      <w:r w:rsidR="00772343" w:rsidRPr="00D90C55">
        <w:rPr>
          <w:rFonts w:ascii="Calibri" w:hAnsi="Calibri" w:cs="Calibri"/>
          <w:sz w:val="24"/>
          <w:szCs w:val="24"/>
        </w:rPr>
        <w:t>Fluxo Mínimo Recebíveis Cartões</w:t>
      </w:r>
      <w:r w:rsidR="00772343">
        <w:rPr>
          <w:rFonts w:ascii="Calibri" w:hAnsi="Calibri" w:cs="Calibri"/>
          <w:sz w:val="24"/>
          <w:szCs w:val="24"/>
        </w:rPr>
        <w:t xml:space="preserve"> e o valor total de Recebíveis Cartões que a Cedente tenha comprovado possuir ao Agente Fiduciário, o que for maior</w:t>
      </w:r>
      <w:r w:rsidR="00B2695C">
        <w:rPr>
          <w:rFonts w:ascii="Calibri" w:hAnsi="Calibri" w:cs="Calibri"/>
          <w:sz w:val="24"/>
          <w:szCs w:val="24"/>
        </w:rPr>
        <w:t xml:space="preserve"> e, em qualquer dos casos, </w:t>
      </w:r>
      <w:r w:rsidR="00756429">
        <w:rPr>
          <w:rFonts w:ascii="Calibri" w:hAnsi="Calibri" w:cs="Calibri"/>
          <w:sz w:val="24"/>
          <w:szCs w:val="24"/>
        </w:rPr>
        <w:t>limitado a</w:t>
      </w:r>
      <w:r w:rsidR="00B2695C">
        <w:rPr>
          <w:rFonts w:ascii="Calibri" w:hAnsi="Calibri" w:cs="Calibri"/>
          <w:sz w:val="24"/>
          <w:szCs w:val="24"/>
        </w:rPr>
        <w:t xml:space="preserve"> R$ 40.500.000,00 (quarenta milhões e quinhentos mil reais)</w:t>
      </w:r>
      <w:r w:rsidR="00772343">
        <w:rPr>
          <w:rFonts w:ascii="Calibri" w:hAnsi="Calibri" w:cs="Calibri"/>
          <w:sz w:val="24"/>
          <w:szCs w:val="24"/>
        </w:rPr>
        <w:t xml:space="preserve"> </w:t>
      </w:r>
      <w:r w:rsidR="007E2A78" w:rsidRPr="00B47AA4">
        <w:rPr>
          <w:rFonts w:ascii="Calibri" w:hAnsi="Calibri" w:cs="Calibri"/>
          <w:sz w:val="24"/>
          <w:szCs w:val="24"/>
        </w:rPr>
        <w:t>(“</w:t>
      </w:r>
      <w:r w:rsidR="007E2A78" w:rsidRPr="00B47AA4">
        <w:rPr>
          <w:rFonts w:ascii="Calibri" w:hAnsi="Calibri" w:cs="Calibri"/>
          <w:b/>
          <w:bCs/>
          <w:sz w:val="24"/>
          <w:szCs w:val="24"/>
        </w:rPr>
        <w:t>Depósito Inicial Obrigatório</w:t>
      </w:r>
      <w:r w:rsidR="007E2A78" w:rsidRPr="00B47AA4">
        <w:rPr>
          <w:rFonts w:ascii="Calibri" w:hAnsi="Calibri" w:cs="Calibri"/>
          <w:sz w:val="24"/>
          <w:szCs w:val="24"/>
        </w:rPr>
        <w:t>”), os quais serão alocados em Investimentos Permitidos (conforme definido abaixo), conforme os termos e condições definidos no Contrato de Depositário</w:t>
      </w:r>
    </w:p>
    <w:p w14:paraId="3CE794E1" w14:textId="77777777" w:rsidR="007E2A78" w:rsidRPr="00B47AA4" w:rsidRDefault="007E2A78" w:rsidP="00D572C2">
      <w:pPr>
        <w:pStyle w:val="Level2"/>
        <w:numPr>
          <w:ilvl w:val="0"/>
          <w:numId w:val="0"/>
        </w:numPr>
        <w:tabs>
          <w:tab w:val="clear" w:pos="1247"/>
        </w:tabs>
        <w:spacing w:after="0" w:line="320" w:lineRule="exact"/>
        <w:ind w:left="680"/>
        <w:rPr>
          <w:rFonts w:ascii="Calibri" w:hAnsi="Calibri" w:cs="Calibri"/>
          <w:sz w:val="24"/>
          <w:szCs w:val="24"/>
        </w:rPr>
      </w:pPr>
    </w:p>
    <w:p w14:paraId="3A3D27E5" w14:textId="672373FE" w:rsidR="002C16B1" w:rsidRPr="00B47AA4" w:rsidRDefault="0002282F"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Desde a Primeira Data de Integralização (inclusive)</w:t>
      </w:r>
      <w:r w:rsidR="00882E0E" w:rsidRPr="00B47AA4">
        <w:rPr>
          <w:rFonts w:ascii="Calibri" w:hAnsi="Calibri" w:cs="Calibri"/>
          <w:sz w:val="24"/>
          <w:szCs w:val="24"/>
          <w:lang w:val="pt-BR"/>
        </w:rPr>
        <w:t xml:space="preserve"> e observado o disposto nas cláusulas </w:t>
      </w:r>
      <w:r w:rsidR="00972884" w:rsidRPr="00B47AA4">
        <w:rPr>
          <w:rFonts w:ascii="Calibri" w:hAnsi="Calibri" w:cs="Calibri"/>
          <w:sz w:val="24"/>
          <w:szCs w:val="24"/>
          <w:lang w:val="pt-BR"/>
        </w:rPr>
        <w:t>5.2</w:t>
      </w:r>
      <w:r w:rsidR="00882E0E" w:rsidRPr="00B47AA4">
        <w:rPr>
          <w:rFonts w:ascii="Calibri" w:hAnsi="Calibri" w:cs="Calibri"/>
          <w:sz w:val="24"/>
          <w:szCs w:val="24"/>
          <w:lang w:val="pt-BR"/>
        </w:rPr>
        <w:t xml:space="preserve"> a </w:t>
      </w:r>
      <w:r w:rsidR="00B47AA4" w:rsidRPr="00B47AA4">
        <w:rPr>
          <w:rFonts w:ascii="Calibri" w:hAnsi="Calibri" w:cs="Calibri"/>
          <w:sz w:val="24"/>
          <w:szCs w:val="24"/>
          <w:lang w:val="pt-BR"/>
        </w:rPr>
        <w:t>5.5</w:t>
      </w:r>
      <w:r w:rsidR="00882E0E" w:rsidRPr="00B47AA4">
        <w:rPr>
          <w:rFonts w:ascii="Calibri" w:hAnsi="Calibri" w:cs="Calibri"/>
          <w:sz w:val="24"/>
          <w:szCs w:val="24"/>
          <w:lang w:val="pt-BR"/>
        </w:rPr>
        <w:t xml:space="preserve"> abaixo</w:t>
      </w:r>
      <w:r w:rsidRPr="00B47AA4">
        <w:rPr>
          <w:rFonts w:ascii="Calibri" w:hAnsi="Calibri" w:cs="Calibri"/>
          <w:sz w:val="24"/>
          <w:szCs w:val="24"/>
          <w:lang w:val="pt-BR"/>
        </w:rPr>
        <w:t>, a Cedente deverá fazer com que (i)</w:t>
      </w:r>
      <w:r w:rsidR="0076034B" w:rsidRPr="00B47AA4">
        <w:rPr>
          <w:rFonts w:ascii="Calibri" w:hAnsi="Calibri" w:cs="Calibri"/>
          <w:sz w:val="24"/>
          <w:szCs w:val="24"/>
          <w:lang w:val="pt-BR"/>
        </w:rPr>
        <w:t xml:space="preserve"> </w:t>
      </w:r>
      <w:r w:rsidR="00DD0882" w:rsidRPr="00B47AA4">
        <w:rPr>
          <w:rFonts w:ascii="Calibri" w:hAnsi="Calibri" w:cs="Calibri"/>
          <w:sz w:val="24"/>
          <w:szCs w:val="24"/>
          <w:lang w:val="pt-BR"/>
        </w:rPr>
        <w:t>a soma do</w:t>
      </w:r>
      <w:r w:rsidRPr="00B47AA4">
        <w:rPr>
          <w:rFonts w:ascii="Calibri" w:hAnsi="Calibri" w:cs="Calibri"/>
          <w:sz w:val="24"/>
          <w:szCs w:val="24"/>
          <w:lang w:val="pt-BR"/>
        </w:rPr>
        <w:t xml:space="preserve"> </w:t>
      </w:r>
      <w:r w:rsidR="00DD0882" w:rsidRPr="00B47AA4">
        <w:rPr>
          <w:rFonts w:ascii="Calibri" w:hAnsi="Calibri" w:cs="Calibri"/>
          <w:sz w:val="24"/>
          <w:szCs w:val="24"/>
          <w:lang w:val="pt-BR"/>
        </w:rPr>
        <w:t xml:space="preserve">Depósito </w:t>
      </w:r>
      <w:r w:rsidRPr="00B47AA4">
        <w:rPr>
          <w:rFonts w:ascii="Calibri" w:hAnsi="Calibri" w:cs="Calibri"/>
          <w:sz w:val="24"/>
          <w:szCs w:val="24"/>
          <w:lang w:val="pt-BR"/>
        </w:rPr>
        <w:t xml:space="preserve">Inicial Obrigatório </w:t>
      </w:r>
      <w:r w:rsidR="00DD0882" w:rsidRPr="00B47AA4">
        <w:rPr>
          <w:rFonts w:ascii="Calibri" w:hAnsi="Calibri" w:cs="Calibri"/>
          <w:sz w:val="24"/>
          <w:szCs w:val="24"/>
          <w:lang w:val="pt-BR"/>
        </w:rPr>
        <w:t xml:space="preserve">e </w:t>
      </w:r>
      <w:r w:rsidR="00145A82" w:rsidRPr="00B47AA4">
        <w:rPr>
          <w:rFonts w:ascii="Calibri" w:hAnsi="Calibri" w:cs="Calibri"/>
          <w:sz w:val="24"/>
          <w:szCs w:val="24"/>
          <w:lang w:val="pt-BR"/>
        </w:rPr>
        <w:t>d</w:t>
      </w:r>
      <w:r w:rsidR="00DD0882" w:rsidRPr="00B47AA4">
        <w:rPr>
          <w:rFonts w:ascii="Calibri" w:hAnsi="Calibri" w:cs="Calibri"/>
          <w:sz w:val="24"/>
          <w:szCs w:val="24"/>
          <w:lang w:val="pt-BR"/>
        </w:rPr>
        <w:t xml:space="preserve">o fluxo de Recebíveis </w:t>
      </w:r>
      <w:r w:rsidR="00145A82" w:rsidRPr="00B47AA4">
        <w:rPr>
          <w:rFonts w:ascii="Calibri" w:hAnsi="Calibri" w:cs="Calibri"/>
          <w:sz w:val="24"/>
          <w:szCs w:val="24"/>
          <w:lang w:val="pt-BR"/>
        </w:rPr>
        <w:t xml:space="preserve">dos </w:t>
      </w:r>
      <w:r w:rsidR="00DD0882" w:rsidRPr="00B47AA4">
        <w:rPr>
          <w:rFonts w:ascii="Calibri" w:hAnsi="Calibri" w:cs="Calibri"/>
          <w:sz w:val="24"/>
          <w:szCs w:val="24"/>
          <w:lang w:val="pt-BR"/>
        </w:rPr>
        <w:t xml:space="preserve">Cartões </w:t>
      </w:r>
      <w:r w:rsidR="00257B39" w:rsidRPr="00B47AA4">
        <w:rPr>
          <w:rFonts w:ascii="Calibri" w:hAnsi="Calibri" w:cs="Calibri"/>
          <w:sz w:val="24"/>
          <w:szCs w:val="24"/>
          <w:lang w:val="pt-BR"/>
        </w:rPr>
        <w:t>que transite, mensalmente, na Conta Vinculada Recebíveis Cartões</w:t>
      </w:r>
      <w:r w:rsidR="00604041" w:rsidRPr="00B47AA4">
        <w:rPr>
          <w:rFonts w:ascii="Calibri" w:hAnsi="Calibri" w:cs="Calibri"/>
          <w:sz w:val="24"/>
          <w:szCs w:val="24"/>
          <w:lang w:val="pt-BR"/>
        </w:rPr>
        <w:t xml:space="preserve"> e (</w:t>
      </w:r>
      <w:proofErr w:type="spellStart"/>
      <w:r w:rsidR="00604041" w:rsidRPr="00B47AA4">
        <w:rPr>
          <w:rFonts w:ascii="Calibri" w:hAnsi="Calibri" w:cs="Calibri"/>
          <w:sz w:val="24"/>
          <w:szCs w:val="24"/>
          <w:lang w:val="pt-BR"/>
        </w:rPr>
        <w:t>ii</w:t>
      </w:r>
      <w:proofErr w:type="spellEnd"/>
      <w:r w:rsidR="00604041" w:rsidRPr="00B47AA4">
        <w:rPr>
          <w:rFonts w:ascii="Calibri" w:hAnsi="Calibri" w:cs="Calibri"/>
          <w:sz w:val="24"/>
          <w:szCs w:val="24"/>
          <w:lang w:val="pt-BR"/>
        </w:rPr>
        <w:t xml:space="preserve">) a soma </w:t>
      </w:r>
      <w:r w:rsidRPr="00B47AA4">
        <w:rPr>
          <w:rFonts w:ascii="Calibri" w:hAnsi="Calibri" w:cs="Calibri"/>
          <w:sz w:val="24"/>
          <w:szCs w:val="24"/>
          <w:lang w:val="pt-BR"/>
        </w:rPr>
        <w:t>do Depósito Inicial Obrigatório</w:t>
      </w:r>
      <w:r w:rsidR="000741C3" w:rsidRPr="00B47AA4">
        <w:rPr>
          <w:rFonts w:ascii="Calibri" w:hAnsi="Calibri" w:cs="Calibri"/>
          <w:sz w:val="24"/>
          <w:szCs w:val="24"/>
          <w:lang w:val="pt-BR"/>
        </w:rPr>
        <w:t xml:space="preserve"> </w:t>
      </w:r>
      <w:r w:rsidR="00554E32" w:rsidRPr="00B47AA4">
        <w:rPr>
          <w:rFonts w:ascii="Calibri" w:hAnsi="Calibri" w:cs="Calibri"/>
          <w:sz w:val="24"/>
          <w:szCs w:val="24"/>
          <w:lang w:val="pt-BR"/>
        </w:rPr>
        <w:t xml:space="preserve">e </w:t>
      </w:r>
      <w:r w:rsidR="003371C3" w:rsidRPr="00B47AA4">
        <w:rPr>
          <w:rFonts w:ascii="Calibri" w:hAnsi="Calibri" w:cs="Calibri"/>
          <w:sz w:val="24"/>
          <w:szCs w:val="24"/>
          <w:lang w:val="pt-BR"/>
        </w:rPr>
        <w:t>d</w:t>
      </w:r>
      <w:r w:rsidR="002B7348" w:rsidRPr="00B47AA4">
        <w:rPr>
          <w:rFonts w:ascii="Calibri" w:hAnsi="Calibri" w:cs="Calibri"/>
          <w:sz w:val="24"/>
          <w:szCs w:val="24"/>
          <w:lang w:val="pt-BR"/>
        </w:rPr>
        <w:t>o Valor de Apuração da Agenda</w:t>
      </w:r>
      <w:r w:rsidR="003371C3" w:rsidRPr="00B47AA4">
        <w:rPr>
          <w:rFonts w:ascii="Calibri" w:hAnsi="Calibri" w:cs="Calibri"/>
          <w:sz w:val="24"/>
          <w:szCs w:val="24"/>
          <w:lang w:val="pt-BR"/>
        </w:rPr>
        <w:t xml:space="preserve"> (conforme definido abaixo)</w:t>
      </w:r>
      <w:r w:rsidR="00554E32" w:rsidRPr="00B47AA4">
        <w:rPr>
          <w:rFonts w:ascii="Calibri" w:hAnsi="Calibri" w:cs="Calibri"/>
          <w:sz w:val="24"/>
          <w:szCs w:val="24"/>
          <w:lang w:val="pt-BR"/>
        </w:rPr>
        <w:t xml:space="preserve">, </w:t>
      </w:r>
      <w:r w:rsidR="002B7348" w:rsidRPr="00B47AA4">
        <w:rPr>
          <w:rFonts w:ascii="Calibri" w:hAnsi="Calibri" w:cs="Calibri"/>
          <w:sz w:val="24"/>
          <w:szCs w:val="24"/>
          <w:lang w:val="pt-BR"/>
        </w:rPr>
        <w:t xml:space="preserve">medido </w:t>
      </w:r>
      <w:r w:rsidR="00554E32" w:rsidRPr="00B47AA4">
        <w:rPr>
          <w:rFonts w:ascii="Calibri" w:hAnsi="Calibri" w:cs="Calibri"/>
          <w:sz w:val="24"/>
          <w:szCs w:val="24"/>
          <w:lang w:val="pt-BR"/>
        </w:rPr>
        <w:t xml:space="preserve">diariamente pelo </w:t>
      </w:r>
      <w:r w:rsidR="001E250D" w:rsidRPr="00B47AA4">
        <w:rPr>
          <w:rFonts w:ascii="Calibri" w:hAnsi="Calibri" w:cs="Calibri"/>
          <w:sz w:val="24"/>
          <w:szCs w:val="24"/>
          <w:lang w:val="pt-BR"/>
        </w:rPr>
        <w:t xml:space="preserve">Agente </w:t>
      </w:r>
      <w:r w:rsidR="00554E32" w:rsidRPr="00B47AA4">
        <w:rPr>
          <w:rFonts w:ascii="Calibri" w:hAnsi="Calibri" w:cs="Calibri"/>
          <w:sz w:val="24"/>
          <w:szCs w:val="24"/>
          <w:lang w:val="pt-BR"/>
        </w:rPr>
        <w:t xml:space="preserve">de </w:t>
      </w:r>
      <w:r w:rsidR="00604041" w:rsidRPr="00B47AA4">
        <w:rPr>
          <w:rFonts w:ascii="Calibri" w:hAnsi="Calibri" w:cs="Calibri"/>
          <w:sz w:val="24"/>
          <w:szCs w:val="24"/>
          <w:lang w:val="pt-BR"/>
        </w:rPr>
        <w:t>Oneração</w:t>
      </w:r>
      <w:r w:rsidR="00554E32" w:rsidRPr="00B47AA4">
        <w:rPr>
          <w:rFonts w:ascii="Calibri" w:hAnsi="Calibri" w:cs="Calibri"/>
          <w:sz w:val="24"/>
          <w:szCs w:val="24"/>
          <w:lang w:val="pt-BR"/>
        </w:rPr>
        <w:t>,</w:t>
      </w:r>
      <w:r w:rsidR="00604041" w:rsidRPr="00B47AA4">
        <w:rPr>
          <w:rFonts w:ascii="Calibri" w:hAnsi="Calibri" w:cs="Calibri"/>
          <w:sz w:val="24"/>
          <w:szCs w:val="24"/>
          <w:lang w:val="pt-BR"/>
        </w:rPr>
        <w:t xml:space="preserve"> </w:t>
      </w:r>
      <w:r w:rsidR="000741C3" w:rsidRPr="00B47AA4">
        <w:rPr>
          <w:rFonts w:ascii="Calibri" w:hAnsi="Calibri" w:cs="Calibri"/>
          <w:sz w:val="24"/>
          <w:szCs w:val="24"/>
          <w:lang w:val="pt-BR"/>
        </w:rPr>
        <w:t>seja</w:t>
      </w:r>
      <w:r w:rsidR="001E0BCB">
        <w:rPr>
          <w:rFonts w:ascii="Calibri" w:hAnsi="Calibri" w:cs="Calibri"/>
          <w:sz w:val="24"/>
          <w:szCs w:val="24"/>
          <w:lang w:val="pt-BR"/>
        </w:rPr>
        <w:t>m</w:t>
      </w:r>
      <w:r w:rsidR="00257B39" w:rsidRPr="00B47AA4">
        <w:rPr>
          <w:rFonts w:ascii="Calibri" w:hAnsi="Calibri" w:cs="Calibri"/>
          <w:sz w:val="24"/>
          <w:szCs w:val="24"/>
          <w:lang w:val="pt-BR"/>
        </w:rPr>
        <w:t>,</w:t>
      </w:r>
      <w:r w:rsidR="002B7348" w:rsidRPr="00B47AA4">
        <w:rPr>
          <w:rFonts w:ascii="Calibri" w:hAnsi="Calibri" w:cs="Calibri"/>
          <w:sz w:val="24"/>
          <w:szCs w:val="24"/>
          <w:lang w:val="pt-BR"/>
        </w:rPr>
        <w:t xml:space="preserve"> em ambos os casos dos itens (i) e (</w:t>
      </w:r>
      <w:proofErr w:type="spellStart"/>
      <w:r w:rsidR="002B7348" w:rsidRPr="00B47AA4">
        <w:rPr>
          <w:rFonts w:ascii="Calibri" w:hAnsi="Calibri" w:cs="Calibri"/>
          <w:sz w:val="24"/>
          <w:szCs w:val="24"/>
          <w:lang w:val="pt-BR"/>
        </w:rPr>
        <w:t>ii</w:t>
      </w:r>
      <w:proofErr w:type="spellEnd"/>
      <w:r w:rsidR="002B7348" w:rsidRPr="00B47AA4">
        <w:rPr>
          <w:rFonts w:ascii="Calibri" w:hAnsi="Calibri" w:cs="Calibri"/>
          <w:sz w:val="24"/>
          <w:szCs w:val="24"/>
          <w:lang w:val="pt-BR"/>
        </w:rPr>
        <w:t>) acima,</w:t>
      </w:r>
      <w:r w:rsidR="00257B39" w:rsidRPr="00B47AA4">
        <w:rPr>
          <w:rFonts w:ascii="Calibri" w:hAnsi="Calibri" w:cs="Calibri"/>
          <w:sz w:val="24"/>
          <w:szCs w:val="24"/>
          <w:lang w:val="pt-BR"/>
        </w:rPr>
        <w:t xml:space="preserve"> </w:t>
      </w:r>
      <w:r w:rsidR="001E0BCB">
        <w:rPr>
          <w:rFonts w:ascii="Calibri" w:hAnsi="Calibri" w:cs="Calibri"/>
          <w:sz w:val="24"/>
          <w:szCs w:val="24"/>
          <w:lang w:val="pt-BR"/>
        </w:rPr>
        <w:t>equivalentes a</w:t>
      </w:r>
      <w:r w:rsidR="00307B94">
        <w:rPr>
          <w:rFonts w:ascii="Calibri" w:hAnsi="Calibri" w:cs="Calibri"/>
          <w:sz w:val="24"/>
          <w:szCs w:val="24"/>
          <w:lang w:val="pt-BR"/>
        </w:rPr>
        <w:t>,</w:t>
      </w:r>
      <w:r w:rsidR="001E0BCB">
        <w:rPr>
          <w:rFonts w:ascii="Calibri" w:hAnsi="Calibri" w:cs="Calibri"/>
          <w:sz w:val="24"/>
          <w:szCs w:val="24"/>
          <w:lang w:val="pt-BR"/>
        </w:rPr>
        <w:t xml:space="preserve"> </w:t>
      </w:r>
      <w:r w:rsidR="00257B39" w:rsidRPr="00B47AA4">
        <w:rPr>
          <w:rFonts w:ascii="Calibri" w:hAnsi="Calibri" w:cs="Calibri"/>
          <w:sz w:val="24"/>
          <w:szCs w:val="24"/>
          <w:lang w:val="pt-BR"/>
        </w:rPr>
        <w:t xml:space="preserve">no mínimo, 10% (dez por cento) do Saldo Devedor </w:t>
      </w:r>
      <w:r w:rsidR="009B3D90" w:rsidRPr="00B47AA4">
        <w:rPr>
          <w:rFonts w:ascii="Calibri" w:hAnsi="Calibri" w:cs="Calibri"/>
          <w:sz w:val="24"/>
          <w:szCs w:val="24"/>
          <w:lang w:val="pt-BR"/>
        </w:rPr>
        <w:t>das</w:t>
      </w:r>
      <w:r w:rsidR="002B7348" w:rsidRPr="00B47AA4">
        <w:rPr>
          <w:rFonts w:ascii="Calibri" w:hAnsi="Calibri" w:cs="Calibri"/>
          <w:sz w:val="24"/>
          <w:szCs w:val="24"/>
          <w:lang w:val="pt-BR"/>
        </w:rPr>
        <w:t xml:space="preserve"> Obrigações Garantidas.</w:t>
      </w:r>
      <w:r w:rsidR="000741C3" w:rsidRPr="00B47AA4">
        <w:rPr>
          <w:rFonts w:ascii="Calibri" w:hAnsi="Calibri" w:cs="Calibri"/>
          <w:sz w:val="24"/>
          <w:szCs w:val="24"/>
          <w:lang w:val="pt-BR"/>
        </w:rPr>
        <w:t xml:space="preserve"> </w:t>
      </w:r>
      <w:r w:rsidR="002B7348" w:rsidRPr="00B47AA4">
        <w:rPr>
          <w:rFonts w:ascii="Calibri" w:hAnsi="Calibri" w:cs="Calibri"/>
          <w:sz w:val="24"/>
          <w:szCs w:val="24"/>
          <w:lang w:val="pt-BR"/>
        </w:rPr>
        <w:t>Para fins deste Contrato</w:t>
      </w:r>
      <w:r w:rsidR="000741C3" w:rsidRPr="00B47AA4">
        <w:rPr>
          <w:rFonts w:ascii="Calibri" w:hAnsi="Calibri" w:cs="Calibri"/>
          <w:sz w:val="24"/>
          <w:szCs w:val="24"/>
          <w:lang w:val="pt-BR"/>
        </w:rPr>
        <w:t>, “</w:t>
      </w:r>
      <w:bookmarkStart w:id="76" w:name="_Hlk113530843"/>
      <w:r w:rsidR="000741C3" w:rsidRPr="00B47AA4">
        <w:rPr>
          <w:rFonts w:ascii="Calibri" w:hAnsi="Calibri" w:cs="Calibri"/>
          <w:b/>
          <w:bCs/>
          <w:sz w:val="24"/>
          <w:szCs w:val="24"/>
          <w:lang w:val="pt-BR"/>
        </w:rPr>
        <w:t>Saldo Devedor</w:t>
      </w:r>
      <w:r w:rsidR="002B7348" w:rsidRPr="00B47AA4">
        <w:rPr>
          <w:rFonts w:ascii="Calibri" w:hAnsi="Calibri" w:cs="Calibri"/>
          <w:b/>
          <w:bCs/>
          <w:sz w:val="24"/>
          <w:szCs w:val="24"/>
          <w:lang w:val="pt-BR"/>
        </w:rPr>
        <w:t xml:space="preserve"> das Obrigações Garantidas</w:t>
      </w:r>
      <w:bookmarkEnd w:id="76"/>
      <w:r w:rsidR="000741C3" w:rsidRPr="00B47AA4">
        <w:rPr>
          <w:rFonts w:ascii="Calibri" w:hAnsi="Calibri" w:cs="Calibri"/>
          <w:sz w:val="24"/>
          <w:szCs w:val="24"/>
          <w:lang w:val="pt-BR"/>
        </w:rPr>
        <w:t>” significa o saldo</w:t>
      </w:r>
      <w:r w:rsidR="002B7348" w:rsidRPr="00B47AA4">
        <w:rPr>
          <w:rFonts w:ascii="Calibri" w:hAnsi="Calibri" w:cs="Calibri"/>
          <w:sz w:val="24"/>
          <w:szCs w:val="24"/>
          <w:lang w:val="pt-BR"/>
        </w:rPr>
        <w:t xml:space="preserve"> devedor das obrigações decorrentes das Debêntures, apurado diariamente, equivalente ao Valor Nominal Unitário ou ao saldo do Valor Nominal Unitário, conforme o caso, </w:t>
      </w:r>
      <w:r w:rsidR="000741C3" w:rsidRPr="00B47AA4">
        <w:rPr>
          <w:rFonts w:ascii="Calibri" w:hAnsi="Calibri" w:cs="Calibri"/>
          <w:sz w:val="24"/>
          <w:szCs w:val="24"/>
          <w:lang w:val="pt-BR"/>
        </w:rPr>
        <w:t xml:space="preserve">acrescido: (a) da Remuneração, calculada </w:t>
      </w:r>
      <w:r w:rsidR="000741C3" w:rsidRPr="00B47AA4">
        <w:rPr>
          <w:rFonts w:ascii="Calibri" w:hAnsi="Calibri" w:cs="Calibri"/>
          <w:i/>
          <w:iCs/>
          <w:sz w:val="24"/>
          <w:szCs w:val="24"/>
          <w:lang w:val="pt-BR"/>
        </w:rPr>
        <w:t xml:space="preserve">pro rata </w:t>
      </w:r>
      <w:proofErr w:type="spellStart"/>
      <w:r w:rsidR="000741C3" w:rsidRPr="00B47AA4">
        <w:rPr>
          <w:rFonts w:ascii="Calibri" w:hAnsi="Calibri" w:cs="Calibri"/>
          <w:i/>
          <w:iCs/>
          <w:sz w:val="24"/>
          <w:szCs w:val="24"/>
          <w:lang w:val="pt-BR"/>
        </w:rPr>
        <w:t>temporis</w:t>
      </w:r>
      <w:proofErr w:type="spellEnd"/>
      <w:r w:rsidR="000741C3" w:rsidRPr="00B47AA4">
        <w:rPr>
          <w:rFonts w:ascii="Calibri" w:hAnsi="Calibri" w:cs="Calibri"/>
          <w:sz w:val="24"/>
          <w:szCs w:val="24"/>
          <w:lang w:val="pt-BR"/>
        </w:rPr>
        <w:t>, desde a Primeira Data de Integralização ou da Data de Pagamento da Remuneração</w:t>
      </w:r>
      <w:r w:rsidR="00565919" w:rsidRPr="00B47AA4">
        <w:rPr>
          <w:rFonts w:ascii="Calibri" w:hAnsi="Calibri" w:cs="Calibri"/>
          <w:sz w:val="24"/>
          <w:szCs w:val="24"/>
          <w:lang w:val="pt-BR"/>
        </w:rPr>
        <w:t xml:space="preserve"> (conforme definido na Escritura de Emissão)</w:t>
      </w:r>
      <w:r w:rsidR="000741C3" w:rsidRPr="00B47AA4">
        <w:rPr>
          <w:rFonts w:ascii="Calibri" w:hAnsi="Calibri" w:cs="Calibri"/>
          <w:sz w:val="24"/>
          <w:szCs w:val="24"/>
          <w:lang w:val="pt-BR"/>
        </w:rPr>
        <w:t xml:space="preserve"> imediatamente anterior, conforme o caso, até a respectiva Data de </w:t>
      </w:r>
      <w:r w:rsidR="000741C3" w:rsidRPr="00B47AA4">
        <w:rPr>
          <w:rFonts w:ascii="Calibri" w:hAnsi="Calibri" w:cs="Calibri"/>
          <w:sz w:val="24"/>
          <w:szCs w:val="24"/>
          <w:lang w:val="pt-BR"/>
        </w:rPr>
        <w:lastRenderedPageBreak/>
        <w:t>Verificação; e (b) dos eventuais Encargos Moratórios (conforme abaixo definido) devidos e não pagos até a respectiva Data de Verificação, se for o caso</w:t>
      </w:r>
      <w:r w:rsidR="002B7348" w:rsidRPr="00B47AA4">
        <w:rPr>
          <w:rFonts w:ascii="Calibri" w:hAnsi="Calibri" w:cs="Calibri"/>
          <w:sz w:val="24"/>
          <w:szCs w:val="24"/>
          <w:lang w:val="pt-BR"/>
        </w:rPr>
        <w:t xml:space="preserve">, multiplicado pelo número de Debêntures em circulação, conforme calculados pelo Agente Fiduciário, </w:t>
      </w:r>
      <w:r w:rsidR="00A97827" w:rsidRPr="00B47AA4">
        <w:rPr>
          <w:rFonts w:ascii="Calibri" w:hAnsi="Calibri" w:cs="Calibri"/>
          <w:sz w:val="24"/>
          <w:szCs w:val="24"/>
          <w:lang w:val="pt-BR"/>
        </w:rPr>
        <w:t>de acordo com a</w:t>
      </w:r>
      <w:r w:rsidR="002B7348" w:rsidRPr="00B47AA4">
        <w:rPr>
          <w:rFonts w:ascii="Calibri" w:hAnsi="Calibri" w:cs="Calibri"/>
          <w:sz w:val="24"/>
          <w:szCs w:val="24"/>
          <w:lang w:val="pt-BR"/>
        </w:rPr>
        <w:t xml:space="preserve"> metodologia de cálculo prevista na Escritura de Emissão.</w:t>
      </w:r>
    </w:p>
    <w:p w14:paraId="40147B35" w14:textId="77777777" w:rsidR="00972884" w:rsidRPr="00B47AA4" w:rsidRDefault="00972884" w:rsidP="00D572C2">
      <w:pPr>
        <w:pStyle w:val="Level3"/>
        <w:numPr>
          <w:ilvl w:val="0"/>
          <w:numId w:val="0"/>
        </w:numPr>
        <w:spacing w:after="0" w:line="320" w:lineRule="exact"/>
        <w:ind w:left="1361"/>
        <w:rPr>
          <w:rFonts w:ascii="Calibri" w:hAnsi="Calibri" w:cs="Calibri"/>
          <w:sz w:val="24"/>
          <w:szCs w:val="24"/>
          <w:lang w:val="pt-BR"/>
        </w:rPr>
      </w:pPr>
    </w:p>
    <w:p w14:paraId="00E7C39E" w14:textId="146C7EA6" w:rsidR="00972884" w:rsidRPr="00B47AA4" w:rsidRDefault="00972884" w:rsidP="0097288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Eventuais recursos mantidos na Conta Vinculada Depósito, inclusive decorrente dos Investimentos Permitidos, que ultrapassem o Depósito Inicial Obrigatório, poderão ser transferidos para Conta de Livre Movimentação (conforme definido abaixo), </w:t>
      </w:r>
      <w:r w:rsidR="00B533D3">
        <w:rPr>
          <w:rFonts w:ascii="Calibri" w:hAnsi="Calibri" w:cs="Calibri"/>
          <w:sz w:val="24"/>
          <w:szCs w:val="24"/>
          <w:lang w:val="pt-BR"/>
        </w:rPr>
        <w:t>n</w:t>
      </w:r>
      <w:r w:rsidRPr="00B47AA4">
        <w:rPr>
          <w:rFonts w:ascii="Calibri" w:hAnsi="Calibri" w:cs="Calibri"/>
          <w:sz w:val="24"/>
          <w:szCs w:val="24"/>
          <w:lang w:val="pt-BR"/>
        </w:rPr>
        <w:t>as Datas de Verificação do Fluxo Mensal</w:t>
      </w:r>
      <w:r w:rsidR="00720264" w:rsidRPr="00B47AA4">
        <w:rPr>
          <w:rFonts w:ascii="Calibri" w:hAnsi="Calibri" w:cs="Calibri"/>
          <w:sz w:val="24"/>
          <w:szCs w:val="24"/>
          <w:lang w:val="pt-BR"/>
        </w:rPr>
        <w:t xml:space="preserve"> (conforme definido abaixo)</w:t>
      </w:r>
      <w:r w:rsidRPr="00B47AA4">
        <w:rPr>
          <w:rFonts w:ascii="Calibri" w:hAnsi="Calibri" w:cs="Calibri"/>
          <w:sz w:val="24"/>
          <w:szCs w:val="24"/>
          <w:lang w:val="pt-BR"/>
        </w:rPr>
        <w:t xml:space="preserve">, mediante </w:t>
      </w:r>
      <w:r w:rsidR="00B533D3">
        <w:rPr>
          <w:rFonts w:ascii="Calibri" w:hAnsi="Calibri" w:cs="Calibri"/>
          <w:sz w:val="24"/>
          <w:szCs w:val="24"/>
          <w:lang w:val="pt-BR"/>
        </w:rPr>
        <w:t>verificação pel</w:t>
      </w:r>
      <w:r w:rsidRPr="00B47AA4">
        <w:rPr>
          <w:rFonts w:ascii="Calibri" w:hAnsi="Calibri" w:cs="Calibri"/>
          <w:sz w:val="24"/>
          <w:szCs w:val="24"/>
          <w:lang w:val="pt-BR"/>
        </w:rPr>
        <w:t xml:space="preserve">o Agente Fiduciário </w:t>
      </w:r>
      <w:r w:rsidR="00B533D3">
        <w:rPr>
          <w:rFonts w:ascii="Calibri" w:hAnsi="Calibri" w:cs="Calibri"/>
          <w:sz w:val="24"/>
          <w:szCs w:val="24"/>
          <w:lang w:val="pt-BR"/>
        </w:rPr>
        <w:t xml:space="preserve">ou caso este seja notificado nesse sentido pela Cedente, o qual </w:t>
      </w:r>
      <w:r w:rsidRPr="00B47AA4">
        <w:rPr>
          <w:rFonts w:ascii="Calibri" w:hAnsi="Calibri" w:cs="Calibri"/>
          <w:sz w:val="24"/>
          <w:szCs w:val="24"/>
          <w:lang w:val="pt-BR"/>
        </w:rPr>
        <w:t>que deverá notificar ao Banco Depositário para que faça as transferências pretendidas</w:t>
      </w:r>
      <w:r w:rsidR="003C2E1E" w:rsidRPr="00B47AA4">
        <w:rPr>
          <w:rFonts w:ascii="Calibri" w:hAnsi="Calibri" w:cs="Calibri"/>
          <w:sz w:val="24"/>
          <w:szCs w:val="24"/>
          <w:lang w:val="pt-BR"/>
        </w:rPr>
        <w:t xml:space="preserve">, desde que a Cedente esteja observando a Agenda Mínima e o Fluxo Mínimo Recebíveis Cartões na referida Data de </w:t>
      </w:r>
      <w:r w:rsidR="001D6B7D" w:rsidRPr="00B47AA4">
        <w:rPr>
          <w:rFonts w:ascii="Calibri" w:hAnsi="Calibri" w:cs="Calibri"/>
          <w:sz w:val="24"/>
          <w:szCs w:val="24"/>
          <w:lang w:val="pt-BR"/>
        </w:rPr>
        <w:t>Verificação</w:t>
      </w:r>
      <w:r w:rsidR="00960A97" w:rsidRPr="00B47AA4">
        <w:rPr>
          <w:rFonts w:ascii="Calibri" w:hAnsi="Calibri" w:cs="Calibri"/>
          <w:sz w:val="24"/>
          <w:szCs w:val="24"/>
          <w:lang w:val="pt-BR"/>
        </w:rPr>
        <w:t xml:space="preserve"> (conforme definido a</w:t>
      </w:r>
      <w:r w:rsidR="00DB70AD" w:rsidRPr="00B47AA4">
        <w:rPr>
          <w:rFonts w:ascii="Calibri" w:hAnsi="Calibri" w:cs="Calibri"/>
          <w:sz w:val="24"/>
          <w:szCs w:val="24"/>
          <w:lang w:val="pt-BR"/>
        </w:rPr>
        <w:t>baixo)</w:t>
      </w:r>
      <w:r w:rsidRPr="00B47AA4">
        <w:rPr>
          <w:rFonts w:ascii="Calibri" w:hAnsi="Calibri" w:cs="Calibri"/>
          <w:sz w:val="24"/>
          <w:szCs w:val="24"/>
          <w:lang w:val="pt-BR"/>
        </w:rPr>
        <w:t xml:space="preserve">. Para tanto, o Agente Fiduciário deverá notificar o Banco Depositário observados os termos do Contrato de Depositário. </w:t>
      </w:r>
    </w:p>
    <w:p w14:paraId="564832B4" w14:textId="77777777" w:rsidR="00972884" w:rsidRPr="00B47AA4" w:rsidRDefault="00972884" w:rsidP="00972884">
      <w:pPr>
        <w:pStyle w:val="PargrafodaLista"/>
        <w:spacing w:line="320" w:lineRule="exact"/>
        <w:rPr>
          <w:rFonts w:ascii="Calibri" w:hAnsi="Calibri" w:cs="Calibri"/>
          <w:szCs w:val="24"/>
        </w:rPr>
      </w:pPr>
    </w:p>
    <w:p w14:paraId="2ACE06F9" w14:textId="77777777" w:rsidR="00972884" w:rsidRPr="00B47AA4" w:rsidRDefault="00972884" w:rsidP="0097288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O Agente Fiduciário e a Cedente declaram ser os únicos responsáveis por realizar o controle de valores excedentes ao Depósito Inicial Obrigatório mediante acesso ao portal do Banco Depositário na página da rede mundial de computadores.</w:t>
      </w:r>
    </w:p>
    <w:p w14:paraId="001CE24D" w14:textId="18514415" w:rsidR="00882E0E" w:rsidRPr="00B47AA4" w:rsidRDefault="00882E0E" w:rsidP="00E97A4C">
      <w:pPr>
        <w:pStyle w:val="Level3"/>
        <w:numPr>
          <w:ilvl w:val="0"/>
          <w:numId w:val="0"/>
        </w:numPr>
        <w:spacing w:after="0" w:line="320" w:lineRule="exact"/>
        <w:ind w:left="1361"/>
        <w:rPr>
          <w:rFonts w:ascii="Calibri" w:hAnsi="Calibri" w:cs="Calibri"/>
          <w:sz w:val="24"/>
          <w:szCs w:val="24"/>
          <w:lang w:val="pt-BR"/>
        </w:rPr>
      </w:pPr>
    </w:p>
    <w:p w14:paraId="62EA001E" w14:textId="7B7A780C" w:rsidR="00C51298" w:rsidRPr="00B47AA4" w:rsidRDefault="00FA55E7" w:rsidP="00E97A4C">
      <w:pPr>
        <w:pStyle w:val="Level2"/>
        <w:spacing w:after="0" w:line="320" w:lineRule="exact"/>
        <w:rPr>
          <w:rFonts w:ascii="Calibri" w:hAnsi="Calibri" w:cs="Calibri"/>
          <w:sz w:val="24"/>
          <w:szCs w:val="24"/>
        </w:rPr>
      </w:pPr>
      <w:r w:rsidRPr="00B47AA4">
        <w:rPr>
          <w:rFonts w:ascii="Calibri" w:hAnsi="Calibri" w:cs="Calibri"/>
          <w:i/>
          <w:iCs/>
          <w:sz w:val="24"/>
          <w:szCs w:val="24"/>
          <w:u w:val="single"/>
        </w:rPr>
        <w:t>Agenda Mínima</w:t>
      </w:r>
      <w:r w:rsidR="005C08DA" w:rsidRPr="00B47AA4">
        <w:rPr>
          <w:rFonts w:ascii="Calibri" w:hAnsi="Calibri" w:cs="Calibri"/>
          <w:sz w:val="24"/>
          <w:szCs w:val="24"/>
        </w:rPr>
        <w:t>. A</w:t>
      </w:r>
      <w:r w:rsidR="00CB31B5" w:rsidRPr="00B47AA4">
        <w:rPr>
          <w:rFonts w:ascii="Calibri" w:hAnsi="Calibri" w:cs="Calibri"/>
          <w:sz w:val="24"/>
          <w:szCs w:val="24"/>
        </w:rPr>
        <w:t xml:space="preserve"> partir </w:t>
      </w:r>
      <w:r w:rsidR="001F2BA0" w:rsidRPr="00B47AA4">
        <w:rPr>
          <w:rFonts w:ascii="Calibri" w:hAnsi="Calibri" w:cs="Calibri"/>
          <w:sz w:val="24"/>
          <w:szCs w:val="24"/>
        </w:rPr>
        <w:t>da</w:t>
      </w:r>
      <w:r w:rsidR="00CB31B5" w:rsidRPr="00B47AA4">
        <w:rPr>
          <w:rFonts w:ascii="Calibri" w:hAnsi="Calibri" w:cs="Calibri"/>
          <w:sz w:val="24"/>
          <w:szCs w:val="24"/>
        </w:rPr>
        <w:t xml:space="preserve"> Primeira Data de Integralização</w:t>
      </w:r>
      <w:r w:rsidR="000573E7" w:rsidRPr="00B47AA4">
        <w:rPr>
          <w:rFonts w:ascii="Calibri" w:hAnsi="Calibri" w:cs="Calibri"/>
          <w:sz w:val="24"/>
          <w:szCs w:val="24"/>
        </w:rPr>
        <w:t xml:space="preserve"> (inclusive)</w:t>
      </w:r>
      <w:r w:rsidR="00AD5401" w:rsidRPr="00B47AA4">
        <w:rPr>
          <w:rFonts w:ascii="Calibri" w:hAnsi="Calibri" w:cs="Calibri"/>
          <w:sz w:val="24"/>
          <w:szCs w:val="24"/>
        </w:rPr>
        <w:t xml:space="preserve"> </w:t>
      </w:r>
      <w:r w:rsidR="008353D7" w:rsidRPr="00B47AA4">
        <w:rPr>
          <w:rFonts w:ascii="Calibri" w:hAnsi="Calibri" w:cs="Calibri"/>
          <w:sz w:val="24"/>
          <w:szCs w:val="24"/>
        </w:rPr>
        <w:t>até integral quitação das Obrigações Garantidas</w:t>
      </w:r>
      <w:r w:rsidR="00CB31B5" w:rsidRPr="00B47AA4">
        <w:rPr>
          <w:rFonts w:ascii="Calibri" w:hAnsi="Calibri" w:cs="Calibri"/>
          <w:sz w:val="24"/>
          <w:szCs w:val="24"/>
        </w:rPr>
        <w:t xml:space="preserve">, a </w:t>
      </w:r>
      <w:r w:rsidR="005C08DA" w:rsidRPr="00B47AA4">
        <w:rPr>
          <w:rFonts w:ascii="Calibri" w:hAnsi="Calibri" w:cs="Calibri"/>
          <w:sz w:val="24"/>
          <w:szCs w:val="24"/>
        </w:rPr>
        <w:t xml:space="preserve">Cedente Fiduciária </w:t>
      </w:r>
      <w:r w:rsidR="00CB31B5" w:rsidRPr="00B47AA4">
        <w:rPr>
          <w:rFonts w:ascii="Calibri" w:hAnsi="Calibri" w:cs="Calibri"/>
          <w:sz w:val="24"/>
          <w:szCs w:val="24"/>
        </w:rPr>
        <w:t xml:space="preserve">se </w:t>
      </w:r>
      <w:r w:rsidR="005C08DA" w:rsidRPr="00B47AA4">
        <w:rPr>
          <w:rFonts w:ascii="Calibri" w:hAnsi="Calibri" w:cs="Calibri"/>
          <w:sz w:val="24"/>
          <w:szCs w:val="24"/>
        </w:rPr>
        <w:t xml:space="preserve">obriga a fazer com que, diariamente, o </w:t>
      </w:r>
      <w:r w:rsidR="002373A0" w:rsidRPr="00B47AA4">
        <w:rPr>
          <w:rFonts w:ascii="Calibri" w:hAnsi="Calibri" w:cs="Calibri"/>
          <w:sz w:val="24"/>
          <w:szCs w:val="24"/>
        </w:rPr>
        <w:t>V</w:t>
      </w:r>
      <w:r w:rsidR="005C08DA" w:rsidRPr="00B47AA4">
        <w:rPr>
          <w:rFonts w:ascii="Calibri" w:hAnsi="Calibri" w:cs="Calibri"/>
          <w:sz w:val="24"/>
          <w:szCs w:val="24"/>
        </w:rPr>
        <w:t xml:space="preserve">alor </w:t>
      </w:r>
      <w:r w:rsidR="002373A0" w:rsidRPr="00B47AA4">
        <w:rPr>
          <w:rFonts w:ascii="Calibri" w:hAnsi="Calibri" w:cs="Calibri"/>
          <w:sz w:val="24"/>
          <w:szCs w:val="24"/>
        </w:rPr>
        <w:t xml:space="preserve">de Apuração </w:t>
      </w:r>
      <w:r w:rsidR="005C08DA" w:rsidRPr="00B47AA4">
        <w:rPr>
          <w:rFonts w:ascii="Calibri" w:hAnsi="Calibri" w:cs="Calibri"/>
          <w:sz w:val="24"/>
          <w:szCs w:val="24"/>
        </w:rPr>
        <w:t xml:space="preserve">da Agenda corresponda a, no mínimo, </w:t>
      </w:r>
      <w:r w:rsidR="002373A0" w:rsidRPr="00B47AA4">
        <w:rPr>
          <w:rFonts w:ascii="Calibri" w:hAnsi="Calibri" w:cs="Calibri"/>
          <w:sz w:val="24"/>
          <w:szCs w:val="24"/>
        </w:rPr>
        <w:t>1</w:t>
      </w:r>
      <w:r w:rsidR="005C08DA" w:rsidRPr="00B47AA4">
        <w:rPr>
          <w:rFonts w:ascii="Calibri" w:hAnsi="Calibri" w:cs="Calibri"/>
          <w:sz w:val="24"/>
          <w:szCs w:val="24"/>
        </w:rPr>
        <w:t>0% (</w:t>
      </w:r>
      <w:r w:rsidR="004068A8" w:rsidRPr="00B47AA4">
        <w:rPr>
          <w:rFonts w:ascii="Calibri" w:hAnsi="Calibri" w:cs="Calibri"/>
          <w:sz w:val="24"/>
          <w:szCs w:val="24"/>
        </w:rPr>
        <w:t>dez</w:t>
      </w:r>
      <w:r w:rsidR="005C08DA" w:rsidRPr="00B47AA4">
        <w:rPr>
          <w:rFonts w:ascii="Calibri" w:hAnsi="Calibri" w:cs="Calibri"/>
          <w:sz w:val="24"/>
          <w:szCs w:val="24"/>
        </w:rPr>
        <w:t xml:space="preserve"> por cento) do Saldo Devedor </w:t>
      </w:r>
      <w:r w:rsidR="002373A0" w:rsidRPr="00B47AA4">
        <w:rPr>
          <w:rFonts w:ascii="Calibri" w:hAnsi="Calibri" w:cs="Calibri"/>
          <w:sz w:val="24"/>
          <w:szCs w:val="24"/>
        </w:rPr>
        <w:t>das Obrigações Garantidas</w:t>
      </w:r>
      <w:r w:rsidR="005C08DA" w:rsidRPr="00B47AA4">
        <w:rPr>
          <w:rFonts w:ascii="Calibri" w:hAnsi="Calibri" w:cs="Calibri"/>
          <w:sz w:val="24"/>
          <w:szCs w:val="24"/>
        </w:rPr>
        <w:t xml:space="preserve"> (“</w:t>
      </w:r>
      <w:r w:rsidR="00AF5541" w:rsidRPr="00B47AA4">
        <w:rPr>
          <w:rFonts w:ascii="Calibri" w:hAnsi="Calibri" w:cs="Calibri"/>
          <w:b/>
          <w:bCs/>
          <w:sz w:val="24"/>
          <w:szCs w:val="24"/>
        </w:rPr>
        <w:t>Agenda</w:t>
      </w:r>
      <w:r w:rsidR="005C08DA" w:rsidRPr="00B47AA4">
        <w:rPr>
          <w:rFonts w:ascii="Calibri" w:hAnsi="Calibri" w:cs="Calibri"/>
          <w:b/>
          <w:bCs/>
          <w:sz w:val="24"/>
          <w:szCs w:val="24"/>
        </w:rPr>
        <w:t xml:space="preserve"> Mínim</w:t>
      </w:r>
      <w:r w:rsidR="00AF5541" w:rsidRPr="00B47AA4">
        <w:rPr>
          <w:rFonts w:ascii="Calibri" w:hAnsi="Calibri" w:cs="Calibri"/>
          <w:b/>
          <w:bCs/>
          <w:sz w:val="24"/>
          <w:szCs w:val="24"/>
        </w:rPr>
        <w:t>a</w:t>
      </w:r>
      <w:r w:rsidR="00AF5541" w:rsidRPr="00B47AA4">
        <w:rPr>
          <w:rFonts w:ascii="Calibri" w:hAnsi="Calibri" w:cs="Calibri"/>
          <w:sz w:val="24"/>
          <w:szCs w:val="24"/>
        </w:rPr>
        <w:t>”)</w:t>
      </w:r>
      <w:r w:rsidR="005C08DA" w:rsidRPr="00B47AA4">
        <w:rPr>
          <w:rFonts w:ascii="Calibri" w:hAnsi="Calibri" w:cs="Calibri"/>
          <w:sz w:val="24"/>
          <w:szCs w:val="24"/>
        </w:rPr>
        <w:t xml:space="preserve">. </w:t>
      </w:r>
      <w:r w:rsidR="00552440" w:rsidRPr="00B47AA4">
        <w:rPr>
          <w:rFonts w:ascii="Calibri" w:hAnsi="Calibri" w:cs="Calibri"/>
          <w:sz w:val="24"/>
          <w:szCs w:val="24"/>
        </w:rPr>
        <w:t>Para fins deste Contrato, “</w:t>
      </w:r>
      <w:r w:rsidR="00C51298" w:rsidRPr="00B47AA4">
        <w:rPr>
          <w:rFonts w:ascii="Calibri" w:hAnsi="Calibri" w:cs="Calibri"/>
          <w:b/>
          <w:bCs/>
          <w:sz w:val="24"/>
          <w:szCs w:val="24"/>
        </w:rPr>
        <w:t>Valor de Apuração da Agenda</w:t>
      </w:r>
      <w:r w:rsidR="00552440" w:rsidRPr="00B47AA4">
        <w:rPr>
          <w:rFonts w:ascii="Calibri" w:hAnsi="Calibri" w:cs="Calibri"/>
          <w:sz w:val="24"/>
          <w:szCs w:val="24"/>
        </w:rPr>
        <w:t xml:space="preserve">” significa </w:t>
      </w:r>
      <w:r w:rsidR="009473AB" w:rsidRPr="00B47AA4">
        <w:rPr>
          <w:rFonts w:ascii="Calibri" w:hAnsi="Calibri" w:cs="Calibri"/>
          <w:sz w:val="24"/>
          <w:szCs w:val="24"/>
        </w:rPr>
        <w:t>a quantidade de UR, a ser</w:t>
      </w:r>
      <w:r w:rsidR="00C51298" w:rsidRPr="00B47AA4">
        <w:rPr>
          <w:rFonts w:ascii="Calibri" w:hAnsi="Calibri" w:cs="Calibri"/>
          <w:sz w:val="24"/>
          <w:szCs w:val="24"/>
        </w:rPr>
        <w:t xml:space="preserve"> verificada</w:t>
      </w:r>
      <w:r w:rsidR="009473AB" w:rsidRPr="00B47AA4">
        <w:rPr>
          <w:rFonts w:ascii="Calibri" w:hAnsi="Calibri" w:cs="Calibri"/>
          <w:sz w:val="24"/>
          <w:szCs w:val="24"/>
        </w:rPr>
        <w:t xml:space="preserve"> diariamente pelo Agente de Oneração</w:t>
      </w:r>
      <w:r w:rsidR="00385682" w:rsidRPr="00B47AA4">
        <w:rPr>
          <w:rFonts w:ascii="Calibri" w:hAnsi="Calibri" w:cs="Calibri"/>
          <w:sz w:val="24"/>
          <w:szCs w:val="24"/>
        </w:rPr>
        <w:t xml:space="preserve">, ou seja, </w:t>
      </w:r>
      <w:r w:rsidR="00DE0578" w:rsidRPr="00B47AA4">
        <w:rPr>
          <w:rFonts w:ascii="Calibri" w:hAnsi="Calibri" w:cs="Calibri"/>
          <w:sz w:val="24"/>
          <w:szCs w:val="24"/>
        </w:rPr>
        <w:t>o volume existente de</w:t>
      </w:r>
      <w:r w:rsidR="00385682" w:rsidRPr="00B47AA4">
        <w:rPr>
          <w:rFonts w:ascii="Calibri" w:hAnsi="Calibri" w:cs="Calibri"/>
          <w:sz w:val="24"/>
          <w:szCs w:val="24"/>
        </w:rPr>
        <w:t xml:space="preserve"> Recebíveis dos Cartões de titularidade da Cedente</w:t>
      </w:r>
      <w:r w:rsidR="00C51298" w:rsidRPr="00B47AA4">
        <w:rPr>
          <w:rFonts w:ascii="Calibri" w:hAnsi="Calibri" w:cs="Calibri"/>
          <w:sz w:val="24"/>
          <w:szCs w:val="24"/>
        </w:rPr>
        <w:t xml:space="preserve"> em cada Dia Útil, a ser fiscalizado pelo Agente de Oneração por meio do sistema da Entidade Registradora</w:t>
      </w:r>
      <w:r w:rsidRPr="00B47AA4">
        <w:rPr>
          <w:rFonts w:ascii="Calibri" w:hAnsi="Calibri" w:cs="Calibri"/>
          <w:sz w:val="24"/>
          <w:szCs w:val="24"/>
        </w:rPr>
        <w:t>.</w:t>
      </w:r>
    </w:p>
    <w:p w14:paraId="237825C3" w14:textId="77777777" w:rsidR="00E97A4C" w:rsidRPr="00B47AA4" w:rsidRDefault="00E97A4C" w:rsidP="00D572C2">
      <w:pPr>
        <w:pStyle w:val="Level2"/>
        <w:numPr>
          <w:ilvl w:val="0"/>
          <w:numId w:val="0"/>
        </w:numPr>
        <w:spacing w:after="0" w:line="320" w:lineRule="exact"/>
        <w:ind w:left="680"/>
        <w:rPr>
          <w:rFonts w:ascii="Calibri" w:hAnsi="Calibri" w:cs="Calibri"/>
          <w:sz w:val="24"/>
          <w:szCs w:val="24"/>
        </w:rPr>
      </w:pPr>
    </w:p>
    <w:p w14:paraId="1D6C83B2" w14:textId="629B0668" w:rsidR="00212F33" w:rsidRPr="00B47AA4" w:rsidRDefault="0041150D" w:rsidP="00E97A4C">
      <w:pPr>
        <w:pStyle w:val="Level3"/>
        <w:spacing w:after="0" w:line="320" w:lineRule="exact"/>
        <w:rPr>
          <w:rFonts w:ascii="Calibri" w:hAnsi="Calibri" w:cs="Calibri"/>
          <w:sz w:val="24"/>
          <w:szCs w:val="24"/>
          <w:lang w:val="pt-BR"/>
        </w:rPr>
      </w:pPr>
      <w:r w:rsidRPr="00B47AA4">
        <w:rPr>
          <w:rFonts w:asciiTheme="minorHAnsi" w:hAnsiTheme="minorHAnsi" w:cstheme="minorHAnsi"/>
          <w:i/>
          <w:iCs/>
          <w:sz w:val="24"/>
          <w:szCs w:val="24"/>
          <w:u w:val="single"/>
          <w:lang w:val="pt-BR"/>
        </w:rPr>
        <w:t>Verificação</w:t>
      </w:r>
      <w:r w:rsidR="00E24059" w:rsidRPr="00B47AA4">
        <w:rPr>
          <w:rFonts w:asciiTheme="minorHAnsi" w:hAnsiTheme="minorHAnsi" w:cstheme="minorHAnsi"/>
          <w:i/>
          <w:iCs/>
          <w:sz w:val="24"/>
          <w:szCs w:val="24"/>
          <w:u w:val="single"/>
          <w:lang w:val="pt-BR"/>
        </w:rPr>
        <w:t xml:space="preserve"> da Agenda Mínima</w:t>
      </w:r>
      <w:r w:rsidR="00E24059" w:rsidRPr="00B47AA4">
        <w:rPr>
          <w:rFonts w:asciiTheme="minorHAnsi" w:hAnsiTheme="minorHAnsi" w:cstheme="minorHAnsi"/>
          <w:i/>
          <w:iCs/>
          <w:sz w:val="24"/>
          <w:szCs w:val="24"/>
          <w:lang w:val="pt-BR"/>
        </w:rPr>
        <w:t>.</w:t>
      </w:r>
      <w:r w:rsidR="00E24059" w:rsidRPr="00B47AA4">
        <w:rPr>
          <w:rFonts w:asciiTheme="minorHAnsi" w:hAnsiTheme="minorHAnsi" w:cstheme="minorHAnsi"/>
          <w:sz w:val="24"/>
          <w:szCs w:val="24"/>
          <w:lang w:val="pt-BR"/>
        </w:rPr>
        <w:t xml:space="preserve"> </w:t>
      </w:r>
      <w:r w:rsidR="003A0740" w:rsidRPr="00B47AA4">
        <w:rPr>
          <w:rFonts w:asciiTheme="minorHAnsi" w:hAnsiTheme="minorHAnsi" w:cstheme="minorHAnsi"/>
          <w:sz w:val="24"/>
          <w:szCs w:val="24"/>
          <w:lang w:val="pt-BR"/>
        </w:rPr>
        <w:t xml:space="preserve">A partir do Dia Útil imediatamente posterior à </w:t>
      </w:r>
      <w:r w:rsidR="003A0740" w:rsidRPr="00B47AA4">
        <w:rPr>
          <w:rFonts w:asciiTheme="minorHAnsi" w:hAnsiTheme="minorHAnsi" w:cstheme="minorHAnsi"/>
          <w:iCs/>
          <w:sz w:val="24"/>
          <w:szCs w:val="24"/>
          <w:lang w:val="pt-BR"/>
        </w:rPr>
        <w:t>Primeira Data de Integralização</w:t>
      </w:r>
      <w:r w:rsidR="003A0740" w:rsidRPr="00B47AA4">
        <w:rPr>
          <w:rFonts w:asciiTheme="minorHAnsi" w:hAnsiTheme="minorHAnsi" w:cstheme="minorHAnsi"/>
          <w:sz w:val="24"/>
          <w:szCs w:val="24"/>
          <w:lang w:val="pt-BR"/>
        </w:rPr>
        <w:t xml:space="preserve"> (inclusive) (“</w:t>
      </w:r>
      <w:r w:rsidR="003A0740" w:rsidRPr="00B47AA4">
        <w:rPr>
          <w:rFonts w:asciiTheme="minorHAnsi" w:hAnsiTheme="minorHAnsi" w:cstheme="minorHAnsi"/>
          <w:b/>
          <w:bCs/>
          <w:sz w:val="24"/>
          <w:szCs w:val="24"/>
          <w:lang w:val="pt-BR"/>
        </w:rPr>
        <w:t xml:space="preserve">Data(s) de </w:t>
      </w:r>
      <w:r w:rsidR="001D6B7D" w:rsidRPr="00B47AA4">
        <w:rPr>
          <w:rFonts w:asciiTheme="minorHAnsi" w:hAnsiTheme="minorHAnsi" w:cstheme="minorHAnsi"/>
          <w:b/>
          <w:bCs/>
          <w:sz w:val="24"/>
          <w:szCs w:val="24"/>
          <w:lang w:val="pt-BR"/>
        </w:rPr>
        <w:t>Verificação</w:t>
      </w:r>
      <w:r w:rsidR="003A0740" w:rsidRPr="00B47AA4">
        <w:rPr>
          <w:rFonts w:asciiTheme="minorHAnsi" w:hAnsiTheme="minorHAnsi" w:cstheme="minorHAnsi"/>
          <w:b/>
          <w:bCs/>
          <w:sz w:val="24"/>
          <w:szCs w:val="24"/>
          <w:lang w:val="pt-BR"/>
        </w:rPr>
        <w:t xml:space="preserve"> Agenda Mínima</w:t>
      </w:r>
      <w:r w:rsidR="003A0740" w:rsidRPr="00B47AA4">
        <w:rPr>
          <w:rFonts w:asciiTheme="minorHAnsi" w:hAnsiTheme="minorHAnsi" w:cstheme="minorHAnsi"/>
          <w:sz w:val="24"/>
          <w:szCs w:val="24"/>
          <w:lang w:val="pt-BR"/>
        </w:rPr>
        <w:t>”) e após o recebimento e/ou consulta do preço unitário da Emissão, calculado pelo Agente Fiduciário e disponibilizado no site do Agente Fiduciário</w:t>
      </w:r>
      <w:r w:rsidR="000533FE" w:rsidRPr="00B47AA4">
        <w:rPr>
          <w:rFonts w:asciiTheme="minorHAnsi" w:hAnsiTheme="minorHAnsi" w:cstheme="minorHAnsi"/>
          <w:sz w:val="24"/>
          <w:szCs w:val="24"/>
          <w:lang w:val="pt-BR"/>
        </w:rPr>
        <w:t xml:space="preserve">, o Agente de Oneração, por meio do </w:t>
      </w:r>
      <w:r w:rsidR="00D80331" w:rsidRPr="00B47AA4">
        <w:rPr>
          <w:rFonts w:asciiTheme="minorHAnsi" w:hAnsiTheme="minorHAnsi" w:cstheme="minorHAnsi"/>
          <w:sz w:val="24"/>
          <w:szCs w:val="24"/>
          <w:lang w:val="pt-BR"/>
        </w:rPr>
        <w:t>sistema</w:t>
      </w:r>
      <w:r w:rsidR="000533FE" w:rsidRPr="00B47AA4">
        <w:rPr>
          <w:rFonts w:asciiTheme="minorHAnsi" w:hAnsiTheme="minorHAnsi" w:cstheme="minorHAnsi"/>
          <w:sz w:val="24"/>
          <w:szCs w:val="24"/>
          <w:lang w:val="pt-BR"/>
        </w:rPr>
        <w:t xml:space="preserve"> da Entidade Registradora, </w:t>
      </w:r>
      <w:r w:rsidR="003A2A22" w:rsidRPr="00B47AA4">
        <w:rPr>
          <w:rFonts w:asciiTheme="minorHAnsi" w:hAnsiTheme="minorHAnsi" w:cstheme="minorHAnsi"/>
          <w:sz w:val="24"/>
          <w:szCs w:val="24"/>
          <w:lang w:val="pt-BR"/>
        </w:rPr>
        <w:t xml:space="preserve">deverá </w:t>
      </w:r>
      <w:r w:rsidR="000533FE" w:rsidRPr="00B47AA4">
        <w:rPr>
          <w:rFonts w:asciiTheme="minorHAnsi" w:hAnsiTheme="minorHAnsi" w:cstheme="minorHAnsi"/>
          <w:sz w:val="24"/>
          <w:szCs w:val="24"/>
          <w:lang w:val="pt-BR"/>
        </w:rPr>
        <w:t>verificar e encaminhar</w:t>
      </w:r>
      <w:r w:rsidR="00826D83" w:rsidRPr="00B47AA4">
        <w:rPr>
          <w:rFonts w:asciiTheme="minorHAnsi" w:hAnsiTheme="minorHAnsi" w:cstheme="minorHAnsi"/>
          <w:sz w:val="24"/>
          <w:szCs w:val="24"/>
          <w:lang w:val="pt-BR"/>
        </w:rPr>
        <w:t>, diariamente,</w:t>
      </w:r>
      <w:r w:rsidR="000533FE" w:rsidRPr="00B47AA4">
        <w:rPr>
          <w:rFonts w:asciiTheme="minorHAnsi" w:hAnsiTheme="minorHAnsi" w:cstheme="minorHAnsi"/>
          <w:sz w:val="24"/>
          <w:szCs w:val="24"/>
          <w:lang w:val="pt-BR"/>
        </w:rPr>
        <w:t xml:space="preserve"> </w:t>
      </w:r>
      <w:r w:rsidR="00D15F35" w:rsidRPr="00B47AA4">
        <w:rPr>
          <w:rFonts w:asciiTheme="minorHAnsi" w:hAnsiTheme="minorHAnsi" w:cstheme="minorHAnsi"/>
          <w:sz w:val="24"/>
          <w:szCs w:val="24"/>
          <w:lang w:val="pt-BR"/>
        </w:rPr>
        <w:t>a</w:t>
      </w:r>
      <w:r w:rsidR="000533FE" w:rsidRPr="00B47AA4">
        <w:rPr>
          <w:rFonts w:asciiTheme="minorHAnsi" w:hAnsiTheme="minorHAnsi" w:cstheme="minorHAnsi"/>
          <w:sz w:val="24"/>
          <w:szCs w:val="24"/>
          <w:lang w:val="pt-BR"/>
        </w:rPr>
        <w:t xml:space="preserve">o Agente Fiduciário e </w:t>
      </w:r>
      <w:r w:rsidR="00D15F35" w:rsidRPr="00B47AA4">
        <w:rPr>
          <w:rFonts w:asciiTheme="minorHAnsi" w:hAnsiTheme="minorHAnsi" w:cstheme="minorHAnsi"/>
          <w:sz w:val="24"/>
          <w:szCs w:val="24"/>
          <w:lang w:val="pt-BR"/>
        </w:rPr>
        <w:t>à</w:t>
      </w:r>
      <w:r w:rsidR="000533FE" w:rsidRPr="00B47AA4">
        <w:rPr>
          <w:rFonts w:asciiTheme="minorHAnsi" w:hAnsiTheme="minorHAnsi" w:cstheme="minorHAnsi"/>
          <w:sz w:val="24"/>
          <w:szCs w:val="24"/>
          <w:lang w:val="pt-BR"/>
        </w:rPr>
        <w:t xml:space="preserve"> Emissora, o Valor de Apuração</w:t>
      </w:r>
      <w:r w:rsidR="00D80331" w:rsidRPr="00B47AA4">
        <w:rPr>
          <w:rFonts w:asciiTheme="minorHAnsi" w:hAnsiTheme="minorHAnsi" w:cstheme="minorHAnsi"/>
          <w:sz w:val="24"/>
          <w:szCs w:val="24"/>
          <w:lang w:val="pt-BR"/>
        </w:rPr>
        <w:t xml:space="preserve"> da Agenda</w:t>
      </w:r>
      <w:r w:rsidR="0050108D" w:rsidRPr="00B47AA4">
        <w:rPr>
          <w:rFonts w:asciiTheme="minorHAnsi" w:hAnsiTheme="minorHAnsi" w:cstheme="minorHAnsi"/>
          <w:sz w:val="24"/>
          <w:szCs w:val="24"/>
          <w:lang w:val="pt-BR"/>
        </w:rPr>
        <w:t xml:space="preserve">, observado </w:t>
      </w:r>
      <w:r w:rsidR="00E24E90" w:rsidRPr="00B47AA4">
        <w:rPr>
          <w:rFonts w:asciiTheme="minorHAnsi" w:hAnsiTheme="minorHAnsi" w:cstheme="minorHAnsi"/>
          <w:sz w:val="24"/>
          <w:szCs w:val="24"/>
          <w:lang w:val="pt-BR"/>
        </w:rPr>
        <w:t>o disposto na Cláusula 5.2</w:t>
      </w:r>
      <w:r w:rsidR="00297081" w:rsidRPr="00B47AA4">
        <w:rPr>
          <w:rFonts w:asciiTheme="minorHAnsi" w:hAnsiTheme="minorHAnsi" w:cstheme="minorHAnsi"/>
          <w:sz w:val="24"/>
          <w:szCs w:val="24"/>
          <w:lang w:val="pt-BR"/>
        </w:rPr>
        <w:t>.2</w:t>
      </w:r>
      <w:r w:rsidR="00E24E90" w:rsidRPr="00B47AA4">
        <w:rPr>
          <w:rFonts w:asciiTheme="minorHAnsi" w:hAnsiTheme="minorHAnsi" w:cstheme="minorHAnsi"/>
          <w:sz w:val="24"/>
          <w:szCs w:val="24"/>
          <w:lang w:val="pt-BR"/>
        </w:rPr>
        <w:t xml:space="preserve"> </w:t>
      </w:r>
      <w:r w:rsidR="00297081" w:rsidRPr="00B47AA4">
        <w:rPr>
          <w:rFonts w:asciiTheme="minorHAnsi" w:hAnsiTheme="minorHAnsi" w:cstheme="minorHAnsi"/>
          <w:sz w:val="24"/>
          <w:szCs w:val="24"/>
          <w:lang w:val="pt-BR"/>
        </w:rPr>
        <w:t>abaixo</w:t>
      </w:r>
      <w:r w:rsidR="00A31545" w:rsidRPr="00B47AA4">
        <w:rPr>
          <w:rFonts w:asciiTheme="minorHAnsi" w:hAnsiTheme="minorHAnsi" w:cstheme="minorHAnsi"/>
          <w:sz w:val="24"/>
          <w:szCs w:val="24"/>
          <w:lang w:val="pt-BR"/>
        </w:rPr>
        <w:t>.</w:t>
      </w:r>
    </w:p>
    <w:p w14:paraId="7605D665" w14:textId="1E98AB58" w:rsidR="00A31545" w:rsidRPr="00B47AA4" w:rsidRDefault="00A31545" w:rsidP="00D572C2">
      <w:pPr>
        <w:pStyle w:val="Level3"/>
        <w:numPr>
          <w:ilvl w:val="0"/>
          <w:numId w:val="0"/>
        </w:numPr>
        <w:spacing w:after="0" w:line="320" w:lineRule="exact"/>
        <w:ind w:left="1361"/>
        <w:rPr>
          <w:rFonts w:ascii="Calibri" w:hAnsi="Calibri" w:cs="Calibri"/>
          <w:sz w:val="24"/>
          <w:szCs w:val="24"/>
          <w:lang w:val="pt-BR"/>
        </w:rPr>
      </w:pPr>
    </w:p>
    <w:p w14:paraId="2315F1B0" w14:textId="21436639" w:rsidR="005C08DA" w:rsidRPr="00B47AA4" w:rsidRDefault="00744FC4" w:rsidP="00D7729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No período compreendido entre a Primeira Data de Integralização (inclusive) e o </w:t>
      </w:r>
      <w:r w:rsidRPr="00B47AA4">
        <w:rPr>
          <w:rFonts w:asciiTheme="minorHAnsi" w:hAnsiTheme="minorHAnsi" w:cstheme="minorHAnsi"/>
          <w:sz w:val="24"/>
          <w:szCs w:val="24"/>
          <w:lang w:val="pt-BR"/>
        </w:rPr>
        <w:t xml:space="preserve">61º (sexagésimo primeiro) dia contado da Primeira Data de </w:t>
      </w:r>
      <w:r w:rsidRPr="00B47AA4">
        <w:rPr>
          <w:rFonts w:asciiTheme="minorHAnsi" w:hAnsiTheme="minorHAnsi" w:cstheme="minorHAnsi"/>
          <w:sz w:val="24"/>
          <w:szCs w:val="24"/>
          <w:lang w:val="pt-BR"/>
        </w:rPr>
        <w:lastRenderedPageBreak/>
        <w:t>Integralização (exclusive), c</w:t>
      </w:r>
      <w:r w:rsidR="005C08DA" w:rsidRPr="00B47AA4">
        <w:rPr>
          <w:rFonts w:ascii="Calibri" w:hAnsi="Calibri" w:cs="Calibri"/>
          <w:sz w:val="24"/>
          <w:szCs w:val="24"/>
          <w:lang w:val="pt-BR"/>
        </w:rPr>
        <w:t xml:space="preserve">aso em determinada Data de </w:t>
      </w:r>
      <w:r w:rsidR="001D6B7D" w:rsidRPr="00B47AA4">
        <w:rPr>
          <w:rFonts w:ascii="Calibri" w:hAnsi="Calibri" w:cs="Calibri"/>
          <w:sz w:val="24"/>
          <w:szCs w:val="24"/>
          <w:lang w:val="pt-BR"/>
        </w:rPr>
        <w:t>Verificação</w:t>
      </w:r>
      <w:r w:rsidRPr="00B47AA4">
        <w:rPr>
          <w:rFonts w:ascii="Calibri" w:hAnsi="Calibri" w:cs="Calibri"/>
          <w:sz w:val="24"/>
          <w:szCs w:val="24"/>
          <w:lang w:val="pt-BR"/>
        </w:rPr>
        <w:t xml:space="preserve"> Agenda Mínima</w:t>
      </w:r>
      <w:r w:rsidR="005C08DA" w:rsidRPr="00B47AA4">
        <w:rPr>
          <w:rFonts w:ascii="Calibri" w:hAnsi="Calibri" w:cs="Calibri"/>
          <w:sz w:val="24"/>
          <w:szCs w:val="24"/>
          <w:lang w:val="pt-BR"/>
        </w:rPr>
        <w:t xml:space="preserve">, o Agente </w:t>
      </w:r>
      <w:r w:rsidR="0052693F" w:rsidRPr="00B47AA4">
        <w:rPr>
          <w:rFonts w:ascii="Calibri" w:hAnsi="Calibri" w:cs="Calibri"/>
          <w:sz w:val="24"/>
          <w:szCs w:val="24"/>
          <w:lang w:val="pt-BR"/>
        </w:rPr>
        <w:t>de Oneração</w:t>
      </w:r>
      <w:r w:rsidR="005C08DA" w:rsidRPr="00B47AA4">
        <w:rPr>
          <w:rFonts w:ascii="Calibri" w:hAnsi="Calibri" w:cs="Calibri"/>
          <w:sz w:val="24"/>
          <w:szCs w:val="24"/>
          <w:lang w:val="pt-BR"/>
        </w:rPr>
        <w:t xml:space="preserve"> identifique que a Cedente Fiduciária não possu</w:t>
      </w:r>
      <w:r w:rsidRPr="00B47AA4">
        <w:rPr>
          <w:rFonts w:ascii="Calibri" w:hAnsi="Calibri" w:cs="Calibri"/>
          <w:sz w:val="24"/>
          <w:szCs w:val="24"/>
          <w:lang w:val="pt-BR"/>
        </w:rPr>
        <w:t>i</w:t>
      </w:r>
      <w:r w:rsidR="005C08DA" w:rsidRPr="00B47AA4">
        <w:rPr>
          <w:rFonts w:ascii="Calibri" w:hAnsi="Calibri" w:cs="Calibri"/>
          <w:sz w:val="24"/>
          <w:szCs w:val="24"/>
          <w:lang w:val="pt-BR"/>
        </w:rPr>
        <w:t xml:space="preserve"> </w:t>
      </w:r>
      <w:r w:rsidRPr="00B47AA4">
        <w:rPr>
          <w:rFonts w:ascii="Calibri" w:hAnsi="Calibri" w:cs="Calibri"/>
          <w:sz w:val="24"/>
          <w:szCs w:val="24"/>
          <w:lang w:val="pt-BR"/>
        </w:rPr>
        <w:t xml:space="preserve">UR </w:t>
      </w:r>
      <w:r w:rsidR="005C08DA" w:rsidRPr="00B47AA4">
        <w:rPr>
          <w:rFonts w:ascii="Calibri" w:hAnsi="Calibri" w:cs="Calibri"/>
          <w:sz w:val="24"/>
          <w:szCs w:val="24"/>
          <w:lang w:val="pt-BR"/>
        </w:rPr>
        <w:t xml:space="preserve">em montante suficiente para perfazer </w:t>
      </w:r>
      <w:r w:rsidRPr="00B47AA4">
        <w:rPr>
          <w:rFonts w:ascii="Calibri" w:hAnsi="Calibri" w:cs="Calibri"/>
          <w:sz w:val="24"/>
          <w:szCs w:val="24"/>
          <w:lang w:val="pt-BR"/>
        </w:rPr>
        <w:t>a</w:t>
      </w:r>
      <w:r w:rsidR="005C08DA" w:rsidRPr="00B47AA4">
        <w:rPr>
          <w:rFonts w:ascii="Calibri" w:hAnsi="Calibri" w:cs="Calibri"/>
          <w:sz w:val="24"/>
          <w:szCs w:val="24"/>
          <w:lang w:val="pt-BR"/>
        </w:rPr>
        <w:t xml:space="preserve"> </w:t>
      </w:r>
      <w:r w:rsidRPr="00B47AA4">
        <w:rPr>
          <w:rFonts w:ascii="Calibri" w:hAnsi="Calibri" w:cs="Calibri"/>
          <w:sz w:val="24"/>
          <w:szCs w:val="24"/>
          <w:lang w:val="pt-BR"/>
        </w:rPr>
        <w:t>Agenda Mínima</w:t>
      </w:r>
      <w:r w:rsidR="005C08DA" w:rsidRPr="00B47AA4">
        <w:rPr>
          <w:rFonts w:ascii="Calibri" w:hAnsi="Calibri" w:cs="Calibri"/>
          <w:sz w:val="24"/>
          <w:szCs w:val="24"/>
          <w:lang w:val="pt-BR"/>
        </w:rPr>
        <w:t xml:space="preserve">, </w:t>
      </w:r>
      <w:r w:rsidR="00E323F4">
        <w:rPr>
          <w:rFonts w:ascii="Calibri" w:hAnsi="Calibri" w:cs="Calibri"/>
          <w:sz w:val="24"/>
          <w:szCs w:val="24"/>
          <w:lang w:val="pt-BR"/>
        </w:rPr>
        <w:t>deverão</w:t>
      </w:r>
      <w:r w:rsidR="005C08DA" w:rsidRPr="00B47AA4">
        <w:rPr>
          <w:rFonts w:ascii="Calibri" w:hAnsi="Calibri" w:cs="Calibri"/>
          <w:sz w:val="24"/>
          <w:szCs w:val="24"/>
          <w:lang w:val="pt-BR"/>
        </w:rPr>
        <w:t xml:space="preserve"> ser considerados para fins da verificação d</w:t>
      </w:r>
      <w:r w:rsidR="00127D85" w:rsidRPr="00B47AA4">
        <w:rPr>
          <w:rFonts w:ascii="Calibri" w:hAnsi="Calibri" w:cs="Calibri"/>
          <w:sz w:val="24"/>
          <w:szCs w:val="24"/>
          <w:lang w:val="pt-BR"/>
        </w:rPr>
        <w:t xml:space="preserve">a Agenda Mínima </w:t>
      </w:r>
      <w:r w:rsidR="005C08DA" w:rsidRPr="00B47AA4">
        <w:rPr>
          <w:rFonts w:ascii="Calibri" w:hAnsi="Calibri" w:cs="Calibri"/>
          <w:sz w:val="24"/>
          <w:szCs w:val="24"/>
          <w:lang w:val="pt-BR"/>
        </w:rPr>
        <w:t xml:space="preserve">na referida Data </w:t>
      </w:r>
      <w:r w:rsidR="00127D85" w:rsidRPr="00B47AA4">
        <w:rPr>
          <w:rFonts w:ascii="Calibri" w:hAnsi="Calibri" w:cs="Calibri"/>
          <w:sz w:val="24"/>
          <w:szCs w:val="24"/>
          <w:lang w:val="pt-BR"/>
        </w:rPr>
        <w:t xml:space="preserve">de </w:t>
      </w:r>
      <w:r w:rsidR="001D6B7D" w:rsidRPr="00B47AA4">
        <w:rPr>
          <w:rFonts w:ascii="Calibri" w:hAnsi="Calibri" w:cs="Calibri"/>
          <w:sz w:val="24"/>
          <w:szCs w:val="24"/>
          <w:lang w:val="pt-BR"/>
        </w:rPr>
        <w:t xml:space="preserve">Verificação </w:t>
      </w:r>
      <w:r w:rsidR="00127D85" w:rsidRPr="00B47AA4">
        <w:rPr>
          <w:rFonts w:ascii="Calibri" w:hAnsi="Calibri" w:cs="Calibri"/>
          <w:sz w:val="24"/>
          <w:szCs w:val="24"/>
          <w:lang w:val="pt-BR"/>
        </w:rPr>
        <w:t>Agenda Mínima</w:t>
      </w:r>
      <w:r w:rsidR="005C08DA" w:rsidRPr="00B47AA4">
        <w:rPr>
          <w:rFonts w:ascii="Calibri" w:hAnsi="Calibri" w:cs="Calibri"/>
          <w:sz w:val="24"/>
          <w:szCs w:val="24"/>
          <w:lang w:val="pt-BR"/>
        </w:rPr>
        <w:t xml:space="preserve">, os recursos </w:t>
      </w:r>
      <w:r w:rsidR="00CF269D" w:rsidRPr="00B47AA4">
        <w:rPr>
          <w:rFonts w:ascii="Calibri" w:hAnsi="Calibri" w:cs="Calibri"/>
          <w:sz w:val="24"/>
          <w:szCs w:val="24"/>
          <w:lang w:val="pt-BR"/>
        </w:rPr>
        <w:t>decorrentes do Depósito Inicial Obrigatório</w:t>
      </w:r>
      <w:r w:rsidR="005C08DA" w:rsidRPr="00B47AA4">
        <w:rPr>
          <w:rFonts w:ascii="Calibri" w:hAnsi="Calibri" w:cs="Calibri"/>
          <w:sz w:val="24"/>
          <w:szCs w:val="24"/>
          <w:lang w:val="pt-BR"/>
        </w:rPr>
        <w:t>.</w:t>
      </w:r>
    </w:p>
    <w:p w14:paraId="3778183B" w14:textId="77777777" w:rsidR="00C61248" w:rsidRPr="00B47AA4" w:rsidRDefault="00C61248" w:rsidP="00D572C2">
      <w:pPr>
        <w:pStyle w:val="PargrafodaLista"/>
        <w:rPr>
          <w:rFonts w:ascii="Calibri" w:hAnsi="Calibri" w:cs="Calibri"/>
          <w:szCs w:val="24"/>
        </w:rPr>
      </w:pPr>
    </w:p>
    <w:p w14:paraId="2F9F6F96" w14:textId="542DE07D" w:rsidR="00C61248" w:rsidRPr="00B47AA4" w:rsidRDefault="00C61248" w:rsidP="00C61248">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Considerar-se-ão prorrogadas as Datas de Verificação Agenda Mínima até o 1º (primeiro) Dia Útil subsequente, quando qualquer Data de Verificação Agenda Mínima ocorrer em dia em que não houver expediente bancário na Cidade de São Paulo, Estado de São Paulo.</w:t>
      </w:r>
    </w:p>
    <w:p w14:paraId="1E2CC364" w14:textId="77777777" w:rsidR="001111BB" w:rsidRPr="00B47AA4" w:rsidRDefault="001111BB" w:rsidP="00E97A4C">
      <w:pPr>
        <w:pStyle w:val="Level3"/>
        <w:numPr>
          <w:ilvl w:val="0"/>
          <w:numId w:val="0"/>
        </w:numPr>
        <w:spacing w:after="0" w:line="320" w:lineRule="exact"/>
        <w:ind w:left="1361" w:hanging="681"/>
        <w:rPr>
          <w:rFonts w:ascii="Calibri" w:hAnsi="Calibri" w:cs="Calibri"/>
          <w:sz w:val="24"/>
          <w:szCs w:val="24"/>
          <w:lang w:val="pt-BR"/>
        </w:rPr>
      </w:pPr>
      <w:bookmarkStart w:id="77" w:name="_Hlk76399685"/>
      <w:bookmarkEnd w:id="73"/>
      <w:bookmarkEnd w:id="74"/>
      <w:bookmarkEnd w:id="75"/>
    </w:p>
    <w:p w14:paraId="5B951EA9" w14:textId="12DF5CC2" w:rsidR="00757FDA" w:rsidRPr="00B47AA4" w:rsidRDefault="00227C19" w:rsidP="00E97A4C">
      <w:pPr>
        <w:pStyle w:val="Level2"/>
        <w:tabs>
          <w:tab w:val="clear" w:pos="1247"/>
        </w:tabs>
        <w:spacing w:after="0" w:line="320" w:lineRule="exact"/>
        <w:rPr>
          <w:rFonts w:ascii="Calibri" w:hAnsi="Calibri" w:cs="Calibri"/>
          <w:sz w:val="24"/>
          <w:szCs w:val="24"/>
        </w:rPr>
      </w:pPr>
      <w:bookmarkStart w:id="78" w:name="_Ref113198147"/>
      <w:r w:rsidRPr="00B47AA4">
        <w:rPr>
          <w:rFonts w:ascii="Calibri" w:hAnsi="Calibri" w:cs="Calibri"/>
          <w:i/>
          <w:iCs/>
          <w:sz w:val="24"/>
          <w:szCs w:val="24"/>
          <w:u w:val="single"/>
        </w:rPr>
        <w:t>Liberação do Depósito Inicial Obrigatório.</w:t>
      </w:r>
      <w:r w:rsidRPr="00B47AA4">
        <w:rPr>
          <w:rFonts w:ascii="Calibri" w:hAnsi="Calibri" w:cs="Calibri"/>
          <w:sz w:val="24"/>
          <w:szCs w:val="24"/>
        </w:rPr>
        <w:t xml:space="preserve"> </w:t>
      </w:r>
      <w:r w:rsidR="00757FDA" w:rsidRPr="00B47AA4">
        <w:rPr>
          <w:rFonts w:ascii="Calibri" w:hAnsi="Calibri" w:cs="Calibri"/>
          <w:sz w:val="24"/>
          <w:szCs w:val="24"/>
        </w:rPr>
        <w:t xml:space="preserve">A partir </w:t>
      </w:r>
      <w:r w:rsidR="00480232" w:rsidRPr="00B47AA4">
        <w:rPr>
          <w:rFonts w:ascii="Calibri" w:hAnsi="Calibri" w:cs="Calibri"/>
          <w:sz w:val="24"/>
          <w:szCs w:val="24"/>
        </w:rPr>
        <w:t xml:space="preserve">da </w:t>
      </w:r>
      <w:r w:rsidR="00407E23">
        <w:rPr>
          <w:rFonts w:ascii="Calibri" w:hAnsi="Calibri" w:cs="Calibri"/>
          <w:sz w:val="24"/>
          <w:szCs w:val="24"/>
        </w:rPr>
        <w:t>primeira</w:t>
      </w:r>
      <w:r w:rsidR="00480232" w:rsidRPr="00B47AA4">
        <w:rPr>
          <w:rFonts w:ascii="Calibri" w:hAnsi="Calibri" w:cs="Calibri"/>
          <w:sz w:val="24"/>
          <w:szCs w:val="24"/>
        </w:rPr>
        <w:t xml:space="preserve"> Data de Verificação</w:t>
      </w:r>
      <w:r w:rsidR="00466BA5" w:rsidRPr="00B47AA4">
        <w:rPr>
          <w:rFonts w:ascii="Calibri" w:hAnsi="Calibri" w:cs="Calibri"/>
          <w:sz w:val="24"/>
          <w:szCs w:val="24"/>
        </w:rPr>
        <w:t xml:space="preserve"> </w:t>
      </w:r>
      <w:r w:rsidR="001A0C75" w:rsidRPr="00B47AA4">
        <w:rPr>
          <w:rFonts w:ascii="Calibri" w:hAnsi="Calibri" w:cs="Calibri"/>
          <w:sz w:val="24"/>
          <w:szCs w:val="24"/>
        </w:rPr>
        <w:t xml:space="preserve">do Fluxo Mensal </w:t>
      </w:r>
      <w:r w:rsidR="00757FDA" w:rsidRPr="00B47AA4">
        <w:rPr>
          <w:rFonts w:ascii="Calibri" w:hAnsi="Calibri" w:cs="Calibri"/>
          <w:sz w:val="24"/>
          <w:szCs w:val="24"/>
        </w:rPr>
        <w:t>(inclusive</w:t>
      </w:r>
      <w:r w:rsidR="00AB068A" w:rsidRPr="00B47AA4">
        <w:rPr>
          <w:rFonts w:ascii="Calibri" w:hAnsi="Calibri" w:cs="Calibri"/>
          <w:sz w:val="24"/>
          <w:szCs w:val="24"/>
        </w:rPr>
        <w:t xml:space="preserve">) e </w:t>
      </w:r>
      <w:r w:rsidR="00480232" w:rsidRPr="00B47AA4">
        <w:rPr>
          <w:rFonts w:ascii="Calibri" w:hAnsi="Calibri" w:cs="Calibri"/>
          <w:sz w:val="24"/>
          <w:szCs w:val="24"/>
        </w:rPr>
        <w:t>desde que (i) não haja</w:t>
      </w:r>
      <w:r w:rsidR="00757FDA" w:rsidRPr="00B47AA4">
        <w:rPr>
          <w:rFonts w:ascii="Calibri" w:hAnsi="Calibri" w:cs="Calibri"/>
          <w:sz w:val="24"/>
          <w:szCs w:val="24"/>
        </w:rPr>
        <w:t xml:space="preserve"> </w:t>
      </w:r>
      <w:r w:rsidR="00480232" w:rsidRPr="00B47AA4">
        <w:rPr>
          <w:rFonts w:ascii="Calibri" w:hAnsi="Calibri" w:cs="Calibri"/>
          <w:sz w:val="24"/>
          <w:szCs w:val="24"/>
        </w:rPr>
        <w:t>qualquer inadimplemento, pecuniário ou não, da Cedente e/ou da Emissora, no âmbito da Escritura de Emissão e/ou deste Contrato (e independentemente da declaração de vencimento antecipado); (</w:t>
      </w:r>
      <w:proofErr w:type="spellStart"/>
      <w:r w:rsidR="00480232" w:rsidRPr="00B47AA4">
        <w:rPr>
          <w:rFonts w:ascii="Calibri" w:hAnsi="Calibri" w:cs="Calibri"/>
          <w:sz w:val="24"/>
          <w:szCs w:val="24"/>
        </w:rPr>
        <w:t>ii</w:t>
      </w:r>
      <w:proofErr w:type="spellEnd"/>
      <w:r w:rsidR="00480232" w:rsidRPr="00B47AA4">
        <w:rPr>
          <w:rFonts w:ascii="Calibri" w:hAnsi="Calibri" w:cs="Calibri"/>
          <w:sz w:val="24"/>
          <w:szCs w:val="24"/>
        </w:rPr>
        <w:t xml:space="preserve">) não haja a </w:t>
      </w:r>
      <w:r w:rsidR="00757FDA" w:rsidRPr="00B47AA4">
        <w:rPr>
          <w:rFonts w:ascii="Calibri" w:hAnsi="Calibri" w:cs="Calibri"/>
          <w:sz w:val="24"/>
          <w:szCs w:val="24"/>
        </w:rPr>
        <w:t>ocorrência de um Evento de Vencimento Antecipado (conforme definido na Escritura de Emissão)</w:t>
      </w:r>
      <w:r w:rsidR="00480232" w:rsidRPr="00B47AA4">
        <w:rPr>
          <w:rFonts w:ascii="Calibri" w:hAnsi="Calibri" w:cs="Calibri"/>
          <w:sz w:val="24"/>
          <w:szCs w:val="24"/>
        </w:rPr>
        <w:t>; e (iii) os Recebíveis Cartões transitados na Conta Vinculada Recebíveis Cartões sejam iguais ou superiores ao Fluxo Mínimo Recebíveis Cartões</w:t>
      </w:r>
      <w:r w:rsidR="00757FDA" w:rsidRPr="00B47AA4">
        <w:rPr>
          <w:rFonts w:ascii="Calibri" w:hAnsi="Calibri" w:cs="Calibri"/>
          <w:sz w:val="24"/>
          <w:szCs w:val="24"/>
        </w:rPr>
        <w:t>, o Banco Depositário transferirá,</w:t>
      </w:r>
      <w:r w:rsidR="00E92FFF" w:rsidRPr="00B47AA4">
        <w:rPr>
          <w:rFonts w:ascii="Calibri" w:hAnsi="Calibri" w:cs="Calibri"/>
          <w:sz w:val="24"/>
          <w:szCs w:val="24"/>
        </w:rPr>
        <w:t xml:space="preserve"> somente nas Datas de Verificação</w:t>
      </w:r>
      <w:r w:rsidR="00B93747" w:rsidRPr="00B47AA4">
        <w:rPr>
          <w:rFonts w:ascii="Calibri" w:hAnsi="Calibri" w:cs="Calibri"/>
          <w:sz w:val="24"/>
          <w:szCs w:val="24"/>
        </w:rPr>
        <w:t xml:space="preserve"> do Fluxo Mensal</w:t>
      </w:r>
      <w:r w:rsidR="00E92FFF" w:rsidRPr="00B47AA4">
        <w:rPr>
          <w:rFonts w:ascii="Calibri" w:hAnsi="Calibri" w:cs="Calibri"/>
          <w:sz w:val="24"/>
          <w:szCs w:val="24"/>
        </w:rPr>
        <w:t>,</w:t>
      </w:r>
      <w:r w:rsidR="00757FDA" w:rsidRPr="00B47AA4">
        <w:rPr>
          <w:rFonts w:ascii="Calibri" w:hAnsi="Calibri" w:cs="Calibri"/>
          <w:sz w:val="24"/>
          <w:szCs w:val="24"/>
        </w:rPr>
        <w:t xml:space="preserve"> mediante notificação do Agente Fiduciário neste sentido</w:t>
      </w:r>
      <w:r w:rsidR="00AF2141" w:rsidRPr="00B47AA4">
        <w:rPr>
          <w:rFonts w:ascii="Calibri" w:hAnsi="Calibri" w:cs="Calibri"/>
          <w:sz w:val="24"/>
          <w:szCs w:val="24"/>
        </w:rPr>
        <w:t xml:space="preserve"> que deverá ser enviada dentro do prazo de 1 (um) Dia Útil a contar da </w:t>
      </w:r>
      <w:r w:rsidR="00B307F8">
        <w:rPr>
          <w:rFonts w:ascii="Calibri" w:hAnsi="Calibri" w:cs="Calibri"/>
          <w:sz w:val="24"/>
          <w:szCs w:val="24"/>
        </w:rPr>
        <w:t>respectiva</w:t>
      </w:r>
      <w:r w:rsidR="00B307F8" w:rsidRPr="00B47AA4">
        <w:rPr>
          <w:rFonts w:ascii="Calibri" w:hAnsi="Calibri" w:cs="Calibri"/>
          <w:sz w:val="24"/>
          <w:szCs w:val="24"/>
        </w:rPr>
        <w:t xml:space="preserve"> </w:t>
      </w:r>
      <w:r w:rsidR="00AF2141" w:rsidRPr="00B47AA4">
        <w:rPr>
          <w:rFonts w:ascii="Calibri" w:hAnsi="Calibri" w:cs="Calibri"/>
          <w:sz w:val="24"/>
          <w:szCs w:val="24"/>
        </w:rPr>
        <w:t>Data de Verificação</w:t>
      </w:r>
      <w:r w:rsidR="00B93747" w:rsidRPr="00B47AA4">
        <w:rPr>
          <w:rFonts w:ascii="Calibri" w:hAnsi="Calibri" w:cs="Calibri"/>
          <w:sz w:val="24"/>
          <w:szCs w:val="24"/>
        </w:rPr>
        <w:t xml:space="preserve"> do Fluxo Mensal</w:t>
      </w:r>
      <w:r w:rsidR="00757FDA" w:rsidRPr="00B47AA4">
        <w:rPr>
          <w:rFonts w:ascii="Calibri" w:hAnsi="Calibri" w:cs="Calibri"/>
          <w:sz w:val="24"/>
          <w:szCs w:val="24"/>
        </w:rPr>
        <w:t>, conforme modelo constante no Contrato de Depositário, e desde que os recursos estejam disponíveis na Conta Vinculada Depósito no dia de recebimento da notificação pelo Banco Depositário, o Depósito Inicial Obrigatório da Conta Vinculada Depósito para a Conta de Livre Movimentação (conforme abaixo definido) da Cedente no Dia Útil subsequente, na forma especificada na notificação e desde que o recebimento ocorra conforme os termos e condições definidos no Contrato de Depositário.</w:t>
      </w:r>
      <w:bookmarkEnd w:id="78"/>
      <w:r w:rsidR="00407E23">
        <w:rPr>
          <w:rFonts w:ascii="Calibri" w:hAnsi="Calibri" w:cs="Calibri"/>
          <w:sz w:val="24"/>
          <w:szCs w:val="24"/>
        </w:rPr>
        <w:t xml:space="preserve"> </w:t>
      </w:r>
    </w:p>
    <w:p w14:paraId="1B94F417" w14:textId="77777777" w:rsidR="009C301F" w:rsidRPr="00B47AA4" w:rsidRDefault="009C301F" w:rsidP="00E97A4C">
      <w:pPr>
        <w:pStyle w:val="Level2"/>
        <w:numPr>
          <w:ilvl w:val="0"/>
          <w:numId w:val="0"/>
        </w:numPr>
        <w:tabs>
          <w:tab w:val="clear" w:pos="1247"/>
        </w:tabs>
        <w:spacing w:after="0" w:line="320" w:lineRule="exact"/>
        <w:ind w:left="680"/>
        <w:rPr>
          <w:rFonts w:ascii="Calibri" w:hAnsi="Calibri" w:cs="Calibri"/>
          <w:sz w:val="24"/>
          <w:szCs w:val="24"/>
        </w:rPr>
      </w:pPr>
    </w:p>
    <w:p w14:paraId="02C63195" w14:textId="6403D676" w:rsidR="00757FDA" w:rsidRPr="00B47AA4" w:rsidRDefault="00757FDA"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Os valores referidos no item anterior, a partir do recebimento da notificação, pelo Banco Depositário, até a realização do depósito na conta corrente indicada, não serão, de nenhuma forma, por ele remunerados ou investidos, exceção feita às aplicações automáticas, caso contratadas.</w:t>
      </w:r>
    </w:p>
    <w:p w14:paraId="02476103" w14:textId="77777777" w:rsidR="00D44803" w:rsidRPr="00B47AA4" w:rsidRDefault="00D44803" w:rsidP="00E97A4C">
      <w:pPr>
        <w:pStyle w:val="Level3"/>
        <w:numPr>
          <w:ilvl w:val="0"/>
          <w:numId w:val="0"/>
        </w:numPr>
        <w:spacing w:after="0" w:line="320" w:lineRule="exact"/>
        <w:ind w:left="1361"/>
        <w:rPr>
          <w:rFonts w:ascii="Calibri" w:hAnsi="Calibri" w:cs="Calibri"/>
          <w:sz w:val="24"/>
          <w:szCs w:val="24"/>
          <w:lang w:val="pt-BR"/>
        </w:rPr>
      </w:pPr>
    </w:p>
    <w:p w14:paraId="6CF64532" w14:textId="54BCB58B" w:rsidR="00D44803" w:rsidRPr="00B47AA4" w:rsidRDefault="00D44803"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Após a transferência do Depósito Inicial Obrigatório da Conta Vinculada Depósito para a Conta de Livre Movimentação, nos termos da Cláusula </w:t>
      </w:r>
      <w:r w:rsidRPr="00B47AA4">
        <w:rPr>
          <w:rFonts w:ascii="Calibri" w:hAnsi="Calibri" w:cs="Calibri"/>
          <w:sz w:val="24"/>
          <w:szCs w:val="24"/>
          <w:lang w:val="pt-BR"/>
        </w:rPr>
        <w:fldChar w:fldCharType="begin"/>
      </w:r>
      <w:r w:rsidRPr="00B47AA4">
        <w:rPr>
          <w:rFonts w:ascii="Calibri" w:hAnsi="Calibri" w:cs="Calibri"/>
          <w:sz w:val="24"/>
          <w:szCs w:val="24"/>
          <w:lang w:val="pt-BR"/>
        </w:rPr>
        <w:instrText xml:space="preserve"> REF _Ref113198147 \r \h </w:instrText>
      </w:r>
      <w:r w:rsidRPr="00B47AA4">
        <w:rPr>
          <w:rFonts w:ascii="Calibri" w:hAnsi="Calibri" w:cs="Calibri"/>
          <w:sz w:val="24"/>
          <w:szCs w:val="24"/>
          <w:lang w:val="pt-BR"/>
        </w:rPr>
      </w:r>
      <w:r w:rsidRPr="00B47AA4">
        <w:rPr>
          <w:rFonts w:ascii="Calibri" w:hAnsi="Calibri" w:cs="Calibri"/>
          <w:sz w:val="24"/>
          <w:szCs w:val="24"/>
          <w:lang w:val="pt-BR"/>
        </w:rPr>
        <w:fldChar w:fldCharType="separate"/>
      </w:r>
      <w:r w:rsidR="002E0B40" w:rsidRPr="00B47AA4">
        <w:rPr>
          <w:rFonts w:ascii="Calibri" w:hAnsi="Calibri" w:cs="Calibri"/>
          <w:sz w:val="24"/>
          <w:szCs w:val="24"/>
          <w:lang w:val="pt-BR"/>
        </w:rPr>
        <w:t>5.3</w:t>
      </w:r>
      <w:r w:rsidRPr="00B47AA4">
        <w:rPr>
          <w:rFonts w:ascii="Calibri" w:hAnsi="Calibri" w:cs="Calibri"/>
          <w:sz w:val="24"/>
          <w:szCs w:val="24"/>
          <w:lang w:val="pt-BR"/>
        </w:rPr>
        <w:fldChar w:fldCharType="end"/>
      </w:r>
      <w:r w:rsidRPr="00B47AA4">
        <w:rPr>
          <w:rFonts w:ascii="Calibri" w:hAnsi="Calibri" w:cs="Calibri"/>
          <w:sz w:val="24"/>
          <w:szCs w:val="24"/>
          <w:lang w:val="pt-BR"/>
        </w:rPr>
        <w:t xml:space="preserve"> acima, os Direitos da </w:t>
      </w:r>
      <w:r w:rsidRPr="00B47AA4">
        <w:rPr>
          <w:rFonts w:ascii="Calibri" w:hAnsi="Calibri" w:cs="Calibri"/>
          <w:sz w:val="24"/>
          <w:lang w:val="pt-BR"/>
        </w:rPr>
        <w:t xml:space="preserve">Conta Vinculada Depósito e a Conta Vinculada Depósito serão liberadas do objeto desta Cessão Fiduciária pelo Agente Fiduciário, por meio de envio de termo de liberação à Cedente, dentro do prazo de 1 (um) Dia Útil contado da data da </w:t>
      </w:r>
      <w:r w:rsidR="00CB7637" w:rsidRPr="00B47AA4">
        <w:rPr>
          <w:rFonts w:ascii="Calibri" w:hAnsi="Calibri" w:cs="Calibri"/>
          <w:sz w:val="24"/>
          <w:lang w:val="pt-BR"/>
        </w:rPr>
        <w:t>transferências</w:t>
      </w:r>
      <w:r w:rsidRPr="00B47AA4">
        <w:rPr>
          <w:rFonts w:ascii="Calibri" w:hAnsi="Calibri" w:cs="Calibri"/>
          <w:sz w:val="24"/>
          <w:lang w:val="pt-BR"/>
        </w:rPr>
        <w:t xml:space="preserve"> dos </w:t>
      </w:r>
      <w:r w:rsidR="00107DAC" w:rsidRPr="00B47AA4">
        <w:rPr>
          <w:rFonts w:ascii="Calibri" w:hAnsi="Calibri" w:cs="Calibri"/>
          <w:sz w:val="24"/>
          <w:lang w:val="pt-BR"/>
        </w:rPr>
        <w:t xml:space="preserve">recursos </w:t>
      </w:r>
      <w:r w:rsidRPr="00B47AA4">
        <w:rPr>
          <w:rFonts w:ascii="Calibri" w:hAnsi="Calibri" w:cs="Calibri"/>
          <w:sz w:val="24"/>
          <w:lang w:val="pt-BR"/>
        </w:rPr>
        <w:t xml:space="preserve">para a Conta de Livre Movimentação, podendo a Cedente tomar todas as providências necessárias </w:t>
      </w:r>
      <w:r w:rsidRPr="00B47AA4">
        <w:rPr>
          <w:rFonts w:ascii="Calibri" w:hAnsi="Calibri" w:cs="Calibri"/>
          <w:sz w:val="24"/>
          <w:lang w:val="pt-BR"/>
        </w:rPr>
        <w:lastRenderedPageBreak/>
        <w:t xml:space="preserve">para o encerramento da Conta Vinculada Depósito após o recebimento do </w:t>
      </w:r>
      <w:r w:rsidR="00C75FF9" w:rsidRPr="00B47AA4">
        <w:rPr>
          <w:rFonts w:ascii="Calibri" w:hAnsi="Calibri" w:cs="Calibri"/>
          <w:sz w:val="24"/>
          <w:lang w:val="pt-BR"/>
        </w:rPr>
        <w:t>mencionado termo de liberação.</w:t>
      </w:r>
    </w:p>
    <w:p w14:paraId="2F20A24B" w14:textId="77777777" w:rsidR="009C301F" w:rsidRPr="00B47AA4" w:rsidRDefault="009C301F" w:rsidP="00E97A4C">
      <w:pPr>
        <w:pStyle w:val="Level3"/>
        <w:numPr>
          <w:ilvl w:val="0"/>
          <w:numId w:val="0"/>
        </w:numPr>
        <w:spacing w:after="0" w:line="320" w:lineRule="exact"/>
        <w:ind w:left="1361"/>
        <w:rPr>
          <w:rFonts w:ascii="Calibri" w:hAnsi="Calibri" w:cs="Calibri"/>
          <w:sz w:val="24"/>
          <w:szCs w:val="24"/>
          <w:lang w:val="pt-BR"/>
        </w:rPr>
      </w:pPr>
    </w:p>
    <w:p w14:paraId="70882E4B" w14:textId="76BA39DC" w:rsidR="00757FDA" w:rsidRPr="00B47AA4" w:rsidRDefault="005625C1" w:rsidP="00E97A4C">
      <w:pPr>
        <w:pStyle w:val="Level2"/>
        <w:spacing w:after="0" w:line="320" w:lineRule="exact"/>
        <w:rPr>
          <w:rFonts w:ascii="Calibri" w:hAnsi="Calibri" w:cs="Calibri"/>
          <w:sz w:val="24"/>
          <w:szCs w:val="24"/>
        </w:rPr>
      </w:pPr>
      <w:bookmarkStart w:id="79" w:name="_Ref113203669"/>
      <w:r w:rsidRPr="00B47AA4">
        <w:rPr>
          <w:rFonts w:ascii="Calibri" w:hAnsi="Calibri" w:cs="Calibri"/>
          <w:i/>
          <w:iCs/>
          <w:sz w:val="24"/>
          <w:szCs w:val="24"/>
          <w:u w:val="single"/>
        </w:rPr>
        <w:t>Fluxo Mínimo Recebíveis Cartões.</w:t>
      </w:r>
      <w:r w:rsidRPr="00B47AA4">
        <w:rPr>
          <w:rFonts w:ascii="Calibri" w:hAnsi="Calibri" w:cs="Calibri"/>
          <w:sz w:val="24"/>
          <w:szCs w:val="24"/>
        </w:rPr>
        <w:t xml:space="preserve"> </w:t>
      </w:r>
      <w:r w:rsidR="00407315" w:rsidRPr="00B47AA4">
        <w:rPr>
          <w:rFonts w:ascii="Calibri" w:hAnsi="Calibri" w:cs="Calibri"/>
          <w:sz w:val="24"/>
          <w:szCs w:val="24"/>
        </w:rPr>
        <w:t>A partir da Primeira Data de Integralização (inclusive) até integral quitação das Obrigações Garantidas</w:t>
      </w:r>
      <w:r w:rsidR="00757FDA" w:rsidRPr="00B47AA4">
        <w:rPr>
          <w:rFonts w:ascii="Calibri" w:hAnsi="Calibri" w:cs="Calibri"/>
          <w:sz w:val="24"/>
          <w:szCs w:val="24"/>
        </w:rPr>
        <w:t>, a Cedente se obriga a fazer com que transitem, mensalmente, na Conta Vinculada Recebíveis Cartões, recursos provenientes exclusivamente dos Recebíveis Cartões em valor total equivalente a, no mínimo, 10% (dez por cento) do Saldo Devedor das Debêntures (“</w:t>
      </w:r>
      <w:bookmarkStart w:id="80" w:name="_Hlk113542514"/>
      <w:r w:rsidR="00757FDA" w:rsidRPr="00B47AA4">
        <w:rPr>
          <w:rFonts w:ascii="Calibri" w:hAnsi="Calibri" w:cs="Calibri"/>
          <w:b/>
          <w:bCs/>
          <w:sz w:val="24"/>
          <w:szCs w:val="24"/>
        </w:rPr>
        <w:t>Fluxo Mínimo Recebíveis Cartões</w:t>
      </w:r>
      <w:bookmarkEnd w:id="80"/>
      <w:r w:rsidR="00757FDA" w:rsidRPr="00B47AA4">
        <w:rPr>
          <w:rFonts w:ascii="Calibri" w:hAnsi="Calibri" w:cs="Calibri"/>
          <w:sz w:val="24"/>
          <w:szCs w:val="24"/>
        </w:rPr>
        <w:t>”).</w:t>
      </w:r>
      <w:bookmarkEnd w:id="79"/>
    </w:p>
    <w:p w14:paraId="35D38F29" w14:textId="77777777" w:rsidR="008108C1" w:rsidRPr="00B47AA4" w:rsidRDefault="008108C1" w:rsidP="00E97A4C">
      <w:pPr>
        <w:pStyle w:val="PargrafodaLista"/>
        <w:spacing w:line="320" w:lineRule="exact"/>
        <w:rPr>
          <w:rFonts w:ascii="Calibri" w:hAnsi="Calibri" w:cs="Calibri"/>
          <w:szCs w:val="24"/>
        </w:rPr>
      </w:pPr>
      <w:bookmarkStart w:id="81" w:name="_Ref113203938"/>
    </w:p>
    <w:p w14:paraId="72538B28" w14:textId="01FB1558" w:rsidR="00B24826" w:rsidRPr="00B47AA4" w:rsidRDefault="0041150D" w:rsidP="00A25E39">
      <w:pPr>
        <w:pStyle w:val="Level3"/>
        <w:tabs>
          <w:tab w:val="left" w:pos="6096"/>
        </w:tabs>
        <w:spacing w:after="0" w:line="320" w:lineRule="exact"/>
        <w:rPr>
          <w:rFonts w:ascii="Calibri" w:hAnsi="Calibri" w:cs="Calibri"/>
          <w:sz w:val="24"/>
          <w:szCs w:val="24"/>
          <w:lang w:val="pt-BR"/>
        </w:rPr>
      </w:pPr>
      <w:r w:rsidRPr="00B47AA4">
        <w:rPr>
          <w:rFonts w:ascii="Calibri" w:hAnsi="Calibri" w:cs="Calibri"/>
          <w:i/>
          <w:iCs/>
          <w:sz w:val="24"/>
          <w:szCs w:val="24"/>
          <w:u w:val="single"/>
          <w:lang w:val="pt-BR"/>
        </w:rPr>
        <w:t>Verificação do Fluxo Mínimo Recebíveis Cartões.</w:t>
      </w:r>
      <w:r w:rsidRPr="00B47AA4">
        <w:rPr>
          <w:rFonts w:ascii="Calibri" w:hAnsi="Calibri" w:cs="Calibri"/>
          <w:sz w:val="24"/>
          <w:szCs w:val="24"/>
          <w:lang w:val="pt-BR"/>
        </w:rPr>
        <w:t xml:space="preserve"> </w:t>
      </w:r>
      <w:r w:rsidR="00B24826" w:rsidRPr="00B47AA4">
        <w:rPr>
          <w:rFonts w:ascii="Calibri" w:hAnsi="Calibri" w:cs="Calibri"/>
          <w:sz w:val="24"/>
          <w:szCs w:val="24"/>
          <w:lang w:val="pt-BR"/>
        </w:rPr>
        <w:t xml:space="preserve">A verificação </w:t>
      </w:r>
      <w:r w:rsidR="00F6109A" w:rsidRPr="00B47AA4">
        <w:rPr>
          <w:rFonts w:ascii="Calibri" w:hAnsi="Calibri" w:cs="Calibri"/>
          <w:sz w:val="24"/>
          <w:szCs w:val="24"/>
          <w:lang w:val="pt-BR"/>
        </w:rPr>
        <w:t>do Fluxo Mínimo Recebíveis Cartões</w:t>
      </w:r>
      <w:r w:rsidR="00CB1006" w:rsidRPr="00B47AA4">
        <w:rPr>
          <w:rFonts w:ascii="Calibri" w:hAnsi="Calibri" w:cs="Calibri"/>
          <w:sz w:val="24"/>
          <w:szCs w:val="24"/>
          <w:lang w:val="pt-BR"/>
        </w:rPr>
        <w:t xml:space="preserve"> </w:t>
      </w:r>
      <w:r w:rsidR="00B24826" w:rsidRPr="00B47AA4">
        <w:rPr>
          <w:rFonts w:ascii="Calibri" w:hAnsi="Calibri" w:cs="Calibri"/>
          <w:sz w:val="24"/>
          <w:szCs w:val="24"/>
          <w:lang w:val="pt-BR"/>
        </w:rPr>
        <w:t xml:space="preserve">será realizada pelo Agente Fiduciário, no </w:t>
      </w:r>
      <w:r w:rsidR="00D4142A">
        <w:rPr>
          <w:rFonts w:ascii="Calibri" w:hAnsi="Calibri" w:cs="Calibri"/>
          <w:sz w:val="24"/>
          <w:szCs w:val="24"/>
          <w:lang w:val="pt-BR"/>
        </w:rPr>
        <w:t>dia 2</w:t>
      </w:r>
      <w:r w:rsidR="00B24826" w:rsidRPr="00B47AA4">
        <w:rPr>
          <w:rFonts w:ascii="Calibri" w:hAnsi="Calibri" w:cs="Calibri"/>
          <w:sz w:val="24"/>
          <w:szCs w:val="24"/>
          <w:lang w:val="pt-BR"/>
        </w:rPr>
        <w:t>5 (</w:t>
      </w:r>
      <w:r w:rsidR="00D4142A">
        <w:rPr>
          <w:rFonts w:ascii="Calibri" w:hAnsi="Calibri" w:cs="Calibri"/>
          <w:sz w:val="24"/>
          <w:szCs w:val="24"/>
          <w:lang w:val="pt-BR"/>
        </w:rPr>
        <w:t>vinte e cinco</w:t>
      </w:r>
      <w:r w:rsidR="00B24826" w:rsidRPr="00B47AA4">
        <w:rPr>
          <w:rFonts w:ascii="Calibri" w:hAnsi="Calibri" w:cs="Calibri"/>
          <w:sz w:val="24"/>
          <w:szCs w:val="24"/>
          <w:lang w:val="pt-BR"/>
        </w:rPr>
        <w:t>)</w:t>
      </w:r>
      <w:r w:rsidR="00B30B53" w:rsidRPr="00AE6E2B">
        <w:rPr>
          <w:rFonts w:ascii="Calibri" w:hAnsi="Calibri"/>
          <w:sz w:val="24"/>
          <w:lang w:val="pt-BR"/>
        </w:rPr>
        <w:t xml:space="preserve"> </w:t>
      </w:r>
      <w:r w:rsidR="00B24826" w:rsidRPr="00B47AA4">
        <w:rPr>
          <w:rFonts w:ascii="Calibri" w:hAnsi="Calibri" w:cs="Calibri"/>
          <w:sz w:val="24"/>
          <w:szCs w:val="24"/>
          <w:lang w:val="pt-BR"/>
        </w:rPr>
        <w:t>de cada mês</w:t>
      </w:r>
      <w:r w:rsidR="00D80B29" w:rsidRPr="00B47AA4">
        <w:rPr>
          <w:rFonts w:ascii="Calibri" w:hAnsi="Calibri" w:cs="Calibri"/>
          <w:sz w:val="24"/>
          <w:szCs w:val="24"/>
          <w:lang w:val="pt-BR"/>
        </w:rPr>
        <w:t>,</w:t>
      </w:r>
      <w:r w:rsidR="00B24826" w:rsidRPr="00B47AA4">
        <w:rPr>
          <w:rFonts w:ascii="Calibri" w:hAnsi="Calibri" w:cs="Calibri"/>
          <w:sz w:val="24"/>
          <w:szCs w:val="24"/>
          <w:lang w:val="pt-BR"/>
        </w:rPr>
        <w:t xml:space="preserve"> </w:t>
      </w:r>
      <w:r w:rsidR="00D4142A">
        <w:rPr>
          <w:rFonts w:ascii="Calibri" w:hAnsi="Calibri" w:cs="Calibri"/>
          <w:sz w:val="24"/>
          <w:szCs w:val="24"/>
          <w:lang w:val="pt-BR"/>
        </w:rPr>
        <w:t xml:space="preserve">ou </w:t>
      </w:r>
      <w:r w:rsidR="00F91260">
        <w:rPr>
          <w:rFonts w:ascii="Calibri" w:hAnsi="Calibri" w:cs="Calibri"/>
          <w:sz w:val="24"/>
          <w:szCs w:val="24"/>
          <w:lang w:val="pt-BR"/>
        </w:rPr>
        <w:t xml:space="preserve">no </w:t>
      </w:r>
      <w:r w:rsidR="00D4142A">
        <w:rPr>
          <w:rFonts w:ascii="Calibri" w:hAnsi="Calibri" w:cs="Calibri"/>
          <w:sz w:val="24"/>
          <w:szCs w:val="24"/>
          <w:lang w:val="pt-BR"/>
        </w:rPr>
        <w:t xml:space="preserve">Dia Útil </w:t>
      </w:r>
      <w:r w:rsidR="00F91260">
        <w:rPr>
          <w:rFonts w:ascii="Calibri" w:hAnsi="Calibri" w:cs="Calibri"/>
          <w:sz w:val="24"/>
          <w:szCs w:val="24"/>
          <w:lang w:val="pt-BR"/>
        </w:rPr>
        <w:t xml:space="preserve">imediatamente subsequente (caso </w:t>
      </w:r>
      <w:r w:rsidR="00307B94">
        <w:rPr>
          <w:rFonts w:ascii="Calibri" w:hAnsi="Calibri" w:cs="Calibri"/>
          <w:sz w:val="24"/>
          <w:szCs w:val="24"/>
          <w:lang w:val="pt-BR"/>
        </w:rPr>
        <w:t xml:space="preserve">o dia 25 (vinte e cinco) </w:t>
      </w:r>
      <w:r w:rsidR="00F91260">
        <w:rPr>
          <w:rFonts w:ascii="Calibri" w:hAnsi="Calibri" w:cs="Calibri"/>
          <w:sz w:val="24"/>
          <w:szCs w:val="24"/>
          <w:lang w:val="pt-BR"/>
        </w:rPr>
        <w:t>não seja Dia Útil)</w:t>
      </w:r>
      <w:r w:rsidR="00D4142A">
        <w:rPr>
          <w:rFonts w:ascii="Calibri" w:hAnsi="Calibri" w:cs="Calibri"/>
          <w:sz w:val="24"/>
          <w:szCs w:val="24"/>
          <w:lang w:val="pt-BR"/>
        </w:rPr>
        <w:t xml:space="preserve">, </w:t>
      </w:r>
      <w:r w:rsidR="00B24826" w:rsidRPr="00B47AA4">
        <w:rPr>
          <w:rFonts w:ascii="Calibri" w:hAnsi="Calibri" w:cs="Calibri"/>
          <w:sz w:val="24"/>
          <w:szCs w:val="24"/>
          <w:lang w:val="pt-BR"/>
        </w:rPr>
        <w:t xml:space="preserve">sempre em referência ao </w:t>
      </w:r>
      <w:r w:rsidR="00555BD8">
        <w:rPr>
          <w:rFonts w:ascii="Calibri" w:hAnsi="Calibri" w:cs="Calibri"/>
          <w:sz w:val="24"/>
          <w:szCs w:val="24"/>
          <w:lang w:val="pt-BR"/>
        </w:rPr>
        <w:t xml:space="preserve">período compreendido entre o dia 25 do mês imediatamente anterior (inclusive) até o dia imediatamente anterior </w:t>
      </w:r>
      <w:r w:rsidR="004F364B">
        <w:rPr>
          <w:rFonts w:ascii="Calibri" w:hAnsi="Calibri" w:cs="Calibri"/>
          <w:sz w:val="24"/>
          <w:szCs w:val="24"/>
          <w:lang w:val="pt-BR"/>
        </w:rPr>
        <w:t>à</w:t>
      </w:r>
      <w:r w:rsidR="00555BD8">
        <w:rPr>
          <w:rFonts w:ascii="Calibri" w:hAnsi="Calibri" w:cs="Calibri"/>
          <w:sz w:val="24"/>
          <w:szCs w:val="24"/>
          <w:lang w:val="pt-BR"/>
        </w:rPr>
        <w:t xml:space="preserve"> </w:t>
      </w:r>
      <w:r w:rsidR="00555BD8" w:rsidRPr="00BC4B39">
        <w:rPr>
          <w:rFonts w:ascii="Calibri" w:hAnsi="Calibri" w:cs="Calibri"/>
          <w:sz w:val="24"/>
          <w:szCs w:val="24"/>
          <w:lang w:val="pt-BR"/>
        </w:rPr>
        <w:t>Data de Verificação do Fluxo Mínimo</w:t>
      </w:r>
      <w:r w:rsidR="00555BD8">
        <w:rPr>
          <w:rFonts w:ascii="Calibri" w:hAnsi="Calibri" w:cs="Calibri"/>
          <w:sz w:val="24"/>
          <w:szCs w:val="24"/>
          <w:lang w:val="pt-BR"/>
        </w:rPr>
        <w:t xml:space="preserve"> (inclusive)</w:t>
      </w:r>
      <w:r w:rsidR="00555BD8" w:rsidRPr="00B47AA4">
        <w:rPr>
          <w:rFonts w:ascii="Calibri" w:hAnsi="Calibri" w:cs="Calibri"/>
          <w:sz w:val="24"/>
          <w:szCs w:val="24"/>
          <w:lang w:val="pt-BR"/>
        </w:rPr>
        <w:t xml:space="preserve">, </w:t>
      </w:r>
      <w:r w:rsidR="004F364B">
        <w:rPr>
          <w:rFonts w:ascii="Calibri" w:hAnsi="Calibri" w:cs="Calibri"/>
          <w:sz w:val="24"/>
          <w:szCs w:val="24"/>
          <w:lang w:val="pt-BR"/>
        </w:rPr>
        <w:t>observado</w:t>
      </w:r>
      <w:r w:rsidR="00555BD8">
        <w:rPr>
          <w:rFonts w:ascii="Calibri" w:hAnsi="Calibri" w:cs="Calibri"/>
          <w:sz w:val="24"/>
          <w:szCs w:val="24"/>
          <w:lang w:val="pt-BR"/>
        </w:rPr>
        <w:t xml:space="preserve"> que para a primeira medição</w:t>
      </w:r>
      <w:r w:rsidR="004F364B">
        <w:rPr>
          <w:rFonts w:ascii="Calibri" w:hAnsi="Calibri" w:cs="Calibri"/>
          <w:sz w:val="24"/>
          <w:szCs w:val="24"/>
          <w:lang w:val="pt-BR"/>
        </w:rPr>
        <w:t xml:space="preserve"> </w:t>
      </w:r>
      <w:r w:rsidR="004F364B" w:rsidRPr="00B47AA4">
        <w:rPr>
          <w:rFonts w:ascii="Calibri" w:hAnsi="Calibri" w:cs="Calibri"/>
          <w:sz w:val="24"/>
          <w:szCs w:val="24"/>
          <w:lang w:val="pt-BR"/>
        </w:rPr>
        <w:t>do Fluxo Mínimo Recebíveis Cartões</w:t>
      </w:r>
      <w:r w:rsidR="00555BD8">
        <w:rPr>
          <w:rFonts w:ascii="Calibri" w:hAnsi="Calibri" w:cs="Calibri"/>
          <w:sz w:val="24"/>
          <w:szCs w:val="24"/>
          <w:lang w:val="pt-BR"/>
        </w:rPr>
        <w:t xml:space="preserve"> será considerado o período </w:t>
      </w:r>
      <w:r w:rsidR="004F364B">
        <w:rPr>
          <w:rFonts w:ascii="Calibri" w:hAnsi="Calibri" w:cs="Calibri"/>
          <w:sz w:val="24"/>
          <w:szCs w:val="24"/>
          <w:lang w:val="pt-BR"/>
        </w:rPr>
        <w:t xml:space="preserve">compreendido </w:t>
      </w:r>
      <w:r w:rsidR="00555BD8">
        <w:rPr>
          <w:rFonts w:ascii="Calibri" w:hAnsi="Calibri" w:cs="Calibri"/>
          <w:sz w:val="24"/>
          <w:szCs w:val="24"/>
          <w:lang w:val="pt-BR"/>
        </w:rPr>
        <w:t xml:space="preserve">entre a </w:t>
      </w:r>
      <w:r w:rsidR="00555BD8" w:rsidRPr="00462CC9">
        <w:rPr>
          <w:rFonts w:ascii="Calibri" w:hAnsi="Calibri" w:cs="Calibri"/>
          <w:sz w:val="24"/>
          <w:szCs w:val="24"/>
          <w:lang w:val="pt-BR"/>
        </w:rPr>
        <w:t>Primeira Data de Integralização</w:t>
      </w:r>
      <w:r w:rsidR="00555BD8" w:rsidRPr="00B47AA4" w:rsidDel="00555BD8">
        <w:rPr>
          <w:rFonts w:ascii="Calibri" w:hAnsi="Calibri" w:cs="Calibri"/>
          <w:sz w:val="24"/>
          <w:szCs w:val="24"/>
          <w:lang w:val="pt-BR"/>
        </w:rPr>
        <w:t xml:space="preserve"> </w:t>
      </w:r>
      <w:r w:rsidR="00555BD8">
        <w:rPr>
          <w:rFonts w:ascii="Calibri" w:hAnsi="Calibri" w:cs="Calibri"/>
          <w:sz w:val="24"/>
          <w:szCs w:val="24"/>
          <w:lang w:val="pt-BR"/>
        </w:rPr>
        <w:t xml:space="preserve">e o dia imediatamente anterior </w:t>
      </w:r>
      <w:r w:rsidR="004F364B">
        <w:rPr>
          <w:rFonts w:ascii="Calibri" w:hAnsi="Calibri" w:cs="Calibri"/>
          <w:sz w:val="24"/>
          <w:szCs w:val="24"/>
          <w:lang w:val="pt-BR"/>
        </w:rPr>
        <w:t>à</w:t>
      </w:r>
      <w:r w:rsidR="00555BD8">
        <w:rPr>
          <w:rFonts w:ascii="Calibri" w:hAnsi="Calibri" w:cs="Calibri"/>
          <w:sz w:val="24"/>
          <w:szCs w:val="24"/>
          <w:lang w:val="pt-BR"/>
        </w:rPr>
        <w:t xml:space="preserve"> </w:t>
      </w:r>
      <w:r w:rsidR="00555BD8" w:rsidRPr="00BC4B39">
        <w:rPr>
          <w:rFonts w:ascii="Calibri" w:hAnsi="Calibri" w:cs="Calibri"/>
          <w:sz w:val="24"/>
          <w:szCs w:val="24"/>
          <w:lang w:val="pt-BR"/>
        </w:rPr>
        <w:t>Data de Verificação do Fluxo Mínimo</w:t>
      </w:r>
      <w:r w:rsidR="00555BD8">
        <w:rPr>
          <w:rFonts w:ascii="Calibri" w:hAnsi="Calibri" w:cs="Calibri"/>
          <w:sz w:val="24"/>
          <w:szCs w:val="24"/>
          <w:lang w:val="pt-BR"/>
        </w:rPr>
        <w:t xml:space="preserve"> (inclusive)</w:t>
      </w:r>
      <w:r w:rsidR="00B24826" w:rsidRPr="00B47AA4">
        <w:rPr>
          <w:rFonts w:ascii="Calibri" w:hAnsi="Calibri" w:cs="Calibri"/>
          <w:sz w:val="24"/>
          <w:szCs w:val="24"/>
          <w:lang w:val="pt-BR"/>
        </w:rPr>
        <w:t>, mediante a análise de extrato bancário da</w:t>
      </w:r>
      <w:r w:rsidR="007062AE" w:rsidRPr="00B47AA4">
        <w:rPr>
          <w:rFonts w:ascii="Calibri" w:hAnsi="Calibri" w:cs="Calibri"/>
          <w:sz w:val="24"/>
          <w:szCs w:val="24"/>
          <w:lang w:val="pt-BR"/>
        </w:rPr>
        <w:t xml:space="preserve"> </w:t>
      </w:r>
      <w:r w:rsidR="00B24826" w:rsidRPr="00B47AA4">
        <w:rPr>
          <w:rFonts w:ascii="Calibri" w:hAnsi="Calibri" w:cs="Calibri"/>
          <w:sz w:val="24"/>
          <w:szCs w:val="24"/>
          <w:lang w:val="pt-BR"/>
        </w:rPr>
        <w:t>Conta Vinculada</w:t>
      </w:r>
      <w:r w:rsidR="002501DE" w:rsidRPr="00B47AA4">
        <w:rPr>
          <w:rFonts w:ascii="Calibri" w:hAnsi="Calibri" w:cs="Calibri"/>
          <w:sz w:val="24"/>
          <w:szCs w:val="24"/>
          <w:lang w:val="pt-BR"/>
        </w:rPr>
        <w:t xml:space="preserve"> Recebíveis Cartões</w:t>
      </w:r>
      <w:r w:rsidR="00B24826" w:rsidRPr="00B47AA4">
        <w:rPr>
          <w:rFonts w:ascii="Calibri" w:hAnsi="Calibri" w:cs="Calibri"/>
          <w:sz w:val="24"/>
          <w:szCs w:val="24"/>
          <w:lang w:val="pt-BR"/>
        </w:rPr>
        <w:t xml:space="preserve">, </w:t>
      </w:r>
      <w:r w:rsidR="0020067C" w:rsidRPr="00B47AA4">
        <w:rPr>
          <w:rFonts w:ascii="Calibri" w:hAnsi="Calibri" w:cs="Calibri"/>
          <w:sz w:val="24"/>
          <w:szCs w:val="24"/>
          <w:lang w:val="pt-BR"/>
        </w:rPr>
        <w:t xml:space="preserve">emitido </w:t>
      </w:r>
      <w:r w:rsidR="00B24826" w:rsidRPr="00B47AA4">
        <w:rPr>
          <w:rFonts w:ascii="Calibri" w:hAnsi="Calibri" w:cs="Calibri"/>
          <w:sz w:val="24"/>
          <w:szCs w:val="24"/>
          <w:lang w:val="pt-BR"/>
        </w:rPr>
        <w:t xml:space="preserve">junto ao Banco </w:t>
      </w:r>
      <w:r w:rsidR="00DB360B" w:rsidRPr="00B47AA4">
        <w:rPr>
          <w:rFonts w:ascii="Calibri" w:hAnsi="Calibri" w:cs="Calibri"/>
          <w:sz w:val="24"/>
          <w:szCs w:val="24"/>
          <w:lang w:val="pt-BR"/>
        </w:rPr>
        <w:t>Depositário</w:t>
      </w:r>
      <w:r w:rsidR="00D9019C" w:rsidRPr="00B47AA4">
        <w:rPr>
          <w:rFonts w:ascii="Calibri" w:hAnsi="Calibri" w:cs="Calibri"/>
          <w:sz w:val="24"/>
          <w:szCs w:val="24"/>
          <w:lang w:val="pt-BR"/>
        </w:rPr>
        <w:t xml:space="preserve"> mediante solicitação do Agente Fiduciário</w:t>
      </w:r>
      <w:r w:rsidR="0011217C" w:rsidRPr="00B47AA4">
        <w:rPr>
          <w:rFonts w:ascii="Calibri" w:hAnsi="Calibri" w:cs="Calibri"/>
          <w:sz w:val="24"/>
          <w:szCs w:val="24"/>
          <w:lang w:val="pt-BR"/>
        </w:rPr>
        <w:t xml:space="preserve">, </w:t>
      </w:r>
      <w:r w:rsidR="00DB360B" w:rsidRPr="00B47AA4">
        <w:rPr>
          <w:rFonts w:ascii="Calibri" w:hAnsi="Calibri" w:cs="Calibri"/>
          <w:sz w:val="24"/>
          <w:szCs w:val="24"/>
          <w:lang w:val="pt-BR"/>
        </w:rPr>
        <w:t>sendo</w:t>
      </w:r>
      <w:r w:rsidR="00B24826" w:rsidRPr="00B47AA4">
        <w:rPr>
          <w:rFonts w:ascii="Calibri" w:hAnsi="Calibri" w:cs="Calibri"/>
          <w:sz w:val="24"/>
          <w:szCs w:val="24"/>
          <w:lang w:val="pt-BR"/>
        </w:rPr>
        <w:t xml:space="preserve"> certo que a primeira verificação ocorrerá </w:t>
      </w:r>
      <w:r w:rsidR="0020067C" w:rsidRPr="00B47AA4">
        <w:rPr>
          <w:rFonts w:ascii="Calibri" w:hAnsi="Calibri" w:cs="Calibri"/>
          <w:sz w:val="24"/>
          <w:szCs w:val="24"/>
          <w:lang w:val="pt-BR"/>
        </w:rPr>
        <w:t>n</w:t>
      </w:r>
      <w:r w:rsidR="00F21203" w:rsidRPr="00B47AA4">
        <w:rPr>
          <w:rFonts w:ascii="Calibri" w:hAnsi="Calibri" w:cs="Calibri"/>
          <w:sz w:val="24"/>
          <w:szCs w:val="24"/>
          <w:lang w:val="pt-BR"/>
        </w:rPr>
        <w:t xml:space="preserve">o </w:t>
      </w:r>
      <w:r w:rsidR="00D4142A">
        <w:rPr>
          <w:rFonts w:ascii="Calibri" w:hAnsi="Calibri" w:cs="Calibri"/>
          <w:sz w:val="24"/>
          <w:szCs w:val="24"/>
          <w:lang w:val="pt-BR"/>
        </w:rPr>
        <w:t>dia 2</w:t>
      </w:r>
      <w:r w:rsidR="0020067C" w:rsidRPr="00B47AA4">
        <w:rPr>
          <w:rFonts w:ascii="Calibri" w:hAnsi="Calibri" w:cs="Calibri"/>
          <w:sz w:val="24"/>
          <w:szCs w:val="24"/>
          <w:lang w:val="pt-BR"/>
        </w:rPr>
        <w:t xml:space="preserve">5 </w:t>
      </w:r>
      <w:r w:rsidR="00555BD8">
        <w:rPr>
          <w:rFonts w:ascii="Calibri" w:hAnsi="Calibri" w:cs="Calibri"/>
          <w:sz w:val="24"/>
          <w:szCs w:val="24"/>
          <w:lang w:val="pt-BR"/>
        </w:rPr>
        <w:t>de outubro de 2022</w:t>
      </w:r>
      <w:r w:rsidR="0020067C" w:rsidRPr="00B47AA4">
        <w:rPr>
          <w:rFonts w:ascii="Calibri" w:hAnsi="Calibri" w:cs="Calibri"/>
          <w:sz w:val="24"/>
          <w:szCs w:val="24"/>
          <w:lang w:val="pt-BR"/>
        </w:rPr>
        <w:t xml:space="preserve"> </w:t>
      </w:r>
      <w:r w:rsidR="00B24826" w:rsidRPr="00B47AA4">
        <w:rPr>
          <w:rFonts w:ascii="Calibri" w:hAnsi="Calibri" w:cs="Calibri"/>
          <w:sz w:val="24"/>
          <w:szCs w:val="24"/>
          <w:lang w:val="pt-BR"/>
        </w:rPr>
        <w:t>(cada data, uma “</w:t>
      </w:r>
      <w:r w:rsidR="00B24826" w:rsidRPr="00B47AA4">
        <w:rPr>
          <w:rFonts w:ascii="Calibri" w:hAnsi="Calibri" w:cs="Calibri"/>
          <w:b/>
          <w:bCs/>
          <w:sz w:val="24"/>
          <w:szCs w:val="24"/>
          <w:lang w:val="pt-BR"/>
        </w:rPr>
        <w:t>Data de Verificação</w:t>
      </w:r>
      <w:r w:rsidR="002501DE" w:rsidRPr="00B47AA4">
        <w:rPr>
          <w:rFonts w:ascii="Calibri" w:hAnsi="Calibri" w:cs="Calibri"/>
          <w:b/>
          <w:bCs/>
          <w:sz w:val="24"/>
          <w:szCs w:val="24"/>
          <w:lang w:val="pt-BR"/>
        </w:rPr>
        <w:t xml:space="preserve"> do Fluxo Mínimo</w:t>
      </w:r>
      <w:r w:rsidR="00B24826" w:rsidRPr="00B47AA4">
        <w:rPr>
          <w:rFonts w:ascii="Calibri" w:hAnsi="Calibri" w:cs="Calibri"/>
          <w:sz w:val="24"/>
          <w:szCs w:val="24"/>
          <w:lang w:val="pt-BR"/>
        </w:rPr>
        <w:t>”</w:t>
      </w:r>
      <w:r w:rsidR="002501DE" w:rsidRPr="00B47AA4">
        <w:rPr>
          <w:rFonts w:ascii="Calibri" w:hAnsi="Calibri" w:cs="Calibri"/>
          <w:sz w:val="24"/>
          <w:szCs w:val="24"/>
          <w:lang w:val="pt-BR"/>
        </w:rPr>
        <w:t xml:space="preserve"> e, em conjunto com a(s) Data(s) de Verificação Agenda Mínima, “</w:t>
      </w:r>
      <w:r w:rsidR="002501DE" w:rsidRPr="00B47AA4">
        <w:rPr>
          <w:rFonts w:ascii="Calibri" w:hAnsi="Calibri" w:cs="Calibri"/>
          <w:b/>
          <w:bCs/>
          <w:sz w:val="24"/>
          <w:szCs w:val="24"/>
          <w:lang w:val="pt-BR"/>
        </w:rPr>
        <w:t>Datas de Verificação</w:t>
      </w:r>
      <w:r w:rsidR="002501DE" w:rsidRPr="00B47AA4">
        <w:rPr>
          <w:rFonts w:ascii="Calibri" w:hAnsi="Calibri" w:cs="Calibri"/>
          <w:sz w:val="24"/>
          <w:szCs w:val="24"/>
          <w:lang w:val="pt-BR"/>
        </w:rPr>
        <w:t>”</w:t>
      </w:r>
      <w:r w:rsidR="00B24826" w:rsidRPr="00B47AA4">
        <w:rPr>
          <w:rFonts w:ascii="Calibri" w:hAnsi="Calibri" w:cs="Calibri"/>
          <w:sz w:val="24"/>
          <w:szCs w:val="24"/>
          <w:lang w:val="pt-BR"/>
        </w:rPr>
        <w:t>)</w:t>
      </w:r>
      <w:r w:rsidR="007452CC" w:rsidRPr="00B47AA4">
        <w:rPr>
          <w:rFonts w:ascii="Calibri" w:hAnsi="Calibri" w:cs="Calibri"/>
          <w:sz w:val="24"/>
          <w:szCs w:val="24"/>
          <w:lang w:val="pt-BR"/>
        </w:rPr>
        <w:t>, observado o disposto na Cláusula 5.4.2 abaixo</w:t>
      </w:r>
      <w:r w:rsidR="00B30B53" w:rsidRPr="00B47AA4">
        <w:rPr>
          <w:rFonts w:ascii="Calibri" w:hAnsi="Calibri" w:cs="Calibri"/>
          <w:sz w:val="24"/>
          <w:szCs w:val="24"/>
          <w:lang w:val="pt-BR"/>
        </w:rPr>
        <w:t>.</w:t>
      </w:r>
      <w:bookmarkEnd w:id="81"/>
      <w:r w:rsidR="00407E23">
        <w:rPr>
          <w:rFonts w:ascii="Calibri" w:hAnsi="Calibri" w:cs="Calibri"/>
          <w:sz w:val="24"/>
          <w:szCs w:val="24"/>
          <w:lang w:val="pt-BR"/>
        </w:rPr>
        <w:t xml:space="preserve"> </w:t>
      </w:r>
    </w:p>
    <w:p w14:paraId="5B88D135" w14:textId="77777777" w:rsidR="007452CC" w:rsidRPr="00B47AA4" w:rsidRDefault="007452CC" w:rsidP="00D572C2">
      <w:pPr>
        <w:pStyle w:val="Level3"/>
        <w:numPr>
          <w:ilvl w:val="0"/>
          <w:numId w:val="0"/>
        </w:numPr>
        <w:spacing w:after="0" w:line="320" w:lineRule="exact"/>
        <w:ind w:left="1361"/>
        <w:rPr>
          <w:rFonts w:ascii="Calibri" w:hAnsi="Calibri" w:cs="Calibri"/>
          <w:sz w:val="24"/>
          <w:szCs w:val="24"/>
          <w:lang w:val="pt-BR"/>
        </w:rPr>
      </w:pPr>
    </w:p>
    <w:p w14:paraId="635D9236" w14:textId="5472F16D" w:rsidR="007452CC" w:rsidRPr="00B47AA4" w:rsidRDefault="00FB7571" w:rsidP="007452CC">
      <w:pPr>
        <w:pStyle w:val="Level3"/>
        <w:spacing w:after="0" w:line="320" w:lineRule="exact"/>
        <w:rPr>
          <w:rFonts w:ascii="Calibri" w:hAnsi="Calibri" w:cs="Calibri"/>
          <w:sz w:val="24"/>
          <w:szCs w:val="24"/>
          <w:lang w:val="pt-BR"/>
        </w:rPr>
      </w:pPr>
      <w:r>
        <w:rPr>
          <w:rFonts w:ascii="Calibri" w:hAnsi="Calibri" w:cs="Calibri"/>
          <w:sz w:val="24"/>
          <w:szCs w:val="24"/>
          <w:lang w:val="pt-BR"/>
        </w:rPr>
        <w:t>Exclusivamente n</w:t>
      </w:r>
      <w:r w:rsidR="007452CC" w:rsidRPr="00B47AA4">
        <w:rPr>
          <w:rFonts w:ascii="Calibri" w:hAnsi="Calibri" w:cs="Calibri"/>
          <w:sz w:val="24"/>
          <w:szCs w:val="24"/>
          <w:lang w:val="pt-BR"/>
        </w:rPr>
        <w:t xml:space="preserve">o período compreendido entre a </w:t>
      </w:r>
      <w:r>
        <w:rPr>
          <w:rFonts w:ascii="Calibri" w:hAnsi="Calibri" w:cs="Calibri"/>
          <w:sz w:val="24"/>
          <w:szCs w:val="24"/>
          <w:lang w:val="pt-BR"/>
        </w:rPr>
        <w:t>P</w:t>
      </w:r>
      <w:r w:rsidR="007452CC" w:rsidRPr="00B47AA4">
        <w:rPr>
          <w:rFonts w:ascii="Calibri" w:hAnsi="Calibri" w:cs="Calibri"/>
          <w:sz w:val="24"/>
          <w:szCs w:val="24"/>
          <w:lang w:val="pt-BR"/>
        </w:rPr>
        <w:t xml:space="preserve">rimeira Data de </w:t>
      </w:r>
      <w:r>
        <w:rPr>
          <w:rFonts w:ascii="Calibri" w:hAnsi="Calibri" w:cs="Calibri"/>
          <w:sz w:val="24"/>
          <w:szCs w:val="24"/>
          <w:lang w:val="pt-BR"/>
        </w:rPr>
        <w:t>Integralização</w:t>
      </w:r>
      <w:r w:rsidR="007452CC" w:rsidRPr="00B47AA4">
        <w:rPr>
          <w:rFonts w:ascii="Calibri" w:hAnsi="Calibri" w:cs="Calibri"/>
          <w:sz w:val="24"/>
          <w:szCs w:val="24"/>
          <w:lang w:val="pt-BR"/>
        </w:rPr>
        <w:t xml:space="preserve"> (inclusive) e </w:t>
      </w:r>
      <w:r w:rsidR="0052693F" w:rsidRPr="00B47AA4">
        <w:rPr>
          <w:rFonts w:ascii="Calibri" w:hAnsi="Calibri" w:cs="Calibri"/>
          <w:sz w:val="24"/>
          <w:szCs w:val="24"/>
          <w:lang w:val="pt-BR"/>
        </w:rPr>
        <w:t xml:space="preserve">a </w:t>
      </w:r>
      <w:r>
        <w:rPr>
          <w:rFonts w:ascii="Calibri" w:hAnsi="Calibri" w:cs="Calibri"/>
          <w:sz w:val="24"/>
          <w:szCs w:val="24"/>
          <w:lang w:val="pt-BR"/>
        </w:rPr>
        <w:t>2ª (segunda)</w:t>
      </w:r>
      <w:r w:rsidRPr="00B47AA4">
        <w:rPr>
          <w:rFonts w:ascii="Calibri" w:hAnsi="Calibri" w:cs="Calibri"/>
          <w:sz w:val="24"/>
          <w:szCs w:val="24"/>
          <w:lang w:val="pt-BR"/>
        </w:rPr>
        <w:t xml:space="preserve"> </w:t>
      </w:r>
      <w:r w:rsidR="0052693F" w:rsidRPr="00B47AA4">
        <w:rPr>
          <w:rFonts w:ascii="Calibri" w:hAnsi="Calibri" w:cs="Calibri"/>
          <w:sz w:val="24"/>
          <w:szCs w:val="24"/>
          <w:lang w:val="pt-BR"/>
        </w:rPr>
        <w:t>Data de Verificação do Fluxo Mínimo (inclusive)</w:t>
      </w:r>
      <w:r w:rsidR="007452CC" w:rsidRPr="00B47AA4">
        <w:rPr>
          <w:rFonts w:asciiTheme="minorHAnsi" w:hAnsiTheme="minorHAnsi" w:cstheme="minorHAnsi"/>
          <w:sz w:val="24"/>
          <w:szCs w:val="24"/>
          <w:lang w:val="pt-BR"/>
        </w:rPr>
        <w:t>, c</w:t>
      </w:r>
      <w:r w:rsidR="007452CC" w:rsidRPr="00B47AA4">
        <w:rPr>
          <w:rFonts w:ascii="Calibri" w:hAnsi="Calibri" w:cs="Calibri"/>
          <w:sz w:val="24"/>
          <w:szCs w:val="24"/>
          <w:lang w:val="pt-BR"/>
        </w:rPr>
        <w:t xml:space="preserve">aso em determinada Data de Verificação </w:t>
      </w:r>
      <w:r w:rsidR="0052693F" w:rsidRPr="00B47AA4">
        <w:rPr>
          <w:rFonts w:ascii="Calibri" w:hAnsi="Calibri" w:cs="Calibri"/>
          <w:sz w:val="24"/>
          <w:szCs w:val="24"/>
          <w:lang w:val="pt-BR"/>
        </w:rPr>
        <w:t>do Fluxo Mínimo</w:t>
      </w:r>
      <w:r w:rsidR="007452CC" w:rsidRPr="00B47AA4">
        <w:rPr>
          <w:rFonts w:ascii="Calibri" w:hAnsi="Calibri" w:cs="Calibri"/>
          <w:sz w:val="24"/>
          <w:szCs w:val="24"/>
          <w:lang w:val="pt-BR"/>
        </w:rPr>
        <w:t xml:space="preserve">, o Agente Fiduciário identifique que </w:t>
      </w:r>
      <w:r w:rsidR="005C760F" w:rsidRPr="00B47AA4">
        <w:rPr>
          <w:rFonts w:ascii="Calibri" w:hAnsi="Calibri" w:cs="Calibri"/>
          <w:sz w:val="24"/>
          <w:szCs w:val="24"/>
          <w:lang w:val="pt-BR"/>
        </w:rPr>
        <w:t>o Fluxo Mínimo Recebíveis Cartões</w:t>
      </w:r>
      <w:r w:rsidR="00F91260">
        <w:rPr>
          <w:rFonts w:ascii="Calibri" w:hAnsi="Calibri" w:cs="Calibri"/>
          <w:sz w:val="24"/>
          <w:szCs w:val="24"/>
          <w:lang w:val="pt-BR"/>
        </w:rPr>
        <w:t xml:space="preserve"> não foi observado</w:t>
      </w:r>
      <w:r w:rsidR="007452CC" w:rsidRPr="00B47AA4">
        <w:rPr>
          <w:rFonts w:ascii="Calibri" w:hAnsi="Calibri" w:cs="Calibri"/>
          <w:sz w:val="24"/>
          <w:szCs w:val="24"/>
          <w:lang w:val="pt-BR"/>
        </w:rPr>
        <w:t>, poderão ser considerados para fins da verificação d</w:t>
      </w:r>
      <w:r w:rsidR="005C760F" w:rsidRPr="00B47AA4">
        <w:rPr>
          <w:rFonts w:ascii="Calibri" w:hAnsi="Calibri" w:cs="Calibri"/>
          <w:sz w:val="24"/>
          <w:szCs w:val="24"/>
          <w:lang w:val="pt-BR"/>
        </w:rPr>
        <w:t>o</w:t>
      </w:r>
      <w:r w:rsidR="007452CC" w:rsidRPr="00B47AA4">
        <w:rPr>
          <w:rFonts w:ascii="Calibri" w:hAnsi="Calibri" w:cs="Calibri"/>
          <w:sz w:val="24"/>
          <w:szCs w:val="24"/>
          <w:lang w:val="pt-BR"/>
        </w:rPr>
        <w:t xml:space="preserve"> </w:t>
      </w:r>
      <w:r w:rsidR="005C760F" w:rsidRPr="00B47AA4">
        <w:rPr>
          <w:rFonts w:ascii="Calibri" w:hAnsi="Calibri" w:cs="Calibri"/>
          <w:sz w:val="24"/>
          <w:szCs w:val="24"/>
          <w:lang w:val="pt-BR"/>
        </w:rPr>
        <w:t xml:space="preserve">Fluxo Mínimo Recebíveis Cartões </w:t>
      </w:r>
      <w:r w:rsidR="007452CC" w:rsidRPr="00B47AA4">
        <w:rPr>
          <w:rFonts w:ascii="Calibri" w:hAnsi="Calibri" w:cs="Calibri"/>
          <w:sz w:val="24"/>
          <w:szCs w:val="24"/>
          <w:lang w:val="pt-BR"/>
        </w:rPr>
        <w:t xml:space="preserve">na referida Data de Verificação </w:t>
      </w:r>
      <w:r w:rsidR="005C760F" w:rsidRPr="00B47AA4">
        <w:rPr>
          <w:rFonts w:ascii="Calibri" w:hAnsi="Calibri" w:cs="Calibri"/>
          <w:sz w:val="24"/>
          <w:szCs w:val="24"/>
          <w:lang w:val="pt-BR"/>
        </w:rPr>
        <w:t>Fluxo Mínimo</w:t>
      </w:r>
      <w:r w:rsidR="007452CC" w:rsidRPr="00B47AA4">
        <w:rPr>
          <w:rFonts w:ascii="Calibri" w:hAnsi="Calibri" w:cs="Calibri"/>
          <w:sz w:val="24"/>
          <w:szCs w:val="24"/>
          <w:lang w:val="pt-BR"/>
        </w:rPr>
        <w:t>,</w:t>
      </w:r>
      <w:r w:rsidR="00D6573A">
        <w:rPr>
          <w:rFonts w:ascii="Calibri" w:hAnsi="Calibri" w:cs="Calibri"/>
          <w:sz w:val="24"/>
          <w:szCs w:val="24"/>
          <w:lang w:val="pt-BR"/>
        </w:rPr>
        <w:t xml:space="preserve"> </w:t>
      </w:r>
      <w:r w:rsidR="007452CC" w:rsidRPr="00B47AA4">
        <w:rPr>
          <w:rFonts w:ascii="Calibri" w:hAnsi="Calibri" w:cs="Calibri"/>
          <w:sz w:val="24"/>
          <w:szCs w:val="24"/>
          <w:lang w:val="pt-BR"/>
        </w:rPr>
        <w:t>os recursos decorrentes do Depósito Inicial Obrigatório</w:t>
      </w:r>
      <w:r w:rsidR="00EE1351">
        <w:rPr>
          <w:rFonts w:ascii="Calibri" w:hAnsi="Calibri" w:cs="Calibri"/>
          <w:sz w:val="24"/>
          <w:szCs w:val="24"/>
          <w:lang w:val="pt-BR"/>
        </w:rPr>
        <w:t xml:space="preserve"> e/ou os recursos depositados a </w:t>
      </w:r>
      <w:r w:rsidR="00EE1351" w:rsidRPr="00AE6E2B">
        <w:rPr>
          <w:rFonts w:ascii="Calibri" w:hAnsi="Calibri" w:cs="Calibri"/>
          <w:sz w:val="24"/>
          <w:szCs w:val="24"/>
          <w:lang w:val="pt-BR"/>
        </w:rPr>
        <w:t xml:space="preserve">título de </w:t>
      </w:r>
      <w:r w:rsidR="00EE1351" w:rsidRPr="00AE6E2B">
        <w:rPr>
          <w:rFonts w:ascii="Calibri" w:hAnsi="Calibri" w:cs="Calibri"/>
          <w:i/>
          <w:iCs/>
          <w:sz w:val="24"/>
          <w:szCs w:val="24"/>
          <w:lang w:val="pt-BR"/>
        </w:rPr>
        <w:t xml:space="preserve">cash </w:t>
      </w:r>
      <w:proofErr w:type="spellStart"/>
      <w:r w:rsidR="00EE1351" w:rsidRPr="00AE6E2B">
        <w:rPr>
          <w:rFonts w:ascii="Calibri" w:hAnsi="Calibri" w:cs="Calibri"/>
          <w:i/>
          <w:iCs/>
          <w:sz w:val="24"/>
          <w:szCs w:val="24"/>
          <w:lang w:val="pt-BR"/>
        </w:rPr>
        <w:t>collateral</w:t>
      </w:r>
      <w:proofErr w:type="spellEnd"/>
      <w:r>
        <w:rPr>
          <w:rFonts w:ascii="Calibri" w:hAnsi="Calibri" w:cs="Calibri"/>
          <w:sz w:val="24"/>
          <w:szCs w:val="24"/>
          <w:lang w:val="pt-BR"/>
        </w:rPr>
        <w:t>, nos termos da cláusula 5.8 abaixo</w:t>
      </w:r>
      <w:r w:rsidR="00D6573A">
        <w:rPr>
          <w:rFonts w:ascii="Calibri" w:hAnsi="Calibri" w:cs="Calibri"/>
          <w:sz w:val="24"/>
          <w:szCs w:val="24"/>
          <w:lang w:val="pt-BR"/>
        </w:rPr>
        <w:t>.</w:t>
      </w:r>
    </w:p>
    <w:p w14:paraId="17BF043A" w14:textId="77777777" w:rsidR="007452CC" w:rsidRPr="00B47AA4" w:rsidRDefault="007452CC" w:rsidP="007452CC">
      <w:pPr>
        <w:pStyle w:val="Level3"/>
        <w:numPr>
          <w:ilvl w:val="0"/>
          <w:numId w:val="0"/>
        </w:numPr>
        <w:spacing w:after="0" w:line="320" w:lineRule="exact"/>
        <w:ind w:left="1361" w:hanging="681"/>
        <w:rPr>
          <w:rFonts w:ascii="Calibri" w:hAnsi="Calibri" w:cs="Calibri"/>
          <w:sz w:val="24"/>
          <w:szCs w:val="24"/>
          <w:lang w:val="pt-BR"/>
        </w:rPr>
      </w:pPr>
    </w:p>
    <w:p w14:paraId="0A0E733F" w14:textId="6EC44D7B" w:rsidR="00B24826" w:rsidRPr="00B47AA4" w:rsidRDefault="00B24826"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Considerar-se-ão prorrogadas as Datas de Verificação </w:t>
      </w:r>
      <w:r w:rsidR="005C760F" w:rsidRPr="00B47AA4">
        <w:rPr>
          <w:rFonts w:ascii="Calibri" w:hAnsi="Calibri" w:cs="Calibri"/>
          <w:sz w:val="24"/>
          <w:szCs w:val="24"/>
          <w:lang w:val="pt-BR"/>
        </w:rPr>
        <w:t xml:space="preserve">do Fluxo Mínimo </w:t>
      </w:r>
      <w:r w:rsidRPr="00B47AA4">
        <w:rPr>
          <w:rFonts w:ascii="Calibri" w:hAnsi="Calibri" w:cs="Calibri"/>
          <w:sz w:val="24"/>
          <w:szCs w:val="24"/>
          <w:lang w:val="pt-BR"/>
        </w:rPr>
        <w:t xml:space="preserve">até o 1º (primeiro) </w:t>
      </w:r>
      <w:r w:rsidR="00C61248" w:rsidRPr="00B47AA4">
        <w:rPr>
          <w:rFonts w:ascii="Calibri" w:hAnsi="Calibri" w:cs="Calibri"/>
          <w:sz w:val="24"/>
          <w:szCs w:val="24"/>
          <w:lang w:val="pt-BR"/>
        </w:rPr>
        <w:t xml:space="preserve">Dia Útil </w:t>
      </w:r>
      <w:r w:rsidRPr="00B47AA4">
        <w:rPr>
          <w:rFonts w:ascii="Calibri" w:hAnsi="Calibri" w:cs="Calibri"/>
          <w:sz w:val="24"/>
          <w:szCs w:val="24"/>
          <w:lang w:val="pt-BR"/>
        </w:rPr>
        <w:t>subsequente, quando qualquer Data de Verificação</w:t>
      </w:r>
      <w:r w:rsidR="00466BA5" w:rsidRPr="00B47AA4">
        <w:rPr>
          <w:rFonts w:ascii="Calibri" w:hAnsi="Calibri" w:cs="Calibri"/>
          <w:sz w:val="24"/>
          <w:szCs w:val="24"/>
          <w:lang w:val="pt-BR"/>
        </w:rPr>
        <w:t xml:space="preserve"> </w:t>
      </w:r>
      <w:r w:rsidR="00C61248" w:rsidRPr="00B47AA4">
        <w:rPr>
          <w:rFonts w:ascii="Calibri" w:hAnsi="Calibri" w:cs="Calibri"/>
          <w:sz w:val="24"/>
          <w:szCs w:val="24"/>
          <w:lang w:val="pt-BR"/>
        </w:rPr>
        <w:t xml:space="preserve">do Fluxo Mínimo </w:t>
      </w:r>
      <w:r w:rsidRPr="00B47AA4">
        <w:rPr>
          <w:rFonts w:ascii="Calibri" w:hAnsi="Calibri" w:cs="Calibri"/>
          <w:sz w:val="24"/>
          <w:szCs w:val="24"/>
          <w:lang w:val="pt-BR"/>
        </w:rPr>
        <w:t>ocorrer em dia em que não houver expediente bancário na Cidade de São Paulo, Estado de São Paulo.</w:t>
      </w:r>
      <w:bookmarkEnd w:id="77"/>
    </w:p>
    <w:p w14:paraId="476388A4"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2" w:name="_Ref74779696"/>
    </w:p>
    <w:p w14:paraId="1AF381C3" w14:textId="7458C148" w:rsidR="00C83687" w:rsidRPr="00B47AA4" w:rsidRDefault="00577FEF" w:rsidP="00E97A4C">
      <w:pPr>
        <w:pStyle w:val="Level2"/>
        <w:widowControl w:val="0"/>
        <w:tabs>
          <w:tab w:val="clear" w:pos="1247"/>
        </w:tabs>
        <w:spacing w:after="0" w:line="320" w:lineRule="exact"/>
        <w:rPr>
          <w:rFonts w:ascii="Calibri" w:hAnsi="Calibri" w:cs="Calibri"/>
          <w:sz w:val="24"/>
          <w:szCs w:val="24"/>
        </w:rPr>
      </w:pPr>
      <w:bookmarkStart w:id="83" w:name="_Ref110986835"/>
      <w:r w:rsidRPr="00B47AA4">
        <w:rPr>
          <w:rFonts w:ascii="Calibri" w:hAnsi="Calibri" w:cs="Calibri"/>
          <w:sz w:val="24"/>
          <w:szCs w:val="24"/>
        </w:rPr>
        <w:t>Durante a vigência deste Contrato,</w:t>
      </w:r>
      <w:r w:rsidR="00B24826" w:rsidRPr="00B47AA4">
        <w:rPr>
          <w:rFonts w:ascii="Calibri" w:hAnsi="Calibri" w:cs="Calibri"/>
          <w:sz w:val="24"/>
          <w:szCs w:val="24"/>
        </w:rPr>
        <w:t xml:space="preserve"> o Banco Depositário fará a transferência </w:t>
      </w:r>
      <w:r w:rsidR="001A725B" w:rsidRPr="00B47AA4">
        <w:rPr>
          <w:rFonts w:ascii="Calibri" w:hAnsi="Calibri" w:cs="Calibri"/>
          <w:sz w:val="24"/>
          <w:szCs w:val="24"/>
        </w:rPr>
        <w:t xml:space="preserve">diária, </w:t>
      </w:r>
      <w:r w:rsidR="001A725B" w:rsidRPr="00B47AA4">
        <w:rPr>
          <w:rFonts w:ascii="Calibri" w:hAnsi="Calibri" w:cs="Calibri"/>
          <w:sz w:val="24"/>
          <w:szCs w:val="24"/>
        </w:rPr>
        <w:lastRenderedPageBreak/>
        <w:t xml:space="preserve">no </w:t>
      </w:r>
      <w:r w:rsidR="000F3125" w:rsidRPr="00B47AA4">
        <w:rPr>
          <w:rFonts w:ascii="Calibri" w:hAnsi="Calibri" w:cs="Calibri"/>
          <w:sz w:val="24"/>
          <w:szCs w:val="24"/>
        </w:rPr>
        <w:t>D</w:t>
      </w:r>
      <w:r w:rsidR="001A725B" w:rsidRPr="00B47AA4">
        <w:rPr>
          <w:rFonts w:ascii="Calibri" w:hAnsi="Calibri" w:cs="Calibri"/>
          <w:sz w:val="24"/>
          <w:szCs w:val="24"/>
        </w:rPr>
        <w:t xml:space="preserve">ia </w:t>
      </w:r>
      <w:r w:rsidR="000F3125" w:rsidRPr="00B47AA4">
        <w:rPr>
          <w:rFonts w:ascii="Calibri" w:hAnsi="Calibri" w:cs="Calibri"/>
          <w:sz w:val="24"/>
          <w:szCs w:val="24"/>
        </w:rPr>
        <w:t>Ú</w:t>
      </w:r>
      <w:r w:rsidR="001A725B" w:rsidRPr="00B47AA4">
        <w:rPr>
          <w:rFonts w:ascii="Calibri" w:hAnsi="Calibri" w:cs="Calibri"/>
          <w:sz w:val="24"/>
          <w:szCs w:val="24"/>
        </w:rPr>
        <w:t xml:space="preserve">til subsequente ao </w:t>
      </w:r>
      <w:r w:rsidR="00FE161A" w:rsidRPr="00B47AA4">
        <w:rPr>
          <w:rFonts w:ascii="Calibri" w:hAnsi="Calibri" w:cs="Calibri"/>
          <w:sz w:val="24"/>
          <w:szCs w:val="24"/>
        </w:rPr>
        <w:t xml:space="preserve">depósito de </w:t>
      </w:r>
      <w:r w:rsidR="001A725B" w:rsidRPr="00B47AA4">
        <w:rPr>
          <w:rFonts w:ascii="Calibri" w:hAnsi="Calibri" w:cs="Calibri"/>
          <w:sz w:val="24"/>
          <w:szCs w:val="24"/>
        </w:rPr>
        <w:t>recursos na Conta Vinculada</w:t>
      </w:r>
      <w:r w:rsidR="0020067C" w:rsidRPr="00B47AA4">
        <w:rPr>
          <w:rFonts w:ascii="Calibri" w:hAnsi="Calibri" w:cs="Calibri"/>
          <w:sz w:val="24"/>
          <w:szCs w:val="24"/>
        </w:rPr>
        <w:t xml:space="preserve"> Recebíveis Cartões</w:t>
      </w:r>
      <w:r w:rsidR="00471273" w:rsidRPr="00B47AA4">
        <w:rPr>
          <w:rFonts w:ascii="Calibri" w:hAnsi="Calibri" w:cs="Calibri"/>
          <w:sz w:val="24"/>
          <w:szCs w:val="24"/>
        </w:rPr>
        <w:t>,</w:t>
      </w:r>
      <w:r w:rsidR="00C57C6F" w:rsidRPr="00B47AA4">
        <w:rPr>
          <w:rFonts w:ascii="Calibri" w:hAnsi="Calibri" w:cs="Calibri"/>
          <w:sz w:val="24"/>
          <w:szCs w:val="24"/>
        </w:rPr>
        <w:t xml:space="preserve"> </w:t>
      </w:r>
      <w:r w:rsidR="00B24826" w:rsidRPr="00B47AA4">
        <w:rPr>
          <w:rFonts w:ascii="Calibri" w:hAnsi="Calibri" w:cs="Calibri"/>
          <w:sz w:val="24"/>
          <w:szCs w:val="24"/>
        </w:rPr>
        <w:t>para a conta corrente de livre movimentação da Cedente</w:t>
      </w:r>
      <w:r w:rsidR="00FE161A" w:rsidRPr="00B47AA4">
        <w:rPr>
          <w:rFonts w:ascii="Calibri" w:hAnsi="Calibri" w:cs="Calibri"/>
          <w:sz w:val="24"/>
          <w:szCs w:val="24"/>
        </w:rPr>
        <w:t>, conta</w:t>
      </w:r>
      <w:r w:rsidR="00B24826" w:rsidRPr="00B47AA4">
        <w:rPr>
          <w:rFonts w:ascii="Calibri" w:hAnsi="Calibri" w:cs="Calibri"/>
          <w:sz w:val="24"/>
          <w:szCs w:val="24"/>
        </w:rPr>
        <w:t xml:space="preserve"> nº </w:t>
      </w:r>
      <w:r w:rsidR="00F26814" w:rsidRPr="00B47AA4">
        <w:rPr>
          <w:rFonts w:ascii="Calibri" w:hAnsi="Calibri" w:cs="Calibri"/>
          <w:sz w:val="24"/>
          <w:szCs w:val="24"/>
        </w:rPr>
        <w:t>68.297-7</w:t>
      </w:r>
      <w:r w:rsidR="001E6109" w:rsidRPr="00B47AA4">
        <w:rPr>
          <w:rFonts w:ascii="Calibri" w:hAnsi="Calibri" w:cs="Calibri"/>
          <w:sz w:val="24"/>
          <w:szCs w:val="24"/>
        </w:rPr>
        <w:t xml:space="preserve">, </w:t>
      </w:r>
      <w:r w:rsidR="00B24826" w:rsidRPr="00B47AA4">
        <w:rPr>
          <w:rFonts w:ascii="Calibri" w:hAnsi="Calibri" w:cs="Calibri"/>
          <w:sz w:val="24"/>
          <w:szCs w:val="24"/>
        </w:rPr>
        <w:t xml:space="preserve">da agência </w:t>
      </w:r>
      <w:r w:rsidR="00EE10F3">
        <w:rPr>
          <w:rFonts w:ascii="Calibri" w:hAnsi="Calibri" w:cs="Calibri"/>
          <w:sz w:val="24"/>
          <w:szCs w:val="24"/>
        </w:rPr>
        <w:t xml:space="preserve">nº </w:t>
      </w:r>
      <w:r w:rsidR="00F26814" w:rsidRPr="00B47AA4">
        <w:rPr>
          <w:rFonts w:ascii="Calibri" w:hAnsi="Calibri" w:cs="Calibri"/>
          <w:sz w:val="24"/>
          <w:szCs w:val="24"/>
        </w:rPr>
        <w:t>0285</w:t>
      </w:r>
      <w:r w:rsidR="001E6109" w:rsidRPr="00B47AA4">
        <w:rPr>
          <w:rFonts w:ascii="Calibri" w:hAnsi="Calibri" w:cs="Calibri"/>
          <w:sz w:val="24"/>
          <w:szCs w:val="24"/>
        </w:rPr>
        <w:t xml:space="preserve">, </w:t>
      </w:r>
      <w:r w:rsidR="00B24826" w:rsidRPr="00B47AA4">
        <w:rPr>
          <w:rFonts w:ascii="Calibri" w:hAnsi="Calibri" w:cs="Calibri"/>
          <w:sz w:val="24"/>
          <w:szCs w:val="24"/>
        </w:rPr>
        <w:t>mantida no Banco Depositário (“</w:t>
      </w:r>
      <w:r w:rsidR="00B24826" w:rsidRPr="00B47AA4">
        <w:rPr>
          <w:rFonts w:ascii="Calibri" w:hAnsi="Calibri" w:cs="Calibri"/>
          <w:b/>
          <w:bCs/>
          <w:sz w:val="24"/>
          <w:szCs w:val="24"/>
        </w:rPr>
        <w:t>Conta de Livre Movimentação</w:t>
      </w:r>
      <w:r w:rsidR="00B24826" w:rsidRPr="00B47AA4">
        <w:rPr>
          <w:rFonts w:ascii="Calibri" w:hAnsi="Calibri" w:cs="Calibri"/>
          <w:sz w:val="24"/>
          <w:szCs w:val="24"/>
        </w:rPr>
        <w:t>”), nos termos do Anexo I do Contrato de Depositário</w:t>
      </w:r>
      <w:r w:rsidR="00613075" w:rsidRPr="00B47AA4">
        <w:rPr>
          <w:rFonts w:ascii="Calibri" w:hAnsi="Calibri" w:cs="Calibri"/>
          <w:sz w:val="24"/>
          <w:szCs w:val="24"/>
        </w:rPr>
        <w:t xml:space="preserve">, </w:t>
      </w:r>
      <w:r w:rsidR="000D75D4" w:rsidRPr="00B47AA4">
        <w:rPr>
          <w:rFonts w:ascii="Calibri" w:hAnsi="Calibri" w:cs="Calibri"/>
          <w:sz w:val="24"/>
          <w:szCs w:val="24"/>
        </w:rPr>
        <w:t xml:space="preserve">observado o </w:t>
      </w:r>
      <w:r w:rsidR="00611775" w:rsidRPr="00B47AA4">
        <w:rPr>
          <w:rFonts w:ascii="Calibri" w:hAnsi="Calibri" w:cs="Calibri"/>
          <w:sz w:val="24"/>
          <w:szCs w:val="24"/>
        </w:rPr>
        <w:t>disposto</w:t>
      </w:r>
      <w:r w:rsidR="000D75D4" w:rsidRPr="00B47AA4">
        <w:rPr>
          <w:rFonts w:ascii="Calibri" w:hAnsi="Calibri" w:cs="Calibri"/>
          <w:sz w:val="24"/>
          <w:szCs w:val="24"/>
        </w:rPr>
        <w:t xml:space="preserve"> nas cláusulas abaixo</w:t>
      </w:r>
      <w:r w:rsidRPr="00B47AA4">
        <w:rPr>
          <w:rFonts w:ascii="Calibri" w:hAnsi="Calibri" w:cs="Calibri"/>
          <w:sz w:val="24"/>
          <w:szCs w:val="24"/>
        </w:rPr>
        <w:t>.</w:t>
      </w:r>
      <w:bookmarkEnd w:id="72"/>
      <w:bookmarkEnd w:id="82"/>
      <w:r w:rsidR="000F3125" w:rsidRPr="00B47AA4">
        <w:rPr>
          <w:rFonts w:ascii="Calibri" w:hAnsi="Calibri" w:cs="Calibri"/>
          <w:sz w:val="24"/>
          <w:szCs w:val="24"/>
        </w:rPr>
        <w:t xml:space="preserve"> </w:t>
      </w:r>
      <w:bookmarkEnd w:id="83"/>
    </w:p>
    <w:p w14:paraId="38164B7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4" w:name="_Hlk76399747"/>
    </w:p>
    <w:p w14:paraId="695E2C19" w14:textId="17C1B55A" w:rsidR="00B30B53" w:rsidRPr="00B47AA4" w:rsidRDefault="00B30B53"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Em qualquer Data de Verificação, caso não seja </w:t>
      </w:r>
      <w:r w:rsidR="0020067C" w:rsidRPr="00B47AA4">
        <w:rPr>
          <w:rFonts w:ascii="Calibri" w:hAnsi="Calibri" w:cs="Calibri"/>
          <w:sz w:val="24"/>
          <w:szCs w:val="24"/>
        </w:rPr>
        <w:t xml:space="preserve">atendido </w:t>
      </w:r>
      <w:r w:rsidR="00A9289B" w:rsidRPr="00B47AA4">
        <w:rPr>
          <w:rFonts w:ascii="Calibri" w:hAnsi="Calibri" w:cs="Calibri"/>
          <w:sz w:val="24"/>
          <w:szCs w:val="24"/>
        </w:rPr>
        <w:t>o Fluxo Mínimo Recebíveis Cartões</w:t>
      </w:r>
      <w:r w:rsidR="00993C17">
        <w:rPr>
          <w:rFonts w:ascii="Calibri" w:hAnsi="Calibri" w:cs="Calibri"/>
          <w:sz w:val="24"/>
          <w:szCs w:val="24"/>
        </w:rPr>
        <w:t xml:space="preserve">, </w:t>
      </w:r>
      <w:r w:rsidR="009842EE" w:rsidRPr="00B47AA4">
        <w:rPr>
          <w:rFonts w:ascii="Calibri" w:hAnsi="Calibri" w:cs="Calibri"/>
          <w:sz w:val="24"/>
          <w:szCs w:val="24"/>
        </w:rPr>
        <w:t>ou a Agenda Mínima, conforme o caso</w:t>
      </w:r>
      <w:r w:rsidR="009842EE">
        <w:rPr>
          <w:rFonts w:ascii="Calibri" w:hAnsi="Calibri" w:cs="Calibri"/>
          <w:sz w:val="24"/>
          <w:szCs w:val="24"/>
        </w:rPr>
        <w:t xml:space="preserve">, </w:t>
      </w:r>
      <w:r w:rsidR="00993C17">
        <w:rPr>
          <w:rFonts w:ascii="Calibri" w:hAnsi="Calibri" w:cs="Calibri"/>
          <w:sz w:val="24"/>
          <w:szCs w:val="24"/>
        </w:rPr>
        <w:t>observada</w:t>
      </w:r>
      <w:r w:rsidR="009842EE">
        <w:rPr>
          <w:rFonts w:ascii="Calibri" w:hAnsi="Calibri" w:cs="Calibri"/>
          <w:sz w:val="24"/>
          <w:szCs w:val="24"/>
        </w:rPr>
        <w:t>, em ambos os casos,</w:t>
      </w:r>
      <w:r w:rsidR="00993C17">
        <w:rPr>
          <w:rFonts w:ascii="Calibri" w:hAnsi="Calibri" w:cs="Calibri"/>
          <w:sz w:val="24"/>
          <w:szCs w:val="24"/>
        </w:rPr>
        <w:t xml:space="preserve"> </w:t>
      </w:r>
      <w:r w:rsidR="002C6133">
        <w:rPr>
          <w:rFonts w:ascii="Calibri" w:hAnsi="Calibri" w:cs="Calibri"/>
          <w:sz w:val="24"/>
          <w:szCs w:val="24"/>
        </w:rPr>
        <w:t>a realização</w:t>
      </w:r>
      <w:r w:rsidR="00993C17">
        <w:rPr>
          <w:rFonts w:ascii="Calibri" w:hAnsi="Calibri" w:cs="Calibri"/>
          <w:sz w:val="24"/>
          <w:szCs w:val="24"/>
        </w:rPr>
        <w:t xml:space="preserve"> do Depósito Inicial Obrigatório</w:t>
      </w:r>
      <w:r w:rsidR="004A1D4F">
        <w:rPr>
          <w:rFonts w:ascii="Calibri" w:hAnsi="Calibri" w:cs="Calibri"/>
          <w:sz w:val="24"/>
          <w:szCs w:val="24"/>
        </w:rPr>
        <w:t>, conforme aplicável,</w:t>
      </w:r>
      <w:r w:rsidR="00993C17">
        <w:rPr>
          <w:rFonts w:ascii="Calibri" w:hAnsi="Calibri" w:cs="Calibri"/>
          <w:sz w:val="24"/>
          <w:szCs w:val="24"/>
        </w:rPr>
        <w:t xml:space="preserve"> para complementação do </w:t>
      </w:r>
      <w:r w:rsidR="00993C17" w:rsidRPr="00B47AA4">
        <w:rPr>
          <w:rFonts w:ascii="Calibri" w:hAnsi="Calibri" w:cs="Calibri"/>
          <w:sz w:val="24"/>
          <w:szCs w:val="24"/>
        </w:rPr>
        <w:t>Fluxo Mínimo Recebíveis Cartões</w:t>
      </w:r>
      <w:r w:rsidR="009842EE">
        <w:rPr>
          <w:rFonts w:ascii="Calibri" w:hAnsi="Calibri" w:cs="Calibri"/>
          <w:sz w:val="24"/>
          <w:szCs w:val="24"/>
        </w:rPr>
        <w:t xml:space="preserve"> ou da</w:t>
      </w:r>
      <w:r w:rsidR="006615DE" w:rsidRPr="00B47AA4">
        <w:rPr>
          <w:rFonts w:ascii="Calibri" w:hAnsi="Calibri" w:cs="Calibri"/>
          <w:sz w:val="24"/>
          <w:szCs w:val="24"/>
        </w:rPr>
        <w:t xml:space="preserve"> Agenda Mínima</w:t>
      </w:r>
      <w:r w:rsidR="00A9289B" w:rsidRPr="00B47AA4">
        <w:rPr>
          <w:rFonts w:ascii="Calibri" w:hAnsi="Calibri" w:cs="Calibri"/>
          <w:sz w:val="24"/>
          <w:szCs w:val="24"/>
        </w:rPr>
        <w:t>, conforme o</w:t>
      </w:r>
      <w:r w:rsidR="00C0093D" w:rsidRPr="00B47AA4">
        <w:rPr>
          <w:rFonts w:ascii="Calibri" w:hAnsi="Calibri" w:cs="Calibri"/>
          <w:sz w:val="24"/>
          <w:szCs w:val="24"/>
        </w:rPr>
        <w:t xml:space="preserve"> </w:t>
      </w:r>
      <w:r w:rsidR="00A9289B" w:rsidRPr="00B47AA4">
        <w:rPr>
          <w:rFonts w:ascii="Calibri" w:hAnsi="Calibri" w:cs="Calibri"/>
          <w:sz w:val="24"/>
          <w:szCs w:val="24"/>
        </w:rPr>
        <w:t xml:space="preserve">caso, </w:t>
      </w:r>
      <w:r w:rsidR="00BD5970" w:rsidRPr="00B47AA4">
        <w:rPr>
          <w:rFonts w:ascii="Calibri" w:hAnsi="Calibri" w:cs="Calibri"/>
          <w:sz w:val="24"/>
          <w:szCs w:val="24"/>
        </w:rPr>
        <w:t>no</w:t>
      </w:r>
      <w:r w:rsidR="00B25644" w:rsidRPr="00B47AA4">
        <w:rPr>
          <w:rFonts w:ascii="Calibri" w:hAnsi="Calibri" w:cs="Calibri"/>
          <w:sz w:val="24"/>
          <w:szCs w:val="24"/>
        </w:rPr>
        <w:t xml:space="preserve"> </w:t>
      </w:r>
      <w:r w:rsidRPr="00B47AA4">
        <w:rPr>
          <w:rFonts w:ascii="Calibri" w:hAnsi="Calibri" w:cs="Calibri"/>
          <w:sz w:val="24"/>
          <w:szCs w:val="24"/>
        </w:rPr>
        <w:t>mês</w:t>
      </w:r>
      <w:r w:rsidR="00BD5970" w:rsidRPr="00B47AA4">
        <w:rPr>
          <w:rFonts w:ascii="Calibri" w:hAnsi="Calibri" w:cs="Calibri"/>
          <w:sz w:val="24"/>
          <w:szCs w:val="24"/>
        </w:rPr>
        <w:t xml:space="preserve"> imediatamente</w:t>
      </w:r>
      <w:r w:rsidRPr="00B47AA4">
        <w:rPr>
          <w:rFonts w:ascii="Calibri" w:hAnsi="Calibri" w:cs="Calibri"/>
          <w:sz w:val="24"/>
          <w:szCs w:val="24"/>
        </w:rPr>
        <w:t xml:space="preserve"> anterior ao mês da verificação</w:t>
      </w:r>
      <w:r w:rsidR="00875B95" w:rsidRPr="00B47AA4">
        <w:rPr>
          <w:rFonts w:ascii="Calibri" w:hAnsi="Calibri" w:cs="Calibri"/>
          <w:sz w:val="24"/>
          <w:szCs w:val="24"/>
        </w:rPr>
        <w:t xml:space="preserve"> </w:t>
      </w:r>
      <w:r w:rsidR="00B16D5A" w:rsidRPr="00B47AA4">
        <w:rPr>
          <w:rFonts w:ascii="Calibri" w:hAnsi="Calibri" w:cs="Calibri"/>
          <w:sz w:val="24"/>
          <w:szCs w:val="24"/>
        </w:rPr>
        <w:t xml:space="preserve">ou no Dia Útil imediatamente anterior à Data de Verificação, conforme o caso, </w:t>
      </w:r>
      <w:r w:rsidR="00875B95" w:rsidRPr="00B47AA4">
        <w:rPr>
          <w:rFonts w:ascii="Calibri" w:hAnsi="Calibri" w:cs="Calibri"/>
          <w:sz w:val="24"/>
          <w:szCs w:val="24"/>
        </w:rPr>
        <w:t>(“</w:t>
      </w:r>
      <w:r w:rsidR="00B16D5A" w:rsidRPr="00B47AA4">
        <w:rPr>
          <w:rFonts w:ascii="Calibri" w:hAnsi="Calibri" w:cs="Calibri"/>
          <w:b/>
          <w:bCs/>
          <w:sz w:val="24"/>
          <w:szCs w:val="24"/>
        </w:rPr>
        <w:t xml:space="preserve">Período de </w:t>
      </w:r>
      <w:r w:rsidR="00875B95" w:rsidRPr="00B47AA4">
        <w:rPr>
          <w:rFonts w:ascii="Calibri" w:hAnsi="Calibri" w:cs="Calibri"/>
          <w:b/>
          <w:bCs/>
          <w:sz w:val="24"/>
          <w:szCs w:val="24"/>
        </w:rPr>
        <w:t>Inadimplemento</w:t>
      </w:r>
      <w:r w:rsidR="00875B95" w:rsidRPr="00B47AA4">
        <w:rPr>
          <w:rFonts w:ascii="Calibri" w:hAnsi="Calibri" w:cs="Calibri"/>
          <w:sz w:val="24"/>
          <w:szCs w:val="24"/>
        </w:rPr>
        <w:t>”)</w:t>
      </w:r>
      <w:r w:rsidR="0009327A" w:rsidRPr="00B47AA4">
        <w:rPr>
          <w:rFonts w:ascii="Calibri" w:hAnsi="Calibri" w:cs="Calibri"/>
          <w:sz w:val="24"/>
          <w:szCs w:val="24"/>
        </w:rPr>
        <w:t xml:space="preserve"> </w:t>
      </w:r>
      <w:r w:rsidRPr="00B47AA4">
        <w:rPr>
          <w:rFonts w:ascii="Calibri" w:hAnsi="Calibri" w:cs="Calibri"/>
          <w:sz w:val="24"/>
          <w:szCs w:val="24"/>
        </w:rPr>
        <w:t>restará caracterizado evento de insuficiência de recurso</w:t>
      </w:r>
      <w:r w:rsidR="00B25644" w:rsidRPr="00B47AA4">
        <w:rPr>
          <w:rFonts w:ascii="Calibri" w:hAnsi="Calibri" w:cs="Calibri"/>
          <w:sz w:val="24"/>
          <w:szCs w:val="24"/>
        </w:rPr>
        <w:t>s</w:t>
      </w:r>
      <w:r w:rsidRPr="00B47AA4">
        <w:rPr>
          <w:rFonts w:ascii="Calibri" w:hAnsi="Calibri" w:cs="Calibri"/>
          <w:sz w:val="24"/>
          <w:szCs w:val="24"/>
        </w:rPr>
        <w:t xml:space="preserve"> (“</w:t>
      </w:r>
      <w:r w:rsidRPr="00B47AA4">
        <w:rPr>
          <w:rFonts w:ascii="Calibri" w:hAnsi="Calibri" w:cs="Calibri"/>
          <w:b/>
          <w:bCs/>
          <w:sz w:val="24"/>
          <w:szCs w:val="24"/>
        </w:rPr>
        <w:t>Evento de Insuficiência de Recursos</w:t>
      </w:r>
      <w:r w:rsidRPr="00B47AA4">
        <w:rPr>
          <w:rFonts w:ascii="Calibri" w:hAnsi="Calibri" w:cs="Calibri"/>
          <w:sz w:val="24"/>
          <w:szCs w:val="24"/>
        </w:rPr>
        <w:t>”).</w:t>
      </w:r>
    </w:p>
    <w:p w14:paraId="72C513D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5CCE9F09" w14:textId="4AF899D6" w:rsidR="00B30B53" w:rsidRPr="00B47AA4" w:rsidRDefault="00B30B53"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Na ocorrência de um Evento de Insuficiência de Recursos</w:t>
      </w:r>
      <w:r w:rsidR="003C590D" w:rsidRPr="00B47AA4">
        <w:rPr>
          <w:rFonts w:ascii="Calibri" w:hAnsi="Calibri" w:cs="Calibri"/>
          <w:sz w:val="24"/>
          <w:szCs w:val="24"/>
        </w:rPr>
        <w:t xml:space="preserve"> e/ou na hipótese de ocorrência de qualquer inadimplemento, pecuniário ou não, da Cedente e/ou da Emissora, no âmbito da Escritura de Emissão e/ou deste Contrato (e independentemente da declaração de vencimento antecipado, conforme definição da Escritura de Emissão)</w:t>
      </w:r>
      <w:r w:rsidR="008D1186" w:rsidRPr="00B47AA4">
        <w:rPr>
          <w:rFonts w:ascii="Calibri" w:hAnsi="Calibri" w:cs="Calibri"/>
          <w:sz w:val="24"/>
          <w:szCs w:val="24"/>
        </w:rPr>
        <w:t xml:space="preserve"> e/ou na hipótese de estar em curso um Evento de Vencimento Antecipado</w:t>
      </w:r>
      <w:r w:rsidRPr="00B47AA4">
        <w:rPr>
          <w:rFonts w:ascii="Calibri" w:hAnsi="Calibri" w:cs="Calibri"/>
          <w:sz w:val="24"/>
          <w:szCs w:val="24"/>
        </w:rPr>
        <w:t>, o Agente Fiduciário notificará</w:t>
      </w:r>
      <w:r w:rsidR="00875B95" w:rsidRPr="00B47AA4">
        <w:rPr>
          <w:rFonts w:ascii="Calibri" w:hAnsi="Calibri" w:cs="Calibri"/>
          <w:sz w:val="24"/>
          <w:szCs w:val="24"/>
        </w:rPr>
        <w:t xml:space="preserve"> imediatamente</w:t>
      </w:r>
      <w:r w:rsidRPr="00B47AA4">
        <w:rPr>
          <w:rFonts w:ascii="Calibri" w:hAnsi="Calibri" w:cs="Calibri"/>
          <w:sz w:val="24"/>
          <w:szCs w:val="24"/>
        </w:rPr>
        <w:t xml:space="preserve"> o Banco </w:t>
      </w:r>
      <w:r w:rsidR="00DB360B" w:rsidRPr="00B47AA4">
        <w:rPr>
          <w:rFonts w:ascii="Calibri" w:hAnsi="Calibri" w:cs="Calibri"/>
          <w:sz w:val="24"/>
          <w:szCs w:val="24"/>
        </w:rPr>
        <w:t>Depositário</w:t>
      </w:r>
      <w:r w:rsidR="006C5BE2" w:rsidRPr="00B47AA4">
        <w:rPr>
          <w:rFonts w:ascii="Calibri" w:hAnsi="Calibri" w:cs="Calibri"/>
          <w:sz w:val="24"/>
          <w:szCs w:val="24"/>
        </w:rPr>
        <w:t xml:space="preserve">, nos moldes </w:t>
      </w:r>
      <w:r w:rsidR="00BE1BAD" w:rsidRPr="00B47AA4">
        <w:rPr>
          <w:rFonts w:ascii="Calibri" w:hAnsi="Calibri" w:cs="Calibri"/>
          <w:sz w:val="24"/>
          <w:szCs w:val="24"/>
        </w:rPr>
        <w:t>do modelo constante do Contrato de Depositário,</w:t>
      </w:r>
      <w:r w:rsidR="00DB360B" w:rsidRPr="00B47AA4">
        <w:rPr>
          <w:rFonts w:ascii="Calibri" w:hAnsi="Calibri" w:cs="Calibri"/>
          <w:sz w:val="24"/>
          <w:szCs w:val="24"/>
        </w:rPr>
        <w:t xml:space="preserve"> </w:t>
      </w:r>
      <w:r w:rsidRPr="00B47AA4">
        <w:rPr>
          <w:rFonts w:ascii="Calibri" w:hAnsi="Calibri" w:cs="Calibri"/>
          <w:sz w:val="24"/>
          <w:szCs w:val="24"/>
        </w:rPr>
        <w:t>para realizar o bloqueio</w:t>
      </w:r>
      <w:r w:rsidR="00875B95" w:rsidRPr="00B47AA4">
        <w:rPr>
          <w:rFonts w:ascii="Calibri" w:hAnsi="Calibri" w:cs="Calibri"/>
          <w:sz w:val="24"/>
          <w:szCs w:val="24"/>
        </w:rPr>
        <w:t xml:space="preserve"> imediato</w:t>
      </w:r>
      <w:r w:rsidRPr="00B47AA4">
        <w:rPr>
          <w:rFonts w:ascii="Calibri" w:hAnsi="Calibri" w:cs="Calibri"/>
          <w:sz w:val="24"/>
          <w:szCs w:val="24"/>
        </w:rPr>
        <w:t xml:space="preserve"> da</w:t>
      </w:r>
      <w:r w:rsidR="0020067C" w:rsidRPr="00B47AA4">
        <w:rPr>
          <w:rFonts w:ascii="Calibri" w:hAnsi="Calibri" w:cs="Calibri"/>
          <w:sz w:val="24"/>
          <w:szCs w:val="24"/>
        </w:rPr>
        <w:t>s</w:t>
      </w:r>
      <w:r w:rsidRPr="00B47AA4">
        <w:rPr>
          <w:rFonts w:ascii="Calibri" w:hAnsi="Calibri" w:cs="Calibri"/>
          <w:sz w:val="24"/>
          <w:szCs w:val="24"/>
        </w:rPr>
        <w:t xml:space="preserve"> Conta</w:t>
      </w:r>
      <w:r w:rsidR="0020067C" w:rsidRPr="00B47AA4">
        <w:rPr>
          <w:rFonts w:ascii="Calibri" w:hAnsi="Calibri" w:cs="Calibri"/>
          <w:sz w:val="24"/>
          <w:szCs w:val="24"/>
        </w:rPr>
        <w:t>s</w:t>
      </w:r>
      <w:r w:rsidRPr="00B47AA4">
        <w:rPr>
          <w:rFonts w:ascii="Calibri" w:hAnsi="Calibri" w:cs="Calibri"/>
          <w:sz w:val="24"/>
          <w:szCs w:val="24"/>
        </w:rPr>
        <w:t xml:space="preserve"> Vinculada</w:t>
      </w:r>
      <w:r w:rsidR="0020067C" w:rsidRPr="00B47AA4">
        <w:rPr>
          <w:rFonts w:ascii="Calibri" w:hAnsi="Calibri" w:cs="Calibri"/>
          <w:sz w:val="24"/>
          <w:szCs w:val="24"/>
        </w:rPr>
        <w:t>s</w:t>
      </w:r>
      <w:r w:rsidRPr="00B47AA4">
        <w:rPr>
          <w:rFonts w:ascii="Calibri" w:hAnsi="Calibri" w:cs="Calibri"/>
          <w:sz w:val="24"/>
          <w:szCs w:val="24"/>
        </w:rPr>
        <w:t xml:space="preserve">, </w:t>
      </w:r>
      <w:r w:rsidR="0020067C" w:rsidRPr="00B47AA4">
        <w:rPr>
          <w:rFonts w:ascii="Calibri" w:hAnsi="Calibri" w:cs="Calibri"/>
          <w:sz w:val="24"/>
          <w:szCs w:val="24"/>
        </w:rPr>
        <w:t xml:space="preserve">conforme aplicável, </w:t>
      </w:r>
      <w:r w:rsidRPr="00B47AA4">
        <w:rPr>
          <w:rFonts w:ascii="Calibri" w:hAnsi="Calibri" w:cs="Calibri"/>
          <w:sz w:val="24"/>
          <w:szCs w:val="24"/>
        </w:rPr>
        <w:t xml:space="preserve">interrompendo a transferência ordinária </w:t>
      </w:r>
      <w:r w:rsidR="00A15B74" w:rsidRPr="00B47AA4">
        <w:rPr>
          <w:rFonts w:ascii="Calibri" w:hAnsi="Calibri" w:cs="Calibri"/>
          <w:sz w:val="24"/>
          <w:szCs w:val="24"/>
        </w:rPr>
        <w:t xml:space="preserve">de </w:t>
      </w:r>
      <w:r w:rsidRPr="00B47AA4">
        <w:rPr>
          <w:rFonts w:ascii="Calibri" w:hAnsi="Calibri" w:cs="Calibri"/>
          <w:sz w:val="24"/>
          <w:szCs w:val="24"/>
        </w:rPr>
        <w:t>recursos da</w:t>
      </w:r>
      <w:r w:rsidR="0020067C" w:rsidRPr="00B47AA4">
        <w:rPr>
          <w:rFonts w:ascii="Calibri" w:hAnsi="Calibri" w:cs="Calibri"/>
          <w:sz w:val="24"/>
          <w:szCs w:val="24"/>
        </w:rPr>
        <w:t>s</w:t>
      </w:r>
      <w:r w:rsidRPr="00B47AA4">
        <w:rPr>
          <w:rFonts w:ascii="Calibri" w:hAnsi="Calibri" w:cs="Calibri"/>
          <w:sz w:val="24"/>
          <w:szCs w:val="24"/>
        </w:rPr>
        <w:t xml:space="preserve"> Conta</w:t>
      </w:r>
      <w:r w:rsidR="0020067C" w:rsidRPr="00B47AA4">
        <w:rPr>
          <w:rFonts w:ascii="Calibri" w:hAnsi="Calibri" w:cs="Calibri"/>
          <w:sz w:val="24"/>
          <w:szCs w:val="24"/>
        </w:rPr>
        <w:t>s</w:t>
      </w:r>
      <w:r w:rsidRPr="00B47AA4">
        <w:rPr>
          <w:rFonts w:ascii="Calibri" w:hAnsi="Calibri" w:cs="Calibri"/>
          <w:sz w:val="24"/>
          <w:szCs w:val="24"/>
        </w:rPr>
        <w:t xml:space="preserve"> Vinculada</w:t>
      </w:r>
      <w:r w:rsidR="0020067C" w:rsidRPr="00B47AA4">
        <w:rPr>
          <w:rFonts w:ascii="Calibri" w:hAnsi="Calibri" w:cs="Calibri"/>
          <w:sz w:val="24"/>
          <w:szCs w:val="24"/>
        </w:rPr>
        <w:t>s</w:t>
      </w:r>
      <w:r w:rsidR="00B443F7" w:rsidRPr="00B47AA4">
        <w:rPr>
          <w:rFonts w:ascii="Calibri" w:hAnsi="Calibri" w:cs="Calibri"/>
          <w:sz w:val="24"/>
          <w:szCs w:val="24"/>
        </w:rPr>
        <w:t xml:space="preserve"> </w:t>
      </w:r>
      <w:r w:rsidRPr="00B47AA4">
        <w:rPr>
          <w:rFonts w:ascii="Calibri" w:hAnsi="Calibri" w:cs="Calibri"/>
          <w:sz w:val="24"/>
          <w:szCs w:val="24"/>
        </w:rPr>
        <w:t xml:space="preserve">para a Conta de Livre Movimentação. </w:t>
      </w:r>
      <w:r w:rsidR="00BE1BAD" w:rsidRPr="00B47AA4">
        <w:rPr>
          <w:rFonts w:ascii="Calibri" w:hAnsi="Calibri" w:cs="Calibri"/>
          <w:sz w:val="24"/>
          <w:szCs w:val="24"/>
        </w:rPr>
        <w:t xml:space="preserve">Tal notificação produzirá efeitos para os valores depositados a partir do dia do recebimento da notificação pelo Banco Depositário, desde que o recebimento ocorra até </w:t>
      </w:r>
      <w:r w:rsidR="00087B41" w:rsidRPr="00B47AA4">
        <w:rPr>
          <w:rFonts w:ascii="Calibri" w:hAnsi="Calibri" w:cs="Calibri"/>
          <w:sz w:val="24"/>
          <w:szCs w:val="24"/>
        </w:rPr>
        <w:t xml:space="preserve">as </w:t>
      </w:r>
      <w:r w:rsidR="00BE1BAD" w:rsidRPr="00B47AA4">
        <w:rPr>
          <w:rFonts w:ascii="Calibri" w:hAnsi="Calibri" w:cs="Calibri"/>
          <w:sz w:val="24"/>
          <w:szCs w:val="24"/>
        </w:rPr>
        <w:t>13:00, sendo que as notificações recebidas após este horário somente produzirão efeito a partir do Dia Útil subsequente ao do seu recebimento.</w:t>
      </w:r>
    </w:p>
    <w:p w14:paraId="293B8526" w14:textId="77777777" w:rsidR="001111BB" w:rsidRPr="00B47AA4" w:rsidRDefault="001111BB" w:rsidP="00E97A4C">
      <w:pPr>
        <w:pStyle w:val="Level2"/>
        <w:widowControl w:val="0"/>
        <w:numPr>
          <w:ilvl w:val="0"/>
          <w:numId w:val="0"/>
        </w:numPr>
        <w:tabs>
          <w:tab w:val="clear" w:pos="1247"/>
        </w:tabs>
        <w:spacing w:after="0" w:line="320" w:lineRule="exact"/>
        <w:ind w:left="1418" w:hanging="738"/>
        <w:rPr>
          <w:rFonts w:ascii="Calibri" w:hAnsi="Calibri" w:cs="Calibri"/>
          <w:b/>
          <w:bCs/>
          <w:sz w:val="24"/>
          <w:szCs w:val="24"/>
        </w:rPr>
      </w:pPr>
    </w:p>
    <w:p w14:paraId="1319A583" w14:textId="65645C9C" w:rsidR="001111BB" w:rsidRPr="00B47AA4" w:rsidRDefault="00BD5970"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Durante o período de retenção, os valores presentes na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Conta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Vinculada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poderão ser alocados </w:t>
      </w:r>
      <w:r w:rsidR="00D5416A" w:rsidRPr="00B47AA4">
        <w:rPr>
          <w:rFonts w:ascii="Calibri" w:hAnsi="Calibri" w:cs="Calibri"/>
          <w:sz w:val="24"/>
          <w:szCs w:val="24"/>
          <w:lang w:val="pt-BR"/>
        </w:rPr>
        <w:t xml:space="preserve">nos </w:t>
      </w:r>
      <w:r w:rsidR="00D5416A" w:rsidRPr="00FA3EDB">
        <w:rPr>
          <w:rFonts w:ascii="Calibri" w:hAnsi="Calibri" w:cs="Calibri"/>
          <w:sz w:val="24"/>
          <w:szCs w:val="24"/>
          <w:lang w:val="pt-BR"/>
        </w:rPr>
        <w:t xml:space="preserve">seguintes </w:t>
      </w:r>
      <w:r w:rsidRPr="00FA3EDB">
        <w:rPr>
          <w:rFonts w:ascii="Calibri" w:hAnsi="Calibri" w:cs="Calibri"/>
          <w:sz w:val="24"/>
          <w:szCs w:val="24"/>
          <w:lang w:val="pt-BR"/>
        </w:rPr>
        <w:t>investimentos permitidos</w:t>
      </w:r>
      <w:r w:rsidR="00D5416A" w:rsidRPr="00FA3EDB">
        <w:rPr>
          <w:rFonts w:ascii="Calibri" w:hAnsi="Calibri" w:cs="Calibri"/>
          <w:sz w:val="24"/>
          <w:szCs w:val="24"/>
          <w:lang w:val="pt-BR"/>
        </w:rPr>
        <w:t xml:space="preserve">: </w:t>
      </w:r>
      <w:r w:rsidR="00FA3EDB" w:rsidRPr="00FA3EDB">
        <w:rPr>
          <w:rFonts w:ascii="Calibri" w:hAnsi="Calibri" w:cs="Calibri"/>
          <w:sz w:val="24"/>
          <w:szCs w:val="24"/>
          <w:lang w:val="pt-BR"/>
        </w:rPr>
        <w:t>(i) no fundo Itaú Soberano RF Simples FICFI, inscrito no CNPJ/ME sob o nº 06.175.696/0001-73; (</w:t>
      </w:r>
      <w:proofErr w:type="spellStart"/>
      <w:r w:rsidR="00FA3EDB" w:rsidRPr="00FA3EDB">
        <w:rPr>
          <w:rFonts w:ascii="Calibri" w:hAnsi="Calibri" w:cs="Calibri"/>
          <w:sz w:val="24"/>
          <w:szCs w:val="24"/>
          <w:lang w:val="pt-BR"/>
        </w:rPr>
        <w:t>ii</w:t>
      </w:r>
      <w:proofErr w:type="spellEnd"/>
      <w:r w:rsidR="00FA3EDB" w:rsidRPr="00FA3EDB">
        <w:rPr>
          <w:rFonts w:ascii="Calibri" w:hAnsi="Calibri" w:cs="Calibri"/>
          <w:sz w:val="24"/>
          <w:szCs w:val="24"/>
          <w:lang w:val="pt-BR"/>
        </w:rPr>
        <w:t>) no</w:t>
      </w:r>
      <w:r w:rsidR="00FA3EDB">
        <w:rPr>
          <w:rFonts w:ascii="Calibri" w:hAnsi="Calibri" w:cs="Calibri"/>
          <w:sz w:val="24"/>
          <w:szCs w:val="24"/>
          <w:lang w:val="pt-BR"/>
        </w:rPr>
        <w:t xml:space="preserve"> fundo Itaú Top RF Referenciado DI FICFI, inscrito no CNPJ/ME sob o nº 05.902.521/0001-58; e (iii) </w:t>
      </w:r>
      <w:r w:rsidR="00FA3EDB" w:rsidRPr="00FA3EDB">
        <w:rPr>
          <w:rFonts w:ascii="Calibri" w:hAnsi="Calibri" w:cs="Calibri"/>
          <w:sz w:val="24"/>
          <w:szCs w:val="24"/>
          <w:lang w:val="pt-BR"/>
        </w:rPr>
        <w:t xml:space="preserve">em outro fundo local de investimento de renda fixa gerido e custodiado pelo Banco Depositário, desde que de baixo risco, liquidez diária e com horário de fechamento após </w:t>
      </w:r>
      <w:r w:rsidR="00FA3EDB">
        <w:rPr>
          <w:rFonts w:ascii="Calibri" w:hAnsi="Calibri" w:cs="Calibri"/>
          <w:sz w:val="24"/>
          <w:szCs w:val="24"/>
          <w:lang w:val="pt-BR"/>
        </w:rPr>
        <w:t>a</w:t>
      </w:r>
      <w:r w:rsidR="00FA3EDB" w:rsidRPr="00FA3EDB">
        <w:rPr>
          <w:rFonts w:ascii="Calibri" w:hAnsi="Calibri" w:cs="Calibri"/>
          <w:sz w:val="24"/>
          <w:szCs w:val="24"/>
          <w:lang w:val="pt-BR"/>
        </w:rPr>
        <w:t>s 17</w:t>
      </w:r>
      <w:r w:rsidR="00B71C91">
        <w:rPr>
          <w:rFonts w:ascii="Calibri" w:hAnsi="Calibri" w:cs="Calibri"/>
          <w:sz w:val="24"/>
          <w:szCs w:val="24"/>
          <w:lang w:val="pt-BR"/>
        </w:rPr>
        <w:t xml:space="preserve"> </w:t>
      </w:r>
      <w:r w:rsidR="00FA3EDB" w:rsidRPr="00FA3EDB">
        <w:rPr>
          <w:rFonts w:ascii="Calibri" w:hAnsi="Calibri" w:cs="Calibri"/>
          <w:sz w:val="24"/>
          <w:szCs w:val="24"/>
          <w:lang w:val="pt-BR"/>
        </w:rPr>
        <w:t>horas</w:t>
      </w:r>
      <w:r w:rsidRPr="00B47AA4">
        <w:rPr>
          <w:rFonts w:ascii="Calibri" w:hAnsi="Calibri" w:cs="Calibri"/>
          <w:sz w:val="24"/>
          <w:szCs w:val="24"/>
          <w:lang w:val="pt-BR"/>
        </w:rPr>
        <w:t>,</w:t>
      </w:r>
      <w:r w:rsidR="00FA3EDB">
        <w:rPr>
          <w:rFonts w:ascii="Calibri" w:hAnsi="Calibri" w:cs="Calibri"/>
          <w:sz w:val="24"/>
          <w:szCs w:val="24"/>
          <w:lang w:val="pt-BR"/>
        </w:rPr>
        <w:t xml:space="preserve"> </w:t>
      </w:r>
      <w:r w:rsidR="00FA3EDB" w:rsidRPr="00FA3EDB">
        <w:rPr>
          <w:rFonts w:ascii="Calibri" w:hAnsi="Calibri" w:cs="Calibri"/>
          <w:sz w:val="24"/>
          <w:szCs w:val="24"/>
          <w:lang w:val="pt-BR"/>
        </w:rPr>
        <w:t xml:space="preserve">conforme indicado na notificação de investimento enviada </w:t>
      </w:r>
      <w:r w:rsidR="00FA3EDB">
        <w:rPr>
          <w:rFonts w:ascii="Calibri" w:hAnsi="Calibri" w:cs="Calibri"/>
          <w:sz w:val="24"/>
          <w:szCs w:val="24"/>
          <w:lang w:val="pt-BR"/>
        </w:rPr>
        <w:t xml:space="preserve">pela Cedente, de acordo </w:t>
      </w:r>
      <w:r w:rsidRPr="00B47AA4">
        <w:rPr>
          <w:rFonts w:ascii="Calibri" w:hAnsi="Calibri" w:cs="Calibri"/>
          <w:sz w:val="24"/>
          <w:szCs w:val="24"/>
          <w:lang w:val="pt-BR"/>
        </w:rPr>
        <w:t>os termos e condições definidos no Contrato de Depositário</w:t>
      </w:r>
      <w:r w:rsidR="00EE055D" w:rsidRPr="00B47AA4">
        <w:rPr>
          <w:rFonts w:ascii="Calibri" w:hAnsi="Calibri" w:cs="Calibri"/>
          <w:sz w:val="24"/>
          <w:szCs w:val="24"/>
          <w:lang w:val="pt-BR"/>
        </w:rPr>
        <w:t xml:space="preserve"> (“</w:t>
      </w:r>
      <w:r w:rsidR="00EE055D" w:rsidRPr="00B47AA4">
        <w:rPr>
          <w:rFonts w:ascii="Calibri" w:hAnsi="Calibri" w:cs="Calibri"/>
          <w:b/>
          <w:bCs/>
          <w:sz w:val="24"/>
          <w:szCs w:val="24"/>
          <w:lang w:val="pt-BR"/>
        </w:rPr>
        <w:t>Investimentos Permitidos</w:t>
      </w:r>
      <w:r w:rsidR="00EE055D" w:rsidRPr="00B47AA4">
        <w:rPr>
          <w:rFonts w:ascii="Calibri" w:hAnsi="Calibri" w:cs="Calibri"/>
          <w:sz w:val="24"/>
          <w:szCs w:val="24"/>
          <w:lang w:val="pt-BR"/>
        </w:rPr>
        <w:t>”)</w:t>
      </w:r>
      <w:r w:rsidRPr="00B47AA4">
        <w:rPr>
          <w:rFonts w:ascii="Calibri" w:hAnsi="Calibri" w:cs="Calibri"/>
          <w:sz w:val="24"/>
          <w:szCs w:val="24"/>
          <w:lang w:val="pt-BR"/>
        </w:rPr>
        <w:t>.</w:t>
      </w:r>
    </w:p>
    <w:p w14:paraId="7FBE397C" w14:textId="77777777" w:rsidR="00DD46F5" w:rsidRPr="00B47AA4" w:rsidRDefault="00DD46F5" w:rsidP="00E97A4C">
      <w:pPr>
        <w:pStyle w:val="Level3"/>
        <w:numPr>
          <w:ilvl w:val="0"/>
          <w:numId w:val="0"/>
        </w:numPr>
        <w:spacing w:after="0" w:line="320" w:lineRule="exact"/>
        <w:ind w:left="1361"/>
        <w:rPr>
          <w:rFonts w:ascii="Calibri" w:hAnsi="Calibri" w:cs="Calibri"/>
          <w:sz w:val="24"/>
          <w:szCs w:val="24"/>
          <w:lang w:val="pt-BR"/>
        </w:rPr>
      </w:pPr>
    </w:p>
    <w:p w14:paraId="63838EF6" w14:textId="514EC46A" w:rsidR="00504FB4" w:rsidRPr="00B47AA4" w:rsidRDefault="00907013" w:rsidP="004B0CB8">
      <w:pPr>
        <w:pStyle w:val="Level2"/>
        <w:widowControl w:val="0"/>
        <w:tabs>
          <w:tab w:val="clear" w:pos="1247"/>
        </w:tabs>
        <w:spacing w:after="0" w:line="320" w:lineRule="exact"/>
        <w:rPr>
          <w:rFonts w:ascii="Calibri" w:hAnsi="Calibri" w:cs="Calibri"/>
          <w:sz w:val="24"/>
          <w:szCs w:val="24"/>
        </w:rPr>
      </w:pPr>
      <w:bookmarkStart w:id="85" w:name="_Ref113207291"/>
      <w:r w:rsidRPr="00B47AA4">
        <w:rPr>
          <w:rFonts w:ascii="Calibri" w:hAnsi="Calibri" w:cs="Calibri"/>
          <w:sz w:val="24"/>
          <w:szCs w:val="24"/>
        </w:rPr>
        <w:t xml:space="preserve">Em </w:t>
      </w:r>
      <w:r w:rsidR="00FC60D9" w:rsidRPr="00B47AA4">
        <w:rPr>
          <w:rFonts w:ascii="Calibri" w:hAnsi="Calibri" w:cs="Calibri"/>
          <w:sz w:val="24"/>
          <w:szCs w:val="24"/>
        </w:rPr>
        <w:t xml:space="preserve">caso de </w:t>
      </w:r>
      <w:r w:rsidRPr="00B47AA4">
        <w:rPr>
          <w:rFonts w:ascii="Calibri" w:hAnsi="Calibri" w:cs="Calibri"/>
          <w:sz w:val="24"/>
          <w:szCs w:val="24"/>
        </w:rPr>
        <w:t>Evento de Insuficiência de Recursos</w:t>
      </w:r>
      <w:r w:rsidR="00FC60D9" w:rsidRPr="00B47AA4">
        <w:rPr>
          <w:rFonts w:ascii="Calibri" w:hAnsi="Calibri" w:cs="Calibri"/>
          <w:sz w:val="24"/>
          <w:szCs w:val="24"/>
        </w:rPr>
        <w:t xml:space="preserve"> em relação à inobservância do Fluxo Mínimo Recebíveis Cartões</w:t>
      </w:r>
      <w:r w:rsidR="003A1C6F" w:rsidRPr="003A1C6F">
        <w:rPr>
          <w:rFonts w:ascii="Calibri" w:hAnsi="Calibri" w:cs="Calibri"/>
          <w:sz w:val="24"/>
          <w:szCs w:val="24"/>
        </w:rPr>
        <w:t xml:space="preserve"> </w:t>
      </w:r>
      <w:r w:rsidR="003A1C6F">
        <w:rPr>
          <w:rFonts w:ascii="Calibri" w:hAnsi="Calibri" w:cs="Calibri"/>
          <w:sz w:val="24"/>
          <w:szCs w:val="24"/>
        </w:rPr>
        <w:t>e exclusivamente n</w:t>
      </w:r>
      <w:r w:rsidR="003A1C6F" w:rsidRPr="00B47AA4">
        <w:rPr>
          <w:rFonts w:ascii="Calibri" w:hAnsi="Calibri" w:cs="Calibri"/>
          <w:sz w:val="24"/>
          <w:szCs w:val="24"/>
        </w:rPr>
        <w:t xml:space="preserve">o período compreendido entre a </w:t>
      </w:r>
      <w:r w:rsidR="003A1C6F">
        <w:rPr>
          <w:rFonts w:ascii="Calibri" w:hAnsi="Calibri" w:cs="Calibri"/>
          <w:sz w:val="24"/>
          <w:szCs w:val="24"/>
        </w:rPr>
        <w:lastRenderedPageBreak/>
        <w:t>P</w:t>
      </w:r>
      <w:r w:rsidR="003A1C6F" w:rsidRPr="00B47AA4">
        <w:rPr>
          <w:rFonts w:ascii="Calibri" w:hAnsi="Calibri" w:cs="Calibri"/>
          <w:sz w:val="24"/>
          <w:szCs w:val="24"/>
        </w:rPr>
        <w:t xml:space="preserve">rimeira Data de </w:t>
      </w:r>
      <w:r w:rsidR="003A1C6F">
        <w:rPr>
          <w:rFonts w:ascii="Calibri" w:hAnsi="Calibri" w:cs="Calibri"/>
          <w:sz w:val="24"/>
          <w:szCs w:val="24"/>
        </w:rPr>
        <w:t>Integralização</w:t>
      </w:r>
      <w:r w:rsidR="003A1C6F" w:rsidRPr="00B47AA4">
        <w:rPr>
          <w:rFonts w:ascii="Calibri" w:hAnsi="Calibri" w:cs="Calibri"/>
          <w:sz w:val="24"/>
          <w:szCs w:val="24"/>
        </w:rPr>
        <w:t xml:space="preserve"> (inclusive) e a </w:t>
      </w:r>
      <w:r w:rsidR="003A1C6F">
        <w:rPr>
          <w:rFonts w:ascii="Calibri" w:hAnsi="Calibri" w:cs="Calibri"/>
          <w:sz w:val="24"/>
          <w:szCs w:val="24"/>
        </w:rPr>
        <w:t>2ª (segunda)</w:t>
      </w:r>
      <w:r w:rsidR="003A1C6F" w:rsidRPr="00B47AA4">
        <w:rPr>
          <w:rFonts w:ascii="Calibri" w:hAnsi="Calibri" w:cs="Calibri"/>
          <w:sz w:val="24"/>
          <w:szCs w:val="24"/>
        </w:rPr>
        <w:t xml:space="preserve"> Data de Verificação do Fluxo Mínimo (inclusive)</w:t>
      </w:r>
      <w:r w:rsidR="003A1C6F">
        <w:rPr>
          <w:rFonts w:ascii="Calibri" w:hAnsi="Calibri" w:cs="Calibri"/>
          <w:sz w:val="24"/>
          <w:szCs w:val="24"/>
        </w:rPr>
        <w:t xml:space="preserve">, </w:t>
      </w:r>
      <w:r w:rsidR="003A1C6F" w:rsidRPr="00B47AA4">
        <w:rPr>
          <w:rFonts w:ascii="Calibri" w:hAnsi="Calibri" w:cs="Calibri"/>
          <w:sz w:val="24"/>
          <w:szCs w:val="24"/>
        </w:rPr>
        <w:t xml:space="preserve">a título de </w:t>
      </w:r>
      <w:r w:rsidR="003A1C6F" w:rsidRPr="00B47AA4">
        <w:rPr>
          <w:rFonts w:ascii="Calibri" w:hAnsi="Calibri" w:cs="Calibri"/>
          <w:i/>
          <w:iCs/>
          <w:sz w:val="24"/>
          <w:szCs w:val="24"/>
        </w:rPr>
        <w:t xml:space="preserve">cash </w:t>
      </w:r>
      <w:proofErr w:type="spellStart"/>
      <w:r w:rsidR="003A1C6F" w:rsidRPr="00B47AA4">
        <w:rPr>
          <w:rFonts w:ascii="Calibri" w:hAnsi="Calibri" w:cs="Calibri"/>
          <w:i/>
          <w:iCs/>
          <w:sz w:val="24"/>
          <w:szCs w:val="24"/>
        </w:rPr>
        <w:t>collateral</w:t>
      </w:r>
      <w:proofErr w:type="spellEnd"/>
      <w:r w:rsidRPr="00B47AA4">
        <w:rPr>
          <w:rFonts w:ascii="Calibri" w:hAnsi="Calibri" w:cs="Calibri"/>
          <w:sz w:val="24"/>
          <w:szCs w:val="24"/>
        </w:rPr>
        <w:t>, a Emissora</w:t>
      </w:r>
      <w:r w:rsidR="00BF54BB" w:rsidRPr="00B47AA4">
        <w:rPr>
          <w:rFonts w:ascii="Calibri" w:hAnsi="Calibri" w:cs="Calibri"/>
          <w:sz w:val="24"/>
          <w:szCs w:val="24"/>
        </w:rPr>
        <w:t xml:space="preserve"> e/ou</w:t>
      </w:r>
      <w:r w:rsidR="00DE02CF" w:rsidRPr="00B47AA4">
        <w:rPr>
          <w:rFonts w:ascii="Calibri" w:hAnsi="Calibri" w:cs="Calibri"/>
          <w:sz w:val="24"/>
          <w:szCs w:val="24"/>
        </w:rPr>
        <w:t xml:space="preserve"> a Cedente</w:t>
      </w:r>
      <w:r w:rsidR="009361E3" w:rsidRPr="00B47AA4">
        <w:rPr>
          <w:rFonts w:ascii="Calibri" w:hAnsi="Calibri" w:cs="Calibri"/>
          <w:sz w:val="24"/>
          <w:szCs w:val="24"/>
        </w:rPr>
        <w:t>,</w:t>
      </w:r>
      <w:r w:rsidR="004B0CB8" w:rsidRPr="00B47AA4">
        <w:rPr>
          <w:rFonts w:ascii="Calibri" w:hAnsi="Calibri" w:cs="Calibri"/>
          <w:sz w:val="24"/>
          <w:szCs w:val="24"/>
        </w:rPr>
        <w:t xml:space="preserve"> </w:t>
      </w:r>
      <w:r w:rsidR="009361E3" w:rsidRPr="00B47AA4">
        <w:rPr>
          <w:rFonts w:ascii="Calibri" w:hAnsi="Calibri" w:cs="Calibri"/>
          <w:sz w:val="24"/>
          <w:szCs w:val="24"/>
        </w:rPr>
        <w:t>de forma solidária e integral entre si,</w:t>
      </w:r>
      <w:r w:rsidRPr="00B47AA4">
        <w:rPr>
          <w:rFonts w:ascii="Calibri" w:hAnsi="Calibri" w:cs="Calibri"/>
          <w:sz w:val="24"/>
          <w:szCs w:val="24"/>
        </w:rPr>
        <w:t xml:space="preserve"> </w:t>
      </w:r>
      <w:r w:rsidR="00185EBD" w:rsidRPr="00B47AA4">
        <w:rPr>
          <w:rFonts w:ascii="Calibri" w:hAnsi="Calibri" w:cs="Calibri"/>
          <w:sz w:val="24"/>
          <w:szCs w:val="24"/>
        </w:rPr>
        <w:t>deverá</w:t>
      </w:r>
      <w:r w:rsidR="004A4C9C" w:rsidRPr="00B47AA4">
        <w:rPr>
          <w:rFonts w:ascii="Calibri" w:hAnsi="Calibri" w:cs="Calibri"/>
          <w:sz w:val="24"/>
          <w:szCs w:val="24"/>
        </w:rPr>
        <w:t>(</w:t>
      </w:r>
      <w:proofErr w:type="spellStart"/>
      <w:r w:rsidR="004A4C9C" w:rsidRPr="00B47AA4">
        <w:rPr>
          <w:rFonts w:ascii="Calibri" w:hAnsi="Calibri" w:cs="Calibri"/>
          <w:sz w:val="24"/>
          <w:szCs w:val="24"/>
        </w:rPr>
        <w:t>ão</w:t>
      </w:r>
      <w:proofErr w:type="spellEnd"/>
      <w:r w:rsidR="004A4C9C" w:rsidRPr="00B47AA4">
        <w:rPr>
          <w:rFonts w:ascii="Calibri" w:hAnsi="Calibri" w:cs="Calibri"/>
          <w:sz w:val="24"/>
          <w:szCs w:val="24"/>
        </w:rPr>
        <w:t>)</w:t>
      </w:r>
      <w:r w:rsidR="004D1E66" w:rsidRPr="00B47AA4">
        <w:rPr>
          <w:rFonts w:ascii="Calibri" w:hAnsi="Calibri" w:cs="Calibri"/>
          <w:sz w:val="24"/>
          <w:szCs w:val="24"/>
        </w:rPr>
        <w:t xml:space="preserve"> </w:t>
      </w:r>
      <w:r w:rsidRPr="00B47AA4">
        <w:rPr>
          <w:rFonts w:ascii="Calibri" w:hAnsi="Calibri" w:cs="Calibri"/>
          <w:sz w:val="24"/>
          <w:szCs w:val="24"/>
        </w:rPr>
        <w:t xml:space="preserve">depositar </w:t>
      </w:r>
      <w:r w:rsidR="000A5097" w:rsidRPr="00B47AA4">
        <w:rPr>
          <w:rFonts w:ascii="Calibri" w:hAnsi="Calibri" w:cs="Calibri"/>
          <w:sz w:val="24"/>
          <w:szCs w:val="24"/>
        </w:rPr>
        <w:t>n</w:t>
      </w:r>
      <w:r w:rsidR="0020067C" w:rsidRPr="00B47AA4">
        <w:rPr>
          <w:rFonts w:ascii="Calibri" w:hAnsi="Calibri" w:cs="Calibri"/>
          <w:sz w:val="24"/>
          <w:szCs w:val="24"/>
        </w:rPr>
        <w:t>a Conta Vinculada</w:t>
      </w:r>
      <w:r w:rsidR="006170F8" w:rsidRPr="00B47AA4">
        <w:rPr>
          <w:rFonts w:ascii="Calibri" w:hAnsi="Calibri" w:cs="Calibri"/>
          <w:sz w:val="24"/>
          <w:szCs w:val="24"/>
        </w:rPr>
        <w:t xml:space="preserve"> Depósito</w:t>
      </w:r>
      <w:r w:rsidRPr="00B47AA4">
        <w:rPr>
          <w:rFonts w:ascii="Calibri" w:hAnsi="Calibri" w:cs="Calibri"/>
          <w:sz w:val="24"/>
          <w:szCs w:val="24"/>
        </w:rPr>
        <w:t>, recursos no montante equivalente à diferença entre o</w:t>
      </w:r>
      <w:r w:rsidR="00CC048A" w:rsidRPr="00B47AA4">
        <w:rPr>
          <w:rFonts w:ascii="Calibri" w:hAnsi="Calibri" w:cs="Calibri"/>
          <w:sz w:val="24"/>
          <w:szCs w:val="24"/>
        </w:rPr>
        <w:t xml:space="preserve"> montante total dos recursos depositados nas </w:t>
      </w:r>
      <w:r w:rsidRPr="00B47AA4">
        <w:rPr>
          <w:rFonts w:ascii="Calibri" w:hAnsi="Calibri" w:cs="Calibri"/>
          <w:sz w:val="24"/>
          <w:szCs w:val="24"/>
        </w:rPr>
        <w:t>Conta</w:t>
      </w:r>
      <w:r w:rsidR="00CC048A" w:rsidRPr="00B47AA4">
        <w:rPr>
          <w:rFonts w:ascii="Calibri" w:hAnsi="Calibri" w:cs="Calibri"/>
          <w:sz w:val="24"/>
          <w:szCs w:val="24"/>
        </w:rPr>
        <w:t>s</w:t>
      </w:r>
      <w:r w:rsidRPr="00B47AA4">
        <w:rPr>
          <w:rFonts w:ascii="Calibri" w:hAnsi="Calibri" w:cs="Calibri"/>
          <w:sz w:val="24"/>
          <w:szCs w:val="24"/>
        </w:rPr>
        <w:t xml:space="preserve"> Vinculada</w:t>
      </w:r>
      <w:r w:rsidR="00CC048A" w:rsidRPr="00B47AA4">
        <w:rPr>
          <w:rFonts w:ascii="Calibri" w:hAnsi="Calibri" w:cs="Calibri"/>
          <w:sz w:val="24"/>
          <w:szCs w:val="24"/>
        </w:rPr>
        <w:t>s</w:t>
      </w:r>
      <w:r w:rsidRPr="00B47AA4">
        <w:rPr>
          <w:rFonts w:ascii="Calibri" w:hAnsi="Calibri" w:cs="Calibri"/>
          <w:sz w:val="24"/>
          <w:szCs w:val="24"/>
        </w:rPr>
        <w:t xml:space="preserve"> no </w:t>
      </w:r>
      <w:r w:rsidR="00B16D5A" w:rsidRPr="00B47AA4">
        <w:rPr>
          <w:rFonts w:ascii="Calibri" w:hAnsi="Calibri" w:cs="Calibri"/>
          <w:sz w:val="24"/>
          <w:szCs w:val="24"/>
        </w:rPr>
        <w:t xml:space="preserve">Período </w:t>
      </w:r>
      <w:r w:rsidR="00875B95" w:rsidRPr="00B47AA4">
        <w:rPr>
          <w:rFonts w:ascii="Calibri" w:hAnsi="Calibri" w:cs="Calibri"/>
          <w:sz w:val="24"/>
          <w:szCs w:val="24"/>
        </w:rPr>
        <w:t>de Inadimplemento</w:t>
      </w:r>
      <w:r w:rsidRPr="00B47AA4">
        <w:rPr>
          <w:rFonts w:ascii="Calibri" w:hAnsi="Calibri" w:cs="Calibri"/>
          <w:sz w:val="24"/>
          <w:szCs w:val="24"/>
        </w:rPr>
        <w:t xml:space="preserve"> e o </w:t>
      </w:r>
      <w:r w:rsidR="00187E19" w:rsidRPr="00B47AA4">
        <w:rPr>
          <w:rFonts w:ascii="Calibri" w:hAnsi="Calibri" w:cs="Calibri"/>
          <w:sz w:val="24"/>
          <w:szCs w:val="24"/>
        </w:rPr>
        <w:t>Fluxo Mínimo Recebíveis Cartões</w:t>
      </w:r>
      <w:r w:rsidR="00B5686D" w:rsidRPr="00B47AA4">
        <w:rPr>
          <w:rFonts w:ascii="Calibri" w:hAnsi="Calibri" w:cs="Calibri"/>
          <w:sz w:val="24"/>
          <w:szCs w:val="24"/>
        </w:rPr>
        <w:t>,</w:t>
      </w:r>
      <w:r w:rsidRPr="00B47AA4">
        <w:rPr>
          <w:rFonts w:ascii="Calibri" w:hAnsi="Calibri" w:cs="Calibri"/>
          <w:sz w:val="24"/>
          <w:szCs w:val="24"/>
        </w:rPr>
        <w:t xml:space="preserve"> o qual permanecerá retido na</w:t>
      </w:r>
      <w:r w:rsidR="00794C03" w:rsidRPr="00B47AA4">
        <w:rPr>
          <w:rFonts w:ascii="Calibri" w:hAnsi="Calibri" w:cs="Calibri"/>
          <w:sz w:val="24"/>
          <w:szCs w:val="24"/>
        </w:rPr>
        <w:t xml:space="preserve"> </w:t>
      </w:r>
      <w:r w:rsidRPr="00B47AA4">
        <w:rPr>
          <w:rFonts w:ascii="Calibri" w:hAnsi="Calibri" w:cs="Calibri"/>
          <w:sz w:val="24"/>
          <w:szCs w:val="24"/>
        </w:rPr>
        <w:t>Conta Vinculada</w:t>
      </w:r>
      <w:r w:rsidR="00187E19" w:rsidRPr="00B47AA4">
        <w:rPr>
          <w:rFonts w:ascii="Calibri" w:hAnsi="Calibri" w:cs="Calibri"/>
          <w:sz w:val="24"/>
          <w:szCs w:val="24"/>
        </w:rPr>
        <w:t xml:space="preserve"> </w:t>
      </w:r>
      <w:r w:rsidR="004B0CB8" w:rsidRPr="00B47AA4">
        <w:rPr>
          <w:rFonts w:ascii="Calibri" w:hAnsi="Calibri" w:cs="Calibri"/>
          <w:sz w:val="24"/>
          <w:szCs w:val="24"/>
        </w:rPr>
        <w:t xml:space="preserve">Recebíveis Cartões </w:t>
      </w:r>
      <w:r w:rsidRPr="00B47AA4">
        <w:rPr>
          <w:rFonts w:ascii="Calibri" w:hAnsi="Calibri" w:cs="Calibri"/>
          <w:sz w:val="24"/>
          <w:szCs w:val="24"/>
        </w:rPr>
        <w:t xml:space="preserve">até que ocorra um Evento de </w:t>
      </w:r>
      <w:r w:rsidR="00BD10AF" w:rsidRPr="00B47AA4">
        <w:rPr>
          <w:rFonts w:ascii="Calibri" w:hAnsi="Calibri" w:cs="Calibri"/>
          <w:sz w:val="24"/>
          <w:szCs w:val="24"/>
        </w:rPr>
        <w:t xml:space="preserve">Suficiência </w:t>
      </w:r>
      <w:r w:rsidRPr="00B47AA4">
        <w:rPr>
          <w:rFonts w:ascii="Calibri" w:hAnsi="Calibri" w:cs="Calibri"/>
          <w:sz w:val="24"/>
          <w:szCs w:val="24"/>
        </w:rPr>
        <w:t xml:space="preserve">de </w:t>
      </w:r>
      <w:r w:rsidR="00BD10AF" w:rsidRPr="00B47AA4">
        <w:rPr>
          <w:rFonts w:ascii="Calibri" w:hAnsi="Calibri" w:cs="Calibri"/>
          <w:sz w:val="24"/>
          <w:szCs w:val="24"/>
        </w:rPr>
        <w:t xml:space="preserve">Recursos </w:t>
      </w:r>
      <w:r w:rsidR="00102D87" w:rsidRPr="00B47AA4">
        <w:rPr>
          <w:rFonts w:ascii="Calibri" w:hAnsi="Calibri" w:cs="Calibri"/>
          <w:sz w:val="24"/>
          <w:szCs w:val="24"/>
        </w:rPr>
        <w:t>(conforme definido abaixo)</w:t>
      </w:r>
      <w:r w:rsidR="003A1C6F">
        <w:rPr>
          <w:rFonts w:ascii="Calibri" w:hAnsi="Calibri" w:cs="Calibri"/>
          <w:sz w:val="24"/>
          <w:szCs w:val="24"/>
        </w:rPr>
        <w:t xml:space="preserve">, </w:t>
      </w:r>
      <w:r w:rsidR="003A1C6F">
        <w:rPr>
          <w:rFonts w:ascii="Calibri" w:hAnsi="Calibri" w:cs="Calibri"/>
          <w:sz w:val="24"/>
        </w:rPr>
        <w:t>observado o disposto na cláusula 5.12 abaixo.</w:t>
      </w:r>
      <w:r w:rsidR="002033A7" w:rsidRPr="00B47AA4">
        <w:rPr>
          <w:rFonts w:ascii="Calibri" w:hAnsi="Calibri" w:cs="Calibri"/>
          <w:sz w:val="24"/>
          <w:szCs w:val="24"/>
        </w:rPr>
        <w:t xml:space="preserve"> Durante o período de retenção, os valores presentes na Conta Vinculada </w:t>
      </w:r>
      <w:r w:rsidR="004B0CB8" w:rsidRPr="00B47AA4">
        <w:rPr>
          <w:rFonts w:ascii="Calibri" w:hAnsi="Calibri" w:cs="Calibri"/>
          <w:sz w:val="24"/>
          <w:szCs w:val="24"/>
        </w:rPr>
        <w:t xml:space="preserve">Recebíveis Cartões </w:t>
      </w:r>
      <w:r w:rsidR="002033A7" w:rsidRPr="00B47AA4">
        <w:rPr>
          <w:rFonts w:ascii="Calibri" w:hAnsi="Calibri" w:cs="Calibri"/>
          <w:sz w:val="24"/>
          <w:szCs w:val="24"/>
        </w:rPr>
        <w:t>poderão ser alocados</w:t>
      </w:r>
      <w:r w:rsidR="00787AA4" w:rsidRPr="00B47AA4">
        <w:rPr>
          <w:rFonts w:ascii="Calibri" w:hAnsi="Calibri" w:cs="Calibri"/>
          <w:sz w:val="24"/>
          <w:szCs w:val="24"/>
        </w:rPr>
        <w:t xml:space="preserve"> em Investimentos Permitidos, conforme os termos e condições definidos no Contrato de Depositário</w:t>
      </w:r>
      <w:r w:rsidR="004B0CB8" w:rsidRPr="00B47AA4">
        <w:rPr>
          <w:rFonts w:ascii="Calibri" w:hAnsi="Calibri" w:cs="Calibri"/>
          <w:sz w:val="24"/>
          <w:szCs w:val="24"/>
        </w:rPr>
        <w:t>.</w:t>
      </w:r>
    </w:p>
    <w:bookmarkEnd w:id="85"/>
    <w:p w14:paraId="084D7823" w14:textId="0196C752" w:rsidR="00504FB4" w:rsidRPr="00B47AA4" w:rsidRDefault="00504FB4" w:rsidP="00D572C2">
      <w:pPr>
        <w:pStyle w:val="Level2"/>
        <w:widowControl w:val="0"/>
        <w:numPr>
          <w:ilvl w:val="0"/>
          <w:numId w:val="0"/>
        </w:numPr>
        <w:tabs>
          <w:tab w:val="clear" w:pos="1247"/>
        </w:tabs>
        <w:spacing w:after="0" w:line="320" w:lineRule="exact"/>
        <w:ind w:left="680"/>
        <w:rPr>
          <w:rFonts w:ascii="Calibri" w:hAnsi="Calibri" w:cs="Calibri"/>
          <w:sz w:val="24"/>
          <w:szCs w:val="24"/>
        </w:rPr>
      </w:pPr>
    </w:p>
    <w:p w14:paraId="2BFA8794" w14:textId="08C5982D" w:rsidR="004B0CB8" w:rsidRPr="00B47AA4" w:rsidRDefault="004B0CB8" w:rsidP="004B0CB8">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Em caso de Evento de Insuficiência de Recursos em relação à inobservância da Agenda Mínima, a Cedente deverá</w:t>
      </w:r>
      <w:r w:rsidR="00504FB4" w:rsidRPr="00B47AA4">
        <w:rPr>
          <w:rFonts w:ascii="Calibri" w:hAnsi="Calibri" w:cs="Calibri"/>
          <w:sz w:val="24"/>
          <w:szCs w:val="24"/>
        </w:rPr>
        <w:t xml:space="preserve">, em </w:t>
      </w:r>
      <w:r w:rsidR="00504FB4" w:rsidRPr="00D6573A">
        <w:rPr>
          <w:rFonts w:ascii="Calibri" w:hAnsi="Calibri" w:cs="Calibri"/>
          <w:sz w:val="24"/>
          <w:szCs w:val="24"/>
        </w:rPr>
        <w:t xml:space="preserve">até </w:t>
      </w:r>
      <w:r w:rsidR="00D6573A" w:rsidRPr="007D5EF3">
        <w:rPr>
          <w:rFonts w:ascii="Calibri" w:hAnsi="Calibri" w:cs="Calibri"/>
          <w:sz w:val="24"/>
          <w:szCs w:val="24"/>
        </w:rPr>
        <w:t xml:space="preserve">4 </w:t>
      </w:r>
      <w:r w:rsidR="00EE1351" w:rsidRPr="007D5EF3">
        <w:rPr>
          <w:rFonts w:ascii="Calibri" w:hAnsi="Calibri" w:cs="Calibri"/>
          <w:sz w:val="24"/>
          <w:szCs w:val="24"/>
        </w:rPr>
        <w:t>(</w:t>
      </w:r>
      <w:r w:rsidR="00D6573A" w:rsidRPr="007D5EF3">
        <w:rPr>
          <w:rFonts w:ascii="Calibri" w:hAnsi="Calibri" w:cs="Calibri"/>
          <w:sz w:val="24"/>
          <w:szCs w:val="24"/>
        </w:rPr>
        <w:t>quatro</w:t>
      </w:r>
      <w:r w:rsidR="00EE1351" w:rsidRPr="007D5EF3">
        <w:rPr>
          <w:rFonts w:ascii="Calibri" w:hAnsi="Calibri" w:cs="Calibri"/>
          <w:sz w:val="24"/>
          <w:szCs w:val="24"/>
        </w:rPr>
        <w:t>)</w:t>
      </w:r>
      <w:r w:rsidR="007E179B">
        <w:rPr>
          <w:rFonts w:ascii="Calibri" w:hAnsi="Calibri" w:cs="Calibri"/>
          <w:sz w:val="24"/>
          <w:szCs w:val="24"/>
        </w:rPr>
        <w:t xml:space="preserve"> </w:t>
      </w:r>
      <w:r w:rsidR="00504FB4" w:rsidRPr="00D6573A">
        <w:rPr>
          <w:rFonts w:ascii="Calibri" w:hAnsi="Calibri" w:cs="Calibri"/>
          <w:sz w:val="24"/>
          <w:szCs w:val="24"/>
        </w:rPr>
        <w:t>Dias</w:t>
      </w:r>
      <w:r w:rsidR="00504FB4" w:rsidRPr="00B47AA4">
        <w:rPr>
          <w:rFonts w:ascii="Calibri" w:hAnsi="Calibri" w:cs="Calibri"/>
          <w:sz w:val="24"/>
          <w:szCs w:val="24"/>
        </w:rPr>
        <w:t xml:space="preserve"> Úteis conta</w:t>
      </w:r>
      <w:r w:rsidR="00EE1351">
        <w:rPr>
          <w:rFonts w:ascii="Calibri" w:hAnsi="Calibri" w:cs="Calibri"/>
          <w:sz w:val="24"/>
          <w:szCs w:val="24"/>
        </w:rPr>
        <w:t>d</w:t>
      </w:r>
      <w:r w:rsidR="00504FB4" w:rsidRPr="00B47AA4">
        <w:rPr>
          <w:rFonts w:ascii="Calibri" w:hAnsi="Calibri" w:cs="Calibri"/>
          <w:sz w:val="24"/>
          <w:szCs w:val="24"/>
        </w:rPr>
        <w:t>os do Evento de Insuficiência de Recursos em relação à inobservância da Agenda Mínima,</w:t>
      </w:r>
      <w:r w:rsidRPr="00B47AA4">
        <w:rPr>
          <w:rFonts w:ascii="Calibri" w:hAnsi="Calibri" w:cs="Calibri"/>
          <w:sz w:val="24"/>
          <w:szCs w:val="24"/>
        </w:rPr>
        <w:t xml:space="preserve"> oferecer novos direitos creditórios</w:t>
      </w:r>
      <w:r w:rsidR="0042217F">
        <w:rPr>
          <w:rFonts w:ascii="Calibri" w:hAnsi="Calibri" w:cs="Calibri"/>
          <w:sz w:val="24"/>
          <w:szCs w:val="24"/>
        </w:rPr>
        <w:t xml:space="preserve"> oriundos dos Cartões e de </w:t>
      </w:r>
      <w:r w:rsidR="0042217F" w:rsidRPr="00B47AA4">
        <w:rPr>
          <w:rFonts w:ascii="Calibri" w:hAnsi="Calibri" w:cs="Calibri"/>
          <w:bCs/>
          <w:iCs/>
          <w:sz w:val="24"/>
        </w:rPr>
        <w:t>transações comerciais presentes e/ou futuras contratadas pelos clientes</w:t>
      </w:r>
      <w:r w:rsidR="0042217F">
        <w:rPr>
          <w:rFonts w:ascii="Calibri" w:hAnsi="Calibri" w:cs="Calibri"/>
          <w:bCs/>
          <w:iCs/>
          <w:sz w:val="24"/>
        </w:rPr>
        <w:t xml:space="preserve"> da Cedente</w:t>
      </w:r>
      <w:r w:rsidR="0042217F" w:rsidRPr="00B47AA4">
        <w:rPr>
          <w:rFonts w:ascii="Calibri" w:hAnsi="Calibri" w:cs="Calibri"/>
          <w:bCs/>
          <w:iCs/>
          <w:sz w:val="24"/>
        </w:rPr>
        <w:t xml:space="preserve"> </w:t>
      </w:r>
      <w:r w:rsidR="0042217F">
        <w:rPr>
          <w:rFonts w:ascii="Calibri" w:hAnsi="Calibri" w:cs="Calibri"/>
          <w:bCs/>
          <w:iCs/>
          <w:sz w:val="24"/>
        </w:rPr>
        <w:t>em outros</w:t>
      </w:r>
      <w:r w:rsidR="0042217F" w:rsidRPr="00B47AA4">
        <w:rPr>
          <w:rFonts w:ascii="Calibri" w:hAnsi="Calibri" w:cs="Calibri"/>
          <w:bCs/>
          <w:iCs/>
          <w:sz w:val="24"/>
        </w:rPr>
        <w:t xml:space="preserve"> estabelecimentos</w:t>
      </w:r>
      <w:r w:rsidR="0042217F">
        <w:rPr>
          <w:rFonts w:ascii="Calibri" w:hAnsi="Calibri" w:cs="Calibri"/>
          <w:bCs/>
          <w:iCs/>
          <w:sz w:val="24"/>
        </w:rPr>
        <w:t xml:space="preserve"> da Cedente que não estejam previstos no </w:t>
      </w:r>
      <w:r w:rsidR="0042217F" w:rsidRPr="007D5EF3">
        <w:rPr>
          <w:rFonts w:ascii="Calibri" w:hAnsi="Calibri" w:cs="Calibri"/>
          <w:b/>
          <w:iCs/>
          <w:sz w:val="24"/>
        </w:rPr>
        <w:t>Anexo II</w:t>
      </w:r>
      <w:r w:rsidR="0042217F">
        <w:rPr>
          <w:rFonts w:ascii="Calibri" w:hAnsi="Calibri" w:cs="Calibri"/>
          <w:bCs/>
          <w:iCs/>
          <w:sz w:val="24"/>
        </w:rPr>
        <w:t xml:space="preserve"> a este Contrato</w:t>
      </w:r>
      <w:r w:rsidRPr="00B47AA4">
        <w:rPr>
          <w:rFonts w:ascii="Calibri" w:hAnsi="Calibri" w:cs="Calibri"/>
          <w:sz w:val="24"/>
          <w:szCs w:val="24"/>
        </w:rPr>
        <w:t xml:space="preserve"> em garantia</w:t>
      </w:r>
      <w:r w:rsidR="00AF61F8" w:rsidRPr="00B47AA4">
        <w:rPr>
          <w:rFonts w:ascii="Calibri" w:hAnsi="Calibri" w:cs="Calibri"/>
          <w:sz w:val="24"/>
          <w:szCs w:val="24"/>
        </w:rPr>
        <w:t xml:space="preserve"> das Obrigações Garantidas em</w:t>
      </w:r>
      <w:r w:rsidRPr="00B47AA4">
        <w:rPr>
          <w:rFonts w:ascii="Calibri" w:hAnsi="Calibri" w:cs="Calibri"/>
          <w:sz w:val="24"/>
          <w:szCs w:val="24"/>
        </w:rPr>
        <w:t xml:space="preserve"> montante </w:t>
      </w:r>
      <w:r w:rsidR="00AF61F8" w:rsidRPr="00B47AA4">
        <w:rPr>
          <w:rFonts w:ascii="Calibri" w:hAnsi="Calibri" w:cs="Calibri"/>
          <w:sz w:val="24"/>
          <w:szCs w:val="24"/>
        </w:rPr>
        <w:t xml:space="preserve">mínimo </w:t>
      </w:r>
      <w:r w:rsidRPr="00B47AA4">
        <w:rPr>
          <w:rFonts w:ascii="Calibri" w:hAnsi="Calibri" w:cs="Calibri"/>
          <w:sz w:val="24"/>
          <w:szCs w:val="24"/>
        </w:rPr>
        <w:t>equivalente</w:t>
      </w:r>
      <w:r w:rsidR="00190EF3">
        <w:rPr>
          <w:rFonts w:ascii="Calibri" w:hAnsi="Calibri" w:cs="Calibri"/>
          <w:sz w:val="24"/>
          <w:szCs w:val="24"/>
        </w:rPr>
        <w:t xml:space="preserve"> ao resultado</w:t>
      </w:r>
      <w:r w:rsidRPr="00B47AA4">
        <w:rPr>
          <w:rFonts w:ascii="Calibri" w:hAnsi="Calibri" w:cs="Calibri"/>
          <w:sz w:val="24"/>
          <w:szCs w:val="24"/>
        </w:rPr>
        <w:t xml:space="preserve"> </w:t>
      </w:r>
      <w:r w:rsidR="00190EF3">
        <w:rPr>
          <w:rFonts w:ascii="Calibri" w:hAnsi="Calibri" w:cs="Calibri"/>
          <w:sz w:val="24"/>
          <w:szCs w:val="24"/>
        </w:rPr>
        <w:t>da</w:t>
      </w:r>
      <w:r w:rsidRPr="00B47AA4">
        <w:rPr>
          <w:rFonts w:ascii="Calibri" w:hAnsi="Calibri" w:cs="Calibri"/>
          <w:sz w:val="24"/>
          <w:szCs w:val="24"/>
        </w:rPr>
        <w:t xml:space="preserve"> diferença entre</w:t>
      </w:r>
      <w:r w:rsidR="00190EF3">
        <w:rPr>
          <w:rFonts w:ascii="Calibri" w:hAnsi="Calibri" w:cs="Calibri"/>
          <w:sz w:val="24"/>
          <w:szCs w:val="24"/>
        </w:rPr>
        <w:t xml:space="preserve"> a Agenda Mínima e o Valor de Apuração da Agenda</w:t>
      </w:r>
      <w:r w:rsidRPr="00B47AA4">
        <w:rPr>
          <w:rFonts w:ascii="Calibri" w:hAnsi="Calibri" w:cs="Calibri"/>
          <w:sz w:val="24"/>
          <w:szCs w:val="24"/>
        </w:rPr>
        <w:t xml:space="preserve"> no Período de Inadimplemento</w:t>
      </w:r>
      <w:r w:rsidR="0042217F">
        <w:rPr>
          <w:rFonts w:ascii="Calibri" w:hAnsi="Calibri" w:cs="Calibri"/>
          <w:sz w:val="24"/>
          <w:szCs w:val="24"/>
        </w:rPr>
        <w:t xml:space="preserve">, sem </w:t>
      </w:r>
      <w:r w:rsidR="00120678">
        <w:rPr>
          <w:rFonts w:ascii="Calibri" w:hAnsi="Calibri" w:cs="Calibri"/>
          <w:sz w:val="24"/>
          <w:szCs w:val="24"/>
        </w:rPr>
        <w:t>que seja necessária a</w:t>
      </w:r>
      <w:r w:rsidR="0042217F">
        <w:rPr>
          <w:rFonts w:ascii="Calibri" w:hAnsi="Calibri" w:cs="Calibri"/>
          <w:sz w:val="24"/>
          <w:szCs w:val="24"/>
        </w:rPr>
        <w:t xml:space="preserve"> realização </w:t>
      </w:r>
      <w:r w:rsidR="00120678" w:rsidRPr="00B47AA4">
        <w:rPr>
          <w:rFonts w:ascii="Calibri" w:hAnsi="Calibri" w:cs="Calibri"/>
          <w:sz w:val="24"/>
        </w:rPr>
        <w:t>de Assembleia Geral de Debenturistas</w:t>
      </w:r>
      <w:r w:rsidR="00336F28">
        <w:rPr>
          <w:rFonts w:ascii="Calibri" w:hAnsi="Calibri" w:cs="Calibri"/>
          <w:sz w:val="24"/>
        </w:rPr>
        <w:t>, observado o disposto na cláusula 5.13 abaixo</w:t>
      </w:r>
      <w:r w:rsidR="00120678">
        <w:rPr>
          <w:rFonts w:ascii="Calibri" w:hAnsi="Calibri" w:cs="Calibri"/>
          <w:sz w:val="24"/>
        </w:rPr>
        <w:t>.</w:t>
      </w:r>
      <w:r w:rsidR="00190EF3">
        <w:rPr>
          <w:rFonts w:ascii="Calibri" w:hAnsi="Calibri" w:cs="Calibri"/>
          <w:sz w:val="24"/>
          <w:szCs w:val="24"/>
        </w:rPr>
        <w:t xml:space="preserve"> </w:t>
      </w:r>
    </w:p>
    <w:p w14:paraId="6AB8223C" w14:textId="77777777" w:rsidR="001111BB" w:rsidRPr="00B47AA4" w:rsidRDefault="001111BB" w:rsidP="00756CFF">
      <w:pPr>
        <w:pStyle w:val="Level2"/>
        <w:widowControl w:val="0"/>
        <w:numPr>
          <w:ilvl w:val="0"/>
          <w:numId w:val="0"/>
        </w:numPr>
        <w:tabs>
          <w:tab w:val="clear" w:pos="1247"/>
        </w:tabs>
        <w:spacing w:after="0" w:line="320" w:lineRule="exact"/>
        <w:ind w:left="680"/>
        <w:rPr>
          <w:rFonts w:ascii="Calibri" w:hAnsi="Calibri" w:cs="Calibri"/>
          <w:sz w:val="24"/>
          <w:szCs w:val="24"/>
        </w:rPr>
      </w:pPr>
    </w:p>
    <w:p w14:paraId="3A8C54E7" w14:textId="562C701A" w:rsidR="00907013" w:rsidRPr="00B47AA4" w:rsidRDefault="00875B95"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No(s) mês(es) </w:t>
      </w:r>
      <w:r w:rsidR="00694044" w:rsidRPr="00B47AA4">
        <w:rPr>
          <w:rFonts w:ascii="Calibri" w:hAnsi="Calibri" w:cs="Calibri"/>
          <w:sz w:val="24"/>
          <w:szCs w:val="24"/>
        </w:rPr>
        <w:t xml:space="preserve">e na(s) data(s) </w:t>
      </w:r>
      <w:r w:rsidRPr="00B47AA4">
        <w:rPr>
          <w:rFonts w:ascii="Calibri" w:hAnsi="Calibri" w:cs="Calibri"/>
          <w:sz w:val="24"/>
          <w:szCs w:val="24"/>
        </w:rPr>
        <w:t>subsequente</w:t>
      </w:r>
      <w:r w:rsidR="00F76588" w:rsidRPr="00B47AA4">
        <w:rPr>
          <w:rFonts w:ascii="Calibri" w:hAnsi="Calibri" w:cs="Calibri"/>
          <w:sz w:val="24"/>
          <w:szCs w:val="24"/>
        </w:rPr>
        <w:t>(</w:t>
      </w:r>
      <w:r w:rsidRPr="00B47AA4">
        <w:rPr>
          <w:rFonts w:ascii="Calibri" w:hAnsi="Calibri" w:cs="Calibri"/>
          <w:sz w:val="24"/>
          <w:szCs w:val="24"/>
        </w:rPr>
        <w:t>s</w:t>
      </w:r>
      <w:r w:rsidR="00F76588" w:rsidRPr="00B47AA4">
        <w:rPr>
          <w:rFonts w:ascii="Calibri" w:hAnsi="Calibri" w:cs="Calibri"/>
          <w:sz w:val="24"/>
          <w:szCs w:val="24"/>
        </w:rPr>
        <w:t>)</w:t>
      </w:r>
      <w:r w:rsidRPr="00B47AA4">
        <w:rPr>
          <w:rFonts w:ascii="Calibri" w:hAnsi="Calibri" w:cs="Calibri"/>
          <w:sz w:val="24"/>
          <w:szCs w:val="24"/>
        </w:rPr>
        <w:t xml:space="preserve"> a um Evento de Insuficiência de Recursos, permanecerá vigente a obrigação </w:t>
      </w:r>
      <w:r w:rsidR="00694044" w:rsidRPr="00B47AA4">
        <w:rPr>
          <w:rFonts w:ascii="Calibri" w:hAnsi="Calibri" w:cs="Calibri"/>
          <w:sz w:val="24"/>
          <w:szCs w:val="24"/>
        </w:rPr>
        <w:t xml:space="preserve">diária e/ou </w:t>
      </w:r>
      <w:r w:rsidRPr="00B47AA4">
        <w:rPr>
          <w:rFonts w:ascii="Calibri" w:hAnsi="Calibri" w:cs="Calibri"/>
          <w:sz w:val="24"/>
          <w:szCs w:val="24"/>
        </w:rPr>
        <w:t>mensal</w:t>
      </w:r>
      <w:r w:rsidR="00694044" w:rsidRPr="00B47AA4">
        <w:rPr>
          <w:rFonts w:ascii="Calibri" w:hAnsi="Calibri" w:cs="Calibri"/>
          <w:sz w:val="24"/>
          <w:szCs w:val="24"/>
        </w:rPr>
        <w:t>, conforme o caso,</w:t>
      </w:r>
      <w:r w:rsidRPr="00B47AA4">
        <w:rPr>
          <w:rFonts w:ascii="Calibri" w:hAnsi="Calibri" w:cs="Calibri"/>
          <w:sz w:val="24"/>
          <w:szCs w:val="24"/>
        </w:rPr>
        <w:t xml:space="preserve"> de</w:t>
      </w:r>
      <w:r w:rsidR="00D8235E" w:rsidRPr="00B47AA4">
        <w:rPr>
          <w:rFonts w:ascii="Calibri" w:hAnsi="Calibri" w:cs="Calibri"/>
          <w:sz w:val="24"/>
          <w:szCs w:val="24"/>
        </w:rPr>
        <w:t xml:space="preserve"> manutenção</w:t>
      </w:r>
      <w:r w:rsidR="00694044" w:rsidRPr="00B47AA4">
        <w:rPr>
          <w:rFonts w:ascii="Calibri" w:hAnsi="Calibri" w:cs="Calibri"/>
          <w:sz w:val="24"/>
          <w:szCs w:val="24"/>
        </w:rPr>
        <w:t xml:space="preserve"> da Agenda Mínim</w:t>
      </w:r>
      <w:r w:rsidR="00791906" w:rsidRPr="00B47AA4">
        <w:rPr>
          <w:rFonts w:ascii="Calibri" w:hAnsi="Calibri" w:cs="Calibri"/>
          <w:sz w:val="24"/>
          <w:szCs w:val="24"/>
        </w:rPr>
        <w:t>a,</w:t>
      </w:r>
      <w:r w:rsidR="00D8235E" w:rsidRPr="00B47AA4">
        <w:rPr>
          <w:rFonts w:ascii="Calibri" w:hAnsi="Calibri" w:cs="Calibri"/>
          <w:sz w:val="24"/>
          <w:szCs w:val="24"/>
        </w:rPr>
        <w:t xml:space="preserve"> do </w:t>
      </w:r>
      <w:r w:rsidR="002A76DD" w:rsidRPr="00B47AA4">
        <w:rPr>
          <w:rFonts w:ascii="Calibri" w:hAnsi="Calibri" w:cs="Calibri"/>
          <w:sz w:val="24"/>
          <w:szCs w:val="24"/>
        </w:rPr>
        <w:t xml:space="preserve">Fluxo Mínimo Recebíveis Cartões </w:t>
      </w:r>
      <w:r w:rsidR="00791906" w:rsidRPr="00B47AA4">
        <w:rPr>
          <w:rFonts w:ascii="Calibri" w:hAnsi="Calibri" w:cs="Calibri"/>
          <w:sz w:val="24"/>
          <w:szCs w:val="24"/>
        </w:rPr>
        <w:t>e d</w:t>
      </w:r>
      <w:r w:rsidR="002A76DD" w:rsidRPr="00B47AA4">
        <w:rPr>
          <w:rFonts w:ascii="Calibri" w:hAnsi="Calibri" w:cs="Calibri"/>
          <w:sz w:val="24"/>
          <w:szCs w:val="24"/>
        </w:rPr>
        <w:t>o Depósito Inicial Obrigatório, conforme o caso</w:t>
      </w:r>
      <w:r w:rsidR="00776788" w:rsidRPr="00B47AA4">
        <w:rPr>
          <w:rFonts w:ascii="Calibri" w:hAnsi="Calibri" w:cs="Calibri"/>
          <w:sz w:val="24"/>
          <w:szCs w:val="24"/>
        </w:rPr>
        <w:t>,</w:t>
      </w:r>
      <w:r w:rsidR="001647E8" w:rsidRPr="00B47AA4">
        <w:rPr>
          <w:rFonts w:ascii="Calibri" w:hAnsi="Calibri" w:cs="Calibri"/>
          <w:sz w:val="24"/>
          <w:szCs w:val="24"/>
        </w:rPr>
        <w:t xml:space="preserve"> </w:t>
      </w:r>
      <w:r w:rsidR="00BB721B" w:rsidRPr="00B47AA4">
        <w:rPr>
          <w:rFonts w:ascii="Calibri" w:hAnsi="Calibri" w:cs="Calibri"/>
          <w:sz w:val="24"/>
          <w:szCs w:val="24"/>
        </w:rPr>
        <w:t>sendo certo</w:t>
      </w:r>
      <w:r w:rsidRPr="00B47AA4">
        <w:rPr>
          <w:rFonts w:ascii="Calibri" w:hAnsi="Calibri" w:cs="Calibri"/>
          <w:sz w:val="24"/>
          <w:szCs w:val="24"/>
        </w:rPr>
        <w:t xml:space="preserve"> que todo recurso depositado </w:t>
      </w:r>
      <w:r w:rsidR="00CC4A7F" w:rsidRPr="00B47AA4">
        <w:rPr>
          <w:rFonts w:ascii="Calibri" w:hAnsi="Calibri" w:cs="Calibri"/>
          <w:sz w:val="24"/>
          <w:szCs w:val="24"/>
        </w:rPr>
        <w:t xml:space="preserve">a </w:t>
      </w:r>
      <w:r w:rsidRPr="00B47AA4">
        <w:rPr>
          <w:rFonts w:ascii="Calibri" w:hAnsi="Calibri" w:cs="Calibri"/>
          <w:sz w:val="24"/>
          <w:szCs w:val="24"/>
        </w:rPr>
        <w:t xml:space="preserve">título de </w:t>
      </w:r>
      <w:r w:rsidR="002A76DD" w:rsidRPr="00B47AA4">
        <w:rPr>
          <w:rFonts w:ascii="Calibri" w:hAnsi="Calibri" w:cs="Calibri"/>
          <w:sz w:val="24"/>
          <w:szCs w:val="24"/>
        </w:rPr>
        <w:t xml:space="preserve">Fluxo Mínimo Recebíveis Cartões ou o Depósito Inicial Obrigatório, conforme o caso, </w:t>
      </w:r>
      <w:r w:rsidRPr="00B47AA4">
        <w:rPr>
          <w:rFonts w:ascii="Calibri" w:hAnsi="Calibri" w:cs="Calibri"/>
          <w:sz w:val="24"/>
          <w:szCs w:val="24"/>
        </w:rPr>
        <w:t>permanecerá retido na</w:t>
      </w:r>
      <w:r w:rsidR="00D8235E" w:rsidRPr="00B47AA4">
        <w:rPr>
          <w:rFonts w:ascii="Calibri" w:hAnsi="Calibri" w:cs="Calibri"/>
          <w:sz w:val="24"/>
          <w:szCs w:val="24"/>
        </w:rPr>
        <w:t>s</w:t>
      </w:r>
      <w:r w:rsidRPr="00B47AA4">
        <w:rPr>
          <w:rFonts w:ascii="Calibri" w:hAnsi="Calibri" w:cs="Calibri"/>
          <w:sz w:val="24"/>
          <w:szCs w:val="24"/>
        </w:rPr>
        <w:t xml:space="preserve"> Conta</w:t>
      </w:r>
      <w:r w:rsidR="00D8235E" w:rsidRPr="00B47AA4">
        <w:rPr>
          <w:rFonts w:ascii="Calibri" w:hAnsi="Calibri" w:cs="Calibri"/>
          <w:sz w:val="24"/>
          <w:szCs w:val="24"/>
        </w:rPr>
        <w:t>s</w:t>
      </w:r>
      <w:r w:rsidRPr="00B47AA4">
        <w:rPr>
          <w:rFonts w:ascii="Calibri" w:hAnsi="Calibri" w:cs="Calibri"/>
          <w:sz w:val="24"/>
          <w:szCs w:val="24"/>
        </w:rPr>
        <w:t xml:space="preserve"> Vinculada</w:t>
      </w:r>
      <w:r w:rsidR="00D8235E" w:rsidRPr="00B47AA4">
        <w:rPr>
          <w:rFonts w:ascii="Calibri" w:hAnsi="Calibri" w:cs="Calibri"/>
          <w:sz w:val="24"/>
          <w:szCs w:val="24"/>
        </w:rPr>
        <w:t>s</w:t>
      </w:r>
      <w:r w:rsidR="00136832" w:rsidRPr="00B47AA4">
        <w:rPr>
          <w:rFonts w:ascii="Calibri" w:hAnsi="Calibri" w:cs="Calibri"/>
          <w:sz w:val="24"/>
          <w:szCs w:val="24"/>
        </w:rPr>
        <w:t xml:space="preserve"> </w:t>
      </w:r>
      <w:r w:rsidRPr="00B47AA4">
        <w:rPr>
          <w:rFonts w:ascii="Calibri" w:hAnsi="Calibri" w:cs="Calibri"/>
          <w:sz w:val="24"/>
          <w:szCs w:val="24"/>
        </w:rPr>
        <w:t xml:space="preserve">até que o Agente Fiduciário </w:t>
      </w:r>
      <w:r w:rsidR="00B0753F" w:rsidRPr="00B47AA4">
        <w:rPr>
          <w:rFonts w:ascii="Calibri" w:hAnsi="Calibri" w:cs="Calibri"/>
          <w:sz w:val="24"/>
          <w:szCs w:val="24"/>
        </w:rPr>
        <w:t>apure</w:t>
      </w:r>
      <w:r w:rsidR="004A4C9C" w:rsidRPr="00B47AA4">
        <w:rPr>
          <w:rFonts w:ascii="Calibri" w:hAnsi="Calibri" w:cs="Calibri"/>
          <w:sz w:val="24"/>
          <w:szCs w:val="24"/>
        </w:rPr>
        <w:t xml:space="preserve">, </w:t>
      </w:r>
      <w:r w:rsidR="00B0753F" w:rsidRPr="00B47AA4">
        <w:rPr>
          <w:rFonts w:ascii="Calibri" w:hAnsi="Calibri" w:cs="Calibri"/>
          <w:sz w:val="24"/>
          <w:szCs w:val="24"/>
        </w:rPr>
        <w:t>nas Datas de Verificação subsequentes</w:t>
      </w:r>
      <w:r w:rsidR="004A4C9C" w:rsidRPr="00B47AA4">
        <w:rPr>
          <w:rFonts w:ascii="Calibri" w:hAnsi="Calibri" w:cs="Calibri"/>
          <w:sz w:val="24"/>
          <w:szCs w:val="24"/>
        </w:rPr>
        <w:t xml:space="preserve"> a um Evento de Insuficiência de Recursos</w:t>
      </w:r>
      <w:r w:rsidR="00B0753F" w:rsidRPr="00B47AA4">
        <w:rPr>
          <w:rFonts w:ascii="Calibri" w:hAnsi="Calibri" w:cs="Calibri"/>
          <w:sz w:val="24"/>
          <w:szCs w:val="24"/>
        </w:rPr>
        <w:t xml:space="preserve">, que </w:t>
      </w:r>
      <w:r w:rsidR="0011501F" w:rsidRPr="00B47AA4">
        <w:rPr>
          <w:rFonts w:ascii="Calibri" w:hAnsi="Calibri" w:cs="Calibri"/>
          <w:sz w:val="24"/>
          <w:szCs w:val="24"/>
        </w:rPr>
        <w:t xml:space="preserve">a Agenda Mínima e </w:t>
      </w:r>
      <w:r w:rsidR="00B0753F" w:rsidRPr="00B47AA4">
        <w:rPr>
          <w:rFonts w:ascii="Calibri" w:hAnsi="Calibri" w:cs="Calibri"/>
          <w:sz w:val="24"/>
          <w:szCs w:val="24"/>
        </w:rPr>
        <w:t xml:space="preserve">o </w:t>
      </w:r>
      <w:r w:rsidR="002A76DD" w:rsidRPr="00B47AA4">
        <w:rPr>
          <w:rFonts w:ascii="Calibri" w:hAnsi="Calibri" w:cs="Calibri"/>
          <w:sz w:val="24"/>
          <w:szCs w:val="24"/>
        </w:rPr>
        <w:t>Fluxo Mínimo Recebíveis Cartões</w:t>
      </w:r>
      <w:r w:rsidR="0011501F" w:rsidRPr="00B47AA4">
        <w:rPr>
          <w:rFonts w:ascii="Calibri" w:hAnsi="Calibri" w:cs="Calibri"/>
          <w:sz w:val="24"/>
          <w:szCs w:val="24"/>
        </w:rPr>
        <w:t xml:space="preserve"> </w:t>
      </w:r>
      <w:r w:rsidR="00B0753F" w:rsidRPr="00B47AA4">
        <w:rPr>
          <w:rFonts w:ascii="Calibri" w:hAnsi="Calibri" w:cs="Calibri"/>
          <w:sz w:val="24"/>
          <w:szCs w:val="24"/>
        </w:rPr>
        <w:t>tenha</w:t>
      </w:r>
      <w:r w:rsidR="0011501F" w:rsidRPr="00B47AA4">
        <w:rPr>
          <w:rFonts w:ascii="Calibri" w:hAnsi="Calibri" w:cs="Calibri"/>
          <w:sz w:val="24"/>
          <w:szCs w:val="24"/>
        </w:rPr>
        <w:t>m</w:t>
      </w:r>
      <w:r w:rsidR="00B0753F" w:rsidRPr="00B47AA4">
        <w:rPr>
          <w:rFonts w:ascii="Calibri" w:hAnsi="Calibri" w:cs="Calibri"/>
          <w:sz w:val="24"/>
          <w:szCs w:val="24"/>
        </w:rPr>
        <w:t xml:space="preserve"> sido reestabelecido</w:t>
      </w:r>
      <w:r w:rsidR="0011501F" w:rsidRPr="00B47AA4">
        <w:rPr>
          <w:rFonts w:ascii="Calibri" w:hAnsi="Calibri" w:cs="Calibri"/>
          <w:sz w:val="24"/>
          <w:szCs w:val="24"/>
        </w:rPr>
        <w:t>s</w:t>
      </w:r>
      <w:r w:rsidR="009B0681" w:rsidRPr="00B47AA4">
        <w:rPr>
          <w:rFonts w:ascii="Calibri" w:hAnsi="Calibri" w:cs="Calibri"/>
          <w:sz w:val="24"/>
          <w:szCs w:val="24"/>
        </w:rPr>
        <w:t xml:space="preserve"> </w:t>
      </w:r>
      <w:r w:rsidRPr="00B47AA4">
        <w:rPr>
          <w:rFonts w:ascii="Calibri" w:hAnsi="Calibri" w:cs="Calibri"/>
          <w:sz w:val="24"/>
          <w:szCs w:val="24"/>
        </w:rPr>
        <w:t>(“</w:t>
      </w:r>
      <w:r w:rsidRPr="00B47AA4">
        <w:rPr>
          <w:rFonts w:ascii="Calibri" w:hAnsi="Calibri" w:cs="Calibri"/>
          <w:b/>
          <w:bCs/>
          <w:sz w:val="24"/>
          <w:szCs w:val="24"/>
        </w:rPr>
        <w:t xml:space="preserve">Evento de </w:t>
      </w:r>
      <w:r w:rsidR="00D8235E" w:rsidRPr="00B47AA4">
        <w:rPr>
          <w:rFonts w:ascii="Calibri" w:hAnsi="Calibri" w:cs="Calibri"/>
          <w:b/>
          <w:bCs/>
          <w:sz w:val="24"/>
          <w:szCs w:val="24"/>
        </w:rPr>
        <w:t>Suficiência de Recursos</w:t>
      </w:r>
      <w:r w:rsidRPr="00B47AA4">
        <w:rPr>
          <w:rFonts w:ascii="Calibri" w:hAnsi="Calibri" w:cs="Calibri"/>
          <w:sz w:val="24"/>
          <w:szCs w:val="24"/>
        </w:rPr>
        <w:t>”)</w:t>
      </w:r>
      <w:r w:rsidR="00BB721B" w:rsidRPr="00B47AA4">
        <w:rPr>
          <w:rFonts w:ascii="Calibri" w:hAnsi="Calibri" w:cs="Calibri"/>
          <w:sz w:val="24"/>
          <w:szCs w:val="24"/>
        </w:rPr>
        <w:t>.</w:t>
      </w:r>
      <w:r w:rsidR="007E6657" w:rsidRPr="00B47AA4">
        <w:rPr>
          <w:rFonts w:ascii="Calibri" w:hAnsi="Calibri" w:cs="Calibri"/>
          <w:sz w:val="24"/>
          <w:szCs w:val="24"/>
        </w:rPr>
        <w:t xml:space="preserve"> </w:t>
      </w:r>
    </w:p>
    <w:p w14:paraId="4F9B2C4E"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0735B7F9" w14:textId="01D57522" w:rsidR="00875B95" w:rsidRPr="00B47AA4" w:rsidRDefault="00933F3D" w:rsidP="00E97A4C">
      <w:pPr>
        <w:pStyle w:val="Level2"/>
        <w:widowControl w:val="0"/>
        <w:tabs>
          <w:tab w:val="clear" w:pos="1247"/>
        </w:tabs>
        <w:spacing w:after="0" w:line="320" w:lineRule="exact"/>
        <w:rPr>
          <w:rFonts w:ascii="Calibri" w:hAnsi="Calibri" w:cs="Calibri"/>
          <w:sz w:val="24"/>
          <w:szCs w:val="24"/>
        </w:rPr>
      </w:pPr>
      <w:bookmarkStart w:id="86" w:name="_Ref111076112"/>
      <w:r w:rsidRPr="00B47AA4">
        <w:rPr>
          <w:rFonts w:ascii="Calibri" w:hAnsi="Calibri" w:cs="Calibri"/>
          <w:sz w:val="24"/>
          <w:szCs w:val="24"/>
        </w:rPr>
        <w:t xml:space="preserve">Caso ocorra um Evento de </w:t>
      </w:r>
      <w:r w:rsidR="00D8235E" w:rsidRPr="00B47AA4">
        <w:rPr>
          <w:rFonts w:ascii="Calibri" w:hAnsi="Calibri" w:cs="Calibri"/>
          <w:sz w:val="24"/>
          <w:szCs w:val="24"/>
        </w:rPr>
        <w:t>Suficiência de Recursos</w:t>
      </w:r>
      <w:r w:rsidRPr="00B47AA4">
        <w:rPr>
          <w:rFonts w:ascii="Calibri" w:hAnsi="Calibri" w:cs="Calibri"/>
          <w:sz w:val="24"/>
          <w:szCs w:val="24"/>
        </w:rPr>
        <w:t>, o Agente Fiduciário deverá notificar</w:t>
      </w:r>
      <w:r w:rsidR="00C54F96" w:rsidRPr="00B47AA4">
        <w:rPr>
          <w:rFonts w:ascii="Calibri" w:hAnsi="Calibri" w:cs="Calibri"/>
          <w:sz w:val="24"/>
          <w:szCs w:val="24"/>
        </w:rPr>
        <w:t xml:space="preserve"> imediatamente</w:t>
      </w:r>
      <w:r w:rsidRPr="00B47AA4">
        <w:rPr>
          <w:rFonts w:ascii="Calibri" w:hAnsi="Calibri" w:cs="Calibri"/>
          <w:sz w:val="24"/>
          <w:szCs w:val="24"/>
        </w:rPr>
        <w:t xml:space="preserve"> o Banco </w:t>
      </w:r>
      <w:r w:rsidR="00DB360B" w:rsidRPr="00B47AA4">
        <w:rPr>
          <w:rFonts w:ascii="Calibri" w:hAnsi="Calibri" w:cs="Calibri"/>
          <w:sz w:val="24"/>
          <w:szCs w:val="24"/>
        </w:rPr>
        <w:t xml:space="preserve">Depositário </w:t>
      </w:r>
      <w:r w:rsidRPr="00B47AA4">
        <w:rPr>
          <w:rFonts w:ascii="Calibri" w:hAnsi="Calibri" w:cs="Calibri"/>
          <w:sz w:val="24"/>
          <w:szCs w:val="24"/>
        </w:rPr>
        <w:t xml:space="preserve">para que, em até 1 (um) Dia Útil, o Banco </w:t>
      </w:r>
      <w:r w:rsidR="00DB360B" w:rsidRPr="00B47AA4">
        <w:rPr>
          <w:rFonts w:ascii="Calibri" w:hAnsi="Calibri" w:cs="Calibri"/>
          <w:sz w:val="24"/>
          <w:szCs w:val="24"/>
        </w:rPr>
        <w:t>Depositário</w:t>
      </w:r>
      <w:r w:rsidRPr="00B47AA4">
        <w:rPr>
          <w:rFonts w:ascii="Calibri" w:hAnsi="Calibri" w:cs="Calibri"/>
          <w:sz w:val="24"/>
          <w:szCs w:val="24"/>
        </w:rPr>
        <w:t xml:space="preserve"> reestabeleça a transferência ordinária dos recursos </w:t>
      </w:r>
      <w:r w:rsidR="00F71C5F" w:rsidRPr="00B47AA4">
        <w:rPr>
          <w:rFonts w:ascii="Calibri" w:hAnsi="Calibri" w:cs="Calibri"/>
          <w:sz w:val="24"/>
          <w:szCs w:val="24"/>
        </w:rPr>
        <w:t>depositados na</w:t>
      </w:r>
      <w:r w:rsidR="00D8235E" w:rsidRPr="00B47AA4">
        <w:rPr>
          <w:rFonts w:ascii="Calibri" w:hAnsi="Calibri" w:cs="Calibri"/>
          <w:sz w:val="24"/>
          <w:szCs w:val="24"/>
        </w:rPr>
        <w:t>s</w:t>
      </w:r>
      <w:r w:rsidR="00F71C5F" w:rsidRPr="00B47AA4">
        <w:rPr>
          <w:rFonts w:ascii="Calibri" w:hAnsi="Calibri" w:cs="Calibri"/>
          <w:sz w:val="24"/>
          <w:szCs w:val="24"/>
        </w:rPr>
        <w:t xml:space="preserve"> </w:t>
      </w:r>
      <w:r w:rsidRPr="00B47AA4">
        <w:rPr>
          <w:rFonts w:ascii="Calibri" w:hAnsi="Calibri" w:cs="Calibri"/>
          <w:sz w:val="24"/>
          <w:szCs w:val="24"/>
        </w:rPr>
        <w:t>Conta</w:t>
      </w:r>
      <w:r w:rsidR="00D8235E" w:rsidRPr="00B47AA4">
        <w:rPr>
          <w:rFonts w:ascii="Calibri" w:hAnsi="Calibri" w:cs="Calibri"/>
          <w:sz w:val="24"/>
          <w:szCs w:val="24"/>
        </w:rPr>
        <w:t>s</w:t>
      </w:r>
      <w:r w:rsidRPr="00B47AA4">
        <w:rPr>
          <w:rFonts w:ascii="Calibri" w:hAnsi="Calibri" w:cs="Calibri"/>
          <w:sz w:val="24"/>
          <w:szCs w:val="24"/>
        </w:rPr>
        <w:t xml:space="preserve"> Vinculada</w:t>
      </w:r>
      <w:r w:rsidR="00D8235E" w:rsidRPr="00B47AA4">
        <w:rPr>
          <w:rFonts w:ascii="Calibri" w:hAnsi="Calibri" w:cs="Calibri"/>
          <w:sz w:val="24"/>
          <w:szCs w:val="24"/>
        </w:rPr>
        <w:t>s</w:t>
      </w:r>
      <w:r w:rsidRPr="00B47AA4">
        <w:rPr>
          <w:rFonts w:ascii="Calibri" w:hAnsi="Calibri" w:cs="Calibri"/>
          <w:sz w:val="24"/>
          <w:szCs w:val="24"/>
        </w:rPr>
        <w:t xml:space="preserve"> para a Conta de Livre Movimentação, nos termos da Cláusula </w:t>
      </w:r>
      <w:r w:rsidR="00B0753F" w:rsidRPr="00B47AA4">
        <w:rPr>
          <w:rFonts w:ascii="Calibri" w:hAnsi="Calibri" w:cs="Calibri"/>
          <w:sz w:val="24"/>
          <w:szCs w:val="24"/>
        </w:rPr>
        <w:fldChar w:fldCharType="begin"/>
      </w:r>
      <w:r w:rsidR="00B0753F" w:rsidRPr="00B47AA4">
        <w:rPr>
          <w:rFonts w:ascii="Calibri" w:hAnsi="Calibri" w:cs="Calibri"/>
          <w:sz w:val="24"/>
          <w:szCs w:val="24"/>
        </w:rPr>
        <w:instrText xml:space="preserve"> REF _Ref110986835 \r \h </w:instrText>
      </w:r>
      <w:r w:rsidR="000868DD" w:rsidRPr="00B47AA4">
        <w:rPr>
          <w:rFonts w:ascii="Calibri" w:hAnsi="Calibri" w:cs="Calibri"/>
          <w:sz w:val="24"/>
          <w:szCs w:val="24"/>
        </w:rPr>
        <w:instrText xml:space="preserve"> \* MERGEFORMAT </w:instrText>
      </w:r>
      <w:r w:rsidR="00B0753F" w:rsidRPr="00B47AA4">
        <w:rPr>
          <w:rFonts w:ascii="Calibri" w:hAnsi="Calibri" w:cs="Calibri"/>
          <w:sz w:val="24"/>
          <w:szCs w:val="24"/>
        </w:rPr>
      </w:r>
      <w:r w:rsidR="00B0753F" w:rsidRPr="00B47AA4">
        <w:rPr>
          <w:rFonts w:ascii="Calibri" w:hAnsi="Calibri" w:cs="Calibri"/>
          <w:sz w:val="24"/>
          <w:szCs w:val="24"/>
        </w:rPr>
        <w:fldChar w:fldCharType="separate"/>
      </w:r>
      <w:r w:rsidR="009B0681" w:rsidRPr="00B47AA4">
        <w:rPr>
          <w:rFonts w:ascii="Calibri" w:hAnsi="Calibri" w:cs="Calibri"/>
          <w:sz w:val="24"/>
          <w:szCs w:val="24"/>
        </w:rPr>
        <w:t>5.5</w:t>
      </w:r>
      <w:r w:rsidR="00B0753F" w:rsidRPr="00B47AA4">
        <w:rPr>
          <w:rFonts w:ascii="Calibri" w:hAnsi="Calibri" w:cs="Calibri"/>
          <w:sz w:val="24"/>
          <w:szCs w:val="24"/>
        </w:rPr>
        <w:fldChar w:fldCharType="end"/>
      </w:r>
      <w:r w:rsidRPr="00B47AA4">
        <w:rPr>
          <w:rFonts w:ascii="Calibri" w:hAnsi="Calibri" w:cs="Calibri"/>
          <w:sz w:val="24"/>
          <w:szCs w:val="24"/>
        </w:rPr>
        <w:t xml:space="preserve"> acima</w:t>
      </w:r>
      <w:r w:rsidR="002921A2" w:rsidRPr="00B47AA4">
        <w:rPr>
          <w:rFonts w:ascii="Calibri" w:hAnsi="Calibri" w:cs="Calibri"/>
          <w:sz w:val="24"/>
          <w:szCs w:val="24"/>
        </w:rPr>
        <w:t xml:space="preserve">, desde que o recebimento ocorra até </w:t>
      </w:r>
      <w:r w:rsidR="000C5E90" w:rsidRPr="00B47AA4">
        <w:rPr>
          <w:rFonts w:ascii="Calibri" w:hAnsi="Calibri" w:cs="Calibri"/>
          <w:sz w:val="24"/>
          <w:szCs w:val="24"/>
        </w:rPr>
        <w:t xml:space="preserve">as </w:t>
      </w:r>
      <w:r w:rsidR="002921A2" w:rsidRPr="00B47AA4">
        <w:rPr>
          <w:rFonts w:ascii="Calibri" w:hAnsi="Calibri" w:cs="Calibri"/>
          <w:sz w:val="24"/>
          <w:szCs w:val="24"/>
        </w:rPr>
        <w:t>13:00, sendo que as notificações recebidas após este horário somente produzirão efeito a partir do Dia Útil subsequente ao seu recebimento</w:t>
      </w:r>
      <w:r w:rsidRPr="00B47AA4">
        <w:rPr>
          <w:rFonts w:ascii="Calibri" w:hAnsi="Calibri" w:cs="Calibri"/>
          <w:sz w:val="24"/>
          <w:szCs w:val="24"/>
        </w:rPr>
        <w:t>.</w:t>
      </w:r>
      <w:bookmarkEnd w:id="86"/>
    </w:p>
    <w:p w14:paraId="44C6C5D5"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bCs/>
          <w:sz w:val="24"/>
          <w:szCs w:val="24"/>
        </w:rPr>
      </w:pPr>
    </w:p>
    <w:p w14:paraId="1E90EBA4" w14:textId="72C2F823" w:rsidR="00F71C5F" w:rsidRPr="00B47AA4" w:rsidRDefault="00EB384B"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Caso existam valores da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Conta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Vinculada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aplicados nos termos do Contrato de Depositário, a notificação do Agente Fiduciário para </w:t>
      </w:r>
      <w:r w:rsidR="003E2354">
        <w:rPr>
          <w:rFonts w:ascii="Calibri" w:hAnsi="Calibri" w:cs="Calibri"/>
          <w:sz w:val="24"/>
          <w:szCs w:val="24"/>
          <w:lang w:val="pt-BR"/>
        </w:rPr>
        <w:t xml:space="preserve">o </w:t>
      </w:r>
      <w:r w:rsidRPr="00B47AA4">
        <w:rPr>
          <w:rFonts w:ascii="Calibri" w:hAnsi="Calibri" w:cs="Calibri"/>
          <w:sz w:val="24"/>
          <w:szCs w:val="24"/>
          <w:lang w:val="pt-BR"/>
        </w:rPr>
        <w:lastRenderedPageBreak/>
        <w:t>restabelecimento do fluxo ordinário de transferências será suficiente para que o Banco Depositário realize o respectivo resgate</w:t>
      </w:r>
      <w:r w:rsidR="00303779" w:rsidRPr="00B47AA4">
        <w:rPr>
          <w:rFonts w:ascii="Calibri" w:hAnsi="Calibri" w:cs="Calibri"/>
          <w:sz w:val="24"/>
          <w:szCs w:val="24"/>
          <w:lang w:val="pt-BR"/>
        </w:rPr>
        <w:t xml:space="preserve"> em benefício da Cedente,</w:t>
      </w:r>
      <w:r w:rsidRPr="00B47AA4">
        <w:rPr>
          <w:rFonts w:ascii="Calibri" w:hAnsi="Calibri" w:cs="Calibri"/>
          <w:sz w:val="24"/>
          <w:szCs w:val="24"/>
          <w:lang w:val="pt-BR"/>
        </w:rPr>
        <w:t xml:space="preserve"> previamente ao </w:t>
      </w:r>
      <w:r w:rsidR="00303779" w:rsidRPr="00B47AA4">
        <w:rPr>
          <w:rFonts w:ascii="Calibri" w:hAnsi="Calibri" w:cs="Calibri"/>
          <w:sz w:val="24"/>
          <w:szCs w:val="24"/>
          <w:lang w:val="pt-BR"/>
        </w:rPr>
        <w:t>reinício</w:t>
      </w:r>
      <w:r w:rsidRPr="00B47AA4">
        <w:rPr>
          <w:rFonts w:ascii="Calibri" w:hAnsi="Calibri" w:cs="Calibri"/>
          <w:sz w:val="24"/>
          <w:szCs w:val="24"/>
          <w:lang w:val="pt-BR"/>
        </w:rPr>
        <w:t xml:space="preserve"> das transferências, ficando o Banco Depositário, desde já, expressamente autorizado, em caráter irrevogável e irretratável, a proceder desta forma.</w:t>
      </w:r>
    </w:p>
    <w:p w14:paraId="445F981E" w14:textId="77777777" w:rsidR="000C5E90" w:rsidRPr="00B47AA4" w:rsidRDefault="000C5E90" w:rsidP="00E97A4C">
      <w:pPr>
        <w:pStyle w:val="Level3"/>
        <w:numPr>
          <w:ilvl w:val="0"/>
          <w:numId w:val="0"/>
        </w:numPr>
        <w:spacing w:after="0" w:line="320" w:lineRule="exact"/>
        <w:ind w:left="1361"/>
        <w:rPr>
          <w:rFonts w:ascii="Calibri" w:hAnsi="Calibri" w:cs="Calibri"/>
          <w:sz w:val="24"/>
          <w:szCs w:val="24"/>
          <w:lang w:val="pt-BR"/>
        </w:rPr>
      </w:pPr>
    </w:p>
    <w:p w14:paraId="7948E27F" w14:textId="665681CF" w:rsidR="00B30B53" w:rsidRPr="00B47AA4" w:rsidRDefault="00B30B53" w:rsidP="00E97A4C">
      <w:pPr>
        <w:pStyle w:val="Level2"/>
        <w:widowControl w:val="0"/>
        <w:tabs>
          <w:tab w:val="clear" w:pos="1247"/>
        </w:tabs>
        <w:spacing w:after="0" w:line="320" w:lineRule="exact"/>
        <w:rPr>
          <w:rFonts w:ascii="Calibri" w:hAnsi="Calibri" w:cs="Calibri"/>
          <w:sz w:val="24"/>
          <w:szCs w:val="24"/>
        </w:rPr>
      </w:pPr>
      <w:bookmarkStart w:id="87" w:name="_Hlk77775968"/>
      <w:r w:rsidRPr="00B47AA4">
        <w:rPr>
          <w:rFonts w:ascii="Calibri" w:hAnsi="Calibri" w:cs="Calibri"/>
          <w:sz w:val="24"/>
          <w:szCs w:val="24"/>
        </w:rPr>
        <w:t>Caso seja constatad</w:t>
      </w:r>
      <w:r w:rsidR="00933F3D" w:rsidRPr="00B47AA4">
        <w:rPr>
          <w:rFonts w:ascii="Calibri" w:hAnsi="Calibri" w:cs="Calibri"/>
          <w:sz w:val="24"/>
          <w:szCs w:val="24"/>
        </w:rPr>
        <w:t>o um Evento de Insuficiência de Recursos</w:t>
      </w:r>
      <w:r w:rsidRPr="00B47AA4">
        <w:rPr>
          <w:rFonts w:ascii="Calibri" w:hAnsi="Calibri" w:cs="Calibri"/>
          <w:sz w:val="24"/>
          <w:szCs w:val="24"/>
        </w:rPr>
        <w:t xml:space="preserve"> </w:t>
      </w:r>
      <w:r w:rsidR="002E04E1" w:rsidRPr="00B47AA4">
        <w:rPr>
          <w:rFonts w:ascii="Calibri" w:hAnsi="Calibri" w:cs="Calibri"/>
          <w:sz w:val="24"/>
          <w:szCs w:val="24"/>
        </w:rPr>
        <w:t xml:space="preserve">em relação à inobservância do Fluxo Mínimo Recebíveis Cartões </w:t>
      </w:r>
      <w:r w:rsidRPr="00B47AA4">
        <w:rPr>
          <w:rFonts w:ascii="Calibri" w:hAnsi="Calibri" w:cs="Calibri"/>
          <w:sz w:val="24"/>
          <w:szCs w:val="24"/>
        </w:rPr>
        <w:t xml:space="preserve">em (i) </w:t>
      </w:r>
      <w:r w:rsidR="00933F3D" w:rsidRPr="00B47AA4">
        <w:rPr>
          <w:rFonts w:ascii="Calibri" w:hAnsi="Calibri" w:cs="Calibri"/>
          <w:sz w:val="24"/>
          <w:szCs w:val="24"/>
        </w:rPr>
        <w:t>2 (</w:t>
      </w:r>
      <w:r w:rsidRPr="00B47AA4">
        <w:rPr>
          <w:rFonts w:ascii="Calibri" w:hAnsi="Calibri" w:cs="Calibri"/>
          <w:sz w:val="24"/>
          <w:szCs w:val="24"/>
        </w:rPr>
        <w:t>duas</w:t>
      </w:r>
      <w:r w:rsidR="00933F3D" w:rsidRPr="00B47AA4">
        <w:rPr>
          <w:rFonts w:ascii="Calibri" w:hAnsi="Calibri" w:cs="Calibri"/>
          <w:sz w:val="24"/>
          <w:szCs w:val="24"/>
        </w:rPr>
        <w:t>)</w:t>
      </w:r>
      <w:r w:rsidRPr="00B47AA4">
        <w:rPr>
          <w:rFonts w:ascii="Calibri" w:hAnsi="Calibri" w:cs="Calibri"/>
          <w:sz w:val="24"/>
          <w:szCs w:val="24"/>
        </w:rPr>
        <w:t xml:space="preserve"> Datas de Verificação </w:t>
      </w:r>
      <w:r w:rsidR="002E04E1" w:rsidRPr="00B47AA4">
        <w:rPr>
          <w:rFonts w:ascii="Calibri" w:hAnsi="Calibri" w:cs="Calibri"/>
          <w:sz w:val="24"/>
          <w:szCs w:val="24"/>
        </w:rPr>
        <w:t xml:space="preserve">do Fluxo Mensal </w:t>
      </w:r>
      <w:r w:rsidRPr="00B47AA4">
        <w:rPr>
          <w:rFonts w:ascii="Calibri" w:hAnsi="Calibri" w:cs="Calibri"/>
          <w:sz w:val="24"/>
          <w:szCs w:val="24"/>
        </w:rPr>
        <w:t>consecutivas; ou (</w:t>
      </w:r>
      <w:proofErr w:type="spellStart"/>
      <w:r w:rsidRPr="00B47AA4">
        <w:rPr>
          <w:rFonts w:ascii="Calibri" w:hAnsi="Calibri" w:cs="Calibri"/>
          <w:sz w:val="24"/>
          <w:szCs w:val="24"/>
        </w:rPr>
        <w:t>ii</w:t>
      </w:r>
      <w:proofErr w:type="spellEnd"/>
      <w:r w:rsidRPr="00B47AA4">
        <w:rPr>
          <w:rFonts w:ascii="Calibri" w:hAnsi="Calibri" w:cs="Calibri"/>
          <w:sz w:val="24"/>
          <w:szCs w:val="24"/>
        </w:rPr>
        <w:t xml:space="preserve">) </w:t>
      </w:r>
      <w:r w:rsidR="00933F3D" w:rsidRPr="00B47AA4">
        <w:rPr>
          <w:rFonts w:ascii="Calibri" w:hAnsi="Calibri" w:cs="Calibri"/>
          <w:sz w:val="24"/>
          <w:szCs w:val="24"/>
        </w:rPr>
        <w:t>3 (</w:t>
      </w:r>
      <w:r w:rsidRPr="00B47AA4">
        <w:rPr>
          <w:rFonts w:ascii="Calibri" w:hAnsi="Calibri" w:cs="Calibri"/>
          <w:sz w:val="24"/>
          <w:szCs w:val="24"/>
        </w:rPr>
        <w:t>três</w:t>
      </w:r>
      <w:r w:rsidR="00933F3D" w:rsidRPr="00B47AA4">
        <w:rPr>
          <w:rFonts w:ascii="Calibri" w:hAnsi="Calibri" w:cs="Calibri"/>
          <w:sz w:val="24"/>
          <w:szCs w:val="24"/>
        </w:rPr>
        <w:t>)</w:t>
      </w:r>
      <w:r w:rsidRPr="00B47AA4">
        <w:rPr>
          <w:rFonts w:ascii="Calibri" w:hAnsi="Calibri" w:cs="Calibri"/>
          <w:sz w:val="24"/>
          <w:szCs w:val="24"/>
        </w:rPr>
        <w:t xml:space="preserve"> Datas de Verificação </w:t>
      </w:r>
      <w:r w:rsidR="002E04E1" w:rsidRPr="00B47AA4">
        <w:rPr>
          <w:rFonts w:ascii="Calibri" w:hAnsi="Calibri" w:cs="Calibri"/>
          <w:sz w:val="24"/>
          <w:szCs w:val="24"/>
        </w:rPr>
        <w:t xml:space="preserve">do Fluxo Mensal </w:t>
      </w:r>
      <w:r w:rsidR="00CB7DF0">
        <w:rPr>
          <w:rFonts w:ascii="Calibri" w:hAnsi="Calibri" w:cs="Calibri"/>
          <w:sz w:val="24"/>
          <w:szCs w:val="24"/>
        </w:rPr>
        <w:t xml:space="preserve">alternadas </w:t>
      </w:r>
      <w:r w:rsidRPr="00B47AA4">
        <w:rPr>
          <w:rFonts w:ascii="Calibri" w:hAnsi="Calibri" w:cs="Calibri"/>
          <w:sz w:val="24"/>
          <w:szCs w:val="24"/>
        </w:rPr>
        <w:t>compreendidas dentro de 12 (doze) meses</w:t>
      </w:r>
      <w:r w:rsidR="00933F3D" w:rsidRPr="00B47AA4">
        <w:rPr>
          <w:rFonts w:ascii="Calibri" w:hAnsi="Calibri" w:cs="Calibri"/>
          <w:sz w:val="24"/>
          <w:szCs w:val="24"/>
        </w:rPr>
        <w:t xml:space="preserve"> imediatamente anteriores</w:t>
      </w:r>
      <w:r w:rsidRPr="00B47AA4">
        <w:rPr>
          <w:rFonts w:ascii="Calibri" w:hAnsi="Calibri" w:cs="Calibri"/>
          <w:sz w:val="24"/>
          <w:szCs w:val="24"/>
        </w:rPr>
        <w:t xml:space="preserve">, </w:t>
      </w:r>
      <w:r w:rsidR="00933F3D" w:rsidRPr="00B47AA4">
        <w:rPr>
          <w:rFonts w:ascii="Calibri" w:hAnsi="Calibri" w:cs="Calibri"/>
          <w:sz w:val="24"/>
          <w:szCs w:val="24"/>
        </w:rPr>
        <w:t xml:space="preserve">a Emissora </w:t>
      </w:r>
      <w:r w:rsidRPr="00B47AA4">
        <w:rPr>
          <w:rFonts w:ascii="Calibri" w:hAnsi="Calibri" w:cs="Calibri"/>
          <w:sz w:val="24"/>
          <w:szCs w:val="24"/>
        </w:rPr>
        <w:t xml:space="preserve">incorrerá em </w:t>
      </w:r>
      <w:r w:rsidR="00F771D3" w:rsidRPr="00B47AA4">
        <w:rPr>
          <w:rFonts w:ascii="Calibri" w:hAnsi="Calibri" w:cs="Calibri"/>
          <w:sz w:val="24"/>
          <w:szCs w:val="24"/>
        </w:rPr>
        <w:t xml:space="preserve">um Evento </w:t>
      </w:r>
      <w:r w:rsidRPr="00B47AA4">
        <w:rPr>
          <w:rFonts w:ascii="Calibri" w:hAnsi="Calibri" w:cs="Calibri"/>
          <w:sz w:val="24"/>
          <w:szCs w:val="24"/>
        </w:rPr>
        <w:t xml:space="preserve">de Vencimento Antecipado, observados os prazos e demais condições </w:t>
      </w:r>
      <w:r w:rsidR="00C34592" w:rsidRPr="00B47AA4">
        <w:rPr>
          <w:rFonts w:ascii="Calibri" w:hAnsi="Calibri" w:cs="Calibri"/>
          <w:sz w:val="24"/>
          <w:szCs w:val="24"/>
        </w:rPr>
        <w:t>descrit</w:t>
      </w:r>
      <w:r w:rsidR="00C34592">
        <w:rPr>
          <w:rFonts w:ascii="Calibri" w:hAnsi="Calibri" w:cs="Calibri"/>
          <w:sz w:val="24"/>
          <w:szCs w:val="24"/>
        </w:rPr>
        <w:t>o</w:t>
      </w:r>
      <w:r w:rsidR="00C34592" w:rsidRPr="00B47AA4">
        <w:rPr>
          <w:rFonts w:ascii="Calibri" w:hAnsi="Calibri" w:cs="Calibri"/>
          <w:sz w:val="24"/>
          <w:szCs w:val="24"/>
        </w:rPr>
        <w:t xml:space="preserve">s </w:t>
      </w:r>
      <w:r w:rsidRPr="00B47AA4">
        <w:rPr>
          <w:rFonts w:ascii="Calibri" w:hAnsi="Calibri" w:cs="Calibri"/>
          <w:sz w:val="24"/>
          <w:szCs w:val="24"/>
        </w:rPr>
        <w:t>na Escritura de Emissão.</w:t>
      </w:r>
      <w:bookmarkEnd w:id="87"/>
    </w:p>
    <w:p w14:paraId="5A2D717C" w14:textId="77777777" w:rsidR="002E04E1" w:rsidRPr="00B47AA4" w:rsidRDefault="002E04E1" w:rsidP="00D572C2">
      <w:pPr>
        <w:pStyle w:val="Level2"/>
        <w:widowControl w:val="0"/>
        <w:numPr>
          <w:ilvl w:val="0"/>
          <w:numId w:val="0"/>
        </w:numPr>
        <w:tabs>
          <w:tab w:val="clear" w:pos="1247"/>
        </w:tabs>
        <w:spacing w:after="0" w:line="320" w:lineRule="exact"/>
        <w:ind w:left="680"/>
        <w:rPr>
          <w:rFonts w:ascii="Calibri" w:hAnsi="Calibri" w:cs="Calibri"/>
          <w:sz w:val="24"/>
          <w:szCs w:val="24"/>
        </w:rPr>
      </w:pPr>
    </w:p>
    <w:p w14:paraId="35DC0756" w14:textId="26FA9EFF" w:rsidR="002E04E1" w:rsidRPr="00B47AA4" w:rsidRDefault="002E04E1" w:rsidP="002E04E1">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seja constatado um Evento de Insuficiência de Recursos em relação à inobservância da Agenda Mínima </w:t>
      </w:r>
      <w:r w:rsidRPr="00120678">
        <w:rPr>
          <w:rFonts w:ascii="Calibri" w:hAnsi="Calibri" w:cs="Calibri"/>
          <w:sz w:val="24"/>
          <w:szCs w:val="24"/>
        </w:rPr>
        <w:t xml:space="preserve">em (i) </w:t>
      </w:r>
      <w:r w:rsidRPr="007D5EF3">
        <w:rPr>
          <w:rFonts w:ascii="Calibri" w:hAnsi="Calibri" w:cs="Calibri"/>
          <w:sz w:val="24"/>
          <w:szCs w:val="24"/>
        </w:rPr>
        <w:t>5 (cinco)</w:t>
      </w:r>
      <w:r w:rsidRPr="00120678">
        <w:rPr>
          <w:rFonts w:ascii="Calibri" w:hAnsi="Calibri" w:cs="Calibri"/>
          <w:sz w:val="24"/>
          <w:szCs w:val="24"/>
        </w:rPr>
        <w:t xml:space="preserve"> Datas de Verificação Agenda Mínima consecutivas; ou (</w:t>
      </w:r>
      <w:proofErr w:type="spellStart"/>
      <w:r w:rsidRPr="00120678">
        <w:rPr>
          <w:rFonts w:ascii="Calibri" w:hAnsi="Calibri" w:cs="Calibri"/>
          <w:sz w:val="24"/>
          <w:szCs w:val="24"/>
        </w:rPr>
        <w:t>ii</w:t>
      </w:r>
      <w:proofErr w:type="spellEnd"/>
      <w:r w:rsidRPr="00120678">
        <w:rPr>
          <w:rFonts w:ascii="Calibri" w:hAnsi="Calibri" w:cs="Calibri"/>
          <w:sz w:val="24"/>
          <w:szCs w:val="24"/>
        </w:rPr>
        <w:t xml:space="preserve">) </w:t>
      </w:r>
      <w:r w:rsidRPr="007D5EF3">
        <w:rPr>
          <w:rFonts w:ascii="Calibri" w:hAnsi="Calibri" w:cs="Calibri"/>
          <w:sz w:val="24"/>
          <w:szCs w:val="24"/>
        </w:rPr>
        <w:t>10 (dez)</w:t>
      </w:r>
      <w:r w:rsidRPr="00120678">
        <w:rPr>
          <w:rFonts w:ascii="Calibri" w:hAnsi="Calibri" w:cs="Calibri"/>
          <w:sz w:val="24"/>
          <w:szCs w:val="24"/>
        </w:rPr>
        <w:t xml:space="preserve"> Datas</w:t>
      </w:r>
      <w:r w:rsidRPr="00B47AA4">
        <w:rPr>
          <w:rFonts w:ascii="Calibri" w:hAnsi="Calibri" w:cs="Calibri"/>
          <w:sz w:val="24"/>
          <w:szCs w:val="24"/>
        </w:rPr>
        <w:t xml:space="preserve"> de Verificação Agenda Mínima </w:t>
      </w:r>
      <w:r w:rsidR="00CB7DF0">
        <w:rPr>
          <w:rFonts w:ascii="Calibri" w:hAnsi="Calibri" w:cs="Calibri"/>
          <w:sz w:val="24"/>
          <w:szCs w:val="24"/>
        </w:rPr>
        <w:t xml:space="preserve">alternadas </w:t>
      </w:r>
      <w:r w:rsidRPr="00B47AA4">
        <w:rPr>
          <w:rFonts w:ascii="Calibri" w:hAnsi="Calibri" w:cs="Calibri"/>
          <w:sz w:val="24"/>
          <w:szCs w:val="24"/>
        </w:rPr>
        <w:t>compreendidas dentro de 6 (seis) meses imediatamente anteriores, a Emissora incorrerá em um Evento de Vencimento Antecipado, observados os prazos e demais condições descritas na Escritura de Emissão.</w:t>
      </w:r>
      <w:r w:rsidR="00190EF3">
        <w:rPr>
          <w:rFonts w:ascii="Calibri" w:hAnsi="Calibri" w:cs="Calibri"/>
          <w:sz w:val="24"/>
          <w:szCs w:val="24"/>
        </w:rPr>
        <w:t xml:space="preserve"> </w:t>
      </w:r>
    </w:p>
    <w:p w14:paraId="5052CB2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8" w:name="_Toc59117296"/>
    </w:p>
    <w:p w14:paraId="1AF381C5" w14:textId="0FAC6D7D" w:rsidR="00C823AE" w:rsidRPr="00B47AA4" w:rsidRDefault="00C823AE"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 Banco Depositário não </w:t>
      </w:r>
      <w:r w:rsidR="00B72D7F" w:rsidRPr="00B47AA4">
        <w:rPr>
          <w:rFonts w:ascii="Calibri" w:hAnsi="Calibri" w:cs="Calibri"/>
          <w:sz w:val="24"/>
          <w:szCs w:val="24"/>
        </w:rPr>
        <w:t>s</w:t>
      </w:r>
      <w:r w:rsidRPr="00B47AA4">
        <w:rPr>
          <w:rFonts w:ascii="Calibri" w:hAnsi="Calibri" w:cs="Calibri"/>
          <w:sz w:val="24"/>
          <w:szCs w:val="24"/>
        </w:rPr>
        <w:t xml:space="preserve">erá responsabilizado por obrigações relacionadas ao bloqueio e transferência dos valores </w:t>
      </w:r>
      <w:r w:rsidR="00B72D7F" w:rsidRPr="00B47AA4">
        <w:rPr>
          <w:rFonts w:ascii="Calibri" w:hAnsi="Calibri" w:cs="Calibri"/>
          <w:sz w:val="24"/>
          <w:szCs w:val="24"/>
        </w:rPr>
        <w:t xml:space="preserve">desde que </w:t>
      </w:r>
      <w:r w:rsidR="00EB384B" w:rsidRPr="00B47AA4">
        <w:rPr>
          <w:rFonts w:ascii="Calibri" w:hAnsi="Calibri" w:cs="Calibri"/>
          <w:sz w:val="24"/>
          <w:szCs w:val="24"/>
        </w:rPr>
        <w:t xml:space="preserve">solicitados </w:t>
      </w:r>
      <w:r w:rsidRPr="00B47AA4">
        <w:rPr>
          <w:rFonts w:ascii="Calibri" w:hAnsi="Calibri" w:cs="Calibri"/>
          <w:sz w:val="24"/>
          <w:szCs w:val="24"/>
        </w:rPr>
        <w:t>pelo Agente Fiduciário.</w:t>
      </w:r>
      <w:bookmarkEnd w:id="88"/>
    </w:p>
    <w:p w14:paraId="2CA8ED29"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9" w:name="_Toc59117297"/>
    </w:p>
    <w:p w14:paraId="1AF381C7" w14:textId="7DE2468C" w:rsidR="00415874" w:rsidRPr="00B47AA4" w:rsidRDefault="00D06928" w:rsidP="00E97A4C">
      <w:pPr>
        <w:pStyle w:val="Level2"/>
        <w:widowControl w:val="0"/>
        <w:tabs>
          <w:tab w:val="clear" w:pos="1247"/>
        </w:tabs>
        <w:spacing w:after="0" w:line="320" w:lineRule="exact"/>
        <w:rPr>
          <w:rFonts w:ascii="Calibri" w:hAnsi="Calibri" w:cs="Calibri"/>
          <w:sz w:val="24"/>
          <w:szCs w:val="24"/>
        </w:rPr>
      </w:pPr>
      <w:bookmarkStart w:id="90" w:name="_Ref110989387"/>
      <w:r w:rsidRPr="00B47AA4">
        <w:rPr>
          <w:rFonts w:ascii="Calibri" w:hAnsi="Calibri" w:cs="Calibri"/>
          <w:sz w:val="24"/>
          <w:szCs w:val="24"/>
        </w:rPr>
        <w:t xml:space="preserve">Caso o Banco Depositário venha a rescindir o Contrato de Depósito, nos termos previstos no Contrato de Depósito, a </w:t>
      </w:r>
      <w:r w:rsidR="00FE17F3" w:rsidRPr="00B47AA4">
        <w:rPr>
          <w:rFonts w:ascii="Calibri" w:hAnsi="Calibri" w:cs="Calibri"/>
          <w:sz w:val="24"/>
          <w:szCs w:val="24"/>
        </w:rPr>
        <w:t>Cedente Fiduciante</w:t>
      </w:r>
      <w:r w:rsidR="00EA1825" w:rsidRPr="00B47AA4">
        <w:rPr>
          <w:rFonts w:ascii="Calibri" w:hAnsi="Calibri" w:cs="Calibri"/>
          <w:sz w:val="24"/>
          <w:szCs w:val="24"/>
        </w:rPr>
        <w:t xml:space="preserve"> e/ou a Emissora</w:t>
      </w:r>
      <w:r w:rsidRPr="00B47AA4">
        <w:rPr>
          <w:rFonts w:ascii="Calibri" w:hAnsi="Calibri" w:cs="Calibri"/>
          <w:sz w:val="24"/>
          <w:szCs w:val="24"/>
        </w:rPr>
        <w:t xml:space="preserve"> deverá</w:t>
      </w:r>
      <w:r w:rsidR="00157148" w:rsidRPr="00B47AA4">
        <w:rPr>
          <w:rFonts w:ascii="Calibri" w:hAnsi="Calibri" w:cs="Calibri"/>
          <w:sz w:val="24"/>
          <w:szCs w:val="24"/>
        </w:rPr>
        <w:t xml:space="preserve">, no prazo de até </w:t>
      </w:r>
      <w:r w:rsidR="00452731" w:rsidRPr="00B47AA4">
        <w:rPr>
          <w:rFonts w:ascii="Calibri" w:hAnsi="Calibri" w:cs="Calibri"/>
          <w:sz w:val="24"/>
          <w:szCs w:val="24"/>
        </w:rPr>
        <w:t xml:space="preserve">3 </w:t>
      </w:r>
      <w:r w:rsidR="00D67BDD" w:rsidRPr="00B47AA4">
        <w:rPr>
          <w:rFonts w:ascii="Calibri" w:hAnsi="Calibri" w:cs="Calibri"/>
          <w:sz w:val="24"/>
          <w:szCs w:val="24"/>
        </w:rPr>
        <w:t>(</w:t>
      </w:r>
      <w:r w:rsidR="00D709B6" w:rsidRPr="00B47AA4">
        <w:rPr>
          <w:rFonts w:ascii="Calibri" w:hAnsi="Calibri" w:cs="Calibri"/>
          <w:sz w:val="24"/>
          <w:szCs w:val="24"/>
        </w:rPr>
        <w:t>três</w:t>
      </w:r>
      <w:r w:rsidR="00D67BDD" w:rsidRPr="00B47AA4">
        <w:rPr>
          <w:rFonts w:ascii="Calibri" w:hAnsi="Calibri" w:cs="Calibri"/>
          <w:sz w:val="24"/>
          <w:szCs w:val="24"/>
        </w:rPr>
        <w:t xml:space="preserve">) </w:t>
      </w:r>
      <w:r w:rsidR="009B3380" w:rsidRPr="00B47AA4">
        <w:rPr>
          <w:rFonts w:ascii="Calibri" w:hAnsi="Calibri" w:cs="Calibri"/>
          <w:sz w:val="24"/>
          <w:szCs w:val="24"/>
        </w:rPr>
        <w:t>dias</w:t>
      </w:r>
      <w:r w:rsidR="00157148" w:rsidRPr="00B47AA4">
        <w:rPr>
          <w:rFonts w:ascii="Calibri" w:hAnsi="Calibri" w:cs="Calibri"/>
          <w:sz w:val="24"/>
          <w:szCs w:val="24"/>
        </w:rPr>
        <w:t xml:space="preserve"> contados da data de </w:t>
      </w:r>
      <w:r w:rsidR="00B3176E" w:rsidRPr="00B47AA4">
        <w:rPr>
          <w:rFonts w:ascii="Calibri" w:hAnsi="Calibri" w:cs="Calibri"/>
          <w:sz w:val="24"/>
          <w:szCs w:val="24"/>
        </w:rPr>
        <w:t xml:space="preserve">recebimento pela </w:t>
      </w:r>
      <w:r w:rsidR="00FE17F3" w:rsidRPr="00B47AA4">
        <w:rPr>
          <w:rFonts w:ascii="Calibri" w:hAnsi="Calibri" w:cs="Calibri"/>
          <w:sz w:val="24"/>
          <w:szCs w:val="24"/>
        </w:rPr>
        <w:t>Cedente Fiduciante</w:t>
      </w:r>
      <w:r w:rsidR="00B3176E" w:rsidRPr="00B47AA4">
        <w:rPr>
          <w:rFonts w:ascii="Calibri" w:hAnsi="Calibri" w:cs="Calibri"/>
          <w:sz w:val="24"/>
          <w:szCs w:val="24"/>
        </w:rPr>
        <w:t xml:space="preserve"> </w:t>
      </w:r>
      <w:r w:rsidR="00157148" w:rsidRPr="00B47AA4">
        <w:rPr>
          <w:rFonts w:ascii="Calibri" w:hAnsi="Calibri" w:cs="Calibri"/>
          <w:sz w:val="24"/>
          <w:szCs w:val="24"/>
        </w:rPr>
        <w:t xml:space="preserve">de notificação </w:t>
      </w:r>
      <w:r w:rsidR="00B3176E" w:rsidRPr="00B47AA4">
        <w:rPr>
          <w:rFonts w:ascii="Calibri" w:hAnsi="Calibri" w:cs="Calibri"/>
          <w:sz w:val="24"/>
          <w:szCs w:val="24"/>
        </w:rPr>
        <w:t xml:space="preserve">enviada pelo Banco Depositário </w:t>
      </w:r>
      <w:r w:rsidR="00157148" w:rsidRPr="00B47AA4">
        <w:rPr>
          <w:rFonts w:ascii="Calibri" w:hAnsi="Calibri" w:cs="Calibri"/>
          <w:sz w:val="24"/>
          <w:szCs w:val="24"/>
        </w:rPr>
        <w:t xml:space="preserve">à </w:t>
      </w:r>
      <w:r w:rsidR="00FE17F3" w:rsidRPr="00B47AA4">
        <w:rPr>
          <w:rFonts w:ascii="Calibri" w:hAnsi="Calibri" w:cs="Calibri"/>
          <w:sz w:val="24"/>
          <w:szCs w:val="24"/>
        </w:rPr>
        <w:t>Cedente Fiduciante</w:t>
      </w:r>
      <w:r w:rsidR="00157148" w:rsidRPr="00B47AA4">
        <w:rPr>
          <w:rFonts w:ascii="Calibri" w:hAnsi="Calibri" w:cs="Calibri"/>
          <w:sz w:val="24"/>
          <w:szCs w:val="24"/>
        </w:rPr>
        <w:t xml:space="preserve"> e ao Agente Fiduciário comunicando sobre a rescisão,</w:t>
      </w:r>
      <w:r w:rsidRPr="00B47AA4">
        <w:rPr>
          <w:rFonts w:ascii="Calibri" w:hAnsi="Calibri" w:cs="Calibri"/>
          <w:sz w:val="24"/>
          <w:szCs w:val="24"/>
        </w:rPr>
        <w:t xml:space="preserve"> </w:t>
      </w:r>
      <w:r w:rsidR="00AF7AB1" w:rsidRPr="00B47AA4">
        <w:rPr>
          <w:rFonts w:ascii="Calibri" w:hAnsi="Calibri" w:cs="Calibri"/>
          <w:sz w:val="24"/>
          <w:szCs w:val="24"/>
        </w:rPr>
        <w:t>convocar assembleia geral de debenturistas para que ocorra a aprovação da contratação da</w:t>
      </w:r>
      <w:r w:rsidR="0075016E" w:rsidRPr="00B47AA4">
        <w:rPr>
          <w:rFonts w:ascii="Calibri" w:hAnsi="Calibri" w:cs="Calibri"/>
          <w:sz w:val="24"/>
          <w:szCs w:val="24"/>
        </w:rPr>
        <w:t xml:space="preserve"> </w:t>
      </w:r>
      <w:r w:rsidRPr="00B47AA4">
        <w:rPr>
          <w:rFonts w:ascii="Calibri" w:hAnsi="Calibri" w:cs="Calibri"/>
          <w:sz w:val="24"/>
          <w:szCs w:val="24"/>
        </w:rPr>
        <w:t xml:space="preserve">nova instituição financeira para administrar os recursos existentes </w:t>
      </w:r>
      <w:r w:rsidR="00D8235E" w:rsidRPr="00B47AA4">
        <w:rPr>
          <w:rFonts w:ascii="Calibri" w:hAnsi="Calibri" w:cs="Calibri"/>
          <w:sz w:val="24"/>
          <w:szCs w:val="24"/>
        </w:rPr>
        <w:t xml:space="preserve">em qualquer das </w:t>
      </w:r>
      <w:r w:rsidRPr="00B47AA4">
        <w:rPr>
          <w:rFonts w:ascii="Calibri" w:hAnsi="Calibri" w:cs="Calibri"/>
          <w:sz w:val="24"/>
          <w:szCs w:val="24"/>
        </w:rPr>
        <w:t>Conta</w:t>
      </w:r>
      <w:r w:rsidR="00D8235E" w:rsidRPr="00B47AA4">
        <w:rPr>
          <w:rFonts w:ascii="Calibri" w:hAnsi="Calibri" w:cs="Calibri"/>
          <w:sz w:val="24"/>
          <w:szCs w:val="24"/>
        </w:rPr>
        <w:t>s</w:t>
      </w:r>
      <w:r w:rsidRPr="00B47AA4">
        <w:rPr>
          <w:rFonts w:ascii="Calibri" w:hAnsi="Calibri" w:cs="Calibri"/>
          <w:sz w:val="24"/>
          <w:szCs w:val="24"/>
        </w:rPr>
        <w:t xml:space="preserve"> </w:t>
      </w:r>
      <w:r w:rsidR="003E1454" w:rsidRPr="00B47AA4">
        <w:rPr>
          <w:rFonts w:ascii="Calibri" w:hAnsi="Calibri" w:cs="Calibri"/>
          <w:sz w:val="24"/>
          <w:szCs w:val="24"/>
        </w:rPr>
        <w:t>Vinculada</w:t>
      </w:r>
      <w:r w:rsidR="00D8235E" w:rsidRPr="00B47AA4">
        <w:rPr>
          <w:rFonts w:ascii="Calibri" w:hAnsi="Calibri" w:cs="Calibri"/>
          <w:sz w:val="24"/>
          <w:szCs w:val="24"/>
        </w:rPr>
        <w:t>s</w:t>
      </w:r>
      <w:r w:rsidRPr="00B47AA4">
        <w:rPr>
          <w:rFonts w:ascii="Calibri" w:hAnsi="Calibri" w:cs="Calibri"/>
          <w:sz w:val="24"/>
          <w:szCs w:val="24"/>
        </w:rPr>
        <w:t xml:space="preserve">, </w:t>
      </w:r>
      <w:r w:rsidR="00AF7AB1" w:rsidRPr="00B47AA4">
        <w:rPr>
          <w:rFonts w:ascii="Calibri" w:hAnsi="Calibri" w:cs="Calibri"/>
          <w:sz w:val="24"/>
          <w:szCs w:val="24"/>
        </w:rPr>
        <w:t xml:space="preserve">sendo certo que, no prazo de </w:t>
      </w:r>
      <w:r w:rsidR="00EB58DB" w:rsidRPr="00120678">
        <w:rPr>
          <w:rFonts w:ascii="Calibri" w:hAnsi="Calibri" w:cs="Calibri"/>
          <w:sz w:val="24"/>
          <w:szCs w:val="24"/>
        </w:rPr>
        <w:t xml:space="preserve">até </w:t>
      </w:r>
      <w:r w:rsidR="004A1D4F" w:rsidRPr="007D5EF3">
        <w:rPr>
          <w:rFonts w:ascii="Calibri" w:hAnsi="Calibri" w:cs="Calibri"/>
          <w:sz w:val="24"/>
          <w:szCs w:val="24"/>
        </w:rPr>
        <w:t>5 (cinco)</w:t>
      </w:r>
      <w:r w:rsidR="009B3380" w:rsidRPr="00120678">
        <w:rPr>
          <w:rFonts w:ascii="Calibri" w:hAnsi="Calibri" w:cs="Calibri"/>
          <w:sz w:val="24"/>
          <w:szCs w:val="24"/>
        </w:rPr>
        <w:t>dias</w:t>
      </w:r>
      <w:r w:rsidR="00976823" w:rsidRPr="00B47AA4">
        <w:rPr>
          <w:rFonts w:ascii="Calibri" w:hAnsi="Calibri" w:cs="Calibri"/>
          <w:sz w:val="24"/>
          <w:szCs w:val="24"/>
        </w:rPr>
        <w:t xml:space="preserve"> </w:t>
      </w:r>
      <w:r w:rsidR="00AF7AB1" w:rsidRPr="00B47AA4">
        <w:rPr>
          <w:rFonts w:ascii="Calibri" w:hAnsi="Calibri" w:cs="Calibri"/>
          <w:sz w:val="24"/>
          <w:szCs w:val="24"/>
        </w:rPr>
        <w:t xml:space="preserve">após a </w:t>
      </w:r>
      <w:r w:rsidR="00976823" w:rsidRPr="00B47AA4">
        <w:rPr>
          <w:rFonts w:ascii="Calibri" w:hAnsi="Calibri" w:cs="Calibri"/>
          <w:sz w:val="24"/>
          <w:szCs w:val="24"/>
        </w:rPr>
        <w:t>aprovação</w:t>
      </w:r>
      <w:r w:rsidRPr="00B47AA4">
        <w:rPr>
          <w:rFonts w:ascii="Calibri" w:hAnsi="Calibri" w:cs="Calibri"/>
          <w:sz w:val="24"/>
          <w:szCs w:val="24"/>
        </w:rPr>
        <w:t xml:space="preserve"> pelos Debenturistas</w:t>
      </w:r>
      <w:r w:rsidR="00B01B27" w:rsidRPr="00B47AA4">
        <w:rPr>
          <w:rFonts w:ascii="Calibri" w:hAnsi="Calibri" w:cs="Calibri"/>
          <w:sz w:val="24"/>
          <w:szCs w:val="24"/>
        </w:rPr>
        <w:t>,</w:t>
      </w:r>
      <w:r w:rsidR="00AF7AB1" w:rsidRPr="00B47AA4">
        <w:rPr>
          <w:rFonts w:ascii="Calibri" w:hAnsi="Calibri" w:cs="Calibri"/>
          <w:sz w:val="24"/>
          <w:szCs w:val="24"/>
        </w:rPr>
        <w:t xml:space="preserve"> a Cedente Fiduciante </w:t>
      </w:r>
      <w:r w:rsidR="00EA1825" w:rsidRPr="00B47AA4">
        <w:rPr>
          <w:rFonts w:ascii="Calibri" w:hAnsi="Calibri" w:cs="Calibri"/>
          <w:sz w:val="24"/>
          <w:szCs w:val="24"/>
        </w:rPr>
        <w:t xml:space="preserve">e/ou a Emissora </w:t>
      </w:r>
      <w:r w:rsidR="00AF7AB1" w:rsidRPr="00B47AA4">
        <w:rPr>
          <w:rFonts w:ascii="Calibri" w:hAnsi="Calibri" w:cs="Calibri"/>
          <w:sz w:val="24"/>
          <w:szCs w:val="24"/>
        </w:rPr>
        <w:t>deverá concretizar a contratação da nova instituição financeira,</w:t>
      </w:r>
      <w:r w:rsidR="00B01B27" w:rsidRPr="00B47AA4">
        <w:rPr>
          <w:rFonts w:ascii="Calibri" w:hAnsi="Calibri" w:cs="Calibri"/>
          <w:sz w:val="24"/>
          <w:szCs w:val="24"/>
        </w:rPr>
        <w:t xml:space="preserve"> garantindo, em qualquer caso, a continuidade da prestação do serviço</w:t>
      </w:r>
      <w:r w:rsidRPr="00B47AA4">
        <w:rPr>
          <w:rFonts w:ascii="Calibri" w:hAnsi="Calibri" w:cs="Calibri"/>
          <w:sz w:val="24"/>
          <w:szCs w:val="24"/>
        </w:rPr>
        <w:t>.</w:t>
      </w:r>
      <w:bookmarkEnd w:id="84"/>
      <w:bookmarkEnd w:id="89"/>
      <w:bookmarkEnd w:id="90"/>
    </w:p>
    <w:p w14:paraId="64238E28"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1" w:name="_Ref60222493"/>
    </w:p>
    <w:p w14:paraId="4A5B4D8D" w14:textId="2A15267F" w:rsidR="001A2FAD" w:rsidRPr="00B47AA4" w:rsidRDefault="001A2FAD"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Pr="00B47AA4">
        <w:rPr>
          <w:rFonts w:ascii="Calibri" w:hAnsi="Calibri" w:cs="Calibri"/>
          <w:sz w:val="24"/>
          <w:szCs w:val="24"/>
        </w:rPr>
        <w:t xml:space="preserve"> autoriza, em caráter irrevogável e irretratável, a troca de informações entre o Banco Depositário</w:t>
      </w:r>
      <w:r w:rsidR="00053017" w:rsidRPr="00B47AA4">
        <w:rPr>
          <w:rFonts w:ascii="Calibri" w:hAnsi="Calibri" w:cs="Calibri"/>
          <w:sz w:val="24"/>
          <w:szCs w:val="24"/>
        </w:rPr>
        <w:t>,</w:t>
      </w:r>
      <w:r w:rsidRPr="00B47AA4">
        <w:rPr>
          <w:rFonts w:ascii="Calibri" w:hAnsi="Calibri" w:cs="Calibri"/>
          <w:sz w:val="24"/>
          <w:szCs w:val="24"/>
        </w:rPr>
        <w:t xml:space="preserve"> o Agente Fiduciário</w:t>
      </w:r>
      <w:r w:rsidR="00053017" w:rsidRPr="00B47AA4">
        <w:rPr>
          <w:rFonts w:ascii="Calibri" w:hAnsi="Calibri" w:cs="Calibri"/>
          <w:sz w:val="24"/>
          <w:szCs w:val="24"/>
        </w:rPr>
        <w:t xml:space="preserve"> e o Agente de Oneração</w:t>
      </w:r>
      <w:r w:rsidRPr="00B47AA4">
        <w:rPr>
          <w:rFonts w:ascii="Calibri" w:hAnsi="Calibri" w:cs="Calibri"/>
          <w:sz w:val="24"/>
          <w:szCs w:val="24"/>
        </w:rPr>
        <w:t xml:space="preserve">, bem como entre o Agente Fiduciário e os Debenturistas, sobre qualquer movimentação envolvendo </w:t>
      </w:r>
      <w:r w:rsidR="00D8235E" w:rsidRPr="00B47AA4">
        <w:rPr>
          <w:rFonts w:ascii="Calibri" w:hAnsi="Calibri" w:cs="Calibri"/>
          <w:sz w:val="24"/>
          <w:szCs w:val="24"/>
        </w:rPr>
        <w:t>qualquer das</w:t>
      </w:r>
      <w:r w:rsidRPr="00B47AA4">
        <w:rPr>
          <w:rFonts w:ascii="Calibri" w:hAnsi="Calibri" w:cs="Calibri"/>
          <w:sz w:val="24"/>
          <w:szCs w:val="24"/>
        </w:rPr>
        <w:t xml:space="preserve"> Conta</w:t>
      </w:r>
      <w:r w:rsidR="00C3567F" w:rsidRPr="00B47AA4">
        <w:rPr>
          <w:rFonts w:ascii="Calibri" w:hAnsi="Calibri" w:cs="Calibri"/>
          <w:sz w:val="24"/>
          <w:szCs w:val="24"/>
        </w:rPr>
        <w:t>s</w:t>
      </w:r>
      <w:r w:rsidR="00BD7060" w:rsidRPr="00B47AA4">
        <w:rPr>
          <w:rFonts w:ascii="Calibri" w:hAnsi="Calibri" w:cs="Calibri"/>
          <w:sz w:val="24"/>
          <w:szCs w:val="24"/>
        </w:rPr>
        <w:t xml:space="preserve"> Vinculada</w:t>
      </w:r>
      <w:r w:rsidR="00C3567F" w:rsidRPr="00B47AA4">
        <w:rPr>
          <w:rFonts w:ascii="Calibri" w:hAnsi="Calibri" w:cs="Calibri"/>
          <w:sz w:val="24"/>
          <w:szCs w:val="24"/>
        </w:rPr>
        <w:t>s</w:t>
      </w:r>
      <w:r w:rsidRPr="00B47AA4">
        <w:rPr>
          <w:rFonts w:ascii="Calibri" w:hAnsi="Calibri" w:cs="Calibri"/>
          <w:sz w:val="24"/>
          <w:szCs w:val="24"/>
        </w:rPr>
        <w:t>, autorizando o Banco Depositário, inclusive, a apresentar todos e quaisquer documentos e informações referentes a qualquer movimentação, saldos e extratos d</w:t>
      </w:r>
      <w:r w:rsidR="00C3567F" w:rsidRPr="00B47AA4">
        <w:rPr>
          <w:rFonts w:ascii="Calibri" w:hAnsi="Calibri" w:cs="Calibri"/>
          <w:sz w:val="24"/>
          <w:szCs w:val="24"/>
        </w:rPr>
        <w:t>e qualquer das</w:t>
      </w:r>
      <w:r w:rsidRPr="00B47AA4">
        <w:rPr>
          <w:rFonts w:ascii="Calibri" w:hAnsi="Calibri" w:cs="Calibri"/>
          <w:sz w:val="24"/>
          <w:szCs w:val="24"/>
        </w:rPr>
        <w:t xml:space="preserve"> Conta</w:t>
      </w:r>
      <w:r w:rsidR="00C3567F" w:rsidRPr="00B47AA4">
        <w:rPr>
          <w:rFonts w:ascii="Calibri" w:hAnsi="Calibri" w:cs="Calibri"/>
          <w:sz w:val="24"/>
          <w:szCs w:val="24"/>
        </w:rPr>
        <w:t>s</w:t>
      </w:r>
      <w:r w:rsidRPr="00B47AA4">
        <w:rPr>
          <w:rFonts w:ascii="Calibri" w:hAnsi="Calibri" w:cs="Calibri"/>
          <w:sz w:val="24"/>
          <w:szCs w:val="24"/>
        </w:rPr>
        <w:t xml:space="preserve"> </w:t>
      </w:r>
      <w:r w:rsidR="00BD7060" w:rsidRPr="00B47AA4">
        <w:rPr>
          <w:rFonts w:ascii="Calibri" w:hAnsi="Calibri" w:cs="Calibri"/>
          <w:sz w:val="24"/>
          <w:szCs w:val="24"/>
        </w:rPr>
        <w:t>Vinculada</w:t>
      </w:r>
      <w:r w:rsidR="00C3567F" w:rsidRPr="00B47AA4">
        <w:rPr>
          <w:rFonts w:ascii="Calibri" w:hAnsi="Calibri" w:cs="Calibri"/>
          <w:sz w:val="24"/>
          <w:szCs w:val="24"/>
        </w:rPr>
        <w:t>s</w:t>
      </w:r>
      <w:r w:rsidRPr="00B47AA4">
        <w:rPr>
          <w:rFonts w:ascii="Calibri" w:hAnsi="Calibri" w:cs="Calibri"/>
          <w:sz w:val="24"/>
          <w:szCs w:val="24"/>
        </w:rPr>
        <w:t xml:space="preserve">, de acordo com o disposto no Contrato </w:t>
      </w:r>
      <w:r w:rsidR="00976823" w:rsidRPr="00B47AA4">
        <w:rPr>
          <w:rFonts w:ascii="Calibri" w:hAnsi="Calibri" w:cs="Calibri"/>
          <w:sz w:val="24"/>
          <w:szCs w:val="24"/>
        </w:rPr>
        <w:t>de Depósito</w:t>
      </w:r>
      <w:r w:rsidRPr="00B47AA4">
        <w:rPr>
          <w:rFonts w:ascii="Calibri" w:hAnsi="Calibri" w:cs="Calibri"/>
          <w:sz w:val="24"/>
          <w:szCs w:val="24"/>
        </w:rPr>
        <w:t xml:space="preserve">, renunciando ao direito de sigilo bancário em relação a tais informações, de acordo com o inciso V, </w:t>
      </w:r>
      <w:r w:rsidRPr="00B47AA4">
        <w:rPr>
          <w:rFonts w:ascii="Calibri" w:hAnsi="Calibri" w:cs="Calibri"/>
          <w:sz w:val="24"/>
          <w:szCs w:val="24"/>
        </w:rPr>
        <w:lastRenderedPageBreak/>
        <w:t>parágrafo 3º, artigo 1º, da Lei Complementar nº 105, de 10 de janeiro de 2001.</w:t>
      </w:r>
      <w:bookmarkEnd w:id="91"/>
    </w:p>
    <w:p w14:paraId="55C5BE37" w14:textId="77777777" w:rsidR="00480F8A" w:rsidRPr="00B47AA4" w:rsidRDefault="00480F8A"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92" w:name="_Ref59113068"/>
      <w:bookmarkStart w:id="93" w:name="_Toc59117304"/>
      <w:bookmarkStart w:id="94" w:name="_Toc59118448"/>
    </w:p>
    <w:p w14:paraId="1AF381EF" w14:textId="36CC9733"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bookmarkStart w:id="95" w:name="_Ref110987834"/>
      <w:r w:rsidRPr="00B47AA4">
        <w:rPr>
          <w:rFonts w:ascii="Calibri" w:hAnsi="Calibri" w:cs="Calibri"/>
          <w:sz w:val="24"/>
          <w:szCs w:val="24"/>
          <w:lang w:val="pt-BR"/>
        </w:rPr>
        <w:t>EXCUSSÃO DA CESSÃO FIDUCIÁRIA</w:t>
      </w:r>
      <w:bookmarkEnd w:id="92"/>
      <w:bookmarkEnd w:id="93"/>
      <w:bookmarkEnd w:id="94"/>
      <w:bookmarkEnd w:id="95"/>
    </w:p>
    <w:p w14:paraId="1B7BDA61"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6" w:name="_Ref211066497"/>
      <w:bookmarkStart w:id="97" w:name="_Toc59117305"/>
    </w:p>
    <w:p w14:paraId="1AF381F1" w14:textId="063D1F86" w:rsidR="00C83687" w:rsidRPr="00B47AA4" w:rsidRDefault="00AD0B5C"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Na hipótese de (i) ocorrência d</w:t>
      </w:r>
      <w:r w:rsidR="0074593E" w:rsidRPr="00B47AA4">
        <w:rPr>
          <w:rFonts w:ascii="Calibri" w:hAnsi="Calibri" w:cs="Calibri"/>
          <w:sz w:val="24"/>
          <w:szCs w:val="24"/>
        </w:rPr>
        <w:t>o vencimento antecipado das Obrigações Garantidas</w:t>
      </w:r>
      <w:r w:rsidRPr="00B47AA4">
        <w:rPr>
          <w:rFonts w:ascii="Calibri" w:hAnsi="Calibri" w:cs="Calibri"/>
          <w:sz w:val="24"/>
          <w:szCs w:val="24"/>
        </w:rPr>
        <w:t>, nos termos da Escritura de Emissão ou (</w:t>
      </w:r>
      <w:proofErr w:type="spellStart"/>
      <w:r w:rsidRPr="00B47AA4">
        <w:rPr>
          <w:rFonts w:ascii="Calibri" w:hAnsi="Calibri" w:cs="Calibri"/>
          <w:sz w:val="24"/>
          <w:szCs w:val="24"/>
        </w:rPr>
        <w:t>ii</w:t>
      </w:r>
      <w:proofErr w:type="spellEnd"/>
      <w:r w:rsidRPr="00B47AA4">
        <w:rPr>
          <w:rFonts w:ascii="Calibri" w:hAnsi="Calibri" w:cs="Calibri"/>
          <w:sz w:val="24"/>
          <w:szCs w:val="24"/>
        </w:rPr>
        <w:t xml:space="preserve">) não pagamento dos valores devidos pela </w:t>
      </w:r>
      <w:r w:rsidR="0062518E" w:rsidRPr="00B47AA4">
        <w:rPr>
          <w:rFonts w:ascii="Calibri" w:hAnsi="Calibri" w:cs="Calibri"/>
          <w:sz w:val="24"/>
          <w:szCs w:val="24"/>
        </w:rPr>
        <w:t>Emissora</w:t>
      </w:r>
      <w:r w:rsidRPr="00B47AA4">
        <w:rPr>
          <w:rFonts w:ascii="Calibri" w:hAnsi="Calibri" w:cs="Calibri"/>
          <w:sz w:val="24"/>
          <w:szCs w:val="24"/>
        </w:rPr>
        <w:t xml:space="preserve"> na Data de Vencimento</w:t>
      </w:r>
      <w:r w:rsidR="00577FEF" w:rsidRPr="00B47AA4">
        <w:rPr>
          <w:rFonts w:ascii="Calibri" w:hAnsi="Calibri" w:cs="Calibri"/>
          <w:sz w:val="24"/>
          <w:szCs w:val="24"/>
        </w:rPr>
        <w:t>, o Agente Fiduciário, na qualidade de representante dos Debenturistas, deverá, de boa-fé, nas condições que os Debenturistas entenderem apropriada</w:t>
      </w:r>
      <w:r w:rsidR="00A208CC" w:rsidRPr="00B47AA4">
        <w:rPr>
          <w:rFonts w:ascii="Calibri" w:hAnsi="Calibri" w:cs="Calibri"/>
          <w:sz w:val="24"/>
          <w:szCs w:val="24"/>
        </w:rPr>
        <w:t>s</w:t>
      </w:r>
      <w:r w:rsidR="00577FEF" w:rsidRPr="00B47AA4">
        <w:rPr>
          <w:rFonts w:ascii="Calibri" w:hAnsi="Calibri" w:cs="Calibri"/>
          <w:sz w:val="24"/>
          <w:szCs w:val="24"/>
        </w:rPr>
        <w:t>, promover a excussão da Cessão Fiduciária</w:t>
      </w:r>
      <w:bookmarkEnd w:id="96"/>
      <w:r w:rsidR="00DB0BAF" w:rsidRPr="00B47AA4">
        <w:rPr>
          <w:rFonts w:ascii="Calibri" w:hAnsi="Calibri" w:cs="Calibri"/>
          <w:sz w:val="24"/>
          <w:szCs w:val="24"/>
        </w:rPr>
        <w:t>, quantas vezes forem necessárias</w:t>
      </w:r>
      <w:r w:rsidR="000A04C4" w:rsidRPr="00B47AA4">
        <w:rPr>
          <w:rFonts w:ascii="Calibri" w:hAnsi="Calibri" w:cs="Calibri"/>
          <w:sz w:val="24"/>
          <w:szCs w:val="24"/>
        </w:rPr>
        <w:t xml:space="preserve">, por meio da utilização dos recursos </w:t>
      </w:r>
      <w:r w:rsidR="00181B6C" w:rsidRPr="00B47AA4">
        <w:rPr>
          <w:rFonts w:ascii="Calibri" w:hAnsi="Calibri" w:cs="Calibri"/>
          <w:sz w:val="24"/>
          <w:szCs w:val="24"/>
        </w:rPr>
        <w:t>decorrentes dos Direitos Cedidos</w:t>
      </w:r>
      <w:r w:rsidR="000A04C4" w:rsidRPr="00B47AA4">
        <w:rPr>
          <w:rFonts w:ascii="Calibri" w:hAnsi="Calibri" w:cs="Calibri"/>
          <w:sz w:val="24"/>
          <w:szCs w:val="24"/>
        </w:rPr>
        <w:t xml:space="preserve"> para amortização ou quitação das Obrigações Garantidas</w:t>
      </w:r>
      <w:r w:rsidR="00577FEF" w:rsidRPr="00B47AA4">
        <w:rPr>
          <w:rFonts w:ascii="Calibri" w:hAnsi="Calibri" w:cs="Calibri"/>
          <w:sz w:val="24"/>
          <w:szCs w:val="24"/>
        </w:rPr>
        <w:t>.</w:t>
      </w:r>
      <w:bookmarkEnd w:id="97"/>
      <w:r w:rsidR="00C3521D" w:rsidRPr="00B47AA4">
        <w:rPr>
          <w:rFonts w:ascii="Calibri" w:hAnsi="Calibri" w:cs="Calibri"/>
          <w:sz w:val="24"/>
          <w:szCs w:val="24"/>
        </w:rPr>
        <w:t xml:space="preserve"> </w:t>
      </w:r>
    </w:p>
    <w:p w14:paraId="45E01E26"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8" w:name="_Toc59117306"/>
      <w:bookmarkStart w:id="99" w:name="_Ref60041076"/>
    </w:p>
    <w:p w14:paraId="1AF381F3" w14:textId="1C72DE15" w:rsidR="00A208CC" w:rsidRPr="00B47AA4" w:rsidRDefault="00577FEF" w:rsidP="00E97A4C">
      <w:pPr>
        <w:pStyle w:val="Level2"/>
        <w:widowControl w:val="0"/>
        <w:tabs>
          <w:tab w:val="clear" w:pos="1247"/>
        </w:tabs>
        <w:spacing w:after="0" w:line="320" w:lineRule="exact"/>
        <w:rPr>
          <w:rFonts w:ascii="Calibri" w:hAnsi="Calibri" w:cs="Calibri"/>
          <w:sz w:val="24"/>
          <w:szCs w:val="24"/>
        </w:rPr>
      </w:pPr>
      <w:bookmarkStart w:id="100" w:name="_Ref110987744"/>
      <w:r w:rsidRPr="00B47AA4">
        <w:rPr>
          <w:rFonts w:ascii="Calibri" w:hAnsi="Calibri" w:cs="Calibri"/>
          <w:sz w:val="24"/>
          <w:szCs w:val="24"/>
        </w:rPr>
        <w:t>Com a excussão da Cessão Fiduciária, o Agente Fiduciário, na qualidade de representante dos Debenturistas, sem prejuízo dos demais direitos previstos em lei</w:t>
      </w:r>
      <w:r w:rsidR="0074593E" w:rsidRPr="00B47AA4">
        <w:rPr>
          <w:rFonts w:ascii="Calibri" w:hAnsi="Calibri" w:cs="Calibri"/>
          <w:sz w:val="24"/>
          <w:szCs w:val="24"/>
        </w:rPr>
        <w:t xml:space="preserve"> poderá</w:t>
      </w:r>
      <w:r w:rsidR="00A527DD" w:rsidRPr="00B47AA4">
        <w:rPr>
          <w:rFonts w:ascii="Calibri" w:hAnsi="Calibri" w:cs="Calibri"/>
          <w:sz w:val="24"/>
          <w:szCs w:val="24"/>
        </w:rPr>
        <w:t>, quantas vezes forem necessárias para satisfazer as Obrigações Garantidas, excutir extrajudicialmente a presente garantia na forma da lei,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Cedente,</w:t>
      </w:r>
      <w:r w:rsidR="00A208CC" w:rsidRPr="00B47AA4">
        <w:rPr>
          <w:rFonts w:ascii="Calibri" w:hAnsi="Calibri" w:cs="Calibri"/>
          <w:sz w:val="24"/>
          <w:szCs w:val="24"/>
        </w:rPr>
        <w:t xml:space="preserve"> relativos aos </w:t>
      </w:r>
      <w:r w:rsidR="005148BE" w:rsidRPr="00B47AA4">
        <w:rPr>
          <w:rFonts w:ascii="Calibri" w:hAnsi="Calibri" w:cs="Calibri"/>
          <w:sz w:val="24"/>
          <w:szCs w:val="24"/>
        </w:rPr>
        <w:t>Direitos Cedidos</w:t>
      </w:r>
      <w:r w:rsidR="00A527DD" w:rsidRPr="00B47AA4">
        <w:rPr>
          <w:rFonts w:ascii="Calibri" w:hAnsi="Calibri" w:cs="Calibri"/>
          <w:sz w:val="24"/>
          <w:szCs w:val="24"/>
        </w:rPr>
        <w:t xml:space="preserve">, </w:t>
      </w:r>
      <w:r w:rsidR="00234589" w:rsidRPr="00B47AA4">
        <w:rPr>
          <w:rFonts w:ascii="Calibri" w:hAnsi="Calibri" w:cs="Calibri"/>
          <w:sz w:val="24"/>
          <w:szCs w:val="24"/>
        </w:rPr>
        <w:t>à</w:t>
      </w:r>
      <w:r w:rsidR="00CC048A" w:rsidRPr="00B47AA4">
        <w:rPr>
          <w:rFonts w:ascii="Calibri" w:hAnsi="Calibri" w:cs="Calibri"/>
          <w:sz w:val="24"/>
          <w:szCs w:val="24"/>
        </w:rPr>
        <w:t>s</w:t>
      </w:r>
      <w:r w:rsidR="00234589" w:rsidRPr="00B47AA4">
        <w:rPr>
          <w:rFonts w:ascii="Calibri" w:hAnsi="Calibri" w:cs="Calibri"/>
          <w:sz w:val="24"/>
          <w:szCs w:val="24"/>
        </w:rPr>
        <w:t xml:space="preserve"> </w:t>
      </w:r>
      <w:r w:rsidR="00A208CC" w:rsidRPr="00B47AA4">
        <w:rPr>
          <w:rFonts w:ascii="Calibri" w:hAnsi="Calibri" w:cs="Calibri"/>
          <w:sz w:val="24"/>
          <w:szCs w:val="24"/>
        </w:rPr>
        <w:t>Conta</w:t>
      </w:r>
      <w:r w:rsidR="00CC048A" w:rsidRPr="00B47AA4">
        <w:rPr>
          <w:rFonts w:ascii="Calibri" w:hAnsi="Calibri" w:cs="Calibri"/>
          <w:sz w:val="24"/>
          <w:szCs w:val="24"/>
        </w:rPr>
        <w:t>s</w:t>
      </w:r>
      <w:r w:rsidR="00A208CC" w:rsidRPr="00B47AA4">
        <w:rPr>
          <w:rFonts w:ascii="Calibri" w:hAnsi="Calibri" w:cs="Calibri"/>
          <w:sz w:val="24"/>
          <w:szCs w:val="24"/>
        </w:rPr>
        <w:t xml:space="preserve"> </w:t>
      </w:r>
      <w:r w:rsidR="008D3F2C" w:rsidRPr="00B47AA4">
        <w:rPr>
          <w:rFonts w:ascii="Calibri" w:hAnsi="Calibri" w:cs="Calibri"/>
          <w:sz w:val="24"/>
          <w:szCs w:val="24"/>
        </w:rPr>
        <w:t>Vinculada</w:t>
      </w:r>
      <w:r w:rsidR="00CC048A" w:rsidRPr="00B47AA4">
        <w:rPr>
          <w:rFonts w:ascii="Calibri" w:hAnsi="Calibri" w:cs="Calibri"/>
          <w:sz w:val="24"/>
          <w:szCs w:val="24"/>
        </w:rPr>
        <w:t>s</w:t>
      </w:r>
      <w:r w:rsidR="00397391" w:rsidRPr="00B47AA4">
        <w:rPr>
          <w:rFonts w:ascii="Calibri" w:hAnsi="Calibri" w:cs="Calibri"/>
          <w:sz w:val="24"/>
          <w:szCs w:val="24"/>
        </w:rPr>
        <w:t xml:space="preserve"> </w:t>
      </w:r>
      <w:r w:rsidR="00A527DD" w:rsidRPr="00B47AA4">
        <w:rPr>
          <w:rFonts w:ascii="Calibri" w:hAnsi="Calibri" w:cs="Calibri"/>
          <w:sz w:val="24"/>
          <w:szCs w:val="24"/>
        </w:rPr>
        <w:t>e/</w:t>
      </w:r>
      <w:r w:rsidR="0058039A" w:rsidRPr="00B47AA4">
        <w:rPr>
          <w:rFonts w:ascii="Calibri" w:hAnsi="Calibri" w:cs="Calibri"/>
          <w:sz w:val="24"/>
          <w:szCs w:val="24"/>
        </w:rPr>
        <w:t xml:space="preserve">ou </w:t>
      </w:r>
      <w:r w:rsidR="00234589" w:rsidRPr="00B47AA4">
        <w:rPr>
          <w:rFonts w:ascii="Calibri" w:hAnsi="Calibri" w:cs="Calibri"/>
          <w:sz w:val="24"/>
          <w:szCs w:val="24"/>
        </w:rPr>
        <w:t xml:space="preserve">aos </w:t>
      </w:r>
      <w:r w:rsidR="0058039A" w:rsidRPr="00B47AA4">
        <w:rPr>
          <w:rFonts w:ascii="Calibri" w:hAnsi="Calibri" w:cs="Calibri"/>
          <w:sz w:val="24"/>
          <w:szCs w:val="24"/>
        </w:rPr>
        <w:t xml:space="preserve">resgates </w:t>
      </w:r>
      <w:r w:rsidR="00234589" w:rsidRPr="00B47AA4">
        <w:rPr>
          <w:rFonts w:ascii="Calibri" w:hAnsi="Calibri" w:cs="Calibri"/>
          <w:sz w:val="24"/>
          <w:szCs w:val="24"/>
        </w:rPr>
        <w:t>d</w:t>
      </w:r>
      <w:r w:rsidR="00A527DD" w:rsidRPr="00B47AA4">
        <w:rPr>
          <w:rFonts w:ascii="Calibri" w:hAnsi="Calibri" w:cs="Calibri"/>
          <w:sz w:val="24"/>
          <w:szCs w:val="24"/>
        </w:rPr>
        <w:t xml:space="preserve">os </w:t>
      </w:r>
      <w:r w:rsidR="0058039A" w:rsidRPr="00B47AA4">
        <w:rPr>
          <w:rFonts w:ascii="Calibri" w:hAnsi="Calibri" w:cs="Calibri"/>
          <w:sz w:val="24"/>
          <w:szCs w:val="24"/>
        </w:rPr>
        <w:t>Investimentos Permitidos</w:t>
      </w:r>
      <w:r w:rsidR="00A208CC" w:rsidRPr="00B47AA4">
        <w:rPr>
          <w:rFonts w:ascii="Calibri" w:hAnsi="Calibri" w:cs="Calibri"/>
          <w:sz w:val="24"/>
          <w:szCs w:val="24"/>
        </w:rPr>
        <w:t>, aplicando-os no pagamento das Obrigações Garantidas, nos termos da legislação e regulamentação aplicáveis, e de qualquer outro encargo incidente sobre as Obrigações Garantidas e despesas eventualmente realizadas para sua cobrança</w:t>
      </w:r>
      <w:r w:rsidR="00A527DD" w:rsidRPr="00B47AA4">
        <w:rPr>
          <w:rFonts w:ascii="Calibri" w:hAnsi="Calibri" w:cs="Calibri"/>
          <w:sz w:val="24"/>
          <w:szCs w:val="24"/>
        </w:rPr>
        <w:t xml:space="preserve">, bem como </w:t>
      </w:r>
      <w:r w:rsidR="00A208CC" w:rsidRPr="00B47AA4">
        <w:rPr>
          <w:rFonts w:ascii="Calibri" w:hAnsi="Calibri" w:cs="Calibri"/>
          <w:sz w:val="24"/>
          <w:szCs w:val="24"/>
        </w:rPr>
        <w:t xml:space="preserve">conservar a posse dos Direitos Cedidos, bem como dos instrumentos que o representam, contra qualquer detentor, inclusive a própria </w:t>
      </w:r>
      <w:r w:rsidR="00FE17F3" w:rsidRPr="00B47AA4">
        <w:rPr>
          <w:rFonts w:ascii="Calibri" w:hAnsi="Calibri" w:cs="Calibri"/>
          <w:sz w:val="24"/>
          <w:szCs w:val="24"/>
        </w:rPr>
        <w:t>Cedente Fiduciante</w:t>
      </w:r>
      <w:r w:rsidR="00A208CC" w:rsidRPr="00B47AA4">
        <w:rPr>
          <w:rFonts w:ascii="Calibri" w:hAnsi="Calibri" w:cs="Calibri"/>
          <w:sz w:val="24"/>
          <w:szCs w:val="24"/>
        </w:rPr>
        <w:t>.</w:t>
      </w:r>
      <w:bookmarkEnd w:id="98"/>
      <w:bookmarkEnd w:id="99"/>
      <w:bookmarkEnd w:id="100"/>
      <w:r w:rsidR="00D87D2B" w:rsidRPr="00B47AA4">
        <w:rPr>
          <w:rFonts w:ascii="Calibri" w:hAnsi="Calibri" w:cs="Calibri"/>
          <w:sz w:val="24"/>
          <w:szCs w:val="24"/>
        </w:rPr>
        <w:t xml:space="preserve"> </w:t>
      </w:r>
    </w:p>
    <w:p w14:paraId="3B3098B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1" w:name="_Toc59117307"/>
    </w:p>
    <w:p w14:paraId="1AF381F5" w14:textId="464E0C09" w:rsidR="00C83687"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 Agente Fiduciário envidará seus melhores esforços para informar a </w:t>
      </w:r>
      <w:r w:rsidR="005B48FC" w:rsidRPr="00B47AA4">
        <w:rPr>
          <w:rFonts w:ascii="Calibri" w:hAnsi="Calibri" w:cs="Calibri"/>
          <w:sz w:val="24"/>
          <w:szCs w:val="24"/>
        </w:rPr>
        <w:t>Emissora</w:t>
      </w:r>
      <w:r w:rsidR="008E4FA1" w:rsidRPr="00B47AA4">
        <w:rPr>
          <w:rFonts w:ascii="Calibri" w:hAnsi="Calibri" w:cs="Calibri"/>
          <w:sz w:val="24"/>
          <w:szCs w:val="24"/>
        </w:rPr>
        <w:t xml:space="preserve"> e a Cedente</w:t>
      </w:r>
      <w:r w:rsidRPr="00B47AA4">
        <w:rPr>
          <w:rFonts w:ascii="Calibri" w:hAnsi="Calibri" w:cs="Calibri"/>
          <w:sz w:val="24"/>
          <w:szCs w:val="24"/>
        </w:rPr>
        <w:t xml:space="preserve"> a respeito do início da excussão</w:t>
      </w:r>
      <w:r w:rsidR="00297C70" w:rsidRPr="00B47AA4">
        <w:rPr>
          <w:rFonts w:ascii="Calibri" w:hAnsi="Calibri" w:cs="Calibri"/>
          <w:sz w:val="24"/>
          <w:szCs w:val="24"/>
        </w:rPr>
        <w:t xml:space="preserve"> da Cessão Fiduciária</w:t>
      </w:r>
      <w:r w:rsidRPr="00B47AA4">
        <w:rPr>
          <w:rFonts w:ascii="Calibri" w:hAnsi="Calibri" w:cs="Calibri"/>
          <w:sz w:val="24"/>
          <w:szCs w:val="24"/>
        </w:rPr>
        <w:t>, sendo que o não envio de comunicação a esse respeito não invalidará</w:t>
      </w:r>
      <w:r w:rsidR="00297C70" w:rsidRPr="00B47AA4">
        <w:rPr>
          <w:rFonts w:ascii="Calibri" w:hAnsi="Calibri" w:cs="Calibri"/>
          <w:sz w:val="24"/>
          <w:szCs w:val="24"/>
        </w:rPr>
        <w:t>, impossibilitará</w:t>
      </w:r>
      <w:r w:rsidRPr="00B47AA4">
        <w:rPr>
          <w:rFonts w:ascii="Calibri" w:hAnsi="Calibri" w:cs="Calibri"/>
          <w:sz w:val="24"/>
          <w:szCs w:val="24"/>
        </w:rPr>
        <w:t xml:space="preserve"> ou de qualquer forma afetará a excussão</w:t>
      </w:r>
      <w:r w:rsidR="00297C70" w:rsidRPr="00B47AA4">
        <w:rPr>
          <w:rFonts w:ascii="Calibri" w:hAnsi="Calibri" w:cs="Calibri"/>
          <w:sz w:val="24"/>
          <w:szCs w:val="24"/>
        </w:rPr>
        <w:t xml:space="preserve"> da Cessão Fiduciária</w:t>
      </w:r>
      <w:r w:rsidRPr="00B47AA4">
        <w:rPr>
          <w:rFonts w:ascii="Calibri" w:hAnsi="Calibri" w:cs="Calibri"/>
          <w:sz w:val="24"/>
          <w:szCs w:val="24"/>
        </w:rPr>
        <w:t>.</w:t>
      </w:r>
      <w:bookmarkEnd w:id="101"/>
    </w:p>
    <w:p w14:paraId="12C87EF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2" w:name="_Toc59117308"/>
    </w:p>
    <w:p w14:paraId="1AF381F8" w14:textId="3D998372" w:rsidR="00A208CC"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Os recursos apurados de acordo com o disposto, conforme aplicável, na Cláusula </w:t>
      </w:r>
      <w:r w:rsidR="004A05EF" w:rsidRPr="00B47AA4">
        <w:rPr>
          <w:rFonts w:ascii="Calibri" w:hAnsi="Calibri" w:cs="Calibri"/>
          <w:sz w:val="24"/>
          <w:szCs w:val="24"/>
        </w:rPr>
        <w:t>6.2</w:t>
      </w:r>
      <w:r w:rsidRPr="00B47AA4">
        <w:rPr>
          <w:rFonts w:ascii="Calibri" w:hAnsi="Calibri" w:cs="Calibri"/>
          <w:sz w:val="24"/>
          <w:szCs w:val="24"/>
        </w:rPr>
        <w:t xml:space="preserve"> acima, na medida em que forem recebidos pelo Agente Fiduciário, na qualidade de representante dos Debenturistas, deverão ser aplicados na quitação</w:t>
      </w:r>
      <w:r w:rsidR="00BC0458" w:rsidRPr="00B47AA4">
        <w:rPr>
          <w:rFonts w:ascii="Calibri" w:hAnsi="Calibri" w:cs="Calibri"/>
          <w:sz w:val="24"/>
          <w:szCs w:val="24"/>
        </w:rPr>
        <w:t xml:space="preserve"> ou amortização</w:t>
      </w:r>
      <w:r w:rsidRPr="00B47AA4">
        <w:rPr>
          <w:rFonts w:ascii="Calibri" w:hAnsi="Calibri" w:cs="Calibri"/>
          <w:sz w:val="24"/>
          <w:szCs w:val="24"/>
        </w:rPr>
        <w:t xml:space="preserve"> das Obrigações Garantidas, </w:t>
      </w:r>
      <w:r w:rsidR="00A208CC" w:rsidRPr="00B47AA4">
        <w:rPr>
          <w:rFonts w:ascii="Calibri" w:hAnsi="Calibri" w:cs="Calibri"/>
          <w:sz w:val="24"/>
          <w:szCs w:val="24"/>
        </w:rPr>
        <w:t xml:space="preserve">e de qualquer outro encargo incidente sobre as Obrigações Garantidas e despesas eventualmente realizadas para sua cobrança, </w:t>
      </w:r>
      <w:r w:rsidR="00390055" w:rsidRPr="00B47AA4">
        <w:rPr>
          <w:rFonts w:ascii="Calibri" w:hAnsi="Calibri" w:cs="Calibri"/>
          <w:sz w:val="24"/>
          <w:szCs w:val="24"/>
        </w:rPr>
        <w:t xml:space="preserve">observado que </w:t>
      </w:r>
      <w:r w:rsidR="00390055" w:rsidRPr="00B47AA4">
        <w:rPr>
          <w:rFonts w:ascii="Calibri" w:hAnsi="Calibri" w:cs="Calibri"/>
          <w:b/>
          <w:bCs/>
          <w:sz w:val="24"/>
          <w:szCs w:val="24"/>
        </w:rPr>
        <w:t>(i)</w:t>
      </w:r>
      <w:r w:rsidR="00390055" w:rsidRPr="00B47AA4">
        <w:rPr>
          <w:rFonts w:ascii="Calibri" w:hAnsi="Calibri" w:cs="Calibri"/>
          <w:sz w:val="24"/>
          <w:szCs w:val="24"/>
        </w:rPr>
        <w:t xml:space="preserve"> </w:t>
      </w:r>
      <w:r w:rsidRPr="00B47AA4">
        <w:rPr>
          <w:rFonts w:ascii="Calibri" w:hAnsi="Calibri" w:cs="Calibri"/>
          <w:sz w:val="24"/>
          <w:szCs w:val="24"/>
        </w:rPr>
        <w:t xml:space="preserve">eventual excesso será devolvido à </w:t>
      </w:r>
      <w:r w:rsidR="00FE17F3" w:rsidRPr="00B47AA4">
        <w:rPr>
          <w:rFonts w:ascii="Calibri" w:hAnsi="Calibri" w:cs="Calibri"/>
          <w:sz w:val="24"/>
          <w:szCs w:val="24"/>
        </w:rPr>
        <w:t>Cedente Fiduciante</w:t>
      </w:r>
      <w:r w:rsidR="00D71739" w:rsidRPr="00B47AA4">
        <w:rPr>
          <w:rFonts w:ascii="Calibri" w:hAnsi="Calibri" w:cs="Calibri"/>
          <w:sz w:val="24"/>
          <w:szCs w:val="24"/>
        </w:rPr>
        <w:t xml:space="preserve"> após o integral cumprimento das Obrigações Garantidas</w:t>
      </w:r>
      <w:r w:rsidR="00390055" w:rsidRPr="00B47AA4">
        <w:rPr>
          <w:rFonts w:ascii="Calibri" w:hAnsi="Calibri" w:cs="Calibri"/>
          <w:sz w:val="24"/>
          <w:szCs w:val="24"/>
        </w:rPr>
        <w:t xml:space="preserve">; e </w:t>
      </w:r>
      <w:r w:rsidR="00390055" w:rsidRPr="00B47AA4">
        <w:rPr>
          <w:rFonts w:ascii="Calibri" w:hAnsi="Calibri" w:cs="Calibri"/>
          <w:b/>
          <w:bCs/>
          <w:sz w:val="24"/>
          <w:szCs w:val="24"/>
        </w:rPr>
        <w:t>(</w:t>
      </w:r>
      <w:proofErr w:type="spellStart"/>
      <w:r w:rsidR="00390055" w:rsidRPr="00B47AA4">
        <w:rPr>
          <w:rFonts w:ascii="Calibri" w:hAnsi="Calibri" w:cs="Calibri"/>
          <w:b/>
          <w:bCs/>
          <w:sz w:val="24"/>
          <w:szCs w:val="24"/>
        </w:rPr>
        <w:t>ii</w:t>
      </w:r>
      <w:proofErr w:type="spellEnd"/>
      <w:r w:rsidR="00390055" w:rsidRPr="00B47AA4">
        <w:rPr>
          <w:rFonts w:ascii="Calibri" w:hAnsi="Calibri" w:cs="Calibri"/>
          <w:b/>
          <w:bCs/>
          <w:sz w:val="24"/>
          <w:szCs w:val="24"/>
        </w:rPr>
        <w:t>)</w:t>
      </w:r>
      <w:r w:rsidR="00390055" w:rsidRPr="00B47AA4">
        <w:rPr>
          <w:rFonts w:ascii="Calibri" w:hAnsi="Calibri" w:cs="Calibri"/>
          <w:sz w:val="24"/>
          <w:szCs w:val="24"/>
        </w:rPr>
        <w:t xml:space="preserve"> o cumprimento parcial das Obrigações Garantidas não importa exoneração correspondente da presente Cessão Fiduciária.</w:t>
      </w:r>
      <w:bookmarkEnd w:id="102"/>
    </w:p>
    <w:p w14:paraId="788D6E67"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3" w:name="_Toc59117309"/>
    </w:p>
    <w:p w14:paraId="1AF381F9" w14:textId="1BF0F228" w:rsidR="00A208CC"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os recursos apurados de acordo com os procedimentos de excussão previstos nesta Cláusula </w:t>
      </w:r>
      <w:r w:rsidR="00A4344D" w:rsidRPr="00B47AA4">
        <w:rPr>
          <w:rFonts w:ascii="Calibri" w:hAnsi="Calibri" w:cs="Calibri"/>
          <w:sz w:val="24"/>
          <w:szCs w:val="24"/>
        </w:rPr>
        <w:t xml:space="preserve">6 </w:t>
      </w:r>
      <w:r w:rsidRPr="00B47AA4">
        <w:rPr>
          <w:rFonts w:ascii="Calibri" w:hAnsi="Calibri" w:cs="Calibri"/>
          <w:sz w:val="24"/>
          <w:szCs w:val="24"/>
        </w:rPr>
        <w:t xml:space="preserve">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B47AA4">
        <w:rPr>
          <w:rFonts w:ascii="Calibri" w:hAnsi="Calibri" w:cs="Calibri"/>
          <w:sz w:val="24"/>
          <w:szCs w:val="24"/>
        </w:rPr>
        <w:t>(i) despesas incorridas pelo Agente Fiduciário e/ou os Debenturistas, inclusive, com o processo de excussão e honorários do Agente Fiduciário; (</w:t>
      </w:r>
      <w:proofErr w:type="spellStart"/>
      <w:r w:rsidR="00173A02" w:rsidRPr="00B47AA4">
        <w:rPr>
          <w:rFonts w:ascii="Calibri" w:hAnsi="Calibri" w:cs="Calibri"/>
          <w:sz w:val="24"/>
          <w:szCs w:val="24"/>
        </w:rPr>
        <w:t>ii</w:t>
      </w:r>
      <w:proofErr w:type="spellEnd"/>
      <w:r w:rsidR="00173A02" w:rsidRPr="00B47AA4">
        <w:rPr>
          <w:rFonts w:ascii="Calibri" w:hAnsi="Calibri" w:cs="Calibri"/>
          <w:sz w:val="24"/>
          <w:szCs w:val="24"/>
        </w:rPr>
        <w:t>) Encargos Moratórios e demais encargos devidos sob as Obrigações Garantidas; (iii)</w:t>
      </w:r>
      <w:r w:rsidR="00FA51A7" w:rsidRPr="00B47AA4">
        <w:rPr>
          <w:rFonts w:ascii="Calibri" w:hAnsi="Calibri" w:cs="Calibri"/>
          <w:sz w:val="24"/>
          <w:szCs w:val="24"/>
        </w:rPr>
        <w:t> </w:t>
      </w:r>
      <w:r w:rsidR="00173A02" w:rsidRPr="00B47AA4">
        <w:rPr>
          <w:rFonts w:ascii="Calibri" w:hAnsi="Calibri" w:cs="Calibri"/>
          <w:sz w:val="24"/>
          <w:szCs w:val="24"/>
        </w:rPr>
        <w:t>Remuneração, (</w:t>
      </w:r>
      <w:proofErr w:type="spellStart"/>
      <w:r w:rsidR="00173A02" w:rsidRPr="00B47AA4">
        <w:rPr>
          <w:rFonts w:ascii="Calibri" w:hAnsi="Calibri" w:cs="Calibri"/>
          <w:sz w:val="24"/>
          <w:szCs w:val="24"/>
        </w:rPr>
        <w:t>iv</w:t>
      </w:r>
      <w:proofErr w:type="spellEnd"/>
      <w:r w:rsidR="00173A02" w:rsidRPr="00B47AA4">
        <w:rPr>
          <w:rFonts w:ascii="Calibri" w:hAnsi="Calibri" w:cs="Calibri"/>
          <w:sz w:val="24"/>
          <w:szCs w:val="24"/>
        </w:rPr>
        <w:t xml:space="preserve">) saldo devedor do Valor Nominal Unitário de cada uma das Debêntures; e (v) quaisquer outros valores devidos pela </w:t>
      </w:r>
      <w:r w:rsidR="005B48FC" w:rsidRPr="00B47AA4">
        <w:rPr>
          <w:rFonts w:ascii="Calibri" w:hAnsi="Calibri" w:cs="Calibri"/>
          <w:sz w:val="24"/>
          <w:szCs w:val="24"/>
        </w:rPr>
        <w:t>Emissora</w:t>
      </w:r>
      <w:r w:rsidR="00173A02" w:rsidRPr="00B47AA4">
        <w:rPr>
          <w:rFonts w:ascii="Calibri" w:hAnsi="Calibri" w:cs="Calibri"/>
          <w:sz w:val="24"/>
          <w:szCs w:val="24"/>
        </w:rPr>
        <w:t xml:space="preserve"> </w:t>
      </w:r>
      <w:r w:rsidR="008E4FA1" w:rsidRPr="00B47AA4">
        <w:rPr>
          <w:rFonts w:ascii="Calibri" w:hAnsi="Calibri" w:cs="Calibri"/>
          <w:sz w:val="24"/>
          <w:szCs w:val="24"/>
        </w:rPr>
        <w:t xml:space="preserve">e pela Cedente </w:t>
      </w:r>
      <w:r w:rsidR="00173A02" w:rsidRPr="00B47AA4">
        <w:rPr>
          <w:rFonts w:ascii="Calibri" w:hAnsi="Calibri" w:cs="Calibri"/>
          <w:sz w:val="24"/>
          <w:szCs w:val="24"/>
        </w:rPr>
        <w:t>que não sejam os valores a que se referem o item (</w:t>
      </w:r>
      <w:proofErr w:type="spellStart"/>
      <w:r w:rsidR="00173A02" w:rsidRPr="00B47AA4">
        <w:rPr>
          <w:rFonts w:ascii="Calibri" w:hAnsi="Calibri" w:cs="Calibri"/>
          <w:sz w:val="24"/>
          <w:szCs w:val="24"/>
        </w:rPr>
        <w:t>iv</w:t>
      </w:r>
      <w:proofErr w:type="spellEnd"/>
      <w:r w:rsidR="00173A02" w:rsidRPr="00B47AA4">
        <w:rPr>
          <w:rFonts w:ascii="Calibri" w:hAnsi="Calibri" w:cs="Calibri"/>
          <w:sz w:val="24"/>
          <w:szCs w:val="24"/>
        </w:rPr>
        <w:t>)</w:t>
      </w:r>
      <w:r w:rsidRPr="00B47AA4">
        <w:rPr>
          <w:rFonts w:ascii="Calibri" w:hAnsi="Calibri" w:cs="Calibri"/>
          <w:sz w:val="24"/>
          <w:szCs w:val="24"/>
        </w:rPr>
        <w:t>.</w:t>
      </w:r>
      <w:bookmarkEnd w:id="103"/>
      <w:r w:rsidRPr="00B47AA4">
        <w:rPr>
          <w:rFonts w:ascii="Calibri" w:hAnsi="Calibri" w:cs="Calibri"/>
          <w:sz w:val="24"/>
          <w:szCs w:val="24"/>
        </w:rPr>
        <w:t xml:space="preserve"> </w:t>
      </w:r>
    </w:p>
    <w:p w14:paraId="7C9F0B24" w14:textId="77777777" w:rsidR="001111BB" w:rsidRPr="00B47AA4" w:rsidRDefault="001111BB" w:rsidP="00E97A4C">
      <w:pPr>
        <w:pStyle w:val="Level3"/>
        <w:widowControl w:val="0"/>
        <w:numPr>
          <w:ilvl w:val="0"/>
          <w:numId w:val="0"/>
        </w:numPr>
        <w:spacing w:after="0" w:line="320" w:lineRule="exact"/>
        <w:ind w:left="1361"/>
        <w:rPr>
          <w:rFonts w:ascii="Calibri" w:hAnsi="Calibri" w:cs="Calibri"/>
          <w:sz w:val="24"/>
          <w:szCs w:val="24"/>
          <w:lang w:val="pt-BR"/>
        </w:rPr>
      </w:pPr>
    </w:p>
    <w:p w14:paraId="1AF381FB" w14:textId="320B7548" w:rsidR="00C83687" w:rsidRPr="00B47AA4" w:rsidRDefault="00577FEF" w:rsidP="00E97A4C">
      <w:pPr>
        <w:pStyle w:val="Level3"/>
        <w:widowControl w:val="0"/>
        <w:spacing w:after="0" w:line="320" w:lineRule="exact"/>
        <w:rPr>
          <w:rFonts w:ascii="Calibri" w:hAnsi="Calibri" w:cs="Calibri"/>
          <w:sz w:val="24"/>
          <w:szCs w:val="24"/>
          <w:lang w:val="pt-BR"/>
        </w:rPr>
      </w:pPr>
      <w:r w:rsidRPr="00B47AA4">
        <w:rPr>
          <w:rFonts w:ascii="Calibri" w:hAnsi="Calibri" w:cs="Calibri"/>
          <w:sz w:val="24"/>
          <w:szCs w:val="24"/>
          <w:lang w:val="pt-BR"/>
        </w:rPr>
        <w:t xml:space="preserve">A </w:t>
      </w:r>
      <w:r w:rsidR="005B48FC" w:rsidRPr="00B47AA4">
        <w:rPr>
          <w:rFonts w:ascii="Calibri" w:hAnsi="Calibri" w:cs="Calibri"/>
          <w:sz w:val="24"/>
          <w:szCs w:val="24"/>
          <w:lang w:val="pt-BR"/>
        </w:rPr>
        <w:t>Emissora</w:t>
      </w:r>
      <w:r w:rsidR="00B24826" w:rsidRPr="00B47AA4">
        <w:rPr>
          <w:rFonts w:ascii="Calibri" w:hAnsi="Calibri" w:cs="Calibri"/>
          <w:sz w:val="24"/>
          <w:szCs w:val="24"/>
          <w:lang w:val="pt-BR"/>
        </w:rPr>
        <w:t xml:space="preserve"> </w:t>
      </w:r>
      <w:r w:rsidR="00A208CC" w:rsidRPr="00B47AA4">
        <w:rPr>
          <w:rFonts w:ascii="Calibri" w:hAnsi="Calibri" w:cs="Calibri"/>
          <w:sz w:val="24"/>
          <w:szCs w:val="24"/>
          <w:lang w:val="pt-BR"/>
        </w:rPr>
        <w:t>permanecerá</w:t>
      </w:r>
      <w:r w:rsidRPr="00B47AA4">
        <w:rPr>
          <w:rFonts w:ascii="Calibri" w:hAnsi="Calibri" w:cs="Calibri"/>
          <w:sz w:val="24"/>
          <w:szCs w:val="24"/>
          <w:lang w:val="pt-BR"/>
        </w:rPr>
        <w:t xml:space="preserve"> responsáve</w:t>
      </w:r>
      <w:r w:rsidR="00A208CC" w:rsidRPr="00B47AA4">
        <w:rPr>
          <w:rFonts w:ascii="Calibri" w:hAnsi="Calibri" w:cs="Calibri"/>
          <w:sz w:val="24"/>
          <w:szCs w:val="24"/>
          <w:lang w:val="pt-BR"/>
        </w:rPr>
        <w:t>l</w:t>
      </w:r>
      <w:r w:rsidRPr="00B47AA4">
        <w:rPr>
          <w:rFonts w:ascii="Calibri" w:hAnsi="Calibri" w:cs="Calibri"/>
          <w:sz w:val="24"/>
          <w:szCs w:val="24"/>
          <w:lang w:val="pt-BR"/>
        </w:rPr>
        <w:t xml:space="preserve"> pelo saldo devedor das Obrigações Garantidas que não tiverem sido pagas, sem prejuízo dos acréscimos de </w:t>
      </w:r>
      <w:r w:rsidR="00A208CC" w:rsidRPr="00B47AA4">
        <w:rPr>
          <w:rFonts w:ascii="Calibri" w:hAnsi="Calibri" w:cs="Calibri"/>
          <w:sz w:val="24"/>
          <w:szCs w:val="24"/>
          <w:lang w:val="pt-BR"/>
        </w:rPr>
        <w:t>Remuneração</w:t>
      </w:r>
      <w:r w:rsidRPr="00B47AA4">
        <w:rPr>
          <w:rFonts w:ascii="Calibri" w:hAnsi="Calibri" w:cs="Calibri"/>
          <w:sz w:val="24"/>
          <w:szCs w:val="24"/>
          <w:lang w:val="pt-BR"/>
        </w:rPr>
        <w:t xml:space="preserve">, Encargos Moratórios e outros encargos e despesas incidentes sobre o saldo devedor das Obrigações Garantidas enquanto não forem pagas, declarando a </w:t>
      </w:r>
      <w:r w:rsidR="00BA3E91" w:rsidRPr="00B47AA4">
        <w:rPr>
          <w:rFonts w:ascii="Calibri" w:hAnsi="Calibri" w:cs="Calibri"/>
          <w:sz w:val="24"/>
          <w:szCs w:val="24"/>
          <w:lang w:val="pt-BR"/>
        </w:rPr>
        <w:t>Emissora</w:t>
      </w:r>
      <w:r w:rsidRPr="00B47AA4">
        <w:rPr>
          <w:rFonts w:ascii="Calibri" w:hAnsi="Calibri" w:cs="Calibri"/>
          <w:sz w:val="24"/>
          <w:szCs w:val="24"/>
          <w:lang w:val="pt-BR"/>
        </w:rPr>
        <w:t>, neste ato, tratar</w:t>
      </w:r>
      <w:r w:rsidR="00A208CC" w:rsidRPr="00B47AA4">
        <w:rPr>
          <w:rFonts w:ascii="Calibri" w:hAnsi="Calibri" w:cs="Calibri"/>
          <w:sz w:val="24"/>
          <w:szCs w:val="24"/>
          <w:lang w:val="pt-BR"/>
        </w:rPr>
        <w:t>-se</w:t>
      </w:r>
      <w:r w:rsidRPr="00B47AA4">
        <w:rPr>
          <w:rFonts w:ascii="Calibri" w:hAnsi="Calibri" w:cs="Calibri"/>
          <w:sz w:val="24"/>
          <w:szCs w:val="24"/>
          <w:lang w:val="pt-BR"/>
        </w:rPr>
        <w:t xml:space="preserve"> de dívida líquida e certa, passível de cobrança extrajudicial ou por meio de processo de execução judicial.</w:t>
      </w:r>
    </w:p>
    <w:p w14:paraId="4D00DB25"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04" w:name="_DV_M279"/>
      <w:bookmarkStart w:id="105" w:name="_DV_M281"/>
      <w:bookmarkStart w:id="106" w:name="_DV_M282"/>
      <w:bookmarkStart w:id="107" w:name="_DV_M284"/>
      <w:bookmarkStart w:id="108" w:name="_DV_M286"/>
      <w:bookmarkStart w:id="109" w:name="_Toc59117310"/>
      <w:bookmarkEnd w:id="104"/>
      <w:bookmarkEnd w:id="105"/>
      <w:bookmarkEnd w:id="106"/>
      <w:bookmarkEnd w:id="107"/>
      <w:bookmarkEnd w:id="108"/>
    </w:p>
    <w:p w14:paraId="1AF381FD" w14:textId="338A1722" w:rsidR="004C7EA5" w:rsidRPr="00B47AA4" w:rsidRDefault="004C7EA5" w:rsidP="00E97A4C">
      <w:pPr>
        <w:pStyle w:val="Level2"/>
        <w:widowControl w:val="0"/>
        <w:tabs>
          <w:tab w:val="clear" w:pos="1247"/>
        </w:tabs>
        <w:spacing w:after="0" w:line="320" w:lineRule="exact"/>
        <w:rPr>
          <w:rFonts w:ascii="Calibri" w:hAnsi="Calibri" w:cs="Calibri"/>
          <w:b/>
          <w:sz w:val="24"/>
          <w:szCs w:val="24"/>
        </w:rPr>
      </w:pPr>
      <w:r w:rsidRPr="00B47AA4">
        <w:rPr>
          <w:rFonts w:ascii="Calibri" w:hAnsi="Calibri" w:cs="Calibri"/>
          <w:sz w:val="24"/>
          <w:szCs w:val="24"/>
        </w:rPr>
        <w:t xml:space="preserve">Até a quitação integral das Obrigações Garantidas, a </w:t>
      </w:r>
      <w:r w:rsidR="00BA3E91" w:rsidRPr="00B47AA4">
        <w:rPr>
          <w:rFonts w:ascii="Calibri" w:hAnsi="Calibri" w:cs="Calibri"/>
          <w:sz w:val="24"/>
          <w:szCs w:val="24"/>
        </w:rPr>
        <w:t>Emissora</w:t>
      </w:r>
      <w:r w:rsidR="00863F01" w:rsidRPr="00B47AA4">
        <w:rPr>
          <w:rFonts w:ascii="Calibri" w:hAnsi="Calibri" w:cs="Calibri"/>
          <w:sz w:val="24"/>
          <w:szCs w:val="24"/>
        </w:rPr>
        <w:t xml:space="preserve"> </w:t>
      </w:r>
      <w:r w:rsidR="008E4FA1" w:rsidRPr="00B47AA4">
        <w:rPr>
          <w:rFonts w:ascii="Calibri" w:hAnsi="Calibri" w:cs="Calibri"/>
          <w:sz w:val="24"/>
          <w:szCs w:val="24"/>
        </w:rPr>
        <w:t xml:space="preserve">e a </w:t>
      </w:r>
      <w:r w:rsidR="00FE17F3" w:rsidRPr="00B47AA4">
        <w:rPr>
          <w:rFonts w:ascii="Calibri" w:hAnsi="Calibri" w:cs="Calibri"/>
          <w:sz w:val="24"/>
          <w:szCs w:val="24"/>
        </w:rPr>
        <w:t>Cedente Fiduciante</w:t>
      </w:r>
      <w:r w:rsidR="008E4FA1" w:rsidRPr="00B47AA4">
        <w:rPr>
          <w:rFonts w:ascii="Calibri" w:hAnsi="Calibri" w:cs="Calibri"/>
          <w:sz w:val="24"/>
          <w:szCs w:val="24"/>
        </w:rPr>
        <w:t>, conforme aplicável,</w:t>
      </w:r>
      <w:r w:rsidRPr="00B47AA4">
        <w:rPr>
          <w:rFonts w:ascii="Calibri" w:hAnsi="Calibri" w:cs="Calibri"/>
          <w:sz w:val="24"/>
          <w:szCs w:val="24"/>
        </w:rPr>
        <w:t xml:space="preserve"> se obriga</w:t>
      </w:r>
      <w:r w:rsidR="008E4FA1" w:rsidRPr="00B47AA4">
        <w:rPr>
          <w:rFonts w:ascii="Calibri" w:hAnsi="Calibri" w:cs="Calibri"/>
          <w:sz w:val="24"/>
          <w:szCs w:val="24"/>
        </w:rPr>
        <w:t>m</w:t>
      </w:r>
      <w:r w:rsidRPr="00B47AA4">
        <w:rPr>
          <w:rFonts w:ascii="Calibri" w:hAnsi="Calibri" w:cs="Calibri"/>
          <w:sz w:val="24"/>
          <w:szCs w:val="24"/>
        </w:rPr>
        <w:t xml:space="preserve"> a: </w:t>
      </w:r>
      <w:r w:rsidRPr="00B47AA4">
        <w:rPr>
          <w:rFonts w:ascii="Calibri" w:hAnsi="Calibri" w:cs="Calibri"/>
          <w:b/>
          <w:sz w:val="24"/>
          <w:szCs w:val="24"/>
        </w:rPr>
        <w:t>(a)</w:t>
      </w:r>
      <w:r w:rsidRPr="00B47AA4">
        <w:rPr>
          <w:rFonts w:ascii="Calibri" w:hAnsi="Calibri" w:cs="Calibri"/>
          <w:sz w:val="24"/>
          <w:szCs w:val="24"/>
        </w:rPr>
        <w:t xml:space="preserve"> adotar todas as medidas e providências no sentido de assegurar que os Debenturistas e/ou o Agente Fiduciário mantenham preferência absoluta com relação ao recebimento de todo e qualquer recurso relacionado aos </w:t>
      </w:r>
      <w:r w:rsidR="008D3F2C" w:rsidRPr="00B47AA4">
        <w:rPr>
          <w:rFonts w:ascii="Calibri" w:hAnsi="Calibri" w:cs="Calibri"/>
          <w:sz w:val="24"/>
          <w:szCs w:val="24"/>
        </w:rPr>
        <w:t xml:space="preserve">Direitos </w:t>
      </w:r>
      <w:r w:rsidRPr="00B47AA4">
        <w:rPr>
          <w:rFonts w:ascii="Calibri" w:hAnsi="Calibri" w:cs="Calibri"/>
          <w:sz w:val="24"/>
          <w:szCs w:val="24"/>
        </w:rPr>
        <w:t xml:space="preserve">Cedidos; e </w:t>
      </w:r>
      <w:r w:rsidRPr="00B47AA4">
        <w:rPr>
          <w:rFonts w:ascii="Calibri" w:hAnsi="Calibri" w:cs="Calibri"/>
          <w:b/>
          <w:sz w:val="24"/>
          <w:szCs w:val="24"/>
        </w:rPr>
        <w:t>(b)</w:t>
      </w:r>
      <w:r w:rsidRPr="00B47AA4">
        <w:rPr>
          <w:rFonts w:ascii="Calibri" w:hAnsi="Calibri" w:cs="Calibri"/>
          <w:sz w:val="24"/>
          <w:szCs w:val="24"/>
        </w:rPr>
        <w:t xml:space="preserve"> praticar todos os atos e cooperar com o Agente Fiduciário em tudo que se fizer necessário ao cumprimento do disposto nesta Cláusula</w:t>
      </w:r>
      <w:r w:rsidR="00A13986" w:rsidRPr="00B47AA4">
        <w:rPr>
          <w:rFonts w:ascii="Calibri" w:hAnsi="Calibri" w:cs="Calibri"/>
          <w:sz w:val="24"/>
          <w:szCs w:val="24"/>
        </w:rPr>
        <w:t xml:space="preserve"> </w:t>
      </w:r>
      <w:r w:rsidR="00AF7A62" w:rsidRPr="00B47AA4">
        <w:rPr>
          <w:rFonts w:ascii="Calibri" w:hAnsi="Calibri" w:cs="Calibri"/>
          <w:sz w:val="24"/>
          <w:szCs w:val="24"/>
        </w:rPr>
        <w:t>6</w:t>
      </w:r>
      <w:r w:rsidRPr="00B47AA4">
        <w:rPr>
          <w:rFonts w:ascii="Calibri" w:hAnsi="Calibri" w:cs="Calibri"/>
          <w:sz w:val="24"/>
          <w:szCs w:val="24"/>
        </w:rPr>
        <w:t>, inclusive no que se refere ao atendimento das exigências legais e regulamentares necessárias.</w:t>
      </w:r>
      <w:bookmarkEnd w:id="109"/>
    </w:p>
    <w:p w14:paraId="625F186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10" w:name="_Ref47858938"/>
    </w:p>
    <w:p w14:paraId="6C67BB59" w14:textId="07910AFC" w:rsidR="007614C5" w:rsidRPr="00B47AA4" w:rsidRDefault="007614C5" w:rsidP="00E97A4C">
      <w:pPr>
        <w:pStyle w:val="Level2"/>
        <w:widowControl w:val="0"/>
        <w:tabs>
          <w:tab w:val="clear" w:pos="1247"/>
        </w:tabs>
        <w:spacing w:after="0" w:line="320" w:lineRule="exact"/>
        <w:rPr>
          <w:rFonts w:ascii="Calibri" w:hAnsi="Calibri" w:cs="Calibri"/>
          <w:b/>
          <w:sz w:val="24"/>
          <w:szCs w:val="24"/>
        </w:rPr>
      </w:pPr>
      <w:bookmarkStart w:id="111" w:name="_Ref110990067"/>
      <w:r w:rsidRPr="00B47AA4">
        <w:rPr>
          <w:rFonts w:ascii="Calibri" w:hAnsi="Calibri" w:cs="Calibri"/>
          <w:sz w:val="24"/>
          <w:szCs w:val="24"/>
        </w:rPr>
        <w:t xml:space="preserve">Sem prejuízo do disposto acima, a fim de facilitar a excussão da Cessão Fiduciária, a </w:t>
      </w:r>
      <w:r w:rsidR="00334D89" w:rsidRPr="00B47AA4">
        <w:rPr>
          <w:rFonts w:ascii="Calibri" w:hAnsi="Calibri" w:cs="Calibri"/>
          <w:sz w:val="24"/>
          <w:szCs w:val="24"/>
        </w:rPr>
        <w:t xml:space="preserve">Cedente e a </w:t>
      </w:r>
      <w:r w:rsidR="00863F01" w:rsidRPr="00B47AA4">
        <w:rPr>
          <w:rFonts w:ascii="Calibri" w:hAnsi="Calibri" w:cs="Calibri"/>
          <w:sz w:val="24"/>
          <w:szCs w:val="24"/>
        </w:rPr>
        <w:t>Emissora</w:t>
      </w:r>
      <w:r w:rsidRPr="00B47AA4">
        <w:rPr>
          <w:rFonts w:ascii="Calibri" w:hAnsi="Calibri" w:cs="Calibri"/>
          <w:sz w:val="24"/>
          <w:szCs w:val="24"/>
        </w:rPr>
        <w:t xml:space="preserve"> obriga</w:t>
      </w:r>
      <w:r w:rsidR="00334D89" w:rsidRPr="00B47AA4">
        <w:rPr>
          <w:rFonts w:ascii="Calibri" w:hAnsi="Calibri" w:cs="Calibri"/>
          <w:sz w:val="24"/>
          <w:szCs w:val="24"/>
        </w:rPr>
        <w:t>m</w:t>
      </w:r>
      <w:r w:rsidRPr="00B47AA4">
        <w:rPr>
          <w:rFonts w:ascii="Calibri" w:hAnsi="Calibri" w:cs="Calibri"/>
          <w:sz w:val="24"/>
          <w:szCs w:val="24"/>
        </w:rPr>
        <w:t>-se a outorgar, em favor do Agente Fiduciário, mandato com cláusula “</w:t>
      </w:r>
      <w:r w:rsidRPr="00AE6E2B">
        <w:rPr>
          <w:rFonts w:ascii="Calibri" w:hAnsi="Calibri" w:cs="Calibri"/>
          <w:i/>
          <w:iCs/>
          <w:sz w:val="24"/>
          <w:szCs w:val="24"/>
        </w:rPr>
        <w:t>em causa própria</w:t>
      </w:r>
      <w:r w:rsidRPr="00B47AA4">
        <w:rPr>
          <w:rFonts w:ascii="Calibri" w:hAnsi="Calibri" w:cs="Calibri"/>
          <w:sz w:val="24"/>
          <w:szCs w:val="24"/>
        </w:rPr>
        <w:t xml:space="preserve">”, em caráter irrevogável e irretratável, nos termos e para os fins previstos nos artigos 684, 685 e do parágrafo único do artigo 686 do Código Civil, e entregar, em até 5 (cinco) Dias Úteis a contar da data de celebração do presente Contrato, ao Agente Fiduciário o instrumento de procuração original outorgado de acordo com o modelo constante no </w:t>
      </w:r>
      <w:r w:rsidRPr="00B47AA4">
        <w:rPr>
          <w:rFonts w:ascii="Calibri" w:hAnsi="Calibri" w:cs="Calibri"/>
          <w:b/>
          <w:sz w:val="24"/>
          <w:szCs w:val="24"/>
        </w:rPr>
        <w:t>Anexo</w:t>
      </w:r>
      <w:r w:rsidR="000F5D28" w:rsidRPr="00B47AA4">
        <w:rPr>
          <w:rFonts w:ascii="Calibri" w:hAnsi="Calibri" w:cs="Calibri"/>
          <w:b/>
          <w:sz w:val="24"/>
          <w:szCs w:val="24"/>
        </w:rPr>
        <w:t xml:space="preserve"> </w:t>
      </w:r>
      <w:r w:rsidRPr="00B47AA4">
        <w:rPr>
          <w:rFonts w:ascii="Calibri" w:hAnsi="Calibri" w:cs="Calibri"/>
          <w:b/>
          <w:sz w:val="24"/>
          <w:szCs w:val="24"/>
        </w:rPr>
        <w:t>I</w:t>
      </w:r>
      <w:r w:rsidRPr="00B47AA4">
        <w:rPr>
          <w:rFonts w:ascii="Calibri" w:hAnsi="Calibri" w:cs="Calibri"/>
          <w:sz w:val="24"/>
          <w:szCs w:val="24"/>
        </w:rPr>
        <w:t xml:space="preserve"> deste Contrato.</w:t>
      </w:r>
      <w:bookmarkEnd w:id="110"/>
      <w:bookmarkEnd w:id="111"/>
    </w:p>
    <w:p w14:paraId="73BCE71A"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p>
    <w:p w14:paraId="628B2444" w14:textId="70868583" w:rsidR="007614C5" w:rsidRPr="00B47AA4" w:rsidRDefault="007614C5"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A procuração constituída na cláusula anterior é outorgada como uma condição à celebração do presente Contrato, nos termos dos artigos 653 e seguintes do Código Civil.</w:t>
      </w:r>
    </w:p>
    <w:p w14:paraId="1C70CC49" w14:textId="77777777" w:rsidR="001111BB" w:rsidRPr="00B47AA4" w:rsidRDefault="001111BB" w:rsidP="00E97A4C">
      <w:pPr>
        <w:pStyle w:val="Level3"/>
        <w:numPr>
          <w:ilvl w:val="0"/>
          <w:numId w:val="0"/>
        </w:numPr>
        <w:spacing w:after="0" w:line="320" w:lineRule="exact"/>
        <w:ind w:left="1361"/>
        <w:rPr>
          <w:rFonts w:ascii="Calibri" w:hAnsi="Calibri" w:cs="Calibri"/>
          <w:b/>
          <w:bCs/>
          <w:sz w:val="24"/>
          <w:szCs w:val="24"/>
          <w:lang w:val="pt-BR"/>
        </w:rPr>
      </w:pPr>
    </w:p>
    <w:p w14:paraId="0EFB23F1" w14:textId="03B34FC9" w:rsidR="007614C5" w:rsidRPr="00B47AA4" w:rsidRDefault="007614C5" w:rsidP="00E97A4C">
      <w:pPr>
        <w:pStyle w:val="Level3"/>
        <w:spacing w:after="0" w:line="320" w:lineRule="exact"/>
        <w:rPr>
          <w:rFonts w:ascii="Calibri" w:hAnsi="Calibri" w:cs="Calibri"/>
          <w:b/>
          <w:bCs/>
          <w:sz w:val="24"/>
          <w:szCs w:val="24"/>
          <w:lang w:val="pt-BR"/>
        </w:rPr>
      </w:pPr>
      <w:r w:rsidRPr="00B47AA4">
        <w:rPr>
          <w:rFonts w:ascii="Calibri" w:hAnsi="Calibri" w:cs="Calibri"/>
          <w:sz w:val="24"/>
          <w:szCs w:val="24"/>
          <w:lang w:val="pt-BR"/>
        </w:rPr>
        <w:lastRenderedPageBreak/>
        <w:t>A procuração</w:t>
      </w:r>
      <w:r w:rsidRPr="00B47AA4">
        <w:rPr>
          <w:rFonts w:ascii="Calibri" w:hAnsi="Calibri" w:cs="Calibri"/>
          <w:sz w:val="24"/>
          <w:szCs w:val="24"/>
          <w:lang w:val="pt-BR" w:eastAsia="pt-BR"/>
        </w:rPr>
        <w:t xml:space="preserve"> outorgada em favor do Agente Fiduciário, na qualidade de representantes dos Debenturistas</w:t>
      </w:r>
      <w:r w:rsidRPr="00B47AA4">
        <w:rPr>
          <w:rFonts w:ascii="Calibri" w:hAnsi="Calibri" w:cs="Calibri"/>
          <w:sz w:val="24"/>
          <w:szCs w:val="24"/>
          <w:lang w:val="pt-BR"/>
        </w:rPr>
        <w:t xml:space="preserve">, substancialmente nos moldes previstos no </w:t>
      </w:r>
      <w:r w:rsidRPr="00B47AA4">
        <w:rPr>
          <w:rFonts w:ascii="Calibri" w:hAnsi="Calibri" w:cs="Calibri"/>
          <w:b/>
          <w:bCs/>
          <w:sz w:val="24"/>
          <w:szCs w:val="24"/>
          <w:lang w:val="pt-BR"/>
        </w:rPr>
        <w:t xml:space="preserve">Anexo I </w:t>
      </w:r>
      <w:r w:rsidRPr="00B47AA4">
        <w:rPr>
          <w:rFonts w:ascii="Calibri" w:hAnsi="Calibri" w:cs="Calibri"/>
          <w:bCs/>
          <w:sz w:val="24"/>
          <w:szCs w:val="24"/>
          <w:lang w:val="pt-BR"/>
        </w:rPr>
        <w:t>deste Contrato</w:t>
      </w:r>
      <w:r w:rsidRPr="00B47AA4">
        <w:rPr>
          <w:rFonts w:ascii="Calibri" w:hAnsi="Calibri" w:cs="Calibri"/>
          <w:sz w:val="24"/>
          <w:szCs w:val="24"/>
          <w:lang w:val="pt-BR"/>
        </w:rPr>
        <w:t>, permanecerá válida e em pleno vigor</w:t>
      </w:r>
      <w:r w:rsidR="00023EB2" w:rsidRPr="00B47AA4">
        <w:rPr>
          <w:rFonts w:ascii="Calibri" w:hAnsi="Calibri" w:cs="Calibri"/>
          <w:sz w:val="24"/>
          <w:szCs w:val="24"/>
          <w:lang w:val="pt-BR"/>
        </w:rPr>
        <w:t xml:space="preserve"> até </w:t>
      </w:r>
      <w:r w:rsidR="00A96BEC" w:rsidRPr="00B47AA4">
        <w:rPr>
          <w:rFonts w:ascii="Calibri" w:hAnsi="Calibri" w:cs="Calibri"/>
          <w:sz w:val="24"/>
          <w:szCs w:val="24"/>
          <w:lang w:val="pt-BR"/>
        </w:rPr>
        <w:t xml:space="preserve">o integral cumprimento </w:t>
      </w:r>
      <w:r w:rsidR="00023EB2" w:rsidRPr="00B47AA4">
        <w:rPr>
          <w:rFonts w:ascii="Calibri" w:hAnsi="Calibri" w:cs="Calibri"/>
          <w:sz w:val="24"/>
          <w:szCs w:val="24"/>
          <w:lang w:val="pt-BR"/>
        </w:rPr>
        <w:t>das Obrigações Garantidas</w:t>
      </w:r>
      <w:r w:rsidR="00A96BEC" w:rsidRPr="00B47AA4">
        <w:rPr>
          <w:rFonts w:ascii="Calibri" w:hAnsi="Calibri" w:cs="Calibri"/>
          <w:sz w:val="24"/>
          <w:szCs w:val="24"/>
          <w:lang w:val="pt-BR"/>
        </w:rPr>
        <w:t>.</w:t>
      </w:r>
      <w:r w:rsidRPr="00B47AA4">
        <w:rPr>
          <w:rFonts w:ascii="Calibri" w:hAnsi="Calibri" w:cs="Calibri"/>
          <w:sz w:val="24"/>
          <w:szCs w:val="24"/>
          <w:lang w:val="pt-BR"/>
        </w:rPr>
        <w:t xml:space="preserve"> </w:t>
      </w:r>
      <w:r w:rsidR="00C75D88" w:rsidRPr="00B47AA4">
        <w:rPr>
          <w:rFonts w:ascii="Calibri" w:hAnsi="Calibri" w:cs="Calibri"/>
          <w:sz w:val="24"/>
          <w:szCs w:val="24"/>
          <w:lang w:val="pt-BR"/>
        </w:rPr>
        <w:t>pelo prazo de 1 (um) ano contado desde a data de sua assinatura, devendo ser renovado ano a ano com antecedência mínima de 30 (trinta) dias do vencimento do mencionado instrumento de mandato, até (i) o pleno e integral cumprimento das Obrigações Garantidas; ou (</w:t>
      </w:r>
      <w:proofErr w:type="spellStart"/>
      <w:r w:rsidR="00C75D88" w:rsidRPr="00B47AA4">
        <w:rPr>
          <w:rFonts w:ascii="Calibri" w:hAnsi="Calibri" w:cs="Calibri"/>
          <w:sz w:val="24"/>
          <w:szCs w:val="24"/>
          <w:lang w:val="pt-BR"/>
        </w:rPr>
        <w:t>ii</w:t>
      </w:r>
      <w:proofErr w:type="spellEnd"/>
      <w:r w:rsidR="00C75D88" w:rsidRPr="00B47AA4">
        <w:rPr>
          <w:rFonts w:ascii="Calibri" w:hAnsi="Calibri" w:cs="Calibri"/>
          <w:sz w:val="24"/>
          <w:szCs w:val="24"/>
          <w:lang w:val="pt-BR"/>
        </w:rPr>
        <w:t xml:space="preserve">) que a Cessão Fiduciária objeto deste Contrato seja totalmente excutida e os Debenturistas tenham recebido o produto dos Direitos Cedidos de forma definitiva e incontestável, o que ocorrer primeiro. A Cedente Fiduciante </w:t>
      </w:r>
      <w:r w:rsidR="00207CBA" w:rsidRPr="00B47AA4">
        <w:rPr>
          <w:rFonts w:ascii="Calibri" w:hAnsi="Calibri" w:cs="Calibri"/>
          <w:sz w:val="24"/>
          <w:szCs w:val="24"/>
          <w:lang w:val="pt-BR"/>
        </w:rPr>
        <w:t xml:space="preserve">e/ou a Emissora </w:t>
      </w:r>
      <w:r w:rsidR="00C75D88" w:rsidRPr="00B47AA4">
        <w:rPr>
          <w:rFonts w:ascii="Calibri" w:hAnsi="Calibri" w:cs="Calibri"/>
          <w:sz w:val="24"/>
          <w:szCs w:val="24"/>
          <w:lang w:val="pt-BR"/>
        </w:rPr>
        <w:t>enviará ao Agente Fiduciário a via original das novas procurações, com as firmas reconhecidas, com até 10 (dez) dias de antecedência do vencimento da procuração vigente</w:t>
      </w:r>
      <w:r w:rsidRPr="00B47AA4">
        <w:rPr>
          <w:rFonts w:ascii="Calibri" w:hAnsi="Calibri" w:cs="Calibri"/>
          <w:sz w:val="24"/>
          <w:szCs w:val="24"/>
          <w:lang w:val="pt-BR" w:eastAsia="pt-BR"/>
        </w:rPr>
        <w:t>.</w:t>
      </w:r>
    </w:p>
    <w:p w14:paraId="22745122"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p>
    <w:p w14:paraId="539E82DB" w14:textId="1BCFB45B" w:rsidR="007614C5" w:rsidRPr="00B47AA4" w:rsidRDefault="007614C5"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A Cedente Fiduciante</w:t>
      </w:r>
      <w:r w:rsidR="0009780F" w:rsidRPr="00B47AA4">
        <w:rPr>
          <w:rFonts w:ascii="Calibri" w:hAnsi="Calibri" w:cs="Calibri"/>
          <w:sz w:val="24"/>
          <w:szCs w:val="24"/>
          <w:lang w:val="pt-BR"/>
        </w:rPr>
        <w:t xml:space="preserve"> e a Emissora</w:t>
      </w:r>
      <w:r w:rsidRPr="00B47AA4">
        <w:rPr>
          <w:rFonts w:ascii="Calibri" w:hAnsi="Calibri" w:cs="Calibri"/>
          <w:sz w:val="24"/>
          <w:szCs w:val="24"/>
          <w:lang w:val="pt-BR"/>
        </w:rPr>
        <w:t xml:space="preserve"> compromete</w:t>
      </w:r>
      <w:r w:rsidR="0009780F" w:rsidRPr="00B47AA4">
        <w:rPr>
          <w:rFonts w:ascii="Calibri" w:hAnsi="Calibri" w:cs="Calibri"/>
          <w:sz w:val="24"/>
          <w:szCs w:val="24"/>
          <w:lang w:val="pt-BR"/>
        </w:rPr>
        <w:t>m</w:t>
      </w:r>
      <w:r w:rsidRPr="00B47AA4">
        <w:rPr>
          <w:rFonts w:ascii="Calibri" w:hAnsi="Calibri" w:cs="Calibri"/>
          <w:sz w:val="24"/>
          <w:szCs w:val="24"/>
          <w:lang w:val="pt-BR"/>
        </w:rPr>
        <w:t xml:space="preserve">-se a, após </w:t>
      </w:r>
      <w:r w:rsidR="001D57B0" w:rsidRPr="00B47AA4">
        <w:rPr>
          <w:rFonts w:ascii="Calibri" w:hAnsi="Calibri" w:cs="Calibri"/>
          <w:sz w:val="24"/>
          <w:szCs w:val="24"/>
          <w:lang w:val="pt-BR"/>
        </w:rPr>
        <w:t xml:space="preserve">eventual </w:t>
      </w:r>
      <w:r w:rsidRPr="00B47AA4">
        <w:rPr>
          <w:rFonts w:ascii="Calibri" w:hAnsi="Calibri" w:cs="Calibri"/>
          <w:sz w:val="24"/>
          <w:szCs w:val="24"/>
          <w:lang w:val="pt-BR"/>
        </w:rPr>
        <w:t>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previstos</w:t>
      </w:r>
      <w:r w:rsidR="001D57B0" w:rsidRPr="00B47AA4">
        <w:rPr>
          <w:rFonts w:ascii="Calibri" w:hAnsi="Calibri" w:cs="Calibri"/>
          <w:sz w:val="24"/>
          <w:szCs w:val="24"/>
          <w:lang w:val="pt-BR"/>
        </w:rPr>
        <w:t xml:space="preserve"> neste Contrato</w:t>
      </w:r>
      <w:r w:rsidRPr="00B47AA4">
        <w:rPr>
          <w:rFonts w:ascii="Calibri" w:hAnsi="Calibri" w:cs="Calibri"/>
          <w:sz w:val="24"/>
          <w:szCs w:val="24"/>
          <w:lang w:val="pt-BR"/>
        </w:rPr>
        <w:t>.</w:t>
      </w:r>
    </w:p>
    <w:p w14:paraId="00CB02A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12" w:name="_Ref47859401"/>
    </w:p>
    <w:p w14:paraId="7D8B8121" w14:textId="1A705FCA" w:rsidR="00C613BC" w:rsidRPr="00B47AA4" w:rsidRDefault="007614C5" w:rsidP="00E97A4C">
      <w:pPr>
        <w:pStyle w:val="Level2"/>
        <w:spacing w:after="0" w:line="320" w:lineRule="exact"/>
        <w:rPr>
          <w:rFonts w:ascii="Calibri" w:hAnsi="Calibri" w:cs="Calibri"/>
          <w:sz w:val="24"/>
          <w:szCs w:val="24"/>
        </w:rPr>
      </w:pPr>
      <w:r w:rsidRPr="00B47AA4">
        <w:rPr>
          <w:rFonts w:ascii="Calibri" w:hAnsi="Calibri" w:cs="Calibri"/>
          <w:sz w:val="24"/>
          <w:szCs w:val="24"/>
        </w:rPr>
        <w:t>Caso durante o prazo de vigência deste Contrato seja necessária a apresentação de uma nova procuração pela Fiduciante</w:t>
      </w:r>
      <w:r w:rsidR="0009780F" w:rsidRPr="00B47AA4">
        <w:rPr>
          <w:rFonts w:ascii="Calibri" w:hAnsi="Calibri" w:cs="Calibri"/>
          <w:sz w:val="24"/>
          <w:szCs w:val="24"/>
        </w:rPr>
        <w:t xml:space="preserve"> e pela Emissora</w:t>
      </w:r>
      <w:r w:rsidRPr="00B47AA4">
        <w:rPr>
          <w:rFonts w:ascii="Calibri" w:hAnsi="Calibri" w:cs="Calibri"/>
          <w:sz w:val="24"/>
          <w:szCs w:val="24"/>
        </w:rPr>
        <w:t>, para fins da excussão da Cessão Fiduciária, em decorrência de restrições quanto a prazo de vigência da procuração, forma da procuração, linguagem específica ou falta de disposições específicas relacionadas aos poderes outorgados ao Agente Fiduciário, a Fiduciante</w:t>
      </w:r>
      <w:r w:rsidR="0009780F" w:rsidRPr="00B47AA4">
        <w:rPr>
          <w:rFonts w:ascii="Calibri" w:hAnsi="Calibri" w:cs="Calibri"/>
          <w:sz w:val="24"/>
          <w:szCs w:val="24"/>
        </w:rPr>
        <w:t xml:space="preserve"> e a Emissora</w:t>
      </w:r>
      <w:r w:rsidRPr="00B47AA4">
        <w:rPr>
          <w:rFonts w:ascii="Calibri" w:hAnsi="Calibri" w:cs="Calibri"/>
          <w:sz w:val="24"/>
          <w:szCs w:val="24"/>
        </w:rPr>
        <w:t xml:space="preserve"> obriga</w:t>
      </w:r>
      <w:r w:rsidR="0009780F" w:rsidRPr="00B47AA4">
        <w:rPr>
          <w:rFonts w:ascii="Calibri" w:hAnsi="Calibri" w:cs="Calibri"/>
          <w:sz w:val="24"/>
          <w:szCs w:val="24"/>
        </w:rPr>
        <w:t>m</w:t>
      </w:r>
      <w:r w:rsidRPr="00B47AA4">
        <w:rPr>
          <w:rFonts w:ascii="Calibri" w:hAnsi="Calibri" w:cs="Calibri"/>
          <w:sz w:val="24"/>
          <w:szCs w:val="24"/>
        </w:rPr>
        <w:t>-se a firmar, às suas custas, nova procuração no prazo de até 5 (cinco) Dias Úteis, contados do recebimento de notificação do Agente Fiduciário neste sentido. As Partes convencionam desde já que qualquer nova procuração a ser outorgada pela Fiduciante</w:t>
      </w:r>
      <w:r w:rsidR="0009780F" w:rsidRPr="00B47AA4">
        <w:rPr>
          <w:rFonts w:ascii="Calibri" w:hAnsi="Calibri" w:cs="Calibri"/>
          <w:sz w:val="24"/>
          <w:szCs w:val="24"/>
        </w:rPr>
        <w:t xml:space="preserve"> e pela Emissora</w:t>
      </w:r>
      <w:r w:rsidRPr="00B47AA4">
        <w:rPr>
          <w:rFonts w:ascii="Calibri" w:hAnsi="Calibri" w:cs="Calibri"/>
          <w:sz w:val="24"/>
          <w:szCs w:val="24"/>
        </w:rPr>
        <w:t xml:space="preserve"> deverá incluir os poderes descritos no modelo constante no </w:t>
      </w:r>
      <w:r w:rsidRPr="00B47AA4">
        <w:rPr>
          <w:rFonts w:ascii="Calibri" w:hAnsi="Calibri" w:cs="Calibri"/>
          <w:b/>
          <w:sz w:val="24"/>
          <w:szCs w:val="24"/>
        </w:rPr>
        <w:t>Anexo I</w:t>
      </w:r>
      <w:r w:rsidRPr="00B47AA4">
        <w:rPr>
          <w:rFonts w:ascii="Calibri" w:hAnsi="Calibri" w:cs="Calibri"/>
          <w:sz w:val="24"/>
          <w:szCs w:val="24"/>
        </w:rPr>
        <w:t xml:space="preserve">, exceto se diversamente solicitado pelo Agente Fiduciário e/ou pelos Debenturistas. Procurações que incluam poderes adicionais aos poderes previstos no </w:t>
      </w:r>
      <w:r w:rsidRPr="00B47AA4">
        <w:rPr>
          <w:rFonts w:ascii="Calibri" w:hAnsi="Calibri" w:cs="Calibri"/>
          <w:b/>
          <w:sz w:val="24"/>
          <w:szCs w:val="24"/>
        </w:rPr>
        <w:t>Anexo I</w:t>
      </w:r>
      <w:r w:rsidRPr="00B47AA4">
        <w:rPr>
          <w:rFonts w:ascii="Calibri" w:hAnsi="Calibri" w:cs="Calibri"/>
          <w:sz w:val="24"/>
          <w:szCs w:val="24"/>
        </w:rPr>
        <w:t xml:space="preserve"> serão objeto de discussão e deverão ser mutuamente acordadas entre as Partes e os Debenturistas previamente </w:t>
      </w:r>
      <w:r w:rsidR="00D67BDD" w:rsidRPr="00B47AA4">
        <w:rPr>
          <w:rFonts w:ascii="Calibri" w:hAnsi="Calibri" w:cs="Calibri"/>
          <w:sz w:val="24"/>
          <w:szCs w:val="24"/>
        </w:rPr>
        <w:t xml:space="preserve">à </w:t>
      </w:r>
      <w:r w:rsidRPr="00B47AA4">
        <w:rPr>
          <w:rFonts w:ascii="Calibri" w:hAnsi="Calibri" w:cs="Calibri"/>
          <w:sz w:val="24"/>
          <w:szCs w:val="24"/>
        </w:rPr>
        <w:t>sua outorga pela Cedente Fiduciante</w:t>
      </w:r>
      <w:r w:rsidR="0009780F" w:rsidRPr="00B47AA4">
        <w:rPr>
          <w:rFonts w:ascii="Calibri" w:hAnsi="Calibri" w:cs="Calibri"/>
          <w:sz w:val="24"/>
          <w:szCs w:val="24"/>
        </w:rPr>
        <w:t xml:space="preserve"> e pela Emissora</w:t>
      </w:r>
      <w:r w:rsidR="006E7214" w:rsidRPr="00B47AA4">
        <w:rPr>
          <w:rFonts w:ascii="Calibri" w:hAnsi="Calibri" w:cs="Calibri"/>
          <w:sz w:val="24"/>
          <w:szCs w:val="24"/>
        </w:rPr>
        <w:t xml:space="preserve">, </w:t>
      </w:r>
      <w:r w:rsidRPr="00B47AA4">
        <w:rPr>
          <w:rFonts w:ascii="Calibri" w:hAnsi="Calibri" w:cs="Calibri"/>
          <w:sz w:val="24"/>
          <w:szCs w:val="24"/>
        </w:rPr>
        <w:t>sendo certo que prevalecerá o conteúdo necessário para propiciar a excussão das garantias.</w:t>
      </w:r>
      <w:bookmarkEnd w:id="112"/>
    </w:p>
    <w:p w14:paraId="64177CAF" w14:textId="77777777" w:rsidR="00C613BC" w:rsidRPr="00B47AA4" w:rsidRDefault="00C613BC" w:rsidP="00E97A4C">
      <w:pPr>
        <w:pStyle w:val="Level2"/>
        <w:numPr>
          <w:ilvl w:val="0"/>
          <w:numId w:val="0"/>
        </w:numPr>
        <w:spacing w:after="0" w:line="320" w:lineRule="exact"/>
        <w:ind w:left="680"/>
        <w:rPr>
          <w:rFonts w:ascii="Calibri" w:hAnsi="Calibri" w:cs="Calibri"/>
          <w:sz w:val="24"/>
          <w:szCs w:val="24"/>
        </w:rPr>
      </w:pPr>
    </w:p>
    <w:p w14:paraId="6E5CA563" w14:textId="73144D48" w:rsidR="00C613BC" w:rsidRPr="00B47AA4" w:rsidRDefault="00C613BC" w:rsidP="00E97A4C">
      <w:pPr>
        <w:pStyle w:val="Level2"/>
        <w:spacing w:after="0" w:line="320" w:lineRule="exact"/>
        <w:rPr>
          <w:rFonts w:ascii="Calibri" w:hAnsi="Calibri" w:cs="Calibri"/>
          <w:sz w:val="24"/>
          <w:szCs w:val="24"/>
        </w:rPr>
      </w:pPr>
      <w:r w:rsidRPr="00B47AA4">
        <w:rPr>
          <w:rFonts w:ascii="Calibri" w:hAnsi="Calibri" w:cs="Calibri"/>
          <w:i/>
          <w:iCs/>
          <w:sz w:val="24"/>
          <w:szCs w:val="24"/>
          <w:u w:val="single"/>
        </w:rPr>
        <w:t>Multiplicidade de Garantias</w:t>
      </w:r>
      <w:r w:rsidRPr="00B47AA4">
        <w:rPr>
          <w:rFonts w:ascii="Calibri" w:hAnsi="Calibri" w:cs="Calibri"/>
          <w:sz w:val="24"/>
          <w:szCs w:val="24"/>
        </w:rPr>
        <w:t>. No exercício de seus direitos e recu</w:t>
      </w:r>
      <w:r w:rsidR="00076B6B" w:rsidRPr="00B47AA4">
        <w:rPr>
          <w:rFonts w:ascii="Calibri" w:hAnsi="Calibri" w:cs="Calibri"/>
          <w:sz w:val="24"/>
          <w:szCs w:val="24"/>
        </w:rPr>
        <w:t>rsos contra a Cedente Fiduciante</w:t>
      </w:r>
      <w:r w:rsidRPr="00B47AA4">
        <w:rPr>
          <w:rFonts w:ascii="Calibri" w:hAnsi="Calibri" w:cs="Calibri"/>
          <w:sz w:val="24"/>
          <w:szCs w:val="24"/>
        </w:rPr>
        <w:t xml:space="preserve">, nos termos da Escritura de Emissão e deste Contrato, o Agente Fiduciário, na qualidade de representante da comunhão do interesse dos Debenturistas, poderão executar todas e quaisquer outras garantias concedidas no contexto da Oferta, simultaneamente ou em qualquer ordem, sem que com isso </w:t>
      </w:r>
      <w:r w:rsidRPr="00B47AA4">
        <w:rPr>
          <w:rFonts w:ascii="Calibri" w:hAnsi="Calibri" w:cs="Calibri"/>
          <w:sz w:val="24"/>
          <w:szCs w:val="24"/>
        </w:rPr>
        <w:lastRenderedPageBreak/>
        <w:t>prejudique qualquer direito ou possibilidade de exercê-lo no futuro, até a quitação integral das Obrigações Garantidas.</w:t>
      </w:r>
    </w:p>
    <w:p w14:paraId="79BA0E28" w14:textId="77777777" w:rsidR="00783F04" w:rsidRPr="00B47AA4" w:rsidRDefault="00783F04" w:rsidP="00E97A4C">
      <w:pPr>
        <w:pStyle w:val="PargrafodaLista"/>
        <w:spacing w:line="320" w:lineRule="exact"/>
        <w:rPr>
          <w:rFonts w:ascii="Calibri" w:hAnsi="Calibri" w:cs="Calibri"/>
          <w:szCs w:val="24"/>
        </w:rPr>
      </w:pPr>
    </w:p>
    <w:p w14:paraId="0712DD22" w14:textId="4B42ED06" w:rsidR="00783F04" w:rsidRPr="00B47AA4" w:rsidRDefault="00783F04"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Cedente </w:t>
      </w:r>
      <w:proofErr w:type="spellStart"/>
      <w:r w:rsidR="00076B6B" w:rsidRPr="00B47AA4">
        <w:rPr>
          <w:rFonts w:ascii="Calibri" w:hAnsi="Calibri" w:cs="Calibri"/>
          <w:sz w:val="24"/>
          <w:szCs w:val="24"/>
        </w:rPr>
        <w:t>Fiduciante</w:t>
      </w:r>
      <w:proofErr w:type="spellEnd"/>
      <w:r w:rsidR="00076B6B" w:rsidRPr="00B47AA4">
        <w:rPr>
          <w:rFonts w:ascii="Calibri" w:hAnsi="Calibri" w:cs="Calibri"/>
          <w:sz w:val="24"/>
          <w:szCs w:val="24"/>
        </w:rPr>
        <w:t xml:space="preserve"> </w:t>
      </w:r>
      <w:proofErr w:type="spellStart"/>
      <w:r w:rsidRPr="00B47AA4">
        <w:rPr>
          <w:rFonts w:ascii="Calibri" w:hAnsi="Calibri" w:cs="Calibri"/>
          <w:sz w:val="24"/>
          <w:szCs w:val="24"/>
        </w:rPr>
        <w:t>renuncia</w:t>
      </w:r>
      <w:proofErr w:type="spellEnd"/>
      <w:r w:rsidRPr="00B47AA4">
        <w:rPr>
          <w:rFonts w:ascii="Calibri" w:hAnsi="Calibri" w:cs="Calibri"/>
          <w:sz w:val="24"/>
          <w:szCs w:val="24"/>
        </w:rPr>
        <w:t xml:space="preserve">, neste ato, à sub-rogação nos direitos de crédito correspondentes às obrigações assumidas neste Contrato até a liquidação integral das Obrigações Garantidas. Assim, na hipótese de excussão da Cessão Fiduciária,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não terá qualquer direito de reaver da Emissora qualquer valor decorrente da execução da </w:t>
      </w:r>
      <w:r w:rsidR="009227B3" w:rsidRPr="00B47AA4">
        <w:rPr>
          <w:rFonts w:ascii="Calibri" w:hAnsi="Calibri" w:cs="Calibri"/>
          <w:sz w:val="24"/>
          <w:szCs w:val="24"/>
        </w:rPr>
        <w:t>Cessão Fiduciária</w:t>
      </w:r>
      <w:r w:rsidR="009227B3" w:rsidRPr="00B47AA4" w:rsidDel="009227B3">
        <w:rPr>
          <w:rFonts w:ascii="Calibri" w:hAnsi="Calibri" w:cs="Calibri"/>
          <w:sz w:val="24"/>
          <w:szCs w:val="24"/>
        </w:rPr>
        <w:t xml:space="preserve"> </w:t>
      </w:r>
      <w:r w:rsidRPr="00B47AA4">
        <w:rPr>
          <w:rFonts w:ascii="Calibri" w:hAnsi="Calibri" w:cs="Calibri"/>
          <w:sz w:val="24"/>
          <w:szCs w:val="24"/>
        </w:rPr>
        <w:t xml:space="preserve">até a liquidação integral das Obrigações Garantidas. Caso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receba qualquer valor da Emissora em decorrência de qualquer valor excutido dos Direitos Cedidos, antes da integral quitação das Obrigações Garantidas,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se obriga a repassar, no prazo de 2 (dois) Dias Úteis contados da data de seu recebimento, tal valor aos Debenturistas. Após a liquidação integral das Obrigações Garantidas,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fará jus ao recebimento dos valores desembolsados em favor da Emissora em decorrência da Cessão Fiduciária. </w:t>
      </w:r>
    </w:p>
    <w:p w14:paraId="655BC47C"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13" w:name="_Toc59117311"/>
      <w:bookmarkStart w:id="114" w:name="_Toc59118449"/>
    </w:p>
    <w:p w14:paraId="1AF381FF" w14:textId="43F33C44"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OBRIGAÇÕES ADICIONAIS</w:t>
      </w:r>
      <w:bookmarkEnd w:id="113"/>
      <w:bookmarkEnd w:id="114"/>
      <w:r w:rsidRPr="00B47AA4">
        <w:rPr>
          <w:rFonts w:ascii="Calibri" w:hAnsi="Calibri" w:cs="Calibri"/>
          <w:sz w:val="24"/>
          <w:szCs w:val="24"/>
          <w:lang w:val="pt-BR"/>
        </w:rPr>
        <w:t xml:space="preserve"> </w:t>
      </w:r>
    </w:p>
    <w:p w14:paraId="53858F26"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15" w:name="_Ref238905053"/>
      <w:bookmarkStart w:id="116" w:name="_Toc59117312"/>
    </w:p>
    <w:p w14:paraId="1AF38202" w14:textId="26179B9B" w:rsidR="00C83687"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Sem prejuízo das demais obrigações assumidas </w:t>
      </w:r>
      <w:r w:rsidR="00CC3584" w:rsidRPr="00B47AA4">
        <w:rPr>
          <w:rFonts w:ascii="Calibri" w:hAnsi="Calibri" w:cs="Calibri"/>
          <w:sz w:val="24"/>
          <w:szCs w:val="24"/>
        </w:rPr>
        <w:t xml:space="preserve">na Escritura de Emissão, </w:t>
      </w:r>
      <w:r w:rsidRPr="00B47AA4">
        <w:rPr>
          <w:rFonts w:ascii="Calibri" w:hAnsi="Calibri" w:cs="Calibri"/>
          <w:sz w:val="24"/>
          <w:szCs w:val="24"/>
        </w:rPr>
        <w:t xml:space="preserve">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xml:space="preserve"> ou em lei</w:t>
      </w:r>
      <w:r w:rsidR="007211DE" w:rsidRPr="00B47AA4">
        <w:rPr>
          <w:rFonts w:ascii="Calibri" w:hAnsi="Calibri" w:cs="Calibri"/>
          <w:sz w:val="24"/>
          <w:szCs w:val="24"/>
        </w:rPr>
        <w:t xml:space="preserve">, </w:t>
      </w: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00625BEF" w:rsidRPr="00B47AA4">
        <w:rPr>
          <w:rFonts w:ascii="Calibri" w:hAnsi="Calibri" w:cs="Calibri"/>
          <w:sz w:val="24"/>
          <w:szCs w:val="24"/>
        </w:rPr>
        <w:t xml:space="preserve"> e a </w:t>
      </w:r>
      <w:r w:rsidR="00FC2A06" w:rsidRPr="00B47AA4">
        <w:rPr>
          <w:rFonts w:ascii="Calibri" w:hAnsi="Calibri" w:cs="Calibri"/>
          <w:sz w:val="24"/>
          <w:szCs w:val="24"/>
        </w:rPr>
        <w:t>Emissor</w:t>
      </w:r>
      <w:r w:rsidR="00625BEF" w:rsidRPr="00B47AA4">
        <w:rPr>
          <w:rFonts w:ascii="Calibri" w:hAnsi="Calibri" w:cs="Calibri"/>
          <w:sz w:val="24"/>
          <w:szCs w:val="24"/>
        </w:rPr>
        <w:t>a</w:t>
      </w:r>
      <w:r w:rsidRPr="00B47AA4">
        <w:rPr>
          <w:rFonts w:ascii="Calibri" w:hAnsi="Calibri" w:cs="Calibri"/>
          <w:sz w:val="24"/>
          <w:szCs w:val="24"/>
        </w:rPr>
        <w:t>, neste ato, obriga</w:t>
      </w:r>
      <w:r w:rsidR="00625BEF" w:rsidRPr="00B47AA4">
        <w:rPr>
          <w:rFonts w:ascii="Calibri" w:hAnsi="Calibri" w:cs="Calibri"/>
          <w:sz w:val="24"/>
          <w:szCs w:val="24"/>
        </w:rPr>
        <w:t>m</w:t>
      </w:r>
      <w:r w:rsidRPr="00B47AA4">
        <w:rPr>
          <w:rFonts w:ascii="Calibri" w:hAnsi="Calibri" w:cs="Calibri"/>
          <w:sz w:val="24"/>
          <w:szCs w:val="24"/>
        </w:rPr>
        <w:t>-se a:</w:t>
      </w:r>
      <w:bookmarkEnd w:id="115"/>
      <w:bookmarkEnd w:id="116"/>
    </w:p>
    <w:p w14:paraId="662ED46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17" w:name="_DV_M97"/>
      <w:bookmarkStart w:id="118" w:name="_DV_M98"/>
      <w:bookmarkStart w:id="119" w:name="_DV_M99"/>
      <w:bookmarkStart w:id="120" w:name="_DV_M100"/>
      <w:bookmarkStart w:id="121" w:name="_DV_M91"/>
      <w:bookmarkStart w:id="122" w:name="_DV_M92"/>
      <w:bookmarkStart w:id="123" w:name="_DV_M95"/>
      <w:bookmarkStart w:id="124" w:name="_Hlk65198715"/>
      <w:bookmarkEnd w:id="117"/>
      <w:bookmarkEnd w:id="118"/>
      <w:bookmarkEnd w:id="119"/>
      <w:bookmarkEnd w:id="120"/>
      <w:bookmarkEnd w:id="121"/>
      <w:bookmarkEnd w:id="122"/>
      <w:bookmarkEnd w:id="123"/>
    </w:p>
    <w:p w14:paraId="1AF38205" w14:textId="515287C1"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manter a Cessão Fiduciária existente, </w:t>
      </w:r>
      <w:r w:rsidR="00A2348A" w:rsidRPr="00B47AA4">
        <w:rPr>
          <w:rFonts w:ascii="Calibri" w:hAnsi="Calibri" w:cs="Calibri"/>
          <w:sz w:val="24"/>
        </w:rPr>
        <w:t xml:space="preserve">lícita, </w:t>
      </w:r>
      <w:r w:rsidRPr="00B47AA4">
        <w:rPr>
          <w:rFonts w:ascii="Calibri" w:hAnsi="Calibri" w:cs="Calibri"/>
          <w:sz w:val="24"/>
        </w:rPr>
        <w:t xml:space="preserve">válida, </w:t>
      </w:r>
      <w:r w:rsidR="00A2348A" w:rsidRPr="00B47AA4">
        <w:rPr>
          <w:rFonts w:ascii="Calibri" w:hAnsi="Calibri" w:cs="Calibri"/>
          <w:sz w:val="24"/>
        </w:rPr>
        <w:t>vinculante</w:t>
      </w:r>
      <w:r w:rsidR="001A2FAD" w:rsidRPr="00B47AA4">
        <w:rPr>
          <w:rFonts w:ascii="Calibri" w:hAnsi="Calibri" w:cs="Calibri"/>
          <w:sz w:val="24"/>
        </w:rPr>
        <w:t>,</w:t>
      </w:r>
      <w:r w:rsidR="00A2348A" w:rsidRPr="00B47AA4">
        <w:rPr>
          <w:rFonts w:ascii="Calibri" w:hAnsi="Calibri" w:cs="Calibri"/>
          <w:sz w:val="24"/>
        </w:rPr>
        <w:t xml:space="preserve"> </w:t>
      </w:r>
      <w:r w:rsidRPr="00B47AA4">
        <w:rPr>
          <w:rFonts w:ascii="Calibri" w:hAnsi="Calibri" w:cs="Calibri"/>
          <w:sz w:val="24"/>
        </w:rPr>
        <w:t>eficaz</w:t>
      </w:r>
      <w:r w:rsidR="00A2348A" w:rsidRPr="00B47AA4">
        <w:rPr>
          <w:rFonts w:ascii="Calibri" w:hAnsi="Calibri" w:cs="Calibri"/>
          <w:sz w:val="24"/>
        </w:rPr>
        <w:t xml:space="preserve">, exigível, </w:t>
      </w:r>
      <w:r w:rsidRPr="00B47AA4">
        <w:rPr>
          <w:rFonts w:ascii="Calibri" w:hAnsi="Calibri" w:cs="Calibri"/>
          <w:sz w:val="24"/>
        </w:rPr>
        <w:t>em pleno vigor</w:t>
      </w:r>
      <w:r w:rsidR="00A2348A" w:rsidRPr="00B47AA4">
        <w:rPr>
          <w:rFonts w:ascii="Calibri" w:hAnsi="Calibri" w:cs="Calibri"/>
          <w:sz w:val="24"/>
        </w:rPr>
        <w:t xml:space="preserve"> e exequível de acordo com seus termos e condições</w:t>
      </w:r>
      <w:r w:rsidRPr="00B47AA4">
        <w:rPr>
          <w:rFonts w:ascii="Calibri" w:hAnsi="Calibri" w:cs="Calibri"/>
          <w:sz w:val="24"/>
        </w:rPr>
        <w:t xml:space="preserve">, sem qualquer restrição ou condição, de acordo com os termos dos </w:t>
      </w:r>
      <w:r w:rsidR="00CE76A1" w:rsidRPr="00B47AA4">
        <w:rPr>
          <w:rFonts w:ascii="Calibri" w:hAnsi="Calibri" w:cs="Calibri"/>
          <w:sz w:val="24"/>
        </w:rPr>
        <w:t>Documentos da Emissão</w:t>
      </w:r>
      <w:r w:rsidRPr="00B47AA4">
        <w:rPr>
          <w:rFonts w:ascii="Calibri" w:hAnsi="Calibri" w:cs="Calibri"/>
          <w:sz w:val="24"/>
        </w:rPr>
        <w:t>, e contabilizá-la na sua escrituração ou fazer constar nota explicativa no seu balanço;</w:t>
      </w:r>
    </w:p>
    <w:p w14:paraId="1042699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3BCA3DB0" w14:textId="458B68DB"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proceder</w:t>
      </w:r>
      <w:r w:rsidRPr="00B47AA4">
        <w:rPr>
          <w:rFonts w:ascii="Calibri" w:hAnsi="Calibri" w:cs="Calibri"/>
          <w:bCs/>
          <w:sz w:val="24"/>
          <w:lang w:eastAsia="ar-SA"/>
        </w:rPr>
        <w:t xml:space="preserve"> </w:t>
      </w:r>
      <w:bookmarkStart w:id="125" w:name="_Hlk66100217"/>
      <w:r w:rsidRPr="00B47AA4">
        <w:rPr>
          <w:rFonts w:ascii="Calibri" w:hAnsi="Calibri" w:cs="Calibri"/>
          <w:bCs/>
          <w:sz w:val="24"/>
        </w:rPr>
        <w:t xml:space="preserve">às suas expensas, e apresentar ao Agente Fiduciário a presente Cessão Fiduciária e seus anexos ou aditivos devidamente registrados junto ao Cartório de </w:t>
      </w:r>
      <w:bookmarkEnd w:id="125"/>
      <w:r w:rsidR="00064EFF" w:rsidRPr="00B47AA4">
        <w:rPr>
          <w:rFonts w:ascii="Calibri" w:hAnsi="Calibri" w:cs="Calibri"/>
          <w:bCs/>
          <w:sz w:val="24"/>
        </w:rPr>
        <w:t>RTD</w:t>
      </w:r>
      <w:r w:rsidRPr="00B47AA4">
        <w:rPr>
          <w:rFonts w:ascii="Calibri" w:hAnsi="Calibri" w:cs="Calibri"/>
          <w:bCs/>
          <w:sz w:val="24"/>
        </w:rPr>
        <w:t>;</w:t>
      </w:r>
      <w:r w:rsidR="00401EF6" w:rsidRPr="00B47AA4">
        <w:rPr>
          <w:rFonts w:ascii="Calibri" w:hAnsi="Calibri" w:cs="Calibri"/>
          <w:bCs/>
          <w:sz w:val="24"/>
        </w:rPr>
        <w:t xml:space="preserve"> </w:t>
      </w:r>
    </w:p>
    <w:bookmarkEnd w:id="124"/>
    <w:p w14:paraId="6261FFF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7" w14:textId="7BC22713"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77E4249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6" w:name="_Hlk66378543"/>
    </w:p>
    <w:p w14:paraId="27ADF9FE" w14:textId="4B0C9246" w:rsidR="009A02FA" w:rsidRPr="00B47AA4" w:rsidRDefault="0098466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realizar o Depósito Inicial Obrigatório</w:t>
      </w:r>
      <w:r w:rsidR="00812708">
        <w:rPr>
          <w:rFonts w:ascii="Calibri" w:hAnsi="Calibri" w:cs="Calibri"/>
          <w:sz w:val="24"/>
        </w:rPr>
        <w:t>, caso aplicável,</w:t>
      </w:r>
      <w:r w:rsidRPr="00B47AA4">
        <w:rPr>
          <w:rFonts w:ascii="Calibri" w:hAnsi="Calibri" w:cs="Calibri"/>
          <w:sz w:val="24"/>
        </w:rPr>
        <w:t xml:space="preserve"> e </w:t>
      </w:r>
      <w:r w:rsidR="00DE00ED" w:rsidRPr="00B47AA4">
        <w:rPr>
          <w:rFonts w:ascii="Calibri" w:hAnsi="Calibri" w:cs="Calibri"/>
          <w:sz w:val="24"/>
        </w:rPr>
        <w:t xml:space="preserve">atender o </w:t>
      </w:r>
      <w:r w:rsidRPr="00B47AA4">
        <w:rPr>
          <w:rFonts w:ascii="Calibri" w:hAnsi="Calibri" w:cs="Calibri"/>
          <w:sz w:val="24"/>
        </w:rPr>
        <w:t>Fluxo Mínimo Recebíveis Cartões</w:t>
      </w:r>
      <w:r w:rsidR="00916144" w:rsidRPr="00B47AA4">
        <w:rPr>
          <w:rFonts w:ascii="Calibri" w:hAnsi="Calibri" w:cs="Calibri"/>
          <w:sz w:val="24"/>
        </w:rPr>
        <w:t xml:space="preserve"> e a Agenda Mínima</w:t>
      </w:r>
      <w:r w:rsidR="00CB6476" w:rsidRPr="00B47AA4">
        <w:rPr>
          <w:rFonts w:ascii="Calibri" w:hAnsi="Calibri" w:cs="Calibri"/>
          <w:sz w:val="24"/>
        </w:rPr>
        <w:t xml:space="preserve"> </w:t>
      </w:r>
      <w:r w:rsidR="00713D64" w:rsidRPr="00B47AA4">
        <w:rPr>
          <w:rFonts w:ascii="Calibri" w:hAnsi="Calibri" w:cs="Calibri"/>
          <w:sz w:val="24"/>
        </w:rPr>
        <w:t>até a quitação integral das Obrigações Garantidas</w:t>
      </w:r>
      <w:r w:rsidR="00AE5E76" w:rsidRPr="00B47AA4">
        <w:rPr>
          <w:rFonts w:ascii="Calibri" w:hAnsi="Calibri" w:cs="Calibri"/>
          <w:sz w:val="24"/>
        </w:rPr>
        <w:t>;</w:t>
      </w:r>
    </w:p>
    <w:p w14:paraId="61FECEA1" w14:textId="77777777" w:rsidR="00C72DDB" w:rsidRPr="00B47AA4" w:rsidRDefault="00C72DDB" w:rsidP="00D572C2">
      <w:pPr>
        <w:pStyle w:val="PargrafodaLista"/>
        <w:rPr>
          <w:rFonts w:ascii="Calibri" w:hAnsi="Calibri" w:cs="Calibri"/>
        </w:rPr>
      </w:pPr>
    </w:p>
    <w:p w14:paraId="0C8344BD" w14:textId="3523EBDA" w:rsidR="00C72DDB" w:rsidRPr="00B47AA4" w:rsidRDefault="00C72DDB"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realizar o reforço da Cessão Fiduciária nos prazos previstos neste Contrato;</w:t>
      </w:r>
    </w:p>
    <w:bookmarkEnd w:id="126"/>
    <w:p w14:paraId="73C4C8CA" w14:textId="77777777" w:rsidR="008D6B7C" w:rsidRPr="00B47AA4" w:rsidRDefault="008D6B7C" w:rsidP="00E97A4C">
      <w:pPr>
        <w:pStyle w:val="Level4"/>
        <w:widowControl w:val="0"/>
        <w:numPr>
          <w:ilvl w:val="0"/>
          <w:numId w:val="0"/>
        </w:numPr>
        <w:spacing w:after="0" w:line="320" w:lineRule="exact"/>
        <w:ind w:left="1360"/>
        <w:rPr>
          <w:rFonts w:ascii="Calibri" w:hAnsi="Calibri" w:cs="Calibri"/>
          <w:sz w:val="24"/>
        </w:rPr>
      </w:pPr>
    </w:p>
    <w:p w14:paraId="491E618B" w14:textId="20B8E6AF"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informar ao Agente Fiduciário a respeito do seu conhecimento de qualquer fato relevante relacionado com os </w:t>
      </w:r>
      <w:r w:rsidR="00EE055D" w:rsidRPr="00B47AA4">
        <w:rPr>
          <w:rFonts w:ascii="Calibri" w:hAnsi="Calibri" w:cs="Calibri"/>
          <w:sz w:val="24"/>
        </w:rPr>
        <w:t>D</w:t>
      </w:r>
      <w:r w:rsidRPr="00B47AA4">
        <w:rPr>
          <w:rFonts w:ascii="Calibri" w:hAnsi="Calibri" w:cs="Calibri"/>
          <w:sz w:val="24"/>
        </w:rPr>
        <w:t xml:space="preserve">ireitos </w:t>
      </w:r>
      <w:r w:rsidR="00EE055D" w:rsidRPr="00B47AA4">
        <w:rPr>
          <w:rFonts w:ascii="Calibri" w:hAnsi="Calibri" w:cs="Calibri"/>
          <w:sz w:val="24"/>
        </w:rPr>
        <w:t xml:space="preserve">Cedidos </w:t>
      </w:r>
      <w:r w:rsidRPr="00B47AA4">
        <w:rPr>
          <w:rFonts w:ascii="Calibri" w:hAnsi="Calibri" w:cs="Calibri"/>
          <w:sz w:val="24"/>
        </w:rPr>
        <w:t xml:space="preserve">vinculados à garantia constituída nos termos deste Contrato, </w:t>
      </w:r>
      <w:r w:rsidR="00191E4C" w:rsidRPr="00B47AA4">
        <w:rPr>
          <w:rFonts w:ascii="Calibri" w:hAnsi="Calibri" w:cs="Calibri"/>
          <w:sz w:val="24"/>
        </w:rPr>
        <w:t>no prazo de</w:t>
      </w:r>
      <w:r w:rsidRPr="00B47AA4">
        <w:rPr>
          <w:rFonts w:ascii="Calibri" w:hAnsi="Calibri" w:cs="Calibri"/>
          <w:sz w:val="24"/>
        </w:rPr>
        <w:t xml:space="preserve"> até </w:t>
      </w:r>
      <w:r w:rsidR="00191E4C" w:rsidRPr="00B47AA4">
        <w:rPr>
          <w:rFonts w:ascii="Calibri" w:hAnsi="Calibri" w:cs="Calibri"/>
          <w:sz w:val="24"/>
        </w:rPr>
        <w:t>2</w:t>
      </w:r>
      <w:r w:rsidR="00D71739" w:rsidRPr="00B47AA4">
        <w:rPr>
          <w:rFonts w:ascii="Calibri" w:hAnsi="Calibri" w:cs="Calibri"/>
          <w:sz w:val="24"/>
        </w:rPr>
        <w:t xml:space="preserve"> (</w:t>
      </w:r>
      <w:r w:rsidR="00191E4C" w:rsidRPr="00B47AA4">
        <w:rPr>
          <w:rFonts w:ascii="Calibri" w:hAnsi="Calibri" w:cs="Calibri"/>
          <w:sz w:val="24"/>
        </w:rPr>
        <w:t>dois</w:t>
      </w:r>
      <w:r w:rsidR="00D71739" w:rsidRPr="00B47AA4">
        <w:rPr>
          <w:rFonts w:ascii="Calibri" w:hAnsi="Calibri" w:cs="Calibri"/>
          <w:sz w:val="24"/>
        </w:rPr>
        <w:t>) Dia</w:t>
      </w:r>
      <w:r w:rsidR="00191E4C" w:rsidRPr="00B47AA4">
        <w:rPr>
          <w:rFonts w:ascii="Calibri" w:hAnsi="Calibri" w:cs="Calibri"/>
          <w:sz w:val="24"/>
        </w:rPr>
        <w:t>s</w:t>
      </w:r>
      <w:r w:rsidR="00D71739" w:rsidRPr="00B47AA4">
        <w:rPr>
          <w:rFonts w:ascii="Calibri" w:hAnsi="Calibri" w:cs="Calibri"/>
          <w:sz w:val="24"/>
        </w:rPr>
        <w:t xml:space="preserve"> Út</w:t>
      </w:r>
      <w:r w:rsidR="00191E4C" w:rsidRPr="00B47AA4">
        <w:rPr>
          <w:rFonts w:ascii="Calibri" w:hAnsi="Calibri" w:cs="Calibri"/>
          <w:sz w:val="24"/>
        </w:rPr>
        <w:t>eis</w:t>
      </w:r>
      <w:r w:rsidR="00E66E5B" w:rsidRPr="00B47AA4">
        <w:rPr>
          <w:rFonts w:ascii="Calibri" w:hAnsi="Calibri" w:cs="Calibri"/>
          <w:sz w:val="24"/>
        </w:rPr>
        <w:t xml:space="preserve"> </w:t>
      </w:r>
      <w:r w:rsidRPr="00B47AA4">
        <w:rPr>
          <w:rFonts w:ascii="Calibri" w:hAnsi="Calibri" w:cs="Calibri"/>
          <w:sz w:val="24"/>
        </w:rPr>
        <w:t>contado</w:t>
      </w:r>
      <w:r w:rsidR="00191E4C" w:rsidRPr="00B47AA4">
        <w:rPr>
          <w:rFonts w:ascii="Calibri" w:hAnsi="Calibri" w:cs="Calibri"/>
          <w:sz w:val="24"/>
        </w:rPr>
        <w:t>s</w:t>
      </w:r>
      <w:r w:rsidRPr="00B47AA4">
        <w:rPr>
          <w:rFonts w:ascii="Calibri" w:hAnsi="Calibri" w:cs="Calibri"/>
          <w:sz w:val="24"/>
        </w:rPr>
        <w:t xml:space="preserve"> do seu conhecimento;</w:t>
      </w:r>
      <w:r w:rsidR="008D6B7C" w:rsidRPr="00B47AA4">
        <w:rPr>
          <w:rFonts w:ascii="Calibri" w:hAnsi="Calibri" w:cs="Calibri"/>
          <w:sz w:val="24"/>
        </w:rPr>
        <w:t xml:space="preserve"> </w:t>
      </w:r>
    </w:p>
    <w:p w14:paraId="600F178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E4575C2" w14:textId="4165265D"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informar</w:t>
      </w:r>
      <w:r w:rsidR="00CA6983" w:rsidRPr="00B47AA4">
        <w:rPr>
          <w:rFonts w:ascii="Calibri" w:hAnsi="Calibri" w:cs="Calibri"/>
          <w:sz w:val="24"/>
        </w:rPr>
        <w:t>,</w:t>
      </w:r>
      <w:r w:rsidRPr="00B47AA4">
        <w:rPr>
          <w:rFonts w:ascii="Calibri" w:hAnsi="Calibri" w:cs="Calibri"/>
          <w:sz w:val="24"/>
        </w:rPr>
        <w:t xml:space="preserve"> </w:t>
      </w:r>
      <w:r w:rsidR="00191E4C" w:rsidRPr="00B47AA4">
        <w:rPr>
          <w:rFonts w:ascii="Calibri" w:hAnsi="Calibri" w:cs="Calibri"/>
          <w:sz w:val="24"/>
        </w:rPr>
        <w:t>no prazo de até 2 (dois) Dias Úteis contados do seu conhecimento</w:t>
      </w:r>
      <w:r w:rsidR="00CA6983" w:rsidRPr="00B47AA4">
        <w:rPr>
          <w:rFonts w:ascii="Calibri" w:hAnsi="Calibri" w:cs="Calibri"/>
          <w:sz w:val="24"/>
        </w:rPr>
        <w:t xml:space="preserve">, o Agente Fiduciário acerca de </w:t>
      </w:r>
      <w:r w:rsidRPr="00B47AA4">
        <w:rPr>
          <w:rFonts w:ascii="Calibri" w:hAnsi="Calibri" w:cs="Calibri"/>
          <w:sz w:val="24"/>
        </w:rPr>
        <w:t xml:space="preserve">qualquer descumprimento de suas respectivas obrigações </w:t>
      </w:r>
      <w:r w:rsidR="00166826" w:rsidRPr="00B47AA4">
        <w:rPr>
          <w:rFonts w:ascii="Calibri" w:hAnsi="Calibri" w:cs="Calibri"/>
          <w:sz w:val="24"/>
        </w:rPr>
        <w:t xml:space="preserve">previstas </w:t>
      </w:r>
      <w:r w:rsidRPr="00B47AA4">
        <w:rPr>
          <w:rFonts w:ascii="Calibri" w:hAnsi="Calibri" w:cs="Calibri"/>
          <w:sz w:val="24"/>
        </w:rPr>
        <w:t>nos termos deste Contrato e</w:t>
      </w:r>
      <w:r w:rsidR="00FD19CE" w:rsidRPr="00B47AA4">
        <w:rPr>
          <w:rFonts w:ascii="Calibri" w:hAnsi="Calibri" w:cs="Calibri"/>
          <w:sz w:val="24"/>
        </w:rPr>
        <w:t>/ou</w:t>
      </w:r>
      <w:r w:rsidRPr="00B47AA4">
        <w:rPr>
          <w:rFonts w:ascii="Calibri" w:hAnsi="Calibri" w:cs="Calibri"/>
          <w:sz w:val="24"/>
        </w:rPr>
        <w:t xml:space="preserve"> da Escritura de Emissão, salvo se houver prazo específico previsto neste Contrato e/ou na Escritura de Emissão;</w:t>
      </w:r>
    </w:p>
    <w:p w14:paraId="160C266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7" w:name="_Ref66961302"/>
    </w:p>
    <w:p w14:paraId="48BC53A4" w14:textId="794B47A2"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bookmarkStart w:id="128" w:name="_Ref111078748"/>
      <w:r w:rsidRPr="00B47AA4">
        <w:rPr>
          <w:rFonts w:ascii="Calibri" w:hAnsi="Calibri" w:cs="Calibri"/>
          <w:sz w:val="24"/>
        </w:rPr>
        <w:t>notificar</w:t>
      </w:r>
      <w:r w:rsidR="00191E4C" w:rsidRPr="00B47AA4">
        <w:rPr>
          <w:rFonts w:ascii="Calibri" w:hAnsi="Calibri" w:cs="Calibri"/>
          <w:sz w:val="24"/>
        </w:rPr>
        <w:t>,</w:t>
      </w:r>
      <w:r w:rsidRPr="00B47AA4">
        <w:rPr>
          <w:rFonts w:ascii="Calibri" w:hAnsi="Calibri" w:cs="Calibri"/>
          <w:sz w:val="24"/>
        </w:rPr>
        <w:t xml:space="preserve"> </w:t>
      </w:r>
      <w:r w:rsidR="00191E4C" w:rsidRPr="00B47AA4">
        <w:rPr>
          <w:rFonts w:ascii="Calibri" w:hAnsi="Calibri" w:cs="Calibri"/>
          <w:sz w:val="24"/>
        </w:rPr>
        <w:t xml:space="preserve">no prazo de até 2 (dois) Dias Úteis contados do seu conhecimento, </w:t>
      </w:r>
      <w:r w:rsidRPr="00B47AA4">
        <w:rPr>
          <w:rFonts w:ascii="Calibri" w:hAnsi="Calibri" w:cs="Calibri"/>
          <w:sz w:val="24"/>
        </w:rPr>
        <w:t xml:space="preserve">o Agente Fiduciário caso qualquer das declarações aqui prestadas torne-se </w:t>
      </w:r>
      <w:r w:rsidR="0042132B" w:rsidRPr="00B47AA4">
        <w:rPr>
          <w:rFonts w:ascii="Calibri" w:hAnsi="Calibri" w:cs="Calibri"/>
          <w:sz w:val="24"/>
        </w:rPr>
        <w:t>inverídica</w:t>
      </w:r>
      <w:r w:rsidR="00BA2C77" w:rsidRPr="00B47AA4">
        <w:rPr>
          <w:rFonts w:ascii="Calibri" w:hAnsi="Calibri" w:cs="Calibri"/>
          <w:sz w:val="24"/>
        </w:rPr>
        <w:t xml:space="preserve">, </w:t>
      </w:r>
      <w:r w:rsidRPr="00B47AA4">
        <w:rPr>
          <w:rFonts w:ascii="Calibri" w:hAnsi="Calibri" w:cs="Calibri"/>
          <w:sz w:val="24"/>
        </w:rPr>
        <w:t>inconsistente, incorreta ou insuficiente;</w:t>
      </w:r>
      <w:bookmarkEnd w:id="128"/>
      <w:r w:rsidR="00166826" w:rsidRPr="00B47AA4">
        <w:rPr>
          <w:rFonts w:ascii="Calibri" w:hAnsi="Calibri" w:cs="Calibri"/>
          <w:sz w:val="24"/>
        </w:rPr>
        <w:t xml:space="preserve"> </w:t>
      </w:r>
    </w:p>
    <w:p w14:paraId="7BE195B0" w14:textId="77777777" w:rsidR="00EE055D" w:rsidRPr="00B47AA4" w:rsidRDefault="00EE055D" w:rsidP="00E97A4C">
      <w:pPr>
        <w:pStyle w:val="PargrafodaLista"/>
        <w:spacing w:line="320" w:lineRule="exact"/>
        <w:rPr>
          <w:rFonts w:ascii="Calibri" w:hAnsi="Calibri" w:cs="Calibri"/>
          <w:szCs w:val="24"/>
        </w:rPr>
      </w:pPr>
    </w:p>
    <w:p w14:paraId="21C3A0BD" w14:textId="607D9C6B"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comunicar, </w:t>
      </w:r>
      <w:r w:rsidR="008D6B7C" w:rsidRPr="00B47AA4">
        <w:rPr>
          <w:rFonts w:ascii="Calibri" w:hAnsi="Calibri" w:cs="Calibri"/>
          <w:sz w:val="24"/>
        </w:rPr>
        <w:t>no prazo de até 2 (dois) Dias Úteis contados do seu conhecimento</w:t>
      </w:r>
      <w:r w:rsidRPr="00B47AA4">
        <w:rPr>
          <w:rFonts w:ascii="Calibri" w:hAnsi="Calibri" w:cs="Calibri"/>
          <w:sz w:val="24"/>
        </w:rPr>
        <w:t>, ao Agente Fiduciário, quaisquer eventos ou situações que possam colocar em risco o exercício pelo Agente Fiduciário, na qualidade de representante dos Debenturistas, dos direitos, garantias e prerrogativas decorrentes da Escritura de Emissão e</w:t>
      </w:r>
      <w:r w:rsidR="00FD19CE" w:rsidRPr="00B47AA4">
        <w:rPr>
          <w:rFonts w:ascii="Calibri" w:hAnsi="Calibri" w:cs="Calibri"/>
          <w:sz w:val="24"/>
        </w:rPr>
        <w:t>/ou</w:t>
      </w:r>
      <w:r w:rsidRPr="00B47AA4">
        <w:rPr>
          <w:rFonts w:ascii="Calibri" w:hAnsi="Calibri" w:cs="Calibri"/>
          <w:sz w:val="24"/>
        </w:rPr>
        <w:t xml:space="preserve"> deste Contrato, salvo se houver prazo específico previsto neste Contrato e/ou na Escritura de Emissão;</w:t>
      </w:r>
      <w:bookmarkEnd w:id="127"/>
    </w:p>
    <w:p w14:paraId="402A65D2"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9" w14:textId="37ABD574" w:rsidR="00C83687" w:rsidRPr="00B47AA4" w:rsidRDefault="00577FEF"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às suas expensas, cumprir qualquer exigência legal ou regulatória que venha a ser aplicável e necessária à preservação e/ou ao exercício dos Direitos Cedidos em favor dos Debenturistas, representados pelo Agente Fiduciário,</w:t>
      </w:r>
      <w:r w:rsidR="001A2FAD" w:rsidRPr="00B47AA4">
        <w:rPr>
          <w:rFonts w:ascii="Calibri" w:hAnsi="Calibri" w:cs="Calibri"/>
          <w:sz w:val="24"/>
        </w:rPr>
        <w:t xml:space="preserve"> </w:t>
      </w:r>
      <w:r w:rsidRPr="00B47AA4">
        <w:rPr>
          <w:rFonts w:ascii="Calibri" w:hAnsi="Calibri" w:cs="Calibri"/>
          <w:sz w:val="24"/>
        </w:rPr>
        <w:t xml:space="preserve">fornecendo ao Agente Fiduciário comprovação de tal cumprimento, no prazo legalmente estabelecido ou, em sua falta, no prazo de até </w:t>
      </w:r>
      <w:r w:rsidR="00E16A2B" w:rsidRPr="00B47AA4">
        <w:rPr>
          <w:rFonts w:ascii="Calibri" w:hAnsi="Calibri" w:cs="Calibri"/>
          <w:sz w:val="24"/>
        </w:rPr>
        <w:t>5</w:t>
      </w:r>
      <w:r w:rsidR="00D67BDD" w:rsidRPr="00B47AA4">
        <w:rPr>
          <w:rFonts w:ascii="Calibri" w:hAnsi="Calibri" w:cs="Calibri"/>
          <w:sz w:val="24"/>
        </w:rPr>
        <w:t xml:space="preserve"> (</w:t>
      </w:r>
      <w:r w:rsidR="00E16A2B" w:rsidRPr="00B47AA4">
        <w:rPr>
          <w:rFonts w:ascii="Calibri" w:hAnsi="Calibri" w:cs="Calibri"/>
          <w:sz w:val="24"/>
        </w:rPr>
        <w:t>cinco</w:t>
      </w:r>
      <w:r w:rsidR="00D67BDD" w:rsidRPr="00B47AA4">
        <w:rPr>
          <w:rFonts w:ascii="Calibri" w:hAnsi="Calibri" w:cs="Calibri"/>
          <w:sz w:val="24"/>
        </w:rPr>
        <w:t>)</w:t>
      </w:r>
      <w:r w:rsidR="00E66E5B" w:rsidRPr="00B47AA4">
        <w:rPr>
          <w:rFonts w:ascii="Calibri" w:hAnsi="Calibri" w:cs="Calibri"/>
          <w:sz w:val="24"/>
        </w:rPr>
        <w:t xml:space="preserve"> </w:t>
      </w:r>
      <w:r w:rsidR="007211DE" w:rsidRPr="00B47AA4">
        <w:rPr>
          <w:rFonts w:ascii="Calibri" w:hAnsi="Calibri" w:cs="Calibri"/>
          <w:sz w:val="24"/>
        </w:rPr>
        <w:t xml:space="preserve">Dias Úteis </w:t>
      </w:r>
      <w:r w:rsidRPr="00B47AA4">
        <w:rPr>
          <w:rFonts w:ascii="Calibri" w:hAnsi="Calibri" w:cs="Calibri"/>
          <w:sz w:val="24"/>
        </w:rPr>
        <w:t>contados da data de formulação de tal exigência;</w:t>
      </w:r>
    </w:p>
    <w:p w14:paraId="05AEB65C"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B" w14:textId="4A3D5723"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defender, de forma tempestiva e eficaz, qualquer ato, ação, procedimento ou processo que possa, de qualquer forma, afetar ou alterar a Cessão Fiduciária, os Direitos Cedidos, este Contrato</w:t>
      </w:r>
      <w:r w:rsidR="007211DE" w:rsidRPr="00B47AA4">
        <w:rPr>
          <w:rFonts w:ascii="Calibri" w:hAnsi="Calibri" w:cs="Calibri"/>
          <w:sz w:val="24"/>
        </w:rPr>
        <w:t xml:space="preserve"> </w:t>
      </w:r>
      <w:r w:rsidRPr="00B47AA4">
        <w:rPr>
          <w:rFonts w:ascii="Calibri" w:hAnsi="Calibri" w:cs="Calibri"/>
          <w:sz w:val="24"/>
        </w:rPr>
        <w:t>e/ou o integral e pontual cumprimento das Obrigações Garantidas, bem como informar o Agente Fiduciário, por escrito, no prazo de até</w:t>
      </w:r>
      <w:r w:rsidR="00D67BDD" w:rsidRPr="00B47AA4">
        <w:rPr>
          <w:rFonts w:ascii="Calibri" w:hAnsi="Calibri" w:cs="Calibri"/>
          <w:sz w:val="24"/>
        </w:rPr>
        <w:t xml:space="preserve"> 2 (dois) </w:t>
      </w:r>
      <w:r w:rsidR="007211DE" w:rsidRPr="00B47AA4">
        <w:rPr>
          <w:rFonts w:ascii="Calibri" w:hAnsi="Calibri" w:cs="Calibri"/>
          <w:sz w:val="24"/>
        </w:rPr>
        <w:t xml:space="preserve">Dias Úteis </w:t>
      </w:r>
      <w:r w:rsidRPr="00B47AA4">
        <w:rPr>
          <w:rFonts w:ascii="Calibri" w:hAnsi="Calibri" w:cs="Calibri"/>
          <w:sz w:val="24"/>
        </w:rPr>
        <w:t>contados da data de recebimento de citação, sobre qualquer ato, ação, procedimento ou processo a que se refere este item;</w:t>
      </w:r>
    </w:p>
    <w:p w14:paraId="4C39AE2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9" w:name="_Ref268608679"/>
    </w:p>
    <w:p w14:paraId="1AF3820D" w14:textId="416940EB"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conceder ao Agente Fiduciário</w:t>
      </w:r>
      <w:r w:rsidR="00FC4EB7" w:rsidRPr="00B47AA4">
        <w:rPr>
          <w:rFonts w:ascii="Calibri" w:hAnsi="Calibri" w:cs="Calibri"/>
          <w:sz w:val="24"/>
        </w:rPr>
        <w:t xml:space="preserve"> e/ou ao Agente de Oneração</w:t>
      </w:r>
      <w:r w:rsidRPr="00B47AA4">
        <w:rPr>
          <w:rFonts w:ascii="Calibri" w:hAnsi="Calibri" w:cs="Calibri"/>
          <w:sz w:val="24"/>
        </w:rPr>
        <w:t xml:space="preserve">, ou a seus </w:t>
      </w:r>
      <w:r w:rsidR="00FC4EB7" w:rsidRPr="00B47AA4">
        <w:rPr>
          <w:rFonts w:ascii="Calibri" w:hAnsi="Calibri" w:cs="Calibri"/>
          <w:sz w:val="24"/>
        </w:rPr>
        <w:t xml:space="preserve">respectivos </w:t>
      </w:r>
      <w:r w:rsidRPr="00B47AA4">
        <w:rPr>
          <w:rFonts w:ascii="Calibri" w:hAnsi="Calibri" w:cs="Calibri"/>
          <w:sz w:val="24"/>
        </w:rPr>
        <w:t>representantes, o livre acesso às informações da</w:t>
      </w:r>
      <w:r w:rsidR="00CC048A" w:rsidRPr="00B47AA4">
        <w:rPr>
          <w:rFonts w:ascii="Calibri" w:hAnsi="Calibri" w:cs="Calibri"/>
          <w:sz w:val="24"/>
        </w:rPr>
        <w:t>s</w:t>
      </w:r>
      <w:r w:rsidRPr="00B47AA4">
        <w:rPr>
          <w:rFonts w:ascii="Calibri" w:hAnsi="Calibri" w:cs="Calibri"/>
          <w:sz w:val="24"/>
        </w:rPr>
        <w:t xml:space="preserve"> </w:t>
      </w:r>
      <w:r w:rsidR="002C4F1A" w:rsidRPr="00B47AA4">
        <w:rPr>
          <w:rFonts w:ascii="Calibri" w:hAnsi="Calibri" w:cs="Calibri"/>
          <w:sz w:val="24"/>
        </w:rPr>
        <w:t>Conta</w:t>
      </w:r>
      <w:r w:rsidR="00CC048A" w:rsidRPr="00B47AA4">
        <w:rPr>
          <w:rFonts w:ascii="Calibri" w:hAnsi="Calibri" w:cs="Calibri"/>
          <w:sz w:val="24"/>
        </w:rPr>
        <w:t>s</w:t>
      </w:r>
      <w:r w:rsidR="002C4F1A"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xml:space="preserve">, o que faz neste ato, ficando autorizado o Banco Depositário, independentemente de anuência ou consulta prévia à </w:t>
      </w:r>
      <w:r w:rsidR="00FE17F3" w:rsidRPr="00B47AA4">
        <w:rPr>
          <w:rFonts w:ascii="Calibri" w:hAnsi="Calibri" w:cs="Calibri"/>
          <w:sz w:val="24"/>
        </w:rPr>
        <w:t>Cedente Fiduciante</w:t>
      </w:r>
      <w:r w:rsidR="007211DE" w:rsidRPr="00B47AA4">
        <w:rPr>
          <w:rFonts w:ascii="Calibri" w:hAnsi="Calibri" w:cs="Calibri"/>
          <w:sz w:val="24"/>
        </w:rPr>
        <w:t>,</w:t>
      </w:r>
      <w:r w:rsidRPr="00B47AA4">
        <w:rPr>
          <w:rFonts w:ascii="Calibri" w:hAnsi="Calibri" w:cs="Calibri"/>
          <w:sz w:val="24"/>
        </w:rPr>
        <w:t xml:space="preserve"> a conceder tal acesso;</w:t>
      </w:r>
    </w:p>
    <w:p w14:paraId="2EF79A11"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30" w:name="_Ref333254010"/>
      <w:bookmarkEnd w:id="129"/>
    </w:p>
    <w:p w14:paraId="63995535" w14:textId="27748E31" w:rsidR="001111BB"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com relação aos Direitos Cedidos e/ou qualquer dos direitos a estes inerentes, não (i) </w:t>
      </w:r>
      <w:r w:rsidR="00FD19CE" w:rsidRPr="00B47AA4">
        <w:rPr>
          <w:rFonts w:ascii="Calibri" w:hAnsi="Calibri" w:cs="Calibri"/>
          <w:sz w:val="24"/>
        </w:rPr>
        <w:t xml:space="preserve">prometer, </w:t>
      </w:r>
      <w:r w:rsidRPr="00B47AA4">
        <w:rPr>
          <w:rFonts w:ascii="Calibri" w:hAnsi="Calibri" w:cs="Calibri"/>
          <w:sz w:val="24"/>
        </w:rPr>
        <w:t>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130"/>
      <w:r w:rsidRPr="00B47AA4">
        <w:rPr>
          <w:rFonts w:ascii="Calibri" w:hAnsi="Calibri" w:cs="Calibri"/>
          <w:sz w:val="24"/>
        </w:rPr>
        <w:t>;</w:t>
      </w:r>
      <w:r w:rsidR="00824FD5" w:rsidRPr="00B47AA4">
        <w:rPr>
          <w:rFonts w:ascii="Calibri" w:hAnsi="Calibri" w:cs="Calibri"/>
          <w:sz w:val="24"/>
        </w:rPr>
        <w:t xml:space="preserve"> e</w:t>
      </w:r>
      <w:r w:rsidRPr="00B47AA4">
        <w:rPr>
          <w:rFonts w:ascii="Calibri" w:hAnsi="Calibri" w:cs="Calibri"/>
          <w:sz w:val="24"/>
        </w:rPr>
        <w:t xml:space="preserve"> (</w:t>
      </w:r>
      <w:proofErr w:type="spellStart"/>
      <w:r w:rsidRPr="00B47AA4">
        <w:rPr>
          <w:rFonts w:ascii="Calibri" w:hAnsi="Calibri" w:cs="Calibri"/>
          <w:sz w:val="24"/>
        </w:rPr>
        <w:t>ii</w:t>
      </w:r>
      <w:proofErr w:type="spellEnd"/>
      <w:r w:rsidRPr="00B47AA4">
        <w:rPr>
          <w:rFonts w:ascii="Calibri" w:hAnsi="Calibri" w:cs="Calibri"/>
          <w:sz w:val="24"/>
        </w:rPr>
        <w:t xml:space="preserve">) renunciar, expressamente ou por omissão, a qualquer de seus </w:t>
      </w:r>
      <w:r w:rsidR="00E16A2B" w:rsidRPr="00B47AA4">
        <w:rPr>
          <w:rFonts w:ascii="Calibri" w:hAnsi="Calibri" w:cs="Calibri"/>
          <w:sz w:val="24"/>
        </w:rPr>
        <w:t>d</w:t>
      </w:r>
      <w:r w:rsidR="00FC69A6" w:rsidRPr="00B47AA4">
        <w:rPr>
          <w:rFonts w:ascii="Calibri" w:hAnsi="Calibri" w:cs="Calibri"/>
          <w:sz w:val="24"/>
        </w:rPr>
        <w:t>ireitos da</w:t>
      </w:r>
      <w:r w:rsidR="00CC048A" w:rsidRPr="00B47AA4">
        <w:rPr>
          <w:rFonts w:ascii="Calibri" w:hAnsi="Calibri" w:cs="Calibri"/>
          <w:sz w:val="24"/>
        </w:rPr>
        <w:t>s</w:t>
      </w:r>
      <w:r w:rsidR="00FC69A6" w:rsidRPr="00B47AA4">
        <w:rPr>
          <w:rFonts w:ascii="Calibri" w:hAnsi="Calibri" w:cs="Calibri"/>
          <w:sz w:val="24"/>
        </w:rPr>
        <w:t xml:space="preserve"> Conta</w:t>
      </w:r>
      <w:r w:rsidR="00CC048A" w:rsidRPr="00B47AA4">
        <w:rPr>
          <w:rFonts w:ascii="Calibri" w:hAnsi="Calibri" w:cs="Calibri"/>
          <w:sz w:val="24"/>
        </w:rPr>
        <w:t>s</w:t>
      </w:r>
      <w:r w:rsidR="00FC69A6" w:rsidRPr="00B47AA4">
        <w:rPr>
          <w:rFonts w:ascii="Calibri" w:hAnsi="Calibri" w:cs="Calibri"/>
          <w:sz w:val="24"/>
        </w:rPr>
        <w:t xml:space="preserve"> Vinculada</w:t>
      </w:r>
      <w:r w:rsidR="00CC048A" w:rsidRPr="00B47AA4">
        <w:rPr>
          <w:rFonts w:ascii="Calibri" w:hAnsi="Calibri" w:cs="Calibri"/>
          <w:sz w:val="24"/>
        </w:rPr>
        <w:t>s</w:t>
      </w:r>
      <w:r w:rsidR="00E16A2B" w:rsidRPr="00B47AA4">
        <w:rPr>
          <w:rFonts w:ascii="Calibri" w:hAnsi="Calibri" w:cs="Calibri"/>
          <w:sz w:val="24"/>
        </w:rPr>
        <w:t xml:space="preserve"> até a quitação integral das Obrigações Garantidas</w:t>
      </w:r>
      <w:r w:rsidRPr="00B47AA4">
        <w:rPr>
          <w:rFonts w:ascii="Calibri" w:hAnsi="Calibri" w:cs="Calibri"/>
          <w:sz w:val="24"/>
        </w:rPr>
        <w:t>;</w:t>
      </w:r>
    </w:p>
    <w:p w14:paraId="0C66B47D" w14:textId="77777777" w:rsidR="001111BB" w:rsidRPr="00B47AA4" w:rsidRDefault="001111BB" w:rsidP="00E97A4C">
      <w:pPr>
        <w:pStyle w:val="PargrafodaLista"/>
        <w:spacing w:line="320" w:lineRule="exact"/>
        <w:rPr>
          <w:rFonts w:ascii="Calibri" w:hAnsi="Calibri" w:cs="Calibri"/>
          <w:szCs w:val="24"/>
        </w:rPr>
      </w:pPr>
    </w:p>
    <w:p w14:paraId="06D78F16" w14:textId="12DDF9E0"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na hipótese de excussão da presente garantia, entregar ao Agente Fiduciário, em até </w:t>
      </w:r>
      <w:r w:rsidR="008101AC" w:rsidRPr="00B47AA4">
        <w:rPr>
          <w:rFonts w:ascii="Calibri" w:hAnsi="Calibri" w:cs="Calibri"/>
          <w:sz w:val="24"/>
        </w:rPr>
        <w:t xml:space="preserve">3 </w:t>
      </w:r>
      <w:r w:rsidRPr="00B47AA4">
        <w:rPr>
          <w:rFonts w:ascii="Calibri" w:hAnsi="Calibri" w:cs="Calibri"/>
          <w:sz w:val="24"/>
        </w:rPr>
        <w:t>(</w:t>
      </w:r>
      <w:r w:rsidR="008101AC" w:rsidRPr="00B47AA4">
        <w:rPr>
          <w:rFonts w:ascii="Calibri" w:hAnsi="Calibri" w:cs="Calibri"/>
          <w:sz w:val="24"/>
        </w:rPr>
        <w:t>três</w:t>
      </w:r>
      <w:r w:rsidRPr="00B47AA4">
        <w:rPr>
          <w:rFonts w:ascii="Calibri" w:hAnsi="Calibri" w:cs="Calibri"/>
          <w:sz w:val="24"/>
        </w:rPr>
        <w:t xml:space="preserve">) Dias Úteis de sua solicitação, todos os documentos </w:t>
      </w:r>
      <w:r w:rsidR="00E16A2B" w:rsidRPr="00B47AA4">
        <w:rPr>
          <w:rFonts w:ascii="Calibri" w:hAnsi="Calibri" w:cs="Calibri"/>
          <w:sz w:val="24"/>
        </w:rPr>
        <w:t xml:space="preserve">especificados pelo Agente Fiduciário, </w:t>
      </w:r>
      <w:r w:rsidRPr="00B47AA4">
        <w:rPr>
          <w:rFonts w:ascii="Calibri" w:hAnsi="Calibri" w:cs="Calibri"/>
          <w:sz w:val="24"/>
        </w:rPr>
        <w:t>relacionados aos Direitos Cedidos;</w:t>
      </w:r>
    </w:p>
    <w:p w14:paraId="2A9F7523" w14:textId="77777777" w:rsidR="00EE055D" w:rsidRPr="00B47AA4" w:rsidRDefault="00EE055D" w:rsidP="00E97A4C">
      <w:pPr>
        <w:pStyle w:val="PargrafodaLista"/>
        <w:spacing w:line="320" w:lineRule="exact"/>
        <w:rPr>
          <w:rFonts w:ascii="Calibri" w:hAnsi="Calibri" w:cs="Calibri"/>
          <w:szCs w:val="24"/>
        </w:rPr>
      </w:pPr>
    </w:p>
    <w:p w14:paraId="59FBC41D" w14:textId="3D377F9B"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em vigor, válida e eficaz a procuração para a excussão dos Direitos Cedidos outorgada na forma do Anexo I deste Contrato pelo prazo de 1 (um) ano, obrigando-se ainda, a renová-la com pelos menos 30 (trinta) dias de antecedência de seu vencimento, por iguais períodos de 1 (um) ano, ou até o pagamento e liberação integral das Obrigações Garantidas, o que ocorrer primeiro;</w:t>
      </w:r>
    </w:p>
    <w:p w14:paraId="3A7A8845" w14:textId="77777777" w:rsidR="00EE055D" w:rsidRPr="00B47AA4" w:rsidRDefault="00EE055D" w:rsidP="00E97A4C">
      <w:pPr>
        <w:pStyle w:val="PargrafodaLista"/>
        <w:spacing w:line="320" w:lineRule="exact"/>
        <w:rPr>
          <w:rFonts w:ascii="Calibri" w:hAnsi="Calibri" w:cs="Calibri"/>
          <w:szCs w:val="24"/>
        </w:rPr>
      </w:pPr>
    </w:p>
    <w:p w14:paraId="4FEFB834" w14:textId="42152D08"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e preservar todos os Direitos Cedidos nos termos deste Contrato e eventuais aditamentos, de acordo com seus respectivos termos;</w:t>
      </w:r>
    </w:p>
    <w:p w14:paraId="1B8951B6" w14:textId="77777777" w:rsidR="00EE055D" w:rsidRPr="00B47AA4" w:rsidRDefault="00EE055D" w:rsidP="00E97A4C">
      <w:pPr>
        <w:pStyle w:val="PargrafodaLista"/>
        <w:spacing w:line="320" w:lineRule="exact"/>
        <w:rPr>
          <w:rFonts w:ascii="Calibri" w:hAnsi="Calibri" w:cs="Calibri"/>
          <w:szCs w:val="24"/>
        </w:rPr>
      </w:pPr>
    </w:p>
    <w:p w14:paraId="416D5CAE" w14:textId="0106E94C"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aberta</w:t>
      </w:r>
      <w:r w:rsidR="00CC048A" w:rsidRPr="00B47AA4">
        <w:rPr>
          <w:rFonts w:ascii="Calibri" w:hAnsi="Calibri" w:cs="Calibri"/>
          <w:sz w:val="24"/>
        </w:rPr>
        <w:t>s</w:t>
      </w:r>
      <w:r w:rsidRPr="00B47AA4">
        <w:rPr>
          <w:rFonts w:ascii="Calibri" w:hAnsi="Calibri" w:cs="Calibri"/>
          <w:sz w:val="24"/>
        </w:rPr>
        <w:t xml:space="preserve"> 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durante a vigência deste Contrato, responsabilizando-se pelo pagamento de quaisquer tributos, taxas e contribuições exigidas ou que vierem a ser exigidos em decorrência do cumprimento deste Contrato e/ou da movimentação de recursos depositados na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durante o prazo de vigência deste Contrato</w:t>
      </w:r>
      <w:r w:rsidR="00243D69" w:rsidRPr="00B47AA4">
        <w:rPr>
          <w:rFonts w:ascii="Calibri" w:hAnsi="Calibri" w:cs="Calibri"/>
          <w:sz w:val="24"/>
        </w:rPr>
        <w:t>, ressalvado o previsto na Cláusula 5.3.2 acima</w:t>
      </w:r>
      <w:r w:rsidRPr="00B47AA4">
        <w:rPr>
          <w:rFonts w:ascii="Calibri" w:hAnsi="Calibri" w:cs="Calibri"/>
          <w:sz w:val="24"/>
        </w:rPr>
        <w:t>;</w:t>
      </w:r>
    </w:p>
    <w:p w14:paraId="212A5B60" w14:textId="77777777" w:rsidR="00EE055D" w:rsidRPr="00B47AA4" w:rsidRDefault="00EE055D" w:rsidP="00E97A4C">
      <w:pPr>
        <w:pStyle w:val="PargrafodaLista"/>
        <w:spacing w:line="320" w:lineRule="exact"/>
        <w:rPr>
          <w:rFonts w:ascii="Calibri" w:hAnsi="Calibri" w:cs="Calibri"/>
          <w:szCs w:val="24"/>
        </w:rPr>
      </w:pPr>
    </w:p>
    <w:p w14:paraId="7B8B1179" w14:textId="4C2E920F" w:rsidR="00EE055D" w:rsidRDefault="00EE055D" w:rsidP="00E97A4C">
      <w:pPr>
        <w:pStyle w:val="Level4"/>
        <w:widowControl w:val="0"/>
        <w:tabs>
          <w:tab w:val="clear" w:pos="2041"/>
          <w:tab w:val="num" w:pos="1361"/>
        </w:tabs>
        <w:spacing w:after="0" w:line="320" w:lineRule="exact"/>
        <w:ind w:left="1360"/>
        <w:rPr>
          <w:rFonts w:ascii="Calibri" w:hAnsi="Calibri" w:cs="Calibri"/>
          <w:sz w:val="24"/>
        </w:rPr>
      </w:pPr>
      <w:bookmarkStart w:id="131" w:name="_Ref15482206"/>
      <w:r w:rsidRPr="00B47AA4">
        <w:rPr>
          <w:rFonts w:ascii="Calibri" w:hAnsi="Calibri" w:cs="Calibri"/>
          <w:sz w:val="24"/>
        </w:rPr>
        <w:t xml:space="preserve">em caso de renúncia e/ou substituição do Banco Depositário, contratar nova instituição financeira para atuar como depositário dos recursos depositados nas Contas Vinculadas, </w:t>
      </w:r>
      <w:r w:rsidR="00E16A2B" w:rsidRPr="00B47AA4">
        <w:rPr>
          <w:rFonts w:ascii="Calibri" w:hAnsi="Calibri" w:cs="Calibri"/>
          <w:sz w:val="24"/>
        </w:rPr>
        <w:t xml:space="preserve">nos termos previstos na Cláusula </w:t>
      </w:r>
      <w:r w:rsidR="00711B94" w:rsidRPr="00B47AA4">
        <w:rPr>
          <w:rFonts w:ascii="Calibri" w:hAnsi="Calibri" w:cs="Calibri"/>
          <w:sz w:val="24"/>
        </w:rPr>
        <w:fldChar w:fldCharType="begin"/>
      </w:r>
      <w:r w:rsidR="00711B94" w:rsidRPr="00B47AA4">
        <w:rPr>
          <w:rFonts w:ascii="Calibri" w:hAnsi="Calibri" w:cs="Calibri"/>
          <w:sz w:val="24"/>
        </w:rPr>
        <w:instrText xml:space="preserve"> REF _Ref110989387 \r \h  \* MERGEFORMAT </w:instrText>
      </w:r>
      <w:r w:rsidR="00711B94" w:rsidRPr="00B47AA4">
        <w:rPr>
          <w:rFonts w:ascii="Calibri" w:hAnsi="Calibri" w:cs="Calibri"/>
          <w:sz w:val="24"/>
        </w:rPr>
      </w:r>
      <w:r w:rsidR="00711B94" w:rsidRPr="00B47AA4">
        <w:rPr>
          <w:rFonts w:ascii="Calibri" w:hAnsi="Calibri" w:cs="Calibri"/>
          <w:sz w:val="24"/>
        </w:rPr>
        <w:fldChar w:fldCharType="separate"/>
      </w:r>
      <w:r w:rsidR="00801075" w:rsidRPr="00B47AA4">
        <w:rPr>
          <w:rFonts w:ascii="Calibri" w:hAnsi="Calibri" w:cs="Calibri"/>
          <w:sz w:val="24"/>
        </w:rPr>
        <w:t>5.15</w:t>
      </w:r>
      <w:r w:rsidR="00711B94" w:rsidRPr="00B47AA4">
        <w:rPr>
          <w:rFonts w:ascii="Calibri" w:hAnsi="Calibri" w:cs="Calibri"/>
          <w:sz w:val="24"/>
        </w:rPr>
        <w:fldChar w:fldCharType="end"/>
      </w:r>
      <w:r w:rsidR="00711B94" w:rsidRPr="00B47AA4">
        <w:rPr>
          <w:rFonts w:ascii="Calibri" w:hAnsi="Calibri" w:cs="Calibri"/>
          <w:sz w:val="24"/>
        </w:rPr>
        <w:t xml:space="preserve"> </w:t>
      </w:r>
      <w:r w:rsidR="003D4423" w:rsidRPr="00B47AA4">
        <w:rPr>
          <w:rFonts w:ascii="Calibri" w:hAnsi="Calibri" w:cs="Calibri"/>
          <w:sz w:val="24"/>
        </w:rPr>
        <w:t>deste Contrato</w:t>
      </w:r>
      <w:bookmarkEnd w:id="131"/>
      <w:r w:rsidRPr="00B47AA4">
        <w:rPr>
          <w:rFonts w:ascii="Calibri" w:hAnsi="Calibri" w:cs="Calibri"/>
          <w:sz w:val="24"/>
        </w:rPr>
        <w:t>;</w:t>
      </w:r>
    </w:p>
    <w:p w14:paraId="508A3E30" w14:textId="77777777" w:rsidR="00190E08" w:rsidRDefault="00190E08" w:rsidP="00AE6E2B">
      <w:pPr>
        <w:pStyle w:val="PargrafodaLista"/>
        <w:rPr>
          <w:rFonts w:ascii="Calibri" w:hAnsi="Calibri" w:cs="Calibri"/>
        </w:rPr>
      </w:pPr>
    </w:p>
    <w:p w14:paraId="31A6369F" w14:textId="146B36E1" w:rsidR="00190E08" w:rsidRPr="00B47AA4" w:rsidRDefault="00190E08" w:rsidP="00190E08">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em caso de renúncia e/ou substituição do </w:t>
      </w:r>
      <w:r>
        <w:rPr>
          <w:rFonts w:ascii="Calibri" w:hAnsi="Calibri" w:cs="Calibri"/>
          <w:sz w:val="24"/>
        </w:rPr>
        <w:t>Agente de Oneração</w:t>
      </w:r>
      <w:r w:rsidRPr="00B47AA4">
        <w:rPr>
          <w:rFonts w:ascii="Calibri" w:hAnsi="Calibri" w:cs="Calibri"/>
          <w:sz w:val="24"/>
        </w:rPr>
        <w:t xml:space="preserve">, </w:t>
      </w:r>
      <w:r>
        <w:rPr>
          <w:rFonts w:ascii="Calibri" w:hAnsi="Calibri" w:cs="Calibri"/>
          <w:sz w:val="24"/>
        </w:rPr>
        <w:t xml:space="preserve">no prazo de até 3 (três) </w:t>
      </w:r>
      <w:r w:rsidRPr="00190E08">
        <w:rPr>
          <w:rFonts w:ascii="Calibri" w:hAnsi="Calibri" w:cs="Calibri"/>
          <w:sz w:val="24"/>
        </w:rPr>
        <w:t xml:space="preserve">dias contados da data de recebimento pela Cedente Fiduciante de notificação enviada pelo </w:t>
      </w:r>
      <w:r>
        <w:rPr>
          <w:rFonts w:ascii="Calibri" w:hAnsi="Calibri" w:cs="Calibri"/>
          <w:sz w:val="24"/>
        </w:rPr>
        <w:t>Agente de Oneração</w:t>
      </w:r>
      <w:r w:rsidRPr="00190E08">
        <w:rPr>
          <w:rFonts w:ascii="Calibri" w:hAnsi="Calibri" w:cs="Calibri"/>
          <w:sz w:val="24"/>
        </w:rPr>
        <w:t xml:space="preserve"> à Cedente Fiduciante e ao Agente Fiduciário comunicando sobre a rescisão</w:t>
      </w:r>
      <w:r w:rsidR="004A00F5">
        <w:rPr>
          <w:rFonts w:ascii="Calibri" w:hAnsi="Calibri" w:cs="Calibri"/>
          <w:sz w:val="24"/>
        </w:rPr>
        <w:t>,</w:t>
      </w:r>
      <w:r>
        <w:rPr>
          <w:rFonts w:ascii="Calibri" w:hAnsi="Calibri" w:cs="Calibri"/>
          <w:sz w:val="24"/>
        </w:rPr>
        <w:t xml:space="preserve"> </w:t>
      </w:r>
      <w:r w:rsidRPr="00B47AA4">
        <w:rPr>
          <w:rFonts w:ascii="Calibri" w:hAnsi="Calibri" w:cs="Calibri"/>
          <w:sz w:val="24"/>
        </w:rPr>
        <w:t xml:space="preserve">convocar assembleia geral de debenturistas para que ocorra a aprovação da contratação </w:t>
      </w:r>
      <w:r w:rsidR="004A00F5">
        <w:rPr>
          <w:rFonts w:ascii="Calibri" w:hAnsi="Calibri" w:cs="Calibri"/>
          <w:sz w:val="24"/>
        </w:rPr>
        <w:t>do novo agente de oneração</w:t>
      </w:r>
      <w:r w:rsidRPr="00B47AA4">
        <w:rPr>
          <w:rFonts w:ascii="Calibri" w:hAnsi="Calibri" w:cs="Calibri"/>
          <w:sz w:val="24"/>
        </w:rPr>
        <w:t xml:space="preserve">, sendo certo que, no prazo de até 5 (cinco) dias após a </w:t>
      </w:r>
      <w:r w:rsidRPr="00B47AA4">
        <w:rPr>
          <w:rFonts w:ascii="Calibri" w:hAnsi="Calibri" w:cs="Calibri"/>
          <w:sz w:val="24"/>
        </w:rPr>
        <w:lastRenderedPageBreak/>
        <w:t>aprovação pelos Debenturistas, a Cedente Fiduciante e/ou a Emissora deverá concretizar a contratação da nova instituição financeira, garantindo, em qualquer caso, a continuidade da prestação do serviço</w:t>
      </w:r>
      <w:r w:rsidR="004A00F5">
        <w:rPr>
          <w:rFonts w:ascii="Calibri" w:hAnsi="Calibri" w:cs="Calibri"/>
          <w:sz w:val="24"/>
        </w:rPr>
        <w:t>;</w:t>
      </w:r>
    </w:p>
    <w:p w14:paraId="2C122EF1" w14:textId="77777777" w:rsidR="00B92F93" w:rsidRPr="00B47AA4" w:rsidRDefault="00B92F93" w:rsidP="00E97A4C">
      <w:pPr>
        <w:pStyle w:val="Level4"/>
        <w:numPr>
          <w:ilvl w:val="0"/>
          <w:numId w:val="0"/>
        </w:numPr>
        <w:spacing w:after="0" w:line="320" w:lineRule="exact"/>
        <w:ind w:left="1418"/>
        <w:rPr>
          <w:rFonts w:ascii="Calibri" w:hAnsi="Calibri" w:cs="Calibri"/>
          <w:sz w:val="24"/>
        </w:rPr>
      </w:pPr>
    </w:p>
    <w:p w14:paraId="4AB6EBB6" w14:textId="0BDF09B8" w:rsidR="000275B0" w:rsidRPr="00B47AA4" w:rsidRDefault="000275B0" w:rsidP="00190E08">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w w:val="0"/>
          <w:sz w:val="24"/>
        </w:rPr>
        <w:t>cumprir e fazer com que as suas controladas cumpram as leis, regulamentos, normas administrativas e determinações dos órgãos governamentais, autarquias ou instâncias judiciais aplicáveis ao exercício de suas atividades, exceto por aqueles questionados de boa-fé nas esferas administrativa e/ou judicial, cuja exigibilidade e/ou aplicabilidade esteja suspensa em razão da obtenção de efeitos suspensivos no prazo legal;</w:t>
      </w:r>
      <w:r w:rsidR="003D4423" w:rsidRPr="00B47AA4">
        <w:rPr>
          <w:rFonts w:ascii="Calibri" w:hAnsi="Calibri" w:cs="Calibri"/>
          <w:w w:val="0"/>
          <w:sz w:val="24"/>
        </w:rPr>
        <w:t xml:space="preserve"> </w:t>
      </w:r>
    </w:p>
    <w:p w14:paraId="667D6FF8" w14:textId="77777777" w:rsidR="000275B0" w:rsidRPr="00B47AA4" w:rsidRDefault="000275B0" w:rsidP="00E97A4C">
      <w:pPr>
        <w:pStyle w:val="PargrafodaLista"/>
        <w:spacing w:line="320" w:lineRule="exact"/>
        <w:rPr>
          <w:rFonts w:ascii="Calibri" w:hAnsi="Calibri" w:cs="Calibri"/>
          <w:szCs w:val="24"/>
        </w:rPr>
      </w:pPr>
    </w:p>
    <w:p w14:paraId="4B85EEFB" w14:textId="75284DAB" w:rsidR="00310527" w:rsidRPr="00B47AA4" w:rsidRDefault="000275B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w w:val="0"/>
          <w:sz w:val="24"/>
        </w:rPr>
        <w:t xml:space="preserve">cumprir e fazer com que as suas controladas cumpram </w:t>
      </w:r>
      <w:r w:rsidR="00F81F03" w:rsidRPr="00B47AA4">
        <w:rPr>
          <w:rFonts w:ascii="Calibri" w:hAnsi="Calibri" w:cs="Calibri"/>
          <w:w w:val="0"/>
          <w:sz w:val="24"/>
        </w:rPr>
        <w:t>as Leis Socioambientais que visam o não incentivo, de qualquer forma, a prostituição ou utilização em suas atividades de mão-de-obra infantil ou em condição análoga à de escravo. Para fins deste Contrato, “</w:t>
      </w:r>
      <w:r w:rsidR="00F81F03" w:rsidRPr="00B47AA4">
        <w:rPr>
          <w:rFonts w:ascii="Calibri" w:hAnsi="Calibri" w:cs="Calibri"/>
          <w:b/>
          <w:bCs/>
          <w:w w:val="0"/>
          <w:sz w:val="24"/>
        </w:rPr>
        <w:t>Leis Socioambientais</w:t>
      </w:r>
      <w:r w:rsidR="00F81F03" w:rsidRPr="00B47AA4">
        <w:rPr>
          <w:rFonts w:ascii="Calibri" w:hAnsi="Calibri" w:cs="Calibri"/>
          <w:w w:val="0"/>
          <w:sz w:val="24"/>
        </w:rPr>
        <w:t>” significa a regulamentação trabalhista e ambiental em vigor, incluindo, mas não se limitando à legislação que visa o não incentivo, de qualquer forma, a prostituição ou utilização em suas atividades de mão-de-obra infantil ou em condição análoga à de escravo ou que de qualquer forma possa infringir os direitos dos silvícolas, em especial, mas não se limitando, ao direito sobre as áreas de ocupação indígena, assédio moral ou sexual, a Política Nacional do Meio Ambiente, às Resoluções do Conselho Nacional do Meio Ambiente – CONAMA, e às demais legislações e regulamentações ambientais supletivas, conforme aplicáveis</w:t>
      </w:r>
      <w:r w:rsidR="00310527" w:rsidRPr="00B47AA4">
        <w:rPr>
          <w:rFonts w:ascii="Calibri" w:hAnsi="Calibri" w:cs="Calibri"/>
          <w:sz w:val="24"/>
        </w:rPr>
        <w:t>;</w:t>
      </w:r>
    </w:p>
    <w:p w14:paraId="12B74459" w14:textId="77777777" w:rsidR="00F81F03" w:rsidRPr="00B47AA4" w:rsidRDefault="00F81F03" w:rsidP="00E97A4C">
      <w:pPr>
        <w:pStyle w:val="Level4"/>
        <w:numPr>
          <w:ilvl w:val="0"/>
          <w:numId w:val="0"/>
        </w:numPr>
        <w:spacing w:after="0" w:line="320" w:lineRule="exact"/>
        <w:ind w:left="1418"/>
        <w:rPr>
          <w:rFonts w:ascii="Calibri" w:hAnsi="Calibri" w:cs="Calibri"/>
          <w:sz w:val="24"/>
        </w:rPr>
      </w:pPr>
    </w:p>
    <w:p w14:paraId="16019285" w14:textId="1C901A30" w:rsidR="00F81F03" w:rsidRPr="00B47AA4" w:rsidRDefault="00F81F03"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ressalvado o disposto na alínea (</w:t>
      </w:r>
      <w:proofErr w:type="spellStart"/>
      <w:r w:rsidRPr="00B47AA4">
        <w:rPr>
          <w:rFonts w:ascii="Calibri" w:hAnsi="Calibri" w:cs="Calibri"/>
          <w:sz w:val="24"/>
        </w:rPr>
        <w:t>xx</w:t>
      </w:r>
      <w:proofErr w:type="spellEnd"/>
      <w:r w:rsidRPr="00B47AA4">
        <w:rPr>
          <w:rFonts w:ascii="Calibri" w:hAnsi="Calibri" w:cs="Calibri"/>
          <w:sz w:val="24"/>
        </w:rPr>
        <w:t>) acima, cumprir e fazer com que as suas controladas cumpram as Leis Socioambientais, além de proceder a todas as diligências exigidas por lei para suas atividades econômicas, atendendo às determinações dos órgãos municipais, estaduais e federais que, subsidiariamente, venham a legislar ou regulamentar as normas ambientais e trabalhistas, exceto por (a) aqueles questionados de boa-fé nas esferas administrativa e/ou judicial, cuja exigibilidade e/ou aplicabilidade esteja suspensa em razão da obtenção de efeitos suspensivos no prazo legal; ou (b) cujo descumprimento não cause um Efeito Adverso Relevante. Para fins desta Contrato, “</w:t>
      </w:r>
      <w:r w:rsidRPr="00B47AA4">
        <w:rPr>
          <w:rFonts w:ascii="Calibri" w:hAnsi="Calibri" w:cs="Calibri"/>
          <w:b/>
          <w:bCs/>
          <w:sz w:val="24"/>
        </w:rPr>
        <w:t>Efeito Adverso Relevante</w:t>
      </w:r>
      <w:r w:rsidRPr="00B47AA4">
        <w:rPr>
          <w:rFonts w:ascii="Calibri" w:hAnsi="Calibri" w:cs="Calibri"/>
          <w:sz w:val="24"/>
        </w:rPr>
        <w:t>” significa qualquer evento ou situação, que (i) afete, de modo relevante e adverso, a situação financeira, reputacional ou operacional da Cedente, da Emissora e</w:t>
      </w:r>
      <w:r w:rsidR="00C95230" w:rsidRPr="00B47AA4">
        <w:rPr>
          <w:rFonts w:ascii="Calibri" w:hAnsi="Calibri" w:cs="Calibri"/>
          <w:sz w:val="24"/>
        </w:rPr>
        <w:t>/ou</w:t>
      </w:r>
      <w:r w:rsidRPr="00B47AA4">
        <w:rPr>
          <w:rFonts w:ascii="Calibri" w:hAnsi="Calibri" w:cs="Calibri"/>
          <w:sz w:val="24"/>
        </w:rPr>
        <w:t xml:space="preserve"> de seus respectivas controladas nos negócios, nos bens, nos resultados operacionais; ou (</w:t>
      </w:r>
      <w:proofErr w:type="spellStart"/>
      <w:r w:rsidRPr="00B47AA4">
        <w:rPr>
          <w:rFonts w:ascii="Calibri" w:hAnsi="Calibri" w:cs="Calibri"/>
          <w:sz w:val="24"/>
        </w:rPr>
        <w:t>ii</w:t>
      </w:r>
      <w:proofErr w:type="spellEnd"/>
      <w:r w:rsidRPr="00B47AA4">
        <w:rPr>
          <w:rFonts w:ascii="Calibri" w:hAnsi="Calibri" w:cs="Calibri"/>
          <w:sz w:val="24"/>
        </w:rPr>
        <w:t>) qualquer efeito adverso na capacidade da Cedente e</w:t>
      </w:r>
      <w:r w:rsidR="00C95230" w:rsidRPr="00B47AA4">
        <w:rPr>
          <w:rFonts w:ascii="Calibri" w:hAnsi="Calibri" w:cs="Calibri"/>
          <w:sz w:val="24"/>
        </w:rPr>
        <w:t>/ou</w:t>
      </w:r>
      <w:r w:rsidRPr="00B47AA4">
        <w:rPr>
          <w:rFonts w:ascii="Calibri" w:hAnsi="Calibri" w:cs="Calibri"/>
          <w:sz w:val="24"/>
        </w:rPr>
        <w:t xml:space="preserve"> da Emissora de cumprir suas respectivas obrigações nos termos da Escritura de Emissão e deste Contrato, ou que impossibilitem a Cedente, a Emissora e</w:t>
      </w:r>
      <w:r w:rsidR="00C95230" w:rsidRPr="00B47AA4">
        <w:rPr>
          <w:rFonts w:ascii="Calibri" w:hAnsi="Calibri" w:cs="Calibri"/>
          <w:sz w:val="24"/>
        </w:rPr>
        <w:t>/ou</w:t>
      </w:r>
      <w:r w:rsidRPr="00B47AA4">
        <w:rPr>
          <w:rFonts w:ascii="Calibri" w:hAnsi="Calibri" w:cs="Calibri"/>
          <w:sz w:val="24"/>
        </w:rPr>
        <w:t xml:space="preserve"> suas respectivas controladas de honrar tempestivamente </w:t>
      </w:r>
      <w:r w:rsidRPr="00B47AA4">
        <w:rPr>
          <w:rFonts w:ascii="Calibri" w:hAnsi="Calibri" w:cs="Calibri"/>
          <w:sz w:val="24"/>
        </w:rPr>
        <w:lastRenderedPageBreak/>
        <w:t>com suas respectivas obrigações, pecuniárias ou não, relativas às Debêntures;</w:t>
      </w:r>
    </w:p>
    <w:p w14:paraId="1DA319DE" w14:textId="77777777" w:rsidR="001111BB" w:rsidRPr="00B47AA4" w:rsidRDefault="001111BB" w:rsidP="00E97A4C">
      <w:pPr>
        <w:pStyle w:val="Level4"/>
        <w:numPr>
          <w:ilvl w:val="0"/>
          <w:numId w:val="0"/>
        </w:numPr>
        <w:spacing w:after="0" w:line="320" w:lineRule="exact"/>
        <w:ind w:left="1418"/>
        <w:rPr>
          <w:rFonts w:ascii="Calibri" w:hAnsi="Calibri" w:cs="Calibri"/>
          <w:sz w:val="24"/>
        </w:rPr>
      </w:pPr>
    </w:p>
    <w:p w14:paraId="23B61A88" w14:textId="1B45A7F9" w:rsidR="00310527" w:rsidRPr="00B47AA4" w:rsidRDefault="00D75424"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cumprir e fazer com que suas controladas e/ou coligadas, Controladores, administradores, acionistas com poderes de administração e empregados </w:t>
      </w:r>
      <w:r w:rsidR="00987681" w:rsidRPr="00B47AA4">
        <w:rPr>
          <w:rFonts w:ascii="Calibri" w:hAnsi="Calibri" w:cs="Calibri"/>
          <w:sz w:val="24"/>
        </w:rPr>
        <w:t xml:space="preserve">enquanto agindo em nome e benefício da Garantidora, de suas Controladas e/ou coligada e de seus Controladores, bem como empenhar melhores esforços para que seus eventuais subcontratados cumpram, na medida em que </w:t>
      </w:r>
      <w:r w:rsidR="00987681" w:rsidRPr="00B47AA4">
        <w:rPr>
          <w:rFonts w:ascii="Calibri" w:hAnsi="Calibri" w:cs="Calibri"/>
          <w:bCs/>
          <w:sz w:val="24"/>
        </w:rPr>
        <w:t xml:space="preserve">mantém políticas de combate a corrupção, </w:t>
      </w:r>
      <w:r w:rsidR="00987681" w:rsidRPr="00B47AA4">
        <w:rPr>
          <w:rFonts w:ascii="Calibri" w:hAnsi="Calibri" w:cs="Calibri"/>
          <w:sz w:val="24"/>
        </w:rPr>
        <w:t>as normas aplicáveis que versam sobre atos de corrupção e atos lesivos contra a administração pública, na forma do Decreto-Lei n.º 2.848/1940, da Lei nº 12.846, de 1º de agosto de 2013, conforme alterada (“</w:t>
      </w:r>
      <w:r w:rsidR="00987681" w:rsidRPr="00B47AA4">
        <w:rPr>
          <w:rFonts w:ascii="Calibri" w:hAnsi="Calibri" w:cs="Calibri"/>
          <w:b/>
          <w:bCs/>
          <w:sz w:val="24"/>
        </w:rPr>
        <w:t>Lei 12.846</w:t>
      </w:r>
      <w:r w:rsidR="00987681" w:rsidRPr="00B47AA4">
        <w:rPr>
          <w:rFonts w:ascii="Calibri" w:hAnsi="Calibri" w:cs="Calibri"/>
          <w:sz w:val="24"/>
        </w:rPr>
        <w:t>”), do Decreto nº 11.129, de 11 de julho de 2022, na Lei nº 9.613, de 3 de março de 1998 (“</w:t>
      </w:r>
      <w:r w:rsidR="00987681" w:rsidRPr="00B47AA4">
        <w:rPr>
          <w:rFonts w:ascii="Calibri" w:hAnsi="Calibri" w:cs="Calibri"/>
          <w:b/>
          <w:bCs/>
          <w:sz w:val="24"/>
        </w:rPr>
        <w:t>Lei 9.613</w:t>
      </w:r>
      <w:r w:rsidR="00987681" w:rsidRPr="00B47AA4">
        <w:rPr>
          <w:rFonts w:ascii="Calibri" w:hAnsi="Calibri" w:cs="Calibri"/>
          <w:sz w:val="24"/>
        </w:rPr>
        <w:t xml:space="preserve">”), da Lei nº 12.529, de 30 de novembro de 2011, da Lei nº 6.385, de 7 de dezembro de 1976, da Lei nº 7.492, de 16 de junho de 1986, na Lei nº 8.137, de 27 de dezembro de 1990, da Lei nº 8.429, de 2 de junho de 1992, da Lei nº 8.666, de 21 de junho de 1993 (ou outras normas de licitações e contratos da administração pública), da </w:t>
      </w:r>
      <w:r w:rsidR="00987681" w:rsidRPr="00B47AA4">
        <w:rPr>
          <w:rFonts w:ascii="Calibri" w:hAnsi="Calibri" w:cs="Calibri"/>
          <w:i/>
          <w:sz w:val="24"/>
        </w:rPr>
        <w:t xml:space="preserve">U.S. </w:t>
      </w:r>
      <w:proofErr w:type="spellStart"/>
      <w:r w:rsidR="00987681" w:rsidRPr="00B47AA4">
        <w:rPr>
          <w:rFonts w:ascii="Calibri" w:hAnsi="Calibri" w:cs="Calibri"/>
          <w:i/>
          <w:sz w:val="24"/>
        </w:rPr>
        <w:t>Foreign</w:t>
      </w:r>
      <w:proofErr w:type="spellEnd"/>
      <w:r w:rsidR="00987681" w:rsidRPr="00B47AA4">
        <w:rPr>
          <w:rFonts w:ascii="Calibri" w:hAnsi="Calibri" w:cs="Calibri"/>
          <w:i/>
          <w:sz w:val="24"/>
        </w:rPr>
        <w:t xml:space="preserve"> </w:t>
      </w:r>
      <w:proofErr w:type="spellStart"/>
      <w:r w:rsidR="00987681" w:rsidRPr="00B47AA4">
        <w:rPr>
          <w:rFonts w:ascii="Calibri" w:hAnsi="Calibri" w:cs="Calibri"/>
          <w:i/>
          <w:sz w:val="24"/>
        </w:rPr>
        <w:t>Corrupt</w:t>
      </w:r>
      <w:proofErr w:type="spellEnd"/>
      <w:r w:rsidR="00987681" w:rsidRPr="00B47AA4">
        <w:rPr>
          <w:rFonts w:ascii="Calibri" w:hAnsi="Calibri" w:cs="Calibri"/>
          <w:i/>
          <w:sz w:val="24"/>
        </w:rPr>
        <w:t xml:space="preserve"> </w:t>
      </w:r>
      <w:proofErr w:type="spellStart"/>
      <w:r w:rsidR="00987681" w:rsidRPr="00B47AA4">
        <w:rPr>
          <w:rFonts w:ascii="Calibri" w:hAnsi="Calibri" w:cs="Calibri"/>
          <w:i/>
          <w:sz w:val="24"/>
        </w:rPr>
        <w:t>Practices</w:t>
      </w:r>
      <w:proofErr w:type="spellEnd"/>
      <w:r w:rsidR="00987681" w:rsidRPr="00B47AA4">
        <w:rPr>
          <w:rFonts w:ascii="Calibri" w:hAnsi="Calibri" w:cs="Calibri"/>
          <w:i/>
          <w:sz w:val="24"/>
        </w:rPr>
        <w:t xml:space="preserve"> </w:t>
      </w:r>
      <w:proofErr w:type="spellStart"/>
      <w:r w:rsidR="00987681" w:rsidRPr="00B47AA4">
        <w:rPr>
          <w:rFonts w:ascii="Calibri" w:hAnsi="Calibri" w:cs="Calibri"/>
          <w:i/>
          <w:sz w:val="24"/>
        </w:rPr>
        <w:t>Act</w:t>
      </w:r>
      <w:proofErr w:type="spellEnd"/>
      <w:r w:rsidR="00987681" w:rsidRPr="00B47AA4">
        <w:rPr>
          <w:rFonts w:ascii="Calibri" w:hAnsi="Calibri" w:cs="Calibri"/>
          <w:i/>
          <w:sz w:val="24"/>
        </w:rPr>
        <w:t xml:space="preserve"> </w:t>
      </w:r>
      <w:proofErr w:type="spellStart"/>
      <w:r w:rsidR="00987681" w:rsidRPr="00B47AA4">
        <w:rPr>
          <w:rFonts w:ascii="Calibri" w:hAnsi="Calibri" w:cs="Calibri"/>
          <w:i/>
          <w:sz w:val="24"/>
        </w:rPr>
        <w:t>of</w:t>
      </w:r>
      <w:proofErr w:type="spellEnd"/>
      <w:r w:rsidR="00987681" w:rsidRPr="00B47AA4">
        <w:rPr>
          <w:rFonts w:ascii="Calibri" w:hAnsi="Calibri" w:cs="Calibri"/>
          <w:sz w:val="24"/>
        </w:rPr>
        <w:t xml:space="preserve"> 1977 e do </w:t>
      </w:r>
      <w:r w:rsidR="00987681" w:rsidRPr="00B47AA4">
        <w:rPr>
          <w:rFonts w:ascii="Calibri" w:hAnsi="Calibri" w:cs="Calibri"/>
          <w:i/>
          <w:sz w:val="24"/>
        </w:rPr>
        <w:t xml:space="preserve">UK </w:t>
      </w:r>
      <w:proofErr w:type="spellStart"/>
      <w:r w:rsidR="00987681" w:rsidRPr="00B47AA4">
        <w:rPr>
          <w:rFonts w:ascii="Calibri" w:hAnsi="Calibri" w:cs="Calibri"/>
          <w:i/>
          <w:sz w:val="24"/>
        </w:rPr>
        <w:t>Bribery</w:t>
      </w:r>
      <w:proofErr w:type="spellEnd"/>
      <w:r w:rsidR="00987681" w:rsidRPr="00B47AA4">
        <w:rPr>
          <w:rFonts w:ascii="Calibri" w:hAnsi="Calibri" w:cs="Calibri"/>
          <w:i/>
          <w:sz w:val="24"/>
        </w:rPr>
        <w:t xml:space="preserve"> </w:t>
      </w:r>
      <w:proofErr w:type="spellStart"/>
      <w:r w:rsidR="00987681" w:rsidRPr="00B47AA4">
        <w:rPr>
          <w:rFonts w:ascii="Calibri" w:hAnsi="Calibri" w:cs="Calibri"/>
          <w:i/>
          <w:sz w:val="24"/>
        </w:rPr>
        <w:t>Act</w:t>
      </w:r>
      <w:proofErr w:type="spellEnd"/>
      <w:r w:rsidR="00987681" w:rsidRPr="00B47AA4">
        <w:rPr>
          <w:rFonts w:ascii="Calibri" w:hAnsi="Calibri" w:cs="Calibri"/>
          <w:sz w:val="24"/>
        </w:rPr>
        <w:t>, conforme aplicável (“</w:t>
      </w:r>
      <w:r w:rsidR="00987681" w:rsidRPr="00B47AA4">
        <w:rPr>
          <w:rFonts w:ascii="Calibri" w:hAnsi="Calibri" w:cs="Calibri"/>
          <w:b/>
          <w:bCs/>
          <w:sz w:val="24"/>
        </w:rPr>
        <w:t>Leis Anticorrupção</w:t>
      </w:r>
      <w:r w:rsidR="00987681" w:rsidRPr="00B47AA4">
        <w:rPr>
          <w:rFonts w:ascii="Calibri" w:hAnsi="Calibri" w:cs="Calibri"/>
          <w:sz w:val="24"/>
        </w:rPr>
        <w:t>”)</w:t>
      </w:r>
      <w:r w:rsidRPr="00B47AA4">
        <w:rPr>
          <w:rFonts w:ascii="Calibri" w:hAnsi="Calibri" w:cs="Calibri"/>
          <w:sz w:val="24"/>
        </w:rPr>
        <w:t xml:space="preserve">, bem como: </w:t>
      </w:r>
      <w:r w:rsidRPr="00B47AA4">
        <w:rPr>
          <w:rFonts w:ascii="Calibri" w:hAnsi="Calibri" w:cs="Calibri"/>
          <w:b/>
          <w:sz w:val="24"/>
        </w:rPr>
        <w:t>(a)</w:t>
      </w:r>
      <w:r w:rsidRPr="00B47AA4">
        <w:rPr>
          <w:rFonts w:ascii="Calibri" w:hAnsi="Calibri" w:cs="Calibri"/>
          <w:sz w:val="24"/>
        </w:rPr>
        <w:t xml:space="preserve"> criar e manter políticas e procedimentos internos que asseguram integral cumprimento de tais normas; </w:t>
      </w:r>
      <w:r w:rsidRPr="00B47AA4">
        <w:rPr>
          <w:rFonts w:ascii="Calibri" w:hAnsi="Calibri" w:cs="Calibri"/>
          <w:b/>
          <w:sz w:val="24"/>
        </w:rPr>
        <w:t>(b)</w:t>
      </w:r>
      <w:r w:rsidRPr="00B47AA4">
        <w:rPr>
          <w:rFonts w:ascii="Calibri" w:hAnsi="Calibri" w:cs="Calibri"/>
          <w:sz w:val="24"/>
        </w:rPr>
        <w:t xml:space="preserve"> dar pleno conhecimento de tais normas a todos os profissionais e subcontratados que venham a se relacionar com a Emissora, principalmente no âmbito desta Emissão, previamente ao início de sua atuação no âmbito desta Escritura de Emissão; </w:t>
      </w:r>
      <w:r w:rsidRPr="00B47AA4">
        <w:rPr>
          <w:rFonts w:ascii="Calibri" w:hAnsi="Calibri" w:cs="Calibri"/>
          <w:b/>
          <w:sz w:val="24"/>
        </w:rPr>
        <w:t>(c)</w:t>
      </w:r>
      <w:r w:rsidRPr="00B47AA4">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B47AA4">
        <w:rPr>
          <w:rFonts w:ascii="Calibri" w:hAnsi="Calibri" w:cs="Calibri"/>
          <w:b/>
          <w:sz w:val="24"/>
        </w:rPr>
        <w:t>(d)</w:t>
      </w:r>
      <w:r w:rsidRPr="00B47AA4">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B47AA4">
        <w:rPr>
          <w:rFonts w:ascii="Calibri" w:hAnsi="Calibri" w:cs="Calibri"/>
          <w:b/>
          <w:sz w:val="24"/>
        </w:rPr>
        <w:t>(e)</w:t>
      </w:r>
      <w:r w:rsidRPr="00B47AA4">
        <w:rPr>
          <w:rFonts w:ascii="Calibri" w:hAnsi="Calibri" w:cs="Calibri"/>
          <w:sz w:val="24"/>
        </w:rPr>
        <w:t> realizar eventuais pagamentos devidos aos Debenturistas exclusivamente por meio de transferência bancária</w:t>
      </w:r>
      <w:r w:rsidR="00317810" w:rsidRPr="00B47AA4">
        <w:rPr>
          <w:rFonts w:ascii="Calibri" w:hAnsi="Calibri" w:cs="Calibri"/>
          <w:sz w:val="24"/>
        </w:rPr>
        <w:t>;</w:t>
      </w:r>
    </w:p>
    <w:p w14:paraId="57BEDB7B" w14:textId="77777777" w:rsidR="00317810" w:rsidRPr="00B47AA4" w:rsidRDefault="00317810" w:rsidP="00E97A4C">
      <w:pPr>
        <w:pStyle w:val="Level4"/>
        <w:numPr>
          <w:ilvl w:val="0"/>
          <w:numId w:val="0"/>
        </w:numPr>
        <w:spacing w:after="0" w:line="320" w:lineRule="exact"/>
        <w:ind w:left="1418"/>
        <w:rPr>
          <w:rFonts w:ascii="Calibri" w:hAnsi="Calibri" w:cs="Calibri"/>
          <w:sz w:val="24"/>
        </w:rPr>
      </w:pPr>
    </w:p>
    <w:p w14:paraId="2180FB6D" w14:textId="62CE0265" w:rsidR="001C1753" w:rsidRPr="00B47AA4" w:rsidRDefault="001C1753"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não alterar o Domicílio Bancário dos Recebíveis Cartões;</w:t>
      </w:r>
    </w:p>
    <w:p w14:paraId="4A487364" w14:textId="77777777" w:rsidR="00FA02AE" w:rsidRPr="00B47AA4" w:rsidRDefault="00FA02AE" w:rsidP="00E97A4C">
      <w:pPr>
        <w:pStyle w:val="PargrafodaLista"/>
        <w:spacing w:line="320" w:lineRule="exact"/>
        <w:rPr>
          <w:rFonts w:ascii="Calibri" w:hAnsi="Calibri" w:cs="Calibri"/>
          <w:szCs w:val="24"/>
        </w:rPr>
      </w:pPr>
    </w:p>
    <w:p w14:paraId="143EDA46" w14:textId="40E95A1B" w:rsidR="00FA02AE" w:rsidRPr="00B47AA4" w:rsidRDefault="00FA02AE"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 xml:space="preserve">notificar o Agente Fiduciário, por escrito, acerca da assinatura de quaisquer contratos com credenciadoras adicionais (ou </w:t>
      </w:r>
      <w:proofErr w:type="spellStart"/>
      <w:r w:rsidRPr="00B47AA4">
        <w:rPr>
          <w:rFonts w:ascii="Calibri" w:hAnsi="Calibri" w:cs="Calibri"/>
          <w:sz w:val="24"/>
        </w:rPr>
        <w:t>subcredenciadoras</w:t>
      </w:r>
      <w:proofErr w:type="spellEnd"/>
      <w:r w:rsidRPr="00B47AA4">
        <w:rPr>
          <w:rFonts w:ascii="Calibri" w:hAnsi="Calibri" w:cs="Calibri"/>
          <w:sz w:val="24"/>
        </w:rPr>
        <w:t xml:space="preserve"> adicionais) em até 2 (dois) Dias Úteis a contar da data de assinatura e enviar cópias digitalizadas de tais contratos ao Agente Fiduciário, sendo certo que fica, desde já, certo e ajustado que, nesta hipótese, as Partes deverão celebrar um aditamento ao presente Contrato;</w:t>
      </w:r>
    </w:p>
    <w:p w14:paraId="57FBE0F3" w14:textId="77777777" w:rsidR="00F93CBE" w:rsidRPr="00B47AA4" w:rsidRDefault="00F93CBE" w:rsidP="00E97A4C">
      <w:pPr>
        <w:pStyle w:val="PargrafodaLista"/>
        <w:spacing w:line="320" w:lineRule="exact"/>
        <w:rPr>
          <w:rFonts w:ascii="Calibri" w:hAnsi="Calibri" w:cs="Calibri"/>
          <w:szCs w:val="24"/>
        </w:rPr>
      </w:pPr>
    </w:p>
    <w:p w14:paraId="2ED4C92D" w14:textId="49645EEB" w:rsidR="00317810" w:rsidRPr="00B47AA4" w:rsidRDefault="001C1753"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 xml:space="preserve"> </w:t>
      </w:r>
      <w:r w:rsidR="00317810" w:rsidRPr="00B47AA4">
        <w:rPr>
          <w:rFonts w:ascii="Calibri" w:hAnsi="Calibri" w:cs="Calibri"/>
          <w:sz w:val="24"/>
        </w:rPr>
        <w:t xml:space="preserve">às suas expensas, adotar tempestivamente todas as providências necessárias para cobrar os </w:t>
      </w:r>
      <w:r w:rsidR="00ED12AC" w:rsidRPr="00B47AA4">
        <w:rPr>
          <w:rFonts w:ascii="Calibri" w:hAnsi="Calibri" w:cs="Calibri"/>
          <w:sz w:val="24"/>
        </w:rPr>
        <w:t>Recebíveis</w:t>
      </w:r>
      <w:r w:rsidR="00317810" w:rsidRPr="00B47AA4">
        <w:rPr>
          <w:rFonts w:ascii="Calibri" w:hAnsi="Calibri" w:cs="Calibri"/>
          <w:sz w:val="24"/>
        </w:rPr>
        <w:t xml:space="preserve"> Cartões cedidos fiduciariamente em </w:t>
      </w:r>
      <w:r w:rsidR="00317810" w:rsidRPr="00B47AA4">
        <w:rPr>
          <w:rFonts w:ascii="Calibri" w:hAnsi="Calibri" w:cs="Calibri"/>
          <w:sz w:val="24"/>
        </w:rPr>
        <w:lastRenderedPageBreak/>
        <w:t xml:space="preserve">garantia das Obrigações Garantidas, assim que exigíveis, atuando de forma diligente de acordo com as práticas de cobrança usuais de mercado para operações de mesma espécie; </w:t>
      </w:r>
    </w:p>
    <w:p w14:paraId="088404C0" w14:textId="77777777" w:rsidR="00317810" w:rsidRPr="00B47AA4" w:rsidRDefault="00317810" w:rsidP="00E97A4C">
      <w:pPr>
        <w:pStyle w:val="Level4"/>
        <w:widowControl w:val="0"/>
        <w:numPr>
          <w:ilvl w:val="0"/>
          <w:numId w:val="0"/>
        </w:numPr>
        <w:spacing w:after="0" w:line="320" w:lineRule="exact"/>
        <w:ind w:left="1388"/>
        <w:rPr>
          <w:rFonts w:ascii="Calibri" w:hAnsi="Calibri" w:cs="Calibri"/>
          <w:sz w:val="24"/>
        </w:rPr>
      </w:pPr>
    </w:p>
    <w:p w14:paraId="602E7E92" w14:textId="65D9F2CA" w:rsidR="00317810"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não transigir quanto à forma e prazos de pagamento dos </w:t>
      </w:r>
      <w:r w:rsidR="00ED12AC" w:rsidRPr="00B47AA4">
        <w:rPr>
          <w:rFonts w:ascii="Calibri" w:hAnsi="Calibri" w:cs="Calibri"/>
          <w:sz w:val="24"/>
        </w:rPr>
        <w:t>Recebíveis</w:t>
      </w:r>
      <w:r w:rsidRPr="00B47AA4">
        <w:rPr>
          <w:rFonts w:ascii="Calibri" w:hAnsi="Calibri" w:cs="Calibri"/>
          <w:sz w:val="24"/>
        </w:rPr>
        <w:t xml:space="preserve"> Cartões que possam comprometer, total ou parcialmente, a garantia objeto deste Contrato; </w:t>
      </w:r>
    </w:p>
    <w:p w14:paraId="6EA45E7F" w14:textId="77777777" w:rsidR="00317810" w:rsidRPr="00B47AA4" w:rsidRDefault="00317810" w:rsidP="00E97A4C">
      <w:pPr>
        <w:pStyle w:val="PargrafodaLista"/>
        <w:spacing w:line="320" w:lineRule="exact"/>
        <w:rPr>
          <w:rFonts w:ascii="Calibri" w:hAnsi="Calibri" w:cs="Calibri"/>
          <w:szCs w:val="24"/>
        </w:rPr>
      </w:pPr>
    </w:p>
    <w:p w14:paraId="3C407688" w14:textId="5F496406" w:rsidR="00783974"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tomar todas as providências necessárias para a cobrança e boa liquidação dos </w:t>
      </w:r>
      <w:r w:rsidR="00ED12AC" w:rsidRPr="00B47AA4">
        <w:rPr>
          <w:rFonts w:ascii="Calibri" w:hAnsi="Calibri" w:cs="Calibri"/>
          <w:sz w:val="24"/>
        </w:rPr>
        <w:t>Recebíveis</w:t>
      </w:r>
      <w:r w:rsidRPr="00B47AA4">
        <w:rPr>
          <w:rFonts w:ascii="Calibri" w:hAnsi="Calibri" w:cs="Calibri"/>
          <w:sz w:val="24"/>
        </w:rPr>
        <w:t xml:space="preserve"> Cartões, assim que exigíveis;</w:t>
      </w:r>
    </w:p>
    <w:p w14:paraId="7FC8259E" w14:textId="1D8F2A0D" w:rsidR="00317810" w:rsidRPr="00B47AA4" w:rsidRDefault="00317810" w:rsidP="00E97A4C">
      <w:pPr>
        <w:pStyle w:val="Level4"/>
        <w:numPr>
          <w:ilvl w:val="0"/>
          <w:numId w:val="0"/>
        </w:numPr>
        <w:spacing w:after="0" w:line="320" w:lineRule="exact"/>
        <w:ind w:left="1418"/>
        <w:rPr>
          <w:rFonts w:ascii="Calibri" w:hAnsi="Calibri" w:cs="Calibri"/>
          <w:sz w:val="24"/>
        </w:rPr>
      </w:pPr>
    </w:p>
    <w:p w14:paraId="4EB75FCC" w14:textId="7416B3E4" w:rsidR="002F0C77"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promover, ainda, às suas expensas, todas as medidas judiciais cabíveis para a cobrança dos </w:t>
      </w:r>
      <w:r w:rsidR="00ED12AC" w:rsidRPr="00B47AA4">
        <w:rPr>
          <w:rFonts w:ascii="Calibri" w:hAnsi="Calibri" w:cs="Calibri"/>
          <w:sz w:val="24"/>
        </w:rPr>
        <w:t>Recebíveis</w:t>
      </w:r>
      <w:r w:rsidRPr="00B47AA4">
        <w:rPr>
          <w:rFonts w:ascii="Calibri" w:hAnsi="Calibri" w:cs="Calibri"/>
          <w:sz w:val="24"/>
        </w:rPr>
        <w:t xml:space="preserve"> Cartões não pagos na respectiva data de vencimento, inclusive com relação à interrupção de prescrição quando aplicável, sem prejuízo da preservação do direito de ação do Agente Fiduciário neste sentido</w:t>
      </w:r>
      <w:r w:rsidR="002F0C77" w:rsidRPr="00B47AA4">
        <w:rPr>
          <w:rFonts w:ascii="Calibri" w:hAnsi="Calibri" w:cs="Calibri"/>
          <w:sz w:val="24"/>
        </w:rPr>
        <w:t>; e</w:t>
      </w:r>
    </w:p>
    <w:p w14:paraId="54D4C097" w14:textId="77777777" w:rsidR="002F0C77" w:rsidRPr="00B47AA4" w:rsidRDefault="002F0C77" w:rsidP="00E97A4C">
      <w:pPr>
        <w:pStyle w:val="Level4"/>
        <w:numPr>
          <w:ilvl w:val="0"/>
          <w:numId w:val="0"/>
        </w:numPr>
        <w:spacing w:after="0" w:line="320" w:lineRule="exact"/>
        <w:ind w:left="1418"/>
        <w:rPr>
          <w:rFonts w:ascii="Calibri" w:hAnsi="Calibri" w:cs="Calibri"/>
          <w:sz w:val="24"/>
        </w:rPr>
      </w:pPr>
    </w:p>
    <w:p w14:paraId="64E3DA8E" w14:textId="05D52C50" w:rsidR="002F0C77" w:rsidRPr="00B47AA4" w:rsidRDefault="002F0C77"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adotar todas as medidas necessárias junto à</w:t>
      </w:r>
      <w:r w:rsidR="00364CDB" w:rsidRPr="00B47AA4">
        <w:rPr>
          <w:rFonts w:ascii="Calibri" w:hAnsi="Calibri" w:cs="Calibri"/>
          <w:sz w:val="24"/>
        </w:rPr>
        <w:t>s Entidades Registradoras ou Depositários Centrais,</w:t>
      </w:r>
      <w:r w:rsidRPr="00B47AA4">
        <w:rPr>
          <w:rFonts w:ascii="Calibri" w:hAnsi="Calibri" w:cs="Calibri"/>
          <w:sz w:val="24"/>
        </w:rPr>
        <w:t xml:space="preserve"> </w:t>
      </w:r>
      <w:r w:rsidR="00FB4F88" w:rsidRPr="00B47AA4">
        <w:rPr>
          <w:rFonts w:ascii="Calibri" w:hAnsi="Calibri" w:cs="Calibri"/>
          <w:sz w:val="24"/>
        </w:rPr>
        <w:t xml:space="preserve">CERC – Central de Recebíveis </w:t>
      </w:r>
      <w:r w:rsidRPr="00B47AA4">
        <w:rPr>
          <w:rFonts w:ascii="Calibri" w:hAnsi="Calibri" w:cs="Calibri"/>
          <w:sz w:val="24"/>
        </w:rPr>
        <w:t>e às Credenciadoras para cumprimento da obrigação de manutenção do Domicílio Bancário e de seus efeitos, observando a legislação vigente, atual e futura, para efeitos de Domicílio Bancário e registro de garantia, durante toda a vigência da operação</w:t>
      </w:r>
      <w:r w:rsidR="00FB4F88" w:rsidRPr="00B47AA4">
        <w:rPr>
          <w:rFonts w:ascii="Calibri" w:hAnsi="Calibri" w:cs="Calibri"/>
          <w:sz w:val="24"/>
        </w:rPr>
        <w:t>.</w:t>
      </w:r>
    </w:p>
    <w:p w14:paraId="61D2E046" w14:textId="77777777" w:rsidR="001111BB" w:rsidRPr="00B47AA4" w:rsidRDefault="001111BB" w:rsidP="00E97A4C">
      <w:pPr>
        <w:pStyle w:val="Level4"/>
        <w:numPr>
          <w:ilvl w:val="0"/>
          <w:numId w:val="0"/>
        </w:numPr>
        <w:spacing w:after="0" w:line="320" w:lineRule="exact"/>
        <w:ind w:left="1418"/>
        <w:rPr>
          <w:rFonts w:ascii="Calibri" w:hAnsi="Calibri" w:cs="Calibri"/>
          <w:b/>
          <w:smallCaps/>
          <w:sz w:val="24"/>
        </w:rPr>
      </w:pPr>
      <w:bookmarkStart w:id="132" w:name="_Toc59117313"/>
      <w:bookmarkStart w:id="133" w:name="_Hlk66378684"/>
    </w:p>
    <w:p w14:paraId="1AF38215" w14:textId="4C07C9BB" w:rsidR="00C83687" w:rsidRPr="00B47AA4" w:rsidRDefault="00577FEF" w:rsidP="00E97A4C">
      <w:pPr>
        <w:pStyle w:val="Level2"/>
        <w:widowControl w:val="0"/>
        <w:tabs>
          <w:tab w:val="clear" w:pos="1247"/>
        </w:tabs>
        <w:spacing w:after="0" w:line="320" w:lineRule="exact"/>
        <w:rPr>
          <w:rFonts w:ascii="Calibri" w:hAnsi="Calibri" w:cs="Calibri"/>
          <w:b/>
          <w:smallCaps/>
          <w:sz w:val="24"/>
          <w:szCs w:val="24"/>
        </w:rPr>
      </w:pPr>
      <w:r w:rsidRPr="00B47AA4">
        <w:rPr>
          <w:rFonts w:ascii="Calibri" w:hAnsi="Calibri" w:cs="Calibri"/>
          <w:sz w:val="24"/>
          <w:szCs w:val="24"/>
        </w:rPr>
        <w:t xml:space="preserve">Sem prejuízo das demais obrigações assumidas </w:t>
      </w:r>
      <w:r w:rsidR="00CC3584" w:rsidRPr="00B47AA4">
        <w:rPr>
          <w:rFonts w:ascii="Calibri" w:hAnsi="Calibri" w:cs="Calibri"/>
          <w:sz w:val="24"/>
          <w:szCs w:val="24"/>
        </w:rPr>
        <w:t xml:space="preserve">na Escritura de Emissão, </w:t>
      </w:r>
      <w:r w:rsidRPr="00B47AA4">
        <w:rPr>
          <w:rFonts w:ascii="Calibri" w:hAnsi="Calibri" w:cs="Calibri"/>
          <w:sz w:val="24"/>
          <w:szCs w:val="24"/>
        </w:rPr>
        <w:t xml:space="preserve">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xml:space="preserve"> ou em lei, o Agente Fiduciário obriga-se a:</w:t>
      </w:r>
      <w:bookmarkEnd w:id="132"/>
    </w:p>
    <w:p w14:paraId="2016CEC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7" w14:textId="68C7C8E9"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verificar a regularidade da constituição da Cessão Fiduciária, observando a manutenção de sua suficiência e exequibilidade,</w:t>
      </w:r>
      <w:r w:rsidR="00CB6476" w:rsidRPr="00B47AA4">
        <w:rPr>
          <w:rFonts w:ascii="Calibri" w:hAnsi="Calibri" w:cs="Calibri"/>
          <w:sz w:val="24"/>
        </w:rPr>
        <w:t xml:space="preserve"> em especial, mas sem limitação ao Depósito Inicial Obrigatório</w:t>
      </w:r>
      <w:r w:rsidR="00C73345">
        <w:rPr>
          <w:rFonts w:ascii="Calibri" w:hAnsi="Calibri" w:cs="Calibri"/>
          <w:sz w:val="24"/>
        </w:rPr>
        <w:t>,</w:t>
      </w:r>
      <w:r w:rsidR="00CB6476" w:rsidRPr="00B47AA4">
        <w:rPr>
          <w:rFonts w:ascii="Calibri" w:hAnsi="Calibri" w:cs="Calibri"/>
          <w:sz w:val="24"/>
        </w:rPr>
        <w:t xml:space="preserve"> ao Fluxo Mínimo</w:t>
      </w:r>
      <w:r w:rsidR="00BC46E3" w:rsidRPr="00B47AA4">
        <w:rPr>
          <w:rFonts w:ascii="Calibri" w:hAnsi="Calibri" w:cs="Calibri"/>
          <w:sz w:val="24"/>
        </w:rPr>
        <w:t xml:space="preserve"> Recebíveis Cartões</w:t>
      </w:r>
      <w:r w:rsidR="00C73345">
        <w:rPr>
          <w:rFonts w:ascii="Calibri" w:hAnsi="Calibri" w:cs="Calibri"/>
          <w:sz w:val="24"/>
        </w:rPr>
        <w:t xml:space="preserve"> e à Agenda Mínima</w:t>
      </w:r>
      <w:r w:rsidR="00BC46E3" w:rsidRPr="00B47AA4">
        <w:rPr>
          <w:rFonts w:ascii="Calibri" w:hAnsi="Calibri" w:cs="Calibri"/>
          <w:sz w:val="24"/>
        </w:rPr>
        <w:t>, conforme o caso</w:t>
      </w:r>
      <w:r w:rsidR="00CB6476" w:rsidRPr="00B47AA4">
        <w:rPr>
          <w:rFonts w:ascii="Calibri" w:hAnsi="Calibri" w:cs="Calibri"/>
          <w:sz w:val="24"/>
        </w:rPr>
        <w:t>,</w:t>
      </w:r>
      <w:r w:rsidRPr="00B47AA4">
        <w:rPr>
          <w:rFonts w:ascii="Calibri" w:hAnsi="Calibri" w:cs="Calibri"/>
          <w:sz w:val="24"/>
        </w:rPr>
        <w:t xml:space="preserve"> nos termos deste Contrato</w:t>
      </w:r>
      <w:r w:rsidR="008B1070" w:rsidRPr="00B47AA4">
        <w:rPr>
          <w:rFonts w:ascii="Calibri" w:hAnsi="Calibri" w:cs="Calibri"/>
          <w:sz w:val="24"/>
        </w:rPr>
        <w:t>, do Contrato de Depósito</w:t>
      </w:r>
      <w:r w:rsidRPr="00B47AA4">
        <w:rPr>
          <w:rFonts w:ascii="Calibri" w:hAnsi="Calibri" w:cs="Calibri"/>
          <w:sz w:val="24"/>
        </w:rPr>
        <w:t xml:space="preserve"> e dos demais </w:t>
      </w:r>
      <w:r w:rsidR="00CE76A1" w:rsidRPr="00B47AA4">
        <w:rPr>
          <w:rFonts w:ascii="Calibri" w:hAnsi="Calibri" w:cs="Calibri"/>
          <w:sz w:val="24"/>
        </w:rPr>
        <w:t>Documentos da Emissão</w:t>
      </w:r>
      <w:r w:rsidRPr="00B47AA4">
        <w:rPr>
          <w:rFonts w:ascii="Calibri" w:hAnsi="Calibri" w:cs="Calibri"/>
          <w:sz w:val="24"/>
        </w:rPr>
        <w:t>;</w:t>
      </w:r>
    </w:p>
    <w:p w14:paraId="1661DF9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9" w14:textId="3E1251A5"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observar os procedimentos de controle da Cessão Fiduciária, de acordo com o disposto neste Contrato</w:t>
      </w:r>
      <w:r w:rsidR="00AF593E" w:rsidRPr="00B47AA4">
        <w:rPr>
          <w:rFonts w:ascii="Calibri" w:hAnsi="Calibri" w:cs="Calibri"/>
          <w:sz w:val="24"/>
        </w:rPr>
        <w:t xml:space="preserve">, </w:t>
      </w:r>
      <w:r w:rsidR="00625BEF" w:rsidRPr="00B47AA4">
        <w:rPr>
          <w:rFonts w:ascii="Calibri" w:hAnsi="Calibri" w:cs="Calibri"/>
          <w:sz w:val="24"/>
        </w:rPr>
        <w:t>e</w:t>
      </w:r>
      <w:r w:rsidR="00AF593E" w:rsidRPr="00B47AA4">
        <w:rPr>
          <w:rFonts w:ascii="Calibri" w:hAnsi="Calibri" w:cs="Calibri"/>
          <w:sz w:val="24"/>
        </w:rPr>
        <w:t xml:space="preserve"> na Escritura de Emissão</w:t>
      </w:r>
      <w:r w:rsidR="008B1070" w:rsidRPr="00B47AA4">
        <w:rPr>
          <w:rFonts w:ascii="Calibri" w:hAnsi="Calibri" w:cs="Calibri"/>
          <w:sz w:val="24"/>
        </w:rPr>
        <w:t xml:space="preserve"> e no Contrato de Depósito</w:t>
      </w:r>
      <w:r w:rsidRPr="00B47AA4">
        <w:rPr>
          <w:rFonts w:ascii="Calibri" w:hAnsi="Calibri" w:cs="Calibri"/>
          <w:sz w:val="24"/>
        </w:rPr>
        <w:t>;</w:t>
      </w:r>
    </w:p>
    <w:p w14:paraId="50DD332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B" w14:textId="1A913CFB"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celebrar os aditamentos a este Contrato nos termos aqui previstos; e</w:t>
      </w:r>
    </w:p>
    <w:p w14:paraId="74D1B20D"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1D" w14:textId="00AA5708"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adotar todas as providências necessárias para que os Debenturistas realizem seus créditos, incluindo a excussão da Cessão Fiduciária</w:t>
      </w:r>
      <w:r w:rsidR="00CC3584" w:rsidRPr="00B47AA4">
        <w:rPr>
          <w:rFonts w:ascii="Calibri" w:hAnsi="Calibri" w:cs="Calibri"/>
          <w:sz w:val="24"/>
        </w:rPr>
        <w:t>,</w:t>
      </w:r>
      <w:r w:rsidRPr="00B47AA4">
        <w:rPr>
          <w:rFonts w:ascii="Calibri" w:hAnsi="Calibri" w:cs="Calibri"/>
          <w:sz w:val="24"/>
        </w:rPr>
        <w:t xml:space="preserve"> observado o disposto neste Contrato e nos demais </w:t>
      </w:r>
      <w:r w:rsidR="00CE76A1" w:rsidRPr="00B47AA4">
        <w:rPr>
          <w:rFonts w:ascii="Calibri" w:hAnsi="Calibri" w:cs="Calibri"/>
          <w:sz w:val="24"/>
        </w:rPr>
        <w:t>Documentos da Emissão</w:t>
      </w:r>
      <w:r w:rsidRPr="00B47AA4">
        <w:rPr>
          <w:rFonts w:ascii="Calibri" w:hAnsi="Calibri" w:cs="Calibri"/>
          <w:sz w:val="24"/>
        </w:rPr>
        <w:t>.</w:t>
      </w:r>
    </w:p>
    <w:p w14:paraId="57E97CD2" w14:textId="30E7C5B8" w:rsidR="00A10E74" w:rsidRPr="00B47AA4" w:rsidRDefault="00A10E74" w:rsidP="00D572C2">
      <w:pPr>
        <w:pStyle w:val="PargrafodaLista"/>
        <w:spacing w:line="320" w:lineRule="exact"/>
        <w:rPr>
          <w:rFonts w:ascii="Calibri" w:hAnsi="Calibri" w:cs="Calibri"/>
        </w:rPr>
      </w:pPr>
    </w:p>
    <w:p w14:paraId="1F925BCA" w14:textId="77777777" w:rsidR="00C73345" w:rsidRPr="00AE6E2B" w:rsidRDefault="00E366C3" w:rsidP="00D572C2">
      <w:pPr>
        <w:pStyle w:val="Level2"/>
        <w:spacing w:after="0" w:line="320" w:lineRule="exact"/>
      </w:pPr>
      <w:r w:rsidRPr="00B47AA4">
        <w:rPr>
          <w:rFonts w:ascii="Calibri" w:hAnsi="Calibri" w:cs="Calibri"/>
          <w:sz w:val="24"/>
          <w:szCs w:val="24"/>
        </w:rPr>
        <w:t>Sem prejuízo das demais obrigações assumidas neste Contrato ou em lei, o Agente de Oneração obriga-se a:</w:t>
      </w:r>
    </w:p>
    <w:p w14:paraId="2A5EB368" w14:textId="68DF259D" w:rsidR="00E366C3" w:rsidRPr="00B47AA4" w:rsidRDefault="00E366C3" w:rsidP="00AE6E2B">
      <w:pPr>
        <w:pStyle w:val="Level2"/>
        <w:numPr>
          <w:ilvl w:val="0"/>
          <w:numId w:val="0"/>
        </w:numPr>
        <w:spacing w:after="0" w:line="320" w:lineRule="exact"/>
        <w:ind w:left="680"/>
      </w:pPr>
    </w:p>
    <w:p w14:paraId="5280B839" w14:textId="11C2D3C2" w:rsidR="00FF65F5" w:rsidRPr="00B47AA4" w:rsidRDefault="00BC58BB" w:rsidP="009727A1">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w:t>
      </w:r>
      <w:r w:rsidR="00FF65F5" w:rsidRPr="00B47AA4">
        <w:rPr>
          <w:rFonts w:ascii="Calibri" w:hAnsi="Calibri" w:cs="Calibri"/>
          <w:sz w:val="24"/>
        </w:rPr>
        <w:t>roceder</w:t>
      </w:r>
      <w:r w:rsidRPr="00B47AA4">
        <w:rPr>
          <w:rFonts w:ascii="Calibri" w:hAnsi="Calibri" w:cs="Calibri"/>
          <w:sz w:val="24"/>
        </w:rPr>
        <w:t xml:space="preserve"> com o registro e/ou cadastro, conforme aplicável, do presente Contrato e/ou seus eventuais aditamentos, conforme o caso, junto a quaisquer entidades registradoras (</w:t>
      </w:r>
      <w:r w:rsidRPr="00B47AA4">
        <w:rPr>
          <w:rFonts w:ascii="Calibri" w:hAnsi="Calibri" w:cs="Calibri"/>
          <w:i/>
          <w:iCs/>
          <w:sz w:val="24"/>
        </w:rPr>
        <w:t xml:space="preserve">trade </w:t>
      </w:r>
      <w:proofErr w:type="spellStart"/>
      <w:r w:rsidRPr="00B47AA4">
        <w:rPr>
          <w:rFonts w:ascii="Calibri" w:hAnsi="Calibri" w:cs="Calibri"/>
          <w:i/>
          <w:iCs/>
          <w:sz w:val="24"/>
        </w:rPr>
        <w:t>repositories</w:t>
      </w:r>
      <w:proofErr w:type="spellEnd"/>
      <w:r w:rsidRPr="00B47AA4">
        <w:rPr>
          <w:rFonts w:ascii="Calibri" w:hAnsi="Calibri" w:cs="Calibri"/>
          <w:sz w:val="24"/>
        </w:rPr>
        <w:t>) ou depositários centrais, incluindo os sistemas aplicáveis da B3, para os fins da constituição da cessão fiduciária sobre os Direitos Cedidos, de acordo com o disposto neste Contrato;</w:t>
      </w:r>
    </w:p>
    <w:p w14:paraId="7A42829A" w14:textId="77777777" w:rsidR="00BC58BB" w:rsidRPr="00B47AA4" w:rsidRDefault="00BC58BB" w:rsidP="00D572C2">
      <w:pPr>
        <w:pStyle w:val="Level4"/>
        <w:widowControl w:val="0"/>
        <w:numPr>
          <w:ilvl w:val="0"/>
          <w:numId w:val="0"/>
        </w:numPr>
        <w:spacing w:after="0" w:line="320" w:lineRule="exact"/>
        <w:ind w:left="1360"/>
        <w:rPr>
          <w:rFonts w:ascii="Calibri" w:hAnsi="Calibri" w:cs="Calibri"/>
          <w:sz w:val="24"/>
        </w:rPr>
      </w:pPr>
    </w:p>
    <w:p w14:paraId="493D1C20" w14:textId="186E4478" w:rsidR="009727A1" w:rsidRPr="00B47AA4" w:rsidRDefault="009727A1"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verificar diariamente o Valor de Apuração da Agenda</w:t>
      </w:r>
      <w:r w:rsidR="00584B00" w:rsidRPr="00B47AA4">
        <w:rPr>
          <w:rFonts w:ascii="Calibri" w:hAnsi="Calibri" w:cs="Calibri"/>
          <w:sz w:val="24"/>
        </w:rPr>
        <w:t xml:space="preserve"> </w:t>
      </w:r>
      <w:r w:rsidR="00584B00" w:rsidRPr="00B47AA4">
        <w:rPr>
          <w:rFonts w:asciiTheme="minorHAnsi" w:hAnsiTheme="minorHAnsi" w:cstheme="minorHAnsi"/>
          <w:sz w:val="24"/>
        </w:rPr>
        <w:t>e encaminhar, diariamente, ao Agente Fiduciário e à Emissora, o Valor de Apuração da Agenda</w:t>
      </w:r>
      <w:r w:rsidRPr="00B47AA4">
        <w:rPr>
          <w:rFonts w:ascii="Calibri" w:hAnsi="Calibri" w:cs="Calibri"/>
          <w:sz w:val="24"/>
        </w:rPr>
        <w:t>, nos termos deste Contrato</w:t>
      </w:r>
      <w:r w:rsidR="00016DD5">
        <w:rPr>
          <w:rFonts w:ascii="Calibri" w:hAnsi="Calibri" w:cs="Calibri"/>
          <w:sz w:val="24"/>
        </w:rPr>
        <w:t>, do Anexo VI</w:t>
      </w:r>
      <w:r w:rsidRPr="00B47AA4">
        <w:rPr>
          <w:rFonts w:ascii="Calibri" w:hAnsi="Calibri" w:cs="Calibri"/>
          <w:sz w:val="24"/>
        </w:rPr>
        <w:t xml:space="preserve"> e dos demais Documentos da Emissão;</w:t>
      </w:r>
    </w:p>
    <w:p w14:paraId="486CC493" w14:textId="3D34AE9B" w:rsidR="009727A1" w:rsidRPr="00B47AA4" w:rsidRDefault="009727A1" w:rsidP="00D572C2">
      <w:pPr>
        <w:pStyle w:val="Level4"/>
        <w:widowControl w:val="0"/>
        <w:numPr>
          <w:ilvl w:val="0"/>
          <w:numId w:val="0"/>
        </w:numPr>
        <w:spacing w:after="0" w:line="320" w:lineRule="exact"/>
        <w:ind w:left="1360"/>
        <w:rPr>
          <w:rFonts w:ascii="Calibri" w:hAnsi="Calibri" w:cs="Calibri"/>
          <w:sz w:val="24"/>
        </w:rPr>
      </w:pPr>
    </w:p>
    <w:p w14:paraId="0FBE2A26" w14:textId="0E8C9B95" w:rsidR="009727A1" w:rsidRPr="00B47AA4" w:rsidRDefault="009727A1" w:rsidP="009727A1">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observar os procedimentos de controle da Cessão Fiduciária, de acordo com o disposto neste Contrato, e na Escritura de Emissão e no Contrato de Depósito;</w:t>
      </w:r>
      <w:r w:rsidR="00582830" w:rsidRPr="00B47AA4">
        <w:rPr>
          <w:rFonts w:ascii="Calibri" w:hAnsi="Calibri" w:cs="Calibri"/>
          <w:sz w:val="24"/>
        </w:rPr>
        <w:t xml:space="preserve"> e</w:t>
      </w:r>
    </w:p>
    <w:p w14:paraId="06D25836" w14:textId="77777777" w:rsidR="00BC58BB" w:rsidRPr="00B47AA4" w:rsidRDefault="00BC58BB" w:rsidP="00D572C2">
      <w:pPr>
        <w:pStyle w:val="PargrafodaLista"/>
        <w:rPr>
          <w:rFonts w:ascii="Calibri" w:hAnsi="Calibri" w:cs="Calibri"/>
        </w:rPr>
      </w:pPr>
    </w:p>
    <w:p w14:paraId="45C1680C" w14:textId="2D915522" w:rsidR="009727A1" w:rsidRPr="00B47AA4" w:rsidRDefault="009727A1"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celebrar os aditamentos a este Contrato nos termos aqui previstos</w:t>
      </w:r>
      <w:r w:rsidR="00584B00" w:rsidRPr="00B47AA4">
        <w:rPr>
          <w:rFonts w:ascii="Calibri" w:hAnsi="Calibri" w:cs="Calibri"/>
          <w:sz w:val="24"/>
        </w:rPr>
        <w:t>.</w:t>
      </w:r>
    </w:p>
    <w:p w14:paraId="7F4840BA" w14:textId="77777777" w:rsidR="00A10E74" w:rsidRPr="00B47AA4" w:rsidRDefault="00A10E74"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34" w:name="_Toc59117314"/>
      <w:bookmarkStart w:id="135" w:name="_Toc59118450"/>
      <w:bookmarkEnd w:id="133"/>
    </w:p>
    <w:p w14:paraId="1AF3821F" w14:textId="1CA67B6C"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DECLARAÇÕES E GARANTIAS</w:t>
      </w:r>
      <w:bookmarkEnd w:id="134"/>
      <w:bookmarkEnd w:id="135"/>
    </w:p>
    <w:p w14:paraId="0D5BA654"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36" w:name="_Ref215496533"/>
      <w:bookmarkStart w:id="137" w:name="_Toc59117315"/>
    </w:p>
    <w:p w14:paraId="1AF38221" w14:textId="7E17D181" w:rsidR="00C83687" w:rsidRPr="00B47AA4" w:rsidRDefault="00CC3584" w:rsidP="00E97A4C">
      <w:pPr>
        <w:pStyle w:val="Level2"/>
        <w:widowControl w:val="0"/>
        <w:tabs>
          <w:tab w:val="clear" w:pos="1247"/>
        </w:tabs>
        <w:spacing w:after="0" w:line="320" w:lineRule="exact"/>
        <w:rPr>
          <w:rFonts w:ascii="Calibri" w:hAnsi="Calibri" w:cs="Calibri"/>
          <w:b/>
          <w:sz w:val="24"/>
          <w:szCs w:val="24"/>
        </w:rPr>
      </w:pPr>
      <w:bookmarkStart w:id="138" w:name="_Ref110989967"/>
      <w:r w:rsidRPr="00B47AA4">
        <w:rPr>
          <w:rFonts w:ascii="Calibri" w:hAnsi="Calibri" w:cs="Calibri"/>
          <w:sz w:val="24"/>
          <w:szCs w:val="24"/>
        </w:rPr>
        <w:t xml:space="preserve">Sem prejuízo das demais declarações prestadas na Escritura de Emissão, 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a</w:t>
      </w:r>
      <w:r w:rsidR="00577FEF" w:rsidRPr="00B47AA4">
        <w:rPr>
          <w:rFonts w:ascii="Calibri" w:hAnsi="Calibri" w:cs="Calibri"/>
          <w:sz w:val="24"/>
          <w:szCs w:val="24"/>
        </w:rPr>
        <w:t xml:space="preserve"> </w:t>
      </w:r>
      <w:r w:rsidR="00FE17F3" w:rsidRPr="00B47AA4">
        <w:rPr>
          <w:rFonts w:ascii="Calibri" w:hAnsi="Calibri" w:cs="Calibri"/>
          <w:sz w:val="24"/>
          <w:szCs w:val="24"/>
        </w:rPr>
        <w:t>Cedente Fiduciante</w:t>
      </w:r>
      <w:r w:rsidR="00577FEF" w:rsidRPr="00B47AA4">
        <w:rPr>
          <w:rFonts w:ascii="Calibri" w:hAnsi="Calibri" w:cs="Calibri"/>
          <w:sz w:val="24"/>
          <w:szCs w:val="24"/>
        </w:rPr>
        <w:t>, neste ato, em caráter irrevogável e irretratável, assumindo toda e qualquer responsabilidade prevista na legislação em vigor</w:t>
      </w:r>
      <w:r w:rsidR="00042E21" w:rsidRPr="00B47AA4">
        <w:rPr>
          <w:rFonts w:ascii="Calibri" w:hAnsi="Calibri" w:cs="Calibri"/>
          <w:sz w:val="24"/>
          <w:szCs w:val="24"/>
        </w:rPr>
        <w:t>, declara que</w:t>
      </w:r>
      <w:r w:rsidR="00577FEF" w:rsidRPr="00B47AA4">
        <w:rPr>
          <w:rFonts w:ascii="Calibri" w:hAnsi="Calibri" w:cs="Calibri"/>
          <w:sz w:val="24"/>
          <w:szCs w:val="24"/>
        </w:rPr>
        <w:t>:</w:t>
      </w:r>
      <w:bookmarkEnd w:id="136"/>
      <w:bookmarkEnd w:id="137"/>
      <w:bookmarkEnd w:id="138"/>
    </w:p>
    <w:p w14:paraId="35EE9D37"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39" w:name="_Hlk62119127"/>
    </w:p>
    <w:p w14:paraId="6B5BC731" w14:textId="0F8755FA" w:rsidR="006353EB" w:rsidRPr="00B47AA4" w:rsidRDefault="00F239C7" w:rsidP="00E97A4C">
      <w:pPr>
        <w:pStyle w:val="Level4"/>
        <w:widowControl w:val="0"/>
        <w:tabs>
          <w:tab w:val="clear" w:pos="2041"/>
          <w:tab w:val="num" w:pos="1361"/>
        </w:tabs>
        <w:spacing w:after="0" w:line="320" w:lineRule="exact"/>
        <w:ind w:left="1360"/>
        <w:rPr>
          <w:rFonts w:ascii="Calibri" w:hAnsi="Calibri" w:cs="Calibri"/>
          <w:sz w:val="24"/>
        </w:rPr>
      </w:pPr>
      <w:proofErr w:type="spellStart"/>
      <w:r w:rsidRPr="00B47AA4">
        <w:rPr>
          <w:rFonts w:ascii="Calibri" w:hAnsi="Calibri" w:cs="Calibri"/>
          <w:color w:val="000000"/>
          <w:sz w:val="24"/>
        </w:rPr>
        <w:t>é</w:t>
      </w:r>
      <w:proofErr w:type="spellEnd"/>
      <w:r w:rsidR="006353EB" w:rsidRPr="00B47AA4">
        <w:rPr>
          <w:rFonts w:ascii="Calibri" w:hAnsi="Calibri" w:cs="Calibri"/>
          <w:color w:val="000000"/>
          <w:sz w:val="24"/>
        </w:rPr>
        <w:t xml:space="preserve"> uma sociedade </w:t>
      </w:r>
      <w:r w:rsidR="006353EB" w:rsidRPr="00B47AA4">
        <w:rPr>
          <w:rFonts w:ascii="Calibri" w:hAnsi="Calibri" w:cs="Calibri"/>
          <w:sz w:val="24"/>
        </w:rPr>
        <w:t>devidamente organizada, constituída e validamente existente sob a forma de sociedade por ações, de acordo com as leis brasileiras, bem como está devidamente autorizada a desempenhar as atividades descritas em seu objeto socia</w:t>
      </w:r>
      <w:r w:rsidR="006353EB" w:rsidRPr="00B47AA4">
        <w:rPr>
          <w:rFonts w:ascii="Calibri" w:hAnsi="Calibri" w:cs="Calibri"/>
          <w:color w:val="000000"/>
          <w:sz w:val="24"/>
        </w:rPr>
        <w:t>l</w:t>
      </w:r>
      <w:r w:rsidR="006353EB" w:rsidRPr="00B47AA4">
        <w:rPr>
          <w:rFonts w:ascii="Calibri" w:hAnsi="Calibri" w:cs="Calibri"/>
          <w:sz w:val="24"/>
        </w:rPr>
        <w:t>;</w:t>
      </w:r>
    </w:p>
    <w:p w14:paraId="1ED1A39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244323F" w14:textId="0AD2CBBB"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os Direitos </w:t>
      </w:r>
      <w:r w:rsidR="00E542D8" w:rsidRPr="00B47AA4">
        <w:rPr>
          <w:rFonts w:ascii="Calibri" w:hAnsi="Calibri" w:cs="Calibri"/>
          <w:sz w:val="24"/>
        </w:rPr>
        <w:t xml:space="preserve">Cedidos </w:t>
      </w:r>
      <w:r w:rsidRPr="00B47AA4">
        <w:rPr>
          <w:rFonts w:ascii="Calibri" w:hAnsi="Calibri" w:cs="Calibri"/>
          <w:sz w:val="24"/>
        </w:rPr>
        <w:t xml:space="preserve">objeto da garantia ora constituída </w:t>
      </w:r>
      <w:r w:rsidR="00B92F93" w:rsidRPr="00B47AA4">
        <w:rPr>
          <w:rFonts w:ascii="Calibri" w:hAnsi="Calibri" w:cs="Calibri"/>
          <w:sz w:val="24"/>
        </w:rPr>
        <w:t>são</w:t>
      </w:r>
      <w:r w:rsidR="008E4FA1" w:rsidRPr="00B47AA4">
        <w:rPr>
          <w:rFonts w:ascii="Calibri" w:hAnsi="Calibri" w:cs="Calibri"/>
          <w:sz w:val="24"/>
        </w:rPr>
        <w:t xml:space="preserve"> </w:t>
      </w:r>
      <w:r w:rsidRPr="00B47AA4">
        <w:rPr>
          <w:rFonts w:ascii="Calibri" w:hAnsi="Calibri" w:cs="Calibri"/>
          <w:sz w:val="24"/>
        </w:rPr>
        <w:t>de sua exclusiva propriedade</w:t>
      </w:r>
      <w:r w:rsidR="00D902F1" w:rsidRPr="00B47AA4">
        <w:rPr>
          <w:rFonts w:ascii="Calibri" w:hAnsi="Calibri" w:cs="Calibri"/>
          <w:sz w:val="24"/>
        </w:rPr>
        <w:t>,</w:t>
      </w:r>
      <w:r w:rsidR="008E4FA1" w:rsidRPr="00B47AA4">
        <w:rPr>
          <w:rFonts w:ascii="Calibri" w:hAnsi="Calibri" w:cs="Calibri"/>
          <w:sz w:val="24"/>
        </w:rPr>
        <w:t xml:space="preserve"> </w:t>
      </w:r>
      <w:r w:rsidR="003D4423" w:rsidRPr="00B47AA4">
        <w:rPr>
          <w:rFonts w:ascii="Calibri" w:hAnsi="Calibri" w:cs="Calibri"/>
          <w:sz w:val="24"/>
        </w:rPr>
        <w:t xml:space="preserve">e </w:t>
      </w:r>
      <w:r w:rsidR="00D902F1" w:rsidRPr="00B47AA4">
        <w:rPr>
          <w:rFonts w:ascii="Calibri" w:hAnsi="Calibri" w:cs="Calibri"/>
          <w:sz w:val="24"/>
        </w:rPr>
        <w:t>est</w:t>
      </w:r>
      <w:r w:rsidR="006A5A99" w:rsidRPr="00B47AA4">
        <w:rPr>
          <w:rFonts w:ascii="Calibri" w:hAnsi="Calibri" w:cs="Calibri"/>
          <w:sz w:val="24"/>
        </w:rPr>
        <w:t>ão</w:t>
      </w:r>
      <w:r w:rsidR="00D902F1" w:rsidRPr="00B47AA4">
        <w:rPr>
          <w:rFonts w:ascii="Calibri" w:hAnsi="Calibri" w:cs="Calibri"/>
          <w:sz w:val="24"/>
        </w:rPr>
        <w:t xml:space="preserve"> </w:t>
      </w:r>
      <w:r w:rsidRPr="00B47AA4">
        <w:rPr>
          <w:rFonts w:ascii="Calibri" w:hAnsi="Calibri" w:cs="Calibri"/>
          <w:sz w:val="24"/>
        </w:rPr>
        <w:t>livre</w:t>
      </w:r>
      <w:r w:rsidR="00D902F1" w:rsidRPr="00B47AA4">
        <w:rPr>
          <w:rFonts w:ascii="Calibri" w:hAnsi="Calibri" w:cs="Calibri"/>
          <w:sz w:val="24"/>
        </w:rPr>
        <w:t>s</w:t>
      </w:r>
      <w:r w:rsidRPr="00B47AA4">
        <w:rPr>
          <w:rFonts w:ascii="Calibri" w:hAnsi="Calibri" w:cs="Calibri"/>
          <w:sz w:val="24"/>
        </w:rP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rsidRPr="00B47AA4">
        <w:rPr>
          <w:rFonts w:ascii="Calibri" w:hAnsi="Calibri" w:cs="Calibri"/>
          <w:sz w:val="24"/>
        </w:rPr>
        <w:t>Cedente Fiduciante</w:t>
      </w:r>
      <w:r w:rsidRPr="00B47AA4">
        <w:rPr>
          <w:rFonts w:ascii="Calibri" w:hAnsi="Calibri" w:cs="Calibri"/>
          <w:sz w:val="24"/>
        </w:rPr>
        <w:t>;</w:t>
      </w:r>
    </w:p>
    <w:p w14:paraId="36069394"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51B1671" w14:textId="2933746F" w:rsidR="00231545" w:rsidRPr="00B47AA4" w:rsidRDefault="00231545"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 Cessão Fiduciária, mediante a realização das formalidades a que se refere este Contrato, estará devidamente constituída e será válida nos termos das </w:t>
      </w:r>
      <w:r w:rsidRPr="00B47AA4">
        <w:rPr>
          <w:rFonts w:ascii="Calibri" w:hAnsi="Calibri" w:cs="Calibri"/>
          <w:sz w:val="24"/>
        </w:rPr>
        <w:lastRenderedPageBreak/>
        <w:t>leis brasileiras;</w:t>
      </w:r>
    </w:p>
    <w:p w14:paraId="06CD1B1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016AA176" w14:textId="7E93CA84"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rsidRPr="00B47AA4">
        <w:rPr>
          <w:rFonts w:ascii="Calibri" w:hAnsi="Calibri" w:cs="Calibri"/>
          <w:sz w:val="24"/>
        </w:rPr>
        <w:t xml:space="preserve"> Garantia</w:t>
      </w:r>
      <w:r w:rsidR="0035621A" w:rsidRPr="00B47AA4">
        <w:rPr>
          <w:rFonts w:ascii="Calibri" w:hAnsi="Calibri" w:cs="Calibri"/>
          <w:sz w:val="24"/>
        </w:rPr>
        <w:t>, exceto nos casos em que foram obtidas as anuências dos respectivos credores</w:t>
      </w:r>
      <w:r w:rsidRPr="00B47AA4">
        <w:rPr>
          <w:rFonts w:ascii="Calibri" w:hAnsi="Calibri" w:cs="Calibri"/>
          <w:sz w:val="24"/>
        </w:rPr>
        <w:t>;</w:t>
      </w:r>
    </w:p>
    <w:p w14:paraId="7C2B3DD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9A3D55F" w14:textId="4567BD98" w:rsidR="00E27CB9" w:rsidRPr="00B47AA4" w:rsidRDefault="00E27CB9"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adimplente com o cumprimento das obrigações constantes neste Contrato, conforme o caso;</w:t>
      </w:r>
    </w:p>
    <w:p w14:paraId="5BB75288" w14:textId="77777777" w:rsidR="00E27CB9" w:rsidRPr="00B47AA4" w:rsidRDefault="00E27CB9" w:rsidP="00E97A4C">
      <w:pPr>
        <w:pStyle w:val="PargrafodaLista"/>
        <w:spacing w:line="320" w:lineRule="exact"/>
        <w:rPr>
          <w:rFonts w:ascii="Calibri" w:hAnsi="Calibri" w:cs="Calibri"/>
          <w:szCs w:val="24"/>
        </w:rPr>
      </w:pPr>
    </w:p>
    <w:p w14:paraId="37E15CF1" w14:textId="034C1AC5" w:rsidR="00E27CB9" w:rsidRPr="00B47AA4" w:rsidRDefault="00E27CB9"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apta a cumprir as obrigações previstas neste Contrato, conforme o caso, e agirá em relação à mesma de boa-fé e com lealdade;</w:t>
      </w:r>
    </w:p>
    <w:p w14:paraId="3D3D4EAA" w14:textId="77777777" w:rsidR="00E27CB9" w:rsidRPr="00B47AA4" w:rsidRDefault="00E27CB9" w:rsidP="00E97A4C">
      <w:pPr>
        <w:pStyle w:val="PargrafodaLista"/>
        <w:spacing w:line="320" w:lineRule="exact"/>
        <w:rPr>
          <w:rFonts w:ascii="Calibri" w:hAnsi="Calibri" w:cs="Calibri"/>
          <w:szCs w:val="24"/>
        </w:rPr>
      </w:pPr>
    </w:p>
    <w:p w14:paraId="69B2C241" w14:textId="0B10AC04"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não existe, nesta data, qualquer ação, demanda ou processo, administrativo ou judicial, ou ainda controvérsias, dúvidas e/ou contestações de qualquer espécie pendentes contra a </w:t>
      </w:r>
      <w:r w:rsidR="00FE17F3" w:rsidRPr="00B47AA4">
        <w:rPr>
          <w:rFonts w:ascii="Calibri" w:hAnsi="Calibri" w:cs="Calibri"/>
          <w:sz w:val="24"/>
        </w:rPr>
        <w:t>Cedente Fiduciante</w:t>
      </w:r>
      <w:r w:rsidRPr="00B47AA4">
        <w:rPr>
          <w:rFonts w:ascii="Calibri" w:hAnsi="Calibri" w:cs="Calibri"/>
          <w:sz w:val="24"/>
        </w:rPr>
        <w:t xml:space="preserve">, na qual esteja envolvida ou seja parte interessada, que, de qualquer forma, impliquem ou possa implicar impedimento à celebração do presente Contrato de </w:t>
      </w:r>
      <w:r w:rsidR="00091608" w:rsidRPr="00B47AA4">
        <w:rPr>
          <w:rFonts w:ascii="Calibri" w:hAnsi="Calibri" w:cs="Calibri"/>
          <w:sz w:val="24"/>
        </w:rPr>
        <w:t>Garantia</w:t>
      </w:r>
      <w:r w:rsidRPr="00B47AA4">
        <w:rPr>
          <w:rFonts w:ascii="Calibri" w:hAnsi="Calibri" w:cs="Calibri"/>
          <w:sz w:val="24"/>
        </w:rPr>
        <w:t>;</w:t>
      </w:r>
      <w:r w:rsidR="00314341" w:rsidRPr="00B47AA4">
        <w:rPr>
          <w:rFonts w:ascii="Calibri" w:hAnsi="Calibri" w:cs="Calibri"/>
          <w:b/>
          <w:bCs/>
          <w:sz w:val="24"/>
          <w:highlight w:val="yellow"/>
        </w:rPr>
        <w:t xml:space="preserve"> </w:t>
      </w:r>
    </w:p>
    <w:p w14:paraId="7A2FE75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067025D8" w14:textId="2BBC8465"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está devidamente autorizada, obteve todas as licenças e autorizações necessárias, inclusive societárias e regulatórias e possui plena capacidade e autoridade para celebrar o presente Contrato de </w:t>
      </w:r>
      <w:r w:rsidR="00091608" w:rsidRPr="00B47AA4">
        <w:rPr>
          <w:rFonts w:ascii="Calibri" w:hAnsi="Calibri" w:cs="Calibri"/>
          <w:sz w:val="24"/>
        </w:rPr>
        <w:t>Garantia</w:t>
      </w:r>
      <w:r w:rsidRPr="00B47AA4">
        <w:rPr>
          <w:rFonts w:ascii="Calibri" w:hAnsi="Calibri" w:cs="Calibri"/>
          <w:sz w:val="24"/>
        </w:rPr>
        <w:t xml:space="preserve"> e realizar todas as operações aqui previstas e cumprir todas as obrigações por ela assumidas, tendo tomado todas as medidas de natureza societária necessárias para autorizar a sua celebração; </w:t>
      </w:r>
    </w:p>
    <w:p w14:paraId="598C289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F7A0F54" w14:textId="500B38BA"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 presente Cessão Fiduciária constitui-se obrigação válida e eficaz da </w:t>
      </w:r>
      <w:r w:rsidR="00FE17F3" w:rsidRPr="00B47AA4">
        <w:rPr>
          <w:rFonts w:ascii="Calibri" w:hAnsi="Calibri" w:cs="Calibri"/>
          <w:sz w:val="24"/>
        </w:rPr>
        <w:t>Cedente Fiduciante</w:t>
      </w:r>
      <w:r w:rsidRPr="00B47AA4">
        <w:rPr>
          <w:rFonts w:ascii="Calibri" w:hAnsi="Calibri" w:cs="Calibri"/>
          <w:sz w:val="24"/>
        </w:rPr>
        <w:t>, exequível de acordo com os seus respectivos termos, com força de título executivo extrajudicial, nos termos da lei</w:t>
      </w:r>
      <w:r w:rsidR="006C584E" w:rsidRPr="00B47AA4">
        <w:rPr>
          <w:rFonts w:ascii="Calibri" w:hAnsi="Calibri" w:cs="Calibri"/>
          <w:sz w:val="24"/>
        </w:rPr>
        <w:t>;</w:t>
      </w:r>
    </w:p>
    <w:p w14:paraId="0CF005D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7" w14:textId="69A57E6D" w:rsidR="00575FE2" w:rsidRPr="00B47AA4" w:rsidRDefault="00575FE2"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seus representantes legais que assinam este Contrato têm poderes estatutários para assumir, em nome da </w:t>
      </w:r>
      <w:r w:rsidR="00B72AEC" w:rsidRPr="00B47AA4">
        <w:rPr>
          <w:rFonts w:ascii="Calibri" w:hAnsi="Calibri" w:cs="Calibri"/>
          <w:sz w:val="24"/>
        </w:rPr>
        <w:t>Cedente</w:t>
      </w:r>
      <w:r w:rsidR="00091608" w:rsidRPr="00B47AA4">
        <w:rPr>
          <w:rFonts w:ascii="Calibri" w:hAnsi="Calibri" w:cs="Calibri"/>
          <w:sz w:val="24"/>
        </w:rPr>
        <w:t xml:space="preserve"> Fiduciante</w:t>
      </w:r>
      <w:r w:rsidRPr="00B47AA4">
        <w:rPr>
          <w:rFonts w:ascii="Calibri" w:hAnsi="Calibri" w:cs="Calibri"/>
          <w:sz w:val="24"/>
        </w:rPr>
        <w:t xml:space="preserve">, as obrigações </w:t>
      </w:r>
      <w:r w:rsidR="002B60DC" w:rsidRPr="00B47AA4">
        <w:rPr>
          <w:rFonts w:ascii="Calibri" w:hAnsi="Calibri" w:cs="Calibri"/>
          <w:sz w:val="24"/>
        </w:rPr>
        <w:t>neles</w:t>
      </w:r>
      <w:r w:rsidRPr="00B47AA4">
        <w:rPr>
          <w:rFonts w:ascii="Calibri" w:hAnsi="Calibri" w:cs="Calibri"/>
          <w:sz w:val="24"/>
        </w:rPr>
        <w:t xml:space="preserve"> previstas e, sendo mandatários, tiveram os poderes legitimamente outorgados, estando os respectivos mandatos em pleno vigor e efeito;</w:t>
      </w:r>
    </w:p>
    <w:p w14:paraId="27DE91A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9" w14:textId="07AD8BF3" w:rsidR="00575FE2" w:rsidRPr="00B47AA4" w:rsidRDefault="00575FE2"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este Contrato e os demais </w:t>
      </w:r>
      <w:r w:rsidR="00CE76A1" w:rsidRPr="00B47AA4">
        <w:rPr>
          <w:rFonts w:ascii="Calibri" w:hAnsi="Calibri" w:cs="Calibri"/>
          <w:sz w:val="24"/>
        </w:rPr>
        <w:t>Documentos da Emissão</w:t>
      </w:r>
      <w:r w:rsidRPr="00B47AA4">
        <w:rPr>
          <w:rFonts w:ascii="Calibri" w:hAnsi="Calibri" w:cs="Calibri"/>
          <w:sz w:val="24"/>
        </w:rPr>
        <w:t xml:space="preserve">, bem como as obrigações da </w:t>
      </w:r>
      <w:r w:rsidR="00173A02" w:rsidRPr="00B47AA4">
        <w:rPr>
          <w:rFonts w:ascii="Calibri" w:hAnsi="Calibri" w:cs="Calibri"/>
          <w:sz w:val="24"/>
        </w:rPr>
        <w:t>Cedente Fiduciante</w:t>
      </w:r>
      <w:r w:rsidRPr="00B47AA4">
        <w:rPr>
          <w:rFonts w:ascii="Calibri" w:hAnsi="Calibri" w:cs="Calibri"/>
          <w:sz w:val="24"/>
        </w:rPr>
        <w:t xml:space="preserve"> </w:t>
      </w:r>
      <w:r w:rsidR="002B60DC" w:rsidRPr="00B47AA4">
        <w:rPr>
          <w:rFonts w:ascii="Calibri" w:hAnsi="Calibri" w:cs="Calibri"/>
          <w:sz w:val="24"/>
        </w:rPr>
        <w:t>neles</w:t>
      </w:r>
      <w:r w:rsidRPr="00B47AA4">
        <w:rPr>
          <w:rFonts w:ascii="Calibri" w:hAnsi="Calibri" w:cs="Calibri"/>
          <w:sz w:val="24"/>
        </w:rPr>
        <w:t xml:space="preserve"> previstas, e as obrigações decorrentes das declarações prestadas pela Cedente constituem obrigações legais, válidas, vinculantes,</w:t>
      </w:r>
      <w:r w:rsidR="00CC3584" w:rsidRPr="00B47AA4">
        <w:rPr>
          <w:rFonts w:ascii="Calibri" w:hAnsi="Calibri" w:cs="Calibri"/>
          <w:sz w:val="24"/>
        </w:rPr>
        <w:t xml:space="preserve"> </w:t>
      </w:r>
      <w:r w:rsidRPr="00B47AA4">
        <w:rPr>
          <w:rFonts w:ascii="Calibri" w:hAnsi="Calibri" w:cs="Calibri"/>
          <w:sz w:val="24"/>
        </w:rPr>
        <w:t>eficazes e exigíveis da Cedente, exequíveis de acordo com os seus termos e condições</w:t>
      </w:r>
      <w:r w:rsidR="006C584E" w:rsidRPr="00B47AA4">
        <w:rPr>
          <w:rFonts w:ascii="Calibri" w:hAnsi="Calibri" w:cs="Calibri"/>
          <w:sz w:val="24"/>
        </w:rPr>
        <w:t>;</w:t>
      </w:r>
    </w:p>
    <w:p w14:paraId="630BD5D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B" w14:textId="51B21A0C" w:rsidR="00575FE2"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lastRenderedPageBreak/>
        <w:t xml:space="preserve">a celebração, os termos e condições deste Contrato e o cumprimento das obrigações aqui previstas e a constituição da Garantia, conforme o caso: </w:t>
      </w:r>
      <w:r w:rsidRPr="00B47AA4">
        <w:rPr>
          <w:rFonts w:ascii="Calibri" w:hAnsi="Calibri" w:cs="Calibri"/>
          <w:b/>
          <w:sz w:val="24"/>
        </w:rPr>
        <w:t>(a)</w:t>
      </w:r>
      <w:r w:rsidRPr="00B47AA4">
        <w:rPr>
          <w:rFonts w:ascii="Calibri" w:hAnsi="Calibri" w:cs="Calibri"/>
          <w:sz w:val="24"/>
        </w:rPr>
        <w:t xml:space="preserve"> não infringem o estatuto social da Emissora e/ou da Garantidora; </w:t>
      </w:r>
      <w:r w:rsidRPr="00B47AA4">
        <w:rPr>
          <w:rFonts w:ascii="Calibri" w:hAnsi="Calibri" w:cs="Calibri"/>
          <w:b/>
          <w:sz w:val="24"/>
        </w:rPr>
        <w:t>(b)</w:t>
      </w:r>
      <w:r w:rsidRPr="00B47AA4">
        <w:rPr>
          <w:rFonts w:ascii="Calibri" w:hAnsi="Calibri" w:cs="Calibri"/>
          <w:sz w:val="24"/>
        </w:rPr>
        <w:t xml:space="preserve"> não infringem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 </w:t>
      </w:r>
      <w:r w:rsidRPr="00B47AA4">
        <w:rPr>
          <w:rFonts w:ascii="Calibri" w:hAnsi="Calibri" w:cs="Calibri"/>
          <w:b/>
          <w:sz w:val="24"/>
        </w:rPr>
        <w:t>(c)</w:t>
      </w:r>
      <w:r w:rsidRPr="00B47AA4">
        <w:rPr>
          <w:rFonts w:ascii="Calibri" w:hAnsi="Calibri" w:cs="Calibri"/>
          <w:sz w:val="24"/>
        </w:rPr>
        <w:t xml:space="preserve"> não resultarão em: </w:t>
      </w:r>
      <w:r w:rsidRPr="00B47AA4">
        <w:rPr>
          <w:rFonts w:ascii="Calibri" w:hAnsi="Calibri" w:cs="Calibri"/>
          <w:b/>
          <w:sz w:val="24"/>
        </w:rPr>
        <w:t xml:space="preserve">(i) </w:t>
      </w:r>
      <w:r w:rsidRPr="00B47AA4">
        <w:rPr>
          <w:rFonts w:ascii="Calibri" w:hAnsi="Calibri" w:cs="Calibri"/>
          <w:sz w:val="24"/>
        </w:rPr>
        <w:t xml:space="preserve">vencimento antecipado de qualquer obrigação estabelecida 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 ou </w:t>
      </w:r>
      <w:r w:rsidRPr="00B47AA4">
        <w:rPr>
          <w:rFonts w:ascii="Calibri" w:hAnsi="Calibri" w:cs="Calibri"/>
          <w:b/>
          <w:sz w:val="24"/>
        </w:rPr>
        <w:t>(</w:t>
      </w:r>
      <w:proofErr w:type="spellStart"/>
      <w:r w:rsidRPr="00B47AA4">
        <w:rPr>
          <w:rFonts w:ascii="Calibri" w:hAnsi="Calibri" w:cs="Calibri"/>
          <w:b/>
          <w:sz w:val="24"/>
        </w:rPr>
        <w:t>ii</w:t>
      </w:r>
      <w:proofErr w:type="spellEnd"/>
      <w:r w:rsidRPr="00B47AA4">
        <w:rPr>
          <w:rFonts w:ascii="Calibri" w:hAnsi="Calibri" w:cs="Calibri"/>
          <w:b/>
          <w:sz w:val="24"/>
        </w:rPr>
        <w:t>)</w:t>
      </w:r>
      <w:r w:rsidRPr="00B47AA4">
        <w:rPr>
          <w:rFonts w:ascii="Calibri" w:hAnsi="Calibri" w:cs="Calibri"/>
          <w:sz w:val="24"/>
        </w:rPr>
        <w:t xml:space="preserve"> rescisão de qualquer desses contratos ou instrumentos; </w:t>
      </w:r>
      <w:r w:rsidRPr="00B47AA4">
        <w:rPr>
          <w:rFonts w:ascii="Calibri" w:hAnsi="Calibri" w:cs="Calibri"/>
          <w:b/>
          <w:sz w:val="24"/>
        </w:rPr>
        <w:t>(d)</w:t>
      </w:r>
      <w:r w:rsidRPr="00B47AA4">
        <w:rPr>
          <w:rFonts w:ascii="Calibri" w:hAnsi="Calibri" w:cs="Calibri"/>
          <w:sz w:val="24"/>
        </w:rPr>
        <w:t xml:space="preserve"> não resultarão na criação de qualquer “</w:t>
      </w:r>
      <w:r w:rsidRPr="00B47AA4">
        <w:rPr>
          <w:rFonts w:ascii="Calibri" w:hAnsi="Calibri" w:cs="Calibri"/>
          <w:b/>
          <w:bCs/>
          <w:sz w:val="24"/>
        </w:rPr>
        <w:t>Ônus</w:t>
      </w:r>
      <w:r w:rsidRPr="00B47AA4">
        <w:rPr>
          <w:rFonts w:ascii="Calibri" w:hAnsi="Calibri" w:cs="Calibri"/>
          <w:sz w:val="24"/>
        </w:rPr>
        <w:t xml:space="preserve">”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 e/ou da Garantidora, exceto pela Cessão Fiduciária de Direitos Creditórios; </w:t>
      </w:r>
      <w:r w:rsidRPr="00B47AA4">
        <w:rPr>
          <w:rFonts w:ascii="Calibri" w:hAnsi="Calibri" w:cs="Calibri"/>
          <w:b/>
          <w:sz w:val="24"/>
        </w:rPr>
        <w:t>(e)</w:t>
      </w:r>
      <w:r w:rsidRPr="00B47AA4">
        <w:rPr>
          <w:rFonts w:ascii="Calibri" w:hAnsi="Calibri" w:cs="Calibri"/>
          <w:sz w:val="24"/>
        </w:rPr>
        <w:t xml:space="preserve"> não infringem qualquer disposição legal ou regulamentar a que a Emissora e/ou a Garantidora e/ou qualquer de seus ativos esteja sujeito; </w:t>
      </w:r>
      <w:r w:rsidRPr="00B47AA4">
        <w:rPr>
          <w:rFonts w:ascii="Calibri" w:hAnsi="Calibri" w:cs="Calibri"/>
          <w:b/>
          <w:sz w:val="24"/>
        </w:rPr>
        <w:t>(f)</w:t>
      </w:r>
      <w:r w:rsidRPr="00B47AA4">
        <w:rPr>
          <w:rFonts w:ascii="Calibri" w:hAnsi="Calibri" w:cs="Calibri"/>
          <w:sz w:val="24"/>
        </w:rPr>
        <w:t xml:space="preserve"> não infringem qualquer ordem, decisão ou sentença administrativa, judicial ou arbitral que afete a Emissora e/ou a Garantidora e/ou qualquer de seus ativos; e </w:t>
      </w:r>
      <w:r w:rsidRPr="00B47AA4">
        <w:rPr>
          <w:rFonts w:ascii="Calibri" w:hAnsi="Calibri" w:cs="Calibri"/>
          <w:b/>
          <w:sz w:val="24"/>
        </w:rPr>
        <w:t>(g)</w:t>
      </w:r>
      <w:r w:rsidRPr="00B47AA4">
        <w:rPr>
          <w:rFonts w:ascii="Calibri" w:hAnsi="Calibri" w:cs="Calibri"/>
          <w:sz w:val="24"/>
        </w:rPr>
        <w:t xml:space="preserve"> não exigem qualquer consentimento, ação ou autorização de qualquer natureza que já não tenha sido obtida pela Emissora e/ou pela Garantidora, conforme o caso</w:t>
      </w:r>
      <w:r w:rsidR="00575FE2" w:rsidRPr="00B47AA4">
        <w:rPr>
          <w:rFonts w:ascii="Calibri" w:hAnsi="Calibri" w:cs="Calibri"/>
          <w:sz w:val="24"/>
        </w:rPr>
        <w:t xml:space="preserve">; </w:t>
      </w:r>
    </w:p>
    <w:p w14:paraId="4B7890B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40" w:name="_Ref130639684"/>
    </w:p>
    <w:p w14:paraId="1AF3822F" w14:textId="58583866"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responsabiliza-se pela existência, exigibilidade, ausência de vícios e legitimidade dos Direitos Cedidos;</w:t>
      </w:r>
    </w:p>
    <w:p w14:paraId="33568A2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31" w14:textId="25832606"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possui todos os poderes e capacidades nos termos da lei necessários para ceder e transferir a propriedade fiduciária dos respectivos Direitos Cedidos aos Debenturistas, representados pelo Agente Fiduciário;</w:t>
      </w:r>
    </w:p>
    <w:p w14:paraId="0B87EF5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85B644D" w14:textId="7A0ACDD9" w:rsidR="00D67BDD"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todos os mandatos outorgados nos termos deste Contrato o foram como condição do negócio ora contratado, em caráter irrevogável e irretratável nos termos dos artigos 684 e 685 do Código Civil</w:t>
      </w:r>
      <w:r w:rsidR="00D67BDD" w:rsidRPr="00B47AA4">
        <w:rPr>
          <w:rFonts w:ascii="Calibri" w:hAnsi="Calibri" w:cs="Calibri"/>
          <w:sz w:val="24"/>
        </w:rPr>
        <w:t xml:space="preserve">; </w:t>
      </w:r>
    </w:p>
    <w:p w14:paraId="18B8EFC2"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396DACE" w14:textId="2B992916"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está, assim como suas controladas, cumprindo as leis, regulamentos, normas administrativas e determinações dos órgãos governamentais, autarquias ou instâncias judiciais aplicáveis ao exercício de suas atividades, </w:t>
      </w:r>
      <w:r w:rsidRPr="00B47AA4">
        <w:rPr>
          <w:rFonts w:ascii="Calibri" w:hAnsi="Calibri" w:cs="Calibri"/>
          <w:sz w:val="24"/>
        </w:rPr>
        <w:lastRenderedPageBreak/>
        <w:t>exceto por aqueles questionados nas esferas administrativa e/ou judicial</w:t>
      </w:r>
      <w:r w:rsidRPr="00B47AA4">
        <w:rPr>
          <w:rFonts w:ascii="Calibri" w:hAnsi="Calibri" w:cs="Calibri"/>
          <w:w w:val="0"/>
          <w:sz w:val="24"/>
        </w:rPr>
        <w:t>, cuja exigibilidade e/ou aplicabilidade esteja suspensa</w:t>
      </w:r>
      <w:r w:rsidR="00D67BDD" w:rsidRPr="00B47AA4">
        <w:rPr>
          <w:rFonts w:ascii="Calibri" w:hAnsi="Calibri" w:cs="Calibri"/>
          <w:bCs/>
          <w:sz w:val="24"/>
        </w:rPr>
        <w:t>;</w:t>
      </w:r>
    </w:p>
    <w:p w14:paraId="18B4A64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31837552" w14:textId="40FFAA09" w:rsidR="00340213"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cumpre, assim como suas controladas, as Leis Socioambientais</w:t>
      </w:r>
      <w:r w:rsidR="00D67BDD" w:rsidRPr="00B47AA4">
        <w:rPr>
          <w:rFonts w:ascii="Calibri" w:hAnsi="Calibri" w:cs="Calibri"/>
          <w:bCs/>
          <w:sz w:val="24"/>
        </w:rPr>
        <w:t>;</w:t>
      </w:r>
    </w:p>
    <w:p w14:paraId="75E118B1" w14:textId="77777777" w:rsidR="00340213" w:rsidRPr="00B47AA4" w:rsidRDefault="00340213" w:rsidP="00E97A4C">
      <w:pPr>
        <w:pStyle w:val="Level4"/>
        <w:widowControl w:val="0"/>
        <w:numPr>
          <w:ilvl w:val="0"/>
          <w:numId w:val="0"/>
        </w:numPr>
        <w:spacing w:after="0" w:line="320" w:lineRule="exact"/>
        <w:ind w:left="1360"/>
        <w:rPr>
          <w:rFonts w:ascii="Calibri" w:hAnsi="Calibri" w:cs="Calibri"/>
          <w:sz w:val="24"/>
        </w:rPr>
      </w:pPr>
    </w:p>
    <w:p w14:paraId="407BDE98" w14:textId="22670A7C" w:rsidR="00340213"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suas controladas observam a legislação em vigor, em especial as Leis Socioambientais, para que: </w:t>
      </w:r>
      <w:r w:rsidRPr="00B47AA4">
        <w:rPr>
          <w:rFonts w:ascii="Calibri" w:hAnsi="Calibri" w:cs="Calibri"/>
          <w:b/>
          <w:sz w:val="24"/>
        </w:rPr>
        <w:t>(a)</w:t>
      </w:r>
      <w:r w:rsidRPr="00B47AA4">
        <w:rPr>
          <w:rFonts w:ascii="Calibri" w:hAnsi="Calibri" w:cs="Calibri"/>
          <w:sz w:val="24"/>
        </w:rPr>
        <w:t xml:space="preserve"> não utilizem, direta ou indiretamente, trabalho em condições análogas às de escravo ou trabalho infantil; </w:t>
      </w:r>
      <w:r w:rsidRPr="00B47AA4">
        <w:rPr>
          <w:rFonts w:ascii="Calibri" w:hAnsi="Calibri" w:cs="Calibri"/>
          <w:b/>
          <w:sz w:val="24"/>
        </w:rPr>
        <w:t>(b)</w:t>
      </w:r>
      <w:r w:rsidRPr="00B47AA4">
        <w:rPr>
          <w:rFonts w:ascii="Calibri" w:hAnsi="Calibri" w:cs="Calibri"/>
          <w:sz w:val="24"/>
        </w:rPr>
        <w:t xml:space="preserve"> os trabalhadores da Emissora, da </w:t>
      </w:r>
      <w:r w:rsidR="009F4AA9" w:rsidRPr="00B47AA4">
        <w:rPr>
          <w:rFonts w:ascii="Calibri" w:hAnsi="Calibri" w:cs="Calibri"/>
          <w:sz w:val="24"/>
        </w:rPr>
        <w:t xml:space="preserve">Cedente </w:t>
      </w:r>
      <w:r w:rsidRPr="00B47AA4">
        <w:rPr>
          <w:rFonts w:ascii="Calibri" w:hAnsi="Calibri" w:cs="Calibri"/>
          <w:sz w:val="24"/>
        </w:rPr>
        <w:t xml:space="preserve">e de suas respectivas controladas estejam devidamente registrados nos termos da legislação em vigor; </w:t>
      </w:r>
      <w:r w:rsidRPr="00B47AA4">
        <w:rPr>
          <w:rFonts w:ascii="Calibri" w:hAnsi="Calibri" w:cs="Calibri"/>
          <w:b/>
          <w:sz w:val="24"/>
        </w:rPr>
        <w:t>(c)</w:t>
      </w:r>
      <w:r w:rsidRPr="00B47AA4">
        <w:rPr>
          <w:rFonts w:ascii="Calibri" w:hAnsi="Calibri" w:cs="Calibri"/>
          <w:sz w:val="24"/>
        </w:rPr>
        <w:t xml:space="preserve"> cumpram as obrigações decorrentes dos respectivos contratos de trabalho e da legislação trabalhista e previdenciária em vigor; </w:t>
      </w:r>
      <w:r w:rsidRPr="00B47AA4">
        <w:rPr>
          <w:rFonts w:ascii="Calibri" w:hAnsi="Calibri" w:cs="Calibri"/>
          <w:b/>
          <w:sz w:val="24"/>
        </w:rPr>
        <w:t>(d)</w:t>
      </w:r>
      <w:r w:rsidRPr="00B47AA4">
        <w:rPr>
          <w:rFonts w:ascii="Calibri" w:hAnsi="Calibri" w:cs="Calibri"/>
          <w:sz w:val="24"/>
        </w:rPr>
        <w:t xml:space="preserve"> cumpram a legislação aplicável à proteção do meio ambiente, bem como à saúde e segurança públicas; </w:t>
      </w:r>
      <w:r w:rsidRPr="00B47AA4">
        <w:rPr>
          <w:rFonts w:ascii="Calibri" w:hAnsi="Calibri" w:cs="Calibri"/>
          <w:b/>
          <w:sz w:val="24"/>
        </w:rPr>
        <w:t>(e)</w:t>
      </w:r>
      <w:r w:rsidRPr="00B47AA4">
        <w:rPr>
          <w:rFonts w:ascii="Calibri" w:hAnsi="Calibri" w:cs="Calibri"/>
          <w:sz w:val="24"/>
        </w:rPr>
        <w:t xml:space="preserve"> detenham todas as permissões, licenças, autorizações e aprovações necessárias para o exercício de suas atividades, em conformidade com a legislação ambiental aplicável; e </w:t>
      </w:r>
      <w:r w:rsidRPr="00B47AA4">
        <w:rPr>
          <w:rFonts w:ascii="Calibri" w:hAnsi="Calibri" w:cs="Calibri"/>
          <w:b/>
          <w:sz w:val="24"/>
        </w:rPr>
        <w:t>(f)</w:t>
      </w:r>
      <w:r w:rsidRPr="00B47AA4">
        <w:rPr>
          <w:rFonts w:ascii="Calibri" w:hAnsi="Calibri" w:cs="Calibri"/>
          <w:sz w:val="24"/>
        </w:rPr>
        <w:t xml:space="preserve"> tenham todos os registros necessários, em conformidade com a legislação civil e ambiental aplicável;</w:t>
      </w:r>
      <w:r w:rsidR="001B6FDD" w:rsidRPr="00B47AA4">
        <w:rPr>
          <w:rFonts w:ascii="Calibri" w:hAnsi="Calibri" w:cs="Calibri"/>
          <w:sz w:val="24"/>
        </w:rPr>
        <w:t xml:space="preserve"> </w:t>
      </w:r>
    </w:p>
    <w:p w14:paraId="6B173BBE" w14:textId="77777777" w:rsidR="00340213" w:rsidRPr="00B47AA4" w:rsidRDefault="00340213" w:rsidP="00E97A4C">
      <w:pPr>
        <w:pStyle w:val="PargrafodaLista"/>
        <w:spacing w:line="320" w:lineRule="exact"/>
        <w:rPr>
          <w:rFonts w:ascii="Calibri" w:hAnsi="Calibri" w:cs="Calibri"/>
          <w:szCs w:val="24"/>
        </w:rPr>
      </w:pPr>
    </w:p>
    <w:p w14:paraId="5D55063F" w14:textId="2619A280"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possui, assim como suas controladas, válidas, regulares e em vigor todas as licenças, concessões, autorizações, permissões e alvarás, inclusive ambientais, aplicáveis ao exercício de suas atividades, exceto por aquelas que, comprovadamente, estejam em processo tempestivo de renovação, nos termos da legislação aplicável e/ou tenham sido questionadas nas esferas administrativa e/ou judicial e cuja ausência não possam causar um Efeito Adverso Relevante;</w:t>
      </w:r>
      <w:r w:rsidR="00EE7D8F" w:rsidRPr="00B47AA4">
        <w:rPr>
          <w:rFonts w:ascii="Calibri" w:hAnsi="Calibri" w:cs="Calibri"/>
          <w:bCs/>
          <w:sz w:val="24"/>
        </w:rPr>
        <w:t xml:space="preserve"> </w:t>
      </w:r>
    </w:p>
    <w:p w14:paraId="16DA18C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1DD90EE" w14:textId="56498471"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cumpre e faz cumprir, </w:t>
      </w:r>
      <w:r w:rsidR="00BA2C77" w:rsidRPr="00B47AA4">
        <w:rPr>
          <w:rFonts w:ascii="Calibri" w:hAnsi="Calibri" w:cs="Calibri"/>
          <w:sz w:val="24"/>
        </w:rPr>
        <w:t xml:space="preserve">por suas controladas e/ou coligadas, controladores, administradores e empregados enquanto agindo em nome e benefício da Emissora, de suas Controladas e/ou coligadas e de Controladores, as normas aplicáveis que versam sobre atos de corrupção e atos lesivos contra a administração pública, na forma das Leis Anticorrupção, na medida em que: </w:t>
      </w:r>
      <w:r w:rsidR="00BA2C77" w:rsidRPr="00B47AA4">
        <w:rPr>
          <w:rFonts w:ascii="Calibri" w:hAnsi="Calibri" w:cs="Calibri"/>
          <w:b/>
          <w:sz w:val="24"/>
        </w:rPr>
        <w:t>(a)</w:t>
      </w:r>
      <w:r w:rsidR="00BA2C77" w:rsidRPr="00B47AA4">
        <w:rPr>
          <w:rFonts w:ascii="Calibri" w:hAnsi="Calibri" w:cs="Calibri"/>
          <w:sz w:val="24"/>
        </w:rPr>
        <w:t xml:space="preserve"> envida seus melhores esforços para manter políticas e procedimentos internos que asseguram integral cumprimento de tais normas; </w:t>
      </w:r>
      <w:r w:rsidR="00BA2C77" w:rsidRPr="00B47AA4">
        <w:rPr>
          <w:rFonts w:ascii="Calibri" w:hAnsi="Calibri" w:cs="Calibri"/>
          <w:b/>
          <w:sz w:val="24"/>
        </w:rPr>
        <w:t>(b)</w:t>
      </w:r>
      <w:r w:rsidR="00BA2C77" w:rsidRPr="00B47AA4">
        <w:rPr>
          <w:rFonts w:ascii="Calibri" w:hAnsi="Calibri" w:cs="Calibri"/>
          <w:sz w:val="24"/>
        </w:rPr>
        <w:t xml:space="preserve"> envida seus melhores esforços para dar pleno conhecimento de tais normas a todos os profissionais e subcontratados que venham a se relacionar com a Emissora e/ou com a Garantidora, previamente ao início de sua atuação no âmbito da Emissão; e </w:t>
      </w:r>
      <w:r w:rsidR="00BA2C77" w:rsidRPr="00B47AA4">
        <w:rPr>
          <w:rFonts w:ascii="Calibri" w:hAnsi="Calibri" w:cs="Calibri"/>
          <w:b/>
          <w:sz w:val="24"/>
        </w:rPr>
        <w:t>(c)</w:t>
      </w:r>
      <w:r w:rsidR="00BA2C77" w:rsidRPr="00B47AA4">
        <w:rPr>
          <w:rFonts w:ascii="Calibri" w:hAnsi="Calibri" w:cs="Calibri"/>
          <w:sz w:val="24"/>
        </w:rPr>
        <w:t xml:space="preserve"> abstém-se de praticar atos de corrupção e de agir de forma lesiva à administração pública, nacional e estrangeira, no seu interesse ou para seu benefício, exclusivo ou não; </w:t>
      </w:r>
    </w:p>
    <w:p w14:paraId="12848AF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41" w:name="_Hlk66954771"/>
    </w:p>
    <w:p w14:paraId="4C0DBF78" w14:textId="5D6AD098"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bCs/>
          <w:sz w:val="24"/>
        </w:rPr>
        <w:t xml:space="preserve">inexiste contra a Cedente Fiduciante e suas respectivas Afiliadas, investigação, inquérito ou procedimento administrativo ou judicial </w:t>
      </w:r>
      <w:r w:rsidRPr="00B47AA4">
        <w:rPr>
          <w:rFonts w:ascii="Calibri" w:hAnsi="Calibri" w:cs="Calibri"/>
          <w:bCs/>
          <w:sz w:val="24"/>
        </w:rPr>
        <w:lastRenderedPageBreak/>
        <w:t xml:space="preserve">relacionado a práticas contrárias às </w:t>
      </w:r>
      <w:r w:rsidR="00340213" w:rsidRPr="00B47AA4">
        <w:rPr>
          <w:rFonts w:ascii="Calibri" w:hAnsi="Calibri" w:cs="Calibri"/>
          <w:bCs/>
          <w:sz w:val="24"/>
        </w:rPr>
        <w:t xml:space="preserve">Leis </w:t>
      </w:r>
      <w:r w:rsidRPr="00B47AA4">
        <w:rPr>
          <w:rFonts w:ascii="Calibri" w:hAnsi="Calibri" w:cs="Calibri"/>
          <w:bCs/>
          <w:sz w:val="24"/>
        </w:rPr>
        <w:t>Anticorrupção</w:t>
      </w:r>
      <w:bookmarkStart w:id="142" w:name="_Hlk67236515"/>
      <w:r w:rsidR="00DC3828" w:rsidRPr="00B47AA4">
        <w:rPr>
          <w:rFonts w:ascii="Calibri" w:hAnsi="Calibri" w:cs="Calibri"/>
          <w:bCs/>
          <w:sz w:val="24"/>
        </w:rPr>
        <w:t xml:space="preserve">; </w:t>
      </w:r>
      <w:bookmarkEnd w:id="142"/>
    </w:p>
    <w:p w14:paraId="5CBF4EF3" w14:textId="77777777" w:rsidR="00DC3828" w:rsidRPr="00B47AA4" w:rsidRDefault="00DC3828" w:rsidP="00E97A4C">
      <w:pPr>
        <w:pStyle w:val="PargrafodaLista"/>
        <w:spacing w:line="320" w:lineRule="exact"/>
        <w:rPr>
          <w:rFonts w:ascii="Calibri" w:hAnsi="Calibri" w:cs="Calibri"/>
          <w:szCs w:val="24"/>
        </w:rPr>
      </w:pPr>
    </w:p>
    <w:p w14:paraId="6DC272F4" w14:textId="497E2322"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os </w:t>
      </w:r>
      <w:r w:rsidR="00CE53CE" w:rsidRPr="00B47AA4">
        <w:rPr>
          <w:rFonts w:ascii="Calibri" w:hAnsi="Calibri" w:cs="Calibri"/>
          <w:sz w:val="24"/>
        </w:rPr>
        <w:t xml:space="preserve">Recebíveis </w:t>
      </w:r>
      <w:r w:rsidRPr="00B47AA4">
        <w:rPr>
          <w:rFonts w:ascii="Calibri" w:hAnsi="Calibri" w:cs="Calibri"/>
          <w:sz w:val="24"/>
        </w:rPr>
        <w:t xml:space="preserve">Cartões são originados de negócios comerciais legítimos e existentes e são devidamente constituídos de acordo com a legislação e regulamentação brasileiras; </w:t>
      </w:r>
    </w:p>
    <w:p w14:paraId="48D9B8A4" w14:textId="77777777" w:rsidR="00DC3828" w:rsidRPr="00B47AA4" w:rsidRDefault="00DC3828" w:rsidP="00E97A4C">
      <w:pPr>
        <w:pStyle w:val="PargrafodaLista"/>
        <w:spacing w:line="320" w:lineRule="exact"/>
        <w:rPr>
          <w:rFonts w:ascii="Calibri" w:hAnsi="Calibri" w:cs="Calibri"/>
          <w:szCs w:val="24"/>
        </w:rPr>
      </w:pPr>
    </w:p>
    <w:p w14:paraId="6B3CAEFF" w14:textId="5641B9EB"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tem completa ciência de que a presente Cessão Fiduciária abrange os </w:t>
      </w:r>
      <w:r w:rsidR="00CE53CE" w:rsidRPr="00B47AA4">
        <w:rPr>
          <w:rFonts w:ascii="Calibri" w:hAnsi="Calibri" w:cs="Calibri"/>
          <w:sz w:val="24"/>
        </w:rPr>
        <w:t>Recebíveis</w:t>
      </w:r>
      <w:r w:rsidRPr="00B47AA4">
        <w:rPr>
          <w:rFonts w:ascii="Calibri" w:hAnsi="Calibri" w:cs="Calibri"/>
          <w:sz w:val="24"/>
        </w:rPr>
        <w:t xml:space="preserve"> Cartões relativos a todas as Credenciadoras (e </w:t>
      </w:r>
      <w:proofErr w:type="spellStart"/>
      <w:r w:rsidRPr="00B47AA4">
        <w:rPr>
          <w:rFonts w:ascii="Calibri" w:hAnsi="Calibri" w:cs="Calibri"/>
          <w:sz w:val="24"/>
        </w:rPr>
        <w:t>subcredenciadoras</w:t>
      </w:r>
      <w:proofErr w:type="spellEnd"/>
      <w:r w:rsidRPr="00B47AA4">
        <w:rPr>
          <w:rFonts w:ascii="Calibri" w:hAnsi="Calibri" w:cs="Calibri"/>
          <w:sz w:val="24"/>
        </w:rPr>
        <w:t xml:space="preserve">) com quem tenha relacionamento na presente data ou venha a ter no futuro, bem como de todas as transações com o uso de instrumentos de pagamento </w:t>
      </w:r>
      <w:proofErr w:type="spellStart"/>
      <w:r w:rsidRPr="00B47AA4">
        <w:rPr>
          <w:rFonts w:ascii="Calibri" w:hAnsi="Calibri" w:cs="Calibri"/>
          <w:sz w:val="24"/>
        </w:rPr>
        <w:t>pré</w:t>
      </w:r>
      <w:proofErr w:type="spellEnd"/>
      <w:r w:rsidRPr="00B47AA4">
        <w:rPr>
          <w:rFonts w:ascii="Calibri" w:hAnsi="Calibri" w:cs="Calibri"/>
          <w:sz w:val="24"/>
        </w:rPr>
        <w:t xml:space="preserve"> ou pós-pagos (cartões crédito) </w:t>
      </w:r>
      <w:r w:rsidR="0090075A" w:rsidRPr="00B47AA4">
        <w:rPr>
          <w:rFonts w:ascii="Calibri" w:hAnsi="Calibri" w:cs="Calibri"/>
          <w:bCs/>
          <w:iCs/>
          <w:sz w:val="24"/>
        </w:rPr>
        <w:t>das bandeiras “</w:t>
      </w:r>
      <w:r w:rsidR="0090075A" w:rsidRPr="00B47AA4">
        <w:rPr>
          <w:rFonts w:ascii="Calibri" w:hAnsi="Calibri" w:cs="Calibri"/>
          <w:i/>
          <w:iCs/>
          <w:sz w:val="24"/>
        </w:rPr>
        <w:t>Visa</w:t>
      </w:r>
      <w:r w:rsidR="0090075A" w:rsidRPr="00B47AA4">
        <w:rPr>
          <w:rFonts w:ascii="Calibri" w:hAnsi="Calibri" w:cs="Calibri"/>
          <w:sz w:val="24"/>
        </w:rPr>
        <w:t>”, “</w:t>
      </w:r>
      <w:r w:rsidR="0090075A" w:rsidRPr="00B47AA4">
        <w:rPr>
          <w:rFonts w:ascii="Calibri" w:hAnsi="Calibri" w:cs="Calibri"/>
          <w:i/>
          <w:iCs/>
          <w:sz w:val="24"/>
        </w:rPr>
        <w:t>Mastercard</w:t>
      </w:r>
      <w:r w:rsidR="0090075A" w:rsidRPr="00B47AA4">
        <w:rPr>
          <w:rFonts w:ascii="Calibri" w:hAnsi="Calibri" w:cs="Calibri"/>
          <w:sz w:val="24"/>
        </w:rPr>
        <w:t>”, “</w:t>
      </w:r>
      <w:r w:rsidR="0090075A" w:rsidRPr="00B47AA4">
        <w:rPr>
          <w:rFonts w:ascii="Calibri" w:hAnsi="Calibri" w:cs="Calibri"/>
          <w:i/>
          <w:iCs/>
          <w:sz w:val="24"/>
        </w:rPr>
        <w:t>Elo</w:t>
      </w:r>
      <w:r w:rsidR="0090075A" w:rsidRPr="00B47AA4">
        <w:rPr>
          <w:rFonts w:ascii="Calibri" w:hAnsi="Calibri" w:cs="Calibri"/>
          <w:sz w:val="24"/>
        </w:rPr>
        <w:t>”, “</w:t>
      </w:r>
      <w:r w:rsidR="0090075A" w:rsidRPr="00B47AA4">
        <w:rPr>
          <w:rFonts w:ascii="Calibri" w:hAnsi="Calibri" w:cs="Calibri"/>
          <w:i/>
          <w:iCs/>
          <w:sz w:val="24"/>
        </w:rPr>
        <w:t>Amex</w:t>
      </w:r>
      <w:r w:rsidR="0090075A" w:rsidRPr="00B47AA4">
        <w:rPr>
          <w:rFonts w:ascii="Calibri" w:hAnsi="Calibri" w:cs="Calibri"/>
          <w:sz w:val="24"/>
        </w:rPr>
        <w:t>” e/ou “</w:t>
      </w:r>
      <w:r w:rsidR="0090075A" w:rsidRPr="00B47AA4">
        <w:rPr>
          <w:rFonts w:ascii="Calibri" w:hAnsi="Calibri" w:cs="Calibri"/>
          <w:i/>
          <w:iCs/>
          <w:sz w:val="24"/>
        </w:rPr>
        <w:t>Hipercard</w:t>
      </w:r>
      <w:r w:rsidR="0090075A" w:rsidRPr="00B47AA4">
        <w:rPr>
          <w:rFonts w:ascii="Calibri" w:hAnsi="Calibri" w:cs="Calibri"/>
          <w:sz w:val="24"/>
        </w:rPr>
        <w:t xml:space="preserve">” </w:t>
      </w:r>
      <w:r w:rsidRPr="00B47AA4">
        <w:rPr>
          <w:rFonts w:ascii="Calibri" w:hAnsi="Calibri" w:cs="Calibri"/>
          <w:sz w:val="24"/>
        </w:rPr>
        <w:t xml:space="preserve">nos Estabelecimentos da Cedente, nos termos previstos neste Contrato; </w:t>
      </w:r>
      <w:r w:rsidR="00B71C91">
        <w:rPr>
          <w:rFonts w:ascii="Calibri" w:hAnsi="Calibri" w:cs="Calibri"/>
          <w:sz w:val="24"/>
        </w:rPr>
        <w:t>e</w:t>
      </w:r>
    </w:p>
    <w:p w14:paraId="52038C24" w14:textId="77777777" w:rsidR="00DC3828" w:rsidRPr="00B47AA4" w:rsidRDefault="00DC3828" w:rsidP="00E97A4C">
      <w:pPr>
        <w:pStyle w:val="PargrafodaLista"/>
        <w:spacing w:line="320" w:lineRule="exact"/>
        <w:rPr>
          <w:rFonts w:ascii="Calibri" w:hAnsi="Calibri" w:cs="Calibri"/>
          <w:szCs w:val="24"/>
        </w:rPr>
      </w:pPr>
    </w:p>
    <w:p w14:paraId="044916D2" w14:textId="3B8163F2"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na presente data, possui relacionamento somente com as Credenciadoras (e </w:t>
      </w:r>
      <w:proofErr w:type="spellStart"/>
      <w:r w:rsidRPr="00B47AA4">
        <w:rPr>
          <w:rFonts w:ascii="Calibri" w:hAnsi="Calibri" w:cs="Calibri"/>
          <w:sz w:val="24"/>
        </w:rPr>
        <w:t>subcredenciadoras</w:t>
      </w:r>
      <w:proofErr w:type="spellEnd"/>
      <w:r w:rsidRPr="00B47AA4">
        <w:rPr>
          <w:rFonts w:ascii="Calibri" w:hAnsi="Calibri" w:cs="Calibri"/>
          <w:sz w:val="24"/>
        </w:rPr>
        <w:t xml:space="preserve">) listadas no </w:t>
      </w:r>
      <w:r w:rsidRPr="00B47AA4">
        <w:rPr>
          <w:rFonts w:ascii="Calibri" w:hAnsi="Calibri" w:cs="Calibri"/>
          <w:b/>
          <w:bCs/>
          <w:sz w:val="24"/>
        </w:rPr>
        <w:t>Anexo III</w:t>
      </w:r>
      <w:r w:rsidRPr="00B47AA4">
        <w:rPr>
          <w:rFonts w:ascii="Calibri" w:hAnsi="Calibri" w:cs="Calibri"/>
          <w:sz w:val="24"/>
        </w:rPr>
        <w:t xml:space="preserve"> deste Contrato, e os Estabelecimentos da Cedente listados no </w:t>
      </w:r>
      <w:r w:rsidRPr="00B47AA4">
        <w:rPr>
          <w:rFonts w:ascii="Calibri" w:hAnsi="Calibri" w:cs="Calibri"/>
          <w:b/>
          <w:bCs/>
          <w:sz w:val="24"/>
        </w:rPr>
        <w:t>Anexo II</w:t>
      </w:r>
      <w:r w:rsidRPr="00B47AA4">
        <w:rPr>
          <w:rFonts w:ascii="Calibri" w:hAnsi="Calibri" w:cs="Calibri"/>
          <w:sz w:val="24"/>
        </w:rPr>
        <w:t xml:space="preserve"> representam todos os seus estabelecimentos comerciais cujos recebíveis serão objeto da presente garantia</w:t>
      </w:r>
      <w:r w:rsidR="00CE53CE" w:rsidRPr="00B47AA4">
        <w:rPr>
          <w:rFonts w:ascii="Calibri" w:hAnsi="Calibri" w:cs="Calibri"/>
          <w:sz w:val="24"/>
        </w:rPr>
        <w:t>.</w:t>
      </w:r>
    </w:p>
    <w:bookmarkEnd w:id="141"/>
    <w:p w14:paraId="4E39399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5C9CDB6" w14:textId="469A8170" w:rsidR="00D67BDD" w:rsidRPr="00B47AA4" w:rsidRDefault="00D67BDD" w:rsidP="00E97A4C">
      <w:pPr>
        <w:pStyle w:val="Level2"/>
        <w:spacing w:after="0" w:line="320" w:lineRule="exact"/>
        <w:rPr>
          <w:rFonts w:ascii="Calibri" w:hAnsi="Calibri" w:cs="Calibri"/>
          <w:sz w:val="24"/>
          <w:szCs w:val="24"/>
        </w:rPr>
      </w:pPr>
      <w:r w:rsidRPr="00B47AA4">
        <w:rPr>
          <w:rFonts w:ascii="Calibri" w:hAnsi="Calibri" w:cs="Calibri"/>
          <w:sz w:val="24"/>
          <w:szCs w:val="24"/>
        </w:rPr>
        <w:t>A Cedente Fiduciante, de forma irrevogável e irretratável, se obriga a indenizar o Agente Fiduciário e os Debenturistas, conforme aplicável, por todos e quaisquer prejuízos, danos, perdas, custos e/ou despesas (incluindo custas judiciais e honorários advocatícios) incorridos e comprovados em razão da</w:t>
      </w:r>
      <w:r w:rsidRPr="00B47AA4">
        <w:rPr>
          <w:rFonts w:ascii="Calibri" w:eastAsiaTheme="minorHAnsi" w:hAnsi="Calibri" w:cs="Calibri"/>
          <w:sz w:val="24"/>
          <w:szCs w:val="24"/>
        </w:rPr>
        <w:t xml:space="preserve"> </w:t>
      </w:r>
      <w:r w:rsidR="00987681" w:rsidRPr="00B47AA4">
        <w:rPr>
          <w:rFonts w:ascii="Calibri" w:eastAsiaTheme="minorHAnsi" w:hAnsi="Calibri" w:cs="Calibri"/>
          <w:sz w:val="24"/>
          <w:szCs w:val="24"/>
        </w:rPr>
        <w:t xml:space="preserve">falsidade, </w:t>
      </w:r>
      <w:r w:rsidRPr="00B47AA4">
        <w:rPr>
          <w:rFonts w:ascii="Calibri" w:eastAsiaTheme="minorHAnsi" w:hAnsi="Calibri" w:cs="Calibri"/>
          <w:sz w:val="24"/>
          <w:szCs w:val="24"/>
        </w:rPr>
        <w:t>inconsistência,</w:t>
      </w:r>
      <w:r w:rsidR="001B6FDD" w:rsidRPr="00B47AA4">
        <w:rPr>
          <w:rFonts w:ascii="Calibri" w:eastAsiaTheme="minorHAnsi" w:hAnsi="Calibri" w:cs="Calibri"/>
          <w:sz w:val="24"/>
          <w:szCs w:val="24"/>
        </w:rPr>
        <w:t xml:space="preserve"> incorreção e/ou </w:t>
      </w:r>
      <w:r w:rsidRPr="00B47AA4">
        <w:rPr>
          <w:rFonts w:ascii="Calibri" w:eastAsiaTheme="minorHAnsi" w:hAnsi="Calibri" w:cs="Calibri"/>
          <w:sz w:val="24"/>
          <w:szCs w:val="24"/>
        </w:rPr>
        <w:t>insuficiência</w:t>
      </w:r>
      <w:r w:rsidRPr="00B47AA4">
        <w:rPr>
          <w:rFonts w:ascii="Calibri" w:hAnsi="Calibri" w:cs="Calibri"/>
          <w:sz w:val="24"/>
          <w:szCs w:val="24"/>
        </w:rPr>
        <w:t xml:space="preserve"> de qualquer das declarações prestadas, nos termos da Cláusula</w:t>
      </w:r>
      <w:r w:rsidR="00F670DC">
        <w:rPr>
          <w:rFonts w:ascii="Calibri" w:hAnsi="Calibri" w:cs="Calibri"/>
          <w:sz w:val="24"/>
          <w:szCs w:val="24"/>
        </w:rPr>
        <w:t>8.1 acima</w:t>
      </w:r>
      <w:r w:rsidRPr="00B47AA4">
        <w:rPr>
          <w:rFonts w:ascii="Calibri" w:hAnsi="Calibri" w:cs="Calibri"/>
          <w:sz w:val="24"/>
          <w:szCs w:val="24"/>
        </w:rPr>
        <w:t>.</w:t>
      </w:r>
    </w:p>
    <w:bookmarkEnd w:id="139"/>
    <w:p w14:paraId="5A4D97C6" w14:textId="77777777" w:rsidR="001B6FDD" w:rsidRPr="00B47AA4" w:rsidRDefault="001B6FDD"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2CA4B44B" w14:textId="4C65258C" w:rsidR="00920EFF" w:rsidRPr="00B47AA4" w:rsidRDefault="00920EF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Sem prejuízo das demais declarações previstas neste Contrato e nos </w:t>
      </w:r>
      <w:r w:rsidR="00CE76A1" w:rsidRPr="00B47AA4">
        <w:rPr>
          <w:rFonts w:ascii="Calibri" w:hAnsi="Calibri" w:cs="Calibri"/>
          <w:sz w:val="24"/>
          <w:szCs w:val="24"/>
        </w:rPr>
        <w:t>Documentos da Emissão</w:t>
      </w:r>
      <w:r w:rsidRPr="00B47AA4">
        <w:rPr>
          <w:rFonts w:ascii="Calibri" w:hAnsi="Calibri" w:cs="Calibri"/>
          <w:sz w:val="24"/>
          <w:szCs w:val="24"/>
        </w:rPr>
        <w:t>, o Agente Fiduciário, neste ato, declara que:</w:t>
      </w:r>
    </w:p>
    <w:p w14:paraId="3D0F9B1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43" w:name="_Hlk58271478"/>
    </w:p>
    <w:p w14:paraId="75B54C16" w14:textId="059EEDA6"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proofErr w:type="spellStart"/>
      <w:r w:rsidRPr="00B47AA4">
        <w:rPr>
          <w:rFonts w:ascii="Calibri" w:hAnsi="Calibri" w:cs="Calibri"/>
          <w:sz w:val="24"/>
        </w:rPr>
        <w:t>é</w:t>
      </w:r>
      <w:proofErr w:type="spellEnd"/>
      <w:r w:rsidRPr="00B47AA4">
        <w:rPr>
          <w:rFonts w:ascii="Calibri" w:hAnsi="Calibri" w:cs="Calibri"/>
          <w:sz w:val="24"/>
        </w:rPr>
        <w:t xml:space="preserve"> sociedade devidamente organizada, constituída e existente sob a forma de sociedade limitada, de acordo com as leis brasileiras;</w:t>
      </w:r>
    </w:p>
    <w:bookmarkEnd w:id="143"/>
    <w:p w14:paraId="25F140D5"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443B1E8" w14:textId="4AA48E3B"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38ED3AD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406261E3" w14:textId="1DEA19D1"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as pessoas que o representam na assinatura deste Contrato têm poderes bastantes para tanto;</w:t>
      </w:r>
    </w:p>
    <w:p w14:paraId="219178B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FDF9AA1" w14:textId="44418B80"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este Contrato constitui obrigação legal, válida, vinculativa e eficaz do Agente Fiduciário, exequível de acordo com os seus termos e condições; </w:t>
      </w:r>
    </w:p>
    <w:p w14:paraId="23296154"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DF8E75A" w14:textId="644AC30B"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lastRenderedPageBreak/>
        <w:t>aceitar integralmente o presente Contrato, bem como todas as suas respectivas cláusulas e condições</w:t>
      </w:r>
      <w:r w:rsidR="002A0A3F" w:rsidRPr="00B47AA4">
        <w:rPr>
          <w:rFonts w:ascii="Calibri" w:hAnsi="Calibri" w:cs="Calibri"/>
          <w:sz w:val="24"/>
        </w:rPr>
        <w:t>;</w:t>
      </w:r>
      <w:r w:rsidRPr="00B47AA4">
        <w:rPr>
          <w:rFonts w:ascii="Calibri" w:hAnsi="Calibri" w:cs="Calibri"/>
          <w:sz w:val="24"/>
        </w:rPr>
        <w:t xml:space="preserve"> </w:t>
      </w:r>
    </w:p>
    <w:p w14:paraId="126D1245"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6549147" w14:textId="2971EBBA" w:rsidR="00D67BDD"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que a celebração deste Contrato e o cumprimento de suas obrigações nele previstas não infringem qualquer obrigação anteriormente assumida pelo Agente Fiduciário</w:t>
      </w:r>
      <w:r w:rsidR="00D67BDD" w:rsidRPr="00B47AA4">
        <w:rPr>
          <w:rFonts w:ascii="Calibri" w:hAnsi="Calibri" w:cs="Calibri"/>
          <w:sz w:val="24"/>
        </w:rPr>
        <w:t>;</w:t>
      </w:r>
    </w:p>
    <w:p w14:paraId="08BDAEA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5565917" w14:textId="353D1562"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cumpre e faz com que suas Afiliadas e seus diretores, funcionários e membros de conselho de administração, se existentes, observem e cumpram as normas relativas a atos de corrupção em geral, nacionais e estrangeiras, incluindo, mas não se limitando aos previstos nas </w:t>
      </w:r>
      <w:r w:rsidR="00FA58CD" w:rsidRPr="00B47AA4">
        <w:rPr>
          <w:rFonts w:ascii="Calibri" w:hAnsi="Calibri" w:cs="Calibri"/>
          <w:sz w:val="24"/>
        </w:rPr>
        <w:t xml:space="preserve">Leis </w:t>
      </w:r>
      <w:r w:rsidRPr="00B47AA4">
        <w:rPr>
          <w:rFonts w:ascii="Calibri" w:hAnsi="Calibri" w:cs="Calibri"/>
          <w:sz w:val="24"/>
        </w:rPr>
        <w:t>Anticorrupção, bem como se abstém de praticar quaisquer atos de corrupção e de agir de forma lesiva à administração pública, nacional e estrangeira, no seu interesse ou para seu benefício, exclusivo ou não; e</w:t>
      </w:r>
    </w:p>
    <w:p w14:paraId="6E48D608"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CA48A6A" w14:textId="036A2DBE"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inexiste contra si e suas Afiliadas, investigação, inquérito ou procedimento administrativo ou judicial relacionado a práticas contrárias às </w:t>
      </w:r>
      <w:r w:rsidR="00FA58CD" w:rsidRPr="00B47AA4">
        <w:rPr>
          <w:rFonts w:ascii="Calibri" w:hAnsi="Calibri" w:cs="Calibri"/>
          <w:sz w:val="24"/>
        </w:rPr>
        <w:t xml:space="preserve">Leis </w:t>
      </w:r>
      <w:r w:rsidRPr="00B47AA4">
        <w:rPr>
          <w:rFonts w:ascii="Calibri" w:hAnsi="Calibri" w:cs="Calibri"/>
          <w:sz w:val="24"/>
        </w:rPr>
        <w:t xml:space="preserve">Anticorrupção. </w:t>
      </w:r>
    </w:p>
    <w:p w14:paraId="1C855299" w14:textId="77777777" w:rsidR="00E14EF5" w:rsidRPr="00B47AA4" w:rsidRDefault="00E14EF5" w:rsidP="00D572C2">
      <w:pPr>
        <w:pStyle w:val="PargrafodaLista"/>
        <w:rPr>
          <w:rFonts w:ascii="Calibri" w:hAnsi="Calibri" w:cs="Calibri"/>
        </w:rPr>
      </w:pPr>
    </w:p>
    <w:p w14:paraId="04C575D0" w14:textId="5ABAC490" w:rsidR="00E14EF5" w:rsidRPr="00B47AA4" w:rsidRDefault="00E14EF5" w:rsidP="00E14EF5">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Sem prejuízo das demais declarações previstas neste Contrato e nos Documentos da Emissão, o Agente de Oneração, neste ato, declara que:</w:t>
      </w:r>
    </w:p>
    <w:p w14:paraId="26455720"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D2C20B2" w14:textId="17E06850"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proofErr w:type="spellStart"/>
      <w:r w:rsidRPr="00B47AA4">
        <w:rPr>
          <w:rFonts w:ascii="Calibri" w:hAnsi="Calibri" w:cs="Calibri"/>
          <w:color w:val="000000"/>
          <w:sz w:val="24"/>
        </w:rPr>
        <w:t>é</w:t>
      </w:r>
      <w:proofErr w:type="spellEnd"/>
      <w:r w:rsidRPr="00B47AA4">
        <w:rPr>
          <w:rFonts w:ascii="Calibri" w:hAnsi="Calibri" w:cs="Calibri"/>
          <w:color w:val="000000"/>
          <w:sz w:val="24"/>
        </w:rPr>
        <w:t xml:space="preserve"> uma sociedade </w:t>
      </w:r>
      <w:r w:rsidRPr="00B47AA4">
        <w:rPr>
          <w:rFonts w:ascii="Calibri" w:hAnsi="Calibri" w:cs="Calibri"/>
          <w:sz w:val="24"/>
        </w:rPr>
        <w:t>devidamente organizada, constituída e validamente existente sob a forma de sociedade por ações, de acordo com as leis brasileiras;</w:t>
      </w:r>
    </w:p>
    <w:p w14:paraId="30EF1DBD"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054A3AA"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2A179FF4"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7601C65"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as pessoas que o representam na assinatura deste Contrato têm poderes bastantes para tanto;</w:t>
      </w:r>
    </w:p>
    <w:p w14:paraId="6D2E36D7"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20FAC261" w14:textId="3DE6C19A"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este Contrato constitui obrigação legal, válida, vinculativa e eficaz do Agente </w:t>
      </w:r>
      <w:r w:rsidR="00FA58CD" w:rsidRPr="00B47AA4">
        <w:rPr>
          <w:rFonts w:ascii="Calibri" w:hAnsi="Calibri" w:cs="Calibri"/>
          <w:sz w:val="24"/>
        </w:rPr>
        <w:t>de Oneração</w:t>
      </w:r>
      <w:r w:rsidRPr="00B47AA4">
        <w:rPr>
          <w:rFonts w:ascii="Calibri" w:hAnsi="Calibri" w:cs="Calibri"/>
          <w:sz w:val="24"/>
        </w:rPr>
        <w:t xml:space="preserve">, exequível de acordo com os seus termos e condições; </w:t>
      </w:r>
    </w:p>
    <w:p w14:paraId="4EFFC8D9"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5C8FCDB"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aceitar integralmente o presente Contrato, bem como todas as suas respectivas cláusulas e condições; </w:t>
      </w:r>
    </w:p>
    <w:p w14:paraId="4A993719"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72E3963E" w14:textId="5307D94F"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a celebração deste Contrato e o cumprimento de suas obrigações nele previstas não infringem qualquer obrigação anteriormente assumida pelo Agente </w:t>
      </w:r>
      <w:r w:rsidR="00FA58CD" w:rsidRPr="00B47AA4">
        <w:rPr>
          <w:rFonts w:ascii="Calibri" w:hAnsi="Calibri" w:cs="Calibri"/>
          <w:sz w:val="24"/>
        </w:rPr>
        <w:t>de Oneração</w:t>
      </w:r>
      <w:r w:rsidRPr="00B47AA4">
        <w:rPr>
          <w:rFonts w:ascii="Calibri" w:hAnsi="Calibri" w:cs="Calibri"/>
          <w:sz w:val="24"/>
        </w:rPr>
        <w:t>;</w:t>
      </w:r>
    </w:p>
    <w:p w14:paraId="2007B266"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253BFDB" w14:textId="00D3918D"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lastRenderedPageBreak/>
        <w:t xml:space="preserve">observa e cumpre e faz com que suas Afiliadas e seus diretores, funcionários e membros de conselho de administração, se existentes, observem e cumpram as normas relativas a atos de corrupção em geral, nacionais e estrangeiras, incluindo, mas não se limitando aos previstos nas </w:t>
      </w:r>
      <w:r w:rsidR="00FA58CD" w:rsidRPr="00B47AA4">
        <w:rPr>
          <w:rFonts w:ascii="Calibri" w:hAnsi="Calibri" w:cs="Calibri"/>
          <w:sz w:val="24"/>
        </w:rPr>
        <w:t>Leis</w:t>
      </w:r>
      <w:r w:rsidRPr="00B47AA4">
        <w:rPr>
          <w:rFonts w:ascii="Calibri" w:hAnsi="Calibri" w:cs="Calibri"/>
          <w:sz w:val="24"/>
        </w:rPr>
        <w:t xml:space="preserve"> Anticorrupção, bem como se abstém de praticar quaisquer atos de corrupção e de agir de forma lesiva à administração pública, nacional e estrangeira, no seu interesse ou para seu benefício, exclusivo ou não; e</w:t>
      </w:r>
    </w:p>
    <w:p w14:paraId="41F4155E"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BE484B3" w14:textId="50148E2D"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inexiste contra si e suas Afiliadas, investigação, inquérito ou procedimento administrativo ou judicial relacionado a práticas contrárias às </w:t>
      </w:r>
      <w:r w:rsidR="00FA58CD" w:rsidRPr="00B47AA4">
        <w:rPr>
          <w:rFonts w:ascii="Calibri" w:hAnsi="Calibri" w:cs="Calibri"/>
          <w:sz w:val="24"/>
        </w:rPr>
        <w:t>Leis</w:t>
      </w:r>
      <w:r w:rsidRPr="00B47AA4">
        <w:rPr>
          <w:rFonts w:ascii="Calibri" w:hAnsi="Calibri" w:cs="Calibri"/>
          <w:sz w:val="24"/>
        </w:rPr>
        <w:t xml:space="preserve"> Anticorrupção. </w:t>
      </w:r>
    </w:p>
    <w:p w14:paraId="4BB1A83A" w14:textId="77777777" w:rsidR="00E14EF5" w:rsidRPr="00B47AA4" w:rsidRDefault="00E14EF5" w:rsidP="00D572C2">
      <w:pPr>
        <w:pStyle w:val="Level4"/>
        <w:widowControl w:val="0"/>
        <w:numPr>
          <w:ilvl w:val="0"/>
          <w:numId w:val="0"/>
        </w:numPr>
        <w:spacing w:after="0" w:line="320" w:lineRule="exact"/>
        <w:ind w:left="1360"/>
        <w:rPr>
          <w:rFonts w:ascii="Calibri" w:hAnsi="Calibri" w:cs="Calibri"/>
          <w:sz w:val="24"/>
        </w:rPr>
      </w:pPr>
    </w:p>
    <w:p w14:paraId="1AF38237" w14:textId="36DC6DF7"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bookmarkStart w:id="144" w:name="_DV_M101"/>
      <w:bookmarkStart w:id="145" w:name="_DV_M102"/>
      <w:bookmarkStart w:id="146" w:name="_DV_M103"/>
      <w:bookmarkStart w:id="147" w:name="_DV_M104"/>
      <w:bookmarkStart w:id="148" w:name="_DV_M105"/>
      <w:bookmarkStart w:id="149" w:name="_DV_M106"/>
      <w:bookmarkStart w:id="150" w:name="_DV_M107"/>
      <w:bookmarkStart w:id="151" w:name="_DV_M108"/>
      <w:bookmarkStart w:id="152" w:name="_DV_M109"/>
      <w:bookmarkStart w:id="153" w:name="_Toc59117316"/>
      <w:bookmarkStart w:id="154" w:name="_Toc59118451"/>
      <w:bookmarkStart w:id="155" w:name="_Ref115447752"/>
      <w:bookmarkEnd w:id="140"/>
      <w:bookmarkEnd w:id="144"/>
      <w:bookmarkEnd w:id="145"/>
      <w:bookmarkEnd w:id="146"/>
      <w:bookmarkEnd w:id="147"/>
      <w:bookmarkEnd w:id="148"/>
      <w:bookmarkEnd w:id="149"/>
      <w:bookmarkEnd w:id="150"/>
      <w:bookmarkEnd w:id="151"/>
      <w:bookmarkEnd w:id="152"/>
      <w:r w:rsidRPr="00B47AA4">
        <w:rPr>
          <w:rFonts w:ascii="Calibri" w:hAnsi="Calibri" w:cs="Calibri"/>
          <w:sz w:val="24"/>
          <w:szCs w:val="24"/>
          <w:lang w:val="pt-BR"/>
        </w:rPr>
        <w:t>NOMEAÇÃO DO AGENTE FIDUCIÁRIO</w:t>
      </w:r>
      <w:bookmarkEnd w:id="153"/>
      <w:bookmarkEnd w:id="154"/>
    </w:p>
    <w:p w14:paraId="5ABD775E"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56" w:name="_Toc59117317"/>
    </w:p>
    <w:p w14:paraId="1AF3823A" w14:textId="45786D7F" w:rsidR="006C03C5" w:rsidRPr="00B47AA4" w:rsidRDefault="007416C0"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Observado o disposto nas cláusulas </w:t>
      </w:r>
      <w:r w:rsidR="00EE39A4" w:rsidRPr="00B47AA4">
        <w:rPr>
          <w:rFonts w:ascii="Calibri" w:hAnsi="Calibri" w:cs="Calibri"/>
          <w:sz w:val="24"/>
          <w:szCs w:val="24"/>
        </w:rPr>
        <w:fldChar w:fldCharType="begin"/>
      </w:r>
      <w:r w:rsidR="00EE39A4" w:rsidRPr="00B47AA4">
        <w:rPr>
          <w:rFonts w:ascii="Calibri" w:hAnsi="Calibri" w:cs="Calibri"/>
          <w:sz w:val="24"/>
          <w:szCs w:val="24"/>
        </w:rPr>
        <w:instrText xml:space="preserve"> REF _Ref110990067 \r \h </w:instrText>
      </w:r>
      <w:r w:rsidR="000868DD" w:rsidRPr="00B47AA4">
        <w:rPr>
          <w:rFonts w:ascii="Calibri" w:hAnsi="Calibri" w:cs="Calibri"/>
          <w:sz w:val="24"/>
          <w:szCs w:val="24"/>
        </w:rPr>
        <w:instrText xml:space="preserve"> \* MERGEFORMAT </w:instrText>
      </w:r>
      <w:r w:rsidR="00EE39A4" w:rsidRPr="00B47AA4">
        <w:rPr>
          <w:rFonts w:ascii="Calibri" w:hAnsi="Calibri" w:cs="Calibri"/>
          <w:sz w:val="24"/>
          <w:szCs w:val="24"/>
        </w:rPr>
      </w:r>
      <w:r w:rsidR="00EE39A4" w:rsidRPr="00B47AA4">
        <w:rPr>
          <w:rFonts w:ascii="Calibri" w:hAnsi="Calibri" w:cs="Calibri"/>
          <w:sz w:val="24"/>
          <w:szCs w:val="24"/>
        </w:rPr>
        <w:fldChar w:fldCharType="separate"/>
      </w:r>
      <w:r w:rsidR="00F670DC">
        <w:rPr>
          <w:rFonts w:ascii="Calibri" w:hAnsi="Calibri" w:cs="Calibri"/>
          <w:sz w:val="24"/>
          <w:szCs w:val="24"/>
        </w:rPr>
        <w:t>6.7</w:t>
      </w:r>
      <w:r w:rsidR="00EE39A4" w:rsidRPr="00B47AA4">
        <w:rPr>
          <w:rFonts w:ascii="Calibri" w:hAnsi="Calibri" w:cs="Calibri"/>
          <w:sz w:val="24"/>
          <w:szCs w:val="24"/>
        </w:rPr>
        <w:fldChar w:fldCharType="end"/>
      </w:r>
      <w:r w:rsidRPr="00B47AA4">
        <w:rPr>
          <w:rFonts w:ascii="Calibri" w:hAnsi="Calibri" w:cs="Calibri"/>
          <w:sz w:val="24"/>
          <w:szCs w:val="24"/>
        </w:rPr>
        <w:t xml:space="preserve"> e seguintes acima, a</w:t>
      </w:r>
      <w:r w:rsidR="006C03C5" w:rsidRPr="00B47AA4">
        <w:rPr>
          <w:rFonts w:ascii="Calibri" w:hAnsi="Calibri" w:cs="Calibri"/>
          <w:sz w:val="24"/>
          <w:szCs w:val="24"/>
        </w:rPr>
        <w:t xml:space="preserve"> </w:t>
      </w:r>
      <w:r w:rsidR="00FE17F3" w:rsidRPr="00B47AA4">
        <w:rPr>
          <w:rFonts w:ascii="Calibri" w:hAnsi="Calibri" w:cs="Calibri"/>
          <w:sz w:val="24"/>
          <w:szCs w:val="24"/>
        </w:rPr>
        <w:t>Cedente Fiduciante</w:t>
      </w:r>
      <w:r w:rsidR="0040676D" w:rsidRPr="00B47AA4">
        <w:rPr>
          <w:rFonts w:ascii="Calibri" w:hAnsi="Calibri" w:cs="Calibri"/>
          <w:sz w:val="24"/>
          <w:szCs w:val="24"/>
        </w:rPr>
        <w:t xml:space="preserve"> e a Emissora</w:t>
      </w:r>
      <w:r w:rsidR="006C03C5" w:rsidRPr="00B47AA4">
        <w:rPr>
          <w:rFonts w:ascii="Calibri" w:hAnsi="Calibri" w:cs="Calibri"/>
          <w:sz w:val="24"/>
          <w:szCs w:val="24"/>
        </w:rPr>
        <w:t>, neste ato, outorga</w:t>
      </w:r>
      <w:r w:rsidR="0040676D" w:rsidRPr="00B47AA4">
        <w:rPr>
          <w:rFonts w:ascii="Calibri" w:hAnsi="Calibri" w:cs="Calibri"/>
          <w:sz w:val="24"/>
          <w:szCs w:val="24"/>
        </w:rPr>
        <w:t>m</w:t>
      </w:r>
      <w:r w:rsidR="006C03C5" w:rsidRPr="00B47AA4">
        <w:rPr>
          <w:rFonts w:ascii="Calibri" w:hAnsi="Calibri" w:cs="Calibri"/>
          <w:sz w:val="24"/>
          <w:szCs w:val="24"/>
        </w:rPr>
        <w:t xml:space="preserve"> ao Agente Fiduciário, em caráter irrevogável e irretratável, nos termos dos artigos 684 e 685 do Código Civil, como condição do presente negócio e até que as Obrigações Garantidas tenham sido integralmente cumpridas, instrumento de mandato na forma do </w:t>
      </w:r>
      <w:r w:rsidR="006C03C5" w:rsidRPr="00B47AA4">
        <w:rPr>
          <w:rFonts w:ascii="Calibri" w:hAnsi="Calibri" w:cs="Calibri"/>
          <w:sz w:val="24"/>
          <w:szCs w:val="24"/>
          <w:u w:val="single"/>
        </w:rPr>
        <w:t xml:space="preserve">Anexo </w:t>
      </w:r>
      <w:r w:rsidR="0004266A" w:rsidRPr="00B47AA4">
        <w:rPr>
          <w:rFonts w:ascii="Calibri" w:hAnsi="Calibri" w:cs="Calibri"/>
          <w:sz w:val="24"/>
          <w:szCs w:val="24"/>
          <w:u w:val="single"/>
        </w:rPr>
        <w:t>I</w:t>
      </w:r>
      <w:r w:rsidR="006C03C5" w:rsidRPr="00B47AA4">
        <w:rPr>
          <w:rFonts w:ascii="Calibri" w:hAnsi="Calibri" w:cs="Calibri"/>
          <w:sz w:val="24"/>
          <w:szCs w:val="24"/>
        </w:rPr>
        <w:t xml:space="preserve"> ao presente Contrato, conforme artigo 653 do Código Civil Brasileiro, nomeando-o como procurador a fim de que este possa exercer as atividades descritas em referido instrumento de mandato.</w:t>
      </w:r>
      <w:bookmarkEnd w:id="156"/>
    </w:p>
    <w:p w14:paraId="2F7D52D0"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57" w:name="_Toc59117319"/>
      <w:bookmarkStart w:id="158" w:name="_Toc59118452"/>
      <w:bookmarkStart w:id="159" w:name="_Hlk65148657"/>
      <w:bookmarkEnd w:id="155"/>
    </w:p>
    <w:p w14:paraId="678B220E" w14:textId="2B4FD40F" w:rsidR="00C3101E" w:rsidRPr="00B47AA4" w:rsidRDefault="00A04309" w:rsidP="00E97A4C">
      <w:pPr>
        <w:pStyle w:val="Level1"/>
        <w:keepNext w:val="0"/>
        <w:widowControl w:val="0"/>
        <w:spacing w:before="0" w:after="0" w:line="320" w:lineRule="exact"/>
        <w:rPr>
          <w:rFonts w:ascii="Calibri" w:hAnsi="Calibri" w:cs="Calibri"/>
          <w:sz w:val="24"/>
          <w:szCs w:val="24"/>
          <w:lang w:val="pt-BR"/>
        </w:rPr>
      </w:pPr>
      <w:r>
        <w:rPr>
          <w:rFonts w:ascii="Calibri" w:hAnsi="Calibri" w:cs="Calibri"/>
          <w:sz w:val="24"/>
          <w:szCs w:val="24"/>
          <w:lang w:val="pt-BR"/>
        </w:rPr>
        <w:t>REMUNERAÇÃO</w:t>
      </w:r>
      <w:r w:rsidR="00082FF5" w:rsidRPr="00B47AA4">
        <w:rPr>
          <w:rFonts w:ascii="Calibri" w:hAnsi="Calibri" w:cs="Calibri"/>
          <w:sz w:val="24"/>
          <w:szCs w:val="24"/>
          <w:lang w:val="pt-BR"/>
        </w:rPr>
        <w:t xml:space="preserve"> DO </w:t>
      </w:r>
      <w:r w:rsidR="00C3101E" w:rsidRPr="00B47AA4">
        <w:rPr>
          <w:rFonts w:ascii="Calibri" w:hAnsi="Calibri" w:cs="Calibri"/>
          <w:sz w:val="24"/>
          <w:szCs w:val="24"/>
          <w:lang w:val="pt-BR"/>
        </w:rPr>
        <w:t>AGENTE DE ONERAÇÃO</w:t>
      </w:r>
    </w:p>
    <w:p w14:paraId="6EF52963" w14:textId="77777777" w:rsidR="00082FF5" w:rsidRPr="00B47AA4" w:rsidRDefault="00082FF5" w:rsidP="00D572C2">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31ACE56C" w14:textId="01011076" w:rsidR="00C3101E" w:rsidRPr="00B47AA4" w:rsidRDefault="00C3101E" w:rsidP="00C3101E">
      <w:pPr>
        <w:pStyle w:val="Level2"/>
        <w:spacing w:after="0" w:line="320" w:lineRule="exact"/>
        <w:rPr>
          <w:rFonts w:ascii="Calibri" w:hAnsi="Calibri" w:cs="Calibri"/>
          <w:sz w:val="24"/>
          <w:szCs w:val="24"/>
        </w:rPr>
      </w:pPr>
      <w:r w:rsidRPr="00B47AA4">
        <w:rPr>
          <w:rFonts w:ascii="Calibri" w:hAnsi="Calibri" w:cs="Calibri"/>
          <w:sz w:val="24"/>
          <w:szCs w:val="24"/>
        </w:rPr>
        <w:t>Em razão dos serviços prestados no âmbito deste Contrato, o Agente de Oneração fará jus à (i) título de implantação, será devida parcela única de R$ 5.000,00 (cinco mil reais), devida em até o 5º (quinto) Dia Útil da assinatura deste instrumento, (</w:t>
      </w:r>
      <w:proofErr w:type="spellStart"/>
      <w:r w:rsidRPr="00B47AA4">
        <w:rPr>
          <w:rFonts w:ascii="Calibri" w:hAnsi="Calibri" w:cs="Calibri"/>
          <w:sz w:val="24"/>
          <w:szCs w:val="24"/>
        </w:rPr>
        <w:t>ii</w:t>
      </w:r>
      <w:proofErr w:type="spellEnd"/>
      <w:r w:rsidRPr="00B47AA4">
        <w:rPr>
          <w:rFonts w:ascii="Calibri" w:hAnsi="Calibri" w:cs="Calibri"/>
          <w:sz w:val="24"/>
          <w:szCs w:val="24"/>
        </w:rPr>
        <w:t xml:space="preserve">) uma remuneração mensal de R$4.000,00 (quatro mil reais), acrescidos das alíquotas dos tributos incidentes sobre a remuneração (ISS, PIS, COFINS, IR (1,5%), CSLL (1,0%) e outros que porventura venham a incidir, nas alíquotas vigentes nas respectivas datas de pagamento. Além disso, todos os valores mencionados acima serão atualizados pela variação positiva do IGP-M, sempre na menor periodicidade permitida em lei, a partir da data de assinatura deste instrumento. </w:t>
      </w:r>
    </w:p>
    <w:p w14:paraId="7D91EB78" w14:textId="77777777" w:rsidR="00C3101E" w:rsidRPr="00B47AA4" w:rsidRDefault="00C3101E" w:rsidP="00D572C2">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23F" w14:textId="455BA30E"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TÉRMINO E LIBERAÇÃO</w:t>
      </w:r>
      <w:bookmarkEnd w:id="157"/>
      <w:bookmarkEnd w:id="158"/>
    </w:p>
    <w:p w14:paraId="28C825A6"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60" w:name="_DV_M170"/>
      <w:bookmarkStart w:id="161" w:name="_DV_M171"/>
      <w:bookmarkStart w:id="162" w:name="_Toc59117320"/>
      <w:bookmarkStart w:id="163" w:name="_Ref47863349"/>
      <w:bookmarkStart w:id="164" w:name="_Toc59117321"/>
      <w:bookmarkStart w:id="165" w:name="_Toc59118453"/>
      <w:bookmarkEnd w:id="159"/>
      <w:bookmarkEnd w:id="160"/>
      <w:bookmarkEnd w:id="161"/>
    </w:p>
    <w:p w14:paraId="45DB3034" w14:textId="7AD529F0" w:rsidR="00DE4470" w:rsidRPr="00B47AA4" w:rsidRDefault="00DE4470"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O presente Contrato é celebrado em caráter irrevogável e irretratável, </w:t>
      </w:r>
      <w:r w:rsidRPr="00B47AA4">
        <w:rPr>
          <w:rFonts w:ascii="Calibri" w:hAnsi="Calibri" w:cs="Calibri"/>
          <w:color w:val="000000"/>
          <w:sz w:val="24"/>
          <w:szCs w:val="24"/>
        </w:rPr>
        <w:t>obrigando</w:t>
      </w:r>
      <w:r w:rsidRPr="00B47AA4">
        <w:rPr>
          <w:rFonts w:ascii="Calibri" w:hAnsi="Calibri" w:cs="Calibri"/>
          <w:sz w:val="24"/>
          <w:szCs w:val="24"/>
        </w:rPr>
        <w:t xml:space="preserve"> as Partes e seus sucessores a qualquer título, começa a vigorar na data de sua assinatura e permanecerá íntegra, válida e eficaz até: (i) o pleno e integral cumprimento das Obrigações Garantidas, conforme atestado pelo Agente Fiduciário por meio de termo de liberação de garantia a ser enviado à Cedente Fiduciante</w:t>
      </w:r>
      <w:r w:rsidR="0089567C" w:rsidRPr="00B47AA4">
        <w:rPr>
          <w:rFonts w:ascii="Calibri" w:hAnsi="Calibri" w:cs="Calibri"/>
          <w:sz w:val="24"/>
          <w:szCs w:val="24"/>
        </w:rPr>
        <w:t xml:space="preserve"> e </w:t>
      </w:r>
      <w:r w:rsidR="008E4FA1" w:rsidRPr="00B47AA4">
        <w:rPr>
          <w:rFonts w:ascii="Calibri" w:hAnsi="Calibri" w:cs="Calibri"/>
          <w:sz w:val="24"/>
          <w:szCs w:val="24"/>
        </w:rPr>
        <w:t>à</w:t>
      </w:r>
      <w:r w:rsidR="0089567C" w:rsidRPr="00B47AA4">
        <w:rPr>
          <w:rFonts w:ascii="Calibri" w:hAnsi="Calibri" w:cs="Calibri"/>
          <w:sz w:val="24"/>
          <w:szCs w:val="24"/>
        </w:rPr>
        <w:t xml:space="preserve"> Emissora</w:t>
      </w:r>
      <w:r w:rsidRPr="00B47AA4">
        <w:rPr>
          <w:rFonts w:ascii="Calibri" w:hAnsi="Calibri" w:cs="Calibri"/>
          <w:sz w:val="24"/>
          <w:szCs w:val="24"/>
        </w:rPr>
        <w:t>, observado o disposto na Cláusula</w:t>
      </w:r>
      <w:r w:rsidR="00EE39A4" w:rsidRPr="00B47AA4">
        <w:rPr>
          <w:rFonts w:ascii="Calibri" w:hAnsi="Calibri" w:cs="Calibri"/>
          <w:sz w:val="24"/>
          <w:szCs w:val="24"/>
        </w:rPr>
        <w:t xml:space="preserve"> </w:t>
      </w:r>
      <w:r w:rsidR="00EE39A4" w:rsidRPr="00B47AA4">
        <w:rPr>
          <w:rFonts w:ascii="Calibri" w:hAnsi="Calibri" w:cs="Calibri"/>
          <w:sz w:val="24"/>
          <w:szCs w:val="24"/>
        </w:rPr>
        <w:fldChar w:fldCharType="begin"/>
      </w:r>
      <w:r w:rsidR="00EE39A4" w:rsidRPr="00B47AA4">
        <w:rPr>
          <w:rFonts w:ascii="Calibri" w:hAnsi="Calibri" w:cs="Calibri"/>
          <w:sz w:val="24"/>
          <w:szCs w:val="24"/>
        </w:rPr>
        <w:instrText xml:space="preserve"> REF _Ref110990109 \r \h </w:instrText>
      </w:r>
      <w:r w:rsidR="000868DD" w:rsidRPr="00B47AA4">
        <w:rPr>
          <w:rFonts w:ascii="Calibri" w:hAnsi="Calibri" w:cs="Calibri"/>
          <w:sz w:val="24"/>
          <w:szCs w:val="24"/>
        </w:rPr>
        <w:instrText xml:space="preserve"> \* MERGEFORMAT </w:instrText>
      </w:r>
      <w:r w:rsidR="00EE39A4" w:rsidRPr="00B47AA4">
        <w:rPr>
          <w:rFonts w:ascii="Calibri" w:hAnsi="Calibri" w:cs="Calibri"/>
          <w:sz w:val="24"/>
          <w:szCs w:val="24"/>
        </w:rPr>
      </w:r>
      <w:r w:rsidR="00EE39A4" w:rsidRPr="00B47AA4">
        <w:rPr>
          <w:rFonts w:ascii="Calibri" w:hAnsi="Calibri" w:cs="Calibri"/>
          <w:sz w:val="24"/>
          <w:szCs w:val="24"/>
        </w:rPr>
        <w:fldChar w:fldCharType="separate"/>
      </w:r>
      <w:r w:rsidR="00082FF5" w:rsidRPr="00B47AA4">
        <w:rPr>
          <w:rFonts w:ascii="Calibri" w:hAnsi="Calibri" w:cs="Calibri"/>
          <w:sz w:val="24"/>
          <w:szCs w:val="24"/>
        </w:rPr>
        <w:t>11.2</w:t>
      </w:r>
      <w:r w:rsidR="00EE39A4" w:rsidRPr="00B47AA4">
        <w:rPr>
          <w:rFonts w:ascii="Calibri" w:hAnsi="Calibri" w:cs="Calibri"/>
          <w:sz w:val="24"/>
          <w:szCs w:val="24"/>
        </w:rPr>
        <w:fldChar w:fldCharType="end"/>
      </w:r>
      <w:r w:rsidR="00EE39A4" w:rsidRPr="00B47AA4">
        <w:rPr>
          <w:rFonts w:ascii="Calibri" w:hAnsi="Calibri" w:cs="Calibri"/>
          <w:sz w:val="24"/>
          <w:szCs w:val="24"/>
        </w:rPr>
        <w:t xml:space="preserve"> abaixo</w:t>
      </w:r>
      <w:r w:rsidRPr="00B47AA4">
        <w:rPr>
          <w:rFonts w:ascii="Calibri" w:hAnsi="Calibri" w:cs="Calibri"/>
          <w:sz w:val="24"/>
          <w:szCs w:val="24"/>
        </w:rPr>
        <w:t xml:space="preserve">, quando o </w:t>
      </w:r>
      <w:r w:rsidRPr="00B47AA4">
        <w:rPr>
          <w:rFonts w:ascii="Calibri" w:hAnsi="Calibri" w:cs="Calibri"/>
          <w:sz w:val="24"/>
          <w:szCs w:val="24"/>
        </w:rPr>
        <w:lastRenderedPageBreak/>
        <w:t xml:space="preserve">presente Contrato ficará resolvido de pleno direito, independentemente da anuência da </w:t>
      </w:r>
      <w:r w:rsidR="00D67BDD" w:rsidRPr="00B47AA4">
        <w:rPr>
          <w:rFonts w:ascii="Calibri" w:hAnsi="Calibri" w:cs="Calibri"/>
          <w:sz w:val="24"/>
          <w:szCs w:val="24"/>
        </w:rPr>
        <w:t xml:space="preserve">Cedente </w:t>
      </w:r>
      <w:r w:rsidRPr="00B47AA4">
        <w:rPr>
          <w:rFonts w:ascii="Calibri" w:hAnsi="Calibri" w:cs="Calibri"/>
          <w:sz w:val="24"/>
          <w:szCs w:val="24"/>
        </w:rPr>
        <w:t>Fiduciante</w:t>
      </w:r>
      <w:r w:rsidR="003E0D77" w:rsidRPr="00B47AA4">
        <w:rPr>
          <w:rFonts w:ascii="Calibri" w:hAnsi="Calibri" w:cs="Calibri"/>
          <w:sz w:val="24"/>
          <w:szCs w:val="24"/>
        </w:rPr>
        <w:t xml:space="preserve"> ou da Emissora</w:t>
      </w:r>
      <w:r w:rsidRPr="00B47AA4">
        <w:rPr>
          <w:rFonts w:ascii="Calibri" w:hAnsi="Calibri" w:cs="Calibri"/>
          <w:sz w:val="24"/>
          <w:szCs w:val="24"/>
        </w:rPr>
        <w:t>; ou (</w:t>
      </w:r>
      <w:proofErr w:type="spellStart"/>
      <w:r w:rsidRPr="00B47AA4">
        <w:rPr>
          <w:rFonts w:ascii="Calibri" w:hAnsi="Calibri" w:cs="Calibri"/>
          <w:sz w:val="24"/>
          <w:szCs w:val="24"/>
        </w:rPr>
        <w:t>ii</w:t>
      </w:r>
      <w:proofErr w:type="spellEnd"/>
      <w:r w:rsidRPr="00B47AA4">
        <w:rPr>
          <w:rFonts w:ascii="Calibri" w:hAnsi="Calibri" w:cs="Calibri"/>
          <w:sz w:val="24"/>
          <w:szCs w:val="24"/>
        </w:rPr>
        <w:t xml:space="preserve">) que a </w:t>
      </w:r>
      <w:r w:rsidR="0031332E" w:rsidRPr="00B47AA4">
        <w:rPr>
          <w:rFonts w:ascii="Calibri" w:hAnsi="Calibri" w:cs="Calibri"/>
          <w:sz w:val="24"/>
          <w:szCs w:val="24"/>
        </w:rPr>
        <w:t>Cessão</w:t>
      </w:r>
      <w:r w:rsidRPr="00B47AA4">
        <w:rPr>
          <w:rFonts w:ascii="Calibri" w:hAnsi="Calibri" w:cs="Calibri"/>
          <w:sz w:val="24"/>
          <w:szCs w:val="24"/>
        </w:rPr>
        <w:t xml:space="preserve"> Fiduciária objeto deste Contrato seja totalmente excutida e os Debenturistas tenham recebido o produto da excussão de forma definitiva e incontestável, o que ocorrer primeiro</w:t>
      </w:r>
      <w:r w:rsidRPr="00B47AA4">
        <w:rPr>
          <w:rFonts w:ascii="Calibri" w:hAnsi="Calibri" w:cs="Calibri"/>
          <w:color w:val="000000"/>
          <w:w w:val="0"/>
          <w:sz w:val="24"/>
          <w:szCs w:val="24"/>
        </w:rPr>
        <w:t xml:space="preserve">, data em que o presente Contrato </w:t>
      </w:r>
      <w:r w:rsidRPr="00B47AA4">
        <w:rPr>
          <w:rFonts w:ascii="Calibri" w:hAnsi="Calibri" w:cs="Calibri"/>
          <w:sz w:val="24"/>
          <w:szCs w:val="24"/>
        </w:rPr>
        <w:t>resolver-se-á de pleno direito.</w:t>
      </w:r>
      <w:bookmarkEnd w:id="162"/>
    </w:p>
    <w:p w14:paraId="0E7AB43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66" w:name="_Ref65228024"/>
    </w:p>
    <w:p w14:paraId="04D519C1" w14:textId="371DD4D5" w:rsidR="00DE4470" w:rsidRPr="00B47AA4" w:rsidRDefault="00DE4470" w:rsidP="00E97A4C">
      <w:pPr>
        <w:pStyle w:val="Level2"/>
        <w:spacing w:after="0" w:line="320" w:lineRule="exact"/>
        <w:rPr>
          <w:rFonts w:ascii="Calibri" w:hAnsi="Calibri" w:cs="Calibri"/>
          <w:sz w:val="24"/>
          <w:szCs w:val="24"/>
        </w:rPr>
      </w:pPr>
      <w:bookmarkStart w:id="167" w:name="_Ref110990109"/>
      <w:r w:rsidRPr="00B47AA4">
        <w:rPr>
          <w:rFonts w:ascii="Calibri" w:hAnsi="Calibri" w:cs="Calibri"/>
          <w:sz w:val="24"/>
          <w:szCs w:val="24"/>
        </w:rPr>
        <w:t xml:space="preserve">O Agente Fiduciário obriga-se, em até </w:t>
      </w:r>
      <w:r w:rsidR="00746108" w:rsidRPr="00B47AA4">
        <w:rPr>
          <w:rFonts w:ascii="Calibri" w:hAnsi="Calibri" w:cs="Calibri"/>
          <w:sz w:val="24"/>
          <w:szCs w:val="24"/>
        </w:rPr>
        <w:t xml:space="preserve">2 </w:t>
      </w:r>
      <w:r w:rsidRPr="00B47AA4">
        <w:rPr>
          <w:rFonts w:ascii="Calibri" w:hAnsi="Calibri" w:cs="Calibri"/>
          <w:sz w:val="24"/>
          <w:szCs w:val="24"/>
        </w:rPr>
        <w:t>(</w:t>
      </w:r>
      <w:r w:rsidR="00746108" w:rsidRPr="00B47AA4">
        <w:rPr>
          <w:rFonts w:ascii="Calibri" w:hAnsi="Calibri" w:cs="Calibri"/>
          <w:sz w:val="24"/>
          <w:szCs w:val="24"/>
        </w:rPr>
        <w:t>dois</w:t>
      </w:r>
      <w:r w:rsidRPr="00B47AA4">
        <w:rPr>
          <w:rFonts w:ascii="Calibri" w:hAnsi="Calibri" w:cs="Calibri"/>
          <w:sz w:val="24"/>
          <w:szCs w:val="24"/>
        </w:rPr>
        <w:t xml:space="preserve">) Dias Úteis contados da data da quitação integral de todas as Obrigações Garantidas, a fornecer para a </w:t>
      </w:r>
      <w:r w:rsidR="00D67BDD" w:rsidRPr="00B47AA4">
        <w:rPr>
          <w:rFonts w:ascii="Calibri" w:hAnsi="Calibri" w:cs="Calibri"/>
          <w:sz w:val="24"/>
          <w:szCs w:val="24"/>
        </w:rPr>
        <w:t xml:space="preserve">Cedente </w:t>
      </w:r>
      <w:r w:rsidRPr="00B47AA4">
        <w:rPr>
          <w:rFonts w:ascii="Calibri" w:hAnsi="Calibri" w:cs="Calibri"/>
          <w:sz w:val="24"/>
          <w:szCs w:val="24"/>
        </w:rPr>
        <w:t xml:space="preserve">Fiduciante termo de liberação para que a </w:t>
      </w:r>
      <w:r w:rsidR="00D67BDD" w:rsidRPr="00B47AA4">
        <w:rPr>
          <w:rFonts w:ascii="Calibri" w:hAnsi="Calibri" w:cs="Calibri"/>
          <w:sz w:val="24"/>
          <w:szCs w:val="24"/>
        </w:rPr>
        <w:t xml:space="preserve">Cedente </w:t>
      </w:r>
      <w:r w:rsidRPr="00B47AA4">
        <w:rPr>
          <w:rFonts w:ascii="Calibri" w:hAnsi="Calibri" w:cs="Calibri"/>
          <w:sz w:val="24"/>
          <w:szCs w:val="24"/>
        </w:rPr>
        <w:t xml:space="preserve">Fiduciante possa efetuar a liberação da </w:t>
      </w:r>
      <w:r w:rsidR="00D67BDD" w:rsidRPr="00B47AA4">
        <w:rPr>
          <w:rFonts w:ascii="Calibri" w:hAnsi="Calibri" w:cs="Calibri"/>
          <w:sz w:val="24"/>
          <w:szCs w:val="24"/>
        </w:rPr>
        <w:t>Cessão Fiduciária</w:t>
      </w:r>
      <w:r w:rsidRPr="00B47AA4">
        <w:rPr>
          <w:rFonts w:ascii="Calibri" w:hAnsi="Calibri" w:cs="Calibri"/>
          <w:sz w:val="24"/>
          <w:szCs w:val="24"/>
        </w:rPr>
        <w:t xml:space="preserve"> nos termos deste Contrato de </w:t>
      </w:r>
      <w:r w:rsidR="00EE7D8F" w:rsidRPr="00B47AA4">
        <w:rPr>
          <w:rFonts w:ascii="Calibri" w:hAnsi="Calibri" w:cs="Calibri"/>
          <w:sz w:val="24"/>
          <w:szCs w:val="24"/>
        </w:rPr>
        <w:t>Garantia</w:t>
      </w:r>
      <w:r w:rsidRPr="00B47AA4">
        <w:rPr>
          <w:rFonts w:ascii="Calibri" w:hAnsi="Calibri" w:cs="Calibri"/>
          <w:sz w:val="24"/>
          <w:szCs w:val="24"/>
        </w:rPr>
        <w:t>.</w:t>
      </w:r>
      <w:bookmarkEnd w:id="163"/>
      <w:bookmarkEnd w:id="166"/>
      <w:bookmarkEnd w:id="167"/>
    </w:p>
    <w:p w14:paraId="1A1A6097"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28BF11B1" w14:textId="03C0E4E9" w:rsidR="00E542D8" w:rsidRPr="00B47AA4" w:rsidRDefault="00E542D8"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DISPOSIÇÕES GERAIS</w:t>
      </w:r>
      <w:r w:rsidR="00C23CBF" w:rsidRPr="00B47AA4">
        <w:rPr>
          <w:rFonts w:ascii="Calibri" w:hAnsi="Calibri" w:cs="Calibri"/>
          <w:sz w:val="24"/>
          <w:szCs w:val="24"/>
          <w:lang w:val="pt-BR"/>
        </w:rPr>
        <w:t xml:space="preserve"> </w:t>
      </w:r>
    </w:p>
    <w:p w14:paraId="6EE4E5BD"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F01C57C" w14:textId="2913926B"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color w:val="000000"/>
          <w:sz w:val="24"/>
          <w:szCs w:val="24"/>
          <w:u w:val="single"/>
        </w:rPr>
        <w:t>Execução Específica.</w:t>
      </w:r>
      <w:r w:rsidRPr="00B47AA4">
        <w:rPr>
          <w:rFonts w:ascii="Calibri" w:hAnsi="Calibri" w:cs="Calibri"/>
          <w:bCs/>
          <w:color w:val="000000"/>
          <w:sz w:val="24"/>
          <w:szCs w:val="24"/>
        </w:rPr>
        <w:t xml:space="preserve"> </w:t>
      </w:r>
      <w:r w:rsidRPr="00B47AA4">
        <w:rPr>
          <w:rFonts w:ascii="Calibri" w:hAnsi="Calibri" w:cs="Calibri"/>
          <w:color w:val="000000"/>
          <w:sz w:val="24"/>
          <w:szCs w:val="24"/>
        </w:rPr>
        <w:t xml:space="preserve">Para os fins do presente Contrato, </w:t>
      </w:r>
      <w:r w:rsidRPr="00B47AA4">
        <w:rPr>
          <w:rFonts w:ascii="Calibri" w:hAnsi="Calibri" w:cs="Calibri"/>
          <w:sz w:val="24"/>
          <w:szCs w:val="24"/>
        </w:rPr>
        <w:t>de forma que caso quaisquer das disposições deste não sejam cumpridas de acordo com seus termos,</w:t>
      </w:r>
      <w:r w:rsidRPr="00B47AA4">
        <w:rPr>
          <w:rFonts w:ascii="Calibri" w:hAnsi="Calibri" w:cs="Calibri"/>
          <w:color w:val="000000"/>
          <w:sz w:val="24"/>
          <w:szCs w:val="24"/>
        </w:rPr>
        <w:t xml:space="preserve"> o </w:t>
      </w:r>
      <w:r w:rsidRPr="00B47AA4">
        <w:rPr>
          <w:rFonts w:ascii="Calibri" w:hAnsi="Calibri" w:cs="Calibri"/>
          <w:sz w:val="24"/>
          <w:szCs w:val="24"/>
        </w:rPr>
        <w:t>Agente Fiduciário</w:t>
      </w:r>
      <w:r w:rsidRPr="00B47AA4">
        <w:rPr>
          <w:rFonts w:ascii="Calibri" w:hAnsi="Calibri" w:cs="Calibri"/>
          <w:color w:val="000000"/>
          <w:sz w:val="24"/>
          <w:szCs w:val="24"/>
        </w:rPr>
        <w:t xml:space="preserve"> poderá buscar a execução específica das obrigações, nos termos da legislação aplicável. </w:t>
      </w:r>
    </w:p>
    <w:p w14:paraId="739DB9B5"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201D721" w14:textId="72FDE9D2"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Título Executivo.</w:t>
      </w:r>
      <w:r w:rsidRPr="00B47AA4">
        <w:rPr>
          <w:rFonts w:ascii="Calibri" w:hAnsi="Calibri" w:cs="Calibri"/>
          <w:sz w:val="24"/>
          <w:szCs w:val="24"/>
        </w:rPr>
        <w:t xml:space="preserve"> Este instrumento é reconhecido pelas Partes como título executivo para todos os fins e efeitos de direito consoante disposto no artigo 784, inciso III, </w:t>
      </w:r>
      <w:r w:rsidR="00EE055D" w:rsidRPr="00B47AA4">
        <w:rPr>
          <w:rFonts w:ascii="Calibri" w:hAnsi="Calibri" w:cs="Calibri"/>
          <w:sz w:val="24"/>
          <w:szCs w:val="24"/>
        </w:rPr>
        <w:t>da Lei nº 13.105, de 16 de março de 2015, conforme alterada (“</w:t>
      </w:r>
      <w:r w:rsidRPr="00B47AA4">
        <w:rPr>
          <w:rFonts w:ascii="Calibri" w:hAnsi="Calibri" w:cs="Calibri"/>
          <w:b/>
          <w:bCs/>
          <w:sz w:val="24"/>
          <w:szCs w:val="24"/>
        </w:rPr>
        <w:t>Código de Processo Civil</w:t>
      </w:r>
      <w:r w:rsidR="00EE055D" w:rsidRPr="00B47AA4">
        <w:rPr>
          <w:rFonts w:ascii="Calibri" w:hAnsi="Calibri" w:cs="Calibri"/>
          <w:sz w:val="24"/>
          <w:szCs w:val="24"/>
        </w:rPr>
        <w:t>”)</w:t>
      </w:r>
      <w:r w:rsidRPr="00B47AA4">
        <w:rPr>
          <w:rFonts w:ascii="Calibri" w:hAnsi="Calibri" w:cs="Calibri"/>
          <w:sz w:val="24"/>
          <w:szCs w:val="24"/>
        </w:rPr>
        <w:t xml:space="preserve">, </w:t>
      </w:r>
      <w:r w:rsidR="00EE055D" w:rsidRPr="00B47AA4">
        <w:rPr>
          <w:rFonts w:ascii="Calibri" w:hAnsi="Calibri" w:cs="Calibri"/>
          <w:sz w:val="24"/>
          <w:szCs w:val="24"/>
        </w:rPr>
        <w:t>e</w:t>
      </w:r>
      <w:r w:rsidRPr="00B47AA4">
        <w:rPr>
          <w:rFonts w:ascii="Calibri" w:hAnsi="Calibri" w:cs="Calibri"/>
          <w:sz w:val="24"/>
          <w:szCs w:val="24"/>
        </w:rPr>
        <w:t xml:space="preserve"> constituirá título hábil para instruir a execução de quaisquer obrigações deste.</w:t>
      </w:r>
    </w:p>
    <w:p w14:paraId="3B2A409A" w14:textId="77777777" w:rsidR="001111BB" w:rsidRPr="00B47AA4" w:rsidRDefault="001111BB" w:rsidP="00E97A4C">
      <w:pPr>
        <w:pStyle w:val="Level3"/>
        <w:numPr>
          <w:ilvl w:val="0"/>
          <w:numId w:val="0"/>
        </w:numPr>
        <w:spacing w:after="0" w:line="320" w:lineRule="exact"/>
        <w:ind w:left="1361"/>
        <w:rPr>
          <w:rFonts w:ascii="Calibri" w:hAnsi="Calibri" w:cs="Calibri"/>
          <w:b/>
          <w:bCs/>
          <w:sz w:val="24"/>
          <w:szCs w:val="24"/>
          <w:lang w:val="pt-BR"/>
        </w:rPr>
      </w:pPr>
    </w:p>
    <w:p w14:paraId="3BA6BF7E" w14:textId="609474B5" w:rsidR="00E542D8" w:rsidRPr="00B47AA4" w:rsidRDefault="00E542D8" w:rsidP="00E97A4C">
      <w:pPr>
        <w:pStyle w:val="Level3"/>
        <w:spacing w:after="0" w:line="320" w:lineRule="exact"/>
        <w:rPr>
          <w:rFonts w:ascii="Calibri" w:hAnsi="Calibri" w:cs="Calibri"/>
          <w:b/>
          <w:bCs/>
          <w:sz w:val="24"/>
          <w:szCs w:val="24"/>
          <w:lang w:val="pt-BR"/>
        </w:rPr>
      </w:pPr>
      <w:r w:rsidRPr="00B47AA4">
        <w:rPr>
          <w:rFonts w:ascii="Calibri" w:hAnsi="Calibri" w:cs="Calibri"/>
          <w:sz w:val="24"/>
          <w:szCs w:val="24"/>
          <w:lang w:val="pt-BR"/>
        </w:rPr>
        <w:t xml:space="preserve">Os Debenturistas poderão, a seu critério exclusivo, requerer a execução específica das obrigações de fazer e não fazer aqui assumidas pela </w:t>
      </w:r>
      <w:r w:rsidR="00FE17F3" w:rsidRPr="00B47AA4">
        <w:rPr>
          <w:rFonts w:ascii="Calibri" w:hAnsi="Calibri" w:cs="Calibri"/>
          <w:sz w:val="24"/>
          <w:szCs w:val="24"/>
          <w:lang w:val="pt-BR"/>
        </w:rPr>
        <w:t>Cedente Fiduciante</w:t>
      </w:r>
      <w:r w:rsidRPr="00B47AA4">
        <w:rPr>
          <w:rFonts w:ascii="Calibri" w:hAnsi="Calibri" w:cs="Calibri"/>
          <w:sz w:val="24"/>
          <w:szCs w:val="24"/>
          <w:lang w:val="pt-BR"/>
        </w:rPr>
        <w:t xml:space="preserve">, </w:t>
      </w:r>
      <w:r w:rsidR="00EE39A4" w:rsidRPr="00B47AA4">
        <w:rPr>
          <w:rFonts w:ascii="Calibri" w:hAnsi="Calibri" w:cs="Calibri"/>
          <w:sz w:val="24"/>
          <w:szCs w:val="24"/>
          <w:lang w:val="pt-BR"/>
        </w:rPr>
        <w:t xml:space="preserve">com fundamento no </w:t>
      </w:r>
      <w:r w:rsidRPr="00B47AA4">
        <w:rPr>
          <w:rFonts w:ascii="Calibri" w:hAnsi="Calibri" w:cs="Calibri"/>
          <w:sz w:val="24"/>
          <w:szCs w:val="24"/>
          <w:lang w:val="pt-BR"/>
        </w:rPr>
        <w:t xml:space="preserve">artigo 497 do Código de Processo Civil, sem prejuízo do pedido de execução da obrigação de fazer ou não fazer, com fundamento nos artigos 814 e seguintes do Código de Processo Civil. </w:t>
      </w:r>
    </w:p>
    <w:p w14:paraId="0F9260B6"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070D0896" w14:textId="6AF9E350"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Obrigações Adicionais</w:t>
      </w:r>
      <w:r w:rsidRPr="00B47AA4">
        <w:rPr>
          <w:rFonts w:ascii="Calibri" w:hAnsi="Calibri" w:cs="Calibri"/>
          <w:sz w:val="24"/>
          <w:szCs w:val="24"/>
        </w:rPr>
        <w:t>.</w:t>
      </w:r>
      <w:r w:rsidRPr="00B47AA4">
        <w:rPr>
          <w:rFonts w:ascii="Calibri" w:hAnsi="Calibri" w:cs="Calibri"/>
          <w:b/>
          <w:sz w:val="24"/>
          <w:szCs w:val="24"/>
        </w:rPr>
        <w:t xml:space="preserve"> </w:t>
      </w:r>
      <w:r w:rsidRPr="00B47AA4">
        <w:rPr>
          <w:rFonts w:ascii="Calibri" w:hAnsi="Calibri" w:cs="Calibri"/>
          <w:sz w:val="24"/>
          <w:szCs w:val="24"/>
        </w:rPr>
        <w:t xml:space="preserve">As Partes obrigam-se a celebrar quaisquer outros documentos ou contratos e, sujeitos aos </w:t>
      </w:r>
      <w:r w:rsidRPr="00B47AA4">
        <w:rPr>
          <w:rFonts w:ascii="Calibri" w:hAnsi="Calibri" w:cs="Calibri"/>
          <w:color w:val="000000"/>
          <w:sz w:val="24"/>
          <w:szCs w:val="24"/>
        </w:rPr>
        <w:t>termos</w:t>
      </w:r>
      <w:r w:rsidRPr="00B47AA4">
        <w:rPr>
          <w:rFonts w:ascii="Calibri" w:hAnsi="Calibri" w:cs="Calibri"/>
          <w:sz w:val="24"/>
          <w:szCs w:val="24"/>
        </w:rPr>
        <w:t xml:space="preserve"> e condições aqui previstos, a praticar todos os atos que forem razoavelmente necessários ou recomendáveis para a conclusão das operações previstas neste Contrato.</w:t>
      </w:r>
    </w:p>
    <w:p w14:paraId="4C56FA0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A0F24BB" w14:textId="2EC81193"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Cessão.</w:t>
      </w:r>
      <w:r w:rsidRPr="00B47AA4">
        <w:rPr>
          <w:rFonts w:ascii="Calibri" w:hAnsi="Calibri" w:cs="Calibri"/>
          <w:b/>
          <w:bCs/>
          <w:sz w:val="24"/>
          <w:szCs w:val="24"/>
        </w:rPr>
        <w:t xml:space="preserve"> </w:t>
      </w:r>
      <w:r w:rsidRPr="00B47AA4">
        <w:rPr>
          <w:rFonts w:ascii="Calibri" w:hAnsi="Calibri" w:cs="Calibri"/>
          <w:bCs/>
          <w:sz w:val="24"/>
          <w:szCs w:val="24"/>
        </w:rPr>
        <w:t xml:space="preserve">A </w:t>
      </w:r>
      <w:r w:rsidR="00FE17F3" w:rsidRPr="00B47AA4">
        <w:rPr>
          <w:rFonts w:ascii="Calibri" w:hAnsi="Calibri" w:cs="Calibri"/>
          <w:sz w:val="24"/>
          <w:szCs w:val="24"/>
        </w:rPr>
        <w:t>Cedente Fiduciante</w:t>
      </w:r>
      <w:r w:rsidRPr="00B47AA4">
        <w:rPr>
          <w:rFonts w:ascii="Calibri" w:hAnsi="Calibri" w:cs="Calibri"/>
          <w:bCs/>
          <w:sz w:val="24"/>
          <w:szCs w:val="24"/>
        </w:rPr>
        <w:t xml:space="preserve"> </w:t>
      </w:r>
      <w:r w:rsidRPr="00B47AA4">
        <w:rPr>
          <w:rFonts w:ascii="Calibri" w:hAnsi="Calibri" w:cs="Calibri"/>
          <w:sz w:val="24"/>
          <w:szCs w:val="24"/>
        </w:rPr>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31F285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5200E34A" w14:textId="0E57A344"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Independência das Cláusulas</w:t>
      </w:r>
      <w:r w:rsidRPr="00AE6E2B">
        <w:rPr>
          <w:rFonts w:ascii="Calibri" w:hAnsi="Calibri" w:cs="Calibri"/>
          <w:bCs/>
          <w:sz w:val="24"/>
          <w:szCs w:val="24"/>
        </w:rPr>
        <w:t>.</w:t>
      </w:r>
      <w:r w:rsidRPr="00F670DC">
        <w:rPr>
          <w:rFonts w:ascii="Calibri" w:hAnsi="Calibri" w:cs="Calibri"/>
          <w:sz w:val="24"/>
          <w:szCs w:val="24"/>
        </w:rPr>
        <w:t xml:space="preserve"> </w:t>
      </w:r>
      <w:r w:rsidRPr="00B47AA4">
        <w:rPr>
          <w:rFonts w:ascii="Calibri" w:hAnsi="Calibri" w:cs="Calibri"/>
          <w:sz w:val="24"/>
          <w:szCs w:val="24"/>
        </w:rPr>
        <w:t xml:space="preserve">Se qualquer disposição deste Contrato for considerada nula, anulável, inválida, ou inoperante, nenhuma outra disposição deste Contrato será afetada como consequência disso e, portanto, as disposições </w:t>
      </w:r>
      <w:r w:rsidRPr="00B47AA4">
        <w:rPr>
          <w:rFonts w:ascii="Calibri" w:hAnsi="Calibri" w:cs="Calibri"/>
          <w:sz w:val="24"/>
          <w:szCs w:val="24"/>
        </w:rPr>
        <w:lastRenderedPageBreak/>
        <w:t xml:space="preserve">restantes deste Contrato </w:t>
      </w:r>
      <w:r w:rsidRPr="00B47AA4">
        <w:rPr>
          <w:rFonts w:ascii="Calibri" w:hAnsi="Calibri" w:cs="Calibri"/>
          <w:color w:val="000000"/>
          <w:sz w:val="24"/>
          <w:szCs w:val="24"/>
        </w:rPr>
        <w:t>permanecerão</w:t>
      </w:r>
      <w:r w:rsidRPr="00B47AA4">
        <w:rPr>
          <w:rFonts w:ascii="Calibri" w:hAnsi="Calibri" w:cs="Calibri"/>
          <w:sz w:val="24"/>
          <w:szCs w:val="24"/>
        </w:rPr>
        <w:t xml:space="preserve"> em pleno vigor e efeito como se tal disposição nula, anulável, inválida, ou inoperante, não estivesse contida neste Contrato.</w:t>
      </w:r>
    </w:p>
    <w:p w14:paraId="3247993F"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68" w:name="_Ref66960863"/>
    </w:p>
    <w:p w14:paraId="071C610F" w14:textId="3FB5EDAB"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Comunicações</w:t>
      </w:r>
      <w:r w:rsidRPr="00B47AA4">
        <w:rPr>
          <w:rFonts w:ascii="Calibri" w:hAnsi="Calibri" w:cs="Calibri"/>
          <w:sz w:val="24"/>
          <w:szCs w:val="24"/>
        </w:rPr>
        <w:t>.</w:t>
      </w:r>
      <w:r w:rsidRPr="00B47AA4">
        <w:rPr>
          <w:rFonts w:ascii="Calibri" w:hAnsi="Calibri" w:cs="Calibri"/>
          <w:b/>
          <w:sz w:val="24"/>
          <w:szCs w:val="24"/>
        </w:rPr>
        <w:t xml:space="preserve"> </w:t>
      </w:r>
      <w:r w:rsidRPr="00B47AA4">
        <w:rPr>
          <w:rFonts w:ascii="Calibri" w:hAnsi="Calibri" w:cs="Calibri"/>
          <w:sz w:val="24"/>
          <w:szCs w:val="24"/>
        </w:rPr>
        <w:t xml:space="preserve">Todas as notificações, avisos ou comunicações relativas ao presente Contrato deverão ser feitas por escrito, e enviadas via e-mail, devendo, caso se trate de instrução a qualquer Parte, conter um anexo assinado pelos representantes legais da respectiva Parte. Caso seja enviada por intermédio </w:t>
      </w:r>
      <w:r w:rsidR="000D776C" w:rsidRPr="00B47AA4">
        <w:rPr>
          <w:rFonts w:ascii="Calibri" w:hAnsi="Calibri" w:cs="Calibri"/>
          <w:sz w:val="24"/>
          <w:szCs w:val="24"/>
        </w:rPr>
        <w:t xml:space="preserve">do </w:t>
      </w:r>
      <w:r w:rsidRPr="00B47AA4">
        <w:rPr>
          <w:rFonts w:ascii="Calibri" w:hAnsi="Calibri" w:cs="Calibri"/>
          <w:sz w:val="24"/>
          <w:szCs w:val="24"/>
        </w:rPr>
        <w:t>Cartório de RTD, a via física deverá ser enviada nos endereços abaixo:</w:t>
      </w:r>
      <w:bookmarkEnd w:id="168"/>
    </w:p>
    <w:p w14:paraId="0D80AEBC" w14:textId="77777777" w:rsidR="001111BB" w:rsidRPr="00B47AA4" w:rsidRDefault="001111BB" w:rsidP="00E97A4C">
      <w:pPr>
        <w:pStyle w:val="Level4"/>
        <w:numPr>
          <w:ilvl w:val="0"/>
          <w:numId w:val="0"/>
        </w:numPr>
        <w:spacing w:after="0" w:line="320" w:lineRule="exact"/>
        <w:ind w:left="1360"/>
        <w:rPr>
          <w:rFonts w:ascii="Calibri" w:eastAsia="Arial Unicode MS" w:hAnsi="Calibri" w:cs="Calibri"/>
          <w:sz w:val="24"/>
        </w:rPr>
      </w:pPr>
    </w:p>
    <w:p w14:paraId="66C42163" w14:textId="0E95378C" w:rsidR="00E542D8" w:rsidRPr="00B47AA4" w:rsidRDefault="00E542D8" w:rsidP="00E97A4C">
      <w:pPr>
        <w:pStyle w:val="Level4"/>
        <w:tabs>
          <w:tab w:val="clear" w:pos="2041"/>
          <w:tab w:val="num" w:pos="1361"/>
        </w:tabs>
        <w:spacing w:after="0" w:line="320" w:lineRule="exact"/>
        <w:ind w:left="1360"/>
        <w:rPr>
          <w:rFonts w:ascii="Calibri" w:eastAsia="Arial Unicode MS" w:hAnsi="Calibri" w:cs="Calibri"/>
          <w:sz w:val="24"/>
        </w:rPr>
      </w:pPr>
      <w:r w:rsidRPr="00B47AA4">
        <w:rPr>
          <w:rFonts w:ascii="Calibri" w:eastAsia="Arial Unicode MS" w:hAnsi="Calibri" w:cs="Calibri"/>
          <w:sz w:val="24"/>
        </w:rPr>
        <w:t xml:space="preserve">Para a </w:t>
      </w:r>
      <w:r w:rsidR="00FE17F3" w:rsidRPr="00B47AA4">
        <w:rPr>
          <w:rFonts w:ascii="Calibri" w:eastAsia="Arial Unicode MS" w:hAnsi="Calibri" w:cs="Calibri"/>
          <w:sz w:val="24"/>
        </w:rPr>
        <w:t>Cedente Fiduciante</w:t>
      </w:r>
      <w:r w:rsidRPr="00B47AA4">
        <w:rPr>
          <w:rFonts w:ascii="Calibri" w:eastAsia="Arial Unicode MS" w:hAnsi="Calibri" w:cs="Calibri"/>
          <w:sz w:val="24"/>
        </w:rPr>
        <w:t>:</w:t>
      </w:r>
    </w:p>
    <w:p w14:paraId="0D41C1DD" w14:textId="5E18219E" w:rsidR="00E542D8" w:rsidRPr="00B47AA4" w:rsidRDefault="00471273" w:rsidP="00E97A4C">
      <w:pPr>
        <w:pStyle w:val="Level4"/>
        <w:numPr>
          <w:ilvl w:val="0"/>
          <w:numId w:val="0"/>
        </w:numPr>
        <w:spacing w:after="0" w:line="320" w:lineRule="exact"/>
        <w:ind w:left="2041" w:hanging="680"/>
        <w:rPr>
          <w:rFonts w:ascii="Calibri" w:hAnsi="Calibri" w:cs="Calibri"/>
          <w:b/>
          <w:smallCaps/>
          <w:sz w:val="24"/>
          <w:highlight w:val="yellow"/>
          <w:lang w:eastAsia="pt-BR"/>
        </w:rPr>
      </w:pPr>
      <w:r w:rsidRPr="00B47AA4">
        <w:rPr>
          <w:rFonts w:ascii="Calibri" w:eastAsia="MS Mincho" w:hAnsi="Calibri" w:cs="Calibri"/>
          <w:b/>
          <w:sz w:val="24"/>
        </w:rPr>
        <w:t>CORPÓREOS – SERVIÇOS TERAPÊUTICOS S.A.</w:t>
      </w:r>
    </w:p>
    <w:p w14:paraId="39F58BE5" w14:textId="0E955622" w:rsidR="00E542D8" w:rsidRPr="00B47AA4" w:rsidRDefault="000D673D" w:rsidP="00E97A4C">
      <w:pPr>
        <w:pStyle w:val="Level4"/>
        <w:numPr>
          <w:ilvl w:val="0"/>
          <w:numId w:val="0"/>
        </w:numPr>
        <w:spacing w:after="0" w:line="320" w:lineRule="exact"/>
        <w:ind w:left="1360"/>
        <w:jc w:val="left"/>
        <w:rPr>
          <w:rFonts w:ascii="Calibri" w:hAnsi="Calibri" w:cs="Calibri"/>
          <w:sz w:val="24"/>
        </w:rPr>
      </w:pPr>
      <w:r w:rsidRPr="00B47AA4">
        <w:rPr>
          <w:rFonts w:ascii="Calibri" w:hAnsi="Calibri" w:cs="Calibri"/>
          <w:sz w:val="24"/>
        </w:rPr>
        <w:t>Avenida dos Eucaliptos, nº 762, Indianópolis</w:t>
      </w:r>
      <w:r w:rsidRPr="00B47AA4">
        <w:rPr>
          <w:rFonts w:ascii="Calibri" w:hAnsi="Calibri" w:cs="Calibri"/>
          <w:sz w:val="24"/>
          <w:lang w:eastAsia="pt-BR"/>
        </w:rPr>
        <w:t xml:space="preserve"> São Paulo, SP</w:t>
      </w:r>
    </w:p>
    <w:p w14:paraId="51DCA76D" w14:textId="72524D53" w:rsidR="004A4212" w:rsidRPr="00B47AA4" w:rsidRDefault="004A4212" w:rsidP="00E97A4C">
      <w:pPr>
        <w:pStyle w:val="Level4"/>
        <w:numPr>
          <w:ilvl w:val="0"/>
          <w:numId w:val="0"/>
        </w:numPr>
        <w:spacing w:after="0" w:line="320" w:lineRule="exact"/>
        <w:ind w:left="1360"/>
        <w:jc w:val="left"/>
        <w:rPr>
          <w:rFonts w:ascii="Calibri" w:hAnsi="Calibri" w:cs="Calibri"/>
          <w:sz w:val="24"/>
          <w:lang w:eastAsia="pt-BR"/>
        </w:rPr>
      </w:pPr>
      <w:bookmarkStart w:id="169" w:name="_Hlk67483396"/>
      <w:r w:rsidRPr="00B47AA4">
        <w:rPr>
          <w:rFonts w:ascii="Calibri" w:hAnsi="Calibri" w:cs="Calibri"/>
          <w:sz w:val="24"/>
          <w:lang w:eastAsia="pt-BR"/>
        </w:rPr>
        <w:t>At.: Leonardo Moreira Dias Correa</w:t>
      </w:r>
      <w:r w:rsidRPr="00B47AA4">
        <w:rPr>
          <w:rFonts w:ascii="Calibri" w:hAnsi="Calibri" w:cs="Calibri"/>
          <w:sz w:val="24"/>
          <w:lang w:eastAsia="pt-BR"/>
        </w:rPr>
        <w:br/>
        <w:t>Tel.: (11) 99189-2017</w:t>
      </w:r>
      <w:r w:rsidRPr="00B47AA4">
        <w:rPr>
          <w:rFonts w:ascii="Calibri" w:hAnsi="Calibri" w:cs="Calibri"/>
          <w:sz w:val="24"/>
          <w:lang w:eastAsia="pt-BR"/>
        </w:rPr>
        <w:br/>
        <w:t xml:space="preserve">E-mail: </w:t>
      </w:r>
      <w:hyperlink r:id="rId28" w:history="1">
        <w:r w:rsidRPr="00B47AA4">
          <w:rPr>
            <w:rStyle w:val="Hyperlink"/>
            <w:rFonts w:ascii="Calibri" w:hAnsi="Calibri" w:cs="Calibri"/>
            <w:sz w:val="24"/>
            <w:lang w:eastAsia="pt-BR"/>
          </w:rPr>
          <w:t>leonardo.correa@espacolaser.com.brx</w:t>
        </w:r>
      </w:hyperlink>
    </w:p>
    <w:p w14:paraId="3146515B" w14:textId="77777777" w:rsidR="004A4212" w:rsidRPr="00B47AA4" w:rsidRDefault="004A4212" w:rsidP="00E97A4C">
      <w:pPr>
        <w:pStyle w:val="Level4"/>
        <w:numPr>
          <w:ilvl w:val="0"/>
          <w:numId w:val="0"/>
        </w:numPr>
        <w:spacing w:after="0" w:line="320" w:lineRule="exact"/>
        <w:ind w:left="1360"/>
        <w:rPr>
          <w:rFonts w:ascii="Calibri" w:hAnsi="Calibri" w:cs="Calibri"/>
          <w:sz w:val="24"/>
          <w:lang w:eastAsia="pt-BR"/>
        </w:rPr>
      </w:pPr>
    </w:p>
    <w:p w14:paraId="36044AF0" w14:textId="3E2520AF" w:rsidR="006B36D0" w:rsidRPr="00B47AA4" w:rsidRDefault="006B36D0" w:rsidP="00E97A4C">
      <w:pPr>
        <w:pStyle w:val="Level4"/>
        <w:tabs>
          <w:tab w:val="clear" w:pos="2041"/>
          <w:tab w:val="num" w:pos="1361"/>
        </w:tabs>
        <w:spacing w:after="0" w:line="320" w:lineRule="exact"/>
        <w:ind w:left="1360"/>
        <w:rPr>
          <w:rFonts w:ascii="Calibri" w:hAnsi="Calibri" w:cs="Calibri"/>
          <w:sz w:val="24"/>
        </w:rPr>
      </w:pPr>
      <w:bookmarkStart w:id="170" w:name="h.tyjcwt" w:colFirst="0" w:colLast="0"/>
      <w:bookmarkStart w:id="171" w:name="_DV_M230"/>
      <w:bookmarkStart w:id="172" w:name="_DV_M214"/>
      <w:bookmarkStart w:id="173" w:name="_Hlk65200122"/>
      <w:bookmarkEnd w:id="169"/>
      <w:bookmarkEnd w:id="170"/>
      <w:bookmarkEnd w:id="171"/>
      <w:bookmarkEnd w:id="172"/>
      <w:r w:rsidRPr="00B47AA4">
        <w:rPr>
          <w:rFonts w:ascii="Calibri" w:hAnsi="Calibri" w:cs="Calibri"/>
          <w:sz w:val="24"/>
        </w:rPr>
        <w:t>Para o Agente Fiduciário</w:t>
      </w:r>
      <w:r w:rsidR="00064B6B" w:rsidRPr="00B47AA4">
        <w:rPr>
          <w:rFonts w:ascii="Calibri" w:hAnsi="Calibri" w:cs="Calibri"/>
          <w:sz w:val="24"/>
        </w:rPr>
        <w:t>:</w:t>
      </w:r>
    </w:p>
    <w:p w14:paraId="68028043" w14:textId="4B9A36E9" w:rsidR="006B36D0" w:rsidRPr="00B47AA4" w:rsidRDefault="006B36D0" w:rsidP="00E97A4C">
      <w:pPr>
        <w:pStyle w:val="Level4"/>
        <w:numPr>
          <w:ilvl w:val="0"/>
          <w:numId w:val="0"/>
        </w:numPr>
        <w:spacing w:after="0" w:line="320" w:lineRule="exact"/>
        <w:ind w:left="1361"/>
        <w:rPr>
          <w:rFonts w:ascii="Calibri" w:hAnsi="Calibri" w:cs="Calibri"/>
          <w:sz w:val="24"/>
        </w:rPr>
      </w:pPr>
      <w:r w:rsidRPr="00B47AA4">
        <w:rPr>
          <w:rFonts w:ascii="Calibri" w:hAnsi="Calibri" w:cs="Calibri"/>
          <w:b/>
          <w:bCs/>
          <w:sz w:val="24"/>
        </w:rPr>
        <w:t>SIMPLIFIC PAVARINI DISTRIBUIDORA DE TÍTULOS E VALORES MOBILIÁRIOS LTDA</w:t>
      </w:r>
      <w:bookmarkEnd w:id="173"/>
      <w:r w:rsidR="00064B6B" w:rsidRPr="00B47AA4">
        <w:rPr>
          <w:rFonts w:ascii="Calibri" w:hAnsi="Calibri" w:cs="Calibri"/>
          <w:b/>
          <w:bCs/>
          <w:sz w:val="24"/>
        </w:rPr>
        <w:t>.</w:t>
      </w:r>
    </w:p>
    <w:p w14:paraId="0157E846" w14:textId="7D69F83F" w:rsidR="006B36D0" w:rsidRPr="00B47AA4" w:rsidRDefault="006B36D0" w:rsidP="00E97A4C">
      <w:pPr>
        <w:pStyle w:val="Level4"/>
        <w:numPr>
          <w:ilvl w:val="0"/>
          <w:numId w:val="0"/>
        </w:numPr>
        <w:tabs>
          <w:tab w:val="num" w:pos="1361"/>
        </w:tabs>
        <w:spacing w:after="0" w:line="320" w:lineRule="exact"/>
        <w:ind w:left="1360"/>
        <w:rPr>
          <w:rFonts w:ascii="Calibri" w:hAnsi="Calibri" w:cs="Calibri"/>
          <w:sz w:val="24"/>
        </w:rPr>
      </w:pPr>
      <w:r w:rsidRPr="00B47AA4">
        <w:rPr>
          <w:rFonts w:ascii="Calibri" w:hAnsi="Calibri" w:cs="Calibri"/>
          <w:bCs/>
          <w:sz w:val="24"/>
        </w:rPr>
        <w:t>Rua Joaquim Floriano, 466 – Bloco B, Sala 1401, Itaim Bibi</w:t>
      </w:r>
      <w:r w:rsidRPr="00B47AA4" w:rsidDel="006B36D0">
        <w:rPr>
          <w:rFonts w:ascii="Calibri" w:hAnsi="Calibri" w:cs="Calibri"/>
          <w:sz w:val="24"/>
        </w:rPr>
        <w:t xml:space="preserve"> </w:t>
      </w:r>
    </w:p>
    <w:p w14:paraId="4496EEC7" w14:textId="65657D06" w:rsidR="00C36F29" w:rsidRPr="00B47AA4" w:rsidRDefault="00C36F29"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São Paulo</w:t>
      </w:r>
      <w:r w:rsidR="005751CE" w:rsidRPr="00B47AA4">
        <w:rPr>
          <w:rFonts w:ascii="Calibri" w:hAnsi="Calibri" w:cs="Calibri"/>
          <w:sz w:val="24"/>
        </w:rPr>
        <w:t>/</w:t>
      </w:r>
      <w:r w:rsidRPr="00B47AA4">
        <w:rPr>
          <w:rFonts w:ascii="Calibri" w:hAnsi="Calibri" w:cs="Calibri"/>
          <w:sz w:val="24"/>
        </w:rPr>
        <w:t>SP</w:t>
      </w:r>
    </w:p>
    <w:p w14:paraId="7702241A"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At.: Carlos Alberto Bacha / Matheus Gomes Faria / Rinaldo Rabello Ferreira </w:t>
      </w:r>
    </w:p>
    <w:p w14:paraId="282FF0F5"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Telefone: (11) 3090-0447</w:t>
      </w:r>
    </w:p>
    <w:p w14:paraId="523BB60D"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E-mail: spestruturacao@simplificpavarini.com.br</w:t>
      </w:r>
    </w:p>
    <w:p w14:paraId="360BE7A5" w14:textId="01C27378" w:rsidR="006B36D0" w:rsidRPr="00B47AA4" w:rsidRDefault="006B36D0" w:rsidP="00E97A4C">
      <w:pPr>
        <w:pStyle w:val="Level4"/>
        <w:numPr>
          <w:ilvl w:val="0"/>
          <w:numId w:val="0"/>
        </w:numPr>
        <w:spacing w:after="0" w:line="320" w:lineRule="exact"/>
        <w:ind w:left="1360"/>
        <w:rPr>
          <w:rFonts w:ascii="Calibri" w:hAnsi="Calibri" w:cs="Calibri"/>
          <w:sz w:val="24"/>
        </w:rPr>
      </w:pPr>
    </w:p>
    <w:p w14:paraId="0D5C6F06" w14:textId="53DE6C7F" w:rsidR="00064B6B" w:rsidRPr="00B47AA4" w:rsidRDefault="00064B6B" w:rsidP="00E97A4C">
      <w:pPr>
        <w:pStyle w:val="Level4"/>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Para o Agente de </w:t>
      </w:r>
      <w:r w:rsidR="00936AC9" w:rsidRPr="00B47AA4">
        <w:rPr>
          <w:rFonts w:ascii="Calibri" w:hAnsi="Calibri" w:cs="Calibri"/>
          <w:sz w:val="24"/>
        </w:rPr>
        <w:t>Oneração</w:t>
      </w:r>
      <w:r w:rsidRPr="00B47AA4">
        <w:rPr>
          <w:rFonts w:ascii="Calibri" w:hAnsi="Calibri" w:cs="Calibri"/>
          <w:sz w:val="24"/>
        </w:rPr>
        <w:t>:</w:t>
      </w:r>
    </w:p>
    <w:p w14:paraId="50FBF753" w14:textId="491C0E65" w:rsidR="00064B6B" w:rsidRPr="00B47AA4" w:rsidRDefault="00E366C3"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b/>
          <w:bCs/>
          <w:sz w:val="24"/>
        </w:rPr>
        <w:t xml:space="preserve">OLIVEIRA TRUST DISTRIBUIDORA DE TÍTULOS E VALORES MOBILIÁRIOS S.A. </w:t>
      </w:r>
      <w:r w:rsidRPr="00B47AA4">
        <w:rPr>
          <w:rFonts w:ascii="Calibri" w:hAnsi="Calibri" w:cs="Calibri"/>
          <w:sz w:val="24"/>
        </w:rPr>
        <w:t>Rua Joaquim Floriano, 1052, 13º andar, Sala 132 – Parte, CEP 04.534-004– São Paulo, SP</w:t>
      </w:r>
      <w:r w:rsidRPr="00B47AA4" w:rsidDel="00E366C3">
        <w:rPr>
          <w:rFonts w:ascii="Calibri" w:hAnsi="Calibri" w:cs="Calibri"/>
          <w:bCs/>
          <w:sz w:val="24"/>
          <w:highlight w:val="yellow"/>
        </w:rPr>
        <w:t xml:space="preserve"> </w:t>
      </w:r>
    </w:p>
    <w:p w14:paraId="6D4BF8ED" w14:textId="2A3AB155"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At.: </w:t>
      </w:r>
      <w:r w:rsidR="00E366C3" w:rsidRPr="00B47AA4">
        <w:rPr>
          <w:rFonts w:ascii="Calibri" w:hAnsi="Calibri" w:cs="Calibri"/>
          <w:sz w:val="24"/>
        </w:rPr>
        <w:t>Sr. Antonio Amaro</w:t>
      </w:r>
    </w:p>
    <w:p w14:paraId="16998AC5" w14:textId="719A39A7"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Telefone: </w:t>
      </w:r>
      <w:r w:rsidR="00E366C3" w:rsidRPr="00B47AA4">
        <w:rPr>
          <w:rFonts w:ascii="Calibri" w:hAnsi="Calibri" w:cs="Calibri"/>
          <w:sz w:val="24"/>
        </w:rPr>
        <w:t>(21) 3514-0000</w:t>
      </w:r>
    </w:p>
    <w:p w14:paraId="1B6D65FC" w14:textId="478BC379"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E-mail: </w:t>
      </w:r>
      <w:r w:rsidR="00E366C3" w:rsidRPr="00B47AA4">
        <w:rPr>
          <w:rFonts w:ascii="Calibri" w:hAnsi="Calibri" w:cs="Calibri"/>
          <w:sz w:val="24"/>
        </w:rPr>
        <w:t>sqgarantias@oliveiratrust.com.br</w:t>
      </w:r>
      <w:r w:rsidR="00E366C3" w:rsidRPr="00B47AA4" w:rsidDel="00E366C3">
        <w:rPr>
          <w:rFonts w:ascii="Calibri" w:hAnsi="Calibri" w:cs="Calibri"/>
          <w:sz w:val="24"/>
        </w:rPr>
        <w:t xml:space="preserve"> </w:t>
      </w:r>
    </w:p>
    <w:p w14:paraId="5294D2AA" w14:textId="77777777" w:rsidR="00064B6B" w:rsidRPr="00B47AA4" w:rsidRDefault="00064B6B" w:rsidP="00E97A4C">
      <w:pPr>
        <w:pStyle w:val="Level4"/>
        <w:numPr>
          <w:ilvl w:val="0"/>
          <w:numId w:val="0"/>
        </w:numPr>
        <w:spacing w:after="0" w:line="320" w:lineRule="exact"/>
        <w:ind w:left="1360"/>
        <w:rPr>
          <w:rFonts w:ascii="Calibri" w:hAnsi="Calibri" w:cs="Calibri"/>
          <w:sz w:val="24"/>
        </w:rPr>
      </w:pPr>
    </w:p>
    <w:p w14:paraId="1BD483DC" w14:textId="62420127" w:rsidR="006B36D0" w:rsidRPr="00B47AA4" w:rsidRDefault="006B36D0" w:rsidP="00E97A4C">
      <w:pPr>
        <w:pStyle w:val="Level4"/>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Para a </w:t>
      </w:r>
      <w:r w:rsidR="00D137C5" w:rsidRPr="00B47AA4">
        <w:rPr>
          <w:rFonts w:ascii="Calibri" w:hAnsi="Calibri" w:cs="Calibri"/>
          <w:sz w:val="24"/>
        </w:rPr>
        <w:t>Emissora</w:t>
      </w:r>
      <w:r w:rsidR="00064B6B" w:rsidRPr="00B47AA4">
        <w:rPr>
          <w:rFonts w:ascii="Calibri" w:hAnsi="Calibri" w:cs="Calibri"/>
          <w:sz w:val="24"/>
        </w:rPr>
        <w:t>:</w:t>
      </w:r>
    </w:p>
    <w:p w14:paraId="1DA717A9" w14:textId="77777777" w:rsidR="00D137C5" w:rsidRPr="00B47AA4" w:rsidRDefault="00D137C5" w:rsidP="00E97A4C">
      <w:pPr>
        <w:pStyle w:val="Level4"/>
        <w:numPr>
          <w:ilvl w:val="0"/>
          <w:numId w:val="0"/>
        </w:numPr>
        <w:spacing w:after="0" w:line="320" w:lineRule="exact"/>
        <w:ind w:left="2041" w:hanging="680"/>
        <w:rPr>
          <w:rFonts w:ascii="Calibri" w:hAnsi="Calibri" w:cs="Calibri"/>
          <w:b/>
          <w:smallCaps/>
          <w:sz w:val="24"/>
          <w:lang w:eastAsia="pt-BR"/>
        </w:rPr>
      </w:pPr>
      <w:r w:rsidRPr="00B47AA4">
        <w:rPr>
          <w:rFonts w:ascii="Calibri" w:hAnsi="Calibri" w:cs="Calibri"/>
          <w:b/>
          <w:sz w:val="24"/>
        </w:rPr>
        <w:t>MPM CORPÓREOS S.A.</w:t>
      </w:r>
    </w:p>
    <w:p w14:paraId="2E436FF5" w14:textId="77777777" w:rsidR="00D137C5" w:rsidRPr="00B47AA4" w:rsidRDefault="00D137C5"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Avenida dos Eucaliptos, nº 762, sala 02, Indianópolis</w:t>
      </w:r>
      <w:r w:rsidRPr="00B47AA4" w:rsidDel="006B36D0">
        <w:rPr>
          <w:rFonts w:ascii="Calibri" w:hAnsi="Calibri" w:cs="Calibri"/>
          <w:sz w:val="24"/>
        </w:rPr>
        <w:t xml:space="preserve"> </w:t>
      </w:r>
    </w:p>
    <w:p w14:paraId="6C2AE15E" w14:textId="77777777" w:rsidR="00D137C5" w:rsidRPr="00B47AA4" w:rsidRDefault="00D137C5"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lang w:eastAsia="pt-BR"/>
        </w:rPr>
        <w:t>CEP</w:t>
      </w:r>
      <w:r w:rsidRPr="00B47AA4">
        <w:rPr>
          <w:rFonts w:ascii="Calibri" w:hAnsi="Calibri" w:cs="Calibri"/>
          <w:sz w:val="24"/>
        </w:rPr>
        <w:t xml:space="preserve"> 04517-050, São Paulo/SP</w:t>
      </w:r>
    </w:p>
    <w:p w14:paraId="5AEEA8FB" w14:textId="77777777" w:rsidR="007416C0" w:rsidRPr="00B47AA4" w:rsidRDefault="007416C0" w:rsidP="00E97A4C">
      <w:pPr>
        <w:pStyle w:val="Level4"/>
        <w:numPr>
          <w:ilvl w:val="0"/>
          <w:numId w:val="0"/>
        </w:numPr>
        <w:spacing w:after="0" w:line="320" w:lineRule="exact"/>
        <w:ind w:left="1361"/>
        <w:rPr>
          <w:rFonts w:ascii="Calibri" w:hAnsi="Calibri" w:cs="Calibri"/>
          <w:sz w:val="24"/>
          <w:lang w:eastAsia="pt-BR"/>
        </w:rPr>
      </w:pPr>
      <w:r w:rsidRPr="00B47AA4">
        <w:rPr>
          <w:rFonts w:ascii="Calibri" w:hAnsi="Calibri" w:cs="Calibri"/>
          <w:sz w:val="24"/>
          <w:lang w:eastAsia="pt-BR"/>
        </w:rPr>
        <w:t>At.: Leonardo Moreira Dias Correa</w:t>
      </w:r>
    </w:p>
    <w:p w14:paraId="10D57D9A" w14:textId="77777777" w:rsidR="007416C0" w:rsidRPr="00B47AA4" w:rsidRDefault="007416C0" w:rsidP="00E97A4C">
      <w:pPr>
        <w:pStyle w:val="Level4"/>
        <w:numPr>
          <w:ilvl w:val="0"/>
          <w:numId w:val="0"/>
        </w:numPr>
        <w:spacing w:after="0" w:line="320" w:lineRule="exact"/>
        <w:ind w:left="1361"/>
        <w:rPr>
          <w:rFonts w:ascii="Calibri" w:hAnsi="Calibri" w:cs="Calibri"/>
          <w:sz w:val="24"/>
          <w:lang w:eastAsia="pt-BR"/>
        </w:rPr>
      </w:pPr>
      <w:r w:rsidRPr="00B47AA4">
        <w:rPr>
          <w:rFonts w:ascii="Calibri" w:hAnsi="Calibri" w:cs="Calibri"/>
          <w:sz w:val="24"/>
          <w:lang w:eastAsia="pt-BR"/>
        </w:rPr>
        <w:t>Tel.: (11) 99189-2017</w:t>
      </w:r>
    </w:p>
    <w:p w14:paraId="69403D4E" w14:textId="77777777" w:rsidR="007416C0" w:rsidRPr="00B47AA4" w:rsidRDefault="007416C0" w:rsidP="00E97A4C">
      <w:pPr>
        <w:pStyle w:val="Level4"/>
        <w:numPr>
          <w:ilvl w:val="0"/>
          <w:numId w:val="0"/>
        </w:numPr>
        <w:tabs>
          <w:tab w:val="num" w:pos="2041"/>
        </w:tabs>
        <w:spacing w:after="0" w:line="320" w:lineRule="exact"/>
        <w:ind w:left="1360"/>
        <w:rPr>
          <w:rFonts w:ascii="Calibri" w:hAnsi="Calibri" w:cs="Calibri"/>
          <w:sz w:val="24"/>
          <w:lang w:eastAsia="pt-BR"/>
        </w:rPr>
      </w:pPr>
      <w:r w:rsidRPr="00B47AA4">
        <w:rPr>
          <w:rFonts w:ascii="Calibri" w:hAnsi="Calibri" w:cs="Calibri"/>
          <w:sz w:val="24"/>
        </w:rPr>
        <w:t>E-mail: leonardo.correa@espacolaser.com.br</w:t>
      </w:r>
    </w:p>
    <w:p w14:paraId="57665D3E" w14:textId="77777777" w:rsidR="001111BB" w:rsidRPr="00B47AA4" w:rsidRDefault="001111BB" w:rsidP="00E97A4C">
      <w:pPr>
        <w:pStyle w:val="Level3"/>
        <w:numPr>
          <w:ilvl w:val="0"/>
          <w:numId w:val="0"/>
        </w:numPr>
        <w:spacing w:after="0" w:line="320" w:lineRule="exact"/>
        <w:ind w:left="1360"/>
        <w:rPr>
          <w:rFonts w:ascii="Calibri" w:hAnsi="Calibri" w:cs="Calibri"/>
          <w:sz w:val="24"/>
          <w:szCs w:val="24"/>
          <w:lang w:val="pt-BR"/>
        </w:rPr>
      </w:pPr>
      <w:bookmarkStart w:id="174" w:name="_DV_M238"/>
      <w:bookmarkEnd w:id="174"/>
    </w:p>
    <w:p w14:paraId="7B05B4A6" w14:textId="11ADE63D" w:rsidR="00E542D8" w:rsidRPr="00B47AA4" w:rsidRDefault="00E542D8" w:rsidP="00E97A4C">
      <w:pPr>
        <w:pStyle w:val="Level3"/>
        <w:spacing w:after="0" w:line="320" w:lineRule="exact"/>
        <w:ind w:left="1360" w:hanging="680"/>
        <w:rPr>
          <w:rFonts w:ascii="Calibri" w:hAnsi="Calibri" w:cs="Calibri"/>
          <w:sz w:val="24"/>
          <w:szCs w:val="24"/>
          <w:lang w:val="pt-BR"/>
        </w:rPr>
      </w:pPr>
      <w:r w:rsidRPr="00B47AA4">
        <w:rPr>
          <w:rFonts w:ascii="Calibri" w:hAnsi="Calibri" w:cs="Calibri"/>
          <w:sz w:val="24"/>
          <w:szCs w:val="24"/>
          <w:lang w:val="pt-BR"/>
        </w:rPr>
        <w:lastRenderedPageBreak/>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B47AA4" w:rsidDel="005A22F1">
        <w:rPr>
          <w:rFonts w:ascii="Calibri" w:hAnsi="Calibri" w:cs="Calibri"/>
          <w:sz w:val="24"/>
          <w:szCs w:val="24"/>
          <w:lang w:val="pt-BR"/>
        </w:rPr>
        <w:t>.</w:t>
      </w:r>
      <w:r w:rsidRPr="00B47AA4">
        <w:rPr>
          <w:rFonts w:ascii="Calibri" w:hAnsi="Calibri" w:cs="Calibri"/>
          <w:sz w:val="24"/>
          <w:szCs w:val="24"/>
          <w:lang w:val="pt-BR"/>
        </w:rPr>
        <w:t xml:space="preserve"> A mudança de qualquer dos endereços acima deverá ser comunicada imediatamente pela Parte que tiver seu endereço alterado.</w:t>
      </w:r>
    </w:p>
    <w:p w14:paraId="5AF1AC9D" w14:textId="77777777" w:rsidR="00C613BC" w:rsidRPr="00B47AA4" w:rsidRDefault="00C613BC" w:rsidP="00E97A4C">
      <w:pPr>
        <w:pStyle w:val="Level2"/>
        <w:numPr>
          <w:ilvl w:val="0"/>
          <w:numId w:val="0"/>
        </w:numPr>
        <w:spacing w:after="0" w:line="320" w:lineRule="exact"/>
        <w:ind w:left="680"/>
        <w:rPr>
          <w:rFonts w:ascii="Calibri" w:hAnsi="Calibri" w:cs="Calibri"/>
          <w:sz w:val="24"/>
          <w:szCs w:val="24"/>
        </w:rPr>
      </w:pPr>
    </w:p>
    <w:p w14:paraId="24F04E79" w14:textId="458F5EA9"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Renúncia</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6A8F7E6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1FF4FB3" w14:textId="4BAA97D4"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Legislação Aplicável</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O presente Contrato será regido e interpretado de acordo com as leis da República Federativa do Brasil.</w:t>
      </w:r>
    </w:p>
    <w:p w14:paraId="4FBBA221"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AA15467" w14:textId="210ECC2D"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Efeito Vinculativo</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Este Contrato é celebrado em caráter irrevogável e irretratável, constituindo obrigação válida e vinculante entre as Partes e seus sucessores a qualquer título, sendo exequível em conformidade com os seus respectivos termos.</w:t>
      </w:r>
    </w:p>
    <w:p w14:paraId="4AF597F0"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0A2FCD1C" w14:textId="2788ECEA"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Datas</w:t>
      </w:r>
      <w:r w:rsidRPr="00B47AA4">
        <w:rPr>
          <w:rFonts w:ascii="Calibri" w:hAnsi="Calibri" w:cs="Calibri"/>
          <w:sz w:val="24"/>
          <w:szCs w:val="24"/>
        </w:rPr>
        <w:t xml:space="preserve">. </w:t>
      </w:r>
      <w:bookmarkStart w:id="175" w:name="_Hlk48238600"/>
      <w:r w:rsidRPr="00B47AA4">
        <w:rPr>
          <w:rFonts w:ascii="Calibri" w:hAnsi="Calibri" w:cs="Calibri"/>
          <w:sz w:val="24"/>
          <w:szCs w:val="24"/>
        </w:rPr>
        <w:t>Exceto quando previsto expressamente de modo diverso no presente Contrato, entende-se por “</w:t>
      </w:r>
      <w:r w:rsidRPr="00B47AA4">
        <w:rPr>
          <w:rFonts w:ascii="Calibri" w:hAnsi="Calibri" w:cs="Calibri"/>
          <w:b/>
          <w:sz w:val="24"/>
          <w:szCs w:val="24"/>
        </w:rPr>
        <w:t>Dia(s) Útil(eis)</w:t>
      </w:r>
      <w:r w:rsidRPr="00B47AA4">
        <w:rPr>
          <w:rFonts w:ascii="Calibri" w:hAnsi="Calibri" w:cs="Calibri"/>
          <w:sz w:val="24"/>
          <w:szCs w:val="24"/>
        </w:rPr>
        <w:t xml:space="preserve">” </w:t>
      </w:r>
      <w:bookmarkEnd w:id="175"/>
      <w:r w:rsidRPr="00B47AA4">
        <w:rPr>
          <w:rFonts w:ascii="Calibri" w:hAnsi="Calibri" w:cs="Calibri"/>
          <w:sz w:val="24"/>
          <w:szCs w:val="24"/>
        </w:rPr>
        <w:t>qualquer dia, exceção feita aos sábados, domingo, feriados declarados nacionais. Quando a indicação de prazo por dia não vier acompanhada da indicação de “</w:t>
      </w:r>
      <w:r w:rsidRPr="00B47AA4">
        <w:rPr>
          <w:rFonts w:ascii="Calibri" w:hAnsi="Calibri" w:cs="Calibri"/>
          <w:b/>
          <w:sz w:val="24"/>
          <w:szCs w:val="24"/>
        </w:rPr>
        <w:t>Dia Útil</w:t>
      </w:r>
      <w:r w:rsidRPr="00B47AA4">
        <w:rPr>
          <w:rFonts w:ascii="Calibri" w:hAnsi="Calibri" w:cs="Calibri"/>
          <w:sz w:val="24"/>
          <w:szCs w:val="24"/>
        </w:rPr>
        <w:t>”, entende-se que o prazo é contado em dias corridos.</w:t>
      </w:r>
    </w:p>
    <w:p w14:paraId="0AF2224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66DC6EE8" w14:textId="40B21591"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Foro</w:t>
      </w:r>
      <w:r w:rsidRPr="00B47AA4">
        <w:rPr>
          <w:rFonts w:ascii="Calibri" w:hAnsi="Calibri" w:cs="Calibri"/>
          <w:bCs/>
          <w:sz w:val="24"/>
          <w:szCs w:val="24"/>
        </w:rPr>
        <w:t>.</w:t>
      </w:r>
      <w:r w:rsidRPr="00B47AA4">
        <w:rPr>
          <w:rFonts w:ascii="Calibri" w:hAnsi="Calibri" w:cs="Calibri"/>
          <w:sz w:val="24"/>
          <w:szCs w:val="24"/>
        </w:rPr>
        <w:t xml:space="preserve"> As Partes elegem o foro da Comarca </w:t>
      </w:r>
      <w:r w:rsidR="00B4088E" w:rsidRPr="00B47AA4">
        <w:rPr>
          <w:rFonts w:ascii="Calibri" w:hAnsi="Calibri" w:cs="Calibri"/>
          <w:sz w:val="24"/>
          <w:szCs w:val="24"/>
        </w:rPr>
        <w:t xml:space="preserve">São Paulo </w:t>
      </w:r>
      <w:r w:rsidRPr="00B47AA4">
        <w:rPr>
          <w:rFonts w:ascii="Calibri" w:hAnsi="Calibri" w:cs="Calibri"/>
          <w:sz w:val="24"/>
          <w:szCs w:val="24"/>
        </w:rPr>
        <w:t xml:space="preserve">do Estado </w:t>
      </w:r>
      <w:r w:rsidR="00B4088E" w:rsidRPr="00B47AA4">
        <w:rPr>
          <w:rFonts w:ascii="Calibri" w:hAnsi="Calibri" w:cs="Calibri"/>
          <w:sz w:val="24"/>
          <w:szCs w:val="24"/>
        </w:rPr>
        <w:t xml:space="preserve">São Paulo, </w:t>
      </w:r>
      <w:r w:rsidRPr="00B47AA4">
        <w:rPr>
          <w:rFonts w:ascii="Calibri" w:hAnsi="Calibri" w:cs="Calibri"/>
          <w:sz w:val="24"/>
          <w:szCs w:val="24"/>
        </w:rPr>
        <w:t>renunciando a qualquer outro, por mais privilegiado que seja, para dirimir qualquer controvérsia oriunda do presente Contrato.</w:t>
      </w:r>
    </w:p>
    <w:p w14:paraId="54E40C4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1979BEA" w14:textId="631DB5EF"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00D137C5" w:rsidRPr="00B47AA4">
        <w:rPr>
          <w:rFonts w:ascii="Calibri" w:hAnsi="Calibri" w:cs="Calibri"/>
          <w:sz w:val="24"/>
          <w:szCs w:val="24"/>
        </w:rPr>
        <w:t xml:space="preserve"> e/ou a Emissora</w:t>
      </w:r>
      <w:r w:rsidRPr="00B47AA4">
        <w:rPr>
          <w:rFonts w:ascii="Calibri" w:hAnsi="Calibri" w:cs="Calibri"/>
          <w:sz w:val="24"/>
          <w:szCs w:val="24"/>
        </w:rPr>
        <w:t xml:space="preserve"> </w:t>
      </w:r>
      <w:r w:rsidR="008E4FA1" w:rsidRPr="00B47AA4">
        <w:rPr>
          <w:rFonts w:ascii="Calibri" w:hAnsi="Calibri" w:cs="Calibri"/>
          <w:sz w:val="24"/>
          <w:szCs w:val="24"/>
        </w:rPr>
        <w:t xml:space="preserve">suportarão </w:t>
      </w:r>
      <w:r w:rsidRPr="00B47AA4">
        <w:rPr>
          <w:rFonts w:ascii="Calibri" w:hAnsi="Calibri" w:cs="Calibri"/>
          <w:sz w:val="24"/>
          <w:szCs w:val="24"/>
        </w:rPr>
        <w:t xml:space="preserve">todos e quaisquer tributos, encargos, despesas, ônus e quaisquer outros custos que venham a ser pagos ou devidos pelo Agente Fiduciário e/ou pelos Debenturistas em razão do presente Contrato, especialmente aqueles decorrentes da efetivação, manutenção e extinção da </w:t>
      </w:r>
      <w:r w:rsidR="002B21E1" w:rsidRPr="00B47AA4">
        <w:rPr>
          <w:rFonts w:ascii="Calibri" w:hAnsi="Calibri" w:cs="Calibri"/>
          <w:sz w:val="24"/>
          <w:szCs w:val="24"/>
        </w:rPr>
        <w:t xml:space="preserve">cessão </w:t>
      </w:r>
      <w:r w:rsidRPr="00B47AA4">
        <w:rPr>
          <w:rFonts w:ascii="Calibri" w:hAnsi="Calibri" w:cs="Calibri"/>
          <w:sz w:val="24"/>
          <w:szCs w:val="24"/>
        </w:rPr>
        <w:t>fiduciária em garantia prevista neste Contrato (incluindo, mas não se limitando, as despesas com os registros mencionados na Cláusula</w:t>
      </w:r>
      <w:r w:rsidR="00F670DC">
        <w:rPr>
          <w:rFonts w:ascii="Calibri" w:hAnsi="Calibri" w:cs="Calibri"/>
          <w:sz w:val="24"/>
          <w:szCs w:val="24"/>
        </w:rPr>
        <w:t>4</w:t>
      </w:r>
      <w:r w:rsidRPr="00B47AA4">
        <w:rPr>
          <w:rFonts w:ascii="Calibri" w:hAnsi="Calibri" w:cs="Calibri"/>
          <w:sz w:val="24"/>
          <w:szCs w:val="24"/>
        </w:rPr>
        <w:t>).</w:t>
      </w:r>
    </w:p>
    <w:p w14:paraId="51AB5EFA"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0452D7C" w14:textId="764C7E6C"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rPr>
        <w:t>Fica desde já dispensada a realização de Assembleia Geral de Debenturistas para deliberar sobre: (i) a correção de erros materiais, seja ele um erro grosseiro, de digitação ou aritmético, (</w:t>
      </w:r>
      <w:proofErr w:type="spellStart"/>
      <w:r w:rsidRPr="00B47AA4">
        <w:rPr>
          <w:rFonts w:ascii="Calibri" w:hAnsi="Calibri" w:cs="Calibri"/>
          <w:sz w:val="24"/>
          <w:szCs w:val="24"/>
        </w:rPr>
        <w:t>ii</w:t>
      </w:r>
      <w:proofErr w:type="spellEnd"/>
      <w:r w:rsidRPr="00B47AA4">
        <w:rPr>
          <w:rFonts w:ascii="Calibri" w:hAnsi="Calibri" w:cs="Calibri"/>
          <w:sz w:val="24"/>
          <w:szCs w:val="24"/>
        </w:rPr>
        <w:t xml:space="preserve">) alterações </w:t>
      </w:r>
      <w:r w:rsidR="00B47AA4">
        <w:rPr>
          <w:rFonts w:ascii="Calibri" w:hAnsi="Calibri" w:cs="Calibri"/>
          <w:sz w:val="24"/>
          <w:szCs w:val="24"/>
        </w:rPr>
        <w:t>à</w:t>
      </w:r>
      <w:r w:rsidRPr="00B47AA4">
        <w:rPr>
          <w:rFonts w:ascii="Calibri" w:hAnsi="Calibri" w:cs="Calibri"/>
          <w:sz w:val="24"/>
          <w:szCs w:val="24"/>
        </w:rPr>
        <w:t xml:space="preserve"> </w:t>
      </w:r>
      <w:r w:rsidR="00C95230" w:rsidRPr="00B47AA4">
        <w:rPr>
          <w:rFonts w:ascii="Calibri" w:hAnsi="Calibri" w:cs="Calibri"/>
          <w:sz w:val="24"/>
          <w:szCs w:val="24"/>
        </w:rPr>
        <w:t>Escritura de Emissão e/ou a este Contrato</w:t>
      </w:r>
      <w:r w:rsidRPr="00B47AA4">
        <w:rPr>
          <w:rFonts w:ascii="Calibri" w:hAnsi="Calibri" w:cs="Calibri"/>
          <w:sz w:val="24"/>
          <w:szCs w:val="24"/>
        </w:rPr>
        <w:t xml:space="preserve"> já expressamente permitidas nos termos do</w:t>
      </w:r>
      <w:r w:rsidR="00C95230" w:rsidRPr="00B47AA4">
        <w:rPr>
          <w:rFonts w:ascii="Calibri" w:hAnsi="Calibri" w:cs="Calibri"/>
          <w:sz w:val="24"/>
          <w:szCs w:val="24"/>
        </w:rPr>
        <w:t>s</w:t>
      </w:r>
      <w:r w:rsidRPr="00B47AA4">
        <w:rPr>
          <w:rFonts w:ascii="Calibri" w:hAnsi="Calibri" w:cs="Calibri"/>
          <w:sz w:val="24"/>
          <w:szCs w:val="24"/>
        </w:rPr>
        <w:t xml:space="preserve"> respectivos </w:t>
      </w:r>
      <w:r w:rsidR="00C95230" w:rsidRPr="00B47AA4">
        <w:rPr>
          <w:rFonts w:ascii="Calibri" w:hAnsi="Calibri" w:cs="Calibri"/>
          <w:sz w:val="24"/>
          <w:szCs w:val="24"/>
        </w:rPr>
        <w:t>documentos</w:t>
      </w:r>
      <w:r w:rsidR="002B21E1" w:rsidRPr="00B47AA4">
        <w:rPr>
          <w:rFonts w:ascii="Calibri" w:hAnsi="Calibri" w:cs="Calibri"/>
          <w:sz w:val="24"/>
          <w:szCs w:val="24"/>
        </w:rPr>
        <w:t xml:space="preserve">, </w:t>
      </w:r>
      <w:r w:rsidRPr="00B47AA4">
        <w:rPr>
          <w:rFonts w:ascii="Calibri" w:hAnsi="Calibri" w:cs="Calibri"/>
          <w:sz w:val="24"/>
          <w:szCs w:val="24"/>
        </w:rPr>
        <w:t xml:space="preserve">(iii) alterações </w:t>
      </w:r>
      <w:r w:rsidR="00B47AA4">
        <w:rPr>
          <w:rFonts w:ascii="Calibri" w:hAnsi="Calibri" w:cs="Calibri"/>
          <w:sz w:val="24"/>
          <w:szCs w:val="24"/>
        </w:rPr>
        <w:t>à</w:t>
      </w:r>
      <w:r w:rsidRPr="00B47AA4">
        <w:rPr>
          <w:rFonts w:ascii="Calibri" w:hAnsi="Calibri" w:cs="Calibri"/>
          <w:sz w:val="24"/>
          <w:szCs w:val="24"/>
        </w:rPr>
        <w:t xml:space="preserve"> </w:t>
      </w:r>
      <w:r w:rsidR="00C95230" w:rsidRPr="00B47AA4">
        <w:rPr>
          <w:rFonts w:ascii="Calibri" w:hAnsi="Calibri" w:cs="Calibri"/>
          <w:sz w:val="24"/>
          <w:szCs w:val="24"/>
        </w:rPr>
        <w:t>Escritura de Emissão e/ou a este Contrato</w:t>
      </w:r>
      <w:r w:rsidRPr="00B47AA4">
        <w:rPr>
          <w:rFonts w:ascii="Calibri" w:hAnsi="Calibri" w:cs="Calibri"/>
          <w:sz w:val="24"/>
          <w:szCs w:val="24"/>
        </w:rPr>
        <w:t xml:space="preserve"> em razão de exigências </w:t>
      </w:r>
      <w:r w:rsidRPr="00B47AA4">
        <w:rPr>
          <w:rFonts w:ascii="Calibri" w:hAnsi="Calibri" w:cs="Calibri"/>
          <w:sz w:val="24"/>
          <w:szCs w:val="24"/>
        </w:rPr>
        <w:lastRenderedPageBreak/>
        <w:t>formuladas pela CVM, pela B3, ou (</w:t>
      </w:r>
      <w:proofErr w:type="spellStart"/>
      <w:r w:rsidRPr="00B47AA4">
        <w:rPr>
          <w:rFonts w:ascii="Calibri" w:hAnsi="Calibri" w:cs="Calibri"/>
          <w:sz w:val="24"/>
          <w:szCs w:val="24"/>
        </w:rPr>
        <w:t>iv</w:t>
      </w:r>
      <w:proofErr w:type="spellEnd"/>
      <w:r w:rsidRPr="00B47AA4">
        <w:rPr>
          <w:rFonts w:ascii="Calibri" w:hAnsi="Calibri" w:cs="Calibri"/>
          <w:sz w:val="24"/>
          <w:szCs w:val="24"/>
        </w:rPr>
        <w:t>) em virtude da atualização dos dados cadastrais das Partes, tais como alteração na razão social, endereço e telefone, entre outros, desde que as alterações ou correções referidas nos itens (i), (</w:t>
      </w:r>
      <w:proofErr w:type="spellStart"/>
      <w:r w:rsidRPr="00B47AA4">
        <w:rPr>
          <w:rFonts w:ascii="Calibri" w:hAnsi="Calibri" w:cs="Calibri"/>
          <w:sz w:val="24"/>
          <w:szCs w:val="24"/>
        </w:rPr>
        <w:t>ii</w:t>
      </w:r>
      <w:proofErr w:type="spellEnd"/>
      <w:r w:rsidRPr="00B47AA4">
        <w:rPr>
          <w:rFonts w:ascii="Calibri" w:hAnsi="Calibri" w:cs="Calibri"/>
          <w:sz w:val="24"/>
          <w:szCs w:val="24"/>
        </w:rPr>
        <w:t>), (iii) e (</w:t>
      </w:r>
      <w:proofErr w:type="spellStart"/>
      <w:r w:rsidRPr="00B47AA4">
        <w:rPr>
          <w:rFonts w:ascii="Calibri" w:hAnsi="Calibri" w:cs="Calibri"/>
          <w:sz w:val="24"/>
          <w:szCs w:val="24"/>
        </w:rPr>
        <w:t>iv</w:t>
      </w:r>
      <w:proofErr w:type="spellEnd"/>
      <w:r w:rsidRPr="00B47AA4">
        <w:rPr>
          <w:rFonts w:ascii="Calibri" w:hAnsi="Calibri" w:cs="Calibri"/>
          <w:sz w:val="24"/>
          <w:szCs w:val="24"/>
        </w:rPr>
        <w:t>) acima, não possam acarretar qualquer prejuízo aos Debenturistas ou qualquer alteração no fluxo das Debêntures, e desde que não haja qualquer custo ou despesa adicional para os Debenturistas.</w:t>
      </w:r>
    </w:p>
    <w:p w14:paraId="0852690B"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lang w:eastAsia="x-none"/>
        </w:rPr>
      </w:pPr>
    </w:p>
    <w:p w14:paraId="78D390FD" w14:textId="48A1F575" w:rsidR="005751CE" w:rsidRPr="00B47AA4" w:rsidRDefault="005751CE" w:rsidP="00E97A4C">
      <w:pPr>
        <w:pStyle w:val="Level2"/>
        <w:spacing w:after="0" w:line="320" w:lineRule="exact"/>
        <w:rPr>
          <w:rFonts w:ascii="Calibri" w:hAnsi="Calibri" w:cs="Calibri"/>
          <w:sz w:val="24"/>
          <w:szCs w:val="24"/>
          <w:lang w:eastAsia="x-none"/>
        </w:rPr>
      </w:pPr>
      <w:r w:rsidRPr="00B47AA4">
        <w:rPr>
          <w:rFonts w:ascii="Calibri" w:hAnsi="Calibri" w:cs="Calibri"/>
          <w:sz w:val="24"/>
          <w:szCs w:val="24"/>
        </w:rPr>
        <w:t xml:space="preserve">As Partes afirmam e declaram que </w:t>
      </w:r>
      <w:r w:rsidR="002B21E1" w:rsidRPr="00B47AA4">
        <w:rPr>
          <w:rFonts w:ascii="Calibri" w:hAnsi="Calibri" w:cs="Calibri"/>
          <w:sz w:val="24"/>
          <w:szCs w:val="24"/>
        </w:rPr>
        <w:t>este Contrato</w:t>
      </w:r>
      <w:r w:rsidRPr="00B47AA4">
        <w:rPr>
          <w:rFonts w:ascii="Calibri" w:hAnsi="Calibri" w:cs="Calibri"/>
          <w:sz w:val="24"/>
          <w:szCs w:val="24"/>
        </w:rPr>
        <w:t xml:space="preserve"> poderá ser </w:t>
      </w:r>
      <w:r w:rsidR="002B21E1" w:rsidRPr="00B47AA4">
        <w:rPr>
          <w:rFonts w:ascii="Calibri" w:hAnsi="Calibri" w:cs="Calibri"/>
          <w:sz w:val="24"/>
          <w:szCs w:val="24"/>
        </w:rPr>
        <w:t xml:space="preserve">assinado </w:t>
      </w:r>
      <w:r w:rsidRPr="00B47AA4">
        <w:rPr>
          <w:rFonts w:ascii="Calibri" w:hAnsi="Calibri" w:cs="Calibri"/>
          <w:sz w:val="24"/>
          <w:szCs w:val="24"/>
        </w:rP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rsidRPr="00B47AA4">
        <w:rPr>
          <w:rFonts w:ascii="Calibri" w:hAnsi="Calibri" w:cs="Calibri"/>
          <w:sz w:val="24"/>
          <w:szCs w:val="24"/>
        </w:rPr>
        <w:t>deste Contrato</w:t>
      </w:r>
      <w:r w:rsidRPr="00B47AA4">
        <w:rPr>
          <w:rFonts w:ascii="Calibri" w:hAnsi="Calibri" w:cs="Calibri"/>
          <w:sz w:val="24"/>
          <w:szCs w:val="24"/>
        </w:rPr>
        <w:t>, bem como renunciam ao direito de recusar ou contestar a validade das assinaturas eletrônicas, na medida máxima permitida pela legislação aplicável.</w:t>
      </w:r>
    </w:p>
    <w:bookmarkEnd w:id="164"/>
    <w:bookmarkEnd w:id="165"/>
    <w:p w14:paraId="17309A73" w14:textId="77777777" w:rsidR="001111BB" w:rsidRPr="00B47AA4" w:rsidRDefault="001111BB" w:rsidP="00E97A4C">
      <w:pPr>
        <w:pStyle w:val="Body"/>
        <w:spacing w:after="0" w:line="320" w:lineRule="exact"/>
        <w:rPr>
          <w:rFonts w:ascii="Calibri" w:hAnsi="Calibri" w:cs="Calibri"/>
          <w:sz w:val="24"/>
          <w:lang w:val="pt-BR"/>
        </w:rPr>
      </w:pPr>
    </w:p>
    <w:p w14:paraId="0C2F42F5" w14:textId="0BAD6CB9" w:rsidR="005751CE" w:rsidRPr="00B47AA4" w:rsidRDefault="00AC39D7" w:rsidP="00E97A4C">
      <w:pPr>
        <w:pStyle w:val="Body"/>
        <w:spacing w:after="0" w:line="320" w:lineRule="exact"/>
        <w:rPr>
          <w:rFonts w:ascii="Calibri" w:hAnsi="Calibri" w:cs="Calibri"/>
          <w:sz w:val="24"/>
          <w:lang w:val="pt-BR"/>
        </w:rPr>
      </w:pPr>
      <w:r w:rsidRPr="00B47AA4">
        <w:rPr>
          <w:rFonts w:ascii="Calibri" w:hAnsi="Calibri" w:cs="Calibri"/>
          <w:sz w:val="24"/>
          <w:lang w:val="pt-BR"/>
        </w:rPr>
        <w:t>E, por estarem assim, justas e contratadas, assinam as partes este instrumento,</w:t>
      </w:r>
      <w:r w:rsidR="005751CE" w:rsidRPr="00B47AA4">
        <w:rPr>
          <w:rFonts w:ascii="Calibri" w:hAnsi="Calibri" w:cs="Calibri"/>
          <w:sz w:val="24"/>
          <w:lang w:val="pt-BR"/>
        </w:rPr>
        <w:t xml:space="preserve"> de forma eletrônica, em conjunto com as 2 (duas) testemunhas abaixo assinadas.</w:t>
      </w:r>
    </w:p>
    <w:p w14:paraId="7584E265" w14:textId="77777777" w:rsidR="001111BB" w:rsidRPr="00B47AA4" w:rsidRDefault="001111BB" w:rsidP="00E97A4C">
      <w:pPr>
        <w:pStyle w:val="Body"/>
        <w:widowControl w:val="0"/>
        <w:tabs>
          <w:tab w:val="left" w:pos="0"/>
        </w:tabs>
        <w:spacing w:after="0" w:line="320" w:lineRule="exact"/>
        <w:jc w:val="center"/>
        <w:rPr>
          <w:rFonts w:ascii="Calibri" w:eastAsia="Arial Unicode MS" w:hAnsi="Calibri" w:cs="Calibri"/>
          <w:sz w:val="24"/>
          <w:lang w:val="pt-BR"/>
        </w:rPr>
      </w:pPr>
    </w:p>
    <w:p w14:paraId="1AF38284" w14:textId="740EF9FE" w:rsidR="00C83687" w:rsidRPr="00B47AA4" w:rsidRDefault="00B4088E" w:rsidP="00E97A4C">
      <w:pPr>
        <w:pStyle w:val="Body"/>
        <w:widowControl w:val="0"/>
        <w:tabs>
          <w:tab w:val="left" w:pos="0"/>
        </w:tabs>
        <w:spacing w:after="0" w:line="320" w:lineRule="exact"/>
        <w:jc w:val="center"/>
        <w:rPr>
          <w:rFonts w:ascii="Calibri" w:eastAsia="Arial Unicode MS" w:hAnsi="Calibri" w:cs="Calibri"/>
          <w:color w:val="000000"/>
          <w:sz w:val="24"/>
          <w:lang w:val="pt-BR"/>
        </w:rPr>
      </w:pPr>
      <w:r w:rsidRPr="00B47AA4">
        <w:rPr>
          <w:rFonts w:ascii="Calibri" w:eastAsia="Arial Unicode MS" w:hAnsi="Calibri" w:cs="Calibri"/>
          <w:sz w:val="24"/>
          <w:lang w:val="pt-BR"/>
        </w:rPr>
        <w:t>São Paulo</w:t>
      </w:r>
      <w:r w:rsidRPr="00B47AA4">
        <w:rPr>
          <w:rFonts w:ascii="Calibri" w:eastAsia="Arial Unicode MS" w:hAnsi="Calibri" w:cs="Calibri"/>
          <w:color w:val="000000"/>
          <w:sz w:val="24"/>
          <w:lang w:val="pt-BR"/>
        </w:rPr>
        <w:t xml:space="preserve">, </w:t>
      </w:r>
      <w:r w:rsidR="00120678">
        <w:rPr>
          <w:rFonts w:ascii="Calibri" w:eastAsia="Arial Unicode MS" w:hAnsi="Calibri" w:cs="Calibri"/>
          <w:sz w:val="24"/>
          <w:lang w:val="pt-BR"/>
        </w:rPr>
        <w:t>1</w:t>
      </w:r>
      <w:r w:rsidR="00380BAE">
        <w:rPr>
          <w:rFonts w:ascii="Calibri" w:eastAsia="Arial Unicode MS" w:hAnsi="Calibri" w:cs="Calibri"/>
          <w:sz w:val="24"/>
          <w:lang w:val="pt-BR"/>
        </w:rPr>
        <w:t>4</w:t>
      </w:r>
      <w:r w:rsidR="00120678" w:rsidRPr="00B47AA4">
        <w:rPr>
          <w:rFonts w:ascii="Calibri" w:eastAsia="Arial Unicode MS" w:hAnsi="Calibri" w:cs="Calibri"/>
          <w:sz w:val="24"/>
          <w:lang w:val="pt-BR"/>
        </w:rPr>
        <w:t xml:space="preserve"> </w:t>
      </w:r>
      <w:r w:rsidR="00342096" w:rsidRPr="00B47AA4">
        <w:rPr>
          <w:rFonts w:ascii="Calibri" w:eastAsia="Arial Unicode MS" w:hAnsi="Calibri" w:cs="Calibri"/>
          <w:sz w:val="24"/>
          <w:lang w:val="pt-BR"/>
        </w:rPr>
        <w:t xml:space="preserve">de </w:t>
      </w:r>
      <w:r w:rsidR="00480139" w:rsidRPr="00B47AA4">
        <w:rPr>
          <w:rFonts w:ascii="Calibri" w:eastAsia="Arial Unicode MS" w:hAnsi="Calibri" w:cs="Calibri"/>
          <w:sz w:val="24"/>
          <w:lang w:val="pt-BR"/>
        </w:rPr>
        <w:t>setembro</w:t>
      </w:r>
      <w:r w:rsidR="001A3132" w:rsidRPr="00B47AA4">
        <w:rPr>
          <w:rFonts w:ascii="Calibri" w:eastAsia="Arial Unicode MS" w:hAnsi="Calibri" w:cs="Calibri"/>
          <w:sz w:val="24"/>
          <w:lang w:val="pt-BR"/>
        </w:rPr>
        <w:t xml:space="preserve"> </w:t>
      </w:r>
      <w:r w:rsidR="00342096" w:rsidRPr="00B47AA4">
        <w:rPr>
          <w:rFonts w:ascii="Calibri" w:eastAsia="Arial Unicode MS" w:hAnsi="Calibri" w:cs="Calibri"/>
          <w:sz w:val="24"/>
          <w:lang w:val="pt-BR"/>
        </w:rPr>
        <w:t xml:space="preserve">de </w:t>
      </w:r>
      <w:r w:rsidR="0021215E" w:rsidRPr="00B47AA4">
        <w:rPr>
          <w:rFonts w:ascii="Calibri" w:eastAsia="Arial Unicode MS" w:hAnsi="Calibri" w:cs="Calibri"/>
          <w:sz w:val="24"/>
          <w:lang w:val="pt-BR"/>
        </w:rPr>
        <w:t>2022</w:t>
      </w:r>
      <w:r w:rsidR="00577FEF" w:rsidRPr="00B47AA4">
        <w:rPr>
          <w:rFonts w:ascii="Calibri" w:eastAsia="Arial Unicode MS" w:hAnsi="Calibri" w:cs="Calibri"/>
          <w:color w:val="000000"/>
          <w:sz w:val="24"/>
          <w:lang w:val="pt-BR"/>
        </w:rPr>
        <w:t>.</w:t>
      </w:r>
    </w:p>
    <w:p w14:paraId="4CD0AE65" w14:textId="77777777" w:rsidR="001111BB" w:rsidRPr="00B47AA4" w:rsidRDefault="001111BB" w:rsidP="00E97A4C">
      <w:pPr>
        <w:pStyle w:val="Body"/>
        <w:widowControl w:val="0"/>
        <w:spacing w:after="0" w:line="320" w:lineRule="exact"/>
        <w:jc w:val="center"/>
        <w:rPr>
          <w:rFonts w:ascii="Calibri" w:hAnsi="Calibri" w:cs="Calibri"/>
          <w:i/>
          <w:sz w:val="24"/>
          <w:lang w:val="pt-BR"/>
        </w:rPr>
      </w:pPr>
    </w:p>
    <w:p w14:paraId="1AF38286" w14:textId="1DEB010D" w:rsidR="00C83687"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t>(As assinaturas seguem na página seguinte.)</w:t>
      </w:r>
    </w:p>
    <w:p w14:paraId="5B94230B" w14:textId="77777777" w:rsidR="00B71C91" w:rsidRPr="00B47AA4" w:rsidRDefault="00B71C91" w:rsidP="00E97A4C">
      <w:pPr>
        <w:pStyle w:val="Body"/>
        <w:widowControl w:val="0"/>
        <w:spacing w:after="0" w:line="320" w:lineRule="exact"/>
        <w:jc w:val="center"/>
        <w:rPr>
          <w:rFonts w:ascii="Calibri" w:hAnsi="Calibri" w:cs="Calibri"/>
          <w:i/>
          <w:sz w:val="24"/>
          <w:lang w:val="pt-BR"/>
        </w:rPr>
      </w:pPr>
    </w:p>
    <w:p w14:paraId="00152457" w14:textId="5D11363C" w:rsidR="00384D6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t>(Restante desta página intencionalmente deixado em branco.)</w:t>
      </w:r>
    </w:p>
    <w:p w14:paraId="785A8272" w14:textId="77777777" w:rsidR="00B71C91" w:rsidRDefault="00B71C91" w:rsidP="00E97A4C">
      <w:pPr>
        <w:pStyle w:val="Body"/>
        <w:widowControl w:val="0"/>
        <w:spacing w:after="0" w:line="320" w:lineRule="exact"/>
        <w:jc w:val="center"/>
        <w:rPr>
          <w:rFonts w:ascii="Calibri" w:hAnsi="Calibri" w:cs="Calibri"/>
          <w:i/>
          <w:sz w:val="24"/>
          <w:lang w:val="pt-BR"/>
        </w:rPr>
      </w:pPr>
    </w:p>
    <w:p w14:paraId="48E5EB46" w14:textId="3870463A" w:rsidR="000520FB" w:rsidRPr="00B47AA4" w:rsidRDefault="000520FB" w:rsidP="00E97A4C">
      <w:pPr>
        <w:pStyle w:val="Body"/>
        <w:widowControl w:val="0"/>
        <w:spacing w:after="0" w:line="320" w:lineRule="exact"/>
        <w:jc w:val="center"/>
        <w:rPr>
          <w:rFonts w:ascii="Calibri" w:hAnsi="Calibri" w:cs="Calibri"/>
          <w:i/>
          <w:sz w:val="24"/>
          <w:lang w:val="pt-BR"/>
        </w:rPr>
      </w:pPr>
      <w:r>
        <w:rPr>
          <w:rFonts w:ascii="Calibri" w:hAnsi="Calibri" w:cs="Calibri"/>
          <w:i/>
          <w:sz w:val="24"/>
          <w:lang w:val="pt-BR"/>
        </w:rPr>
        <w:t>*****</w:t>
      </w:r>
    </w:p>
    <w:p w14:paraId="707C0577" w14:textId="77777777" w:rsidR="001404E7" w:rsidRPr="00B47AA4" w:rsidRDefault="001404E7" w:rsidP="00E97A4C">
      <w:pPr>
        <w:pStyle w:val="Body"/>
        <w:widowControl w:val="0"/>
        <w:spacing w:after="0" w:line="320" w:lineRule="exact"/>
        <w:jc w:val="center"/>
        <w:rPr>
          <w:rFonts w:ascii="Calibri" w:hAnsi="Calibri" w:cs="Calibri"/>
          <w:i/>
          <w:sz w:val="24"/>
          <w:lang w:val="pt-BR"/>
        </w:rPr>
      </w:pPr>
    </w:p>
    <w:p w14:paraId="1AF3828A" w14:textId="47E22C77" w:rsidR="00C83687" w:rsidRPr="00B47AA4" w:rsidRDefault="00577FEF" w:rsidP="00E97A4C">
      <w:pPr>
        <w:pStyle w:val="Body"/>
        <w:widowControl w:val="0"/>
        <w:spacing w:after="0" w:line="320" w:lineRule="exact"/>
        <w:rPr>
          <w:rFonts w:ascii="Calibri" w:hAnsi="Calibri" w:cs="Calibri"/>
          <w:i/>
          <w:sz w:val="24"/>
          <w:lang w:val="pt-BR"/>
        </w:rPr>
      </w:pPr>
      <w:r w:rsidRPr="00B47AA4">
        <w:rPr>
          <w:rFonts w:ascii="Calibri" w:hAnsi="Calibri" w:cs="Calibri"/>
          <w:color w:val="000000"/>
          <w:sz w:val="24"/>
          <w:lang w:val="pt-BR"/>
        </w:rPr>
        <w:br w:type="page"/>
      </w:r>
      <w:bookmarkStart w:id="176" w:name="_Hlk77256589"/>
      <w:r w:rsidR="00696DF8" w:rsidRPr="00B47AA4">
        <w:rPr>
          <w:rFonts w:ascii="Calibri" w:hAnsi="Calibri" w:cs="Calibri"/>
          <w:i/>
          <w:sz w:val="24"/>
          <w:lang w:val="pt-BR"/>
        </w:rPr>
        <w:lastRenderedPageBreak/>
        <w:t>(</w:t>
      </w:r>
      <w:r w:rsidRPr="00B47AA4">
        <w:rPr>
          <w:rFonts w:ascii="Calibri" w:hAnsi="Calibri" w:cs="Calibri"/>
          <w:i/>
          <w:sz w:val="24"/>
          <w:lang w:val="pt-BR"/>
        </w:rPr>
        <w:t xml:space="preserve">Página de assinatura </w:t>
      </w:r>
      <w:r w:rsidR="006572A4" w:rsidRPr="00B47AA4">
        <w:rPr>
          <w:rFonts w:ascii="Calibri" w:hAnsi="Calibri" w:cs="Calibri"/>
          <w:i/>
          <w:sz w:val="24"/>
          <w:lang w:val="pt-BR"/>
        </w:rPr>
        <w:t>1</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00696DF8"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00696DF8" w:rsidRPr="00B47AA4">
        <w:rPr>
          <w:rFonts w:ascii="Calibri" w:hAnsi="Calibri" w:cs="Calibri"/>
          <w:i/>
          <w:sz w:val="24"/>
          <w:lang w:val="pt-BR"/>
        </w:rPr>
        <w:t xml:space="preserve"> Cessão Fiduciária de </w:t>
      </w:r>
      <w:r w:rsidR="00F72A30" w:rsidRPr="00B47AA4">
        <w:rPr>
          <w:rFonts w:ascii="Calibri" w:hAnsi="Calibri" w:cs="Calibri"/>
          <w:i/>
          <w:sz w:val="24"/>
          <w:lang w:val="pt-BR"/>
        </w:rPr>
        <w:t>Direitos Creditórios</w:t>
      </w:r>
      <w:r w:rsidR="002B21E1" w:rsidRPr="00B47AA4">
        <w:rPr>
          <w:rFonts w:ascii="Calibri" w:hAnsi="Calibri" w:cs="Calibri"/>
          <w:i/>
          <w:sz w:val="24"/>
          <w:lang w:val="pt-BR"/>
        </w:rPr>
        <w:t xml:space="preserve"> e Direitos</w:t>
      </w:r>
      <w:r w:rsidR="00F72A30"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00F72A30"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00F72A30" w:rsidRPr="00B47AA4">
        <w:rPr>
          <w:rFonts w:ascii="Calibri" w:hAnsi="Calibri" w:cs="Calibri"/>
          <w:i/>
          <w:sz w:val="24"/>
          <w:lang w:val="pt-BR"/>
        </w:rPr>
        <w:t xml:space="preserve"> </w:t>
      </w:r>
      <w:r w:rsidR="00696DF8" w:rsidRPr="00B47AA4">
        <w:rPr>
          <w:rFonts w:ascii="Calibri" w:hAnsi="Calibri" w:cs="Calibri"/>
          <w:i/>
          <w:sz w:val="24"/>
          <w:lang w:val="pt-BR"/>
        </w:rPr>
        <w:t>e Outras Avenças</w:t>
      </w:r>
      <w:r w:rsidR="00B102CE" w:rsidRPr="00B47AA4">
        <w:rPr>
          <w:rFonts w:ascii="Calibri" w:hAnsi="Calibri" w:cs="Calibri"/>
          <w:i/>
          <w:sz w:val="24"/>
          <w:lang w:val="pt-BR"/>
        </w:rPr>
        <w:t xml:space="preserve">, celebrado entre </w:t>
      </w:r>
      <w:r w:rsidR="00734B23"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734B23" w:rsidRPr="00B47AA4">
        <w:rPr>
          <w:rFonts w:ascii="Calibri" w:hAnsi="Calibri" w:cs="Calibri"/>
          <w:i/>
          <w:sz w:val="24"/>
          <w:lang w:val="pt-BR"/>
        </w:rPr>
        <w:t xml:space="preserve"> </w:t>
      </w:r>
      <w:r w:rsidR="002B21E1" w:rsidRPr="00B47AA4">
        <w:rPr>
          <w:rFonts w:ascii="Calibri" w:hAnsi="Calibri" w:cs="Calibri"/>
          <w:i/>
          <w:sz w:val="24"/>
          <w:lang w:val="pt-BR"/>
        </w:rPr>
        <w:t>da</w:t>
      </w:r>
      <w:r w:rsidR="00734B23" w:rsidRPr="00B47AA4">
        <w:rPr>
          <w:rFonts w:ascii="Calibri" w:hAnsi="Calibri" w:cs="Calibri"/>
          <w:sz w:val="24"/>
          <w:lang w:val="pt-BR"/>
        </w:rPr>
        <w:t xml:space="preserve"> </w:t>
      </w:r>
      <w:r w:rsidR="00734B23" w:rsidRPr="00B47AA4">
        <w:rPr>
          <w:rFonts w:ascii="Calibri" w:hAnsi="Calibri" w:cs="Calibri"/>
          <w:i/>
          <w:sz w:val="24"/>
          <w:lang w:val="pt-BR"/>
        </w:rPr>
        <w:t>MPM Corpóreos S.A.</w:t>
      </w:r>
      <w:r w:rsidR="0005537B" w:rsidRPr="00B47AA4">
        <w:rPr>
          <w:rFonts w:ascii="Calibri" w:hAnsi="Calibri" w:cs="Calibri"/>
          <w:i/>
          <w:sz w:val="24"/>
          <w:lang w:val="pt-BR"/>
        </w:rPr>
        <w:t>"</w:t>
      </w:r>
      <w:r w:rsidR="00696DF8" w:rsidRPr="00B47AA4">
        <w:rPr>
          <w:rFonts w:ascii="Calibri" w:hAnsi="Calibri" w:cs="Calibri"/>
          <w:i/>
          <w:sz w:val="24"/>
          <w:lang w:val="pt-BR"/>
        </w:rPr>
        <w:t>)</w:t>
      </w:r>
    </w:p>
    <w:bookmarkEnd w:id="176"/>
    <w:p w14:paraId="1AF3828E" w14:textId="77777777" w:rsidR="00696DF8" w:rsidRPr="00B47AA4" w:rsidRDefault="00696DF8" w:rsidP="00E97A4C">
      <w:pPr>
        <w:pStyle w:val="Body"/>
        <w:widowControl w:val="0"/>
        <w:spacing w:after="0" w:line="320" w:lineRule="exact"/>
        <w:rPr>
          <w:rFonts w:ascii="Calibri" w:hAnsi="Calibri" w:cs="Calibri"/>
          <w:sz w:val="24"/>
          <w:lang w:val="pt-BR"/>
        </w:rPr>
      </w:pPr>
    </w:p>
    <w:p w14:paraId="1AF3828F" w14:textId="74C4DCAB" w:rsidR="00696DF8" w:rsidRPr="00B47AA4" w:rsidRDefault="00471273" w:rsidP="00E97A4C">
      <w:pPr>
        <w:pStyle w:val="Body"/>
        <w:widowControl w:val="0"/>
        <w:spacing w:after="0" w:line="320" w:lineRule="exact"/>
        <w:jc w:val="center"/>
        <w:rPr>
          <w:rFonts w:ascii="Calibri" w:hAnsi="Calibri" w:cs="Calibri"/>
          <w:b/>
          <w:smallCaps/>
          <w:sz w:val="24"/>
          <w:lang w:val="pt-BR"/>
        </w:rPr>
      </w:pPr>
      <w:bookmarkStart w:id="177" w:name="_DV_M660"/>
      <w:bookmarkEnd w:id="177"/>
      <w:r w:rsidRPr="00B47AA4">
        <w:rPr>
          <w:rFonts w:ascii="Calibri" w:eastAsia="MS Mincho" w:hAnsi="Calibri" w:cs="Calibri"/>
          <w:b/>
          <w:sz w:val="24"/>
          <w:lang w:val="pt-BR"/>
        </w:rPr>
        <w:t>CORPÓREOS – SERVIÇOS TERAPÊUTICOS S.A.</w:t>
      </w:r>
    </w:p>
    <w:p w14:paraId="1AF38290" w14:textId="530F4B64" w:rsidR="00696DF8" w:rsidRPr="00B47AA4" w:rsidRDefault="00696DF8" w:rsidP="00E97A4C">
      <w:pPr>
        <w:pStyle w:val="Body"/>
        <w:widowControl w:val="0"/>
        <w:spacing w:after="0" w:line="320" w:lineRule="exact"/>
        <w:rPr>
          <w:rFonts w:ascii="Calibri" w:hAnsi="Calibri" w:cs="Calibri"/>
          <w:sz w:val="24"/>
          <w:lang w:val="pt-BR"/>
        </w:rPr>
      </w:pPr>
    </w:p>
    <w:p w14:paraId="0CCC182B" w14:textId="77777777" w:rsidR="00F8114C" w:rsidRPr="00B47AA4" w:rsidRDefault="00F8114C"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B47AA4" w14:paraId="7AC4A641" w14:textId="77777777" w:rsidTr="00EA1B2E">
        <w:tc>
          <w:tcPr>
            <w:tcW w:w="2500" w:type="pct"/>
            <w:shd w:val="clear" w:color="auto" w:fill="auto"/>
          </w:tcPr>
          <w:p w14:paraId="688DCCDD" w14:textId="54726532" w:rsidR="00484585" w:rsidRPr="00B47AA4" w:rsidRDefault="00C90E14" w:rsidP="00E97A4C">
            <w:pPr>
              <w:pStyle w:val="Body"/>
              <w:widowControl w:val="0"/>
              <w:spacing w:after="0" w:line="320" w:lineRule="exact"/>
              <w:jc w:val="left"/>
              <w:rPr>
                <w:rFonts w:ascii="Calibri" w:hAnsi="Calibri" w:cs="Calibri"/>
                <w:sz w:val="24"/>
                <w:lang w:val="pt-BR"/>
              </w:rPr>
            </w:pPr>
            <w:bookmarkStart w:id="178" w:name="_Hlk30408618"/>
            <w:r w:rsidRPr="00B47AA4">
              <w:rPr>
                <w:rFonts w:ascii="Calibri" w:hAnsi="Calibri" w:cs="Calibri"/>
                <w:sz w:val="24"/>
                <w:lang w:val="pt-BR"/>
              </w:rPr>
              <w:t>________________________________</w:t>
            </w:r>
            <w:r w:rsidRPr="00B47AA4">
              <w:rPr>
                <w:rFonts w:ascii="Calibri" w:hAnsi="Calibri" w:cs="Calibri"/>
                <w:sz w:val="24"/>
                <w:lang w:val="pt-BR"/>
              </w:rPr>
              <w:br/>
              <w:t>Nome:</w:t>
            </w:r>
          </w:p>
          <w:p w14:paraId="65F21EC6" w14:textId="20293974" w:rsidR="00C90E14"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w:t>
            </w:r>
            <w:r w:rsidR="00E37624" w:rsidRPr="00B47AA4">
              <w:rPr>
                <w:rFonts w:ascii="Calibri" w:hAnsi="Calibri" w:cs="Calibri"/>
                <w:sz w:val="24"/>
                <w:lang w:val="pt-BR"/>
              </w:rPr>
              <w:t>argo</w:t>
            </w:r>
            <w:r w:rsidRPr="00B47AA4">
              <w:rPr>
                <w:rFonts w:ascii="Calibri" w:hAnsi="Calibri" w:cs="Calibri"/>
                <w:sz w:val="24"/>
                <w:lang w:val="pt-BR"/>
              </w:rPr>
              <w:t>:</w:t>
            </w:r>
          </w:p>
        </w:tc>
        <w:tc>
          <w:tcPr>
            <w:tcW w:w="2500" w:type="pct"/>
            <w:shd w:val="clear" w:color="auto" w:fill="auto"/>
          </w:tcPr>
          <w:p w14:paraId="0498C277" w14:textId="43A10A80" w:rsidR="00484585"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14938792" w14:textId="5C174AAD" w:rsidR="00C90E14"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w:t>
            </w:r>
            <w:r w:rsidR="00E37624" w:rsidRPr="00B47AA4">
              <w:rPr>
                <w:rFonts w:ascii="Calibri" w:hAnsi="Calibri" w:cs="Calibri"/>
                <w:sz w:val="24"/>
                <w:lang w:val="pt-BR"/>
              </w:rPr>
              <w:t>argo</w:t>
            </w:r>
            <w:r w:rsidRPr="00B47AA4">
              <w:rPr>
                <w:rFonts w:ascii="Calibri" w:hAnsi="Calibri" w:cs="Calibri"/>
                <w:sz w:val="24"/>
                <w:lang w:val="pt-BR"/>
              </w:rPr>
              <w:t>:</w:t>
            </w:r>
          </w:p>
        </w:tc>
      </w:tr>
      <w:bookmarkEnd w:id="178"/>
    </w:tbl>
    <w:p w14:paraId="652B10FC" w14:textId="77777777" w:rsidR="00C90E14" w:rsidRPr="00B47AA4" w:rsidRDefault="00C90E14" w:rsidP="00E97A4C">
      <w:pPr>
        <w:pStyle w:val="Body"/>
        <w:widowControl w:val="0"/>
        <w:spacing w:after="0" w:line="320" w:lineRule="exact"/>
        <w:rPr>
          <w:rFonts w:ascii="Calibri" w:hAnsi="Calibri" w:cs="Calibri"/>
          <w:sz w:val="24"/>
          <w:lang w:val="pt-BR"/>
        </w:rPr>
      </w:pPr>
    </w:p>
    <w:p w14:paraId="2E70EC82" w14:textId="77777777" w:rsidR="00A67F39" w:rsidRPr="00B47AA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4A0E5762" w14:textId="152FE5A1"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2</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2B21E1" w:rsidRPr="00B47AA4">
        <w:rPr>
          <w:rFonts w:ascii="Calibri" w:hAnsi="Calibri" w:cs="Calibri"/>
          <w:i/>
          <w:sz w:val="24"/>
          <w:lang w:val="pt-BR"/>
        </w:rPr>
        <w:t xml:space="preserve"> 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2B21E1"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r w:rsidRPr="00B47AA4">
        <w:rPr>
          <w:rFonts w:ascii="Calibri" w:hAnsi="Calibri" w:cs="Calibri"/>
          <w:i/>
          <w:sz w:val="24"/>
          <w:lang w:val="pt-BR"/>
        </w:rPr>
        <w:t>)</w:t>
      </w:r>
    </w:p>
    <w:p w14:paraId="5F311615" w14:textId="77777777" w:rsidR="00E37624" w:rsidRPr="00B47AA4" w:rsidRDefault="00E37624" w:rsidP="00E97A4C">
      <w:pPr>
        <w:pStyle w:val="Body"/>
        <w:widowControl w:val="0"/>
        <w:spacing w:after="0" w:line="320" w:lineRule="exact"/>
        <w:jc w:val="center"/>
        <w:rPr>
          <w:rFonts w:ascii="Calibri" w:hAnsi="Calibri" w:cs="Calibri"/>
          <w:sz w:val="24"/>
          <w:lang w:val="pt-BR"/>
        </w:rPr>
      </w:pPr>
    </w:p>
    <w:p w14:paraId="70673B65" w14:textId="7F6B6290" w:rsidR="00AA7852" w:rsidRPr="00B47AA4" w:rsidRDefault="00AA7852" w:rsidP="00E97A4C">
      <w:pPr>
        <w:pStyle w:val="Body"/>
        <w:widowControl w:val="0"/>
        <w:spacing w:after="0" w:line="320" w:lineRule="exact"/>
        <w:jc w:val="center"/>
        <w:rPr>
          <w:rFonts w:ascii="Calibri" w:eastAsia="MS Mincho" w:hAnsi="Calibri" w:cs="Calibri"/>
          <w:b/>
          <w:sz w:val="24"/>
          <w:lang w:val="pt-BR"/>
        </w:rPr>
      </w:pPr>
      <w:r w:rsidRPr="00B47AA4">
        <w:rPr>
          <w:rFonts w:ascii="Calibri" w:eastAsia="MS Mincho" w:hAnsi="Calibri" w:cs="Calibri"/>
          <w:b/>
          <w:sz w:val="24"/>
          <w:lang w:val="pt-BR"/>
        </w:rPr>
        <w:t xml:space="preserve">SIMPLIFIC PAVARINI DISTRIBUIDORA DE TÍTULOS E VALORES MOBILIÁRIOS LTDA. </w:t>
      </w:r>
    </w:p>
    <w:p w14:paraId="1B35B0CA" w14:textId="77777777" w:rsidR="00AA7852" w:rsidRPr="00B47AA4" w:rsidRDefault="00AA7852" w:rsidP="00E97A4C">
      <w:pPr>
        <w:pStyle w:val="Body"/>
        <w:widowControl w:val="0"/>
        <w:spacing w:after="0" w:line="320" w:lineRule="exact"/>
        <w:jc w:val="center"/>
        <w:rPr>
          <w:rFonts w:ascii="Calibri" w:hAnsi="Calibri" w:cs="Calibri"/>
          <w:b/>
          <w:smallCaps/>
          <w:sz w:val="24"/>
          <w:lang w:val="pt-BR"/>
        </w:rPr>
      </w:pPr>
    </w:p>
    <w:p w14:paraId="1AF3829F" w14:textId="77777777" w:rsidR="00696DF8" w:rsidRPr="00B47AA4" w:rsidRDefault="00696DF8"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B47AA4" w14:paraId="054C89A2" w14:textId="77777777" w:rsidTr="00EA1B2E">
        <w:tc>
          <w:tcPr>
            <w:tcW w:w="2500" w:type="pct"/>
            <w:shd w:val="clear" w:color="auto" w:fill="auto"/>
          </w:tcPr>
          <w:p w14:paraId="726906C4" w14:textId="1EA6BBF4" w:rsidR="00484585"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2898E0C1" w14:textId="7D853A02" w:rsidR="00E37624"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2ED3962E" w14:textId="7B0F4BAB" w:rsidR="00484585"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BF3067C" w14:textId="14D6E386" w:rsidR="00E37624"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6448C35F" w14:textId="77777777" w:rsidR="00E37624" w:rsidRPr="00B47AA4" w:rsidRDefault="00E37624" w:rsidP="00E97A4C">
      <w:pPr>
        <w:pStyle w:val="Body"/>
        <w:widowControl w:val="0"/>
        <w:spacing w:after="0" w:line="320" w:lineRule="exact"/>
        <w:rPr>
          <w:rFonts w:ascii="Calibri" w:hAnsi="Calibri" w:cs="Calibri"/>
          <w:sz w:val="24"/>
          <w:lang w:val="pt-BR"/>
        </w:rPr>
      </w:pPr>
    </w:p>
    <w:p w14:paraId="384ADEA0" w14:textId="698900B1" w:rsidR="00C95230" w:rsidRPr="00B47AA4" w:rsidRDefault="00577FEF" w:rsidP="00E97A4C">
      <w:pPr>
        <w:pStyle w:val="Body"/>
        <w:widowControl w:val="0"/>
        <w:spacing w:after="0" w:line="320" w:lineRule="exact"/>
        <w:rPr>
          <w:rFonts w:ascii="Calibri" w:hAnsi="Calibri" w:cs="Calibri"/>
          <w:i/>
          <w:sz w:val="24"/>
          <w:lang w:val="pt-BR"/>
        </w:rPr>
      </w:pPr>
      <w:r w:rsidRPr="00B47AA4">
        <w:rPr>
          <w:rFonts w:ascii="Calibri" w:hAnsi="Calibri" w:cs="Calibri"/>
          <w:b/>
          <w:bCs/>
          <w:i/>
          <w:smallCaps/>
          <w:sz w:val="24"/>
          <w:lang w:val="pt-BR"/>
        </w:rPr>
        <w:br w:type="page"/>
      </w:r>
      <w:r w:rsidR="00C95230" w:rsidRPr="00B47AA4">
        <w:rPr>
          <w:rFonts w:ascii="Calibri" w:hAnsi="Calibri" w:cs="Calibri"/>
          <w:i/>
          <w:sz w:val="24"/>
          <w:lang w:val="pt-BR"/>
        </w:rPr>
        <w:lastRenderedPageBreak/>
        <w:t>(Página de assinatura 3</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do </w:t>
      </w:r>
      <w:r w:rsidR="0005537B" w:rsidRPr="00B47AA4">
        <w:rPr>
          <w:rFonts w:ascii="Calibri" w:hAnsi="Calibri" w:cs="Calibri"/>
          <w:i/>
          <w:sz w:val="24"/>
          <w:lang w:val="pt-BR"/>
        </w:rPr>
        <w:t>“</w:t>
      </w:r>
      <w:r w:rsidR="00C95230" w:rsidRPr="00B47AA4">
        <w:rPr>
          <w:rFonts w:ascii="Calibri" w:hAnsi="Calibri" w:cs="Calibri"/>
          <w:i/>
          <w:sz w:val="24"/>
          <w:lang w:val="pt-BR"/>
        </w:rPr>
        <w:t>Instrumento Particular de Constituição de Cessão Fiduciária de Direitos Creditórios e Direitos Sobre Conta</w:t>
      </w:r>
      <w:r w:rsidR="00CC048A" w:rsidRPr="00B47AA4">
        <w:rPr>
          <w:rFonts w:ascii="Calibri" w:hAnsi="Calibri" w:cs="Calibri"/>
          <w:i/>
          <w:sz w:val="24"/>
          <w:lang w:val="pt-BR"/>
        </w:rPr>
        <w:t>s</w:t>
      </w:r>
      <w:r w:rsidR="00C95230"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C95230" w:rsidRPr="00B47AA4">
        <w:rPr>
          <w:rFonts w:ascii="Calibri" w:hAnsi="Calibri" w:cs="Calibri"/>
          <w:i/>
          <w:sz w:val="24"/>
          <w:lang w:val="pt-BR"/>
        </w:rPr>
        <w:t xml:space="preserve"> em Garantia e Outras Avenças, celebrado entre Corpóreos – Serviços Terapêuticos S.A., Simplific Pavarini Distribuidora de Títulos e Valores Mobiliários Ltda., com a interveniência e anuência da</w:t>
      </w:r>
      <w:r w:rsidR="00C95230" w:rsidRPr="00B47AA4">
        <w:rPr>
          <w:rFonts w:ascii="Calibri" w:hAnsi="Calibri" w:cs="Calibri"/>
          <w:sz w:val="24"/>
          <w:lang w:val="pt-BR"/>
        </w:rPr>
        <w:t xml:space="preserve"> </w:t>
      </w:r>
      <w:r w:rsidR="00C95230" w:rsidRPr="00B47AA4">
        <w:rPr>
          <w:rFonts w:ascii="Calibri" w:hAnsi="Calibri" w:cs="Calibri"/>
          <w:i/>
          <w:sz w:val="24"/>
          <w:lang w:val="pt-BR"/>
        </w:rPr>
        <w:t>MPM Corpóreos S.A.</w:t>
      </w:r>
      <w:r w:rsidR="0005537B" w:rsidRPr="00B47AA4">
        <w:rPr>
          <w:rFonts w:ascii="Calibri" w:hAnsi="Calibri" w:cs="Calibri"/>
          <w:i/>
          <w:sz w:val="24"/>
          <w:lang w:val="pt-BR"/>
        </w:rPr>
        <w:t>”</w:t>
      </w:r>
      <w:r w:rsidR="00C95230" w:rsidRPr="00B47AA4">
        <w:rPr>
          <w:rFonts w:ascii="Calibri" w:hAnsi="Calibri" w:cs="Calibri"/>
          <w:i/>
          <w:sz w:val="24"/>
          <w:lang w:val="pt-BR"/>
        </w:rPr>
        <w:t>)</w:t>
      </w:r>
    </w:p>
    <w:p w14:paraId="2B4B63C9" w14:textId="77777777" w:rsidR="00C95230" w:rsidRPr="00B47AA4" w:rsidRDefault="00C95230" w:rsidP="00E97A4C">
      <w:pPr>
        <w:pStyle w:val="Body"/>
        <w:widowControl w:val="0"/>
        <w:spacing w:after="0" w:line="320" w:lineRule="exact"/>
        <w:rPr>
          <w:rFonts w:ascii="Calibri" w:hAnsi="Calibri" w:cs="Calibri"/>
          <w:sz w:val="24"/>
          <w:lang w:val="pt-BR"/>
        </w:rPr>
      </w:pPr>
    </w:p>
    <w:p w14:paraId="063FF0B0" w14:textId="30E99222" w:rsidR="00C95230" w:rsidRPr="00B47AA4" w:rsidRDefault="00E366C3" w:rsidP="00E97A4C">
      <w:pPr>
        <w:pStyle w:val="Body"/>
        <w:widowControl w:val="0"/>
        <w:spacing w:after="0" w:line="320" w:lineRule="exact"/>
        <w:jc w:val="center"/>
        <w:rPr>
          <w:rFonts w:ascii="Calibri" w:hAnsi="Calibri" w:cs="Calibri"/>
          <w:b/>
          <w:smallCaps/>
          <w:sz w:val="24"/>
          <w:lang w:val="pt-BR"/>
        </w:rPr>
      </w:pPr>
      <w:r w:rsidRPr="00B47AA4">
        <w:rPr>
          <w:rFonts w:ascii="Calibri" w:hAnsi="Calibri" w:cs="Calibri"/>
          <w:b/>
          <w:bCs/>
          <w:sz w:val="24"/>
          <w:lang w:val="pt-BR"/>
        </w:rPr>
        <w:t>OLIVEIRA TRUST DISTRIBUIDORA DE TÍTULOS E VALORES MOBILIÁRIOS S.A.</w:t>
      </w:r>
    </w:p>
    <w:p w14:paraId="5E013B2B" w14:textId="10343EF9" w:rsidR="00C95230" w:rsidRPr="00B47AA4" w:rsidRDefault="00C95230" w:rsidP="00E97A4C">
      <w:pPr>
        <w:pStyle w:val="Body"/>
        <w:widowControl w:val="0"/>
        <w:spacing w:after="0" w:line="320" w:lineRule="exact"/>
        <w:rPr>
          <w:rFonts w:ascii="Calibri" w:hAnsi="Calibri" w:cs="Calibri"/>
          <w:sz w:val="24"/>
          <w:lang w:val="pt-BR"/>
        </w:rPr>
      </w:pPr>
    </w:p>
    <w:p w14:paraId="3F6094B9" w14:textId="77777777" w:rsidR="00F8114C" w:rsidRPr="00B47AA4" w:rsidRDefault="00F8114C"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5230" w:rsidRPr="00B47AA4" w14:paraId="606AE051" w14:textId="77777777" w:rsidTr="00AB5329">
        <w:tc>
          <w:tcPr>
            <w:tcW w:w="2500" w:type="pct"/>
            <w:shd w:val="clear" w:color="auto" w:fill="auto"/>
          </w:tcPr>
          <w:p w14:paraId="7047D967"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F6C3D21"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4671E671"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1AA25385"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7F2C7CCE" w14:textId="77777777" w:rsidR="00C95230" w:rsidRPr="00B47AA4" w:rsidRDefault="00C95230" w:rsidP="00E97A4C">
      <w:pPr>
        <w:pStyle w:val="Body"/>
        <w:widowControl w:val="0"/>
        <w:spacing w:after="0" w:line="320" w:lineRule="exact"/>
        <w:rPr>
          <w:rFonts w:ascii="Calibri" w:hAnsi="Calibri" w:cs="Calibri"/>
          <w:sz w:val="24"/>
          <w:lang w:val="pt-BR"/>
        </w:rPr>
      </w:pPr>
    </w:p>
    <w:p w14:paraId="68BCF4ED" w14:textId="77777777" w:rsidR="00C95230" w:rsidRPr="00B47AA4" w:rsidRDefault="00C95230"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7600B946" w14:textId="340D1F4F" w:rsidR="00A67F39" w:rsidRPr="00B47AA4" w:rsidRDefault="00A67F39" w:rsidP="00E97A4C">
      <w:pPr>
        <w:pStyle w:val="Body"/>
        <w:widowControl w:val="0"/>
        <w:spacing w:after="0" w:line="320" w:lineRule="exact"/>
        <w:jc w:val="center"/>
        <w:rPr>
          <w:rFonts w:ascii="Calibri" w:hAnsi="Calibri" w:cs="Calibri"/>
          <w:i/>
          <w:sz w:val="24"/>
          <w:lang w:val="pt-BR"/>
        </w:rPr>
      </w:pPr>
    </w:p>
    <w:p w14:paraId="75FFAB6A" w14:textId="47EC70C6"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t xml:space="preserve">(Página de assinatura </w:t>
      </w:r>
      <w:r w:rsidR="00C95230" w:rsidRPr="00B47AA4">
        <w:rPr>
          <w:rFonts w:ascii="Calibri" w:hAnsi="Calibri" w:cs="Calibri"/>
          <w:i/>
          <w:sz w:val="24"/>
          <w:lang w:val="pt-BR"/>
        </w:rPr>
        <w:t>4</w:t>
      </w:r>
      <w:r w:rsidR="0005537B" w:rsidRPr="00B47AA4">
        <w:rPr>
          <w:rFonts w:ascii="Calibri" w:hAnsi="Calibri" w:cs="Calibri"/>
          <w:i/>
          <w:sz w:val="24"/>
          <w:lang w:val="pt-BR"/>
        </w:rPr>
        <w:t xml:space="preserve"> de </w:t>
      </w:r>
      <w:r w:rsidR="00C95230" w:rsidRPr="00B47AA4">
        <w:rPr>
          <w:rFonts w:ascii="Calibri" w:hAnsi="Calibri" w:cs="Calibri"/>
          <w:i/>
          <w:sz w:val="24"/>
          <w:lang w:val="pt-BR"/>
        </w:rPr>
        <w:t>5</w:t>
      </w:r>
      <w:r w:rsidRPr="00B47AA4">
        <w:rPr>
          <w:rFonts w:ascii="Calibri" w:hAnsi="Calibri" w:cs="Calibri"/>
          <w:i/>
          <w:sz w:val="24"/>
          <w:lang w:val="pt-BR"/>
        </w:rPr>
        <w:t xml:space="preserve"> 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1111BB" w:rsidRPr="00B47AA4">
        <w:rPr>
          <w:rFonts w:ascii="Calibri" w:hAnsi="Calibri" w:cs="Calibri"/>
          <w:i/>
          <w:sz w:val="24"/>
          <w:lang w:val="pt-BR"/>
        </w:rPr>
        <w:t xml:space="preserve"> </w:t>
      </w:r>
      <w:r w:rsidR="002B21E1" w:rsidRPr="00B47AA4">
        <w:rPr>
          <w:rFonts w:ascii="Calibri" w:hAnsi="Calibri" w:cs="Calibri"/>
          <w:i/>
          <w:sz w:val="24"/>
          <w:lang w:val="pt-BR"/>
        </w:rPr>
        <w:t>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2B21E1"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r w:rsidRPr="00B47AA4">
        <w:rPr>
          <w:rFonts w:ascii="Calibri" w:hAnsi="Calibri" w:cs="Calibri"/>
          <w:i/>
          <w:sz w:val="24"/>
          <w:lang w:val="pt-BR"/>
        </w:rPr>
        <w:t>)</w:t>
      </w:r>
    </w:p>
    <w:p w14:paraId="16DF1FEE" w14:textId="77777777" w:rsidR="00D949C0" w:rsidRPr="00B47AA4" w:rsidRDefault="00D949C0" w:rsidP="00E97A4C">
      <w:pPr>
        <w:pStyle w:val="Body"/>
        <w:widowControl w:val="0"/>
        <w:spacing w:after="0" w:line="320" w:lineRule="exact"/>
        <w:jc w:val="left"/>
        <w:rPr>
          <w:rFonts w:ascii="Calibri" w:hAnsi="Calibri" w:cs="Calibri"/>
          <w:sz w:val="24"/>
          <w:lang w:val="pt-BR"/>
        </w:rPr>
      </w:pPr>
    </w:p>
    <w:p w14:paraId="721446EE" w14:textId="77777777" w:rsidR="00D137C5" w:rsidRPr="00B47AA4" w:rsidRDefault="00D137C5" w:rsidP="00E97A4C">
      <w:pPr>
        <w:pStyle w:val="Body"/>
        <w:widowControl w:val="0"/>
        <w:spacing w:after="0" w:line="320" w:lineRule="exact"/>
        <w:jc w:val="center"/>
        <w:rPr>
          <w:rFonts w:ascii="Calibri" w:hAnsi="Calibri" w:cs="Calibri"/>
          <w:b/>
          <w:smallCaps/>
          <w:sz w:val="24"/>
          <w:lang w:val="pt-BR"/>
        </w:rPr>
      </w:pPr>
      <w:r w:rsidRPr="00B47AA4">
        <w:rPr>
          <w:rFonts w:ascii="Calibri" w:hAnsi="Calibri" w:cs="Calibri"/>
          <w:b/>
          <w:sz w:val="24"/>
          <w:lang w:val="pt-BR"/>
        </w:rPr>
        <w:t>MPM CORPÓREOS S.A.</w:t>
      </w:r>
    </w:p>
    <w:p w14:paraId="7C016D91" w14:textId="390A02A2" w:rsidR="00D949C0" w:rsidRPr="00B47AA4" w:rsidRDefault="00D949C0" w:rsidP="00E97A4C">
      <w:pPr>
        <w:pStyle w:val="Body"/>
        <w:widowControl w:val="0"/>
        <w:spacing w:after="0" w:line="320" w:lineRule="exact"/>
        <w:jc w:val="left"/>
        <w:rPr>
          <w:rFonts w:ascii="Calibri" w:hAnsi="Calibri" w:cs="Calibri"/>
          <w:sz w:val="24"/>
          <w:lang w:val="pt-BR"/>
        </w:rPr>
      </w:pPr>
    </w:p>
    <w:p w14:paraId="5013C436" w14:textId="77777777" w:rsidR="00F8114C" w:rsidRPr="00B47AA4" w:rsidRDefault="00F8114C"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1404E7" w:rsidRPr="00B47AA4" w14:paraId="53915394" w14:textId="77777777" w:rsidTr="00BB0336">
        <w:tc>
          <w:tcPr>
            <w:tcW w:w="2500" w:type="pct"/>
            <w:shd w:val="clear" w:color="auto" w:fill="auto"/>
          </w:tcPr>
          <w:p w14:paraId="465D1448"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7BDFD94E"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55A08CA8"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B40E4AC"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21090FCD" w14:textId="77777777" w:rsidR="001404E7" w:rsidRPr="00B47AA4" w:rsidRDefault="001404E7" w:rsidP="00E97A4C">
      <w:pPr>
        <w:pStyle w:val="Body"/>
        <w:widowControl w:val="0"/>
        <w:spacing w:after="0" w:line="320" w:lineRule="exact"/>
        <w:jc w:val="left"/>
        <w:rPr>
          <w:rFonts w:ascii="Calibri" w:hAnsi="Calibri" w:cs="Calibri"/>
          <w:sz w:val="24"/>
          <w:lang w:val="pt-BR"/>
        </w:rPr>
      </w:pPr>
    </w:p>
    <w:p w14:paraId="23825874" w14:textId="77777777" w:rsidR="00D949C0" w:rsidRPr="00B47AA4" w:rsidRDefault="00D949C0" w:rsidP="00E97A4C">
      <w:pPr>
        <w:pStyle w:val="Body"/>
        <w:widowControl w:val="0"/>
        <w:spacing w:after="0" w:line="320" w:lineRule="exact"/>
        <w:jc w:val="left"/>
        <w:rPr>
          <w:rFonts w:ascii="Calibri" w:hAnsi="Calibri" w:cs="Calibri"/>
          <w:sz w:val="24"/>
          <w:lang w:val="pt-BR"/>
        </w:rPr>
      </w:pPr>
    </w:p>
    <w:p w14:paraId="05B6AD35" w14:textId="77777777" w:rsidR="00D949C0" w:rsidRPr="00B47AA4" w:rsidRDefault="00D949C0" w:rsidP="0065159E">
      <w:pPr>
        <w:pStyle w:val="Ttulo2"/>
        <w:sectPr w:rsidR="00D949C0" w:rsidRPr="00B47AA4" w:rsidSect="00F676F5">
          <w:pgSz w:w="11907" w:h="16839" w:code="9"/>
          <w:pgMar w:top="1701" w:right="1588" w:bottom="1304" w:left="1588" w:header="765" w:footer="482" w:gutter="0"/>
          <w:pgNumType w:start="2"/>
          <w:cols w:space="720"/>
          <w:noEndnote/>
          <w:titlePg/>
          <w:docGrid w:linePitch="326"/>
        </w:sectPr>
      </w:pPr>
      <w:bookmarkStart w:id="179" w:name="_Toc374725252"/>
    </w:p>
    <w:bookmarkEnd w:id="179"/>
    <w:p w14:paraId="5AB211A9" w14:textId="615270DD"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 xml:space="preserve">(Página de assinatura </w:t>
      </w:r>
      <w:r w:rsidR="00C95230" w:rsidRPr="00B47AA4">
        <w:rPr>
          <w:rFonts w:ascii="Calibri" w:hAnsi="Calibri" w:cs="Calibri"/>
          <w:i/>
          <w:sz w:val="24"/>
          <w:lang w:val="pt-BR"/>
        </w:rPr>
        <w:t>5</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93527B"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93527B" w:rsidRPr="00B47AA4">
        <w:rPr>
          <w:rFonts w:ascii="Calibri" w:hAnsi="Calibri" w:cs="Calibri"/>
          <w:i/>
          <w:sz w:val="24"/>
          <w:lang w:val="pt-BR"/>
        </w:rPr>
        <w:t xml:space="preserve"> 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93527B"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93527B"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p>
    <w:p w14:paraId="5E31F58F" w14:textId="77777777" w:rsidR="00AA7852" w:rsidRPr="00B47AA4" w:rsidRDefault="00AA7852" w:rsidP="00E97A4C">
      <w:pPr>
        <w:pStyle w:val="Body"/>
        <w:widowControl w:val="0"/>
        <w:spacing w:after="0" w:line="320" w:lineRule="exact"/>
        <w:jc w:val="left"/>
        <w:rPr>
          <w:rFonts w:ascii="Calibri" w:hAnsi="Calibri" w:cs="Calibri"/>
          <w:sz w:val="24"/>
          <w:lang w:val="pt-BR"/>
        </w:rPr>
      </w:pPr>
    </w:p>
    <w:p w14:paraId="3DA651DB" w14:textId="77777777" w:rsidR="00AA7852" w:rsidRPr="00B47AA4" w:rsidRDefault="00AA7852"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Testemunhas:</w:t>
      </w:r>
    </w:p>
    <w:p w14:paraId="309F0F68" w14:textId="1AD4463E" w:rsidR="00AA7852" w:rsidRPr="00B47AA4" w:rsidRDefault="00AA7852" w:rsidP="00E97A4C">
      <w:pPr>
        <w:pStyle w:val="Body"/>
        <w:widowControl w:val="0"/>
        <w:spacing w:after="0" w:line="320" w:lineRule="exact"/>
        <w:jc w:val="left"/>
        <w:rPr>
          <w:rFonts w:ascii="Calibri" w:hAnsi="Calibri" w:cs="Calibri"/>
          <w:sz w:val="24"/>
          <w:lang w:val="pt-BR"/>
        </w:rPr>
      </w:pPr>
    </w:p>
    <w:p w14:paraId="5C976674" w14:textId="77777777" w:rsidR="001404E7" w:rsidRPr="00B47AA4" w:rsidRDefault="001404E7"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48"/>
        <w:gridCol w:w="4083"/>
      </w:tblGrid>
      <w:tr w:rsidR="001404E7" w:rsidRPr="00B47AA4" w14:paraId="18D0BC4B" w14:textId="77777777" w:rsidTr="00BB0336">
        <w:trPr>
          <w:trHeight w:val="67"/>
        </w:trPr>
        <w:tc>
          <w:tcPr>
            <w:tcW w:w="2500" w:type="pct"/>
            <w:shd w:val="clear" w:color="auto" w:fill="auto"/>
          </w:tcPr>
          <w:p w14:paraId="6BDA93AC" w14:textId="77777777" w:rsidR="001404E7" w:rsidRPr="00B47AA4" w:rsidRDefault="001404E7" w:rsidP="00E97A4C">
            <w:pPr>
              <w:pStyle w:val="Body"/>
              <w:widowControl w:val="0"/>
              <w:numPr>
                <w:ilvl w:val="6"/>
                <w:numId w:val="3"/>
              </w:numPr>
              <w:spacing w:after="0" w:line="320" w:lineRule="exact"/>
              <w:ind w:left="709"/>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B602898" w14:textId="77777777" w:rsidR="001404E7" w:rsidRPr="00B47AA4" w:rsidRDefault="001404E7" w:rsidP="00E97A4C">
            <w:pPr>
              <w:pStyle w:val="Body"/>
              <w:widowControl w:val="0"/>
              <w:spacing w:after="0" w:line="320" w:lineRule="exact"/>
              <w:ind w:left="709"/>
              <w:jc w:val="left"/>
              <w:rPr>
                <w:rFonts w:ascii="Calibri" w:hAnsi="Calibri" w:cs="Calibri"/>
                <w:sz w:val="24"/>
                <w:lang w:val="pt-BR"/>
              </w:rPr>
            </w:pPr>
            <w:r w:rsidRPr="00B47AA4">
              <w:rPr>
                <w:rFonts w:ascii="Calibri" w:hAnsi="Calibri" w:cs="Calibri"/>
                <w:sz w:val="24"/>
                <w:lang w:val="pt-BR"/>
              </w:rPr>
              <w:t>CPF/ME:</w:t>
            </w:r>
          </w:p>
        </w:tc>
        <w:tc>
          <w:tcPr>
            <w:tcW w:w="2500" w:type="pct"/>
            <w:shd w:val="clear" w:color="auto" w:fill="auto"/>
          </w:tcPr>
          <w:p w14:paraId="7302137A"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2. _______________________________</w:t>
            </w:r>
            <w:r w:rsidRPr="00B47AA4">
              <w:rPr>
                <w:rFonts w:ascii="Calibri" w:hAnsi="Calibri" w:cs="Calibri"/>
                <w:sz w:val="24"/>
                <w:lang w:val="pt-BR"/>
              </w:rPr>
              <w:br/>
              <w:t>Nome:</w:t>
            </w:r>
          </w:p>
          <w:p w14:paraId="31B21B5E"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CPF/ME:</w:t>
            </w:r>
          </w:p>
        </w:tc>
      </w:tr>
    </w:tbl>
    <w:p w14:paraId="46DA2421" w14:textId="0CB14B34" w:rsidR="0004266A" w:rsidRPr="00B47AA4" w:rsidRDefault="0004266A" w:rsidP="00E97A4C">
      <w:pPr>
        <w:pStyle w:val="Body"/>
        <w:widowControl w:val="0"/>
        <w:spacing w:after="0" w:line="320" w:lineRule="exact"/>
        <w:rPr>
          <w:rFonts w:ascii="Calibri" w:hAnsi="Calibri" w:cs="Calibri"/>
          <w:sz w:val="24"/>
          <w:lang w:val="pt-BR"/>
        </w:rPr>
        <w:sectPr w:rsidR="0004266A" w:rsidRPr="00B47AA4" w:rsidSect="00150A11">
          <w:pgSz w:w="11907" w:h="16839" w:code="9"/>
          <w:pgMar w:top="1701" w:right="1588" w:bottom="1304" w:left="1588" w:header="765" w:footer="482" w:gutter="0"/>
          <w:cols w:space="720"/>
          <w:noEndnote/>
          <w:titlePg/>
          <w:docGrid w:linePitch="326"/>
        </w:sectPr>
      </w:pPr>
    </w:p>
    <w:p w14:paraId="33460F55" w14:textId="2C2A249D" w:rsidR="00422640" w:rsidRPr="00B47AA4" w:rsidRDefault="00422640"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w:t>
      </w:r>
    </w:p>
    <w:p w14:paraId="1AF382F3" w14:textId="74A29B0A" w:rsidR="0034275B" w:rsidRPr="00B47AA4" w:rsidRDefault="00422640"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MODELO DE PROCURAÇÃO</w:t>
      </w:r>
    </w:p>
    <w:p w14:paraId="11DF3B73" w14:textId="77777777" w:rsidR="00417015" w:rsidRPr="00B47AA4" w:rsidRDefault="00417015" w:rsidP="00E97A4C">
      <w:pPr>
        <w:pStyle w:val="Body"/>
        <w:widowControl w:val="0"/>
        <w:spacing w:after="0" w:line="320" w:lineRule="exact"/>
        <w:rPr>
          <w:rFonts w:ascii="Calibri" w:hAnsi="Calibri" w:cs="Calibri"/>
          <w:sz w:val="24"/>
          <w:lang w:val="pt-BR"/>
        </w:rPr>
      </w:pPr>
    </w:p>
    <w:p w14:paraId="1AF382F5" w14:textId="1EED54E9" w:rsidR="0034275B" w:rsidRPr="00B47AA4" w:rsidRDefault="0034275B"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 xml:space="preserve">Por meio deste instrumento particular de procuração, </w:t>
      </w:r>
    </w:p>
    <w:p w14:paraId="45EE82AD" w14:textId="77777777" w:rsidR="00417015" w:rsidRPr="00B47AA4" w:rsidRDefault="00417015" w:rsidP="00E97A4C">
      <w:pPr>
        <w:pStyle w:val="Parties"/>
        <w:widowControl w:val="0"/>
        <w:numPr>
          <w:ilvl w:val="0"/>
          <w:numId w:val="0"/>
        </w:numPr>
        <w:spacing w:after="0" w:line="320" w:lineRule="exact"/>
        <w:rPr>
          <w:rFonts w:ascii="Calibri" w:hAnsi="Calibri" w:cs="Calibri"/>
          <w:b/>
          <w:sz w:val="24"/>
          <w:szCs w:val="24"/>
        </w:rPr>
      </w:pPr>
    </w:p>
    <w:p w14:paraId="6B48F2C8" w14:textId="47D52C69" w:rsidR="00D137C5" w:rsidRPr="00B47AA4" w:rsidRDefault="00BF0AC9" w:rsidP="00E97A4C">
      <w:pPr>
        <w:pStyle w:val="Parties"/>
        <w:widowControl w:val="0"/>
        <w:numPr>
          <w:ilvl w:val="0"/>
          <w:numId w:val="0"/>
        </w:numPr>
        <w:spacing w:after="0" w:line="320" w:lineRule="exact"/>
        <w:rPr>
          <w:rFonts w:ascii="Calibri" w:hAnsi="Calibri" w:cs="Calibri"/>
          <w:b/>
          <w:sz w:val="24"/>
          <w:szCs w:val="24"/>
        </w:rPr>
      </w:pPr>
      <w:r w:rsidRPr="00B47AA4">
        <w:rPr>
          <w:rFonts w:ascii="Calibri" w:hAnsi="Calibri" w:cs="Calibri"/>
          <w:b/>
          <w:sz w:val="24"/>
          <w:szCs w:val="24"/>
        </w:rPr>
        <w:t xml:space="preserve">CORPÓREOS – SERVIÇOS TERAPÊUTICOS S.A., </w:t>
      </w:r>
      <w:r w:rsidRPr="00B47AA4">
        <w:rPr>
          <w:rFonts w:ascii="Calibri" w:hAnsi="Calibri" w:cs="Calibri"/>
          <w:sz w:val="24"/>
          <w:szCs w:val="24"/>
        </w:rPr>
        <w:t>sociedade por ações, sem registro de emissor de valores mobiliários perante a Comissão de Valores Mobiliários (“</w:t>
      </w:r>
      <w:r w:rsidRPr="00B47AA4">
        <w:rPr>
          <w:rFonts w:ascii="Calibri" w:hAnsi="Calibri" w:cs="Calibri"/>
          <w:b/>
          <w:sz w:val="24"/>
          <w:szCs w:val="24"/>
        </w:rPr>
        <w:t>CVM</w:t>
      </w:r>
      <w:r w:rsidRPr="00B47AA4">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B47AA4">
        <w:rPr>
          <w:rFonts w:ascii="Calibri" w:hAnsi="Calibri" w:cs="Calibri"/>
          <w:b/>
          <w:sz w:val="24"/>
          <w:szCs w:val="24"/>
        </w:rPr>
        <w:t>CNPJ/ME</w:t>
      </w:r>
      <w:r w:rsidRPr="00B47AA4">
        <w:rPr>
          <w:rFonts w:ascii="Calibri" w:hAnsi="Calibri" w:cs="Calibri"/>
          <w:sz w:val="24"/>
          <w:szCs w:val="24"/>
        </w:rPr>
        <w:t>”) sob o nº 08.845.676/0001-98, com seus atos constitutivos registrados perante a Junta Comercial do Estado de São Paulo (“</w:t>
      </w:r>
      <w:r w:rsidRPr="00B47AA4">
        <w:rPr>
          <w:rFonts w:ascii="Calibri" w:hAnsi="Calibri" w:cs="Calibri"/>
          <w:b/>
          <w:sz w:val="24"/>
          <w:szCs w:val="24"/>
        </w:rPr>
        <w:t>JUCESP</w:t>
      </w:r>
      <w:r w:rsidRPr="00B47AA4">
        <w:rPr>
          <w:rFonts w:ascii="Calibri" w:hAnsi="Calibri" w:cs="Calibri"/>
          <w:sz w:val="24"/>
          <w:szCs w:val="24"/>
        </w:rPr>
        <w:t>”) sob o NIRE 35.300.518.250, neste ato representada</w:t>
      </w:r>
      <w:r w:rsidR="0093527B" w:rsidRPr="00B47AA4">
        <w:rPr>
          <w:rFonts w:ascii="Calibri" w:hAnsi="Calibri" w:cs="Calibri"/>
          <w:sz w:val="24"/>
          <w:szCs w:val="24"/>
        </w:rPr>
        <w:t xml:space="preserve"> por seu representante legal devidamente constituído</w:t>
      </w:r>
      <w:r w:rsidRPr="00B47AA4">
        <w:rPr>
          <w:rFonts w:ascii="Calibri" w:hAnsi="Calibri" w:cs="Calibri"/>
          <w:sz w:val="24"/>
          <w:szCs w:val="24"/>
        </w:rPr>
        <w:t xml:space="preserve"> nos termos de seu estatuto social</w:t>
      </w:r>
      <w:r w:rsidR="0093527B" w:rsidRPr="00B47AA4">
        <w:rPr>
          <w:rFonts w:ascii="Calibri" w:hAnsi="Calibri" w:cs="Calibri"/>
          <w:sz w:val="24"/>
          <w:szCs w:val="24"/>
        </w:rPr>
        <w:t xml:space="preserve"> e identificado na página de assinatura deste instrumento</w:t>
      </w:r>
      <w:r w:rsidR="00B102CE" w:rsidRPr="00B47AA4">
        <w:rPr>
          <w:rFonts w:ascii="Calibri" w:hAnsi="Calibri" w:cs="Calibri"/>
          <w:b/>
          <w:sz w:val="24"/>
          <w:szCs w:val="24"/>
        </w:rPr>
        <w:t xml:space="preserve"> </w:t>
      </w:r>
      <w:r w:rsidR="00B102CE" w:rsidRPr="00B47AA4">
        <w:rPr>
          <w:rFonts w:ascii="Calibri" w:hAnsi="Calibri" w:cs="Calibri"/>
          <w:sz w:val="24"/>
          <w:szCs w:val="24"/>
        </w:rPr>
        <w:t>(“</w:t>
      </w:r>
      <w:r w:rsidR="00B102CE" w:rsidRPr="00B47AA4">
        <w:rPr>
          <w:rFonts w:ascii="Calibri" w:hAnsi="Calibri" w:cs="Calibri"/>
          <w:b/>
          <w:color w:val="auto"/>
          <w:sz w:val="24"/>
          <w:szCs w:val="24"/>
        </w:rPr>
        <w:t>Cedente Fiduciante</w:t>
      </w:r>
      <w:r w:rsidR="00B102CE" w:rsidRPr="00B47AA4">
        <w:rPr>
          <w:rFonts w:ascii="Calibri" w:hAnsi="Calibri" w:cs="Calibri"/>
          <w:sz w:val="24"/>
          <w:szCs w:val="24"/>
        </w:rPr>
        <w:t>” ou “</w:t>
      </w:r>
      <w:r w:rsidR="00B102CE" w:rsidRPr="00B47AA4">
        <w:rPr>
          <w:rFonts w:ascii="Calibri" w:hAnsi="Calibri" w:cs="Calibri"/>
          <w:b/>
          <w:bCs/>
          <w:sz w:val="24"/>
          <w:szCs w:val="24"/>
        </w:rPr>
        <w:t>Cedente</w:t>
      </w:r>
      <w:r w:rsidR="00B102CE" w:rsidRPr="00B47AA4">
        <w:rPr>
          <w:rFonts w:ascii="Calibri" w:hAnsi="Calibri" w:cs="Calibri"/>
          <w:sz w:val="24"/>
          <w:szCs w:val="24"/>
        </w:rPr>
        <w:t>”)</w:t>
      </w:r>
      <w:r w:rsidR="0093527B" w:rsidRPr="00B47AA4">
        <w:rPr>
          <w:rFonts w:ascii="Calibri" w:hAnsi="Calibri" w:cs="Calibri"/>
          <w:sz w:val="24"/>
          <w:szCs w:val="24"/>
        </w:rPr>
        <w:t xml:space="preserve">; e </w:t>
      </w:r>
      <w:r w:rsidR="0093527B" w:rsidRPr="00B47AA4">
        <w:rPr>
          <w:rFonts w:ascii="Calibri" w:hAnsi="Calibri" w:cs="Calibri"/>
          <w:b/>
          <w:sz w:val="24"/>
          <w:szCs w:val="24"/>
        </w:rPr>
        <w:t>MPM CORPÓREOS S.A.</w:t>
      </w:r>
      <w:r w:rsidR="0093527B" w:rsidRPr="00B47AA4">
        <w:rPr>
          <w:rFonts w:ascii="Calibri" w:hAnsi="Calibri" w:cs="Calibri"/>
          <w:sz w:val="24"/>
          <w:szCs w:val="24"/>
        </w:rPr>
        <w:t>, sociedade por ações, com registro de emissor de valores mobiliários perante a CVM, com sede na Cidade de São Paulo, Estado de São Paulo, na Avenida dos Eucaliptos, nº</w:t>
      </w:r>
      <w:r w:rsidR="0021215E" w:rsidRPr="00B47AA4">
        <w:rPr>
          <w:rFonts w:ascii="Calibri" w:hAnsi="Calibri" w:cs="Calibri"/>
          <w:sz w:val="24"/>
          <w:szCs w:val="24"/>
        </w:rPr>
        <w:t> </w:t>
      </w:r>
      <w:r w:rsidR="0093527B" w:rsidRPr="00B47AA4">
        <w:rPr>
          <w:rFonts w:ascii="Calibri" w:hAnsi="Calibri" w:cs="Calibri"/>
          <w:sz w:val="24"/>
          <w:szCs w:val="24"/>
        </w:rPr>
        <w:t>762, sala 02, Indianópolis, CEP 04517-050, inscrita no CNPJ/ME sob o nº 26.659.061/0001-59, com seus atos constitutivos registrados perante a JUCESP sob o NIRE 35.300.498.607, neste ato representada por seu representante legal devidamente constituído nos termos de seu estatuto social e identificado na respectiva página de assinatura deste instrumento (“</w:t>
      </w:r>
      <w:r w:rsidR="0093527B" w:rsidRPr="00B47AA4">
        <w:rPr>
          <w:rFonts w:ascii="Calibri" w:hAnsi="Calibri" w:cs="Calibri"/>
          <w:b/>
          <w:bCs/>
          <w:sz w:val="24"/>
          <w:szCs w:val="24"/>
        </w:rPr>
        <w:t>Emissora</w:t>
      </w:r>
      <w:r w:rsidR="0093527B" w:rsidRPr="00B47AA4">
        <w:rPr>
          <w:rFonts w:ascii="Calibri" w:hAnsi="Calibri" w:cs="Calibri"/>
          <w:sz w:val="24"/>
          <w:szCs w:val="24"/>
        </w:rPr>
        <w:t>” e, em conjunto com a Cedente, simplesmente “</w:t>
      </w:r>
      <w:r w:rsidR="0093527B" w:rsidRPr="00B47AA4">
        <w:rPr>
          <w:rFonts w:ascii="Calibri" w:hAnsi="Calibri" w:cs="Calibri"/>
          <w:b/>
          <w:bCs/>
          <w:sz w:val="24"/>
          <w:szCs w:val="24"/>
        </w:rPr>
        <w:t>Outorgantes</w:t>
      </w:r>
      <w:r w:rsidR="0093527B" w:rsidRPr="00B47AA4">
        <w:rPr>
          <w:rFonts w:ascii="Calibri" w:hAnsi="Calibri" w:cs="Calibri"/>
          <w:sz w:val="24"/>
          <w:szCs w:val="24"/>
        </w:rPr>
        <w:t>”)</w:t>
      </w:r>
      <w:r w:rsidR="00B102CE" w:rsidRPr="00B47AA4">
        <w:rPr>
          <w:rFonts w:ascii="Calibri" w:hAnsi="Calibri" w:cs="Calibri"/>
          <w:color w:val="auto"/>
          <w:sz w:val="24"/>
          <w:szCs w:val="24"/>
        </w:rPr>
        <w:t>;</w:t>
      </w:r>
    </w:p>
    <w:p w14:paraId="1CD5157B" w14:textId="77777777" w:rsidR="00417015" w:rsidRPr="00B47AA4" w:rsidRDefault="00417015" w:rsidP="00E97A4C">
      <w:pPr>
        <w:pStyle w:val="Parties"/>
        <w:widowControl w:val="0"/>
        <w:numPr>
          <w:ilvl w:val="0"/>
          <w:numId w:val="0"/>
        </w:numPr>
        <w:spacing w:after="0" w:line="320" w:lineRule="exact"/>
        <w:rPr>
          <w:rFonts w:ascii="Calibri" w:hAnsi="Calibri" w:cs="Calibri"/>
          <w:sz w:val="24"/>
          <w:szCs w:val="24"/>
        </w:rPr>
      </w:pPr>
    </w:p>
    <w:p w14:paraId="1AF382F9" w14:textId="04466D20" w:rsidR="0034275B" w:rsidRPr="00B47AA4" w:rsidRDefault="0034275B" w:rsidP="00E97A4C">
      <w:pPr>
        <w:pStyle w:val="Parties"/>
        <w:widowControl w:val="0"/>
        <w:numPr>
          <w:ilvl w:val="0"/>
          <w:numId w:val="0"/>
        </w:numPr>
        <w:spacing w:after="0" w:line="320" w:lineRule="exact"/>
        <w:rPr>
          <w:rFonts w:ascii="Calibri" w:hAnsi="Calibri" w:cs="Calibri"/>
          <w:sz w:val="24"/>
          <w:szCs w:val="24"/>
        </w:rPr>
      </w:pPr>
      <w:r w:rsidRPr="00B47AA4">
        <w:rPr>
          <w:rFonts w:ascii="Calibri" w:hAnsi="Calibri" w:cs="Calibri"/>
          <w:sz w:val="24"/>
          <w:szCs w:val="24"/>
        </w:rPr>
        <w:t>Nomeia</w:t>
      </w:r>
      <w:r w:rsidR="0093527B" w:rsidRPr="00B47AA4">
        <w:rPr>
          <w:rFonts w:ascii="Calibri" w:hAnsi="Calibri" w:cs="Calibri"/>
          <w:sz w:val="24"/>
          <w:szCs w:val="24"/>
        </w:rPr>
        <w:t>m</w:t>
      </w:r>
      <w:r w:rsidRPr="00B47AA4">
        <w:rPr>
          <w:rFonts w:ascii="Calibri" w:hAnsi="Calibri" w:cs="Calibri"/>
          <w:sz w:val="24"/>
          <w:szCs w:val="24"/>
        </w:rPr>
        <w:t xml:space="preserve"> como sua bastante procuradora, em caráter irrevogável e irretratável, nos termos dos artigos 684 e 685 da Lei nº 10.406, de 10 de janeiro de 2002, conforme alterada, a:</w:t>
      </w:r>
    </w:p>
    <w:p w14:paraId="64BD5296" w14:textId="77777777" w:rsidR="00417015" w:rsidRPr="00B47AA4" w:rsidRDefault="00417015" w:rsidP="00E97A4C">
      <w:pPr>
        <w:pStyle w:val="Parties"/>
        <w:widowControl w:val="0"/>
        <w:numPr>
          <w:ilvl w:val="0"/>
          <w:numId w:val="0"/>
        </w:numPr>
        <w:spacing w:after="0" w:line="320" w:lineRule="exact"/>
        <w:rPr>
          <w:rFonts w:ascii="Calibri" w:hAnsi="Calibri" w:cs="Calibri"/>
          <w:b/>
          <w:bCs/>
          <w:sz w:val="24"/>
          <w:szCs w:val="24"/>
        </w:rPr>
      </w:pPr>
    </w:p>
    <w:p w14:paraId="1AF382FB" w14:textId="1918BAA7" w:rsidR="0034275B" w:rsidRPr="00B47AA4" w:rsidRDefault="00895FB2" w:rsidP="00E97A4C">
      <w:pPr>
        <w:pStyle w:val="Parties"/>
        <w:widowControl w:val="0"/>
        <w:numPr>
          <w:ilvl w:val="0"/>
          <w:numId w:val="0"/>
        </w:numPr>
        <w:spacing w:after="0" w:line="320" w:lineRule="exact"/>
        <w:rPr>
          <w:rFonts w:ascii="Calibri" w:hAnsi="Calibri" w:cs="Calibri"/>
          <w:bCs/>
          <w:sz w:val="24"/>
          <w:szCs w:val="24"/>
        </w:rPr>
      </w:pPr>
      <w:r w:rsidRPr="00B47AA4">
        <w:rPr>
          <w:rFonts w:ascii="Calibri" w:hAnsi="Calibri" w:cs="Calibri"/>
          <w:b/>
          <w:bCs/>
          <w:sz w:val="24"/>
          <w:szCs w:val="24"/>
        </w:rPr>
        <w:t>SIMPLIFIC PAVARINI DISTRIBUIDORA DE TÍTULOS E VALORES MOBILIÁRIOS LTDA.</w:t>
      </w:r>
      <w:r w:rsidR="00AB74F6" w:rsidRPr="00B47AA4">
        <w:rPr>
          <w:rFonts w:ascii="Calibri" w:hAnsi="Calibri" w:cs="Calibri"/>
          <w:b/>
          <w:sz w:val="24"/>
          <w:szCs w:val="24"/>
        </w:rPr>
        <w:t xml:space="preserve">, </w:t>
      </w:r>
      <w:r w:rsidR="00AB74F6" w:rsidRPr="00B47AA4">
        <w:rPr>
          <w:rFonts w:ascii="Calibri" w:hAnsi="Calibri" w:cs="Calibri"/>
          <w:sz w:val="24"/>
          <w:szCs w:val="24"/>
        </w:rPr>
        <w:t xml:space="preserve">instituição financeira </w:t>
      </w:r>
      <w:r w:rsidRPr="00B47AA4">
        <w:rPr>
          <w:rFonts w:ascii="Calibri" w:hAnsi="Calibri" w:cs="Calibri"/>
          <w:sz w:val="24"/>
          <w:szCs w:val="24"/>
        </w:rPr>
        <w:t xml:space="preserve">constituída sob a forma de sociedade empresária limitada, com sede na Cidade de São Paulo, Estado de São Paulo, na Rua Gilberto Sabino, nº 215, 4º andar, CEP 05425-020, inscrita no CNPJ/ME sob o nº 22.610.500/0001-88 </w:t>
      </w:r>
      <w:r w:rsidR="0034275B" w:rsidRPr="00B47AA4">
        <w:rPr>
          <w:rFonts w:ascii="Calibri" w:hAnsi="Calibri" w:cs="Calibri"/>
          <w:sz w:val="24"/>
          <w:szCs w:val="24"/>
        </w:rPr>
        <w:t>(“</w:t>
      </w:r>
      <w:r w:rsidR="0034275B" w:rsidRPr="00B47AA4">
        <w:rPr>
          <w:rFonts w:ascii="Calibri" w:hAnsi="Calibri" w:cs="Calibri"/>
          <w:b/>
          <w:sz w:val="24"/>
          <w:szCs w:val="24"/>
        </w:rPr>
        <w:t>Agente Fiduciário</w:t>
      </w:r>
      <w:r w:rsidR="0034275B" w:rsidRPr="00B47AA4">
        <w:rPr>
          <w:rFonts w:ascii="Calibri" w:hAnsi="Calibri" w:cs="Calibri"/>
          <w:sz w:val="24"/>
          <w:szCs w:val="24"/>
        </w:rPr>
        <w:t xml:space="preserve">”), </w:t>
      </w:r>
      <w:r w:rsidR="0034275B" w:rsidRPr="00B47AA4">
        <w:rPr>
          <w:rFonts w:ascii="Calibri" w:hAnsi="Calibri" w:cs="Calibri"/>
          <w:bCs/>
          <w:sz w:val="24"/>
          <w:szCs w:val="24"/>
        </w:rPr>
        <w:t>na qualidade de representante dos titulares das Debêntures (conforme definidas abaixo);</w:t>
      </w:r>
    </w:p>
    <w:p w14:paraId="1157BF63" w14:textId="0734C51B" w:rsidR="00752B45"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rPr>
        <w:t>Como condição da eficácia do “</w:t>
      </w:r>
      <w:r w:rsidRPr="00B47AA4">
        <w:rPr>
          <w:rFonts w:ascii="Calibri" w:hAnsi="Calibri" w:cs="Calibri"/>
          <w:i/>
          <w:sz w:val="24"/>
          <w:lang w:val="pt-BR"/>
        </w:rPr>
        <w:t>Instrumento Particular de</w:t>
      </w:r>
      <w:r w:rsidR="0093527B"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w:t>
      </w:r>
      <w:r w:rsidR="00895FB2" w:rsidRPr="00B47AA4">
        <w:rPr>
          <w:rFonts w:ascii="Calibri" w:hAnsi="Calibri" w:cs="Calibri"/>
          <w:i/>
          <w:sz w:val="24"/>
          <w:lang w:val="pt-BR"/>
        </w:rPr>
        <w:t>Direitos Creditórios</w:t>
      </w:r>
      <w:r w:rsidR="0093527B" w:rsidRPr="00B47AA4">
        <w:rPr>
          <w:rFonts w:ascii="Calibri" w:hAnsi="Calibri" w:cs="Calibri"/>
          <w:i/>
          <w:sz w:val="24"/>
          <w:lang w:val="pt-BR"/>
        </w:rPr>
        <w:t xml:space="preserve"> e Direitos</w:t>
      </w:r>
      <w:r w:rsidR="00895FB2"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00895FB2"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93527B" w:rsidRPr="00B47AA4">
        <w:rPr>
          <w:rFonts w:ascii="Calibri" w:hAnsi="Calibri" w:cs="Calibri"/>
          <w:i/>
          <w:sz w:val="24"/>
          <w:lang w:val="pt-BR"/>
        </w:rPr>
        <w:t xml:space="preserve"> em Garantia</w:t>
      </w:r>
      <w:r w:rsidR="00895FB2" w:rsidRPr="00B47AA4">
        <w:rPr>
          <w:rFonts w:ascii="Calibri" w:hAnsi="Calibri" w:cs="Calibri"/>
          <w:i/>
          <w:sz w:val="24"/>
          <w:lang w:val="pt-BR"/>
        </w:rPr>
        <w:t xml:space="preserve"> </w:t>
      </w:r>
      <w:r w:rsidRPr="00B47AA4">
        <w:rPr>
          <w:rFonts w:ascii="Calibri" w:hAnsi="Calibri" w:cs="Calibri"/>
          <w:i/>
          <w:sz w:val="24"/>
          <w:lang w:val="pt-BR"/>
        </w:rPr>
        <w:t>e Outras Avenças</w:t>
      </w:r>
      <w:r w:rsidRPr="00B47AA4">
        <w:rPr>
          <w:rFonts w:ascii="Calibri" w:hAnsi="Calibri" w:cs="Calibri"/>
          <w:sz w:val="24"/>
          <w:lang w:val="pt-BR"/>
        </w:rPr>
        <w:t xml:space="preserve">” celebrado em </w:t>
      </w:r>
      <w:r w:rsidR="00700989">
        <w:rPr>
          <w:rFonts w:ascii="Calibri" w:eastAsia="Arial Unicode MS" w:hAnsi="Calibri" w:cs="Calibri"/>
          <w:sz w:val="24"/>
          <w:lang w:val="pt-BR"/>
        </w:rPr>
        <w:t>1</w:t>
      </w:r>
      <w:r w:rsidR="00380BAE">
        <w:rPr>
          <w:rFonts w:ascii="Calibri" w:eastAsia="Arial Unicode MS" w:hAnsi="Calibri" w:cs="Calibri"/>
          <w:sz w:val="24"/>
          <w:lang w:val="pt-BR"/>
        </w:rPr>
        <w:t>4</w:t>
      </w:r>
      <w:r w:rsidR="00700989" w:rsidRPr="00B47AA4">
        <w:rPr>
          <w:rFonts w:ascii="Calibri" w:hAnsi="Calibri" w:cs="Calibri"/>
          <w:sz w:val="24"/>
          <w:lang w:val="pt-BR"/>
        </w:rPr>
        <w:t xml:space="preserve"> </w:t>
      </w:r>
      <w:r w:rsidR="00985BE2" w:rsidRPr="00B47AA4">
        <w:rPr>
          <w:rFonts w:ascii="Calibri" w:hAnsi="Calibri" w:cs="Calibri"/>
          <w:sz w:val="24"/>
          <w:lang w:val="pt-BR"/>
        </w:rPr>
        <w:t>de</w:t>
      </w:r>
      <w:r w:rsidR="00895FB2" w:rsidRPr="00B47AA4">
        <w:rPr>
          <w:rFonts w:ascii="Calibri" w:hAnsi="Calibri" w:cs="Calibri"/>
          <w:sz w:val="24"/>
          <w:lang w:val="pt-BR"/>
        </w:rPr>
        <w:t xml:space="preserve"> </w:t>
      </w:r>
      <w:r w:rsidR="00480139" w:rsidRPr="00B47AA4">
        <w:rPr>
          <w:rFonts w:ascii="Calibri" w:eastAsia="Arial Unicode MS" w:hAnsi="Calibri" w:cs="Calibri"/>
          <w:sz w:val="24"/>
          <w:lang w:val="pt-BR"/>
        </w:rPr>
        <w:t>setembro</w:t>
      </w:r>
      <w:r w:rsidR="001A3132" w:rsidRPr="00B47AA4">
        <w:rPr>
          <w:rFonts w:ascii="Calibri" w:hAnsi="Calibri" w:cs="Calibri"/>
          <w:sz w:val="24"/>
          <w:lang w:val="pt-BR"/>
        </w:rPr>
        <w:t xml:space="preserve"> </w:t>
      </w:r>
      <w:r w:rsidR="00895FB2" w:rsidRPr="00B47AA4">
        <w:rPr>
          <w:rFonts w:ascii="Calibri" w:hAnsi="Calibri" w:cs="Calibri"/>
          <w:sz w:val="24"/>
          <w:lang w:val="pt-BR"/>
        </w:rPr>
        <w:t>de</w:t>
      </w:r>
      <w:r w:rsidR="00985BE2" w:rsidRPr="00B47AA4">
        <w:rPr>
          <w:rFonts w:ascii="Calibri" w:hAnsi="Calibri" w:cs="Calibri"/>
          <w:sz w:val="24"/>
          <w:lang w:val="pt-BR"/>
        </w:rPr>
        <w:t xml:space="preserve"> </w:t>
      </w:r>
      <w:r w:rsidR="0021215E" w:rsidRPr="00B47AA4">
        <w:rPr>
          <w:rFonts w:ascii="Calibri" w:hAnsi="Calibri" w:cs="Calibri"/>
          <w:sz w:val="24"/>
          <w:lang w:val="pt-BR"/>
        </w:rPr>
        <w:t>2022</w:t>
      </w:r>
      <w:r w:rsidR="00985BE2" w:rsidRPr="00B47AA4">
        <w:rPr>
          <w:rFonts w:ascii="Calibri" w:hAnsi="Calibri" w:cs="Calibri"/>
          <w:sz w:val="24"/>
          <w:lang w:val="pt-BR"/>
        </w:rPr>
        <w:t xml:space="preserve">, </w:t>
      </w:r>
      <w:r w:rsidRPr="00B47AA4">
        <w:rPr>
          <w:rFonts w:ascii="Calibri" w:hAnsi="Calibri" w:cs="Calibri"/>
          <w:sz w:val="24"/>
          <w:lang w:val="pt-BR"/>
        </w:rPr>
        <w:t xml:space="preserve">entre a </w:t>
      </w:r>
      <w:r w:rsidR="0093527B" w:rsidRPr="00B47AA4">
        <w:rPr>
          <w:rFonts w:ascii="Calibri" w:hAnsi="Calibri" w:cs="Calibri"/>
          <w:sz w:val="24"/>
          <w:lang w:val="pt-BR"/>
        </w:rPr>
        <w:t>Cedente,</w:t>
      </w:r>
      <w:r w:rsidR="00895FB2" w:rsidRPr="00B47AA4">
        <w:rPr>
          <w:rFonts w:ascii="Calibri" w:hAnsi="Calibri" w:cs="Calibri"/>
          <w:sz w:val="24"/>
          <w:lang w:val="pt-BR"/>
        </w:rPr>
        <w:t xml:space="preserve"> na qualidade de cedente </w:t>
      </w:r>
      <w:r w:rsidR="0093527B" w:rsidRPr="00B47AA4">
        <w:rPr>
          <w:rFonts w:ascii="Calibri" w:hAnsi="Calibri" w:cs="Calibri"/>
          <w:sz w:val="24"/>
          <w:lang w:val="pt-BR"/>
        </w:rPr>
        <w:t xml:space="preserve">fiduciante </w:t>
      </w:r>
      <w:r w:rsidRPr="00B47AA4">
        <w:rPr>
          <w:rFonts w:ascii="Calibri" w:hAnsi="Calibri" w:cs="Calibri"/>
          <w:sz w:val="24"/>
          <w:lang w:val="pt-BR"/>
        </w:rPr>
        <w:t>o Agente Fiduciário</w:t>
      </w:r>
      <w:r w:rsidR="0093527B" w:rsidRPr="00B47AA4">
        <w:rPr>
          <w:rFonts w:ascii="Calibri" w:hAnsi="Calibri" w:cs="Calibri"/>
          <w:sz w:val="24"/>
          <w:lang w:val="pt-BR"/>
        </w:rPr>
        <w:t>, com a interveniência e anuência da Emissora</w:t>
      </w:r>
      <w:r w:rsidRPr="00B47AA4">
        <w:rPr>
          <w:rFonts w:ascii="Calibri" w:hAnsi="Calibri" w:cs="Calibri"/>
          <w:sz w:val="24"/>
          <w:lang w:val="pt-BR"/>
        </w:rPr>
        <w:t xml:space="preserve"> (“</w:t>
      </w:r>
      <w:r w:rsidRPr="00B47AA4">
        <w:rPr>
          <w:rFonts w:ascii="Calibri" w:hAnsi="Calibri" w:cs="Calibri"/>
          <w:b/>
          <w:sz w:val="24"/>
          <w:lang w:val="pt-BR"/>
        </w:rPr>
        <w:t xml:space="preserve">Contrato de </w:t>
      </w:r>
      <w:r w:rsidR="00895FB2" w:rsidRPr="00B47AA4">
        <w:rPr>
          <w:rFonts w:ascii="Calibri" w:hAnsi="Calibri" w:cs="Calibri"/>
          <w:b/>
          <w:sz w:val="24"/>
          <w:lang w:val="pt-BR"/>
        </w:rPr>
        <w:t>Garantia</w:t>
      </w:r>
      <w:r w:rsidRPr="00B47AA4">
        <w:rPr>
          <w:rFonts w:ascii="Calibri" w:hAnsi="Calibri" w:cs="Calibri"/>
          <w:sz w:val="24"/>
          <w:lang w:val="pt-BR"/>
        </w:rPr>
        <w:t>”)</w:t>
      </w:r>
      <w:r w:rsidR="0093527B" w:rsidRPr="00B47AA4">
        <w:rPr>
          <w:rFonts w:ascii="Calibri" w:hAnsi="Calibri" w:cs="Calibri"/>
          <w:sz w:val="24"/>
          <w:lang w:val="pt-BR"/>
        </w:rPr>
        <w:t>,</w:t>
      </w:r>
      <w:r w:rsidRPr="00B47AA4">
        <w:rPr>
          <w:rFonts w:ascii="Calibri" w:hAnsi="Calibri" w:cs="Calibri"/>
          <w:sz w:val="24"/>
          <w:lang w:val="pt-BR"/>
        </w:rPr>
        <w:t xml:space="preserve"> no âmbito da </w:t>
      </w:r>
      <w:r w:rsidR="00A65CB3">
        <w:rPr>
          <w:rFonts w:ascii="Calibri" w:hAnsi="Calibri" w:cs="Calibri"/>
          <w:sz w:val="24"/>
          <w:lang w:val="pt-BR"/>
        </w:rPr>
        <w:t>2</w:t>
      </w:r>
      <w:r w:rsidR="00A65CB3" w:rsidRPr="00B47AA4">
        <w:rPr>
          <w:rFonts w:ascii="Calibri" w:hAnsi="Calibri" w:cs="Calibri"/>
          <w:sz w:val="24"/>
          <w:lang w:val="pt-BR"/>
        </w:rPr>
        <w:t>ª</w:t>
      </w:r>
      <w:r w:rsidR="00A65CB3" w:rsidRPr="00B47AA4">
        <w:rPr>
          <w:rFonts w:ascii="Calibri" w:hAnsi="Calibri" w:cs="Calibri"/>
          <w:color w:val="000000" w:themeColor="text1"/>
          <w:sz w:val="24"/>
          <w:lang w:val="pt-BR"/>
        </w:rPr>
        <w:t xml:space="preserve"> </w:t>
      </w:r>
      <w:r w:rsidR="00AC30D2" w:rsidRPr="00B47AA4">
        <w:rPr>
          <w:rFonts w:ascii="Calibri" w:hAnsi="Calibri" w:cs="Calibri"/>
          <w:color w:val="000000" w:themeColor="text1"/>
          <w:sz w:val="24"/>
          <w:lang w:val="pt-BR"/>
        </w:rPr>
        <w:t>(</w:t>
      </w:r>
      <w:r w:rsidR="00A65CB3">
        <w:rPr>
          <w:rFonts w:ascii="Calibri" w:hAnsi="Calibri" w:cs="Calibri"/>
          <w:color w:val="000000" w:themeColor="text1"/>
          <w:sz w:val="24"/>
          <w:lang w:val="pt-BR"/>
        </w:rPr>
        <w:t>segunda</w:t>
      </w:r>
      <w:r w:rsidR="00AC30D2" w:rsidRPr="00B47AA4">
        <w:rPr>
          <w:rFonts w:ascii="Calibri" w:hAnsi="Calibri" w:cs="Calibri"/>
          <w:color w:val="000000" w:themeColor="text1"/>
          <w:sz w:val="24"/>
          <w:lang w:val="pt-BR"/>
        </w:rPr>
        <w:t>) emissão de debêntures simples, não conversíveis em ações, em série</w:t>
      </w:r>
      <w:r w:rsidR="0021215E" w:rsidRPr="00B47AA4">
        <w:rPr>
          <w:rFonts w:ascii="Calibri" w:hAnsi="Calibri" w:cs="Calibri"/>
          <w:color w:val="000000" w:themeColor="text1"/>
          <w:sz w:val="24"/>
          <w:lang w:val="pt-BR"/>
        </w:rPr>
        <w:t xml:space="preserve"> única</w:t>
      </w:r>
      <w:r w:rsidR="00AC30D2" w:rsidRPr="00B47AA4">
        <w:rPr>
          <w:rFonts w:ascii="Calibri" w:hAnsi="Calibri" w:cs="Calibri"/>
          <w:color w:val="000000" w:themeColor="text1"/>
          <w:sz w:val="24"/>
          <w:lang w:val="pt-BR"/>
        </w:rPr>
        <w:t xml:space="preserve">, da </w:t>
      </w:r>
      <w:r w:rsidR="00895FB2" w:rsidRPr="00B47AA4">
        <w:rPr>
          <w:rFonts w:ascii="Calibri" w:hAnsi="Calibri" w:cs="Calibri"/>
          <w:color w:val="000000" w:themeColor="text1"/>
          <w:sz w:val="24"/>
          <w:lang w:val="pt-BR"/>
        </w:rPr>
        <w:t xml:space="preserve">Emissora </w:t>
      </w:r>
      <w:r w:rsidRPr="00B47AA4">
        <w:rPr>
          <w:rFonts w:ascii="Calibri" w:hAnsi="Calibri" w:cs="Calibri"/>
          <w:sz w:val="24"/>
          <w:lang w:val="pt-BR"/>
        </w:rPr>
        <w:t>(“</w:t>
      </w:r>
      <w:r w:rsidRPr="00B47AA4">
        <w:rPr>
          <w:rFonts w:ascii="Calibri" w:hAnsi="Calibri" w:cs="Calibri"/>
          <w:b/>
          <w:sz w:val="24"/>
          <w:lang w:val="pt-BR"/>
        </w:rPr>
        <w:t>Debêntures</w:t>
      </w:r>
      <w:r w:rsidRPr="00B47AA4">
        <w:rPr>
          <w:rFonts w:ascii="Calibri" w:hAnsi="Calibri" w:cs="Calibri"/>
          <w:sz w:val="24"/>
          <w:lang w:val="pt-BR"/>
        </w:rPr>
        <w:t>”), emitidas nos termos d</w:t>
      </w:r>
      <w:r w:rsidR="00AC4FA2" w:rsidRPr="00B47AA4">
        <w:rPr>
          <w:rFonts w:ascii="Calibri" w:hAnsi="Calibri" w:cs="Calibri"/>
          <w:sz w:val="24"/>
          <w:lang w:val="pt-BR"/>
        </w:rPr>
        <w:t>o</w:t>
      </w:r>
      <w:r w:rsidRPr="00B47AA4">
        <w:rPr>
          <w:rFonts w:ascii="Calibri" w:hAnsi="Calibri" w:cs="Calibri"/>
          <w:sz w:val="24"/>
          <w:lang w:val="pt-BR"/>
        </w:rPr>
        <w:t xml:space="preserve"> “</w:t>
      </w:r>
      <w:r w:rsidR="00A500B0" w:rsidRPr="00B47AA4">
        <w:rPr>
          <w:rFonts w:ascii="Calibri" w:hAnsi="Calibri" w:cs="Calibri"/>
          <w:i/>
          <w:sz w:val="24"/>
          <w:lang w:val="pt-BR"/>
        </w:rPr>
        <w:t xml:space="preserve">Instrumento Particular de Escritura da </w:t>
      </w:r>
      <w:r w:rsidR="00A65CB3">
        <w:rPr>
          <w:rFonts w:ascii="Calibri" w:hAnsi="Calibri" w:cs="Calibri"/>
          <w:i/>
          <w:sz w:val="24"/>
          <w:lang w:val="pt-BR"/>
        </w:rPr>
        <w:t>2</w:t>
      </w:r>
      <w:r w:rsidR="00A500B0" w:rsidRPr="00B47AA4">
        <w:rPr>
          <w:rFonts w:ascii="Calibri" w:hAnsi="Calibri" w:cs="Calibri"/>
          <w:i/>
          <w:sz w:val="24"/>
          <w:lang w:val="pt-BR"/>
        </w:rPr>
        <w:t>ª (</w:t>
      </w:r>
      <w:r w:rsidR="00A65CB3">
        <w:rPr>
          <w:rFonts w:ascii="Calibri" w:hAnsi="Calibri" w:cs="Calibri"/>
          <w:i/>
          <w:sz w:val="24"/>
          <w:lang w:val="pt-BR"/>
        </w:rPr>
        <w:t>Segunda</w:t>
      </w:r>
      <w:r w:rsidR="00A500B0" w:rsidRPr="00B47AA4">
        <w:rPr>
          <w:rFonts w:ascii="Calibri" w:hAnsi="Calibri" w:cs="Calibri"/>
          <w:i/>
          <w:sz w:val="24"/>
          <w:lang w:val="pt-BR"/>
        </w:rPr>
        <w:t>) Emissão de Debêntures Simples, Não Conversíveis em Ações</w:t>
      </w:r>
      <w:r w:rsidR="00571B5A" w:rsidRPr="00B47AA4">
        <w:rPr>
          <w:rFonts w:ascii="Calibri" w:hAnsi="Calibri" w:cs="Calibri"/>
          <w:i/>
          <w:sz w:val="24"/>
          <w:lang w:val="pt-BR"/>
        </w:rPr>
        <w:t xml:space="preserve">, da Espécie </w:t>
      </w:r>
      <w:r w:rsidR="00A65CB3">
        <w:rPr>
          <w:rFonts w:ascii="Calibri" w:hAnsi="Calibri" w:cs="Calibri"/>
          <w:i/>
          <w:sz w:val="24"/>
          <w:lang w:val="pt-BR"/>
        </w:rPr>
        <w:t>Quirografária</w:t>
      </w:r>
      <w:r w:rsidR="00571B5A" w:rsidRPr="00B47AA4">
        <w:rPr>
          <w:rFonts w:ascii="Calibri" w:hAnsi="Calibri" w:cs="Calibri"/>
          <w:i/>
          <w:sz w:val="24"/>
          <w:lang w:val="pt-BR"/>
        </w:rPr>
        <w:t>, com Garantia</w:t>
      </w:r>
      <w:r w:rsidR="00A65CB3">
        <w:rPr>
          <w:rFonts w:ascii="Calibri" w:hAnsi="Calibri" w:cs="Calibri"/>
          <w:i/>
          <w:sz w:val="24"/>
          <w:lang w:val="pt-BR"/>
        </w:rPr>
        <w:t>s</w:t>
      </w:r>
      <w:r w:rsidR="00571B5A" w:rsidRPr="00B47AA4">
        <w:rPr>
          <w:rFonts w:ascii="Calibri" w:hAnsi="Calibri" w:cs="Calibri"/>
          <w:i/>
          <w:sz w:val="24"/>
          <w:lang w:val="pt-BR"/>
        </w:rPr>
        <w:t xml:space="preserve"> Adiciona</w:t>
      </w:r>
      <w:r w:rsidR="00A65CB3">
        <w:rPr>
          <w:rFonts w:ascii="Calibri" w:hAnsi="Calibri" w:cs="Calibri"/>
          <w:i/>
          <w:sz w:val="24"/>
          <w:lang w:val="pt-BR"/>
        </w:rPr>
        <w:t>is</w:t>
      </w:r>
      <w:r w:rsidR="00571B5A" w:rsidRPr="00B47AA4">
        <w:rPr>
          <w:rFonts w:ascii="Calibri" w:hAnsi="Calibri" w:cs="Calibri"/>
          <w:i/>
          <w:sz w:val="24"/>
          <w:lang w:val="pt-BR"/>
        </w:rPr>
        <w:t xml:space="preserve"> </w:t>
      </w:r>
      <w:r w:rsidR="00A65CB3">
        <w:rPr>
          <w:rFonts w:ascii="Calibri" w:hAnsi="Calibri" w:cs="Calibri"/>
          <w:i/>
          <w:sz w:val="24"/>
          <w:lang w:val="pt-BR"/>
        </w:rPr>
        <w:t xml:space="preserve">Real e </w:t>
      </w:r>
      <w:r w:rsidR="00571B5A" w:rsidRPr="00B47AA4">
        <w:rPr>
          <w:rFonts w:ascii="Calibri" w:hAnsi="Calibri" w:cs="Calibri"/>
          <w:i/>
          <w:sz w:val="24"/>
          <w:lang w:val="pt-BR"/>
        </w:rPr>
        <w:t>Fidejussória</w:t>
      </w:r>
      <w:r w:rsidR="00A500B0" w:rsidRPr="00B47AA4">
        <w:rPr>
          <w:rFonts w:ascii="Calibri" w:hAnsi="Calibri" w:cs="Calibri"/>
          <w:i/>
          <w:sz w:val="24"/>
          <w:lang w:val="pt-BR"/>
        </w:rPr>
        <w:t>, em Série Única, para Distribuição Pública, com Esforços Restritos, da MPM Corpóreos S.A.</w:t>
      </w:r>
      <w:r w:rsidR="007B7CF2" w:rsidRPr="00B47AA4">
        <w:rPr>
          <w:rFonts w:ascii="Calibri" w:hAnsi="Calibri" w:cs="Calibri"/>
          <w:i/>
          <w:color w:val="000000" w:themeColor="text1"/>
          <w:sz w:val="24"/>
          <w:lang w:val="pt-BR"/>
        </w:rPr>
        <w:t>”</w:t>
      </w:r>
      <w:r w:rsidRPr="00B47AA4">
        <w:rPr>
          <w:rFonts w:ascii="Calibri" w:hAnsi="Calibri" w:cs="Calibri"/>
          <w:color w:val="000000" w:themeColor="text1"/>
          <w:sz w:val="24"/>
          <w:lang w:val="pt-BR"/>
        </w:rPr>
        <w:t xml:space="preserve"> celebrada em </w:t>
      </w:r>
      <w:r w:rsidR="00700989">
        <w:rPr>
          <w:rFonts w:ascii="Calibri" w:eastAsia="Arial Unicode MS" w:hAnsi="Calibri" w:cs="Calibri"/>
          <w:sz w:val="24"/>
          <w:lang w:val="pt-BR"/>
        </w:rPr>
        <w:t>12</w:t>
      </w:r>
      <w:r w:rsidR="002D7087" w:rsidRPr="00B47AA4">
        <w:rPr>
          <w:rFonts w:ascii="Calibri" w:hAnsi="Calibri" w:cs="Calibri"/>
          <w:sz w:val="24"/>
          <w:lang w:val="pt-BR"/>
        </w:rPr>
        <w:t xml:space="preserve"> </w:t>
      </w:r>
      <w:r w:rsidR="00985BE2" w:rsidRPr="00B47AA4">
        <w:rPr>
          <w:rFonts w:ascii="Calibri" w:hAnsi="Calibri" w:cs="Calibri"/>
          <w:sz w:val="24"/>
          <w:lang w:val="pt-BR"/>
        </w:rPr>
        <w:t>de</w:t>
      </w:r>
      <w:r w:rsidR="007B7CF2" w:rsidRPr="00B47AA4">
        <w:rPr>
          <w:rFonts w:ascii="Calibri" w:hAnsi="Calibri" w:cs="Calibri"/>
          <w:sz w:val="24"/>
          <w:lang w:val="pt-BR"/>
        </w:rPr>
        <w:t xml:space="preserve"> </w:t>
      </w:r>
      <w:r w:rsidR="00480139" w:rsidRPr="00B47AA4">
        <w:rPr>
          <w:rFonts w:ascii="Calibri" w:eastAsia="Arial Unicode MS" w:hAnsi="Calibri" w:cs="Calibri"/>
          <w:sz w:val="24"/>
          <w:lang w:val="pt-BR"/>
        </w:rPr>
        <w:t>setembro</w:t>
      </w:r>
      <w:r w:rsidR="002D7087" w:rsidRPr="00B47AA4">
        <w:rPr>
          <w:rFonts w:ascii="Calibri" w:hAnsi="Calibri" w:cs="Calibri"/>
          <w:sz w:val="24"/>
          <w:lang w:val="pt-BR"/>
        </w:rPr>
        <w:t xml:space="preserve"> </w:t>
      </w:r>
      <w:r w:rsidR="007B7CF2" w:rsidRPr="00B47AA4">
        <w:rPr>
          <w:rFonts w:ascii="Calibri" w:hAnsi="Calibri" w:cs="Calibri"/>
          <w:sz w:val="24"/>
          <w:lang w:val="pt-BR"/>
        </w:rPr>
        <w:t>de</w:t>
      </w:r>
      <w:r w:rsidR="00985BE2" w:rsidRPr="00B47AA4">
        <w:rPr>
          <w:rFonts w:ascii="Calibri" w:hAnsi="Calibri" w:cs="Calibri"/>
          <w:sz w:val="24"/>
          <w:lang w:val="pt-BR"/>
        </w:rPr>
        <w:t xml:space="preserve"> </w:t>
      </w:r>
      <w:r w:rsidR="00A500B0" w:rsidRPr="00B47AA4">
        <w:rPr>
          <w:rFonts w:ascii="Calibri" w:hAnsi="Calibri" w:cs="Calibri"/>
          <w:sz w:val="24"/>
          <w:lang w:val="pt-BR"/>
        </w:rPr>
        <w:t>2022</w:t>
      </w:r>
      <w:r w:rsidR="00985BE2" w:rsidRPr="00B47AA4">
        <w:rPr>
          <w:rFonts w:ascii="Calibri" w:hAnsi="Calibri" w:cs="Calibri"/>
          <w:sz w:val="24"/>
          <w:lang w:val="pt-BR"/>
        </w:rPr>
        <w:t xml:space="preserve">, </w:t>
      </w:r>
      <w:r w:rsidRPr="00B47AA4">
        <w:rPr>
          <w:rFonts w:ascii="Calibri" w:hAnsi="Calibri" w:cs="Calibri"/>
          <w:sz w:val="24"/>
          <w:lang w:val="pt-BR"/>
        </w:rPr>
        <w:t xml:space="preserve">entre a </w:t>
      </w:r>
      <w:r w:rsidR="007B7CF2" w:rsidRPr="00B47AA4">
        <w:rPr>
          <w:rFonts w:ascii="Calibri" w:hAnsi="Calibri" w:cs="Calibri"/>
          <w:sz w:val="24"/>
          <w:lang w:val="pt-BR"/>
        </w:rPr>
        <w:t xml:space="preserve">Emissora </w:t>
      </w:r>
      <w:r w:rsidRPr="00B47AA4">
        <w:rPr>
          <w:rFonts w:ascii="Calibri" w:hAnsi="Calibri" w:cs="Calibri"/>
          <w:sz w:val="24"/>
          <w:lang w:val="pt-BR"/>
        </w:rPr>
        <w:t>e o Agente Fiduciário</w:t>
      </w:r>
      <w:r w:rsidR="00480139" w:rsidRPr="00B47AA4">
        <w:rPr>
          <w:rFonts w:ascii="Calibri" w:hAnsi="Calibri" w:cs="Calibri"/>
          <w:sz w:val="24"/>
          <w:lang w:val="pt-BR"/>
        </w:rPr>
        <w:t xml:space="preserve"> e </w:t>
      </w:r>
      <w:r w:rsidR="0093527B" w:rsidRPr="00B47AA4">
        <w:rPr>
          <w:rFonts w:ascii="Calibri" w:hAnsi="Calibri" w:cs="Calibri"/>
          <w:sz w:val="24"/>
          <w:lang w:val="pt-BR"/>
        </w:rPr>
        <w:t>a Cedente Fiduciante</w:t>
      </w:r>
      <w:r w:rsidRPr="00B47AA4">
        <w:rPr>
          <w:rFonts w:ascii="Calibri" w:hAnsi="Calibri" w:cs="Calibri"/>
          <w:sz w:val="24"/>
          <w:lang w:val="pt-BR"/>
        </w:rPr>
        <w:t xml:space="preserve"> (“</w:t>
      </w:r>
      <w:r w:rsidRPr="00B47AA4">
        <w:rPr>
          <w:rFonts w:ascii="Calibri" w:hAnsi="Calibri" w:cs="Calibri"/>
          <w:b/>
          <w:sz w:val="24"/>
          <w:lang w:val="pt-BR"/>
        </w:rPr>
        <w:t>Escritura de Emissão</w:t>
      </w:r>
      <w:r w:rsidRPr="00B47AA4">
        <w:rPr>
          <w:rFonts w:ascii="Calibri" w:hAnsi="Calibri" w:cs="Calibri"/>
          <w:sz w:val="24"/>
          <w:lang w:val="pt-BR"/>
        </w:rPr>
        <w:t>”), confer</w:t>
      </w:r>
      <w:r w:rsidR="0044320E" w:rsidRPr="00B47AA4">
        <w:rPr>
          <w:rFonts w:ascii="Calibri" w:hAnsi="Calibri" w:cs="Calibri"/>
          <w:sz w:val="24"/>
          <w:lang w:val="pt-BR"/>
        </w:rPr>
        <w:t>ir,</w:t>
      </w:r>
      <w:r w:rsidRPr="00B47AA4">
        <w:rPr>
          <w:rFonts w:ascii="Calibri" w:hAnsi="Calibri" w:cs="Calibri"/>
          <w:sz w:val="24"/>
          <w:lang w:val="pt-BR"/>
        </w:rPr>
        <w:t xml:space="preserve"> ao Agente Fiduciário</w:t>
      </w:r>
      <w:r w:rsidR="0044320E" w:rsidRPr="00B47AA4">
        <w:rPr>
          <w:rFonts w:ascii="Calibri" w:hAnsi="Calibri" w:cs="Calibri"/>
          <w:sz w:val="24"/>
          <w:lang w:val="pt-BR"/>
        </w:rPr>
        <w:t>, na qualidade de representante da comunhão dos titulares das Debêntures,</w:t>
      </w:r>
      <w:r w:rsidRPr="00B47AA4">
        <w:rPr>
          <w:rFonts w:ascii="Calibri" w:hAnsi="Calibri" w:cs="Calibri"/>
          <w:sz w:val="24"/>
          <w:lang w:val="pt-BR"/>
        </w:rPr>
        <w:t xml:space="preserve"> poderes </w:t>
      </w:r>
      <w:r w:rsidRPr="00B47AA4">
        <w:rPr>
          <w:rFonts w:ascii="Calibri" w:hAnsi="Calibri" w:cs="Calibri"/>
          <w:sz w:val="24"/>
          <w:lang w:val="pt-BR"/>
        </w:rPr>
        <w:lastRenderedPageBreak/>
        <w:t>amplos a fim de que</w:t>
      </w:r>
      <w:r w:rsidR="00752B45" w:rsidRPr="00B47AA4">
        <w:rPr>
          <w:rFonts w:ascii="Calibri" w:hAnsi="Calibri" w:cs="Calibri"/>
          <w:sz w:val="24"/>
          <w:lang w:val="pt-BR"/>
        </w:rPr>
        <w:t>:</w:t>
      </w:r>
    </w:p>
    <w:p w14:paraId="20B290CA" w14:textId="3C4449ED" w:rsidR="00752B45" w:rsidRPr="00B47AA4" w:rsidRDefault="00752B45" w:rsidP="00E97A4C">
      <w:pPr>
        <w:pStyle w:val="Body"/>
        <w:widowControl w:val="0"/>
        <w:tabs>
          <w:tab w:val="left" w:pos="0"/>
        </w:tabs>
        <w:spacing w:after="0" w:line="320" w:lineRule="exact"/>
        <w:rPr>
          <w:rFonts w:ascii="Calibri" w:hAnsi="Calibri" w:cs="Calibri"/>
          <w:sz w:val="24"/>
          <w:lang w:val="pt-BR"/>
        </w:rPr>
      </w:pPr>
    </w:p>
    <w:p w14:paraId="3EE335AC" w14:textId="7C142885" w:rsidR="00752B45" w:rsidRPr="00B47AA4" w:rsidRDefault="00752B45" w:rsidP="00E97A4C">
      <w:pPr>
        <w:pStyle w:val="Level6"/>
        <w:tabs>
          <w:tab w:val="clear" w:pos="3402"/>
          <w:tab w:val="clear" w:pos="3969"/>
          <w:tab w:val="num" w:pos="0"/>
        </w:tabs>
        <w:spacing w:after="0" w:line="320" w:lineRule="exact"/>
        <w:ind w:left="709" w:hanging="709"/>
        <w:rPr>
          <w:rFonts w:ascii="Calibri" w:hAnsi="Calibri" w:cs="Calibri"/>
          <w:sz w:val="24"/>
        </w:rPr>
      </w:pPr>
      <w:r w:rsidRPr="00B47AA4">
        <w:rPr>
          <w:rFonts w:ascii="Calibri" w:hAnsi="Calibri" w:cs="Calibri"/>
          <w:sz w:val="24"/>
        </w:rPr>
        <w:t>praticar atos para proceder ao registro e/ou averbação da Cessão Fiduciária, assinando formulários, pedidos e requerimentos;</w:t>
      </w:r>
    </w:p>
    <w:p w14:paraId="619C54D8" w14:textId="77777777" w:rsidR="00752B45" w:rsidRPr="00B47AA4" w:rsidRDefault="00752B45" w:rsidP="00E97A4C">
      <w:pPr>
        <w:pStyle w:val="Level6"/>
        <w:numPr>
          <w:ilvl w:val="0"/>
          <w:numId w:val="0"/>
        </w:numPr>
        <w:tabs>
          <w:tab w:val="clear" w:pos="3969"/>
        </w:tabs>
        <w:spacing w:after="0" w:line="320" w:lineRule="exact"/>
        <w:ind w:left="709"/>
        <w:rPr>
          <w:rFonts w:ascii="Calibri" w:hAnsi="Calibri" w:cs="Calibri"/>
          <w:sz w:val="24"/>
        </w:rPr>
      </w:pPr>
    </w:p>
    <w:p w14:paraId="2C636E0E" w14:textId="6D9754C7" w:rsidR="00752B45" w:rsidRPr="00B47AA4" w:rsidRDefault="00752B45" w:rsidP="00E97A4C">
      <w:pPr>
        <w:pStyle w:val="Level6"/>
        <w:tabs>
          <w:tab w:val="clear" w:pos="3402"/>
          <w:tab w:val="clear" w:pos="3969"/>
          <w:tab w:val="num" w:pos="0"/>
        </w:tabs>
        <w:spacing w:after="0" w:line="320" w:lineRule="exact"/>
        <w:ind w:left="709" w:hanging="709"/>
        <w:rPr>
          <w:rFonts w:ascii="Calibri" w:hAnsi="Calibri" w:cs="Calibri"/>
          <w:sz w:val="24"/>
        </w:rPr>
      </w:pPr>
      <w:r w:rsidRPr="00B47AA4">
        <w:rPr>
          <w:rFonts w:ascii="Calibri" w:hAnsi="Calibri" w:cs="Calibri"/>
          <w:color w:val="000000"/>
          <w:sz w:val="24"/>
          <w:specVanish/>
        </w:rPr>
        <w:t xml:space="preserve">praticar qualquer ato (inclusive atos perante qualquer terceiro ou qualquer órgão público) com o objetivo de preservar todos os seus direitos estabelecidos no Contrato e de defender e preservar os </w:t>
      </w:r>
      <w:r w:rsidRPr="00B47AA4">
        <w:rPr>
          <w:rFonts w:ascii="Calibri" w:hAnsi="Calibri" w:cs="Calibri"/>
          <w:sz w:val="24"/>
        </w:rPr>
        <w:t>Direitos Cedidos;</w:t>
      </w:r>
    </w:p>
    <w:p w14:paraId="6D4E5874" w14:textId="77777777" w:rsidR="00752B45" w:rsidRPr="00B47AA4" w:rsidRDefault="00752B45" w:rsidP="00E97A4C">
      <w:pPr>
        <w:pStyle w:val="Body"/>
        <w:widowControl w:val="0"/>
        <w:tabs>
          <w:tab w:val="left" w:pos="0"/>
        </w:tabs>
        <w:spacing w:after="0" w:line="320" w:lineRule="exact"/>
        <w:rPr>
          <w:rFonts w:ascii="Calibri" w:hAnsi="Calibri" w:cs="Calibri"/>
          <w:sz w:val="24"/>
          <w:lang w:val="pt-BR"/>
        </w:rPr>
      </w:pPr>
    </w:p>
    <w:p w14:paraId="1AF382FD" w14:textId="742C762F" w:rsidR="00DE14B9" w:rsidRPr="00B47AA4" w:rsidRDefault="00752B45" w:rsidP="00E97A4C">
      <w:pPr>
        <w:pStyle w:val="Level6"/>
        <w:tabs>
          <w:tab w:val="clear" w:pos="3402"/>
          <w:tab w:val="clear" w:pos="3969"/>
          <w:tab w:val="num" w:pos="0"/>
        </w:tabs>
        <w:spacing w:after="0" w:line="320" w:lineRule="exact"/>
        <w:ind w:left="709" w:hanging="709"/>
        <w:rPr>
          <w:rFonts w:ascii="Calibri" w:hAnsi="Calibri" w:cs="Calibri"/>
          <w:b/>
          <w:sz w:val="24"/>
        </w:rPr>
      </w:pPr>
      <w:r w:rsidRPr="00B47AA4">
        <w:rPr>
          <w:rFonts w:ascii="Calibri" w:hAnsi="Calibri" w:cs="Calibri"/>
          <w:sz w:val="24"/>
        </w:rPr>
        <w:t>exclusivamente</w:t>
      </w:r>
      <w:r w:rsidR="00EE0EE7" w:rsidRPr="00B47AA4">
        <w:rPr>
          <w:rFonts w:ascii="Calibri" w:hAnsi="Calibri" w:cs="Calibri"/>
          <w:sz w:val="24"/>
        </w:rPr>
        <w:t xml:space="preserve"> </w:t>
      </w:r>
      <w:r w:rsidR="0034275B" w:rsidRPr="00B47AA4">
        <w:rPr>
          <w:rFonts w:ascii="Calibri" w:hAnsi="Calibri" w:cs="Calibri"/>
          <w:sz w:val="24"/>
        </w:rPr>
        <w:t xml:space="preserve">caso, nos termos da Escritura de Emissão, seja caracterizado o vencimento antecipado das </w:t>
      </w:r>
      <w:r w:rsidR="0034275B" w:rsidRPr="00B47AA4">
        <w:rPr>
          <w:rFonts w:ascii="Calibri" w:hAnsi="Calibri" w:cs="Calibri"/>
          <w:color w:val="000000"/>
          <w:sz w:val="24"/>
          <w:specVanish/>
        </w:rPr>
        <w:t>Debêntures</w:t>
      </w:r>
      <w:r w:rsidR="0034275B" w:rsidRPr="00B47AA4">
        <w:rPr>
          <w:rFonts w:ascii="Calibri" w:hAnsi="Calibri" w:cs="Calibri"/>
          <w:sz w:val="24"/>
        </w:rPr>
        <w:t xml:space="preserve"> e/ou caso, na Data de Vencimento (conforme definida n</w:t>
      </w:r>
      <w:r w:rsidR="0044320E" w:rsidRPr="00B47AA4">
        <w:rPr>
          <w:rFonts w:ascii="Calibri" w:hAnsi="Calibri" w:cs="Calibri"/>
          <w:sz w:val="24"/>
        </w:rPr>
        <w:t>o</w:t>
      </w:r>
      <w:r w:rsidR="0034275B" w:rsidRPr="00B47AA4">
        <w:rPr>
          <w:rFonts w:ascii="Calibri" w:hAnsi="Calibri" w:cs="Calibri"/>
          <w:sz w:val="24"/>
        </w:rPr>
        <w:t xml:space="preserve"> </w:t>
      </w:r>
      <w:r w:rsidR="0044320E" w:rsidRPr="00B47AA4">
        <w:rPr>
          <w:rFonts w:ascii="Calibri" w:hAnsi="Calibri" w:cs="Calibri"/>
          <w:sz w:val="24"/>
        </w:rPr>
        <w:t>Contrato</w:t>
      </w:r>
      <w:r w:rsidR="0034275B" w:rsidRPr="00B47AA4">
        <w:rPr>
          <w:rFonts w:ascii="Calibri" w:hAnsi="Calibri" w:cs="Calibri"/>
          <w:sz w:val="24"/>
        </w:rPr>
        <w:t xml:space="preserve">), as Obrigações Garantidas (conforme definidas no Contrato) não tenham sido quitadas, </w:t>
      </w:r>
      <w:r w:rsidRPr="00B47AA4">
        <w:rPr>
          <w:rFonts w:ascii="Calibri" w:hAnsi="Calibri" w:cs="Calibri"/>
          <w:sz w:val="24"/>
        </w:rPr>
        <w:t>as Outorgantes garantem a</w:t>
      </w:r>
      <w:r w:rsidR="0034275B" w:rsidRPr="00B47AA4">
        <w:rPr>
          <w:rFonts w:ascii="Calibri" w:hAnsi="Calibri" w:cs="Calibri"/>
          <w:sz w:val="24"/>
        </w:rPr>
        <w:t xml:space="preserve">o Agente Fiduciário </w:t>
      </w:r>
      <w:r w:rsidRPr="00B47AA4">
        <w:rPr>
          <w:rFonts w:ascii="Calibri" w:hAnsi="Calibri" w:cs="Calibri"/>
          <w:sz w:val="24"/>
        </w:rPr>
        <w:t>poderes para</w:t>
      </w:r>
      <w:r w:rsidR="0034275B" w:rsidRPr="00B47AA4">
        <w:rPr>
          <w:rFonts w:ascii="Calibri" w:hAnsi="Calibri" w:cs="Calibri"/>
          <w:sz w:val="24"/>
        </w:rPr>
        <w:t>, durante a vigência e de acordo com os termos do Contrato</w:t>
      </w:r>
      <w:r w:rsidR="0034275B" w:rsidRPr="00B47AA4">
        <w:rPr>
          <w:rFonts w:ascii="Calibri" w:hAnsi="Calibri" w:cs="Calibri"/>
          <w:color w:val="000000"/>
          <w:sz w:val="24"/>
        </w:rPr>
        <w:t>:</w:t>
      </w:r>
      <w:r w:rsidR="00DE14B9" w:rsidRPr="00B47AA4">
        <w:rPr>
          <w:rFonts w:ascii="Calibri" w:hAnsi="Calibri" w:cs="Calibri"/>
          <w:color w:val="000000"/>
          <w:sz w:val="24"/>
        </w:rPr>
        <w:t xml:space="preserve"> </w:t>
      </w:r>
    </w:p>
    <w:p w14:paraId="2DB3A06B" w14:textId="77777777" w:rsidR="00417015" w:rsidRPr="00B47AA4" w:rsidRDefault="00417015" w:rsidP="00E97A4C">
      <w:pPr>
        <w:pStyle w:val="Recitals"/>
        <w:widowControl w:val="0"/>
        <w:numPr>
          <w:ilvl w:val="0"/>
          <w:numId w:val="0"/>
        </w:numPr>
        <w:spacing w:after="0" w:line="320" w:lineRule="exact"/>
        <w:ind w:left="680"/>
        <w:rPr>
          <w:rFonts w:ascii="Calibri" w:hAnsi="Calibri" w:cs="Calibri"/>
          <w:sz w:val="24"/>
          <w:szCs w:val="24"/>
        </w:rPr>
      </w:pPr>
    </w:p>
    <w:p w14:paraId="1AF38300" w14:textId="2B5D19CD" w:rsidR="0034275B" w:rsidRPr="00B47AA4" w:rsidRDefault="0034275B" w:rsidP="00E97A4C">
      <w:pPr>
        <w:pStyle w:val="Recitals"/>
        <w:widowControl w:val="0"/>
        <w:numPr>
          <w:ilvl w:val="1"/>
          <w:numId w:val="8"/>
        </w:numPr>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assinar todos e quaisquer instrumentos e praticar todos os atos perante qualquer terceiro ou autoridade governamental que sejam consistentes com os termos do Contrato de </w:t>
      </w:r>
      <w:r w:rsidR="007B7CF2" w:rsidRPr="00B47AA4">
        <w:rPr>
          <w:rFonts w:ascii="Calibri" w:hAnsi="Calibri" w:cs="Calibri"/>
          <w:sz w:val="24"/>
          <w:szCs w:val="24"/>
        </w:rPr>
        <w:t>Garantia</w:t>
      </w:r>
      <w:r w:rsidRPr="00B47AA4">
        <w:rPr>
          <w:rFonts w:ascii="Calibri" w:hAnsi="Calibri" w:cs="Calibri"/>
          <w:sz w:val="24"/>
          <w:szCs w:val="24"/>
        </w:rPr>
        <w:t xml:space="preserve"> e necessários para a consecução dos objetivos estabelecidos no Contrato de </w:t>
      </w:r>
      <w:r w:rsidR="007B7CF2" w:rsidRPr="00B47AA4">
        <w:rPr>
          <w:rFonts w:ascii="Calibri" w:hAnsi="Calibri" w:cs="Calibri"/>
          <w:sz w:val="24"/>
          <w:szCs w:val="24"/>
        </w:rPr>
        <w:t>Garantia</w:t>
      </w:r>
      <w:r w:rsidRPr="00B47AA4">
        <w:rPr>
          <w:rFonts w:ascii="Calibri" w:hAnsi="Calibri" w:cs="Calibri"/>
          <w:sz w:val="24"/>
          <w:szCs w:val="24"/>
        </w:rPr>
        <w:t xml:space="preserve">, incluindo, mas não se limitando a, notificar, comunicar e/ou, de qualquer outra forma, informar terceiros sobre a Cessão Fiduciária (conforme definida no Contrato de </w:t>
      </w:r>
      <w:r w:rsidR="007B7CF2" w:rsidRPr="00B47AA4">
        <w:rPr>
          <w:rFonts w:ascii="Calibri" w:hAnsi="Calibri" w:cs="Calibri"/>
          <w:sz w:val="24"/>
          <w:szCs w:val="24"/>
        </w:rPr>
        <w:t>Garantia</w:t>
      </w:r>
      <w:r w:rsidRPr="00B47AA4">
        <w:rPr>
          <w:rFonts w:ascii="Calibri" w:hAnsi="Calibri" w:cs="Calibri"/>
          <w:sz w:val="24"/>
          <w:szCs w:val="24"/>
        </w:rPr>
        <w:t>), bem como tomar posse, reter, alienar, cobrar, recebe</w:t>
      </w:r>
      <w:r w:rsidR="00385147" w:rsidRPr="00B47AA4">
        <w:rPr>
          <w:rFonts w:ascii="Calibri" w:hAnsi="Calibri" w:cs="Calibri"/>
          <w:sz w:val="24"/>
          <w:szCs w:val="24"/>
        </w:rPr>
        <w:t xml:space="preserve">r, imediatamente ceder </w:t>
      </w:r>
      <w:r w:rsidRPr="00B47AA4">
        <w:rPr>
          <w:rFonts w:ascii="Calibri" w:hAnsi="Calibri" w:cs="Calibri"/>
          <w:sz w:val="24"/>
          <w:szCs w:val="24"/>
        </w:rPr>
        <w:t xml:space="preserve">ou de outro modo alienar e entregar os Direitos Cedidos (conforme definidos no Contrato de </w:t>
      </w:r>
      <w:r w:rsidR="007B7CF2" w:rsidRPr="00B47AA4">
        <w:rPr>
          <w:rFonts w:ascii="Calibri" w:hAnsi="Calibri" w:cs="Calibri"/>
          <w:sz w:val="24"/>
          <w:szCs w:val="24"/>
        </w:rPr>
        <w:t>Garantia</w:t>
      </w:r>
      <w:r w:rsidRPr="00B47AA4">
        <w:rPr>
          <w:rFonts w:ascii="Calibri" w:hAnsi="Calibri" w:cs="Calibri"/>
          <w:sz w:val="24"/>
          <w:szCs w:val="24"/>
        </w:rPr>
        <w:t>), no todo ou em parte;</w:t>
      </w:r>
    </w:p>
    <w:p w14:paraId="6DE3479C" w14:textId="77777777" w:rsidR="00417015" w:rsidRPr="00B47AA4" w:rsidRDefault="00417015" w:rsidP="00E97A4C">
      <w:pPr>
        <w:pStyle w:val="Recitals"/>
        <w:widowControl w:val="0"/>
        <w:numPr>
          <w:ilvl w:val="0"/>
          <w:numId w:val="0"/>
        </w:numPr>
        <w:spacing w:after="0" w:line="320" w:lineRule="exact"/>
        <w:ind w:left="1418" w:hanging="709"/>
        <w:rPr>
          <w:rFonts w:ascii="Calibri" w:hAnsi="Calibri" w:cs="Calibri"/>
          <w:sz w:val="24"/>
          <w:szCs w:val="24"/>
        </w:rPr>
      </w:pPr>
    </w:p>
    <w:p w14:paraId="7BBEB218" w14:textId="77777777" w:rsidR="00752B45" w:rsidRPr="00B47AA4" w:rsidRDefault="0034275B"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utilizar os recursos oriundos da venda dos Direitos Cedidos na amortização ou, se possível, liquidação das Obrigações Garantidas devidas e não pagas e de todos e quaisquer tributos e despesas incidentes sobre a </w:t>
      </w:r>
      <w:r w:rsidR="00385147" w:rsidRPr="00B47AA4">
        <w:rPr>
          <w:rFonts w:ascii="Calibri" w:hAnsi="Calibri" w:cs="Calibri"/>
          <w:sz w:val="24"/>
          <w:szCs w:val="24"/>
        </w:rPr>
        <w:t>excussão da Cessão Fiduciária</w:t>
      </w:r>
      <w:r w:rsidRPr="00B47AA4">
        <w:rPr>
          <w:rFonts w:ascii="Calibri" w:hAnsi="Calibri" w:cs="Calibri"/>
          <w:sz w:val="24"/>
          <w:szCs w:val="24"/>
        </w:rPr>
        <w:t xml:space="preserve">, entregando, ao final, à </w:t>
      </w:r>
      <w:r w:rsidR="0093527B" w:rsidRPr="00B47AA4">
        <w:rPr>
          <w:rFonts w:ascii="Calibri" w:hAnsi="Calibri" w:cs="Calibri"/>
          <w:sz w:val="24"/>
          <w:szCs w:val="24"/>
        </w:rPr>
        <w:t xml:space="preserve">Cedente </w:t>
      </w:r>
      <w:r w:rsidRPr="00B47AA4">
        <w:rPr>
          <w:rFonts w:ascii="Calibri" w:hAnsi="Calibri" w:cs="Calibri"/>
          <w:sz w:val="24"/>
          <w:szCs w:val="24"/>
        </w:rPr>
        <w:t xml:space="preserve">o que porventura sobejar; </w:t>
      </w:r>
    </w:p>
    <w:p w14:paraId="5DC33EF3" w14:textId="77777777" w:rsidR="00752B45" w:rsidRPr="00B47AA4" w:rsidRDefault="00752B45" w:rsidP="00E97A4C">
      <w:pPr>
        <w:pStyle w:val="PargrafodaLista"/>
        <w:spacing w:line="320" w:lineRule="exact"/>
        <w:rPr>
          <w:rFonts w:ascii="Calibri" w:hAnsi="Calibri" w:cs="Calibri"/>
          <w:szCs w:val="24"/>
        </w:rPr>
      </w:pPr>
    </w:p>
    <w:p w14:paraId="1AF38304" w14:textId="32D30A6D" w:rsidR="0034275B" w:rsidRPr="00B47AA4" w:rsidRDefault="00752B45"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movimentar as Contas Vinculadas e</w:t>
      </w:r>
      <w:r w:rsidRPr="00B47AA4">
        <w:rPr>
          <w:rFonts w:ascii="Calibri" w:hAnsi="Calibri" w:cs="Calibri"/>
          <w:sz w:val="24"/>
          <w:szCs w:val="24"/>
        </w:rPr>
        <w:tab/>
        <w:t xml:space="preserve">receber quaisquer recursos e rendimentos dos Direitos Cedidos ou quaisquer montantes devidos com relação às mesmas para pagamento das Obrigações Garantidas; </w:t>
      </w:r>
      <w:r w:rsidR="0034275B" w:rsidRPr="00B47AA4">
        <w:rPr>
          <w:rFonts w:ascii="Calibri" w:hAnsi="Calibri" w:cs="Calibri"/>
          <w:sz w:val="24"/>
          <w:szCs w:val="24"/>
        </w:rPr>
        <w:t xml:space="preserve">e </w:t>
      </w:r>
    </w:p>
    <w:p w14:paraId="29279521" w14:textId="77777777" w:rsidR="00417015" w:rsidRPr="00B47AA4" w:rsidRDefault="00417015" w:rsidP="00E97A4C">
      <w:pPr>
        <w:pStyle w:val="Recitals"/>
        <w:widowControl w:val="0"/>
        <w:numPr>
          <w:ilvl w:val="0"/>
          <w:numId w:val="0"/>
        </w:numPr>
        <w:spacing w:after="0" w:line="320" w:lineRule="exact"/>
        <w:ind w:left="1418" w:hanging="709"/>
        <w:rPr>
          <w:rFonts w:ascii="Calibri" w:hAnsi="Calibri" w:cs="Calibri"/>
          <w:sz w:val="24"/>
          <w:szCs w:val="24"/>
        </w:rPr>
      </w:pPr>
    </w:p>
    <w:p w14:paraId="1AF38306" w14:textId="1E1F12F9" w:rsidR="0034275B" w:rsidRPr="00B47AA4" w:rsidRDefault="0034275B"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praticar qualquer ato e firmar qualquer instrumento necessário ao bom e fiel cumprimento deste mandato nos termos e para os fins do Contrato de </w:t>
      </w:r>
      <w:r w:rsidR="007B7CF2" w:rsidRPr="00B47AA4">
        <w:rPr>
          <w:rFonts w:ascii="Calibri" w:hAnsi="Calibri" w:cs="Calibri"/>
          <w:sz w:val="24"/>
          <w:szCs w:val="24"/>
        </w:rPr>
        <w:t>Garantia</w:t>
      </w:r>
      <w:r w:rsidRPr="00B47AA4">
        <w:rPr>
          <w:rFonts w:ascii="Calibri" w:hAnsi="Calibri" w:cs="Calibri"/>
          <w:sz w:val="24"/>
          <w:szCs w:val="24"/>
        </w:rPr>
        <w:t>, sendo</w:t>
      </w:r>
      <w:r w:rsidRPr="00B47AA4">
        <w:rPr>
          <w:rFonts w:ascii="Calibri" w:hAnsi="Calibri" w:cs="Calibri"/>
          <w:bCs/>
          <w:sz w:val="24"/>
          <w:szCs w:val="24"/>
        </w:rPr>
        <w:t>-lhe conferido</w:t>
      </w:r>
      <w:r w:rsidRPr="00B47AA4">
        <w:rPr>
          <w:rFonts w:ascii="Calibri" w:hAnsi="Calibri" w:cs="Calibri"/>
          <w:sz w:val="24"/>
          <w:szCs w:val="24"/>
        </w:rPr>
        <w:t xml:space="preserve"> todos os poderes que lhe são assegurados pela legislação vigente, inclusive os poderes "</w:t>
      </w:r>
      <w:r w:rsidRPr="00B47AA4">
        <w:rPr>
          <w:rFonts w:ascii="Calibri" w:hAnsi="Calibri" w:cs="Calibri"/>
          <w:i/>
          <w:sz w:val="24"/>
          <w:szCs w:val="24"/>
        </w:rPr>
        <w:t>ad judicia</w:t>
      </w:r>
      <w:r w:rsidRPr="00B47AA4">
        <w:rPr>
          <w:rFonts w:ascii="Calibri" w:hAnsi="Calibri" w:cs="Calibri"/>
          <w:sz w:val="24"/>
          <w:szCs w:val="24"/>
        </w:rPr>
        <w:t>" e "</w:t>
      </w:r>
      <w:r w:rsidRPr="00B47AA4">
        <w:rPr>
          <w:rFonts w:ascii="Calibri" w:hAnsi="Calibri" w:cs="Calibri"/>
          <w:i/>
          <w:sz w:val="24"/>
          <w:szCs w:val="24"/>
        </w:rPr>
        <w:t>ad</w:t>
      </w:r>
      <w:r w:rsidR="00697205" w:rsidRPr="00B47AA4">
        <w:rPr>
          <w:rFonts w:ascii="Calibri" w:hAnsi="Calibri" w:cs="Calibri"/>
          <w:i/>
          <w:sz w:val="24"/>
          <w:szCs w:val="24"/>
        </w:rPr>
        <w:t xml:space="preserve"> </w:t>
      </w:r>
      <w:r w:rsidRPr="00B47AA4">
        <w:rPr>
          <w:rFonts w:ascii="Calibri" w:hAnsi="Calibri" w:cs="Calibri"/>
          <w:i/>
          <w:sz w:val="24"/>
          <w:szCs w:val="24"/>
        </w:rPr>
        <w:t>negotia</w:t>
      </w:r>
      <w:r w:rsidRPr="00B47AA4">
        <w:rPr>
          <w:rFonts w:ascii="Calibri" w:hAnsi="Calibri" w:cs="Calibri"/>
          <w:sz w:val="24"/>
          <w:szCs w:val="24"/>
        </w:rPr>
        <w:t xml:space="preserve">", incluindo ainda todos os poderes que lhe são assegurados pela legislação vigente. </w:t>
      </w:r>
    </w:p>
    <w:p w14:paraId="03C6DC24" w14:textId="77777777" w:rsidR="00417015" w:rsidRPr="00B47AA4" w:rsidRDefault="00417015" w:rsidP="00E97A4C">
      <w:pPr>
        <w:pStyle w:val="Body"/>
        <w:widowControl w:val="0"/>
        <w:tabs>
          <w:tab w:val="left" w:pos="0"/>
        </w:tabs>
        <w:spacing w:after="0" w:line="320" w:lineRule="exact"/>
        <w:rPr>
          <w:rFonts w:ascii="Calibri" w:hAnsi="Calibri" w:cs="Calibri"/>
          <w:sz w:val="24"/>
          <w:lang w:val="pt-BR" w:eastAsia="pt-BR"/>
        </w:rPr>
      </w:pPr>
    </w:p>
    <w:p w14:paraId="0771138F" w14:textId="6B2D8A5A" w:rsidR="00AC39D7"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eastAsia="pt-BR"/>
        </w:rPr>
        <w:lastRenderedPageBreak/>
        <w:t xml:space="preserve">A procuração ora outorgada não poderá ser substabelecida, será irrevogável e vigorará pelo prazo de </w:t>
      </w:r>
      <w:r w:rsidRPr="00B47AA4">
        <w:rPr>
          <w:rFonts w:ascii="Calibri" w:hAnsi="Calibri" w:cs="Calibri"/>
          <w:sz w:val="24"/>
          <w:lang w:val="pt-BR"/>
        </w:rPr>
        <w:t xml:space="preserve">1 (um) ano contado desde a data de sua assinatura. </w:t>
      </w:r>
    </w:p>
    <w:p w14:paraId="74D2DEAA" w14:textId="77777777" w:rsidR="00417015" w:rsidRPr="00B47AA4" w:rsidRDefault="00417015" w:rsidP="00E97A4C">
      <w:pPr>
        <w:pStyle w:val="Body"/>
        <w:widowControl w:val="0"/>
        <w:tabs>
          <w:tab w:val="left" w:pos="0"/>
        </w:tabs>
        <w:spacing w:after="0" w:line="320" w:lineRule="exact"/>
        <w:rPr>
          <w:rFonts w:ascii="Calibri" w:hAnsi="Calibri" w:cs="Calibri"/>
          <w:sz w:val="24"/>
          <w:lang w:val="pt-BR"/>
        </w:rPr>
      </w:pPr>
    </w:p>
    <w:p w14:paraId="1AF38308" w14:textId="1A9F858B" w:rsidR="0034275B"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rPr>
        <w:t>A</w:t>
      </w:r>
      <w:r w:rsidR="003C35B5" w:rsidRPr="00B47AA4">
        <w:rPr>
          <w:rFonts w:ascii="Calibri" w:hAnsi="Calibri" w:cs="Calibri"/>
          <w:sz w:val="24"/>
          <w:lang w:val="pt-BR"/>
        </w:rPr>
        <w:t>s</w:t>
      </w:r>
      <w:r w:rsidRPr="00B47AA4">
        <w:rPr>
          <w:rFonts w:ascii="Calibri" w:hAnsi="Calibri" w:cs="Calibri"/>
          <w:sz w:val="24"/>
          <w:lang w:val="pt-BR"/>
        </w:rPr>
        <w:t xml:space="preserve"> </w:t>
      </w:r>
      <w:r w:rsidR="00AC39D7" w:rsidRPr="00B47AA4">
        <w:rPr>
          <w:rFonts w:ascii="Calibri" w:hAnsi="Calibri" w:cs="Calibri"/>
          <w:sz w:val="24"/>
          <w:lang w:val="pt-BR"/>
        </w:rPr>
        <w:t>Outorgante</w:t>
      </w:r>
      <w:r w:rsidR="003C35B5" w:rsidRPr="00B47AA4">
        <w:rPr>
          <w:rFonts w:ascii="Calibri" w:hAnsi="Calibri" w:cs="Calibri"/>
          <w:sz w:val="24"/>
          <w:lang w:val="pt-BR"/>
        </w:rPr>
        <w:t>s</w:t>
      </w:r>
      <w:r w:rsidR="00AC39D7" w:rsidRPr="00B47AA4">
        <w:rPr>
          <w:rFonts w:ascii="Calibri" w:hAnsi="Calibri" w:cs="Calibri"/>
          <w:sz w:val="24"/>
          <w:lang w:val="pt-BR"/>
        </w:rPr>
        <w:t xml:space="preserve"> </w:t>
      </w:r>
      <w:r w:rsidRPr="00B47AA4">
        <w:rPr>
          <w:rFonts w:ascii="Calibri" w:hAnsi="Calibri" w:cs="Calibri"/>
          <w:sz w:val="24"/>
          <w:lang w:val="pt-BR"/>
        </w:rPr>
        <w:t>obriga</w:t>
      </w:r>
      <w:r w:rsidR="003C35B5" w:rsidRPr="00B47AA4">
        <w:rPr>
          <w:rFonts w:ascii="Calibri" w:hAnsi="Calibri" w:cs="Calibri"/>
          <w:sz w:val="24"/>
          <w:lang w:val="pt-BR"/>
        </w:rPr>
        <w:t>m</w:t>
      </w:r>
      <w:r w:rsidR="00527E3B" w:rsidRPr="00B47AA4">
        <w:rPr>
          <w:rFonts w:ascii="Calibri" w:hAnsi="Calibri" w:cs="Calibri"/>
          <w:sz w:val="24"/>
          <w:lang w:val="pt-BR"/>
        </w:rPr>
        <w:t>-se</w:t>
      </w:r>
      <w:r w:rsidRPr="00B47AA4">
        <w:rPr>
          <w:rFonts w:ascii="Calibri" w:hAnsi="Calibri" w:cs="Calibri"/>
          <w:sz w:val="24"/>
          <w:lang w:val="pt-BR"/>
        </w:rPr>
        <w:t xml:space="preserve"> a renovar a procuração ora outorgada, anualmente, com antecedência mínima de 30 (trinta) dias do seu vencimento, </w:t>
      </w:r>
      <w:r w:rsidRPr="00B47AA4">
        <w:rPr>
          <w:rFonts w:ascii="Calibri" w:hAnsi="Calibri" w:cs="Calibri"/>
          <w:b/>
          <w:sz w:val="24"/>
          <w:lang w:val="pt-BR"/>
        </w:rPr>
        <w:t>(i)</w:t>
      </w:r>
      <w:r w:rsidRPr="00B47AA4">
        <w:rPr>
          <w:rFonts w:ascii="Calibri" w:hAnsi="Calibri" w:cs="Calibri"/>
          <w:sz w:val="24"/>
          <w:lang w:val="pt-BR"/>
        </w:rPr>
        <w:t xml:space="preserve"> até o pleno e integral cumprimento das Obrigações Garantidas; ou </w:t>
      </w:r>
      <w:r w:rsidRPr="00B47AA4">
        <w:rPr>
          <w:rFonts w:ascii="Calibri" w:hAnsi="Calibri" w:cs="Calibri"/>
          <w:b/>
          <w:sz w:val="24"/>
          <w:lang w:val="pt-BR"/>
        </w:rPr>
        <w:t>(</w:t>
      </w:r>
      <w:proofErr w:type="spellStart"/>
      <w:r w:rsidRPr="00B47AA4">
        <w:rPr>
          <w:rFonts w:ascii="Calibri" w:hAnsi="Calibri" w:cs="Calibri"/>
          <w:b/>
          <w:sz w:val="24"/>
          <w:lang w:val="pt-BR"/>
        </w:rPr>
        <w:t>ii</w:t>
      </w:r>
      <w:proofErr w:type="spellEnd"/>
      <w:r w:rsidRPr="00B47AA4">
        <w:rPr>
          <w:rFonts w:ascii="Calibri" w:hAnsi="Calibri" w:cs="Calibri"/>
          <w:b/>
          <w:sz w:val="24"/>
          <w:lang w:val="pt-BR"/>
        </w:rPr>
        <w:t>)</w:t>
      </w:r>
      <w:r w:rsidRPr="00B47AA4">
        <w:rPr>
          <w:rFonts w:ascii="Calibri" w:hAnsi="Calibri" w:cs="Calibri"/>
          <w:sz w:val="24"/>
          <w:lang w:val="pt-BR"/>
        </w:rPr>
        <w:t xml:space="preserve"> até que a Cessão Fiduciária objeto do </w:t>
      </w:r>
      <w:r w:rsidRPr="00B47AA4">
        <w:rPr>
          <w:rFonts w:ascii="Calibri" w:hAnsi="Calibri" w:cs="Calibri"/>
          <w:color w:val="000000"/>
          <w:sz w:val="24"/>
          <w:lang w:val="pt-BR"/>
        </w:rPr>
        <w:t xml:space="preserve">Contrato de </w:t>
      </w:r>
      <w:r w:rsidR="007B7CF2" w:rsidRPr="00B47AA4">
        <w:rPr>
          <w:rFonts w:ascii="Calibri" w:hAnsi="Calibri" w:cs="Calibri"/>
          <w:color w:val="000000"/>
          <w:sz w:val="24"/>
          <w:lang w:val="pt-BR"/>
        </w:rPr>
        <w:t>Garantia</w:t>
      </w:r>
      <w:r w:rsidRPr="00B47AA4">
        <w:rPr>
          <w:rFonts w:ascii="Calibri" w:hAnsi="Calibri" w:cs="Calibri"/>
          <w:color w:val="000000"/>
          <w:sz w:val="24"/>
          <w:lang w:val="pt-BR"/>
        </w:rPr>
        <w:t xml:space="preserve"> </w:t>
      </w:r>
      <w:r w:rsidRPr="00B47AA4">
        <w:rPr>
          <w:rFonts w:ascii="Calibri" w:hAnsi="Calibri" w:cs="Calibri"/>
          <w:sz w:val="24"/>
          <w:lang w:val="pt-BR"/>
        </w:rPr>
        <w:t>seja totalmente excutida e os titulares das Debêntures tenham recebido o produto dos Direitos Cedidos de forma definitiva e incontestável, o que ocorrer primeiro</w:t>
      </w:r>
      <w:r w:rsidR="0035357D" w:rsidRPr="00B47AA4">
        <w:rPr>
          <w:rFonts w:ascii="Calibri" w:hAnsi="Calibri" w:cs="Calibri"/>
          <w:sz w:val="24"/>
          <w:lang w:val="pt-BR"/>
        </w:rPr>
        <w:t>.</w:t>
      </w:r>
    </w:p>
    <w:p w14:paraId="1ABE1DB8" w14:textId="77777777" w:rsidR="00417015" w:rsidRPr="00B47AA4" w:rsidRDefault="00417015" w:rsidP="00E97A4C">
      <w:pPr>
        <w:pStyle w:val="Body"/>
        <w:widowControl w:val="0"/>
        <w:spacing w:after="0" w:line="320" w:lineRule="exact"/>
        <w:rPr>
          <w:rFonts w:ascii="Calibri" w:hAnsi="Calibri" w:cs="Calibri"/>
          <w:sz w:val="24"/>
          <w:lang w:val="pt-BR"/>
        </w:rPr>
      </w:pPr>
    </w:p>
    <w:p w14:paraId="1AF3830A" w14:textId="4E6BDB05" w:rsidR="0034275B" w:rsidRPr="00B47AA4" w:rsidRDefault="0034275B"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 xml:space="preserve">Os termos aqui iniciados em letra maiúscula terão o mesmo significado que lhes for atribuído nesta procuração ou, se não definidos, no </w:t>
      </w:r>
      <w:r w:rsidRPr="00B47AA4">
        <w:rPr>
          <w:rFonts w:ascii="Calibri" w:hAnsi="Calibri" w:cs="Calibri"/>
          <w:color w:val="000000"/>
          <w:sz w:val="24"/>
          <w:lang w:val="pt-BR"/>
        </w:rPr>
        <w:t xml:space="preserve">Contrato de </w:t>
      </w:r>
      <w:r w:rsidR="007B7CF2" w:rsidRPr="00B47AA4">
        <w:rPr>
          <w:rFonts w:ascii="Calibri" w:hAnsi="Calibri" w:cs="Calibri"/>
          <w:color w:val="000000"/>
          <w:sz w:val="24"/>
          <w:lang w:val="pt-BR"/>
        </w:rPr>
        <w:t>Garantia</w:t>
      </w:r>
      <w:r w:rsidRPr="00B47AA4">
        <w:rPr>
          <w:rFonts w:ascii="Calibri" w:hAnsi="Calibri" w:cs="Calibri"/>
          <w:sz w:val="24"/>
          <w:lang w:val="pt-BR"/>
        </w:rPr>
        <w:t>.</w:t>
      </w:r>
    </w:p>
    <w:p w14:paraId="1AF3830C" w14:textId="09392D60" w:rsidR="0034275B" w:rsidRPr="00B47AA4" w:rsidRDefault="003E1454"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[local]</w:t>
      </w:r>
      <w:r w:rsidR="0034275B" w:rsidRPr="00B47AA4">
        <w:rPr>
          <w:rFonts w:ascii="Calibri" w:hAnsi="Calibri" w:cs="Calibri"/>
          <w:sz w:val="24"/>
          <w:lang w:val="pt-BR"/>
        </w:rPr>
        <w:t>, [data].</w:t>
      </w:r>
    </w:p>
    <w:p w14:paraId="1AF3830E" w14:textId="718E82FB" w:rsidR="0034275B" w:rsidRPr="00B47AA4" w:rsidRDefault="0034275B" w:rsidP="00E97A4C">
      <w:pPr>
        <w:pStyle w:val="Body"/>
        <w:widowControl w:val="0"/>
        <w:spacing w:after="0" w:line="320" w:lineRule="exact"/>
        <w:rPr>
          <w:rFonts w:ascii="Calibri" w:hAnsi="Calibri" w:cs="Calibri"/>
          <w:sz w:val="24"/>
          <w:lang w:val="pt-BR"/>
        </w:rPr>
      </w:pPr>
    </w:p>
    <w:p w14:paraId="3948119D" w14:textId="6BECF90D" w:rsidR="00D249F8" w:rsidRPr="00B47AA4" w:rsidRDefault="00B102CE" w:rsidP="00E97A4C">
      <w:pPr>
        <w:pStyle w:val="Body"/>
        <w:widowControl w:val="0"/>
        <w:spacing w:after="0" w:line="320" w:lineRule="exact"/>
        <w:jc w:val="center"/>
        <w:rPr>
          <w:rFonts w:ascii="Calibri" w:hAnsi="Calibri" w:cs="Calibri"/>
          <w:b/>
          <w:sz w:val="24"/>
          <w:lang w:val="pt-BR"/>
        </w:rPr>
      </w:pPr>
      <w:r w:rsidRPr="00B47AA4">
        <w:rPr>
          <w:rFonts w:ascii="Calibri" w:hAnsi="Calibri" w:cs="Calibri"/>
          <w:b/>
          <w:sz w:val="24"/>
          <w:lang w:val="pt-BR"/>
        </w:rPr>
        <w:t>[</w:t>
      </w:r>
      <w:r w:rsidRPr="00B47AA4">
        <w:rPr>
          <w:rFonts w:ascii="Calibri" w:hAnsi="Calibri" w:cs="Calibri"/>
          <w:b/>
          <w:sz w:val="24"/>
          <w:lang w:val="pt-BR"/>
        </w:rPr>
        <w:sym w:font="Symbol" w:char="F0B7"/>
      </w:r>
      <w:r w:rsidRPr="00B47AA4">
        <w:rPr>
          <w:rFonts w:ascii="Calibri" w:hAnsi="Calibri" w:cs="Calibri"/>
          <w:b/>
          <w:sz w:val="24"/>
          <w:lang w:val="pt-BR"/>
        </w:rPr>
        <w:t>]</w:t>
      </w:r>
    </w:p>
    <w:p w14:paraId="1CD89778" w14:textId="7546EEDA" w:rsidR="00D249F8" w:rsidRPr="00B47AA4" w:rsidRDefault="00D249F8"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B47AA4" w14:paraId="2B071AEE" w14:textId="1CBBDAD2" w:rsidTr="00EA1B2E">
        <w:tc>
          <w:tcPr>
            <w:tcW w:w="2500" w:type="pct"/>
            <w:shd w:val="clear" w:color="auto" w:fill="auto"/>
          </w:tcPr>
          <w:p w14:paraId="6864FF6E" w14:textId="73189B3A" w:rsidR="00697205"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C378B7E" w14:textId="22319E8C" w:rsidR="00D249F8"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3F09FDD3" w14:textId="191C9A34" w:rsidR="00697205"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9EF43C1" w14:textId="0FD5EB98" w:rsidR="00D249F8"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19F14177" w14:textId="6DC67165" w:rsidR="00011994" w:rsidRPr="00B47AA4" w:rsidRDefault="00011994" w:rsidP="00E97A4C">
      <w:pPr>
        <w:pStyle w:val="Body"/>
        <w:widowControl w:val="0"/>
        <w:spacing w:after="0" w:line="320" w:lineRule="exact"/>
        <w:rPr>
          <w:rFonts w:ascii="Calibri" w:hAnsi="Calibri" w:cs="Calibri"/>
          <w:sz w:val="24"/>
          <w:lang w:val="pt-BR"/>
        </w:rPr>
      </w:pPr>
    </w:p>
    <w:p w14:paraId="7D9D7EDA" w14:textId="67D25408" w:rsidR="00F676F5" w:rsidRDefault="00F676F5" w:rsidP="00E97A4C">
      <w:pPr>
        <w:spacing w:line="320" w:lineRule="exact"/>
        <w:rPr>
          <w:rFonts w:ascii="Calibri" w:hAnsi="Calibri" w:cs="Calibri"/>
          <w:b/>
          <w:szCs w:val="24"/>
          <w:highlight w:val="yellow"/>
        </w:rPr>
        <w:sectPr w:rsidR="00F676F5" w:rsidSect="00822731">
          <w:pgSz w:w="11907" w:h="16839" w:code="9"/>
          <w:pgMar w:top="1701" w:right="1588" w:bottom="1304" w:left="1588" w:header="765" w:footer="482" w:gutter="0"/>
          <w:pgNumType w:start="1"/>
          <w:cols w:space="720"/>
          <w:noEndnote/>
          <w:titlePg/>
          <w:docGrid w:linePitch="326"/>
        </w:sectPr>
      </w:pPr>
    </w:p>
    <w:p w14:paraId="5A575092" w14:textId="090717CA"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II</w:t>
      </w:r>
    </w:p>
    <w:p w14:paraId="62BAD118" w14:textId="5413B899"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RELAÇÃO DOS ESTABELECIMENTOS</w:t>
      </w:r>
    </w:p>
    <w:p w14:paraId="677BDCCF" w14:textId="77EFC4B2" w:rsidR="00011994" w:rsidRPr="00B47AA4" w:rsidRDefault="00011994" w:rsidP="00E97A4C">
      <w:pPr>
        <w:pStyle w:val="Heading"/>
        <w:widowControl w:val="0"/>
        <w:spacing w:after="0" w:line="320" w:lineRule="exact"/>
        <w:rPr>
          <w:rFonts w:ascii="Calibri" w:hAnsi="Calibri" w:cs="Calibri"/>
          <w:b w:val="0"/>
          <w:sz w:val="24"/>
          <w:szCs w:val="24"/>
          <w:highlight w:val="yellow"/>
        </w:rPr>
      </w:pPr>
    </w:p>
    <w:tbl>
      <w:tblPr>
        <w:tblW w:w="5527" w:type="pct"/>
        <w:tblInd w:w="-431" w:type="dxa"/>
        <w:tblLayout w:type="fixed"/>
        <w:tblCellMar>
          <w:left w:w="70" w:type="dxa"/>
          <w:right w:w="70" w:type="dxa"/>
        </w:tblCellMar>
        <w:tblLook w:val="04A0" w:firstRow="1" w:lastRow="0" w:firstColumn="1" w:lastColumn="0" w:noHBand="0" w:noVBand="1"/>
      </w:tblPr>
      <w:tblGrid>
        <w:gridCol w:w="1567"/>
        <w:gridCol w:w="1409"/>
        <w:gridCol w:w="708"/>
        <w:gridCol w:w="1218"/>
        <w:gridCol w:w="1136"/>
        <w:gridCol w:w="1128"/>
        <w:gridCol w:w="1001"/>
        <w:gridCol w:w="563"/>
        <w:gridCol w:w="910"/>
      </w:tblGrid>
      <w:tr w:rsidR="008B68A0" w:rsidRPr="008B68A0" w14:paraId="0EDBC22F" w14:textId="77777777" w:rsidTr="00FD0E57">
        <w:trPr>
          <w:trHeight w:val="530"/>
        </w:trPr>
        <w:tc>
          <w:tcPr>
            <w:tcW w:w="813" w:type="pct"/>
            <w:tcBorders>
              <w:top w:val="single" w:sz="4" w:space="0" w:color="auto"/>
              <w:left w:val="single" w:sz="4" w:space="0" w:color="auto"/>
              <w:bottom w:val="single" w:sz="4" w:space="0" w:color="auto"/>
              <w:right w:val="single" w:sz="4" w:space="0" w:color="auto"/>
            </w:tcBorders>
            <w:shd w:val="clear" w:color="000000" w:fill="D6DCE4"/>
            <w:vAlign w:val="center"/>
            <w:hideMark/>
          </w:tcPr>
          <w:p w14:paraId="52EFF5A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CNPJ</w:t>
            </w:r>
          </w:p>
        </w:tc>
        <w:tc>
          <w:tcPr>
            <w:tcW w:w="731" w:type="pct"/>
            <w:tcBorders>
              <w:top w:val="single" w:sz="4" w:space="0" w:color="auto"/>
              <w:left w:val="nil"/>
              <w:bottom w:val="single" w:sz="4" w:space="0" w:color="auto"/>
              <w:right w:val="single" w:sz="4" w:space="0" w:color="auto"/>
            </w:tcBorders>
            <w:shd w:val="clear" w:color="000000" w:fill="D6DCE4"/>
            <w:vAlign w:val="center"/>
            <w:hideMark/>
          </w:tcPr>
          <w:p w14:paraId="5AB10A5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Razão Social</w:t>
            </w:r>
          </w:p>
        </w:tc>
        <w:tc>
          <w:tcPr>
            <w:tcW w:w="367" w:type="pct"/>
            <w:tcBorders>
              <w:top w:val="single" w:sz="4" w:space="0" w:color="auto"/>
              <w:left w:val="nil"/>
              <w:bottom w:val="single" w:sz="4" w:space="0" w:color="auto"/>
              <w:right w:val="single" w:sz="4" w:space="0" w:color="auto"/>
            </w:tcBorders>
            <w:shd w:val="clear" w:color="000000" w:fill="D6DCE4"/>
            <w:vAlign w:val="center"/>
            <w:hideMark/>
          </w:tcPr>
          <w:p w14:paraId="54E7C98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Tipo</w:t>
            </w:r>
          </w:p>
        </w:tc>
        <w:tc>
          <w:tcPr>
            <w:tcW w:w="632" w:type="pct"/>
            <w:tcBorders>
              <w:top w:val="single" w:sz="4" w:space="0" w:color="auto"/>
              <w:left w:val="nil"/>
              <w:bottom w:val="single" w:sz="4" w:space="0" w:color="auto"/>
              <w:right w:val="single" w:sz="4" w:space="0" w:color="auto"/>
            </w:tcBorders>
            <w:shd w:val="clear" w:color="000000" w:fill="D6DCE4"/>
            <w:vAlign w:val="center"/>
            <w:hideMark/>
          </w:tcPr>
          <w:p w14:paraId="5B2A68C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Endereço</w:t>
            </w:r>
          </w:p>
        </w:tc>
        <w:tc>
          <w:tcPr>
            <w:tcW w:w="589" w:type="pct"/>
            <w:tcBorders>
              <w:top w:val="single" w:sz="4" w:space="0" w:color="auto"/>
              <w:left w:val="nil"/>
              <w:bottom w:val="single" w:sz="4" w:space="0" w:color="auto"/>
              <w:right w:val="single" w:sz="4" w:space="0" w:color="auto"/>
            </w:tcBorders>
            <w:shd w:val="clear" w:color="000000" w:fill="D6DCE4"/>
            <w:vAlign w:val="center"/>
            <w:hideMark/>
          </w:tcPr>
          <w:p w14:paraId="050176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Complemento</w:t>
            </w:r>
          </w:p>
        </w:tc>
        <w:tc>
          <w:tcPr>
            <w:tcW w:w="585" w:type="pct"/>
            <w:tcBorders>
              <w:top w:val="single" w:sz="4" w:space="0" w:color="auto"/>
              <w:left w:val="nil"/>
              <w:bottom w:val="single" w:sz="4" w:space="0" w:color="auto"/>
              <w:right w:val="single" w:sz="4" w:space="0" w:color="auto"/>
            </w:tcBorders>
            <w:shd w:val="clear" w:color="000000" w:fill="D6DCE4"/>
            <w:vAlign w:val="center"/>
            <w:hideMark/>
          </w:tcPr>
          <w:p w14:paraId="242BE3C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Bairro</w:t>
            </w:r>
          </w:p>
        </w:tc>
        <w:tc>
          <w:tcPr>
            <w:tcW w:w="519" w:type="pct"/>
            <w:tcBorders>
              <w:top w:val="single" w:sz="4" w:space="0" w:color="auto"/>
              <w:left w:val="nil"/>
              <w:bottom w:val="single" w:sz="4" w:space="0" w:color="auto"/>
              <w:right w:val="single" w:sz="4" w:space="0" w:color="auto"/>
            </w:tcBorders>
            <w:shd w:val="clear" w:color="000000" w:fill="D6DCE4"/>
            <w:vAlign w:val="center"/>
            <w:hideMark/>
          </w:tcPr>
          <w:p w14:paraId="42CEADA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Cidade</w:t>
            </w:r>
          </w:p>
        </w:tc>
        <w:tc>
          <w:tcPr>
            <w:tcW w:w="292" w:type="pct"/>
            <w:tcBorders>
              <w:top w:val="single" w:sz="4" w:space="0" w:color="auto"/>
              <w:left w:val="nil"/>
              <w:bottom w:val="single" w:sz="4" w:space="0" w:color="auto"/>
              <w:right w:val="single" w:sz="4" w:space="0" w:color="auto"/>
            </w:tcBorders>
            <w:shd w:val="clear" w:color="000000" w:fill="D6DCE4"/>
            <w:vAlign w:val="center"/>
            <w:hideMark/>
          </w:tcPr>
          <w:p w14:paraId="0DE991E7" w14:textId="46E52D12" w:rsidR="008B68A0" w:rsidRPr="008B68A0" w:rsidRDefault="008B68A0" w:rsidP="00FD0E57">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UF</w:t>
            </w:r>
          </w:p>
        </w:tc>
        <w:tc>
          <w:tcPr>
            <w:tcW w:w="472" w:type="pct"/>
            <w:tcBorders>
              <w:top w:val="single" w:sz="4" w:space="0" w:color="auto"/>
              <w:left w:val="nil"/>
              <w:bottom w:val="single" w:sz="4" w:space="0" w:color="auto"/>
              <w:right w:val="single" w:sz="4" w:space="0" w:color="auto"/>
            </w:tcBorders>
            <w:shd w:val="clear" w:color="000000" w:fill="D6DCE4"/>
            <w:vAlign w:val="center"/>
            <w:hideMark/>
          </w:tcPr>
          <w:p w14:paraId="548F0C68" w14:textId="1046000D" w:rsidR="008B68A0" w:rsidRPr="008B68A0" w:rsidRDefault="000520FB" w:rsidP="00FD0E57">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CEP</w:t>
            </w:r>
          </w:p>
        </w:tc>
      </w:tr>
      <w:tr w:rsidR="008B68A0" w:rsidRPr="008B68A0" w14:paraId="32622C3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FB534B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08.845.676/0001-98</w:t>
            </w:r>
          </w:p>
        </w:tc>
        <w:tc>
          <w:tcPr>
            <w:tcW w:w="731" w:type="pct"/>
            <w:tcBorders>
              <w:top w:val="nil"/>
              <w:left w:val="nil"/>
              <w:bottom w:val="single" w:sz="4" w:space="0" w:color="auto"/>
              <w:right w:val="single" w:sz="4" w:space="0" w:color="auto"/>
            </w:tcBorders>
            <w:shd w:val="clear" w:color="000000" w:fill="FFFFFF"/>
            <w:vAlign w:val="center"/>
            <w:hideMark/>
          </w:tcPr>
          <w:p w14:paraId="05B4B1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009F4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8E88404" w14:textId="0EC11DB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DOS EUCALIPTOS, 762</w:t>
            </w:r>
          </w:p>
        </w:tc>
        <w:tc>
          <w:tcPr>
            <w:tcW w:w="589" w:type="pct"/>
            <w:tcBorders>
              <w:top w:val="nil"/>
              <w:left w:val="nil"/>
              <w:bottom w:val="single" w:sz="4" w:space="0" w:color="auto"/>
              <w:right w:val="single" w:sz="4" w:space="0" w:color="auto"/>
            </w:tcBorders>
            <w:shd w:val="clear" w:color="000000" w:fill="FFFFFF"/>
            <w:vAlign w:val="center"/>
            <w:hideMark/>
          </w:tcPr>
          <w:p w14:paraId="2B1D4CFF" w14:textId="219E7B8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E1F94F8" w14:textId="57F4E54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MOEMA</w:t>
            </w:r>
          </w:p>
        </w:tc>
        <w:tc>
          <w:tcPr>
            <w:tcW w:w="519" w:type="pct"/>
            <w:tcBorders>
              <w:top w:val="nil"/>
              <w:left w:val="nil"/>
              <w:bottom w:val="single" w:sz="4" w:space="0" w:color="auto"/>
              <w:right w:val="single" w:sz="4" w:space="0" w:color="auto"/>
            </w:tcBorders>
            <w:shd w:val="clear" w:color="000000" w:fill="FFFFFF"/>
            <w:vAlign w:val="center"/>
            <w:hideMark/>
          </w:tcPr>
          <w:p w14:paraId="3CA2B6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9420B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5C003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04517-050</w:t>
            </w:r>
          </w:p>
        </w:tc>
      </w:tr>
      <w:tr w:rsidR="008B68A0" w:rsidRPr="008B68A0" w14:paraId="2BC66EB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B47843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08.845.676/0002-79</w:t>
            </w:r>
          </w:p>
        </w:tc>
        <w:tc>
          <w:tcPr>
            <w:tcW w:w="731" w:type="pct"/>
            <w:tcBorders>
              <w:top w:val="nil"/>
              <w:left w:val="nil"/>
              <w:bottom w:val="single" w:sz="4" w:space="0" w:color="auto"/>
              <w:right w:val="single" w:sz="4" w:space="0" w:color="auto"/>
            </w:tcBorders>
            <w:shd w:val="clear" w:color="000000" w:fill="FFFFFF"/>
            <w:vAlign w:val="center"/>
            <w:hideMark/>
          </w:tcPr>
          <w:p w14:paraId="01A7EE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2879A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74E5E98" w14:textId="690C670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CALC DAS ORQUIDEAS, 41</w:t>
            </w:r>
          </w:p>
        </w:tc>
        <w:tc>
          <w:tcPr>
            <w:tcW w:w="589" w:type="pct"/>
            <w:tcBorders>
              <w:top w:val="nil"/>
              <w:left w:val="nil"/>
              <w:bottom w:val="single" w:sz="4" w:space="0" w:color="auto"/>
              <w:right w:val="single" w:sz="4" w:space="0" w:color="auto"/>
            </w:tcBorders>
            <w:shd w:val="clear" w:color="000000" w:fill="FFFFFF"/>
            <w:vAlign w:val="center"/>
            <w:hideMark/>
          </w:tcPr>
          <w:p w14:paraId="248FC7EC" w14:textId="1BD84A2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3AF56AAC" w14:textId="53A1D49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ALPHAVILLE</w:t>
            </w:r>
          </w:p>
        </w:tc>
        <w:tc>
          <w:tcPr>
            <w:tcW w:w="519" w:type="pct"/>
            <w:tcBorders>
              <w:top w:val="nil"/>
              <w:left w:val="nil"/>
              <w:bottom w:val="single" w:sz="4" w:space="0" w:color="auto"/>
              <w:right w:val="single" w:sz="4" w:space="0" w:color="auto"/>
            </w:tcBorders>
            <w:shd w:val="clear" w:color="000000" w:fill="FFFFFF"/>
            <w:vAlign w:val="center"/>
            <w:hideMark/>
          </w:tcPr>
          <w:p w14:paraId="740A1C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42EDA6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20CAF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06453-001</w:t>
            </w:r>
          </w:p>
        </w:tc>
      </w:tr>
      <w:tr w:rsidR="008B68A0" w:rsidRPr="008B68A0" w14:paraId="5B12187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6933FB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08.845.676/0003-50</w:t>
            </w:r>
          </w:p>
        </w:tc>
        <w:tc>
          <w:tcPr>
            <w:tcW w:w="731" w:type="pct"/>
            <w:tcBorders>
              <w:top w:val="nil"/>
              <w:left w:val="nil"/>
              <w:bottom w:val="single" w:sz="4" w:space="0" w:color="auto"/>
              <w:right w:val="single" w:sz="4" w:space="0" w:color="auto"/>
            </w:tcBorders>
            <w:shd w:val="clear" w:color="000000" w:fill="FFFFFF"/>
            <w:vAlign w:val="center"/>
            <w:hideMark/>
          </w:tcPr>
          <w:p w14:paraId="0A0067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C9874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FC3172F" w14:textId="0265B2E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FREI CANECA, 569</w:t>
            </w:r>
          </w:p>
        </w:tc>
        <w:tc>
          <w:tcPr>
            <w:tcW w:w="589" w:type="pct"/>
            <w:tcBorders>
              <w:top w:val="nil"/>
              <w:left w:val="nil"/>
              <w:bottom w:val="single" w:sz="4" w:space="0" w:color="auto"/>
              <w:right w:val="single" w:sz="4" w:space="0" w:color="auto"/>
            </w:tcBorders>
            <w:shd w:val="clear" w:color="000000" w:fill="FFFFFF"/>
            <w:vAlign w:val="center"/>
            <w:hideMark/>
          </w:tcPr>
          <w:p w14:paraId="4A5D13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SUBSOLO N5 PISO T1</w:t>
            </w:r>
          </w:p>
        </w:tc>
        <w:tc>
          <w:tcPr>
            <w:tcW w:w="585" w:type="pct"/>
            <w:tcBorders>
              <w:top w:val="nil"/>
              <w:left w:val="nil"/>
              <w:bottom w:val="single" w:sz="4" w:space="0" w:color="auto"/>
              <w:right w:val="single" w:sz="4" w:space="0" w:color="auto"/>
            </w:tcBorders>
            <w:shd w:val="clear" w:color="000000" w:fill="FFFFFF"/>
            <w:vAlign w:val="center"/>
            <w:hideMark/>
          </w:tcPr>
          <w:p w14:paraId="6FB2D304" w14:textId="128DCA3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CONSOLACAO</w:t>
            </w:r>
          </w:p>
        </w:tc>
        <w:tc>
          <w:tcPr>
            <w:tcW w:w="519" w:type="pct"/>
            <w:tcBorders>
              <w:top w:val="nil"/>
              <w:left w:val="nil"/>
              <w:bottom w:val="single" w:sz="4" w:space="0" w:color="auto"/>
              <w:right w:val="single" w:sz="4" w:space="0" w:color="auto"/>
            </w:tcBorders>
            <w:shd w:val="clear" w:color="000000" w:fill="FFFFFF"/>
            <w:vAlign w:val="center"/>
            <w:hideMark/>
          </w:tcPr>
          <w:p w14:paraId="3A5622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588F1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1B86B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01307-970</w:t>
            </w:r>
          </w:p>
        </w:tc>
      </w:tr>
      <w:tr w:rsidR="008B68A0" w:rsidRPr="008B68A0" w14:paraId="7BBDCD4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041D9E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08.845.676/0004-30</w:t>
            </w:r>
          </w:p>
        </w:tc>
        <w:tc>
          <w:tcPr>
            <w:tcW w:w="731" w:type="pct"/>
            <w:tcBorders>
              <w:top w:val="nil"/>
              <w:left w:val="nil"/>
              <w:bottom w:val="single" w:sz="4" w:space="0" w:color="auto"/>
              <w:right w:val="single" w:sz="4" w:space="0" w:color="auto"/>
            </w:tcBorders>
            <w:shd w:val="clear" w:color="000000" w:fill="FFFFFF"/>
            <w:vAlign w:val="center"/>
            <w:hideMark/>
          </w:tcPr>
          <w:p w14:paraId="595288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E5CDE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BCC95CB" w14:textId="6492BE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ROQUE PETRONI JUNIOR, 1089</w:t>
            </w:r>
          </w:p>
        </w:tc>
        <w:tc>
          <w:tcPr>
            <w:tcW w:w="589" w:type="pct"/>
            <w:tcBorders>
              <w:top w:val="nil"/>
              <w:left w:val="nil"/>
              <w:bottom w:val="single" w:sz="4" w:space="0" w:color="auto"/>
              <w:right w:val="single" w:sz="4" w:space="0" w:color="auto"/>
            </w:tcBorders>
            <w:shd w:val="clear" w:color="000000" w:fill="FFFFFF"/>
            <w:vAlign w:val="center"/>
            <w:hideMark/>
          </w:tcPr>
          <w:p w14:paraId="529B6310" w14:textId="6CA0396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45-I</w:t>
            </w:r>
          </w:p>
        </w:tc>
        <w:tc>
          <w:tcPr>
            <w:tcW w:w="585" w:type="pct"/>
            <w:tcBorders>
              <w:top w:val="nil"/>
              <w:left w:val="nil"/>
              <w:bottom w:val="single" w:sz="4" w:space="0" w:color="auto"/>
              <w:right w:val="single" w:sz="4" w:space="0" w:color="auto"/>
            </w:tcBorders>
            <w:shd w:val="clear" w:color="000000" w:fill="FFFFFF"/>
            <w:vAlign w:val="center"/>
            <w:hideMark/>
          </w:tcPr>
          <w:p w14:paraId="2E34403E" w14:textId="59C7348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GERTRUDES</w:t>
            </w:r>
          </w:p>
        </w:tc>
        <w:tc>
          <w:tcPr>
            <w:tcW w:w="519" w:type="pct"/>
            <w:tcBorders>
              <w:top w:val="nil"/>
              <w:left w:val="nil"/>
              <w:bottom w:val="single" w:sz="4" w:space="0" w:color="auto"/>
              <w:right w:val="single" w:sz="4" w:space="0" w:color="auto"/>
            </w:tcBorders>
            <w:shd w:val="clear" w:color="000000" w:fill="FFFFFF"/>
            <w:vAlign w:val="center"/>
            <w:hideMark/>
          </w:tcPr>
          <w:p w14:paraId="259165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5FAB3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DB1DE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04707-000</w:t>
            </w:r>
          </w:p>
        </w:tc>
      </w:tr>
      <w:tr w:rsidR="008B68A0" w:rsidRPr="008B68A0" w14:paraId="74AC4F7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B78A5A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08.845.676/0006-00</w:t>
            </w:r>
          </w:p>
        </w:tc>
        <w:tc>
          <w:tcPr>
            <w:tcW w:w="731" w:type="pct"/>
            <w:tcBorders>
              <w:top w:val="nil"/>
              <w:left w:val="nil"/>
              <w:bottom w:val="single" w:sz="4" w:space="0" w:color="auto"/>
              <w:right w:val="single" w:sz="4" w:space="0" w:color="auto"/>
            </w:tcBorders>
            <w:shd w:val="clear" w:color="000000" w:fill="FFFFFF"/>
            <w:vAlign w:val="center"/>
            <w:hideMark/>
          </w:tcPr>
          <w:p w14:paraId="1E7722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B7268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F0CC55B" w14:textId="4A361E1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ARNOLFO AZEVEDO, 178</w:t>
            </w:r>
          </w:p>
        </w:tc>
        <w:tc>
          <w:tcPr>
            <w:tcW w:w="589" w:type="pct"/>
            <w:tcBorders>
              <w:top w:val="nil"/>
              <w:left w:val="nil"/>
              <w:bottom w:val="single" w:sz="4" w:space="0" w:color="auto"/>
              <w:right w:val="single" w:sz="4" w:space="0" w:color="auto"/>
            </w:tcBorders>
            <w:shd w:val="clear" w:color="000000" w:fill="FFFFFF"/>
            <w:vAlign w:val="center"/>
            <w:hideMark/>
          </w:tcPr>
          <w:p w14:paraId="37FC097A" w14:textId="192D416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5B0469DB" w14:textId="7832FF9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PACAEMBU</w:t>
            </w:r>
          </w:p>
        </w:tc>
        <w:tc>
          <w:tcPr>
            <w:tcW w:w="519" w:type="pct"/>
            <w:tcBorders>
              <w:top w:val="nil"/>
              <w:left w:val="nil"/>
              <w:bottom w:val="single" w:sz="4" w:space="0" w:color="auto"/>
              <w:right w:val="single" w:sz="4" w:space="0" w:color="auto"/>
            </w:tcBorders>
            <w:shd w:val="clear" w:color="000000" w:fill="FFFFFF"/>
            <w:vAlign w:val="center"/>
            <w:hideMark/>
          </w:tcPr>
          <w:p w14:paraId="535DDC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2F0B5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7618E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01236-030</w:t>
            </w:r>
          </w:p>
        </w:tc>
      </w:tr>
      <w:tr w:rsidR="008B68A0" w:rsidRPr="008B68A0" w14:paraId="167E8D3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170FAA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08.845.676/0007-83</w:t>
            </w:r>
          </w:p>
        </w:tc>
        <w:tc>
          <w:tcPr>
            <w:tcW w:w="731" w:type="pct"/>
            <w:tcBorders>
              <w:top w:val="nil"/>
              <w:left w:val="nil"/>
              <w:bottom w:val="single" w:sz="4" w:space="0" w:color="auto"/>
              <w:right w:val="single" w:sz="4" w:space="0" w:color="auto"/>
            </w:tcBorders>
            <w:shd w:val="clear" w:color="000000" w:fill="FFFFFF"/>
            <w:vAlign w:val="center"/>
            <w:hideMark/>
          </w:tcPr>
          <w:p w14:paraId="364D50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1FE5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5BE4807" w14:textId="5783D7E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COELHO LISBOA, 713</w:t>
            </w:r>
          </w:p>
        </w:tc>
        <w:tc>
          <w:tcPr>
            <w:tcW w:w="589" w:type="pct"/>
            <w:tcBorders>
              <w:top w:val="nil"/>
              <w:left w:val="nil"/>
              <w:bottom w:val="single" w:sz="4" w:space="0" w:color="auto"/>
              <w:right w:val="single" w:sz="4" w:space="0" w:color="auto"/>
            </w:tcBorders>
            <w:shd w:val="clear" w:color="000000" w:fill="FFFFFF"/>
            <w:vAlign w:val="center"/>
            <w:hideMark/>
          </w:tcPr>
          <w:p w14:paraId="3FDDF462" w14:textId="77FFDFB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0F52426" w14:textId="2E372F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MAE DO CEU</w:t>
            </w:r>
          </w:p>
        </w:tc>
        <w:tc>
          <w:tcPr>
            <w:tcW w:w="519" w:type="pct"/>
            <w:tcBorders>
              <w:top w:val="nil"/>
              <w:left w:val="nil"/>
              <w:bottom w:val="single" w:sz="4" w:space="0" w:color="auto"/>
              <w:right w:val="single" w:sz="4" w:space="0" w:color="auto"/>
            </w:tcBorders>
            <w:shd w:val="clear" w:color="000000" w:fill="FFFFFF"/>
            <w:vAlign w:val="center"/>
            <w:hideMark/>
          </w:tcPr>
          <w:p w14:paraId="1778A9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B155D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DA38D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03323-040</w:t>
            </w:r>
          </w:p>
        </w:tc>
      </w:tr>
      <w:tr w:rsidR="008B68A0" w:rsidRPr="008B68A0" w14:paraId="4B2AC4D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FFB9A3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08.845.676/0008-64</w:t>
            </w:r>
          </w:p>
        </w:tc>
        <w:tc>
          <w:tcPr>
            <w:tcW w:w="731" w:type="pct"/>
            <w:tcBorders>
              <w:top w:val="nil"/>
              <w:left w:val="nil"/>
              <w:bottom w:val="single" w:sz="4" w:space="0" w:color="auto"/>
              <w:right w:val="single" w:sz="4" w:space="0" w:color="auto"/>
            </w:tcBorders>
            <w:shd w:val="clear" w:color="000000" w:fill="FFFFFF"/>
            <w:vAlign w:val="center"/>
            <w:hideMark/>
          </w:tcPr>
          <w:p w14:paraId="425835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CFB04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4DD618F" w14:textId="1623337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PEREIRA BARRETO, 42</w:t>
            </w:r>
          </w:p>
        </w:tc>
        <w:tc>
          <w:tcPr>
            <w:tcW w:w="589" w:type="pct"/>
            <w:tcBorders>
              <w:top w:val="nil"/>
              <w:left w:val="nil"/>
              <w:bottom w:val="single" w:sz="4" w:space="0" w:color="auto"/>
              <w:right w:val="single" w:sz="4" w:space="0" w:color="auto"/>
            </w:tcBorders>
            <w:shd w:val="clear" w:color="000000" w:fill="FFFFFF"/>
            <w:vAlign w:val="center"/>
            <w:hideMark/>
          </w:tcPr>
          <w:p w14:paraId="4BF491E6" w14:textId="5F79AE3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COND SHOPING ABC LOJA 44</w:t>
            </w:r>
          </w:p>
        </w:tc>
        <w:tc>
          <w:tcPr>
            <w:tcW w:w="585" w:type="pct"/>
            <w:tcBorders>
              <w:top w:val="nil"/>
              <w:left w:val="nil"/>
              <w:bottom w:val="single" w:sz="4" w:space="0" w:color="auto"/>
              <w:right w:val="single" w:sz="4" w:space="0" w:color="auto"/>
            </w:tcBorders>
            <w:shd w:val="clear" w:color="000000" w:fill="FFFFFF"/>
            <w:vAlign w:val="center"/>
            <w:hideMark/>
          </w:tcPr>
          <w:p w14:paraId="008E146D" w14:textId="5A1DACA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PARAISO</w:t>
            </w:r>
          </w:p>
        </w:tc>
        <w:tc>
          <w:tcPr>
            <w:tcW w:w="519" w:type="pct"/>
            <w:tcBorders>
              <w:top w:val="nil"/>
              <w:left w:val="nil"/>
              <w:bottom w:val="single" w:sz="4" w:space="0" w:color="auto"/>
              <w:right w:val="single" w:sz="4" w:space="0" w:color="auto"/>
            </w:tcBorders>
            <w:shd w:val="clear" w:color="000000" w:fill="FFFFFF"/>
            <w:vAlign w:val="center"/>
            <w:hideMark/>
          </w:tcPr>
          <w:p w14:paraId="65B254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ANDRÉ</w:t>
            </w:r>
          </w:p>
        </w:tc>
        <w:tc>
          <w:tcPr>
            <w:tcW w:w="292" w:type="pct"/>
            <w:tcBorders>
              <w:top w:val="nil"/>
              <w:left w:val="nil"/>
              <w:bottom w:val="single" w:sz="4" w:space="0" w:color="auto"/>
              <w:right w:val="single" w:sz="4" w:space="0" w:color="auto"/>
            </w:tcBorders>
            <w:shd w:val="clear" w:color="000000" w:fill="FFFFFF"/>
            <w:vAlign w:val="center"/>
            <w:hideMark/>
          </w:tcPr>
          <w:p w14:paraId="055A77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A9542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09190-210</w:t>
            </w:r>
          </w:p>
        </w:tc>
      </w:tr>
      <w:tr w:rsidR="008B68A0" w:rsidRPr="008B68A0" w14:paraId="10906E5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CEC46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08.845.676/0009-45</w:t>
            </w:r>
          </w:p>
        </w:tc>
        <w:tc>
          <w:tcPr>
            <w:tcW w:w="731" w:type="pct"/>
            <w:tcBorders>
              <w:top w:val="nil"/>
              <w:left w:val="nil"/>
              <w:bottom w:val="single" w:sz="4" w:space="0" w:color="auto"/>
              <w:right w:val="single" w:sz="4" w:space="0" w:color="auto"/>
            </w:tcBorders>
            <w:shd w:val="clear" w:color="000000" w:fill="FFFFFF"/>
            <w:vAlign w:val="center"/>
            <w:hideMark/>
          </w:tcPr>
          <w:p w14:paraId="11524C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D4559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8807F9A" w14:textId="3F765F3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DAS NACOES UNIDAS, 4777</w:t>
            </w:r>
          </w:p>
        </w:tc>
        <w:tc>
          <w:tcPr>
            <w:tcW w:w="589" w:type="pct"/>
            <w:tcBorders>
              <w:top w:val="nil"/>
              <w:left w:val="nil"/>
              <w:bottom w:val="single" w:sz="4" w:space="0" w:color="auto"/>
              <w:right w:val="single" w:sz="4" w:space="0" w:color="auto"/>
            </w:tcBorders>
            <w:shd w:val="clear" w:color="000000" w:fill="FFFFFF"/>
            <w:vAlign w:val="center"/>
            <w:hideMark/>
          </w:tcPr>
          <w:p w14:paraId="44ABDE22" w14:textId="3B305A5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075981E" w14:textId="4906716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UNIVERSIDADE</w:t>
            </w:r>
          </w:p>
        </w:tc>
        <w:tc>
          <w:tcPr>
            <w:tcW w:w="519" w:type="pct"/>
            <w:tcBorders>
              <w:top w:val="nil"/>
              <w:left w:val="nil"/>
              <w:bottom w:val="single" w:sz="4" w:space="0" w:color="auto"/>
              <w:right w:val="single" w:sz="4" w:space="0" w:color="auto"/>
            </w:tcBorders>
            <w:shd w:val="clear" w:color="000000" w:fill="FFFFFF"/>
            <w:vAlign w:val="center"/>
            <w:hideMark/>
          </w:tcPr>
          <w:p w14:paraId="0A5981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6CDCE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0762C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05477-000</w:t>
            </w:r>
          </w:p>
        </w:tc>
      </w:tr>
      <w:tr w:rsidR="008B68A0" w:rsidRPr="008B68A0" w14:paraId="64503DA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FE5937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08.845.676/0010-89</w:t>
            </w:r>
          </w:p>
        </w:tc>
        <w:tc>
          <w:tcPr>
            <w:tcW w:w="731" w:type="pct"/>
            <w:tcBorders>
              <w:top w:val="nil"/>
              <w:left w:val="nil"/>
              <w:bottom w:val="single" w:sz="4" w:space="0" w:color="auto"/>
              <w:right w:val="single" w:sz="4" w:space="0" w:color="auto"/>
            </w:tcBorders>
            <w:shd w:val="clear" w:color="000000" w:fill="FFFFFF"/>
            <w:vAlign w:val="center"/>
            <w:hideMark/>
          </w:tcPr>
          <w:p w14:paraId="7556F4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3FD1B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014ED85" w14:textId="1739664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OLIMPIADAS, 360</w:t>
            </w:r>
          </w:p>
        </w:tc>
        <w:tc>
          <w:tcPr>
            <w:tcW w:w="589" w:type="pct"/>
            <w:tcBorders>
              <w:top w:val="nil"/>
              <w:left w:val="nil"/>
              <w:bottom w:val="single" w:sz="4" w:space="0" w:color="auto"/>
              <w:right w:val="single" w:sz="4" w:space="0" w:color="auto"/>
            </w:tcBorders>
            <w:shd w:val="clear" w:color="000000" w:fill="FFFFFF"/>
            <w:vAlign w:val="center"/>
            <w:hideMark/>
          </w:tcPr>
          <w:p w14:paraId="7DE8CFFE" w14:textId="101617F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7804AD1" w14:textId="3AA2854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OLIMPIA</w:t>
            </w:r>
          </w:p>
        </w:tc>
        <w:tc>
          <w:tcPr>
            <w:tcW w:w="519" w:type="pct"/>
            <w:tcBorders>
              <w:top w:val="nil"/>
              <w:left w:val="nil"/>
              <w:bottom w:val="single" w:sz="4" w:space="0" w:color="auto"/>
              <w:right w:val="single" w:sz="4" w:space="0" w:color="auto"/>
            </w:tcBorders>
            <w:shd w:val="clear" w:color="000000" w:fill="FFFFFF"/>
            <w:vAlign w:val="center"/>
            <w:hideMark/>
          </w:tcPr>
          <w:p w14:paraId="3FC324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C5802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770FA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04551-000</w:t>
            </w:r>
          </w:p>
        </w:tc>
      </w:tr>
      <w:tr w:rsidR="008B68A0" w:rsidRPr="008B68A0" w14:paraId="1062AF6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55A792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08.845.676/0011-60</w:t>
            </w:r>
          </w:p>
        </w:tc>
        <w:tc>
          <w:tcPr>
            <w:tcW w:w="731" w:type="pct"/>
            <w:tcBorders>
              <w:top w:val="nil"/>
              <w:left w:val="nil"/>
              <w:bottom w:val="single" w:sz="4" w:space="0" w:color="auto"/>
              <w:right w:val="single" w:sz="4" w:space="0" w:color="auto"/>
            </w:tcBorders>
            <w:shd w:val="clear" w:color="000000" w:fill="FFFFFF"/>
            <w:vAlign w:val="center"/>
            <w:hideMark/>
          </w:tcPr>
          <w:p w14:paraId="2AE691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5D4F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8ADC944" w14:textId="07E0864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CAPITAO PACHECO E CHAVES, 313</w:t>
            </w:r>
          </w:p>
        </w:tc>
        <w:tc>
          <w:tcPr>
            <w:tcW w:w="589" w:type="pct"/>
            <w:tcBorders>
              <w:top w:val="nil"/>
              <w:left w:val="nil"/>
              <w:bottom w:val="single" w:sz="4" w:space="0" w:color="auto"/>
              <w:right w:val="single" w:sz="4" w:space="0" w:color="auto"/>
            </w:tcBorders>
            <w:shd w:val="clear" w:color="000000" w:fill="FFFFFF"/>
            <w:vAlign w:val="center"/>
            <w:hideMark/>
          </w:tcPr>
          <w:p w14:paraId="5E0EE3A2" w14:textId="4B8C51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7C3FA4F3" w14:textId="6121361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PRUDENTE</w:t>
            </w:r>
          </w:p>
        </w:tc>
        <w:tc>
          <w:tcPr>
            <w:tcW w:w="519" w:type="pct"/>
            <w:tcBorders>
              <w:top w:val="nil"/>
              <w:left w:val="nil"/>
              <w:bottom w:val="single" w:sz="4" w:space="0" w:color="auto"/>
              <w:right w:val="single" w:sz="4" w:space="0" w:color="auto"/>
            </w:tcBorders>
            <w:shd w:val="clear" w:color="000000" w:fill="FFFFFF"/>
            <w:vAlign w:val="center"/>
            <w:hideMark/>
          </w:tcPr>
          <w:p w14:paraId="30A7FC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77E8A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C96CD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03126-000</w:t>
            </w:r>
          </w:p>
        </w:tc>
      </w:tr>
      <w:tr w:rsidR="008B68A0" w:rsidRPr="008B68A0" w14:paraId="5C83CA6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4EFF28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08.845.676/0012-40</w:t>
            </w:r>
          </w:p>
        </w:tc>
        <w:tc>
          <w:tcPr>
            <w:tcW w:w="731" w:type="pct"/>
            <w:tcBorders>
              <w:top w:val="nil"/>
              <w:left w:val="nil"/>
              <w:bottom w:val="single" w:sz="4" w:space="0" w:color="auto"/>
              <w:right w:val="single" w:sz="4" w:space="0" w:color="auto"/>
            </w:tcBorders>
            <w:shd w:val="clear" w:color="000000" w:fill="FFFFFF"/>
            <w:vAlign w:val="center"/>
            <w:hideMark/>
          </w:tcPr>
          <w:p w14:paraId="74375B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AB410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8DF2543" w14:textId="5224B5B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GIOVANNI GRONCHI, 5819</w:t>
            </w:r>
          </w:p>
        </w:tc>
        <w:tc>
          <w:tcPr>
            <w:tcW w:w="589" w:type="pct"/>
            <w:tcBorders>
              <w:top w:val="nil"/>
              <w:left w:val="nil"/>
              <w:bottom w:val="single" w:sz="4" w:space="0" w:color="auto"/>
              <w:right w:val="single" w:sz="4" w:space="0" w:color="auto"/>
            </w:tcBorders>
            <w:shd w:val="clear" w:color="000000" w:fill="FFFFFF"/>
            <w:vAlign w:val="center"/>
            <w:hideMark/>
          </w:tcPr>
          <w:p w14:paraId="63A54AE9" w14:textId="655D2C5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5737C919" w14:textId="427BCCA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ANDRADE</w:t>
            </w:r>
          </w:p>
        </w:tc>
        <w:tc>
          <w:tcPr>
            <w:tcW w:w="519" w:type="pct"/>
            <w:tcBorders>
              <w:top w:val="nil"/>
              <w:left w:val="nil"/>
              <w:bottom w:val="single" w:sz="4" w:space="0" w:color="auto"/>
              <w:right w:val="single" w:sz="4" w:space="0" w:color="auto"/>
            </w:tcBorders>
            <w:shd w:val="clear" w:color="000000" w:fill="FFFFFF"/>
            <w:vAlign w:val="center"/>
            <w:hideMark/>
          </w:tcPr>
          <w:p w14:paraId="122AB8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C06E9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04119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05724-003</w:t>
            </w:r>
          </w:p>
        </w:tc>
      </w:tr>
      <w:tr w:rsidR="008B68A0" w:rsidRPr="008B68A0" w14:paraId="680D84C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6F8E49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08.845.676/0013-21</w:t>
            </w:r>
          </w:p>
        </w:tc>
        <w:tc>
          <w:tcPr>
            <w:tcW w:w="731" w:type="pct"/>
            <w:tcBorders>
              <w:top w:val="nil"/>
              <w:left w:val="nil"/>
              <w:bottom w:val="single" w:sz="4" w:space="0" w:color="auto"/>
              <w:right w:val="single" w:sz="4" w:space="0" w:color="auto"/>
            </w:tcBorders>
            <w:shd w:val="clear" w:color="000000" w:fill="FFFFFF"/>
            <w:vAlign w:val="center"/>
            <w:hideMark/>
          </w:tcPr>
          <w:p w14:paraId="5565E0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05313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E153A03" w14:textId="226790A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ENGENHEIRO CAMILO OLIVETTI, 295</w:t>
            </w:r>
          </w:p>
        </w:tc>
        <w:tc>
          <w:tcPr>
            <w:tcW w:w="589" w:type="pct"/>
            <w:tcBorders>
              <w:top w:val="nil"/>
              <w:left w:val="nil"/>
              <w:bottom w:val="single" w:sz="4" w:space="0" w:color="auto"/>
              <w:right w:val="single" w:sz="4" w:space="0" w:color="auto"/>
            </w:tcBorders>
            <w:shd w:val="clear" w:color="000000" w:fill="FFFFFF"/>
            <w:vAlign w:val="center"/>
            <w:hideMark/>
          </w:tcPr>
          <w:p w14:paraId="1F5F69CC" w14:textId="7A24B93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A6A6F62" w14:textId="6DE28AC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ITAPEGICA</w:t>
            </w:r>
          </w:p>
        </w:tc>
        <w:tc>
          <w:tcPr>
            <w:tcW w:w="519" w:type="pct"/>
            <w:tcBorders>
              <w:top w:val="nil"/>
              <w:left w:val="nil"/>
              <w:bottom w:val="single" w:sz="4" w:space="0" w:color="auto"/>
              <w:right w:val="single" w:sz="4" w:space="0" w:color="auto"/>
            </w:tcBorders>
            <w:shd w:val="clear" w:color="000000" w:fill="FFFFFF"/>
            <w:vAlign w:val="center"/>
            <w:hideMark/>
          </w:tcPr>
          <w:p w14:paraId="503FC5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GUARULHOS</w:t>
            </w:r>
          </w:p>
        </w:tc>
        <w:tc>
          <w:tcPr>
            <w:tcW w:w="292" w:type="pct"/>
            <w:tcBorders>
              <w:top w:val="nil"/>
              <w:left w:val="nil"/>
              <w:bottom w:val="single" w:sz="4" w:space="0" w:color="auto"/>
              <w:right w:val="single" w:sz="4" w:space="0" w:color="auto"/>
            </w:tcBorders>
            <w:shd w:val="clear" w:color="000000" w:fill="FFFFFF"/>
            <w:vAlign w:val="center"/>
            <w:hideMark/>
          </w:tcPr>
          <w:p w14:paraId="399773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23C8D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07042-040</w:t>
            </w:r>
          </w:p>
        </w:tc>
      </w:tr>
      <w:tr w:rsidR="008B68A0" w:rsidRPr="008B68A0" w14:paraId="08906CCF"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AB83E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08.845.676/0014-02</w:t>
            </w:r>
          </w:p>
        </w:tc>
        <w:tc>
          <w:tcPr>
            <w:tcW w:w="731" w:type="pct"/>
            <w:tcBorders>
              <w:top w:val="nil"/>
              <w:left w:val="nil"/>
              <w:bottom w:val="single" w:sz="4" w:space="0" w:color="auto"/>
              <w:right w:val="single" w:sz="4" w:space="0" w:color="auto"/>
            </w:tcBorders>
            <w:shd w:val="clear" w:color="000000" w:fill="FFFFFF"/>
            <w:vAlign w:val="center"/>
            <w:hideMark/>
          </w:tcPr>
          <w:p w14:paraId="73EF71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3ECE9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2B6CC54" w14:textId="26F31B2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ALBERT SCHWEITZER, 256</w:t>
            </w:r>
          </w:p>
        </w:tc>
        <w:tc>
          <w:tcPr>
            <w:tcW w:w="589" w:type="pct"/>
            <w:tcBorders>
              <w:top w:val="nil"/>
              <w:left w:val="nil"/>
              <w:bottom w:val="single" w:sz="4" w:space="0" w:color="auto"/>
              <w:right w:val="single" w:sz="4" w:space="0" w:color="auto"/>
            </w:tcBorders>
            <w:shd w:val="clear" w:color="000000" w:fill="FFFFFF"/>
            <w:vAlign w:val="center"/>
            <w:hideMark/>
          </w:tcPr>
          <w:p w14:paraId="69C99C76" w14:textId="5765BB2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1005</w:t>
            </w:r>
          </w:p>
        </w:tc>
        <w:tc>
          <w:tcPr>
            <w:tcW w:w="585" w:type="pct"/>
            <w:tcBorders>
              <w:top w:val="nil"/>
              <w:left w:val="nil"/>
              <w:bottom w:val="single" w:sz="4" w:space="0" w:color="auto"/>
              <w:right w:val="single" w:sz="4" w:space="0" w:color="auto"/>
            </w:tcBorders>
            <w:shd w:val="clear" w:color="000000" w:fill="FFFFFF"/>
            <w:vAlign w:val="center"/>
            <w:hideMark/>
          </w:tcPr>
          <w:p w14:paraId="76845512" w14:textId="74C9970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FERRAZOPLIS</w:t>
            </w:r>
          </w:p>
        </w:tc>
        <w:tc>
          <w:tcPr>
            <w:tcW w:w="519" w:type="pct"/>
            <w:tcBorders>
              <w:top w:val="nil"/>
              <w:left w:val="nil"/>
              <w:bottom w:val="single" w:sz="4" w:space="0" w:color="auto"/>
              <w:right w:val="single" w:sz="4" w:space="0" w:color="auto"/>
            </w:tcBorders>
            <w:shd w:val="clear" w:color="000000" w:fill="FFFFFF"/>
            <w:vAlign w:val="center"/>
            <w:hideMark/>
          </w:tcPr>
          <w:p w14:paraId="4DC09D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BERNARDO DO CAMPO</w:t>
            </w:r>
          </w:p>
        </w:tc>
        <w:tc>
          <w:tcPr>
            <w:tcW w:w="292" w:type="pct"/>
            <w:tcBorders>
              <w:top w:val="nil"/>
              <w:left w:val="nil"/>
              <w:bottom w:val="single" w:sz="4" w:space="0" w:color="auto"/>
              <w:right w:val="single" w:sz="4" w:space="0" w:color="auto"/>
            </w:tcBorders>
            <w:shd w:val="clear" w:color="000000" w:fill="FFFFFF"/>
            <w:vAlign w:val="center"/>
            <w:hideMark/>
          </w:tcPr>
          <w:p w14:paraId="716940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DEBC2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09790-000</w:t>
            </w:r>
          </w:p>
        </w:tc>
      </w:tr>
      <w:tr w:rsidR="008B68A0" w:rsidRPr="008B68A0" w14:paraId="089E534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7AAF46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08.845.676/0015-93</w:t>
            </w:r>
          </w:p>
        </w:tc>
        <w:tc>
          <w:tcPr>
            <w:tcW w:w="731" w:type="pct"/>
            <w:tcBorders>
              <w:top w:val="nil"/>
              <w:left w:val="nil"/>
              <w:bottom w:val="single" w:sz="4" w:space="0" w:color="auto"/>
              <w:right w:val="single" w:sz="4" w:space="0" w:color="auto"/>
            </w:tcBorders>
            <w:shd w:val="clear" w:color="000000" w:fill="FFFFFF"/>
            <w:vAlign w:val="center"/>
            <w:hideMark/>
          </w:tcPr>
          <w:p w14:paraId="646DE3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6ABBA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510EA2B" w14:textId="74B44C9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TREZE DE MAIO, 1947</w:t>
            </w:r>
          </w:p>
        </w:tc>
        <w:tc>
          <w:tcPr>
            <w:tcW w:w="589" w:type="pct"/>
            <w:tcBorders>
              <w:top w:val="nil"/>
              <w:left w:val="nil"/>
              <w:bottom w:val="single" w:sz="4" w:space="0" w:color="auto"/>
              <w:right w:val="single" w:sz="4" w:space="0" w:color="auto"/>
            </w:tcBorders>
            <w:shd w:val="clear" w:color="000000" w:fill="FFFFFF"/>
            <w:vAlign w:val="center"/>
            <w:hideMark/>
          </w:tcPr>
          <w:p w14:paraId="54F44D76" w14:textId="43EB6E1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101-K PAVMTOMAESTRO</w:t>
            </w:r>
          </w:p>
        </w:tc>
        <w:tc>
          <w:tcPr>
            <w:tcW w:w="585" w:type="pct"/>
            <w:tcBorders>
              <w:top w:val="nil"/>
              <w:left w:val="nil"/>
              <w:bottom w:val="single" w:sz="4" w:space="0" w:color="auto"/>
              <w:right w:val="single" w:sz="4" w:space="0" w:color="auto"/>
            </w:tcBorders>
            <w:shd w:val="clear" w:color="000000" w:fill="FFFFFF"/>
            <w:vAlign w:val="center"/>
            <w:hideMark/>
          </w:tcPr>
          <w:p w14:paraId="3B4C798A" w14:textId="39EA259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BELA VISTA</w:t>
            </w:r>
          </w:p>
        </w:tc>
        <w:tc>
          <w:tcPr>
            <w:tcW w:w="519" w:type="pct"/>
            <w:tcBorders>
              <w:top w:val="nil"/>
              <w:left w:val="nil"/>
              <w:bottom w:val="single" w:sz="4" w:space="0" w:color="auto"/>
              <w:right w:val="single" w:sz="4" w:space="0" w:color="auto"/>
            </w:tcBorders>
            <w:shd w:val="clear" w:color="000000" w:fill="FFFFFF"/>
            <w:vAlign w:val="center"/>
            <w:hideMark/>
          </w:tcPr>
          <w:p w14:paraId="7FDF7C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BB8EE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0B206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01327-900</w:t>
            </w:r>
          </w:p>
        </w:tc>
      </w:tr>
      <w:tr w:rsidR="008B68A0" w:rsidRPr="008B68A0" w14:paraId="144B613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EC78C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08.845.676/0016-74</w:t>
            </w:r>
          </w:p>
        </w:tc>
        <w:tc>
          <w:tcPr>
            <w:tcW w:w="731" w:type="pct"/>
            <w:tcBorders>
              <w:top w:val="nil"/>
              <w:left w:val="nil"/>
              <w:bottom w:val="single" w:sz="4" w:space="0" w:color="auto"/>
              <w:right w:val="single" w:sz="4" w:space="0" w:color="auto"/>
            </w:tcBorders>
            <w:shd w:val="clear" w:color="000000" w:fill="FFFFFF"/>
            <w:vAlign w:val="center"/>
            <w:hideMark/>
          </w:tcPr>
          <w:p w14:paraId="56E1F2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5110B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9F8374A" w14:textId="66B1F50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REBOUCAS, 3970</w:t>
            </w:r>
          </w:p>
        </w:tc>
        <w:tc>
          <w:tcPr>
            <w:tcW w:w="589" w:type="pct"/>
            <w:tcBorders>
              <w:top w:val="nil"/>
              <w:left w:val="nil"/>
              <w:bottom w:val="single" w:sz="4" w:space="0" w:color="auto"/>
              <w:right w:val="single" w:sz="4" w:space="0" w:color="auto"/>
            </w:tcBorders>
            <w:shd w:val="clear" w:color="000000" w:fill="FFFFFF"/>
            <w:vAlign w:val="center"/>
            <w:hideMark/>
          </w:tcPr>
          <w:p w14:paraId="726E123B" w14:textId="5411736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0110 PAVMTOTERREO</w:t>
            </w:r>
          </w:p>
        </w:tc>
        <w:tc>
          <w:tcPr>
            <w:tcW w:w="585" w:type="pct"/>
            <w:tcBorders>
              <w:top w:val="nil"/>
              <w:left w:val="nil"/>
              <w:bottom w:val="single" w:sz="4" w:space="0" w:color="auto"/>
              <w:right w:val="single" w:sz="4" w:space="0" w:color="auto"/>
            </w:tcBorders>
            <w:shd w:val="clear" w:color="000000" w:fill="FFFFFF"/>
            <w:vAlign w:val="center"/>
            <w:hideMark/>
          </w:tcPr>
          <w:p w14:paraId="03BE6769" w14:textId="3C84B47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PINHEIROS</w:t>
            </w:r>
          </w:p>
        </w:tc>
        <w:tc>
          <w:tcPr>
            <w:tcW w:w="519" w:type="pct"/>
            <w:tcBorders>
              <w:top w:val="nil"/>
              <w:left w:val="nil"/>
              <w:bottom w:val="single" w:sz="4" w:space="0" w:color="auto"/>
              <w:right w:val="single" w:sz="4" w:space="0" w:color="auto"/>
            </w:tcBorders>
            <w:shd w:val="clear" w:color="000000" w:fill="FFFFFF"/>
            <w:vAlign w:val="center"/>
            <w:hideMark/>
          </w:tcPr>
          <w:p w14:paraId="3A91D1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72F66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0799B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05402-918</w:t>
            </w:r>
          </w:p>
        </w:tc>
      </w:tr>
      <w:tr w:rsidR="008B68A0" w:rsidRPr="008B68A0" w14:paraId="008FAFC4"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ADC2CB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08.845.676/0017-55</w:t>
            </w:r>
          </w:p>
        </w:tc>
        <w:tc>
          <w:tcPr>
            <w:tcW w:w="731" w:type="pct"/>
            <w:tcBorders>
              <w:top w:val="nil"/>
              <w:left w:val="nil"/>
              <w:bottom w:val="single" w:sz="4" w:space="0" w:color="auto"/>
              <w:right w:val="single" w:sz="4" w:space="0" w:color="auto"/>
            </w:tcBorders>
            <w:shd w:val="clear" w:color="000000" w:fill="FFFFFF"/>
            <w:vAlign w:val="center"/>
            <w:hideMark/>
          </w:tcPr>
          <w:p w14:paraId="5BABCD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8E67F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DC3D25E" w14:textId="4A0C441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PC SAMUEL SABATINI, 200</w:t>
            </w:r>
          </w:p>
        </w:tc>
        <w:tc>
          <w:tcPr>
            <w:tcW w:w="589" w:type="pct"/>
            <w:tcBorders>
              <w:top w:val="nil"/>
              <w:left w:val="nil"/>
              <w:bottom w:val="single" w:sz="4" w:space="0" w:color="auto"/>
              <w:right w:val="single" w:sz="4" w:space="0" w:color="auto"/>
            </w:tcBorders>
            <w:shd w:val="clear" w:color="000000" w:fill="FFFFFF"/>
            <w:vAlign w:val="center"/>
            <w:hideMark/>
          </w:tcPr>
          <w:p w14:paraId="0C6A49E0" w14:textId="539C56A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EUC N S-12</w:t>
            </w:r>
          </w:p>
        </w:tc>
        <w:tc>
          <w:tcPr>
            <w:tcW w:w="585" w:type="pct"/>
            <w:tcBorders>
              <w:top w:val="nil"/>
              <w:left w:val="nil"/>
              <w:bottom w:val="single" w:sz="4" w:space="0" w:color="auto"/>
              <w:right w:val="single" w:sz="4" w:space="0" w:color="auto"/>
            </w:tcBorders>
            <w:shd w:val="clear" w:color="000000" w:fill="FFFFFF"/>
            <w:vAlign w:val="center"/>
            <w:hideMark/>
          </w:tcPr>
          <w:p w14:paraId="64A0D53D" w14:textId="2FB4548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9216E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BERNARDO DO CAMPO</w:t>
            </w:r>
          </w:p>
        </w:tc>
        <w:tc>
          <w:tcPr>
            <w:tcW w:w="292" w:type="pct"/>
            <w:tcBorders>
              <w:top w:val="nil"/>
              <w:left w:val="nil"/>
              <w:bottom w:val="single" w:sz="4" w:space="0" w:color="auto"/>
              <w:right w:val="single" w:sz="4" w:space="0" w:color="auto"/>
            </w:tcBorders>
            <w:shd w:val="clear" w:color="000000" w:fill="FFFFFF"/>
            <w:vAlign w:val="center"/>
            <w:hideMark/>
          </w:tcPr>
          <w:p w14:paraId="628DDA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7011B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09750-902</w:t>
            </w:r>
          </w:p>
        </w:tc>
      </w:tr>
      <w:tr w:rsidR="008B68A0" w:rsidRPr="008B68A0" w14:paraId="6367A56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356A5A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08.845.676/0018-36</w:t>
            </w:r>
          </w:p>
        </w:tc>
        <w:tc>
          <w:tcPr>
            <w:tcW w:w="731" w:type="pct"/>
            <w:tcBorders>
              <w:top w:val="nil"/>
              <w:left w:val="nil"/>
              <w:bottom w:val="single" w:sz="4" w:space="0" w:color="auto"/>
              <w:right w:val="single" w:sz="4" w:space="0" w:color="auto"/>
            </w:tcBorders>
            <w:shd w:val="clear" w:color="000000" w:fill="FFFFFF"/>
            <w:vAlign w:val="center"/>
            <w:hideMark/>
          </w:tcPr>
          <w:p w14:paraId="4E1ED5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0023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071A42F" w14:textId="341A8F9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DOMINGOS DE MORAIS, 2564</w:t>
            </w:r>
          </w:p>
        </w:tc>
        <w:tc>
          <w:tcPr>
            <w:tcW w:w="589" w:type="pct"/>
            <w:tcBorders>
              <w:top w:val="nil"/>
              <w:left w:val="nil"/>
              <w:bottom w:val="single" w:sz="4" w:space="0" w:color="auto"/>
              <w:right w:val="single" w:sz="4" w:space="0" w:color="auto"/>
            </w:tcBorders>
            <w:shd w:val="clear" w:color="000000" w:fill="FFFFFF"/>
            <w:vAlign w:val="center"/>
            <w:hideMark/>
          </w:tcPr>
          <w:p w14:paraId="52B481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PISO L1 SALAO COML N SMSC</w:t>
            </w:r>
          </w:p>
        </w:tc>
        <w:tc>
          <w:tcPr>
            <w:tcW w:w="585" w:type="pct"/>
            <w:tcBorders>
              <w:top w:val="nil"/>
              <w:left w:val="nil"/>
              <w:bottom w:val="single" w:sz="4" w:space="0" w:color="auto"/>
              <w:right w:val="single" w:sz="4" w:space="0" w:color="auto"/>
            </w:tcBorders>
            <w:shd w:val="clear" w:color="000000" w:fill="FFFFFF"/>
            <w:vAlign w:val="center"/>
            <w:hideMark/>
          </w:tcPr>
          <w:p w14:paraId="71E86B3C" w14:textId="7A0251B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MARIANA</w:t>
            </w:r>
          </w:p>
        </w:tc>
        <w:tc>
          <w:tcPr>
            <w:tcW w:w="519" w:type="pct"/>
            <w:tcBorders>
              <w:top w:val="nil"/>
              <w:left w:val="nil"/>
              <w:bottom w:val="single" w:sz="4" w:space="0" w:color="auto"/>
              <w:right w:val="single" w:sz="4" w:space="0" w:color="auto"/>
            </w:tcBorders>
            <w:shd w:val="clear" w:color="000000" w:fill="FFFFFF"/>
            <w:vAlign w:val="center"/>
            <w:hideMark/>
          </w:tcPr>
          <w:p w14:paraId="7C66C1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D146A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34830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04036-100</w:t>
            </w:r>
          </w:p>
        </w:tc>
      </w:tr>
      <w:tr w:rsidR="008B68A0" w:rsidRPr="008B68A0" w14:paraId="18E54CD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A4256D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08.845.676/0020-50</w:t>
            </w:r>
          </w:p>
        </w:tc>
        <w:tc>
          <w:tcPr>
            <w:tcW w:w="731" w:type="pct"/>
            <w:tcBorders>
              <w:top w:val="nil"/>
              <w:left w:val="nil"/>
              <w:bottom w:val="single" w:sz="4" w:space="0" w:color="auto"/>
              <w:right w:val="single" w:sz="4" w:space="0" w:color="auto"/>
            </w:tcBorders>
            <w:shd w:val="clear" w:color="000000" w:fill="FFFFFF"/>
            <w:vAlign w:val="center"/>
            <w:hideMark/>
          </w:tcPr>
          <w:p w14:paraId="7E0A1C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4F301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98AD112" w14:textId="4605C17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RAIMUNDO PEREIRA DE MAGALHAES, 1465</w:t>
            </w:r>
          </w:p>
        </w:tc>
        <w:tc>
          <w:tcPr>
            <w:tcW w:w="589" w:type="pct"/>
            <w:tcBorders>
              <w:top w:val="nil"/>
              <w:left w:val="nil"/>
              <w:bottom w:val="single" w:sz="4" w:space="0" w:color="auto"/>
              <w:right w:val="single" w:sz="4" w:space="0" w:color="auto"/>
            </w:tcBorders>
            <w:shd w:val="clear" w:color="000000" w:fill="FFFFFF"/>
            <w:vAlign w:val="center"/>
            <w:hideMark/>
          </w:tcPr>
          <w:p w14:paraId="3D837F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PISO 1</w:t>
            </w:r>
          </w:p>
        </w:tc>
        <w:tc>
          <w:tcPr>
            <w:tcW w:w="585" w:type="pct"/>
            <w:tcBorders>
              <w:top w:val="nil"/>
              <w:left w:val="nil"/>
              <w:bottom w:val="single" w:sz="4" w:space="0" w:color="auto"/>
              <w:right w:val="single" w:sz="4" w:space="0" w:color="auto"/>
            </w:tcBorders>
            <w:shd w:val="clear" w:color="000000" w:fill="FFFFFF"/>
            <w:vAlign w:val="center"/>
            <w:hideMark/>
          </w:tcPr>
          <w:p w14:paraId="78CE64A8" w14:textId="65DC6A0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IRIS</w:t>
            </w:r>
          </w:p>
        </w:tc>
        <w:tc>
          <w:tcPr>
            <w:tcW w:w="519" w:type="pct"/>
            <w:tcBorders>
              <w:top w:val="nil"/>
              <w:left w:val="nil"/>
              <w:bottom w:val="single" w:sz="4" w:space="0" w:color="auto"/>
              <w:right w:val="single" w:sz="4" w:space="0" w:color="auto"/>
            </w:tcBorders>
            <w:shd w:val="clear" w:color="000000" w:fill="FFFFFF"/>
            <w:vAlign w:val="center"/>
            <w:hideMark/>
          </w:tcPr>
          <w:p w14:paraId="20F873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674A4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3C99E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05145-907</w:t>
            </w:r>
          </w:p>
        </w:tc>
      </w:tr>
      <w:tr w:rsidR="008B68A0" w:rsidRPr="008B68A0" w14:paraId="70FD2DE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C0BFF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08.845.676/0023-01</w:t>
            </w:r>
          </w:p>
        </w:tc>
        <w:tc>
          <w:tcPr>
            <w:tcW w:w="731" w:type="pct"/>
            <w:tcBorders>
              <w:top w:val="nil"/>
              <w:left w:val="nil"/>
              <w:bottom w:val="single" w:sz="4" w:space="0" w:color="auto"/>
              <w:right w:val="single" w:sz="4" w:space="0" w:color="auto"/>
            </w:tcBorders>
            <w:shd w:val="clear" w:color="000000" w:fill="FFFFFF"/>
            <w:vAlign w:val="center"/>
            <w:hideMark/>
          </w:tcPr>
          <w:p w14:paraId="109189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A4E15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08DAD57" w14:textId="53DC0F9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DOS AUTONOMISTAS, 1828</w:t>
            </w:r>
          </w:p>
        </w:tc>
        <w:tc>
          <w:tcPr>
            <w:tcW w:w="589" w:type="pct"/>
            <w:tcBorders>
              <w:top w:val="nil"/>
              <w:left w:val="nil"/>
              <w:bottom w:val="single" w:sz="4" w:space="0" w:color="auto"/>
              <w:right w:val="single" w:sz="4" w:space="0" w:color="auto"/>
            </w:tcBorders>
            <w:shd w:val="clear" w:color="000000" w:fill="FFFFFF"/>
            <w:vAlign w:val="center"/>
            <w:hideMark/>
          </w:tcPr>
          <w:p w14:paraId="363FC3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PISO TÉRREO</w:t>
            </w:r>
          </w:p>
        </w:tc>
        <w:tc>
          <w:tcPr>
            <w:tcW w:w="585" w:type="pct"/>
            <w:tcBorders>
              <w:top w:val="nil"/>
              <w:left w:val="nil"/>
              <w:bottom w:val="single" w:sz="4" w:space="0" w:color="auto"/>
              <w:right w:val="single" w:sz="4" w:space="0" w:color="auto"/>
            </w:tcBorders>
            <w:shd w:val="clear" w:color="000000" w:fill="FFFFFF"/>
            <w:vAlign w:val="center"/>
            <w:hideMark/>
          </w:tcPr>
          <w:p w14:paraId="4735A730" w14:textId="3C4F028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YARA</w:t>
            </w:r>
          </w:p>
        </w:tc>
        <w:tc>
          <w:tcPr>
            <w:tcW w:w="519" w:type="pct"/>
            <w:tcBorders>
              <w:top w:val="nil"/>
              <w:left w:val="nil"/>
              <w:bottom w:val="single" w:sz="4" w:space="0" w:color="auto"/>
              <w:right w:val="single" w:sz="4" w:space="0" w:color="auto"/>
            </w:tcBorders>
            <w:shd w:val="clear" w:color="000000" w:fill="FFFFFF"/>
            <w:vAlign w:val="center"/>
            <w:hideMark/>
          </w:tcPr>
          <w:p w14:paraId="705BBA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OSASCO</w:t>
            </w:r>
          </w:p>
        </w:tc>
        <w:tc>
          <w:tcPr>
            <w:tcW w:w="292" w:type="pct"/>
            <w:tcBorders>
              <w:top w:val="nil"/>
              <w:left w:val="nil"/>
              <w:bottom w:val="single" w:sz="4" w:space="0" w:color="auto"/>
              <w:right w:val="single" w:sz="4" w:space="0" w:color="auto"/>
            </w:tcBorders>
            <w:shd w:val="clear" w:color="000000" w:fill="FFFFFF"/>
            <w:vAlign w:val="center"/>
            <w:hideMark/>
          </w:tcPr>
          <w:p w14:paraId="0A07CC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83C6B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06020-010</w:t>
            </w:r>
          </w:p>
        </w:tc>
      </w:tr>
      <w:tr w:rsidR="008B68A0" w:rsidRPr="008B68A0" w14:paraId="7A0250F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BD81D9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08.845.676/0024-84</w:t>
            </w:r>
          </w:p>
        </w:tc>
        <w:tc>
          <w:tcPr>
            <w:tcW w:w="731" w:type="pct"/>
            <w:tcBorders>
              <w:top w:val="nil"/>
              <w:left w:val="nil"/>
              <w:bottom w:val="single" w:sz="4" w:space="0" w:color="auto"/>
              <w:right w:val="single" w:sz="4" w:space="0" w:color="auto"/>
            </w:tcBorders>
            <w:shd w:val="clear" w:color="000000" w:fill="FFFFFF"/>
            <w:vAlign w:val="center"/>
            <w:hideMark/>
          </w:tcPr>
          <w:p w14:paraId="6CF3F5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627ED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4CAEDF8" w14:textId="3E20B36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GIOVANNI GRONCHI, 5930</w:t>
            </w:r>
          </w:p>
        </w:tc>
        <w:tc>
          <w:tcPr>
            <w:tcW w:w="589" w:type="pct"/>
            <w:tcBorders>
              <w:top w:val="nil"/>
              <w:left w:val="nil"/>
              <w:bottom w:val="single" w:sz="4" w:space="0" w:color="auto"/>
              <w:right w:val="single" w:sz="4" w:space="0" w:color="auto"/>
            </w:tcBorders>
            <w:shd w:val="clear" w:color="000000" w:fill="FFFFFF"/>
            <w:vAlign w:val="center"/>
            <w:hideMark/>
          </w:tcPr>
          <w:p w14:paraId="1818185D" w14:textId="078E953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F6B7662" w14:textId="0400087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ANDRADE</w:t>
            </w:r>
          </w:p>
        </w:tc>
        <w:tc>
          <w:tcPr>
            <w:tcW w:w="519" w:type="pct"/>
            <w:tcBorders>
              <w:top w:val="nil"/>
              <w:left w:val="nil"/>
              <w:bottom w:val="single" w:sz="4" w:space="0" w:color="auto"/>
              <w:right w:val="single" w:sz="4" w:space="0" w:color="auto"/>
            </w:tcBorders>
            <w:shd w:val="clear" w:color="000000" w:fill="FFFFFF"/>
            <w:vAlign w:val="center"/>
            <w:hideMark/>
          </w:tcPr>
          <w:p w14:paraId="08A97C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90E67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8B4C5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05724-002</w:t>
            </w:r>
          </w:p>
        </w:tc>
      </w:tr>
      <w:tr w:rsidR="008B68A0" w:rsidRPr="008B68A0" w14:paraId="03949D7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5E9422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08.845.676/0025-65</w:t>
            </w:r>
          </w:p>
        </w:tc>
        <w:tc>
          <w:tcPr>
            <w:tcW w:w="731" w:type="pct"/>
            <w:tcBorders>
              <w:top w:val="nil"/>
              <w:left w:val="nil"/>
              <w:bottom w:val="single" w:sz="4" w:space="0" w:color="auto"/>
              <w:right w:val="single" w:sz="4" w:space="0" w:color="auto"/>
            </w:tcBorders>
            <w:shd w:val="clear" w:color="000000" w:fill="FFFFFF"/>
            <w:vAlign w:val="center"/>
            <w:hideMark/>
          </w:tcPr>
          <w:p w14:paraId="209C19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92DD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037A460" w14:textId="1050DB9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PAULISTA, 1230</w:t>
            </w:r>
          </w:p>
        </w:tc>
        <w:tc>
          <w:tcPr>
            <w:tcW w:w="589" w:type="pct"/>
            <w:tcBorders>
              <w:top w:val="nil"/>
              <w:left w:val="nil"/>
              <w:bottom w:val="single" w:sz="4" w:space="0" w:color="auto"/>
              <w:right w:val="single" w:sz="4" w:space="0" w:color="auto"/>
            </w:tcBorders>
            <w:shd w:val="clear" w:color="000000" w:fill="FFFFFF"/>
            <w:vAlign w:val="center"/>
            <w:hideMark/>
          </w:tcPr>
          <w:p w14:paraId="51A9D07D" w14:textId="090562C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TERREOSALAO COM SUC 0212</w:t>
            </w:r>
          </w:p>
        </w:tc>
        <w:tc>
          <w:tcPr>
            <w:tcW w:w="585" w:type="pct"/>
            <w:tcBorders>
              <w:top w:val="nil"/>
              <w:left w:val="nil"/>
              <w:bottom w:val="single" w:sz="4" w:space="0" w:color="auto"/>
              <w:right w:val="single" w:sz="4" w:space="0" w:color="auto"/>
            </w:tcBorders>
            <w:shd w:val="clear" w:color="000000" w:fill="FFFFFF"/>
            <w:vAlign w:val="center"/>
            <w:hideMark/>
          </w:tcPr>
          <w:p w14:paraId="7AB02E89" w14:textId="2EAB899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BELA VISTA</w:t>
            </w:r>
          </w:p>
        </w:tc>
        <w:tc>
          <w:tcPr>
            <w:tcW w:w="519" w:type="pct"/>
            <w:tcBorders>
              <w:top w:val="nil"/>
              <w:left w:val="nil"/>
              <w:bottom w:val="single" w:sz="4" w:space="0" w:color="auto"/>
              <w:right w:val="single" w:sz="4" w:space="0" w:color="auto"/>
            </w:tcBorders>
            <w:shd w:val="clear" w:color="000000" w:fill="FFFFFF"/>
            <w:vAlign w:val="center"/>
            <w:hideMark/>
          </w:tcPr>
          <w:p w14:paraId="53F649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A7D56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5748E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01310-100</w:t>
            </w:r>
          </w:p>
        </w:tc>
      </w:tr>
      <w:tr w:rsidR="008B68A0" w:rsidRPr="008B68A0" w14:paraId="1989C6F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76A7A0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08.845.676/0026-46</w:t>
            </w:r>
          </w:p>
        </w:tc>
        <w:tc>
          <w:tcPr>
            <w:tcW w:w="731" w:type="pct"/>
            <w:tcBorders>
              <w:top w:val="nil"/>
              <w:left w:val="nil"/>
              <w:bottom w:val="single" w:sz="4" w:space="0" w:color="auto"/>
              <w:right w:val="single" w:sz="4" w:space="0" w:color="auto"/>
            </w:tcBorders>
            <w:shd w:val="clear" w:color="000000" w:fill="FFFFFF"/>
            <w:vAlign w:val="center"/>
            <w:hideMark/>
          </w:tcPr>
          <w:p w14:paraId="4AD96D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24644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CABE0C9" w14:textId="05C963A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OTTO BAUMGART, S/N</w:t>
            </w:r>
          </w:p>
        </w:tc>
        <w:tc>
          <w:tcPr>
            <w:tcW w:w="589" w:type="pct"/>
            <w:tcBorders>
              <w:top w:val="nil"/>
              <w:left w:val="nil"/>
              <w:bottom w:val="single" w:sz="4" w:space="0" w:color="auto"/>
              <w:right w:val="single" w:sz="4" w:space="0" w:color="auto"/>
            </w:tcBorders>
            <w:shd w:val="clear" w:color="000000" w:fill="FFFFFF"/>
            <w:vAlign w:val="center"/>
            <w:hideMark/>
          </w:tcPr>
          <w:p w14:paraId="58DB539D" w14:textId="19FFFD2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SALAO COMERCIAL N 707</w:t>
            </w:r>
          </w:p>
        </w:tc>
        <w:tc>
          <w:tcPr>
            <w:tcW w:w="585" w:type="pct"/>
            <w:tcBorders>
              <w:top w:val="nil"/>
              <w:left w:val="nil"/>
              <w:bottom w:val="single" w:sz="4" w:space="0" w:color="auto"/>
              <w:right w:val="single" w:sz="4" w:space="0" w:color="auto"/>
            </w:tcBorders>
            <w:shd w:val="clear" w:color="000000" w:fill="FFFFFF"/>
            <w:vAlign w:val="center"/>
            <w:hideMark/>
          </w:tcPr>
          <w:p w14:paraId="71238AA5" w14:textId="0CA020C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GUILHERME</w:t>
            </w:r>
          </w:p>
        </w:tc>
        <w:tc>
          <w:tcPr>
            <w:tcW w:w="519" w:type="pct"/>
            <w:tcBorders>
              <w:top w:val="nil"/>
              <w:left w:val="nil"/>
              <w:bottom w:val="single" w:sz="4" w:space="0" w:color="auto"/>
              <w:right w:val="single" w:sz="4" w:space="0" w:color="auto"/>
            </w:tcBorders>
            <w:shd w:val="clear" w:color="000000" w:fill="FFFFFF"/>
            <w:vAlign w:val="center"/>
            <w:hideMark/>
          </w:tcPr>
          <w:p w14:paraId="7B8AC9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657E9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5B05A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02049-900</w:t>
            </w:r>
          </w:p>
        </w:tc>
      </w:tr>
      <w:tr w:rsidR="008B68A0" w:rsidRPr="008B68A0" w14:paraId="668292E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5A3A50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08.845.676/0027-27</w:t>
            </w:r>
          </w:p>
        </w:tc>
        <w:tc>
          <w:tcPr>
            <w:tcW w:w="731" w:type="pct"/>
            <w:tcBorders>
              <w:top w:val="nil"/>
              <w:left w:val="nil"/>
              <w:bottom w:val="single" w:sz="4" w:space="0" w:color="auto"/>
              <w:right w:val="single" w:sz="4" w:space="0" w:color="auto"/>
            </w:tcBorders>
            <w:shd w:val="clear" w:color="000000" w:fill="FFFFFF"/>
            <w:vAlign w:val="center"/>
            <w:hideMark/>
          </w:tcPr>
          <w:p w14:paraId="01FE3A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1138B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5D071E2" w14:textId="761566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PAULISTA, 2064</w:t>
            </w:r>
          </w:p>
        </w:tc>
        <w:tc>
          <w:tcPr>
            <w:tcW w:w="589" w:type="pct"/>
            <w:tcBorders>
              <w:top w:val="nil"/>
              <w:left w:val="nil"/>
              <w:bottom w:val="single" w:sz="4" w:space="0" w:color="auto"/>
              <w:right w:val="single" w:sz="4" w:space="0" w:color="auto"/>
            </w:tcBorders>
            <w:shd w:val="clear" w:color="000000" w:fill="FFFFFF"/>
            <w:vAlign w:val="center"/>
            <w:hideMark/>
          </w:tcPr>
          <w:p w14:paraId="18ADBEB9" w14:textId="2E0C124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PISO AUGUSTA N CENTER 3</w:t>
            </w:r>
          </w:p>
        </w:tc>
        <w:tc>
          <w:tcPr>
            <w:tcW w:w="585" w:type="pct"/>
            <w:tcBorders>
              <w:top w:val="nil"/>
              <w:left w:val="nil"/>
              <w:bottom w:val="single" w:sz="4" w:space="0" w:color="auto"/>
              <w:right w:val="single" w:sz="4" w:space="0" w:color="auto"/>
            </w:tcBorders>
            <w:shd w:val="clear" w:color="000000" w:fill="FFFFFF"/>
            <w:vAlign w:val="center"/>
            <w:hideMark/>
          </w:tcPr>
          <w:p w14:paraId="5C7A8DF5" w14:textId="20260CB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BELA VISTA</w:t>
            </w:r>
          </w:p>
        </w:tc>
        <w:tc>
          <w:tcPr>
            <w:tcW w:w="519" w:type="pct"/>
            <w:tcBorders>
              <w:top w:val="nil"/>
              <w:left w:val="nil"/>
              <w:bottom w:val="single" w:sz="4" w:space="0" w:color="auto"/>
              <w:right w:val="single" w:sz="4" w:space="0" w:color="auto"/>
            </w:tcBorders>
            <w:shd w:val="clear" w:color="000000" w:fill="FFFFFF"/>
            <w:vAlign w:val="center"/>
            <w:hideMark/>
          </w:tcPr>
          <w:p w14:paraId="64A4C6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0535B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8E93A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01310-200</w:t>
            </w:r>
          </w:p>
        </w:tc>
      </w:tr>
      <w:tr w:rsidR="008B68A0" w:rsidRPr="008B68A0" w14:paraId="367D5D4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A49C6F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08.845.676/0028-08</w:t>
            </w:r>
          </w:p>
        </w:tc>
        <w:tc>
          <w:tcPr>
            <w:tcW w:w="731" w:type="pct"/>
            <w:tcBorders>
              <w:top w:val="nil"/>
              <w:left w:val="nil"/>
              <w:bottom w:val="single" w:sz="4" w:space="0" w:color="auto"/>
              <w:right w:val="single" w:sz="4" w:space="0" w:color="auto"/>
            </w:tcBorders>
            <w:shd w:val="clear" w:color="000000" w:fill="FFFFFF"/>
            <w:vAlign w:val="center"/>
            <w:hideMark/>
          </w:tcPr>
          <w:p w14:paraId="3B62A3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22976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BBE4AE5" w14:textId="6EC31A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BANDEIRA PAULISTA, 530</w:t>
            </w:r>
          </w:p>
        </w:tc>
        <w:tc>
          <w:tcPr>
            <w:tcW w:w="589" w:type="pct"/>
            <w:tcBorders>
              <w:top w:val="nil"/>
              <w:left w:val="nil"/>
              <w:bottom w:val="single" w:sz="4" w:space="0" w:color="auto"/>
              <w:right w:val="single" w:sz="4" w:space="0" w:color="auto"/>
            </w:tcBorders>
            <w:shd w:val="clear" w:color="000000" w:fill="FFFFFF"/>
            <w:vAlign w:val="center"/>
            <w:hideMark/>
          </w:tcPr>
          <w:p w14:paraId="6E4BF92C" w14:textId="4DE545A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 TERREO</w:t>
            </w:r>
          </w:p>
        </w:tc>
        <w:tc>
          <w:tcPr>
            <w:tcW w:w="585" w:type="pct"/>
            <w:tcBorders>
              <w:top w:val="nil"/>
              <w:left w:val="nil"/>
              <w:bottom w:val="single" w:sz="4" w:space="0" w:color="auto"/>
              <w:right w:val="single" w:sz="4" w:space="0" w:color="auto"/>
            </w:tcBorders>
            <w:shd w:val="clear" w:color="000000" w:fill="FFFFFF"/>
            <w:vAlign w:val="center"/>
            <w:hideMark/>
          </w:tcPr>
          <w:p w14:paraId="73A2FFD9" w14:textId="6FAD3F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ITAIM BIBI</w:t>
            </w:r>
          </w:p>
        </w:tc>
        <w:tc>
          <w:tcPr>
            <w:tcW w:w="519" w:type="pct"/>
            <w:tcBorders>
              <w:top w:val="nil"/>
              <w:left w:val="nil"/>
              <w:bottom w:val="single" w:sz="4" w:space="0" w:color="auto"/>
              <w:right w:val="single" w:sz="4" w:space="0" w:color="auto"/>
            </w:tcBorders>
            <w:shd w:val="clear" w:color="000000" w:fill="FFFFFF"/>
            <w:vAlign w:val="center"/>
            <w:hideMark/>
          </w:tcPr>
          <w:p w14:paraId="4F3E13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B7396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C7383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04532-001</w:t>
            </w:r>
          </w:p>
        </w:tc>
      </w:tr>
      <w:tr w:rsidR="008B68A0" w:rsidRPr="008B68A0" w14:paraId="3CE897C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2710CA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08.845.676/0029-99</w:t>
            </w:r>
          </w:p>
        </w:tc>
        <w:tc>
          <w:tcPr>
            <w:tcW w:w="731" w:type="pct"/>
            <w:tcBorders>
              <w:top w:val="nil"/>
              <w:left w:val="nil"/>
              <w:bottom w:val="single" w:sz="4" w:space="0" w:color="auto"/>
              <w:right w:val="single" w:sz="4" w:space="0" w:color="auto"/>
            </w:tcBorders>
            <w:shd w:val="clear" w:color="000000" w:fill="FFFFFF"/>
            <w:vAlign w:val="center"/>
            <w:hideMark/>
          </w:tcPr>
          <w:p w14:paraId="45FFD0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F6D9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5F34BAD" w14:textId="646ECCE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CORONEL XAVIER DE TOLEDO, 23</w:t>
            </w:r>
          </w:p>
        </w:tc>
        <w:tc>
          <w:tcPr>
            <w:tcW w:w="589" w:type="pct"/>
            <w:tcBorders>
              <w:top w:val="nil"/>
              <w:left w:val="nil"/>
              <w:bottom w:val="single" w:sz="4" w:space="0" w:color="auto"/>
              <w:right w:val="single" w:sz="4" w:space="0" w:color="auto"/>
            </w:tcBorders>
            <w:shd w:val="clear" w:color="000000" w:fill="FFFFFF"/>
            <w:vAlign w:val="center"/>
            <w:hideMark/>
          </w:tcPr>
          <w:p w14:paraId="11AB2383" w14:textId="09B82D8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SALAO COM. LUC L140</w:t>
            </w:r>
          </w:p>
        </w:tc>
        <w:tc>
          <w:tcPr>
            <w:tcW w:w="585" w:type="pct"/>
            <w:tcBorders>
              <w:top w:val="nil"/>
              <w:left w:val="nil"/>
              <w:bottom w:val="single" w:sz="4" w:space="0" w:color="auto"/>
              <w:right w:val="single" w:sz="4" w:space="0" w:color="auto"/>
            </w:tcBorders>
            <w:shd w:val="clear" w:color="000000" w:fill="FFFFFF"/>
            <w:vAlign w:val="center"/>
            <w:hideMark/>
          </w:tcPr>
          <w:p w14:paraId="6D7E2623" w14:textId="79B6C1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REPUBLICA</w:t>
            </w:r>
          </w:p>
        </w:tc>
        <w:tc>
          <w:tcPr>
            <w:tcW w:w="519" w:type="pct"/>
            <w:tcBorders>
              <w:top w:val="nil"/>
              <w:left w:val="nil"/>
              <w:bottom w:val="single" w:sz="4" w:space="0" w:color="auto"/>
              <w:right w:val="single" w:sz="4" w:space="0" w:color="auto"/>
            </w:tcBorders>
            <w:shd w:val="clear" w:color="000000" w:fill="FFFFFF"/>
            <w:vAlign w:val="center"/>
            <w:hideMark/>
          </w:tcPr>
          <w:p w14:paraId="1B8A0C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A1B85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CD686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01048-100</w:t>
            </w:r>
          </w:p>
        </w:tc>
      </w:tr>
      <w:tr w:rsidR="008B68A0" w:rsidRPr="008B68A0" w14:paraId="7E993D3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13309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08.845.676/0030-22</w:t>
            </w:r>
          </w:p>
        </w:tc>
        <w:tc>
          <w:tcPr>
            <w:tcW w:w="731" w:type="pct"/>
            <w:tcBorders>
              <w:top w:val="nil"/>
              <w:left w:val="nil"/>
              <w:bottom w:val="single" w:sz="4" w:space="0" w:color="auto"/>
              <w:right w:val="single" w:sz="4" w:space="0" w:color="auto"/>
            </w:tcBorders>
            <w:shd w:val="clear" w:color="000000" w:fill="FFFFFF"/>
            <w:vAlign w:val="center"/>
            <w:hideMark/>
          </w:tcPr>
          <w:p w14:paraId="753BEA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69C00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9D99537" w14:textId="733491D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DOMINGOS AGOSTIM, 91</w:t>
            </w:r>
          </w:p>
        </w:tc>
        <w:tc>
          <w:tcPr>
            <w:tcW w:w="589" w:type="pct"/>
            <w:tcBorders>
              <w:top w:val="nil"/>
              <w:left w:val="nil"/>
              <w:bottom w:val="single" w:sz="4" w:space="0" w:color="auto"/>
              <w:right w:val="single" w:sz="4" w:space="0" w:color="auto"/>
            </w:tcBorders>
            <w:shd w:val="clear" w:color="000000" w:fill="FFFFFF"/>
            <w:vAlign w:val="center"/>
            <w:hideMark/>
          </w:tcPr>
          <w:p w14:paraId="2B3E6002" w14:textId="42CB8E8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167</w:t>
            </w:r>
          </w:p>
        </w:tc>
        <w:tc>
          <w:tcPr>
            <w:tcW w:w="585" w:type="pct"/>
            <w:tcBorders>
              <w:top w:val="nil"/>
              <w:left w:val="nil"/>
              <w:bottom w:val="single" w:sz="4" w:space="0" w:color="auto"/>
              <w:right w:val="single" w:sz="4" w:space="0" w:color="auto"/>
            </w:tcBorders>
            <w:shd w:val="clear" w:color="000000" w:fill="FFFFFF"/>
            <w:vAlign w:val="center"/>
            <w:hideMark/>
          </w:tcPr>
          <w:p w14:paraId="12F5FE7A" w14:textId="16282F3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MAE DO CEU</w:t>
            </w:r>
          </w:p>
        </w:tc>
        <w:tc>
          <w:tcPr>
            <w:tcW w:w="519" w:type="pct"/>
            <w:tcBorders>
              <w:top w:val="nil"/>
              <w:left w:val="nil"/>
              <w:bottom w:val="single" w:sz="4" w:space="0" w:color="auto"/>
              <w:right w:val="single" w:sz="4" w:space="0" w:color="auto"/>
            </w:tcBorders>
            <w:shd w:val="clear" w:color="000000" w:fill="FFFFFF"/>
            <w:vAlign w:val="center"/>
            <w:hideMark/>
          </w:tcPr>
          <w:p w14:paraId="023048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15315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B6DCE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03306-010</w:t>
            </w:r>
          </w:p>
        </w:tc>
      </w:tr>
      <w:tr w:rsidR="008B68A0" w:rsidRPr="008B68A0" w14:paraId="564C271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7CEC3A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08.845.676/0031-03</w:t>
            </w:r>
          </w:p>
        </w:tc>
        <w:tc>
          <w:tcPr>
            <w:tcW w:w="731" w:type="pct"/>
            <w:tcBorders>
              <w:top w:val="nil"/>
              <w:left w:val="nil"/>
              <w:bottom w:val="single" w:sz="4" w:space="0" w:color="auto"/>
              <w:right w:val="single" w:sz="4" w:space="0" w:color="auto"/>
            </w:tcBorders>
            <w:shd w:val="clear" w:color="000000" w:fill="FFFFFF"/>
            <w:vAlign w:val="center"/>
            <w:hideMark/>
          </w:tcPr>
          <w:p w14:paraId="323468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8F90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1AFFB9F" w14:textId="1EA7CD6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PROFESSOR ABRAAO DE MORAIS, 100</w:t>
            </w:r>
          </w:p>
        </w:tc>
        <w:tc>
          <w:tcPr>
            <w:tcW w:w="589" w:type="pct"/>
            <w:tcBorders>
              <w:top w:val="nil"/>
              <w:left w:val="nil"/>
              <w:bottom w:val="single" w:sz="4" w:space="0" w:color="auto"/>
              <w:right w:val="single" w:sz="4" w:space="0" w:color="auto"/>
            </w:tcBorders>
            <w:shd w:val="clear" w:color="000000" w:fill="FFFFFF"/>
            <w:vAlign w:val="center"/>
            <w:hideMark/>
          </w:tcPr>
          <w:p w14:paraId="3754EA9D" w14:textId="267F0D3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125 PISO IMIGRANTES</w:t>
            </w:r>
          </w:p>
        </w:tc>
        <w:tc>
          <w:tcPr>
            <w:tcW w:w="585" w:type="pct"/>
            <w:tcBorders>
              <w:top w:val="nil"/>
              <w:left w:val="nil"/>
              <w:bottom w:val="single" w:sz="4" w:space="0" w:color="auto"/>
              <w:right w:val="single" w:sz="4" w:space="0" w:color="auto"/>
            </w:tcBorders>
            <w:shd w:val="clear" w:color="000000" w:fill="FFFFFF"/>
            <w:vAlign w:val="center"/>
            <w:hideMark/>
          </w:tcPr>
          <w:p w14:paraId="4FB9596F" w14:textId="732B681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SAUDE</w:t>
            </w:r>
          </w:p>
        </w:tc>
        <w:tc>
          <w:tcPr>
            <w:tcW w:w="519" w:type="pct"/>
            <w:tcBorders>
              <w:top w:val="nil"/>
              <w:left w:val="nil"/>
              <w:bottom w:val="single" w:sz="4" w:space="0" w:color="auto"/>
              <w:right w:val="single" w:sz="4" w:space="0" w:color="auto"/>
            </w:tcBorders>
            <w:shd w:val="clear" w:color="000000" w:fill="FFFFFF"/>
            <w:vAlign w:val="center"/>
            <w:hideMark/>
          </w:tcPr>
          <w:p w14:paraId="14A8CD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ADA70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91BB0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04123-000</w:t>
            </w:r>
          </w:p>
        </w:tc>
      </w:tr>
      <w:tr w:rsidR="008B68A0" w:rsidRPr="008B68A0" w14:paraId="2BB010A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84102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08.845.676/0032-94</w:t>
            </w:r>
          </w:p>
        </w:tc>
        <w:tc>
          <w:tcPr>
            <w:tcW w:w="731" w:type="pct"/>
            <w:tcBorders>
              <w:top w:val="nil"/>
              <w:left w:val="nil"/>
              <w:bottom w:val="single" w:sz="4" w:space="0" w:color="auto"/>
              <w:right w:val="single" w:sz="4" w:space="0" w:color="auto"/>
            </w:tcBorders>
            <w:shd w:val="clear" w:color="000000" w:fill="FFFFFF"/>
            <w:vAlign w:val="center"/>
            <w:hideMark/>
          </w:tcPr>
          <w:p w14:paraId="5F6D1C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7F14D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F35D8C5" w14:textId="634574D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CONSELHEIRO MOREIRA DE BARROS, 2780</w:t>
            </w:r>
          </w:p>
        </w:tc>
        <w:tc>
          <w:tcPr>
            <w:tcW w:w="589" w:type="pct"/>
            <w:tcBorders>
              <w:top w:val="nil"/>
              <w:left w:val="nil"/>
              <w:bottom w:val="single" w:sz="4" w:space="0" w:color="auto"/>
              <w:right w:val="single" w:sz="4" w:space="0" w:color="auto"/>
            </w:tcBorders>
            <w:shd w:val="clear" w:color="000000" w:fill="FFFFFF"/>
            <w:vAlign w:val="center"/>
            <w:hideMark/>
          </w:tcPr>
          <w:p w14:paraId="4FC9F839" w14:textId="7AA0AD1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ESPACO COM. 3037</w:t>
            </w:r>
          </w:p>
        </w:tc>
        <w:tc>
          <w:tcPr>
            <w:tcW w:w="585" w:type="pct"/>
            <w:tcBorders>
              <w:top w:val="nil"/>
              <w:left w:val="nil"/>
              <w:bottom w:val="single" w:sz="4" w:space="0" w:color="auto"/>
              <w:right w:val="single" w:sz="4" w:space="0" w:color="auto"/>
            </w:tcBorders>
            <w:shd w:val="clear" w:color="000000" w:fill="FFFFFF"/>
            <w:vAlign w:val="center"/>
            <w:hideMark/>
          </w:tcPr>
          <w:p w14:paraId="124489E3" w14:textId="011CC8F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LAUZANE PAULISTA</w:t>
            </w:r>
          </w:p>
        </w:tc>
        <w:tc>
          <w:tcPr>
            <w:tcW w:w="519" w:type="pct"/>
            <w:tcBorders>
              <w:top w:val="nil"/>
              <w:left w:val="nil"/>
              <w:bottom w:val="single" w:sz="4" w:space="0" w:color="auto"/>
              <w:right w:val="single" w:sz="4" w:space="0" w:color="auto"/>
            </w:tcBorders>
            <w:shd w:val="clear" w:color="000000" w:fill="FFFFFF"/>
            <w:vAlign w:val="center"/>
            <w:hideMark/>
          </w:tcPr>
          <w:p w14:paraId="6A6A81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2F753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544CE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02430-001</w:t>
            </w:r>
          </w:p>
        </w:tc>
      </w:tr>
      <w:tr w:rsidR="008B68A0" w:rsidRPr="008B68A0" w14:paraId="1930F54E"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C7C97F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08.845.676/0033-75</w:t>
            </w:r>
          </w:p>
        </w:tc>
        <w:tc>
          <w:tcPr>
            <w:tcW w:w="731" w:type="pct"/>
            <w:tcBorders>
              <w:top w:val="nil"/>
              <w:left w:val="nil"/>
              <w:bottom w:val="single" w:sz="4" w:space="0" w:color="auto"/>
              <w:right w:val="single" w:sz="4" w:space="0" w:color="auto"/>
            </w:tcBorders>
            <w:shd w:val="clear" w:color="000000" w:fill="FFFFFF"/>
            <w:vAlign w:val="center"/>
            <w:hideMark/>
          </w:tcPr>
          <w:p w14:paraId="72DE8D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EE3D5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57700A2" w14:textId="4856400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 TERRACOTA, 545</w:t>
            </w:r>
          </w:p>
        </w:tc>
        <w:tc>
          <w:tcPr>
            <w:tcW w:w="589" w:type="pct"/>
            <w:tcBorders>
              <w:top w:val="nil"/>
              <w:left w:val="nil"/>
              <w:bottom w:val="single" w:sz="4" w:space="0" w:color="auto"/>
              <w:right w:val="single" w:sz="4" w:space="0" w:color="auto"/>
            </w:tcBorders>
            <w:shd w:val="clear" w:color="000000" w:fill="FFFFFF"/>
            <w:vAlign w:val="center"/>
            <w:hideMark/>
          </w:tcPr>
          <w:p w14:paraId="21603167" w14:textId="2FE37B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2045 L2 PISO SP</w:t>
            </w:r>
          </w:p>
        </w:tc>
        <w:tc>
          <w:tcPr>
            <w:tcW w:w="585" w:type="pct"/>
            <w:tcBorders>
              <w:top w:val="nil"/>
              <w:left w:val="nil"/>
              <w:bottom w:val="single" w:sz="4" w:space="0" w:color="auto"/>
              <w:right w:val="single" w:sz="4" w:space="0" w:color="auto"/>
            </w:tcBorders>
            <w:shd w:val="clear" w:color="000000" w:fill="FFFFFF"/>
            <w:vAlign w:val="center"/>
            <w:hideMark/>
          </w:tcPr>
          <w:p w14:paraId="0253FB23" w14:textId="450E67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CERAMICA</w:t>
            </w:r>
          </w:p>
        </w:tc>
        <w:tc>
          <w:tcPr>
            <w:tcW w:w="519" w:type="pct"/>
            <w:tcBorders>
              <w:top w:val="nil"/>
              <w:left w:val="nil"/>
              <w:bottom w:val="single" w:sz="4" w:space="0" w:color="auto"/>
              <w:right w:val="single" w:sz="4" w:space="0" w:color="auto"/>
            </w:tcBorders>
            <w:shd w:val="clear" w:color="000000" w:fill="FFFFFF"/>
            <w:vAlign w:val="center"/>
            <w:hideMark/>
          </w:tcPr>
          <w:p w14:paraId="6AD622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CAETANO DO SUL</w:t>
            </w:r>
          </w:p>
        </w:tc>
        <w:tc>
          <w:tcPr>
            <w:tcW w:w="292" w:type="pct"/>
            <w:tcBorders>
              <w:top w:val="nil"/>
              <w:left w:val="nil"/>
              <w:bottom w:val="single" w:sz="4" w:space="0" w:color="auto"/>
              <w:right w:val="single" w:sz="4" w:space="0" w:color="auto"/>
            </w:tcBorders>
            <w:shd w:val="clear" w:color="000000" w:fill="FFFFFF"/>
            <w:vAlign w:val="center"/>
            <w:hideMark/>
          </w:tcPr>
          <w:p w14:paraId="33F504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9B1E8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09531-190</w:t>
            </w:r>
          </w:p>
        </w:tc>
      </w:tr>
      <w:tr w:rsidR="008B68A0" w:rsidRPr="008B68A0" w14:paraId="63074C5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3F686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08.845.676/0034-56</w:t>
            </w:r>
          </w:p>
        </w:tc>
        <w:tc>
          <w:tcPr>
            <w:tcW w:w="731" w:type="pct"/>
            <w:tcBorders>
              <w:top w:val="nil"/>
              <w:left w:val="nil"/>
              <w:bottom w:val="single" w:sz="4" w:space="0" w:color="auto"/>
              <w:right w:val="single" w:sz="4" w:space="0" w:color="auto"/>
            </w:tcBorders>
            <w:shd w:val="clear" w:color="000000" w:fill="FFFFFF"/>
            <w:vAlign w:val="center"/>
            <w:hideMark/>
          </w:tcPr>
          <w:p w14:paraId="49954B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6C1E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1EBBD65" w14:textId="54A2F77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PIRACEMA, 669</w:t>
            </w:r>
          </w:p>
        </w:tc>
        <w:tc>
          <w:tcPr>
            <w:tcW w:w="589" w:type="pct"/>
            <w:tcBorders>
              <w:top w:val="nil"/>
              <w:left w:val="nil"/>
              <w:bottom w:val="single" w:sz="4" w:space="0" w:color="auto"/>
              <w:right w:val="single" w:sz="4" w:space="0" w:color="auto"/>
            </w:tcBorders>
            <w:shd w:val="clear" w:color="000000" w:fill="FFFFFF"/>
            <w:vAlign w:val="center"/>
            <w:hideMark/>
          </w:tcPr>
          <w:p w14:paraId="7BCDAE38" w14:textId="0AFDABB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STB S401 D</w:t>
            </w:r>
          </w:p>
        </w:tc>
        <w:tc>
          <w:tcPr>
            <w:tcW w:w="585" w:type="pct"/>
            <w:tcBorders>
              <w:top w:val="nil"/>
              <w:left w:val="nil"/>
              <w:bottom w:val="single" w:sz="4" w:space="0" w:color="auto"/>
              <w:right w:val="single" w:sz="4" w:space="0" w:color="auto"/>
            </w:tcBorders>
            <w:shd w:val="clear" w:color="000000" w:fill="FFFFFF"/>
            <w:vAlign w:val="center"/>
            <w:hideMark/>
          </w:tcPr>
          <w:p w14:paraId="1CA19527" w14:textId="40B23B0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TAMBORE</w:t>
            </w:r>
          </w:p>
        </w:tc>
        <w:tc>
          <w:tcPr>
            <w:tcW w:w="519" w:type="pct"/>
            <w:tcBorders>
              <w:top w:val="nil"/>
              <w:left w:val="nil"/>
              <w:bottom w:val="single" w:sz="4" w:space="0" w:color="auto"/>
              <w:right w:val="single" w:sz="4" w:space="0" w:color="auto"/>
            </w:tcBorders>
            <w:shd w:val="clear" w:color="000000" w:fill="FFFFFF"/>
            <w:vAlign w:val="center"/>
            <w:hideMark/>
          </w:tcPr>
          <w:p w14:paraId="7DE3C7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267958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8467B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06460-030</w:t>
            </w:r>
          </w:p>
        </w:tc>
      </w:tr>
      <w:tr w:rsidR="008B68A0" w:rsidRPr="008B68A0" w14:paraId="3C792AD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A09B2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08.845.676/0035-37</w:t>
            </w:r>
          </w:p>
        </w:tc>
        <w:tc>
          <w:tcPr>
            <w:tcW w:w="731" w:type="pct"/>
            <w:tcBorders>
              <w:top w:val="nil"/>
              <w:left w:val="nil"/>
              <w:bottom w:val="single" w:sz="4" w:space="0" w:color="auto"/>
              <w:right w:val="single" w:sz="4" w:space="0" w:color="auto"/>
            </w:tcBorders>
            <w:shd w:val="clear" w:color="000000" w:fill="FFFFFF"/>
            <w:vAlign w:val="center"/>
            <w:hideMark/>
          </w:tcPr>
          <w:p w14:paraId="5111B8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FD0DB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A7AA7C3" w14:textId="108EDB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ANTARTICA, 408</w:t>
            </w:r>
          </w:p>
        </w:tc>
        <w:tc>
          <w:tcPr>
            <w:tcW w:w="589" w:type="pct"/>
            <w:tcBorders>
              <w:top w:val="nil"/>
              <w:left w:val="nil"/>
              <w:bottom w:val="single" w:sz="4" w:space="0" w:color="auto"/>
              <w:right w:val="single" w:sz="4" w:space="0" w:color="auto"/>
            </w:tcBorders>
            <w:shd w:val="clear" w:color="000000" w:fill="FFFFFF"/>
            <w:vAlign w:val="center"/>
            <w:hideMark/>
          </w:tcPr>
          <w:p w14:paraId="4E82CEE9" w14:textId="538C54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2219</w:t>
            </w:r>
          </w:p>
        </w:tc>
        <w:tc>
          <w:tcPr>
            <w:tcW w:w="585" w:type="pct"/>
            <w:tcBorders>
              <w:top w:val="nil"/>
              <w:left w:val="nil"/>
              <w:bottom w:val="single" w:sz="4" w:space="0" w:color="auto"/>
              <w:right w:val="single" w:sz="4" w:space="0" w:color="auto"/>
            </w:tcBorders>
            <w:shd w:val="clear" w:color="000000" w:fill="FFFFFF"/>
            <w:vAlign w:val="center"/>
            <w:hideMark/>
          </w:tcPr>
          <w:p w14:paraId="0B48B037" w14:textId="498FC87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AGUA BRANCA</w:t>
            </w:r>
          </w:p>
        </w:tc>
        <w:tc>
          <w:tcPr>
            <w:tcW w:w="519" w:type="pct"/>
            <w:tcBorders>
              <w:top w:val="nil"/>
              <w:left w:val="nil"/>
              <w:bottom w:val="single" w:sz="4" w:space="0" w:color="auto"/>
              <w:right w:val="single" w:sz="4" w:space="0" w:color="auto"/>
            </w:tcBorders>
            <w:shd w:val="clear" w:color="000000" w:fill="FFFFFF"/>
            <w:vAlign w:val="center"/>
            <w:hideMark/>
          </w:tcPr>
          <w:p w14:paraId="7E9CF3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62B58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7EFFA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05003-020</w:t>
            </w:r>
          </w:p>
        </w:tc>
      </w:tr>
      <w:tr w:rsidR="008B68A0" w:rsidRPr="008B68A0" w14:paraId="4530164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F6C3E9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08.845.676/0037-07</w:t>
            </w:r>
          </w:p>
        </w:tc>
        <w:tc>
          <w:tcPr>
            <w:tcW w:w="731" w:type="pct"/>
            <w:tcBorders>
              <w:top w:val="nil"/>
              <w:left w:val="nil"/>
              <w:bottom w:val="single" w:sz="4" w:space="0" w:color="auto"/>
              <w:right w:val="single" w:sz="4" w:space="0" w:color="auto"/>
            </w:tcBorders>
            <w:shd w:val="clear" w:color="000000" w:fill="FFFFFF"/>
            <w:vAlign w:val="center"/>
            <w:hideMark/>
          </w:tcPr>
          <w:p w14:paraId="46A8DB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F3D8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3CB20AF" w14:textId="2C0B5D0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PAULISTA, 854</w:t>
            </w:r>
          </w:p>
        </w:tc>
        <w:tc>
          <w:tcPr>
            <w:tcW w:w="589" w:type="pct"/>
            <w:tcBorders>
              <w:top w:val="nil"/>
              <w:left w:val="nil"/>
              <w:bottom w:val="single" w:sz="4" w:space="0" w:color="auto"/>
              <w:right w:val="single" w:sz="4" w:space="0" w:color="auto"/>
            </w:tcBorders>
            <w:shd w:val="clear" w:color="000000" w:fill="FFFFFF"/>
            <w:vAlign w:val="center"/>
            <w:hideMark/>
          </w:tcPr>
          <w:p w14:paraId="02B1C540" w14:textId="4AFC5B1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 TOP CENTER</w:t>
            </w:r>
          </w:p>
        </w:tc>
        <w:tc>
          <w:tcPr>
            <w:tcW w:w="585" w:type="pct"/>
            <w:tcBorders>
              <w:top w:val="nil"/>
              <w:left w:val="nil"/>
              <w:bottom w:val="single" w:sz="4" w:space="0" w:color="auto"/>
              <w:right w:val="single" w:sz="4" w:space="0" w:color="auto"/>
            </w:tcBorders>
            <w:shd w:val="clear" w:color="000000" w:fill="FFFFFF"/>
            <w:vAlign w:val="center"/>
            <w:hideMark/>
          </w:tcPr>
          <w:p w14:paraId="78E8DC66" w14:textId="4E3F45C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BELA VISTA</w:t>
            </w:r>
          </w:p>
        </w:tc>
        <w:tc>
          <w:tcPr>
            <w:tcW w:w="519" w:type="pct"/>
            <w:tcBorders>
              <w:top w:val="nil"/>
              <w:left w:val="nil"/>
              <w:bottom w:val="single" w:sz="4" w:space="0" w:color="auto"/>
              <w:right w:val="single" w:sz="4" w:space="0" w:color="auto"/>
            </w:tcBorders>
            <w:shd w:val="clear" w:color="000000" w:fill="FFFFFF"/>
            <w:vAlign w:val="center"/>
            <w:hideMark/>
          </w:tcPr>
          <w:p w14:paraId="185C1F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12133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1D220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01310-100</w:t>
            </w:r>
          </w:p>
        </w:tc>
      </w:tr>
      <w:tr w:rsidR="008B68A0" w:rsidRPr="008B68A0" w14:paraId="036EAAD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0D4809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08.845.676/0038-80</w:t>
            </w:r>
          </w:p>
        </w:tc>
        <w:tc>
          <w:tcPr>
            <w:tcW w:w="731" w:type="pct"/>
            <w:tcBorders>
              <w:top w:val="nil"/>
              <w:left w:val="nil"/>
              <w:bottom w:val="single" w:sz="4" w:space="0" w:color="auto"/>
              <w:right w:val="single" w:sz="4" w:space="0" w:color="auto"/>
            </w:tcBorders>
            <w:shd w:val="clear" w:color="000000" w:fill="FFFFFF"/>
            <w:vAlign w:val="center"/>
            <w:hideMark/>
          </w:tcPr>
          <w:p w14:paraId="5356A5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E07EA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0B26800" w14:textId="6C6443D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 LORENA, 1611</w:t>
            </w:r>
          </w:p>
        </w:tc>
        <w:tc>
          <w:tcPr>
            <w:tcW w:w="589" w:type="pct"/>
            <w:tcBorders>
              <w:top w:val="nil"/>
              <w:left w:val="nil"/>
              <w:bottom w:val="single" w:sz="4" w:space="0" w:color="auto"/>
              <w:right w:val="single" w:sz="4" w:space="0" w:color="auto"/>
            </w:tcBorders>
            <w:shd w:val="clear" w:color="000000" w:fill="FFFFFF"/>
            <w:vAlign w:val="center"/>
            <w:hideMark/>
          </w:tcPr>
          <w:p w14:paraId="674C9E2A" w14:textId="5D8AC46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15CAD1E" w14:textId="2F9D79A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PAULISTA</w:t>
            </w:r>
          </w:p>
        </w:tc>
        <w:tc>
          <w:tcPr>
            <w:tcW w:w="519" w:type="pct"/>
            <w:tcBorders>
              <w:top w:val="nil"/>
              <w:left w:val="nil"/>
              <w:bottom w:val="single" w:sz="4" w:space="0" w:color="auto"/>
              <w:right w:val="single" w:sz="4" w:space="0" w:color="auto"/>
            </w:tcBorders>
            <w:shd w:val="clear" w:color="000000" w:fill="FFFFFF"/>
            <w:vAlign w:val="center"/>
            <w:hideMark/>
          </w:tcPr>
          <w:p w14:paraId="5B6A15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FB602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498C2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01424-002</w:t>
            </w:r>
          </w:p>
        </w:tc>
      </w:tr>
      <w:tr w:rsidR="008B68A0" w:rsidRPr="008B68A0" w14:paraId="676093E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79D07F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08.845.676/0039-60</w:t>
            </w:r>
          </w:p>
        </w:tc>
        <w:tc>
          <w:tcPr>
            <w:tcW w:w="731" w:type="pct"/>
            <w:tcBorders>
              <w:top w:val="nil"/>
              <w:left w:val="nil"/>
              <w:bottom w:val="single" w:sz="4" w:space="0" w:color="auto"/>
              <w:right w:val="single" w:sz="4" w:space="0" w:color="auto"/>
            </w:tcBorders>
            <w:shd w:val="clear" w:color="000000" w:fill="FFFFFF"/>
            <w:vAlign w:val="center"/>
            <w:hideMark/>
          </w:tcPr>
          <w:p w14:paraId="6E46A2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6E1B0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B29DC1F" w14:textId="475124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BRIGADEIRO FARIA LIMA, 2232</w:t>
            </w:r>
          </w:p>
        </w:tc>
        <w:tc>
          <w:tcPr>
            <w:tcW w:w="589" w:type="pct"/>
            <w:tcBorders>
              <w:top w:val="nil"/>
              <w:left w:val="nil"/>
              <w:bottom w:val="single" w:sz="4" w:space="0" w:color="auto"/>
              <w:right w:val="single" w:sz="4" w:space="0" w:color="auto"/>
            </w:tcBorders>
            <w:shd w:val="clear" w:color="000000" w:fill="FFFFFF"/>
            <w:vAlign w:val="center"/>
            <w:hideMark/>
          </w:tcPr>
          <w:p w14:paraId="4FEE6F39" w14:textId="0EFFC4F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W</w:t>
            </w:r>
            <w:r w:rsidRPr="008B68A0">
              <w:rPr>
                <w:rFonts w:asciiTheme="minorHAnsi" w:hAnsiTheme="minorHAnsi" w:cstheme="minorHAnsi"/>
                <w:color w:val="000000"/>
                <w:sz w:val="16"/>
                <w:szCs w:val="16"/>
              </w:rPr>
              <w:softHyphen/>
              <w:t>21 - SUBSOLO</w:t>
            </w:r>
          </w:p>
        </w:tc>
        <w:tc>
          <w:tcPr>
            <w:tcW w:w="585" w:type="pct"/>
            <w:tcBorders>
              <w:top w:val="nil"/>
              <w:left w:val="nil"/>
              <w:bottom w:val="single" w:sz="4" w:space="0" w:color="auto"/>
              <w:right w:val="single" w:sz="4" w:space="0" w:color="auto"/>
            </w:tcBorders>
            <w:shd w:val="clear" w:color="000000" w:fill="FFFFFF"/>
            <w:vAlign w:val="center"/>
            <w:hideMark/>
          </w:tcPr>
          <w:p w14:paraId="092DAF02" w14:textId="0533342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PAULISTANO</w:t>
            </w:r>
          </w:p>
        </w:tc>
        <w:tc>
          <w:tcPr>
            <w:tcW w:w="519" w:type="pct"/>
            <w:tcBorders>
              <w:top w:val="nil"/>
              <w:left w:val="nil"/>
              <w:bottom w:val="single" w:sz="4" w:space="0" w:color="auto"/>
              <w:right w:val="single" w:sz="4" w:space="0" w:color="auto"/>
            </w:tcBorders>
            <w:shd w:val="clear" w:color="000000" w:fill="FFFFFF"/>
            <w:vAlign w:val="center"/>
            <w:hideMark/>
          </w:tcPr>
          <w:p w14:paraId="389F96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D54DE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BDF7A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01489-900</w:t>
            </w:r>
          </w:p>
        </w:tc>
      </w:tr>
      <w:tr w:rsidR="008B68A0" w:rsidRPr="008B68A0" w14:paraId="2B7F409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F17E64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08.845.676/0041-85</w:t>
            </w:r>
          </w:p>
        </w:tc>
        <w:tc>
          <w:tcPr>
            <w:tcW w:w="731" w:type="pct"/>
            <w:tcBorders>
              <w:top w:val="nil"/>
              <w:left w:val="nil"/>
              <w:bottom w:val="single" w:sz="4" w:space="0" w:color="auto"/>
              <w:right w:val="single" w:sz="4" w:space="0" w:color="auto"/>
            </w:tcBorders>
            <w:shd w:val="clear" w:color="000000" w:fill="FFFFFF"/>
            <w:vAlign w:val="center"/>
            <w:hideMark/>
          </w:tcPr>
          <w:p w14:paraId="52EA23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B596E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30F9DE64" w14:textId="1864BDD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DESEMBARGADOR EUCLIDES DA SILVEIRA, 232</w:t>
            </w:r>
          </w:p>
        </w:tc>
        <w:tc>
          <w:tcPr>
            <w:tcW w:w="589" w:type="pct"/>
            <w:tcBorders>
              <w:top w:val="nil"/>
              <w:left w:val="nil"/>
              <w:bottom w:val="single" w:sz="4" w:space="0" w:color="auto"/>
              <w:right w:val="single" w:sz="4" w:space="0" w:color="auto"/>
            </w:tcBorders>
            <w:shd w:val="clear" w:color="000000" w:fill="FFFFFF"/>
            <w:vAlign w:val="center"/>
            <w:hideMark/>
          </w:tcPr>
          <w:p w14:paraId="7CD56F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4 PISO TERREO BLOCO C</w:t>
            </w:r>
          </w:p>
        </w:tc>
        <w:tc>
          <w:tcPr>
            <w:tcW w:w="585" w:type="pct"/>
            <w:tcBorders>
              <w:top w:val="nil"/>
              <w:left w:val="nil"/>
              <w:bottom w:val="single" w:sz="4" w:space="0" w:color="auto"/>
              <w:right w:val="single" w:sz="4" w:space="0" w:color="auto"/>
            </w:tcBorders>
            <w:shd w:val="clear" w:color="000000" w:fill="FFFFFF"/>
            <w:vAlign w:val="center"/>
            <w:hideMark/>
          </w:tcPr>
          <w:p w14:paraId="2331E481" w14:textId="6BD4D79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CASA VERDE</w:t>
            </w:r>
          </w:p>
        </w:tc>
        <w:tc>
          <w:tcPr>
            <w:tcW w:w="519" w:type="pct"/>
            <w:tcBorders>
              <w:top w:val="nil"/>
              <w:left w:val="nil"/>
              <w:bottom w:val="single" w:sz="4" w:space="0" w:color="auto"/>
              <w:right w:val="single" w:sz="4" w:space="0" w:color="auto"/>
            </w:tcBorders>
            <w:shd w:val="clear" w:color="000000" w:fill="FFFFFF"/>
            <w:vAlign w:val="center"/>
            <w:hideMark/>
          </w:tcPr>
          <w:p w14:paraId="4C17F3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DED9E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FF6D6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02511-010</w:t>
            </w:r>
          </w:p>
        </w:tc>
      </w:tr>
      <w:tr w:rsidR="008B68A0" w:rsidRPr="008B68A0" w14:paraId="73D913F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BDCADD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08.845.676/0042-66</w:t>
            </w:r>
          </w:p>
        </w:tc>
        <w:tc>
          <w:tcPr>
            <w:tcW w:w="731" w:type="pct"/>
            <w:tcBorders>
              <w:top w:val="nil"/>
              <w:left w:val="nil"/>
              <w:bottom w:val="single" w:sz="4" w:space="0" w:color="auto"/>
              <w:right w:val="single" w:sz="4" w:space="0" w:color="auto"/>
            </w:tcBorders>
            <w:shd w:val="clear" w:color="000000" w:fill="FFFFFF"/>
            <w:vAlign w:val="center"/>
            <w:hideMark/>
          </w:tcPr>
          <w:p w14:paraId="6C0660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AB6C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A7ED9A1" w14:textId="5F5FDC4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PAMPLONA, 1704</w:t>
            </w:r>
          </w:p>
        </w:tc>
        <w:tc>
          <w:tcPr>
            <w:tcW w:w="589" w:type="pct"/>
            <w:tcBorders>
              <w:top w:val="nil"/>
              <w:left w:val="nil"/>
              <w:bottom w:val="single" w:sz="4" w:space="0" w:color="auto"/>
              <w:right w:val="single" w:sz="4" w:space="0" w:color="auto"/>
            </w:tcBorders>
            <w:shd w:val="clear" w:color="000000" w:fill="FFFFFF"/>
            <w:vAlign w:val="center"/>
            <w:hideMark/>
          </w:tcPr>
          <w:p w14:paraId="3F6FAFEF" w14:textId="7B92659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1.13 1 PISO</w:t>
            </w:r>
          </w:p>
        </w:tc>
        <w:tc>
          <w:tcPr>
            <w:tcW w:w="585" w:type="pct"/>
            <w:tcBorders>
              <w:top w:val="nil"/>
              <w:left w:val="nil"/>
              <w:bottom w:val="single" w:sz="4" w:space="0" w:color="auto"/>
              <w:right w:val="single" w:sz="4" w:space="0" w:color="auto"/>
            </w:tcBorders>
            <w:shd w:val="clear" w:color="000000" w:fill="FFFFFF"/>
            <w:vAlign w:val="center"/>
            <w:hideMark/>
          </w:tcPr>
          <w:p w14:paraId="3ABD3160" w14:textId="3A50048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PAULISTA</w:t>
            </w:r>
          </w:p>
        </w:tc>
        <w:tc>
          <w:tcPr>
            <w:tcW w:w="519" w:type="pct"/>
            <w:tcBorders>
              <w:top w:val="nil"/>
              <w:left w:val="nil"/>
              <w:bottom w:val="single" w:sz="4" w:space="0" w:color="auto"/>
              <w:right w:val="single" w:sz="4" w:space="0" w:color="auto"/>
            </w:tcBorders>
            <w:shd w:val="clear" w:color="000000" w:fill="FFFFFF"/>
            <w:vAlign w:val="center"/>
            <w:hideMark/>
          </w:tcPr>
          <w:p w14:paraId="071C09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9AAA3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246DE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01405-002</w:t>
            </w:r>
          </w:p>
        </w:tc>
      </w:tr>
      <w:tr w:rsidR="008B68A0" w:rsidRPr="008B68A0" w14:paraId="211111B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E006B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08.845.676/0043-47</w:t>
            </w:r>
          </w:p>
        </w:tc>
        <w:tc>
          <w:tcPr>
            <w:tcW w:w="731" w:type="pct"/>
            <w:tcBorders>
              <w:top w:val="nil"/>
              <w:left w:val="nil"/>
              <w:bottom w:val="single" w:sz="4" w:space="0" w:color="auto"/>
              <w:right w:val="single" w:sz="4" w:space="0" w:color="auto"/>
            </w:tcBorders>
            <w:shd w:val="clear" w:color="000000" w:fill="FFFFFF"/>
            <w:vAlign w:val="center"/>
            <w:hideMark/>
          </w:tcPr>
          <w:p w14:paraId="526F2B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DE843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2642BD2" w14:textId="2AC9C0F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BARTHOLOMEU DE CARLOS, 230</w:t>
            </w:r>
          </w:p>
        </w:tc>
        <w:tc>
          <w:tcPr>
            <w:tcW w:w="589" w:type="pct"/>
            <w:tcBorders>
              <w:top w:val="nil"/>
              <w:left w:val="nil"/>
              <w:bottom w:val="single" w:sz="4" w:space="0" w:color="auto"/>
              <w:right w:val="single" w:sz="4" w:space="0" w:color="auto"/>
            </w:tcBorders>
            <w:shd w:val="clear" w:color="000000" w:fill="FFFFFF"/>
            <w:vAlign w:val="center"/>
            <w:hideMark/>
          </w:tcPr>
          <w:p w14:paraId="77F1E12A" w14:textId="18FCF0D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1002 PISO 1</w:t>
            </w:r>
          </w:p>
        </w:tc>
        <w:tc>
          <w:tcPr>
            <w:tcW w:w="585" w:type="pct"/>
            <w:tcBorders>
              <w:top w:val="nil"/>
              <w:left w:val="nil"/>
              <w:bottom w:val="single" w:sz="4" w:space="0" w:color="auto"/>
              <w:right w:val="single" w:sz="4" w:space="0" w:color="auto"/>
            </w:tcBorders>
            <w:shd w:val="clear" w:color="000000" w:fill="FFFFFF"/>
            <w:vAlign w:val="center"/>
            <w:hideMark/>
          </w:tcPr>
          <w:p w14:paraId="15580C36" w14:textId="3AAF4C0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FLOR DA MONTANHA</w:t>
            </w:r>
          </w:p>
        </w:tc>
        <w:tc>
          <w:tcPr>
            <w:tcW w:w="519" w:type="pct"/>
            <w:tcBorders>
              <w:top w:val="nil"/>
              <w:left w:val="nil"/>
              <w:bottom w:val="single" w:sz="4" w:space="0" w:color="auto"/>
              <w:right w:val="single" w:sz="4" w:space="0" w:color="auto"/>
            </w:tcBorders>
            <w:shd w:val="clear" w:color="000000" w:fill="FFFFFF"/>
            <w:vAlign w:val="center"/>
            <w:hideMark/>
          </w:tcPr>
          <w:p w14:paraId="6DD922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GUARULHOS</w:t>
            </w:r>
          </w:p>
        </w:tc>
        <w:tc>
          <w:tcPr>
            <w:tcW w:w="292" w:type="pct"/>
            <w:tcBorders>
              <w:top w:val="nil"/>
              <w:left w:val="nil"/>
              <w:bottom w:val="single" w:sz="4" w:space="0" w:color="auto"/>
              <w:right w:val="single" w:sz="4" w:space="0" w:color="auto"/>
            </w:tcBorders>
            <w:shd w:val="clear" w:color="000000" w:fill="FFFFFF"/>
            <w:vAlign w:val="center"/>
            <w:hideMark/>
          </w:tcPr>
          <w:p w14:paraId="3DFFDD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BF1A9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07097-420</w:t>
            </w:r>
          </w:p>
        </w:tc>
      </w:tr>
      <w:tr w:rsidR="008B68A0" w:rsidRPr="008B68A0" w14:paraId="13DB78B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6E05AF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08.845.676/0044-28</w:t>
            </w:r>
          </w:p>
        </w:tc>
        <w:tc>
          <w:tcPr>
            <w:tcW w:w="731" w:type="pct"/>
            <w:tcBorders>
              <w:top w:val="nil"/>
              <w:left w:val="nil"/>
              <w:bottom w:val="single" w:sz="4" w:space="0" w:color="auto"/>
              <w:right w:val="single" w:sz="4" w:space="0" w:color="auto"/>
            </w:tcBorders>
            <w:shd w:val="clear" w:color="000000" w:fill="FFFFFF"/>
            <w:vAlign w:val="center"/>
            <w:hideMark/>
          </w:tcPr>
          <w:p w14:paraId="080D86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E9CF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9C63573" w14:textId="72049B0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RAPOSO TAVARES, S/N</w:t>
            </w:r>
          </w:p>
        </w:tc>
        <w:tc>
          <w:tcPr>
            <w:tcW w:w="589" w:type="pct"/>
            <w:tcBorders>
              <w:top w:val="nil"/>
              <w:left w:val="nil"/>
              <w:bottom w:val="single" w:sz="4" w:space="0" w:color="auto"/>
              <w:right w:val="single" w:sz="4" w:space="0" w:color="auto"/>
            </w:tcBorders>
            <w:shd w:val="clear" w:color="000000" w:fill="FFFFFF"/>
            <w:vAlign w:val="center"/>
            <w:hideMark/>
          </w:tcPr>
          <w:p w14:paraId="73FD5BDC" w14:textId="35BC70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KM 22.5 LOJA 15-A</w:t>
            </w:r>
          </w:p>
        </w:tc>
        <w:tc>
          <w:tcPr>
            <w:tcW w:w="585" w:type="pct"/>
            <w:tcBorders>
              <w:top w:val="nil"/>
              <w:left w:val="nil"/>
              <w:bottom w:val="single" w:sz="4" w:space="0" w:color="auto"/>
              <w:right w:val="single" w:sz="4" w:space="0" w:color="auto"/>
            </w:tcBorders>
            <w:shd w:val="clear" w:color="000000" w:fill="FFFFFF"/>
            <w:vAlign w:val="center"/>
            <w:hideMark/>
          </w:tcPr>
          <w:p w14:paraId="59B9F404" w14:textId="193D5BE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LAGEADINHO</w:t>
            </w:r>
          </w:p>
        </w:tc>
        <w:tc>
          <w:tcPr>
            <w:tcW w:w="519" w:type="pct"/>
            <w:tcBorders>
              <w:top w:val="nil"/>
              <w:left w:val="nil"/>
              <w:bottom w:val="single" w:sz="4" w:space="0" w:color="auto"/>
              <w:right w:val="single" w:sz="4" w:space="0" w:color="auto"/>
            </w:tcBorders>
            <w:shd w:val="clear" w:color="000000" w:fill="FFFFFF"/>
            <w:vAlign w:val="center"/>
            <w:hideMark/>
          </w:tcPr>
          <w:p w14:paraId="4DD329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COTIA</w:t>
            </w:r>
          </w:p>
        </w:tc>
        <w:tc>
          <w:tcPr>
            <w:tcW w:w="292" w:type="pct"/>
            <w:tcBorders>
              <w:top w:val="nil"/>
              <w:left w:val="nil"/>
              <w:bottom w:val="single" w:sz="4" w:space="0" w:color="auto"/>
              <w:right w:val="single" w:sz="4" w:space="0" w:color="auto"/>
            </w:tcBorders>
            <w:shd w:val="clear" w:color="000000" w:fill="FFFFFF"/>
            <w:vAlign w:val="center"/>
            <w:hideMark/>
          </w:tcPr>
          <w:p w14:paraId="38E34A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2BC7B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06709-015</w:t>
            </w:r>
          </w:p>
        </w:tc>
      </w:tr>
      <w:tr w:rsidR="008B68A0" w:rsidRPr="008B68A0" w14:paraId="1D6C539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5B3687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08.845.676/0045-09</w:t>
            </w:r>
          </w:p>
        </w:tc>
        <w:tc>
          <w:tcPr>
            <w:tcW w:w="731" w:type="pct"/>
            <w:tcBorders>
              <w:top w:val="nil"/>
              <w:left w:val="nil"/>
              <w:bottom w:val="single" w:sz="4" w:space="0" w:color="auto"/>
              <w:right w:val="single" w:sz="4" w:space="0" w:color="auto"/>
            </w:tcBorders>
            <w:shd w:val="clear" w:color="000000" w:fill="FFFFFF"/>
            <w:vAlign w:val="center"/>
            <w:hideMark/>
          </w:tcPr>
          <w:p w14:paraId="2EBC69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D3ADB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614558A" w14:textId="61FC4A1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GIOVANNI BATTISTA PIRELLI, 155</w:t>
            </w:r>
          </w:p>
        </w:tc>
        <w:tc>
          <w:tcPr>
            <w:tcW w:w="589" w:type="pct"/>
            <w:tcBorders>
              <w:top w:val="nil"/>
              <w:left w:val="nil"/>
              <w:bottom w:val="single" w:sz="4" w:space="0" w:color="auto"/>
              <w:right w:val="single" w:sz="4" w:space="0" w:color="auto"/>
            </w:tcBorders>
            <w:shd w:val="clear" w:color="000000" w:fill="FFFFFF"/>
            <w:vAlign w:val="center"/>
            <w:hideMark/>
          </w:tcPr>
          <w:p w14:paraId="75225051" w14:textId="26B360F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254 PISO TERREO</w:t>
            </w:r>
          </w:p>
        </w:tc>
        <w:tc>
          <w:tcPr>
            <w:tcW w:w="585" w:type="pct"/>
            <w:tcBorders>
              <w:top w:val="nil"/>
              <w:left w:val="nil"/>
              <w:bottom w:val="single" w:sz="4" w:space="0" w:color="auto"/>
              <w:right w:val="single" w:sz="4" w:space="0" w:color="auto"/>
            </w:tcBorders>
            <w:shd w:val="clear" w:color="000000" w:fill="FFFFFF"/>
            <w:vAlign w:val="center"/>
            <w:hideMark/>
          </w:tcPr>
          <w:p w14:paraId="407034AD" w14:textId="4A9CEE2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HOMERO THON</w:t>
            </w:r>
          </w:p>
        </w:tc>
        <w:tc>
          <w:tcPr>
            <w:tcW w:w="519" w:type="pct"/>
            <w:tcBorders>
              <w:top w:val="nil"/>
              <w:left w:val="nil"/>
              <w:bottom w:val="single" w:sz="4" w:space="0" w:color="auto"/>
              <w:right w:val="single" w:sz="4" w:space="0" w:color="auto"/>
            </w:tcBorders>
            <w:shd w:val="clear" w:color="000000" w:fill="FFFFFF"/>
            <w:vAlign w:val="center"/>
            <w:hideMark/>
          </w:tcPr>
          <w:p w14:paraId="2BA1B7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ANDRÉ</w:t>
            </w:r>
          </w:p>
        </w:tc>
        <w:tc>
          <w:tcPr>
            <w:tcW w:w="292" w:type="pct"/>
            <w:tcBorders>
              <w:top w:val="nil"/>
              <w:left w:val="nil"/>
              <w:bottom w:val="single" w:sz="4" w:space="0" w:color="auto"/>
              <w:right w:val="single" w:sz="4" w:space="0" w:color="auto"/>
            </w:tcBorders>
            <w:shd w:val="clear" w:color="000000" w:fill="FFFFFF"/>
            <w:vAlign w:val="center"/>
            <w:hideMark/>
          </w:tcPr>
          <w:p w14:paraId="76069D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6D9D2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09111-340</w:t>
            </w:r>
          </w:p>
        </w:tc>
      </w:tr>
      <w:tr w:rsidR="008B68A0" w:rsidRPr="008B68A0" w14:paraId="4A30551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CF5D0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08.845.676/0046-90</w:t>
            </w:r>
          </w:p>
        </w:tc>
        <w:tc>
          <w:tcPr>
            <w:tcW w:w="731" w:type="pct"/>
            <w:tcBorders>
              <w:top w:val="nil"/>
              <w:left w:val="nil"/>
              <w:bottom w:val="single" w:sz="4" w:space="0" w:color="auto"/>
              <w:right w:val="single" w:sz="4" w:space="0" w:color="auto"/>
            </w:tcBorders>
            <w:shd w:val="clear" w:color="000000" w:fill="FFFFFF"/>
            <w:vAlign w:val="center"/>
            <w:hideMark/>
          </w:tcPr>
          <w:p w14:paraId="3131F1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41607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C357A58" w14:textId="01692E0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REGIS BITTENCOURT, 2643</w:t>
            </w:r>
          </w:p>
        </w:tc>
        <w:tc>
          <w:tcPr>
            <w:tcW w:w="589" w:type="pct"/>
            <w:tcBorders>
              <w:top w:val="nil"/>
              <w:left w:val="nil"/>
              <w:bottom w:val="single" w:sz="4" w:space="0" w:color="auto"/>
              <w:right w:val="single" w:sz="4" w:space="0" w:color="auto"/>
            </w:tcBorders>
            <w:shd w:val="clear" w:color="000000" w:fill="FFFFFF"/>
            <w:vAlign w:val="center"/>
            <w:hideMark/>
          </w:tcPr>
          <w:p w14:paraId="6AA35104" w14:textId="3B169C0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KM 271.5 LUC 120 PISO</w:t>
            </w:r>
          </w:p>
        </w:tc>
        <w:tc>
          <w:tcPr>
            <w:tcW w:w="585" w:type="pct"/>
            <w:tcBorders>
              <w:top w:val="nil"/>
              <w:left w:val="nil"/>
              <w:bottom w:val="single" w:sz="4" w:space="0" w:color="auto"/>
              <w:right w:val="single" w:sz="4" w:space="0" w:color="auto"/>
            </w:tcBorders>
            <w:shd w:val="clear" w:color="000000" w:fill="FFFFFF"/>
            <w:vAlign w:val="center"/>
            <w:hideMark/>
          </w:tcPr>
          <w:p w14:paraId="1667F87F" w14:textId="6D6D87B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INTERCAP</w:t>
            </w:r>
          </w:p>
        </w:tc>
        <w:tc>
          <w:tcPr>
            <w:tcW w:w="519" w:type="pct"/>
            <w:tcBorders>
              <w:top w:val="nil"/>
              <w:left w:val="nil"/>
              <w:bottom w:val="single" w:sz="4" w:space="0" w:color="auto"/>
              <w:right w:val="single" w:sz="4" w:space="0" w:color="auto"/>
            </w:tcBorders>
            <w:shd w:val="clear" w:color="000000" w:fill="FFFFFF"/>
            <w:vAlign w:val="center"/>
            <w:hideMark/>
          </w:tcPr>
          <w:p w14:paraId="2DB4E5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TABOAO DA SERRA</w:t>
            </w:r>
          </w:p>
        </w:tc>
        <w:tc>
          <w:tcPr>
            <w:tcW w:w="292" w:type="pct"/>
            <w:tcBorders>
              <w:top w:val="nil"/>
              <w:left w:val="nil"/>
              <w:bottom w:val="single" w:sz="4" w:space="0" w:color="auto"/>
              <w:right w:val="single" w:sz="4" w:space="0" w:color="auto"/>
            </w:tcBorders>
            <w:shd w:val="clear" w:color="000000" w:fill="FFFFFF"/>
            <w:vAlign w:val="center"/>
            <w:hideMark/>
          </w:tcPr>
          <w:p w14:paraId="0FC7A1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88966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06768-200</w:t>
            </w:r>
          </w:p>
        </w:tc>
      </w:tr>
      <w:tr w:rsidR="008B68A0" w:rsidRPr="008B68A0" w14:paraId="4BEF3B9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B3E195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08.845.676/0047-70</w:t>
            </w:r>
          </w:p>
        </w:tc>
        <w:tc>
          <w:tcPr>
            <w:tcW w:w="731" w:type="pct"/>
            <w:tcBorders>
              <w:top w:val="nil"/>
              <w:left w:val="nil"/>
              <w:bottom w:val="single" w:sz="4" w:space="0" w:color="auto"/>
              <w:right w:val="single" w:sz="4" w:space="0" w:color="auto"/>
            </w:tcBorders>
            <w:shd w:val="clear" w:color="000000" w:fill="FFFFFF"/>
            <w:vAlign w:val="center"/>
            <w:hideMark/>
          </w:tcPr>
          <w:p w14:paraId="586011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880BA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D7FACB1" w14:textId="1DFBAF5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PROFESSOR FRANCISCO MORATO, 2718</w:t>
            </w:r>
          </w:p>
        </w:tc>
        <w:tc>
          <w:tcPr>
            <w:tcW w:w="589" w:type="pct"/>
            <w:tcBorders>
              <w:top w:val="nil"/>
              <w:left w:val="nil"/>
              <w:bottom w:val="single" w:sz="4" w:space="0" w:color="auto"/>
              <w:right w:val="single" w:sz="4" w:space="0" w:color="auto"/>
            </w:tcBorders>
            <w:shd w:val="clear" w:color="000000" w:fill="FFFFFF"/>
            <w:vAlign w:val="center"/>
            <w:hideMark/>
          </w:tcPr>
          <w:p w14:paraId="26110D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26 TERREO SHOP. BUTA</w:t>
            </w:r>
          </w:p>
        </w:tc>
        <w:tc>
          <w:tcPr>
            <w:tcW w:w="585" w:type="pct"/>
            <w:tcBorders>
              <w:top w:val="nil"/>
              <w:left w:val="nil"/>
              <w:bottom w:val="single" w:sz="4" w:space="0" w:color="auto"/>
              <w:right w:val="single" w:sz="4" w:space="0" w:color="auto"/>
            </w:tcBorders>
            <w:shd w:val="clear" w:color="000000" w:fill="FFFFFF"/>
            <w:vAlign w:val="center"/>
            <w:hideMark/>
          </w:tcPr>
          <w:p w14:paraId="77434D77" w14:textId="5B81E02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BUTANTA</w:t>
            </w:r>
          </w:p>
        </w:tc>
        <w:tc>
          <w:tcPr>
            <w:tcW w:w="519" w:type="pct"/>
            <w:tcBorders>
              <w:top w:val="nil"/>
              <w:left w:val="nil"/>
              <w:bottom w:val="single" w:sz="4" w:space="0" w:color="auto"/>
              <w:right w:val="single" w:sz="4" w:space="0" w:color="auto"/>
            </w:tcBorders>
            <w:shd w:val="clear" w:color="000000" w:fill="FFFFFF"/>
            <w:vAlign w:val="center"/>
            <w:hideMark/>
          </w:tcPr>
          <w:p w14:paraId="6BFFD8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12ED8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D27D3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05512-300</w:t>
            </w:r>
          </w:p>
        </w:tc>
      </w:tr>
      <w:tr w:rsidR="008B68A0" w:rsidRPr="008B68A0" w14:paraId="248311F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3CE7AE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08.845.676/0048-51</w:t>
            </w:r>
          </w:p>
        </w:tc>
        <w:tc>
          <w:tcPr>
            <w:tcW w:w="731" w:type="pct"/>
            <w:tcBorders>
              <w:top w:val="nil"/>
              <w:left w:val="nil"/>
              <w:bottom w:val="single" w:sz="4" w:space="0" w:color="auto"/>
              <w:right w:val="single" w:sz="4" w:space="0" w:color="auto"/>
            </w:tcBorders>
            <w:shd w:val="clear" w:color="000000" w:fill="FFFFFF"/>
            <w:vAlign w:val="center"/>
            <w:hideMark/>
          </w:tcPr>
          <w:p w14:paraId="134DE8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EE513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533050A" w14:textId="2080888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PROFESSOR CELESTINO BOURROUL, 151</w:t>
            </w:r>
          </w:p>
        </w:tc>
        <w:tc>
          <w:tcPr>
            <w:tcW w:w="589" w:type="pct"/>
            <w:tcBorders>
              <w:top w:val="nil"/>
              <w:left w:val="nil"/>
              <w:bottom w:val="single" w:sz="4" w:space="0" w:color="auto"/>
              <w:right w:val="single" w:sz="4" w:space="0" w:color="auto"/>
            </w:tcBorders>
            <w:shd w:val="clear" w:color="000000" w:fill="FFFFFF"/>
            <w:vAlign w:val="center"/>
            <w:hideMark/>
          </w:tcPr>
          <w:p w14:paraId="31552022" w14:textId="7E01F5B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L 06 CARREFOUR LIMAO</w:t>
            </w:r>
          </w:p>
        </w:tc>
        <w:tc>
          <w:tcPr>
            <w:tcW w:w="585" w:type="pct"/>
            <w:tcBorders>
              <w:top w:val="nil"/>
              <w:left w:val="nil"/>
              <w:bottom w:val="single" w:sz="4" w:space="0" w:color="auto"/>
              <w:right w:val="single" w:sz="4" w:space="0" w:color="auto"/>
            </w:tcBorders>
            <w:shd w:val="clear" w:color="000000" w:fill="FFFFFF"/>
            <w:vAlign w:val="center"/>
            <w:hideMark/>
          </w:tcPr>
          <w:p w14:paraId="29BE877A" w14:textId="2C3C251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LIMAO</w:t>
            </w:r>
          </w:p>
        </w:tc>
        <w:tc>
          <w:tcPr>
            <w:tcW w:w="519" w:type="pct"/>
            <w:tcBorders>
              <w:top w:val="nil"/>
              <w:left w:val="nil"/>
              <w:bottom w:val="single" w:sz="4" w:space="0" w:color="auto"/>
              <w:right w:val="single" w:sz="4" w:space="0" w:color="auto"/>
            </w:tcBorders>
            <w:shd w:val="clear" w:color="000000" w:fill="FFFFFF"/>
            <w:vAlign w:val="center"/>
            <w:hideMark/>
          </w:tcPr>
          <w:p w14:paraId="0D6025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C9D5B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BDE91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02710-000</w:t>
            </w:r>
          </w:p>
        </w:tc>
      </w:tr>
      <w:tr w:rsidR="008B68A0" w:rsidRPr="008B68A0" w14:paraId="73ABAF2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353E8B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08.845.676/0049-32</w:t>
            </w:r>
          </w:p>
        </w:tc>
        <w:tc>
          <w:tcPr>
            <w:tcW w:w="731" w:type="pct"/>
            <w:tcBorders>
              <w:top w:val="nil"/>
              <w:left w:val="nil"/>
              <w:bottom w:val="single" w:sz="4" w:space="0" w:color="auto"/>
              <w:right w:val="single" w:sz="4" w:space="0" w:color="auto"/>
            </w:tcBorders>
            <w:shd w:val="clear" w:color="000000" w:fill="FFFFFF"/>
            <w:vAlign w:val="center"/>
            <w:hideMark/>
          </w:tcPr>
          <w:p w14:paraId="5514C8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96DB2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062B027" w14:textId="1A6741B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DOUTOR ANTONIO MARIA LAET, 566</w:t>
            </w:r>
          </w:p>
        </w:tc>
        <w:tc>
          <w:tcPr>
            <w:tcW w:w="589" w:type="pct"/>
            <w:tcBorders>
              <w:top w:val="nil"/>
              <w:left w:val="nil"/>
              <w:bottom w:val="single" w:sz="4" w:space="0" w:color="auto"/>
              <w:right w:val="single" w:sz="4" w:space="0" w:color="auto"/>
            </w:tcBorders>
            <w:shd w:val="clear" w:color="000000" w:fill="FFFFFF"/>
            <w:vAlign w:val="center"/>
            <w:hideMark/>
          </w:tcPr>
          <w:p w14:paraId="050C969F" w14:textId="0650CDF8"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L17 A.S SHOP. TUCURUVI</w:t>
            </w:r>
          </w:p>
        </w:tc>
        <w:tc>
          <w:tcPr>
            <w:tcW w:w="585" w:type="pct"/>
            <w:tcBorders>
              <w:top w:val="nil"/>
              <w:left w:val="nil"/>
              <w:bottom w:val="single" w:sz="4" w:space="0" w:color="auto"/>
              <w:right w:val="single" w:sz="4" w:space="0" w:color="auto"/>
            </w:tcBorders>
            <w:shd w:val="clear" w:color="000000" w:fill="FFFFFF"/>
            <w:vAlign w:val="center"/>
            <w:hideMark/>
          </w:tcPr>
          <w:p w14:paraId="4EFB0C0E" w14:textId="64FA575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PARADA INGLESA</w:t>
            </w:r>
          </w:p>
        </w:tc>
        <w:tc>
          <w:tcPr>
            <w:tcW w:w="519" w:type="pct"/>
            <w:tcBorders>
              <w:top w:val="nil"/>
              <w:left w:val="nil"/>
              <w:bottom w:val="single" w:sz="4" w:space="0" w:color="auto"/>
              <w:right w:val="single" w:sz="4" w:space="0" w:color="auto"/>
            </w:tcBorders>
            <w:shd w:val="clear" w:color="000000" w:fill="FFFFFF"/>
            <w:vAlign w:val="center"/>
            <w:hideMark/>
          </w:tcPr>
          <w:p w14:paraId="100A5B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85456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69380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02240-000</w:t>
            </w:r>
          </w:p>
        </w:tc>
      </w:tr>
      <w:tr w:rsidR="008B68A0" w:rsidRPr="008B68A0" w14:paraId="0AE1D87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C6B42D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08.845.676/0050-76</w:t>
            </w:r>
          </w:p>
        </w:tc>
        <w:tc>
          <w:tcPr>
            <w:tcW w:w="731" w:type="pct"/>
            <w:tcBorders>
              <w:top w:val="nil"/>
              <w:left w:val="nil"/>
              <w:bottom w:val="single" w:sz="4" w:space="0" w:color="auto"/>
              <w:right w:val="single" w:sz="4" w:space="0" w:color="auto"/>
            </w:tcBorders>
            <w:shd w:val="clear" w:color="000000" w:fill="FFFFFF"/>
            <w:vAlign w:val="center"/>
            <w:hideMark/>
          </w:tcPr>
          <w:p w14:paraId="59EFD3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089F6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7BCE28B" w14:textId="72F4AF6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DOUTOR JOAO RIBEIRO, 304</w:t>
            </w:r>
          </w:p>
        </w:tc>
        <w:tc>
          <w:tcPr>
            <w:tcW w:w="589" w:type="pct"/>
            <w:tcBorders>
              <w:top w:val="nil"/>
              <w:left w:val="nil"/>
              <w:bottom w:val="single" w:sz="4" w:space="0" w:color="auto"/>
              <w:right w:val="single" w:sz="4" w:space="0" w:color="auto"/>
            </w:tcBorders>
            <w:shd w:val="clear" w:color="000000" w:fill="FFFFFF"/>
            <w:vAlign w:val="center"/>
            <w:hideMark/>
          </w:tcPr>
          <w:p w14:paraId="144BAE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EUC 2133 PISO ANTONI</w:t>
            </w:r>
          </w:p>
        </w:tc>
        <w:tc>
          <w:tcPr>
            <w:tcW w:w="585" w:type="pct"/>
            <w:tcBorders>
              <w:top w:val="nil"/>
              <w:left w:val="nil"/>
              <w:bottom w:val="single" w:sz="4" w:space="0" w:color="auto"/>
              <w:right w:val="single" w:sz="4" w:space="0" w:color="auto"/>
            </w:tcBorders>
            <w:shd w:val="clear" w:color="000000" w:fill="FFFFFF"/>
            <w:vAlign w:val="center"/>
            <w:hideMark/>
          </w:tcPr>
          <w:p w14:paraId="36606A4F" w14:textId="2FFA726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PENHA DE FRANCA</w:t>
            </w:r>
          </w:p>
        </w:tc>
        <w:tc>
          <w:tcPr>
            <w:tcW w:w="519" w:type="pct"/>
            <w:tcBorders>
              <w:top w:val="nil"/>
              <w:left w:val="nil"/>
              <w:bottom w:val="single" w:sz="4" w:space="0" w:color="auto"/>
              <w:right w:val="single" w:sz="4" w:space="0" w:color="auto"/>
            </w:tcBorders>
            <w:shd w:val="clear" w:color="000000" w:fill="FFFFFF"/>
            <w:vAlign w:val="center"/>
            <w:hideMark/>
          </w:tcPr>
          <w:p w14:paraId="2BDB26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16B5E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F062C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03634-000</w:t>
            </w:r>
          </w:p>
        </w:tc>
      </w:tr>
      <w:tr w:rsidR="008B68A0" w:rsidRPr="008B68A0" w14:paraId="1E6432B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3A026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08.845.676/0052-38</w:t>
            </w:r>
          </w:p>
        </w:tc>
        <w:tc>
          <w:tcPr>
            <w:tcW w:w="731" w:type="pct"/>
            <w:tcBorders>
              <w:top w:val="nil"/>
              <w:left w:val="nil"/>
              <w:bottom w:val="single" w:sz="4" w:space="0" w:color="auto"/>
              <w:right w:val="single" w:sz="4" w:space="0" w:color="auto"/>
            </w:tcBorders>
            <w:shd w:val="clear" w:color="000000" w:fill="FFFFFF"/>
            <w:vAlign w:val="center"/>
            <w:hideMark/>
          </w:tcPr>
          <w:p w14:paraId="6D7C0E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433F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DE6DBCC" w14:textId="36041E8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SALIM FARAH MALUF, 3138</w:t>
            </w:r>
          </w:p>
        </w:tc>
        <w:tc>
          <w:tcPr>
            <w:tcW w:w="589" w:type="pct"/>
            <w:tcBorders>
              <w:top w:val="nil"/>
              <w:left w:val="nil"/>
              <w:bottom w:val="single" w:sz="4" w:space="0" w:color="auto"/>
              <w:right w:val="single" w:sz="4" w:space="0" w:color="auto"/>
            </w:tcBorders>
            <w:shd w:val="clear" w:color="000000" w:fill="FFFFFF"/>
            <w:vAlign w:val="center"/>
            <w:hideMark/>
          </w:tcPr>
          <w:p w14:paraId="4C8B0E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L 12 CARREFOUR TATUAP</w:t>
            </w:r>
          </w:p>
        </w:tc>
        <w:tc>
          <w:tcPr>
            <w:tcW w:w="585" w:type="pct"/>
            <w:tcBorders>
              <w:top w:val="nil"/>
              <w:left w:val="nil"/>
              <w:bottom w:val="single" w:sz="4" w:space="0" w:color="auto"/>
              <w:right w:val="single" w:sz="4" w:space="0" w:color="auto"/>
            </w:tcBorders>
            <w:shd w:val="clear" w:color="000000" w:fill="FFFFFF"/>
            <w:vAlign w:val="center"/>
            <w:hideMark/>
          </w:tcPr>
          <w:p w14:paraId="0DC98B93" w14:textId="5715037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TATUAPE</w:t>
            </w:r>
          </w:p>
        </w:tc>
        <w:tc>
          <w:tcPr>
            <w:tcW w:w="519" w:type="pct"/>
            <w:tcBorders>
              <w:top w:val="nil"/>
              <w:left w:val="nil"/>
              <w:bottom w:val="single" w:sz="4" w:space="0" w:color="auto"/>
              <w:right w:val="single" w:sz="4" w:space="0" w:color="auto"/>
            </w:tcBorders>
            <w:shd w:val="clear" w:color="000000" w:fill="FFFFFF"/>
            <w:vAlign w:val="center"/>
            <w:hideMark/>
          </w:tcPr>
          <w:p w14:paraId="07FC2D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05F74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8FC34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03064-000</w:t>
            </w:r>
          </w:p>
        </w:tc>
      </w:tr>
      <w:tr w:rsidR="008B68A0" w:rsidRPr="008B68A0" w14:paraId="12B3E18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FAE90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08.845.676/0053-19</w:t>
            </w:r>
          </w:p>
        </w:tc>
        <w:tc>
          <w:tcPr>
            <w:tcW w:w="731" w:type="pct"/>
            <w:tcBorders>
              <w:top w:val="nil"/>
              <w:left w:val="nil"/>
              <w:bottom w:val="single" w:sz="4" w:space="0" w:color="auto"/>
              <w:right w:val="single" w:sz="4" w:space="0" w:color="auto"/>
            </w:tcBorders>
            <w:shd w:val="clear" w:color="000000" w:fill="FFFFFF"/>
            <w:vAlign w:val="center"/>
            <w:hideMark/>
          </w:tcPr>
          <w:p w14:paraId="28CA9B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ADA5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3A433DC" w14:textId="5C32591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INTERLAGOS, 2255</w:t>
            </w:r>
          </w:p>
        </w:tc>
        <w:tc>
          <w:tcPr>
            <w:tcW w:w="589" w:type="pct"/>
            <w:tcBorders>
              <w:top w:val="nil"/>
              <w:left w:val="nil"/>
              <w:bottom w:val="single" w:sz="4" w:space="0" w:color="auto"/>
              <w:right w:val="single" w:sz="4" w:space="0" w:color="auto"/>
            </w:tcBorders>
            <w:shd w:val="clear" w:color="000000" w:fill="FFFFFF"/>
            <w:vAlign w:val="center"/>
            <w:hideMark/>
          </w:tcPr>
          <w:p w14:paraId="0D664F2C" w14:textId="1291EE4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ARCO 49A SHOP. INTER.</w:t>
            </w:r>
          </w:p>
        </w:tc>
        <w:tc>
          <w:tcPr>
            <w:tcW w:w="585" w:type="pct"/>
            <w:tcBorders>
              <w:top w:val="nil"/>
              <w:left w:val="nil"/>
              <w:bottom w:val="single" w:sz="4" w:space="0" w:color="auto"/>
              <w:right w:val="single" w:sz="4" w:space="0" w:color="auto"/>
            </w:tcBorders>
            <w:shd w:val="clear" w:color="000000" w:fill="FFFFFF"/>
            <w:vAlign w:val="center"/>
            <w:hideMark/>
          </w:tcPr>
          <w:p w14:paraId="28F81311" w14:textId="036DEDF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UMUARAMA</w:t>
            </w:r>
          </w:p>
        </w:tc>
        <w:tc>
          <w:tcPr>
            <w:tcW w:w="519" w:type="pct"/>
            <w:tcBorders>
              <w:top w:val="nil"/>
              <w:left w:val="nil"/>
              <w:bottom w:val="single" w:sz="4" w:space="0" w:color="auto"/>
              <w:right w:val="single" w:sz="4" w:space="0" w:color="auto"/>
            </w:tcBorders>
            <w:shd w:val="clear" w:color="000000" w:fill="FFFFFF"/>
            <w:vAlign w:val="center"/>
            <w:hideMark/>
          </w:tcPr>
          <w:p w14:paraId="500042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51635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00D8B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04661-200</w:t>
            </w:r>
          </w:p>
        </w:tc>
      </w:tr>
      <w:tr w:rsidR="008B68A0" w:rsidRPr="008B68A0" w14:paraId="31674C7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9DF0F8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08.845.676/0054-08</w:t>
            </w:r>
          </w:p>
        </w:tc>
        <w:tc>
          <w:tcPr>
            <w:tcW w:w="731" w:type="pct"/>
            <w:tcBorders>
              <w:top w:val="nil"/>
              <w:left w:val="nil"/>
              <w:bottom w:val="single" w:sz="4" w:space="0" w:color="auto"/>
              <w:right w:val="single" w:sz="4" w:space="0" w:color="auto"/>
            </w:tcBorders>
            <w:shd w:val="clear" w:color="000000" w:fill="FFFFFF"/>
            <w:vAlign w:val="center"/>
            <w:hideMark/>
          </w:tcPr>
          <w:p w14:paraId="1D632C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0A538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D863709" w14:textId="2B4FA32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CHAMANTA, 5555</w:t>
            </w:r>
          </w:p>
        </w:tc>
        <w:tc>
          <w:tcPr>
            <w:tcW w:w="589" w:type="pct"/>
            <w:tcBorders>
              <w:top w:val="nil"/>
              <w:left w:val="nil"/>
              <w:bottom w:val="single" w:sz="4" w:space="0" w:color="auto"/>
              <w:right w:val="single" w:sz="4" w:space="0" w:color="auto"/>
            </w:tcBorders>
            <w:shd w:val="clear" w:color="000000" w:fill="FFFFFF"/>
            <w:vAlign w:val="center"/>
            <w:hideMark/>
          </w:tcPr>
          <w:p w14:paraId="00FA4B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ARCO 537 SHOPPING ARICAND</w:t>
            </w:r>
          </w:p>
        </w:tc>
        <w:tc>
          <w:tcPr>
            <w:tcW w:w="585" w:type="pct"/>
            <w:tcBorders>
              <w:top w:val="nil"/>
              <w:left w:val="nil"/>
              <w:bottom w:val="single" w:sz="4" w:space="0" w:color="auto"/>
              <w:right w:val="single" w:sz="4" w:space="0" w:color="auto"/>
            </w:tcBorders>
            <w:shd w:val="clear" w:color="000000" w:fill="FFFFFF"/>
            <w:vAlign w:val="center"/>
            <w:hideMark/>
          </w:tcPr>
          <w:p w14:paraId="1D1D5364" w14:textId="293206E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Prudente</w:t>
            </w:r>
          </w:p>
        </w:tc>
        <w:tc>
          <w:tcPr>
            <w:tcW w:w="519" w:type="pct"/>
            <w:tcBorders>
              <w:top w:val="nil"/>
              <w:left w:val="nil"/>
              <w:bottom w:val="single" w:sz="4" w:space="0" w:color="auto"/>
              <w:right w:val="single" w:sz="4" w:space="0" w:color="auto"/>
            </w:tcBorders>
            <w:shd w:val="clear" w:color="000000" w:fill="FFFFFF"/>
            <w:vAlign w:val="center"/>
            <w:hideMark/>
          </w:tcPr>
          <w:p w14:paraId="0914E2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15045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F7B1F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03527-900</w:t>
            </w:r>
          </w:p>
        </w:tc>
      </w:tr>
      <w:tr w:rsidR="008B68A0" w:rsidRPr="008B68A0" w14:paraId="4896344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2EE23E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08.845.676/0055-80</w:t>
            </w:r>
          </w:p>
        </w:tc>
        <w:tc>
          <w:tcPr>
            <w:tcW w:w="731" w:type="pct"/>
            <w:tcBorders>
              <w:top w:val="nil"/>
              <w:left w:val="nil"/>
              <w:bottom w:val="single" w:sz="4" w:space="0" w:color="auto"/>
              <w:right w:val="single" w:sz="4" w:space="0" w:color="auto"/>
            </w:tcBorders>
            <w:shd w:val="clear" w:color="000000" w:fill="FFFFFF"/>
            <w:vAlign w:val="center"/>
            <w:hideMark/>
          </w:tcPr>
          <w:p w14:paraId="64E48C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EFFD7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7FE6D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BRIGADEIRO LUIS ANTONIO, 2013</w:t>
            </w:r>
          </w:p>
        </w:tc>
        <w:tc>
          <w:tcPr>
            <w:tcW w:w="589" w:type="pct"/>
            <w:tcBorders>
              <w:top w:val="nil"/>
              <w:left w:val="nil"/>
              <w:bottom w:val="single" w:sz="4" w:space="0" w:color="auto"/>
              <w:right w:val="single" w:sz="4" w:space="0" w:color="auto"/>
            </w:tcBorders>
            <w:shd w:val="clear" w:color="000000" w:fill="FFFFFF"/>
            <w:vAlign w:val="center"/>
            <w:hideMark/>
          </w:tcPr>
          <w:p w14:paraId="66C584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1302 LUC 1</w:t>
            </w:r>
          </w:p>
        </w:tc>
        <w:tc>
          <w:tcPr>
            <w:tcW w:w="585" w:type="pct"/>
            <w:tcBorders>
              <w:top w:val="nil"/>
              <w:left w:val="nil"/>
              <w:bottom w:val="single" w:sz="4" w:space="0" w:color="auto"/>
              <w:right w:val="single" w:sz="4" w:space="0" w:color="auto"/>
            </w:tcBorders>
            <w:shd w:val="clear" w:color="000000" w:fill="FFFFFF"/>
            <w:vAlign w:val="center"/>
            <w:hideMark/>
          </w:tcPr>
          <w:p w14:paraId="427007E9" w14:textId="7F3E89B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Bela Vista</w:t>
            </w:r>
          </w:p>
        </w:tc>
        <w:tc>
          <w:tcPr>
            <w:tcW w:w="519" w:type="pct"/>
            <w:tcBorders>
              <w:top w:val="nil"/>
              <w:left w:val="nil"/>
              <w:bottom w:val="single" w:sz="4" w:space="0" w:color="auto"/>
              <w:right w:val="single" w:sz="4" w:space="0" w:color="auto"/>
            </w:tcBorders>
            <w:shd w:val="clear" w:color="000000" w:fill="FFFFFF"/>
            <w:vAlign w:val="center"/>
            <w:hideMark/>
          </w:tcPr>
          <w:p w14:paraId="5EEC3C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7C6BB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E0DF5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01317-002</w:t>
            </w:r>
          </w:p>
        </w:tc>
      </w:tr>
      <w:tr w:rsidR="008B68A0" w:rsidRPr="008B68A0" w14:paraId="78EB868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5615AF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08.845.676/0056-61</w:t>
            </w:r>
          </w:p>
        </w:tc>
        <w:tc>
          <w:tcPr>
            <w:tcW w:w="731" w:type="pct"/>
            <w:tcBorders>
              <w:top w:val="nil"/>
              <w:left w:val="nil"/>
              <w:bottom w:val="single" w:sz="4" w:space="0" w:color="auto"/>
              <w:right w:val="single" w:sz="4" w:space="0" w:color="auto"/>
            </w:tcBorders>
            <w:shd w:val="clear" w:color="000000" w:fill="FFFFFF"/>
            <w:vAlign w:val="center"/>
            <w:hideMark/>
          </w:tcPr>
          <w:p w14:paraId="42ECA7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D463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DEE56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ENGENHEIRO ARMANDO DE ARRUDA PEREIRA, 2022</w:t>
            </w:r>
          </w:p>
        </w:tc>
        <w:tc>
          <w:tcPr>
            <w:tcW w:w="589" w:type="pct"/>
            <w:tcBorders>
              <w:top w:val="nil"/>
              <w:left w:val="nil"/>
              <w:bottom w:val="single" w:sz="4" w:space="0" w:color="auto"/>
              <w:right w:val="single" w:sz="4" w:space="0" w:color="auto"/>
            </w:tcBorders>
            <w:shd w:val="clear" w:color="000000" w:fill="FFFFFF"/>
            <w:vAlign w:val="center"/>
            <w:hideMark/>
          </w:tcPr>
          <w:p w14:paraId="6B7BFD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2336 LUC 3A</w:t>
            </w:r>
          </w:p>
        </w:tc>
        <w:tc>
          <w:tcPr>
            <w:tcW w:w="585" w:type="pct"/>
            <w:tcBorders>
              <w:top w:val="nil"/>
              <w:left w:val="nil"/>
              <w:bottom w:val="single" w:sz="4" w:space="0" w:color="auto"/>
              <w:right w:val="single" w:sz="4" w:space="0" w:color="auto"/>
            </w:tcBorders>
            <w:shd w:val="clear" w:color="000000" w:fill="FFFFFF"/>
            <w:vAlign w:val="center"/>
            <w:hideMark/>
          </w:tcPr>
          <w:p w14:paraId="0ECB18B2" w14:textId="1D359F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Jabaquara</w:t>
            </w:r>
          </w:p>
        </w:tc>
        <w:tc>
          <w:tcPr>
            <w:tcW w:w="519" w:type="pct"/>
            <w:tcBorders>
              <w:top w:val="nil"/>
              <w:left w:val="nil"/>
              <w:bottom w:val="single" w:sz="4" w:space="0" w:color="auto"/>
              <w:right w:val="single" w:sz="4" w:space="0" w:color="auto"/>
            </w:tcBorders>
            <w:shd w:val="clear" w:color="000000" w:fill="FFFFFF"/>
            <w:vAlign w:val="center"/>
            <w:hideMark/>
          </w:tcPr>
          <w:p w14:paraId="207F13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60A77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A98F4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04308-000</w:t>
            </w:r>
          </w:p>
        </w:tc>
      </w:tr>
      <w:tr w:rsidR="008B68A0" w:rsidRPr="008B68A0" w14:paraId="715C471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E944AF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08.845.676/0059-04</w:t>
            </w:r>
          </w:p>
        </w:tc>
        <w:tc>
          <w:tcPr>
            <w:tcW w:w="731" w:type="pct"/>
            <w:tcBorders>
              <w:top w:val="nil"/>
              <w:left w:val="nil"/>
              <w:bottom w:val="single" w:sz="4" w:space="0" w:color="auto"/>
              <w:right w:val="single" w:sz="4" w:space="0" w:color="auto"/>
            </w:tcBorders>
            <w:shd w:val="clear" w:color="000000" w:fill="FFFFFF"/>
            <w:vAlign w:val="center"/>
            <w:hideMark/>
          </w:tcPr>
          <w:p w14:paraId="1A0DF8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0D79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0EF9F5A" w14:textId="2D31D4C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INDIANOPOLIS , N 602</w:t>
            </w:r>
          </w:p>
        </w:tc>
        <w:tc>
          <w:tcPr>
            <w:tcW w:w="589" w:type="pct"/>
            <w:tcBorders>
              <w:top w:val="nil"/>
              <w:left w:val="nil"/>
              <w:bottom w:val="single" w:sz="4" w:space="0" w:color="auto"/>
              <w:right w:val="single" w:sz="4" w:space="0" w:color="auto"/>
            </w:tcBorders>
            <w:shd w:val="clear" w:color="000000" w:fill="FFFFFF"/>
            <w:vAlign w:val="center"/>
            <w:hideMark/>
          </w:tcPr>
          <w:p w14:paraId="53C102E8" w14:textId="6BBC379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E995580" w14:textId="2EACCA1C" w:rsidR="008B68A0" w:rsidRPr="008B68A0" w:rsidRDefault="008B68A0" w:rsidP="00FD0E57">
            <w:pPr>
              <w:jc w:val="center"/>
              <w:rPr>
                <w:rFonts w:asciiTheme="minorHAnsi" w:hAnsiTheme="minorHAnsi" w:cstheme="minorHAnsi"/>
                <w:color w:val="000000"/>
                <w:sz w:val="16"/>
                <w:szCs w:val="16"/>
              </w:rPr>
            </w:pPr>
            <w:proofErr w:type="spellStart"/>
            <w:r w:rsidRPr="008B68A0">
              <w:rPr>
                <w:rFonts w:asciiTheme="minorHAnsi" w:hAnsiTheme="minorHAnsi" w:cstheme="minorHAnsi"/>
                <w:color w:val="000000"/>
                <w:sz w:val="16"/>
                <w:szCs w:val="16"/>
              </w:rPr>
              <w:t>Indianopolis</w:t>
            </w:r>
            <w:proofErr w:type="spellEnd"/>
          </w:p>
        </w:tc>
        <w:tc>
          <w:tcPr>
            <w:tcW w:w="519" w:type="pct"/>
            <w:tcBorders>
              <w:top w:val="nil"/>
              <w:left w:val="nil"/>
              <w:bottom w:val="single" w:sz="4" w:space="0" w:color="auto"/>
              <w:right w:val="single" w:sz="4" w:space="0" w:color="auto"/>
            </w:tcBorders>
            <w:shd w:val="clear" w:color="000000" w:fill="FFFFFF"/>
            <w:vAlign w:val="center"/>
            <w:hideMark/>
          </w:tcPr>
          <w:p w14:paraId="4B71D3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8CA26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E2235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04062-001</w:t>
            </w:r>
          </w:p>
        </w:tc>
      </w:tr>
      <w:tr w:rsidR="008B68A0" w:rsidRPr="008B68A0" w14:paraId="1D09957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C2027F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08.845.676/0060-48</w:t>
            </w:r>
          </w:p>
        </w:tc>
        <w:tc>
          <w:tcPr>
            <w:tcW w:w="731" w:type="pct"/>
            <w:tcBorders>
              <w:top w:val="nil"/>
              <w:left w:val="nil"/>
              <w:bottom w:val="single" w:sz="4" w:space="0" w:color="auto"/>
              <w:right w:val="single" w:sz="4" w:space="0" w:color="auto"/>
            </w:tcBorders>
            <w:shd w:val="clear" w:color="000000" w:fill="FFFFFF"/>
            <w:vAlign w:val="center"/>
            <w:hideMark/>
          </w:tcPr>
          <w:p w14:paraId="78AA8D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21434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C3236D6" w14:textId="35D2679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DAS NACOES UNIDAS, N 22540</w:t>
            </w:r>
          </w:p>
        </w:tc>
        <w:tc>
          <w:tcPr>
            <w:tcW w:w="589" w:type="pct"/>
            <w:tcBorders>
              <w:top w:val="nil"/>
              <w:left w:val="nil"/>
              <w:bottom w:val="single" w:sz="4" w:space="0" w:color="auto"/>
              <w:right w:val="single" w:sz="4" w:space="0" w:color="auto"/>
            </w:tcBorders>
            <w:shd w:val="clear" w:color="000000" w:fill="FFFFFF"/>
            <w:vAlign w:val="center"/>
            <w:hideMark/>
          </w:tcPr>
          <w:p w14:paraId="4D6E69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A4-26</w:t>
            </w:r>
          </w:p>
        </w:tc>
        <w:tc>
          <w:tcPr>
            <w:tcW w:w="585" w:type="pct"/>
            <w:tcBorders>
              <w:top w:val="nil"/>
              <w:left w:val="nil"/>
              <w:bottom w:val="single" w:sz="4" w:space="0" w:color="auto"/>
              <w:right w:val="single" w:sz="4" w:space="0" w:color="auto"/>
            </w:tcBorders>
            <w:shd w:val="clear" w:color="000000" w:fill="FFFFFF"/>
            <w:vAlign w:val="center"/>
            <w:hideMark/>
          </w:tcPr>
          <w:p w14:paraId="1FC442CD" w14:textId="63DC05E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Almeida</w:t>
            </w:r>
          </w:p>
        </w:tc>
        <w:tc>
          <w:tcPr>
            <w:tcW w:w="519" w:type="pct"/>
            <w:tcBorders>
              <w:top w:val="nil"/>
              <w:left w:val="nil"/>
              <w:bottom w:val="single" w:sz="4" w:space="0" w:color="auto"/>
              <w:right w:val="single" w:sz="4" w:space="0" w:color="auto"/>
            </w:tcBorders>
            <w:shd w:val="clear" w:color="000000" w:fill="FFFFFF"/>
            <w:vAlign w:val="center"/>
            <w:hideMark/>
          </w:tcPr>
          <w:p w14:paraId="474379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28DAB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0014D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04795-000</w:t>
            </w:r>
          </w:p>
        </w:tc>
      </w:tr>
      <w:tr w:rsidR="008B68A0" w:rsidRPr="008B68A0" w14:paraId="751BB29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3B79BE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08.845.676/0061-29</w:t>
            </w:r>
          </w:p>
        </w:tc>
        <w:tc>
          <w:tcPr>
            <w:tcW w:w="731" w:type="pct"/>
            <w:tcBorders>
              <w:top w:val="nil"/>
              <w:left w:val="nil"/>
              <w:bottom w:val="single" w:sz="4" w:space="0" w:color="auto"/>
              <w:right w:val="single" w:sz="4" w:space="0" w:color="auto"/>
            </w:tcBorders>
            <w:shd w:val="clear" w:color="000000" w:fill="FFFFFF"/>
            <w:vAlign w:val="center"/>
            <w:hideMark/>
          </w:tcPr>
          <w:p w14:paraId="05E56E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C251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2AE4ED4" w14:textId="0ADA91A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CRUZEIRO DO SUL, N 1100</w:t>
            </w:r>
          </w:p>
        </w:tc>
        <w:tc>
          <w:tcPr>
            <w:tcW w:w="589" w:type="pct"/>
            <w:tcBorders>
              <w:top w:val="nil"/>
              <w:left w:val="nil"/>
              <w:bottom w:val="single" w:sz="4" w:space="0" w:color="auto"/>
              <w:right w:val="single" w:sz="4" w:space="0" w:color="auto"/>
            </w:tcBorders>
            <w:shd w:val="clear" w:color="000000" w:fill="FFFFFF"/>
            <w:vAlign w:val="center"/>
            <w:hideMark/>
          </w:tcPr>
          <w:p w14:paraId="6412E292"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LUC 1109 COND. SHOP. CENTER D</w:t>
            </w:r>
          </w:p>
        </w:tc>
        <w:tc>
          <w:tcPr>
            <w:tcW w:w="585" w:type="pct"/>
            <w:tcBorders>
              <w:top w:val="nil"/>
              <w:left w:val="nil"/>
              <w:bottom w:val="single" w:sz="4" w:space="0" w:color="auto"/>
              <w:right w:val="single" w:sz="4" w:space="0" w:color="auto"/>
            </w:tcBorders>
            <w:shd w:val="clear" w:color="000000" w:fill="FFFFFF"/>
            <w:vAlign w:val="center"/>
            <w:hideMark/>
          </w:tcPr>
          <w:p w14:paraId="438AE6C9" w14:textId="7E11C838" w:rsidR="008B68A0" w:rsidRPr="008B68A0" w:rsidRDefault="008B68A0" w:rsidP="00FD0E57">
            <w:pPr>
              <w:jc w:val="center"/>
              <w:rPr>
                <w:rFonts w:asciiTheme="minorHAnsi" w:hAnsiTheme="minorHAnsi" w:cstheme="minorHAnsi"/>
                <w:color w:val="000000"/>
                <w:sz w:val="16"/>
                <w:szCs w:val="16"/>
              </w:rPr>
            </w:pPr>
            <w:proofErr w:type="spellStart"/>
            <w:r w:rsidRPr="008B68A0">
              <w:rPr>
                <w:rFonts w:asciiTheme="minorHAnsi" w:hAnsiTheme="minorHAnsi" w:cstheme="minorHAnsi"/>
                <w:color w:val="000000"/>
                <w:sz w:val="16"/>
                <w:szCs w:val="16"/>
              </w:rPr>
              <w:t>Caninde</w:t>
            </w:r>
            <w:proofErr w:type="spellEnd"/>
          </w:p>
        </w:tc>
        <w:tc>
          <w:tcPr>
            <w:tcW w:w="519" w:type="pct"/>
            <w:tcBorders>
              <w:top w:val="nil"/>
              <w:left w:val="nil"/>
              <w:bottom w:val="single" w:sz="4" w:space="0" w:color="auto"/>
              <w:right w:val="single" w:sz="4" w:space="0" w:color="auto"/>
            </w:tcBorders>
            <w:shd w:val="clear" w:color="000000" w:fill="FFFFFF"/>
            <w:vAlign w:val="center"/>
            <w:hideMark/>
          </w:tcPr>
          <w:p w14:paraId="42C48E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99BAA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3E50C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03033-020</w:t>
            </w:r>
          </w:p>
        </w:tc>
      </w:tr>
      <w:tr w:rsidR="008B68A0" w:rsidRPr="008B68A0" w14:paraId="455F33B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9EBBF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08.845.676/0062-00</w:t>
            </w:r>
          </w:p>
        </w:tc>
        <w:tc>
          <w:tcPr>
            <w:tcW w:w="731" w:type="pct"/>
            <w:tcBorders>
              <w:top w:val="nil"/>
              <w:left w:val="nil"/>
              <w:bottom w:val="single" w:sz="4" w:space="0" w:color="auto"/>
              <w:right w:val="single" w:sz="4" w:space="0" w:color="auto"/>
            </w:tcBorders>
            <w:shd w:val="clear" w:color="000000" w:fill="FFFFFF"/>
            <w:vAlign w:val="center"/>
            <w:hideMark/>
          </w:tcPr>
          <w:p w14:paraId="5E9D07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92A63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A32717F" w14:textId="0B3AFA6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PALESTRA ITALIA N 500</w:t>
            </w:r>
          </w:p>
        </w:tc>
        <w:tc>
          <w:tcPr>
            <w:tcW w:w="589" w:type="pct"/>
            <w:tcBorders>
              <w:top w:val="nil"/>
              <w:left w:val="nil"/>
              <w:bottom w:val="single" w:sz="4" w:space="0" w:color="auto"/>
              <w:right w:val="single" w:sz="4" w:space="0" w:color="auto"/>
            </w:tcBorders>
            <w:shd w:val="clear" w:color="000000" w:fill="FFFFFF"/>
            <w:vAlign w:val="center"/>
            <w:hideMark/>
          </w:tcPr>
          <w:p w14:paraId="7C39145D" w14:textId="70A587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119A</w:t>
            </w:r>
          </w:p>
        </w:tc>
        <w:tc>
          <w:tcPr>
            <w:tcW w:w="585" w:type="pct"/>
            <w:tcBorders>
              <w:top w:val="nil"/>
              <w:left w:val="nil"/>
              <w:bottom w:val="single" w:sz="4" w:space="0" w:color="auto"/>
              <w:right w:val="single" w:sz="4" w:space="0" w:color="auto"/>
            </w:tcBorders>
            <w:shd w:val="clear" w:color="000000" w:fill="FFFFFF"/>
            <w:vAlign w:val="center"/>
            <w:hideMark/>
          </w:tcPr>
          <w:p w14:paraId="34CF1E1C" w14:textId="195B892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Parque </w:t>
            </w:r>
            <w:proofErr w:type="spellStart"/>
            <w:r w:rsidRPr="008B68A0">
              <w:rPr>
                <w:rFonts w:asciiTheme="minorHAnsi" w:hAnsiTheme="minorHAnsi" w:cstheme="minorHAnsi"/>
                <w:color w:val="000000"/>
                <w:sz w:val="16"/>
                <w:szCs w:val="16"/>
              </w:rPr>
              <w:t>Sao</w:t>
            </w:r>
            <w:proofErr w:type="spellEnd"/>
            <w:r w:rsidRPr="008B68A0">
              <w:rPr>
                <w:rFonts w:asciiTheme="minorHAnsi" w:hAnsiTheme="minorHAnsi" w:cstheme="minorHAnsi"/>
                <w:color w:val="000000"/>
                <w:sz w:val="16"/>
                <w:szCs w:val="16"/>
              </w:rPr>
              <w:t xml:space="preserve"> Luis</w:t>
            </w:r>
          </w:p>
        </w:tc>
        <w:tc>
          <w:tcPr>
            <w:tcW w:w="519" w:type="pct"/>
            <w:tcBorders>
              <w:top w:val="nil"/>
              <w:left w:val="nil"/>
              <w:bottom w:val="single" w:sz="4" w:space="0" w:color="auto"/>
              <w:right w:val="single" w:sz="4" w:space="0" w:color="auto"/>
            </w:tcBorders>
            <w:shd w:val="clear" w:color="000000" w:fill="FFFFFF"/>
            <w:vAlign w:val="center"/>
            <w:hideMark/>
          </w:tcPr>
          <w:p w14:paraId="08C2E8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85B3F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F98D6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05005-900</w:t>
            </w:r>
          </w:p>
        </w:tc>
      </w:tr>
      <w:tr w:rsidR="008B68A0" w:rsidRPr="008B68A0" w14:paraId="0D35AA9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4F68E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08.845.676/0063-90</w:t>
            </w:r>
          </w:p>
        </w:tc>
        <w:tc>
          <w:tcPr>
            <w:tcW w:w="731" w:type="pct"/>
            <w:tcBorders>
              <w:top w:val="nil"/>
              <w:left w:val="nil"/>
              <w:bottom w:val="single" w:sz="4" w:space="0" w:color="auto"/>
              <w:right w:val="single" w:sz="4" w:space="0" w:color="auto"/>
            </w:tcBorders>
            <w:shd w:val="clear" w:color="000000" w:fill="FFFFFF"/>
            <w:vAlign w:val="center"/>
            <w:hideMark/>
          </w:tcPr>
          <w:p w14:paraId="3178C1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0AE06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F4C3E3D" w14:textId="67A8732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BRG. FARIA LIMA N 1182</w:t>
            </w:r>
          </w:p>
        </w:tc>
        <w:tc>
          <w:tcPr>
            <w:tcW w:w="589" w:type="pct"/>
            <w:tcBorders>
              <w:top w:val="nil"/>
              <w:left w:val="nil"/>
              <w:bottom w:val="single" w:sz="4" w:space="0" w:color="auto"/>
              <w:right w:val="single" w:sz="4" w:space="0" w:color="auto"/>
            </w:tcBorders>
            <w:shd w:val="clear" w:color="000000" w:fill="FFFFFF"/>
            <w:vAlign w:val="center"/>
            <w:hideMark/>
          </w:tcPr>
          <w:p w14:paraId="1AFC6DF9" w14:textId="445699E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O3 PISO TERREO</w:t>
            </w:r>
          </w:p>
        </w:tc>
        <w:tc>
          <w:tcPr>
            <w:tcW w:w="585" w:type="pct"/>
            <w:tcBorders>
              <w:top w:val="nil"/>
              <w:left w:val="nil"/>
              <w:bottom w:val="single" w:sz="4" w:space="0" w:color="auto"/>
              <w:right w:val="single" w:sz="4" w:space="0" w:color="auto"/>
            </w:tcBorders>
            <w:shd w:val="clear" w:color="000000" w:fill="FFFFFF"/>
            <w:vAlign w:val="center"/>
            <w:hideMark/>
          </w:tcPr>
          <w:p w14:paraId="6113B732" w14:textId="495AFA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Paulistano</w:t>
            </w:r>
          </w:p>
        </w:tc>
        <w:tc>
          <w:tcPr>
            <w:tcW w:w="519" w:type="pct"/>
            <w:tcBorders>
              <w:top w:val="nil"/>
              <w:left w:val="nil"/>
              <w:bottom w:val="single" w:sz="4" w:space="0" w:color="auto"/>
              <w:right w:val="single" w:sz="4" w:space="0" w:color="auto"/>
            </w:tcBorders>
            <w:shd w:val="clear" w:color="000000" w:fill="FFFFFF"/>
            <w:vAlign w:val="center"/>
            <w:hideMark/>
          </w:tcPr>
          <w:p w14:paraId="4C67D1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5D032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F2443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01451-001</w:t>
            </w:r>
          </w:p>
        </w:tc>
      </w:tr>
      <w:tr w:rsidR="008B68A0" w:rsidRPr="008B68A0" w14:paraId="07373AD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DE851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08.845.676/0065-52</w:t>
            </w:r>
          </w:p>
        </w:tc>
        <w:tc>
          <w:tcPr>
            <w:tcW w:w="731" w:type="pct"/>
            <w:tcBorders>
              <w:top w:val="nil"/>
              <w:left w:val="nil"/>
              <w:bottom w:val="single" w:sz="4" w:space="0" w:color="auto"/>
              <w:right w:val="single" w:sz="4" w:space="0" w:color="auto"/>
            </w:tcBorders>
            <w:shd w:val="clear" w:color="000000" w:fill="FFFFFF"/>
            <w:vAlign w:val="center"/>
            <w:hideMark/>
          </w:tcPr>
          <w:p w14:paraId="19A40D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5A331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09C1EF4" w14:textId="424D9F7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DR. CHUCRI ZAIDAN N 902</w:t>
            </w:r>
          </w:p>
        </w:tc>
        <w:tc>
          <w:tcPr>
            <w:tcW w:w="589" w:type="pct"/>
            <w:tcBorders>
              <w:top w:val="nil"/>
              <w:left w:val="nil"/>
              <w:bottom w:val="single" w:sz="4" w:space="0" w:color="auto"/>
              <w:right w:val="single" w:sz="4" w:space="0" w:color="auto"/>
            </w:tcBorders>
            <w:shd w:val="clear" w:color="000000" w:fill="FFFFFF"/>
            <w:vAlign w:val="center"/>
            <w:hideMark/>
          </w:tcPr>
          <w:p w14:paraId="205C2878" w14:textId="36EAB1A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40/41A PRIMEIRO SUB</w:t>
            </w:r>
          </w:p>
        </w:tc>
        <w:tc>
          <w:tcPr>
            <w:tcW w:w="585" w:type="pct"/>
            <w:tcBorders>
              <w:top w:val="nil"/>
              <w:left w:val="nil"/>
              <w:bottom w:val="single" w:sz="4" w:space="0" w:color="auto"/>
              <w:right w:val="single" w:sz="4" w:space="0" w:color="auto"/>
            </w:tcBorders>
            <w:shd w:val="clear" w:color="000000" w:fill="FFFFFF"/>
            <w:vAlign w:val="center"/>
            <w:hideMark/>
          </w:tcPr>
          <w:p w14:paraId="0A89556B" w14:textId="64AE3A5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Cordeiro</w:t>
            </w:r>
          </w:p>
        </w:tc>
        <w:tc>
          <w:tcPr>
            <w:tcW w:w="519" w:type="pct"/>
            <w:tcBorders>
              <w:top w:val="nil"/>
              <w:left w:val="nil"/>
              <w:bottom w:val="single" w:sz="4" w:space="0" w:color="auto"/>
              <w:right w:val="single" w:sz="4" w:space="0" w:color="auto"/>
            </w:tcBorders>
            <w:shd w:val="clear" w:color="000000" w:fill="FFFFFF"/>
            <w:vAlign w:val="center"/>
            <w:hideMark/>
          </w:tcPr>
          <w:p w14:paraId="519EAA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F0C99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17241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04583-903</w:t>
            </w:r>
          </w:p>
        </w:tc>
      </w:tr>
      <w:tr w:rsidR="008B68A0" w:rsidRPr="008B68A0" w14:paraId="5AFDB2E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D901C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08.845.676/0066-33</w:t>
            </w:r>
          </w:p>
        </w:tc>
        <w:tc>
          <w:tcPr>
            <w:tcW w:w="731" w:type="pct"/>
            <w:tcBorders>
              <w:top w:val="nil"/>
              <w:left w:val="nil"/>
              <w:bottom w:val="single" w:sz="4" w:space="0" w:color="auto"/>
              <w:right w:val="single" w:sz="4" w:space="0" w:color="auto"/>
            </w:tcBorders>
            <w:shd w:val="clear" w:color="000000" w:fill="FFFFFF"/>
            <w:vAlign w:val="center"/>
            <w:hideMark/>
          </w:tcPr>
          <w:p w14:paraId="5C2607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FCD1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30CE2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ANTONIO AGU, 300</w:t>
            </w:r>
          </w:p>
        </w:tc>
        <w:tc>
          <w:tcPr>
            <w:tcW w:w="589" w:type="pct"/>
            <w:tcBorders>
              <w:top w:val="nil"/>
              <w:left w:val="nil"/>
              <w:bottom w:val="single" w:sz="4" w:space="0" w:color="auto"/>
              <w:right w:val="single" w:sz="4" w:space="0" w:color="auto"/>
            </w:tcBorders>
            <w:shd w:val="clear" w:color="000000" w:fill="FFFFFF"/>
            <w:vAlign w:val="center"/>
            <w:hideMark/>
          </w:tcPr>
          <w:p w14:paraId="105E38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163</w:t>
            </w:r>
          </w:p>
        </w:tc>
        <w:tc>
          <w:tcPr>
            <w:tcW w:w="585" w:type="pct"/>
            <w:tcBorders>
              <w:top w:val="nil"/>
              <w:left w:val="nil"/>
              <w:bottom w:val="single" w:sz="4" w:space="0" w:color="auto"/>
              <w:right w:val="single" w:sz="4" w:space="0" w:color="auto"/>
            </w:tcBorders>
            <w:shd w:val="clear" w:color="000000" w:fill="FFFFFF"/>
            <w:vAlign w:val="center"/>
            <w:hideMark/>
          </w:tcPr>
          <w:p w14:paraId="09B5671E" w14:textId="0B002FC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F4193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OSASCO</w:t>
            </w:r>
          </w:p>
        </w:tc>
        <w:tc>
          <w:tcPr>
            <w:tcW w:w="292" w:type="pct"/>
            <w:tcBorders>
              <w:top w:val="nil"/>
              <w:left w:val="nil"/>
              <w:bottom w:val="single" w:sz="4" w:space="0" w:color="auto"/>
              <w:right w:val="single" w:sz="4" w:space="0" w:color="auto"/>
            </w:tcBorders>
            <w:shd w:val="clear" w:color="000000" w:fill="FFFFFF"/>
            <w:vAlign w:val="center"/>
            <w:hideMark/>
          </w:tcPr>
          <w:p w14:paraId="61B84F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6C0BC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06.093-000</w:t>
            </w:r>
          </w:p>
        </w:tc>
      </w:tr>
      <w:tr w:rsidR="008B68A0" w:rsidRPr="008B68A0" w14:paraId="4E2BF98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1C4FFE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08.845.676/0067-14</w:t>
            </w:r>
          </w:p>
        </w:tc>
        <w:tc>
          <w:tcPr>
            <w:tcW w:w="731" w:type="pct"/>
            <w:tcBorders>
              <w:top w:val="nil"/>
              <w:left w:val="nil"/>
              <w:bottom w:val="single" w:sz="4" w:space="0" w:color="auto"/>
              <w:right w:val="single" w:sz="4" w:space="0" w:color="auto"/>
            </w:tcBorders>
            <w:shd w:val="clear" w:color="000000" w:fill="FFFFFF"/>
            <w:vAlign w:val="center"/>
            <w:hideMark/>
          </w:tcPr>
          <w:p w14:paraId="0D999B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8F351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98ED8BE" w14:textId="2135FD4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GUIDO CALOI N 25</w:t>
            </w:r>
          </w:p>
        </w:tc>
        <w:tc>
          <w:tcPr>
            <w:tcW w:w="589" w:type="pct"/>
            <w:tcBorders>
              <w:top w:val="nil"/>
              <w:left w:val="nil"/>
              <w:bottom w:val="single" w:sz="4" w:space="0" w:color="auto"/>
              <w:right w:val="single" w:sz="4" w:space="0" w:color="auto"/>
            </w:tcBorders>
            <w:shd w:val="clear" w:color="000000" w:fill="FFFFFF"/>
            <w:vAlign w:val="center"/>
            <w:hideMark/>
          </w:tcPr>
          <w:p w14:paraId="481DA94B" w14:textId="2F4141D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27</w:t>
            </w:r>
          </w:p>
        </w:tc>
        <w:tc>
          <w:tcPr>
            <w:tcW w:w="585" w:type="pct"/>
            <w:tcBorders>
              <w:top w:val="nil"/>
              <w:left w:val="nil"/>
              <w:bottom w:val="single" w:sz="4" w:space="0" w:color="auto"/>
              <w:right w:val="single" w:sz="4" w:space="0" w:color="auto"/>
            </w:tcBorders>
            <w:shd w:val="clear" w:color="000000" w:fill="FFFFFF"/>
            <w:vAlign w:val="center"/>
            <w:hideMark/>
          </w:tcPr>
          <w:p w14:paraId="34F48BE5" w14:textId="75869FE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Jardim </w:t>
            </w:r>
            <w:proofErr w:type="spellStart"/>
            <w:r w:rsidRPr="008B68A0">
              <w:rPr>
                <w:rFonts w:asciiTheme="minorHAnsi" w:hAnsiTheme="minorHAnsi" w:cstheme="minorHAnsi"/>
                <w:color w:val="000000"/>
                <w:sz w:val="16"/>
                <w:szCs w:val="16"/>
              </w:rPr>
              <w:t>Sao</w:t>
            </w:r>
            <w:proofErr w:type="spellEnd"/>
            <w:r w:rsidRPr="008B68A0">
              <w:rPr>
                <w:rFonts w:asciiTheme="minorHAnsi" w:hAnsiTheme="minorHAnsi" w:cstheme="minorHAnsi"/>
                <w:color w:val="000000"/>
                <w:sz w:val="16"/>
                <w:szCs w:val="16"/>
              </w:rPr>
              <w:t xml:space="preserve"> Luis</w:t>
            </w:r>
          </w:p>
        </w:tc>
        <w:tc>
          <w:tcPr>
            <w:tcW w:w="519" w:type="pct"/>
            <w:tcBorders>
              <w:top w:val="nil"/>
              <w:left w:val="nil"/>
              <w:bottom w:val="single" w:sz="4" w:space="0" w:color="auto"/>
              <w:right w:val="single" w:sz="4" w:space="0" w:color="auto"/>
            </w:tcBorders>
            <w:shd w:val="clear" w:color="000000" w:fill="FFFFFF"/>
            <w:vAlign w:val="center"/>
            <w:hideMark/>
          </w:tcPr>
          <w:p w14:paraId="24A7AE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FD97F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5ECF2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05802-140</w:t>
            </w:r>
          </w:p>
        </w:tc>
      </w:tr>
      <w:tr w:rsidR="008B68A0" w:rsidRPr="008B68A0" w14:paraId="0E37F11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81022A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08.845.676/0068-03</w:t>
            </w:r>
          </w:p>
        </w:tc>
        <w:tc>
          <w:tcPr>
            <w:tcW w:w="731" w:type="pct"/>
            <w:tcBorders>
              <w:top w:val="nil"/>
              <w:left w:val="nil"/>
              <w:bottom w:val="single" w:sz="4" w:space="0" w:color="auto"/>
              <w:right w:val="single" w:sz="4" w:space="0" w:color="auto"/>
            </w:tcBorders>
            <w:shd w:val="clear" w:color="000000" w:fill="FFFFFF"/>
            <w:vAlign w:val="center"/>
            <w:hideMark/>
          </w:tcPr>
          <w:p w14:paraId="6E0D66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334AB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6B6C5AD" w14:textId="48B23F5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CORIFEU DE AZEVEDO MARQUES N 4160</w:t>
            </w:r>
          </w:p>
        </w:tc>
        <w:tc>
          <w:tcPr>
            <w:tcW w:w="589" w:type="pct"/>
            <w:tcBorders>
              <w:top w:val="nil"/>
              <w:left w:val="nil"/>
              <w:bottom w:val="single" w:sz="4" w:space="0" w:color="auto"/>
              <w:right w:val="single" w:sz="4" w:space="0" w:color="auto"/>
            </w:tcBorders>
            <w:shd w:val="clear" w:color="000000" w:fill="FFFFFF"/>
            <w:vAlign w:val="center"/>
            <w:hideMark/>
          </w:tcPr>
          <w:p w14:paraId="0CCA639B" w14:textId="793574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06</w:t>
            </w:r>
          </w:p>
        </w:tc>
        <w:tc>
          <w:tcPr>
            <w:tcW w:w="585" w:type="pct"/>
            <w:tcBorders>
              <w:top w:val="nil"/>
              <w:left w:val="nil"/>
              <w:bottom w:val="single" w:sz="4" w:space="0" w:color="auto"/>
              <w:right w:val="single" w:sz="4" w:space="0" w:color="auto"/>
            </w:tcBorders>
            <w:shd w:val="clear" w:color="000000" w:fill="FFFFFF"/>
            <w:vAlign w:val="center"/>
            <w:hideMark/>
          </w:tcPr>
          <w:p w14:paraId="4B5BD80C" w14:textId="12C068C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legado</w:t>
            </w:r>
          </w:p>
        </w:tc>
        <w:tc>
          <w:tcPr>
            <w:tcW w:w="519" w:type="pct"/>
            <w:tcBorders>
              <w:top w:val="nil"/>
              <w:left w:val="nil"/>
              <w:bottom w:val="single" w:sz="4" w:space="0" w:color="auto"/>
              <w:right w:val="single" w:sz="4" w:space="0" w:color="auto"/>
            </w:tcBorders>
            <w:shd w:val="clear" w:color="000000" w:fill="FFFFFF"/>
            <w:vAlign w:val="center"/>
            <w:hideMark/>
          </w:tcPr>
          <w:p w14:paraId="1D7C1A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D1842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6B379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05340-002</w:t>
            </w:r>
          </w:p>
        </w:tc>
      </w:tr>
      <w:tr w:rsidR="008B68A0" w:rsidRPr="008B68A0" w14:paraId="07142CF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327F0F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08.845.676/0069-86</w:t>
            </w:r>
          </w:p>
        </w:tc>
        <w:tc>
          <w:tcPr>
            <w:tcW w:w="731" w:type="pct"/>
            <w:tcBorders>
              <w:top w:val="nil"/>
              <w:left w:val="nil"/>
              <w:bottom w:val="single" w:sz="4" w:space="0" w:color="auto"/>
              <w:right w:val="single" w:sz="4" w:space="0" w:color="auto"/>
            </w:tcBorders>
            <w:shd w:val="clear" w:color="000000" w:fill="FFFFFF"/>
            <w:vAlign w:val="center"/>
            <w:hideMark/>
          </w:tcPr>
          <w:p w14:paraId="7E5515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12B23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F0FA55B" w14:textId="7A80FC8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DOMINGOS DE MORAIS N 2564</w:t>
            </w:r>
          </w:p>
        </w:tc>
        <w:tc>
          <w:tcPr>
            <w:tcW w:w="589" w:type="pct"/>
            <w:tcBorders>
              <w:top w:val="nil"/>
              <w:left w:val="nil"/>
              <w:bottom w:val="single" w:sz="4" w:space="0" w:color="auto"/>
              <w:right w:val="single" w:sz="4" w:space="0" w:color="auto"/>
            </w:tcBorders>
            <w:shd w:val="clear" w:color="000000" w:fill="FFFFFF"/>
            <w:vAlign w:val="center"/>
            <w:hideMark/>
          </w:tcPr>
          <w:p w14:paraId="664759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 COMER SMST00A4 PISO TER</w:t>
            </w:r>
          </w:p>
        </w:tc>
        <w:tc>
          <w:tcPr>
            <w:tcW w:w="585" w:type="pct"/>
            <w:tcBorders>
              <w:top w:val="nil"/>
              <w:left w:val="nil"/>
              <w:bottom w:val="single" w:sz="4" w:space="0" w:color="auto"/>
              <w:right w:val="single" w:sz="4" w:space="0" w:color="auto"/>
            </w:tcBorders>
            <w:shd w:val="clear" w:color="000000" w:fill="FFFFFF"/>
            <w:vAlign w:val="center"/>
            <w:hideMark/>
          </w:tcPr>
          <w:p w14:paraId="5A4AA504" w14:textId="4163A2A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mariana</w:t>
            </w:r>
          </w:p>
        </w:tc>
        <w:tc>
          <w:tcPr>
            <w:tcW w:w="519" w:type="pct"/>
            <w:tcBorders>
              <w:top w:val="nil"/>
              <w:left w:val="nil"/>
              <w:bottom w:val="single" w:sz="4" w:space="0" w:color="auto"/>
              <w:right w:val="single" w:sz="4" w:space="0" w:color="auto"/>
            </w:tcBorders>
            <w:shd w:val="clear" w:color="000000" w:fill="FFFFFF"/>
            <w:vAlign w:val="center"/>
            <w:hideMark/>
          </w:tcPr>
          <w:p w14:paraId="7CA95F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8CFCA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69A43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04036-100</w:t>
            </w:r>
          </w:p>
        </w:tc>
      </w:tr>
      <w:tr w:rsidR="008B68A0" w:rsidRPr="008B68A0" w14:paraId="31A8AEB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C0E240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08.845.676/0070-10</w:t>
            </w:r>
          </w:p>
        </w:tc>
        <w:tc>
          <w:tcPr>
            <w:tcW w:w="731" w:type="pct"/>
            <w:tcBorders>
              <w:top w:val="nil"/>
              <w:left w:val="nil"/>
              <w:bottom w:val="single" w:sz="4" w:space="0" w:color="auto"/>
              <w:right w:val="single" w:sz="4" w:space="0" w:color="auto"/>
            </w:tcBorders>
            <w:shd w:val="clear" w:color="000000" w:fill="FFFFFF"/>
            <w:vAlign w:val="center"/>
            <w:hideMark/>
          </w:tcPr>
          <w:p w14:paraId="3589C7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AA51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E11F500" w14:textId="2663A6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PURPURINA N 334</w:t>
            </w:r>
          </w:p>
        </w:tc>
        <w:tc>
          <w:tcPr>
            <w:tcW w:w="589" w:type="pct"/>
            <w:tcBorders>
              <w:top w:val="nil"/>
              <w:left w:val="nil"/>
              <w:bottom w:val="single" w:sz="4" w:space="0" w:color="auto"/>
              <w:right w:val="single" w:sz="4" w:space="0" w:color="auto"/>
            </w:tcBorders>
            <w:shd w:val="clear" w:color="000000" w:fill="FFFFFF"/>
            <w:vAlign w:val="center"/>
            <w:hideMark/>
          </w:tcPr>
          <w:p w14:paraId="11F0E9AE" w14:textId="5800010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2416DC8" w14:textId="1334C3D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Sumarezinho</w:t>
            </w:r>
          </w:p>
        </w:tc>
        <w:tc>
          <w:tcPr>
            <w:tcW w:w="519" w:type="pct"/>
            <w:tcBorders>
              <w:top w:val="nil"/>
              <w:left w:val="nil"/>
              <w:bottom w:val="single" w:sz="4" w:space="0" w:color="auto"/>
              <w:right w:val="single" w:sz="4" w:space="0" w:color="auto"/>
            </w:tcBorders>
            <w:shd w:val="clear" w:color="000000" w:fill="FFFFFF"/>
            <w:vAlign w:val="center"/>
            <w:hideMark/>
          </w:tcPr>
          <w:p w14:paraId="031D8C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FB69F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BFE9B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05435-030</w:t>
            </w:r>
          </w:p>
        </w:tc>
      </w:tr>
      <w:tr w:rsidR="008B68A0" w:rsidRPr="008B68A0" w14:paraId="70343C8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43B09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08.845.676/0071-09</w:t>
            </w:r>
          </w:p>
        </w:tc>
        <w:tc>
          <w:tcPr>
            <w:tcW w:w="731" w:type="pct"/>
            <w:tcBorders>
              <w:top w:val="nil"/>
              <w:left w:val="nil"/>
              <w:bottom w:val="single" w:sz="4" w:space="0" w:color="auto"/>
              <w:right w:val="single" w:sz="4" w:space="0" w:color="auto"/>
            </w:tcBorders>
            <w:shd w:val="clear" w:color="000000" w:fill="FFFFFF"/>
            <w:vAlign w:val="center"/>
            <w:hideMark/>
          </w:tcPr>
          <w:p w14:paraId="52DB8D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C46A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94766BB" w14:textId="6A48BA9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ARMANDO PENTEADO N 18</w:t>
            </w:r>
          </w:p>
        </w:tc>
        <w:tc>
          <w:tcPr>
            <w:tcW w:w="589" w:type="pct"/>
            <w:tcBorders>
              <w:top w:val="nil"/>
              <w:left w:val="nil"/>
              <w:bottom w:val="single" w:sz="4" w:space="0" w:color="auto"/>
              <w:right w:val="single" w:sz="4" w:space="0" w:color="auto"/>
            </w:tcBorders>
            <w:shd w:val="clear" w:color="000000" w:fill="FFFFFF"/>
            <w:vAlign w:val="center"/>
            <w:hideMark/>
          </w:tcPr>
          <w:p w14:paraId="533D0334" w14:textId="032BC76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6B0B19D" w14:textId="418E180E" w:rsidR="008B68A0" w:rsidRPr="008B68A0" w:rsidRDefault="008B68A0" w:rsidP="00FD0E57">
            <w:pPr>
              <w:jc w:val="center"/>
              <w:rPr>
                <w:rFonts w:asciiTheme="minorHAnsi" w:hAnsiTheme="minorHAnsi" w:cstheme="minorHAnsi"/>
                <w:color w:val="000000"/>
                <w:sz w:val="16"/>
                <w:szCs w:val="16"/>
              </w:rPr>
            </w:pPr>
            <w:proofErr w:type="spellStart"/>
            <w:r w:rsidRPr="008B68A0">
              <w:rPr>
                <w:rFonts w:asciiTheme="minorHAnsi" w:hAnsiTheme="minorHAnsi" w:cstheme="minorHAnsi"/>
                <w:color w:val="000000"/>
                <w:sz w:val="16"/>
                <w:szCs w:val="16"/>
              </w:rPr>
              <w:t>Higienopolis</w:t>
            </w:r>
            <w:proofErr w:type="spellEnd"/>
          </w:p>
        </w:tc>
        <w:tc>
          <w:tcPr>
            <w:tcW w:w="519" w:type="pct"/>
            <w:tcBorders>
              <w:top w:val="nil"/>
              <w:left w:val="nil"/>
              <w:bottom w:val="single" w:sz="4" w:space="0" w:color="auto"/>
              <w:right w:val="single" w:sz="4" w:space="0" w:color="auto"/>
            </w:tcBorders>
            <w:shd w:val="clear" w:color="000000" w:fill="FFFFFF"/>
            <w:vAlign w:val="center"/>
            <w:hideMark/>
          </w:tcPr>
          <w:p w14:paraId="239AB8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1942A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C2DB2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01242-010</w:t>
            </w:r>
          </w:p>
        </w:tc>
      </w:tr>
      <w:tr w:rsidR="008B68A0" w:rsidRPr="008B68A0" w14:paraId="7B18AFB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F03D84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08.845.676/0072-81</w:t>
            </w:r>
          </w:p>
        </w:tc>
        <w:tc>
          <w:tcPr>
            <w:tcW w:w="731" w:type="pct"/>
            <w:tcBorders>
              <w:top w:val="nil"/>
              <w:left w:val="nil"/>
              <w:bottom w:val="single" w:sz="4" w:space="0" w:color="auto"/>
              <w:right w:val="single" w:sz="4" w:space="0" w:color="auto"/>
            </w:tcBorders>
            <w:shd w:val="clear" w:color="000000" w:fill="FFFFFF"/>
            <w:vAlign w:val="center"/>
            <w:hideMark/>
          </w:tcPr>
          <w:p w14:paraId="718C34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AD6E6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1482470" w14:textId="033DB62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SANTO AMARO N 1411</w:t>
            </w:r>
          </w:p>
        </w:tc>
        <w:tc>
          <w:tcPr>
            <w:tcW w:w="589" w:type="pct"/>
            <w:tcBorders>
              <w:top w:val="nil"/>
              <w:left w:val="nil"/>
              <w:bottom w:val="single" w:sz="4" w:space="0" w:color="auto"/>
              <w:right w:val="single" w:sz="4" w:space="0" w:color="auto"/>
            </w:tcBorders>
            <w:shd w:val="clear" w:color="000000" w:fill="FFFFFF"/>
            <w:vAlign w:val="center"/>
            <w:hideMark/>
          </w:tcPr>
          <w:p w14:paraId="17AA8DFE" w14:textId="71825B5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051610AF" w14:textId="30F83D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Vila Nova </w:t>
            </w:r>
            <w:proofErr w:type="spellStart"/>
            <w:r w:rsidRPr="008B68A0">
              <w:rPr>
                <w:rFonts w:asciiTheme="minorHAnsi" w:hAnsiTheme="minorHAnsi" w:cstheme="minorHAnsi"/>
                <w:color w:val="000000"/>
                <w:sz w:val="16"/>
                <w:szCs w:val="16"/>
              </w:rPr>
              <w:t>Conceicao</w:t>
            </w:r>
            <w:proofErr w:type="spellEnd"/>
          </w:p>
        </w:tc>
        <w:tc>
          <w:tcPr>
            <w:tcW w:w="519" w:type="pct"/>
            <w:tcBorders>
              <w:top w:val="nil"/>
              <w:left w:val="nil"/>
              <w:bottom w:val="single" w:sz="4" w:space="0" w:color="auto"/>
              <w:right w:val="single" w:sz="4" w:space="0" w:color="auto"/>
            </w:tcBorders>
            <w:shd w:val="clear" w:color="000000" w:fill="FFFFFF"/>
            <w:vAlign w:val="center"/>
            <w:hideMark/>
          </w:tcPr>
          <w:p w14:paraId="3A8AC1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81BC6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C9C81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04505-002</w:t>
            </w:r>
          </w:p>
        </w:tc>
      </w:tr>
      <w:tr w:rsidR="008B68A0" w:rsidRPr="008B68A0" w14:paraId="057CACC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D1B379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08.845.676/0073-62</w:t>
            </w:r>
          </w:p>
        </w:tc>
        <w:tc>
          <w:tcPr>
            <w:tcW w:w="731" w:type="pct"/>
            <w:tcBorders>
              <w:top w:val="nil"/>
              <w:left w:val="nil"/>
              <w:bottom w:val="single" w:sz="4" w:space="0" w:color="auto"/>
              <w:right w:val="single" w:sz="4" w:space="0" w:color="auto"/>
            </w:tcBorders>
            <w:shd w:val="clear" w:color="000000" w:fill="FFFFFF"/>
            <w:vAlign w:val="center"/>
            <w:hideMark/>
          </w:tcPr>
          <w:p w14:paraId="183134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2A536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738E1CA" w14:textId="3E69CC2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GEN. DE DIVISAO PEDRO RODRIGUES DA SILVA N 400</w:t>
            </w:r>
          </w:p>
        </w:tc>
        <w:tc>
          <w:tcPr>
            <w:tcW w:w="589" w:type="pct"/>
            <w:tcBorders>
              <w:top w:val="nil"/>
              <w:left w:val="nil"/>
              <w:bottom w:val="single" w:sz="4" w:space="0" w:color="auto"/>
              <w:right w:val="single" w:sz="4" w:space="0" w:color="auto"/>
            </w:tcBorders>
            <w:shd w:val="clear" w:color="000000" w:fill="FFFFFF"/>
            <w:vAlign w:val="center"/>
            <w:hideMark/>
          </w:tcPr>
          <w:p w14:paraId="2C3AC4FF" w14:textId="7BC9ECF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2017</w:t>
            </w:r>
          </w:p>
        </w:tc>
        <w:tc>
          <w:tcPr>
            <w:tcW w:w="585" w:type="pct"/>
            <w:tcBorders>
              <w:top w:val="nil"/>
              <w:left w:val="nil"/>
              <w:bottom w:val="single" w:sz="4" w:space="0" w:color="auto"/>
              <w:right w:val="single" w:sz="4" w:space="0" w:color="auto"/>
            </w:tcBorders>
            <w:shd w:val="clear" w:color="000000" w:fill="FFFFFF"/>
            <w:vAlign w:val="center"/>
            <w:hideMark/>
          </w:tcPr>
          <w:p w14:paraId="65A43078" w14:textId="0C941EF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Aldeia</w:t>
            </w:r>
          </w:p>
        </w:tc>
        <w:tc>
          <w:tcPr>
            <w:tcW w:w="519" w:type="pct"/>
            <w:tcBorders>
              <w:top w:val="nil"/>
              <w:left w:val="nil"/>
              <w:bottom w:val="single" w:sz="4" w:space="0" w:color="auto"/>
              <w:right w:val="single" w:sz="4" w:space="0" w:color="auto"/>
            </w:tcBorders>
            <w:shd w:val="clear" w:color="000000" w:fill="FFFFFF"/>
            <w:vAlign w:val="center"/>
            <w:hideMark/>
          </w:tcPr>
          <w:p w14:paraId="66E450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5FF1F1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FD83B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06440-180</w:t>
            </w:r>
          </w:p>
        </w:tc>
      </w:tr>
      <w:tr w:rsidR="008B68A0" w:rsidRPr="008B68A0" w14:paraId="6837E8B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AFD29E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08.845.676/0074-43</w:t>
            </w:r>
          </w:p>
        </w:tc>
        <w:tc>
          <w:tcPr>
            <w:tcW w:w="731" w:type="pct"/>
            <w:tcBorders>
              <w:top w:val="nil"/>
              <w:left w:val="nil"/>
              <w:bottom w:val="single" w:sz="4" w:space="0" w:color="auto"/>
              <w:right w:val="single" w:sz="4" w:space="0" w:color="auto"/>
            </w:tcBorders>
            <w:shd w:val="clear" w:color="000000" w:fill="FFFFFF"/>
            <w:vAlign w:val="center"/>
            <w:hideMark/>
          </w:tcPr>
          <w:p w14:paraId="7D3E6E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F3216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FA71935" w14:textId="29759B5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CASSANDOCA N 98</w:t>
            </w:r>
          </w:p>
        </w:tc>
        <w:tc>
          <w:tcPr>
            <w:tcW w:w="589" w:type="pct"/>
            <w:tcBorders>
              <w:top w:val="nil"/>
              <w:left w:val="nil"/>
              <w:bottom w:val="single" w:sz="4" w:space="0" w:color="auto"/>
              <w:right w:val="single" w:sz="4" w:space="0" w:color="auto"/>
            </w:tcBorders>
            <w:shd w:val="clear" w:color="000000" w:fill="FFFFFF"/>
            <w:vAlign w:val="center"/>
            <w:hideMark/>
          </w:tcPr>
          <w:p w14:paraId="687ED12E" w14:textId="1FD6154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642BC420" w14:textId="72FA299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Mooca</w:t>
            </w:r>
          </w:p>
        </w:tc>
        <w:tc>
          <w:tcPr>
            <w:tcW w:w="519" w:type="pct"/>
            <w:tcBorders>
              <w:top w:val="nil"/>
              <w:left w:val="nil"/>
              <w:bottom w:val="single" w:sz="4" w:space="0" w:color="auto"/>
              <w:right w:val="single" w:sz="4" w:space="0" w:color="auto"/>
            </w:tcBorders>
            <w:shd w:val="clear" w:color="000000" w:fill="FFFFFF"/>
            <w:vAlign w:val="center"/>
            <w:hideMark/>
          </w:tcPr>
          <w:p w14:paraId="7E0FE7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33003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40B7F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03169-010</w:t>
            </w:r>
          </w:p>
        </w:tc>
      </w:tr>
      <w:tr w:rsidR="008B68A0" w:rsidRPr="008B68A0" w14:paraId="04B85E2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E775BE"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08.845.676/0076-05</w:t>
            </w:r>
          </w:p>
        </w:tc>
        <w:tc>
          <w:tcPr>
            <w:tcW w:w="731" w:type="pct"/>
            <w:tcBorders>
              <w:top w:val="nil"/>
              <w:left w:val="nil"/>
              <w:bottom w:val="single" w:sz="4" w:space="0" w:color="auto"/>
              <w:right w:val="single" w:sz="4" w:space="0" w:color="auto"/>
            </w:tcBorders>
            <w:shd w:val="clear" w:color="000000" w:fill="FFFFFF"/>
            <w:vAlign w:val="center"/>
            <w:hideMark/>
          </w:tcPr>
          <w:p w14:paraId="219CDBE2"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9AC291F"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CB250B1" w14:textId="021B656C"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R. MANOEL DA NOBREGA N 712</w:t>
            </w:r>
          </w:p>
        </w:tc>
        <w:tc>
          <w:tcPr>
            <w:tcW w:w="589" w:type="pct"/>
            <w:tcBorders>
              <w:top w:val="nil"/>
              <w:left w:val="nil"/>
              <w:bottom w:val="single" w:sz="4" w:space="0" w:color="auto"/>
              <w:right w:val="single" w:sz="4" w:space="0" w:color="auto"/>
            </w:tcBorders>
            <w:shd w:val="clear" w:color="000000" w:fill="FFFFFF"/>
            <w:vAlign w:val="center"/>
            <w:hideMark/>
          </w:tcPr>
          <w:p w14:paraId="5FCE8C9C" w14:textId="700E9D99"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222</w:t>
            </w:r>
          </w:p>
        </w:tc>
        <w:tc>
          <w:tcPr>
            <w:tcW w:w="585" w:type="pct"/>
            <w:tcBorders>
              <w:top w:val="nil"/>
              <w:left w:val="nil"/>
              <w:bottom w:val="single" w:sz="4" w:space="0" w:color="auto"/>
              <w:right w:val="single" w:sz="4" w:space="0" w:color="auto"/>
            </w:tcBorders>
            <w:shd w:val="clear" w:color="000000" w:fill="FFFFFF"/>
            <w:vAlign w:val="center"/>
            <w:hideMark/>
          </w:tcPr>
          <w:p w14:paraId="11F535AF" w14:textId="7BC0EDB8"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7193B77"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DIADEMA</w:t>
            </w:r>
          </w:p>
        </w:tc>
        <w:tc>
          <w:tcPr>
            <w:tcW w:w="292" w:type="pct"/>
            <w:tcBorders>
              <w:top w:val="nil"/>
              <w:left w:val="nil"/>
              <w:bottom w:val="single" w:sz="4" w:space="0" w:color="auto"/>
              <w:right w:val="single" w:sz="4" w:space="0" w:color="auto"/>
            </w:tcBorders>
            <w:shd w:val="clear" w:color="000000" w:fill="FFFFFF"/>
            <w:vAlign w:val="center"/>
            <w:hideMark/>
          </w:tcPr>
          <w:p w14:paraId="6E0B033E"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7885883"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09910-720</w:t>
            </w:r>
          </w:p>
        </w:tc>
      </w:tr>
      <w:tr w:rsidR="008B68A0" w:rsidRPr="008B68A0" w14:paraId="10354F5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000B95D"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08.845.676/0077-96</w:t>
            </w:r>
          </w:p>
        </w:tc>
        <w:tc>
          <w:tcPr>
            <w:tcW w:w="731" w:type="pct"/>
            <w:tcBorders>
              <w:top w:val="nil"/>
              <w:left w:val="nil"/>
              <w:bottom w:val="single" w:sz="4" w:space="0" w:color="auto"/>
              <w:right w:val="single" w:sz="4" w:space="0" w:color="auto"/>
            </w:tcBorders>
            <w:shd w:val="clear" w:color="000000" w:fill="FFFFFF"/>
            <w:vAlign w:val="center"/>
            <w:hideMark/>
          </w:tcPr>
          <w:p w14:paraId="26D3EB4B"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AF6732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BACE0B5" w14:textId="336C956B"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AV. INDUSTRIAL N 600</w:t>
            </w:r>
          </w:p>
        </w:tc>
        <w:tc>
          <w:tcPr>
            <w:tcW w:w="589" w:type="pct"/>
            <w:tcBorders>
              <w:top w:val="nil"/>
              <w:left w:val="nil"/>
              <w:bottom w:val="single" w:sz="4" w:space="0" w:color="auto"/>
              <w:right w:val="single" w:sz="4" w:space="0" w:color="auto"/>
            </w:tcBorders>
            <w:shd w:val="clear" w:color="000000" w:fill="FFFFFF"/>
            <w:vAlign w:val="center"/>
            <w:hideMark/>
          </w:tcPr>
          <w:p w14:paraId="42356069"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SUC21 LOJA 718 GRANDPLAZA</w:t>
            </w:r>
          </w:p>
        </w:tc>
        <w:tc>
          <w:tcPr>
            <w:tcW w:w="585" w:type="pct"/>
            <w:tcBorders>
              <w:top w:val="nil"/>
              <w:left w:val="nil"/>
              <w:bottom w:val="single" w:sz="4" w:space="0" w:color="auto"/>
              <w:right w:val="single" w:sz="4" w:space="0" w:color="auto"/>
            </w:tcBorders>
            <w:shd w:val="clear" w:color="000000" w:fill="FFFFFF"/>
            <w:vAlign w:val="center"/>
            <w:hideMark/>
          </w:tcPr>
          <w:p w14:paraId="14C08220" w14:textId="67AD0129"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Jardim</w:t>
            </w:r>
          </w:p>
        </w:tc>
        <w:tc>
          <w:tcPr>
            <w:tcW w:w="519" w:type="pct"/>
            <w:tcBorders>
              <w:top w:val="nil"/>
              <w:left w:val="nil"/>
              <w:bottom w:val="single" w:sz="4" w:space="0" w:color="auto"/>
              <w:right w:val="single" w:sz="4" w:space="0" w:color="auto"/>
            </w:tcBorders>
            <w:shd w:val="clear" w:color="000000" w:fill="FFFFFF"/>
            <w:vAlign w:val="center"/>
            <w:hideMark/>
          </w:tcPr>
          <w:p w14:paraId="384CC145"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SANTO ANDRÉ</w:t>
            </w:r>
          </w:p>
        </w:tc>
        <w:tc>
          <w:tcPr>
            <w:tcW w:w="292" w:type="pct"/>
            <w:tcBorders>
              <w:top w:val="nil"/>
              <w:left w:val="nil"/>
              <w:bottom w:val="single" w:sz="4" w:space="0" w:color="auto"/>
              <w:right w:val="single" w:sz="4" w:space="0" w:color="auto"/>
            </w:tcBorders>
            <w:shd w:val="clear" w:color="000000" w:fill="FFFFFF"/>
            <w:vAlign w:val="center"/>
            <w:hideMark/>
          </w:tcPr>
          <w:p w14:paraId="739F3E05"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F1B2A5F"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09080-500</w:t>
            </w:r>
          </w:p>
        </w:tc>
      </w:tr>
      <w:tr w:rsidR="008B68A0" w:rsidRPr="008B68A0" w14:paraId="41686C3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3255E2"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08.845.676/0078-77</w:t>
            </w:r>
          </w:p>
        </w:tc>
        <w:tc>
          <w:tcPr>
            <w:tcW w:w="731" w:type="pct"/>
            <w:tcBorders>
              <w:top w:val="nil"/>
              <w:left w:val="nil"/>
              <w:bottom w:val="single" w:sz="4" w:space="0" w:color="auto"/>
              <w:right w:val="single" w:sz="4" w:space="0" w:color="auto"/>
            </w:tcBorders>
            <w:shd w:val="clear" w:color="000000" w:fill="FFFFFF"/>
            <w:vAlign w:val="center"/>
            <w:hideMark/>
          </w:tcPr>
          <w:p w14:paraId="6E15BAA8"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2A6AD06"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F48B1E5" w14:textId="7312732F"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AV. PEDROSO DE MORAIS, 2716</w:t>
            </w:r>
          </w:p>
        </w:tc>
        <w:tc>
          <w:tcPr>
            <w:tcW w:w="589" w:type="pct"/>
            <w:tcBorders>
              <w:top w:val="nil"/>
              <w:left w:val="nil"/>
              <w:bottom w:val="single" w:sz="4" w:space="0" w:color="auto"/>
              <w:right w:val="single" w:sz="4" w:space="0" w:color="auto"/>
            </w:tcBorders>
            <w:shd w:val="clear" w:color="000000" w:fill="FFFFFF"/>
            <w:vAlign w:val="center"/>
            <w:hideMark/>
          </w:tcPr>
          <w:p w14:paraId="02DD7B8E" w14:textId="25D9C47E"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5D9B681" w14:textId="2E53D756"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PINHEIROS</w:t>
            </w:r>
          </w:p>
        </w:tc>
        <w:tc>
          <w:tcPr>
            <w:tcW w:w="519" w:type="pct"/>
            <w:tcBorders>
              <w:top w:val="nil"/>
              <w:left w:val="nil"/>
              <w:bottom w:val="single" w:sz="4" w:space="0" w:color="auto"/>
              <w:right w:val="single" w:sz="4" w:space="0" w:color="auto"/>
            </w:tcBorders>
            <w:shd w:val="clear" w:color="000000" w:fill="FFFFFF"/>
            <w:vAlign w:val="center"/>
            <w:hideMark/>
          </w:tcPr>
          <w:p w14:paraId="0C3B2406"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3E1A447"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2682BE3"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05420-003</w:t>
            </w:r>
          </w:p>
        </w:tc>
      </w:tr>
      <w:tr w:rsidR="008B68A0" w:rsidRPr="008B68A0" w14:paraId="1E04746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0C887E"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08.845.676/0079-58</w:t>
            </w:r>
          </w:p>
        </w:tc>
        <w:tc>
          <w:tcPr>
            <w:tcW w:w="731" w:type="pct"/>
            <w:tcBorders>
              <w:top w:val="nil"/>
              <w:left w:val="nil"/>
              <w:bottom w:val="single" w:sz="4" w:space="0" w:color="auto"/>
              <w:right w:val="single" w:sz="4" w:space="0" w:color="auto"/>
            </w:tcBorders>
            <w:shd w:val="clear" w:color="000000" w:fill="FFFFFF"/>
            <w:vAlign w:val="center"/>
            <w:hideMark/>
          </w:tcPr>
          <w:p w14:paraId="21DD360C"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E6F2FE5"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A8D2D3F" w14:textId="6178D59B"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R. TITO, 1053</w:t>
            </w:r>
          </w:p>
        </w:tc>
        <w:tc>
          <w:tcPr>
            <w:tcW w:w="589" w:type="pct"/>
            <w:tcBorders>
              <w:top w:val="nil"/>
              <w:left w:val="nil"/>
              <w:bottom w:val="single" w:sz="4" w:space="0" w:color="auto"/>
              <w:right w:val="single" w:sz="4" w:space="0" w:color="auto"/>
            </w:tcBorders>
            <w:shd w:val="clear" w:color="000000" w:fill="FFFFFF"/>
            <w:vAlign w:val="center"/>
            <w:hideMark/>
          </w:tcPr>
          <w:p w14:paraId="250DA78D" w14:textId="73A79391"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05</w:t>
            </w:r>
          </w:p>
        </w:tc>
        <w:tc>
          <w:tcPr>
            <w:tcW w:w="585" w:type="pct"/>
            <w:tcBorders>
              <w:top w:val="nil"/>
              <w:left w:val="nil"/>
              <w:bottom w:val="single" w:sz="4" w:space="0" w:color="auto"/>
              <w:right w:val="single" w:sz="4" w:space="0" w:color="auto"/>
            </w:tcBorders>
            <w:shd w:val="clear" w:color="000000" w:fill="FFFFFF"/>
            <w:vAlign w:val="center"/>
            <w:hideMark/>
          </w:tcPr>
          <w:p w14:paraId="17E181A6" w14:textId="7ED50FF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VILA ROMANA</w:t>
            </w:r>
          </w:p>
        </w:tc>
        <w:tc>
          <w:tcPr>
            <w:tcW w:w="519" w:type="pct"/>
            <w:tcBorders>
              <w:top w:val="nil"/>
              <w:left w:val="nil"/>
              <w:bottom w:val="single" w:sz="4" w:space="0" w:color="auto"/>
              <w:right w:val="single" w:sz="4" w:space="0" w:color="auto"/>
            </w:tcBorders>
            <w:shd w:val="clear" w:color="000000" w:fill="FFFFFF"/>
            <w:vAlign w:val="center"/>
            <w:hideMark/>
          </w:tcPr>
          <w:p w14:paraId="41378456"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9DCB894"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3A1B75E"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05051-001</w:t>
            </w:r>
          </w:p>
        </w:tc>
      </w:tr>
      <w:tr w:rsidR="008B68A0" w:rsidRPr="008B68A0" w14:paraId="3F2774A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BF36D5D"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08.845.676/0080-91</w:t>
            </w:r>
          </w:p>
        </w:tc>
        <w:tc>
          <w:tcPr>
            <w:tcW w:w="731" w:type="pct"/>
            <w:tcBorders>
              <w:top w:val="nil"/>
              <w:left w:val="nil"/>
              <w:bottom w:val="single" w:sz="4" w:space="0" w:color="auto"/>
              <w:right w:val="single" w:sz="4" w:space="0" w:color="auto"/>
            </w:tcBorders>
            <w:shd w:val="clear" w:color="000000" w:fill="FFFFFF"/>
            <w:vAlign w:val="center"/>
            <w:hideMark/>
          </w:tcPr>
          <w:p w14:paraId="34B7549D"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835DDF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591C2F2" w14:textId="4ED28552"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AV. ITALO ADAMI, 1809</w:t>
            </w:r>
          </w:p>
        </w:tc>
        <w:tc>
          <w:tcPr>
            <w:tcW w:w="589" w:type="pct"/>
            <w:tcBorders>
              <w:top w:val="nil"/>
              <w:left w:val="nil"/>
              <w:bottom w:val="single" w:sz="4" w:space="0" w:color="auto"/>
              <w:right w:val="single" w:sz="4" w:space="0" w:color="auto"/>
            </w:tcBorders>
            <w:shd w:val="clear" w:color="000000" w:fill="FFFFFF"/>
            <w:vAlign w:val="center"/>
            <w:hideMark/>
          </w:tcPr>
          <w:p w14:paraId="03F092F6" w14:textId="7D5167BD"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3F42A110" w14:textId="3705AC68"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VILA ZEFERINA</w:t>
            </w:r>
          </w:p>
        </w:tc>
        <w:tc>
          <w:tcPr>
            <w:tcW w:w="519" w:type="pct"/>
            <w:tcBorders>
              <w:top w:val="nil"/>
              <w:left w:val="nil"/>
              <w:bottom w:val="single" w:sz="4" w:space="0" w:color="auto"/>
              <w:right w:val="single" w:sz="4" w:space="0" w:color="auto"/>
            </w:tcBorders>
            <w:shd w:val="clear" w:color="000000" w:fill="FFFFFF"/>
            <w:vAlign w:val="center"/>
            <w:hideMark/>
          </w:tcPr>
          <w:p w14:paraId="7A29B767"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ITAQUAQUECETUBA</w:t>
            </w:r>
          </w:p>
        </w:tc>
        <w:tc>
          <w:tcPr>
            <w:tcW w:w="292" w:type="pct"/>
            <w:tcBorders>
              <w:top w:val="nil"/>
              <w:left w:val="nil"/>
              <w:bottom w:val="single" w:sz="4" w:space="0" w:color="auto"/>
              <w:right w:val="single" w:sz="4" w:space="0" w:color="auto"/>
            </w:tcBorders>
            <w:shd w:val="clear" w:color="000000" w:fill="FFFFFF"/>
            <w:vAlign w:val="center"/>
            <w:hideMark/>
          </w:tcPr>
          <w:p w14:paraId="2D6DED65"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D3902A5"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08573-000</w:t>
            </w:r>
          </w:p>
        </w:tc>
      </w:tr>
      <w:tr w:rsidR="008B68A0" w:rsidRPr="008B68A0" w14:paraId="753CD52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B3A05B"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08.845.676/0081-72</w:t>
            </w:r>
          </w:p>
        </w:tc>
        <w:tc>
          <w:tcPr>
            <w:tcW w:w="731" w:type="pct"/>
            <w:tcBorders>
              <w:top w:val="nil"/>
              <w:left w:val="nil"/>
              <w:bottom w:val="single" w:sz="4" w:space="0" w:color="auto"/>
              <w:right w:val="single" w:sz="4" w:space="0" w:color="auto"/>
            </w:tcBorders>
            <w:shd w:val="clear" w:color="000000" w:fill="FFFFFF"/>
            <w:vAlign w:val="center"/>
            <w:hideMark/>
          </w:tcPr>
          <w:p w14:paraId="711BB3E6"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ED16D86"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36387F8" w14:textId="6FB3D73D"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AL. XINGU, 111</w:t>
            </w:r>
          </w:p>
        </w:tc>
        <w:tc>
          <w:tcPr>
            <w:tcW w:w="589" w:type="pct"/>
            <w:tcBorders>
              <w:top w:val="nil"/>
              <w:left w:val="nil"/>
              <w:bottom w:val="single" w:sz="4" w:space="0" w:color="auto"/>
              <w:right w:val="single" w:sz="4" w:space="0" w:color="auto"/>
            </w:tcBorders>
            <w:shd w:val="clear" w:color="000000" w:fill="FFFFFF"/>
            <w:vAlign w:val="center"/>
            <w:hideMark/>
          </w:tcPr>
          <w:p w14:paraId="2C640A37" w14:textId="6155279C"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122</w:t>
            </w:r>
          </w:p>
        </w:tc>
        <w:tc>
          <w:tcPr>
            <w:tcW w:w="585" w:type="pct"/>
            <w:tcBorders>
              <w:top w:val="nil"/>
              <w:left w:val="nil"/>
              <w:bottom w:val="single" w:sz="4" w:space="0" w:color="auto"/>
              <w:right w:val="single" w:sz="4" w:space="0" w:color="auto"/>
            </w:tcBorders>
            <w:shd w:val="clear" w:color="000000" w:fill="FFFFFF"/>
            <w:vAlign w:val="center"/>
            <w:hideMark/>
          </w:tcPr>
          <w:p w14:paraId="14E8A0A6" w14:textId="1ADD6D9B"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ALPHAVILLE</w:t>
            </w:r>
          </w:p>
        </w:tc>
        <w:tc>
          <w:tcPr>
            <w:tcW w:w="519" w:type="pct"/>
            <w:tcBorders>
              <w:top w:val="nil"/>
              <w:left w:val="nil"/>
              <w:bottom w:val="single" w:sz="4" w:space="0" w:color="auto"/>
              <w:right w:val="single" w:sz="4" w:space="0" w:color="auto"/>
            </w:tcBorders>
            <w:shd w:val="clear" w:color="000000" w:fill="FFFFFF"/>
            <w:vAlign w:val="center"/>
            <w:hideMark/>
          </w:tcPr>
          <w:p w14:paraId="3B67AA6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1301817F"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BD1A893"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06455-030</w:t>
            </w:r>
          </w:p>
        </w:tc>
      </w:tr>
      <w:tr w:rsidR="008B68A0" w:rsidRPr="008B68A0" w14:paraId="39CD6D37"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CA63D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08.845.676/0082-53</w:t>
            </w:r>
          </w:p>
        </w:tc>
        <w:tc>
          <w:tcPr>
            <w:tcW w:w="731" w:type="pct"/>
            <w:tcBorders>
              <w:top w:val="nil"/>
              <w:left w:val="nil"/>
              <w:bottom w:val="single" w:sz="4" w:space="0" w:color="auto"/>
              <w:right w:val="single" w:sz="4" w:space="0" w:color="auto"/>
            </w:tcBorders>
            <w:shd w:val="clear" w:color="000000" w:fill="FFFFFF"/>
            <w:vAlign w:val="center"/>
            <w:hideMark/>
          </w:tcPr>
          <w:p w14:paraId="24659A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8D203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BD20934" w14:textId="3BC2964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QUINZE DE NOVEMBRO</w:t>
            </w:r>
          </w:p>
        </w:tc>
        <w:tc>
          <w:tcPr>
            <w:tcW w:w="589" w:type="pct"/>
            <w:tcBorders>
              <w:top w:val="nil"/>
              <w:left w:val="nil"/>
              <w:bottom w:val="single" w:sz="4" w:space="0" w:color="auto"/>
              <w:right w:val="single" w:sz="4" w:space="0" w:color="auto"/>
            </w:tcBorders>
            <w:shd w:val="clear" w:color="000000" w:fill="FFFFFF"/>
            <w:vAlign w:val="center"/>
            <w:hideMark/>
          </w:tcPr>
          <w:p w14:paraId="23B800E2" w14:textId="330CA3E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1010 PISO TERREO</w:t>
            </w:r>
          </w:p>
        </w:tc>
        <w:tc>
          <w:tcPr>
            <w:tcW w:w="585" w:type="pct"/>
            <w:tcBorders>
              <w:top w:val="nil"/>
              <w:left w:val="nil"/>
              <w:bottom w:val="single" w:sz="4" w:space="0" w:color="auto"/>
              <w:right w:val="single" w:sz="4" w:space="0" w:color="auto"/>
            </w:tcBorders>
            <w:shd w:val="clear" w:color="000000" w:fill="FFFFFF"/>
            <w:vAlign w:val="center"/>
            <w:hideMark/>
          </w:tcPr>
          <w:p w14:paraId="6506B4A4" w14:textId="06F9651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D4CEF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ITAPECERICA DA SERRA</w:t>
            </w:r>
          </w:p>
        </w:tc>
        <w:tc>
          <w:tcPr>
            <w:tcW w:w="292" w:type="pct"/>
            <w:tcBorders>
              <w:top w:val="nil"/>
              <w:left w:val="nil"/>
              <w:bottom w:val="single" w:sz="4" w:space="0" w:color="auto"/>
              <w:right w:val="single" w:sz="4" w:space="0" w:color="auto"/>
            </w:tcBorders>
            <w:shd w:val="clear" w:color="000000" w:fill="FFFFFF"/>
            <w:vAlign w:val="center"/>
            <w:hideMark/>
          </w:tcPr>
          <w:p w14:paraId="1B9CB2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58852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06850-100</w:t>
            </w:r>
          </w:p>
        </w:tc>
      </w:tr>
      <w:tr w:rsidR="008B68A0" w:rsidRPr="008B68A0" w14:paraId="7726617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E3BB3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08.845.676/0083-34</w:t>
            </w:r>
          </w:p>
        </w:tc>
        <w:tc>
          <w:tcPr>
            <w:tcW w:w="731" w:type="pct"/>
            <w:tcBorders>
              <w:top w:val="nil"/>
              <w:left w:val="nil"/>
              <w:bottom w:val="single" w:sz="4" w:space="0" w:color="auto"/>
              <w:right w:val="single" w:sz="4" w:space="0" w:color="auto"/>
            </w:tcBorders>
            <w:shd w:val="clear" w:color="000000" w:fill="FFFFFF"/>
            <w:vAlign w:val="center"/>
            <w:hideMark/>
          </w:tcPr>
          <w:p w14:paraId="7392C7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0EEA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4494BE4" w14:textId="28A6BF8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MARGINAL, 200</w:t>
            </w:r>
          </w:p>
        </w:tc>
        <w:tc>
          <w:tcPr>
            <w:tcW w:w="589" w:type="pct"/>
            <w:tcBorders>
              <w:top w:val="nil"/>
              <w:left w:val="nil"/>
              <w:bottom w:val="single" w:sz="4" w:space="0" w:color="auto"/>
              <w:right w:val="single" w:sz="4" w:space="0" w:color="auto"/>
            </w:tcBorders>
            <w:shd w:val="clear" w:color="000000" w:fill="FFFFFF"/>
            <w:vAlign w:val="center"/>
            <w:hideMark/>
          </w:tcPr>
          <w:p w14:paraId="5AF1186F" w14:textId="200D5D2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1043</w:t>
            </w:r>
          </w:p>
        </w:tc>
        <w:tc>
          <w:tcPr>
            <w:tcW w:w="585" w:type="pct"/>
            <w:tcBorders>
              <w:top w:val="nil"/>
              <w:left w:val="nil"/>
              <w:bottom w:val="single" w:sz="4" w:space="0" w:color="auto"/>
              <w:right w:val="single" w:sz="4" w:space="0" w:color="auto"/>
            </w:tcBorders>
            <w:shd w:val="clear" w:color="000000" w:fill="FFFFFF"/>
            <w:vAlign w:val="center"/>
            <w:hideMark/>
          </w:tcPr>
          <w:p w14:paraId="6E433369" w14:textId="3BBC72B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REAL</w:t>
            </w:r>
          </w:p>
        </w:tc>
        <w:tc>
          <w:tcPr>
            <w:tcW w:w="519" w:type="pct"/>
            <w:tcBorders>
              <w:top w:val="nil"/>
              <w:left w:val="nil"/>
              <w:bottom w:val="single" w:sz="4" w:space="0" w:color="auto"/>
              <w:right w:val="single" w:sz="4" w:space="0" w:color="auto"/>
            </w:tcBorders>
            <w:shd w:val="clear" w:color="000000" w:fill="FFFFFF"/>
            <w:vAlign w:val="center"/>
            <w:hideMark/>
          </w:tcPr>
          <w:p w14:paraId="231842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BOTUCATU</w:t>
            </w:r>
          </w:p>
        </w:tc>
        <w:tc>
          <w:tcPr>
            <w:tcW w:w="292" w:type="pct"/>
            <w:tcBorders>
              <w:top w:val="nil"/>
              <w:left w:val="nil"/>
              <w:bottom w:val="single" w:sz="4" w:space="0" w:color="auto"/>
              <w:right w:val="single" w:sz="4" w:space="0" w:color="auto"/>
            </w:tcBorders>
            <w:shd w:val="clear" w:color="000000" w:fill="FFFFFF"/>
            <w:vAlign w:val="center"/>
            <w:hideMark/>
          </w:tcPr>
          <w:p w14:paraId="74B160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3E0E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18606-294</w:t>
            </w:r>
          </w:p>
        </w:tc>
      </w:tr>
      <w:tr w:rsidR="008B68A0" w:rsidRPr="008B68A0" w14:paraId="39DDE2D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6753A9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08.845.676/0084-15</w:t>
            </w:r>
          </w:p>
        </w:tc>
        <w:tc>
          <w:tcPr>
            <w:tcW w:w="731" w:type="pct"/>
            <w:tcBorders>
              <w:top w:val="nil"/>
              <w:left w:val="nil"/>
              <w:bottom w:val="single" w:sz="4" w:space="0" w:color="auto"/>
              <w:right w:val="single" w:sz="4" w:space="0" w:color="auto"/>
            </w:tcBorders>
            <w:shd w:val="clear" w:color="000000" w:fill="FFFFFF"/>
            <w:vAlign w:val="center"/>
            <w:hideMark/>
          </w:tcPr>
          <w:p w14:paraId="2A5492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8E09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9198B62" w14:textId="4789E1D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LARGO SÃO BENTO, S/N</w:t>
            </w:r>
          </w:p>
        </w:tc>
        <w:tc>
          <w:tcPr>
            <w:tcW w:w="589" w:type="pct"/>
            <w:tcBorders>
              <w:top w:val="nil"/>
              <w:left w:val="nil"/>
              <w:bottom w:val="single" w:sz="4" w:space="0" w:color="auto"/>
              <w:right w:val="single" w:sz="4" w:space="0" w:color="auto"/>
            </w:tcBorders>
            <w:shd w:val="clear" w:color="000000" w:fill="FFFFFF"/>
            <w:vAlign w:val="center"/>
            <w:hideMark/>
          </w:tcPr>
          <w:p w14:paraId="5404E6A6" w14:textId="0FAA15F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PCA 01 EUC L-14 ESTACA</w:t>
            </w:r>
          </w:p>
        </w:tc>
        <w:tc>
          <w:tcPr>
            <w:tcW w:w="585" w:type="pct"/>
            <w:tcBorders>
              <w:top w:val="nil"/>
              <w:left w:val="nil"/>
              <w:bottom w:val="single" w:sz="4" w:space="0" w:color="auto"/>
              <w:right w:val="single" w:sz="4" w:space="0" w:color="auto"/>
            </w:tcBorders>
            <w:shd w:val="clear" w:color="000000" w:fill="FFFFFF"/>
            <w:vAlign w:val="center"/>
            <w:hideMark/>
          </w:tcPr>
          <w:p w14:paraId="5B11430C" w14:textId="0B19F0F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0460D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A9062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01A3E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01029-010</w:t>
            </w:r>
          </w:p>
        </w:tc>
      </w:tr>
      <w:tr w:rsidR="008B68A0" w:rsidRPr="008B68A0" w14:paraId="1B25E9E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5325B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08.845.676/0085-04</w:t>
            </w:r>
          </w:p>
        </w:tc>
        <w:tc>
          <w:tcPr>
            <w:tcW w:w="731" w:type="pct"/>
            <w:tcBorders>
              <w:top w:val="nil"/>
              <w:left w:val="nil"/>
              <w:bottom w:val="single" w:sz="4" w:space="0" w:color="auto"/>
              <w:right w:val="single" w:sz="4" w:space="0" w:color="auto"/>
            </w:tcBorders>
            <w:shd w:val="clear" w:color="000000" w:fill="FFFFFF"/>
            <w:vAlign w:val="center"/>
            <w:hideMark/>
          </w:tcPr>
          <w:p w14:paraId="60D9F9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3AFE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344A1A4" w14:textId="7D3ED33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LEAO MACHADO, 100</w:t>
            </w:r>
          </w:p>
        </w:tc>
        <w:tc>
          <w:tcPr>
            <w:tcW w:w="589" w:type="pct"/>
            <w:tcBorders>
              <w:top w:val="nil"/>
              <w:left w:val="nil"/>
              <w:bottom w:val="single" w:sz="4" w:space="0" w:color="auto"/>
              <w:right w:val="single" w:sz="4" w:space="0" w:color="auto"/>
            </w:tcBorders>
            <w:shd w:val="clear" w:color="000000" w:fill="FFFFFF"/>
            <w:vAlign w:val="center"/>
            <w:hideMark/>
          </w:tcPr>
          <w:p w14:paraId="5AFA0DC8" w14:textId="6E3A56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T-38 PRIMEIRO PISO</w:t>
            </w:r>
          </w:p>
        </w:tc>
        <w:tc>
          <w:tcPr>
            <w:tcW w:w="585" w:type="pct"/>
            <w:tcBorders>
              <w:top w:val="nil"/>
              <w:left w:val="nil"/>
              <w:bottom w:val="single" w:sz="4" w:space="0" w:color="auto"/>
              <w:right w:val="single" w:sz="4" w:space="0" w:color="auto"/>
            </w:tcBorders>
            <w:shd w:val="clear" w:color="000000" w:fill="FFFFFF"/>
            <w:vAlign w:val="center"/>
            <w:hideMark/>
          </w:tcPr>
          <w:p w14:paraId="45EF9F80" w14:textId="4F172A1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CONTINENTAL</w:t>
            </w:r>
          </w:p>
        </w:tc>
        <w:tc>
          <w:tcPr>
            <w:tcW w:w="519" w:type="pct"/>
            <w:tcBorders>
              <w:top w:val="nil"/>
              <w:left w:val="nil"/>
              <w:bottom w:val="single" w:sz="4" w:space="0" w:color="auto"/>
              <w:right w:val="single" w:sz="4" w:space="0" w:color="auto"/>
            </w:tcBorders>
            <w:shd w:val="clear" w:color="000000" w:fill="FFFFFF"/>
            <w:vAlign w:val="center"/>
            <w:hideMark/>
          </w:tcPr>
          <w:p w14:paraId="14C6D6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B1747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71AD3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05328-020</w:t>
            </w:r>
          </w:p>
        </w:tc>
      </w:tr>
      <w:tr w:rsidR="008B68A0" w:rsidRPr="008B68A0" w14:paraId="388B396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8B259A"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08.845.676/0086-87</w:t>
            </w:r>
          </w:p>
        </w:tc>
        <w:tc>
          <w:tcPr>
            <w:tcW w:w="731" w:type="pct"/>
            <w:tcBorders>
              <w:top w:val="nil"/>
              <w:left w:val="nil"/>
              <w:bottom w:val="single" w:sz="4" w:space="0" w:color="auto"/>
              <w:right w:val="single" w:sz="4" w:space="0" w:color="auto"/>
            </w:tcBorders>
            <w:shd w:val="clear" w:color="000000" w:fill="FFFFFF"/>
            <w:vAlign w:val="center"/>
            <w:hideMark/>
          </w:tcPr>
          <w:p w14:paraId="2D2E40E4"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27C2A4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06F5351" w14:textId="46B6066D"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R CATAO, 72</w:t>
            </w:r>
          </w:p>
        </w:tc>
        <w:tc>
          <w:tcPr>
            <w:tcW w:w="589" w:type="pct"/>
            <w:tcBorders>
              <w:top w:val="nil"/>
              <w:left w:val="nil"/>
              <w:bottom w:val="single" w:sz="4" w:space="0" w:color="auto"/>
              <w:right w:val="single" w:sz="4" w:space="0" w:color="auto"/>
            </w:tcBorders>
            <w:shd w:val="clear" w:color="000000" w:fill="FFFFFF"/>
            <w:vAlign w:val="center"/>
            <w:hideMark/>
          </w:tcPr>
          <w:p w14:paraId="59DC1C9F" w14:textId="5021502C"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108</w:t>
            </w:r>
          </w:p>
        </w:tc>
        <w:tc>
          <w:tcPr>
            <w:tcW w:w="585" w:type="pct"/>
            <w:tcBorders>
              <w:top w:val="nil"/>
              <w:left w:val="nil"/>
              <w:bottom w:val="single" w:sz="4" w:space="0" w:color="auto"/>
              <w:right w:val="single" w:sz="4" w:space="0" w:color="auto"/>
            </w:tcBorders>
            <w:shd w:val="clear" w:color="000000" w:fill="FFFFFF"/>
            <w:vAlign w:val="center"/>
            <w:hideMark/>
          </w:tcPr>
          <w:p w14:paraId="6C42E390" w14:textId="290D9A40"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VILA ROMANA</w:t>
            </w:r>
          </w:p>
        </w:tc>
        <w:tc>
          <w:tcPr>
            <w:tcW w:w="519" w:type="pct"/>
            <w:tcBorders>
              <w:top w:val="nil"/>
              <w:left w:val="nil"/>
              <w:bottom w:val="single" w:sz="4" w:space="0" w:color="auto"/>
              <w:right w:val="single" w:sz="4" w:space="0" w:color="auto"/>
            </w:tcBorders>
            <w:shd w:val="clear" w:color="000000" w:fill="FFFFFF"/>
            <w:vAlign w:val="center"/>
            <w:hideMark/>
          </w:tcPr>
          <w:p w14:paraId="5D21096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7731C52"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6125672"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05049-901</w:t>
            </w:r>
          </w:p>
        </w:tc>
      </w:tr>
      <w:tr w:rsidR="008B68A0" w:rsidRPr="008B68A0" w14:paraId="71A56CB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0259369"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08.845.676/0087-68</w:t>
            </w:r>
          </w:p>
        </w:tc>
        <w:tc>
          <w:tcPr>
            <w:tcW w:w="731" w:type="pct"/>
            <w:tcBorders>
              <w:top w:val="nil"/>
              <w:left w:val="nil"/>
              <w:bottom w:val="single" w:sz="4" w:space="0" w:color="auto"/>
              <w:right w:val="single" w:sz="4" w:space="0" w:color="auto"/>
            </w:tcBorders>
            <w:shd w:val="clear" w:color="000000" w:fill="FFFFFF"/>
            <w:vAlign w:val="center"/>
            <w:hideMark/>
          </w:tcPr>
          <w:p w14:paraId="4C94F411"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64109D"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EDE01BE" w14:textId="09E3632B"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AV. JOSE PINHEIRO BORGES, S/N</w:t>
            </w:r>
          </w:p>
        </w:tc>
        <w:tc>
          <w:tcPr>
            <w:tcW w:w="589" w:type="pct"/>
            <w:tcBorders>
              <w:top w:val="nil"/>
              <w:left w:val="nil"/>
              <w:bottom w:val="single" w:sz="4" w:space="0" w:color="auto"/>
              <w:right w:val="single" w:sz="4" w:space="0" w:color="auto"/>
            </w:tcBorders>
            <w:shd w:val="clear" w:color="000000" w:fill="FFFFFF"/>
            <w:vAlign w:val="center"/>
            <w:hideMark/>
          </w:tcPr>
          <w:p w14:paraId="05F5C466" w14:textId="73601AE5"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552 PAVMTO2</w:t>
            </w:r>
          </w:p>
        </w:tc>
        <w:tc>
          <w:tcPr>
            <w:tcW w:w="585" w:type="pct"/>
            <w:tcBorders>
              <w:top w:val="nil"/>
              <w:left w:val="nil"/>
              <w:bottom w:val="single" w:sz="4" w:space="0" w:color="auto"/>
              <w:right w:val="single" w:sz="4" w:space="0" w:color="auto"/>
            </w:tcBorders>
            <w:shd w:val="clear" w:color="000000" w:fill="FFFFFF"/>
            <w:vAlign w:val="center"/>
            <w:hideMark/>
          </w:tcPr>
          <w:p w14:paraId="407C1F86" w14:textId="48F4BED3"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VILA CAMPANELA</w:t>
            </w:r>
          </w:p>
        </w:tc>
        <w:tc>
          <w:tcPr>
            <w:tcW w:w="519" w:type="pct"/>
            <w:tcBorders>
              <w:top w:val="nil"/>
              <w:left w:val="nil"/>
              <w:bottom w:val="single" w:sz="4" w:space="0" w:color="auto"/>
              <w:right w:val="single" w:sz="4" w:space="0" w:color="auto"/>
            </w:tcBorders>
            <w:shd w:val="clear" w:color="000000" w:fill="FFFFFF"/>
            <w:vAlign w:val="center"/>
            <w:hideMark/>
          </w:tcPr>
          <w:p w14:paraId="74D2206F"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C332A7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1F15062"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08220-900</w:t>
            </w:r>
          </w:p>
        </w:tc>
      </w:tr>
      <w:tr w:rsidR="008B68A0" w:rsidRPr="008B68A0" w14:paraId="4B8E9C3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24842ED"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08.845.676/0089-20</w:t>
            </w:r>
          </w:p>
        </w:tc>
        <w:tc>
          <w:tcPr>
            <w:tcW w:w="731" w:type="pct"/>
            <w:tcBorders>
              <w:top w:val="nil"/>
              <w:left w:val="nil"/>
              <w:bottom w:val="single" w:sz="4" w:space="0" w:color="auto"/>
              <w:right w:val="single" w:sz="4" w:space="0" w:color="auto"/>
            </w:tcBorders>
            <w:shd w:val="clear" w:color="000000" w:fill="FFFFFF"/>
            <w:vAlign w:val="center"/>
            <w:hideMark/>
          </w:tcPr>
          <w:p w14:paraId="593C82F2"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7859B5"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116156D" w14:textId="70497366"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ESTRADA ERNESTINA VIEIRA, 149</w:t>
            </w:r>
          </w:p>
        </w:tc>
        <w:tc>
          <w:tcPr>
            <w:tcW w:w="589" w:type="pct"/>
            <w:tcBorders>
              <w:top w:val="nil"/>
              <w:left w:val="nil"/>
              <w:bottom w:val="single" w:sz="4" w:space="0" w:color="auto"/>
              <w:right w:val="single" w:sz="4" w:space="0" w:color="auto"/>
            </w:tcBorders>
            <w:shd w:val="clear" w:color="000000" w:fill="FFFFFF"/>
            <w:vAlign w:val="center"/>
            <w:hideMark/>
          </w:tcPr>
          <w:p w14:paraId="4740B191"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LS012 PLAZA SHOPPING</w:t>
            </w:r>
          </w:p>
        </w:tc>
        <w:tc>
          <w:tcPr>
            <w:tcW w:w="585" w:type="pct"/>
            <w:tcBorders>
              <w:top w:val="nil"/>
              <w:left w:val="nil"/>
              <w:bottom w:val="single" w:sz="4" w:space="0" w:color="auto"/>
              <w:right w:val="single" w:sz="4" w:space="0" w:color="auto"/>
            </w:tcBorders>
            <w:shd w:val="clear" w:color="000000" w:fill="FFFFFF"/>
            <w:vAlign w:val="center"/>
            <w:hideMark/>
          </w:tcPr>
          <w:p w14:paraId="17E8EB25" w14:textId="4CDD0C96"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VILA SILVIANIA</w:t>
            </w:r>
          </w:p>
        </w:tc>
        <w:tc>
          <w:tcPr>
            <w:tcW w:w="519" w:type="pct"/>
            <w:tcBorders>
              <w:top w:val="nil"/>
              <w:left w:val="nil"/>
              <w:bottom w:val="single" w:sz="4" w:space="0" w:color="auto"/>
              <w:right w:val="single" w:sz="4" w:space="0" w:color="auto"/>
            </w:tcBorders>
            <w:shd w:val="clear" w:color="000000" w:fill="FFFFFF"/>
            <w:vAlign w:val="center"/>
            <w:hideMark/>
          </w:tcPr>
          <w:p w14:paraId="5D919F0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68F301B"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E353DBF"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06382-260</w:t>
            </w:r>
          </w:p>
        </w:tc>
      </w:tr>
      <w:tr w:rsidR="008B68A0" w:rsidRPr="008B68A0" w14:paraId="4559920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0C6717"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08.845.676/0090-63</w:t>
            </w:r>
          </w:p>
        </w:tc>
        <w:tc>
          <w:tcPr>
            <w:tcW w:w="731" w:type="pct"/>
            <w:tcBorders>
              <w:top w:val="nil"/>
              <w:left w:val="nil"/>
              <w:bottom w:val="single" w:sz="4" w:space="0" w:color="auto"/>
              <w:right w:val="single" w:sz="4" w:space="0" w:color="auto"/>
            </w:tcBorders>
            <w:shd w:val="clear" w:color="000000" w:fill="FFFFFF"/>
            <w:vAlign w:val="center"/>
            <w:hideMark/>
          </w:tcPr>
          <w:p w14:paraId="2BDBA729"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4A8A683"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508C887" w14:textId="5738AC22"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AV. DAS NACOES UNIDAS, 14400</w:t>
            </w:r>
          </w:p>
        </w:tc>
        <w:tc>
          <w:tcPr>
            <w:tcW w:w="589" w:type="pct"/>
            <w:tcBorders>
              <w:top w:val="nil"/>
              <w:left w:val="nil"/>
              <w:bottom w:val="single" w:sz="4" w:space="0" w:color="auto"/>
              <w:right w:val="single" w:sz="4" w:space="0" w:color="auto"/>
            </w:tcBorders>
            <w:shd w:val="clear" w:color="000000" w:fill="FFFFFF"/>
            <w:vAlign w:val="center"/>
            <w:hideMark/>
          </w:tcPr>
          <w:p w14:paraId="6D01D42F"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27 L1 SHOPPING PARQU</w:t>
            </w:r>
          </w:p>
        </w:tc>
        <w:tc>
          <w:tcPr>
            <w:tcW w:w="585" w:type="pct"/>
            <w:tcBorders>
              <w:top w:val="nil"/>
              <w:left w:val="nil"/>
              <w:bottom w:val="single" w:sz="4" w:space="0" w:color="auto"/>
              <w:right w:val="single" w:sz="4" w:space="0" w:color="auto"/>
            </w:tcBorders>
            <w:shd w:val="clear" w:color="000000" w:fill="FFFFFF"/>
            <w:vAlign w:val="center"/>
            <w:hideMark/>
          </w:tcPr>
          <w:p w14:paraId="7A35F3B3" w14:textId="343085CB"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VILA GERTRUDES</w:t>
            </w:r>
          </w:p>
        </w:tc>
        <w:tc>
          <w:tcPr>
            <w:tcW w:w="519" w:type="pct"/>
            <w:tcBorders>
              <w:top w:val="nil"/>
              <w:left w:val="nil"/>
              <w:bottom w:val="single" w:sz="4" w:space="0" w:color="auto"/>
              <w:right w:val="single" w:sz="4" w:space="0" w:color="auto"/>
            </w:tcBorders>
            <w:shd w:val="clear" w:color="000000" w:fill="FFFFFF"/>
            <w:vAlign w:val="center"/>
            <w:hideMark/>
          </w:tcPr>
          <w:p w14:paraId="02D31823"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7519ECC"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145FF23"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04794-000</w:t>
            </w:r>
          </w:p>
        </w:tc>
      </w:tr>
      <w:tr w:rsidR="008B68A0" w:rsidRPr="008B68A0" w14:paraId="04AA64A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448FE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08.845.676/0091-44</w:t>
            </w:r>
          </w:p>
        </w:tc>
        <w:tc>
          <w:tcPr>
            <w:tcW w:w="731" w:type="pct"/>
            <w:tcBorders>
              <w:top w:val="nil"/>
              <w:left w:val="nil"/>
              <w:bottom w:val="single" w:sz="4" w:space="0" w:color="auto"/>
              <w:right w:val="single" w:sz="4" w:space="0" w:color="auto"/>
            </w:tcBorders>
            <w:shd w:val="clear" w:color="000000" w:fill="FFFFFF"/>
            <w:vAlign w:val="center"/>
            <w:hideMark/>
          </w:tcPr>
          <w:p w14:paraId="19517D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65945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9BA7D35" w14:textId="448996B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DOUTOR FERREIRA LOPES, 600</w:t>
            </w:r>
          </w:p>
        </w:tc>
        <w:tc>
          <w:tcPr>
            <w:tcW w:w="589" w:type="pct"/>
            <w:tcBorders>
              <w:top w:val="nil"/>
              <w:left w:val="nil"/>
              <w:bottom w:val="single" w:sz="4" w:space="0" w:color="auto"/>
              <w:right w:val="single" w:sz="4" w:space="0" w:color="auto"/>
            </w:tcBorders>
            <w:shd w:val="clear" w:color="000000" w:fill="FFFFFF"/>
            <w:vAlign w:val="center"/>
            <w:hideMark/>
          </w:tcPr>
          <w:p w14:paraId="526215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 FLORIDA CENTER MO</w:t>
            </w:r>
          </w:p>
        </w:tc>
        <w:tc>
          <w:tcPr>
            <w:tcW w:w="585" w:type="pct"/>
            <w:tcBorders>
              <w:top w:val="nil"/>
              <w:left w:val="nil"/>
              <w:bottom w:val="single" w:sz="4" w:space="0" w:color="auto"/>
              <w:right w:val="single" w:sz="4" w:space="0" w:color="auto"/>
            </w:tcBorders>
            <w:shd w:val="clear" w:color="000000" w:fill="FFFFFF"/>
            <w:vAlign w:val="center"/>
            <w:hideMark/>
          </w:tcPr>
          <w:p w14:paraId="17D7E38C" w14:textId="6D6889E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SOFIA</w:t>
            </w:r>
          </w:p>
        </w:tc>
        <w:tc>
          <w:tcPr>
            <w:tcW w:w="519" w:type="pct"/>
            <w:tcBorders>
              <w:top w:val="nil"/>
              <w:left w:val="nil"/>
              <w:bottom w:val="single" w:sz="4" w:space="0" w:color="auto"/>
              <w:right w:val="single" w:sz="4" w:space="0" w:color="auto"/>
            </w:tcBorders>
            <w:shd w:val="clear" w:color="000000" w:fill="FFFFFF"/>
            <w:vAlign w:val="center"/>
            <w:hideMark/>
          </w:tcPr>
          <w:p w14:paraId="50412A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F0E3C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03CB9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04671-011</w:t>
            </w:r>
          </w:p>
        </w:tc>
      </w:tr>
      <w:tr w:rsidR="008B68A0" w:rsidRPr="008B68A0" w14:paraId="742DB41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7E51F1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08.845.676/0092-25</w:t>
            </w:r>
          </w:p>
        </w:tc>
        <w:tc>
          <w:tcPr>
            <w:tcW w:w="731" w:type="pct"/>
            <w:tcBorders>
              <w:top w:val="nil"/>
              <w:left w:val="nil"/>
              <w:bottom w:val="single" w:sz="4" w:space="0" w:color="auto"/>
              <w:right w:val="single" w:sz="4" w:space="0" w:color="auto"/>
            </w:tcBorders>
            <w:shd w:val="clear" w:color="000000" w:fill="FFFFFF"/>
            <w:vAlign w:val="center"/>
            <w:hideMark/>
          </w:tcPr>
          <w:p w14:paraId="4BE73B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0F4D8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C26BD00" w14:textId="5E7F5A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MASCOTE, 490</w:t>
            </w:r>
          </w:p>
        </w:tc>
        <w:tc>
          <w:tcPr>
            <w:tcW w:w="589" w:type="pct"/>
            <w:tcBorders>
              <w:top w:val="nil"/>
              <w:left w:val="nil"/>
              <w:bottom w:val="single" w:sz="4" w:space="0" w:color="auto"/>
              <w:right w:val="single" w:sz="4" w:space="0" w:color="auto"/>
            </w:tcBorders>
            <w:shd w:val="clear" w:color="000000" w:fill="FFFFFF"/>
            <w:vAlign w:val="center"/>
            <w:hideMark/>
          </w:tcPr>
          <w:p w14:paraId="052D8B29" w14:textId="56BCFD0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3F4060E3" w14:textId="2B4327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MASCOTE</w:t>
            </w:r>
          </w:p>
        </w:tc>
        <w:tc>
          <w:tcPr>
            <w:tcW w:w="519" w:type="pct"/>
            <w:tcBorders>
              <w:top w:val="nil"/>
              <w:left w:val="nil"/>
              <w:bottom w:val="single" w:sz="4" w:space="0" w:color="auto"/>
              <w:right w:val="single" w:sz="4" w:space="0" w:color="auto"/>
            </w:tcBorders>
            <w:shd w:val="clear" w:color="000000" w:fill="FFFFFF"/>
            <w:vAlign w:val="center"/>
            <w:hideMark/>
          </w:tcPr>
          <w:p w14:paraId="23D1B8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FA9D1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0D9F2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04363-000</w:t>
            </w:r>
          </w:p>
        </w:tc>
      </w:tr>
      <w:tr w:rsidR="008B68A0" w:rsidRPr="008B68A0" w14:paraId="7701535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63CD3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08.845.676/0093-06</w:t>
            </w:r>
          </w:p>
        </w:tc>
        <w:tc>
          <w:tcPr>
            <w:tcW w:w="731" w:type="pct"/>
            <w:tcBorders>
              <w:top w:val="nil"/>
              <w:left w:val="nil"/>
              <w:bottom w:val="single" w:sz="4" w:space="0" w:color="auto"/>
              <w:right w:val="single" w:sz="4" w:space="0" w:color="auto"/>
            </w:tcBorders>
            <w:shd w:val="clear" w:color="000000" w:fill="FFFFFF"/>
            <w:vAlign w:val="center"/>
            <w:hideMark/>
          </w:tcPr>
          <w:p w14:paraId="47C4D3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50426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B35E9CA" w14:textId="4A59759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DIOGENES RIBEIRO DE LIMA, 2282</w:t>
            </w:r>
          </w:p>
        </w:tc>
        <w:tc>
          <w:tcPr>
            <w:tcW w:w="589" w:type="pct"/>
            <w:tcBorders>
              <w:top w:val="nil"/>
              <w:left w:val="nil"/>
              <w:bottom w:val="single" w:sz="4" w:space="0" w:color="auto"/>
              <w:right w:val="single" w:sz="4" w:space="0" w:color="auto"/>
            </w:tcBorders>
            <w:shd w:val="clear" w:color="000000" w:fill="FFFFFF"/>
            <w:vAlign w:val="center"/>
            <w:hideMark/>
          </w:tcPr>
          <w:p w14:paraId="0E56D562" w14:textId="65006D6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3444D2C4" w14:textId="5C7202E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ALTO DE PINHEIROS</w:t>
            </w:r>
          </w:p>
        </w:tc>
        <w:tc>
          <w:tcPr>
            <w:tcW w:w="519" w:type="pct"/>
            <w:tcBorders>
              <w:top w:val="nil"/>
              <w:left w:val="nil"/>
              <w:bottom w:val="single" w:sz="4" w:space="0" w:color="auto"/>
              <w:right w:val="single" w:sz="4" w:space="0" w:color="auto"/>
            </w:tcBorders>
            <w:shd w:val="clear" w:color="000000" w:fill="FFFFFF"/>
            <w:vAlign w:val="center"/>
            <w:hideMark/>
          </w:tcPr>
          <w:p w14:paraId="4F566B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16A57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79E17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05458-001</w:t>
            </w:r>
          </w:p>
        </w:tc>
      </w:tr>
      <w:tr w:rsidR="008B68A0" w:rsidRPr="008B68A0" w14:paraId="344E7DD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8E7653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08.845.676/0094-97</w:t>
            </w:r>
          </w:p>
        </w:tc>
        <w:tc>
          <w:tcPr>
            <w:tcW w:w="731" w:type="pct"/>
            <w:tcBorders>
              <w:top w:val="nil"/>
              <w:left w:val="nil"/>
              <w:bottom w:val="single" w:sz="4" w:space="0" w:color="auto"/>
              <w:right w:val="single" w:sz="4" w:space="0" w:color="auto"/>
            </w:tcBorders>
            <w:shd w:val="clear" w:color="000000" w:fill="FFFFFF"/>
            <w:vAlign w:val="center"/>
            <w:hideMark/>
          </w:tcPr>
          <w:p w14:paraId="30218C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21C93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D5BB928" w14:textId="1CE7174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GOVERNADOR MARIO COVAS JUNIOR (VL F N MORELLI) , 01</w:t>
            </w:r>
          </w:p>
        </w:tc>
        <w:tc>
          <w:tcPr>
            <w:tcW w:w="589" w:type="pct"/>
            <w:tcBorders>
              <w:top w:val="nil"/>
              <w:left w:val="nil"/>
              <w:bottom w:val="single" w:sz="4" w:space="0" w:color="auto"/>
              <w:right w:val="single" w:sz="4" w:space="0" w:color="auto"/>
            </w:tcBorders>
            <w:shd w:val="clear" w:color="000000" w:fill="FFFFFF"/>
            <w:vAlign w:val="center"/>
            <w:hideMark/>
          </w:tcPr>
          <w:p w14:paraId="72DB20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333 PLAZA SHOPPING M</w:t>
            </w:r>
          </w:p>
        </w:tc>
        <w:tc>
          <w:tcPr>
            <w:tcW w:w="585" w:type="pct"/>
            <w:tcBorders>
              <w:top w:val="nil"/>
              <w:left w:val="nil"/>
              <w:bottom w:val="single" w:sz="4" w:space="0" w:color="auto"/>
              <w:right w:val="single" w:sz="4" w:space="0" w:color="auto"/>
            </w:tcBorders>
            <w:shd w:val="clear" w:color="000000" w:fill="FFFFFF"/>
            <w:vAlign w:val="center"/>
            <w:hideMark/>
          </w:tcPr>
          <w:p w14:paraId="5B6886FB" w14:textId="6874450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40F2E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57098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BA357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09390-040</w:t>
            </w:r>
          </w:p>
        </w:tc>
      </w:tr>
      <w:tr w:rsidR="008B68A0" w:rsidRPr="008B68A0" w14:paraId="0A076AF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3F445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08.845.676/0095-78</w:t>
            </w:r>
          </w:p>
        </w:tc>
        <w:tc>
          <w:tcPr>
            <w:tcW w:w="731" w:type="pct"/>
            <w:tcBorders>
              <w:top w:val="nil"/>
              <w:left w:val="nil"/>
              <w:bottom w:val="single" w:sz="4" w:space="0" w:color="auto"/>
              <w:right w:val="single" w:sz="4" w:space="0" w:color="auto"/>
            </w:tcBorders>
            <w:shd w:val="clear" w:color="000000" w:fill="FFFFFF"/>
            <w:vAlign w:val="center"/>
            <w:hideMark/>
          </w:tcPr>
          <w:p w14:paraId="102E0B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18D98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032D35D" w14:textId="4F88CF4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VERBO DIVINO, 986</w:t>
            </w:r>
          </w:p>
        </w:tc>
        <w:tc>
          <w:tcPr>
            <w:tcW w:w="589" w:type="pct"/>
            <w:tcBorders>
              <w:top w:val="nil"/>
              <w:left w:val="nil"/>
              <w:bottom w:val="single" w:sz="4" w:space="0" w:color="auto"/>
              <w:right w:val="single" w:sz="4" w:space="0" w:color="auto"/>
            </w:tcBorders>
            <w:shd w:val="clear" w:color="000000" w:fill="FFFFFF"/>
            <w:vAlign w:val="center"/>
            <w:hideMark/>
          </w:tcPr>
          <w:p w14:paraId="78E36C20" w14:textId="4E85617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19 CCS VERBO DIVINO</w:t>
            </w:r>
          </w:p>
        </w:tc>
        <w:tc>
          <w:tcPr>
            <w:tcW w:w="585" w:type="pct"/>
            <w:tcBorders>
              <w:top w:val="nil"/>
              <w:left w:val="nil"/>
              <w:bottom w:val="single" w:sz="4" w:space="0" w:color="auto"/>
              <w:right w:val="single" w:sz="4" w:space="0" w:color="auto"/>
            </w:tcBorders>
            <w:shd w:val="clear" w:color="000000" w:fill="FFFFFF"/>
            <w:vAlign w:val="center"/>
            <w:hideMark/>
          </w:tcPr>
          <w:p w14:paraId="47B8038E" w14:textId="6DF8D75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CHACARA SANTO ANTONIO (ZONA SUL)</w:t>
            </w:r>
          </w:p>
        </w:tc>
        <w:tc>
          <w:tcPr>
            <w:tcW w:w="519" w:type="pct"/>
            <w:tcBorders>
              <w:top w:val="nil"/>
              <w:left w:val="nil"/>
              <w:bottom w:val="single" w:sz="4" w:space="0" w:color="auto"/>
              <w:right w:val="single" w:sz="4" w:space="0" w:color="auto"/>
            </w:tcBorders>
            <w:shd w:val="clear" w:color="000000" w:fill="FFFFFF"/>
            <w:vAlign w:val="center"/>
            <w:hideMark/>
          </w:tcPr>
          <w:p w14:paraId="796D49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09E62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72DFB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04719-001</w:t>
            </w:r>
          </w:p>
        </w:tc>
      </w:tr>
      <w:tr w:rsidR="008B68A0" w:rsidRPr="008B68A0" w14:paraId="13068AB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99F60F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08.845.676/0096-59</w:t>
            </w:r>
          </w:p>
        </w:tc>
        <w:tc>
          <w:tcPr>
            <w:tcW w:w="731" w:type="pct"/>
            <w:tcBorders>
              <w:top w:val="nil"/>
              <w:left w:val="nil"/>
              <w:bottom w:val="single" w:sz="4" w:space="0" w:color="auto"/>
              <w:right w:val="single" w:sz="4" w:space="0" w:color="auto"/>
            </w:tcBorders>
            <w:shd w:val="clear" w:color="000000" w:fill="FFFFFF"/>
            <w:vAlign w:val="center"/>
            <w:hideMark/>
          </w:tcPr>
          <w:p w14:paraId="5258D3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4AD3C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4F41D4D" w14:textId="7E69040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ESTRADA DO CAMPO LIMPO, 459</w:t>
            </w:r>
          </w:p>
        </w:tc>
        <w:tc>
          <w:tcPr>
            <w:tcW w:w="589" w:type="pct"/>
            <w:tcBorders>
              <w:top w:val="nil"/>
              <w:left w:val="nil"/>
              <w:bottom w:val="single" w:sz="4" w:space="0" w:color="auto"/>
              <w:right w:val="single" w:sz="4" w:space="0" w:color="auto"/>
            </w:tcBorders>
            <w:shd w:val="clear" w:color="000000" w:fill="FFFFFF"/>
            <w:vAlign w:val="center"/>
            <w:hideMark/>
          </w:tcPr>
          <w:p w14:paraId="54150EE7" w14:textId="1DCC9D5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109 A 110</w:t>
            </w:r>
          </w:p>
        </w:tc>
        <w:tc>
          <w:tcPr>
            <w:tcW w:w="585" w:type="pct"/>
            <w:tcBorders>
              <w:top w:val="nil"/>
              <w:left w:val="nil"/>
              <w:bottom w:val="single" w:sz="4" w:space="0" w:color="auto"/>
              <w:right w:val="single" w:sz="4" w:space="0" w:color="auto"/>
            </w:tcBorders>
            <w:shd w:val="clear" w:color="000000" w:fill="FFFFFF"/>
            <w:vAlign w:val="center"/>
            <w:hideMark/>
          </w:tcPr>
          <w:p w14:paraId="46E99E8A" w14:textId="4DBDFFB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PIRAJUSSARA</w:t>
            </w:r>
          </w:p>
        </w:tc>
        <w:tc>
          <w:tcPr>
            <w:tcW w:w="519" w:type="pct"/>
            <w:tcBorders>
              <w:top w:val="nil"/>
              <w:left w:val="nil"/>
              <w:bottom w:val="single" w:sz="4" w:space="0" w:color="auto"/>
              <w:right w:val="single" w:sz="4" w:space="0" w:color="auto"/>
            </w:tcBorders>
            <w:shd w:val="clear" w:color="000000" w:fill="FFFFFF"/>
            <w:vAlign w:val="center"/>
            <w:hideMark/>
          </w:tcPr>
          <w:p w14:paraId="0B7400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C37BB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128BD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05777-970</w:t>
            </w:r>
          </w:p>
        </w:tc>
      </w:tr>
      <w:tr w:rsidR="008B68A0" w:rsidRPr="008B68A0" w14:paraId="18E6668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D0534A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08.845.676/0097-30</w:t>
            </w:r>
          </w:p>
        </w:tc>
        <w:tc>
          <w:tcPr>
            <w:tcW w:w="731" w:type="pct"/>
            <w:tcBorders>
              <w:top w:val="nil"/>
              <w:left w:val="nil"/>
              <w:bottom w:val="single" w:sz="4" w:space="0" w:color="auto"/>
              <w:right w:val="single" w:sz="4" w:space="0" w:color="auto"/>
            </w:tcBorders>
            <w:shd w:val="clear" w:color="000000" w:fill="FFFFFF"/>
            <w:vAlign w:val="center"/>
            <w:hideMark/>
          </w:tcPr>
          <w:p w14:paraId="4BC1AE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04837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D807C2B" w14:textId="0D0887F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SENADOR TEOTONIO VILELA, 2926</w:t>
            </w:r>
          </w:p>
        </w:tc>
        <w:tc>
          <w:tcPr>
            <w:tcW w:w="589" w:type="pct"/>
            <w:tcBorders>
              <w:top w:val="nil"/>
              <w:left w:val="nil"/>
              <w:bottom w:val="single" w:sz="4" w:space="0" w:color="auto"/>
              <w:right w:val="single" w:sz="4" w:space="0" w:color="auto"/>
            </w:tcBorders>
            <w:shd w:val="clear" w:color="000000" w:fill="FFFFFF"/>
            <w:vAlign w:val="center"/>
            <w:hideMark/>
          </w:tcPr>
          <w:p w14:paraId="55285C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08 EXTRA CIDADE DUTRA</w:t>
            </w:r>
          </w:p>
        </w:tc>
        <w:tc>
          <w:tcPr>
            <w:tcW w:w="585" w:type="pct"/>
            <w:tcBorders>
              <w:top w:val="nil"/>
              <w:left w:val="nil"/>
              <w:bottom w:val="single" w:sz="4" w:space="0" w:color="auto"/>
              <w:right w:val="single" w:sz="4" w:space="0" w:color="auto"/>
            </w:tcBorders>
            <w:shd w:val="clear" w:color="000000" w:fill="FFFFFF"/>
            <w:vAlign w:val="center"/>
            <w:hideMark/>
          </w:tcPr>
          <w:p w14:paraId="087F123B" w14:textId="1B540EA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DUTRA</w:t>
            </w:r>
          </w:p>
        </w:tc>
        <w:tc>
          <w:tcPr>
            <w:tcW w:w="519" w:type="pct"/>
            <w:tcBorders>
              <w:top w:val="nil"/>
              <w:left w:val="nil"/>
              <w:bottom w:val="single" w:sz="4" w:space="0" w:color="auto"/>
              <w:right w:val="single" w:sz="4" w:space="0" w:color="auto"/>
            </w:tcBorders>
            <w:shd w:val="clear" w:color="000000" w:fill="FFFFFF"/>
            <w:vAlign w:val="center"/>
            <w:hideMark/>
          </w:tcPr>
          <w:p w14:paraId="0DEB1E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003AF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870C2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04801-000</w:t>
            </w:r>
          </w:p>
        </w:tc>
      </w:tr>
      <w:tr w:rsidR="008B68A0" w:rsidRPr="008B68A0" w14:paraId="4D3B7EB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9F77E0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08.845.676/0098-10</w:t>
            </w:r>
          </w:p>
        </w:tc>
        <w:tc>
          <w:tcPr>
            <w:tcW w:w="731" w:type="pct"/>
            <w:tcBorders>
              <w:top w:val="nil"/>
              <w:left w:val="nil"/>
              <w:bottom w:val="single" w:sz="4" w:space="0" w:color="auto"/>
              <w:right w:val="single" w:sz="4" w:space="0" w:color="auto"/>
            </w:tcBorders>
            <w:shd w:val="clear" w:color="000000" w:fill="FFFFFF"/>
            <w:vAlign w:val="center"/>
            <w:hideMark/>
          </w:tcPr>
          <w:p w14:paraId="06AB26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EE8CA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73BB3BED" w14:textId="02C3F2C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PRAÇA BOM JESUS DE PIRAPORINHA, 435</w:t>
            </w:r>
          </w:p>
        </w:tc>
        <w:tc>
          <w:tcPr>
            <w:tcW w:w="589" w:type="pct"/>
            <w:tcBorders>
              <w:top w:val="nil"/>
              <w:left w:val="nil"/>
              <w:bottom w:val="single" w:sz="4" w:space="0" w:color="auto"/>
              <w:right w:val="single" w:sz="4" w:space="0" w:color="auto"/>
            </w:tcBorders>
            <w:shd w:val="clear" w:color="000000" w:fill="FFFFFF"/>
            <w:vAlign w:val="center"/>
            <w:hideMark/>
          </w:tcPr>
          <w:p w14:paraId="70F6E36A" w14:textId="3246177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03</w:t>
            </w:r>
          </w:p>
        </w:tc>
        <w:tc>
          <w:tcPr>
            <w:tcW w:w="585" w:type="pct"/>
            <w:tcBorders>
              <w:top w:val="nil"/>
              <w:left w:val="nil"/>
              <w:bottom w:val="single" w:sz="4" w:space="0" w:color="auto"/>
              <w:right w:val="single" w:sz="4" w:space="0" w:color="auto"/>
            </w:tcBorders>
            <w:shd w:val="clear" w:color="000000" w:fill="FFFFFF"/>
            <w:vAlign w:val="center"/>
            <w:hideMark/>
          </w:tcPr>
          <w:p w14:paraId="4A7F3E23" w14:textId="45FEC8C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PIRAPORINHA</w:t>
            </w:r>
          </w:p>
        </w:tc>
        <w:tc>
          <w:tcPr>
            <w:tcW w:w="519" w:type="pct"/>
            <w:tcBorders>
              <w:top w:val="nil"/>
              <w:left w:val="nil"/>
              <w:bottom w:val="single" w:sz="4" w:space="0" w:color="auto"/>
              <w:right w:val="single" w:sz="4" w:space="0" w:color="auto"/>
            </w:tcBorders>
            <w:shd w:val="clear" w:color="000000" w:fill="FFFFFF"/>
            <w:vAlign w:val="center"/>
            <w:hideMark/>
          </w:tcPr>
          <w:p w14:paraId="0E7F9C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0A202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2554B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09951-550</w:t>
            </w:r>
          </w:p>
        </w:tc>
      </w:tr>
      <w:tr w:rsidR="008B68A0" w:rsidRPr="008B68A0" w14:paraId="55441CD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E78544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08.845.676/0099-00</w:t>
            </w:r>
          </w:p>
        </w:tc>
        <w:tc>
          <w:tcPr>
            <w:tcW w:w="731" w:type="pct"/>
            <w:tcBorders>
              <w:top w:val="nil"/>
              <w:left w:val="nil"/>
              <w:bottom w:val="single" w:sz="4" w:space="0" w:color="auto"/>
              <w:right w:val="single" w:sz="4" w:space="0" w:color="auto"/>
            </w:tcBorders>
            <w:shd w:val="clear" w:color="000000" w:fill="FFFFFF"/>
            <w:vAlign w:val="center"/>
            <w:hideMark/>
          </w:tcPr>
          <w:p w14:paraId="6946B5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89DDF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BA4D6F3" w14:textId="5A6A8D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PRESIDENTE JUSCELINO KUBITSCHEK DE OLIVEIRA, 5308</w:t>
            </w:r>
          </w:p>
        </w:tc>
        <w:tc>
          <w:tcPr>
            <w:tcW w:w="589" w:type="pct"/>
            <w:tcBorders>
              <w:top w:val="nil"/>
              <w:left w:val="nil"/>
              <w:bottom w:val="single" w:sz="4" w:space="0" w:color="auto"/>
              <w:right w:val="single" w:sz="4" w:space="0" w:color="auto"/>
            </w:tcBorders>
            <w:shd w:val="clear" w:color="000000" w:fill="FFFFFF"/>
            <w:vAlign w:val="center"/>
            <w:hideMark/>
          </w:tcPr>
          <w:p w14:paraId="3DD6FD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83 SHOPPING BOMSUCESS</w:t>
            </w:r>
          </w:p>
        </w:tc>
        <w:tc>
          <w:tcPr>
            <w:tcW w:w="585" w:type="pct"/>
            <w:tcBorders>
              <w:top w:val="nil"/>
              <w:left w:val="nil"/>
              <w:bottom w:val="single" w:sz="4" w:space="0" w:color="auto"/>
              <w:right w:val="single" w:sz="4" w:space="0" w:color="auto"/>
            </w:tcBorders>
            <w:shd w:val="clear" w:color="000000" w:fill="FFFFFF"/>
            <w:vAlign w:val="center"/>
            <w:hideMark/>
          </w:tcPr>
          <w:p w14:paraId="7BBB531A" w14:textId="44D0F08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ALBERTINA</w:t>
            </w:r>
          </w:p>
        </w:tc>
        <w:tc>
          <w:tcPr>
            <w:tcW w:w="519" w:type="pct"/>
            <w:tcBorders>
              <w:top w:val="nil"/>
              <w:left w:val="nil"/>
              <w:bottom w:val="single" w:sz="4" w:space="0" w:color="auto"/>
              <w:right w:val="single" w:sz="4" w:space="0" w:color="auto"/>
            </w:tcBorders>
            <w:shd w:val="clear" w:color="000000" w:fill="FFFFFF"/>
            <w:vAlign w:val="center"/>
            <w:hideMark/>
          </w:tcPr>
          <w:p w14:paraId="5C700F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GUARULHOS</w:t>
            </w:r>
          </w:p>
        </w:tc>
        <w:tc>
          <w:tcPr>
            <w:tcW w:w="292" w:type="pct"/>
            <w:tcBorders>
              <w:top w:val="nil"/>
              <w:left w:val="nil"/>
              <w:bottom w:val="single" w:sz="4" w:space="0" w:color="auto"/>
              <w:right w:val="single" w:sz="4" w:space="0" w:color="auto"/>
            </w:tcBorders>
            <w:shd w:val="clear" w:color="000000" w:fill="FFFFFF"/>
            <w:vAlign w:val="center"/>
            <w:hideMark/>
          </w:tcPr>
          <w:p w14:paraId="521508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C0274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07252-000</w:t>
            </w:r>
          </w:p>
        </w:tc>
      </w:tr>
      <w:tr w:rsidR="008B68A0" w:rsidRPr="008B68A0" w14:paraId="2FE93C1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13632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08.845.676/0100-70</w:t>
            </w:r>
          </w:p>
        </w:tc>
        <w:tc>
          <w:tcPr>
            <w:tcW w:w="731" w:type="pct"/>
            <w:tcBorders>
              <w:top w:val="nil"/>
              <w:left w:val="nil"/>
              <w:bottom w:val="single" w:sz="4" w:space="0" w:color="auto"/>
              <w:right w:val="single" w:sz="4" w:space="0" w:color="auto"/>
            </w:tcBorders>
            <w:shd w:val="clear" w:color="000000" w:fill="FFFFFF"/>
            <w:vAlign w:val="center"/>
            <w:hideMark/>
          </w:tcPr>
          <w:p w14:paraId="4FD0DE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AED6D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190361B" w14:textId="1EA899C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MAL OLIMPIO MOURAO FILHO, 93</w:t>
            </w:r>
          </w:p>
        </w:tc>
        <w:tc>
          <w:tcPr>
            <w:tcW w:w="589" w:type="pct"/>
            <w:tcBorders>
              <w:top w:val="nil"/>
              <w:left w:val="nil"/>
              <w:bottom w:val="single" w:sz="4" w:space="0" w:color="auto"/>
              <w:right w:val="single" w:sz="4" w:space="0" w:color="auto"/>
            </w:tcBorders>
            <w:shd w:val="clear" w:color="000000" w:fill="FFFFFF"/>
            <w:vAlign w:val="center"/>
            <w:hideMark/>
          </w:tcPr>
          <w:p w14:paraId="34785DA9" w14:textId="4520313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8ADEA8C" w14:textId="7F0E227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SAO FRANCISCO</w:t>
            </w:r>
          </w:p>
        </w:tc>
        <w:tc>
          <w:tcPr>
            <w:tcW w:w="519" w:type="pct"/>
            <w:tcBorders>
              <w:top w:val="nil"/>
              <w:left w:val="nil"/>
              <w:bottom w:val="single" w:sz="4" w:space="0" w:color="auto"/>
              <w:right w:val="single" w:sz="4" w:space="0" w:color="auto"/>
            </w:tcBorders>
            <w:shd w:val="clear" w:color="000000" w:fill="FFFFFF"/>
            <w:vAlign w:val="center"/>
            <w:hideMark/>
          </w:tcPr>
          <w:p w14:paraId="130BC1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510A7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AE50B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05352-080</w:t>
            </w:r>
          </w:p>
        </w:tc>
      </w:tr>
      <w:tr w:rsidR="008B68A0" w:rsidRPr="008B68A0" w14:paraId="0017B94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1B4352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08.845.676/0101-50</w:t>
            </w:r>
          </w:p>
        </w:tc>
        <w:tc>
          <w:tcPr>
            <w:tcW w:w="731" w:type="pct"/>
            <w:tcBorders>
              <w:top w:val="nil"/>
              <w:left w:val="nil"/>
              <w:bottom w:val="single" w:sz="4" w:space="0" w:color="auto"/>
              <w:right w:val="single" w:sz="4" w:space="0" w:color="auto"/>
            </w:tcBorders>
            <w:shd w:val="clear" w:color="000000" w:fill="FFFFFF"/>
            <w:vAlign w:val="center"/>
            <w:hideMark/>
          </w:tcPr>
          <w:p w14:paraId="1967BC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BA484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17537B3" w14:textId="5C4C19B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 ARAGUAIA, 762</w:t>
            </w:r>
          </w:p>
        </w:tc>
        <w:tc>
          <w:tcPr>
            <w:tcW w:w="589" w:type="pct"/>
            <w:tcBorders>
              <w:top w:val="nil"/>
              <w:left w:val="nil"/>
              <w:bottom w:val="single" w:sz="4" w:space="0" w:color="auto"/>
              <w:right w:val="single" w:sz="4" w:space="0" w:color="auto"/>
            </w:tcBorders>
            <w:shd w:val="clear" w:color="000000" w:fill="FFFFFF"/>
            <w:vAlign w:val="center"/>
            <w:hideMark/>
          </w:tcPr>
          <w:p w14:paraId="78E695CE" w14:textId="6E84A65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 T</w:t>
            </w:r>
          </w:p>
        </w:tc>
        <w:tc>
          <w:tcPr>
            <w:tcW w:w="585" w:type="pct"/>
            <w:tcBorders>
              <w:top w:val="nil"/>
              <w:left w:val="nil"/>
              <w:bottom w:val="single" w:sz="4" w:space="0" w:color="auto"/>
              <w:right w:val="single" w:sz="4" w:space="0" w:color="auto"/>
            </w:tcBorders>
            <w:shd w:val="clear" w:color="000000" w:fill="FFFFFF"/>
            <w:vAlign w:val="center"/>
            <w:hideMark/>
          </w:tcPr>
          <w:p w14:paraId="410E007D" w14:textId="71EEAF1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ALPHAVILLE INDUSTRIAL</w:t>
            </w:r>
          </w:p>
        </w:tc>
        <w:tc>
          <w:tcPr>
            <w:tcW w:w="519" w:type="pct"/>
            <w:tcBorders>
              <w:top w:val="nil"/>
              <w:left w:val="nil"/>
              <w:bottom w:val="single" w:sz="4" w:space="0" w:color="auto"/>
              <w:right w:val="single" w:sz="4" w:space="0" w:color="auto"/>
            </w:tcBorders>
            <w:shd w:val="clear" w:color="000000" w:fill="FFFFFF"/>
            <w:vAlign w:val="center"/>
            <w:hideMark/>
          </w:tcPr>
          <w:p w14:paraId="513590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0EF951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DC956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06455-000</w:t>
            </w:r>
          </w:p>
        </w:tc>
      </w:tr>
      <w:tr w:rsidR="008B68A0" w:rsidRPr="008B68A0" w14:paraId="10A644B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92BBF1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08.845.676/0102-31</w:t>
            </w:r>
          </w:p>
        </w:tc>
        <w:tc>
          <w:tcPr>
            <w:tcW w:w="731" w:type="pct"/>
            <w:tcBorders>
              <w:top w:val="nil"/>
              <w:left w:val="nil"/>
              <w:bottom w:val="single" w:sz="4" w:space="0" w:color="auto"/>
              <w:right w:val="single" w:sz="4" w:space="0" w:color="auto"/>
            </w:tcBorders>
            <w:shd w:val="clear" w:color="000000" w:fill="FFFFFF"/>
            <w:vAlign w:val="center"/>
            <w:hideMark/>
          </w:tcPr>
          <w:p w14:paraId="0E4DED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E8C1F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0A372E3" w14:textId="6CC03B3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DA ACLIMACAO, 845</w:t>
            </w:r>
          </w:p>
        </w:tc>
        <w:tc>
          <w:tcPr>
            <w:tcW w:w="589" w:type="pct"/>
            <w:tcBorders>
              <w:top w:val="nil"/>
              <w:left w:val="nil"/>
              <w:bottom w:val="single" w:sz="4" w:space="0" w:color="auto"/>
              <w:right w:val="single" w:sz="4" w:space="0" w:color="auto"/>
            </w:tcBorders>
            <w:shd w:val="clear" w:color="000000" w:fill="FFFFFF"/>
            <w:vAlign w:val="center"/>
            <w:hideMark/>
          </w:tcPr>
          <w:p w14:paraId="597B424F" w14:textId="25AC341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8ABB45A" w14:textId="5A5786C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ACLIMACAO</w:t>
            </w:r>
          </w:p>
        </w:tc>
        <w:tc>
          <w:tcPr>
            <w:tcW w:w="519" w:type="pct"/>
            <w:tcBorders>
              <w:top w:val="nil"/>
              <w:left w:val="nil"/>
              <w:bottom w:val="single" w:sz="4" w:space="0" w:color="auto"/>
              <w:right w:val="single" w:sz="4" w:space="0" w:color="auto"/>
            </w:tcBorders>
            <w:shd w:val="clear" w:color="000000" w:fill="FFFFFF"/>
            <w:vAlign w:val="center"/>
            <w:hideMark/>
          </w:tcPr>
          <w:p w14:paraId="1E32D0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E8384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68E6A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01531-001</w:t>
            </w:r>
          </w:p>
        </w:tc>
      </w:tr>
      <w:tr w:rsidR="008B68A0" w:rsidRPr="008B68A0" w14:paraId="66E99CB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5A66B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08.845.676/0103-12</w:t>
            </w:r>
          </w:p>
        </w:tc>
        <w:tc>
          <w:tcPr>
            <w:tcW w:w="731" w:type="pct"/>
            <w:tcBorders>
              <w:top w:val="nil"/>
              <w:left w:val="nil"/>
              <w:bottom w:val="single" w:sz="4" w:space="0" w:color="auto"/>
              <w:right w:val="single" w:sz="4" w:space="0" w:color="auto"/>
            </w:tcBorders>
            <w:shd w:val="clear" w:color="000000" w:fill="FFFFFF"/>
            <w:vAlign w:val="center"/>
            <w:hideMark/>
          </w:tcPr>
          <w:p w14:paraId="6C7723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1AB3D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1690CCF" w14:textId="6ADBAA5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DOS AUTONOMISTAS, 1400</w:t>
            </w:r>
          </w:p>
        </w:tc>
        <w:tc>
          <w:tcPr>
            <w:tcW w:w="589" w:type="pct"/>
            <w:tcBorders>
              <w:top w:val="nil"/>
              <w:left w:val="nil"/>
              <w:bottom w:val="single" w:sz="4" w:space="0" w:color="auto"/>
              <w:right w:val="single" w:sz="4" w:space="0" w:color="auto"/>
            </w:tcBorders>
            <w:shd w:val="clear" w:color="000000" w:fill="FFFFFF"/>
            <w:vAlign w:val="center"/>
            <w:hideMark/>
          </w:tcPr>
          <w:p w14:paraId="061D0C36" w14:textId="082277B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ARCO 279</w:t>
            </w:r>
          </w:p>
        </w:tc>
        <w:tc>
          <w:tcPr>
            <w:tcW w:w="585" w:type="pct"/>
            <w:tcBorders>
              <w:top w:val="nil"/>
              <w:left w:val="nil"/>
              <w:bottom w:val="single" w:sz="4" w:space="0" w:color="auto"/>
              <w:right w:val="single" w:sz="4" w:space="0" w:color="auto"/>
            </w:tcBorders>
            <w:shd w:val="clear" w:color="000000" w:fill="FFFFFF"/>
            <w:vAlign w:val="center"/>
            <w:hideMark/>
          </w:tcPr>
          <w:p w14:paraId="236A3123" w14:textId="2D58670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YARA</w:t>
            </w:r>
          </w:p>
        </w:tc>
        <w:tc>
          <w:tcPr>
            <w:tcW w:w="519" w:type="pct"/>
            <w:tcBorders>
              <w:top w:val="nil"/>
              <w:left w:val="nil"/>
              <w:bottom w:val="single" w:sz="4" w:space="0" w:color="auto"/>
              <w:right w:val="single" w:sz="4" w:space="0" w:color="auto"/>
            </w:tcBorders>
            <w:shd w:val="clear" w:color="000000" w:fill="FFFFFF"/>
            <w:vAlign w:val="center"/>
            <w:hideMark/>
          </w:tcPr>
          <w:p w14:paraId="3BEBC4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OSASCO</w:t>
            </w:r>
          </w:p>
        </w:tc>
        <w:tc>
          <w:tcPr>
            <w:tcW w:w="292" w:type="pct"/>
            <w:tcBorders>
              <w:top w:val="nil"/>
              <w:left w:val="nil"/>
              <w:bottom w:val="single" w:sz="4" w:space="0" w:color="auto"/>
              <w:right w:val="single" w:sz="4" w:space="0" w:color="auto"/>
            </w:tcBorders>
            <w:shd w:val="clear" w:color="000000" w:fill="FFFFFF"/>
            <w:vAlign w:val="center"/>
            <w:hideMark/>
          </w:tcPr>
          <w:p w14:paraId="5ECD64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884BA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06020-010</w:t>
            </w:r>
          </w:p>
        </w:tc>
      </w:tr>
      <w:tr w:rsidR="008B68A0" w:rsidRPr="008B68A0" w14:paraId="4E3875E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B2ECBB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08.845.676/0104-01</w:t>
            </w:r>
          </w:p>
        </w:tc>
        <w:tc>
          <w:tcPr>
            <w:tcW w:w="731" w:type="pct"/>
            <w:tcBorders>
              <w:top w:val="nil"/>
              <w:left w:val="nil"/>
              <w:bottom w:val="single" w:sz="4" w:space="0" w:color="auto"/>
              <w:right w:val="single" w:sz="4" w:space="0" w:color="auto"/>
            </w:tcBorders>
            <w:shd w:val="clear" w:color="000000" w:fill="FFFFFF"/>
            <w:vAlign w:val="center"/>
            <w:hideMark/>
          </w:tcPr>
          <w:p w14:paraId="3D48EE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1EA4E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4C1E36E" w14:textId="33762BF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EMILIA MARENGO , 681</w:t>
            </w:r>
          </w:p>
        </w:tc>
        <w:tc>
          <w:tcPr>
            <w:tcW w:w="589" w:type="pct"/>
            <w:tcBorders>
              <w:top w:val="nil"/>
              <w:left w:val="nil"/>
              <w:bottom w:val="single" w:sz="4" w:space="0" w:color="auto"/>
              <w:right w:val="single" w:sz="4" w:space="0" w:color="auto"/>
            </w:tcBorders>
            <w:shd w:val="clear" w:color="000000" w:fill="FFFFFF"/>
            <w:vAlign w:val="center"/>
            <w:hideMark/>
          </w:tcPr>
          <w:p w14:paraId="1D3EB31A" w14:textId="5780D50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969B282" w14:textId="04795FE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REGENTE FEIJO</w:t>
            </w:r>
          </w:p>
        </w:tc>
        <w:tc>
          <w:tcPr>
            <w:tcW w:w="519" w:type="pct"/>
            <w:tcBorders>
              <w:top w:val="nil"/>
              <w:left w:val="nil"/>
              <w:bottom w:val="single" w:sz="4" w:space="0" w:color="auto"/>
              <w:right w:val="single" w:sz="4" w:space="0" w:color="auto"/>
            </w:tcBorders>
            <w:shd w:val="clear" w:color="000000" w:fill="FFFFFF"/>
            <w:vAlign w:val="center"/>
            <w:hideMark/>
          </w:tcPr>
          <w:p w14:paraId="36F1D2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61EEE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B9F6D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03336-000</w:t>
            </w:r>
          </w:p>
        </w:tc>
      </w:tr>
      <w:tr w:rsidR="008B68A0" w:rsidRPr="008B68A0" w14:paraId="5F5564F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0F234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08.845.676/0105-84</w:t>
            </w:r>
          </w:p>
        </w:tc>
        <w:tc>
          <w:tcPr>
            <w:tcW w:w="731" w:type="pct"/>
            <w:tcBorders>
              <w:top w:val="nil"/>
              <w:left w:val="nil"/>
              <w:bottom w:val="single" w:sz="4" w:space="0" w:color="auto"/>
              <w:right w:val="single" w:sz="4" w:space="0" w:color="auto"/>
            </w:tcBorders>
            <w:shd w:val="clear" w:color="000000" w:fill="FFFFFF"/>
            <w:vAlign w:val="center"/>
            <w:hideMark/>
          </w:tcPr>
          <w:p w14:paraId="4AC98C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123A4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F7215B5" w14:textId="3F6041F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SETE DE SETEMBRO 555</w:t>
            </w:r>
          </w:p>
        </w:tc>
        <w:tc>
          <w:tcPr>
            <w:tcW w:w="589" w:type="pct"/>
            <w:tcBorders>
              <w:top w:val="nil"/>
              <w:left w:val="nil"/>
              <w:bottom w:val="single" w:sz="4" w:space="0" w:color="auto"/>
              <w:right w:val="single" w:sz="4" w:space="0" w:color="auto"/>
            </w:tcBorders>
            <w:shd w:val="clear" w:color="000000" w:fill="FFFFFF"/>
            <w:vAlign w:val="center"/>
            <w:hideMark/>
          </w:tcPr>
          <w:p w14:paraId="16B7A0D1" w14:textId="6AD0351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019</w:t>
            </w:r>
          </w:p>
        </w:tc>
        <w:tc>
          <w:tcPr>
            <w:tcW w:w="585" w:type="pct"/>
            <w:tcBorders>
              <w:top w:val="nil"/>
              <w:left w:val="nil"/>
              <w:bottom w:val="single" w:sz="4" w:space="0" w:color="auto"/>
              <w:right w:val="single" w:sz="4" w:space="0" w:color="auto"/>
            </w:tcBorders>
            <w:shd w:val="clear" w:color="000000" w:fill="FFFFFF"/>
            <w:vAlign w:val="center"/>
            <w:hideMark/>
          </w:tcPr>
          <w:p w14:paraId="1DA12029" w14:textId="5090A2D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SUZANO</w:t>
            </w:r>
          </w:p>
        </w:tc>
        <w:tc>
          <w:tcPr>
            <w:tcW w:w="519" w:type="pct"/>
            <w:tcBorders>
              <w:top w:val="nil"/>
              <w:left w:val="nil"/>
              <w:bottom w:val="single" w:sz="4" w:space="0" w:color="auto"/>
              <w:right w:val="single" w:sz="4" w:space="0" w:color="auto"/>
            </w:tcBorders>
            <w:shd w:val="clear" w:color="000000" w:fill="FFFFFF"/>
            <w:vAlign w:val="center"/>
            <w:hideMark/>
          </w:tcPr>
          <w:p w14:paraId="495B7B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SUZANO</w:t>
            </w:r>
          </w:p>
        </w:tc>
        <w:tc>
          <w:tcPr>
            <w:tcW w:w="292" w:type="pct"/>
            <w:tcBorders>
              <w:top w:val="nil"/>
              <w:left w:val="nil"/>
              <w:bottom w:val="single" w:sz="4" w:space="0" w:color="auto"/>
              <w:right w:val="single" w:sz="4" w:space="0" w:color="auto"/>
            </w:tcBorders>
            <w:shd w:val="clear" w:color="000000" w:fill="FFFFFF"/>
            <w:vAlign w:val="center"/>
            <w:hideMark/>
          </w:tcPr>
          <w:p w14:paraId="559001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09280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08673-900</w:t>
            </w:r>
          </w:p>
        </w:tc>
      </w:tr>
      <w:tr w:rsidR="008B68A0" w:rsidRPr="008B68A0" w14:paraId="516FF7A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A0EEDE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08.845.676/0106-65</w:t>
            </w:r>
          </w:p>
        </w:tc>
        <w:tc>
          <w:tcPr>
            <w:tcW w:w="731" w:type="pct"/>
            <w:tcBorders>
              <w:top w:val="nil"/>
              <w:left w:val="nil"/>
              <w:bottom w:val="single" w:sz="4" w:space="0" w:color="auto"/>
              <w:right w:val="single" w:sz="4" w:space="0" w:color="auto"/>
            </w:tcBorders>
            <w:shd w:val="clear" w:color="000000" w:fill="FFFFFF"/>
            <w:vAlign w:val="center"/>
            <w:hideMark/>
          </w:tcPr>
          <w:p w14:paraId="59C9D4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EE9BF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85A5C5A" w14:textId="57C31D7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MAL HASTINFILO DE MOURA 641</w:t>
            </w:r>
          </w:p>
        </w:tc>
        <w:tc>
          <w:tcPr>
            <w:tcW w:w="589" w:type="pct"/>
            <w:tcBorders>
              <w:top w:val="nil"/>
              <w:left w:val="nil"/>
              <w:bottom w:val="single" w:sz="4" w:space="0" w:color="auto"/>
              <w:right w:val="single" w:sz="4" w:space="0" w:color="auto"/>
            </w:tcBorders>
            <w:shd w:val="clear" w:color="000000" w:fill="FFFFFF"/>
            <w:vAlign w:val="center"/>
            <w:hideMark/>
          </w:tcPr>
          <w:p w14:paraId="1D95D6B1" w14:textId="734D590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w:t>
            </w:r>
          </w:p>
        </w:tc>
        <w:tc>
          <w:tcPr>
            <w:tcW w:w="585" w:type="pct"/>
            <w:tcBorders>
              <w:top w:val="nil"/>
              <w:left w:val="nil"/>
              <w:bottom w:val="single" w:sz="4" w:space="0" w:color="auto"/>
              <w:right w:val="single" w:sz="4" w:space="0" w:color="auto"/>
            </w:tcBorders>
            <w:shd w:val="clear" w:color="000000" w:fill="FFFFFF"/>
            <w:vAlign w:val="center"/>
            <w:hideMark/>
          </w:tcPr>
          <w:p w14:paraId="185A10A8" w14:textId="795C7D3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SUZANA</w:t>
            </w:r>
          </w:p>
        </w:tc>
        <w:tc>
          <w:tcPr>
            <w:tcW w:w="519" w:type="pct"/>
            <w:tcBorders>
              <w:top w:val="nil"/>
              <w:left w:val="nil"/>
              <w:bottom w:val="single" w:sz="4" w:space="0" w:color="auto"/>
              <w:right w:val="single" w:sz="4" w:space="0" w:color="auto"/>
            </w:tcBorders>
            <w:shd w:val="clear" w:color="000000" w:fill="FFFFFF"/>
            <w:vAlign w:val="center"/>
            <w:hideMark/>
          </w:tcPr>
          <w:p w14:paraId="523DB4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43056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D7F8D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05641-000</w:t>
            </w:r>
          </w:p>
        </w:tc>
      </w:tr>
      <w:tr w:rsidR="008B68A0" w:rsidRPr="008B68A0" w14:paraId="0C302DC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F7D413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08.845.676/0107-46</w:t>
            </w:r>
          </w:p>
        </w:tc>
        <w:tc>
          <w:tcPr>
            <w:tcW w:w="731" w:type="pct"/>
            <w:tcBorders>
              <w:top w:val="nil"/>
              <w:left w:val="nil"/>
              <w:bottom w:val="single" w:sz="4" w:space="0" w:color="auto"/>
              <w:right w:val="single" w:sz="4" w:space="0" w:color="auto"/>
            </w:tcBorders>
            <w:shd w:val="clear" w:color="000000" w:fill="FFFFFF"/>
            <w:vAlign w:val="center"/>
            <w:hideMark/>
          </w:tcPr>
          <w:p w14:paraId="133CFD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E296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0A4D5AA" w14:textId="6C3C789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DAS FIGUEIRAS, 757</w:t>
            </w:r>
          </w:p>
        </w:tc>
        <w:tc>
          <w:tcPr>
            <w:tcW w:w="589" w:type="pct"/>
            <w:tcBorders>
              <w:top w:val="nil"/>
              <w:left w:val="nil"/>
              <w:bottom w:val="single" w:sz="4" w:space="0" w:color="auto"/>
              <w:right w:val="single" w:sz="4" w:space="0" w:color="auto"/>
            </w:tcBorders>
            <w:shd w:val="clear" w:color="000000" w:fill="FFFFFF"/>
            <w:vAlign w:val="center"/>
            <w:hideMark/>
          </w:tcPr>
          <w:p w14:paraId="4EA57E0C" w14:textId="66EA984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3DE18168" w14:textId="50E01BB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w:t>
            </w:r>
          </w:p>
        </w:tc>
        <w:tc>
          <w:tcPr>
            <w:tcW w:w="519" w:type="pct"/>
            <w:tcBorders>
              <w:top w:val="nil"/>
              <w:left w:val="nil"/>
              <w:bottom w:val="single" w:sz="4" w:space="0" w:color="auto"/>
              <w:right w:val="single" w:sz="4" w:space="0" w:color="auto"/>
            </w:tcBorders>
            <w:shd w:val="clear" w:color="000000" w:fill="FFFFFF"/>
            <w:vAlign w:val="center"/>
            <w:hideMark/>
          </w:tcPr>
          <w:p w14:paraId="0F2E39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ANDRÉ</w:t>
            </w:r>
          </w:p>
        </w:tc>
        <w:tc>
          <w:tcPr>
            <w:tcW w:w="292" w:type="pct"/>
            <w:tcBorders>
              <w:top w:val="nil"/>
              <w:left w:val="nil"/>
              <w:bottom w:val="single" w:sz="4" w:space="0" w:color="auto"/>
              <w:right w:val="single" w:sz="4" w:space="0" w:color="auto"/>
            </w:tcBorders>
            <w:shd w:val="clear" w:color="000000" w:fill="FFFFFF"/>
            <w:vAlign w:val="center"/>
            <w:hideMark/>
          </w:tcPr>
          <w:p w14:paraId="7B5003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79723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09080-370</w:t>
            </w:r>
          </w:p>
        </w:tc>
      </w:tr>
      <w:tr w:rsidR="008B68A0" w:rsidRPr="008B68A0" w14:paraId="7457FDB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59423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08.845.676/0108-27</w:t>
            </w:r>
          </w:p>
        </w:tc>
        <w:tc>
          <w:tcPr>
            <w:tcW w:w="731" w:type="pct"/>
            <w:tcBorders>
              <w:top w:val="nil"/>
              <w:left w:val="nil"/>
              <w:bottom w:val="single" w:sz="4" w:space="0" w:color="auto"/>
              <w:right w:val="single" w:sz="4" w:space="0" w:color="auto"/>
            </w:tcBorders>
            <w:shd w:val="clear" w:color="000000" w:fill="FFFFFF"/>
            <w:vAlign w:val="center"/>
            <w:hideMark/>
          </w:tcPr>
          <w:p w14:paraId="0E4D71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C0CCB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1E63A85" w14:textId="4094A32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JUVENTUS, 551</w:t>
            </w:r>
          </w:p>
        </w:tc>
        <w:tc>
          <w:tcPr>
            <w:tcW w:w="589" w:type="pct"/>
            <w:tcBorders>
              <w:top w:val="nil"/>
              <w:left w:val="nil"/>
              <w:bottom w:val="single" w:sz="4" w:space="0" w:color="auto"/>
              <w:right w:val="single" w:sz="4" w:space="0" w:color="auto"/>
            </w:tcBorders>
            <w:shd w:val="clear" w:color="000000" w:fill="FFFFFF"/>
            <w:vAlign w:val="center"/>
            <w:hideMark/>
          </w:tcPr>
          <w:p w14:paraId="185FD331" w14:textId="214427A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F35AE3B" w14:textId="4EB1D74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DA MOOCA</w:t>
            </w:r>
          </w:p>
        </w:tc>
        <w:tc>
          <w:tcPr>
            <w:tcW w:w="519" w:type="pct"/>
            <w:tcBorders>
              <w:top w:val="nil"/>
              <w:left w:val="nil"/>
              <w:bottom w:val="single" w:sz="4" w:space="0" w:color="auto"/>
              <w:right w:val="single" w:sz="4" w:space="0" w:color="auto"/>
            </w:tcBorders>
            <w:shd w:val="clear" w:color="000000" w:fill="FFFFFF"/>
            <w:vAlign w:val="center"/>
            <w:hideMark/>
          </w:tcPr>
          <w:p w14:paraId="3969E6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EBA9B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7ED44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03124-020</w:t>
            </w:r>
          </w:p>
        </w:tc>
      </w:tr>
      <w:tr w:rsidR="008B68A0" w:rsidRPr="008B68A0" w14:paraId="5C1FDBE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AE07C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08.845.676/0109-08</w:t>
            </w:r>
          </w:p>
        </w:tc>
        <w:tc>
          <w:tcPr>
            <w:tcW w:w="731" w:type="pct"/>
            <w:tcBorders>
              <w:top w:val="nil"/>
              <w:left w:val="nil"/>
              <w:bottom w:val="single" w:sz="4" w:space="0" w:color="auto"/>
              <w:right w:val="single" w:sz="4" w:space="0" w:color="auto"/>
            </w:tcBorders>
            <w:shd w:val="clear" w:color="000000" w:fill="FFFFFF"/>
            <w:vAlign w:val="center"/>
            <w:hideMark/>
          </w:tcPr>
          <w:p w14:paraId="256D98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88D3C7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D5531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REGENTE FEIJO 1739 - 1739 - LUC OQ-27</w:t>
            </w:r>
          </w:p>
        </w:tc>
        <w:tc>
          <w:tcPr>
            <w:tcW w:w="589" w:type="pct"/>
            <w:tcBorders>
              <w:top w:val="nil"/>
              <w:left w:val="nil"/>
              <w:bottom w:val="single" w:sz="4" w:space="0" w:color="auto"/>
              <w:right w:val="single" w:sz="4" w:space="0" w:color="auto"/>
            </w:tcBorders>
            <w:shd w:val="clear" w:color="000000" w:fill="FFFFFF"/>
            <w:vAlign w:val="center"/>
            <w:hideMark/>
          </w:tcPr>
          <w:p w14:paraId="2866D1B7" w14:textId="179CC60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NIVEL ORQUIDEA SHOPPING ANALIA FRANCO</w:t>
            </w:r>
          </w:p>
        </w:tc>
        <w:tc>
          <w:tcPr>
            <w:tcW w:w="585" w:type="pct"/>
            <w:tcBorders>
              <w:top w:val="nil"/>
              <w:left w:val="nil"/>
              <w:bottom w:val="single" w:sz="4" w:space="0" w:color="auto"/>
              <w:right w:val="single" w:sz="4" w:space="0" w:color="auto"/>
            </w:tcBorders>
            <w:shd w:val="clear" w:color="000000" w:fill="FFFFFF"/>
            <w:vAlign w:val="center"/>
            <w:hideMark/>
          </w:tcPr>
          <w:p w14:paraId="0B881893" w14:textId="7466422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TATUAPE</w:t>
            </w:r>
          </w:p>
        </w:tc>
        <w:tc>
          <w:tcPr>
            <w:tcW w:w="519" w:type="pct"/>
            <w:tcBorders>
              <w:top w:val="nil"/>
              <w:left w:val="nil"/>
              <w:bottom w:val="single" w:sz="4" w:space="0" w:color="auto"/>
              <w:right w:val="single" w:sz="4" w:space="0" w:color="auto"/>
            </w:tcBorders>
            <w:shd w:val="clear" w:color="000000" w:fill="FFFFFF"/>
            <w:vAlign w:val="center"/>
            <w:hideMark/>
          </w:tcPr>
          <w:p w14:paraId="7F2370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DA4B7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31873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03342-900</w:t>
            </w:r>
          </w:p>
        </w:tc>
      </w:tr>
      <w:tr w:rsidR="008B68A0" w:rsidRPr="008B68A0" w14:paraId="052EB53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D44625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08.845.676/0110-41</w:t>
            </w:r>
          </w:p>
        </w:tc>
        <w:tc>
          <w:tcPr>
            <w:tcW w:w="731" w:type="pct"/>
            <w:tcBorders>
              <w:top w:val="nil"/>
              <w:left w:val="nil"/>
              <w:bottom w:val="single" w:sz="4" w:space="0" w:color="auto"/>
              <w:right w:val="single" w:sz="4" w:space="0" w:color="auto"/>
            </w:tcBorders>
            <w:shd w:val="clear" w:color="000000" w:fill="FFFFFF"/>
            <w:vAlign w:val="center"/>
            <w:hideMark/>
          </w:tcPr>
          <w:p w14:paraId="537CCB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58903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466C19B" w14:textId="1204A7D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KENNEDY</w:t>
            </w:r>
          </w:p>
        </w:tc>
        <w:tc>
          <w:tcPr>
            <w:tcW w:w="589" w:type="pct"/>
            <w:tcBorders>
              <w:top w:val="nil"/>
              <w:left w:val="nil"/>
              <w:bottom w:val="single" w:sz="4" w:space="0" w:color="auto"/>
              <w:right w:val="single" w:sz="4" w:space="0" w:color="auto"/>
            </w:tcBorders>
            <w:shd w:val="clear" w:color="000000" w:fill="FFFFFF"/>
            <w:vAlign w:val="center"/>
            <w:hideMark/>
          </w:tcPr>
          <w:p w14:paraId="151E1C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347 PISO 3 GOLDEN SQ</w:t>
            </w:r>
          </w:p>
        </w:tc>
        <w:tc>
          <w:tcPr>
            <w:tcW w:w="585" w:type="pct"/>
            <w:tcBorders>
              <w:top w:val="nil"/>
              <w:left w:val="nil"/>
              <w:bottom w:val="single" w:sz="4" w:space="0" w:color="auto"/>
              <w:right w:val="single" w:sz="4" w:space="0" w:color="auto"/>
            </w:tcBorders>
            <w:shd w:val="clear" w:color="000000" w:fill="FFFFFF"/>
            <w:vAlign w:val="center"/>
            <w:hideMark/>
          </w:tcPr>
          <w:p w14:paraId="3F31346E" w14:textId="57A6A1B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DO MAR</w:t>
            </w:r>
          </w:p>
        </w:tc>
        <w:tc>
          <w:tcPr>
            <w:tcW w:w="519" w:type="pct"/>
            <w:tcBorders>
              <w:top w:val="nil"/>
              <w:left w:val="nil"/>
              <w:bottom w:val="single" w:sz="4" w:space="0" w:color="auto"/>
              <w:right w:val="single" w:sz="4" w:space="0" w:color="auto"/>
            </w:tcBorders>
            <w:shd w:val="clear" w:color="000000" w:fill="FFFFFF"/>
            <w:vAlign w:val="center"/>
            <w:hideMark/>
          </w:tcPr>
          <w:p w14:paraId="5DB534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BERNARDO DO CAMPO</w:t>
            </w:r>
          </w:p>
        </w:tc>
        <w:tc>
          <w:tcPr>
            <w:tcW w:w="292" w:type="pct"/>
            <w:tcBorders>
              <w:top w:val="nil"/>
              <w:left w:val="nil"/>
              <w:bottom w:val="single" w:sz="4" w:space="0" w:color="auto"/>
              <w:right w:val="single" w:sz="4" w:space="0" w:color="auto"/>
            </w:tcBorders>
            <w:shd w:val="clear" w:color="000000" w:fill="FFFFFF"/>
            <w:vAlign w:val="center"/>
            <w:hideMark/>
          </w:tcPr>
          <w:p w14:paraId="0B9CC8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8D6D8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09726-253</w:t>
            </w:r>
          </w:p>
        </w:tc>
      </w:tr>
      <w:tr w:rsidR="008B68A0" w:rsidRPr="008B68A0" w14:paraId="0E4442B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BEA0A0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08.845.676/0111-22</w:t>
            </w:r>
          </w:p>
        </w:tc>
        <w:tc>
          <w:tcPr>
            <w:tcW w:w="731" w:type="pct"/>
            <w:tcBorders>
              <w:top w:val="nil"/>
              <w:left w:val="nil"/>
              <w:bottom w:val="single" w:sz="4" w:space="0" w:color="auto"/>
              <w:right w:val="single" w:sz="4" w:space="0" w:color="auto"/>
            </w:tcBorders>
            <w:shd w:val="clear" w:color="000000" w:fill="FFFFFF"/>
            <w:vAlign w:val="center"/>
            <w:hideMark/>
          </w:tcPr>
          <w:p w14:paraId="0C8F26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D431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98297CE" w14:textId="2E96CA7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RAPOSO TAVARES</w:t>
            </w:r>
          </w:p>
        </w:tc>
        <w:tc>
          <w:tcPr>
            <w:tcW w:w="589" w:type="pct"/>
            <w:tcBorders>
              <w:top w:val="nil"/>
              <w:left w:val="nil"/>
              <w:bottom w:val="single" w:sz="4" w:space="0" w:color="auto"/>
              <w:right w:val="single" w:sz="4" w:space="0" w:color="auto"/>
            </w:tcBorders>
            <w:shd w:val="clear" w:color="000000" w:fill="FFFFFF"/>
            <w:vAlign w:val="center"/>
            <w:hideMark/>
          </w:tcPr>
          <w:p w14:paraId="5206B1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SGV00381 GRANJA VIAN</w:t>
            </w:r>
          </w:p>
        </w:tc>
        <w:tc>
          <w:tcPr>
            <w:tcW w:w="585" w:type="pct"/>
            <w:tcBorders>
              <w:top w:val="nil"/>
              <w:left w:val="nil"/>
              <w:bottom w:val="single" w:sz="4" w:space="0" w:color="auto"/>
              <w:right w:val="single" w:sz="4" w:space="0" w:color="auto"/>
            </w:tcBorders>
            <w:shd w:val="clear" w:color="000000" w:fill="FFFFFF"/>
            <w:vAlign w:val="center"/>
            <w:hideMark/>
          </w:tcPr>
          <w:p w14:paraId="65D9F1CA" w14:textId="69E1062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LAGEADINHO</w:t>
            </w:r>
          </w:p>
        </w:tc>
        <w:tc>
          <w:tcPr>
            <w:tcW w:w="519" w:type="pct"/>
            <w:tcBorders>
              <w:top w:val="nil"/>
              <w:left w:val="nil"/>
              <w:bottom w:val="single" w:sz="4" w:space="0" w:color="auto"/>
              <w:right w:val="single" w:sz="4" w:space="0" w:color="auto"/>
            </w:tcBorders>
            <w:shd w:val="clear" w:color="000000" w:fill="FFFFFF"/>
            <w:vAlign w:val="center"/>
            <w:hideMark/>
          </w:tcPr>
          <w:p w14:paraId="751DAC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COTIA</w:t>
            </w:r>
          </w:p>
        </w:tc>
        <w:tc>
          <w:tcPr>
            <w:tcW w:w="292" w:type="pct"/>
            <w:tcBorders>
              <w:top w:val="nil"/>
              <w:left w:val="nil"/>
              <w:bottom w:val="single" w:sz="4" w:space="0" w:color="auto"/>
              <w:right w:val="single" w:sz="4" w:space="0" w:color="auto"/>
            </w:tcBorders>
            <w:shd w:val="clear" w:color="000000" w:fill="FFFFFF"/>
            <w:vAlign w:val="center"/>
            <w:hideMark/>
          </w:tcPr>
          <w:p w14:paraId="0E8197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C8DFD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06709-015</w:t>
            </w:r>
          </w:p>
        </w:tc>
      </w:tr>
      <w:tr w:rsidR="008B68A0" w:rsidRPr="008B68A0" w14:paraId="09837A3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BC141E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08.845.676/0113-94</w:t>
            </w:r>
          </w:p>
        </w:tc>
        <w:tc>
          <w:tcPr>
            <w:tcW w:w="731" w:type="pct"/>
            <w:tcBorders>
              <w:top w:val="nil"/>
              <w:left w:val="nil"/>
              <w:bottom w:val="single" w:sz="4" w:space="0" w:color="auto"/>
              <w:right w:val="single" w:sz="4" w:space="0" w:color="auto"/>
            </w:tcBorders>
            <w:shd w:val="clear" w:color="000000" w:fill="FFFFFF"/>
            <w:vAlign w:val="center"/>
            <w:hideMark/>
          </w:tcPr>
          <w:p w14:paraId="700ADE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C13AB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9A1A663" w14:textId="78B6BDD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AMADOR BUENO, 229</w:t>
            </w:r>
          </w:p>
        </w:tc>
        <w:tc>
          <w:tcPr>
            <w:tcW w:w="589" w:type="pct"/>
            <w:tcBorders>
              <w:top w:val="nil"/>
              <w:left w:val="nil"/>
              <w:bottom w:val="single" w:sz="4" w:space="0" w:color="auto"/>
              <w:right w:val="single" w:sz="4" w:space="0" w:color="auto"/>
            </w:tcBorders>
            <w:shd w:val="clear" w:color="000000" w:fill="FFFFFF"/>
            <w:vAlign w:val="center"/>
            <w:hideMark/>
          </w:tcPr>
          <w:p w14:paraId="59790632" w14:textId="159EDF7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19108/109</w:t>
            </w:r>
          </w:p>
        </w:tc>
        <w:tc>
          <w:tcPr>
            <w:tcW w:w="585" w:type="pct"/>
            <w:tcBorders>
              <w:top w:val="nil"/>
              <w:left w:val="nil"/>
              <w:bottom w:val="single" w:sz="4" w:space="0" w:color="auto"/>
              <w:right w:val="single" w:sz="4" w:space="0" w:color="auto"/>
            </w:tcBorders>
            <w:shd w:val="clear" w:color="000000" w:fill="FFFFFF"/>
            <w:vAlign w:val="center"/>
            <w:hideMark/>
          </w:tcPr>
          <w:p w14:paraId="12EF8B07" w14:textId="0AEFAEC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AMARO</w:t>
            </w:r>
          </w:p>
        </w:tc>
        <w:tc>
          <w:tcPr>
            <w:tcW w:w="519" w:type="pct"/>
            <w:tcBorders>
              <w:top w:val="nil"/>
              <w:left w:val="nil"/>
              <w:bottom w:val="single" w:sz="4" w:space="0" w:color="auto"/>
              <w:right w:val="single" w:sz="4" w:space="0" w:color="auto"/>
            </w:tcBorders>
            <w:shd w:val="clear" w:color="000000" w:fill="FFFFFF"/>
            <w:vAlign w:val="center"/>
            <w:hideMark/>
          </w:tcPr>
          <w:p w14:paraId="0AB53D6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60037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1579F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04752-005</w:t>
            </w:r>
          </w:p>
        </w:tc>
      </w:tr>
      <w:tr w:rsidR="008B68A0" w:rsidRPr="008B68A0" w14:paraId="463C333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3F542A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08.845.676/0114-75</w:t>
            </w:r>
          </w:p>
        </w:tc>
        <w:tc>
          <w:tcPr>
            <w:tcW w:w="731" w:type="pct"/>
            <w:tcBorders>
              <w:top w:val="nil"/>
              <w:left w:val="nil"/>
              <w:bottom w:val="single" w:sz="4" w:space="0" w:color="auto"/>
              <w:right w:val="single" w:sz="4" w:space="0" w:color="auto"/>
            </w:tcBorders>
            <w:shd w:val="clear" w:color="000000" w:fill="FFFFFF"/>
            <w:vAlign w:val="center"/>
            <w:hideMark/>
          </w:tcPr>
          <w:p w14:paraId="430B38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8ABC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5680783" w14:textId="2810B3E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RAIMUNDO PEREIRA DE MAGALHAES, 11001</w:t>
            </w:r>
          </w:p>
        </w:tc>
        <w:tc>
          <w:tcPr>
            <w:tcW w:w="589" w:type="pct"/>
            <w:tcBorders>
              <w:top w:val="nil"/>
              <w:left w:val="nil"/>
              <w:bottom w:val="single" w:sz="4" w:space="0" w:color="auto"/>
              <w:right w:val="single" w:sz="4" w:space="0" w:color="auto"/>
            </w:tcBorders>
            <w:shd w:val="clear" w:color="000000" w:fill="FFFFFF"/>
            <w:vAlign w:val="center"/>
            <w:hideMark/>
          </w:tcPr>
          <w:p w14:paraId="02F4DF05" w14:textId="23D273D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TERREOPISO LUC 1142</w:t>
            </w:r>
          </w:p>
        </w:tc>
        <w:tc>
          <w:tcPr>
            <w:tcW w:w="585" w:type="pct"/>
            <w:tcBorders>
              <w:top w:val="nil"/>
              <w:left w:val="nil"/>
              <w:bottom w:val="single" w:sz="4" w:space="0" w:color="auto"/>
              <w:right w:val="single" w:sz="4" w:space="0" w:color="auto"/>
            </w:tcBorders>
            <w:shd w:val="clear" w:color="000000" w:fill="FFFFFF"/>
            <w:vAlign w:val="center"/>
            <w:hideMark/>
          </w:tcPr>
          <w:p w14:paraId="071C7FA9" w14:textId="5BB1FD0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PIRITUBA</w:t>
            </w:r>
          </w:p>
        </w:tc>
        <w:tc>
          <w:tcPr>
            <w:tcW w:w="519" w:type="pct"/>
            <w:tcBorders>
              <w:top w:val="nil"/>
              <w:left w:val="nil"/>
              <w:bottom w:val="single" w:sz="4" w:space="0" w:color="auto"/>
              <w:right w:val="single" w:sz="4" w:space="0" w:color="auto"/>
            </w:tcBorders>
            <w:shd w:val="clear" w:color="000000" w:fill="FFFFFF"/>
            <w:vAlign w:val="center"/>
            <w:hideMark/>
          </w:tcPr>
          <w:p w14:paraId="6B5A3C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FD998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9AC68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02984-035</w:t>
            </w:r>
          </w:p>
        </w:tc>
      </w:tr>
      <w:tr w:rsidR="008B68A0" w:rsidRPr="008B68A0" w14:paraId="37746BA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E86BE0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08.845.676/0115-56</w:t>
            </w:r>
          </w:p>
        </w:tc>
        <w:tc>
          <w:tcPr>
            <w:tcW w:w="731" w:type="pct"/>
            <w:tcBorders>
              <w:top w:val="nil"/>
              <w:left w:val="nil"/>
              <w:bottom w:val="single" w:sz="4" w:space="0" w:color="auto"/>
              <w:right w:val="single" w:sz="4" w:space="0" w:color="auto"/>
            </w:tcBorders>
            <w:shd w:val="clear" w:color="000000" w:fill="FFFFFF"/>
            <w:vAlign w:val="center"/>
            <w:hideMark/>
          </w:tcPr>
          <w:p w14:paraId="6234A0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7F4C0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3903E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MONTEIRO DE BARROS, 213 - CENTRO - VINHEDO - SP CEP 13.280-081</w:t>
            </w:r>
          </w:p>
        </w:tc>
        <w:tc>
          <w:tcPr>
            <w:tcW w:w="589" w:type="pct"/>
            <w:tcBorders>
              <w:top w:val="nil"/>
              <w:left w:val="nil"/>
              <w:bottom w:val="single" w:sz="4" w:space="0" w:color="auto"/>
              <w:right w:val="single" w:sz="4" w:space="0" w:color="auto"/>
            </w:tcBorders>
            <w:shd w:val="clear" w:color="000000" w:fill="FFFFFF"/>
            <w:vAlign w:val="center"/>
            <w:hideMark/>
          </w:tcPr>
          <w:p w14:paraId="6FCA1B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BOULEVARD</w:t>
            </w:r>
          </w:p>
        </w:tc>
        <w:tc>
          <w:tcPr>
            <w:tcW w:w="585" w:type="pct"/>
            <w:tcBorders>
              <w:top w:val="nil"/>
              <w:left w:val="nil"/>
              <w:bottom w:val="single" w:sz="4" w:space="0" w:color="auto"/>
              <w:right w:val="single" w:sz="4" w:space="0" w:color="auto"/>
            </w:tcBorders>
            <w:shd w:val="clear" w:color="000000" w:fill="FFFFFF"/>
            <w:vAlign w:val="center"/>
            <w:hideMark/>
          </w:tcPr>
          <w:p w14:paraId="378DF9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BARRA FUNDA</w:t>
            </w:r>
          </w:p>
        </w:tc>
        <w:tc>
          <w:tcPr>
            <w:tcW w:w="519" w:type="pct"/>
            <w:tcBorders>
              <w:top w:val="nil"/>
              <w:left w:val="nil"/>
              <w:bottom w:val="single" w:sz="4" w:space="0" w:color="auto"/>
              <w:right w:val="single" w:sz="4" w:space="0" w:color="auto"/>
            </w:tcBorders>
            <w:shd w:val="clear" w:color="000000" w:fill="FFFFFF"/>
            <w:vAlign w:val="center"/>
            <w:hideMark/>
          </w:tcPr>
          <w:p w14:paraId="5CB53A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VINHEDO</w:t>
            </w:r>
          </w:p>
        </w:tc>
        <w:tc>
          <w:tcPr>
            <w:tcW w:w="292" w:type="pct"/>
            <w:tcBorders>
              <w:top w:val="nil"/>
              <w:left w:val="nil"/>
              <w:bottom w:val="single" w:sz="4" w:space="0" w:color="auto"/>
              <w:right w:val="single" w:sz="4" w:space="0" w:color="auto"/>
            </w:tcBorders>
            <w:shd w:val="clear" w:color="000000" w:fill="FFFFFF"/>
            <w:vAlign w:val="center"/>
            <w:hideMark/>
          </w:tcPr>
          <w:p w14:paraId="2FA000C2" w14:textId="77777777" w:rsidR="008B68A0" w:rsidRPr="008B68A0" w:rsidRDefault="008B68A0" w:rsidP="00FD0E57">
            <w:pPr>
              <w:jc w:val="center"/>
              <w:rPr>
                <w:rFonts w:asciiTheme="minorHAnsi" w:hAnsiTheme="minorHAnsi" w:cstheme="minorHAnsi"/>
                <w:color w:val="000000"/>
                <w:sz w:val="16"/>
                <w:szCs w:val="16"/>
              </w:rPr>
            </w:pPr>
            <w:proofErr w:type="spellStart"/>
            <w:r w:rsidRPr="008B68A0">
              <w:rPr>
                <w:rFonts w:asciiTheme="minorHAnsi" w:hAnsiTheme="minorHAnsi" w:cstheme="minorHAnsi"/>
                <w:color w:val="000000"/>
                <w:sz w:val="16"/>
                <w:szCs w:val="16"/>
              </w:rPr>
              <w:t>sp</w:t>
            </w:r>
            <w:proofErr w:type="spellEnd"/>
          </w:p>
        </w:tc>
        <w:tc>
          <w:tcPr>
            <w:tcW w:w="472" w:type="pct"/>
            <w:tcBorders>
              <w:top w:val="nil"/>
              <w:left w:val="nil"/>
              <w:bottom w:val="single" w:sz="4" w:space="0" w:color="auto"/>
              <w:right w:val="single" w:sz="4" w:space="0" w:color="auto"/>
            </w:tcBorders>
            <w:shd w:val="clear" w:color="000000" w:fill="FFFFFF"/>
            <w:vAlign w:val="center"/>
            <w:hideMark/>
          </w:tcPr>
          <w:p w14:paraId="2849EF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13280-081</w:t>
            </w:r>
          </w:p>
        </w:tc>
      </w:tr>
      <w:tr w:rsidR="008B68A0" w:rsidRPr="008B68A0" w14:paraId="7DAF858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85344E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08.845.676/0117-18</w:t>
            </w:r>
          </w:p>
        </w:tc>
        <w:tc>
          <w:tcPr>
            <w:tcW w:w="731" w:type="pct"/>
            <w:tcBorders>
              <w:top w:val="nil"/>
              <w:left w:val="nil"/>
              <w:bottom w:val="single" w:sz="4" w:space="0" w:color="auto"/>
              <w:right w:val="single" w:sz="4" w:space="0" w:color="auto"/>
            </w:tcBorders>
            <w:shd w:val="clear" w:color="000000" w:fill="FFFFFF"/>
            <w:vAlign w:val="center"/>
            <w:hideMark/>
          </w:tcPr>
          <w:p w14:paraId="7D8649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3C629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42C3224" w14:textId="6D7E5DC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MARIA DAS DORES LEAL DE QUEIROZ Nº 1037 B - JARDIM VISTA ALEGRE</w:t>
            </w:r>
          </w:p>
        </w:tc>
        <w:tc>
          <w:tcPr>
            <w:tcW w:w="589" w:type="pct"/>
            <w:tcBorders>
              <w:top w:val="nil"/>
              <w:left w:val="nil"/>
              <w:bottom w:val="single" w:sz="4" w:space="0" w:color="auto"/>
              <w:right w:val="single" w:sz="4" w:space="0" w:color="auto"/>
            </w:tcBorders>
            <w:shd w:val="clear" w:color="000000" w:fill="FFFFFF"/>
            <w:vAlign w:val="center"/>
            <w:hideMark/>
          </w:tcPr>
          <w:p w14:paraId="2E8C5284" w14:textId="2CB187C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1037 B</w:t>
            </w:r>
          </w:p>
        </w:tc>
        <w:tc>
          <w:tcPr>
            <w:tcW w:w="585" w:type="pct"/>
            <w:tcBorders>
              <w:top w:val="nil"/>
              <w:left w:val="nil"/>
              <w:bottom w:val="single" w:sz="4" w:space="0" w:color="auto"/>
              <w:right w:val="single" w:sz="4" w:space="0" w:color="auto"/>
            </w:tcBorders>
            <w:shd w:val="clear" w:color="000000" w:fill="FFFFFF"/>
            <w:vAlign w:val="center"/>
            <w:hideMark/>
          </w:tcPr>
          <w:p w14:paraId="584657B6" w14:textId="31B3053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VISTA ALEGRE</w:t>
            </w:r>
          </w:p>
        </w:tc>
        <w:tc>
          <w:tcPr>
            <w:tcW w:w="519" w:type="pct"/>
            <w:tcBorders>
              <w:top w:val="nil"/>
              <w:left w:val="nil"/>
              <w:bottom w:val="single" w:sz="4" w:space="0" w:color="auto"/>
              <w:right w:val="single" w:sz="4" w:space="0" w:color="auto"/>
            </w:tcBorders>
            <w:shd w:val="clear" w:color="000000" w:fill="FFFFFF"/>
            <w:vAlign w:val="center"/>
            <w:hideMark/>
          </w:tcPr>
          <w:p w14:paraId="1D9FBF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PAULINIA</w:t>
            </w:r>
          </w:p>
        </w:tc>
        <w:tc>
          <w:tcPr>
            <w:tcW w:w="292" w:type="pct"/>
            <w:tcBorders>
              <w:top w:val="nil"/>
              <w:left w:val="nil"/>
              <w:bottom w:val="single" w:sz="4" w:space="0" w:color="auto"/>
              <w:right w:val="single" w:sz="4" w:space="0" w:color="auto"/>
            </w:tcBorders>
            <w:shd w:val="clear" w:color="000000" w:fill="FFFFFF"/>
            <w:vAlign w:val="center"/>
            <w:hideMark/>
          </w:tcPr>
          <w:p w14:paraId="14723391" w14:textId="77777777" w:rsidR="008B68A0" w:rsidRPr="008B68A0" w:rsidRDefault="008B68A0" w:rsidP="00FD0E57">
            <w:pPr>
              <w:jc w:val="center"/>
              <w:rPr>
                <w:rFonts w:asciiTheme="minorHAnsi" w:hAnsiTheme="minorHAnsi" w:cstheme="minorHAnsi"/>
                <w:color w:val="000000"/>
                <w:sz w:val="16"/>
                <w:szCs w:val="16"/>
              </w:rPr>
            </w:pPr>
            <w:proofErr w:type="spellStart"/>
            <w:r w:rsidRPr="008B68A0">
              <w:rPr>
                <w:rFonts w:asciiTheme="minorHAnsi" w:hAnsiTheme="minorHAnsi" w:cstheme="minorHAnsi"/>
                <w:color w:val="000000"/>
                <w:sz w:val="16"/>
                <w:szCs w:val="16"/>
              </w:rPr>
              <w:t>sp</w:t>
            </w:r>
            <w:proofErr w:type="spellEnd"/>
          </w:p>
        </w:tc>
        <w:tc>
          <w:tcPr>
            <w:tcW w:w="472" w:type="pct"/>
            <w:tcBorders>
              <w:top w:val="nil"/>
              <w:left w:val="nil"/>
              <w:bottom w:val="single" w:sz="4" w:space="0" w:color="auto"/>
              <w:right w:val="single" w:sz="4" w:space="0" w:color="auto"/>
            </w:tcBorders>
            <w:shd w:val="clear" w:color="000000" w:fill="FFFFFF"/>
            <w:vAlign w:val="center"/>
            <w:hideMark/>
          </w:tcPr>
          <w:p w14:paraId="7C30F8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13140-184</w:t>
            </w:r>
          </w:p>
        </w:tc>
      </w:tr>
      <w:tr w:rsidR="008B68A0" w:rsidRPr="008B68A0" w14:paraId="166D0F7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1A2C91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08.845.676/0118-07</w:t>
            </w:r>
          </w:p>
        </w:tc>
        <w:tc>
          <w:tcPr>
            <w:tcW w:w="731" w:type="pct"/>
            <w:tcBorders>
              <w:top w:val="nil"/>
              <w:left w:val="nil"/>
              <w:bottom w:val="single" w:sz="4" w:space="0" w:color="auto"/>
              <w:right w:val="single" w:sz="4" w:space="0" w:color="auto"/>
            </w:tcBorders>
            <w:shd w:val="clear" w:color="000000" w:fill="FFFFFF"/>
            <w:vAlign w:val="center"/>
            <w:hideMark/>
          </w:tcPr>
          <w:p w14:paraId="6D0935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5AEC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C2CFF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OSVALDO CRUZ, 72 - SANTA PAULA - SÃO CAETANO DO SUL - SP</w:t>
            </w:r>
          </w:p>
        </w:tc>
        <w:tc>
          <w:tcPr>
            <w:tcW w:w="589" w:type="pct"/>
            <w:tcBorders>
              <w:top w:val="nil"/>
              <w:left w:val="nil"/>
              <w:bottom w:val="single" w:sz="4" w:space="0" w:color="auto"/>
              <w:right w:val="single" w:sz="4" w:space="0" w:color="auto"/>
            </w:tcBorders>
            <w:shd w:val="clear" w:color="000000" w:fill="FFFFFF"/>
            <w:vAlign w:val="center"/>
            <w:hideMark/>
          </w:tcPr>
          <w:p w14:paraId="455356B3" w14:textId="3BDB9E4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931F2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PAULA</w:t>
            </w:r>
          </w:p>
        </w:tc>
        <w:tc>
          <w:tcPr>
            <w:tcW w:w="519" w:type="pct"/>
            <w:tcBorders>
              <w:top w:val="nil"/>
              <w:left w:val="nil"/>
              <w:bottom w:val="single" w:sz="4" w:space="0" w:color="auto"/>
              <w:right w:val="single" w:sz="4" w:space="0" w:color="auto"/>
            </w:tcBorders>
            <w:shd w:val="clear" w:color="000000" w:fill="FFFFFF"/>
            <w:vAlign w:val="center"/>
            <w:hideMark/>
          </w:tcPr>
          <w:p w14:paraId="7C314B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CAETANO DO SUL</w:t>
            </w:r>
          </w:p>
        </w:tc>
        <w:tc>
          <w:tcPr>
            <w:tcW w:w="292" w:type="pct"/>
            <w:tcBorders>
              <w:top w:val="nil"/>
              <w:left w:val="nil"/>
              <w:bottom w:val="single" w:sz="4" w:space="0" w:color="auto"/>
              <w:right w:val="single" w:sz="4" w:space="0" w:color="auto"/>
            </w:tcBorders>
            <w:shd w:val="clear" w:color="000000" w:fill="FFFFFF"/>
            <w:vAlign w:val="center"/>
            <w:hideMark/>
          </w:tcPr>
          <w:p w14:paraId="0A1C0C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10636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09541-270</w:t>
            </w:r>
          </w:p>
        </w:tc>
      </w:tr>
      <w:tr w:rsidR="008B68A0" w:rsidRPr="008B68A0" w14:paraId="6870AAE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F67F0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08.845.676/0120-13</w:t>
            </w:r>
          </w:p>
        </w:tc>
        <w:tc>
          <w:tcPr>
            <w:tcW w:w="731" w:type="pct"/>
            <w:tcBorders>
              <w:top w:val="nil"/>
              <w:left w:val="nil"/>
              <w:bottom w:val="single" w:sz="4" w:space="0" w:color="auto"/>
              <w:right w:val="single" w:sz="4" w:space="0" w:color="auto"/>
            </w:tcBorders>
            <w:shd w:val="clear" w:color="000000" w:fill="FFFFFF"/>
            <w:vAlign w:val="center"/>
            <w:hideMark/>
          </w:tcPr>
          <w:p w14:paraId="3B73F7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EF85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1D0FC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HIGIENÓPOLIS, 698</w:t>
            </w:r>
          </w:p>
        </w:tc>
        <w:tc>
          <w:tcPr>
            <w:tcW w:w="589" w:type="pct"/>
            <w:tcBorders>
              <w:top w:val="nil"/>
              <w:left w:val="nil"/>
              <w:bottom w:val="single" w:sz="4" w:space="0" w:color="auto"/>
              <w:right w:val="single" w:sz="4" w:space="0" w:color="auto"/>
            </w:tcBorders>
            <w:shd w:val="clear" w:color="000000" w:fill="FFFFFF"/>
            <w:vAlign w:val="center"/>
            <w:hideMark/>
          </w:tcPr>
          <w:p w14:paraId="49728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PISO VEIGA - LJ125/126</w:t>
            </w:r>
          </w:p>
        </w:tc>
        <w:tc>
          <w:tcPr>
            <w:tcW w:w="585" w:type="pct"/>
            <w:tcBorders>
              <w:top w:val="nil"/>
              <w:left w:val="nil"/>
              <w:bottom w:val="single" w:sz="4" w:space="0" w:color="auto"/>
              <w:right w:val="single" w:sz="4" w:space="0" w:color="auto"/>
            </w:tcBorders>
            <w:shd w:val="clear" w:color="000000" w:fill="FFFFFF"/>
            <w:vAlign w:val="center"/>
            <w:hideMark/>
          </w:tcPr>
          <w:p w14:paraId="4ACD63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CECÍLIA</w:t>
            </w:r>
          </w:p>
        </w:tc>
        <w:tc>
          <w:tcPr>
            <w:tcW w:w="519" w:type="pct"/>
            <w:tcBorders>
              <w:top w:val="nil"/>
              <w:left w:val="nil"/>
              <w:bottom w:val="single" w:sz="4" w:space="0" w:color="auto"/>
              <w:right w:val="single" w:sz="4" w:space="0" w:color="auto"/>
            </w:tcBorders>
            <w:shd w:val="clear" w:color="000000" w:fill="FFFFFF"/>
            <w:vAlign w:val="center"/>
            <w:hideMark/>
          </w:tcPr>
          <w:p w14:paraId="446B45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2534C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0B345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01238-000</w:t>
            </w:r>
          </w:p>
        </w:tc>
      </w:tr>
      <w:tr w:rsidR="008B68A0" w:rsidRPr="008B68A0" w14:paraId="249838A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5585F0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08.845.676/0121-02</w:t>
            </w:r>
          </w:p>
        </w:tc>
        <w:tc>
          <w:tcPr>
            <w:tcW w:w="731" w:type="pct"/>
            <w:tcBorders>
              <w:top w:val="nil"/>
              <w:left w:val="nil"/>
              <w:bottom w:val="single" w:sz="4" w:space="0" w:color="auto"/>
              <w:right w:val="single" w:sz="4" w:space="0" w:color="auto"/>
            </w:tcBorders>
            <w:shd w:val="clear" w:color="000000" w:fill="FFFFFF"/>
            <w:vAlign w:val="center"/>
            <w:hideMark/>
          </w:tcPr>
          <w:p w14:paraId="6A42F2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63B9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DCA6C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BOM PASTOR, 1370</w:t>
            </w:r>
          </w:p>
        </w:tc>
        <w:tc>
          <w:tcPr>
            <w:tcW w:w="589" w:type="pct"/>
            <w:tcBorders>
              <w:top w:val="nil"/>
              <w:left w:val="nil"/>
              <w:bottom w:val="single" w:sz="4" w:space="0" w:color="auto"/>
              <w:right w:val="single" w:sz="4" w:space="0" w:color="auto"/>
            </w:tcBorders>
            <w:shd w:val="clear" w:color="000000" w:fill="FFFFFF"/>
            <w:vAlign w:val="center"/>
            <w:hideMark/>
          </w:tcPr>
          <w:p w14:paraId="59B1CDFB" w14:textId="735372A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53801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IPIRANGA</w:t>
            </w:r>
          </w:p>
        </w:tc>
        <w:tc>
          <w:tcPr>
            <w:tcW w:w="519" w:type="pct"/>
            <w:tcBorders>
              <w:top w:val="nil"/>
              <w:left w:val="nil"/>
              <w:bottom w:val="single" w:sz="4" w:space="0" w:color="auto"/>
              <w:right w:val="single" w:sz="4" w:space="0" w:color="auto"/>
            </w:tcBorders>
            <w:shd w:val="clear" w:color="000000" w:fill="FFFFFF"/>
            <w:vAlign w:val="center"/>
            <w:hideMark/>
          </w:tcPr>
          <w:p w14:paraId="20A649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6580D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B158B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04203-001</w:t>
            </w:r>
          </w:p>
        </w:tc>
      </w:tr>
      <w:tr w:rsidR="008B68A0" w:rsidRPr="008B68A0" w14:paraId="6A75B7F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EC3407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08.845.676/0122-85</w:t>
            </w:r>
          </w:p>
        </w:tc>
        <w:tc>
          <w:tcPr>
            <w:tcW w:w="731" w:type="pct"/>
            <w:tcBorders>
              <w:top w:val="nil"/>
              <w:left w:val="nil"/>
              <w:bottom w:val="single" w:sz="4" w:space="0" w:color="auto"/>
              <w:right w:val="single" w:sz="4" w:space="0" w:color="auto"/>
            </w:tcBorders>
            <w:shd w:val="clear" w:color="000000" w:fill="FFFFFF"/>
            <w:vAlign w:val="center"/>
            <w:hideMark/>
          </w:tcPr>
          <w:p w14:paraId="238D7D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60C21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A7A80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CONSELHEIRO CARRÃO, 700</w:t>
            </w:r>
          </w:p>
        </w:tc>
        <w:tc>
          <w:tcPr>
            <w:tcW w:w="589" w:type="pct"/>
            <w:tcBorders>
              <w:top w:val="nil"/>
              <w:left w:val="nil"/>
              <w:bottom w:val="single" w:sz="4" w:space="0" w:color="auto"/>
              <w:right w:val="single" w:sz="4" w:space="0" w:color="auto"/>
            </w:tcBorders>
            <w:shd w:val="clear" w:color="000000" w:fill="FFFFFF"/>
            <w:vAlign w:val="center"/>
            <w:hideMark/>
          </w:tcPr>
          <w:p w14:paraId="689B01B1" w14:textId="6361D2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06</w:t>
            </w:r>
          </w:p>
        </w:tc>
        <w:tc>
          <w:tcPr>
            <w:tcW w:w="585" w:type="pct"/>
            <w:tcBorders>
              <w:top w:val="nil"/>
              <w:left w:val="nil"/>
              <w:bottom w:val="single" w:sz="4" w:space="0" w:color="auto"/>
              <w:right w:val="single" w:sz="4" w:space="0" w:color="auto"/>
            </w:tcBorders>
            <w:shd w:val="clear" w:color="000000" w:fill="FFFFFF"/>
            <w:vAlign w:val="center"/>
            <w:hideMark/>
          </w:tcPr>
          <w:p w14:paraId="1D9CCC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CHACARA CALIFORNIA</w:t>
            </w:r>
          </w:p>
        </w:tc>
        <w:tc>
          <w:tcPr>
            <w:tcW w:w="519" w:type="pct"/>
            <w:tcBorders>
              <w:top w:val="nil"/>
              <w:left w:val="nil"/>
              <w:bottom w:val="single" w:sz="4" w:space="0" w:color="auto"/>
              <w:right w:val="single" w:sz="4" w:space="0" w:color="auto"/>
            </w:tcBorders>
            <w:shd w:val="clear" w:color="000000" w:fill="FFFFFF"/>
            <w:vAlign w:val="center"/>
            <w:hideMark/>
          </w:tcPr>
          <w:p w14:paraId="236F64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36DE9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A9328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03317-001</w:t>
            </w:r>
          </w:p>
        </w:tc>
      </w:tr>
      <w:tr w:rsidR="008B68A0" w:rsidRPr="008B68A0" w14:paraId="6715A46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11EA49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08.845.676/0123-66</w:t>
            </w:r>
          </w:p>
        </w:tc>
        <w:tc>
          <w:tcPr>
            <w:tcW w:w="731" w:type="pct"/>
            <w:tcBorders>
              <w:top w:val="nil"/>
              <w:left w:val="nil"/>
              <w:bottom w:val="single" w:sz="4" w:space="0" w:color="auto"/>
              <w:right w:val="single" w:sz="4" w:space="0" w:color="auto"/>
            </w:tcBorders>
            <w:shd w:val="clear" w:color="000000" w:fill="FFFFFF"/>
            <w:vAlign w:val="center"/>
            <w:hideMark/>
          </w:tcPr>
          <w:p w14:paraId="4F9D21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A1554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F497F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TUCURUVI, 220</w:t>
            </w:r>
          </w:p>
        </w:tc>
        <w:tc>
          <w:tcPr>
            <w:tcW w:w="589" w:type="pct"/>
            <w:tcBorders>
              <w:top w:val="nil"/>
              <w:left w:val="nil"/>
              <w:bottom w:val="single" w:sz="4" w:space="0" w:color="auto"/>
              <w:right w:val="single" w:sz="4" w:space="0" w:color="auto"/>
            </w:tcBorders>
            <w:shd w:val="clear" w:color="000000" w:fill="FFFFFF"/>
            <w:vAlign w:val="center"/>
            <w:hideMark/>
          </w:tcPr>
          <w:p w14:paraId="41A997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004 - TÉRREO</w:t>
            </w:r>
          </w:p>
        </w:tc>
        <w:tc>
          <w:tcPr>
            <w:tcW w:w="585" w:type="pct"/>
            <w:tcBorders>
              <w:top w:val="nil"/>
              <w:left w:val="nil"/>
              <w:bottom w:val="single" w:sz="4" w:space="0" w:color="auto"/>
              <w:right w:val="single" w:sz="4" w:space="0" w:color="auto"/>
            </w:tcBorders>
            <w:shd w:val="clear" w:color="000000" w:fill="FFFFFF"/>
            <w:vAlign w:val="center"/>
            <w:hideMark/>
          </w:tcPr>
          <w:p w14:paraId="222866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TUCURUVI</w:t>
            </w:r>
          </w:p>
        </w:tc>
        <w:tc>
          <w:tcPr>
            <w:tcW w:w="519" w:type="pct"/>
            <w:tcBorders>
              <w:top w:val="nil"/>
              <w:left w:val="nil"/>
              <w:bottom w:val="single" w:sz="4" w:space="0" w:color="auto"/>
              <w:right w:val="single" w:sz="4" w:space="0" w:color="auto"/>
            </w:tcBorders>
            <w:shd w:val="clear" w:color="000000" w:fill="FFFFFF"/>
            <w:vAlign w:val="center"/>
            <w:hideMark/>
          </w:tcPr>
          <w:p w14:paraId="03033B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E0967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9E6D2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02305-002</w:t>
            </w:r>
          </w:p>
        </w:tc>
      </w:tr>
      <w:tr w:rsidR="008B68A0" w:rsidRPr="008B68A0" w14:paraId="57FA24AE"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450CF2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08.845.676/0124-47</w:t>
            </w:r>
          </w:p>
        </w:tc>
        <w:tc>
          <w:tcPr>
            <w:tcW w:w="731" w:type="pct"/>
            <w:tcBorders>
              <w:top w:val="nil"/>
              <w:left w:val="nil"/>
              <w:bottom w:val="single" w:sz="4" w:space="0" w:color="auto"/>
              <w:right w:val="single" w:sz="4" w:space="0" w:color="auto"/>
            </w:tcBorders>
            <w:shd w:val="clear" w:color="000000" w:fill="FFFFFF"/>
            <w:vAlign w:val="center"/>
            <w:hideMark/>
          </w:tcPr>
          <w:p w14:paraId="6B2896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343C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1F837D8" w14:textId="3AD71E1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PRAÇA NÍCOLA VIVILECHIO, 103</w:t>
            </w:r>
          </w:p>
        </w:tc>
        <w:tc>
          <w:tcPr>
            <w:tcW w:w="589" w:type="pct"/>
            <w:tcBorders>
              <w:top w:val="nil"/>
              <w:left w:val="nil"/>
              <w:bottom w:val="single" w:sz="4" w:space="0" w:color="auto"/>
              <w:right w:val="single" w:sz="4" w:space="0" w:color="auto"/>
            </w:tcBorders>
            <w:shd w:val="clear" w:color="000000" w:fill="FFFFFF"/>
            <w:vAlign w:val="center"/>
            <w:hideMark/>
          </w:tcPr>
          <w:p w14:paraId="0A833615" w14:textId="69AA8BB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66BE8A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BONTEMPO</w:t>
            </w:r>
          </w:p>
        </w:tc>
        <w:tc>
          <w:tcPr>
            <w:tcW w:w="519" w:type="pct"/>
            <w:tcBorders>
              <w:top w:val="nil"/>
              <w:left w:val="nil"/>
              <w:bottom w:val="single" w:sz="4" w:space="0" w:color="auto"/>
              <w:right w:val="single" w:sz="4" w:space="0" w:color="auto"/>
            </w:tcBorders>
            <w:shd w:val="clear" w:color="000000" w:fill="FFFFFF"/>
            <w:vAlign w:val="center"/>
            <w:hideMark/>
          </w:tcPr>
          <w:p w14:paraId="36D776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TABOAO DA SERRA</w:t>
            </w:r>
          </w:p>
        </w:tc>
        <w:tc>
          <w:tcPr>
            <w:tcW w:w="292" w:type="pct"/>
            <w:tcBorders>
              <w:top w:val="nil"/>
              <w:left w:val="nil"/>
              <w:bottom w:val="single" w:sz="4" w:space="0" w:color="auto"/>
              <w:right w:val="single" w:sz="4" w:space="0" w:color="auto"/>
            </w:tcBorders>
            <w:shd w:val="clear" w:color="000000" w:fill="FFFFFF"/>
            <w:vAlign w:val="center"/>
            <w:hideMark/>
          </w:tcPr>
          <w:p w14:paraId="02F78B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DB51B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06763-490</w:t>
            </w:r>
          </w:p>
        </w:tc>
      </w:tr>
      <w:tr w:rsidR="008B68A0" w:rsidRPr="008B68A0" w14:paraId="0C85317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25E17A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08.845.676/0125-28</w:t>
            </w:r>
          </w:p>
        </w:tc>
        <w:tc>
          <w:tcPr>
            <w:tcW w:w="731" w:type="pct"/>
            <w:tcBorders>
              <w:top w:val="nil"/>
              <w:left w:val="nil"/>
              <w:bottom w:val="single" w:sz="4" w:space="0" w:color="auto"/>
              <w:right w:val="single" w:sz="4" w:space="0" w:color="auto"/>
            </w:tcBorders>
            <w:shd w:val="clear" w:color="000000" w:fill="FFFFFF"/>
            <w:vAlign w:val="center"/>
            <w:hideMark/>
          </w:tcPr>
          <w:p w14:paraId="5EBF3A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92DE4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0930617" w14:textId="4EBF7F4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BRASILIA, 146</w:t>
            </w:r>
          </w:p>
        </w:tc>
        <w:tc>
          <w:tcPr>
            <w:tcW w:w="589" w:type="pct"/>
            <w:tcBorders>
              <w:top w:val="nil"/>
              <w:left w:val="nil"/>
              <w:bottom w:val="single" w:sz="4" w:space="0" w:color="auto"/>
              <w:right w:val="single" w:sz="4" w:space="0" w:color="auto"/>
            </w:tcBorders>
            <w:shd w:val="clear" w:color="000000" w:fill="FFFFFF"/>
            <w:vAlign w:val="center"/>
            <w:hideMark/>
          </w:tcPr>
          <w:p w14:paraId="435D76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DE USO COMERCIAL N 2</w:t>
            </w:r>
          </w:p>
        </w:tc>
        <w:tc>
          <w:tcPr>
            <w:tcW w:w="585" w:type="pct"/>
            <w:tcBorders>
              <w:top w:val="nil"/>
              <w:left w:val="nil"/>
              <w:bottom w:val="single" w:sz="4" w:space="0" w:color="auto"/>
              <w:right w:val="single" w:sz="4" w:space="0" w:color="auto"/>
            </w:tcBorders>
            <w:shd w:val="clear" w:color="000000" w:fill="FFFFFF"/>
            <w:vAlign w:val="center"/>
            <w:hideMark/>
          </w:tcPr>
          <w:p w14:paraId="73A167C8" w14:textId="23832B7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DAS AMERICAS</w:t>
            </w:r>
          </w:p>
        </w:tc>
        <w:tc>
          <w:tcPr>
            <w:tcW w:w="519" w:type="pct"/>
            <w:tcBorders>
              <w:top w:val="nil"/>
              <w:left w:val="nil"/>
              <w:bottom w:val="single" w:sz="4" w:space="0" w:color="auto"/>
              <w:right w:val="single" w:sz="4" w:space="0" w:color="auto"/>
            </w:tcBorders>
            <w:shd w:val="clear" w:color="000000" w:fill="FFFFFF"/>
            <w:vAlign w:val="center"/>
            <w:hideMark/>
          </w:tcPr>
          <w:p w14:paraId="121761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CUIABA</w:t>
            </w:r>
          </w:p>
        </w:tc>
        <w:tc>
          <w:tcPr>
            <w:tcW w:w="292" w:type="pct"/>
            <w:tcBorders>
              <w:top w:val="nil"/>
              <w:left w:val="nil"/>
              <w:bottom w:val="single" w:sz="4" w:space="0" w:color="auto"/>
              <w:right w:val="single" w:sz="4" w:space="0" w:color="auto"/>
            </w:tcBorders>
            <w:shd w:val="clear" w:color="000000" w:fill="FFFFFF"/>
            <w:vAlign w:val="center"/>
            <w:hideMark/>
          </w:tcPr>
          <w:p w14:paraId="25F745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MT</w:t>
            </w:r>
          </w:p>
        </w:tc>
        <w:tc>
          <w:tcPr>
            <w:tcW w:w="472" w:type="pct"/>
            <w:tcBorders>
              <w:top w:val="nil"/>
              <w:left w:val="nil"/>
              <w:bottom w:val="single" w:sz="4" w:space="0" w:color="auto"/>
              <w:right w:val="single" w:sz="4" w:space="0" w:color="auto"/>
            </w:tcBorders>
            <w:shd w:val="clear" w:color="000000" w:fill="FFFFFF"/>
            <w:vAlign w:val="center"/>
            <w:hideMark/>
          </w:tcPr>
          <w:p w14:paraId="1A2B5C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78060-601</w:t>
            </w:r>
          </w:p>
        </w:tc>
      </w:tr>
      <w:tr w:rsidR="008B68A0" w:rsidRPr="008B68A0" w14:paraId="71ED6A0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C8603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08.845.676/0126-09</w:t>
            </w:r>
          </w:p>
        </w:tc>
        <w:tc>
          <w:tcPr>
            <w:tcW w:w="731" w:type="pct"/>
            <w:tcBorders>
              <w:top w:val="nil"/>
              <w:left w:val="nil"/>
              <w:bottom w:val="single" w:sz="4" w:space="0" w:color="auto"/>
              <w:right w:val="single" w:sz="4" w:space="0" w:color="auto"/>
            </w:tcBorders>
            <w:shd w:val="clear" w:color="000000" w:fill="FFFFFF"/>
            <w:vAlign w:val="center"/>
            <w:hideMark/>
          </w:tcPr>
          <w:p w14:paraId="5E2066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C05C6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48F9140" w14:textId="7A27A8E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RIO MADEIRA, 3288</w:t>
            </w:r>
          </w:p>
        </w:tc>
        <w:tc>
          <w:tcPr>
            <w:tcW w:w="589" w:type="pct"/>
            <w:tcBorders>
              <w:top w:val="nil"/>
              <w:left w:val="nil"/>
              <w:bottom w:val="single" w:sz="4" w:space="0" w:color="auto"/>
              <w:right w:val="single" w:sz="4" w:space="0" w:color="auto"/>
            </w:tcBorders>
            <w:shd w:val="clear" w:color="000000" w:fill="FFFFFF"/>
            <w:vAlign w:val="center"/>
            <w:hideMark/>
          </w:tcPr>
          <w:p w14:paraId="32C3F7E0" w14:textId="5E86BD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213/36</w:t>
            </w:r>
          </w:p>
        </w:tc>
        <w:tc>
          <w:tcPr>
            <w:tcW w:w="585" w:type="pct"/>
            <w:tcBorders>
              <w:top w:val="nil"/>
              <w:left w:val="nil"/>
              <w:bottom w:val="single" w:sz="4" w:space="0" w:color="auto"/>
              <w:right w:val="single" w:sz="4" w:space="0" w:color="auto"/>
            </w:tcBorders>
            <w:shd w:val="clear" w:color="000000" w:fill="FFFFFF"/>
            <w:vAlign w:val="center"/>
            <w:hideMark/>
          </w:tcPr>
          <w:p w14:paraId="23092BFC" w14:textId="721F76A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FLODOALDO PONTES PINTO</w:t>
            </w:r>
          </w:p>
        </w:tc>
        <w:tc>
          <w:tcPr>
            <w:tcW w:w="519" w:type="pct"/>
            <w:tcBorders>
              <w:top w:val="nil"/>
              <w:left w:val="nil"/>
              <w:bottom w:val="single" w:sz="4" w:space="0" w:color="auto"/>
              <w:right w:val="single" w:sz="4" w:space="0" w:color="auto"/>
            </w:tcBorders>
            <w:shd w:val="clear" w:color="000000" w:fill="FFFFFF"/>
            <w:vAlign w:val="center"/>
            <w:hideMark/>
          </w:tcPr>
          <w:p w14:paraId="31E933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VELHO</w:t>
            </w:r>
          </w:p>
        </w:tc>
        <w:tc>
          <w:tcPr>
            <w:tcW w:w="292" w:type="pct"/>
            <w:tcBorders>
              <w:top w:val="nil"/>
              <w:left w:val="nil"/>
              <w:bottom w:val="single" w:sz="4" w:space="0" w:color="auto"/>
              <w:right w:val="single" w:sz="4" w:space="0" w:color="auto"/>
            </w:tcBorders>
            <w:shd w:val="clear" w:color="000000" w:fill="FFFFFF"/>
            <w:vAlign w:val="center"/>
            <w:hideMark/>
          </w:tcPr>
          <w:p w14:paraId="5A7102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w:t>
            </w:r>
          </w:p>
        </w:tc>
        <w:tc>
          <w:tcPr>
            <w:tcW w:w="472" w:type="pct"/>
            <w:tcBorders>
              <w:top w:val="nil"/>
              <w:left w:val="nil"/>
              <w:bottom w:val="single" w:sz="4" w:space="0" w:color="auto"/>
              <w:right w:val="single" w:sz="4" w:space="0" w:color="auto"/>
            </w:tcBorders>
            <w:shd w:val="clear" w:color="000000" w:fill="FFFFFF"/>
            <w:vAlign w:val="center"/>
            <w:hideMark/>
          </w:tcPr>
          <w:p w14:paraId="3C7F12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76820-408</w:t>
            </w:r>
          </w:p>
        </w:tc>
      </w:tr>
      <w:tr w:rsidR="008B68A0" w:rsidRPr="008B68A0" w14:paraId="1202992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08D9B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08.845.676/0127-90</w:t>
            </w:r>
          </w:p>
        </w:tc>
        <w:tc>
          <w:tcPr>
            <w:tcW w:w="731" w:type="pct"/>
            <w:tcBorders>
              <w:top w:val="nil"/>
              <w:left w:val="nil"/>
              <w:bottom w:val="single" w:sz="4" w:space="0" w:color="auto"/>
              <w:right w:val="single" w:sz="4" w:space="0" w:color="auto"/>
            </w:tcBorders>
            <w:shd w:val="clear" w:color="000000" w:fill="FFFFFF"/>
            <w:vAlign w:val="center"/>
            <w:hideMark/>
          </w:tcPr>
          <w:p w14:paraId="3A953F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AB52B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360BD56" w14:textId="3C17477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MIGUEL SUTIL, 9300</w:t>
            </w:r>
          </w:p>
        </w:tc>
        <w:tc>
          <w:tcPr>
            <w:tcW w:w="589" w:type="pct"/>
            <w:tcBorders>
              <w:top w:val="nil"/>
              <w:left w:val="nil"/>
              <w:bottom w:val="single" w:sz="4" w:space="0" w:color="auto"/>
              <w:right w:val="single" w:sz="4" w:space="0" w:color="auto"/>
            </w:tcBorders>
            <w:shd w:val="clear" w:color="000000" w:fill="FFFFFF"/>
            <w:vAlign w:val="center"/>
            <w:hideMark/>
          </w:tcPr>
          <w:p w14:paraId="114C7658" w14:textId="641CC0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2.109 PISO 02 ANEXO</w:t>
            </w:r>
          </w:p>
        </w:tc>
        <w:tc>
          <w:tcPr>
            <w:tcW w:w="585" w:type="pct"/>
            <w:tcBorders>
              <w:top w:val="nil"/>
              <w:left w:val="nil"/>
              <w:bottom w:val="single" w:sz="4" w:space="0" w:color="auto"/>
              <w:right w:val="single" w:sz="4" w:space="0" w:color="auto"/>
            </w:tcBorders>
            <w:shd w:val="clear" w:color="000000" w:fill="FFFFFF"/>
            <w:vAlign w:val="center"/>
            <w:hideMark/>
          </w:tcPr>
          <w:p w14:paraId="3D64C93D" w14:textId="3E13966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ROSA</w:t>
            </w:r>
          </w:p>
        </w:tc>
        <w:tc>
          <w:tcPr>
            <w:tcW w:w="519" w:type="pct"/>
            <w:tcBorders>
              <w:top w:val="nil"/>
              <w:left w:val="nil"/>
              <w:bottom w:val="single" w:sz="4" w:space="0" w:color="auto"/>
              <w:right w:val="single" w:sz="4" w:space="0" w:color="auto"/>
            </w:tcBorders>
            <w:shd w:val="clear" w:color="000000" w:fill="FFFFFF"/>
            <w:vAlign w:val="center"/>
            <w:hideMark/>
          </w:tcPr>
          <w:p w14:paraId="5E88F6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CUIABA</w:t>
            </w:r>
          </w:p>
        </w:tc>
        <w:tc>
          <w:tcPr>
            <w:tcW w:w="292" w:type="pct"/>
            <w:tcBorders>
              <w:top w:val="nil"/>
              <w:left w:val="nil"/>
              <w:bottom w:val="single" w:sz="4" w:space="0" w:color="auto"/>
              <w:right w:val="single" w:sz="4" w:space="0" w:color="auto"/>
            </w:tcBorders>
            <w:shd w:val="clear" w:color="000000" w:fill="FFFFFF"/>
            <w:vAlign w:val="center"/>
            <w:hideMark/>
          </w:tcPr>
          <w:p w14:paraId="476A9E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MT</w:t>
            </w:r>
          </w:p>
        </w:tc>
        <w:tc>
          <w:tcPr>
            <w:tcW w:w="472" w:type="pct"/>
            <w:tcBorders>
              <w:top w:val="nil"/>
              <w:left w:val="nil"/>
              <w:bottom w:val="single" w:sz="4" w:space="0" w:color="auto"/>
              <w:right w:val="single" w:sz="4" w:space="0" w:color="auto"/>
            </w:tcBorders>
            <w:shd w:val="clear" w:color="000000" w:fill="FFFFFF"/>
            <w:vAlign w:val="center"/>
            <w:hideMark/>
          </w:tcPr>
          <w:p w14:paraId="603CA7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78040-365</w:t>
            </w:r>
          </w:p>
        </w:tc>
      </w:tr>
      <w:tr w:rsidR="008B68A0" w:rsidRPr="008B68A0" w14:paraId="4585794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8B9F1D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08.845.676/0128-70</w:t>
            </w:r>
          </w:p>
        </w:tc>
        <w:tc>
          <w:tcPr>
            <w:tcW w:w="731" w:type="pct"/>
            <w:tcBorders>
              <w:top w:val="nil"/>
              <w:left w:val="nil"/>
              <w:bottom w:val="single" w:sz="4" w:space="0" w:color="auto"/>
              <w:right w:val="single" w:sz="4" w:space="0" w:color="auto"/>
            </w:tcBorders>
            <w:shd w:val="clear" w:color="000000" w:fill="FFFFFF"/>
            <w:vAlign w:val="center"/>
            <w:hideMark/>
          </w:tcPr>
          <w:p w14:paraId="607E9C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44479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1FFF819" w14:textId="107E85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ESTEVAO DE MENDONCA,134</w:t>
            </w:r>
          </w:p>
        </w:tc>
        <w:tc>
          <w:tcPr>
            <w:tcW w:w="589" w:type="pct"/>
            <w:tcBorders>
              <w:top w:val="nil"/>
              <w:left w:val="nil"/>
              <w:bottom w:val="single" w:sz="4" w:space="0" w:color="auto"/>
              <w:right w:val="single" w:sz="4" w:space="0" w:color="auto"/>
            </w:tcBorders>
            <w:shd w:val="clear" w:color="000000" w:fill="FFFFFF"/>
            <w:vAlign w:val="center"/>
            <w:hideMark/>
          </w:tcPr>
          <w:p w14:paraId="53DD8ADB" w14:textId="60DCF7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7524E11A" w14:textId="181F2FC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GOIABEIRAS</w:t>
            </w:r>
          </w:p>
        </w:tc>
        <w:tc>
          <w:tcPr>
            <w:tcW w:w="519" w:type="pct"/>
            <w:tcBorders>
              <w:top w:val="nil"/>
              <w:left w:val="nil"/>
              <w:bottom w:val="single" w:sz="4" w:space="0" w:color="auto"/>
              <w:right w:val="single" w:sz="4" w:space="0" w:color="auto"/>
            </w:tcBorders>
            <w:shd w:val="clear" w:color="000000" w:fill="FFFFFF"/>
            <w:vAlign w:val="center"/>
            <w:hideMark/>
          </w:tcPr>
          <w:p w14:paraId="22DCA8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CUIABA</w:t>
            </w:r>
          </w:p>
        </w:tc>
        <w:tc>
          <w:tcPr>
            <w:tcW w:w="292" w:type="pct"/>
            <w:tcBorders>
              <w:top w:val="nil"/>
              <w:left w:val="nil"/>
              <w:bottom w:val="single" w:sz="4" w:space="0" w:color="auto"/>
              <w:right w:val="single" w:sz="4" w:space="0" w:color="auto"/>
            </w:tcBorders>
            <w:shd w:val="clear" w:color="000000" w:fill="FFFFFF"/>
            <w:vAlign w:val="center"/>
            <w:hideMark/>
          </w:tcPr>
          <w:p w14:paraId="064161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MT</w:t>
            </w:r>
          </w:p>
        </w:tc>
        <w:tc>
          <w:tcPr>
            <w:tcW w:w="472" w:type="pct"/>
            <w:tcBorders>
              <w:top w:val="nil"/>
              <w:left w:val="nil"/>
              <w:bottom w:val="single" w:sz="4" w:space="0" w:color="auto"/>
              <w:right w:val="single" w:sz="4" w:space="0" w:color="auto"/>
            </w:tcBorders>
            <w:shd w:val="clear" w:color="000000" w:fill="FFFFFF"/>
            <w:vAlign w:val="center"/>
            <w:hideMark/>
          </w:tcPr>
          <w:p w14:paraId="154650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78032-085</w:t>
            </w:r>
          </w:p>
        </w:tc>
      </w:tr>
      <w:tr w:rsidR="008B68A0" w:rsidRPr="008B68A0" w14:paraId="75B823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C8A071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08.845.676/0129-51</w:t>
            </w:r>
          </w:p>
        </w:tc>
        <w:tc>
          <w:tcPr>
            <w:tcW w:w="731" w:type="pct"/>
            <w:tcBorders>
              <w:top w:val="nil"/>
              <w:left w:val="nil"/>
              <w:bottom w:val="single" w:sz="4" w:space="0" w:color="auto"/>
              <w:right w:val="single" w:sz="4" w:space="0" w:color="auto"/>
            </w:tcBorders>
            <w:shd w:val="clear" w:color="000000" w:fill="FFFFFF"/>
            <w:vAlign w:val="center"/>
            <w:hideMark/>
          </w:tcPr>
          <w:p w14:paraId="463F9C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15496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53075CB" w14:textId="7F78135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ARTHUR BERNARDES, S/N</w:t>
            </w:r>
          </w:p>
        </w:tc>
        <w:tc>
          <w:tcPr>
            <w:tcW w:w="589" w:type="pct"/>
            <w:tcBorders>
              <w:top w:val="nil"/>
              <w:left w:val="nil"/>
              <w:bottom w:val="single" w:sz="4" w:space="0" w:color="auto"/>
              <w:right w:val="single" w:sz="4" w:space="0" w:color="auto"/>
            </w:tcBorders>
            <w:shd w:val="clear" w:color="000000" w:fill="FFFFFF"/>
            <w:vAlign w:val="center"/>
            <w:hideMark/>
          </w:tcPr>
          <w:p w14:paraId="5F23D472" w14:textId="3C8A159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 169 B 1 PAVIMENTO</w:t>
            </w:r>
          </w:p>
        </w:tc>
        <w:tc>
          <w:tcPr>
            <w:tcW w:w="585" w:type="pct"/>
            <w:tcBorders>
              <w:top w:val="nil"/>
              <w:left w:val="nil"/>
              <w:bottom w:val="single" w:sz="4" w:space="0" w:color="auto"/>
              <w:right w:val="single" w:sz="4" w:space="0" w:color="auto"/>
            </w:tcBorders>
            <w:shd w:val="clear" w:color="000000" w:fill="FFFFFF"/>
            <w:vAlign w:val="center"/>
            <w:hideMark/>
          </w:tcPr>
          <w:p w14:paraId="7C9A023C" w14:textId="186A415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CENTRO-SUL</w:t>
            </w:r>
          </w:p>
        </w:tc>
        <w:tc>
          <w:tcPr>
            <w:tcW w:w="519" w:type="pct"/>
            <w:tcBorders>
              <w:top w:val="nil"/>
              <w:left w:val="nil"/>
              <w:bottom w:val="single" w:sz="4" w:space="0" w:color="auto"/>
              <w:right w:val="single" w:sz="4" w:space="0" w:color="auto"/>
            </w:tcBorders>
            <w:shd w:val="clear" w:color="000000" w:fill="FFFFFF"/>
            <w:vAlign w:val="center"/>
            <w:hideMark/>
          </w:tcPr>
          <w:p w14:paraId="3B54BC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VARZEA GRANDE</w:t>
            </w:r>
          </w:p>
        </w:tc>
        <w:tc>
          <w:tcPr>
            <w:tcW w:w="292" w:type="pct"/>
            <w:tcBorders>
              <w:top w:val="nil"/>
              <w:left w:val="nil"/>
              <w:bottom w:val="single" w:sz="4" w:space="0" w:color="auto"/>
              <w:right w:val="single" w:sz="4" w:space="0" w:color="auto"/>
            </w:tcBorders>
            <w:shd w:val="clear" w:color="000000" w:fill="FFFFFF"/>
            <w:vAlign w:val="center"/>
            <w:hideMark/>
          </w:tcPr>
          <w:p w14:paraId="3CCD42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MT</w:t>
            </w:r>
          </w:p>
        </w:tc>
        <w:tc>
          <w:tcPr>
            <w:tcW w:w="472" w:type="pct"/>
            <w:tcBorders>
              <w:top w:val="nil"/>
              <w:left w:val="nil"/>
              <w:bottom w:val="single" w:sz="4" w:space="0" w:color="auto"/>
              <w:right w:val="single" w:sz="4" w:space="0" w:color="auto"/>
            </w:tcBorders>
            <w:shd w:val="clear" w:color="000000" w:fill="FFFFFF"/>
            <w:vAlign w:val="center"/>
            <w:hideMark/>
          </w:tcPr>
          <w:p w14:paraId="29712C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78125-100</w:t>
            </w:r>
          </w:p>
        </w:tc>
      </w:tr>
      <w:tr w:rsidR="008B68A0" w:rsidRPr="008B68A0" w14:paraId="0A70074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430C9E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08.845.676/0130-95</w:t>
            </w:r>
          </w:p>
        </w:tc>
        <w:tc>
          <w:tcPr>
            <w:tcW w:w="731" w:type="pct"/>
            <w:tcBorders>
              <w:top w:val="nil"/>
              <w:left w:val="nil"/>
              <w:bottom w:val="single" w:sz="4" w:space="0" w:color="auto"/>
              <w:right w:val="single" w:sz="4" w:space="0" w:color="auto"/>
            </w:tcBorders>
            <w:shd w:val="clear" w:color="000000" w:fill="FFFFFF"/>
            <w:vAlign w:val="center"/>
            <w:hideMark/>
          </w:tcPr>
          <w:p w14:paraId="4EBD67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32DCF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71A02E" w14:textId="3F5A063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HISTORIADOR RUBENS DE MENDONCA, 3300</w:t>
            </w:r>
          </w:p>
        </w:tc>
        <w:tc>
          <w:tcPr>
            <w:tcW w:w="589" w:type="pct"/>
            <w:tcBorders>
              <w:top w:val="nil"/>
              <w:left w:val="nil"/>
              <w:bottom w:val="single" w:sz="4" w:space="0" w:color="auto"/>
              <w:right w:val="single" w:sz="4" w:space="0" w:color="auto"/>
            </w:tcBorders>
            <w:shd w:val="clear" w:color="000000" w:fill="FFFFFF"/>
            <w:vAlign w:val="center"/>
            <w:hideMark/>
          </w:tcPr>
          <w:p w14:paraId="651ACC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ESPACO COM. 2077 SHOPPING</w:t>
            </w:r>
          </w:p>
        </w:tc>
        <w:tc>
          <w:tcPr>
            <w:tcW w:w="585" w:type="pct"/>
            <w:tcBorders>
              <w:top w:val="nil"/>
              <w:left w:val="nil"/>
              <w:bottom w:val="single" w:sz="4" w:space="0" w:color="auto"/>
              <w:right w:val="single" w:sz="4" w:space="0" w:color="auto"/>
            </w:tcBorders>
            <w:shd w:val="clear" w:color="000000" w:fill="FFFFFF"/>
            <w:vAlign w:val="center"/>
            <w:hideMark/>
          </w:tcPr>
          <w:p w14:paraId="501E1852" w14:textId="7BAC603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ACLIMACAO</w:t>
            </w:r>
          </w:p>
        </w:tc>
        <w:tc>
          <w:tcPr>
            <w:tcW w:w="519" w:type="pct"/>
            <w:tcBorders>
              <w:top w:val="nil"/>
              <w:left w:val="nil"/>
              <w:bottom w:val="single" w:sz="4" w:space="0" w:color="auto"/>
              <w:right w:val="single" w:sz="4" w:space="0" w:color="auto"/>
            </w:tcBorders>
            <w:shd w:val="clear" w:color="000000" w:fill="FFFFFF"/>
            <w:vAlign w:val="center"/>
            <w:hideMark/>
          </w:tcPr>
          <w:p w14:paraId="2D97DF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CUIABA</w:t>
            </w:r>
          </w:p>
        </w:tc>
        <w:tc>
          <w:tcPr>
            <w:tcW w:w="292" w:type="pct"/>
            <w:tcBorders>
              <w:top w:val="nil"/>
              <w:left w:val="nil"/>
              <w:bottom w:val="single" w:sz="4" w:space="0" w:color="auto"/>
              <w:right w:val="single" w:sz="4" w:space="0" w:color="auto"/>
            </w:tcBorders>
            <w:shd w:val="clear" w:color="000000" w:fill="FFFFFF"/>
            <w:vAlign w:val="center"/>
            <w:hideMark/>
          </w:tcPr>
          <w:p w14:paraId="36589B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MT</w:t>
            </w:r>
          </w:p>
        </w:tc>
        <w:tc>
          <w:tcPr>
            <w:tcW w:w="472" w:type="pct"/>
            <w:tcBorders>
              <w:top w:val="nil"/>
              <w:left w:val="nil"/>
              <w:bottom w:val="single" w:sz="4" w:space="0" w:color="auto"/>
              <w:right w:val="single" w:sz="4" w:space="0" w:color="auto"/>
            </w:tcBorders>
            <w:shd w:val="clear" w:color="000000" w:fill="FFFFFF"/>
            <w:vAlign w:val="center"/>
            <w:hideMark/>
          </w:tcPr>
          <w:p w14:paraId="00424C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78050-000</w:t>
            </w:r>
          </w:p>
        </w:tc>
      </w:tr>
      <w:tr w:rsidR="008B68A0" w:rsidRPr="008B68A0" w14:paraId="740BD13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D3EE7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08.845.676/0131-76</w:t>
            </w:r>
          </w:p>
        </w:tc>
        <w:tc>
          <w:tcPr>
            <w:tcW w:w="731" w:type="pct"/>
            <w:tcBorders>
              <w:top w:val="nil"/>
              <w:left w:val="nil"/>
              <w:bottom w:val="single" w:sz="4" w:space="0" w:color="auto"/>
              <w:right w:val="single" w:sz="4" w:space="0" w:color="auto"/>
            </w:tcBorders>
            <w:shd w:val="clear" w:color="000000" w:fill="FFFFFF"/>
            <w:vAlign w:val="center"/>
            <w:hideMark/>
          </w:tcPr>
          <w:p w14:paraId="0B70DC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3B61D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C933D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STA JUSTINA 684</w:t>
            </w:r>
          </w:p>
        </w:tc>
        <w:tc>
          <w:tcPr>
            <w:tcW w:w="589" w:type="pct"/>
            <w:tcBorders>
              <w:top w:val="nil"/>
              <w:left w:val="nil"/>
              <w:bottom w:val="single" w:sz="4" w:space="0" w:color="auto"/>
              <w:right w:val="single" w:sz="4" w:space="0" w:color="auto"/>
            </w:tcBorders>
            <w:shd w:val="clear" w:color="000000" w:fill="FFFFFF"/>
            <w:vAlign w:val="center"/>
            <w:hideMark/>
          </w:tcPr>
          <w:p w14:paraId="37B58A15" w14:textId="1EF4E73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01</w:t>
            </w:r>
          </w:p>
        </w:tc>
        <w:tc>
          <w:tcPr>
            <w:tcW w:w="585" w:type="pct"/>
            <w:tcBorders>
              <w:top w:val="nil"/>
              <w:left w:val="nil"/>
              <w:bottom w:val="single" w:sz="4" w:space="0" w:color="auto"/>
              <w:right w:val="single" w:sz="4" w:space="0" w:color="auto"/>
            </w:tcBorders>
            <w:shd w:val="clear" w:color="000000" w:fill="FFFFFF"/>
            <w:vAlign w:val="center"/>
            <w:hideMark/>
          </w:tcPr>
          <w:p w14:paraId="4A7F2092" w14:textId="345707E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Olimpia</w:t>
            </w:r>
          </w:p>
        </w:tc>
        <w:tc>
          <w:tcPr>
            <w:tcW w:w="519" w:type="pct"/>
            <w:tcBorders>
              <w:top w:val="nil"/>
              <w:left w:val="nil"/>
              <w:bottom w:val="single" w:sz="4" w:space="0" w:color="auto"/>
              <w:right w:val="single" w:sz="4" w:space="0" w:color="auto"/>
            </w:tcBorders>
            <w:shd w:val="clear" w:color="000000" w:fill="FFFFFF"/>
            <w:vAlign w:val="center"/>
            <w:hideMark/>
          </w:tcPr>
          <w:p w14:paraId="0A114B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49675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B22E0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04545-042</w:t>
            </w:r>
          </w:p>
        </w:tc>
      </w:tr>
      <w:tr w:rsidR="008B68A0" w:rsidRPr="008B68A0" w14:paraId="02F766C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66EE3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08.845.676/0132-57</w:t>
            </w:r>
          </w:p>
        </w:tc>
        <w:tc>
          <w:tcPr>
            <w:tcW w:w="731" w:type="pct"/>
            <w:tcBorders>
              <w:top w:val="nil"/>
              <w:left w:val="nil"/>
              <w:bottom w:val="single" w:sz="4" w:space="0" w:color="auto"/>
              <w:right w:val="single" w:sz="4" w:space="0" w:color="auto"/>
            </w:tcBorders>
            <w:shd w:val="clear" w:color="000000" w:fill="FFFFFF"/>
            <w:vAlign w:val="center"/>
            <w:hideMark/>
          </w:tcPr>
          <w:p w14:paraId="7BCDCB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FB98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F261F3F" w14:textId="09D77B2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IBIRAPUERA, 3103</w:t>
            </w:r>
          </w:p>
        </w:tc>
        <w:tc>
          <w:tcPr>
            <w:tcW w:w="589" w:type="pct"/>
            <w:tcBorders>
              <w:top w:val="nil"/>
              <w:left w:val="nil"/>
              <w:bottom w:val="single" w:sz="4" w:space="0" w:color="auto"/>
              <w:right w:val="single" w:sz="4" w:space="0" w:color="auto"/>
            </w:tcBorders>
            <w:shd w:val="clear" w:color="000000" w:fill="FFFFFF"/>
            <w:vAlign w:val="center"/>
            <w:hideMark/>
          </w:tcPr>
          <w:p w14:paraId="2489B6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35 - PISO MOEMA</w:t>
            </w:r>
          </w:p>
        </w:tc>
        <w:tc>
          <w:tcPr>
            <w:tcW w:w="585" w:type="pct"/>
            <w:tcBorders>
              <w:top w:val="nil"/>
              <w:left w:val="nil"/>
              <w:bottom w:val="single" w:sz="4" w:space="0" w:color="auto"/>
              <w:right w:val="single" w:sz="4" w:space="0" w:color="auto"/>
            </w:tcBorders>
            <w:shd w:val="clear" w:color="000000" w:fill="FFFFFF"/>
            <w:vAlign w:val="center"/>
            <w:hideMark/>
          </w:tcPr>
          <w:p w14:paraId="523343A6" w14:textId="2A9CEE5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Indianópolis</w:t>
            </w:r>
          </w:p>
        </w:tc>
        <w:tc>
          <w:tcPr>
            <w:tcW w:w="519" w:type="pct"/>
            <w:tcBorders>
              <w:top w:val="nil"/>
              <w:left w:val="nil"/>
              <w:bottom w:val="single" w:sz="4" w:space="0" w:color="auto"/>
              <w:right w:val="single" w:sz="4" w:space="0" w:color="auto"/>
            </w:tcBorders>
            <w:shd w:val="clear" w:color="000000" w:fill="FFFFFF"/>
            <w:vAlign w:val="center"/>
            <w:hideMark/>
          </w:tcPr>
          <w:p w14:paraId="13B727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48082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12BA8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04029-902</w:t>
            </w:r>
          </w:p>
        </w:tc>
      </w:tr>
      <w:tr w:rsidR="008B68A0" w:rsidRPr="008B68A0" w14:paraId="0E9B927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2E19B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08.845.676/0133-38</w:t>
            </w:r>
          </w:p>
        </w:tc>
        <w:tc>
          <w:tcPr>
            <w:tcW w:w="731" w:type="pct"/>
            <w:tcBorders>
              <w:top w:val="nil"/>
              <w:left w:val="nil"/>
              <w:bottom w:val="single" w:sz="4" w:space="0" w:color="auto"/>
              <w:right w:val="single" w:sz="4" w:space="0" w:color="auto"/>
            </w:tcBorders>
            <w:shd w:val="clear" w:color="000000" w:fill="FFFFFF"/>
            <w:vAlign w:val="center"/>
            <w:hideMark/>
          </w:tcPr>
          <w:p w14:paraId="4B9D3C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2358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91421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JOÃO GOULART 2041</w:t>
            </w:r>
          </w:p>
        </w:tc>
        <w:tc>
          <w:tcPr>
            <w:tcW w:w="589" w:type="pct"/>
            <w:tcBorders>
              <w:top w:val="nil"/>
              <w:left w:val="nil"/>
              <w:bottom w:val="single" w:sz="4" w:space="0" w:color="auto"/>
              <w:right w:val="single" w:sz="4" w:space="0" w:color="auto"/>
            </w:tcBorders>
            <w:shd w:val="clear" w:color="000000" w:fill="FFFFFF"/>
            <w:vAlign w:val="center"/>
            <w:hideMark/>
          </w:tcPr>
          <w:p w14:paraId="44691113" w14:textId="616FA77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4</w:t>
            </w:r>
          </w:p>
        </w:tc>
        <w:tc>
          <w:tcPr>
            <w:tcW w:w="585" w:type="pct"/>
            <w:tcBorders>
              <w:top w:val="nil"/>
              <w:left w:val="nil"/>
              <w:bottom w:val="single" w:sz="4" w:space="0" w:color="auto"/>
              <w:right w:val="single" w:sz="4" w:space="0" w:color="auto"/>
            </w:tcBorders>
            <w:shd w:val="clear" w:color="000000" w:fill="FFFFFF"/>
            <w:vAlign w:val="center"/>
            <w:hideMark/>
          </w:tcPr>
          <w:p w14:paraId="0DC0CC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São </w:t>
            </w:r>
            <w:proofErr w:type="spellStart"/>
            <w:r w:rsidRPr="008B68A0">
              <w:rPr>
                <w:rFonts w:asciiTheme="minorHAnsi" w:hAnsiTheme="minorHAnsi" w:cstheme="minorHAnsi"/>
                <w:color w:val="000000"/>
                <w:sz w:val="16"/>
                <w:szCs w:val="16"/>
              </w:rPr>
              <w:t>Cristovão</w:t>
            </w:r>
            <w:proofErr w:type="spellEnd"/>
          </w:p>
        </w:tc>
        <w:tc>
          <w:tcPr>
            <w:tcW w:w="519" w:type="pct"/>
            <w:tcBorders>
              <w:top w:val="nil"/>
              <w:left w:val="nil"/>
              <w:bottom w:val="single" w:sz="4" w:space="0" w:color="auto"/>
              <w:right w:val="single" w:sz="4" w:space="0" w:color="auto"/>
            </w:tcBorders>
            <w:shd w:val="clear" w:color="000000" w:fill="FFFFFF"/>
            <w:vAlign w:val="center"/>
            <w:hideMark/>
          </w:tcPr>
          <w:p w14:paraId="387D0E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VELHO</w:t>
            </w:r>
          </w:p>
        </w:tc>
        <w:tc>
          <w:tcPr>
            <w:tcW w:w="292" w:type="pct"/>
            <w:tcBorders>
              <w:top w:val="nil"/>
              <w:left w:val="nil"/>
              <w:bottom w:val="single" w:sz="4" w:space="0" w:color="auto"/>
              <w:right w:val="single" w:sz="4" w:space="0" w:color="auto"/>
            </w:tcBorders>
            <w:shd w:val="clear" w:color="000000" w:fill="FFFFFF"/>
            <w:vAlign w:val="center"/>
            <w:hideMark/>
          </w:tcPr>
          <w:p w14:paraId="309ED8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w:t>
            </w:r>
          </w:p>
        </w:tc>
        <w:tc>
          <w:tcPr>
            <w:tcW w:w="472" w:type="pct"/>
            <w:tcBorders>
              <w:top w:val="nil"/>
              <w:left w:val="nil"/>
              <w:bottom w:val="single" w:sz="4" w:space="0" w:color="auto"/>
              <w:right w:val="single" w:sz="4" w:space="0" w:color="auto"/>
            </w:tcBorders>
            <w:shd w:val="clear" w:color="000000" w:fill="FFFFFF"/>
            <w:vAlign w:val="center"/>
            <w:hideMark/>
          </w:tcPr>
          <w:p w14:paraId="58ECC7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76804-126</w:t>
            </w:r>
          </w:p>
        </w:tc>
      </w:tr>
      <w:tr w:rsidR="008B68A0" w:rsidRPr="008B68A0" w14:paraId="44BDFBA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14E809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08.845.676/0134-19</w:t>
            </w:r>
          </w:p>
        </w:tc>
        <w:tc>
          <w:tcPr>
            <w:tcW w:w="731" w:type="pct"/>
            <w:tcBorders>
              <w:top w:val="nil"/>
              <w:left w:val="nil"/>
              <w:bottom w:val="single" w:sz="4" w:space="0" w:color="auto"/>
              <w:right w:val="single" w:sz="4" w:space="0" w:color="auto"/>
            </w:tcBorders>
            <w:shd w:val="clear" w:color="000000" w:fill="FFFFFF"/>
            <w:vAlign w:val="center"/>
            <w:hideMark/>
          </w:tcPr>
          <w:p w14:paraId="3BA75A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E5044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85EBB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BORBA GATO, Nº 59</w:t>
            </w:r>
          </w:p>
        </w:tc>
        <w:tc>
          <w:tcPr>
            <w:tcW w:w="589" w:type="pct"/>
            <w:tcBorders>
              <w:top w:val="nil"/>
              <w:left w:val="nil"/>
              <w:bottom w:val="single" w:sz="4" w:space="0" w:color="auto"/>
              <w:right w:val="single" w:sz="4" w:space="0" w:color="auto"/>
            </w:tcBorders>
            <w:shd w:val="clear" w:color="000000" w:fill="FFFFFF"/>
            <w:vAlign w:val="center"/>
            <w:hideMark/>
          </w:tcPr>
          <w:p w14:paraId="354D1C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244/L2</w:t>
            </w:r>
          </w:p>
        </w:tc>
        <w:tc>
          <w:tcPr>
            <w:tcW w:w="585" w:type="pct"/>
            <w:tcBorders>
              <w:top w:val="nil"/>
              <w:left w:val="nil"/>
              <w:bottom w:val="single" w:sz="4" w:space="0" w:color="auto"/>
              <w:right w:val="single" w:sz="4" w:space="0" w:color="auto"/>
            </w:tcBorders>
            <w:shd w:val="clear" w:color="000000" w:fill="FFFFFF"/>
            <w:vAlign w:val="center"/>
            <w:hideMark/>
          </w:tcPr>
          <w:p w14:paraId="6A46BC7B" w14:textId="13794F3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AMARO</w:t>
            </w:r>
          </w:p>
        </w:tc>
        <w:tc>
          <w:tcPr>
            <w:tcW w:w="519" w:type="pct"/>
            <w:tcBorders>
              <w:top w:val="nil"/>
              <w:left w:val="nil"/>
              <w:bottom w:val="single" w:sz="4" w:space="0" w:color="auto"/>
              <w:right w:val="single" w:sz="4" w:space="0" w:color="auto"/>
            </w:tcBorders>
            <w:shd w:val="clear" w:color="000000" w:fill="FFFFFF"/>
            <w:vAlign w:val="center"/>
            <w:hideMark/>
          </w:tcPr>
          <w:p w14:paraId="36B9B5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D7751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57781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04747-030</w:t>
            </w:r>
          </w:p>
        </w:tc>
      </w:tr>
      <w:tr w:rsidR="008B68A0" w:rsidRPr="008B68A0" w14:paraId="134A30B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76B7BD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08.845.676/0135-08</w:t>
            </w:r>
          </w:p>
        </w:tc>
        <w:tc>
          <w:tcPr>
            <w:tcW w:w="731" w:type="pct"/>
            <w:tcBorders>
              <w:top w:val="nil"/>
              <w:left w:val="nil"/>
              <w:bottom w:val="single" w:sz="4" w:space="0" w:color="auto"/>
              <w:right w:val="single" w:sz="4" w:space="0" w:color="auto"/>
            </w:tcBorders>
            <w:shd w:val="clear" w:color="000000" w:fill="FFFFFF"/>
            <w:vAlign w:val="center"/>
            <w:hideMark/>
          </w:tcPr>
          <w:p w14:paraId="017A1E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4FC6D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2FF99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DONA PRIMITIVA VIANCO, 912</w:t>
            </w:r>
          </w:p>
        </w:tc>
        <w:tc>
          <w:tcPr>
            <w:tcW w:w="589" w:type="pct"/>
            <w:tcBorders>
              <w:top w:val="nil"/>
              <w:left w:val="nil"/>
              <w:bottom w:val="single" w:sz="4" w:space="0" w:color="auto"/>
              <w:right w:val="single" w:sz="4" w:space="0" w:color="auto"/>
            </w:tcBorders>
            <w:shd w:val="clear" w:color="000000" w:fill="FFFFFF"/>
            <w:vAlign w:val="center"/>
            <w:hideMark/>
          </w:tcPr>
          <w:p w14:paraId="42B02501" w14:textId="2FE18F0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7A8873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FD604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OSASCO</w:t>
            </w:r>
          </w:p>
        </w:tc>
        <w:tc>
          <w:tcPr>
            <w:tcW w:w="292" w:type="pct"/>
            <w:tcBorders>
              <w:top w:val="nil"/>
              <w:left w:val="nil"/>
              <w:bottom w:val="single" w:sz="4" w:space="0" w:color="auto"/>
              <w:right w:val="single" w:sz="4" w:space="0" w:color="auto"/>
            </w:tcBorders>
            <w:shd w:val="clear" w:color="000000" w:fill="FFFFFF"/>
            <w:vAlign w:val="center"/>
            <w:hideMark/>
          </w:tcPr>
          <w:p w14:paraId="308220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B2E88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06016-008</w:t>
            </w:r>
          </w:p>
        </w:tc>
      </w:tr>
      <w:tr w:rsidR="008B68A0" w:rsidRPr="008B68A0" w14:paraId="02D36EF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03AEDE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08.845.676/0136-80</w:t>
            </w:r>
          </w:p>
        </w:tc>
        <w:tc>
          <w:tcPr>
            <w:tcW w:w="731" w:type="pct"/>
            <w:tcBorders>
              <w:top w:val="nil"/>
              <w:left w:val="nil"/>
              <w:bottom w:val="single" w:sz="4" w:space="0" w:color="auto"/>
              <w:right w:val="single" w:sz="4" w:space="0" w:color="auto"/>
            </w:tcBorders>
            <w:shd w:val="clear" w:color="000000" w:fill="FFFFFF"/>
            <w:vAlign w:val="center"/>
            <w:hideMark/>
          </w:tcPr>
          <w:p w14:paraId="0FC4F3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1BAC3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4F3CC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GONÇALVES CRESPO, 78</w:t>
            </w:r>
          </w:p>
        </w:tc>
        <w:tc>
          <w:tcPr>
            <w:tcW w:w="589" w:type="pct"/>
            <w:tcBorders>
              <w:top w:val="nil"/>
              <w:left w:val="nil"/>
              <w:bottom w:val="single" w:sz="4" w:space="0" w:color="auto"/>
              <w:right w:val="single" w:sz="4" w:space="0" w:color="auto"/>
            </w:tcBorders>
            <w:shd w:val="clear" w:color="000000" w:fill="FFFFFF"/>
            <w:vAlign w:val="center"/>
            <w:hideMark/>
          </w:tcPr>
          <w:p w14:paraId="5804B5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21</w:t>
            </w:r>
          </w:p>
        </w:tc>
        <w:tc>
          <w:tcPr>
            <w:tcW w:w="585" w:type="pct"/>
            <w:tcBorders>
              <w:top w:val="nil"/>
              <w:left w:val="nil"/>
              <w:bottom w:val="single" w:sz="4" w:space="0" w:color="auto"/>
              <w:right w:val="single" w:sz="4" w:space="0" w:color="auto"/>
            </w:tcBorders>
            <w:shd w:val="clear" w:color="000000" w:fill="FFFFFF"/>
            <w:vAlign w:val="center"/>
            <w:hideMark/>
          </w:tcPr>
          <w:p w14:paraId="47B6D831" w14:textId="7B39F94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TATUAPE</w:t>
            </w:r>
          </w:p>
        </w:tc>
        <w:tc>
          <w:tcPr>
            <w:tcW w:w="519" w:type="pct"/>
            <w:tcBorders>
              <w:top w:val="nil"/>
              <w:left w:val="nil"/>
              <w:bottom w:val="single" w:sz="4" w:space="0" w:color="auto"/>
              <w:right w:val="single" w:sz="4" w:space="0" w:color="auto"/>
            </w:tcBorders>
            <w:shd w:val="clear" w:color="000000" w:fill="FFFFFF"/>
            <w:vAlign w:val="center"/>
            <w:hideMark/>
          </w:tcPr>
          <w:p w14:paraId="4C9099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24D86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33A68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03066-030</w:t>
            </w:r>
          </w:p>
        </w:tc>
      </w:tr>
      <w:tr w:rsidR="008B68A0" w:rsidRPr="008B68A0" w14:paraId="4E409D5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55DD0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08.845.676/0137-61</w:t>
            </w:r>
          </w:p>
        </w:tc>
        <w:tc>
          <w:tcPr>
            <w:tcW w:w="731" w:type="pct"/>
            <w:tcBorders>
              <w:top w:val="nil"/>
              <w:left w:val="nil"/>
              <w:bottom w:val="single" w:sz="4" w:space="0" w:color="auto"/>
              <w:right w:val="single" w:sz="4" w:space="0" w:color="auto"/>
            </w:tcBorders>
            <w:shd w:val="clear" w:color="000000" w:fill="FFFFFF"/>
            <w:vAlign w:val="center"/>
            <w:hideMark/>
          </w:tcPr>
          <w:p w14:paraId="6D0DAF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1130E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31188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FRANÇA PINTO, 680</w:t>
            </w:r>
          </w:p>
        </w:tc>
        <w:tc>
          <w:tcPr>
            <w:tcW w:w="589" w:type="pct"/>
            <w:tcBorders>
              <w:top w:val="nil"/>
              <w:left w:val="nil"/>
              <w:bottom w:val="single" w:sz="4" w:space="0" w:color="auto"/>
              <w:right w:val="single" w:sz="4" w:space="0" w:color="auto"/>
            </w:tcBorders>
            <w:shd w:val="clear" w:color="000000" w:fill="FFFFFF"/>
            <w:vAlign w:val="center"/>
            <w:hideMark/>
          </w:tcPr>
          <w:p w14:paraId="22A36E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72CDAB17" w14:textId="7A1C256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mariana</w:t>
            </w:r>
          </w:p>
        </w:tc>
        <w:tc>
          <w:tcPr>
            <w:tcW w:w="519" w:type="pct"/>
            <w:tcBorders>
              <w:top w:val="nil"/>
              <w:left w:val="nil"/>
              <w:bottom w:val="single" w:sz="4" w:space="0" w:color="auto"/>
              <w:right w:val="single" w:sz="4" w:space="0" w:color="auto"/>
            </w:tcBorders>
            <w:shd w:val="clear" w:color="000000" w:fill="FFFFFF"/>
            <w:vAlign w:val="center"/>
            <w:hideMark/>
          </w:tcPr>
          <w:p w14:paraId="572992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0DBCB7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B1922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04016-003</w:t>
            </w:r>
          </w:p>
        </w:tc>
      </w:tr>
      <w:tr w:rsidR="008B68A0" w:rsidRPr="008B68A0" w14:paraId="609C9D9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FE1FF8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08.845.676/0138-42</w:t>
            </w:r>
          </w:p>
        </w:tc>
        <w:tc>
          <w:tcPr>
            <w:tcW w:w="731" w:type="pct"/>
            <w:tcBorders>
              <w:top w:val="nil"/>
              <w:left w:val="nil"/>
              <w:bottom w:val="single" w:sz="4" w:space="0" w:color="auto"/>
              <w:right w:val="single" w:sz="4" w:space="0" w:color="auto"/>
            </w:tcBorders>
            <w:shd w:val="clear" w:color="000000" w:fill="FFFFFF"/>
            <w:vAlign w:val="center"/>
            <w:hideMark/>
          </w:tcPr>
          <w:p w14:paraId="3C13E8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2C4D1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393022F" w14:textId="24D3C4C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LINS DE VASCONCELOS, 1298</w:t>
            </w:r>
          </w:p>
        </w:tc>
        <w:tc>
          <w:tcPr>
            <w:tcW w:w="589" w:type="pct"/>
            <w:tcBorders>
              <w:top w:val="nil"/>
              <w:left w:val="nil"/>
              <w:bottom w:val="single" w:sz="4" w:space="0" w:color="auto"/>
              <w:right w:val="single" w:sz="4" w:space="0" w:color="auto"/>
            </w:tcBorders>
            <w:shd w:val="clear" w:color="000000" w:fill="FFFFFF"/>
            <w:vAlign w:val="center"/>
            <w:hideMark/>
          </w:tcPr>
          <w:p w14:paraId="29C791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CS 1</w:t>
            </w:r>
          </w:p>
        </w:tc>
        <w:tc>
          <w:tcPr>
            <w:tcW w:w="585" w:type="pct"/>
            <w:tcBorders>
              <w:top w:val="nil"/>
              <w:left w:val="nil"/>
              <w:bottom w:val="single" w:sz="4" w:space="0" w:color="auto"/>
              <w:right w:val="single" w:sz="4" w:space="0" w:color="auto"/>
            </w:tcBorders>
            <w:shd w:val="clear" w:color="000000" w:fill="FFFFFF"/>
            <w:vAlign w:val="center"/>
            <w:hideMark/>
          </w:tcPr>
          <w:p w14:paraId="682000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CAMBUCI</w:t>
            </w:r>
          </w:p>
        </w:tc>
        <w:tc>
          <w:tcPr>
            <w:tcW w:w="519" w:type="pct"/>
            <w:tcBorders>
              <w:top w:val="nil"/>
              <w:left w:val="nil"/>
              <w:bottom w:val="single" w:sz="4" w:space="0" w:color="auto"/>
              <w:right w:val="single" w:sz="4" w:space="0" w:color="auto"/>
            </w:tcBorders>
            <w:shd w:val="clear" w:color="000000" w:fill="FFFFFF"/>
            <w:vAlign w:val="center"/>
            <w:hideMark/>
          </w:tcPr>
          <w:p w14:paraId="2EB036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92371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FC4EB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01538-001</w:t>
            </w:r>
          </w:p>
        </w:tc>
      </w:tr>
      <w:tr w:rsidR="008B68A0" w:rsidRPr="008B68A0" w14:paraId="6CD28E5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55D12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08.845.676/0139-23</w:t>
            </w:r>
          </w:p>
        </w:tc>
        <w:tc>
          <w:tcPr>
            <w:tcW w:w="731" w:type="pct"/>
            <w:tcBorders>
              <w:top w:val="nil"/>
              <w:left w:val="nil"/>
              <w:bottom w:val="single" w:sz="4" w:space="0" w:color="auto"/>
              <w:right w:val="single" w:sz="4" w:space="0" w:color="auto"/>
            </w:tcBorders>
            <w:shd w:val="clear" w:color="000000" w:fill="FFFFFF"/>
            <w:vAlign w:val="center"/>
            <w:hideMark/>
          </w:tcPr>
          <w:p w14:paraId="3E4529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E56AC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E1B2A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GUARAPIRANGA, 752</w:t>
            </w:r>
          </w:p>
        </w:tc>
        <w:tc>
          <w:tcPr>
            <w:tcW w:w="589" w:type="pct"/>
            <w:tcBorders>
              <w:top w:val="nil"/>
              <w:left w:val="nil"/>
              <w:bottom w:val="single" w:sz="4" w:space="0" w:color="auto"/>
              <w:right w:val="single" w:sz="4" w:space="0" w:color="auto"/>
            </w:tcBorders>
            <w:shd w:val="clear" w:color="000000" w:fill="FFFFFF"/>
            <w:vAlign w:val="center"/>
            <w:hideMark/>
          </w:tcPr>
          <w:p w14:paraId="534412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87</w:t>
            </w:r>
          </w:p>
        </w:tc>
        <w:tc>
          <w:tcPr>
            <w:tcW w:w="585" w:type="pct"/>
            <w:tcBorders>
              <w:top w:val="nil"/>
              <w:left w:val="nil"/>
              <w:bottom w:val="single" w:sz="4" w:space="0" w:color="auto"/>
              <w:right w:val="single" w:sz="4" w:space="0" w:color="auto"/>
            </w:tcBorders>
            <w:shd w:val="clear" w:color="000000" w:fill="FFFFFF"/>
            <w:vAlign w:val="center"/>
            <w:hideMark/>
          </w:tcPr>
          <w:p w14:paraId="758FDA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SOCORRO</w:t>
            </w:r>
          </w:p>
        </w:tc>
        <w:tc>
          <w:tcPr>
            <w:tcW w:w="519" w:type="pct"/>
            <w:tcBorders>
              <w:top w:val="nil"/>
              <w:left w:val="nil"/>
              <w:bottom w:val="single" w:sz="4" w:space="0" w:color="auto"/>
              <w:right w:val="single" w:sz="4" w:space="0" w:color="auto"/>
            </w:tcBorders>
            <w:shd w:val="clear" w:color="000000" w:fill="FFFFFF"/>
            <w:vAlign w:val="center"/>
            <w:hideMark/>
          </w:tcPr>
          <w:p w14:paraId="2AC57F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5C120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D0DFD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04762-001</w:t>
            </w:r>
          </w:p>
        </w:tc>
      </w:tr>
      <w:tr w:rsidR="008B68A0" w:rsidRPr="008B68A0" w14:paraId="5B3212F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AA758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08.845.676/0140-67</w:t>
            </w:r>
          </w:p>
        </w:tc>
        <w:tc>
          <w:tcPr>
            <w:tcW w:w="731" w:type="pct"/>
            <w:tcBorders>
              <w:top w:val="nil"/>
              <w:left w:val="nil"/>
              <w:bottom w:val="single" w:sz="4" w:space="0" w:color="auto"/>
              <w:right w:val="single" w:sz="4" w:space="0" w:color="auto"/>
            </w:tcBorders>
            <w:shd w:val="clear" w:color="000000" w:fill="FFFFFF"/>
            <w:vAlign w:val="center"/>
            <w:hideMark/>
          </w:tcPr>
          <w:p w14:paraId="7A6B3C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0AEA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0CFAF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AFONSO MONTEIRO DA CRUZ, 1150</w:t>
            </w:r>
          </w:p>
        </w:tc>
        <w:tc>
          <w:tcPr>
            <w:tcW w:w="589" w:type="pct"/>
            <w:tcBorders>
              <w:top w:val="nil"/>
              <w:left w:val="nil"/>
              <w:bottom w:val="single" w:sz="4" w:space="0" w:color="auto"/>
              <w:right w:val="single" w:sz="4" w:space="0" w:color="auto"/>
            </w:tcBorders>
            <w:shd w:val="clear" w:color="000000" w:fill="FFFFFF"/>
            <w:vAlign w:val="center"/>
            <w:hideMark/>
          </w:tcPr>
          <w:p w14:paraId="1A8747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L0015 - PISO TÉRREO - 41</w:t>
            </w:r>
          </w:p>
        </w:tc>
        <w:tc>
          <w:tcPr>
            <w:tcW w:w="585" w:type="pct"/>
            <w:tcBorders>
              <w:top w:val="nil"/>
              <w:left w:val="nil"/>
              <w:bottom w:val="single" w:sz="4" w:space="0" w:color="auto"/>
              <w:right w:val="single" w:sz="4" w:space="0" w:color="auto"/>
            </w:tcBorders>
            <w:shd w:val="clear" w:color="000000" w:fill="FFFFFF"/>
            <w:vAlign w:val="center"/>
            <w:hideMark/>
          </w:tcPr>
          <w:p w14:paraId="52DFDB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SERRARIA</w:t>
            </w:r>
          </w:p>
        </w:tc>
        <w:tc>
          <w:tcPr>
            <w:tcW w:w="519" w:type="pct"/>
            <w:tcBorders>
              <w:top w:val="nil"/>
              <w:left w:val="nil"/>
              <w:bottom w:val="single" w:sz="4" w:space="0" w:color="auto"/>
              <w:right w:val="single" w:sz="4" w:space="0" w:color="auto"/>
            </w:tcBorders>
            <w:shd w:val="clear" w:color="000000" w:fill="FFFFFF"/>
            <w:vAlign w:val="center"/>
            <w:hideMark/>
          </w:tcPr>
          <w:p w14:paraId="70F43C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DIADEMA</w:t>
            </w:r>
          </w:p>
        </w:tc>
        <w:tc>
          <w:tcPr>
            <w:tcW w:w="292" w:type="pct"/>
            <w:tcBorders>
              <w:top w:val="nil"/>
              <w:left w:val="nil"/>
              <w:bottom w:val="single" w:sz="4" w:space="0" w:color="auto"/>
              <w:right w:val="single" w:sz="4" w:space="0" w:color="auto"/>
            </w:tcBorders>
            <w:shd w:val="clear" w:color="000000" w:fill="FFFFFF"/>
            <w:vAlign w:val="center"/>
            <w:hideMark/>
          </w:tcPr>
          <w:p w14:paraId="64C892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DB31B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09980-550</w:t>
            </w:r>
          </w:p>
        </w:tc>
      </w:tr>
      <w:tr w:rsidR="008B68A0" w:rsidRPr="008B68A0" w14:paraId="092F5DB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B0DE96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08.845.676/0141-48</w:t>
            </w:r>
          </w:p>
        </w:tc>
        <w:tc>
          <w:tcPr>
            <w:tcW w:w="731" w:type="pct"/>
            <w:tcBorders>
              <w:top w:val="nil"/>
              <w:left w:val="nil"/>
              <w:bottom w:val="single" w:sz="4" w:space="0" w:color="auto"/>
              <w:right w:val="single" w:sz="4" w:space="0" w:color="auto"/>
            </w:tcBorders>
            <w:shd w:val="clear" w:color="000000" w:fill="FFFFFF"/>
            <w:vAlign w:val="center"/>
            <w:hideMark/>
          </w:tcPr>
          <w:p w14:paraId="4FBF77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5818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1B5BB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ARICANDUVA, 5555</w:t>
            </w:r>
          </w:p>
        </w:tc>
        <w:tc>
          <w:tcPr>
            <w:tcW w:w="589" w:type="pct"/>
            <w:tcBorders>
              <w:top w:val="nil"/>
              <w:left w:val="nil"/>
              <w:bottom w:val="single" w:sz="4" w:space="0" w:color="auto"/>
              <w:right w:val="single" w:sz="4" w:space="0" w:color="auto"/>
            </w:tcBorders>
            <w:shd w:val="clear" w:color="000000" w:fill="FFFFFF"/>
            <w:vAlign w:val="center"/>
            <w:hideMark/>
          </w:tcPr>
          <w:p w14:paraId="63F9E1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ARC 322</w:t>
            </w:r>
          </w:p>
        </w:tc>
        <w:tc>
          <w:tcPr>
            <w:tcW w:w="585" w:type="pct"/>
            <w:tcBorders>
              <w:top w:val="nil"/>
              <w:left w:val="nil"/>
              <w:bottom w:val="single" w:sz="4" w:space="0" w:color="auto"/>
              <w:right w:val="single" w:sz="4" w:space="0" w:color="auto"/>
            </w:tcBorders>
            <w:shd w:val="clear" w:color="000000" w:fill="FFFFFF"/>
            <w:vAlign w:val="center"/>
            <w:hideMark/>
          </w:tcPr>
          <w:p w14:paraId="044CF0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ARICANDUVA</w:t>
            </w:r>
          </w:p>
        </w:tc>
        <w:tc>
          <w:tcPr>
            <w:tcW w:w="519" w:type="pct"/>
            <w:tcBorders>
              <w:top w:val="nil"/>
              <w:left w:val="nil"/>
              <w:bottom w:val="single" w:sz="4" w:space="0" w:color="auto"/>
              <w:right w:val="single" w:sz="4" w:space="0" w:color="auto"/>
            </w:tcBorders>
            <w:shd w:val="clear" w:color="000000" w:fill="FFFFFF"/>
            <w:vAlign w:val="center"/>
            <w:hideMark/>
          </w:tcPr>
          <w:p w14:paraId="16BEA1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A3DA1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973C3E8" w14:textId="6B2FB59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03527-900</w:t>
            </w:r>
          </w:p>
        </w:tc>
      </w:tr>
      <w:tr w:rsidR="008B68A0" w:rsidRPr="008B68A0" w14:paraId="6529F48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92C204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08.845.676/0142-29</w:t>
            </w:r>
          </w:p>
        </w:tc>
        <w:tc>
          <w:tcPr>
            <w:tcW w:w="731" w:type="pct"/>
            <w:tcBorders>
              <w:top w:val="nil"/>
              <w:left w:val="nil"/>
              <w:bottom w:val="single" w:sz="4" w:space="0" w:color="auto"/>
              <w:right w:val="single" w:sz="4" w:space="0" w:color="auto"/>
            </w:tcBorders>
            <w:shd w:val="clear" w:color="000000" w:fill="FFFFFF"/>
            <w:vAlign w:val="center"/>
            <w:hideMark/>
          </w:tcPr>
          <w:p w14:paraId="2CDF57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25FE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3F8ECA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BENJAMIN CONSTANT, 55</w:t>
            </w:r>
          </w:p>
        </w:tc>
        <w:tc>
          <w:tcPr>
            <w:tcW w:w="589" w:type="pct"/>
            <w:tcBorders>
              <w:top w:val="nil"/>
              <w:left w:val="nil"/>
              <w:bottom w:val="single" w:sz="4" w:space="0" w:color="auto"/>
              <w:right w:val="single" w:sz="4" w:space="0" w:color="auto"/>
            </w:tcBorders>
            <w:shd w:val="clear" w:color="000000" w:fill="FFFFFF"/>
            <w:vAlign w:val="center"/>
            <w:hideMark/>
          </w:tcPr>
          <w:p w14:paraId="640505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2FBBC8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1FF71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SEBASTIÃO</w:t>
            </w:r>
          </w:p>
        </w:tc>
        <w:tc>
          <w:tcPr>
            <w:tcW w:w="292" w:type="pct"/>
            <w:tcBorders>
              <w:top w:val="nil"/>
              <w:left w:val="nil"/>
              <w:bottom w:val="single" w:sz="4" w:space="0" w:color="auto"/>
              <w:right w:val="single" w:sz="4" w:space="0" w:color="auto"/>
            </w:tcBorders>
            <w:shd w:val="clear" w:color="000000" w:fill="FFFFFF"/>
            <w:vAlign w:val="center"/>
            <w:hideMark/>
          </w:tcPr>
          <w:p w14:paraId="4FAAC6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59D78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11608-548</w:t>
            </w:r>
          </w:p>
        </w:tc>
      </w:tr>
      <w:tr w:rsidR="008B68A0" w:rsidRPr="008B68A0" w14:paraId="797FA60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97E8A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08.845.676/0143-00</w:t>
            </w:r>
          </w:p>
        </w:tc>
        <w:tc>
          <w:tcPr>
            <w:tcW w:w="731" w:type="pct"/>
            <w:tcBorders>
              <w:top w:val="nil"/>
              <w:left w:val="nil"/>
              <w:bottom w:val="single" w:sz="4" w:space="0" w:color="auto"/>
              <w:right w:val="single" w:sz="4" w:space="0" w:color="auto"/>
            </w:tcBorders>
            <w:shd w:val="clear" w:color="000000" w:fill="FFFFFF"/>
            <w:vAlign w:val="center"/>
            <w:hideMark/>
          </w:tcPr>
          <w:p w14:paraId="7FC4BB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5971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37537E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NOVE DE JULHO, 4620</w:t>
            </w:r>
          </w:p>
        </w:tc>
        <w:tc>
          <w:tcPr>
            <w:tcW w:w="589" w:type="pct"/>
            <w:tcBorders>
              <w:top w:val="nil"/>
              <w:left w:val="nil"/>
              <w:bottom w:val="single" w:sz="4" w:space="0" w:color="auto"/>
              <w:right w:val="single" w:sz="4" w:space="0" w:color="auto"/>
            </w:tcBorders>
            <w:shd w:val="clear" w:color="000000" w:fill="FFFFFF"/>
            <w:vAlign w:val="center"/>
            <w:hideMark/>
          </w:tcPr>
          <w:p w14:paraId="19199E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w:t>
            </w:r>
          </w:p>
        </w:tc>
        <w:tc>
          <w:tcPr>
            <w:tcW w:w="585" w:type="pct"/>
            <w:tcBorders>
              <w:top w:val="nil"/>
              <w:left w:val="nil"/>
              <w:bottom w:val="single" w:sz="4" w:space="0" w:color="auto"/>
              <w:right w:val="single" w:sz="4" w:space="0" w:color="auto"/>
            </w:tcBorders>
            <w:shd w:val="clear" w:color="000000" w:fill="FFFFFF"/>
            <w:vAlign w:val="center"/>
            <w:hideMark/>
          </w:tcPr>
          <w:p w14:paraId="06F506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PAULISTA</w:t>
            </w:r>
          </w:p>
        </w:tc>
        <w:tc>
          <w:tcPr>
            <w:tcW w:w="519" w:type="pct"/>
            <w:tcBorders>
              <w:top w:val="nil"/>
              <w:left w:val="nil"/>
              <w:bottom w:val="single" w:sz="4" w:space="0" w:color="auto"/>
              <w:right w:val="single" w:sz="4" w:space="0" w:color="auto"/>
            </w:tcBorders>
            <w:shd w:val="clear" w:color="000000" w:fill="FFFFFF"/>
            <w:vAlign w:val="center"/>
            <w:hideMark/>
          </w:tcPr>
          <w:p w14:paraId="0113F8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63853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9EB0D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01406-100</w:t>
            </w:r>
          </w:p>
        </w:tc>
      </w:tr>
      <w:tr w:rsidR="008B68A0" w:rsidRPr="008B68A0" w14:paraId="792EA7A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117D7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08.845.676/0144-90</w:t>
            </w:r>
          </w:p>
        </w:tc>
        <w:tc>
          <w:tcPr>
            <w:tcW w:w="731" w:type="pct"/>
            <w:tcBorders>
              <w:top w:val="nil"/>
              <w:left w:val="nil"/>
              <w:bottom w:val="single" w:sz="4" w:space="0" w:color="auto"/>
              <w:right w:val="single" w:sz="4" w:space="0" w:color="auto"/>
            </w:tcBorders>
            <w:shd w:val="clear" w:color="000000" w:fill="FFFFFF"/>
            <w:vAlign w:val="center"/>
            <w:hideMark/>
          </w:tcPr>
          <w:p w14:paraId="070607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D5412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D681A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DAS NAÇÕES UNIDAS, 12551</w:t>
            </w:r>
          </w:p>
        </w:tc>
        <w:tc>
          <w:tcPr>
            <w:tcW w:w="589" w:type="pct"/>
            <w:tcBorders>
              <w:top w:val="nil"/>
              <w:left w:val="nil"/>
              <w:bottom w:val="single" w:sz="4" w:space="0" w:color="auto"/>
              <w:right w:val="single" w:sz="4" w:space="0" w:color="auto"/>
            </w:tcBorders>
            <w:shd w:val="clear" w:color="000000" w:fill="FFFFFF"/>
            <w:vAlign w:val="center"/>
            <w:hideMark/>
          </w:tcPr>
          <w:p w14:paraId="4DE061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106A</w:t>
            </w:r>
          </w:p>
        </w:tc>
        <w:tc>
          <w:tcPr>
            <w:tcW w:w="585" w:type="pct"/>
            <w:tcBorders>
              <w:top w:val="nil"/>
              <w:left w:val="nil"/>
              <w:bottom w:val="single" w:sz="4" w:space="0" w:color="auto"/>
              <w:right w:val="single" w:sz="4" w:space="0" w:color="auto"/>
            </w:tcBorders>
            <w:shd w:val="clear" w:color="000000" w:fill="FFFFFF"/>
            <w:vAlign w:val="center"/>
            <w:hideMark/>
          </w:tcPr>
          <w:p w14:paraId="3417EC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MONÇÕES</w:t>
            </w:r>
          </w:p>
        </w:tc>
        <w:tc>
          <w:tcPr>
            <w:tcW w:w="519" w:type="pct"/>
            <w:tcBorders>
              <w:top w:val="nil"/>
              <w:left w:val="nil"/>
              <w:bottom w:val="single" w:sz="4" w:space="0" w:color="auto"/>
              <w:right w:val="single" w:sz="4" w:space="0" w:color="auto"/>
            </w:tcBorders>
            <w:shd w:val="clear" w:color="000000" w:fill="FFFFFF"/>
            <w:vAlign w:val="center"/>
            <w:hideMark/>
          </w:tcPr>
          <w:p w14:paraId="14CF22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960CF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20FF4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04578-903</w:t>
            </w:r>
          </w:p>
        </w:tc>
      </w:tr>
      <w:tr w:rsidR="008B68A0" w:rsidRPr="008B68A0" w14:paraId="2099B7E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E262F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08.845.676/0145-71</w:t>
            </w:r>
          </w:p>
        </w:tc>
        <w:tc>
          <w:tcPr>
            <w:tcW w:w="731" w:type="pct"/>
            <w:tcBorders>
              <w:top w:val="nil"/>
              <w:left w:val="nil"/>
              <w:bottom w:val="single" w:sz="4" w:space="0" w:color="auto"/>
              <w:right w:val="single" w:sz="4" w:space="0" w:color="auto"/>
            </w:tcBorders>
            <w:shd w:val="clear" w:color="000000" w:fill="FFFFFF"/>
            <w:vAlign w:val="center"/>
            <w:hideMark/>
          </w:tcPr>
          <w:p w14:paraId="40FBB2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2E908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104DB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CARLOS WEBER, 375</w:t>
            </w:r>
          </w:p>
        </w:tc>
        <w:tc>
          <w:tcPr>
            <w:tcW w:w="589" w:type="pct"/>
            <w:tcBorders>
              <w:top w:val="nil"/>
              <w:left w:val="nil"/>
              <w:bottom w:val="single" w:sz="4" w:space="0" w:color="auto"/>
              <w:right w:val="single" w:sz="4" w:space="0" w:color="auto"/>
            </w:tcBorders>
            <w:shd w:val="clear" w:color="000000" w:fill="FFFFFF"/>
            <w:vAlign w:val="center"/>
            <w:hideMark/>
          </w:tcPr>
          <w:p w14:paraId="025AFF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06B</w:t>
            </w:r>
          </w:p>
        </w:tc>
        <w:tc>
          <w:tcPr>
            <w:tcW w:w="585" w:type="pct"/>
            <w:tcBorders>
              <w:top w:val="nil"/>
              <w:left w:val="nil"/>
              <w:bottom w:val="single" w:sz="4" w:space="0" w:color="auto"/>
              <w:right w:val="single" w:sz="4" w:space="0" w:color="auto"/>
            </w:tcBorders>
            <w:shd w:val="clear" w:color="000000" w:fill="FFFFFF"/>
            <w:vAlign w:val="center"/>
            <w:hideMark/>
          </w:tcPr>
          <w:p w14:paraId="780CDE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LEOPOLDINA</w:t>
            </w:r>
          </w:p>
        </w:tc>
        <w:tc>
          <w:tcPr>
            <w:tcW w:w="519" w:type="pct"/>
            <w:tcBorders>
              <w:top w:val="nil"/>
              <w:left w:val="nil"/>
              <w:bottom w:val="single" w:sz="4" w:space="0" w:color="auto"/>
              <w:right w:val="single" w:sz="4" w:space="0" w:color="auto"/>
            </w:tcBorders>
            <w:shd w:val="clear" w:color="000000" w:fill="FFFFFF"/>
            <w:vAlign w:val="center"/>
            <w:hideMark/>
          </w:tcPr>
          <w:p w14:paraId="20C8BA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F9BE5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AAF42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05303-000</w:t>
            </w:r>
          </w:p>
        </w:tc>
      </w:tr>
      <w:tr w:rsidR="008B68A0" w:rsidRPr="008B68A0" w14:paraId="7EFDF65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42FE83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08.845.676/0146-52</w:t>
            </w:r>
          </w:p>
        </w:tc>
        <w:tc>
          <w:tcPr>
            <w:tcW w:w="731" w:type="pct"/>
            <w:tcBorders>
              <w:top w:val="nil"/>
              <w:left w:val="nil"/>
              <w:bottom w:val="single" w:sz="4" w:space="0" w:color="auto"/>
              <w:right w:val="single" w:sz="4" w:space="0" w:color="auto"/>
            </w:tcBorders>
            <w:shd w:val="clear" w:color="000000" w:fill="FFFFFF"/>
            <w:vAlign w:val="center"/>
            <w:hideMark/>
          </w:tcPr>
          <w:p w14:paraId="7CED3A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3DD14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35928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JEAN ANASTACE KOVELIS, 123</w:t>
            </w:r>
          </w:p>
        </w:tc>
        <w:tc>
          <w:tcPr>
            <w:tcW w:w="589" w:type="pct"/>
            <w:tcBorders>
              <w:top w:val="nil"/>
              <w:left w:val="nil"/>
              <w:bottom w:val="single" w:sz="4" w:space="0" w:color="auto"/>
              <w:right w:val="single" w:sz="4" w:space="0" w:color="auto"/>
            </w:tcBorders>
            <w:shd w:val="clear" w:color="000000" w:fill="FFFFFF"/>
            <w:vAlign w:val="center"/>
            <w:hideMark/>
          </w:tcPr>
          <w:p w14:paraId="4E6619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155</w:t>
            </w:r>
          </w:p>
        </w:tc>
        <w:tc>
          <w:tcPr>
            <w:tcW w:w="585" w:type="pct"/>
            <w:tcBorders>
              <w:top w:val="nil"/>
              <w:left w:val="nil"/>
              <w:bottom w:val="single" w:sz="4" w:space="0" w:color="auto"/>
              <w:right w:val="single" w:sz="4" w:space="0" w:color="auto"/>
            </w:tcBorders>
            <w:shd w:val="clear" w:color="000000" w:fill="FFFFFF"/>
            <w:vAlign w:val="center"/>
            <w:hideMark/>
          </w:tcPr>
          <w:p w14:paraId="3DEF88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IPÊS POLVILHO</w:t>
            </w:r>
          </w:p>
        </w:tc>
        <w:tc>
          <w:tcPr>
            <w:tcW w:w="519" w:type="pct"/>
            <w:tcBorders>
              <w:top w:val="nil"/>
              <w:left w:val="nil"/>
              <w:bottom w:val="single" w:sz="4" w:space="0" w:color="auto"/>
              <w:right w:val="single" w:sz="4" w:space="0" w:color="auto"/>
            </w:tcBorders>
            <w:shd w:val="clear" w:color="000000" w:fill="FFFFFF"/>
            <w:vAlign w:val="center"/>
            <w:hideMark/>
          </w:tcPr>
          <w:p w14:paraId="295077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CAJAMAR</w:t>
            </w:r>
          </w:p>
        </w:tc>
        <w:tc>
          <w:tcPr>
            <w:tcW w:w="292" w:type="pct"/>
            <w:tcBorders>
              <w:top w:val="nil"/>
              <w:left w:val="nil"/>
              <w:bottom w:val="single" w:sz="4" w:space="0" w:color="auto"/>
              <w:right w:val="single" w:sz="4" w:space="0" w:color="auto"/>
            </w:tcBorders>
            <w:shd w:val="clear" w:color="000000" w:fill="FFFFFF"/>
            <w:vAlign w:val="center"/>
            <w:hideMark/>
          </w:tcPr>
          <w:p w14:paraId="0F1045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E5431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07791-803</w:t>
            </w:r>
          </w:p>
        </w:tc>
      </w:tr>
      <w:tr w:rsidR="008B68A0" w:rsidRPr="008B68A0" w14:paraId="3A5EC66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FE14FA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08.845.676/0147-33</w:t>
            </w:r>
          </w:p>
        </w:tc>
        <w:tc>
          <w:tcPr>
            <w:tcW w:w="731" w:type="pct"/>
            <w:tcBorders>
              <w:top w:val="nil"/>
              <w:left w:val="nil"/>
              <w:bottom w:val="single" w:sz="4" w:space="0" w:color="auto"/>
              <w:right w:val="single" w:sz="4" w:space="0" w:color="auto"/>
            </w:tcBorders>
            <w:shd w:val="clear" w:color="000000" w:fill="FFFFFF"/>
            <w:vAlign w:val="center"/>
            <w:hideMark/>
          </w:tcPr>
          <w:p w14:paraId="31B8F1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218B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64E097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LUÍS STAMATIS, 431</w:t>
            </w:r>
          </w:p>
        </w:tc>
        <w:tc>
          <w:tcPr>
            <w:tcW w:w="589" w:type="pct"/>
            <w:tcBorders>
              <w:top w:val="nil"/>
              <w:left w:val="nil"/>
              <w:bottom w:val="single" w:sz="4" w:space="0" w:color="auto"/>
              <w:right w:val="single" w:sz="4" w:space="0" w:color="auto"/>
            </w:tcBorders>
            <w:shd w:val="clear" w:color="000000" w:fill="FFFFFF"/>
            <w:vAlign w:val="center"/>
            <w:hideMark/>
          </w:tcPr>
          <w:p w14:paraId="172B01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35</w:t>
            </w:r>
          </w:p>
        </w:tc>
        <w:tc>
          <w:tcPr>
            <w:tcW w:w="585" w:type="pct"/>
            <w:tcBorders>
              <w:top w:val="nil"/>
              <w:left w:val="nil"/>
              <w:bottom w:val="single" w:sz="4" w:space="0" w:color="auto"/>
              <w:right w:val="single" w:sz="4" w:space="0" w:color="auto"/>
            </w:tcBorders>
            <w:shd w:val="clear" w:color="000000" w:fill="FFFFFF"/>
            <w:vAlign w:val="center"/>
            <w:hideMark/>
          </w:tcPr>
          <w:p w14:paraId="67E3DB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CONSTANÇA</w:t>
            </w:r>
          </w:p>
        </w:tc>
        <w:tc>
          <w:tcPr>
            <w:tcW w:w="519" w:type="pct"/>
            <w:tcBorders>
              <w:top w:val="nil"/>
              <w:left w:val="nil"/>
              <w:bottom w:val="single" w:sz="4" w:space="0" w:color="auto"/>
              <w:right w:val="single" w:sz="4" w:space="0" w:color="auto"/>
            </w:tcBorders>
            <w:shd w:val="clear" w:color="000000" w:fill="FFFFFF"/>
            <w:vAlign w:val="center"/>
            <w:hideMark/>
          </w:tcPr>
          <w:p w14:paraId="2B71D3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8D085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29F75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02260-000</w:t>
            </w:r>
          </w:p>
        </w:tc>
      </w:tr>
      <w:tr w:rsidR="008B68A0" w:rsidRPr="008B68A0" w14:paraId="5D1DE3D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0EDC70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08.845.676/0149-03</w:t>
            </w:r>
          </w:p>
        </w:tc>
        <w:tc>
          <w:tcPr>
            <w:tcW w:w="731" w:type="pct"/>
            <w:tcBorders>
              <w:top w:val="nil"/>
              <w:left w:val="nil"/>
              <w:bottom w:val="single" w:sz="4" w:space="0" w:color="auto"/>
              <w:right w:val="single" w:sz="4" w:space="0" w:color="auto"/>
            </w:tcBorders>
            <w:shd w:val="clear" w:color="000000" w:fill="FFFFFF"/>
            <w:vAlign w:val="center"/>
            <w:hideMark/>
          </w:tcPr>
          <w:p w14:paraId="1CF8C9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5281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6B498C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SÃO LUIZ, 187</w:t>
            </w:r>
          </w:p>
        </w:tc>
        <w:tc>
          <w:tcPr>
            <w:tcW w:w="589" w:type="pct"/>
            <w:tcBorders>
              <w:top w:val="nil"/>
              <w:left w:val="nil"/>
              <w:bottom w:val="single" w:sz="4" w:space="0" w:color="auto"/>
              <w:right w:val="single" w:sz="4" w:space="0" w:color="auto"/>
            </w:tcBorders>
            <w:shd w:val="clear" w:color="000000" w:fill="FFFFFF"/>
            <w:vAlign w:val="center"/>
            <w:hideMark/>
          </w:tcPr>
          <w:p w14:paraId="7FA2E9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47</w:t>
            </w:r>
          </w:p>
        </w:tc>
        <w:tc>
          <w:tcPr>
            <w:tcW w:w="585" w:type="pct"/>
            <w:tcBorders>
              <w:top w:val="nil"/>
              <w:left w:val="nil"/>
              <w:bottom w:val="single" w:sz="4" w:space="0" w:color="auto"/>
              <w:right w:val="single" w:sz="4" w:space="0" w:color="auto"/>
            </w:tcBorders>
            <w:shd w:val="clear" w:color="000000" w:fill="FFFFFF"/>
            <w:vAlign w:val="center"/>
            <w:hideMark/>
          </w:tcPr>
          <w:p w14:paraId="27D459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REPUBLICA</w:t>
            </w:r>
          </w:p>
        </w:tc>
        <w:tc>
          <w:tcPr>
            <w:tcW w:w="519" w:type="pct"/>
            <w:tcBorders>
              <w:top w:val="nil"/>
              <w:left w:val="nil"/>
              <w:bottom w:val="single" w:sz="4" w:space="0" w:color="auto"/>
              <w:right w:val="single" w:sz="4" w:space="0" w:color="auto"/>
            </w:tcBorders>
            <w:shd w:val="clear" w:color="000000" w:fill="FFFFFF"/>
            <w:vAlign w:val="center"/>
            <w:hideMark/>
          </w:tcPr>
          <w:p w14:paraId="187BE2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3B384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8E751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01046-001</w:t>
            </w:r>
          </w:p>
        </w:tc>
      </w:tr>
      <w:tr w:rsidR="008B68A0" w:rsidRPr="008B68A0" w14:paraId="65F347B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BBD50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08.845.676/0150-39</w:t>
            </w:r>
          </w:p>
        </w:tc>
        <w:tc>
          <w:tcPr>
            <w:tcW w:w="731" w:type="pct"/>
            <w:tcBorders>
              <w:top w:val="nil"/>
              <w:left w:val="nil"/>
              <w:bottom w:val="single" w:sz="4" w:space="0" w:color="auto"/>
              <w:right w:val="single" w:sz="4" w:space="0" w:color="auto"/>
            </w:tcBorders>
            <w:shd w:val="clear" w:color="000000" w:fill="FFFFFF"/>
            <w:vAlign w:val="center"/>
            <w:hideMark/>
          </w:tcPr>
          <w:p w14:paraId="66E840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6FBF8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3B717A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GIOVANNI BATTISTA PIRELLI, 1600</w:t>
            </w:r>
          </w:p>
        </w:tc>
        <w:tc>
          <w:tcPr>
            <w:tcW w:w="589" w:type="pct"/>
            <w:tcBorders>
              <w:top w:val="nil"/>
              <w:left w:val="nil"/>
              <w:bottom w:val="single" w:sz="4" w:space="0" w:color="auto"/>
              <w:right w:val="single" w:sz="4" w:space="0" w:color="auto"/>
            </w:tcBorders>
            <w:shd w:val="clear" w:color="000000" w:fill="FFFFFF"/>
            <w:vAlign w:val="center"/>
            <w:hideMark/>
          </w:tcPr>
          <w:p w14:paraId="0B880D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w:t>
            </w:r>
          </w:p>
        </w:tc>
        <w:tc>
          <w:tcPr>
            <w:tcW w:w="585" w:type="pct"/>
            <w:tcBorders>
              <w:top w:val="nil"/>
              <w:left w:val="nil"/>
              <w:bottom w:val="single" w:sz="4" w:space="0" w:color="auto"/>
              <w:right w:val="single" w:sz="4" w:space="0" w:color="auto"/>
            </w:tcBorders>
            <w:shd w:val="clear" w:color="000000" w:fill="FFFFFF"/>
            <w:vAlign w:val="center"/>
            <w:hideMark/>
          </w:tcPr>
          <w:p w14:paraId="7D80C6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HOMERO THON</w:t>
            </w:r>
          </w:p>
        </w:tc>
        <w:tc>
          <w:tcPr>
            <w:tcW w:w="519" w:type="pct"/>
            <w:tcBorders>
              <w:top w:val="nil"/>
              <w:left w:val="nil"/>
              <w:bottom w:val="single" w:sz="4" w:space="0" w:color="auto"/>
              <w:right w:val="single" w:sz="4" w:space="0" w:color="auto"/>
            </w:tcBorders>
            <w:shd w:val="clear" w:color="000000" w:fill="FFFFFF"/>
            <w:vAlign w:val="center"/>
            <w:hideMark/>
          </w:tcPr>
          <w:p w14:paraId="5047B4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ANDRÉ</w:t>
            </w:r>
          </w:p>
        </w:tc>
        <w:tc>
          <w:tcPr>
            <w:tcW w:w="292" w:type="pct"/>
            <w:tcBorders>
              <w:top w:val="nil"/>
              <w:left w:val="nil"/>
              <w:bottom w:val="single" w:sz="4" w:space="0" w:color="auto"/>
              <w:right w:val="single" w:sz="4" w:space="0" w:color="auto"/>
            </w:tcBorders>
            <w:shd w:val="clear" w:color="000000" w:fill="FFFFFF"/>
            <w:vAlign w:val="center"/>
            <w:hideMark/>
          </w:tcPr>
          <w:p w14:paraId="69E1D2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75654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09111-340</w:t>
            </w:r>
          </w:p>
        </w:tc>
      </w:tr>
      <w:tr w:rsidR="008B68A0" w:rsidRPr="008B68A0" w14:paraId="082AF7A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114678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08.845.676/0151-10</w:t>
            </w:r>
          </w:p>
        </w:tc>
        <w:tc>
          <w:tcPr>
            <w:tcW w:w="731" w:type="pct"/>
            <w:tcBorders>
              <w:top w:val="nil"/>
              <w:left w:val="nil"/>
              <w:bottom w:val="single" w:sz="4" w:space="0" w:color="auto"/>
              <w:right w:val="single" w:sz="4" w:space="0" w:color="auto"/>
            </w:tcBorders>
            <w:shd w:val="clear" w:color="000000" w:fill="FFFFFF"/>
            <w:vAlign w:val="center"/>
            <w:hideMark/>
          </w:tcPr>
          <w:p w14:paraId="46D419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1EFC2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61570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MANOEL OLIVEIRA, 269</w:t>
            </w:r>
          </w:p>
        </w:tc>
        <w:tc>
          <w:tcPr>
            <w:tcW w:w="589" w:type="pct"/>
            <w:tcBorders>
              <w:top w:val="nil"/>
              <w:left w:val="nil"/>
              <w:bottom w:val="single" w:sz="4" w:space="0" w:color="auto"/>
              <w:right w:val="single" w:sz="4" w:space="0" w:color="auto"/>
            </w:tcBorders>
            <w:shd w:val="clear" w:color="000000" w:fill="FFFFFF"/>
            <w:vAlign w:val="center"/>
            <w:hideMark/>
          </w:tcPr>
          <w:p w14:paraId="2F7F96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w:t>
            </w:r>
          </w:p>
        </w:tc>
        <w:tc>
          <w:tcPr>
            <w:tcW w:w="585" w:type="pct"/>
            <w:tcBorders>
              <w:top w:val="nil"/>
              <w:left w:val="nil"/>
              <w:bottom w:val="single" w:sz="4" w:space="0" w:color="auto"/>
              <w:right w:val="single" w:sz="4" w:space="0" w:color="auto"/>
            </w:tcBorders>
            <w:shd w:val="clear" w:color="000000" w:fill="FFFFFF"/>
            <w:vAlign w:val="center"/>
            <w:hideMark/>
          </w:tcPr>
          <w:p w14:paraId="4CCACF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MOGILAR</w:t>
            </w:r>
          </w:p>
        </w:tc>
        <w:tc>
          <w:tcPr>
            <w:tcW w:w="519" w:type="pct"/>
            <w:tcBorders>
              <w:top w:val="nil"/>
              <w:left w:val="nil"/>
              <w:bottom w:val="single" w:sz="4" w:space="0" w:color="auto"/>
              <w:right w:val="single" w:sz="4" w:space="0" w:color="auto"/>
            </w:tcBorders>
            <w:shd w:val="clear" w:color="000000" w:fill="FFFFFF"/>
            <w:vAlign w:val="center"/>
            <w:hideMark/>
          </w:tcPr>
          <w:p w14:paraId="1B921A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MOGI DAS CRUZES</w:t>
            </w:r>
          </w:p>
        </w:tc>
        <w:tc>
          <w:tcPr>
            <w:tcW w:w="292" w:type="pct"/>
            <w:tcBorders>
              <w:top w:val="nil"/>
              <w:left w:val="nil"/>
              <w:bottom w:val="single" w:sz="4" w:space="0" w:color="auto"/>
              <w:right w:val="single" w:sz="4" w:space="0" w:color="auto"/>
            </w:tcBorders>
            <w:shd w:val="clear" w:color="000000" w:fill="FFFFFF"/>
            <w:vAlign w:val="center"/>
            <w:hideMark/>
          </w:tcPr>
          <w:p w14:paraId="4F0BA6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D0808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08773-130</w:t>
            </w:r>
          </w:p>
        </w:tc>
      </w:tr>
      <w:tr w:rsidR="008B68A0" w:rsidRPr="008B68A0" w14:paraId="5838259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6B9C5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08.845.676/0152-09</w:t>
            </w:r>
          </w:p>
        </w:tc>
        <w:tc>
          <w:tcPr>
            <w:tcW w:w="731" w:type="pct"/>
            <w:tcBorders>
              <w:top w:val="nil"/>
              <w:left w:val="nil"/>
              <w:bottom w:val="single" w:sz="4" w:space="0" w:color="auto"/>
              <w:right w:val="single" w:sz="4" w:space="0" w:color="auto"/>
            </w:tcBorders>
            <w:shd w:val="clear" w:color="000000" w:fill="FFFFFF"/>
            <w:vAlign w:val="center"/>
            <w:hideMark/>
          </w:tcPr>
          <w:p w14:paraId="02593A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4252C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113527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ELLIS MAAS, 641</w:t>
            </w:r>
          </w:p>
        </w:tc>
        <w:tc>
          <w:tcPr>
            <w:tcW w:w="589" w:type="pct"/>
            <w:tcBorders>
              <w:top w:val="nil"/>
              <w:left w:val="nil"/>
              <w:bottom w:val="single" w:sz="4" w:space="0" w:color="auto"/>
              <w:right w:val="single" w:sz="4" w:space="0" w:color="auto"/>
            </w:tcBorders>
            <w:shd w:val="clear" w:color="000000" w:fill="FFFFFF"/>
            <w:vAlign w:val="center"/>
            <w:hideMark/>
          </w:tcPr>
          <w:p w14:paraId="3F2F53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15AE0C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CAPÃO REDONDO</w:t>
            </w:r>
          </w:p>
        </w:tc>
        <w:tc>
          <w:tcPr>
            <w:tcW w:w="519" w:type="pct"/>
            <w:tcBorders>
              <w:top w:val="nil"/>
              <w:left w:val="nil"/>
              <w:bottom w:val="single" w:sz="4" w:space="0" w:color="auto"/>
              <w:right w:val="single" w:sz="4" w:space="0" w:color="auto"/>
            </w:tcBorders>
            <w:shd w:val="clear" w:color="000000" w:fill="FFFFFF"/>
            <w:vAlign w:val="center"/>
            <w:hideMark/>
          </w:tcPr>
          <w:p w14:paraId="512EED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057EC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81427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05859-000</w:t>
            </w:r>
          </w:p>
        </w:tc>
      </w:tr>
      <w:tr w:rsidR="008B68A0" w:rsidRPr="008B68A0" w14:paraId="2C6C78A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D06A17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08.845.676/0153-81</w:t>
            </w:r>
          </w:p>
        </w:tc>
        <w:tc>
          <w:tcPr>
            <w:tcW w:w="731" w:type="pct"/>
            <w:tcBorders>
              <w:top w:val="nil"/>
              <w:left w:val="nil"/>
              <w:bottom w:val="single" w:sz="4" w:space="0" w:color="auto"/>
              <w:right w:val="single" w:sz="4" w:space="0" w:color="auto"/>
            </w:tcBorders>
            <w:shd w:val="clear" w:color="000000" w:fill="FFFFFF"/>
            <w:vAlign w:val="center"/>
            <w:hideMark/>
          </w:tcPr>
          <w:p w14:paraId="026C3D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D801C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6C14D03" w14:textId="20574D4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DOM PEDRO I</w:t>
            </w:r>
          </w:p>
        </w:tc>
        <w:tc>
          <w:tcPr>
            <w:tcW w:w="589" w:type="pct"/>
            <w:tcBorders>
              <w:top w:val="nil"/>
              <w:left w:val="nil"/>
              <w:bottom w:val="single" w:sz="4" w:space="0" w:color="auto"/>
              <w:right w:val="single" w:sz="4" w:space="0" w:color="auto"/>
            </w:tcBorders>
            <w:shd w:val="clear" w:color="000000" w:fill="FFFFFF"/>
            <w:vAlign w:val="center"/>
            <w:hideMark/>
          </w:tcPr>
          <w:p w14:paraId="40B4233D" w14:textId="503BB55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KM 1315; : SUC AS02</w:t>
            </w:r>
          </w:p>
        </w:tc>
        <w:tc>
          <w:tcPr>
            <w:tcW w:w="585" w:type="pct"/>
            <w:tcBorders>
              <w:top w:val="nil"/>
              <w:left w:val="nil"/>
              <w:bottom w:val="single" w:sz="4" w:space="0" w:color="auto"/>
              <w:right w:val="single" w:sz="4" w:space="0" w:color="auto"/>
            </w:tcBorders>
            <w:shd w:val="clear" w:color="000000" w:fill="FFFFFF"/>
            <w:vAlign w:val="center"/>
            <w:hideMark/>
          </w:tcPr>
          <w:p w14:paraId="59B8A902" w14:textId="1DA7C4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TRINTA E UM DE MARCO</w:t>
            </w:r>
          </w:p>
        </w:tc>
        <w:tc>
          <w:tcPr>
            <w:tcW w:w="519" w:type="pct"/>
            <w:tcBorders>
              <w:top w:val="nil"/>
              <w:left w:val="nil"/>
              <w:bottom w:val="single" w:sz="4" w:space="0" w:color="auto"/>
              <w:right w:val="single" w:sz="4" w:space="0" w:color="auto"/>
            </w:tcBorders>
            <w:shd w:val="clear" w:color="000000" w:fill="FFFFFF"/>
            <w:vAlign w:val="center"/>
            <w:hideMark/>
          </w:tcPr>
          <w:p w14:paraId="1C38A75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44797B5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37EA4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13091-555</w:t>
            </w:r>
          </w:p>
        </w:tc>
      </w:tr>
      <w:tr w:rsidR="008B68A0" w:rsidRPr="008B68A0" w14:paraId="5E49CFA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5DB4F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08.845.676/0154-62</w:t>
            </w:r>
          </w:p>
        </w:tc>
        <w:tc>
          <w:tcPr>
            <w:tcW w:w="731" w:type="pct"/>
            <w:tcBorders>
              <w:top w:val="nil"/>
              <w:left w:val="nil"/>
              <w:bottom w:val="single" w:sz="4" w:space="0" w:color="auto"/>
              <w:right w:val="single" w:sz="4" w:space="0" w:color="auto"/>
            </w:tcBorders>
            <w:shd w:val="clear" w:color="000000" w:fill="FFFFFF"/>
            <w:vAlign w:val="center"/>
            <w:hideMark/>
          </w:tcPr>
          <w:p w14:paraId="1DF49C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C25F2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6DCF9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WASHINGTON LUIS, 2480</w:t>
            </w:r>
          </w:p>
        </w:tc>
        <w:tc>
          <w:tcPr>
            <w:tcW w:w="589" w:type="pct"/>
            <w:tcBorders>
              <w:top w:val="nil"/>
              <w:left w:val="nil"/>
              <w:bottom w:val="single" w:sz="4" w:space="0" w:color="auto"/>
              <w:right w:val="single" w:sz="4" w:space="0" w:color="auto"/>
            </w:tcBorders>
            <w:shd w:val="clear" w:color="000000" w:fill="FFFFFF"/>
            <w:vAlign w:val="center"/>
            <w:hideMark/>
          </w:tcPr>
          <w:p w14:paraId="4666E9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BT24-B</w:t>
            </w:r>
          </w:p>
        </w:tc>
        <w:tc>
          <w:tcPr>
            <w:tcW w:w="585" w:type="pct"/>
            <w:tcBorders>
              <w:top w:val="nil"/>
              <w:left w:val="nil"/>
              <w:bottom w:val="single" w:sz="4" w:space="0" w:color="auto"/>
              <w:right w:val="single" w:sz="4" w:space="0" w:color="auto"/>
            </w:tcBorders>
            <w:shd w:val="clear" w:color="000000" w:fill="FFFFFF"/>
            <w:vAlign w:val="center"/>
            <w:hideMark/>
          </w:tcPr>
          <w:p w14:paraId="751CE6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MARIETA</w:t>
            </w:r>
          </w:p>
        </w:tc>
        <w:tc>
          <w:tcPr>
            <w:tcW w:w="519" w:type="pct"/>
            <w:tcBorders>
              <w:top w:val="nil"/>
              <w:left w:val="nil"/>
              <w:bottom w:val="single" w:sz="4" w:space="0" w:color="auto"/>
              <w:right w:val="single" w:sz="4" w:space="0" w:color="auto"/>
            </w:tcBorders>
            <w:shd w:val="clear" w:color="000000" w:fill="FFFFFF"/>
            <w:vAlign w:val="center"/>
            <w:hideMark/>
          </w:tcPr>
          <w:p w14:paraId="70D129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23354B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E8BA5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13042-105</w:t>
            </w:r>
          </w:p>
        </w:tc>
      </w:tr>
      <w:tr w:rsidR="008B68A0" w:rsidRPr="008B68A0" w14:paraId="6CDAFB3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0B11C0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08.845.676/0155-43</w:t>
            </w:r>
          </w:p>
        </w:tc>
        <w:tc>
          <w:tcPr>
            <w:tcW w:w="731" w:type="pct"/>
            <w:tcBorders>
              <w:top w:val="nil"/>
              <w:left w:val="nil"/>
              <w:bottom w:val="single" w:sz="4" w:space="0" w:color="auto"/>
              <w:right w:val="single" w:sz="4" w:space="0" w:color="auto"/>
            </w:tcBorders>
            <w:shd w:val="clear" w:color="000000" w:fill="FFFFFF"/>
            <w:vAlign w:val="center"/>
            <w:hideMark/>
          </w:tcPr>
          <w:p w14:paraId="358C2B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D68F9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4B18E8" w14:textId="481E1E2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JOSE HERCULANO, 1086</w:t>
            </w:r>
          </w:p>
        </w:tc>
        <w:tc>
          <w:tcPr>
            <w:tcW w:w="589" w:type="pct"/>
            <w:tcBorders>
              <w:top w:val="nil"/>
              <w:left w:val="nil"/>
              <w:bottom w:val="single" w:sz="4" w:space="0" w:color="auto"/>
              <w:right w:val="single" w:sz="4" w:space="0" w:color="auto"/>
            </w:tcBorders>
            <w:shd w:val="clear" w:color="000000" w:fill="FFFFFF"/>
            <w:vAlign w:val="center"/>
            <w:hideMark/>
          </w:tcPr>
          <w:p w14:paraId="1F0746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TERIO SERRAMAR PARQ SHOPP</w:t>
            </w:r>
          </w:p>
        </w:tc>
        <w:tc>
          <w:tcPr>
            <w:tcW w:w="585" w:type="pct"/>
            <w:tcBorders>
              <w:top w:val="nil"/>
              <w:left w:val="nil"/>
              <w:bottom w:val="single" w:sz="4" w:space="0" w:color="auto"/>
              <w:right w:val="single" w:sz="4" w:space="0" w:color="auto"/>
            </w:tcBorders>
            <w:shd w:val="clear" w:color="000000" w:fill="FFFFFF"/>
            <w:vAlign w:val="center"/>
            <w:hideMark/>
          </w:tcPr>
          <w:p w14:paraId="75241017" w14:textId="4677D1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PONTAL DE SANTA MARINA</w:t>
            </w:r>
          </w:p>
        </w:tc>
        <w:tc>
          <w:tcPr>
            <w:tcW w:w="519" w:type="pct"/>
            <w:tcBorders>
              <w:top w:val="nil"/>
              <w:left w:val="nil"/>
              <w:bottom w:val="single" w:sz="4" w:space="0" w:color="auto"/>
              <w:right w:val="single" w:sz="4" w:space="0" w:color="auto"/>
            </w:tcBorders>
            <w:shd w:val="clear" w:color="000000" w:fill="FFFFFF"/>
            <w:vAlign w:val="center"/>
            <w:hideMark/>
          </w:tcPr>
          <w:p w14:paraId="038A31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CARAGUATATUBA</w:t>
            </w:r>
          </w:p>
        </w:tc>
        <w:tc>
          <w:tcPr>
            <w:tcW w:w="292" w:type="pct"/>
            <w:tcBorders>
              <w:top w:val="nil"/>
              <w:left w:val="nil"/>
              <w:bottom w:val="single" w:sz="4" w:space="0" w:color="auto"/>
              <w:right w:val="single" w:sz="4" w:space="0" w:color="auto"/>
            </w:tcBorders>
            <w:shd w:val="clear" w:color="000000" w:fill="FFFFFF"/>
            <w:vAlign w:val="center"/>
            <w:hideMark/>
          </w:tcPr>
          <w:p w14:paraId="678D57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46A4B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11672-901</w:t>
            </w:r>
          </w:p>
        </w:tc>
      </w:tr>
      <w:tr w:rsidR="008B68A0" w:rsidRPr="008B68A0" w14:paraId="4E04CE8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7E5510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08.845.676/0156-24</w:t>
            </w:r>
          </w:p>
        </w:tc>
        <w:tc>
          <w:tcPr>
            <w:tcW w:w="731" w:type="pct"/>
            <w:tcBorders>
              <w:top w:val="nil"/>
              <w:left w:val="nil"/>
              <w:bottom w:val="single" w:sz="4" w:space="0" w:color="auto"/>
              <w:right w:val="single" w:sz="4" w:space="0" w:color="auto"/>
            </w:tcBorders>
            <w:shd w:val="clear" w:color="000000" w:fill="FFFFFF"/>
            <w:vAlign w:val="center"/>
            <w:hideMark/>
          </w:tcPr>
          <w:p w14:paraId="2362CC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4AD7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231CE21" w14:textId="7DB1D2F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JUSCELINO KUBITSCHEK DE OLIVEIRA, 351</w:t>
            </w:r>
          </w:p>
        </w:tc>
        <w:tc>
          <w:tcPr>
            <w:tcW w:w="589" w:type="pct"/>
            <w:tcBorders>
              <w:top w:val="nil"/>
              <w:left w:val="nil"/>
              <w:bottom w:val="single" w:sz="4" w:space="0" w:color="auto"/>
              <w:right w:val="single" w:sz="4" w:space="0" w:color="auto"/>
            </w:tcBorders>
            <w:shd w:val="clear" w:color="000000" w:fill="FFFFFF"/>
            <w:vAlign w:val="center"/>
            <w:hideMark/>
          </w:tcPr>
          <w:p w14:paraId="7BBDB4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155 CONDOMINIO DO GAL</w:t>
            </w:r>
          </w:p>
        </w:tc>
        <w:tc>
          <w:tcPr>
            <w:tcW w:w="585" w:type="pct"/>
            <w:tcBorders>
              <w:top w:val="nil"/>
              <w:left w:val="nil"/>
              <w:bottom w:val="single" w:sz="4" w:space="0" w:color="auto"/>
              <w:right w:val="single" w:sz="4" w:space="0" w:color="auto"/>
            </w:tcBorders>
            <w:shd w:val="clear" w:color="000000" w:fill="FFFFFF"/>
            <w:vAlign w:val="center"/>
            <w:hideMark/>
          </w:tcPr>
          <w:p w14:paraId="37B65401" w14:textId="29F6765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 DO GALVAO</w:t>
            </w:r>
          </w:p>
        </w:tc>
        <w:tc>
          <w:tcPr>
            <w:tcW w:w="519" w:type="pct"/>
            <w:tcBorders>
              <w:top w:val="nil"/>
              <w:left w:val="nil"/>
              <w:bottom w:val="single" w:sz="4" w:space="0" w:color="auto"/>
              <w:right w:val="single" w:sz="4" w:space="0" w:color="auto"/>
            </w:tcBorders>
            <w:shd w:val="clear" w:color="000000" w:fill="FFFFFF"/>
            <w:vAlign w:val="center"/>
            <w:hideMark/>
          </w:tcPr>
          <w:p w14:paraId="68C177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GUARATINGUETA</w:t>
            </w:r>
          </w:p>
        </w:tc>
        <w:tc>
          <w:tcPr>
            <w:tcW w:w="292" w:type="pct"/>
            <w:tcBorders>
              <w:top w:val="nil"/>
              <w:left w:val="nil"/>
              <w:bottom w:val="single" w:sz="4" w:space="0" w:color="auto"/>
              <w:right w:val="single" w:sz="4" w:space="0" w:color="auto"/>
            </w:tcBorders>
            <w:shd w:val="clear" w:color="000000" w:fill="FFFFFF"/>
            <w:vAlign w:val="center"/>
            <w:hideMark/>
          </w:tcPr>
          <w:p w14:paraId="6116A6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CF640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12505-300</w:t>
            </w:r>
          </w:p>
        </w:tc>
      </w:tr>
      <w:tr w:rsidR="008B68A0" w:rsidRPr="008B68A0" w14:paraId="270CC5F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974D32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08.845.676/0157-05</w:t>
            </w:r>
          </w:p>
        </w:tc>
        <w:tc>
          <w:tcPr>
            <w:tcW w:w="731" w:type="pct"/>
            <w:tcBorders>
              <w:top w:val="nil"/>
              <w:left w:val="nil"/>
              <w:bottom w:val="single" w:sz="4" w:space="0" w:color="auto"/>
              <w:right w:val="single" w:sz="4" w:space="0" w:color="auto"/>
            </w:tcBorders>
            <w:shd w:val="clear" w:color="000000" w:fill="FFFFFF"/>
            <w:vAlign w:val="center"/>
            <w:hideMark/>
          </w:tcPr>
          <w:p w14:paraId="01D5A0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B8917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5529697" w14:textId="6F27AFB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 ROSARIO , 458</w:t>
            </w:r>
          </w:p>
        </w:tc>
        <w:tc>
          <w:tcPr>
            <w:tcW w:w="589" w:type="pct"/>
            <w:tcBorders>
              <w:top w:val="nil"/>
              <w:left w:val="nil"/>
              <w:bottom w:val="single" w:sz="4" w:space="0" w:color="auto"/>
              <w:right w:val="single" w:sz="4" w:space="0" w:color="auto"/>
            </w:tcBorders>
            <w:shd w:val="clear" w:color="000000" w:fill="FFFFFF"/>
            <w:vAlign w:val="center"/>
            <w:hideMark/>
          </w:tcPr>
          <w:p w14:paraId="5C68122B" w14:textId="608CE8D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F8DEA5E" w14:textId="18CCF5D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264DD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JUNDIAI</w:t>
            </w:r>
          </w:p>
        </w:tc>
        <w:tc>
          <w:tcPr>
            <w:tcW w:w="292" w:type="pct"/>
            <w:tcBorders>
              <w:top w:val="nil"/>
              <w:left w:val="nil"/>
              <w:bottom w:val="single" w:sz="4" w:space="0" w:color="auto"/>
              <w:right w:val="single" w:sz="4" w:space="0" w:color="auto"/>
            </w:tcBorders>
            <w:shd w:val="clear" w:color="000000" w:fill="FFFFFF"/>
            <w:vAlign w:val="center"/>
            <w:hideMark/>
          </w:tcPr>
          <w:p w14:paraId="1290AC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323FF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13201-014</w:t>
            </w:r>
          </w:p>
        </w:tc>
      </w:tr>
      <w:tr w:rsidR="008B68A0" w:rsidRPr="008B68A0" w14:paraId="18800E4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014262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08.845.676/0158-96</w:t>
            </w:r>
          </w:p>
        </w:tc>
        <w:tc>
          <w:tcPr>
            <w:tcW w:w="731" w:type="pct"/>
            <w:tcBorders>
              <w:top w:val="nil"/>
              <w:left w:val="nil"/>
              <w:bottom w:val="single" w:sz="4" w:space="0" w:color="auto"/>
              <w:right w:val="single" w:sz="4" w:space="0" w:color="auto"/>
            </w:tcBorders>
            <w:shd w:val="clear" w:color="000000" w:fill="FFFFFF"/>
            <w:vAlign w:val="center"/>
            <w:hideMark/>
          </w:tcPr>
          <w:p w14:paraId="10082B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4878F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F9E053A" w14:textId="0A00175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CARLOS GOMES, 1321</w:t>
            </w:r>
          </w:p>
        </w:tc>
        <w:tc>
          <w:tcPr>
            <w:tcW w:w="589" w:type="pct"/>
            <w:tcBorders>
              <w:top w:val="nil"/>
              <w:left w:val="nil"/>
              <w:bottom w:val="single" w:sz="4" w:space="0" w:color="auto"/>
              <w:right w:val="single" w:sz="4" w:space="0" w:color="auto"/>
            </w:tcBorders>
            <w:shd w:val="clear" w:color="000000" w:fill="FFFFFF"/>
            <w:vAlign w:val="center"/>
            <w:hideMark/>
          </w:tcPr>
          <w:p w14:paraId="6C3B77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LIMEIRA SHOP. PISO TERREO</w:t>
            </w:r>
          </w:p>
        </w:tc>
        <w:tc>
          <w:tcPr>
            <w:tcW w:w="585" w:type="pct"/>
            <w:tcBorders>
              <w:top w:val="nil"/>
              <w:left w:val="nil"/>
              <w:bottom w:val="single" w:sz="4" w:space="0" w:color="auto"/>
              <w:right w:val="single" w:sz="4" w:space="0" w:color="auto"/>
            </w:tcBorders>
            <w:shd w:val="clear" w:color="000000" w:fill="FFFFFF"/>
            <w:vAlign w:val="center"/>
            <w:hideMark/>
          </w:tcPr>
          <w:p w14:paraId="4074DB06" w14:textId="408D37F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E034E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LIMEIRA</w:t>
            </w:r>
          </w:p>
        </w:tc>
        <w:tc>
          <w:tcPr>
            <w:tcW w:w="292" w:type="pct"/>
            <w:tcBorders>
              <w:top w:val="nil"/>
              <w:left w:val="nil"/>
              <w:bottom w:val="single" w:sz="4" w:space="0" w:color="auto"/>
              <w:right w:val="single" w:sz="4" w:space="0" w:color="auto"/>
            </w:tcBorders>
            <w:shd w:val="clear" w:color="000000" w:fill="FFFFFF"/>
            <w:vAlign w:val="center"/>
            <w:hideMark/>
          </w:tcPr>
          <w:p w14:paraId="3FF584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8F275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13480-013</w:t>
            </w:r>
          </w:p>
        </w:tc>
      </w:tr>
      <w:tr w:rsidR="008B68A0" w:rsidRPr="008B68A0" w14:paraId="2A2353B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3B1260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08.845.676/0159-77</w:t>
            </w:r>
          </w:p>
        </w:tc>
        <w:tc>
          <w:tcPr>
            <w:tcW w:w="731" w:type="pct"/>
            <w:tcBorders>
              <w:top w:val="nil"/>
              <w:left w:val="nil"/>
              <w:bottom w:val="single" w:sz="4" w:space="0" w:color="auto"/>
              <w:right w:val="single" w:sz="4" w:space="0" w:color="auto"/>
            </w:tcBorders>
            <w:shd w:val="clear" w:color="000000" w:fill="FFFFFF"/>
            <w:vAlign w:val="center"/>
            <w:hideMark/>
          </w:tcPr>
          <w:p w14:paraId="3E0D42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DC94F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EF8D9F8" w14:textId="04A87E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LIMEIRA, 722</w:t>
            </w:r>
          </w:p>
        </w:tc>
        <w:tc>
          <w:tcPr>
            <w:tcW w:w="589" w:type="pct"/>
            <w:tcBorders>
              <w:top w:val="nil"/>
              <w:left w:val="nil"/>
              <w:bottom w:val="single" w:sz="4" w:space="0" w:color="auto"/>
              <w:right w:val="single" w:sz="4" w:space="0" w:color="auto"/>
            </w:tcBorders>
            <w:shd w:val="clear" w:color="000000" w:fill="FFFFFF"/>
            <w:vAlign w:val="center"/>
            <w:hideMark/>
          </w:tcPr>
          <w:p w14:paraId="3BCEE2F9" w14:textId="4F07264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241</w:t>
            </w:r>
          </w:p>
        </w:tc>
        <w:tc>
          <w:tcPr>
            <w:tcW w:w="585" w:type="pct"/>
            <w:tcBorders>
              <w:top w:val="nil"/>
              <w:left w:val="nil"/>
              <w:bottom w:val="single" w:sz="4" w:space="0" w:color="auto"/>
              <w:right w:val="single" w:sz="4" w:space="0" w:color="auto"/>
            </w:tcBorders>
            <w:shd w:val="clear" w:color="000000" w:fill="FFFFFF"/>
            <w:vAlign w:val="center"/>
            <w:hideMark/>
          </w:tcPr>
          <w:p w14:paraId="0AE6492C" w14:textId="6054C70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AREIAO</w:t>
            </w:r>
          </w:p>
        </w:tc>
        <w:tc>
          <w:tcPr>
            <w:tcW w:w="519" w:type="pct"/>
            <w:tcBorders>
              <w:top w:val="nil"/>
              <w:left w:val="nil"/>
              <w:bottom w:val="single" w:sz="4" w:space="0" w:color="auto"/>
              <w:right w:val="single" w:sz="4" w:space="0" w:color="auto"/>
            </w:tcBorders>
            <w:shd w:val="clear" w:color="000000" w:fill="FFFFFF"/>
            <w:vAlign w:val="center"/>
            <w:hideMark/>
          </w:tcPr>
          <w:p w14:paraId="3F91C0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PIRACICABA</w:t>
            </w:r>
          </w:p>
        </w:tc>
        <w:tc>
          <w:tcPr>
            <w:tcW w:w="292" w:type="pct"/>
            <w:tcBorders>
              <w:top w:val="nil"/>
              <w:left w:val="nil"/>
              <w:bottom w:val="single" w:sz="4" w:space="0" w:color="auto"/>
              <w:right w:val="single" w:sz="4" w:space="0" w:color="auto"/>
            </w:tcBorders>
            <w:shd w:val="clear" w:color="000000" w:fill="FFFFFF"/>
            <w:vAlign w:val="center"/>
            <w:hideMark/>
          </w:tcPr>
          <w:p w14:paraId="55A12B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30C4E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13414-018</w:t>
            </w:r>
          </w:p>
        </w:tc>
      </w:tr>
      <w:tr w:rsidR="008B68A0" w:rsidRPr="008B68A0" w14:paraId="3A0560C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4FFC4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08.845.676/0160-00</w:t>
            </w:r>
          </w:p>
        </w:tc>
        <w:tc>
          <w:tcPr>
            <w:tcW w:w="731" w:type="pct"/>
            <w:tcBorders>
              <w:top w:val="nil"/>
              <w:left w:val="nil"/>
              <w:bottom w:val="single" w:sz="4" w:space="0" w:color="auto"/>
              <w:right w:val="single" w:sz="4" w:space="0" w:color="auto"/>
            </w:tcBorders>
            <w:shd w:val="clear" w:color="000000" w:fill="FFFFFF"/>
            <w:vAlign w:val="center"/>
            <w:hideMark/>
          </w:tcPr>
          <w:p w14:paraId="1F8E3D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EE223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47E3115" w14:textId="2F64A28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FLORIANO PEIXOTO, 44</w:t>
            </w:r>
          </w:p>
        </w:tc>
        <w:tc>
          <w:tcPr>
            <w:tcW w:w="589" w:type="pct"/>
            <w:tcBorders>
              <w:top w:val="nil"/>
              <w:left w:val="nil"/>
              <w:bottom w:val="single" w:sz="4" w:space="0" w:color="auto"/>
              <w:right w:val="single" w:sz="4" w:space="0" w:color="auto"/>
            </w:tcBorders>
            <w:shd w:val="clear" w:color="000000" w:fill="FFFFFF"/>
            <w:vAlign w:val="center"/>
            <w:hideMark/>
          </w:tcPr>
          <w:p w14:paraId="682DB8AF" w14:textId="42BBCAF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101</w:t>
            </w:r>
          </w:p>
        </w:tc>
        <w:tc>
          <w:tcPr>
            <w:tcW w:w="585" w:type="pct"/>
            <w:tcBorders>
              <w:top w:val="nil"/>
              <w:left w:val="nil"/>
              <w:bottom w:val="single" w:sz="4" w:space="0" w:color="auto"/>
              <w:right w:val="single" w:sz="4" w:space="0" w:color="auto"/>
            </w:tcBorders>
            <w:shd w:val="clear" w:color="000000" w:fill="FFFFFF"/>
            <w:vAlign w:val="center"/>
            <w:hideMark/>
          </w:tcPr>
          <w:p w14:paraId="3D130B68" w14:textId="396743B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GONZAGA</w:t>
            </w:r>
          </w:p>
        </w:tc>
        <w:tc>
          <w:tcPr>
            <w:tcW w:w="519" w:type="pct"/>
            <w:tcBorders>
              <w:top w:val="nil"/>
              <w:left w:val="nil"/>
              <w:bottom w:val="single" w:sz="4" w:space="0" w:color="auto"/>
              <w:right w:val="single" w:sz="4" w:space="0" w:color="auto"/>
            </w:tcBorders>
            <w:shd w:val="clear" w:color="000000" w:fill="FFFFFF"/>
            <w:vAlign w:val="center"/>
            <w:hideMark/>
          </w:tcPr>
          <w:p w14:paraId="1EA97B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SANTOS</w:t>
            </w:r>
          </w:p>
        </w:tc>
        <w:tc>
          <w:tcPr>
            <w:tcW w:w="292" w:type="pct"/>
            <w:tcBorders>
              <w:top w:val="nil"/>
              <w:left w:val="nil"/>
              <w:bottom w:val="single" w:sz="4" w:space="0" w:color="auto"/>
              <w:right w:val="single" w:sz="4" w:space="0" w:color="auto"/>
            </w:tcBorders>
            <w:shd w:val="clear" w:color="000000" w:fill="FFFFFF"/>
            <w:vAlign w:val="center"/>
            <w:hideMark/>
          </w:tcPr>
          <w:p w14:paraId="670544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01E6B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11060-300</w:t>
            </w:r>
          </w:p>
        </w:tc>
      </w:tr>
      <w:tr w:rsidR="008B68A0" w:rsidRPr="008B68A0" w14:paraId="583981A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B5F572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08.845.676/0161-91</w:t>
            </w:r>
          </w:p>
        </w:tc>
        <w:tc>
          <w:tcPr>
            <w:tcW w:w="731" w:type="pct"/>
            <w:tcBorders>
              <w:top w:val="nil"/>
              <w:left w:val="nil"/>
              <w:bottom w:val="single" w:sz="4" w:space="0" w:color="auto"/>
              <w:right w:val="single" w:sz="4" w:space="0" w:color="auto"/>
            </w:tcBorders>
            <w:shd w:val="clear" w:color="000000" w:fill="FFFFFF"/>
            <w:vAlign w:val="center"/>
            <w:hideMark/>
          </w:tcPr>
          <w:p w14:paraId="13A0A7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48A1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E5F8DC3" w14:textId="499DD4B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SAO JOAO, 2200</w:t>
            </w:r>
          </w:p>
        </w:tc>
        <w:tc>
          <w:tcPr>
            <w:tcW w:w="589" w:type="pct"/>
            <w:tcBorders>
              <w:top w:val="nil"/>
              <w:left w:val="nil"/>
              <w:bottom w:val="single" w:sz="4" w:space="0" w:color="auto"/>
              <w:right w:val="single" w:sz="4" w:space="0" w:color="auto"/>
            </w:tcBorders>
            <w:shd w:val="clear" w:color="000000" w:fill="FFFFFF"/>
            <w:vAlign w:val="center"/>
            <w:hideMark/>
          </w:tcPr>
          <w:p w14:paraId="52CE466F" w14:textId="46F564E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COLINAS SHOP EUC NT 44</w:t>
            </w:r>
          </w:p>
        </w:tc>
        <w:tc>
          <w:tcPr>
            <w:tcW w:w="585" w:type="pct"/>
            <w:tcBorders>
              <w:top w:val="nil"/>
              <w:left w:val="nil"/>
              <w:bottom w:val="single" w:sz="4" w:space="0" w:color="auto"/>
              <w:right w:val="single" w:sz="4" w:space="0" w:color="auto"/>
            </w:tcBorders>
            <w:shd w:val="clear" w:color="000000" w:fill="FFFFFF"/>
            <w:vAlign w:val="center"/>
            <w:hideMark/>
          </w:tcPr>
          <w:p w14:paraId="4E70ECEF" w14:textId="4F2C497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DAS COLINAS</w:t>
            </w:r>
          </w:p>
        </w:tc>
        <w:tc>
          <w:tcPr>
            <w:tcW w:w="519" w:type="pct"/>
            <w:tcBorders>
              <w:top w:val="nil"/>
              <w:left w:val="nil"/>
              <w:bottom w:val="single" w:sz="4" w:space="0" w:color="auto"/>
              <w:right w:val="single" w:sz="4" w:space="0" w:color="auto"/>
            </w:tcBorders>
            <w:shd w:val="clear" w:color="000000" w:fill="FFFFFF"/>
            <w:vAlign w:val="center"/>
            <w:hideMark/>
          </w:tcPr>
          <w:p w14:paraId="5D3E7A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DOS CAMPOS</w:t>
            </w:r>
          </w:p>
        </w:tc>
        <w:tc>
          <w:tcPr>
            <w:tcW w:w="292" w:type="pct"/>
            <w:tcBorders>
              <w:top w:val="nil"/>
              <w:left w:val="nil"/>
              <w:bottom w:val="single" w:sz="4" w:space="0" w:color="auto"/>
              <w:right w:val="single" w:sz="4" w:space="0" w:color="auto"/>
            </w:tcBorders>
            <w:shd w:val="clear" w:color="000000" w:fill="FFFFFF"/>
            <w:vAlign w:val="center"/>
            <w:hideMark/>
          </w:tcPr>
          <w:p w14:paraId="40E0B7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7F835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12242-000</w:t>
            </w:r>
          </w:p>
        </w:tc>
      </w:tr>
      <w:tr w:rsidR="008B68A0" w:rsidRPr="008B68A0" w14:paraId="484B1A0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2F416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08.845.676/0162-72</w:t>
            </w:r>
          </w:p>
        </w:tc>
        <w:tc>
          <w:tcPr>
            <w:tcW w:w="731" w:type="pct"/>
            <w:tcBorders>
              <w:top w:val="nil"/>
              <w:left w:val="nil"/>
              <w:bottom w:val="single" w:sz="4" w:space="0" w:color="auto"/>
              <w:right w:val="single" w:sz="4" w:space="0" w:color="auto"/>
            </w:tcBorders>
            <w:shd w:val="clear" w:color="000000" w:fill="FFFFFF"/>
            <w:vAlign w:val="center"/>
            <w:hideMark/>
          </w:tcPr>
          <w:p w14:paraId="7CEDCC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9BA57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CA8AF70" w14:textId="710AE40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DAS ESMERALDAS 701</w:t>
            </w:r>
          </w:p>
        </w:tc>
        <w:tc>
          <w:tcPr>
            <w:tcW w:w="589" w:type="pct"/>
            <w:tcBorders>
              <w:top w:val="nil"/>
              <w:left w:val="nil"/>
              <w:bottom w:val="single" w:sz="4" w:space="0" w:color="auto"/>
              <w:right w:val="single" w:sz="4" w:space="0" w:color="auto"/>
            </w:tcBorders>
            <w:shd w:val="clear" w:color="000000" w:fill="FFFFFF"/>
            <w:vAlign w:val="center"/>
            <w:hideMark/>
          </w:tcPr>
          <w:p w14:paraId="3E5F08A5" w14:textId="49DB725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 NIVEL 01</w:t>
            </w:r>
          </w:p>
        </w:tc>
        <w:tc>
          <w:tcPr>
            <w:tcW w:w="585" w:type="pct"/>
            <w:tcBorders>
              <w:top w:val="nil"/>
              <w:left w:val="nil"/>
              <w:bottom w:val="single" w:sz="4" w:space="0" w:color="auto"/>
              <w:right w:val="single" w:sz="4" w:space="0" w:color="auto"/>
            </w:tcBorders>
            <w:shd w:val="clear" w:color="000000" w:fill="FFFFFF"/>
            <w:vAlign w:val="center"/>
            <w:hideMark/>
          </w:tcPr>
          <w:p w14:paraId="5EDB7B2E" w14:textId="02BDF5E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TANGARA</w:t>
            </w:r>
          </w:p>
        </w:tc>
        <w:tc>
          <w:tcPr>
            <w:tcW w:w="519" w:type="pct"/>
            <w:tcBorders>
              <w:top w:val="nil"/>
              <w:left w:val="nil"/>
              <w:bottom w:val="single" w:sz="4" w:space="0" w:color="auto"/>
              <w:right w:val="single" w:sz="4" w:space="0" w:color="auto"/>
            </w:tcBorders>
            <w:shd w:val="clear" w:color="000000" w:fill="FFFFFF"/>
            <w:vAlign w:val="center"/>
            <w:hideMark/>
          </w:tcPr>
          <w:p w14:paraId="25117A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MARILIA</w:t>
            </w:r>
          </w:p>
        </w:tc>
        <w:tc>
          <w:tcPr>
            <w:tcW w:w="292" w:type="pct"/>
            <w:tcBorders>
              <w:top w:val="nil"/>
              <w:left w:val="nil"/>
              <w:bottom w:val="single" w:sz="4" w:space="0" w:color="auto"/>
              <w:right w:val="single" w:sz="4" w:space="0" w:color="auto"/>
            </w:tcBorders>
            <w:shd w:val="clear" w:color="000000" w:fill="FFFFFF"/>
            <w:vAlign w:val="center"/>
            <w:hideMark/>
          </w:tcPr>
          <w:p w14:paraId="2A9015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4A064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17516-000</w:t>
            </w:r>
          </w:p>
        </w:tc>
      </w:tr>
      <w:tr w:rsidR="008B68A0" w:rsidRPr="008B68A0" w14:paraId="0B6A1D5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3255F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08.845.676/0163-53</w:t>
            </w:r>
          </w:p>
        </w:tc>
        <w:tc>
          <w:tcPr>
            <w:tcW w:w="731" w:type="pct"/>
            <w:tcBorders>
              <w:top w:val="nil"/>
              <w:left w:val="nil"/>
              <w:bottom w:val="single" w:sz="4" w:space="0" w:color="auto"/>
              <w:right w:val="single" w:sz="4" w:space="0" w:color="auto"/>
            </w:tcBorders>
            <w:shd w:val="clear" w:color="000000" w:fill="FFFFFF"/>
            <w:vAlign w:val="center"/>
            <w:hideMark/>
          </w:tcPr>
          <w:p w14:paraId="1A197D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EED0F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7717F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VINTE E SEIS DE MARÇO, 1211</w:t>
            </w:r>
          </w:p>
        </w:tc>
        <w:tc>
          <w:tcPr>
            <w:tcW w:w="589" w:type="pct"/>
            <w:tcBorders>
              <w:top w:val="nil"/>
              <w:left w:val="nil"/>
              <w:bottom w:val="single" w:sz="4" w:space="0" w:color="auto"/>
              <w:right w:val="single" w:sz="4" w:space="0" w:color="auto"/>
            </w:tcBorders>
            <w:shd w:val="clear" w:color="000000" w:fill="FFFFFF"/>
            <w:vAlign w:val="center"/>
            <w:hideMark/>
          </w:tcPr>
          <w:p w14:paraId="6822F8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20B362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CDF44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3C620D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8BC50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08562-140</w:t>
            </w:r>
          </w:p>
        </w:tc>
      </w:tr>
      <w:tr w:rsidR="008B68A0" w:rsidRPr="008B68A0" w14:paraId="195E776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0F370D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08.845.676/0164-34</w:t>
            </w:r>
          </w:p>
        </w:tc>
        <w:tc>
          <w:tcPr>
            <w:tcW w:w="731" w:type="pct"/>
            <w:tcBorders>
              <w:top w:val="nil"/>
              <w:left w:val="nil"/>
              <w:bottom w:val="single" w:sz="4" w:space="0" w:color="auto"/>
              <w:right w:val="single" w:sz="4" w:space="0" w:color="auto"/>
            </w:tcBorders>
            <w:shd w:val="clear" w:color="000000" w:fill="FFFFFF"/>
            <w:vAlign w:val="center"/>
            <w:hideMark/>
          </w:tcPr>
          <w:p w14:paraId="163C95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D3ADF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69E6C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JOSÉ MICHELOTTI, 88</w:t>
            </w:r>
          </w:p>
        </w:tc>
        <w:tc>
          <w:tcPr>
            <w:tcW w:w="589" w:type="pct"/>
            <w:tcBorders>
              <w:top w:val="nil"/>
              <w:left w:val="nil"/>
              <w:bottom w:val="single" w:sz="4" w:space="0" w:color="auto"/>
              <w:right w:val="single" w:sz="4" w:space="0" w:color="auto"/>
            </w:tcBorders>
            <w:shd w:val="clear" w:color="000000" w:fill="FFFFFF"/>
            <w:vAlign w:val="center"/>
            <w:hideMark/>
          </w:tcPr>
          <w:p w14:paraId="46B2E8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35</w:t>
            </w:r>
          </w:p>
        </w:tc>
        <w:tc>
          <w:tcPr>
            <w:tcW w:w="585" w:type="pct"/>
            <w:tcBorders>
              <w:top w:val="nil"/>
              <w:left w:val="nil"/>
              <w:bottom w:val="single" w:sz="4" w:space="0" w:color="auto"/>
              <w:right w:val="single" w:sz="4" w:space="0" w:color="auto"/>
            </w:tcBorders>
            <w:shd w:val="clear" w:color="000000" w:fill="FFFFFF"/>
            <w:vAlign w:val="center"/>
            <w:hideMark/>
          </w:tcPr>
          <w:p w14:paraId="589AF0F8" w14:textId="4C90772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NOVA</w:t>
            </w:r>
          </w:p>
        </w:tc>
        <w:tc>
          <w:tcPr>
            <w:tcW w:w="519" w:type="pct"/>
            <w:tcBorders>
              <w:top w:val="nil"/>
              <w:left w:val="nil"/>
              <w:bottom w:val="single" w:sz="4" w:space="0" w:color="auto"/>
              <w:right w:val="single" w:sz="4" w:space="0" w:color="auto"/>
            </w:tcBorders>
            <w:shd w:val="clear" w:color="000000" w:fill="FFFFFF"/>
            <w:vAlign w:val="center"/>
            <w:hideMark/>
          </w:tcPr>
          <w:p w14:paraId="4B1B3F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ITAPEVI</w:t>
            </w:r>
          </w:p>
        </w:tc>
        <w:tc>
          <w:tcPr>
            <w:tcW w:w="292" w:type="pct"/>
            <w:tcBorders>
              <w:top w:val="nil"/>
              <w:left w:val="nil"/>
              <w:bottom w:val="single" w:sz="4" w:space="0" w:color="auto"/>
              <w:right w:val="single" w:sz="4" w:space="0" w:color="auto"/>
            </w:tcBorders>
            <w:shd w:val="clear" w:color="000000" w:fill="FFFFFF"/>
            <w:vAlign w:val="center"/>
            <w:hideMark/>
          </w:tcPr>
          <w:p w14:paraId="6F6A55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D4E2140" w14:textId="5D37651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06693-005</w:t>
            </w:r>
          </w:p>
        </w:tc>
      </w:tr>
      <w:tr w:rsidR="008B68A0" w:rsidRPr="008B68A0" w14:paraId="3199F38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16A9F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08.845.676/0165-15</w:t>
            </w:r>
          </w:p>
        </w:tc>
        <w:tc>
          <w:tcPr>
            <w:tcW w:w="731" w:type="pct"/>
            <w:tcBorders>
              <w:top w:val="nil"/>
              <w:left w:val="nil"/>
              <w:bottom w:val="single" w:sz="4" w:space="0" w:color="auto"/>
              <w:right w:val="single" w:sz="4" w:space="0" w:color="auto"/>
            </w:tcBorders>
            <w:shd w:val="clear" w:color="000000" w:fill="FFFFFF"/>
            <w:vAlign w:val="center"/>
            <w:hideMark/>
          </w:tcPr>
          <w:p w14:paraId="788442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4F333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0FFC2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RUY RODRIGUES, 1850</w:t>
            </w:r>
          </w:p>
        </w:tc>
        <w:tc>
          <w:tcPr>
            <w:tcW w:w="589" w:type="pct"/>
            <w:tcBorders>
              <w:top w:val="nil"/>
              <w:left w:val="nil"/>
              <w:bottom w:val="single" w:sz="4" w:space="0" w:color="auto"/>
              <w:right w:val="single" w:sz="4" w:space="0" w:color="auto"/>
            </w:tcBorders>
            <w:shd w:val="clear" w:color="000000" w:fill="FFFFFF"/>
            <w:vAlign w:val="center"/>
            <w:hideMark/>
          </w:tcPr>
          <w:p w14:paraId="6ECB2C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037E8B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NOVO CAMPOS ELISEOS</w:t>
            </w:r>
          </w:p>
        </w:tc>
        <w:tc>
          <w:tcPr>
            <w:tcW w:w="519" w:type="pct"/>
            <w:tcBorders>
              <w:top w:val="nil"/>
              <w:left w:val="nil"/>
              <w:bottom w:val="single" w:sz="4" w:space="0" w:color="auto"/>
              <w:right w:val="single" w:sz="4" w:space="0" w:color="auto"/>
            </w:tcBorders>
            <w:shd w:val="clear" w:color="000000" w:fill="FFFFFF"/>
            <w:vAlign w:val="center"/>
            <w:hideMark/>
          </w:tcPr>
          <w:p w14:paraId="28C01C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6D0D43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0EDE5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13060-192</w:t>
            </w:r>
          </w:p>
        </w:tc>
      </w:tr>
      <w:tr w:rsidR="008B68A0" w:rsidRPr="008B68A0" w14:paraId="14EA08B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A20AB1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08.845.676/0166-04</w:t>
            </w:r>
          </w:p>
        </w:tc>
        <w:tc>
          <w:tcPr>
            <w:tcW w:w="731" w:type="pct"/>
            <w:tcBorders>
              <w:top w:val="nil"/>
              <w:left w:val="nil"/>
              <w:bottom w:val="single" w:sz="4" w:space="0" w:color="auto"/>
              <w:right w:val="single" w:sz="4" w:space="0" w:color="auto"/>
            </w:tcBorders>
            <w:shd w:val="clear" w:color="000000" w:fill="FFFFFF"/>
            <w:vAlign w:val="center"/>
            <w:hideMark/>
          </w:tcPr>
          <w:p w14:paraId="525016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56BC1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71F79D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RUI BARBOSA, 220</w:t>
            </w:r>
          </w:p>
        </w:tc>
        <w:tc>
          <w:tcPr>
            <w:tcW w:w="589" w:type="pct"/>
            <w:tcBorders>
              <w:top w:val="nil"/>
              <w:left w:val="nil"/>
              <w:bottom w:val="single" w:sz="4" w:space="0" w:color="auto"/>
              <w:right w:val="single" w:sz="4" w:space="0" w:color="auto"/>
            </w:tcBorders>
            <w:shd w:val="clear" w:color="000000" w:fill="FFFFFF"/>
            <w:vAlign w:val="center"/>
            <w:hideMark/>
          </w:tcPr>
          <w:p w14:paraId="4356E720" w14:textId="312DF90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77ED8D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F5EBB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ITATIBA</w:t>
            </w:r>
          </w:p>
        </w:tc>
        <w:tc>
          <w:tcPr>
            <w:tcW w:w="292" w:type="pct"/>
            <w:tcBorders>
              <w:top w:val="nil"/>
              <w:left w:val="nil"/>
              <w:bottom w:val="single" w:sz="4" w:space="0" w:color="auto"/>
              <w:right w:val="single" w:sz="4" w:space="0" w:color="auto"/>
            </w:tcBorders>
            <w:shd w:val="clear" w:color="000000" w:fill="FFFFFF"/>
            <w:vAlign w:val="center"/>
            <w:hideMark/>
          </w:tcPr>
          <w:p w14:paraId="20581D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F6F1E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13250-280</w:t>
            </w:r>
          </w:p>
        </w:tc>
      </w:tr>
      <w:tr w:rsidR="008B68A0" w:rsidRPr="008B68A0" w14:paraId="131C3B8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15C92C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08.845.676/0167-87</w:t>
            </w:r>
          </w:p>
        </w:tc>
        <w:tc>
          <w:tcPr>
            <w:tcW w:w="731" w:type="pct"/>
            <w:tcBorders>
              <w:top w:val="nil"/>
              <w:left w:val="nil"/>
              <w:bottom w:val="single" w:sz="4" w:space="0" w:color="auto"/>
              <w:right w:val="single" w:sz="4" w:space="0" w:color="auto"/>
            </w:tcBorders>
            <w:shd w:val="clear" w:color="000000" w:fill="FFFFFF"/>
            <w:vAlign w:val="center"/>
            <w:hideMark/>
          </w:tcPr>
          <w:p w14:paraId="07775D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5BC0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F08E01" w14:textId="4BB6401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RIO NEGRO, 1100</w:t>
            </w:r>
          </w:p>
        </w:tc>
        <w:tc>
          <w:tcPr>
            <w:tcW w:w="589" w:type="pct"/>
            <w:tcBorders>
              <w:top w:val="nil"/>
              <w:left w:val="nil"/>
              <w:bottom w:val="single" w:sz="4" w:space="0" w:color="auto"/>
              <w:right w:val="single" w:sz="4" w:space="0" w:color="auto"/>
            </w:tcBorders>
            <w:shd w:val="clear" w:color="000000" w:fill="FFFFFF"/>
            <w:vAlign w:val="center"/>
            <w:hideMark/>
          </w:tcPr>
          <w:p w14:paraId="6A846F63" w14:textId="29C5194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304 PISO TERREO</w:t>
            </w:r>
          </w:p>
        </w:tc>
        <w:tc>
          <w:tcPr>
            <w:tcW w:w="585" w:type="pct"/>
            <w:tcBorders>
              <w:top w:val="nil"/>
              <w:left w:val="nil"/>
              <w:bottom w:val="single" w:sz="4" w:space="0" w:color="auto"/>
              <w:right w:val="single" w:sz="4" w:space="0" w:color="auto"/>
            </w:tcBorders>
            <w:shd w:val="clear" w:color="000000" w:fill="FFFFFF"/>
            <w:vAlign w:val="center"/>
            <w:hideMark/>
          </w:tcPr>
          <w:p w14:paraId="75B21D8D" w14:textId="0966B23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MIGUEL</w:t>
            </w:r>
          </w:p>
        </w:tc>
        <w:tc>
          <w:tcPr>
            <w:tcW w:w="519" w:type="pct"/>
            <w:tcBorders>
              <w:top w:val="nil"/>
              <w:left w:val="nil"/>
              <w:bottom w:val="single" w:sz="4" w:space="0" w:color="auto"/>
              <w:right w:val="single" w:sz="4" w:space="0" w:color="auto"/>
            </w:tcBorders>
            <w:shd w:val="clear" w:color="000000" w:fill="FFFFFF"/>
            <w:vAlign w:val="center"/>
            <w:hideMark/>
          </w:tcPr>
          <w:p w14:paraId="4D249C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FRANCA</w:t>
            </w:r>
          </w:p>
        </w:tc>
        <w:tc>
          <w:tcPr>
            <w:tcW w:w="292" w:type="pct"/>
            <w:tcBorders>
              <w:top w:val="nil"/>
              <w:left w:val="nil"/>
              <w:bottom w:val="single" w:sz="4" w:space="0" w:color="auto"/>
              <w:right w:val="single" w:sz="4" w:space="0" w:color="auto"/>
            </w:tcBorders>
            <w:shd w:val="clear" w:color="000000" w:fill="FFFFFF"/>
            <w:vAlign w:val="center"/>
            <w:hideMark/>
          </w:tcPr>
          <w:p w14:paraId="108E81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610F1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14406-005</w:t>
            </w:r>
          </w:p>
        </w:tc>
      </w:tr>
      <w:tr w:rsidR="008B68A0" w:rsidRPr="008B68A0" w14:paraId="737E85E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23738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08.845.676/0168-68</w:t>
            </w:r>
          </w:p>
        </w:tc>
        <w:tc>
          <w:tcPr>
            <w:tcW w:w="731" w:type="pct"/>
            <w:tcBorders>
              <w:top w:val="nil"/>
              <w:left w:val="nil"/>
              <w:bottom w:val="single" w:sz="4" w:space="0" w:color="auto"/>
              <w:right w:val="single" w:sz="4" w:space="0" w:color="auto"/>
            </w:tcBorders>
            <w:shd w:val="clear" w:color="000000" w:fill="FFFFFF"/>
            <w:vAlign w:val="center"/>
            <w:hideMark/>
          </w:tcPr>
          <w:p w14:paraId="14137C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AAA62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59B8DF6" w14:textId="43D005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MANOEL GOULART, 2400</w:t>
            </w:r>
          </w:p>
        </w:tc>
        <w:tc>
          <w:tcPr>
            <w:tcW w:w="589" w:type="pct"/>
            <w:tcBorders>
              <w:top w:val="nil"/>
              <w:left w:val="nil"/>
              <w:bottom w:val="single" w:sz="4" w:space="0" w:color="auto"/>
              <w:right w:val="single" w:sz="4" w:space="0" w:color="auto"/>
            </w:tcBorders>
            <w:shd w:val="clear" w:color="000000" w:fill="FFFFFF"/>
            <w:vAlign w:val="center"/>
            <w:hideMark/>
          </w:tcPr>
          <w:p w14:paraId="3BA1D5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PRUDENSHOPPING</w:t>
            </w:r>
          </w:p>
        </w:tc>
        <w:tc>
          <w:tcPr>
            <w:tcW w:w="585" w:type="pct"/>
            <w:tcBorders>
              <w:top w:val="nil"/>
              <w:left w:val="nil"/>
              <w:bottom w:val="single" w:sz="4" w:space="0" w:color="auto"/>
              <w:right w:val="single" w:sz="4" w:space="0" w:color="auto"/>
            </w:tcBorders>
            <w:shd w:val="clear" w:color="000000" w:fill="FFFFFF"/>
            <w:vAlign w:val="center"/>
            <w:hideMark/>
          </w:tcPr>
          <w:p w14:paraId="4A9800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SANTA HELENA</w:t>
            </w:r>
          </w:p>
        </w:tc>
        <w:tc>
          <w:tcPr>
            <w:tcW w:w="519" w:type="pct"/>
            <w:tcBorders>
              <w:top w:val="nil"/>
              <w:left w:val="nil"/>
              <w:bottom w:val="single" w:sz="4" w:space="0" w:color="auto"/>
              <w:right w:val="single" w:sz="4" w:space="0" w:color="auto"/>
            </w:tcBorders>
            <w:shd w:val="clear" w:color="000000" w:fill="FFFFFF"/>
            <w:vAlign w:val="center"/>
            <w:hideMark/>
          </w:tcPr>
          <w:p w14:paraId="445117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PRESIDENTE PRUDENTE</w:t>
            </w:r>
          </w:p>
        </w:tc>
        <w:tc>
          <w:tcPr>
            <w:tcW w:w="292" w:type="pct"/>
            <w:tcBorders>
              <w:top w:val="nil"/>
              <w:left w:val="nil"/>
              <w:bottom w:val="single" w:sz="4" w:space="0" w:color="auto"/>
              <w:right w:val="single" w:sz="4" w:space="0" w:color="auto"/>
            </w:tcBorders>
            <w:shd w:val="clear" w:color="000000" w:fill="FFFFFF"/>
            <w:vAlign w:val="center"/>
            <w:hideMark/>
          </w:tcPr>
          <w:p w14:paraId="760D5D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9C772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19060-000</w:t>
            </w:r>
          </w:p>
        </w:tc>
      </w:tr>
      <w:tr w:rsidR="008B68A0" w:rsidRPr="008B68A0" w14:paraId="1826727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7E4174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08.845.676/0169-49</w:t>
            </w:r>
          </w:p>
        </w:tc>
        <w:tc>
          <w:tcPr>
            <w:tcW w:w="731" w:type="pct"/>
            <w:tcBorders>
              <w:top w:val="nil"/>
              <w:left w:val="nil"/>
              <w:bottom w:val="single" w:sz="4" w:space="0" w:color="auto"/>
              <w:right w:val="single" w:sz="4" w:space="0" w:color="auto"/>
            </w:tcBorders>
            <w:shd w:val="clear" w:color="000000" w:fill="FFFFFF"/>
            <w:vAlign w:val="center"/>
            <w:hideMark/>
          </w:tcPr>
          <w:p w14:paraId="645E04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5E6C4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10C75C9" w14:textId="1E7D718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KENNEDY 1500</w:t>
            </w:r>
          </w:p>
        </w:tc>
        <w:tc>
          <w:tcPr>
            <w:tcW w:w="589" w:type="pct"/>
            <w:tcBorders>
              <w:top w:val="nil"/>
              <w:left w:val="nil"/>
              <w:bottom w:val="single" w:sz="4" w:space="0" w:color="auto"/>
              <w:right w:val="single" w:sz="4" w:space="0" w:color="auto"/>
            </w:tcBorders>
            <w:shd w:val="clear" w:color="000000" w:fill="FFFFFF"/>
            <w:vAlign w:val="center"/>
            <w:hideMark/>
          </w:tcPr>
          <w:p w14:paraId="560F3D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ARCO 138 NOVO SHOPPING RI</w:t>
            </w:r>
          </w:p>
        </w:tc>
        <w:tc>
          <w:tcPr>
            <w:tcW w:w="585" w:type="pct"/>
            <w:tcBorders>
              <w:top w:val="nil"/>
              <w:left w:val="nil"/>
              <w:bottom w:val="single" w:sz="4" w:space="0" w:color="auto"/>
              <w:right w:val="single" w:sz="4" w:space="0" w:color="auto"/>
            </w:tcBorders>
            <w:shd w:val="clear" w:color="000000" w:fill="FFFFFF"/>
            <w:vAlign w:val="center"/>
            <w:hideMark/>
          </w:tcPr>
          <w:p w14:paraId="21CA05EE" w14:textId="4D79597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RIBEIRANIA</w:t>
            </w:r>
          </w:p>
        </w:tc>
        <w:tc>
          <w:tcPr>
            <w:tcW w:w="519" w:type="pct"/>
            <w:tcBorders>
              <w:top w:val="nil"/>
              <w:left w:val="nil"/>
              <w:bottom w:val="single" w:sz="4" w:space="0" w:color="auto"/>
              <w:right w:val="single" w:sz="4" w:space="0" w:color="auto"/>
            </w:tcBorders>
            <w:shd w:val="clear" w:color="000000" w:fill="FFFFFF"/>
            <w:vAlign w:val="center"/>
            <w:hideMark/>
          </w:tcPr>
          <w:p w14:paraId="5E5233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RIBEIRAO PRETO</w:t>
            </w:r>
          </w:p>
        </w:tc>
        <w:tc>
          <w:tcPr>
            <w:tcW w:w="292" w:type="pct"/>
            <w:tcBorders>
              <w:top w:val="nil"/>
              <w:left w:val="nil"/>
              <w:bottom w:val="single" w:sz="4" w:space="0" w:color="auto"/>
              <w:right w:val="single" w:sz="4" w:space="0" w:color="auto"/>
            </w:tcBorders>
            <w:shd w:val="clear" w:color="000000" w:fill="FFFFFF"/>
            <w:vAlign w:val="center"/>
            <w:hideMark/>
          </w:tcPr>
          <w:p w14:paraId="128BF7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E9368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14096-901</w:t>
            </w:r>
          </w:p>
        </w:tc>
      </w:tr>
      <w:tr w:rsidR="008B68A0" w:rsidRPr="008B68A0" w14:paraId="66165E0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601AAC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08.845.676/0170-82</w:t>
            </w:r>
          </w:p>
        </w:tc>
        <w:tc>
          <w:tcPr>
            <w:tcW w:w="731" w:type="pct"/>
            <w:tcBorders>
              <w:top w:val="nil"/>
              <w:left w:val="nil"/>
              <w:bottom w:val="single" w:sz="4" w:space="0" w:color="auto"/>
              <w:right w:val="single" w:sz="4" w:space="0" w:color="auto"/>
            </w:tcBorders>
            <w:shd w:val="clear" w:color="000000" w:fill="FFFFFF"/>
            <w:vAlign w:val="center"/>
            <w:hideMark/>
          </w:tcPr>
          <w:p w14:paraId="590157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389A6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2D69E7A" w14:textId="436A8CD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CORONEL FERNANDO FERREIRA LEITE, 1540</w:t>
            </w:r>
          </w:p>
        </w:tc>
        <w:tc>
          <w:tcPr>
            <w:tcW w:w="589" w:type="pct"/>
            <w:tcBorders>
              <w:top w:val="nil"/>
              <w:left w:val="nil"/>
              <w:bottom w:val="single" w:sz="4" w:space="0" w:color="auto"/>
              <w:right w:val="single" w:sz="4" w:space="0" w:color="auto"/>
            </w:tcBorders>
            <w:shd w:val="clear" w:color="000000" w:fill="FFFFFF"/>
            <w:vAlign w:val="center"/>
            <w:hideMark/>
          </w:tcPr>
          <w:p w14:paraId="2E8AA53C" w14:textId="69A8EC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306 EXPANSAO VII</w:t>
            </w:r>
          </w:p>
        </w:tc>
        <w:tc>
          <w:tcPr>
            <w:tcW w:w="585" w:type="pct"/>
            <w:tcBorders>
              <w:top w:val="nil"/>
              <w:left w:val="nil"/>
              <w:bottom w:val="single" w:sz="4" w:space="0" w:color="auto"/>
              <w:right w:val="single" w:sz="4" w:space="0" w:color="auto"/>
            </w:tcBorders>
            <w:shd w:val="clear" w:color="000000" w:fill="FFFFFF"/>
            <w:vAlign w:val="center"/>
            <w:hideMark/>
          </w:tcPr>
          <w:p w14:paraId="17F1AC77" w14:textId="1079EB7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CALIFORNIA</w:t>
            </w:r>
          </w:p>
        </w:tc>
        <w:tc>
          <w:tcPr>
            <w:tcW w:w="519" w:type="pct"/>
            <w:tcBorders>
              <w:top w:val="nil"/>
              <w:left w:val="nil"/>
              <w:bottom w:val="single" w:sz="4" w:space="0" w:color="auto"/>
              <w:right w:val="single" w:sz="4" w:space="0" w:color="auto"/>
            </w:tcBorders>
            <w:shd w:val="clear" w:color="000000" w:fill="FFFFFF"/>
            <w:vAlign w:val="center"/>
            <w:hideMark/>
          </w:tcPr>
          <w:p w14:paraId="2D7217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RIBEIRAO PRETO</w:t>
            </w:r>
          </w:p>
        </w:tc>
        <w:tc>
          <w:tcPr>
            <w:tcW w:w="292" w:type="pct"/>
            <w:tcBorders>
              <w:top w:val="nil"/>
              <w:left w:val="nil"/>
              <w:bottom w:val="single" w:sz="4" w:space="0" w:color="auto"/>
              <w:right w:val="single" w:sz="4" w:space="0" w:color="auto"/>
            </w:tcBorders>
            <w:shd w:val="clear" w:color="000000" w:fill="FFFFFF"/>
            <w:vAlign w:val="center"/>
            <w:hideMark/>
          </w:tcPr>
          <w:p w14:paraId="0CFCE4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CE8B2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14026-900</w:t>
            </w:r>
          </w:p>
        </w:tc>
      </w:tr>
      <w:tr w:rsidR="008B68A0" w:rsidRPr="008B68A0" w14:paraId="1D8FD03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322231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08.845.676/0171-63</w:t>
            </w:r>
          </w:p>
        </w:tc>
        <w:tc>
          <w:tcPr>
            <w:tcW w:w="731" w:type="pct"/>
            <w:tcBorders>
              <w:top w:val="nil"/>
              <w:left w:val="nil"/>
              <w:bottom w:val="single" w:sz="4" w:space="0" w:color="auto"/>
              <w:right w:val="single" w:sz="4" w:space="0" w:color="auto"/>
            </w:tcBorders>
            <w:shd w:val="clear" w:color="000000" w:fill="FFFFFF"/>
            <w:vAlign w:val="center"/>
            <w:hideMark/>
          </w:tcPr>
          <w:p w14:paraId="4FA8D6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B29F4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39D0DF5" w14:textId="304B220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LUIZ EDUARDO TOLEDO PRADO, 900</w:t>
            </w:r>
          </w:p>
        </w:tc>
        <w:tc>
          <w:tcPr>
            <w:tcW w:w="589" w:type="pct"/>
            <w:tcBorders>
              <w:top w:val="nil"/>
              <w:left w:val="nil"/>
              <w:bottom w:val="single" w:sz="4" w:space="0" w:color="auto"/>
              <w:right w:val="single" w:sz="4" w:space="0" w:color="auto"/>
            </w:tcBorders>
            <w:shd w:val="clear" w:color="000000" w:fill="FFFFFF"/>
            <w:vAlign w:val="center"/>
            <w:hideMark/>
          </w:tcPr>
          <w:p w14:paraId="2B2D39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1034 TERREO SHOPPING</w:t>
            </w:r>
          </w:p>
        </w:tc>
        <w:tc>
          <w:tcPr>
            <w:tcW w:w="585" w:type="pct"/>
            <w:tcBorders>
              <w:top w:val="nil"/>
              <w:left w:val="nil"/>
              <w:bottom w:val="single" w:sz="4" w:space="0" w:color="auto"/>
              <w:right w:val="single" w:sz="4" w:space="0" w:color="auto"/>
            </w:tcBorders>
            <w:shd w:val="clear" w:color="000000" w:fill="FFFFFF"/>
            <w:vAlign w:val="center"/>
            <w:hideMark/>
          </w:tcPr>
          <w:p w14:paraId="010F90D2" w14:textId="4D6437C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DO GOLF</w:t>
            </w:r>
          </w:p>
        </w:tc>
        <w:tc>
          <w:tcPr>
            <w:tcW w:w="519" w:type="pct"/>
            <w:tcBorders>
              <w:top w:val="nil"/>
              <w:left w:val="nil"/>
              <w:bottom w:val="single" w:sz="4" w:space="0" w:color="auto"/>
              <w:right w:val="single" w:sz="4" w:space="0" w:color="auto"/>
            </w:tcBorders>
            <w:shd w:val="clear" w:color="000000" w:fill="FFFFFF"/>
            <w:vAlign w:val="center"/>
            <w:hideMark/>
          </w:tcPr>
          <w:p w14:paraId="4D337A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RIBEIRAO PRETO</w:t>
            </w:r>
          </w:p>
        </w:tc>
        <w:tc>
          <w:tcPr>
            <w:tcW w:w="292" w:type="pct"/>
            <w:tcBorders>
              <w:top w:val="nil"/>
              <w:left w:val="nil"/>
              <w:bottom w:val="single" w:sz="4" w:space="0" w:color="auto"/>
              <w:right w:val="single" w:sz="4" w:space="0" w:color="auto"/>
            </w:tcBorders>
            <w:shd w:val="clear" w:color="000000" w:fill="FFFFFF"/>
            <w:vAlign w:val="center"/>
            <w:hideMark/>
          </w:tcPr>
          <w:p w14:paraId="4AFD61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58F82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14027-250</w:t>
            </w:r>
          </w:p>
        </w:tc>
      </w:tr>
      <w:tr w:rsidR="008B68A0" w:rsidRPr="008B68A0" w14:paraId="5889109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3366A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08.845.676/0173-25</w:t>
            </w:r>
          </w:p>
        </w:tc>
        <w:tc>
          <w:tcPr>
            <w:tcW w:w="731" w:type="pct"/>
            <w:tcBorders>
              <w:top w:val="nil"/>
              <w:left w:val="nil"/>
              <w:bottom w:val="single" w:sz="4" w:space="0" w:color="auto"/>
              <w:right w:val="single" w:sz="4" w:space="0" w:color="auto"/>
            </w:tcBorders>
            <w:shd w:val="clear" w:color="000000" w:fill="FFFFFF"/>
            <w:vAlign w:val="center"/>
            <w:hideMark/>
          </w:tcPr>
          <w:p w14:paraId="1BF525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6AB7D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C09024C" w14:textId="18BDE9E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ALEXANDRE MARTINS, 80</w:t>
            </w:r>
          </w:p>
        </w:tc>
        <w:tc>
          <w:tcPr>
            <w:tcW w:w="589" w:type="pct"/>
            <w:tcBorders>
              <w:top w:val="nil"/>
              <w:left w:val="nil"/>
              <w:bottom w:val="single" w:sz="4" w:space="0" w:color="auto"/>
              <w:right w:val="single" w:sz="4" w:space="0" w:color="auto"/>
            </w:tcBorders>
            <w:shd w:val="clear" w:color="000000" w:fill="FFFFFF"/>
            <w:vAlign w:val="center"/>
            <w:hideMark/>
          </w:tcPr>
          <w:p w14:paraId="20A9E41E" w14:textId="48C3E7E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269-A</w:t>
            </w:r>
          </w:p>
        </w:tc>
        <w:tc>
          <w:tcPr>
            <w:tcW w:w="585" w:type="pct"/>
            <w:tcBorders>
              <w:top w:val="nil"/>
              <w:left w:val="nil"/>
              <w:bottom w:val="single" w:sz="4" w:space="0" w:color="auto"/>
              <w:right w:val="single" w:sz="4" w:space="0" w:color="auto"/>
            </w:tcBorders>
            <w:shd w:val="clear" w:color="000000" w:fill="FFFFFF"/>
            <w:vAlign w:val="center"/>
            <w:hideMark/>
          </w:tcPr>
          <w:p w14:paraId="30A129D1" w14:textId="1EA3D1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APARECIDA</w:t>
            </w:r>
          </w:p>
        </w:tc>
        <w:tc>
          <w:tcPr>
            <w:tcW w:w="519" w:type="pct"/>
            <w:tcBorders>
              <w:top w:val="nil"/>
              <w:left w:val="nil"/>
              <w:bottom w:val="single" w:sz="4" w:space="0" w:color="auto"/>
              <w:right w:val="single" w:sz="4" w:space="0" w:color="auto"/>
            </w:tcBorders>
            <w:shd w:val="clear" w:color="000000" w:fill="FFFFFF"/>
            <w:vAlign w:val="center"/>
            <w:hideMark/>
          </w:tcPr>
          <w:p w14:paraId="31CE056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SANTOS</w:t>
            </w:r>
          </w:p>
        </w:tc>
        <w:tc>
          <w:tcPr>
            <w:tcW w:w="292" w:type="pct"/>
            <w:tcBorders>
              <w:top w:val="nil"/>
              <w:left w:val="nil"/>
              <w:bottom w:val="single" w:sz="4" w:space="0" w:color="auto"/>
              <w:right w:val="single" w:sz="4" w:space="0" w:color="auto"/>
            </w:tcBorders>
            <w:shd w:val="clear" w:color="000000" w:fill="FFFFFF"/>
            <w:vAlign w:val="center"/>
            <w:hideMark/>
          </w:tcPr>
          <w:p w14:paraId="47B114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F6D8B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11025-200</w:t>
            </w:r>
          </w:p>
        </w:tc>
      </w:tr>
      <w:tr w:rsidR="008B68A0" w:rsidRPr="008B68A0" w14:paraId="12717DC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D4EFAA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08.845.676/0174-06</w:t>
            </w:r>
          </w:p>
        </w:tc>
        <w:tc>
          <w:tcPr>
            <w:tcW w:w="731" w:type="pct"/>
            <w:tcBorders>
              <w:top w:val="nil"/>
              <w:left w:val="nil"/>
              <w:bottom w:val="single" w:sz="4" w:space="0" w:color="auto"/>
              <w:right w:val="single" w:sz="4" w:space="0" w:color="auto"/>
            </w:tcBorders>
            <w:shd w:val="clear" w:color="000000" w:fill="FFFFFF"/>
            <w:vAlign w:val="center"/>
            <w:hideMark/>
          </w:tcPr>
          <w:p w14:paraId="79F1B0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813D3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BB55D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SYLVIO DELLA ROVERE, 720</w:t>
            </w:r>
          </w:p>
        </w:tc>
        <w:tc>
          <w:tcPr>
            <w:tcW w:w="589" w:type="pct"/>
            <w:tcBorders>
              <w:top w:val="nil"/>
              <w:left w:val="nil"/>
              <w:bottom w:val="single" w:sz="4" w:space="0" w:color="auto"/>
              <w:right w:val="single" w:sz="4" w:space="0" w:color="auto"/>
            </w:tcBorders>
            <w:shd w:val="clear" w:color="000000" w:fill="FFFFFF"/>
            <w:vAlign w:val="center"/>
            <w:hideMark/>
          </w:tcPr>
          <w:p w14:paraId="37C71E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14</w:t>
            </w:r>
          </w:p>
        </w:tc>
        <w:tc>
          <w:tcPr>
            <w:tcW w:w="585" w:type="pct"/>
            <w:tcBorders>
              <w:top w:val="nil"/>
              <w:left w:val="nil"/>
              <w:bottom w:val="single" w:sz="4" w:space="0" w:color="auto"/>
              <w:right w:val="single" w:sz="4" w:space="0" w:color="auto"/>
            </w:tcBorders>
            <w:shd w:val="clear" w:color="000000" w:fill="FFFFFF"/>
            <w:vAlign w:val="center"/>
            <w:hideMark/>
          </w:tcPr>
          <w:p w14:paraId="6CE1E6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YOLANDA</w:t>
            </w:r>
          </w:p>
        </w:tc>
        <w:tc>
          <w:tcPr>
            <w:tcW w:w="519" w:type="pct"/>
            <w:tcBorders>
              <w:top w:val="nil"/>
              <w:left w:val="nil"/>
              <w:bottom w:val="single" w:sz="4" w:space="0" w:color="auto"/>
              <w:right w:val="single" w:sz="4" w:space="0" w:color="auto"/>
            </w:tcBorders>
            <w:shd w:val="clear" w:color="000000" w:fill="FFFFFF"/>
            <w:vAlign w:val="center"/>
            <w:hideMark/>
          </w:tcPr>
          <w:p w14:paraId="3141AE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 RIO PRETO</w:t>
            </w:r>
          </w:p>
        </w:tc>
        <w:tc>
          <w:tcPr>
            <w:tcW w:w="292" w:type="pct"/>
            <w:tcBorders>
              <w:top w:val="nil"/>
              <w:left w:val="nil"/>
              <w:bottom w:val="single" w:sz="4" w:space="0" w:color="auto"/>
              <w:right w:val="single" w:sz="4" w:space="0" w:color="auto"/>
            </w:tcBorders>
            <w:shd w:val="clear" w:color="000000" w:fill="FFFFFF"/>
            <w:vAlign w:val="center"/>
            <w:hideMark/>
          </w:tcPr>
          <w:p w14:paraId="3FD01A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DA79E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15061-580</w:t>
            </w:r>
          </w:p>
        </w:tc>
      </w:tr>
      <w:tr w:rsidR="008B68A0" w:rsidRPr="008B68A0" w14:paraId="4FBFA1E7"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6F38B9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08.845.676/0175-97</w:t>
            </w:r>
          </w:p>
        </w:tc>
        <w:tc>
          <w:tcPr>
            <w:tcW w:w="731" w:type="pct"/>
            <w:tcBorders>
              <w:top w:val="nil"/>
              <w:left w:val="nil"/>
              <w:bottom w:val="single" w:sz="4" w:space="0" w:color="auto"/>
              <w:right w:val="single" w:sz="4" w:space="0" w:color="auto"/>
            </w:tcBorders>
            <w:shd w:val="clear" w:color="000000" w:fill="FFFFFF"/>
            <w:vAlign w:val="center"/>
            <w:hideMark/>
          </w:tcPr>
          <w:p w14:paraId="683F1E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88433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2C085D6" w14:textId="0DAAB8C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BRIGADEIRO FARIA LIMA 6363</w:t>
            </w:r>
          </w:p>
        </w:tc>
        <w:tc>
          <w:tcPr>
            <w:tcW w:w="589" w:type="pct"/>
            <w:tcBorders>
              <w:top w:val="nil"/>
              <w:left w:val="nil"/>
              <w:bottom w:val="single" w:sz="4" w:space="0" w:color="auto"/>
              <w:right w:val="single" w:sz="4" w:space="0" w:color="auto"/>
            </w:tcBorders>
            <w:shd w:val="clear" w:color="000000" w:fill="FFFFFF"/>
            <w:vAlign w:val="center"/>
            <w:hideMark/>
          </w:tcPr>
          <w:p w14:paraId="0EDB4FD7" w14:textId="697FB11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134</w:t>
            </w:r>
          </w:p>
        </w:tc>
        <w:tc>
          <w:tcPr>
            <w:tcW w:w="585" w:type="pct"/>
            <w:tcBorders>
              <w:top w:val="nil"/>
              <w:left w:val="nil"/>
              <w:bottom w:val="single" w:sz="4" w:space="0" w:color="auto"/>
              <w:right w:val="single" w:sz="4" w:space="0" w:color="auto"/>
            </w:tcBorders>
            <w:shd w:val="clear" w:color="000000" w:fill="FFFFFF"/>
            <w:vAlign w:val="center"/>
            <w:hideMark/>
          </w:tcPr>
          <w:p w14:paraId="0E92B091" w14:textId="62B990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MORUMBI</w:t>
            </w:r>
          </w:p>
        </w:tc>
        <w:tc>
          <w:tcPr>
            <w:tcW w:w="519" w:type="pct"/>
            <w:tcBorders>
              <w:top w:val="nil"/>
              <w:left w:val="nil"/>
              <w:bottom w:val="single" w:sz="4" w:space="0" w:color="auto"/>
              <w:right w:val="single" w:sz="4" w:space="0" w:color="auto"/>
            </w:tcBorders>
            <w:shd w:val="clear" w:color="000000" w:fill="FFFFFF"/>
            <w:vAlign w:val="center"/>
            <w:hideMark/>
          </w:tcPr>
          <w:p w14:paraId="2C8C6C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 RIO PRETO</w:t>
            </w:r>
          </w:p>
        </w:tc>
        <w:tc>
          <w:tcPr>
            <w:tcW w:w="292" w:type="pct"/>
            <w:tcBorders>
              <w:top w:val="nil"/>
              <w:left w:val="nil"/>
              <w:bottom w:val="single" w:sz="4" w:space="0" w:color="auto"/>
              <w:right w:val="single" w:sz="4" w:space="0" w:color="auto"/>
            </w:tcBorders>
            <w:shd w:val="clear" w:color="000000" w:fill="FFFFFF"/>
            <w:vAlign w:val="center"/>
            <w:hideMark/>
          </w:tcPr>
          <w:p w14:paraId="223556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348ED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15090-900</w:t>
            </w:r>
          </w:p>
        </w:tc>
      </w:tr>
      <w:tr w:rsidR="008B68A0" w:rsidRPr="008B68A0" w14:paraId="7982C6E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5B2EA9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08.845.676/0176-78</w:t>
            </w:r>
          </w:p>
        </w:tc>
        <w:tc>
          <w:tcPr>
            <w:tcW w:w="731" w:type="pct"/>
            <w:tcBorders>
              <w:top w:val="nil"/>
              <w:left w:val="nil"/>
              <w:bottom w:val="single" w:sz="4" w:space="0" w:color="auto"/>
              <w:right w:val="single" w:sz="4" w:space="0" w:color="auto"/>
            </w:tcBorders>
            <w:shd w:val="clear" w:color="000000" w:fill="FFFFFF"/>
            <w:vAlign w:val="center"/>
            <w:hideMark/>
          </w:tcPr>
          <w:p w14:paraId="3BDD99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F5FB2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53EF7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REBOUÇAS, 3400</w:t>
            </w:r>
          </w:p>
        </w:tc>
        <w:tc>
          <w:tcPr>
            <w:tcW w:w="589" w:type="pct"/>
            <w:tcBorders>
              <w:top w:val="nil"/>
              <w:left w:val="nil"/>
              <w:bottom w:val="single" w:sz="4" w:space="0" w:color="auto"/>
              <w:right w:val="single" w:sz="4" w:space="0" w:color="auto"/>
            </w:tcBorders>
            <w:shd w:val="clear" w:color="000000" w:fill="FFFFFF"/>
            <w:vAlign w:val="center"/>
            <w:hideMark/>
          </w:tcPr>
          <w:p w14:paraId="6BB5C4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31</w:t>
            </w:r>
          </w:p>
        </w:tc>
        <w:tc>
          <w:tcPr>
            <w:tcW w:w="585" w:type="pct"/>
            <w:tcBorders>
              <w:top w:val="nil"/>
              <w:left w:val="nil"/>
              <w:bottom w:val="single" w:sz="4" w:space="0" w:color="auto"/>
              <w:right w:val="single" w:sz="4" w:space="0" w:color="auto"/>
            </w:tcBorders>
            <w:shd w:val="clear" w:color="000000" w:fill="FFFFFF"/>
            <w:vAlign w:val="center"/>
            <w:hideMark/>
          </w:tcPr>
          <w:p w14:paraId="374F79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PAULISTA</w:t>
            </w:r>
          </w:p>
        </w:tc>
        <w:tc>
          <w:tcPr>
            <w:tcW w:w="519" w:type="pct"/>
            <w:tcBorders>
              <w:top w:val="nil"/>
              <w:left w:val="nil"/>
              <w:bottom w:val="single" w:sz="4" w:space="0" w:color="auto"/>
              <w:right w:val="single" w:sz="4" w:space="0" w:color="auto"/>
            </w:tcBorders>
            <w:shd w:val="clear" w:color="000000" w:fill="FFFFFF"/>
            <w:vAlign w:val="center"/>
            <w:hideMark/>
          </w:tcPr>
          <w:p w14:paraId="7EEE7A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SUMARÉ</w:t>
            </w:r>
          </w:p>
        </w:tc>
        <w:tc>
          <w:tcPr>
            <w:tcW w:w="292" w:type="pct"/>
            <w:tcBorders>
              <w:top w:val="nil"/>
              <w:left w:val="nil"/>
              <w:bottom w:val="single" w:sz="4" w:space="0" w:color="auto"/>
              <w:right w:val="single" w:sz="4" w:space="0" w:color="auto"/>
            </w:tcBorders>
            <w:shd w:val="clear" w:color="000000" w:fill="FFFFFF"/>
            <w:vAlign w:val="center"/>
            <w:hideMark/>
          </w:tcPr>
          <w:p w14:paraId="1DD801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2BF21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13171-065</w:t>
            </w:r>
          </w:p>
        </w:tc>
      </w:tr>
      <w:tr w:rsidR="008B68A0" w:rsidRPr="008B68A0" w14:paraId="29AD441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9150E1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08.845.676/0178-30</w:t>
            </w:r>
          </w:p>
        </w:tc>
        <w:tc>
          <w:tcPr>
            <w:tcW w:w="731" w:type="pct"/>
            <w:tcBorders>
              <w:top w:val="nil"/>
              <w:left w:val="nil"/>
              <w:bottom w:val="single" w:sz="4" w:space="0" w:color="auto"/>
              <w:right w:val="single" w:sz="4" w:space="0" w:color="auto"/>
            </w:tcBorders>
            <w:shd w:val="clear" w:color="000000" w:fill="FFFFFF"/>
            <w:vAlign w:val="center"/>
            <w:hideMark/>
          </w:tcPr>
          <w:p w14:paraId="27CA83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2230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DA837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JOAQUIM LIRIO, 455</w:t>
            </w:r>
          </w:p>
        </w:tc>
        <w:tc>
          <w:tcPr>
            <w:tcW w:w="589" w:type="pct"/>
            <w:tcBorders>
              <w:top w:val="nil"/>
              <w:left w:val="nil"/>
              <w:bottom w:val="single" w:sz="4" w:space="0" w:color="auto"/>
              <w:right w:val="single" w:sz="4" w:space="0" w:color="auto"/>
            </w:tcBorders>
            <w:shd w:val="clear" w:color="000000" w:fill="FFFFFF"/>
            <w:vAlign w:val="center"/>
            <w:hideMark/>
          </w:tcPr>
          <w:p w14:paraId="396950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08</w:t>
            </w:r>
          </w:p>
        </w:tc>
        <w:tc>
          <w:tcPr>
            <w:tcW w:w="585" w:type="pct"/>
            <w:tcBorders>
              <w:top w:val="nil"/>
              <w:left w:val="nil"/>
              <w:bottom w:val="single" w:sz="4" w:space="0" w:color="auto"/>
              <w:right w:val="single" w:sz="4" w:space="0" w:color="auto"/>
            </w:tcBorders>
            <w:shd w:val="clear" w:color="000000" w:fill="FFFFFF"/>
            <w:vAlign w:val="center"/>
            <w:hideMark/>
          </w:tcPr>
          <w:p w14:paraId="18461F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PRAIA DO CANTO</w:t>
            </w:r>
          </w:p>
        </w:tc>
        <w:tc>
          <w:tcPr>
            <w:tcW w:w="519" w:type="pct"/>
            <w:tcBorders>
              <w:top w:val="nil"/>
              <w:left w:val="nil"/>
              <w:bottom w:val="single" w:sz="4" w:space="0" w:color="auto"/>
              <w:right w:val="single" w:sz="4" w:space="0" w:color="auto"/>
            </w:tcBorders>
            <w:shd w:val="clear" w:color="000000" w:fill="FFFFFF"/>
            <w:vAlign w:val="center"/>
            <w:hideMark/>
          </w:tcPr>
          <w:p w14:paraId="552D9F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VITORIA</w:t>
            </w:r>
          </w:p>
        </w:tc>
        <w:tc>
          <w:tcPr>
            <w:tcW w:w="292" w:type="pct"/>
            <w:tcBorders>
              <w:top w:val="nil"/>
              <w:left w:val="nil"/>
              <w:bottom w:val="single" w:sz="4" w:space="0" w:color="auto"/>
              <w:right w:val="single" w:sz="4" w:space="0" w:color="auto"/>
            </w:tcBorders>
            <w:shd w:val="clear" w:color="000000" w:fill="FFFFFF"/>
            <w:vAlign w:val="center"/>
            <w:hideMark/>
          </w:tcPr>
          <w:p w14:paraId="525683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5C0793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29055-460</w:t>
            </w:r>
          </w:p>
        </w:tc>
      </w:tr>
      <w:tr w:rsidR="008B68A0" w:rsidRPr="008B68A0" w14:paraId="3AAB065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71A9A2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08.845.676/0179-10</w:t>
            </w:r>
          </w:p>
        </w:tc>
        <w:tc>
          <w:tcPr>
            <w:tcW w:w="731" w:type="pct"/>
            <w:tcBorders>
              <w:top w:val="nil"/>
              <w:left w:val="nil"/>
              <w:bottom w:val="single" w:sz="4" w:space="0" w:color="auto"/>
              <w:right w:val="single" w:sz="4" w:space="0" w:color="auto"/>
            </w:tcBorders>
            <w:shd w:val="clear" w:color="000000" w:fill="FFFFFF"/>
            <w:vAlign w:val="center"/>
            <w:hideMark/>
          </w:tcPr>
          <w:p w14:paraId="529966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EDA3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4A6FD21" w14:textId="03E693F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CARLOS PEREIRA DA SILVA 6000</w:t>
            </w:r>
          </w:p>
        </w:tc>
        <w:tc>
          <w:tcPr>
            <w:tcW w:w="589" w:type="pct"/>
            <w:tcBorders>
              <w:top w:val="nil"/>
              <w:left w:val="nil"/>
              <w:bottom w:val="single" w:sz="4" w:space="0" w:color="auto"/>
              <w:right w:val="single" w:sz="4" w:space="0" w:color="auto"/>
            </w:tcBorders>
            <w:shd w:val="clear" w:color="000000" w:fill="FFFFFF"/>
            <w:vAlign w:val="center"/>
            <w:hideMark/>
          </w:tcPr>
          <w:p w14:paraId="4549D6B2" w14:textId="3FC759E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BOX 251</w:t>
            </w:r>
          </w:p>
        </w:tc>
        <w:tc>
          <w:tcPr>
            <w:tcW w:w="585" w:type="pct"/>
            <w:tcBorders>
              <w:top w:val="nil"/>
              <w:left w:val="nil"/>
              <w:bottom w:val="single" w:sz="4" w:space="0" w:color="auto"/>
              <w:right w:val="single" w:sz="4" w:space="0" w:color="auto"/>
            </w:tcBorders>
            <w:shd w:val="clear" w:color="000000" w:fill="FFFFFF"/>
            <w:vAlign w:val="center"/>
            <w:hideMark/>
          </w:tcPr>
          <w:p w14:paraId="3CBE404F" w14:textId="5DD1A1D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GUANABARA</w:t>
            </w:r>
          </w:p>
        </w:tc>
        <w:tc>
          <w:tcPr>
            <w:tcW w:w="519" w:type="pct"/>
            <w:tcBorders>
              <w:top w:val="nil"/>
              <w:left w:val="nil"/>
              <w:bottom w:val="single" w:sz="4" w:space="0" w:color="auto"/>
              <w:right w:val="single" w:sz="4" w:space="0" w:color="auto"/>
            </w:tcBorders>
            <w:shd w:val="clear" w:color="000000" w:fill="FFFFFF"/>
            <w:vAlign w:val="center"/>
            <w:hideMark/>
          </w:tcPr>
          <w:p w14:paraId="69B5E1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ARAÇATUBA</w:t>
            </w:r>
          </w:p>
        </w:tc>
        <w:tc>
          <w:tcPr>
            <w:tcW w:w="292" w:type="pct"/>
            <w:tcBorders>
              <w:top w:val="nil"/>
              <w:left w:val="nil"/>
              <w:bottom w:val="single" w:sz="4" w:space="0" w:color="auto"/>
              <w:right w:val="single" w:sz="4" w:space="0" w:color="auto"/>
            </w:tcBorders>
            <w:shd w:val="clear" w:color="000000" w:fill="FFFFFF"/>
            <w:vAlign w:val="center"/>
            <w:hideMark/>
          </w:tcPr>
          <w:p w14:paraId="01A369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50ACE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16026-035</w:t>
            </w:r>
          </w:p>
        </w:tc>
      </w:tr>
      <w:tr w:rsidR="008B68A0" w:rsidRPr="008B68A0" w14:paraId="0A6C605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E1F854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08.845.676/0180-54</w:t>
            </w:r>
          </w:p>
        </w:tc>
        <w:tc>
          <w:tcPr>
            <w:tcW w:w="731" w:type="pct"/>
            <w:tcBorders>
              <w:top w:val="nil"/>
              <w:left w:val="nil"/>
              <w:bottom w:val="single" w:sz="4" w:space="0" w:color="auto"/>
              <w:right w:val="single" w:sz="4" w:space="0" w:color="auto"/>
            </w:tcBorders>
            <w:shd w:val="clear" w:color="000000" w:fill="FFFFFF"/>
            <w:vAlign w:val="center"/>
            <w:hideMark/>
          </w:tcPr>
          <w:p w14:paraId="2A490C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63E4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63BFC4E" w14:textId="4E3B105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TIRADENTES, 192</w:t>
            </w:r>
          </w:p>
        </w:tc>
        <w:tc>
          <w:tcPr>
            <w:tcW w:w="589" w:type="pct"/>
            <w:tcBorders>
              <w:top w:val="nil"/>
              <w:left w:val="nil"/>
              <w:bottom w:val="single" w:sz="4" w:space="0" w:color="auto"/>
              <w:right w:val="single" w:sz="4" w:space="0" w:color="auto"/>
            </w:tcBorders>
            <w:shd w:val="clear" w:color="000000" w:fill="FFFFFF"/>
            <w:vAlign w:val="center"/>
            <w:hideMark/>
          </w:tcPr>
          <w:p w14:paraId="064B0B3D" w14:textId="4AEEEC3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7FAE0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E92CB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ARARAS</w:t>
            </w:r>
          </w:p>
        </w:tc>
        <w:tc>
          <w:tcPr>
            <w:tcW w:w="292" w:type="pct"/>
            <w:tcBorders>
              <w:top w:val="nil"/>
              <w:left w:val="nil"/>
              <w:bottom w:val="single" w:sz="4" w:space="0" w:color="auto"/>
              <w:right w:val="single" w:sz="4" w:space="0" w:color="auto"/>
            </w:tcBorders>
            <w:shd w:val="clear" w:color="000000" w:fill="FFFFFF"/>
            <w:vAlign w:val="center"/>
            <w:hideMark/>
          </w:tcPr>
          <w:p w14:paraId="208914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5F2B0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13600-070</w:t>
            </w:r>
          </w:p>
        </w:tc>
      </w:tr>
      <w:tr w:rsidR="008B68A0" w:rsidRPr="008B68A0" w14:paraId="52EFC30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AB82C1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08.845.676/0181-35</w:t>
            </w:r>
          </w:p>
        </w:tc>
        <w:tc>
          <w:tcPr>
            <w:tcW w:w="731" w:type="pct"/>
            <w:tcBorders>
              <w:top w:val="nil"/>
              <w:left w:val="nil"/>
              <w:bottom w:val="single" w:sz="4" w:space="0" w:color="auto"/>
              <w:right w:val="single" w:sz="4" w:space="0" w:color="auto"/>
            </w:tcBorders>
            <w:shd w:val="clear" w:color="000000" w:fill="FFFFFF"/>
            <w:vAlign w:val="center"/>
            <w:hideMark/>
          </w:tcPr>
          <w:p w14:paraId="068043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A3A0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D4D02FA" w14:textId="4AE9CC0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CORONEL FRANCISCO ANDRADE COUTINHO, 145</w:t>
            </w:r>
          </w:p>
        </w:tc>
        <w:tc>
          <w:tcPr>
            <w:tcW w:w="589" w:type="pct"/>
            <w:tcBorders>
              <w:top w:val="nil"/>
              <w:left w:val="nil"/>
              <w:bottom w:val="single" w:sz="4" w:space="0" w:color="auto"/>
              <w:right w:val="single" w:sz="4" w:space="0" w:color="auto"/>
            </w:tcBorders>
            <w:shd w:val="clear" w:color="000000" w:fill="FFFFFF"/>
            <w:vAlign w:val="center"/>
            <w:hideMark/>
          </w:tcPr>
          <w:p w14:paraId="0E782B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1 - CAMBUÍ</w:t>
            </w:r>
          </w:p>
        </w:tc>
        <w:tc>
          <w:tcPr>
            <w:tcW w:w="585" w:type="pct"/>
            <w:tcBorders>
              <w:top w:val="nil"/>
              <w:left w:val="nil"/>
              <w:bottom w:val="single" w:sz="4" w:space="0" w:color="auto"/>
              <w:right w:val="single" w:sz="4" w:space="0" w:color="auto"/>
            </w:tcBorders>
            <w:shd w:val="clear" w:color="000000" w:fill="FFFFFF"/>
            <w:vAlign w:val="center"/>
            <w:hideMark/>
          </w:tcPr>
          <w:p w14:paraId="331D5A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CONCEIÇAO</w:t>
            </w:r>
          </w:p>
        </w:tc>
        <w:tc>
          <w:tcPr>
            <w:tcW w:w="519" w:type="pct"/>
            <w:tcBorders>
              <w:top w:val="nil"/>
              <w:left w:val="nil"/>
              <w:bottom w:val="single" w:sz="4" w:space="0" w:color="auto"/>
              <w:right w:val="single" w:sz="4" w:space="0" w:color="auto"/>
            </w:tcBorders>
            <w:shd w:val="clear" w:color="000000" w:fill="FFFFFF"/>
            <w:vAlign w:val="center"/>
            <w:hideMark/>
          </w:tcPr>
          <w:p w14:paraId="0827C1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78268D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A20AF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13025-190</w:t>
            </w:r>
          </w:p>
        </w:tc>
      </w:tr>
      <w:tr w:rsidR="008B68A0" w:rsidRPr="008B68A0" w14:paraId="4D60D07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31AA85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08.845.676/0182-16</w:t>
            </w:r>
          </w:p>
        </w:tc>
        <w:tc>
          <w:tcPr>
            <w:tcW w:w="731" w:type="pct"/>
            <w:tcBorders>
              <w:top w:val="nil"/>
              <w:left w:val="nil"/>
              <w:bottom w:val="single" w:sz="4" w:space="0" w:color="auto"/>
              <w:right w:val="single" w:sz="4" w:space="0" w:color="auto"/>
            </w:tcBorders>
            <w:shd w:val="clear" w:color="000000" w:fill="FFFFFF"/>
            <w:vAlign w:val="center"/>
            <w:hideMark/>
          </w:tcPr>
          <w:p w14:paraId="40B994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A8AC1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83EFA64" w14:textId="0646248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GUILHERME CAMPOS, 500</w:t>
            </w:r>
          </w:p>
        </w:tc>
        <w:tc>
          <w:tcPr>
            <w:tcW w:w="589" w:type="pct"/>
            <w:tcBorders>
              <w:top w:val="nil"/>
              <w:left w:val="nil"/>
              <w:bottom w:val="single" w:sz="4" w:space="0" w:color="auto"/>
              <w:right w:val="single" w:sz="4" w:space="0" w:color="auto"/>
            </w:tcBorders>
            <w:shd w:val="clear" w:color="000000" w:fill="FFFFFF"/>
            <w:vAlign w:val="center"/>
            <w:hideMark/>
          </w:tcPr>
          <w:p w14:paraId="13189EE1" w14:textId="4BF3468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 135</w:t>
            </w:r>
          </w:p>
        </w:tc>
        <w:tc>
          <w:tcPr>
            <w:tcW w:w="585" w:type="pct"/>
            <w:tcBorders>
              <w:top w:val="nil"/>
              <w:left w:val="nil"/>
              <w:bottom w:val="single" w:sz="4" w:space="0" w:color="auto"/>
              <w:right w:val="single" w:sz="4" w:space="0" w:color="auto"/>
            </w:tcBorders>
            <w:shd w:val="clear" w:color="000000" w:fill="FFFFFF"/>
            <w:vAlign w:val="center"/>
            <w:hideMark/>
          </w:tcPr>
          <w:p w14:paraId="3293DB55" w14:textId="4EE55E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SANTA GENEBRA</w:t>
            </w:r>
          </w:p>
        </w:tc>
        <w:tc>
          <w:tcPr>
            <w:tcW w:w="519" w:type="pct"/>
            <w:tcBorders>
              <w:top w:val="nil"/>
              <w:left w:val="nil"/>
              <w:bottom w:val="single" w:sz="4" w:space="0" w:color="auto"/>
              <w:right w:val="single" w:sz="4" w:space="0" w:color="auto"/>
            </w:tcBorders>
            <w:shd w:val="clear" w:color="000000" w:fill="FFFFFF"/>
            <w:vAlign w:val="center"/>
            <w:hideMark/>
          </w:tcPr>
          <w:p w14:paraId="6D520B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7F8443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01695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13087-901</w:t>
            </w:r>
          </w:p>
        </w:tc>
      </w:tr>
      <w:tr w:rsidR="008B68A0" w:rsidRPr="008B68A0" w14:paraId="31DDD4C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62B312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08.845.676/0183-05</w:t>
            </w:r>
          </w:p>
        </w:tc>
        <w:tc>
          <w:tcPr>
            <w:tcW w:w="731" w:type="pct"/>
            <w:tcBorders>
              <w:top w:val="nil"/>
              <w:left w:val="nil"/>
              <w:bottom w:val="single" w:sz="4" w:space="0" w:color="auto"/>
              <w:right w:val="single" w:sz="4" w:space="0" w:color="auto"/>
            </w:tcBorders>
            <w:shd w:val="clear" w:color="000000" w:fill="FFFFFF"/>
            <w:vAlign w:val="center"/>
            <w:hideMark/>
          </w:tcPr>
          <w:p w14:paraId="1209E5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B0D0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A44C617" w14:textId="5065E8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IGUATEMI, 777</w:t>
            </w:r>
          </w:p>
        </w:tc>
        <w:tc>
          <w:tcPr>
            <w:tcW w:w="589" w:type="pct"/>
            <w:tcBorders>
              <w:top w:val="nil"/>
              <w:left w:val="nil"/>
              <w:bottom w:val="single" w:sz="4" w:space="0" w:color="auto"/>
              <w:right w:val="single" w:sz="4" w:space="0" w:color="auto"/>
            </w:tcBorders>
            <w:shd w:val="clear" w:color="000000" w:fill="FFFFFF"/>
            <w:vAlign w:val="center"/>
            <w:hideMark/>
          </w:tcPr>
          <w:p w14:paraId="7B703B9D" w14:textId="709A237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22-07</w:t>
            </w:r>
          </w:p>
        </w:tc>
        <w:tc>
          <w:tcPr>
            <w:tcW w:w="585" w:type="pct"/>
            <w:tcBorders>
              <w:top w:val="nil"/>
              <w:left w:val="nil"/>
              <w:bottom w:val="single" w:sz="4" w:space="0" w:color="auto"/>
              <w:right w:val="single" w:sz="4" w:space="0" w:color="auto"/>
            </w:tcBorders>
            <w:shd w:val="clear" w:color="000000" w:fill="FFFFFF"/>
            <w:vAlign w:val="center"/>
            <w:hideMark/>
          </w:tcPr>
          <w:p w14:paraId="1BABFF62" w14:textId="644F177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BRANDINA</w:t>
            </w:r>
          </w:p>
        </w:tc>
        <w:tc>
          <w:tcPr>
            <w:tcW w:w="519" w:type="pct"/>
            <w:tcBorders>
              <w:top w:val="nil"/>
              <w:left w:val="nil"/>
              <w:bottom w:val="single" w:sz="4" w:space="0" w:color="auto"/>
              <w:right w:val="single" w:sz="4" w:space="0" w:color="auto"/>
            </w:tcBorders>
            <w:shd w:val="clear" w:color="000000" w:fill="FFFFFF"/>
            <w:vAlign w:val="center"/>
            <w:hideMark/>
          </w:tcPr>
          <w:p w14:paraId="307104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7AB842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9D455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13092-500</w:t>
            </w:r>
          </w:p>
        </w:tc>
      </w:tr>
      <w:tr w:rsidR="008B68A0" w:rsidRPr="008B68A0" w14:paraId="092997E4"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639514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08.845.676/0184-88</w:t>
            </w:r>
          </w:p>
        </w:tc>
        <w:tc>
          <w:tcPr>
            <w:tcW w:w="731" w:type="pct"/>
            <w:tcBorders>
              <w:top w:val="nil"/>
              <w:left w:val="nil"/>
              <w:bottom w:val="single" w:sz="4" w:space="0" w:color="auto"/>
              <w:right w:val="single" w:sz="4" w:space="0" w:color="auto"/>
            </w:tcBorders>
            <w:shd w:val="clear" w:color="000000" w:fill="FFFFFF"/>
            <w:vAlign w:val="center"/>
            <w:hideMark/>
          </w:tcPr>
          <w:p w14:paraId="7FF0E3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761AC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91F206A" w14:textId="49443A0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CAMILO DE CAMARGO,5</w:t>
            </w:r>
          </w:p>
        </w:tc>
        <w:tc>
          <w:tcPr>
            <w:tcW w:w="589" w:type="pct"/>
            <w:tcBorders>
              <w:top w:val="nil"/>
              <w:left w:val="nil"/>
              <w:bottom w:val="single" w:sz="4" w:space="0" w:color="auto"/>
              <w:right w:val="single" w:sz="4" w:space="0" w:color="auto"/>
            </w:tcBorders>
            <w:shd w:val="clear" w:color="000000" w:fill="FFFFFF"/>
            <w:vAlign w:val="center"/>
            <w:hideMark/>
          </w:tcPr>
          <w:p w14:paraId="1A2B63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205</w:t>
            </w:r>
          </w:p>
        </w:tc>
        <w:tc>
          <w:tcPr>
            <w:tcW w:w="585" w:type="pct"/>
            <w:tcBorders>
              <w:top w:val="nil"/>
              <w:left w:val="nil"/>
              <w:bottom w:val="single" w:sz="4" w:space="0" w:color="auto"/>
              <w:right w:val="single" w:sz="4" w:space="0" w:color="auto"/>
            </w:tcBorders>
            <w:shd w:val="clear" w:color="000000" w:fill="FFFFFF"/>
            <w:vAlign w:val="center"/>
            <w:hideMark/>
          </w:tcPr>
          <w:p w14:paraId="0D88283D" w14:textId="5972D37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LOTEAMENTO REMANSO CAMPINEIRO</w:t>
            </w:r>
          </w:p>
        </w:tc>
        <w:tc>
          <w:tcPr>
            <w:tcW w:w="519" w:type="pct"/>
            <w:tcBorders>
              <w:top w:val="nil"/>
              <w:left w:val="nil"/>
              <w:bottom w:val="single" w:sz="4" w:space="0" w:color="auto"/>
              <w:right w:val="single" w:sz="4" w:space="0" w:color="auto"/>
            </w:tcBorders>
            <w:shd w:val="clear" w:color="000000" w:fill="FFFFFF"/>
            <w:vAlign w:val="center"/>
            <w:hideMark/>
          </w:tcPr>
          <w:p w14:paraId="3B7C67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HORTOLANDIA</w:t>
            </w:r>
          </w:p>
        </w:tc>
        <w:tc>
          <w:tcPr>
            <w:tcW w:w="292" w:type="pct"/>
            <w:tcBorders>
              <w:top w:val="nil"/>
              <w:left w:val="nil"/>
              <w:bottom w:val="single" w:sz="4" w:space="0" w:color="auto"/>
              <w:right w:val="single" w:sz="4" w:space="0" w:color="auto"/>
            </w:tcBorders>
            <w:shd w:val="clear" w:color="000000" w:fill="FFFFFF"/>
            <w:vAlign w:val="center"/>
            <w:hideMark/>
          </w:tcPr>
          <w:p w14:paraId="2EA713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AAF10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13184-494</w:t>
            </w:r>
          </w:p>
        </w:tc>
      </w:tr>
      <w:tr w:rsidR="008B68A0" w:rsidRPr="008B68A0" w14:paraId="14AAC00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B4AAF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08.845.676/0185-69</w:t>
            </w:r>
          </w:p>
        </w:tc>
        <w:tc>
          <w:tcPr>
            <w:tcW w:w="731" w:type="pct"/>
            <w:tcBorders>
              <w:top w:val="nil"/>
              <w:left w:val="nil"/>
              <w:bottom w:val="single" w:sz="4" w:space="0" w:color="auto"/>
              <w:right w:val="single" w:sz="4" w:space="0" w:color="auto"/>
            </w:tcBorders>
            <w:shd w:val="clear" w:color="000000" w:fill="FFFFFF"/>
            <w:vAlign w:val="center"/>
            <w:hideMark/>
          </w:tcPr>
          <w:p w14:paraId="7D10AF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431A0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ED3F38B" w14:textId="2526790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NOVE DE JULHO, 3333</w:t>
            </w:r>
          </w:p>
        </w:tc>
        <w:tc>
          <w:tcPr>
            <w:tcW w:w="589" w:type="pct"/>
            <w:tcBorders>
              <w:top w:val="nil"/>
              <w:left w:val="nil"/>
              <w:bottom w:val="single" w:sz="4" w:space="0" w:color="auto"/>
              <w:right w:val="single" w:sz="4" w:space="0" w:color="auto"/>
            </w:tcBorders>
            <w:shd w:val="clear" w:color="000000" w:fill="FFFFFF"/>
            <w:vAlign w:val="center"/>
            <w:hideMark/>
          </w:tcPr>
          <w:p w14:paraId="243309A5" w14:textId="4FFDFFB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168</w:t>
            </w:r>
          </w:p>
        </w:tc>
        <w:tc>
          <w:tcPr>
            <w:tcW w:w="585" w:type="pct"/>
            <w:tcBorders>
              <w:top w:val="nil"/>
              <w:left w:val="nil"/>
              <w:bottom w:val="single" w:sz="4" w:space="0" w:color="auto"/>
              <w:right w:val="single" w:sz="4" w:space="0" w:color="auto"/>
            </w:tcBorders>
            <w:shd w:val="clear" w:color="000000" w:fill="FFFFFF"/>
            <w:vAlign w:val="center"/>
            <w:hideMark/>
          </w:tcPr>
          <w:p w14:paraId="5505B304" w14:textId="5E48318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ANHANGABAU</w:t>
            </w:r>
          </w:p>
        </w:tc>
        <w:tc>
          <w:tcPr>
            <w:tcW w:w="519" w:type="pct"/>
            <w:tcBorders>
              <w:top w:val="nil"/>
              <w:left w:val="nil"/>
              <w:bottom w:val="single" w:sz="4" w:space="0" w:color="auto"/>
              <w:right w:val="single" w:sz="4" w:space="0" w:color="auto"/>
            </w:tcBorders>
            <w:shd w:val="clear" w:color="000000" w:fill="FFFFFF"/>
            <w:vAlign w:val="center"/>
            <w:hideMark/>
          </w:tcPr>
          <w:p w14:paraId="56B183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JUNDIAI</w:t>
            </w:r>
          </w:p>
        </w:tc>
        <w:tc>
          <w:tcPr>
            <w:tcW w:w="292" w:type="pct"/>
            <w:tcBorders>
              <w:top w:val="nil"/>
              <w:left w:val="nil"/>
              <w:bottom w:val="single" w:sz="4" w:space="0" w:color="auto"/>
              <w:right w:val="single" w:sz="4" w:space="0" w:color="auto"/>
            </w:tcBorders>
            <w:shd w:val="clear" w:color="000000" w:fill="FFFFFF"/>
            <w:vAlign w:val="center"/>
            <w:hideMark/>
          </w:tcPr>
          <w:p w14:paraId="730EF1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F40D1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13208-056</w:t>
            </w:r>
          </w:p>
        </w:tc>
      </w:tr>
      <w:tr w:rsidR="008B68A0" w:rsidRPr="008B68A0" w14:paraId="3F5E698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594CD5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08.845.676/0186-40</w:t>
            </w:r>
          </w:p>
        </w:tc>
        <w:tc>
          <w:tcPr>
            <w:tcW w:w="731" w:type="pct"/>
            <w:tcBorders>
              <w:top w:val="nil"/>
              <w:left w:val="nil"/>
              <w:bottom w:val="single" w:sz="4" w:space="0" w:color="auto"/>
              <w:right w:val="single" w:sz="4" w:space="0" w:color="auto"/>
            </w:tcBorders>
            <w:shd w:val="clear" w:color="000000" w:fill="FFFFFF"/>
            <w:vAlign w:val="center"/>
            <w:hideMark/>
          </w:tcPr>
          <w:p w14:paraId="689565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6743C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4474FF8" w14:textId="12A1C3C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ANTONIO FREDERICO OZANAN, 6000</w:t>
            </w:r>
          </w:p>
        </w:tc>
        <w:tc>
          <w:tcPr>
            <w:tcW w:w="589" w:type="pct"/>
            <w:tcBorders>
              <w:top w:val="nil"/>
              <w:left w:val="nil"/>
              <w:bottom w:val="single" w:sz="4" w:space="0" w:color="auto"/>
              <w:right w:val="single" w:sz="4" w:space="0" w:color="auto"/>
            </w:tcBorders>
            <w:shd w:val="clear" w:color="000000" w:fill="FFFFFF"/>
            <w:vAlign w:val="center"/>
            <w:hideMark/>
          </w:tcPr>
          <w:p w14:paraId="6ED3C89D" w14:textId="62E106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LUC 2447 2 PISO</w:t>
            </w:r>
          </w:p>
        </w:tc>
        <w:tc>
          <w:tcPr>
            <w:tcW w:w="585" w:type="pct"/>
            <w:tcBorders>
              <w:top w:val="nil"/>
              <w:left w:val="nil"/>
              <w:bottom w:val="single" w:sz="4" w:space="0" w:color="auto"/>
              <w:right w:val="single" w:sz="4" w:space="0" w:color="auto"/>
            </w:tcBorders>
            <w:shd w:val="clear" w:color="000000" w:fill="FFFFFF"/>
            <w:vAlign w:val="center"/>
            <w:hideMark/>
          </w:tcPr>
          <w:p w14:paraId="4DC4220D" w14:textId="6DD0DDA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RIO BRANCO</w:t>
            </w:r>
          </w:p>
        </w:tc>
        <w:tc>
          <w:tcPr>
            <w:tcW w:w="519" w:type="pct"/>
            <w:tcBorders>
              <w:top w:val="nil"/>
              <w:left w:val="nil"/>
              <w:bottom w:val="single" w:sz="4" w:space="0" w:color="auto"/>
              <w:right w:val="single" w:sz="4" w:space="0" w:color="auto"/>
            </w:tcBorders>
            <w:shd w:val="clear" w:color="000000" w:fill="FFFFFF"/>
            <w:vAlign w:val="center"/>
            <w:hideMark/>
          </w:tcPr>
          <w:p w14:paraId="785B1F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JUNDIAI</w:t>
            </w:r>
          </w:p>
        </w:tc>
        <w:tc>
          <w:tcPr>
            <w:tcW w:w="292" w:type="pct"/>
            <w:tcBorders>
              <w:top w:val="nil"/>
              <w:left w:val="nil"/>
              <w:bottom w:val="single" w:sz="4" w:space="0" w:color="auto"/>
              <w:right w:val="single" w:sz="4" w:space="0" w:color="auto"/>
            </w:tcBorders>
            <w:shd w:val="clear" w:color="000000" w:fill="FFFFFF"/>
            <w:vAlign w:val="center"/>
            <w:hideMark/>
          </w:tcPr>
          <w:p w14:paraId="5ADABF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50016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13215-900</w:t>
            </w:r>
          </w:p>
        </w:tc>
      </w:tr>
      <w:tr w:rsidR="008B68A0" w:rsidRPr="008B68A0" w14:paraId="422F26C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402281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08.845.676/0187-20</w:t>
            </w:r>
          </w:p>
        </w:tc>
        <w:tc>
          <w:tcPr>
            <w:tcW w:w="731" w:type="pct"/>
            <w:tcBorders>
              <w:top w:val="nil"/>
              <w:left w:val="nil"/>
              <w:bottom w:val="single" w:sz="4" w:space="0" w:color="auto"/>
              <w:right w:val="single" w:sz="4" w:space="0" w:color="auto"/>
            </w:tcBorders>
            <w:shd w:val="clear" w:color="000000" w:fill="FFFFFF"/>
            <w:vAlign w:val="center"/>
            <w:hideMark/>
          </w:tcPr>
          <w:p w14:paraId="01C8FD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6AB6C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97B28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XV DE NOVEMBRO, 295</w:t>
            </w:r>
          </w:p>
        </w:tc>
        <w:tc>
          <w:tcPr>
            <w:tcW w:w="589" w:type="pct"/>
            <w:tcBorders>
              <w:top w:val="nil"/>
              <w:left w:val="nil"/>
              <w:bottom w:val="single" w:sz="4" w:space="0" w:color="auto"/>
              <w:right w:val="single" w:sz="4" w:space="0" w:color="auto"/>
            </w:tcBorders>
            <w:shd w:val="clear" w:color="000000" w:fill="FFFFFF"/>
            <w:vAlign w:val="center"/>
            <w:hideMark/>
          </w:tcPr>
          <w:p w14:paraId="14BE86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A</w:t>
            </w:r>
          </w:p>
        </w:tc>
        <w:tc>
          <w:tcPr>
            <w:tcW w:w="585" w:type="pct"/>
            <w:tcBorders>
              <w:top w:val="nil"/>
              <w:left w:val="nil"/>
              <w:bottom w:val="single" w:sz="4" w:space="0" w:color="auto"/>
              <w:right w:val="single" w:sz="4" w:space="0" w:color="auto"/>
            </w:tcBorders>
            <w:shd w:val="clear" w:color="000000" w:fill="FFFFFF"/>
            <w:vAlign w:val="center"/>
            <w:hideMark/>
          </w:tcPr>
          <w:p w14:paraId="6C49FF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DD797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MOCOCA</w:t>
            </w:r>
          </w:p>
        </w:tc>
        <w:tc>
          <w:tcPr>
            <w:tcW w:w="292" w:type="pct"/>
            <w:tcBorders>
              <w:top w:val="nil"/>
              <w:left w:val="nil"/>
              <w:bottom w:val="single" w:sz="4" w:space="0" w:color="auto"/>
              <w:right w:val="single" w:sz="4" w:space="0" w:color="auto"/>
            </w:tcBorders>
            <w:shd w:val="clear" w:color="000000" w:fill="FFFFFF"/>
            <w:vAlign w:val="center"/>
            <w:hideMark/>
          </w:tcPr>
          <w:p w14:paraId="02D6A4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F6AE0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13730-020</w:t>
            </w:r>
          </w:p>
        </w:tc>
      </w:tr>
      <w:tr w:rsidR="008B68A0" w:rsidRPr="008B68A0" w14:paraId="678D798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5F0B2E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08.845.676/0188-01</w:t>
            </w:r>
          </w:p>
        </w:tc>
        <w:tc>
          <w:tcPr>
            <w:tcW w:w="731" w:type="pct"/>
            <w:tcBorders>
              <w:top w:val="nil"/>
              <w:left w:val="nil"/>
              <w:bottom w:val="single" w:sz="4" w:space="0" w:color="auto"/>
              <w:right w:val="single" w:sz="4" w:space="0" w:color="auto"/>
            </w:tcBorders>
            <w:shd w:val="clear" w:color="000000" w:fill="FFFFFF"/>
            <w:vAlign w:val="center"/>
            <w:hideMark/>
          </w:tcPr>
          <w:p w14:paraId="1E0B60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5770F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38EDC9D" w14:textId="00D4C85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FRANCISCO FRANCO DE GODOY BUENO,801</w:t>
            </w:r>
          </w:p>
        </w:tc>
        <w:tc>
          <w:tcPr>
            <w:tcW w:w="589" w:type="pct"/>
            <w:tcBorders>
              <w:top w:val="nil"/>
              <w:left w:val="nil"/>
              <w:bottom w:val="single" w:sz="4" w:space="0" w:color="auto"/>
              <w:right w:val="single" w:sz="4" w:space="0" w:color="auto"/>
            </w:tcBorders>
            <w:shd w:val="clear" w:color="000000" w:fill="FFFFFF"/>
            <w:vAlign w:val="center"/>
            <w:hideMark/>
          </w:tcPr>
          <w:p w14:paraId="0AB238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99</w:t>
            </w:r>
          </w:p>
        </w:tc>
        <w:tc>
          <w:tcPr>
            <w:tcW w:w="585" w:type="pct"/>
            <w:tcBorders>
              <w:top w:val="nil"/>
              <w:left w:val="nil"/>
              <w:bottom w:val="single" w:sz="4" w:space="0" w:color="auto"/>
              <w:right w:val="single" w:sz="4" w:space="0" w:color="auto"/>
            </w:tcBorders>
            <w:shd w:val="clear" w:color="000000" w:fill="FFFFFF"/>
            <w:vAlign w:val="center"/>
            <w:hideMark/>
          </w:tcPr>
          <w:p w14:paraId="7233E1F6" w14:textId="7E171FC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IMOVEL PEDREGULHAL</w:t>
            </w:r>
          </w:p>
        </w:tc>
        <w:tc>
          <w:tcPr>
            <w:tcW w:w="519" w:type="pct"/>
            <w:tcBorders>
              <w:top w:val="nil"/>
              <w:left w:val="nil"/>
              <w:bottom w:val="single" w:sz="4" w:space="0" w:color="auto"/>
              <w:right w:val="single" w:sz="4" w:space="0" w:color="auto"/>
            </w:tcBorders>
            <w:shd w:val="clear" w:color="000000" w:fill="FFFFFF"/>
            <w:vAlign w:val="center"/>
            <w:hideMark/>
          </w:tcPr>
          <w:p w14:paraId="4B709A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MOGI GUACU</w:t>
            </w:r>
          </w:p>
        </w:tc>
        <w:tc>
          <w:tcPr>
            <w:tcW w:w="292" w:type="pct"/>
            <w:tcBorders>
              <w:top w:val="nil"/>
              <w:left w:val="nil"/>
              <w:bottom w:val="single" w:sz="4" w:space="0" w:color="auto"/>
              <w:right w:val="single" w:sz="4" w:space="0" w:color="auto"/>
            </w:tcBorders>
            <w:shd w:val="clear" w:color="000000" w:fill="FFFFFF"/>
            <w:vAlign w:val="center"/>
            <w:hideMark/>
          </w:tcPr>
          <w:p w14:paraId="39DB25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732EB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13845-180</w:t>
            </w:r>
          </w:p>
        </w:tc>
      </w:tr>
      <w:tr w:rsidR="008B68A0" w:rsidRPr="008B68A0" w14:paraId="6ED0CA1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7C309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08.845.676/0189-92</w:t>
            </w:r>
          </w:p>
        </w:tc>
        <w:tc>
          <w:tcPr>
            <w:tcW w:w="731" w:type="pct"/>
            <w:tcBorders>
              <w:top w:val="nil"/>
              <w:left w:val="nil"/>
              <w:bottom w:val="single" w:sz="4" w:space="0" w:color="auto"/>
              <w:right w:val="single" w:sz="4" w:space="0" w:color="auto"/>
            </w:tcBorders>
            <w:shd w:val="clear" w:color="000000" w:fill="FFFFFF"/>
            <w:vAlign w:val="center"/>
            <w:hideMark/>
          </w:tcPr>
          <w:p w14:paraId="6C6211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5602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3B5F5FF" w14:textId="582BE60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BARAO DE TATUI, 806</w:t>
            </w:r>
          </w:p>
        </w:tc>
        <w:tc>
          <w:tcPr>
            <w:tcW w:w="589" w:type="pct"/>
            <w:tcBorders>
              <w:top w:val="nil"/>
              <w:left w:val="nil"/>
              <w:bottom w:val="single" w:sz="4" w:space="0" w:color="auto"/>
              <w:right w:val="single" w:sz="4" w:space="0" w:color="auto"/>
            </w:tcBorders>
            <w:shd w:val="clear" w:color="000000" w:fill="FFFFFF"/>
            <w:vAlign w:val="center"/>
            <w:hideMark/>
          </w:tcPr>
          <w:p w14:paraId="36AAFFB8" w14:textId="27243E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592105A4" w14:textId="347C026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VERGUEIRO</w:t>
            </w:r>
          </w:p>
        </w:tc>
        <w:tc>
          <w:tcPr>
            <w:tcW w:w="519" w:type="pct"/>
            <w:tcBorders>
              <w:top w:val="nil"/>
              <w:left w:val="nil"/>
              <w:bottom w:val="single" w:sz="4" w:space="0" w:color="auto"/>
              <w:right w:val="single" w:sz="4" w:space="0" w:color="auto"/>
            </w:tcBorders>
            <w:shd w:val="clear" w:color="000000" w:fill="FFFFFF"/>
            <w:vAlign w:val="center"/>
            <w:hideMark/>
          </w:tcPr>
          <w:p w14:paraId="62E24F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SOROCABA</w:t>
            </w:r>
          </w:p>
        </w:tc>
        <w:tc>
          <w:tcPr>
            <w:tcW w:w="292" w:type="pct"/>
            <w:tcBorders>
              <w:top w:val="nil"/>
              <w:left w:val="nil"/>
              <w:bottom w:val="single" w:sz="4" w:space="0" w:color="auto"/>
              <w:right w:val="single" w:sz="4" w:space="0" w:color="auto"/>
            </w:tcBorders>
            <w:shd w:val="clear" w:color="000000" w:fill="FFFFFF"/>
            <w:vAlign w:val="center"/>
            <w:hideMark/>
          </w:tcPr>
          <w:p w14:paraId="1F13A2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F5E46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18030-000</w:t>
            </w:r>
          </w:p>
        </w:tc>
      </w:tr>
      <w:tr w:rsidR="008B68A0" w:rsidRPr="008B68A0" w14:paraId="1042F21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AE6F88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08.845.676/0190-26</w:t>
            </w:r>
          </w:p>
        </w:tc>
        <w:tc>
          <w:tcPr>
            <w:tcW w:w="731" w:type="pct"/>
            <w:tcBorders>
              <w:top w:val="nil"/>
              <w:left w:val="nil"/>
              <w:bottom w:val="single" w:sz="4" w:space="0" w:color="auto"/>
              <w:right w:val="single" w:sz="4" w:space="0" w:color="auto"/>
            </w:tcBorders>
            <w:shd w:val="clear" w:color="000000" w:fill="FFFFFF"/>
            <w:vAlign w:val="center"/>
            <w:hideMark/>
          </w:tcPr>
          <w:p w14:paraId="69DA2B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1C8F4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54800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JOSE MARIO DE ARRUDA TOLEDO , 350</w:t>
            </w:r>
          </w:p>
        </w:tc>
        <w:tc>
          <w:tcPr>
            <w:tcW w:w="589" w:type="pct"/>
            <w:tcBorders>
              <w:top w:val="nil"/>
              <w:left w:val="nil"/>
              <w:bottom w:val="single" w:sz="4" w:space="0" w:color="auto"/>
              <w:right w:val="single" w:sz="4" w:space="0" w:color="auto"/>
            </w:tcBorders>
            <w:shd w:val="clear" w:color="000000" w:fill="FFFFFF"/>
            <w:vAlign w:val="center"/>
            <w:hideMark/>
          </w:tcPr>
          <w:p w14:paraId="764ADD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1024</w:t>
            </w:r>
          </w:p>
        </w:tc>
        <w:tc>
          <w:tcPr>
            <w:tcW w:w="585" w:type="pct"/>
            <w:tcBorders>
              <w:top w:val="nil"/>
              <w:left w:val="nil"/>
              <w:bottom w:val="single" w:sz="4" w:space="0" w:color="auto"/>
              <w:right w:val="single" w:sz="4" w:space="0" w:color="auto"/>
            </w:tcBorders>
            <w:shd w:val="clear" w:color="000000" w:fill="FFFFFF"/>
            <w:vAlign w:val="center"/>
            <w:hideMark/>
          </w:tcPr>
          <w:p w14:paraId="31201F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CHÁCARA DA REPÚBLICA</w:t>
            </w:r>
          </w:p>
        </w:tc>
        <w:tc>
          <w:tcPr>
            <w:tcW w:w="519" w:type="pct"/>
            <w:tcBorders>
              <w:top w:val="nil"/>
              <w:left w:val="nil"/>
              <w:bottom w:val="single" w:sz="4" w:space="0" w:color="auto"/>
              <w:right w:val="single" w:sz="4" w:space="0" w:color="auto"/>
            </w:tcBorders>
            <w:shd w:val="clear" w:color="000000" w:fill="FFFFFF"/>
            <w:vAlign w:val="center"/>
            <w:hideMark/>
          </w:tcPr>
          <w:p w14:paraId="386B7E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0ECE67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F6C13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13033-002</w:t>
            </w:r>
          </w:p>
        </w:tc>
      </w:tr>
      <w:tr w:rsidR="008B68A0" w:rsidRPr="008B68A0" w14:paraId="30BA7F5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4DDF9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08.845.676/0191-07</w:t>
            </w:r>
          </w:p>
        </w:tc>
        <w:tc>
          <w:tcPr>
            <w:tcW w:w="731" w:type="pct"/>
            <w:tcBorders>
              <w:top w:val="nil"/>
              <w:left w:val="nil"/>
              <w:bottom w:val="single" w:sz="4" w:space="0" w:color="auto"/>
              <w:right w:val="single" w:sz="4" w:space="0" w:color="auto"/>
            </w:tcBorders>
            <w:shd w:val="clear" w:color="000000" w:fill="FFFFFF"/>
            <w:vAlign w:val="center"/>
            <w:hideMark/>
          </w:tcPr>
          <w:p w14:paraId="0D8703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97DA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FACEFEB" w14:textId="1474768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CRISTIANO MACHADO, 11833</w:t>
            </w:r>
          </w:p>
        </w:tc>
        <w:tc>
          <w:tcPr>
            <w:tcW w:w="589" w:type="pct"/>
            <w:tcBorders>
              <w:top w:val="nil"/>
              <w:left w:val="nil"/>
              <w:bottom w:val="single" w:sz="4" w:space="0" w:color="auto"/>
              <w:right w:val="single" w:sz="4" w:space="0" w:color="auto"/>
            </w:tcBorders>
            <w:shd w:val="clear" w:color="000000" w:fill="FFFFFF"/>
            <w:vAlign w:val="center"/>
            <w:hideMark/>
          </w:tcPr>
          <w:p w14:paraId="387CF8BE" w14:textId="52F47F8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 ANDAR LOJA 1055</w:t>
            </w:r>
          </w:p>
        </w:tc>
        <w:tc>
          <w:tcPr>
            <w:tcW w:w="585" w:type="pct"/>
            <w:tcBorders>
              <w:top w:val="nil"/>
              <w:left w:val="nil"/>
              <w:bottom w:val="single" w:sz="4" w:space="0" w:color="auto"/>
              <w:right w:val="single" w:sz="4" w:space="0" w:color="auto"/>
            </w:tcBorders>
            <w:shd w:val="clear" w:color="000000" w:fill="FFFFFF"/>
            <w:vAlign w:val="center"/>
            <w:hideMark/>
          </w:tcPr>
          <w:p w14:paraId="2D5F59DB" w14:textId="08CD070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CLORIS</w:t>
            </w:r>
          </w:p>
        </w:tc>
        <w:tc>
          <w:tcPr>
            <w:tcW w:w="519" w:type="pct"/>
            <w:tcBorders>
              <w:top w:val="nil"/>
              <w:left w:val="nil"/>
              <w:bottom w:val="single" w:sz="4" w:space="0" w:color="auto"/>
              <w:right w:val="single" w:sz="4" w:space="0" w:color="auto"/>
            </w:tcBorders>
            <w:shd w:val="clear" w:color="000000" w:fill="FFFFFF"/>
            <w:vAlign w:val="center"/>
            <w:hideMark/>
          </w:tcPr>
          <w:p w14:paraId="3E06EF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2B17B8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802DB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31744-007</w:t>
            </w:r>
          </w:p>
        </w:tc>
      </w:tr>
      <w:tr w:rsidR="008B68A0" w:rsidRPr="008B68A0" w14:paraId="5AB09641"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DB4DBD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08.845.676/0192-98</w:t>
            </w:r>
          </w:p>
        </w:tc>
        <w:tc>
          <w:tcPr>
            <w:tcW w:w="731" w:type="pct"/>
            <w:tcBorders>
              <w:top w:val="nil"/>
              <w:left w:val="nil"/>
              <w:bottom w:val="single" w:sz="4" w:space="0" w:color="auto"/>
              <w:right w:val="single" w:sz="4" w:space="0" w:color="auto"/>
            </w:tcBorders>
            <w:shd w:val="clear" w:color="000000" w:fill="FFFFFF"/>
            <w:vAlign w:val="center"/>
            <w:hideMark/>
          </w:tcPr>
          <w:p w14:paraId="1E62A4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957CF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8B26D0C" w14:textId="3C937F1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NICOLAU DE QUEIROZ, 255 A</w:t>
            </w:r>
          </w:p>
        </w:tc>
        <w:tc>
          <w:tcPr>
            <w:tcW w:w="589" w:type="pct"/>
            <w:tcBorders>
              <w:top w:val="nil"/>
              <w:left w:val="nil"/>
              <w:bottom w:val="single" w:sz="4" w:space="0" w:color="auto"/>
              <w:right w:val="single" w:sz="4" w:space="0" w:color="auto"/>
            </w:tcBorders>
            <w:shd w:val="clear" w:color="000000" w:fill="FFFFFF"/>
            <w:vAlign w:val="center"/>
            <w:hideMark/>
          </w:tcPr>
          <w:p w14:paraId="000E3E74" w14:textId="017F969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ANDAR 1 SALA 102</w:t>
            </w:r>
          </w:p>
        </w:tc>
        <w:tc>
          <w:tcPr>
            <w:tcW w:w="585" w:type="pct"/>
            <w:tcBorders>
              <w:top w:val="nil"/>
              <w:left w:val="nil"/>
              <w:bottom w:val="single" w:sz="4" w:space="0" w:color="auto"/>
              <w:right w:val="single" w:sz="4" w:space="0" w:color="auto"/>
            </w:tcBorders>
            <w:shd w:val="clear" w:color="000000" w:fill="FFFFFF"/>
            <w:vAlign w:val="center"/>
            <w:hideMark/>
          </w:tcPr>
          <w:p w14:paraId="3D7E9A7E" w14:textId="16C19ED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CF9B0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CONSELHEIRO LAFAIETE</w:t>
            </w:r>
          </w:p>
        </w:tc>
        <w:tc>
          <w:tcPr>
            <w:tcW w:w="292" w:type="pct"/>
            <w:tcBorders>
              <w:top w:val="nil"/>
              <w:left w:val="nil"/>
              <w:bottom w:val="single" w:sz="4" w:space="0" w:color="auto"/>
              <w:right w:val="single" w:sz="4" w:space="0" w:color="auto"/>
            </w:tcBorders>
            <w:shd w:val="clear" w:color="000000" w:fill="FFFFFF"/>
            <w:vAlign w:val="center"/>
            <w:hideMark/>
          </w:tcPr>
          <w:p w14:paraId="51E23B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F062B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36400-073</w:t>
            </w:r>
          </w:p>
        </w:tc>
      </w:tr>
      <w:tr w:rsidR="008B68A0" w:rsidRPr="008B68A0" w14:paraId="4D5D925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8127B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08.845.676/0193-79</w:t>
            </w:r>
          </w:p>
        </w:tc>
        <w:tc>
          <w:tcPr>
            <w:tcW w:w="731" w:type="pct"/>
            <w:tcBorders>
              <w:top w:val="nil"/>
              <w:left w:val="nil"/>
              <w:bottom w:val="single" w:sz="4" w:space="0" w:color="auto"/>
              <w:right w:val="single" w:sz="4" w:space="0" w:color="auto"/>
            </w:tcBorders>
            <w:shd w:val="clear" w:color="000000" w:fill="FFFFFF"/>
            <w:vAlign w:val="center"/>
            <w:hideMark/>
          </w:tcPr>
          <w:p w14:paraId="4CDE35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3ADF6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3CDB857" w14:textId="1CF657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DESEMBARGADOR MOREIRA , 987</w:t>
            </w:r>
          </w:p>
        </w:tc>
        <w:tc>
          <w:tcPr>
            <w:tcW w:w="589" w:type="pct"/>
            <w:tcBorders>
              <w:top w:val="nil"/>
              <w:left w:val="nil"/>
              <w:bottom w:val="single" w:sz="4" w:space="0" w:color="auto"/>
              <w:right w:val="single" w:sz="4" w:space="0" w:color="auto"/>
            </w:tcBorders>
            <w:shd w:val="clear" w:color="000000" w:fill="FFFFFF"/>
            <w:vAlign w:val="center"/>
            <w:hideMark/>
          </w:tcPr>
          <w:p w14:paraId="4625C470" w14:textId="318C4DB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C SHOPPING JARDINS</w:t>
            </w:r>
          </w:p>
        </w:tc>
        <w:tc>
          <w:tcPr>
            <w:tcW w:w="585" w:type="pct"/>
            <w:tcBorders>
              <w:top w:val="nil"/>
              <w:left w:val="nil"/>
              <w:bottom w:val="single" w:sz="4" w:space="0" w:color="auto"/>
              <w:right w:val="single" w:sz="4" w:space="0" w:color="auto"/>
            </w:tcBorders>
            <w:shd w:val="clear" w:color="000000" w:fill="FFFFFF"/>
            <w:vAlign w:val="center"/>
            <w:hideMark/>
          </w:tcPr>
          <w:p w14:paraId="31EDC691" w14:textId="6E8EF4C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ALDEOTA</w:t>
            </w:r>
          </w:p>
        </w:tc>
        <w:tc>
          <w:tcPr>
            <w:tcW w:w="519" w:type="pct"/>
            <w:tcBorders>
              <w:top w:val="nil"/>
              <w:left w:val="nil"/>
              <w:bottom w:val="single" w:sz="4" w:space="0" w:color="auto"/>
              <w:right w:val="single" w:sz="4" w:space="0" w:color="auto"/>
            </w:tcBorders>
            <w:shd w:val="clear" w:color="000000" w:fill="FFFFFF"/>
            <w:vAlign w:val="center"/>
            <w:hideMark/>
          </w:tcPr>
          <w:p w14:paraId="09E786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12168D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063229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60170-001</w:t>
            </w:r>
          </w:p>
        </w:tc>
      </w:tr>
      <w:tr w:rsidR="008B68A0" w:rsidRPr="008B68A0" w14:paraId="0A78D3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9C308E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08.845.676/0194-50</w:t>
            </w:r>
          </w:p>
        </w:tc>
        <w:tc>
          <w:tcPr>
            <w:tcW w:w="731" w:type="pct"/>
            <w:tcBorders>
              <w:top w:val="nil"/>
              <w:left w:val="nil"/>
              <w:bottom w:val="single" w:sz="4" w:space="0" w:color="auto"/>
              <w:right w:val="single" w:sz="4" w:space="0" w:color="auto"/>
            </w:tcBorders>
            <w:shd w:val="clear" w:color="000000" w:fill="FFFFFF"/>
            <w:vAlign w:val="center"/>
            <w:hideMark/>
          </w:tcPr>
          <w:p w14:paraId="6A39CA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61B8E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A446464" w14:textId="7D50954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WASHINGTON SOARES , 85</w:t>
            </w:r>
          </w:p>
        </w:tc>
        <w:tc>
          <w:tcPr>
            <w:tcW w:w="589" w:type="pct"/>
            <w:tcBorders>
              <w:top w:val="nil"/>
              <w:left w:val="nil"/>
              <w:bottom w:val="single" w:sz="4" w:space="0" w:color="auto"/>
              <w:right w:val="single" w:sz="4" w:space="0" w:color="auto"/>
            </w:tcBorders>
            <w:shd w:val="clear" w:color="000000" w:fill="FFFFFF"/>
            <w:vAlign w:val="center"/>
            <w:hideMark/>
          </w:tcPr>
          <w:p w14:paraId="1CCC1B55" w14:textId="177C6C8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117</w:t>
            </w:r>
          </w:p>
        </w:tc>
        <w:tc>
          <w:tcPr>
            <w:tcW w:w="585" w:type="pct"/>
            <w:tcBorders>
              <w:top w:val="nil"/>
              <w:left w:val="nil"/>
              <w:bottom w:val="single" w:sz="4" w:space="0" w:color="auto"/>
              <w:right w:val="single" w:sz="4" w:space="0" w:color="auto"/>
            </w:tcBorders>
            <w:shd w:val="clear" w:color="000000" w:fill="FFFFFF"/>
            <w:vAlign w:val="center"/>
            <w:hideMark/>
          </w:tcPr>
          <w:p w14:paraId="5D415EE6" w14:textId="1B5C9B3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EDSON QUEIROZ</w:t>
            </w:r>
          </w:p>
        </w:tc>
        <w:tc>
          <w:tcPr>
            <w:tcW w:w="519" w:type="pct"/>
            <w:tcBorders>
              <w:top w:val="nil"/>
              <w:left w:val="nil"/>
              <w:bottom w:val="single" w:sz="4" w:space="0" w:color="auto"/>
              <w:right w:val="single" w:sz="4" w:space="0" w:color="auto"/>
            </w:tcBorders>
            <w:shd w:val="clear" w:color="000000" w:fill="FFFFFF"/>
            <w:vAlign w:val="center"/>
            <w:hideMark/>
          </w:tcPr>
          <w:p w14:paraId="2FE281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1F869E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0A7375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60811-341</w:t>
            </w:r>
          </w:p>
        </w:tc>
      </w:tr>
      <w:tr w:rsidR="008B68A0" w:rsidRPr="008B68A0" w14:paraId="13B628D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5077D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08.845.676/0195-30</w:t>
            </w:r>
          </w:p>
        </w:tc>
        <w:tc>
          <w:tcPr>
            <w:tcW w:w="731" w:type="pct"/>
            <w:tcBorders>
              <w:top w:val="nil"/>
              <w:left w:val="nil"/>
              <w:bottom w:val="single" w:sz="4" w:space="0" w:color="auto"/>
              <w:right w:val="single" w:sz="4" w:space="0" w:color="auto"/>
            </w:tcBorders>
            <w:shd w:val="clear" w:color="000000" w:fill="FFFFFF"/>
            <w:vAlign w:val="center"/>
            <w:hideMark/>
          </w:tcPr>
          <w:p w14:paraId="221329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41ED5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DF14D8B" w14:textId="4ABB3F7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GERMANO FRANCK, 300</w:t>
            </w:r>
          </w:p>
        </w:tc>
        <w:tc>
          <w:tcPr>
            <w:tcW w:w="589" w:type="pct"/>
            <w:tcBorders>
              <w:top w:val="nil"/>
              <w:left w:val="nil"/>
              <w:bottom w:val="single" w:sz="4" w:space="0" w:color="auto"/>
              <w:right w:val="single" w:sz="4" w:space="0" w:color="auto"/>
            </w:tcBorders>
            <w:shd w:val="clear" w:color="000000" w:fill="FFFFFF"/>
            <w:vAlign w:val="center"/>
            <w:hideMark/>
          </w:tcPr>
          <w:p w14:paraId="6D3890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225</w:t>
            </w:r>
          </w:p>
        </w:tc>
        <w:tc>
          <w:tcPr>
            <w:tcW w:w="585" w:type="pct"/>
            <w:tcBorders>
              <w:top w:val="nil"/>
              <w:left w:val="nil"/>
              <w:bottom w:val="single" w:sz="4" w:space="0" w:color="auto"/>
              <w:right w:val="single" w:sz="4" w:space="0" w:color="auto"/>
            </w:tcBorders>
            <w:shd w:val="clear" w:color="000000" w:fill="FFFFFF"/>
            <w:vAlign w:val="center"/>
            <w:hideMark/>
          </w:tcPr>
          <w:p w14:paraId="2E0307BF" w14:textId="0C7F3BD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PARANGABA</w:t>
            </w:r>
          </w:p>
        </w:tc>
        <w:tc>
          <w:tcPr>
            <w:tcW w:w="519" w:type="pct"/>
            <w:tcBorders>
              <w:top w:val="nil"/>
              <w:left w:val="nil"/>
              <w:bottom w:val="single" w:sz="4" w:space="0" w:color="auto"/>
              <w:right w:val="single" w:sz="4" w:space="0" w:color="auto"/>
            </w:tcBorders>
            <w:shd w:val="clear" w:color="000000" w:fill="FFFFFF"/>
            <w:vAlign w:val="center"/>
            <w:hideMark/>
          </w:tcPr>
          <w:p w14:paraId="454D07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371AF1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1FB23C0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60740-020</w:t>
            </w:r>
          </w:p>
        </w:tc>
      </w:tr>
      <w:tr w:rsidR="008B68A0" w:rsidRPr="008B68A0" w14:paraId="75E0C9C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E49BEC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08.845.676/0196-11</w:t>
            </w:r>
          </w:p>
        </w:tc>
        <w:tc>
          <w:tcPr>
            <w:tcW w:w="731" w:type="pct"/>
            <w:tcBorders>
              <w:top w:val="nil"/>
              <w:left w:val="nil"/>
              <w:bottom w:val="single" w:sz="4" w:space="0" w:color="auto"/>
              <w:right w:val="single" w:sz="4" w:space="0" w:color="auto"/>
            </w:tcBorders>
            <w:shd w:val="clear" w:color="000000" w:fill="FFFFFF"/>
            <w:vAlign w:val="center"/>
            <w:hideMark/>
          </w:tcPr>
          <w:p w14:paraId="7E29EA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92798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F027129" w14:textId="0828292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DESEMBARGADOR MOREIRA, 1500</w:t>
            </w:r>
          </w:p>
        </w:tc>
        <w:tc>
          <w:tcPr>
            <w:tcW w:w="589" w:type="pct"/>
            <w:tcBorders>
              <w:top w:val="nil"/>
              <w:left w:val="nil"/>
              <w:bottom w:val="single" w:sz="4" w:space="0" w:color="auto"/>
              <w:right w:val="single" w:sz="4" w:space="0" w:color="auto"/>
            </w:tcBorders>
            <w:shd w:val="clear" w:color="000000" w:fill="FFFFFF"/>
            <w:vAlign w:val="center"/>
            <w:hideMark/>
          </w:tcPr>
          <w:p w14:paraId="4BBC24AF" w14:textId="07BFD34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230 G</w:t>
            </w:r>
          </w:p>
        </w:tc>
        <w:tc>
          <w:tcPr>
            <w:tcW w:w="585" w:type="pct"/>
            <w:tcBorders>
              <w:top w:val="nil"/>
              <w:left w:val="nil"/>
              <w:bottom w:val="single" w:sz="4" w:space="0" w:color="auto"/>
              <w:right w:val="single" w:sz="4" w:space="0" w:color="auto"/>
            </w:tcBorders>
            <w:shd w:val="clear" w:color="000000" w:fill="FFFFFF"/>
            <w:vAlign w:val="center"/>
            <w:hideMark/>
          </w:tcPr>
          <w:p w14:paraId="0BD831E8" w14:textId="6518116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PAPICU</w:t>
            </w:r>
          </w:p>
        </w:tc>
        <w:tc>
          <w:tcPr>
            <w:tcW w:w="519" w:type="pct"/>
            <w:tcBorders>
              <w:top w:val="nil"/>
              <w:left w:val="nil"/>
              <w:bottom w:val="single" w:sz="4" w:space="0" w:color="auto"/>
              <w:right w:val="single" w:sz="4" w:space="0" w:color="auto"/>
            </w:tcBorders>
            <w:shd w:val="clear" w:color="000000" w:fill="FFFFFF"/>
            <w:vAlign w:val="center"/>
            <w:hideMark/>
          </w:tcPr>
          <w:p w14:paraId="7FFF4D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003CA9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324AAD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60176-065</w:t>
            </w:r>
          </w:p>
        </w:tc>
      </w:tr>
      <w:tr w:rsidR="008B68A0" w:rsidRPr="008B68A0" w14:paraId="1F9B0DC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BA9595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08.845.676/0198-83</w:t>
            </w:r>
          </w:p>
        </w:tc>
        <w:tc>
          <w:tcPr>
            <w:tcW w:w="731" w:type="pct"/>
            <w:tcBorders>
              <w:top w:val="nil"/>
              <w:left w:val="nil"/>
              <w:bottom w:val="single" w:sz="4" w:space="0" w:color="auto"/>
              <w:right w:val="single" w:sz="4" w:space="0" w:color="auto"/>
            </w:tcBorders>
            <w:shd w:val="clear" w:color="000000" w:fill="FFFFFF"/>
            <w:vAlign w:val="center"/>
            <w:hideMark/>
          </w:tcPr>
          <w:p w14:paraId="3AD44E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DDAD2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ECD7D83" w14:textId="6761278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DOM LUIS, 1010</w:t>
            </w:r>
          </w:p>
        </w:tc>
        <w:tc>
          <w:tcPr>
            <w:tcW w:w="589" w:type="pct"/>
            <w:tcBorders>
              <w:top w:val="nil"/>
              <w:left w:val="nil"/>
              <w:bottom w:val="single" w:sz="4" w:space="0" w:color="auto"/>
              <w:right w:val="single" w:sz="4" w:space="0" w:color="auto"/>
            </w:tcBorders>
            <w:shd w:val="clear" w:color="000000" w:fill="FFFFFF"/>
            <w:vAlign w:val="center"/>
            <w:hideMark/>
          </w:tcPr>
          <w:p w14:paraId="3C54ED45" w14:textId="1536A1A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 A</w:t>
            </w:r>
          </w:p>
        </w:tc>
        <w:tc>
          <w:tcPr>
            <w:tcW w:w="585" w:type="pct"/>
            <w:tcBorders>
              <w:top w:val="nil"/>
              <w:left w:val="nil"/>
              <w:bottom w:val="single" w:sz="4" w:space="0" w:color="auto"/>
              <w:right w:val="single" w:sz="4" w:space="0" w:color="auto"/>
            </w:tcBorders>
            <w:shd w:val="clear" w:color="000000" w:fill="FFFFFF"/>
            <w:vAlign w:val="center"/>
            <w:hideMark/>
          </w:tcPr>
          <w:p w14:paraId="211F5260" w14:textId="6BE4CA0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ALDEOTA</w:t>
            </w:r>
          </w:p>
        </w:tc>
        <w:tc>
          <w:tcPr>
            <w:tcW w:w="519" w:type="pct"/>
            <w:tcBorders>
              <w:top w:val="nil"/>
              <w:left w:val="nil"/>
              <w:bottom w:val="single" w:sz="4" w:space="0" w:color="auto"/>
              <w:right w:val="single" w:sz="4" w:space="0" w:color="auto"/>
            </w:tcBorders>
            <w:shd w:val="clear" w:color="000000" w:fill="FFFFFF"/>
            <w:vAlign w:val="center"/>
            <w:hideMark/>
          </w:tcPr>
          <w:p w14:paraId="49A7EC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4A2299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2C6E54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60160-196</w:t>
            </w:r>
          </w:p>
        </w:tc>
      </w:tr>
      <w:tr w:rsidR="008B68A0" w:rsidRPr="008B68A0" w14:paraId="5A14407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A6D493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08.845.676/0199-64</w:t>
            </w:r>
          </w:p>
        </w:tc>
        <w:tc>
          <w:tcPr>
            <w:tcW w:w="731" w:type="pct"/>
            <w:tcBorders>
              <w:top w:val="nil"/>
              <w:left w:val="nil"/>
              <w:bottom w:val="single" w:sz="4" w:space="0" w:color="auto"/>
              <w:right w:val="single" w:sz="4" w:space="0" w:color="auto"/>
            </w:tcBorders>
            <w:shd w:val="clear" w:color="000000" w:fill="FFFFFF"/>
            <w:vAlign w:val="center"/>
            <w:hideMark/>
          </w:tcPr>
          <w:p w14:paraId="6D9E91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73B29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3BD6E90" w14:textId="43265AA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COMENDADOR FRANCSICO AV.ELINO MAIA, 2796</w:t>
            </w:r>
          </w:p>
        </w:tc>
        <w:tc>
          <w:tcPr>
            <w:tcW w:w="589" w:type="pct"/>
            <w:tcBorders>
              <w:top w:val="nil"/>
              <w:left w:val="nil"/>
              <w:bottom w:val="single" w:sz="4" w:space="0" w:color="auto"/>
              <w:right w:val="single" w:sz="4" w:space="0" w:color="auto"/>
            </w:tcBorders>
            <w:shd w:val="clear" w:color="000000" w:fill="FFFFFF"/>
            <w:vAlign w:val="center"/>
            <w:hideMark/>
          </w:tcPr>
          <w:p w14:paraId="05474CA1" w14:textId="316FE3C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B536673" w14:textId="2C82047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MUARAMA</w:t>
            </w:r>
          </w:p>
        </w:tc>
        <w:tc>
          <w:tcPr>
            <w:tcW w:w="519" w:type="pct"/>
            <w:tcBorders>
              <w:top w:val="nil"/>
              <w:left w:val="nil"/>
              <w:bottom w:val="single" w:sz="4" w:space="0" w:color="auto"/>
              <w:right w:val="single" w:sz="4" w:space="0" w:color="auto"/>
            </w:tcBorders>
            <w:shd w:val="clear" w:color="000000" w:fill="FFFFFF"/>
            <w:vAlign w:val="center"/>
            <w:hideMark/>
          </w:tcPr>
          <w:p w14:paraId="698E18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PASSOS</w:t>
            </w:r>
          </w:p>
        </w:tc>
        <w:tc>
          <w:tcPr>
            <w:tcW w:w="292" w:type="pct"/>
            <w:tcBorders>
              <w:top w:val="nil"/>
              <w:left w:val="nil"/>
              <w:bottom w:val="single" w:sz="4" w:space="0" w:color="auto"/>
              <w:right w:val="single" w:sz="4" w:space="0" w:color="auto"/>
            </w:tcBorders>
            <w:shd w:val="clear" w:color="000000" w:fill="FFFFFF"/>
            <w:vAlign w:val="center"/>
            <w:hideMark/>
          </w:tcPr>
          <w:p w14:paraId="0B5B48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80099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37900-001</w:t>
            </w:r>
          </w:p>
        </w:tc>
      </w:tr>
      <w:tr w:rsidR="008B68A0" w:rsidRPr="008B68A0" w14:paraId="4CB5C0C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5FACF8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08.845.676/0200-32</w:t>
            </w:r>
          </w:p>
        </w:tc>
        <w:tc>
          <w:tcPr>
            <w:tcW w:w="731" w:type="pct"/>
            <w:tcBorders>
              <w:top w:val="nil"/>
              <w:left w:val="nil"/>
              <w:bottom w:val="single" w:sz="4" w:space="0" w:color="auto"/>
              <w:right w:val="single" w:sz="4" w:space="0" w:color="auto"/>
            </w:tcBorders>
            <w:shd w:val="clear" w:color="000000" w:fill="FFFFFF"/>
            <w:vAlign w:val="center"/>
            <w:hideMark/>
          </w:tcPr>
          <w:p w14:paraId="11F953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0ECC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3C59671" w14:textId="12F2F5E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SILVA PASSOS, 500</w:t>
            </w:r>
          </w:p>
        </w:tc>
        <w:tc>
          <w:tcPr>
            <w:tcW w:w="589" w:type="pct"/>
            <w:tcBorders>
              <w:top w:val="nil"/>
              <w:left w:val="nil"/>
              <w:bottom w:val="single" w:sz="4" w:space="0" w:color="auto"/>
              <w:right w:val="single" w:sz="4" w:space="0" w:color="auto"/>
            </w:tcBorders>
            <w:shd w:val="clear" w:color="000000" w:fill="FFFFFF"/>
            <w:vAlign w:val="center"/>
            <w:hideMark/>
          </w:tcPr>
          <w:p w14:paraId="0E2937E8" w14:textId="0DD10F4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5E52845D" w14:textId="2844585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NOVA VISTA</w:t>
            </w:r>
          </w:p>
        </w:tc>
        <w:tc>
          <w:tcPr>
            <w:tcW w:w="519" w:type="pct"/>
            <w:tcBorders>
              <w:top w:val="nil"/>
              <w:left w:val="nil"/>
              <w:bottom w:val="single" w:sz="4" w:space="0" w:color="auto"/>
              <w:right w:val="single" w:sz="4" w:space="0" w:color="auto"/>
            </w:tcBorders>
            <w:shd w:val="clear" w:color="000000" w:fill="FFFFFF"/>
            <w:vAlign w:val="center"/>
            <w:hideMark/>
          </w:tcPr>
          <w:p w14:paraId="1EACCF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SABARA</w:t>
            </w:r>
          </w:p>
        </w:tc>
        <w:tc>
          <w:tcPr>
            <w:tcW w:w="292" w:type="pct"/>
            <w:tcBorders>
              <w:top w:val="nil"/>
              <w:left w:val="nil"/>
              <w:bottom w:val="single" w:sz="4" w:space="0" w:color="auto"/>
              <w:right w:val="single" w:sz="4" w:space="0" w:color="auto"/>
            </w:tcBorders>
            <w:shd w:val="clear" w:color="000000" w:fill="FFFFFF"/>
            <w:vAlign w:val="center"/>
            <w:hideMark/>
          </w:tcPr>
          <w:p w14:paraId="66AB15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C64A9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31070-022</w:t>
            </w:r>
          </w:p>
        </w:tc>
      </w:tr>
      <w:tr w:rsidR="008B68A0" w:rsidRPr="008B68A0" w14:paraId="2D10CC6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B2159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08.845.676/0201-13</w:t>
            </w:r>
          </w:p>
        </w:tc>
        <w:tc>
          <w:tcPr>
            <w:tcW w:w="731" w:type="pct"/>
            <w:tcBorders>
              <w:top w:val="nil"/>
              <w:left w:val="nil"/>
              <w:bottom w:val="single" w:sz="4" w:space="0" w:color="auto"/>
              <w:right w:val="single" w:sz="4" w:space="0" w:color="auto"/>
            </w:tcBorders>
            <w:shd w:val="clear" w:color="000000" w:fill="FFFFFF"/>
            <w:vAlign w:val="center"/>
            <w:hideMark/>
          </w:tcPr>
          <w:p w14:paraId="11F441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28132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17192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SILVIO MONTEIRO DOS SANTOS 180</w:t>
            </w:r>
          </w:p>
        </w:tc>
        <w:tc>
          <w:tcPr>
            <w:tcW w:w="589" w:type="pct"/>
            <w:tcBorders>
              <w:top w:val="nil"/>
              <w:left w:val="nil"/>
              <w:bottom w:val="single" w:sz="4" w:space="0" w:color="auto"/>
              <w:right w:val="single" w:sz="4" w:space="0" w:color="auto"/>
            </w:tcBorders>
            <w:shd w:val="clear" w:color="000000" w:fill="FFFFFF"/>
            <w:vAlign w:val="center"/>
            <w:hideMark/>
          </w:tcPr>
          <w:p w14:paraId="4D1E41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161</w:t>
            </w:r>
          </w:p>
        </w:tc>
        <w:tc>
          <w:tcPr>
            <w:tcW w:w="585" w:type="pct"/>
            <w:tcBorders>
              <w:top w:val="nil"/>
              <w:left w:val="nil"/>
              <w:bottom w:val="single" w:sz="4" w:space="0" w:color="auto"/>
              <w:right w:val="single" w:sz="4" w:space="0" w:color="auto"/>
            </w:tcBorders>
            <w:shd w:val="clear" w:color="000000" w:fill="FFFFFF"/>
            <w:vAlign w:val="center"/>
            <w:hideMark/>
          </w:tcPr>
          <w:p w14:paraId="1CB536DA" w14:textId="60FD958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VALE DAS ANTAS</w:t>
            </w:r>
          </w:p>
        </w:tc>
        <w:tc>
          <w:tcPr>
            <w:tcW w:w="519" w:type="pct"/>
            <w:tcBorders>
              <w:top w:val="nil"/>
              <w:left w:val="nil"/>
              <w:bottom w:val="single" w:sz="4" w:space="0" w:color="auto"/>
              <w:right w:val="single" w:sz="4" w:space="0" w:color="auto"/>
            </w:tcBorders>
            <w:shd w:val="clear" w:color="000000" w:fill="FFFFFF"/>
            <w:vAlign w:val="center"/>
            <w:hideMark/>
          </w:tcPr>
          <w:p w14:paraId="6F0614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POÇOS DE CALDAS</w:t>
            </w:r>
          </w:p>
        </w:tc>
        <w:tc>
          <w:tcPr>
            <w:tcW w:w="292" w:type="pct"/>
            <w:tcBorders>
              <w:top w:val="nil"/>
              <w:left w:val="nil"/>
              <w:bottom w:val="single" w:sz="4" w:space="0" w:color="auto"/>
              <w:right w:val="single" w:sz="4" w:space="0" w:color="auto"/>
            </w:tcBorders>
            <w:shd w:val="clear" w:color="000000" w:fill="FFFFFF"/>
            <w:vAlign w:val="center"/>
            <w:hideMark/>
          </w:tcPr>
          <w:p w14:paraId="575E7A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5E84F0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37704-369</w:t>
            </w:r>
          </w:p>
        </w:tc>
      </w:tr>
      <w:tr w:rsidR="008B68A0" w:rsidRPr="008B68A0" w14:paraId="152B6B9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87E327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08.845.676/0202-02</w:t>
            </w:r>
          </w:p>
        </w:tc>
        <w:tc>
          <w:tcPr>
            <w:tcW w:w="731" w:type="pct"/>
            <w:tcBorders>
              <w:top w:val="nil"/>
              <w:left w:val="nil"/>
              <w:bottom w:val="single" w:sz="4" w:space="0" w:color="auto"/>
              <w:right w:val="single" w:sz="4" w:space="0" w:color="auto"/>
            </w:tcBorders>
            <w:shd w:val="clear" w:color="000000" w:fill="FFFFFF"/>
            <w:vAlign w:val="center"/>
            <w:hideMark/>
          </w:tcPr>
          <w:p w14:paraId="1C627E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9555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10A5C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HUMBERTO PIZZO, 999</w:t>
            </w:r>
          </w:p>
        </w:tc>
        <w:tc>
          <w:tcPr>
            <w:tcW w:w="589" w:type="pct"/>
            <w:tcBorders>
              <w:top w:val="nil"/>
              <w:left w:val="nil"/>
              <w:bottom w:val="single" w:sz="4" w:space="0" w:color="auto"/>
              <w:right w:val="single" w:sz="4" w:space="0" w:color="auto"/>
            </w:tcBorders>
            <w:shd w:val="clear" w:color="000000" w:fill="FFFFFF"/>
            <w:vAlign w:val="center"/>
            <w:hideMark/>
          </w:tcPr>
          <w:p w14:paraId="458823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147</w:t>
            </w:r>
          </w:p>
        </w:tc>
        <w:tc>
          <w:tcPr>
            <w:tcW w:w="585" w:type="pct"/>
            <w:tcBorders>
              <w:top w:val="nil"/>
              <w:left w:val="nil"/>
              <w:bottom w:val="single" w:sz="4" w:space="0" w:color="auto"/>
              <w:right w:val="single" w:sz="4" w:space="0" w:color="auto"/>
            </w:tcBorders>
            <w:shd w:val="clear" w:color="000000" w:fill="FFFFFF"/>
            <w:vAlign w:val="center"/>
            <w:hideMark/>
          </w:tcPr>
          <w:p w14:paraId="12C2F8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CANAA</w:t>
            </w:r>
          </w:p>
        </w:tc>
        <w:tc>
          <w:tcPr>
            <w:tcW w:w="519" w:type="pct"/>
            <w:tcBorders>
              <w:top w:val="nil"/>
              <w:left w:val="nil"/>
              <w:bottom w:val="single" w:sz="4" w:space="0" w:color="auto"/>
              <w:right w:val="single" w:sz="4" w:space="0" w:color="auto"/>
            </w:tcBorders>
            <w:shd w:val="clear" w:color="000000" w:fill="FFFFFF"/>
            <w:vAlign w:val="center"/>
            <w:hideMark/>
          </w:tcPr>
          <w:p w14:paraId="5CC5A2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VARGINHA</w:t>
            </w:r>
          </w:p>
        </w:tc>
        <w:tc>
          <w:tcPr>
            <w:tcW w:w="292" w:type="pct"/>
            <w:tcBorders>
              <w:top w:val="nil"/>
              <w:left w:val="nil"/>
              <w:bottom w:val="single" w:sz="4" w:space="0" w:color="auto"/>
              <w:right w:val="single" w:sz="4" w:space="0" w:color="auto"/>
            </w:tcBorders>
            <w:shd w:val="clear" w:color="000000" w:fill="FFFFFF"/>
            <w:vAlign w:val="center"/>
            <w:hideMark/>
          </w:tcPr>
          <w:p w14:paraId="2509DF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06E188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37026-280</w:t>
            </w:r>
          </w:p>
        </w:tc>
      </w:tr>
      <w:tr w:rsidR="008B68A0" w:rsidRPr="008B68A0" w14:paraId="2E41097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CABEB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08.845.676/0203-85</w:t>
            </w:r>
          </w:p>
        </w:tc>
        <w:tc>
          <w:tcPr>
            <w:tcW w:w="731" w:type="pct"/>
            <w:tcBorders>
              <w:top w:val="nil"/>
              <w:left w:val="nil"/>
              <w:bottom w:val="single" w:sz="4" w:space="0" w:color="auto"/>
              <w:right w:val="single" w:sz="4" w:space="0" w:color="auto"/>
            </w:tcBorders>
            <w:shd w:val="clear" w:color="000000" w:fill="FFFFFF"/>
            <w:vAlign w:val="center"/>
            <w:hideMark/>
          </w:tcPr>
          <w:p w14:paraId="26045E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B4FD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A7728C2" w14:textId="7B5E8EB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RIO DE JANEIRO, 910</w:t>
            </w:r>
          </w:p>
        </w:tc>
        <w:tc>
          <w:tcPr>
            <w:tcW w:w="589" w:type="pct"/>
            <w:tcBorders>
              <w:top w:val="nil"/>
              <w:left w:val="nil"/>
              <w:bottom w:val="single" w:sz="4" w:space="0" w:color="auto"/>
              <w:right w:val="single" w:sz="4" w:space="0" w:color="auto"/>
            </w:tcBorders>
            <w:shd w:val="clear" w:color="000000" w:fill="FFFFFF"/>
            <w:vAlign w:val="center"/>
            <w:hideMark/>
          </w:tcPr>
          <w:p w14:paraId="18635FF0" w14:textId="7597176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G50</w:t>
            </w:r>
          </w:p>
        </w:tc>
        <w:tc>
          <w:tcPr>
            <w:tcW w:w="585" w:type="pct"/>
            <w:tcBorders>
              <w:top w:val="nil"/>
              <w:left w:val="nil"/>
              <w:bottom w:val="single" w:sz="4" w:space="0" w:color="auto"/>
              <w:right w:val="single" w:sz="4" w:space="0" w:color="auto"/>
            </w:tcBorders>
            <w:shd w:val="clear" w:color="000000" w:fill="FFFFFF"/>
            <w:vAlign w:val="center"/>
            <w:hideMark/>
          </w:tcPr>
          <w:p w14:paraId="37643C46" w14:textId="406947A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B692B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2CAB92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D0E07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30160-043</w:t>
            </w:r>
          </w:p>
        </w:tc>
      </w:tr>
      <w:tr w:rsidR="008B68A0" w:rsidRPr="008B68A0" w14:paraId="321B4D6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140A2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08.845.676/0204-66</w:t>
            </w:r>
          </w:p>
        </w:tc>
        <w:tc>
          <w:tcPr>
            <w:tcW w:w="731" w:type="pct"/>
            <w:tcBorders>
              <w:top w:val="nil"/>
              <w:left w:val="nil"/>
              <w:bottom w:val="single" w:sz="4" w:space="0" w:color="auto"/>
              <w:right w:val="single" w:sz="4" w:space="0" w:color="auto"/>
            </w:tcBorders>
            <w:shd w:val="clear" w:color="000000" w:fill="FFFFFF"/>
            <w:vAlign w:val="center"/>
            <w:hideMark/>
          </w:tcPr>
          <w:p w14:paraId="6BD5FB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301A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F6FF6FD" w14:textId="21EE699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CARLOS LUZ, 3001</w:t>
            </w:r>
          </w:p>
        </w:tc>
        <w:tc>
          <w:tcPr>
            <w:tcW w:w="589" w:type="pct"/>
            <w:tcBorders>
              <w:top w:val="nil"/>
              <w:left w:val="nil"/>
              <w:bottom w:val="single" w:sz="4" w:space="0" w:color="auto"/>
              <w:right w:val="single" w:sz="4" w:space="0" w:color="auto"/>
            </w:tcBorders>
            <w:shd w:val="clear" w:color="000000" w:fill="FFFFFF"/>
            <w:vAlign w:val="center"/>
            <w:hideMark/>
          </w:tcPr>
          <w:p w14:paraId="15633143" w14:textId="5254DDB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3086 - 3º ANDAR</w:t>
            </w:r>
          </w:p>
        </w:tc>
        <w:tc>
          <w:tcPr>
            <w:tcW w:w="585" w:type="pct"/>
            <w:tcBorders>
              <w:top w:val="nil"/>
              <w:left w:val="nil"/>
              <w:bottom w:val="single" w:sz="4" w:space="0" w:color="auto"/>
              <w:right w:val="single" w:sz="4" w:space="0" w:color="auto"/>
            </w:tcBorders>
            <w:shd w:val="clear" w:color="000000" w:fill="FFFFFF"/>
            <w:vAlign w:val="center"/>
            <w:hideMark/>
          </w:tcPr>
          <w:p w14:paraId="196599A7" w14:textId="1CCA302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CAICARAS</w:t>
            </w:r>
          </w:p>
        </w:tc>
        <w:tc>
          <w:tcPr>
            <w:tcW w:w="519" w:type="pct"/>
            <w:tcBorders>
              <w:top w:val="nil"/>
              <w:left w:val="nil"/>
              <w:bottom w:val="single" w:sz="4" w:space="0" w:color="auto"/>
              <w:right w:val="single" w:sz="4" w:space="0" w:color="auto"/>
            </w:tcBorders>
            <w:shd w:val="clear" w:color="000000" w:fill="FFFFFF"/>
            <w:vAlign w:val="center"/>
            <w:hideMark/>
          </w:tcPr>
          <w:p w14:paraId="69C46B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2F6FBE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CE541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31250-900</w:t>
            </w:r>
          </w:p>
        </w:tc>
      </w:tr>
      <w:tr w:rsidR="008B68A0" w:rsidRPr="008B68A0" w14:paraId="4C11AF7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C74B40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08.845.676/0205-47</w:t>
            </w:r>
          </w:p>
        </w:tc>
        <w:tc>
          <w:tcPr>
            <w:tcW w:w="731" w:type="pct"/>
            <w:tcBorders>
              <w:top w:val="nil"/>
              <w:left w:val="nil"/>
              <w:bottom w:val="single" w:sz="4" w:space="0" w:color="auto"/>
              <w:right w:val="single" w:sz="4" w:space="0" w:color="auto"/>
            </w:tcBorders>
            <w:shd w:val="clear" w:color="000000" w:fill="FFFFFF"/>
            <w:vAlign w:val="center"/>
            <w:hideMark/>
          </w:tcPr>
          <w:p w14:paraId="042BE5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30138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0D6760B" w14:textId="13A672B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RSC-453 2780 QUILOMETRO 3,5 2780</w:t>
            </w:r>
          </w:p>
        </w:tc>
        <w:tc>
          <w:tcPr>
            <w:tcW w:w="589" w:type="pct"/>
            <w:tcBorders>
              <w:top w:val="nil"/>
              <w:left w:val="nil"/>
              <w:bottom w:val="single" w:sz="4" w:space="0" w:color="auto"/>
              <w:right w:val="single" w:sz="4" w:space="0" w:color="auto"/>
            </w:tcBorders>
            <w:shd w:val="clear" w:color="000000" w:fill="FFFFFF"/>
            <w:vAlign w:val="center"/>
            <w:hideMark/>
          </w:tcPr>
          <w:p w14:paraId="3E7B323A" w14:textId="738B4D1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0321.A</w:t>
            </w:r>
          </w:p>
        </w:tc>
        <w:tc>
          <w:tcPr>
            <w:tcW w:w="585" w:type="pct"/>
            <w:tcBorders>
              <w:top w:val="nil"/>
              <w:left w:val="nil"/>
              <w:bottom w:val="single" w:sz="4" w:space="0" w:color="auto"/>
              <w:right w:val="single" w:sz="4" w:space="0" w:color="auto"/>
            </w:tcBorders>
            <w:shd w:val="clear" w:color="000000" w:fill="FFFFFF"/>
            <w:vAlign w:val="center"/>
            <w:hideMark/>
          </w:tcPr>
          <w:p w14:paraId="1742B7B0" w14:textId="421A36B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NOVA</w:t>
            </w:r>
          </w:p>
        </w:tc>
        <w:tc>
          <w:tcPr>
            <w:tcW w:w="519" w:type="pct"/>
            <w:tcBorders>
              <w:top w:val="nil"/>
              <w:left w:val="nil"/>
              <w:bottom w:val="single" w:sz="4" w:space="0" w:color="auto"/>
              <w:right w:val="single" w:sz="4" w:space="0" w:color="auto"/>
            </w:tcBorders>
            <w:shd w:val="clear" w:color="000000" w:fill="FFFFFF"/>
            <w:vAlign w:val="center"/>
            <w:hideMark/>
          </w:tcPr>
          <w:p w14:paraId="758D86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CAXIAS DO SUL</w:t>
            </w:r>
          </w:p>
        </w:tc>
        <w:tc>
          <w:tcPr>
            <w:tcW w:w="292" w:type="pct"/>
            <w:tcBorders>
              <w:top w:val="nil"/>
              <w:left w:val="nil"/>
              <w:bottom w:val="single" w:sz="4" w:space="0" w:color="auto"/>
              <w:right w:val="single" w:sz="4" w:space="0" w:color="auto"/>
            </w:tcBorders>
            <w:shd w:val="clear" w:color="000000" w:fill="FFFFFF"/>
            <w:vAlign w:val="center"/>
            <w:hideMark/>
          </w:tcPr>
          <w:p w14:paraId="5180B6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51F8AD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95110-900</w:t>
            </w:r>
          </w:p>
        </w:tc>
      </w:tr>
      <w:tr w:rsidR="008B68A0" w:rsidRPr="008B68A0" w14:paraId="594914B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D85599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08.845.676/0206-28</w:t>
            </w:r>
          </w:p>
        </w:tc>
        <w:tc>
          <w:tcPr>
            <w:tcW w:w="731" w:type="pct"/>
            <w:tcBorders>
              <w:top w:val="nil"/>
              <w:left w:val="nil"/>
              <w:bottom w:val="single" w:sz="4" w:space="0" w:color="auto"/>
              <w:right w:val="single" w:sz="4" w:space="0" w:color="auto"/>
            </w:tcBorders>
            <w:shd w:val="clear" w:color="000000" w:fill="FFFFFF"/>
            <w:vAlign w:val="center"/>
            <w:hideMark/>
          </w:tcPr>
          <w:p w14:paraId="5FCB15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D0898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DD5F59F" w14:textId="02B0E02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BORGES DE MEDEIROS, 391</w:t>
            </w:r>
          </w:p>
        </w:tc>
        <w:tc>
          <w:tcPr>
            <w:tcW w:w="589" w:type="pct"/>
            <w:tcBorders>
              <w:top w:val="nil"/>
              <w:left w:val="nil"/>
              <w:bottom w:val="single" w:sz="4" w:space="0" w:color="auto"/>
              <w:right w:val="single" w:sz="4" w:space="0" w:color="auto"/>
            </w:tcBorders>
            <w:shd w:val="clear" w:color="000000" w:fill="FFFFFF"/>
            <w:vAlign w:val="center"/>
            <w:hideMark/>
          </w:tcPr>
          <w:p w14:paraId="343CA7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15 - CENTRO</w:t>
            </w:r>
          </w:p>
        </w:tc>
        <w:tc>
          <w:tcPr>
            <w:tcW w:w="585" w:type="pct"/>
            <w:tcBorders>
              <w:top w:val="nil"/>
              <w:left w:val="nil"/>
              <w:bottom w:val="single" w:sz="4" w:space="0" w:color="auto"/>
              <w:right w:val="single" w:sz="4" w:space="0" w:color="auto"/>
            </w:tcBorders>
            <w:shd w:val="clear" w:color="000000" w:fill="FFFFFF"/>
            <w:vAlign w:val="center"/>
            <w:hideMark/>
          </w:tcPr>
          <w:p w14:paraId="15E968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AUREA</w:t>
            </w:r>
          </w:p>
        </w:tc>
        <w:tc>
          <w:tcPr>
            <w:tcW w:w="519" w:type="pct"/>
            <w:tcBorders>
              <w:top w:val="nil"/>
              <w:left w:val="nil"/>
              <w:bottom w:val="single" w:sz="4" w:space="0" w:color="auto"/>
              <w:right w:val="single" w:sz="4" w:space="0" w:color="auto"/>
            </w:tcBorders>
            <w:shd w:val="clear" w:color="000000" w:fill="FFFFFF"/>
            <w:vAlign w:val="center"/>
            <w:hideMark/>
          </w:tcPr>
          <w:p w14:paraId="3652CC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CAXIAS DO SUL</w:t>
            </w:r>
          </w:p>
        </w:tc>
        <w:tc>
          <w:tcPr>
            <w:tcW w:w="292" w:type="pct"/>
            <w:tcBorders>
              <w:top w:val="nil"/>
              <w:left w:val="nil"/>
              <w:bottom w:val="single" w:sz="4" w:space="0" w:color="auto"/>
              <w:right w:val="single" w:sz="4" w:space="0" w:color="auto"/>
            </w:tcBorders>
            <w:shd w:val="clear" w:color="000000" w:fill="FFFFFF"/>
            <w:vAlign w:val="center"/>
            <w:hideMark/>
          </w:tcPr>
          <w:p w14:paraId="217C40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6CC5E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95020-310</w:t>
            </w:r>
          </w:p>
        </w:tc>
      </w:tr>
      <w:tr w:rsidR="008B68A0" w:rsidRPr="008B68A0" w14:paraId="2787B2C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3ADA62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08.845.676/0207-09</w:t>
            </w:r>
          </w:p>
        </w:tc>
        <w:tc>
          <w:tcPr>
            <w:tcW w:w="731" w:type="pct"/>
            <w:tcBorders>
              <w:top w:val="nil"/>
              <w:left w:val="nil"/>
              <w:bottom w:val="single" w:sz="4" w:space="0" w:color="auto"/>
              <w:right w:val="single" w:sz="4" w:space="0" w:color="auto"/>
            </w:tcBorders>
            <w:shd w:val="clear" w:color="000000" w:fill="FFFFFF"/>
            <w:vAlign w:val="center"/>
            <w:hideMark/>
          </w:tcPr>
          <w:p w14:paraId="17CBD3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808B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B64BF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VICTOR FERREIRA DO AMARAL, 2633</w:t>
            </w:r>
          </w:p>
        </w:tc>
        <w:tc>
          <w:tcPr>
            <w:tcW w:w="589" w:type="pct"/>
            <w:tcBorders>
              <w:top w:val="nil"/>
              <w:left w:val="nil"/>
              <w:bottom w:val="single" w:sz="4" w:space="0" w:color="auto"/>
              <w:right w:val="single" w:sz="4" w:space="0" w:color="auto"/>
            </w:tcBorders>
            <w:shd w:val="clear" w:color="000000" w:fill="FFFFFF"/>
            <w:vAlign w:val="center"/>
            <w:hideMark/>
          </w:tcPr>
          <w:p w14:paraId="230B03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L2143 ANDAR L2</w:t>
            </w:r>
          </w:p>
        </w:tc>
        <w:tc>
          <w:tcPr>
            <w:tcW w:w="585" w:type="pct"/>
            <w:tcBorders>
              <w:top w:val="nil"/>
              <w:left w:val="nil"/>
              <w:bottom w:val="single" w:sz="4" w:space="0" w:color="auto"/>
              <w:right w:val="single" w:sz="4" w:space="0" w:color="auto"/>
            </w:tcBorders>
            <w:shd w:val="clear" w:color="000000" w:fill="FFFFFF"/>
            <w:vAlign w:val="center"/>
            <w:hideMark/>
          </w:tcPr>
          <w:p w14:paraId="788E47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TARUMÃ</w:t>
            </w:r>
          </w:p>
        </w:tc>
        <w:tc>
          <w:tcPr>
            <w:tcW w:w="519" w:type="pct"/>
            <w:tcBorders>
              <w:top w:val="nil"/>
              <w:left w:val="nil"/>
              <w:bottom w:val="single" w:sz="4" w:space="0" w:color="auto"/>
              <w:right w:val="single" w:sz="4" w:space="0" w:color="auto"/>
            </w:tcBorders>
            <w:shd w:val="clear" w:color="000000" w:fill="FFFFFF"/>
            <w:vAlign w:val="center"/>
            <w:hideMark/>
          </w:tcPr>
          <w:p w14:paraId="056C3F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24CED6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2DFEEA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82810-350</w:t>
            </w:r>
          </w:p>
        </w:tc>
      </w:tr>
      <w:tr w:rsidR="008B68A0" w:rsidRPr="008B68A0" w14:paraId="521C56E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E37CD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08.845.676/0208-90</w:t>
            </w:r>
          </w:p>
        </w:tc>
        <w:tc>
          <w:tcPr>
            <w:tcW w:w="731" w:type="pct"/>
            <w:tcBorders>
              <w:top w:val="nil"/>
              <w:left w:val="nil"/>
              <w:bottom w:val="single" w:sz="4" w:space="0" w:color="auto"/>
              <w:right w:val="single" w:sz="4" w:space="0" w:color="auto"/>
            </w:tcBorders>
            <w:shd w:val="clear" w:color="000000" w:fill="FFFFFF"/>
            <w:vAlign w:val="center"/>
            <w:hideMark/>
          </w:tcPr>
          <w:p w14:paraId="01388B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1481B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655A7BE" w14:textId="5694B07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CANDIDO DE ABREU, 127</w:t>
            </w:r>
          </w:p>
        </w:tc>
        <w:tc>
          <w:tcPr>
            <w:tcW w:w="589" w:type="pct"/>
            <w:tcBorders>
              <w:top w:val="nil"/>
              <w:left w:val="nil"/>
              <w:bottom w:val="single" w:sz="4" w:space="0" w:color="auto"/>
              <w:right w:val="single" w:sz="4" w:space="0" w:color="auto"/>
            </w:tcBorders>
            <w:shd w:val="clear" w:color="000000" w:fill="FFFFFF"/>
            <w:vAlign w:val="center"/>
            <w:hideMark/>
          </w:tcPr>
          <w:p w14:paraId="4F112054" w14:textId="214336E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13 NIVEL SS SUBSOLO</w:t>
            </w:r>
          </w:p>
        </w:tc>
        <w:tc>
          <w:tcPr>
            <w:tcW w:w="585" w:type="pct"/>
            <w:tcBorders>
              <w:top w:val="nil"/>
              <w:left w:val="nil"/>
              <w:bottom w:val="single" w:sz="4" w:space="0" w:color="auto"/>
              <w:right w:val="single" w:sz="4" w:space="0" w:color="auto"/>
            </w:tcBorders>
            <w:shd w:val="clear" w:color="000000" w:fill="FFFFFF"/>
            <w:vAlign w:val="center"/>
            <w:hideMark/>
          </w:tcPr>
          <w:p w14:paraId="5F121D8A" w14:textId="2A9D183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CIVICO</w:t>
            </w:r>
          </w:p>
        </w:tc>
        <w:tc>
          <w:tcPr>
            <w:tcW w:w="519" w:type="pct"/>
            <w:tcBorders>
              <w:top w:val="nil"/>
              <w:left w:val="nil"/>
              <w:bottom w:val="single" w:sz="4" w:space="0" w:color="auto"/>
              <w:right w:val="single" w:sz="4" w:space="0" w:color="auto"/>
            </w:tcBorders>
            <w:shd w:val="clear" w:color="000000" w:fill="FFFFFF"/>
            <w:vAlign w:val="center"/>
            <w:hideMark/>
          </w:tcPr>
          <w:p w14:paraId="55042D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1C6460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51C6C9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80530-900</w:t>
            </w:r>
          </w:p>
        </w:tc>
      </w:tr>
      <w:tr w:rsidR="008B68A0" w:rsidRPr="008B68A0" w14:paraId="6081ADB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43FECC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08.845.676/0209-70</w:t>
            </w:r>
          </w:p>
        </w:tc>
        <w:tc>
          <w:tcPr>
            <w:tcW w:w="731" w:type="pct"/>
            <w:tcBorders>
              <w:top w:val="nil"/>
              <w:left w:val="nil"/>
              <w:bottom w:val="single" w:sz="4" w:space="0" w:color="auto"/>
              <w:right w:val="single" w:sz="4" w:space="0" w:color="auto"/>
            </w:tcBorders>
            <w:shd w:val="clear" w:color="000000" w:fill="FFFFFF"/>
            <w:vAlign w:val="center"/>
            <w:hideMark/>
          </w:tcPr>
          <w:p w14:paraId="436BAC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4BE7C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AB4D212" w14:textId="67B63AC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EUSEBIO DE QUEIROZ, 1890</w:t>
            </w:r>
          </w:p>
        </w:tc>
        <w:tc>
          <w:tcPr>
            <w:tcW w:w="589" w:type="pct"/>
            <w:tcBorders>
              <w:top w:val="nil"/>
              <w:left w:val="nil"/>
              <w:bottom w:val="single" w:sz="4" w:space="0" w:color="auto"/>
              <w:right w:val="single" w:sz="4" w:space="0" w:color="auto"/>
            </w:tcBorders>
            <w:shd w:val="clear" w:color="000000" w:fill="FFFFFF"/>
            <w:vAlign w:val="center"/>
            <w:hideMark/>
          </w:tcPr>
          <w:p w14:paraId="35EBECC8" w14:textId="54FA1E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 A</w:t>
            </w:r>
          </w:p>
        </w:tc>
        <w:tc>
          <w:tcPr>
            <w:tcW w:w="585" w:type="pct"/>
            <w:tcBorders>
              <w:top w:val="nil"/>
              <w:left w:val="nil"/>
              <w:bottom w:val="single" w:sz="4" w:space="0" w:color="auto"/>
              <w:right w:val="single" w:sz="4" w:space="0" w:color="auto"/>
            </w:tcBorders>
            <w:shd w:val="clear" w:color="000000" w:fill="FFFFFF"/>
            <w:vAlign w:val="center"/>
            <w:hideMark/>
          </w:tcPr>
          <w:p w14:paraId="36E7923E" w14:textId="1A650A3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TAMATANDUBA</w:t>
            </w:r>
          </w:p>
        </w:tc>
        <w:tc>
          <w:tcPr>
            <w:tcW w:w="519" w:type="pct"/>
            <w:tcBorders>
              <w:top w:val="nil"/>
              <w:left w:val="nil"/>
              <w:bottom w:val="single" w:sz="4" w:space="0" w:color="auto"/>
              <w:right w:val="single" w:sz="4" w:space="0" w:color="auto"/>
            </w:tcBorders>
            <w:shd w:val="clear" w:color="000000" w:fill="FFFFFF"/>
            <w:vAlign w:val="center"/>
            <w:hideMark/>
          </w:tcPr>
          <w:p w14:paraId="6CE229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EUSEBIO</w:t>
            </w:r>
          </w:p>
        </w:tc>
        <w:tc>
          <w:tcPr>
            <w:tcW w:w="292" w:type="pct"/>
            <w:tcBorders>
              <w:top w:val="nil"/>
              <w:left w:val="nil"/>
              <w:bottom w:val="single" w:sz="4" w:space="0" w:color="auto"/>
              <w:right w:val="single" w:sz="4" w:space="0" w:color="auto"/>
            </w:tcBorders>
            <w:shd w:val="clear" w:color="000000" w:fill="FFFFFF"/>
            <w:vAlign w:val="center"/>
            <w:hideMark/>
          </w:tcPr>
          <w:p w14:paraId="3B58E0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5B9AE6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61760-000</w:t>
            </w:r>
          </w:p>
        </w:tc>
      </w:tr>
      <w:tr w:rsidR="008B68A0" w:rsidRPr="008B68A0" w14:paraId="57B99EB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F19FC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08.845.676/0210-04</w:t>
            </w:r>
          </w:p>
        </w:tc>
        <w:tc>
          <w:tcPr>
            <w:tcW w:w="731" w:type="pct"/>
            <w:tcBorders>
              <w:top w:val="nil"/>
              <w:left w:val="nil"/>
              <w:bottom w:val="single" w:sz="4" w:space="0" w:color="auto"/>
              <w:right w:val="single" w:sz="4" w:space="0" w:color="auto"/>
            </w:tcBorders>
            <w:shd w:val="clear" w:color="000000" w:fill="FFFFFF"/>
            <w:vAlign w:val="center"/>
            <w:hideMark/>
          </w:tcPr>
          <w:p w14:paraId="758BFA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618AC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B98AF2B" w14:textId="3146376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ITAMAR FRANCO, 3600</w:t>
            </w:r>
          </w:p>
        </w:tc>
        <w:tc>
          <w:tcPr>
            <w:tcW w:w="589" w:type="pct"/>
            <w:tcBorders>
              <w:top w:val="nil"/>
              <w:left w:val="nil"/>
              <w:bottom w:val="single" w:sz="4" w:space="0" w:color="auto"/>
              <w:right w:val="single" w:sz="4" w:space="0" w:color="auto"/>
            </w:tcBorders>
            <w:shd w:val="clear" w:color="000000" w:fill="FFFFFF"/>
            <w:vAlign w:val="center"/>
            <w:hideMark/>
          </w:tcPr>
          <w:p w14:paraId="3B84E0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149</w:t>
            </w:r>
          </w:p>
        </w:tc>
        <w:tc>
          <w:tcPr>
            <w:tcW w:w="585" w:type="pct"/>
            <w:tcBorders>
              <w:top w:val="nil"/>
              <w:left w:val="nil"/>
              <w:bottom w:val="single" w:sz="4" w:space="0" w:color="auto"/>
              <w:right w:val="single" w:sz="4" w:space="0" w:color="auto"/>
            </w:tcBorders>
            <w:shd w:val="clear" w:color="000000" w:fill="FFFFFF"/>
            <w:vAlign w:val="center"/>
            <w:hideMark/>
          </w:tcPr>
          <w:p w14:paraId="73A4C30B" w14:textId="6DC8263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CASCATINHA</w:t>
            </w:r>
          </w:p>
        </w:tc>
        <w:tc>
          <w:tcPr>
            <w:tcW w:w="519" w:type="pct"/>
            <w:tcBorders>
              <w:top w:val="nil"/>
              <w:left w:val="nil"/>
              <w:bottom w:val="single" w:sz="4" w:space="0" w:color="auto"/>
              <w:right w:val="single" w:sz="4" w:space="0" w:color="auto"/>
            </w:tcBorders>
            <w:shd w:val="clear" w:color="000000" w:fill="FFFFFF"/>
            <w:vAlign w:val="center"/>
            <w:hideMark/>
          </w:tcPr>
          <w:p w14:paraId="12DB80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JUIZ DE FORA</w:t>
            </w:r>
          </w:p>
        </w:tc>
        <w:tc>
          <w:tcPr>
            <w:tcW w:w="292" w:type="pct"/>
            <w:tcBorders>
              <w:top w:val="nil"/>
              <w:left w:val="nil"/>
              <w:bottom w:val="single" w:sz="4" w:space="0" w:color="auto"/>
              <w:right w:val="single" w:sz="4" w:space="0" w:color="auto"/>
            </w:tcBorders>
            <w:shd w:val="clear" w:color="000000" w:fill="FFFFFF"/>
            <w:vAlign w:val="center"/>
            <w:hideMark/>
          </w:tcPr>
          <w:p w14:paraId="09E039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7A061D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36033-318</w:t>
            </w:r>
          </w:p>
        </w:tc>
      </w:tr>
      <w:tr w:rsidR="008B68A0" w:rsidRPr="008B68A0" w14:paraId="250E98A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70AE60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08.845.676/0211-95</w:t>
            </w:r>
          </w:p>
        </w:tc>
        <w:tc>
          <w:tcPr>
            <w:tcW w:w="731" w:type="pct"/>
            <w:tcBorders>
              <w:top w:val="nil"/>
              <w:left w:val="nil"/>
              <w:bottom w:val="single" w:sz="4" w:space="0" w:color="auto"/>
              <w:right w:val="single" w:sz="4" w:space="0" w:color="auto"/>
            </w:tcBorders>
            <w:shd w:val="clear" w:color="000000" w:fill="FFFFFF"/>
            <w:vAlign w:val="center"/>
            <w:hideMark/>
          </w:tcPr>
          <w:p w14:paraId="4826F3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966E3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B21E5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VARGAS, 1220</w:t>
            </w:r>
          </w:p>
        </w:tc>
        <w:tc>
          <w:tcPr>
            <w:tcW w:w="589" w:type="pct"/>
            <w:tcBorders>
              <w:top w:val="nil"/>
              <w:left w:val="nil"/>
              <w:bottom w:val="single" w:sz="4" w:space="0" w:color="auto"/>
              <w:right w:val="single" w:sz="4" w:space="0" w:color="auto"/>
            </w:tcBorders>
            <w:shd w:val="clear" w:color="000000" w:fill="FFFFFF"/>
            <w:vAlign w:val="center"/>
            <w:hideMark/>
          </w:tcPr>
          <w:p w14:paraId="7E67C5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24</w:t>
            </w:r>
          </w:p>
        </w:tc>
        <w:tc>
          <w:tcPr>
            <w:tcW w:w="585" w:type="pct"/>
            <w:tcBorders>
              <w:top w:val="nil"/>
              <w:left w:val="nil"/>
              <w:bottom w:val="single" w:sz="4" w:space="0" w:color="auto"/>
              <w:right w:val="single" w:sz="4" w:space="0" w:color="auto"/>
            </w:tcBorders>
            <w:shd w:val="clear" w:color="000000" w:fill="FFFFFF"/>
            <w:vAlign w:val="center"/>
            <w:hideMark/>
          </w:tcPr>
          <w:p w14:paraId="6E1AF2E0" w14:textId="326EBD8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AE473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VITORIA</w:t>
            </w:r>
          </w:p>
        </w:tc>
        <w:tc>
          <w:tcPr>
            <w:tcW w:w="292" w:type="pct"/>
            <w:tcBorders>
              <w:top w:val="nil"/>
              <w:left w:val="nil"/>
              <w:bottom w:val="single" w:sz="4" w:space="0" w:color="auto"/>
              <w:right w:val="single" w:sz="4" w:space="0" w:color="auto"/>
            </w:tcBorders>
            <w:shd w:val="clear" w:color="000000" w:fill="FFFFFF"/>
            <w:vAlign w:val="center"/>
            <w:hideMark/>
          </w:tcPr>
          <w:p w14:paraId="4923BC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7B1664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29900-210</w:t>
            </w:r>
          </w:p>
        </w:tc>
      </w:tr>
      <w:tr w:rsidR="008B68A0" w:rsidRPr="008B68A0" w14:paraId="3A1BE63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03D57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08.845.676/0212-76</w:t>
            </w:r>
          </w:p>
        </w:tc>
        <w:tc>
          <w:tcPr>
            <w:tcW w:w="731" w:type="pct"/>
            <w:tcBorders>
              <w:top w:val="nil"/>
              <w:left w:val="nil"/>
              <w:bottom w:val="single" w:sz="4" w:space="0" w:color="auto"/>
              <w:right w:val="single" w:sz="4" w:space="0" w:color="auto"/>
            </w:tcBorders>
            <w:shd w:val="clear" w:color="000000" w:fill="FFFFFF"/>
            <w:vAlign w:val="center"/>
            <w:hideMark/>
          </w:tcPr>
          <w:p w14:paraId="7A217E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07F5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6566598" w14:textId="5D69009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CARLOS JEREISSATI, 100</w:t>
            </w:r>
          </w:p>
        </w:tc>
        <w:tc>
          <w:tcPr>
            <w:tcW w:w="589" w:type="pct"/>
            <w:tcBorders>
              <w:top w:val="nil"/>
              <w:left w:val="nil"/>
              <w:bottom w:val="single" w:sz="4" w:space="0" w:color="auto"/>
              <w:right w:val="single" w:sz="4" w:space="0" w:color="auto"/>
            </w:tcBorders>
            <w:shd w:val="clear" w:color="000000" w:fill="FFFFFF"/>
            <w:vAlign w:val="center"/>
            <w:hideMark/>
          </w:tcPr>
          <w:p w14:paraId="2B843763" w14:textId="20495F7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203</w:t>
            </w:r>
          </w:p>
        </w:tc>
        <w:tc>
          <w:tcPr>
            <w:tcW w:w="585" w:type="pct"/>
            <w:tcBorders>
              <w:top w:val="nil"/>
              <w:left w:val="nil"/>
              <w:bottom w:val="single" w:sz="4" w:space="0" w:color="auto"/>
              <w:right w:val="single" w:sz="4" w:space="0" w:color="auto"/>
            </w:tcBorders>
            <w:shd w:val="clear" w:color="000000" w:fill="FFFFFF"/>
            <w:vAlign w:val="center"/>
            <w:hideMark/>
          </w:tcPr>
          <w:p w14:paraId="0A4D892A" w14:textId="39DFA58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JEREISSATI I</w:t>
            </w:r>
          </w:p>
        </w:tc>
        <w:tc>
          <w:tcPr>
            <w:tcW w:w="519" w:type="pct"/>
            <w:tcBorders>
              <w:top w:val="nil"/>
              <w:left w:val="nil"/>
              <w:bottom w:val="single" w:sz="4" w:space="0" w:color="auto"/>
              <w:right w:val="single" w:sz="4" w:space="0" w:color="auto"/>
            </w:tcBorders>
            <w:shd w:val="clear" w:color="000000" w:fill="FFFFFF"/>
            <w:vAlign w:val="center"/>
            <w:hideMark/>
          </w:tcPr>
          <w:p w14:paraId="5B93CC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MARACANAU</w:t>
            </w:r>
          </w:p>
        </w:tc>
        <w:tc>
          <w:tcPr>
            <w:tcW w:w="292" w:type="pct"/>
            <w:tcBorders>
              <w:top w:val="nil"/>
              <w:left w:val="nil"/>
              <w:bottom w:val="single" w:sz="4" w:space="0" w:color="auto"/>
              <w:right w:val="single" w:sz="4" w:space="0" w:color="auto"/>
            </w:tcBorders>
            <w:shd w:val="clear" w:color="000000" w:fill="FFFFFF"/>
            <w:vAlign w:val="center"/>
            <w:hideMark/>
          </w:tcPr>
          <w:p w14:paraId="501C05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5E13D6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61900-225</w:t>
            </w:r>
          </w:p>
        </w:tc>
      </w:tr>
      <w:tr w:rsidR="008B68A0" w:rsidRPr="008B68A0" w14:paraId="4BE1B61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B5B04B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08.845.676/0213-57</w:t>
            </w:r>
          </w:p>
        </w:tc>
        <w:tc>
          <w:tcPr>
            <w:tcW w:w="731" w:type="pct"/>
            <w:tcBorders>
              <w:top w:val="nil"/>
              <w:left w:val="nil"/>
              <w:bottom w:val="single" w:sz="4" w:space="0" w:color="auto"/>
              <w:right w:val="single" w:sz="4" w:space="0" w:color="auto"/>
            </w:tcBorders>
            <w:shd w:val="clear" w:color="000000" w:fill="FFFFFF"/>
            <w:vAlign w:val="center"/>
            <w:hideMark/>
          </w:tcPr>
          <w:p w14:paraId="4DD111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88677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9AFF4C2" w14:textId="53DD20D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FERREIRA VIANA, SN</w:t>
            </w:r>
          </w:p>
        </w:tc>
        <w:tc>
          <w:tcPr>
            <w:tcW w:w="589" w:type="pct"/>
            <w:tcBorders>
              <w:top w:val="nil"/>
              <w:left w:val="nil"/>
              <w:bottom w:val="single" w:sz="4" w:space="0" w:color="auto"/>
              <w:right w:val="single" w:sz="4" w:space="0" w:color="auto"/>
            </w:tcBorders>
            <w:shd w:val="clear" w:color="000000" w:fill="FFFFFF"/>
            <w:vAlign w:val="center"/>
            <w:hideMark/>
          </w:tcPr>
          <w:p w14:paraId="3E4D69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080</w:t>
            </w:r>
          </w:p>
        </w:tc>
        <w:tc>
          <w:tcPr>
            <w:tcW w:w="585" w:type="pct"/>
            <w:tcBorders>
              <w:top w:val="nil"/>
              <w:left w:val="nil"/>
              <w:bottom w:val="single" w:sz="4" w:space="0" w:color="auto"/>
              <w:right w:val="single" w:sz="4" w:space="0" w:color="auto"/>
            </w:tcBorders>
            <w:shd w:val="clear" w:color="000000" w:fill="FFFFFF"/>
            <w:vAlign w:val="center"/>
            <w:hideMark/>
          </w:tcPr>
          <w:p w14:paraId="3AE0C792" w14:textId="65412C1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AREAL</w:t>
            </w:r>
          </w:p>
        </w:tc>
        <w:tc>
          <w:tcPr>
            <w:tcW w:w="519" w:type="pct"/>
            <w:tcBorders>
              <w:top w:val="nil"/>
              <w:left w:val="nil"/>
              <w:bottom w:val="single" w:sz="4" w:space="0" w:color="auto"/>
              <w:right w:val="single" w:sz="4" w:space="0" w:color="auto"/>
            </w:tcBorders>
            <w:shd w:val="clear" w:color="000000" w:fill="FFFFFF"/>
            <w:vAlign w:val="center"/>
            <w:hideMark/>
          </w:tcPr>
          <w:p w14:paraId="5C550D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PELOTAS</w:t>
            </w:r>
          </w:p>
        </w:tc>
        <w:tc>
          <w:tcPr>
            <w:tcW w:w="292" w:type="pct"/>
            <w:tcBorders>
              <w:top w:val="nil"/>
              <w:left w:val="nil"/>
              <w:bottom w:val="single" w:sz="4" w:space="0" w:color="auto"/>
              <w:right w:val="single" w:sz="4" w:space="0" w:color="auto"/>
            </w:tcBorders>
            <w:shd w:val="clear" w:color="000000" w:fill="FFFFFF"/>
            <w:vAlign w:val="center"/>
            <w:hideMark/>
          </w:tcPr>
          <w:p w14:paraId="45FA4C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2E674C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96085-000</w:t>
            </w:r>
          </w:p>
        </w:tc>
      </w:tr>
      <w:tr w:rsidR="008B68A0" w:rsidRPr="008B68A0" w14:paraId="507ABD9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D1320C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08.845.676/0214-38</w:t>
            </w:r>
          </w:p>
        </w:tc>
        <w:tc>
          <w:tcPr>
            <w:tcW w:w="731" w:type="pct"/>
            <w:tcBorders>
              <w:top w:val="nil"/>
              <w:left w:val="nil"/>
              <w:bottom w:val="single" w:sz="4" w:space="0" w:color="auto"/>
              <w:right w:val="single" w:sz="4" w:space="0" w:color="auto"/>
            </w:tcBorders>
            <w:shd w:val="clear" w:color="000000" w:fill="FFFFFF"/>
            <w:vAlign w:val="center"/>
            <w:hideMark/>
          </w:tcPr>
          <w:p w14:paraId="51DCD0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3A7B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19857DE" w14:textId="1046899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DOUTOR OLIVIO LIRA NUMERO 353</w:t>
            </w:r>
          </w:p>
        </w:tc>
        <w:tc>
          <w:tcPr>
            <w:tcW w:w="589" w:type="pct"/>
            <w:tcBorders>
              <w:top w:val="nil"/>
              <w:left w:val="nil"/>
              <w:bottom w:val="single" w:sz="4" w:space="0" w:color="auto"/>
              <w:right w:val="single" w:sz="4" w:space="0" w:color="auto"/>
            </w:tcBorders>
            <w:shd w:val="clear" w:color="000000" w:fill="FFFFFF"/>
            <w:vAlign w:val="center"/>
            <w:hideMark/>
          </w:tcPr>
          <w:p w14:paraId="6C6FA9E6" w14:textId="7D182D2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213F PAVMTOL2</w:t>
            </w:r>
          </w:p>
        </w:tc>
        <w:tc>
          <w:tcPr>
            <w:tcW w:w="585" w:type="pct"/>
            <w:tcBorders>
              <w:top w:val="nil"/>
              <w:left w:val="nil"/>
              <w:bottom w:val="single" w:sz="4" w:space="0" w:color="auto"/>
              <w:right w:val="single" w:sz="4" w:space="0" w:color="auto"/>
            </w:tcBorders>
            <w:shd w:val="clear" w:color="000000" w:fill="FFFFFF"/>
            <w:vAlign w:val="center"/>
            <w:hideMark/>
          </w:tcPr>
          <w:p w14:paraId="12D5DCFC" w14:textId="23893B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PRAIA DA COSTA</w:t>
            </w:r>
          </w:p>
        </w:tc>
        <w:tc>
          <w:tcPr>
            <w:tcW w:w="519" w:type="pct"/>
            <w:tcBorders>
              <w:top w:val="nil"/>
              <w:left w:val="nil"/>
              <w:bottom w:val="single" w:sz="4" w:space="0" w:color="auto"/>
              <w:right w:val="single" w:sz="4" w:space="0" w:color="auto"/>
            </w:tcBorders>
            <w:shd w:val="clear" w:color="000000" w:fill="FFFFFF"/>
            <w:vAlign w:val="center"/>
            <w:hideMark/>
          </w:tcPr>
          <w:p w14:paraId="318B6F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VELHA</w:t>
            </w:r>
          </w:p>
        </w:tc>
        <w:tc>
          <w:tcPr>
            <w:tcW w:w="292" w:type="pct"/>
            <w:tcBorders>
              <w:top w:val="nil"/>
              <w:left w:val="nil"/>
              <w:bottom w:val="single" w:sz="4" w:space="0" w:color="auto"/>
              <w:right w:val="single" w:sz="4" w:space="0" w:color="auto"/>
            </w:tcBorders>
            <w:shd w:val="clear" w:color="000000" w:fill="FFFFFF"/>
            <w:vAlign w:val="center"/>
            <w:hideMark/>
          </w:tcPr>
          <w:p w14:paraId="4D5118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3B29DF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29101-260</w:t>
            </w:r>
          </w:p>
        </w:tc>
      </w:tr>
      <w:tr w:rsidR="008B68A0" w:rsidRPr="008B68A0" w14:paraId="2B18800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FC8441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08.845.676/0215-19</w:t>
            </w:r>
          </w:p>
        </w:tc>
        <w:tc>
          <w:tcPr>
            <w:tcW w:w="731" w:type="pct"/>
            <w:tcBorders>
              <w:top w:val="nil"/>
              <w:left w:val="nil"/>
              <w:bottom w:val="single" w:sz="4" w:space="0" w:color="auto"/>
              <w:right w:val="single" w:sz="4" w:space="0" w:color="auto"/>
            </w:tcBorders>
            <w:shd w:val="clear" w:color="000000" w:fill="FFFFFF"/>
            <w:vAlign w:val="center"/>
            <w:hideMark/>
          </w:tcPr>
          <w:p w14:paraId="10E7FD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EF3AE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57655AC" w14:textId="62B06A6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SANTANA, 195</w:t>
            </w:r>
          </w:p>
        </w:tc>
        <w:tc>
          <w:tcPr>
            <w:tcW w:w="589" w:type="pct"/>
            <w:tcBorders>
              <w:top w:val="nil"/>
              <w:left w:val="nil"/>
              <w:bottom w:val="single" w:sz="4" w:space="0" w:color="auto"/>
              <w:right w:val="single" w:sz="4" w:space="0" w:color="auto"/>
            </w:tcBorders>
            <w:shd w:val="clear" w:color="000000" w:fill="FFFFFF"/>
            <w:vAlign w:val="center"/>
            <w:hideMark/>
          </w:tcPr>
          <w:p w14:paraId="37C1806D" w14:textId="24EE62E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568A061" w14:textId="685448C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9DD67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MOGI DAS CRUZES</w:t>
            </w:r>
          </w:p>
        </w:tc>
        <w:tc>
          <w:tcPr>
            <w:tcW w:w="292" w:type="pct"/>
            <w:tcBorders>
              <w:top w:val="nil"/>
              <w:left w:val="nil"/>
              <w:bottom w:val="single" w:sz="4" w:space="0" w:color="auto"/>
              <w:right w:val="single" w:sz="4" w:space="0" w:color="auto"/>
            </w:tcBorders>
            <w:shd w:val="clear" w:color="000000" w:fill="FFFFFF"/>
            <w:vAlign w:val="center"/>
            <w:hideMark/>
          </w:tcPr>
          <w:p w14:paraId="6DD2D7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CAD30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08710-610</w:t>
            </w:r>
          </w:p>
        </w:tc>
      </w:tr>
      <w:tr w:rsidR="008B68A0" w:rsidRPr="008B68A0" w14:paraId="603BB49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5F4F75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08.845.676/0216-08</w:t>
            </w:r>
          </w:p>
        </w:tc>
        <w:tc>
          <w:tcPr>
            <w:tcW w:w="731" w:type="pct"/>
            <w:tcBorders>
              <w:top w:val="nil"/>
              <w:left w:val="nil"/>
              <w:bottom w:val="single" w:sz="4" w:space="0" w:color="auto"/>
              <w:right w:val="single" w:sz="4" w:space="0" w:color="auto"/>
            </w:tcBorders>
            <w:shd w:val="clear" w:color="000000" w:fill="FFFFFF"/>
            <w:vAlign w:val="center"/>
            <w:hideMark/>
          </w:tcPr>
          <w:p w14:paraId="01C2B5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A7AC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C8803DF" w14:textId="0479AC0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VEREADOR NARCISO YAGUE GUIMARAES, 1001</w:t>
            </w:r>
          </w:p>
        </w:tc>
        <w:tc>
          <w:tcPr>
            <w:tcW w:w="589" w:type="pct"/>
            <w:tcBorders>
              <w:top w:val="nil"/>
              <w:left w:val="nil"/>
              <w:bottom w:val="single" w:sz="4" w:space="0" w:color="auto"/>
              <w:right w:val="single" w:sz="4" w:space="0" w:color="auto"/>
            </w:tcBorders>
            <w:shd w:val="clear" w:color="000000" w:fill="FFFFFF"/>
            <w:vAlign w:val="center"/>
            <w:hideMark/>
          </w:tcPr>
          <w:p w14:paraId="79094CB6" w14:textId="4AC859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504</w:t>
            </w:r>
          </w:p>
        </w:tc>
        <w:tc>
          <w:tcPr>
            <w:tcW w:w="585" w:type="pct"/>
            <w:tcBorders>
              <w:top w:val="nil"/>
              <w:left w:val="nil"/>
              <w:bottom w:val="single" w:sz="4" w:space="0" w:color="auto"/>
              <w:right w:val="single" w:sz="4" w:space="0" w:color="auto"/>
            </w:tcBorders>
            <w:shd w:val="clear" w:color="000000" w:fill="FFFFFF"/>
            <w:vAlign w:val="center"/>
            <w:hideMark/>
          </w:tcPr>
          <w:p w14:paraId="74D0E5FD" w14:textId="031BE49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DO SOCORRO</w:t>
            </w:r>
          </w:p>
        </w:tc>
        <w:tc>
          <w:tcPr>
            <w:tcW w:w="519" w:type="pct"/>
            <w:tcBorders>
              <w:top w:val="nil"/>
              <w:left w:val="nil"/>
              <w:bottom w:val="single" w:sz="4" w:space="0" w:color="auto"/>
              <w:right w:val="single" w:sz="4" w:space="0" w:color="auto"/>
            </w:tcBorders>
            <w:shd w:val="clear" w:color="000000" w:fill="FFFFFF"/>
            <w:vAlign w:val="center"/>
            <w:hideMark/>
          </w:tcPr>
          <w:p w14:paraId="0D140F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MOGI DAS CRUZES</w:t>
            </w:r>
          </w:p>
        </w:tc>
        <w:tc>
          <w:tcPr>
            <w:tcW w:w="292" w:type="pct"/>
            <w:tcBorders>
              <w:top w:val="nil"/>
              <w:left w:val="nil"/>
              <w:bottom w:val="single" w:sz="4" w:space="0" w:color="auto"/>
              <w:right w:val="single" w:sz="4" w:space="0" w:color="auto"/>
            </w:tcBorders>
            <w:shd w:val="clear" w:color="000000" w:fill="FFFFFF"/>
            <w:vAlign w:val="center"/>
            <w:hideMark/>
          </w:tcPr>
          <w:p w14:paraId="55950D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245F1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08780-910</w:t>
            </w:r>
          </w:p>
        </w:tc>
      </w:tr>
      <w:tr w:rsidR="008B68A0" w:rsidRPr="008B68A0" w14:paraId="35891F6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D8CD18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08.845.676/0217-80</w:t>
            </w:r>
          </w:p>
        </w:tc>
        <w:tc>
          <w:tcPr>
            <w:tcW w:w="731" w:type="pct"/>
            <w:tcBorders>
              <w:top w:val="nil"/>
              <w:left w:val="nil"/>
              <w:bottom w:val="single" w:sz="4" w:space="0" w:color="auto"/>
              <w:right w:val="single" w:sz="4" w:space="0" w:color="auto"/>
            </w:tcBorders>
            <w:shd w:val="clear" w:color="000000" w:fill="FFFFFF"/>
            <w:vAlign w:val="center"/>
            <w:hideMark/>
          </w:tcPr>
          <w:p w14:paraId="4E4F61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5068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5BFE61D" w14:textId="601C88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ALCIDES RAMOS NOGUEIRA, 650</w:t>
            </w:r>
          </w:p>
        </w:tc>
        <w:tc>
          <w:tcPr>
            <w:tcW w:w="589" w:type="pct"/>
            <w:tcBorders>
              <w:top w:val="nil"/>
              <w:left w:val="nil"/>
              <w:bottom w:val="single" w:sz="4" w:space="0" w:color="auto"/>
              <w:right w:val="single" w:sz="4" w:space="0" w:color="auto"/>
            </w:tcBorders>
            <w:shd w:val="clear" w:color="000000" w:fill="FFFFFF"/>
            <w:vAlign w:val="center"/>
            <w:hideMark/>
          </w:tcPr>
          <w:p w14:paraId="0DEBC0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 SHOPPING PATIO PI</w:t>
            </w:r>
          </w:p>
        </w:tc>
        <w:tc>
          <w:tcPr>
            <w:tcW w:w="585" w:type="pct"/>
            <w:tcBorders>
              <w:top w:val="nil"/>
              <w:left w:val="nil"/>
              <w:bottom w:val="single" w:sz="4" w:space="0" w:color="auto"/>
              <w:right w:val="single" w:sz="4" w:space="0" w:color="auto"/>
            </w:tcBorders>
            <w:shd w:val="clear" w:color="000000" w:fill="FFFFFF"/>
            <w:vAlign w:val="center"/>
            <w:hideMark/>
          </w:tcPr>
          <w:p w14:paraId="285133C6" w14:textId="41AAEA8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NOSSA SENHORA DO PERPETUO SOCORRO</w:t>
            </w:r>
          </w:p>
        </w:tc>
        <w:tc>
          <w:tcPr>
            <w:tcW w:w="519" w:type="pct"/>
            <w:tcBorders>
              <w:top w:val="nil"/>
              <w:left w:val="nil"/>
              <w:bottom w:val="single" w:sz="4" w:space="0" w:color="auto"/>
              <w:right w:val="single" w:sz="4" w:space="0" w:color="auto"/>
            </w:tcBorders>
            <w:shd w:val="clear" w:color="000000" w:fill="FFFFFF"/>
            <w:vAlign w:val="center"/>
            <w:hideMark/>
          </w:tcPr>
          <w:p w14:paraId="4E3BF3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PINDAMONHANGABA</w:t>
            </w:r>
          </w:p>
        </w:tc>
        <w:tc>
          <w:tcPr>
            <w:tcW w:w="292" w:type="pct"/>
            <w:tcBorders>
              <w:top w:val="nil"/>
              <w:left w:val="nil"/>
              <w:bottom w:val="single" w:sz="4" w:space="0" w:color="auto"/>
              <w:right w:val="single" w:sz="4" w:space="0" w:color="auto"/>
            </w:tcBorders>
            <w:shd w:val="clear" w:color="000000" w:fill="FFFFFF"/>
            <w:vAlign w:val="center"/>
            <w:hideMark/>
          </w:tcPr>
          <w:p w14:paraId="6CFCDE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BF809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12421-681</w:t>
            </w:r>
          </w:p>
        </w:tc>
      </w:tr>
      <w:tr w:rsidR="008B68A0" w:rsidRPr="008B68A0" w14:paraId="0924D33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86326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08.845.676/0218-61</w:t>
            </w:r>
          </w:p>
        </w:tc>
        <w:tc>
          <w:tcPr>
            <w:tcW w:w="731" w:type="pct"/>
            <w:tcBorders>
              <w:top w:val="nil"/>
              <w:left w:val="nil"/>
              <w:bottom w:val="single" w:sz="4" w:space="0" w:color="auto"/>
              <w:right w:val="single" w:sz="4" w:space="0" w:color="auto"/>
            </w:tcBorders>
            <w:shd w:val="clear" w:color="000000" w:fill="FFFFFF"/>
            <w:vAlign w:val="center"/>
            <w:hideMark/>
          </w:tcPr>
          <w:p w14:paraId="7F490C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07973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E5BE5EC" w14:textId="54F45CF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CARLOS BOTELHO, 466</w:t>
            </w:r>
          </w:p>
        </w:tc>
        <w:tc>
          <w:tcPr>
            <w:tcW w:w="589" w:type="pct"/>
            <w:tcBorders>
              <w:top w:val="nil"/>
              <w:left w:val="nil"/>
              <w:bottom w:val="single" w:sz="4" w:space="0" w:color="auto"/>
              <w:right w:val="single" w:sz="4" w:space="0" w:color="auto"/>
            </w:tcBorders>
            <w:shd w:val="clear" w:color="000000" w:fill="FFFFFF"/>
            <w:vAlign w:val="center"/>
            <w:hideMark/>
          </w:tcPr>
          <w:p w14:paraId="66906AE5" w14:textId="3D9E54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D61BD11" w14:textId="7E2A1E1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DIMAS</w:t>
            </w:r>
          </w:p>
        </w:tc>
        <w:tc>
          <w:tcPr>
            <w:tcW w:w="519" w:type="pct"/>
            <w:tcBorders>
              <w:top w:val="nil"/>
              <w:left w:val="nil"/>
              <w:bottom w:val="single" w:sz="4" w:space="0" w:color="auto"/>
              <w:right w:val="single" w:sz="4" w:space="0" w:color="auto"/>
            </w:tcBorders>
            <w:shd w:val="clear" w:color="000000" w:fill="FFFFFF"/>
            <w:vAlign w:val="center"/>
            <w:hideMark/>
          </w:tcPr>
          <w:p w14:paraId="399F01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PIRACICABA</w:t>
            </w:r>
          </w:p>
        </w:tc>
        <w:tc>
          <w:tcPr>
            <w:tcW w:w="292" w:type="pct"/>
            <w:tcBorders>
              <w:top w:val="nil"/>
              <w:left w:val="nil"/>
              <w:bottom w:val="single" w:sz="4" w:space="0" w:color="auto"/>
              <w:right w:val="single" w:sz="4" w:space="0" w:color="auto"/>
            </w:tcBorders>
            <w:shd w:val="clear" w:color="000000" w:fill="FFFFFF"/>
            <w:vAlign w:val="center"/>
            <w:hideMark/>
          </w:tcPr>
          <w:p w14:paraId="2418D4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7A6E8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13416-145</w:t>
            </w:r>
          </w:p>
        </w:tc>
      </w:tr>
      <w:tr w:rsidR="008B68A0" w:rsidRPr="008B68A0" w14:paraId="46B9B26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C6F36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08.845.676/0219-42</w:t>
            </w:r>
          </w:p>
        </w:tc>
        <w:tc>
          <w:tcPr>
            <w:tcW w:w="731" w:type="pct"/>
            <w:tcBorders>
              <w:top w:val="nil"/>
              <w:left w:val="nil"/>
              <w:bottom w:val="single" w:sz="4" w:space="0" w:color="auto"/>
              <w:right w:val="single" w:sz="4" w:space="0" w:color="auto"/>
            </w:tcBorders>
            <w:shd w:val="clear" w:color="000000" w:fill="FFFFFF"/>
            <w:vAlign w:val="center"/>
            <w:hideMark/>
          </w:tcPr>
          <w:p w14:paraId="3F740F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27364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FE76F30" w14:textId="30D12B9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PASCHOAL GIANFRANCESCO, 60</w:t>
            </w:r>
          </w:p>
        </w:tc>
        <w:tc>
          <w:tcPr>
            <w:tcW w:w="589" w:type="pct"/>
            <w:tcBorders>
              <w:top w:val="nil"/>
              <w:left w:val="nil"/>
              <w:bottom w:val="single" w:sz="4" w:space="0" w:color="auto"/>
              <w:right w:val="single" w:sz="4" w:space="0" w:color="auto"/>
            </w:tcBorders>
            <w:shd w:val="clear" w:color="000000" w:fill="FFFFFF"/>
            <w:vAlign w:val="center"/>
            <w:hideMark/>
          </w:tcPr>
          <w:p w14:paraId="6CA17F51" w14:textId="6382854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18</w:t>
            </w:r>
          </w:p>
        </w:tc>
        <w:tc>
          <w:tcPr>
            <w:tcW w:w="585" w:type="pct"/>
            <w:tcBorders>
              <w:top w:val="nil"/>
              <w:left w:val="nil"/>
              <w:bottom w:val="single" w:sz="4" w:space="0" w:color="auto"/>
              <w:right w:val="single" w:sz="4" w:space="0" w:color="auto"/>
            </w:tcBorders>
            <w:shd w:val="clear" w:color="000000" w:fill="FFFFFF"/>
            <w:vAlign w:val="center"/>
            <w:hideMark/>
          </w:tcPr>
          <w:p w14:paraId="0A9E4270" w14:textId="214059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DAS PALMEIRAS</w:t>
            </w:r>
          </w:p>
        </w:tc>
        <w:tc>
          <w:tcPr>
            <w:tcW w:w="519" w:type="pct"/>
            <w:tcBorders>
              <w:top w:val="nil"/>
              <w:left w:val="nil"/>
              <w:bottom w:val="single" w:sz="4" w:space="0" w:color="auto"/>
              <w:right w:val="single" w:sz="4" w:space="0" w:color="auto"/>
            </w:tcBorders>
            <w:shd w:val="clear" w:color="000000" w:fill="FFFFFF"/>
            <w:vAlign w:val="center"/>
            <w:hideMark/>
          </w:tcPr>
          <w:p w14:paraId="746767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VARZEA PAULISTA</w:t>
            </w:r>
          </w:p>
        </w:tc>
        <w:tc>
          <w:tcPr>
            <w:tcW w:w="292" w:type="pct"/>
            <w:tcBorders>
              <w:top w:val="nil"/>
              <w:left w:val="nil"/>
              <w:bottom w:val="single" w:sz="4" w:space="0" w:color="auto"/>
              <w:right w:val="single" w:sz="4" w:space="0" w:color="auto"/>
            </w:tcBorders>
            <w:shd w:val="clear" w:color="000000" w:fill="FFFFFF"/>
            <w:vAlign w:val="center"/>
            <w:hideMark/>
          </w:tcPr>
          <w:p w14:paraId="3DF994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ABA43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13224-700</w:t>
            </w:r>
          </w:p>
        </w:tc>
      </w:tr>
      <w:tr w:rsidR="008B68A0" w:rsidRPr="008B68A0" w14:paraId="3E94D56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CFE9C7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08.845.676/0220-86</w:t>
            </w:r>
          </w:p>
        </w:tc>
        <w:tc>
          <w:tcPr>
            <w:tcW w:w="731" w:type="pct"/>
            <w:tcBorders>
              <w:top w:val="nil"/>
              <w:left w:val="nil"/>
              <w:bottom w:val="single" w:sz="4" w:space="0" w:color="auto"/>
              <w:right w:val="single" w:sz="4" w:space="0" w:color="auto"/>
            </w:tcBorders>
            <w:shd w:val="clear" w:color="000000" w:fill="FFFFFF"/>
            <w:vAlign w:val="center"/>
            <w:hideMark/>
          </w:tcPr>
          <w:p w14:paraId="2EC498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72042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BAFF5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AVENIDA JOSÉ WALTER, 437</w:t>
            </w:r>
          </w:p>
        </w:tc>
        <w:tc>
          <w:tcPr>
            <w:tcW w:w="589" w:type="pct"/>
            <w:tcBorders>
              <w:top w:val="nil"/>
              <w:left w:val="nil"/>
              <w:bottom w:val="single" w:sz="4" w:space="0" w:color="auto"/>
              <w:right w:val="single" w:sz="4" w:space="0" w:color="auto"/>
            </w:tcBorders>
            <w:shd w:val="clear" w:color="000000" w:fill="FFFFFF"/>
            <w:vAlign w:val="center"/>
            <w:hideMark/>
          </w:tcPr>
          <w:p w14:paraId="687314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 07 LOTE 03</w:t>
            </w:r>
          </w:p>
        </w:tc>
        <w:tc>
          <w:tcPr>
            <w:tcW w:w="585" w:type="pct"/>
            <w:tcBorders>
              <w:top w:val="nil"/>
              <w:left w:val="nil"/>
              <w:bottom w:val="single" w:sz="4" w:space="0" w:color="auto"/>
              <w:right w:val="single" w:sz="4" w:space="0" w:color="auto"/>
            </w:tcBorders>
            <w:shd w:val="clear" w:color="000000" w:fill="FFFFFF"/>
            <w:vAlign w:val="center"/>
            <w:hideMark/>
          </w:tcPr>
          <w:p w14:paraId="21F0C3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VITÓRIA RÉGIA</w:t>
            </w:r>
          </w:p>
        </w:tc>
        <w:tc>
          <w:tcPr>
            <w:tcW w:w="519" w:type="pct"/>
            <w:tcBorders>
              <w:top w:val="nil"/>
              <w:left w:val="nil"/>
              <w:bottom w:val="single" w:sz="4" w:space="0" w:color="auto"/>
              <w:right w:val="single" w:sz="4" w:space="0" w:color="auto"/>
            </w:tcBorders>
            <w:shd w:val="clear" w:color="000000" w:fill="FFFFFF"/>
            <w:vAlign w:val="center"/>
            <w:hideMark/>
          </w:tcPr>
          <w:p w14:paraId="2C9646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VERDE</w:t>
            </w:r>
          </w:p>
        </w:tc>
        <w:tc>
          <w:tcPr>
            <w:tcW w:w="292" w:type="pct"/>
            <w:tcBorders>
              <w:top w:val="nil"/>
              <w:left w:val="nil"/>
              <w:bottom w:val="single" w:sz="4" w:space="0" w:color="auto"/>
              <w:right w:val="single" w:sz="4" w:space="0" w:color="auto"/>
            </w:tcBorders>
            <w:shd w:val="clear" w:color="000000" w:fill="FFFFFF"/>
            <w:vAlign w:val="center"/>
            <w:hideMark/>
          </w:tcPr>
          <w:p w14:paraId="1C19BC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225554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75909-751</w:t>
            </w:r>
          </w:p>
        </w:tc>
      </w:tr>
      <w:tr w:rsidR="008B68A0" w:rsidRPr="008B68A0" w14:paraId="44C95C2A"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CAC6C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08.845.676/0221-67</w:t>
            </w:r>
          </w:p>
        </w:tc>
        <w:tc>
          <w:tcPr>
            <w:tcW w:w="731" w:type="pct"/>
            <w:tcBorders>
              <w:top w:val="nil"/>
              <w:left w:val="nil"/>
              <w:bottom w:val="single" w:sz="4" w:space="0" w:color="auto"/>
              <w:right w:val="single" w:sz="4" w:space="0" w:color="auto"/>
            </w:tcBorders>
            <w:shd w:val="clear" w:color="000000" w:fill="FFFFFF"/>
            <w:vAlign w:val="center"/>
            <w:hideMark/>
          </w:tcPr>
          <w:p w14:paraId="743880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69E28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C8FB71B" w14:textId="3CBB1E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DOS HOLANDESES 200 - CALHAU</w:t>
            </w:r>
          </w:p>
        </w:tc>
        <w:tc>
          <w:tcPr>
            <w:tcW w:w="589" w:type="pct"/>
            <w:tcBorders>
              <w:top w:val="nil"/>
              <w:left w:val="nil"/>
              <w:bottom w:val="single" w:sz="4" w:space="0" w:color="auto"/>
              <w:right w:val="single" w:sz="4" w:space="0" w:color="auto"/>
            </w:tcBorders>
            <w:shd w:val="clear" w:color="000000" w:fill="FFFFFF"/>
            <w:vAlign w:val="center"/>
            <w:hideMark/>
          </w:tcPr>
          <w:p w14:paraId="60706BF6" w14:textId="7192AF3F"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LOJA 28 EDIF GOLDEN SHOPPING CALH</w:t>
            </w:r>
          </w:p>
        </w:tc>
        <w:tc>
          <w:tcPr>
            <w:tcW w:w="585" w:type="pct"/>
            <w:tcBorders>
              <w:top w:val="nil"/>
              <w:left w:val="nil"/>
              <w:bottom w:val="single" w:sz="4" w:space="0" w:color="auto"/>
              <w:right w:val="single" w:sz="4" w:space="0" w:color="auto"/>
            </w:tcBorders>
            <w:shd w:val="clear" w:color="000000" w:fill="FFFFFF"/>
            <w:vAlign w:val="center"/>
            <w:hideMark/>
          </w:tcPr>
          <w:p w14:paraId="53EA9E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CALHAU</w:t>
            </w:r>
          </w:p>
        </w:tc>
        <w:tc>
          <w:tcPr>
            <w:tcW w:w="519" w:type="pct"/>
            <w:tcBorders>
              <w:top w:val="nil"/>
              <w:left w:val="nil"/>
              <w:bottom w:val="single" w:sz="4" w:space="0" w:color="auto"/>
              <w:right w:val="single" w:sz="4" w:space="0" w:color="auto"/>
            </w:tcBorders>
            <w:shd w:val="clear" w:color="000000" w:fill="FFFFFF"/>
            <w:vAlign w:val="center"/>
            <w:hideMark/>
          </w:tcPr>
          <w:p w14:paraId="6AD332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LUÍS</w:t>
            </w:r>
          </w:p>
        </w:tc>
        <w:tc>
          <w:tcPr>
            <w:tcW w:w="292" w:type="pct"/>
            <w:tcBorders>
              <w:top w:val="nil"/>
              <w:left w:val="nil"/>
              <w:bottom w:val="single" w:sz="4" w:space="0" w:color="auto"/>
              <w:right w:val="single" w:sz="4" w:space="0" w:color="auto"/>
            </w:tcBorders>
            <w:shd w:val="clear" w:color="000000" w:fill="FFFFFF"/>
            <w:vAlign w:val="center"/>
            <w:hideMark/>
          </w:tcPr>
          <w:p w14:paraId="4342F1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7A2DA9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65071-380</w:t>
            </w:r>
          </w:p>
        </w:tc>
      </w:tr>
      <w:tr w:rsidR="008B68A0" w:rsidRPr="008B68A0" w14:paraId="227B24E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BE19F7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08.845.676/0222-48</w:t>
            </w:r>
          </w:p>
        </w:tc>
        <w:tc>
          <w:tcPr>
            <w:tcW w:w="731" w:type="pct"/>
            <w:tcBorders>
              <w:top w:val="nil"/>
              <w:left w:val="nil"/>
              <w:bottom w:val="single" w:sz="4" w:space="0" w:color="auto"/>
              <w:right w:val="single" w:sz="4" w:space="0" w:color="auto"/>
            </w:tcBorders>
            <w:shd w:val="clear" w:color="000000" w:fill="FFFFFF"/>
            <w:vAlign w:val="center"/>
            <w:hideMark/>
          </w:tcPr>
          <w:p w14:paraId="19B024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8559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7CD7F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DANIEL DE LA TOUCHE, 987</w:t>
            </w:r>
          </w:p>
        </w:tc>
        <w:tc>
          <w:tcPr>
            <w:tcW w:w="589" w:type="pct"/>
            <w:tcBorders>
              <w:top w:val="nil"/>
              <w:left w:val="nil"/>
              <w:bottom w:val="single" w:sz="4" w:space="0" w:color="auto"/>
              <w:right w:val="single" w:sz="4" w:space="0" w:color="auto"/>
            </w:tcBorders>
            <w:shd w:val="clear" w:color="000000" w:fill="FFFFFF"/>
            <w:vAlign w:val="center"/>
            <w:hideMark/>
          </w:tcPr>
          <w:p w14:paraId="61AB2D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204 C</w:t>
            </w:r>
          </w:p>
        </w:tc>
        <w:tc>
          <w:tcPr>
            <w:tcW w:w="585" w:type="pct"/>
            <w:tcBorders>
              <w:top w:val="nil"/>
              <w:left w:val="nil"/>
              <w:bottom w:val="single" w:sz="4" w:space="0" w:color="auto"/>
              <w:right w:val="single" w:sz="4" w:space="0" w:color="auto"/>
            </w:tcBorders>
            <w:shd w:val="clear" w:color="000000" w:fill="FFFFFF"/>
            <w:vAlign w:val="center"/>
            <w:hideMark/>
          </w:tcPr>
          <w:p w14:paraId="7F0673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COHAMA</w:t>
            </w:r>
          </w:p>
        </w:tc>
        <w:tc>
          <w:tcPr>
            <w:tcW w:w="519" w:type="pct"/>
            <w:tcBorders>
              <w:top w:val="nil"/>
              <w:left w:val="nil"/>
              <w:bottom w:val="single" w:sz="4" w:space="0" w:color="auto"/>
              <w:right w:val="single" w:sz="4" w:space="0" w:color="auto"/>
            </w:tcBorders>
            <w:shd w:val="clear" w:color="000000" w:fill="FFFFFF"/>
            <w:vAlign w:val="center"/>
            <w:hideMark/>
          </w:tcPr>
          <w:p w14:paraId="358D50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LUÍS</w:t>
            </w:r>
          </w:p>
        </w:tc>
        <w:tc>
          <w:tcPr>
            <w:tcW w:w="292" w:type="pct"/>
            <w:tcBorders>
              <w:top w:val="nil"/>
              <w:left w:val="nil"/>
              <w:bottom w:val="single" w:sz="4" w:space="0" w:color="auto"/>
              <w:right w:val="single" w:sz="4" w:space="0" w:color="auto"/>
            </w:tcBorders>
            <w:shd w:val="clear" w:color="000000" w:fill="FFFFFF"/>
            <w:vAlign w:val="center"/>
            <w:hideMark/>
          </w:tcPr>
          <w:p w14:paraId="094602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5DDDD6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65074-115</w:t>
            </w:r>
          </w:p>
        </w:tc>
      </w:tr>
      <w:tr w:rsidR="008B68A0" w:rsidRPr="008B68A0" w14:paraId="3F0BFF4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43661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08.845.676/0223-29</w:t>
            </w:r>
          </w:p>
        </w:tc>
        <w:tc>
          <w:tcPr>
            <w:tcW w:w="731" w:type="pct"/>
            <w:tcBorders>
              <w:top w:val="nil"/>
              <w:left w:val="nil"/>
              <w:bottom w:val="single" w:sz="4" w:space="0" w:color="auto"/>
              <w:right w:val="single" w:sz="4" w:space="0" w:color="auto"/>
            </w:tcBorders>
            <w:shd w:val="clear" w:color="000000" w:fill="FFFFFF"/>
            <w:vAlign w:val="center"/>
            <w:hideMark/>
          </w:tcPr>
          <w:p w14:paraId="59AF84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D6F73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7A2F0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BR-010, 100</w:t>
            </w:r>
          </w:p>
        </w:tc>
        <w:tc>
          <w:tcPr>
            <w:tcW w:w="589" w:type="pct"/>
            <w:tcBorders>
              <w:top w:val="nil"/>
              <w:left w:val="nil"/>
              <w:bottom w:val="single" w:sz="4" w:space="0" w:color="auto"/>
              <w:right w:val="single" w:sz="4" w:space="0" w:color="auto"/>
            </w:tcBorders>
            <w:shd w:val="clear" w:color="000000" w:fill="FFFFFF"/>
            <w:vAlign w:val="center"/>
            <w:hideMark/>
          </w:tcPr>
          <w:p w14:paraId="40ED4B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E210</w:t>
            </w:r>
          </w:p>
        </w:tc>
        <w:tc>
          <w:tcPr>
            <w:tcW w:w="585" w:type="pct"/>
            <w:tcBorders>
              <w:top w:val="nil"/>
              <w:left w:val="nil"/>
              <w:bottom w:val="single" w:sz="4" w:space="0" w:color="auto"/>
              <w:right w:val="single" w:sz="4" w:space="0" w:color="auto"/>
            </w:tcBorders>
            <w:shd w:val="clear" w:color="000000" w:fill="FFFFFF"/>
            <w:vAlign w:val="center"/>
            <w:hideMark/>
          </w:tcPr>
          <w:p w14:paraId="6A7559AA" w14:textId="2359FC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SÃO LUIZ</w:t>
            </w:r>
          </w:p>
        </w:tc>
        <w:tc>
          <w:tcPr>
            <w:tcW w:w="519" w:type="pct"/>
            <w:tcBorders>
              <w:top w:val="nil"/>
              <w:left w:val="nil"/>
              <w:bottom w:val="single" w:sz="4" w:space="0" w:color="auto"/>
              <w:right w:val="single" w:sz="4" w:space="0" w:color="auto"/>
            </w:tcBorders>
            <w:shd w:val="clear" w:color="000000" w:fill="FFFFFF"/>
            <w:vAlign w:val="center"/>
            <w:hideMark/>
          </w:tcPr>
          <w:p w14:paraId="32FDC0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MARANHÃO</w:t>
            </w:r>
          </w:p>
        </w:tc>
        <w:tc>
          <w:tcPr>
            <w:tcW w:w="292" w:type="pct"/>
            <w:tcBorders>
              <w:top w:val="nil"/>
              <w:left w:val="nil"/>
              <w:bottom w:val="single" w:sz="4" w:space="0" w:color="auto"/>
              <w:right w:val="single" w:sz="4" w:space="0" w:color="auto"/>
            </w:tcBorders>
            <w:shd w:val="clear" w:color="000000" w:fill="FFFFFF"/>
            <w:vAlign w:val="center"/>
            <w:hideMark/>
          </w:tcPr>
          <w:p w14:paraId="4BCEBE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555BD5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65913-460</w:t>
            </w:r>
          </w:p>
        </w:tc>
      </w:tr>
      <w:tr w:rsidR="008B68A0" w:rsidRPr="008B68A0" w14:paraId="29BDC25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A4CE15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08.845.676/0224-00</w:t>
            </w:r>
          </w:p>
        </w:tc>
        <w:tc>
          <w:tcPr>
            <w:tcW w:w="731" w:type="pct"/>
            <w:tcBorders>
              <w:top w:val="nil"/>
              <w:left w:val="nil"/>
              <w:bottom w:val="single" w:sz="4" w:space="0" w:color="auto"/>
              <w:right w:val="single" w:sz="4" w:space="0" w:color="auto"/>
            </w:tcBorders>
            <w:shd w:val="clear" w:color="000000" w:fill="FFFFFF"/>
            <w:vAlign w:val="center"/>
            <w:hideMark/>
          </w:tcPr>
          <w:p w14:paraId="026CC5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1ED40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5CEB3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PROFESSOR CARLOS CUNHA 1000</w:t>
            </w:r>
          </w:p>
        </w:tc>
        <w:tc>
          <w:tcPr>
            <w:tcW w:w="589" w:type="pct"/>
            <w:tcBorders>
              <w:top w:val="nil"/>
              <w:left w:val="nil"/>
              <w:bottom w:val="single" w:sz="4" w:space="0" w:color="auto"/>
              <w:right w:val="single" w:sz="4" w:space="0" w:color="auto"/>
            </w:tcBorders>
            <w:shd w:val="clear" w:color="000000" w:fill="FFFFFF"/>
            <w:vAlign w:val="center"/>
            <w:hideMark/>
          </w:tcPr>
          <w:p w14:paraId="05C655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304 SHOPPING SAO LUIS</w:t>
            </w:r>
          </w:p>
        </w:tc>
        <w:tc>
          <w:tcPr>
            <w:tcW w:w="585" w:type="pct"/>
            <w:tcBorders>
              <w:top w:val="nil"/>
              <w:left w:val="nil"/>
              <w:bottom w:val="single" w:sz="4" w:space="0" w:color="auto"/>
              <w:right w:val="single" w:sz="4" w:space="0" w:color="auto"/>
            </w:tcBorders>
            <w:shd w:val="clear" w:color="000000" w:fill="FFFFFF"/>
            <w:vAlign w:val="center"/>
            <w:hideMark/>
          </w:tcPr>
          <w:p w14:paraId="24BDC3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JARACATY</w:t>
            </w:r>
          </w:p>
        </w:tc>
        <w:tc>
          <w:tcPr>
            <w:tcW w:w="519" w:type="pct"/>
            <w:tcBorders>
              <w:top w:val="nil"/>
              <w:left w:val="nil"/>
              <w:bottom w:val="single" w:sz="4" w:space="0" w:color="auto"/>
              <w:right w:val="single" w:sz="4" w:space="0" w:color="auto"/>
            </w:tcBorders>
            <w:shd w:val="clear" w:color="000000" w:fill="FFFFFF"/>
            <w:vAlign w:val="center"/>
            <w:hideMark/>
          </w:tcPr>
          <w:p w14:paraId="1EFB91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LUÍS</w:t>
            </w:r>
          </w:p>
        </w:tc>
        <w:tc>
          <w:tcPr>
            <w:tcW w:w="292" w:type="pct"/>
            <w:tcBorders>
              <w:top w:val="nil"/>
              <w:left w:val="nil"/>
              <w:bottom w:val="single" w:sz="4" w:space="0" w:color="auto"/>
              <w:right w:val="single" w:sz="4" w:space="0" w:color="auto"/>
            </w:tcBorders>
            <w:shd w:val="clear" w:color="000000" w:fill="FFFFFF"/>
            <w:vAlign w:val="center"/>
            <w:hideMark/>
          </w:tcPr>
          <w:p w14:paraId="341C3E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3AA6BD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65076-820</w:t>
            </w:r>
          </w:p>
        </w:tc>
      </w:tr>
      <w:tr w:rsidR="008B68A0" w:rsidRPr="008B68A0" w14:paraId="2C6729C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FD5188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08.845.676/0225-90</w:t>
            </w:r>
          </w:p>
        </w:tc>
        <w:tc>
          <w:tcPr>
            <w:tcW w:w="731" w:type="pct"/>
            <w:tcBorders>
              <w:top w:val="nil"/>
              <w:left w:val="nil"/>
              <w:bottom w:val="single" w:sz="4" w:space="0" w:color="auto"/>
              <w:right w:val="single" w:sz="4" w:space="0" w:color="auto"/>
            </w:tcBorders>
            <w:shd w:val="clear" w:color="000000" w:fill="FFFFFF"/>
            <w:vAlign w:val="center"/>
            <w:hideMark/>
          </w:tcPr>
          <w:p w14:paraId="5D1A27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598A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914A406" w14:textId="4E47C48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NOEL NUTELS, 1762</w:t>
            </w:r>
          </w:p>
        </w:tc>
        <w:tc>
          <w:tcPr>
            <w:tcW w:w="589" w:type="pct"/>
            <w:tcBorders>
              <w:top w:val="nil"/>
              <w:left w:val="nil"/>
              <w:bottom w:val="single" w:sz="4" w:space="0" w:color="auto"/>
              <w:right w:val="single" w:sz="4" w:space="0" w:color="auto"/>
            </w:tcBorders>
            <w:shd w:val="clear" w:color="000000" w:fill="FFFFFF"/>
            <w:vAlign w:val="center"/>
            <w:hideMark/>
          </w:tcPr>
          <w:p w14:paraId="67E54F12" w14:textId="324AE84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SUC 3021</w:t>
            </w:r>
          </w:p>
        </w:tc>
        <w:tc>
          <w:tcPr>
            <w:tcW w:w="585" w:type="pct"/>
            <w:tcBorders>
              <w:top w:val="nil"/>
              <w:left w:val="nil"/>
              <w:bottom w:val="single" w:sz="4" w:space="0" w:color="auto"/>
              <w:right w:val="single" w:sz="4" w:space="0" w:color="auto"/>
            </w:tcBorders>
            <w:shd w:val="clear" w:color="000000" w:fill="FFFFFF"/>
            <w:vAlign w:val="center"/>
            <w:hideMark/>
          </w:tcPr>
          <w:p w14:paraId="63175E06" w14:textId="7EBE9E7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NOVA</w:t>
            </w:r>
          </w:p>
        </w:tc>
        <w:tc>
          <w:tcPr>
            <w:tcW w:w="519" w:type="pct"/>
            <w:tcBorders>
              <w:top w:val="nil"/>
              <w:left w:val="nil"/>
              <w:bottom w:val="single" w:sz="4" w:space="0" w:color="auto"/>
              <w:right w:val="single" w:sz="4" w:space="0" w:color="auto"/>
            </w:tcBorders>
            <w:shd w:val="clear" w:color="000000" w:fill="FFFFFF"/>
            <w:vAlign w:val="center"/>
            <w:hideMark/>
          </w:tcPr>
          <w:p w14:paraId="127EE9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29BE1A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7D0463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69095-000</w:t>
            </w:r>
          </w:p>
        </w:tc>
      </w:tr>
      <w:tr w:rsidR="008B68A0" w:rsidRPr="008B68A0" w14:paraId="0166007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CBBC28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08.845.676/0226-71</w:t>
            </w:r>
          </w:p>
        </w:tc>
        <w:tc>
          <w:tcPr>
            <w:tcW w:w="731" w:type="pct"/>
            <w:tcBorders>
              <w:top w:val="nil"/>
              <w:left w:val="nil"/>
              <w:bottom w:val="single" w:sz="4" w:space="0" w:color="auto"/>
              <w:right w:val="single" w:sz="4" w:space="0" w:color="auto"/>
            </w:tcBorders>
            <w:shd w:val="clear" w:color="000000" w:fill="FFFFFF"/>
            <w:vAlign w:val="center"/>
            <w:hideMark/>
          </w:tcPr>
          <w:p w14:paraId="1A2307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CF294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1479BBE" w14:textId="71D2734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MARIO YPIRANGA, 1300</w:t>
            </w:r>
          </w:p>
        </w:tc>
        <w:tc>
          <w:tcPr>
            <w:tcW w:w="589" w:type="pct"/>
            <w:tcBorders>
              <w:top w:val="nil"/>
              <w:left w:val="nil"/>
              <w:bottom w:val="single" w:sz="4" w:space="0" w:color="auto"/>
              <w:right w:val="single" w:sz="4" w:space="0" w:color="auto"/>
            </w:tcBorders>
            <w:shd w:val="clear" w:color="000000" w:fill="FFFFFF"/>
            <w:vAlign w:val="center"/>
            <w:hideMark/>
          </w:tcPr>
          <w:p w14:paraId="032E8D7C" w14:textId="319C62A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ANDAR SO 6A/07 EDIF</w:t>
            </w:r>
          </w:p>
        </w:tc>
        <w:tc>
          <w:tcPr>
            <w:tcW w:w="585" w:type="pct"/>
            <w:tcBorders>
              <w:top w:val="nil"/>
              <w:left w:val="nil"/>
              <w:bottom w:val="single" w:sz="4" w:space="0" w:color="auto"/>
              <w:right w:val="single" w:sz="4" w:space="0" w:color="auto"/>
            </w:tcBorders>
            <w:shd w:val="clear" w:color="000000" w:fill="FFFFFF"/>
            <w:vAlign w:val="center"/>
            <w:hideMark/>
          </w:tcPr>
          <w:p w14:paraId="2BF69023" w14:textId="578152A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ADRIANOPOLIS</w:t>
            </w:r>
          </w:p>
        </w:tc>
        <w:tc>
          <w:tcPr>
            <w:tcW w:w="519" w:type="pct"/>
            <w:tcBorders>
              <w:top w:val="nil"/>
              <w:left w:val="nil"/>
              <w:bottom w:val="single" w:sz="4" w:space="0" w:color="auto"/>
              <w:right w:val="single" w:sz="4" w:space="0" w:color="auto"/>
            </w:tcBorders>
            <w:shd w:val="clear" w:color="000000" w:fill="FFFFFF"/>
            <w:vAlign w:val="center"/>
            <w:hideMark/>
          </w:tcPr>
          <w:p w14:paraId="2D044A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189CEC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573403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69057-002</w:t>
            </w:r>
          </w:p>
        </w:tc>
      </w:tr>
      <w:tr w:rsidR="008B68A0" w:rsidRPr="008B68A0" w14:paraId="325AB5E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12D6B1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08.845.676/0227-52</w:t>
            </w:r>
          </w:p>
        </w:tc>
        <w:tc>
          <w:tcPr>
            <w:tcW w:w="731" w:type="pct"/>
            <w:tcBorders>
              <w:top w:val="nil"/>
              <w:left w:val="nil"/>
              <w:bottom w:val="single" w:sz="4" w:space="0" w:color="auto"/>
              <w:right w:val="single" w:sz="4" w:space="0" w:color="auto"/>
            </w:tcBorders>
            <w:shd w:val="clear" w:color="000000" w:fill="FFFFFF"/>
            <w:vAlign w:val="center"/>
            <w:hideMark/>
          </w:tcPr>
          <w:p w14:paraId="067132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FB427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D4E8FE7" w14:textId="174C63B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DOUTOR EPITACIO PESSOA, 171</w:t>
            </w:r>
          </w:p>
        </w:tc>
        <w:tc>
          <w:tcPr>
            <w:tcW w:w="589" w:type="pct"/>
            <w:tcBorders>
              <w:top w:val="nil"/>
              <w:left w:val="nil"/>
              <w:bottom w:val="single" w:sz="4" w:space="0" w:color="auto"/>
              <w:right w:val="single" w:sz="4" w:space="0" w:color="auto"/>
            </w:tcBorders>
            <w:shd w:val="clear" w:color="000000" w:fill="FFFFFF"/>
            <w:vAlign w:val="center"/>
            <w:hideMark/>
          </w:tcPr>
          <w:p w14:paraId="49F38C79" w14:textId="6899A91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F60EC07" w14:textId="69F9844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BOQUEIRAO</w:t>
            </w:r>
          </w:p>
        </w:tc>
        <w:tc>
          <w:tcPr>
            <w:tcW w:w="519" w:type="pct"/>
            <w:tcBorders>
              <w:top w:val="nil"/>
              <w:left w:val="nil"/>
              <w:bottom w:val="single" w:sz="4" w:space="0" w:color="auto"/>
              <w:right w:val="single" w:sz="4" w:space="0" w:color="auto"/>
            </w:tcBorders>
            <w:shd w:val="clear" w:color="000000" w:fill="FFFFFF"/>
            <w:vAlign w:val="center"/>
            <w:hideMark/>
          </w:tcPr>
          <w:p w14:paraId="644B9B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SANTOS</w:t>
            </w:r>
          </w:p>
        </w:tc>
        <w:tc>
          <w:tcPr>
            <w:tcW w:w="292" w:type="pct"/>
            <w:tcBorders>
              <w:top w:val="nil"/>
              <w:left w:val="nil"/>
              <w:bottom w:val="single" w:sz="4" w:space="0" w:color="auto"/>
              <w:right w:val="single" w:sz="4" w:space="0" w:color="auto"/>
            </w:tcBorders>
            <w:shd w:val="clear" w:color="000000" w:fill="FFFFFF"/>
            <w:vAlign w:val="center"/>
            <w:hideMark/>
          </w:tcPr>
          <w:p w14:paraId="43A746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34969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11045-301</w:t>
            </w:r>
          </w:p>
        </w:tc>
      </w:tr>
      <w:tr w:rsidR="008B68A0" w:rsidRPr="008B68A0" w14:paraId="670C66C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D001D9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08.845.676/0228-33</w:t>
            </w:r>
          </w:p>
        </w:tc>
        <w:tc>
          <w:tcPr>
            <w:tcW w:w="731" w:type="pct"/>
            <w:tcBorders>
              <w:top w:val="nil"/>
              <w:left w:val="nil"/>
              <w:bottom w:val="single" w:sz="4" w:space="0" w:color="auto"/>
              <w:right w:val="single" w:sz="4" w:space="0" w:color="auto"/>
            </w:tcBorders>
            <w:shd w:val="clear" w:color="000000" w:fill="FFFFFF"/>
            <w:vAlign w:val="center"/>
            <w:hideMark/>
          </w:tcPr>
          <w:p w14:paraId="687C9B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74AE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A5DF592" w14:textId="2454108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DEODORO DA FONSECA, 885</w:t>
            </w:r>
          </w:p>
        </w:tc>
        <w:tc>
          <w:tcPr>
            <w:tcW w:w="589" w:type="pct"/>
            <w:tcBorders>
              <w:top w:val="nil"/>
              <w:left w:val="nil"/>
              <w:bottom w:val="single" w:sz="4" w:space="0" w:color="auto"/>
              <w:right w:val="single" w:sz="4" w:space="0" w:color="auto"/>
            </w:tcBorders>
            <w:shd w:val="clear" w:color="000000" w:fill="FFFFFF"/>
            <w:vAlign w:val="center"/>
            <w:hideMark/>
          </w:tcPr>
          <w:p w14:paraId="51A2A9E5" w14:textId="480ACD2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201</w:t>
            </w:r>
          </w:p>
        </w:tc>
        <w:tc>
          <w:tcPr>
            <w:tcW w:w="585" w:type="pct"/>
            <w:tcBorders>
              <w:top w:val="nil"/>
              <w:left w:val="nil"/>
              <w:bottom w:val="single" w:sz="4" w:space="0" w:color="auto"/>
              <w:right w:val="single" w:sz="4" w:space="0" w:color="auto"/>
            </w:tcBorders>
            <w:shd w:val="clear" w:color="000000" w:fill="FFFFFF"/>
            <w:vAlign w:val="center"/>
            <w:hideMark/>
          </w:tcPr>
          <w:p w14:paraId="685C9772" w14:textId="616C4C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PITANGUEIRAS</w:t>
            </w:r>
          </w:p>
        </w:tc>
        <w:tc>
          <w:tcPr>
            <w:tcW w:w="519" w:type="pct"/>
            <w:tcBorders>
              <w:top w:val="nil"/>
              <w:left w:val="nil"/>
              <w:bottom w:val="single" w:sz="4" w:space="0" w:color="auto"/>
              <w:right w:val="single" w:sz="4" w:space="0" w:color="auto"/>
            </w:tcBorders>
            <w:shd w:val="clear" w:color="000000" w:fill="FFFFFF"/>
            <w:vAlign w:val="center"/>
            <w:hideMark/>
          </w:tcPr>
          <w:p w14:paraId="432AE7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GUARUJÁ</w:t>
            </w:r>
          </w:p>
        </w:tc>
        <w:tc>
          <w:tcPr>
            <w:tcW w:w="292" w:type="pct"/>
            <w:tcBorders>
              <w:top w:val="nil"/>
              <w:left w:val="nil"/>
              <w:bottom w:val="single" w:sz="4" w:space="0" w:color="auto"/>
              <w:right w:val="single" w:sz="4" w:space="0" w:color="auto"/>
            </w:tcBorders>
            <w:shd w:val="clear" w:color="000000" w:fill="FFFFFF"/>
            <w:vAlign w:val="center"/>
            <w:hideMark/>
          </w:tcPr>
          <w:p w14:paraId="600A7E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D9D4F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11410-222</w:t>
            </w:r>
          </w:p>
        </w:tc>
      </w:tr>
      <w:tr w:rsidR="008B68A0" w:rsidRPr="008B68A0" w14:paraId="20A8294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1CF0C2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08.845.676/0229-14</w:t>
            </w:r>
          </w:p>
        </w:tc>
        <w:tc>
          <w:tcPr>
            <w:tcW w:w="731" w:type="pct"/>
            <w:tcBorders>
              <w:top w:val="nil"/>
              <w:left w:val="nil"/>
              <w:bottom w:val="single" w:sz="4" w:space="0" w:color="auto"/>
              <w:right w:val="single" w:sz="4" w:space="0" w:color="auto"/>
            </w:tcBorders>
            <w:shd w:val="clear" w:color="000000" w:fill="FFFFFF"/>
            <w:vAlign w:val="center"/>
            <w:hideMark/>
          </w:tcPr>
          <w:p w14:paraId="5F11E8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0A55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07CF771" w14:textId="12C9FCF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RAPOSO TAVARES</w:t>
            </w:r>
          </w:p>
        </w:tc>
        <w:tc>
          <w:tcPr>
            <w:tcW w:w="589" w:type="pct"/>
            <w:tcBorders>
              <w:top w:val="nil"/>
              <w:left w:val="nil"/>
              <w:bottom w:val="single" w:sz="4" w:space="0" w:color="auto"/>
              <w:right w:val="single" w:sz="4" w:space="0" w:color="auto"/>
            </w:tcBorders>
            <w:shd w:val="clear" w:color="000000" w:fill="FFFFFF"/>
            <w:vAlign w:val="center"/>
            <w:hideMark/>
          </w:tcPr>
          <w:p w14:paraId="752D7B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RAPOSO SHOPPING LOJA 3032</w:t>
            </w:r>
          </w:p>
        </w:tc>
        <w:tc>
          <w:tcPr>
            <w:tcW w:w="585" w:type="pct"/>
            <w:tcBorders>
              <w:top w:val="nil"/>
              <w:left w:val="nil"/>
              <w:bottom w:val="single" w:sz="4" w:space="0" w:color="auto"/>
              <w:right w:val="single" w:sz="4" w:space="0" w:color="auto"/>
            </w:tcBorders>
            <w:shd w:val="clear" w:color="000000" w:fill="FFFFFF"/>
            <w:vAlign w:val="center"/>
            <w:hideMark/>
          </w:tcPr>
          <w:p w14:paraId="6CED61B9" w14:textId="69FAF3B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BOA VISTA</w:t>
            </w:r>
          </w:p>
        </w:tc>
        <w:tc>
          <w:tcPr>
            <w:tcW w:w="519" w:type="pct"/>
            <w:tcBorders>
              <w:top w:val="nil"/>
              <w:left w:val="nil"/>
              <w:bottom w:val="single" w:sz="4" w:space="0" w:color="auto"/>
              <w:right w:val="single" w:sz="4" w:space="0" w:color="auto"/>
            </w:tcBorders>
            <w:shd w:val="clear" w:color="000000" w:fill="FFFFFF"/>
            <w:vAlign w:val="center"/>
            <w:hideMark/>
          </w:tcPr>
          <w:p w14:paraId="69CAEE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93C78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FF40D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05577-100</w:t>
            </w:r>
          </w:p>
        </w:tc>
      </w:tr>
      <w:tr w:rsidR="008B68A0" w:rsidRPr="008B68A0" w14:paraId="4DABD14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43E8B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08.845.676/0230-58</w:t>
            </w:r>
          </w:p>
        </w:tc>
        <w:tc>
          <w:tcPr>
            <w:tcW w:w="731" w:type="pct"/>
            <w:tcBorders>
              <w:top w:val="nil"/>
              <w:left w:val="nil"/>
              <w:bottom w:val="single" w:sz="4" w:space="0" w:color="auto"/>
              <w:right w:val="single" w:sz="4" w:space="0" w:color="auto"/>
            </w:tcBorders>
            <w:shd w:val="clear" w:color="000000" w:fill="FFFFFF"/>
            <w:vAlign w:val="center"/>
            <w:hideMark/>
          </w:tcPr>
          <w:p w14:paraId="3E43E4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B29C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818DEBC" w14:textId="5B65693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MARIA CINTO DE BIAGGI, 164</w:t>
            </w:r>
          </w:p>
        </w:tc>
        <w:tc>
          <w:tcPr>
            <w:tcW w:w="589" w:type="pct"/>
            <w:tcBorders>
              <w:top w:val="nil"/>
              <w:left w:val="nil"/>
              <w:bottom w:val="single" w:sz="4" w:space="0" w:color="auto"/>
              <w:right w:val="single" w:sz="4" w:space="0" w:color="auto"/>
            </w:tcBorders>
            <w:shd w:val="clear" w:color="000000" w:fill="FFFFFF"/>
            <w:vAlign w:val="center"/>
            <w:hideMark/>
          </w:tcPr>
          <w:p w14:paraId="4D25A77D" w14:textId="5C82F8E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03</w:t>
            </w:r>
          </w:p>
        </w:tc>
        <w:tc>
          <w:tcPr>
            <w:tcW w:w="585" w:type="pct"/>
            <w:tcBorders>
              <w:top w:val="nil"/>
              <w:left w:val="nil"/>
              <w:bottom w:val="single" w:sz="4" w:space="0" w:color="auto"/>
              <w:right w:val="single" w:sz="4" w:space="0" w:color="auto"/>
            </w:tcBorders>
            <w:shd w:val="clear" w:color="000000" w:fill="FFFFFF"/>
            <w:vAlign w:val="center"/>
            <w:hideMark/>
          </w:tcPr>
          <w:p w14:paraId="38975468" w14:textId="2793115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SANTA ROSALIA</w:t>
            </w:r>
          </w:p>
        </w:tc>
        <w:tc>
          <w:tcPr>
            <w:tcW w:w="519" w:type="pct"/>
            <w:tcBorders>
              <w:top w:val="nil"/>
              <w:left w:val="nil"/>
              <w:bottom w:val="single" w:sz="4" w:space="0" w:color="auto"/>
              <w:right w:val="single" w:sz="4" w:space="0" w:color="auto"/>
            </w:tcBorders>
            <w:shd w:val="clear" w:color="000000" w:fill="FFFFFF"/>
            <w:vAlign w:val="center"/>
            <w:hideMark/>
          </w:tcPr>
          <w:p w14:paraId="208DE6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SOROCABA</w:t>
            </w:r>
          </w:p>
        </w:tc>
        <w:tc>
          <w:tcPr>
            <w:tcW w:w="292" w:type="pct"/>
            <w:tcBorders>
              <w:top w:val="nil"/>
              <w:left w:val="nil"/>
              <w:bottom w:val="single" w:sz="4" w:space="0" w:color="auto"/>
              <w:right w:val="single" w:sz="4" w:space="0" w:color="auto"/>
            </w:tcBorders>
            <w:shd w:val="clear" w:color="000000" w:fill="FFFFFF"/>
            <w:vAlign w:val="center"/>
            <w:hideMark/>
          </w:tcPr>
          <w:p w14:paraId="7EC283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743C3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18095-410</w:t>
            </w:r>
          </w:p>
        </w:tc>
      </w:tr>
      <w:tr w:rsidR="008B68A0" w:rsidRPr="008B68A0" w14:paraId="530EBA2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3889DF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08.845.676/0231-39</w:t>
            </w:r>
          </w:p>
        </w:tc>
        <w:tc>
          <w:tcPr>
            <w:tcW w:w="731" w:type="pct"/>
            <w:tcBorders>
              <w:top w:val="nil"/>
              <w:left w:val="nil"/>
              <w:bottom w:val="single" w:sz="4" w:space="0" w:color="auto"/>
              <w:right w:val="single" w:sz="4" w:space="0" w:color="auto"/>
            </w:tcBorders>
            <w:shd w:val="clear" w:color="000000" w:fill="FFFFFF"/>
            <w:vAlign w:val="center"/>
            <w:hideMark/>
          </w:tcPr>
          <w:p w14:paraId="3B20A1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DF137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9DE7B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JOÃO RODRIGUES, 42</w:t>
            </w:r>
          </w:p>
        </w:tc>
        <w:tc>
          <w:tcPr>
            <w:tcW w:w="589" w:type="pct"/>
            <w:tcBorders>
              <w:top w:val="nil"/>
              <w:left w:val="nil"/>
              <w:bottom w:val="single" w:sz="4" w:space="0" w:color="auto"/>
              <w:right w:val="single" w:sz="4" w:space="0" w:color="auto"/>
            </w:tcBorders>
            <w:shd w:val="clear" w:color="000000" w:fill="FFFFFF"/>
            <w:vAlign w:val="center"/>
            <w:hideMark/>
          </w:tcPr>
          <w:p w14:paraId="473AD2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1008</w:t>
            </w:r>
          </w:p>
        </w:tc>
        <w:tc>
          <w:tcPr>
            <w:tcW w:w="585" w:type="pct"/>
            <w:tcBorders>
              <w:top w:val="nil"/>
              <w:left w:val="nil"/>
              <w:bottom w:val="single" w:sz="4" w:space="0" w:color="auto"/>
              <w:right w:val="single" w:sz="4" w:space="0" w:color="auto"/>
            </w:tcBorders>
            <w:shd w:val="clear" w:color="000000" w:fill="FFFFFF"/>
            <w:vAlign w:val="center"/>
            <w:hideMark/>
          </w:tcPr>
          <w:p w14:paraId="36B58B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Industrial</w:t>
            </w:r>
          </w:p>
        </w:tc>
        <w:tc>
          <w:tcPr>
            <w:tcW w:w="519" w:type="pct"/>
            <w:tcBorders>
              <w:top w:val="nil"/>
              <w:left w:val="nil"/>
              <w:bottom w:val="single" w:sz="4" w:space="0" w:color="auto"/>
              <w:right w:val="single" w:sz="4" w:space="0" w:color="auto"/>
            </w:tcBorders>
            <w:shd w:val="clear" w:color="000000" w:fill="FFFFFF"/>
            <w:vAlign w:val="center"/>
            <w:hideMark/>
          </w:tcPr>
          <w:p w14:paraId="6DBFA5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ARACAJU</w:t>
            </w:r>
          </w:p>
        </w:tc>
        <w:tc>
          <w:tcPr>
            <w:tcW w:w="292" w:type="pct"/>
            <w:tcBorders>
              <w:top w:val="nil"/>
              <w:left w:val="nil"/>
              <w:bottom w:val="single" w:sz="4" w:space="0" w:color="auto"/>
              <w:right w:val="single" w:sz="4" w:space="0" w:color="auto"/>
            </w:tcBorders>
            <w:shd w:val="clear" w:color="000000" w:fill="FFFFFF"/>
            <w:vAlign w:val="center"/>
            <w:hideMark/>
          </w:tcPr>
          <w:p w14:paraId="6C46EF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w:t>
            </w:r>
          </w:p>
        </w:tc>
        <w:tc>
          <w:tcPr>
            <w:tcW w:w="472" w:type="pct"/>
            <w:tcBorders>
              <w:top w:val="nil"/>
              <w:left w:val="nil"/>
              <w:bottom w:val="single" w:sz="4" w:space="0" w:color="auto"/>
              <w:right w:val="single" w:sz="4" w:space="0" w:color="auto"/>
            </w:tcBorders>
            <w:shd w:val="clear" w:color="000000" w:fill="FFFFFF"/>
            <w:vAlign w:val="center"/>
            <w:hideMark/>
          </w:tcPr>
          <w:p w14:paraId="78543F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49065-450</w:t>
            </w:r>
          </w:p>
        </w:tc>
      </w:tr>
      <w:tr w:rsidR="008B68A0" w:rsidRPr="008B68A0" w14:paraId="62D706E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7086A5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08.845.676/0232-10</w:t>
            </w:r>
          </w:p>
        </w:tc>
        <w:tc>
          <w:tcPr>
            <w:tcW w:w="731" w:type="pct"/>
            <w:tcBorders>
              <w:top w:val="nil"/>
              <w:left w:val="nil"/>
              <w:bottom w:val="single" w:sz="4" w:space="0" w:color="auto"/>
              <w:right w:val="single" w:sz="4" w:space="0" w:color="auto"/>
            </w:tcBorders>
            <w:shd w:val="clear" w:color="000000" w:fill="FFFFFF"/>
            <w:vAlign w:val="center"/>
            <w:hideMark/>
          </w:tcPr>
          <w:p w14:paraId="18E590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D934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CC44732" w14:textId="500D915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DELMIRO GOUVEIA 400</w:t>
            </w:r>
          </w:p>
        </w:tc>
        <w:tc>
          <w:tcPr>
            <w:tcW w:w="589" w:type="pct"/>
            <w:tcBorders>
              <w:top w:val="nil"/>
              <w:left w:val="nil"/>
              <w:bottom w:val="single" w:sz="4" w:space="0" w:color="auto"/>
              <w:right w:val="single" w:sz="4" w:space="0" w:color="auto"/>
            </w:tcBorders>
            <w:shd w:val="clear" w:color="000000" w:fill="FFFFFF"/>
            <w:vAlign w:val="center"/>
            <w:hideMark/>
          </w:tcPr>
          <w:p w14:paraId="70EC3309" w14:textId="338CD8A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319 SHOPPING RIOMAR</w:t>
            </w:r>
          </w:p>
        </w:tc>
        <w:tc>
          <w:tcPr>
            <w:tcW w:w="585" w:type="pct"/>
            <w:tcBorders>
              <w:top w:val="nil"/>
              <w:left w:val="nil"/>
              <w:bottom w:val="single" w:sz="4" w:space="0" w:color="auto"/>
              <w:right w:val="single" w:sz="4" w:space="0" w:color="auto"/>
            </w:tcBorders>
            <w:shd w:val="clear" w:color="000000" w:fill="FFFFFF"/>
            <w:vAlign w:val="center"/>
            <w:hideMark/>
          </w:tcPr>
          <w:p w14:paraId="306ED35C" w14:textId="3D60145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COROA DO MEIO</w:t>
            </w:r>
          </w:p>
        </w:tc>
        <w:tc>
          <w:tcPr>
            <w:tcW w:w="519" w:type="pct"/>
            <w:tcBorders>
              <w:top w:val="nil"/>
              <w:left w:val="nil"/>
              <w:bottom w:val="single" w:sz="4" w:space="0" w:color="auto"/>
              <w:right w:val="single" w:sz="4" w:space="0" w:color="auto"/>
            </w:tcBorders>
            <w:shd w:val="clear" w:color="000000" w:fill="FFFFFF"/>
            <w:vAlign w:val="center"/>
            <w:hideMark/>
          </w:tcPr>
          <w:p w14:paraId="26AF4A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ARACAJU</w:t>
            </w:r>
          </w:p>
        </w:tc>
        <w:tc>
          <w:tcPr>
            <w:tcW w:w="292" w:type="pct"/>
            <w:tcBorders>
              <w:top w:val="nil"/>
              <w:left w:val="nil"/>
              <w:bottom w:val="single" w:sz="4" w:space="0" w:color="auto"/>
              <w:right w:val="single" w:sz="4" w:space="0" w:color="auto"/>
            </w:tcBorders>
            <w:shd w:val="clear" w:color="000000" w:fill="FFFFFF"/>
            <w:vAlign w:val="center"/>
            <w:hideMark/>
          </w:tcPr>
          <w:p w14:paraId="2DC0BE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w:t>
            </w:r>
          </w:p>
        </w:tc>
        <w:tc>
          <w:tcPr>
            <w:tcW w:w="472" w:type="pct"/>
            <w:tcBorders>
              <w:top w:val="nil"/>
              <w:left w:val="nil"/>
              <w:bottom w:val="single" w:sz="4" w:space="0" w:color="auto"/>
              <w:right w:val="single" w:sz="4" w:space="0" w:color="auto"/>
            </w:tcBorders>
            <w:shd w:val="clear" w:color="000000" w:fill="FFFFFF"/>
            <w:vAlign w:val="center"/>
            <w:hideMark/>
          </w:tcPr>
          <w:p w14:paraId="564652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49035-900</w:t>
            </w:r>
          </w:p>
        </w:tc>
      </w:tr>
      <w:tr w:rsidR="008B68A0" w:rsidRPr="008B68A0" w14:paraId="293B1D2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30E46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08.845.676/0233-09</w:t>
            </w:r>
          </w:p>
        </w:tc>
        <w:tc>
          <w:tcPr>
            <w:tcW w:w="731" w:type="pct"/>
            <w:tcBorders>
              <w:top w:val="nil"/>
              <w:left w:val="nil"/>
              <w:bottom w:val="single" w:sz="4" w:space="0" w:color="auto"/>
              <w:right w:val="single" w:sz="4" w:space="0" w:color="auto"/>
            </w:tcBorders>
            <w:shd w:val="clear" w:color="000000" w:fill="FFFFFF"/>
            <w:vAlign w:val="center"/>
            <w:hideMark/>
          </w:tcPr>
          <w:p w14:paraId="64B6E9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816B8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AC1B1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CAPITÃO INDIO BANDEIRA 1041</w:t>
            </w:r>
          </w:p>
        </w:tc>
        <w:tc>
          <w:tcPr>
            <w:tcW w:w="589" w:type="pct"/>
            <w:tcBorders>
              <w:top w:val="nil"/>
              <w:left w:val="nil"/>
              <w:bottom w:val="single" w:sz="4" w:space="0" w:color="auto"/>
              <w:right w:val="single" w:sz="4" w:space="0" w:color="auto"/>
            </w:tcBorders>
            <w:shd w:val="clear" w:color="000000" w:fill="FFFFFF"/>
            <w:vAlign w:val="center"/>
            <w:hideMark/>
          </w:tcPr>
          <w:p w14:paraId="73C8D457" w14:textId="29F87A9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7A86FF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812E8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 MOURÃO</w:t>
            </w:r>
          </w:p>
        </w:tc>
        <w:tc>
          <w:tcPr>
            <w:tcW w:w="292" w:type="pct"/>
            <w:tcBorders>
              <w:top w:val="nil"/>
              <w:left w:val="nil"/>
              <w:bottom w:val="single" w:sz="4" w:space="0" w:color="auto"/>
              <w:right w:val="single" w:sz="4" w:space="0" w:color="auto"/>
            </w:tcBorders>
            <w:shd w:val="clear" w:color="000000" w:fill="FFFFFF"/>
            <w:vAlign w:val="center"/>
            <w:hideMark/>
          </w:tcPr>
          <w:p w14:paraId="785B27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5C0E3C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87300-005</w:t>
            </w:r>
          </w:p>
        </w:tc>
      </w:tr>
      <w:tr w:rsidR="008B68A0" w:rsidRPr="008B68A0" w14:paraId="4211088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BDA4C9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08.845.676/0234-81</w:t>
            </w:r>
          </w:p>
        </w:tc>
        <w:tc>
          <w:tcPr>
            <w:tcW w:w="731" w:type="pct"/>
            <w:tcBorders>
              <w:top w:val="nil"/>
              <w:left w:val="nil"/>
              <w:bottom w:val="single" w:sz="4" w:space="0" w:color="auto"/>
              <w:right w:val="single" w:sz="4" w:space="0" w:color="auto"/>
            </w:tcBorders>
            <w:shd w:val="clear" w:color="000000" w:fill="FFFFFF"/>
            <w:vAlign w:val="center"/>
            <w:hideMark/>
          </w:tcPr>
          <w:p w14:paraId="60BA0F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CDE8F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13D924A" w14:textId="3C839C7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CONDE DA BOA VISTA, 610</w:t>
            </w:r>
          </w:p>
        </w:tc>
        <w:tc>
          <w:tcPr>
            <w:tcW w:w="589" w:type="pct"/>
            <w:tcBorders>
              <w:top w:val="nil"/>
              <w:left w:val="nil"/>
              <w:bottom w:val="single" w:sz="4" w:space="0" w:color="auto"/>
              <w:right w:val="single" w:sz="4" w:space="0" w:color="auto"/>
            </w:tcBorders>
            <w:shd w:val="clear" w:color="000000" w:fill="FFFFFF"/>
            <w:vAlign w:val="center"/>
            <w:hideMark/>
          </w:tcPr>
          <w:p w14:paraId="1221FD0C" w14:textId="20156D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008C/010C/ TERREO</w:t>
            </w:r>
          </w:p>
        </w:tc>
        <w:tc>
          <w:tcPr>
            <w:tcW w:w="585" w:type="pct"/>
            <w:tcBorders>
              <w:top w:val="nil"/>
              <w:left w:val="nil"/>
              <w:bottom w:val="single" w:sz="4" w:space="0" w:color="auto"/>
              <w:right w:val="single" w:sz="4" w:space="0" w:color="auto"/>
            </w:tcBorders>
            <w:shd w:val="clear" w:color="000000" w:fill="FFFFFF"/>
            <w:vAlign w:val="center"/>
            <w:hideMark/>
          </w:tcPr>
          <w:p w14:paraId="3CF578DF" w14:textId="711B4D0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BOA VISTA</w:t>
            </w:r>
          </w:p>
        </w:tc>
        <w:tc>
          <w:tcPr>
            <w:tcW w:w="519" w:type="pct"/>
            <w:tcBorders>
              <w:top w:val="nil"/>
              <w:left w:val="nil"/>
              <w:bottom w:val="single" w:sz="4" w:space="0" w:color="auto"/>
              <w:right w:val="single" w:sz="4" w:space="0" w:color="auto"/>
            </w:tcBorders>
            <w:shd w:val="clear" w:color="000000" w:fill="FFFFFF"/>
            <w:vAlign w:val="center"/>
            <w:hideMark/>
          </w:tcPr>
          <w:p w14:paraId="302ACF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75705F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730C83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50060-001</w:t>
            </w:r>
          </w:p>
        </w:tc>
      </w:tr>
      <w:tr w:rsidR="008B68A0" w:rsidRPr="008B68A0" w14:paraId="598F191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80D8E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08.845.676/0235-62</w:t>
            </w:r>
          </w:p>
        </w:tc>
        <w:tc>
          <w:tcPr>
            <w:tcW w:w="731" w:type="pct"/>
            <w:tcBorders>
              <w:top w:val="nil"/>
              <w:left w:val="nil"/>
              <w:bottom w:val="single" w:sz="4" w:space="0" w:color="auto"/>
              <w:right w:val="single" w:sz="4" w:space="0" w:color="auto"/>
            </w:tcBorders>
            <w:shd w:val="clear" w:color="000000" w:fill="FFFFFF"/>
            <w:vAlign w:val="center"/>
            <w:hideMark/>
          </w:tcPr>
          <w:p w14:paraId="440E79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A6568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725AB0" w14:textId="3F67887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PADRE CARAPUCEIRO 777</w:t>
            </w:r>
          </w:p>
        </w:tc>
        <w:tc>
          <w:tcPr>
            <w:tcW w:w="589" w:type="pct"/>
            <w:tcBorders>
              <w:top w:val="nil"/>
              <w:left w:val="nil"/>
              <w:bottom w:val="single" w:sz="4" w:space="0" w:color="auto"/>
              <w:right w:val="single" w:sz="4" w:space="0" w:color="auto"/>
            </w:tcBorders>
            <w:shd w:val="clear" w:color="000000" w:fill="FFFFFF"/>
            <w:vAlign w:val="center"/>
            <w:hideMark/>
          </w:tcPr>
          <w:p w14:paraId="010DE018" w14:textId="01EC406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BV 133 B</w:t>
            </w:r>
          </w:p>
        </w:tc>
        <w:tc>
          <w:tcPr>
            <w:tcW w:w="585" w:type="pct"/>
            <w:tcBorders>
              <w:top w:val="nil"/>
              <w:left w:val="nil"/>
              <w:bottom w:val="single" w:sz="4" w:space="0" w:color="auto"/>
              <w:right w:val="single" w:sz="4" w:space="0" w:color="auto"/>
            </w:tcBorders>
            <w:shd w:val="clear" w:color="000000" w:fill="FFFFFF"/>
            <w:vAlign w:val="center"/>
            <w:hideMark/>
          </w:tcPr>
          <w:p w14:paraId="0C5A9725" w14:textId="5F6EDE0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BOA VIAGEM</w:t>
            </w:r>
          </w:p>
        </w:tc>
        <w:tc>
          <w:tcPr>
            <w:tcW w:w="519" w:type="pct"/>
            <w:tcBorders>
              <w:top w:val="nil"/>
              <w:left w:val="nil"/>
              <w:bottom w:val="single" w:sz="4" w:space="0" w:color="auto"/>
              <w:right w:val="single" w:sz="4" w:space="0" w:color="auto"/>
            </w:tcBorders>
            <w:shd w:val="clear" w:color="000000" w:fill="FFFFFF"/>
            <w:vAlign w:val="center"/>
            <w:hideMark/>
          </w:tcPr>
          <w:p w14:paraId="0A6510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622A7A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12A4DB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51020-280</w:t>
            </w:r>
          </w:p>
        </w:tc>
      </w:tr>
      <w:tr w:rsidR="008B68A0" w:rsidRPr="008B68A0" w14:paraId="24C2B32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1C22DA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08.845.676/0236-43</w:t>
            </w:r>
          </w:p>
        </w:tc>
        <w:tc>
          <w:tcPr>
            <w:tcW w:w="731" w:type="pct"/>
            <w:tcBorders>
              <w:top w:val="nil"/>
              <w:left w:val="nil"/>
              <w:bottom w:val="single" w:sz="4" w:space="0" w:color="auto"/>
              <w:right w:val="single" w:sz="4" w:space="0" w:color="auto"/>
            </w:tcBorders>
            <w:shd w:val="clear" w:color="000000" w:fill="FFFFFF"/>
            <w:vAlign w:val="center"/>
            <w:hideMark/>
          </w:tcPr>
          <w:p w14:paraId="715DE5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A4632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206A626" w14:textId="3B49422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REPUBLICA DO LIBANO 251</w:t>
            </w:r>
          </w:p>
        </w:tc>
        <w:tc>
          <w:tcPr>
            <w:tcW w:w="589" w:type="pct"/>
            <w:tcBorders>
              <w:top w:val="nil"/>
              <w:left w:val="nil"/>
              <w:bottom w:val="single" w:sz="4" w:space="0" w:color="auto"/>
              <w:right w:val="single" w:sz="4" w:space="0" w:color="auto"/>
            </w:tcBorders>
            <w:shd w:val="clear" w:color="000000" w:fill="FFFFFF"/>
            <w:vAlign w:val="center"/>
            <w:hideMark/>
          </w:tcPr>
          <w:p w14:paraId="4420D8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5009 SETOR COMERCIAL</w:t>
            </w:r>
          </w:p>
        </w:tc>
        <w:tc>
          <w:tcPr>
            <w:tcW w:w="585" w:type="pct"/>
            <w:tcBorders>
              <w:top w:val="nil"/>
              <w:left w:val="nil"/>
              <w:bottom w:val="single" w:sz="4" w:space="0" w:color="auto"/>
              <w:right w:val="single" w:sz="4" w:space="0" w:color="auto"/>
            </w:tcBorders>
            <w:shd w:val="clear" w:color="000000" w:fill="FFFFFF"/>
            <w:vAlign w:val="center"/>
            <w:hideMark/>
          </w:tcPr>
          <w:p w14:paraId="3B1F428E" w14:textId="047BFA8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PINA</w:t>
            </w:r>
          </w:p>
        </w:tc>
        <w:tc>
          <w:tcPr>
            <w:tcW w:w="519" w:type="pct"/>
            <w:tcBorders>
              <w:top w:val="nil"/>
              <w:left w:val="nil"/>
              <w:bottom w:val="single" w:sz="4" w:space="0" w:color="auto"/>
              <w:right w:val="single" w:sz="4" w:space="0" w:color="auto"/>
            </w:tcBorders>
            <w:shd w:val="clear" w:color="000000" w:fill="FFFFFF"/>
            <w:vAlign w:val="center"/>
            <w:hideMark/>
          </w:tcPr>
          <w:p w14:paraId="39490C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4260B0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126AC2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51110-160</w:t>
            </w:r>
          </w:p>
        </w:tc>
      </w:tr>
      <w:tr w:rsidR="008B68A0" w:rsidRPr="008B68A0" w14:paraId="0FD2434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C60170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08.845.676/0237-24</w:t>
            </w:r>
          </w:p>
        </w:tc>
        <w:tc>
          <w:tcPr>
            <w:tcW w:w="731" w:type="pct"/>
            <w:tcBorders>
              <w:top w:val="nil"/>
              <w:left w:val="nil"/>
              <w:bottom w:val="single" w:sz="4" w:space="0" w:color="auto"/>
              <w:right w:val="single" w:sz="4" w:space="0" w:color="auto"/>
            </w:tcBorders>
            <w:shd w:val="clear" w:color="000000" w:fill="FFFFFF"/>
            <w:vAlign w:val="center"/>
            <w:hideMark/>
          </w:tcPr>
          <w:p w14:paraId="6D60D1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64266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C58971D" w14:textId="234712D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CASTELO BRANCO, 65</w:t>
            </w:r>
          </w:p>
        </w:tc>
        <w:tc>
          <w:tcPr>
            <w:tcW w:w="589" w:type="pct"/>
            <w:tcBorders>
              <w:top w:val="nil"/>
              <w:left w:val="nil"/>
              <w:bottom w:val="single" w:sz="4" w:space="0" w:color="auto"/>
              <w:right w:val="single" w:sz="4" w:space="0" w:color="auto"/>
            </w:tcBorders>
            <w:shd w:val="clear" w:color="000000" w:fill="FFFFFF"/>
            <w:vAlign w:val="center"/>
            <w:hideMark/>
          </w:tcPr>
          <w:p w14:paraId="5DA9F76B" w14:textId="78AB91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5C85B370" w14:textId="69077C2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519" w:type="pct"/>
            <w:tcBorders>
              <w:top w:val="nil"/>
              <w:left w:val="nil"/>
              <w:bottom w:val="single" w:sz="4" w:space="0" w:color="auto"/>
              <w:right w:val="single" w:sz="4" w:space="0" w:color="auto"/>
            </w:tcBorders>
            <w:shd w:val="clear" w:color="000000" w:fill="FFFFFF"/>
            <w:vAlign w:val="center"/>
            <w:hideMark/>
          </w:tcPr>
          <w:p w14:paraId="1041BB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JOSE</w:t>
            </w:r>
          </w:p>
        </w:tc>
        <w:tc>
          <w:tcPr>
            <w:tcW w:w="292" w:type="pct"/>
            <w:tcBorders>
              <w:top w:val="nil"/>
              <w:left w:val="nil"/>
              <w:bottom w:val="single" w:sz="4" w:space="0" w:color="auto"/>
              <w:right w:val="single" w:sz="4" w:space="0" w:color="auto"/>
            </w:tcBorders>
            <w:shd w:val="clear" w:color="000000" w:fill="FFFFFF"/>
            <w:vAlign w:val="center"/>
            <w:hideMark/>
          </w:tcPr>
          <w:p w14:paraId="44BAB3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49745A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88101-020</w:t>
            </w:r>
          </w:p>
        </w:tc>
      </w:tr>
      <w:tr w:rsidR="008B68A0" w:rsidRPr="008B68A0" w14:paraId="72C7D37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6C695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08.845.676/0238-05</w:t>
            </w:r>
          </w:p>
        </w:tc>
        <w:tc>
          <w:tcPr>
            <w:tcW w:w="731" w:type="pct"/>
            <w:tcBorders>
              <w:top w:val="nil"/>
              <w:left w:val="nil"/>
              <w:bottom w:val="single" w:sz="4" w:space="0" w:color="auto"/>
              <w:right w:val="single" w:sz="4" w:space="0" w:color="auto"/>
            </w:tcBorders>
            <w:shd w:val="clear" w:color="000000" w:fill="FFFFFF"/>
            <w:vAlign w:val="center"/>
            <w:hideMark/>
          </w:tcPr>
          <w:p w14:paraId="2A12FB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5532B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2A6D541" w14:textId="5F32350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GERONCIO THIVES 1079</w:t>
            </w:r>
          </w:p>
        </w:tc>
        <w:tc>
          <w:tcPr>
            <w:tcW w:w="589" w:type="pct"/>
            <w:tcBorders>
              <w:top w:val="nil"/>
              <w:left w:val="nil"/>
              <w:bottom w:val="single" w:sz="4" w:space="0" w:color="auto"/>
              <w:right w:val="single" w:sz="4" w:space="0" w:color="auto"/>
            </w:tcBorders>
            <w:shd w:val="clear" w:color="000000" w:fill="FFFFFF"/>
            <w:vAlign w:val="center"/>
            <w:hideMark/>
          </w:tcPr>
          <w:p w14:paraId="65500869" w14:textId="242990C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A5F9044" w14:textId="69A5164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BARREIROS</w:t>
            </w:r>
          </w:p>
        </w:tc>
        <w:tc>
          <w:tcPr>
            <w:tcW w:w="519" w:type="pct"/>
            <w:tcBorders>
              <w:top w:val="nil"/>
              <w:left w:val="nil"/>
              <w:bottom w:val="single" w:sz="4" w:space="0" w:color="auto"/>
              <w:right w:val="single" w:sz="4" w:space="0" w:color="auto"/>
            </w:tcBorders>
            <w:shd w:val="clear" w:color="000000" w:fill="FFFFFF"/>
            <w:vAlign w:val="center"/>
            <w:hideMark/>
          </w:tcPr>
          <w:p w14:paraId="4F2E5E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JOSE</w:t>
            </w:r>
          </w:p>
        </w:tc>
        <w:tc>
          <w:tcPr>
            <w:tcW w:w="292" w:type="pct"/>
            <w:tcBorders>
              <w:top w:val="nil"/>
              <w:left w:val="nil"/>
              <w:bottom w:val="single" w:sz="4" w:space="0" w:color="auto"/>
              <w:right w:val="single" w:sz="4" w:space="0" w:color="auto"/>
            </w:tcBorders>
            <w:shd w:val="clear" w:color="000000" w:fill="FFFFFF"/>
            <w:vAlign w:val="center"/>
            <w:hideMark/>
          </w:tcPr>
          <w:p w14:paraId="40F271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FE803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88117-900</w:t>
            </w:r>
          </w:p>
        </w:tc>
      </w:tr>
      <w:tr w:rsidR="008B68A0" w:rsidRPr="008B68A0" w14:paraId="601815D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7086C7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08.845.676/0239-96</w:t>
            </w:r>
          </w:p>
        </w:tc>
        <w:tc>
          <w:tcPr>
            <w:tcW w:w="731" w:type="pct"/>
            <w:tcBorders>
              <w:top w:val="nil"/>
              <w:left w:val="nil"/>
              <w:bottom w:val="single" w:sz="4" w:space="0" w:color="auto"/>
              <w:right w:val="single" w:sz="4" w:space="0" w:color="auto"/>
            </w:tcBorders>
            <w:shd w:val="clear" w:color="000000" w:fill="FFFFFF"/>
            <w:vAlign w:val="center"/>
            <w:hideMark/>
          </w:tcPr>
          <w:p w14:paraId="19363B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09CD8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C1C5A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DUQUE DE CAXIAS, 2021</w:t>
            </w:r>
          </w:p>
        </w:tc>
        <w:tc>
          <w:tcPr>
            <w:tcW w:w="589" w:type="pct"/>
            <w:tcBorders>
              <w:top w:val="nil"/>
              <w:left w:val="nil"/>
              <w:bottom w:val="single" w:sz="4" w:space="0" w:color="auto"/>
              <w:right w:val="single" w:sz="4" w:space="0" w:color="auto"/>
            </w:tcBorders>
            <w:shd w:val="clear" w:color="000000" w:fill="FFFFFF"/>
            <w:vAlign w:val="center"/>
            <w:hideMark/>
          </w:tcPr>
          <w:p w14:paraId="56BE67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w:t>
            </w:r>
          </w:p>
        </w:tc>
        <w:tc>
          <w:tcPr>
            <w:tcW w:w="585" w:type="pct"/>
            <w:tcBorders>
              <w:top w:val="nil"/>
              <w:left w:val="nil"/>
              <w:bottom w:val="single" w:sz="4" w:space="0" w:color="auto"/>
              <w:right w:val="single" w:sz="4" w:space="0" w:color="auto"/>
            </w:tcBorders>
            <w:shd w:val="clear" w:color="000000" w:fill="FFFFFF"/>
            <w:vAlign w:val="center"/>
            <w:hideMark/>
          </w:tcPr>
          <w:p w14:paraId="6182FF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995DB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PIRASSUNUNGA</w:t>
            </w:r>
          </w:p>
        </w:tc>
        <w:tc>
          <w:tcPr>
            <w:tcW w:w="292" w:type="pct"/>
            <w:tcBorders>
              <w:top w:val="nil"/>
              <w:left w:val="nil"/>
              <w:bottom w:val="single" w:sz="4" w:space="0" w:color="auto"/>
              <w:right w:val="single" w:sz="4" w:space="0" w:color="auto"/>
            </w:tcBorders>
            <w:shd w:val="clear" w:color="000000" w:fill="FFFFFF"/>
            <w:vAlign w:val="center"/>
            <w:hideMark/>
          </w:tcPr>
          <w:p w14:paraId="050D86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2DE95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13630-095</w:t>
            </w:r>
          </w:p>
        </w:tc>
      </w:tr>
      <w:tr w:rsidR="008B68A0" w:rsidRPr="008B68A0" w14:paraId="6278000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70BF5B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08.845.676/0240-20</w:t>
            </w:r>
          </w:p>
        </w:tc>
        <w:tc>
          <w:tcPr>
            <w:tcW w:w="731" w:type="pct"/>
            <w:tcBorders>
              <w:top w:val="nil"/>
              <w:left w:val="nil"/>
              <w:bottom w:val="single" w:sz="4" w:space="0" w:color="auto"/>
              <w:right w:val="single" w:sz="4" w:space="0" w:color="auto"/>
            </w:tcBorders>
            <w:shd w:val="clear" w:color="000000" w:fill="FFFFFF"/>
            <w:vAlign w:val="center"/>
            <w:hideMark/>
          </w:tcPr>
          <w:p w14:paraId="40DF12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8D3A7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ADB73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AUTAZ MIRIM, 6006</w:t>
            </w:r>
          </w:p>
        </w:tc>
        <w:tc>
          <w:tcPr>
            <w:tcW w:w="589" w:type="pct"/>
            <w:tcBorders>
              <w:top w:val="nil"/>
              <w:left w:val="nil"/>
              <w:bottom w:val="single" w:sz="4" w:space="0" w:color="auto"/>
              <w:right w:val="single" w:sz="4" w:space="0" w:color="auto"/>
            </w:tcBorders>
            <w:shd w:val="clear" w:color="000000" w:fill="FFFFFF"/>
            <w:vAlign w:val="center"/>
            <w:hideMark/>
          </w:tcPr>
          <w:p w14:paraId="4FF805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1034 - PISO L1</w:t>
            </w:r>
          </w:p>
        </w:tc>
        <w:tc>
          <w:tcPr>
            <w:tcW w:w="585" w:type="pct"/>
            <w:tcBorders>
              <w:top w:val="nil"/>
              <w:left w:val="nil"/>
              <w:bottom w:val="single" w:sz="4" w:space="0" w:color="auto"/>
              <w:right w:val="single" w:sz="4" w:space="0" w:color="auto"/>
            </w:tcBorders>
            <w:shd w:val="clear" w:color="000000" w:fill="FFFFFF"/>
            <w:vAlign w:val="center"/>
            <w:hideMark/>
          </w:tcPr>
          <w:p w14:paraId="790740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José Operário</w:t>
            </w:r>
          </w:p>
        </w:tc>
        <w:tc>
          <w:tcPr>
            <w:tcW w:w="519" w:type="pct"/>
            <w:tcBorders>
              <w:top w:val="nil"/>
              <w:left w:val="nil"/>
              <w:bottom w:val="single" w:sz="4" w:space="0" w:color="auto"/>
              <w:right w:val="single" w:sz="4" w:space="0" w:color="auto"/>
            </w:tcBorders>
            <w:shd w:val="clear" w:color="000000" w:fill="FFFFFF"/>
            <w:vAlign w:val="center"/>
            <w:hideMark/>
          </w:tcPr>
          <w:p w14:paraId="26319B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5819EC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75809F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69085-000</w:t>
            </w:r>
          </w:p>
        </w:tc>
      </w:tr>
      <w:tr w:rsidR="008B68A0" w:rsidRPr="008B68A0" w14:paraId="3D3201D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0A717F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08.845.676/0241-00</w:t>
            </w:r>
          </w:p>
        </w:tc>
        <w:tc>
          <w:tcPr>
            <w:tcW w:w="731" w:type="pct"/>
            <w:tcBorders>
              <w:top w:val="nil"/>
              <w:left w:val="nil"/>
              <w:bottom w:val="single" w:sz="4" w:space="0" w:color="auto"/>
              <w:right w:val="single" w:sz="4" w:space="0" w:color="auto"/>
            </w:tcBorders>
            <w:shd w:val="clear" w:color="000000" w:fill="FFFFFF"/>
            <w:vAlign w:val="center"/>
            <w:hideMark/>
          </w:tcPr>
          <w:p w14:paraId="154E3F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5F597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9D2E665" w14:textId="5FF25DC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ST SHIS CC QI 05,S/N BL A SOBRELOJA 20</w:t>
            </w:r>
          </w:p>
        </w:tc>
        <w:tc>
          <w:tcPr>
            <w:tcW w:w="589" w:type="pct"/>
            <w:tcBorders>
              <w:top w:val="nil"/>
              <w:left w:val="nil"/>
              <w:bottom w:val="single" w:sz="4" w:space="0" w:color="auto"/>
              <w:right w:val="single" w:sz="4" w:space="0" w:color="auto"/>
            </w:tcBorders>
            <w:shd w:val="clear" w:color="000000" w:fill="FFFFFF"/>
            <w:vAlign w:val="center"/>
            <w:hideMark/>
          </w:tcPr>
          <w:p w14:paraId="5ADD95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EDIF GILBERTO SALOMAO</w:t>
            </w:r>
          </w:p>
        </w:tc>
        <w:tc>
          <w:tcPr>
            <w:tcW w:w="585" w:type="pct"/>
            <w:tcBorders>
              <w:top w:val="nil"/>
              <w:left w:val="nil"/>
              <w:bottom w:val="single" w:sz="4" w:space="0" w:color="auto"/>
              <w:right w:val="single" w:sz="4" w:space="0" w:color="auto"/>
            </w:tcBorders>
            <w:shd w:val="clear" w:color="000000" w:fill="FFFFFF"/>
            <w:vAlign w:val="center"/>
            <w:hideMark/>
          </w:tcPr>
          <w:p w14:paraId="01C1C1F1" w14:textId="700593F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LAGO SUL</w:t>
            </w:r>
          </w:p>
        </w:tc>
        <w:tc>
          <w:tcPr>
            <w:tcW w:w="519" w:type="pct"/>
            <w:tcBorders>
              <w:top w:val="nil"/>
              <w:left w:val="nil"/>
              <w:bottom w:val="single" w:sz="4" w:space="0" w:color="auto"/>
              <w:right w:val="single" w:sz="4" w:space="0" w:color="auto"/>
            </w:tcBorders>
            <w:shd w:val="clear" w:color="000000" w:fill="FFFFFF"/>
            <w:vAlign w:val="center"/>
            <w:hideMark/>
          </w:tcPr>
          <w:p w14:paraId="0139F1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26F18E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1BEBB9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71615-560</w:t>
            </w:r>
          </w:p>
        </w:tc>
      </w:tr>
      <w:tr w:rsidR="008B68A0" w:rsidRPr="008B68A0" w14:paraId="615D674B" w14:textId="77777777" w:rsidTr="00FD0E57">
        <w:trPr>
          <w:trHeight w:val="79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7DF61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08.845.676/0242-91</w:t>
            </w:r>
          </w:p>
        </w:tc>
        <w:tc>
          <w:tcPr>
            <w:tcW w:w="731" w:type="pct"/>
            <w:tcBorders>
              <w:top w:val="nil"/>
              <w:left w:val="nil"/>
              <w:bottom w:val="single" w:sz="4" w:space="0" w:color="auto"/>
              <w:right w:val="single" w:sz="4" w:space="0" w:color="auto"/>
            </w:tcBorders>
            <w:shd w:val="clear" w:color="000000" w:fill="FFFFFF"/>
            <w:vAlign w:val="center"/>
            <w:hideMark/>
          </w:tcPr>
          <w:p w14:paraId="755632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6D7C0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E05B1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ST SHIN CA 04 BLOCO A LOJAS 03A E 03B</w:t>
            </w:r>
          </w:p>
        </w:tc>
        <w:tc>
          <w:tcPr>
            <w:tcW w:w="589" w:type="pct"/>
            <w:tcBorders>
              <w:top w:val="nil"/>
              <w:left w:val="nil"/>
              <w:bottom w:val="single" w:sz="4" w:space="0" w:color="auto"/>
              <w:right w:val="single" w:sz="4" w:space="0" w:color="auto"/>
            </w:tcBorders>
            <w:shd w:val="clear" w:color="000000" w:fill="FFFFFF"/>
            <w:vAlign w:val="center"/>
            <w:hideMark/>
          </w:tcPr>
          <w:p w14:paraId="5B658A39" w14:textId="23E0CBE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PAVMTOSEMI-ENTERRADO - SETOR DE HABITAÇÕES INDIVIDUAIS NORTE</w:t>
            </w:r>
          </w:p>
        </w:tc>
        <w:tc>
          <w:tcPr>
            <w:tcW w:w="585" w:type="pct"/>
            <w:tcBorders>
              <w:top w:val="nil"/>
              <w:left w:val="nil"/>
              <w:bottom w:val="single" w:sz="4" w:space="0" w:color="auto"/>
              <w:right w:val="single" w:sz="4" w:space="0" w:color="auto"/>
            </w:tcBorders>
            <w:shd w:val="clear" w:color="000000" w:fill="FFFFFF"/>
            <w:vAlign w:val="center"/>
            <w:hideMark/>
          </w:tcPr>
          <w:p w14:paraId="617492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LAGO NORTE</w:t>
            </w:r>
          </w:p>
        </w:tc>
        <w:tc>
          <w:tcPr>
            <w:tcW w:w="519" w:type="pct"/>
            <w:tcBorders>
              <w:top w:val="nil"/>
              <w:left w:val="nil"/>
              <w:bottom w:val="single" w:sz="4" w:space="0" w:color="auto"/>
              <w:right w:val="single" w:sz="4" w:space="0" w:color="auto"/>
            </w:tcBorders>
            <w:shd w:val="clear" w:color="000000" w:fill="FFFFFF"/>
            <w:vAlign w:val="center"/>
            <w:hideMark/>
          </w:tcPr>
          <w:p w14:paraId="5020A6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0F90E7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450EBC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71503-504</w:t>
            </w:r>
          </w:p>
        </w:tc>
      </w:tr>
      <w:tr w:rsidR="008B68A0" w:rsidRPr="008B68A0" w14:paraId="4A45525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7509FD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08.845.676/0243-72</w:t>
            </w:r>
          </w:p>
        </w:tc>
        <w:tc>
          <w:tcPr>
            <w:tcW w:w="731" w:type="pct"/>
            <w:tcBorders>
              <w:top w:val="nil"/>
              <w:left w:val="nil"/>
              <w:bottom w:val="single" w:sz="4" w:space="0" w:color="auto"/>
              <w:right w:val="single" w:sz="4" w:space="0" w:color="auto"/>
            </w:tcBorders>
            <w:shd w:val="clear" w:color="000000" w:fill="FFFFFF"/>
            <w:vAlign w:val="center"/>
            <w:hideMark/>
          </w:tcPr>
          <w:p w14:paraId="4B1084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3B124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DDB5687" w14:textId="1714042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ST. M-NORTE QNM 34,</w:t>
            </w:r>
          </w:p>
        </w:tc>
        <w:tc>
          <w:tcPr>
            <w:tcW w:w="589" w:type="pct"/>
            <w:tcBorders>
              <w:top w:val="nil"/>
              <w:left w:val="nil"/>
              <w:bottom w:val="single" w:sz="4" w:space="0" w:color="auto"/>
              <w:right w:val="single" w:sz="4" w:space="0" w:color="auto"/>
            </w:tcBorders>
            <w:shd w:val="clear" w:color="000000" w:fill="FFFFFF"/>
            <w:vAlign w:val="center"/>
            <w:hideMark/>
          </w:tcPr>
          <w:p w14:paraId="72935A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116</w:t>
            </w:r>
          </w:p>
        </w:tc>
        <w:tc>
          <w:tcPr>
            <w:tcW w:w="585" w:type="pct"/>
            <w:tcBorders>
              <w:top w:val="nil"/>
              <w:left w:val="nil"/>
              <w:bottom w:val="single" w:sz="4" w:space="0" w:color="auto"/>
              <w:right w:val="single" w:sz="4" w:space="0" w:color="auto"/>
            </w:tcBorders>
            <w:shd w:val="clear" w:color="000000" w:fill="FFFFFF"/>
            <w:vAlign w:val="center"/>
            <w:hideMark/>
          </w:tcPr>
          <w:p w14:paraId="19F64D3B" w14:textId="75F11D3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Taguatinga</w:t>
            </w:r>
          </w:p>
        </w:tc>
        <w:tc>
          <w:tcPr>
            <w:tcW w:w="519" w:type="pct"/>
            <w:tcBorders>
              <w:top w:val="nil"/>
              <w:left w:val="nil"/>
              <w:bottom w:val="single" w:sz="4" w:space="0" w:color="auto"/>
              <w:right w:val="single" w:sz="4" w:space="0" w:color="auto"/>
            </w:tcBorders>
            <w:shd w:val="clear" w:color="000000" w:fill="FFFFFF"/>
            <w:vAlign w:val="center"/>
            <w:hideMark/>
          </w:tcPr>
          <w:p w14:paraId="18FD99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5401AD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5F6BEB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72145-450</w:t>
            </w:r>
          </w:p>
        </w:tc>
      </w:tr>
      <w:tr w:rsidR="008B68A0" w:rsidRPr="008B68A0" w14:paraId="3BE72C8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07566A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08.845.676/0244-53</w:t>
            </w:r>
          </w:p>
        </w:tc>
        <w:tc>
          <w:tcPr>
            <w:tcW w:w="731" w:type="pct"/>
            <w:tcBorders>
              <w:top w:val="nil"/>
              <w:left w:val="nil"/>
              <w:bottom w:val="single" w:sz="4" w:space="0" w:color="auto"/>
              <w:right w:val="single" w:sz="4" w:space="0" w:color="auto"/>
            </w:tcBorders>
            <w:shd w:val="clear" w:color="000000" w:fill="FFFFFF"/>
            <w:vAlign w:val="center"/>
            <w:hideMark/>
          </w:tcPr>
          <w:p w14:paraId="12F080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F7A67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5D22412" w14:textId="3DF9E1C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QS 01 RUA 210 LOTE 40</w:t>
            </w:r>
          </w:p>
        </w:tc>
        <w:tc>
          <w:tcPr>
            <w:tcW w:w="589" w:type="pct"/>
            <w:tcBorders>
              <w:top w:val="nil"/>
              <w:left w:val="nil"/>
              <w:bottom w:val="single" w:sz="4" w:space="0" w:color="auto"/>
              <w:right w:val="single" w:sz="4" w:space="0" w:color="auto"/>
            </w:tcBorders>
            <w:shd w:val="clear" w:color="000000" w:fill="FFFFFF"/>
            <w:vAlign w:val="center"/>
            <w:hideMark/>
          </w:tcPr>
          <w:p w14:paraId="69BE6E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3096 PISO L3</w:t>
            </w:r>
          </w:p>
        </w:tc>
        <w:tc>
          <w:tcPr>
            <w:tcW w:w="585" w:type="pct"/>
            <w:tcBorders>
              <w:top w:val="nil"/>
              <w:left w:val="nil"/>
              <w:bottom w:val="single" w:sz="4" w:space="0" w:color="auto"/>
              <w:right w:val="single" w:sz="4" w:space="0" w:color="auto"/>
            </w:tcBorders>
            <w:shd w:val="clear" w:color="000000" w:fill="FFFFFF"/>
            <w:vAlign w:val="center"/>
            <w:hideMark/>
          </w:tcPr>
          <w:p w14:paraId="49B25044" w14:textId="365673D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AGUAS CLARAS</w:t>
            </w:r>
          </w:p>
        </w:tc>
        <w:tc>
          <w:tcPr>
            <w:tcW w:w="519" w:type="pct"/>
            <w:tcBorders>
              <w:top w:val="nil"/>
              <w:left w:val="nil"/>
              <w:bottom w:val="single" w:sz="4" w:space="0" w:color="auto"/>
              <w:right w:val="single" w:sz="4" w:space="0" w:color="auto"/>
            </w:tcBorders>
            <w:shd w:val="clear" w:color="000000" w:fill="FFFFFF"/>
            <w:vAlign w:val="center"/>
            <w:hideMark/>
          </w:tcPr>
          <w:p w14:paraId="58BE16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0F665F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657105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71950-904</w:t>
            </w:r>
          </w:p>
        </w:tc>
      </w:tr>
      <w:tr w:rsidR="008B68A0" w:rsidRPr="008B68A0" w14:paraId="148E5E41"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EA51BC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08.845.676/0245-34</w:t>
            </w:r>
          </w:p>
        </w:tc>
        <w:tc>
          <w:tcPr>
            <w:tcW w:w="731" w:type="pct"/>
            <w:tcBorders>
              <w:top w:val="nil"/>
              <w:left w:val="nil"/>
              <w:bottom w:val="single" w:sz="4" w:space="0" w:color="auto"/>
              <w:right w:val="single" w:sz="4" w:space="0" w:color="auto"/>
            </w:tcBorders>
            <w:shd w:val="clear" w:color="000000" w:fill="FFFFFF"/>
            <w:vAlign w:val="center"/>
            <w:hideMark/>
          </w:tcPr>
          <w:p w14:paraId="0F2773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77806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2AC1244" w14:textId="2DA5F67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ST SC/SUL QUADRA 08 BLOCO B60 TERREO LOJA, 40</w:t>
            </w:r>
          </w:p>
        </w:tc>
        <w:tc>
          <w:tcPr>
            <w:tcW w:w="589" w:type="pct"/>
            <w:tcBorders>
              <w:top w:val="nil"/>
              <w:left w:val="nil"/>
              <w:bottom w:val="single" w:sz="4" w:space="0" w:color="auto"/>
              <w:right w:val="single" w:sz="4" w:space="0" w:color="auto"/>
            </w:tcBorders>
            <w:shd w:val="clear" w:color="000000" w:fill="FFFFFF"/>
            <w:vAlign w:val="center"/>
            <w:hideMark/>
          </w:tcPr>
          <w:p w14:paraId="2E45ADB8" w14:textId="52EBF48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2263EB7" w14:textId="4111216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ASA SUL</w:t>
            </w:r>
          </w:p>
        </w:tc>
        <w:tc>
          <w:tcPr>
            <w:tcW w:w="519" w:type="pct"/>
            <w:tcBorders>
              <w:top w:val="nil"/>
              <w:left w:val="nil"/>
              <w:bottom w:val="single" w:sz="4" w:space="0" w:color="auto"/>
              <w:right w:val="single" w:sz="4" w:space="0" w:color="auto"/>
            </w:tcBorders>
            <w:shd w:val="clear" w:color="000000" w:fill="FFFFFF"/>
            <w:vAlign w:val="center"/>
            <w:hideMark/>
          </w:tcPr>
          <w:p w14:paraId="5040C8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604FFE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77E12D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70333-900</w:t>
            </w:r>
          </w:p>
        </w:tc>
      </w:tr>
      <w:tr w:rsidR="008B68A0" w:rsidRPr="008B68A0" w14:paraId="04B033D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4C2ADD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08.845.676/0246-15</w:t>
            </w:r>
          </w:p>
        </w:tc>
        <w:tc>
          <w:tcPr>
            <w:tcW w:w="731" w:type="pct"/>
            <w:tcBorders>
              <w:top w:val="nil"/>
              <w:left w:val="nil"/>
              <w:bottom w:val="single" w:sz="4" w:space="0" w:color="auto"/>
              <w:right w:val="single" w:sz="4" w:space="0" w:color="auto"/>
            </w:tcBorders>
            <w:shd w:val="clear" w:color="000000" w:fill="FFFFFF"/>
            <w:vAlign w:val="center"/>
            <w:hideMark/>
          </w:tcPr>
          <w:p w14:paraId="2B94F7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CEFE7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A9864B0" w14:textId="493B735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13</w:t>
            </w:r>
          </w:p>
        </w:tc>
        <w:tc>
          <w:tcPr>
            <w:tcW w:w="589" w:type="pct"/>
            <w:tcBorders>
              <w:top w:val="nil"/>
              <w:left w:val="nil"/>
              <w:bottom w:val="single" w:sz="4" w:space="0" w:color="auto"/>
              <w:right w:val="single" w:sz="4" w:space="0" w:color="auto"/>
            </w:tcBorders>
            <w:shd w:val="clear" w:color="000000" w:fill="FFFFFF"/>
            <w:vAlign w:val="center"/>
            <w:hideMark/>
          </w:tcPr>
          <w:p w14:paraId="735BA9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LOTE 1/3 LOTE 2/4 LOJA 06</w:t>
            </w:r>
          </w:p>
        </w:tc>
        <w:tc>
          <w:tcPr>
            <w:tcW w:w="585" w:type="pct"/>
            <w:tcBorders>
              <w:top w:val="nil"/>
              <w:left w:val="nil"/>
              <w:bottom w:val="single" w:sz="4" w:space="0" w:color="auto"/>
              <w:right w:val="single" w:sz="4" w:space="0" w:color="auto"/>
            </w:tcBorders>
            <w:shd w:val="clear" w:color="000000" w:fill="FFFFFF"/>
            <w:vAlign w:val="center"/>
            <w:hideMark/>
          </w:tcPr>
          <w:p w14:paraId="1E882CDC" w14:textId="08C595C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NORTE (AGUAS CLARAS)</w:t>
            </w:r>
          </w:p>
        </w:tc>
        <w:tc>
          <w:tcPr>
            <w:tcW w:w="519" w:type="pct"/>
            <w:tcBorders>
              <w:top w:val="nil"/>
              <w:left w:val="nil"/>
              <w:bottom w:val="single" w:sz="4" w:space="0" w:color="auto"/>
              <w:right w:val="single" w:sz="4" w:space="0" w:color="auto"/>
            </w:tcBorders>
            <w:shd w:val="clear" w:color="000000" w:fill="FFFFFF"/>
            <w:vAlign w:val="center"/>
            <w:hideMark/>
          </w:tcPr>
          <w:p w14:paraId="692DA8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17A9C3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66C3E8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71909-720</w:t>
            </w:r>
          </w:p>
        </w:tc>
      </w:tr>
      <w:tr w:rsidR="008B68A0" w:rsidRPr="008B68A0" w14:paraId="2D7C344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6C178D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08.845.676/0247-04</w:t>
            </w:r>
          </w:p>
        </w:tc>
        <w:tc>
          <w:tcPr>
            <w:tcW w:w="731" w:type="pct"/>
            <w:tcBorders>
              <w:top w:val="nil"/>
              <w:left w:val="nil"/>
              <w:bottom w:val="single" w:sz="4" w:space="0" w:color="auto"/>
              <w:right w:val="single" w:sz="4" w:space="0" w:color="auto"/>
            </w:tcBorders>
            <w:shd w:val="clear" w:color="000000" w:fill="FFFFFF"/>
            <w:vAlign w:val="center"/>
            <w:hideMark/>
          </w:tcPr>
          <w:p w14:paraId="774704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A9543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B57F15C" w14:textId="1F1072E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ST AOS 8</w:t>
            </w:r>
          </w:p>
        </w:tc>
        <w:tc>
          <w:tcPr>
            <w:tcW w:w="589" w:type="pct"/>
            <w:tcBorders>
              <w:top w:val="nil"/>
              <w:left w:val="nil"/>
              <w:bottom w:val="single" w:sz="4" w:space="0" w:color="auto"/>
              <w:right w:val="single" w:sz="4" w:space="0" w:color="auto"/>
            </w:tcBorders>
            <w:shd w:val="clear" w:color="000000" w:fill="FFFFFF"/>
            <w:vAlign w:val="center"/>
            <w:hideMark/>
          </w:tcPr>
          <w:p w14:paraId="07D32C12" w14:textId="5513C4F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LOTE 5 CARAGE 468 BOX 6</w:t>
            </w:r>
          </w:p>
        </w:tc>
        <w:tc>
          <w:tcPr>
            <w:tcW w:w="585" w:type="pct"/>
            <w:tcBorders>
              <w:top w:val="nil"/>
              <w:left w:val="nil"/>
              <w:bottom w:val="single" w:sz="4" w:space="0" w:color="auto"/>
              <w:right w:val="single" w:sz="4" w:space="0" w:color="auto"/>
            </w:tcBorders>
            <w:shd w:val="clear" w:color="000000" w:fill="FFFFFF"/>
            <w:vAlign w:val="center"/>
            <w:hideMark/>
          </w:tcPr>
          <w:p w14:paraId="4B4E5341" w14:textId="7277ACB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AREA OCTAGONAL</w:t>
            </w:r>
          </w:p>
        </w:tc>
        <w:tc>
          <w:tcPr>
            <w:tcW w:w="519" w:type="pct"/>
            <w:tcBorders>
              <w:top w:val="nil"/>
              <w:left w:val="nil"/>
              <w:bottom w:val="single" w:sz="4" w:space="0" w:color="auto"/>
              <w:right w:val="single" w:sz="4" w:space="0" w:color="auto"/>
            </w:tcBorders>
            <w:shd w:val="clear" w:color="000000" w:fill="FFFFFF"/>
            <w:vAlign w:val="center"/>
            <w:hideMark/>
          </w:tcPr>
          <w:p w14:paraId="16DCBE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2D88F9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7ADA8D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70660-080</w:t>
            </w:r>
          </w:p>
        </w:tc>
      </w:tr>
      <w:tr w:rsidR="008B68A0" w:rsidRPr="008B68A0" w14:paraId="09F1984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EE264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08.845.676/0248-87</w:t>
            </w:r>
          </w:p>
        </w:tc>
        <w:tc>
          <w:tcPr>
            <w:tcW w:w="731" w:type="pct"/>
            <w:tcBorders>
              <w:top w:val="nil"/>
              <w:left w:val="nil"/>
              <w:bottom w:val="single" w:sz="4" w:space="0" w:color="auto"/>
              <w:right w:val="single" w:sz="4" w:space="0" w:color="auto"/>
            </w:tcBorders>
            <w:shd w:val="clear" w:color="000000" w:fill="FFFFFF"/>
            <w:vAlign w:val="center"/>
            <w:hideMark/>
          </w:tcPr>
          <w:p w14:paraId="1B3FBB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71A35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#N/D</w:t>
            </w:r>
          </w:p>
        </w:tc>
        <w:tc>
          <w:tcPr>
            <w:tcW w:w="632" w:type="pct"/>
            <w:tcBorders>
              <w:top w:val="nil"/>
              <w:left w:val="nil"/>
              <w:bottom w:val="single" w:sz="4" w:space="0" w:color="auto"/>
              <w:right w:val="single" w:sz="4" w:space="0" w:color="auto"/>
            </w:tcBorders>
            <w:shd w:val="clear" w:color="000000" w:fill="FFFFFF"/>
            <w:vAlign w:val="center"/>
            <w:hideMark/>
          </w:tcPr>
          <w:p w14:paraId="4389932C" w14:textId="7429CDC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CENTENARIO 555</w:t>
            </w:r>
          </w:p>
        </w:tc>
        <w:tc>
          <w:tcPr>
            <w:tcW w:w="589" w:type="pct"/>
            <w:tcBorders>
              <w:top w:val="nil"/>
              <w:left w:val="nil"/>
              <w:bottom w:val="single" w:sz="4" w:space="0" w:color="auto"/>
              <w:right w:val="single" w:sz="4" w:space="0" w:color="auto"/>
            </w:tcBorders>
            <w:shd w:val="clear" w:color="000000" w:fill="FFFFFF"/>
            <w:vAlign w:val="center"/>
            <w:hideMark/>
          </w:tcPr>
          <w:p w14:paraId="0FDFE5B7" w14:textId="02C861A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234</w:t>
            </w:r>
          </w:p>
        </w:tc>
        <w:tc>
          <w:tcPr>
            <w:tcW w:w="585" w:type="pct"/>
            <w:tcBorders>
              <w:top w:val="nil"/>
              <w:left w:val="nil"/>
              <w:bottom w:val="single" w:sz="4" w:space="0" w:color="auto"/>
              <w:right w:val="single" w:sz="4" w:space="0" w:color="auto"/>
            </w:tcBorders>
            <w:shd w:val="clear" w:color="000000" w:fill="FFFFFF"/>
            <w:vAlign w:val="center"/>
            <w:hideMark/>
          </w:tcPr>
          <w:p w14:paraId="1B7C5215" w14:textId="5C57F29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PASSO DAS PEDRAS</w:t>
            </w:r>
          </w:p>
        </w:tc>
        <w:tc>
          <w:tcPr>
            <w:tcW w:w="519" w:type="pct"/>
            <w:tcBorders>
              <w:top w:val="nil"/>
              <w:left w:val="nil"/>
              <w:bottom w:val="single" w:sz="4" w:space="0" w:color="auto"/>
              <w:right w:val="single" w:sz="4" w:space="0" w:color="auto"/>
            </w:tcBorders>
            <w:shd w:val="clear" w:color="000000" w:fill="FFFFFF"/>
            <w:vAlign w:val="center"/>
            <w:hideMark/>
          </w:tcPr>
          <w:p w14:paraId="0B65B6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GRAVATAI</w:t>
            </w:r>
          </w:p>
        </w:tc>
        <w:tc>
          <w:tcPr>
            <w:tcW w:w="292" w:type="pct"/>
            <w:tcBorders>
              <w:top w:val="nil"/>
              <w:left w:val="nil"/>
              <w:bottom w:val="single" w:sz="4" w:space="0" w:color="auto"/>
              <w:right w:val="single" w:sz="4" w:space="0" w:color="auto"/>
            </w:tcBorders>
            <w:shd w:val="clear" w:color="000000" w:fill="FFFFFF"/>
            <w:vAlign w:val="center"/>
            <w:hideMark/>
          </w:tcPr>
          <w:p w14:paraId="582032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6641EB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94035-240</w:t>
            </w:r>
          </w:p>
        </w:tc>
      </w:tr>
      <w:tr w:rsidR="008B68A0" w:rsidRPr="008B68A0" w14:paraId="6CB1929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46ABF6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08.845.676/0249-68</w:t>
            </w:r>
          </w:p>
        </w:tc>
        <w:tc>
          <w:tcPr>
            <w:tcW w:w="731" w:type="pct"/>
            <w:tcBorders>
              <w:top w:val="nil"/>
              <w:left w:val="nil"/>
              <w:bottom w:val="single" w:sz="4" w:space="0" w:color="auto"/>
              <w:right w:val="single" w:sz="4" w:space="0" w:color="auto"/>
            </w:tcBorders>
            <w:shd w:val="clear" w:color="000000" w:fill="FFFFFF"/>
            <w:vAlign w:val="center"/>
            <w:hideMark/>
          </w:tcPr>
          <w:p w14:paraId="5E3E42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898E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926DD79" w14:textId="3502E61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BONIFACIO, 328</w:t>
            </w:r>
          </w:p>
        </w:tc>
        <w:tc>
          <w:tcPr>
            <w:tcW w:w="589" w:type="pct"/>
            <w:tcBorders>
              <w:top w:val="nil"/>
              <w:left w:val="nil"/>
              <w:bottom w:val="single" w:sz="4" w:space="0" w:color="auto"/>
              <w:right w:val="single" w:sz="4" w:space="0" w:color="auto"/>
            </w:tcBorders>
            <w:shd w:val="clear" w:color="000000" w:fill="FFFFFF"/>
            <w:vAlign w:val="center"/>
            <w:hideMark/>
          </w:tcPr>
          <w:p w14:paraId="430B4F70" w14:textId="4B4229F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w:t>
            </w:r>
          </w:p>
        </w:tc>
        <w:tc>
          <w:tcPr>
            <w:tcW w:w="585" w:type="pct"/>
            <w:tcBorders>
              <w:top w:val="nil"/>
              <w:left w:val="nil"/>
              <w:bottom w:val="single" w:sz="4" w:space="0" w:color="auto"/>
              <w:right w:val="single" w:sz="4" w:space="0" w:color="auto"/>
            </w:tcBorders>
            <w:shd w:val="clear" w:color="000000" w:fill="FFFFFF"/>
            <w:vAlign w:val="center"/>
            <w:hideMark/>
          </w:tcPr>
          <w:p w14:paraId="23F3456B" w14:textId="4451D81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IJUI</w:t>
            </w:r>
          </w:p>
        </w:tc>
        <w:tc>
          <w:tcPr>
            <w:tcW w:w="519" w:type="pct"/>
            <w:tcBorders>
              <w:top w:val="nil"/>
              <w:left w:val="nil"/>
              <w:bottom w:val="single" w:sz="4" w:space="0" w:color="auto"/>
              <w:right w:val="single" w:sz="4" w:space="0" w:color="auto"/>
            </w:tcBorders>
            <w:shd w:val="clear" w:color="000000" w:fill="FFFFFF"/>
            <w:vAlign w:val="center"/>
            <w:hideMark/>
          </w:tcPr>
          <w:p w14:paraId="46BAE9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292" w:type="pct"/>
            <w:tcBorders>
              <w:top w:val="nil"/>
              <w:left w:val="nil"/>
              <w:bottom w:val="single" w:sz="4" w:space="0" w:color="auto"/>
              <w:right w:val="single" w:sz="4" w:space="0" w:color="auto"/>
            </w:tcBorders>
            <w:shd w:val="clear" w:color="000000" w:fill="FFFFFF"/>
            <w:vAlign w:val="center"/>
            <w:hideMark/>
          </w:tcPr>
          <w:p w14:paraId="0B9D70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1ED03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98700-000</w:t>
            </w:r>
          </w:p>
        </w:tc>
      </w:tr>
      <w:tr w:rsidR="008B68A0" w:rsidRPr="008B68A0" w14:paraId="5147DE7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51161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08.845.676/0250-00</w:t>
            </w:r>
          </w:p>
        </w:tc>
        <w:tc>
          <w:tcPr>
            <w:tcW w:w="731" w:type="pct"/>
            <w:tcBorders>
              <w:top w:val="nil"/>
              <w:left w:val="nil"/>
              <w:bottom w:val="single" w:sz="4" w:space="0" w:color="auto"/>
              <w:right w:val="single" w:sz="4" w:space="0" w:color="auto"/>
            </w:tcBorders>
            <w:shd w:val="clear" w:color="000000" w:fill="FFFFFF"/>
            <w:vAlign w:val="center"/>
            <w:hideMark/>
          </w:tcPr>
          <w:p w14:paraId="08C9B14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CA37F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770C18D" w14:textId="12DC4DB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CORONEL CHICUTA, SN</w:t>
            </w:r>
          </w:p>
        </w:tc>
        <w:tc>
          <w:tcPr>
            <w:tcW w:w="589" w:type="pct"/>
            <w:tcBorders>
              <w:top w:val="nil"/>
              <w:left w:val="nil"/>
              <w:bottom w:val="single" w:sz="4" w:space="0" w:color="auto"/>
              <w:right w:val="single" w:sz="4" w:space="0" w:color="auto"/>
            </w:tcBorders>
            <w:shd w:val="clear" w:color="000000" w:fill="FFFFFF"/>
            <w:vAlign w:val="center"/>
            <w:hideMark/>
          </w:tcPr>
          <w:p w14:paraId="6BBE3F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SALAO COMERCIAL 316 3 ANDAR</w:t>
            </w:r>
          </w:p>
        </w:tc>
        <w:tc>
          <w:tcPr>
            <w:tcW w:w="585" w:type="pct"/>
            <w:tcBorders>
              <w:top w:val="nil"/>
              <w:left w:val="nil"/>
              <w:bottom w:val="single" w:sz="4" w:space="0" w:color="auto"/>
              <w:right w:val="single" w:sz="4" w:space="0" w:color="auto"/>
            </w:tcBorders>
            <w:shd w:val="clear" w:color="000000" w:fill="FFFFFF"/>
            <w:vAlign w:val="center"/>
            <w:hideMark/>
          </w:tcPr>
          <w:p w14:paraId="7C95EB75" w14:textId="289D368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E76D3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PASSO FUNDO</w:t>
            </w:r>
          </w:p>
        </w:tc>
        <w:tc>
          <w:tcPr>
            <w:tcW w:w="292" w:type="pct"/>
            <w:tcBorders>
              <w:top w:val="nil"/>
              <w:left w:val="nil"/>
              <w:bottom w:val="single" w:sz="4" w:space="0" w:color="auto"/>
              <w:right w:val="single" w:sz="4" w:space="0" w:color="auto"/>
            </w:tcBorders>
            <w:shd w:val="clear" w:color="000000" w:fill="FFFFFF"/>
            <w:vAlign w:val="center"/>
            <w:hideMark/>
          </w:tcPr>
          <w:p w14:paraId="4FACFE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AB1C7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99010-050</w:t>
            </w:r>
          </w:p>
        </w:tc>
      </w:tr>
      <w:tr w:rsidR="008B68A0" w:rsidRPr="008B68A0" w14:paraId="4136D7C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D2F834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08.845.676/0252-63</w:t>
            </w:r>
          </w:p>
        </w:tc>
        <w:tc>
          <w:tcPr>
            <w:tcW w:w="731" w:type="pct"/>
            <w:tcBorders>
              <w:top w:val="nil"/>
              <w:left w:val="nil"/>
              <w:bottom w:val="single" w:sz="4" w:space="0" w:color="auto"/>
              <w:right w:val="single" w:sz="4" w:space="0" w:color="auto"/>
            </w:tcBorders>
            <w:shd w:val="clear" w:color="000000" w:fill="FFFFFF"/>
            <w:vAlign w:val="center"/>
            <w:hideMark/>
          </w:tcPr>
          <w:p w14:paraId="32CB3B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BBD3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59C76B5" w14:textId="3241878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SETE DE SETEMBRO, 1334</w:t>
            </w:r>
          </w:p>
        </w:tc>
        <w:tc>
          <w:tcPr>
            <w:tcW w:w="589" w:type="pct"/>
            <w:tcBorders>
              <w:top w:val="nil"/>
              <w:left w:val="nil"/>
              <w:bottom w:val="single" w:sz="4" w:space="0" w:color="auto"/>
              <w:right w:val="single" w:sz="4" w:space="0" w:color="auto"/>
            </w:tcBorders>
            <w:shd w:val="clear" w:color="000000" w:fill="FFFFFF"/>
            <w:vAlign w:val="center"/>
            <w:hideMark/>
          </w:tcPr>
          <w:p w14:paraId="0E82E78E" w14:textId="16F804A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EF9F858" w14:textId="43D75B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6B925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BAGE</w:t>
            </w:r>
          </w:p>
        </w:tc>
        <w:tc>
          <w:tcPr>
            <w:tcW w:w="292" w:type="pct"/>
            <w:tcBorders>
              <w:top w:val="nil"/>
              <w:left w:val="nil"/>
              <w:bottom w:val="single" w:sz="4" w:space="0" w:color="auto"/>
              <w:right w:val="single" w:sz="4" w:space="0" w:color="auto"/>
            </w:tcBorders>
            <w:shd w:val="clear" w:color="000000" w:fill="FFFFFF"/>
            <w:vAlign w:val="center"/>
            <w:hideMark/>
          </w:tcPr>
          <w:p w14:paraId="67F0EC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20B7AB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96400-003</w:t>
            </w:r>
          </w:p>
        </w:tc>
      </w:tr>
      <w:tr w:rsidR="008B68A0" w:rsidRPr="008B68A0" w14:paraId="2C82292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0176F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08.845.676/0253-44</w:t>
            </w:r>
          </w:p>
        </w:tc>
        <w:tc>
          <w:tcPr>
            <w:tcW w:w="731" w:type="pct"/>
            <w:tcBorders>
              <w:top w:val="nil"/>
              <w:left w:val="nil"/>
              <w:bottom w:val="single" w:sz="4" w:space="0" w:color="auto"/>
              <w:right w:val="single" w:sz="4" w:space="0" w:color="auto"/>
            </w:tcBorders>
            <w:shd w:val="clear" w:color="000000" w:fill="FFFFFF"/>
            <w:vAlign w:val="center"/>
            <w:hideMark/>
          </w:tcPr>
          <w:p w14:paraId="033EA5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5FCE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76FDB08" w14:textId="37E2E49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DEPUTADO BENEDITO MATARAZZO, 9403</w:t>
            </w:r>
          </w:p>
        </w:tc>
        <w:tc>
          <w:tcPr>
            <w:tcW w:w="589" w:type="pct"/>
            <w:tcBorders>
              <w:top w:val="nil"/>
              <w:left w:val="nil"/>
              <w:bottom w:val="single" w:sz="4" w:space="0" w:color="auto"/>
              <w:right w:val="single" w:sz="4" w:space="0" w:color="auto"/>
            </w:tcBorders>
            <w:shd w:val="clear" w:color="000000" w:fill="FFFFFF"/>
            <w:vAlign w:val="center"/>
            <w:hideMark/>
          </w:tcPr>
          <w:p w14:paraId="39328F62" w14:textId="16692C8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T 608 A</w:t>
            </w:r>
          </w:p>
        </w:tc>
        <w:tc>
          <w:tcPr>
            <w:tcW w:w="585" w:type="pct"/>
            <w:tcBorders>
              <w:top w:val="nil"/>
              <w:left w:val="nil"/>
              <w:bottom w:val="single" w:sz="4" w:space="0" w:color="auto"/>
              <w:right w:val="single" w:sz="4" w:space="0" w:color="auto"/>
            </w:tcBorders>
            <w:shd w:val="clear" w:color="000000" w:fill="FFFFFF"/>
            <w:vAlign w:val="center"/>
            <w:hideMark/>
          </w:tcPr>
          <w:p w14:paraId="63B37565" w14:textId="5BDF356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OSWALDO CRUZ</w:t>
            </w:r>
          </w:p>
        </w:tc>
        <w:tc>
          <w:tcPr>
            <w:tcW w:w="519" w:type="pct"/>
            <w:tcBorders>
              <w:top w:val="nil"/>
              <w:left w:val="nil"/>
              <w:bottom w:val="single" w:sz="4" w:space="0" w:color="auto"/>
              <w:right w:val="single" w:sz="4" w:space="0" w:color="auto"/>
            </w:tcBorders>
            <w:shd w:val="clear" w:color="000000" w:fill="FFFFFF"/>
            <w:vAlign w:val="center"/>
            <w:hideMark/>
          </w:tcPr>
          <w:p w14:paraId="76AB98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DOS CAMPOS</w:t>
            </w:r>
          </w:p>
        </w:tc>
        <w:tc>
          <w:tcPr>
            <w:tcW w:w="292" w:type="pct"/>
            <w:tcBorders>
              <w:top w:val="nil"/>
              <w:left w:val="nil"/>
              <w:bottom w:val="single" w:sz="4" w:space="0" w:color="auto"/>
              <w:right w:val="single" w:sz="4" w:space="0" w:color="auto"/>
            </w:tcBorders>
            <w:shd w:val="clear" w:color="000000" w:fill="FFFFFF"/>
            <w:vAlign w:val="center"/>
            <w:hideMark/>
          </w:tcPr>
          <w:p w14:paraId="3014CC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9047E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12215-900</w:t>
            </w:r>
          </w:p>
        </w:tc>
      </w:tr>
      <w:tr w:rsidR="008B68A0" w:rsidRPr="008B68A0" w14:paraId="48066FC4"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70FE4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08.845.676/0254-25</w:t>
            </w:r>
          </w:p>
        </w:tc>
        <w:tc>
          <w:tcPr>
            <w:tcW w:w="731" w:type="pct"/>
            <w:tcBorders>
              <w:top w:val="nil"/>
              <w:left w:val="nil"/>
              <w:bottom w:val="single" w:sz="4" w:space="0" w:color="auto"/>
              <w:right w:val="single" w:sz="4" w:space="0" w:color="auto"/>
            </w:tcBorders>
            <w:shd w:val="clear" w:color="000000" w:fill="FFFFFF"/>
            <w:vAlign w:val="center"/>
            <w:hideMark/>
          </w:tcPr>
          <w:p w14:paraId="41D8C0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36F9A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B7E4166" w14:textId="1D1086E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ANDROMEDA, 227</w:t>
            </w:r>
          </w:p>
        </w:tc>
        <w:tc>
          <w:tcPr>
            <w:tcW w:w="589" w:type="pct"/>
            <w:tcBorders>
              <w:top w:val="nil"/>
              <w:left w:val="nil"/>
              <w:bottom w:val="single" w:sz="4" w:space="0" w:color="auto"/>
              <w:right w:val="single" w:sz="4" w:space="0" w:color="auto"/>
            </w:tcBorders>
            <w:shd w:val="clear" w:color="000000" w:fill="FFFFFF"/>
            <w:vAlign w:val="center"/>
            <w:hideMark/>
          </w:tcPr>
          <w:p w14:paraId="159FDB52" w14:textId="1E137D7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30AD9688" w14:textId="6CC1379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SATELITE</w:t>
            </w:r>
          </w:p>
        </w:tc>
        <w:tc>
          <w:tcPr>
            <w:tcW w:w="519" w:type="pct"/>
            <w:tcBorders>
              <w:top w:val="nil"/>
              <w:left w:val="nil"/>
              <w:bottom w:val="single" w:sz="4" w:space="0" w:color="auto"/>
              <w:right w:val="single" w:sz="4" w:space="0" w:color="auto"/>
            </w:tcBorders>
            <w:shd w:val="clear" w:color="000000" w:fill="FFFFFF"/>
            <w:vAlign w:val="center"/>
            <w:hideMark/>
          </w:tcPr>
          <w:p w14:paraId="0E74AC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DOS CAMPOS</w:t>
            </w:r>
          </w:p>
        </w:tc>
        <w:tc>
          <w:tcPr>
            <w:tcW w:w="292" w:type="pct"/>
            <w:tcBorders>
              <w:top w:val="nil"/>
              <w:left w:val="nil"/>
              <w:bottom w:val="single" w:sz="4" w:space="0" w:color="auto"/>
              <w:right w:val="single" w:sz="4" w:space="0" w:color="auto"/>
            </w:tcBorders>
            <w:shd w:val="clear" w:color="000000" w:fill="FFFFFF"/>
            <w:vAlign w:val="center"/>
            <w:hideMark/>
          </w:tcPr>
          <w:p w14:paraId="2D108D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F0904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12230-000</w:t>
            </w:r>
          </w:p>
        </w:tc>
      </w:tr>
      <w:tr w:rsidR="008B68A0" w:rsidRPr="008B68A0" w14:paraId="03ABABA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FA8E2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08.845.676/0255-06</w:t>
            </w:r>
          </w:p>
        </w:tc>
        <w:tc>
          <w:tcPr>
            <w:tcW w:w="731" w:type="pct"/>
            <w:tcBorders>
              <w:top w:val="nil"/>
              <w:left w:val="nil"/>
              <w:bottom w:val="single" w:sz="4" w:space="0" w:color="auto"/>
              <w:right w:val="single" w:sz="4" w:space="0" w:color="auto"/>
            </w:tcBorders>
            <w:shd w:val="clear" w:color="000000" w:fill="FFFFFF"/>
            <w:vAlign w:val="center"/>
            <w:hideMark/>
          </w:tcPr>
          <w:p w14:paraId="5C2BD0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7D9357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2E4557F" w14:textId="4B7F65C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AFFONSO TRIGO, 1360</w:t>
            </w:r>
          </w:p>
        </w:tc>
        <w:tc>
          <w:tcPr>
            <w:tcW w:w="589" w:type="pct"/>
            <w:tcBorders>
              <w:top w:val="nil"/>
              <w:left w:val="nil"/>
              <w:bottom w:val="single" w:sz="4" w:space="0" w:color="auto"/>
              <w:right w:val="single" w:sz="4" w:space="0" w:color="auto"/>
            </w:tcBorders>
            <w:shd w:val="clear" w:color="000000" w:fill="FFFFFF"/>
            <w:vAlign w:val="center"/>
            <w:hideMark/>
          </w:tcPr>
          <w:p w14:paraId="0CB09F03" w14:textId="716FE10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6ED10092" w14:textId="6C19892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5 DE DEZEMBRO</w:t>
            </w:r>
          </w:p>
        </w:tc>
        <w:tc>
          <w:tcPr>
            <w:tcW w:w="519" w:type="pct"/>
            <w:tcBorders>
              <w:top w:val="nil"/>
              <w:left w:val="nil"/>
              <w:bottom w:val="single" w:sz="4" w:space="0" w:color="auto"/>
              <w:right w:val="single" w:sz="4" w:space="0" w:color="auto"/>
            </w:tcBorders>
            <w:shd w:val="clear" w:color="000000" w:fill="FFFFFF"/>
            <w:vAlign w:val="center"/>
            <w:hideMark/>
          </w:tcPr>
          <w:p w14:paraId="630FC0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SERTAOZINHO</w:t>
            </w:r>
          </w:p>
        </w:tc>
        <w:tc>
          <w:tcPr>
            <w:tcW w:w="292" w:type="pct"/>
            <w:tcBorders>
              <w:top w:val="nil"/>
              <w:left w:val="nil"/>
              <w:bottom w:val="single" w:sz="4" w:space="0" w:color="auto"/>
              <w:right w:val="single" w:sz="4" w:space="0" w:color="auto"/>
            </w:tcBorders>
            <w:shd w:val="clear" w:color="000000" w:fill="FFFFFF"/>
            <w:vAlign w:val="center"/>
            <w:hideMark/>
          </w:tcPr>
          <w:p w14:paraId="6E5E15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A6F1C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14160-100</w:t>
            </w:r>
          </w:p>
        </w:tc>
      </w:tr>
      <w:tr w:rsidR="008B68A0" w:rsidRPr="008B68A0" w14:paraId="0DA718D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BE5163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08.845.676/0257-78</w:t>
            </w:r>
          </w:p>
        </w:tc>
        <w:tc>
          <w:tcPr>
            <w:tcW w:w="731" w:type="pct"/>
            <w:tcBorders>
              <w:top w:val="nil"/>
              <w:left w:val="nil"/>
              <w:bottom w:val="single" w:sz="4" w:space="0" w:color="auto"/>
              <w:right w:val="single" w:sz="4" w:space="0" w:color="auto"/>
            </w:tcBorders>
            <w:shd w:val="clear" w:color="000000" w:fill="FFFFFF"/>
            <w:vAlign w:val="center"/>
            <w:hideMark/>
          </w:tcPr>
          <w:p w14:paraId="4E91E8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E9978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0BF96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PASTOR ANSELMO SILVESTRE, 1495</w:t>
            </w:r>
          </w:p>
        </w:tc>
        <w:tc>
          <w:tcPr>
            <w:tcW w:w="589" w:type="pct"/>
            <w:tcBorders>
              <w:top w:val="nil"/>
              <w:left w:val="nil"/>
              <w:bottom w:val="single" w:sz="4" w:space="0" w:color="auto"/>
              <w:right w:val="single" w:sz="4" w:space="0" w:color="auto"/>
            </w:tcBorders>
            <w:shd w:val="clear" w:color="000000" w:fill="FFFFFF"/>
            <w:vAlign w:val="center"/>
            <w:hideMark/>
          </w:tcPr>
          <w:p w14:paraId="00FB88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303F</w:t>
            </w:r>
          </w:p>
        </w:tc>
        <w:tc>
          <w:tcPr>
            <w:tcW w:w="585" w:type="pct"/>
            <w:tcBorders>
              <w:top w:val="nil"/>
              <w:left w:val="nil"/>
              <w:bottom w:val="single" w:sz="4" w:space="0" w:color="auto"/>
              <w:right w:val="single" w:sz="4" w:space="0" w:color="auto"/>
            </w:tcBorders>
            <w:shd w:val="clear" w:color="000000" w:fill="FFFFFF"/>
            <w:vAlign w:val="center"/>
            <w:hideMark/>
          </w:tcPr>
          <w:p w14:paraId="4CB179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UNIÃO</w:t>
            </w:r>
          </w:p>
        </w:tc>
        <w:tc>
          <w:tcPr>
            <w:tcW w:w="519" w:type="pct"/>
            <w:tcBorders>
              <w:top w:val="nil"/>
              <w:left w:val="nil"/>
              <w:bottom w:val="single" w:sz="4" w:space="0" w:color="auto"/>
              <w:right w:val="single" w:sz="4" w:space="0" w:color="auto"/>
            </w:tcBorders>
            <w:shd w:val="clear" w:color="000000" w:fill="FFFFFF"/>
            <w:vAlign w:val="center"/>
            <w:hideMark/>
          </w:tcPr>
          <w:p w14:paraId="4F86C1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7FCCA5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8E3FE7E" w14:textId="2AB0CBC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31170-678</w:t>
            </w:r>
          </w:p>
        </w:tc>
      </w:tr>
      <w:tr w:rsidR="008B68A0" w:rsidRPr="008B68A0" w14:paraId="2510C32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70CD9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08.845.676/0258-59</w:t>
            </w:r>
          </w:p>
        </w:tc>
        <w:tc>
          <w:tcPr>
            <w:tcW w:w="731" w:type="pct"/>
            <w:tcBorders>
              <w:top w:val="nil"/>
              <w:left w:val="nil"/>
              <w:bottom w:val="single" w:sz="4" w:space="0" w:color="auto"/>
              <w:right w:val="single" w:sz="4" w:space="0" w:color="auto"/>
            </w:tcBorders>
            <w:shd w:val="clear" w:color="000000" w:fill="FFFFFF"/>
            <w:vAlign w:val="center"/>
            <w:hideMark/>
          </w:tcPr>
          <w:p w14:paraId="288CF4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2830A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383797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CARDOSO DE SA, 860 TERREO</w:t>
            </w:r>
          </w:p>
        </w:tc>
        <w:tc>
          <w:tcPr>
            <w:tcW w:w="589" w:type="pct"/>
            <w:tcBorders>
              <w:top w:val="nil"/>
              <w:left w:val="nil"/>
              <w:bottom w:val="single" w:sz="4" w:space="0" w:color="auto"/>
              <w:right w:val="single" w:sz="4" w:space="0" w:color="auto"/>
            </w:tcBorders>
            <w:shd w:val="clear" w:color="000000" w:fill="FFFFFF"/>
            <w:vAlign w:val="center"/>
            <w:hideMark/>
          </w:tcPr>
          <w:p w14:paraId="47B2C4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002</w:t>
            </w:r>
          </w:p>
        </w:tc>
        <w:tc>
          <w:tcPr>
            <w:tcW w:w="585" w:type="pct"/>
            <w:tcBorders>
              <w:top w:val="nil"/>
              <w:left w:val="nil"/>
              <w:bottom w:val="single" w:sz="4" w:space="0" w:color="auto"/>
              <w:right w:val="single" w:sz="4" w:space="0" w:color="auto"/>
            </w:tcBorders>
            <w:shd w:val="clear" w:color="000000" w:fill="FFFFFF"/>
            <w:vAlign w:val="center"/>
            <w:hideMark/>
          </w:tcPr>
          <w:p w14:paraId="302370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UNIVERSITÁRIA</w:t>
            </w:r>
          </w:p>
        </w:tc>
        <w:tc>
          <w:tcPr>
            <w:tcW w:w="519" w:type="pct"/>
            <w:tcBorders>
              <w:top w:val="nil"/>
              <w:left w:val="nil"/>
              <w:bottom w:val="single" w:sz="4" w:space="0" w:color="auto"/>
              <w:right w:val="single" w:sz="4" w:space="0" w:color="auto"/>
            </w:tcBorders>
            <w:shd w:val="clear" w:color="000000" w:fill="FFFFFF"/>
            <w:vAlign w:val="center"/>
            <w:hideMark/>
          </w:tcPr>
          <w:p w14:paraId="5A9E28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PETROLINA</w:t>
            </w:r>
          </w:p>
        </w:tc>
        <w:tc>
          <w:tcPr>
            <w:tcW w:w="292" w:type="pct"/>
            <w:tcBorders>
              <w:top w:val="nil"/>
              <w:left w:val="nil"/>
              <w:bottom w:val="single" w:sz="4" w:space="0" w:color="auto"/>
              <w:right w:val="single" w:sz="4" w:space="0" w:color="auto"/>
            </w:tcBorders>
            <w:shd w:val="clear" w:color="000000" w:fill="FFFFFF"/>
            <w:vAlign w:val="center"/>
            <w:hideMark/>
          </w:tcPr>
          <w:p w14:paraId="008285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2A47F1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56328-020</w:t>
            </w:r>
          </w:p>
        </w:tc>
      </w:tr>
      <w:tr w:rsidR="008B68A0" w:rsidRPr="008B68A0" w14:paraId="0E6EF73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F1AE9E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08.845.676/0259-30</w:t>
            </w:r>
          </w:p>
        </w:tc>
        <w:tc>
          <w:tcPr>
            <w:tcW w:w="731" w:type="pct"/>
            <w:tcBorders>
              <w:top w:val="nil"/>
              <w:left w:val="nil"/>
              <w:bottom w:val="single" w:sz="4" w:space="0" w:color="auto"/>
              <w:right w:val="single" w:sz="4" w:space="0" w:color="auto"/>
            </w:tcBorders>
            <w:shd w:val="clear" w:color="000000" w:fill="FFFFFF"/>
            <w:vAlign w:val="center"/>
            <w:hideMark/>
          </w:tcPr>
          <w:p w14:paraId="168BE6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043E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DE33211" w14:textId="5B868D4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IZABEL A REDENTORA, 1434</w:t>
            </w:r>
          </w:p>
        </w:tc>
        <w:tc>
          <w:tcPr>
            <w:tcW w:w="589" w:type="pct"/>
            <w:tcBorders>
              <w:top w:val="nil"/>
              <w:left w:val="nil"/>
              <w:bottom w:val="single" w:sz="4" w:space="0" w:color="auto"/>
              <w:right w:val="single" w:sz="4" w:space="0" w:color="auto"/>
            </w:tcBorders>
            <w:shd w:val="clear" w:color="000000" w:fill="FFFFFF"/>
            <w:vAlign w:val="center"/>
            <w:hideMark/>
          </w:tcPr>
          <w:p w14:paraId="60047F44" w14:textId="53E78E0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258 - PISO L2</w:t>
            </w:r>
          </w:p>
        </w:tc>
        <w:tc>
          <w:tcPr>
            <w:tcW w:w="585" w:type="pct"/>
            <w:tcBorders>
              <w:top w:val="nil"/>
              <w:left w:val="nil"/>
              <w:bottom w:val="single" w:sz="4" w:space="0" w:color="auto"/>
              <w:right w:val="single" w:sz="4" w:space="0" w:color="auto"/>
            </w:tcBorders>
            <w:shd w:val="clear" w:color="000000" w:fill="FFFFFF"/>
            <w:vAlign w:val="center"/>
            <w:hideMark/>
          </w:tcPr>
          <w:p w14:paraId="27934808" w14:textId="754162B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83F21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DOS PINHAIS</w:t>
            </w:r>
          </w:p>
        </w:tc>
        <w:tc>
          <w:tcPr>
            <w:tcW w:w="292" w:type="pct"/>
            <w:tcBorders>
              <w:top w:val="nil"/>
              <w:left w:val="nil"/>
              <w:bottom w:val="single" w:sz="4" w:space="0" w:color="auto"/>
              <w:right w:val="single" w:sz="4" w:space="0" w:color="auto"/>
            </w:tcBorders>
            <w:shd w:val="clear" w:color="000000" w:fill="FFFFFF"/>
            <w:vAlign w:val="center"/>
            <w:hideMark/>
          </w:tcPr>
          <w:p w14:paraId="08F4964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2A36AB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83005-010</w:t>
            </w:r>
          </w:p>
        </w:tc>
      </w:tr>
      <w:tr w:rsidR="008B68A0" w:rsidRPr="008B68A0" w14:paraId="4E63C34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20F01C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08.845.676/0260-73</w:t>
            </w:r>
          </w:p>
        </w:tc>
        <w:tc>
          <w:tcPr>
            <w:tcW w:w="731" w:type="pct"/>
            <w:tcBorders>
              <w:top w:val="nil"/>
              <w:left w:val="nil"/>
              <w:bottom w:val="single" w:sz="4" w:space="0" w:color="auto"/>
              <w:right w:val="single" w:sz="4" w:space="0" w:color="auto"/>
            </w:tcBorders>
            <w:shd w:val="clear" w:color="000000" w:fill="FFFFFF"/>
            <w:vAlign w:val="center"/>
            <w:hideMark/>
          </w:tcPr>
          <w:p w14:paraId="24C4E2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04077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429D8D6" w14:textId="6874BFB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COSTA E SILVA , 185</w:t>
            </w:r>
          </w:p>
        </w:tc>
        <w:tc>
          <w:tcPr>
            <w:tcW w:w="589" w:type="pct"/>
            <w:tcBorders>
              <w:top w:val="nil"/>
              <w:left w:val="nil"/>
              <w:bottom w:val="single" w:sz="4" w:space="0" w:color="auto"/>
              <w:right w:val="single" w:sz="4" w:space="0" w:color="auto"/>
            </w:tcBorders>
            <w:shd w:val="clear" w:color="000000" w:fill="FFFFFF"/>
            <w:vAlign w:val="center"/>
            <w:hideMark/>
          </w:tcPr>
          <w:p w14:paraId="447066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206, PISO 2</w:t>
            </w:r>
          </w:p>
        </w:tc>
        <w:tc>
          <w:tcPr>
            <w:tcW w:w="585" w:type="pct"/>
            <w:tcBorders>
              <w:top w:val="nil"/>
              <w:left w:val="nil"/>
              <w:bottom w:val="single" w:sz="4" w:space="0" w:color="auto"/>
              <w:right w:val="single" w:sz="4" w:space="0" w:color="auto"/>
            </w:tcBorders>
            <w:shd w:val="clear" w:color="000000" w:fill="FFFFFF"/>
            <w:vAlign w:val="center"/>
            <w:hideMark/>
          </w:tcPr>
          <w:p w14:paraId="271937C2" w14:textId="61EC13B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PRESIDENTE</w:t>
            </w:r>
          </w:p>
        </w:tc>
        <w:tc>
          <w:tcPr>
            <w:tcW w:w="519" w:type="pct"/>
            <w:tcBorders>
              <w:top w:val="nil"/>
              <w:left w:val="nil"/>
              <w:bottom w:val="single" w:sz="4" w:space="0" w:color="auto"/>
              <w:right w:val="single" w:sz="4" w:space="0" w:color="auto"/>
            </w:tcBorders>
            <w:shd w:val="clear" w:color="000000" w:fill="FFFFFF"/>
            <w:vAlign w:val="center"/>
            <w:hideMark/>
          </w:tcPr>
          <w:p w14:paraId="0D7CDF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FOZ DO IGUAÇU</w:t>
            </w:r>
          </w:p>
        </w:tc>
        <w:tc>
          <w:tcPr>
            <w:tcW w:w="292" w:type="pct"/>
            <w:tcBorders>
              <w:top w:val="nil"/>
              <w:left w:val="nil"/>
              <w:bottom w:val="single" w:sz="4" w:space="0" w:color="auto"/>
              <w:right w:val="single" w:sz="4" w:space="0" w:color="auto"/>
            </w:tcBorders>
            <w:shd w:val="clear" w:color="000000" w:fill="FFFFFF"/>
            <w:vAlign w:val="center"/>
            <w:hideMark/>
          </w:tcPr>
          <w:p w14:paraId="0A9ACD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6FC75D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85863-000</w:t>
            </w:r>
          </w:p>
        </w:tc>
      </w:tr>
      <w:tr w:rsidR="008B68A0" w:rsidRPr="008B68A0" w14:paraId="3BC52E1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4817E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08.845.676/0261-54</w:t>
            </w:r>
          </w:p>
        </w:tc>
        <w:tc>
          <w:tcPr>
            <w:tcW w:w="731" w:type="pct"/>
            <w:tcBorders>
              <w:top w:val="nil"/>
              <w:left w:val="nil"/>
              <w:bottom w:val="single" w:sz="4" w:space="0" w:color="auto"/>
              <w:right w:val="single" w:sz="4" w:space="0" w:color="auto"/>
            </w:tcBorders>
            <w:shd w:val="clear" w:color="000000" w:fill="FFFFFF"/>
            <w:vAlign w:val="center"/>
            <w:hideMark/>
          </w:tcPr>
          <w:p w14:paraId="3CC98B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AF989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20EE3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PREFEITO JOSÉ MONTES PAIXÃO, 1983</w:t>
            </w:r>
          </w:p>
        </w:tc>
        <w:tc>
          <w:tcPr>
            <w:tcW w:w="589" w:type="pct"/>
            <w:tcBorders>
              <w:top w:val="nil"/>
              <w:left w:val="nil"/>
              <w:bottom w:val="single" w:sz="4" w:space="0" w:color="auto"/>
              <w:right w:val="single" w:sz="4" w:space="0" w:color="auto"/>
            </w:tcBorders>
            <w:shd w:val="clear" w:color="000000" w:fill="FFFFFF"/>
            <w:vAlign w:val="center"/>
            <w:hideMark/>
          </w:tcPr>
          <w:p w14:paraId="402DF8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TÉRREO</w:t>
            </w:r>
          </w:p>
        </w:tc>
        <w:tc>
          <w:tcPr>
            <w:tcW w:w="585" w:type="pct"/>
            <w:tcBorders>
              <w:top w:val="nil"/>
              <w:left w:val="nil"/>
              <w:bottom w:val="single" w:sz="4" w:space="0" w:color="auto"/>
              <w:right w:val="single" w:sz="4" w:space="0" w:color="auto"/>
            </w:tcBorders>
            <w:shd w:val="clear" w:color="000000" w:fill="FFFFFF"/>
            <w:vAlign w:val="center"/>
            <w:hideMark/>
          </w:tcPr>
          <w:p w14:paraId="3EA55D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MESQUITA</w:t>
            </w:r>
          </w:p>
        </w:tc>
        <w:tc>
          <w:tcPr>
            <w:tcW w:w="519" w:type="pct"/>
            <w:tcBorders>
              <w:top w:val="nil"/>
              <w:left w:val="nil"/>
              <w:bottom w:val="single" w:sz="4" w:space="0" w:color="auto"/>
              <w:right w:val="single" w:sz="4" w:space="0" w:color="auto"/>
            </w:tcBorders>
            <w:shd w:val="clear" w:color="000000" w:fill="FFFFFF"/>
            <w:vAlign w:val="center"/>
            <w:hideMark/>
          </w:tcPr>
          <w:p w14:paraId="68F6DE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61C0D4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D9943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26553-160</w:t>
            </w:r>
          </w:p>
        </w:tc>
      </w:tr>
      <w:tr w:rsidR="008B68A0" w:rsidRPr="008B68A0" w14:paraId="2C21A662"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685183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08.845.676/0262-35</w:t>
            </w:r>
          </w:p>
        </w:tc>
        <w:tc>
          <w:tcPr>
            <w:tcW w:w="731" w:type="pct"/>
            <w:tcBorders>
              <w:top w:val="nil"/>
              <w:left w:val="nil"/>
              <w:bottom w:val="single" w:sz="4" w:space="0" w:color="auto"/>
              <w:right w:val="single" w:sz="4" w:space="0" w:color="auto"/>
            </w:tcBorders>
            <w:shd w:val="clear" w:color="000000" w:fill="FFFFFF"/>
            <w:vAlign w:val="center"/>
            <w:hideMark/>
          </w:tcPr>
          <w:p w14:paraId="0AFDFD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CFB67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3C1ED56" w14:textId="38BD48D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NACOES UNIDAS, 2001</w:t>
            </w:r>
          </w:p>
        </w:tc>
        <w:tc>
          <w:tcPr>
            <w:tcW w:w="589" w:type="pct"/>
            <w:tcBorders>
              <w:top w:val="nil"/>
              <w:left w:val="nil"/>
              <w:bottom w:val="single" w:sz="4" w:space="0" w:color="auto"/>
              <w:right w:val="single" w:sz="4" w:space="0" w:color="auto"/>
            </w:tcBorders>
            <w:shd w:val="clear" w:color="000000" w:fill="FFFFFF"/>
            <w:vAlign w:val="center"/>
            <w:hideMark/>
          </w:tcPr>
          <w:p w14:paraId="21BAE226" w14:textId="509F64F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1084</w:t>
            </w:r>
          </w:p>
        </w:tc>
        <w:tc>
          <w:tcPr>
            <w:tcW w:w="585" w:type="pct"/>
            <w:tcBorders>
              <w:top w:val="nil"/>
              <w:left w:val="nil"/>
              <w:bottom w:val="single" w:sz="4" w:space="0" w:color="auto"/>
              <w:right w:val="single" w:sz="4" w:space="0" w:color="auto"/>
            </w:tcBorders>
            <w:shd w:val="clear" w:color="000000" w:fill="FFFFFF"/>
            <w:vAlign w:val="center"/>
            <w:hideMark/>
          </w:tcPr>
          <w:p w14:paraId="1982807B" w14:textId="0DF27A2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BRANCO</w:t>
            </w:r>
          </w:p>
        </w:tc>
        <w:tc>
          <w:tcPr>
            <w:tcW w:w="519" w:type="pct"/>
            <w:tcBorders>
              <w:top w:val="nil"/>
              <w:left w:val="nil"/>
              <w:bottom w:val="single" w:sz="4" w:space="0" w:color="auto"/>
              <w:right w:val="single" w:sz="4" w:space="0" w:color="auto"/>
            </w:tcBorders>
            <w:shd w:val="clear" w:color="000000" w:fill="FFFFFF"/>
            <w:vAlign w:val="center"/>
            <w:hideMark/>
          </w:tcPr>
          <w:p w14:paraId="3E87BC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NOVO HAMBURGO</w:t>
            </w:r>
          </w:p>
        </w:tc>
        <w:tc>
          <w:tcPr>
            <w:tcW w:w="292" w:type="pct"/>
            <w:tcBorders>
              <w:top w:val="nil"/>
              <w:left w:val="nil"/>
              <w:bottom w:val="single" w:sz="4" w:space="0" w:color="auto"/>
              <w:right w:val="single" w:sz="4" w:space="0" w:color="auto"/>
            </w:tcBorders>
            <w:shd w:val="clear" w:color="000000" w:fill="FFFFFF"/>
            <w:vAlign w:val="center"/>
            <w:hideMark/>
          </w:tcPr>
          <w:p w14:paraId="786142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4646FB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93510-038</w:t>
            </w:r>
          </w:p>
        </w:tc>
      </w:tr>
      <w:tr w:rsidR="008B68A0" w:rsidRPr="008B68A0" w14:paraId="3CE4FDF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1F8D92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08.845.676/0263-16</w:t>
            </w:r>
          </w:p>
        </w:tc>
        <w:tc>
          <w:tcPr>
            <w:tcW w:w="731" w:type="pct"/>
            <w:tcBorders>
              <w:top w:val="nil"/>
              <w:left w:val="nil"/>
              <w:bottom w:val="single" w:sz="4" w:space="0" w:color="auto"/>
              <w:right w:val="single" w:sz="4" w:space="0" w:color="auto"/>
            </w:tcBorders>
            <w:shd w:val="clear" w:color="000000" w:fill="FFFFFF"/>
            <w:vAlign w:val="center"/>
            <w:hideMark/>
          </w:tcPr>
          <w:p w14:paraId="62AFF8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3E6A5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257ED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ELDES SCHERRER SOUZA, 2162</w:t>
            </w:r>
          </w:p>
        </w:tc>
        <w:tc>
          <w:tcPr>
            <w:tcW w:w="589" w:type="pct"/>
            <w:tcBorders>
              <w:top w:val="nil"/>
              <w:left w:val="nil"/>
              <w:bottom w:val="single" w:sz="4" w:space="0" w:color="auto"/>
              <w:right w:val="single" w:sz="4" w:space="0" w:color="auto"/>
            </w:tcBorders>
            <w:shd w:val="clear" w:color="000000" w:fill="FFFFFF"/>
            <w:vAlign w:val="center"/>
            <w:hideMark/>
          </w:tcPr>
          <w:p w14:paraId="523E02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w:t>
            </w:r>
          </w:p>
        </w:tc>
        <w:tc>
          <w:tcPr>
            <w:tcW w:w="585" w:type="pct"/>
            <w:tcBorders>
              <w:top w:val="nil"/>
              <w:left w:val="nil"/>
              <w:bottom w:val="single" w:sz="4" w:space="0" w:color="auto"/>
              <w:right w:val="single" w:sz="4" w:space="0" w:color="auto"/>
            </w:tcBorders>
            <w:shd w:val="clear" w:color="000000" w:fill="FFFFFF"/>
            <w:vAlign w:val="center"/>
            <w:hideMark/>
          </w:tcPr>
          <w:p w14:paraId="2FF067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Colina de Laranjeiras Serra</w:t>
            </w:r>
          </w:p>
        </w:tc>
        <w:tc>
          <w:tcPr>
            <w:tcW w:w="519" w:type="pct"/>
            <w:tcBorders>
              <w:top w:val="nil"/>
              <w:left w:val="nil"/>
              <w:bottom w:val="single" w:sz="4" w:space="0" w:color="auto"/>
              <w:right w:val="single" w:sz="4" w:space="0" w:color="auto"/>
            </w:tcBorders>
            <w:shd w:val="clear" w:color="000000" w:fill="FFFFFF"/>
            <w:vAlign w:val="center"/>
            <w:hideMark/>
          </w:tcPr>
          <w:p w14:paraId="34BE25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SERRA</w:t>
            </w:r>
          </w:p>
        </w:tc>
        <w:tc>
          <w:tcPr>
            <w:tcW w:w="292" w:type="pct"/>
            <w:tcBorders>
              <w:top w:val="nil"/>
              <w:left w:val="nil"/>
              <w:bottom w:val="single" w:sz="4" w:space="0" w:color="auto"/>
              <w:right w:val="single" w:sz="4" w:space="0" w:color="auto"/>
            </w:tcBorders>
            <w:shd w:val="clear" w:color="000000" w:fill="FFFFFF"/>
            <w:vAlign w:val="center"/>
            <w:hideMark/>
          </w:tcPr>
          <w:p w14:paraId="7DBE41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06F33F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29167-080</w:t>
            </w:r>
          </w:p>
        </w:tc>
      </w:tr>
      <w:tr w:rsidR="008B68A0" w:rsidRPr="008B68A0" w14:paraId="78CF30D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7EEAA1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08.845.676/0264-05</w:t>
            </w:r>
          </w:p>
        </w:tc>
        <w:tc>
          <w:tcPr>
            <w:tcW w:w="731" w:type="pct"/>
            <w:tcBorders>
              <w:top w:val="nil"/>
              <w:left w:val="nil"/>
              <w:bottom w:val="single" w:sz="4" w:space="0" w:color="auto"/>
              <w:right w:val="single" w:sz="4" w:space="0" w:color="auto"/>
            </w:tcBorders>
            <w:shd w:val="clear" w:color="000000" w:fill="FFFFFF"/>
            <w:vAlign w:val="center"/>
            <w:hideMark/>
          </w:tcPr>
          <w:p w14:paraId="59FF2B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D3EAC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8729A8C" w14:textId="2A44289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ASSIS BRASIL 164</w:t>
            </w:r>
          </w:p>
        </w:tc>
        <w:tc>
          <w:tcPr>
            <w:tcW w:w="589" w:type="pct"/>
            <w:tcBorders>
              <w:top w:val="nil"/>
              <w:left w:val="nil"/>
              <w:bottom w:val="single" w:sz="4" w:space="0" w:color="auto"/>
              <w:right w:val="single" w:sz="4" w:space="0" w:color="auto"/>
            </w:tcBorders>
            <w:shd w:val="clear" w:color="000000" w:fill="FFFFFF"/>
            <w:vAlign w:val="center"/>
            <w:hideMark/>
          </w:tcPr>
          <w:p w14:paraId="3F9FCDD1" w14:textId="13D70D1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30</w:t>
            </w:r>
          </w:p>
        </w:tc>
        <w:tc>
          <w:tcPr>
            <w:tcW w:w="585" w:type="pct"/>
            <w:tcBorders>
              <w:top w:val="nil"/>
              <w:left w:val="nil"/>
              <w:bottom w:val="single" w:sz="4" w:space="0" w:color="auto"/>
              <w:right w:val="single" w:sz="4" w:space="0" w:color="auto"/>
            </w:tcBorders>
            <w:shd w:val="clear" w:color="000000" w:fill="FFFFFF"/>
            <w:vAlign w:val="center"/>
            <w:hideMark/>
          </w:tcPr>
          <w:p w14:paraId="70A7A669" w14:textId="3C1D0C9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PASSO DA AREIA</w:t>
            </w:r>
          </w:p>
        </w:tc>
        <w:tc>
          <w:tcPr>
            <w:tcW w:w="519" w:type="pct"/>
            <w:tcBorders>
              <w:top w:val="nil"/>
              <w:left w:val="nil"/>
              <w:bottom w:val="single" w:sz="4" w:space="0" w:color="auto"/>
              <w:right w:val="single" w:sz="4" w:space="0" w:color="auto"/>
            </w:tcBorders>
            <w:shd w:val="clear" w:color="000000" w:fill="FFFFFF"/>
            <w:vAlign w:val="center"/>
            <w:hideMark/>
          </w:tcPr>
          <w:p w14:paraId="6AA802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4A62B8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484777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91030-900</w:t>
            </w:r>
          </w:p>
        </w:tc>
      </w:tr>
      <w:tr w:rsidR="008B68A0" w:rsidRPr="008B68A0" w14:paraId="5D9CADF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F912E6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08.845.676/0265-88</w:t>
            </w:r>
          </w:p>
        </w:tc>
        <w:tc>
          <w:tcPr>
            <w:tcW w:w="731" w:type="pct"/>
            <w:tcBorders>
              <w:top w:val="nil"/>
              <w:left w:val="nil"/>
              <w:bottom w:val="single" w:sz="4" w:space="0" w:color="auto"/>
              <w:right w:val="single" w:sz="4" w:space="0" w:color="auto"/>
            </w:tcBorders>
            <w:shd w:val="clear" w:color="000000" w:fill="FFFFFF"/>
            <w:vAlign w:val="center"/>
            <w:hideMark/>
          </w:tcPr>
          <w:p w14:paraId="3FADE2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CE209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69E833E" w14:textId="41788DF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DIARIO DE NOTICIAS 300</w:t>
            </w:r>
          </w:p>
        </w:tc>
        <w:tc>
          <w:tcPr>
            <w:tcW w:w="589" w:type="pct"/>
            <w:tcBorders>
              <w:top w:val="nil"/>
              <w:left w:val="nil"/>
              <w:bottom w:val="single" w:sz="4" w:space="0" w:color="auto"/>
              <w:right w:val="single" w:sz="4" w:space="0" w:color="auto"/>
            </w:tcBorders>
            <w:shd w:val="clear" w:color="000000" w:fill="FFFFFF"/>
            <w:vAlign w:val="center"/>
            <w:hideMark/>
          </w:tcPr>
          <w:p w14:paraId="1A1DBAD7" w14:textId="48EA19E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2003-A E 2004</w:t>
            </w:r>
          </w:p>
        </w:tc>
        <w:tc>
          <w:tcPr>
            <w:tcW w:w="585" w:type="pct"/>
            <w:tcBorders>
              <w:top w:val="nil"/>
              <w:left w:val="nil"/>
              <w:bottom w:val="single" w:sz="4" w:space="0" w:color="auto"/>
              <w:right w:val="single" w:sz="4" w:space="0" w:color="auto"/>
            </w:tcBorders>
            <w:shd w:val="clear" w:color="000000" w:fill="FFFFFF"/>
            <w:vAlign w:val="center"/>
            <w:hideMark/>
          </w:tcPr>
          <w:p w14:paraId="0195915E" w14:textId="57F0E4C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CRISTAL</w:t>
            </w:r>
          </w:p>
        </w:tc>
        <w:tc>
          <w:tcPr>
            <w:tcW w:w="519" w:type="pct"/>
            <w:tcBorders>
              <w:top w:val="nil"/>
              <w:left w:val="nil"/>
              <w:bottom w:val="single" w:sz="4" w:space="0" w:color="auto"/>
              <w:right w:val="single" w:sz="4" w:space="0" w:color="auto"/>
            </w:tcBorders>
            <w:shd w:val="clear" w:color="000000" w:fill="FFFFFF"/>
            <w:vAlign w:val="center"/>
            <w:hideMark/>
          </w:tcPr>
          <w:p w14:paraId="61F66C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45B35B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0CB6D8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90810-080</w:t>
            </w:r>
          </w:p>
        </w:tc>
      </w:tr>
      <w:tr w:rsidR="008B68A0" w:rsidRPr="008B68A0" w14:paraId="33E91CA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CAEC8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08.845.676/0266-69</w:t>
            </w:r>
          </w:p>
        </w:tc>
        <w:tc>
          <w:tcPr>
            <w:tcW w:w="731" w:type="pct"/>
            <w:tcBorders>
              <w:top w:val="nil"/>
              <w:left w:val="nil"/>
              <w:bottom w:val="single" w:sz="4" w:space="0" w:color="auto"/>
              <w:right w:val="single" w:sz="4" w:space="0" w:color="auto"/>
            </w:tcBorders>
            <w:shd w:val="clear" w:color="000000" w:fill="FFFFFF"/>
            <w:vAlign w:val="center"/>
            <w:hideMark/>
          </w:tcPr>
          <w:p w14:paraId="29E073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2BF80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7BC6E72" w14:textId="4F86483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IPIRANGA, 5200</w:t>
            </w:r>
          </w:p>
        </w:tc>
        <w:tc>
          <w:tcPr>
            <w:tcW w:w="589" w:type="pct"/>
            <w:tcBorders>
              <w:top w:val="nil"/>
              <w:left w:val="nil"/>
              <w:bottom w:val="single" w:sz="4" w:space="0" w:color="auto"/>
              <w:right w:val="single" w:sz="4" w:space="0" w:color="auto"/>
            </w:tcBorders>
            <w:shd w:val="clear" w:color="000000" w:fill="FFFFFF"/>
            <w:vAlign w:val="center"/>
            <w:hideMark/>
          </w:tcPr>
          <w:p w14:paraId="02E5D3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138 BOURBON SHOP IPIR</w:t>
            </w:r>
          </w:p>
        </w:tc>
        <w:tc>
          <w:tcPr>
            <w:tcW w:w="585" w:type="pct"/>
            <w:tcBorders>
              <w:top w:val="nil"/>
              <w:left w:val="nil"/>
              <w:bottom w:val="single" w:sz="4" w:space="0" w:color="auto"/>
              <w:right w:val="single" w:sz="4" w:space="0" w:color="auto"/>
            </w:tcBorders>
            <w:shd w:val="clear" w:color="000000" w:fill="FFFFFF"/>
            <w:vAlign w:val="center"/>
            <w:hideMark/>
          </w:tcPr>
          <w:p w14:paraId="45F25ECE" w14:textId="6D8C50B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PETROPOLIS</w:t>
            </w:r>
          </w:p>
        </w:tc>
        <w:tc>
          <w:tcPr>
            <w:tcW w:w="519" w:type="pct"/>
            <w:tcBorders>
              <w:top w:val="nil"/>
              <w:left w:val="nil"/>
              <w:bottom w:val="single" w:sz="4" w:space="0" w:color="auto"/>
              <w:right w:val="single" w:sz="4" w:space="0" w:color="auto"/>
            </w:tcBorders>
            <w:shd w:val="clear" w:color="000000" w:fill="FFFFFF"/>
            <w:vAlign w:val="center"/>
            <w:hideMark/>
          </w:tcPr>
          <w:p w14:paraId="7E2BEB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75FEA5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450D8D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90610-000</w:t>
            </w:r>
          </w:p>
        </w:tc>
      </w:tr>
      <w:tr w:rsidR="008B68A0" w:rsidRPr="008B68A0" w14:paraId="4211A8F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FC8F2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08.845.676/0267-40</w:t>
            </w:r>
          </w:p>
        </w:tc>
        <w:tc>
          <w:tcPr>
            <w:tcW w:w="731" w:type="pct"/>
            <w:tcBorders>
              <w:top w:val="nil"/>
              <w:left w:val="nil"/>
              <w:bottom w:val="single" w:sz="4" w:space="0" w:color="auto"/>
              <w:right w:val="single" w:sz="4" w:space="0" w:color="auto"/>
            </w:tcBorders>
            <w:shd w:val="clear" w:color="000000" w:fill="FFFFFF"/>
            <w:vAlign w:val="center"/>
            <w:hideMark/>
          </w:tcPr>
          <w:p w14:paraId="440CA1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39355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651E6E9" w14:textId="3B01A9A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ASSIS BRASIL 2611</w:t>
            </w:r>
          </w:p>
        </w:tc>
        <w:tc>
          <w:tcPr>
            <w:tcW w:w="589" w:type="pct"/>
            <w:tcBorders>
              <w:top w:val="nil"/>
              <w:left w:val="nil"/>
              <w:bottom w:val="single" w:sz="4" w:space="0" w:color="auto"/>
              <w:right w:val="single" w:sz="4" w:space="0" w:color="auto"/>
            </w:tcBorders>
            <w:shd w:val="clear" w:color="000000" w:fill="FFFFFF"/>
            <w:vAlign w:val="center"/>
            <w:hideMark/>
          </w:tcPr>
          <w:p w14:paraId="7F145A7F" w14:textId="49D5C9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262</w:t>
            </w:r>
          </w:p>
        </w:tc>
        <w:tc>
          <w:tcPr>
            <w:tcW w:w="585" w:type="pct"/>
            <w:tcBorders>
              <w:top w:val="nil"/>
              <w:left w:val="nil"/>
              <w:bottom w:val="single" w:sz="4" w:space="0" w:color="auto"/>
              <w:right w:val="single" w:sz="4" w:space="0" w:color="auto"/>
            </w:tcBorders>
            <w:shd w:val="clear" w:color="000000" w:fill="FFFFFF"/>
            <w:vAlign w:val="center"/>
            <w:hideMark/>
          </w:tcPr>
          <w:p w14:paraId="4AE0C2E1" w14:textId="29A8B3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CRISTO REDENTOR</w:t>
            </w:r>
          </w:p>
        </w:tc>
        <w:tc>
          <w:tcPr>
            <w:tcW w:w="519" w:type="pct"/>
            <w:tcBorders>
              <w:top w:val="nil"/>
              <w:left w:val="nil"/>
              <w:bottom w:val="single" w:sz="4" w:space="0" w:color="auto"/>
              <w:right w:val="single" w:sz="4" w:space="0" w:color="auto"/>
            </w:tcBorders>
            <w:shd w:val="clear" w:color="000000" w:fill="FFFFFF"/>
            <w:vAlign w:val="center"/>
            <w:hideMark/>
          </w:tcPr>
          <w:p w14:paraId="2BA11E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5F201D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6E1BF8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91010-002</w:t>
            </w:r>
          </w:p>
        </w:tc>
      </w:tr>
      <w:tr w:rsidR="008B68A0" w:rsidRPr="008B68A0" w14:paraId="6618634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A8CFE6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08.845.676/0268-20</w:t>
            </w:r>
          </w:p>
        </w:tc>
        <w:tc>
          <w:tcPr>
            <w:tcW w:w="731" w:type="pct"/>
            <w:tcBorders>
              <w:top w:val="nil"/>
              <w:left w:val="nil"/>
              <w:bottom w:val="single" w:sz="4" w:space="0" w:color="auto"/>
              <w:right w:val="single" w:sz="4" w:space="0" w:color="auto"/>
            </w:tcBorders>
            <w:shd w:val="clear" w:color="000000" w:fill="FFFFFF"/>
            <w:vAlign w:val="center"/>
            <w:hideMark/>
          </w:tcPr>
          <w:p w14:paraId="4E087E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6FCE4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EDEFF6C" w14:textId="47FCC69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SERTORIO 8000</w:t>
            </w:r>
          </w:p>
        </w:tc>
        <w:tc>
          <w:tcPr>
            <w:tcW w:w="589" w:type="pct"/>
            <w:tcBorders>
              <w:top w:val="nil"/>
              <w:left w:val="nil"/>
              <w:bottom w:val="single" w:sz="4" w:space="0" w:color="auto"/>
              <w:right w:val="single" w:sz="4" w:space="0" w:color="auto"/>
            </w:tcBorders>
            <w:shd w:val="clear" w:color="000000" w:fill="FFFFFF"/>
            <w:vAlign w:val="center"/>
            <w:hideMark/>
          </w:tcPr>
          <w:p w14:paraId="6BF99BE3" w14:textId="475A982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139</w:t>
            </w:r>
          </w:p>
        </w:tc>
        <w:tc>
          <w:tcPr>
            <w:tcW w:w="585" w:type="pct"/>
            <w:tcBorders>
              <w:top w:val="nil"/>
              <w:left w:val="nil"/>
              <w:bottom w:val="single" w:sz="4" w:space="0" w:color="auto"/>
              <w:right w:val="single" w:sz="4" w:space="0" w:color="auto"/>
            </w:tcBorders>
            <w:shd w:val="clear" w:color="000000" w:fill="FFFFFF"/>
            <w:vAlign w:val="center"/>
            <w:hideMark/>
          </w:tcPr>
          <w:p w14:paraId="61DE4282" w14:textId="798C8E3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SARANDI</w:t>
            </w:r>
          </w:p>
        </w:tc>
        <w:tc>
          <w:tcPr>
            <w:tcW w:w="519" w:type="pct"/>
            <w:tcBorders>
              <w:top w:val="nil"/>
              <w:left w:val="nil"/>
              <w:bottom w:val="single" w:sz="4" w:space="0" w:color="auto"/>
              <w:right w:val="single" w:sz="4" w:space="0" w:color="auto"/>
            </w:tcBorders>
            <w:shd w:val="clear" w:color="000000" w:fill="FFFFFF"/>
            <w:vAlign w:val="center"/>
            <w:hideMark/>
          </w:tcPr>
          <w:p w14:paraId="26AA56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6FC783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541C8B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91130-720</w:t>
            </w:r>
          </w:p>
        </w:tc>
      </w:tr>
      <w:tr w:rsidR="008B68A0" w:rsidRPr="008B68A0" w14:paraId="11DDFA4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0A5B35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08.845.676/0269-01</w:t>
            </w:r>
          </w:p>
        </w:tc>
        <w:tc>
          <w:tcPr>
            <w:tcW w:w="731" w:type="pct"/>
            <w:tcBorders>
              <w:top w:val="nil"/>
              <w:left w:val="nil"/>
              <w:bottom w:val="single" w:sz="4" w:space="0" w:color="auto"/>
              <w:right w:val="single" w:sz="4" w:space="0" w:color="auto"/>
            </w:tcBorders>
            <w:shd w:val="clear" w:color="000000" w:fill="FFFFFF"/>
            <w:vAlign w:val="center"/>
            <w:hideMark/>
          </w:tcPr>
          <w:p w14:paraId="7FDE30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EEF0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E8F4CA2" w14:textId="203A04E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JOAO WALLIG 1800</w:t>
            </w:r>
          </w:p>
        </w:tc>
        <w:tc>
          <w:tcPr>
            <w:tcW w:w="589" w:type="pct"/>
            <w:tcBorders>
              <w:top w:val="nil"/>
              <w:left w:val="nil"/>
              <w:bottom w:val="single" w:sz="4" w:space="0" w:color="auto"/>
              <w:right w:val="single" w:sz="4" w:space="0" w:color="auto"/>
            </w:tcBorders>
            <w:shd w:val="clear" w:color="000000" w:fill="FFFFFF"/>
            <w:vAlign w:val="center"/>
            <w:hideMark/>
          </w:tcPr>
          <w:p w14:paraId="4A7B9C8C" w14:textId="6CDB72E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1253 E 1254</w:t>
            </w:r>
          </w:p>
        </w:tc>
        <w:tc>
          <w:tcPr>
            <w:tcW w:w="585" w:type="pct"/>
            <w:tcBorders>
              <w:top w:val="nil"/>
              <w:left w:val="nil"/>
              <w:bottom w:val="single" w:sz="4" w:space="0" w:color="auto"/>
              <w:right w:val="single" w:sz="4" w:space="0" w:color="auto"/>
            </w:tcBorders>
            <w:shd w:val="clear" w:color="000000" w:fill="FFFFFF"/>
            <w:vAlign w:val="center"/>
            <w:hideMark/>
          </w:tcPr>
          <w:p w14:paraId="03317B75" w14:textId="39D4D9D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PASSO DA AREIA</w:t>
            </w:r>
          </w:p>
        </w:tc>
        <w:tc>
          <w:tcPr>
            <w:tcW w:w="519" w:type="pct"/>
            <w:tcBorders>
              <w:top w:val="nil"/>
              <w:left w:val="nil"/>
              <w:bottom w:val="single" w:sz="4" w:space="0" w:color="auto"/>
              <w:right w:val="single" w:sz="4" w:space="0" w:color="auto"/>
            </w:tcBorders>
            <w:shd w:val="clear" w:color="000000" w:fill="FFFFFF"/>
            <w:vAlign w:val="center"/>
            <w:hideMark/>
          </w:tcPr>
          <w:p w14:paraId="1C59ED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4102CC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235BBF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91340-001</w:t>
            </w:r>
          </w:p>
        </w:tc>
      </w:tr>
      <w:tr w:rsidR="008B68A0" w:rsidRPr="008B68A0" w14:paraId="228BC66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BD83FB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08.845.676/0270-45</w:t>
            </w:r>
          </w:p>
        </w:tc>
        <w:tc>
          <w:tcPr>
            <w:tcW w:w="731" w:type="pct"/>
            <w:tcBorders>
              <w:top w:val="nil"/>
              <w:left w:val="nil"/>
              <w:bottom w:val="single" w:sz="4" w:space="0" w:color="auto"/>
              <w:right w:val="single" w:sz="4" w:space="0" w:color="auto"/>
            </w:tcBorders>
            <w:shd w:val="clear" w:color="000000" w:fill="FFFFFF"/>
            <w:vAlign w:val="center"/>
            <w:hideMark/>
          </w:tcPr>
          <w:p w14:paraId="0210AD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4CFF6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93A236E" w14:textId="35B6151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WENCESLAU ESCOBAR 1823</w:t>
            </w:r>
          </w:p>
        </w:tc>
        <w:tc>
          <w:tcPr>
            <w:tcW w:w="589" w:type="pct"/>
            <w:tcBorders>
              <w:top w:val="nil"/>
              <w:left w:val="nil"/>
              <w:bottom w:val="single" w:sz="4" w:space="0" w:color="auto"/>
              <w:right w:val="single" w:sz="4" w:space="0" w:color="auto"/>
            </w:tcBorders>
            <w:shd w:val="clear" w:color="000000" w:fill="FFFFFF"/>
            <w:vAlign w:val="center"/>
            <w:hideMark/>
          </w:tcPr>
          <w:p w14:paraId="566E1138" w14:textId="255453E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w:t>
            </w:r>
          </w:p>
        </w:tc>
        <w:tc>
          <w:tcPr>
            <w:tcW w:w="585" w:type="pct"/>
            <w:tcBorders>
              <w:top w:val="nil"/>
              <w:left w:val="nil"/>
              <w:bottom w:val="single" w:sz="4" w:space="0" w:color="auto"/>
              <w:right w:val="single" w:sz="4" w:space="0" w:color="auto"/>
            </w:tcBorders>
            <w:shd w:val="clear" w:color="000000" w:fill="FFFFFF"/>
            <w:vAlign w:val="center"/>
            <w:hideMark/>
          </w:tcPr>
          <w:p w14:paraId="57977E83" w14:textId="2F24578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CRISTAL</w:t>
            </w:r>
          </w:p>
        </w:tc>
        <w:tc>
          <w:tcPr>
            <w:tcW w:w="519" w:type="pct"/>
            <w:tcBorders>
              <w:top w:val="nil"/>
              <w:left w:val="nil"/>
              <w:bottom w:val="single" w:sz="4" w:space="0" w:color="auto"/>
              <w:right w:val="single" w:sz="4" w:space="0" w:color="auto"/>
            </w:tcBorders>
            <w:shd w:val="clear" w:color="000000" w:fill="FFFFFF"/>
            <w:vAlign w:val="center"/>
            <w:hideMark/>
          </w:tcPr>
          <w:p w14:paraId="69DD5A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6BE11F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684DF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91900-000</w:t>
            </w:r>
          </w:p>
        </w:tc>
      </w:tr>
      <w:tr w:rsidR="008B68A0" w:rsidRPr="008B68A0" w14:paraId="737539A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47E11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08.845.676/0271-26</w:t>
            </w:r>
          </w:p>
        </w:tc>
        <w:tc>
          <w:tcPr>
            <w:tcW w:w="731" w:type="pct"/>
            <w:tcBorders>
              <w:top w:val="nil"/>
              <w:left w:val="nil"/>
              <w:bottom w:val="single" w:sz="4" w:space="0" w:color="auto"/>
              <w:right w:val="single" w:sz="4" w:space="0" w:color="auto"/>
            </w:tcBorders>
            <w:shd w:val="clear" w:color="000000" w:fill="FFFFFF"/>
            <w:vAlign w:val="center"/>
            <w:hideMark/>
          </w:tcPr>
          <w:p w14:paraId="4B942B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545F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5ED1B8F" w14:textId="203ECB3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PRAIA DE BELAS 1181</w:t>
            </w:r>
          </w:p>
        </w:tc>
        <w:tc>
          <w:tcPr>
            <w:tcW w:w="589" w:type="pct"/>
            <w:tcBorders>
              <w:top w:val="nil"/>
              <w:left w:val="nil"/>
              <w:bottom w:val="single" w:sz="4" w:space="0" w:color="auto"/>
              <w:right w:val="single" w:sz="4" w:space="0" w:color="auto"/>
            </w:tcBorders>
            <w:shd w:val="clear" w:color="000000" w:fill="FFFFFF"/>
            <w:vAlign w:val="center"/>
            <w:hideMark/>
          </w:tcPr>
          <w:p w14:paraId="04472B19" w14:textId="2407739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3082- 3 ANDAR</w:t>
            </w:r>
          </w:p>
        </w:tc>
        <w:tc>
          <w:tcPr>
            <w:tcW w:w="585" w:type="pct"/>
            <w:tcBorders>
              <w:top w:val="nil"/>
              <w:left w:val="nil"/>
              <w:bottom w:val="single" w:sz="4" w:space="0" w:color="auto"/>
              <w:right w:val="single" w:sz="4" w:space="0" w:color="auto"/>
            </w:tcBorders>
            <w:shd w:val="clear" w:color="000000" w:fill="FFFFFF"/>
            <w:vAlign w:val="center"/>
            <w:hideMark/>
          </w:tcPr>
          <w:p w14:paraId="394D1202" w14:textId="4CE9796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PRAIA DE BELAS</w:t>
            </w:r>
          </w:p>
        </w:tc>
        <w:tc>
          <w:tcPr>
            <w:tcW w:w="519" w:type="pct"/>
            <w:tcBorders>
              <w:top w:val="nil"/>
              <w:left w:val="nil"/>
              <w:bottom w:val="single" w:sz="4" w:space="0" w:color="auto"/>
              <w:right w:val="single" w:sz="4" w:space="0" w:color="auto"/>
            </w:tcBorders>
            <w:shd w:val="clear" w:color="000000" w:fill="FFFFFF"/>
            <w:vAlign w:val="center"/>
            <w:hideMark/>
          </w:tcPr>
          <w:p w14:paraId="5CB8AB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33A564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6B0D2C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90110-001</w:t>
            </w:r>
          </w:p>
        </w:tc>
      </w:tr>
      <w:tr w:rsidR="008B68A0" w:rsidRPr="008B68A0" w14:paraId="7CDF209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31CBE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08.845.676/0272-07</w:t>
            </w:r>
          </w:p>
        </w:tc>
        <w:tc>
          <w:tcPr>
            <w:tcW w:w="731" w:type="pct"/>
            <w:tcBorders>
              <w:top w:val="nil"/>
              <w:left w:val="nil"/>
              <w:bottom w:val="single" w:sz="4" w:space="0" w:color="auto"/>
              <w:right w:val="single" w:sz="4" w:space="0" w:color="auto"/>
            </w:tcBorders>
            <w:shd w:val="clear" w:color="000000" w:fill="FFFFFF"/>
            <w:vAlign w:val="center"/>
            <w:hideMark/>
          </w:tcPr>
          <w:p w14:paraId="586850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4D516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DCD74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CRISTÓVÃO COLOMBO, 545- FLORESTA</w:t>
            </w:r>
          </w:p>
        </w:tc>
        <w:tc>
          <w:tcPr>
            <w:tcW w:w="589" w:type="pct"/>
            <w:tcBorders>
              <w:top w:val="nil"/>
              <w:left w:val="nil"/>
              <w:bottom w:val="single" w:sz="4" w:space="0" w:color="auto"/>
              <w:right w:val="single" w:sz="4" w:space="0" w:color="auto"/>
            </w:tcBorders>
            <w:shd w:val="clear" w:color="000000" w:fill="FFFFFF"/>
            <w:vAlign w:val="center"/>
            <w:hideMark/>
          </w:tcPr>
          <w:p w14:paraId="7DEC2B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2057</w:t>
            </w:r>
          </w:p>
        </w:tc>
        <w:tc>
          <w:tcPr>
            <w:tcW w:w="585" w:type="pct"/>
            <w:tcBorders>
              <w:top w:val="nil"/>
              <w:left w:val="nil"/>
              <w:bottom w:val="single" w:sz="4" w:space="0" w:color="auto"/>
              <w:right w:val="single" w:sz="4" w:space="0" w:color="auto"/>
            </w:tcBorders>
            <w:shd w:val="clear" w:color="000000" w:fill="FFFFFF"/>
            <w:vAlign w:val="center"/>
            <w:hideMark/>
          </w:tcPr>
          <w:p w14:paraId="6859BC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FLORESTA</w:t>
            </w:r>
          </w:p>
        </w:tc>
        <w:tc>
          <w:tcPr>
            <w:tcW w:w="519" w:type="pct"/>
            <w:tcBorders>
              <w:top w:val="nil"/>
              <w:left w:val="nil"/>
              <w:bottom w:val="single" w:sz="4" w:space="0" w:color="auto"/>
              <w:right w:val="single" w:sz="4" w:space="0" w:color="auto"/>
            </w:tcBorders>
            <w:shd w:val="clear" w:color="000000" w:fill="FFFFFF"/>
            <w:vAlign w:val="center"/>
            <w:hideMark/>
          </w:tcPr>
          <w:p w14:paraId="55912C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3D5D42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DBC53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90560-003</w:t>
            </w:r>
          </w:p>
        </w:tc>
      </w:tr>
      <w:tr w:rsidR="008B68A0" w:rsidRPr="008B68A0" w14:paraId="5C4D6B0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6F23A2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08.845.676/0273-98</w:t>
            </w:r>
          </w:p>
        </w:tc>
        <w:tc>
          <w:tcPr>
            <w:tcW w:w="731" w:type="pct"/>
            <w:tcBorders>
              <w:top w:val="nil"/>
              <w:left w:val="nil"/>
              <w:bottom w:val="single" w:sz="4" w:space="0" w:color="auto"/>
              <w:right w:val="single" w:sz="4" w:space="0" w:color="auto"/>
            </w:tcBorders>
            <w:shd w:val="clear" w:color="000000" w:fill="FFFFFF"/>
            <w:vAlign w:val="center"/>
            <w:hideMark/>
          </w:tcPr>
          <w:p w14:paraId="65AE3A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7F786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DF2D022" w14:textId="33E3950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PRIMEIRO DE MARCO 821</w:t>
            </w:r>
          </w:p>
        </w:tc>
        <w:tc>
          <w:tcPr>
            <w:tcW w:w="589" w:type="pct"/>
            <w:tcBorders>
              <w:top w:val="nil"/>
              <w:left w:val="nil"/>
              <w:bottom w:val="single" w:sz="4" w:space="0" w:color="auto"/>
              <w:right w:val="single" w:sz="4" w:space="0" w:color="auto"/>
            </w:tcBorders>
            <w:shd w:val="clear" w:color="000000" w:fill="FFFFFF"/>
            <w:vAlign w:val="center"/>
            <w:hideMark/>
          </w:tcPr>
          <w:p w14:paraId="07275F34" w14:textId="3CD8E5E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235</w:t>
            </w:r>
          </w:p>
        </w:tc>
        <w:tc>
          <w:tcPr>
            <w:tcW w:w="585" w:type="pct"/>
            <w:tcBorders>
              <w:top w:val="nil"/>
              <w:left w:val="nil"/>
              <w:bottom w:val="single" w:sz="4" w:space="0" w:color="auto"/>
              <w:right w:val="single" w:sz="4" w:space="0" w:color="auto"/>
            </w:tcBorders>
            <w:shd w:val="clear" w:color="000000" w:fill="FFFFFF"/>
            <w:vAlign w:val="center"/>
            <w:hideMark/>
          </w:tcPr>
          <w:p w14:paraId="0C7BFFDF" w14:textId="67F8261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C13C7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LEOPOLDO</w:t>
            </w:r>
          </w:p>
        </w:tc>
        <w:tc>
          <w:tcPr>
            <w:tcW w:w="292" w:type="pct"/>
            <w:tcBorders>
              <w:top w:val="nil"/>
              <w:left w:val="nil"/>
              <w:bottom w:val="single" w:sz="4" w:space="0" w:color="auto"/>
              <w:right w:val="single" w:sz="4" w:space="0" w:color="auto"/>
            </w:tcBorders>
            <w:shd w:val="clear" w:color="000000" w:fill="FFFFFF"/>
            <w:vAlign w:val="center"/>
            <w:hideMark/>
          </w:tcPr>
          <w:p w14:paraId="6DD5BF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C2E6E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93010-210</w:t>
            </w:r>
          </w:p>
        </w:tc>
      </w:tr>
      <w:tr w:rsidR="008B68A0" w:rsidRPr="008B68A0" w14:paraId="13EE41A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11106E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08.845.676/0274-79</w:t>
            </w:r>
          </w:p>
        </w:tc>
        <w:tc>
          <w:tcPr>
            <w:tcW w:w="731" w:type="pct"/>
            <w:tcBorders>
              <w:top w:val="nil"/>
              <w:left w:val="nil"/>
              <w:bottom w:val="single" w:sz="4" w:space="0" w:color="auto"/>
              <w:right w:val="single" w:sz="4" w:space="0" w:color="auto"/>
            </w:tcBorders>
            <w:shd w:val="clear" w:color="000000" w:fill="FFFFFF"/>
            <w:vAlign w:val="center"/>
            <w:hideMark/>
          </w:tcPr>
          <w:p w14:paraId="254287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44EC9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D9AFC95" w14:textId="35D9CDB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CALCADA SALVADOR ISAIA, 1263</w:t>
            </w:r>
          </w:p>
        </w:tc>
        <w:tc>
          <w:tcPr>
            <w:tcW w:w="589" w:type="pct"/>
            <w:tcBorders>
              <w:top w:val="nil"/>
              <w:left w:val="nil"/>
              <w:bottom w:val="single" w:sz="4" w:space="0" w:color="auto"/>
              <w:right w:val="single" w:sz="4" w:space="0" w:color="auto"/>
            </w:tcBorders>
            <w:shd w:val="clear" w:color="000000" w:fill="FFFFFF"/>
            <w:vAlign w:val="center"/>
            <w:hideMark/>
          </w:tcPr>
          <w:p w14:paraId="1DD8D612" w14:textId="7FB4E5E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SALAS 2 E 4</w:t>
            </w:r>
          </w:p>
        </w:tc>
        <w:tc>
          <w:tcPr>
            <w:tcW w:w="585" w:type="pct"/>
            <w:tcBorders>
              <w:top w:val="nil"/>
              <w:left w:val="nil"/>
              <w:bottom w:val="single" w:sz="4" w:space="0" w:color="auto"/>
              <w:right w:val="single" w:sz="4" w:space="0" w:color="auto"/>
            </w:tcBorders>
            <w:shd w:val="clear" w:color="000000" w:fill="FFFFFF"/>
            <w:vAlign w:val="center"/>
            <w:hideMark/>
          </w:tcPr>
          <w:p w14:paraId="22992045" w14:textId="59E3B5C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777C5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MARIA</w:t>
            </w:r>
          </w:p>
        </w:tc>
        <w:tc>
          <w:tcPr>
            <w:tcW w:w="292" w:type="pct"/>
            <w:tcBorders>
              <w:top w:val="nil"/>
              <w:left w:val="nil"/>
              <w:bottom w:val="single" w:sz="4" w:space="0" w:color="auto"/>
              <w:right w:val="single" w:sz="4" w:space="0" w:color="auto"/>
            </w:tcBorders>
            <w:shd w:val="clear" w:color="000000" w:fill="FFFFFF"/>
            <w:vAlign w:val="center"/>
            <w:hideMark/>
          </w:tcPr>
          <w:p w14:paraId="78E419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61B265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97015-015</w:t>
            </w:r>
          </w:p>
        </w:tc>
      </w:tr>
      <w:tr w:rsidR="008B68A0" w:rsidRPr="008B68A0" w14:paraId="4660982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659EB2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08.845.676/0275-50</w:t>
            </w:r>
          </w:p>
        </w:tc>
        <w:tc>
          <w:tcPr>
            <w:tcW w:w="731" w:type="pct"/>
            <w:tcBorders>
              <w:top w:val="nil"/>
              <w:left w:val="nil"/>
              <w:bottom w:val="single" w:sz="4" w:space="0" w:color="auto"/>
              <w:right w:val="single" w:sz="4" w:space="0" w:color="auto"/>
            </w:tcBorders>
            <w:shd w:val="clear" w:color="000000" w:fill="FFFFFF"/>
            <w:vAlign w:val="center"/>
            <w:hideMark/>
          </w:tcPr>
          <w:p w14:paraId="329E18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62637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33E97CA" w14:textId="0FC0EF8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OLÍMPIO CATÃO, 500</w:t>
            </w:r>
          </w:p>
        </w:tc>
        <w:tc>
          <w:tcPr>
            <w:tcW w:w="589" w:type="pct"/>
            <w:tcBorders>
              <w:top w:val="nil"/>
              <w:left w:val="nil"/>
              <w:bottom w:val="single" w:sz="4" w:space="0" w:color="auto"/>
              <w:right w:val="single" w:sz="4" w:space="0" w:color="auto"/>
            </w:tcBorders>
            <w:shd w:val="clear" w:color="000000" w:fill="FFFFFF"/>
            <w:vAlign w:val="center"/>
            <w:hideMark/>
          </w:tcPr>
          <w:p w14:paraId="0351E0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26, PISO 1</w:t>
            </w:r>
          </w:p>
        </w:tc>
        <w:tc>
          <w:tcPr>
            <w:tcW w:w="585" w:type="pct"/>
            <w:tcBorders>
              <w:top w:val="nil"/>
              <w:left w:val="nil"/>
              <w:bottom w:val="single" w:sz="4" w:space="0" w:color="auto"/>
              <w:right w:val="single" w:sz="4" w:space="0" w:color="auto"/>
            </w:tcBorders>
            <w:shd w:val="clear" w:color="000000" w:fill="FFFFFF"/>
            <w:vAlign w:val="center"/>
            <w:hideMark/>
          </w:tcPr>
          <w:p w14:paraId="7727DA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EF075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JACAREÍ</w:t>
            </w:r>
          </w:p>
        </w:tc>
        <w:tc>
          <w:tcPr>
            <w:tcW w:w="292" w:type="pct"/>
            <w:tcBorders>
              <w:top w:val="nil"/>
              <w:left w:val="nil"/>
              <w:bottom w:val="single" w:sz="4" w:space="0" w:color="auto"/>
              <w:right w:val="single" w:sz="4" w:space="0" w:color="auto"/>
            </w:tcBorders>
            <w:shd w:val="clear" w:color="000000" w:fill="FFFFFF"/>
            <w:vAlign w:val="center"/>
            <w:hideMark/>
          </w:tcPr>
          <w:p w14:paraId="79E438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362F5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12308-051</w:t>
            </w:r>
          </w:p>
        </w:tc>
      </w:tr>
      <w:tr w:rsidR="008B68A0" w:rsidRPr="008B68A0" w14:paraId="4FCCDAEC"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2BA814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08.845.676/0276-30</w:t>
            </w:r>
          </w:p>
        </w:tc>
        <w:tc>
          <w:tcPr>
            <w:tcW w:w="731" w:type="pct"/>
            <w:tcBorders>
              <w:top w:val="nil"/>
              <w:left w:val="nil"/>
              <w:bottom w:val="single" w:sz="4" w:space="0" w:color="auto"/>
              <w:right w:val="single" w:sz="4" w:space="0" w:color="auto"/>
            </w:tcBorders>
            <w:shd w:val="clear" w:color="000000" w:fill="FFFFFF"/>
            <w:vAlign w:val="center"/>
            <w:hideMark/>
          </w:tcPr>
          <w:p w14:paraId="47FEBB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263E3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D22FE08" w14:textId="77B2DB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SIQUEIRA CAMPOS 1545</w:t>
            </w:r>
          </w:p>
        </w:tc>
        <w:tc>
          <w:tcPr>
            <w:tcW w:w="589" w:type="pct"/>
            <w:tcBorders>
              <w:top w:val="nil"/>
              <w:left w:val="nil"/>
              <w:bottom w:val="single" w:sz="4" w:space="0" w:color="auto"/>
              <w:right w:val="single" w:sz="4" w:space="0" w:color="auto"/>
            </w:tcBorders>
            <w:shd w:val="clear" w:color="000000" w:fill="FFFFFF"/>
            <w:vAlign w:val="center"/>
            <w:hideMark/>
          </w:tcPr>
          <w:p w14:paraId="62782EA1" w14:textId="23A615D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007</w:t>
            </w:r>
          </w:p>
        </w:tc>
        <w:tc>
          <w:tcPr>
            <w:tcW w:w="585" w:type="pct"/>
            <w:tcBorders>
              <w:top w:val="nil"/>
              <w:left w:val="nil"/>
              <w:bottom w:val="single" w:sz="4" w:space="0" w:color="auto"/>
              <w:right w:val="single" w:sz="4" w:space="0" w:color="auto"/>
            </w:tcBorders>
            <w:shd w:val="clear" w:color="000000" w:fill="FFFFFF"/>
            <w:vAlign w:val="center"/>
            <w:hideMark/>
          </w:tcPr>
          <w:p w14:paraId="37A1B965" w14:textId="359FD98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ROBERTO</w:t>
            </w:r>
          </w:p>
        </w:tc>
        <w:tc>
          <w:tcPr>
            <w:tcW w:w="519" w:type="pct"/>
            <w:tcBorders>
              <w:top w:val="nil"/>
              <w:left w:val="nil"/>
              <w:bottom w:val="single" w:sz="4" w:space="0" w:color="auto"/>
              <w:right w:val="single" w:sz="4" w:space="0" w:color="auto"/>
            </w:tcBorders>
            <w:shd w:val="clear" w:color="000000" w:fill="FFFFFF"/>
            <w:vAlign w:val="center"/>
            <w:hideMark/>
          </w:tcPr>
          <w:p w14:paraId="525228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PRESIDENTE PRUDENTE</w:t>
            </w:r>
          </w:p>
        </w:tc>
        <w:tc>
          <w:tcPr>
            <w:tcW w:w="292" w:type="pct"/>
            <w:tcBorders>
              <w:top w:val="nil"/>
              <w:left w:val="nil"/>
              <w:bottom w:val="single" w:sz="4" w:space="0" w:color="auto"/>
              <w:right w:val="single" w:sz="4" w:space="0" w:color="auto"/>
            </w:tcBorders>
            <w:shd w:val="clear" w:color="000000" w:fill="FFFFFF"/>
            <w:vAlign w:val="center"/>
            <w:hideMark/>
          </w:tcPr>
          <w:p w14:paraId="34EA0F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26535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19013-030</w:t>
            </w:r>
          </w:p>
        </w:tc>
      </w:tr>
      <w:tr w:rsidR="008B68A0" w:rsidRPr="008B68A0" w14:paraId="29F86D8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0F7827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08.845.676/0277-11</w:t>
            </w:r>
          </w:p>
        </w:tc>
        <w:tc>
          <w:tcPr>
            <w:tcW w:w="731" w:type="pct"/>
            <w:tcBorders>
              <w:top w:val="nil"/>
              <w:left w:val="nil"/>
              <w:bottom w:val="single" w:sz="4" w:space="0" w:color="auto"/>
              <w:right w:val="single" w:sz="4" w:space="0" w:color="auto"/>
            </w:tcBorders>
            <w:shd w:val="clear" w:color="000000" w:fill="FFFFFF"/>
            <w:vAlign w:val="center"/>
            <w:hideMark/>
          </w:tcPr>
          <w:p w14:paraId="325453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8064B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49E324A" w14:textId="5067F6E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ANA COSTA, 549</w:t>
            </w:r>
          </w:p>
        </w:tc>
        <w:tc>
          <w:tcPr>
            <w:tcW w:w="589" w:type="pct"/>
            <w:tcBorders>
              <w:top w:val="nil"/>
              <w:left w:val="nil"/>
              <w:bottom w:val="single" w:sz="4" w:space="0" w:color="auto"/>
              <w:right w:val="single" w:sz="4" w:space="0" w:color="auto"/>
            </w:tcBorders>
            <w:shd w:val="clear" w:color="000000" w:fill="FFFFFF"/>
            <w:vAlign w:val="center"/>
            <w:hideMark/>
          </w:tcPr>
          <w:p w14:paraId="53FC2F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60 - SHOPPING PARQUE</w:t>
            </w:r>
          </w:p>
        </w:tc>
        <w:tc>
          <w:tcPr>
            <w:tcW w:w="585" w:type="pct"/>
            <w:tcBorders>
              <w:top w:val="nil"/>
              <w:left w:val="nil"/>
              <w:bottom w:val="single" w:sz="4" w:space="0" w:color="auto"/>
              <w:right w:val="single" w:sz="4" w:space="0" w:color="auto"/>
            </w:tcBorders>
            <w:shd w:val="clear" w:color="000000" w:fill="FFFFFF"/>
            <w:vAlign w:val="center"/>
            <w:hideMark/>
          </w:tcPr>
          <w:p w14:paraId="0CB07951" w14:textId="3F77582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GONZAGA</w:t>
            </w:r>
          </w:p>
        </w:tc>
        <w:tc>
          <w:tcPr>
            <w:tcW w:w="519" w:type="pct"/>
            <w:tcBorders>
              <w:top w:val="nil"/>
              <w:left w:val="nil"/>
              <w:bottom w:val="single" w:sz="4" w:space="0" w:color="auto"/>
              <w:right w:val="single" w:sz="4" w:space="0" w:color="auto"/>
            </w:tcBorders>
            <w:shd w:val="clear" w:color="000000" w:fill="FFFFFF"/>
            <w:vAlign w:val="center"/>
            <w:hideMark/>
          </w:tcPr>
          <w:p w14:paraId="692ADD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SANTOS</w:t>
            </w:r>
          </w:p>
        </w:tc>
        <w:tc>
          <w:tcPr>
            <w:tcW w:w="292" w:type="pct"/>
            <w:tcBorders>
              <w:top w:val="nil"/>
              <w:left w:val="nil"/>
              <w:bottom w:val="single" w:sz="4" w:space="0" w:color="auto"/>
              <w:right w:val="single" w:sz="4" w:space="0" w:color="auto"/>
            </w:tcBorders>
            <w:shd w:val="clear" w:color="000000" w:fill="FFFFFF"/>
            <w:vAlign w:val="center"/>
            <w:hideMark/>
          </w:tcPr>
          <w:p w14:paraId="2C6F70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A4DE9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11060-002</w:t>
            </w:r>
          </w:p>
        </w:tc>
      </w:tr>
      <w:tr w:rsidR="008B68A0" w:rsidRPr="008B68A0" w14:paraId="675E3A7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A8F5EC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08.845.676/0279-83</w:t>
            </w:r>
          </w:p>
        </w:tc>
        <w:tc>
          <w:tcPr>
            <w:tcW w:w="731" w:type="pct"/>
            <w:tcBorders>
              <w:top w:val="nil"/>
              <w:left w:val="nil"/>
              <w:bottom w:val="single" w:sz="4" w:space="0" w:color="auto"/>
              <w:right w:val="single" w:sz="4" w:space="0" w:color="auto"/>
            </w:tcBorders>
            <w:shd w:val="clear" w:color="000000" w:fill="FFFFFF"/>
            <w:vAlign w:val="center"/>
            <w:hideMark/>
          </w:tcPr>
          <w:p w14:paraId="293437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33F85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6E4DF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MADRE BENVENUTA, 943</w:t>
            </w:r>
          </w:p>
        </w:tc>
        <w:tc>
          <w:tcPr>
            <w:tcW w:w="589" w:type="pct"/>
            <w:tcBorders>
              <w:top w:val="nil"/>
              <w:left w:val="nil"/>
              <w:bottom w:val="single" w:sz="4" w:space="0" w:color="auto"/>
              <w:right w:val="single" w:sz="4" w:space="0" w:color="auto"/>
            </w:tcBorders>
            <w:shd w:val="clear" w:color="000000" w:fill="FFFFFF"/>
            <w:vAlign w:val="center"/>
            <w:hideMark/>
          </w:tcPr>
          <w:p w14:paraId="556878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23DFF5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Mônica</w:t>
            </w:r>
          </w:p>
        </w:tc>
        <w:tc>
          <w:tcPr>
            <w:tcW w:w="519" w:type="pct"/>
            <w:tcBorders>
              <w:top w:val="nil"/>
              <w:left w:val="nil"/>
              <w:bottom w:val="single" w:sz="4" w:space="0" w:color="auto"/>
              <w:right w:val="single" w:sz="4" w:space="0" w:color="auto"/>
            </w:tcBorders>
            <w:shd w:val="clear" w:color="000000" w:fill="FFFFFF"/>
            <w:vAlign w:val="center"/>
            <w:hideMark/>
          </w:tcPr>
          <w:p w14:paraId="61D3CF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FLORIANÓPOLIS</w:t>
            </w:r>
          </w:p>
        </w:tc>
        <w:tc>
          <w:tcPr>
            <w:tcW w:w="292" w:type="pct"/>
            <w:tcBorders>
              <w:top w:val="nil"/>
              <w:left w:val="nil"/>
              <w:bottom w:val="single" w:sz="4" w:space="0" w:color="auto"/>
              <w:right w:val="single" w:sz="4" w:space="0" w:color="auto"/>
            </w:tcBorders>
            <w:shd w:val="clear" w:color="000000" w:fill="FFFFFF"/>
            <w:vAlign w:val="center"/>
            <w:hideMark/>
          </w:tcPr>
          <w:p w14:paraId="15DEFE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6D228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88035-000</w:t>
            </w:r>
          </w:p>
        </w:tc>
      </w:tr>
      <w:tr w:rsidR="008B68A0" w:rsidRPr="008B68A0" w14:paraId="34B81AD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4F6020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08.845.676/0280-17</w:t>
            </w:r>
          </w:p>
        </w:tc>
        <w:tc>
          <w:tcPr>
            <w:tcW w:w="731" w:type="pct"/>
            <w:tcBorders>
              <w:top w:val="nil"/>
              <w:left w:val="nil"/>
              <w:bottom w:val="single" w:sz="4" w:space="0" w:color="auto"/>
              <w:right w:val="single" w:sz="4" w:space="0" w:color="auto"/>
            </w:tcBorders>
            <w:shd w:val="clear" w:color="000000" w:fill="FFFFFF"/>
            <w:vAlign w:val="center"/>
            <w:hideMark/>
          </w:tcPr>
          <w:p w14:paraId="0CB8D1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93A0D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319B0C0" w14:textId="607E9D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GETULIO VARGAS, 268</w:t>
            </w:r>
          </w:p>
        </w:tc>
        <w:tc>
          <w:tcPr>
            <w:tcW w:w="589" w:type="pct"/>
            <w:tcBorders>
              <w:top w:val="nil"/>
              <w:left w:val="nil"/>
              <w:bottom w:val="single" w:sz="4" w:space="0" w:color="auto"/>
              <w:right w:val="single" w:sz="4" w:space="0" w:color="auto"/>
            </w:tcBorders>
            <w:shd w:val="clear" w:color="000000" w:fill="FFFFFF"/>
            <w:vAlign w:val="center"/>
            <w:hideMark/>
          </w:tcPr>
          <w:p w14:paraId="7B9E91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170 PISO L01</w:t>
            </w:r>
          </w:p>
        </w:tc>
        <w:tc>
          <w:tcPr>
            <w:tcW w:w="585" w:type="pct"/>
            <w:tcBorders>
              <w:top w:val="nil"/>
              <w:left w:val="nil"/>
              <w:bottom w:val="single" w:sz="4" w:space="0" w:color="auto"/>
              <w:right w:val="single" w:sz="4" w:space="0" w:color="auto"/>
            </w:tcBorders>
            <w:shd w:val="clear" w:color="000000" w:fill="FFFFFF"/>
            <w:vAlign w:val="center"/>
            <w:hideMark/>
          </w:tcPr>
          <w:p w14:paraId="0D39828E" w14:textId="747C5B7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25248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JARAGUA DO SUL</w:t>
            </w:r>
          </w:p>
        </w:tc>
        <w:tc>
          <w:tcPr>
            <w:tcW w:w="292" w:type="pct"/>
            <w:tcBorders>
              <w:top w:val="nil"/>
              <w:left w:val="nil"/>
              <w:bottom w:val="single" w:sz="4" w:space="0" w:color="auto"/>
              <w:right w:val="single" w:sz="4" w:space="0" w:color="auto"/>
            </w:tcBorders>
            <w:shd w:val="clear" w:color="000000" w:fill="FFFFFF"/>
            <w:vAlign w:val="center"/>
            <w:hideMark/>
          </w:tcPr>
          <w:p w14:paraId="59C716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45A70D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89251-000</w:t>
            </w:r>
          </w:p>
        </w:tc>
      </w:tr>
      <w:tr w:rsidR="008B68A0" w:rsidRPr="008B68A0" w14:paraId="7599D4F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EAD8E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08.845.676/0282-89</w:t>
            </w:r>
          </w:p>
        </w:tc>
        <w:tc>
          <w:tcPr>
            <w:tcW w:w="731" w:type="pct"/>
            <w:tcBorders>
              <w:top w:val="nil"/>
              <w:left w:val="nil"/>
              <w:bottom w:val="single" w:sz="4" w:space="0" w:color="auto"/>
              <w:right w:val="single" w:sz="4" w:space="0" w:color="auto"/>
            </w:tcBorders>
            <w:shd w:val="clear" w:color="000000" w:fill="FFFFFF"/>
            <w:vAlign w:val="center"/>
            <w:hideMark/>
          </w:tcPr>
          <w:p w14:paraId="6D9059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5D6DF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F582557" w14:textId="61CCE48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GETULIO VARGAS, 1446</w:t>
            </w:r>
          </w:p>
        </w:tc>
        <w:tc>
          <w:tcPr>
            <w:tcW w:w="589" w:type="pct"/>
            <w:tcBorders>
              <w:top w:val="nil"/>
              <w:left w:val="nil"/>
              <w:bottom w:val="single" w:sz="4" w:space="0" w:color="auto"/>
              <w:right w:val="single" w:sz="4" w:space="0" w:color="auto"/>
            </w:tcBorders>
            <w:shd w:val="clear" w:color="000000" w:fill="FFFFFF"/>
            <w:vAlign w:val="center"/>
            <w:hideMark/>
          </w:tcPr>
          <w:p w14:paraId="639D4994" w14:textId="0C68E1A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A</w:t>
            </w:r>
          </w:p>
        </w:tc>
        <w:tc>
          <w:tcPr>
            <w:tcW w:w="585" w:type="pct"/>
            <w:tcBorders>
              <w:top w:val="nil"/>
              <w:left w:val="nil"/>
              <w:bottom w:val="single" w:sz="4" w:space="0" w:color="auto"/>
              <w:right w:val="single" w:sz="4" w:space="0" w:color="auto"/>
            </w:tcBorders>
            <w:shd w:val="clear" w:color="000000" w:fill="FFFFFF"/>
            <w:vAlign w:val="center"/>
            <w:hideMark/>
          </w:tcPr>
          <w:p w14:paraId="241C9DD7" w14:textId="2EA54A6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ANITA GARIBALDI</w:t>
            </w:r>
          </w:p>
        </w:tc>
        <w:tc>
          <w:tcPr>
            <w:tcW w:w="519" w:type="pct"/>
            <w:tcBorders>
              <w:top w:val="nil"/>
              <w:left w:val="nil"/>
              <w:bottom w:val="single" w:sz="4" w:space="0" w:color="auto"/>
              <w:right w:val="single" w:sz="4" w:space="0" w:color="auto"/>
            </w:tcBorders>
            <w:shd w:val="clear" w:color="000000" w:fill="FFFFFF"/>
            <w:vAlign w:val="center"/>
            <w:hideMark/>
          </w:tcPr>
          <w:p w14:paraId="78E00A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JOINVILLE</w:t>
            </w:r>
          </w:p>
        </w:tc>
        <w:tc>
          <w:tcPr>
            <w:tcW w:w="292" w:type="pct"/>
            <w:tcBorders>
              <w:top w:val="nil"/>
              <w:left w:val="nil"/>
              <w:bottom w:val="single" w:sz="4" w:space="0" w:color="auto"/>
              <w:right w:val="single" w:sz="4" w:space="0" w:color="auto"/>
            </w:tcBorders>
            <w:shd w:val="clear" w:color="000000" w:fill="FFFFFF"/>
            <w:vAlign w:val="center"/>
            <w:hideMark/>
          </w:tcPr>
          <w:p w14:paraId="45F584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76E621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89202-002</w:t>
            </w:r>
          </w:p>
        </w:tc>
      </w:tr>
      <w:tr w:rsidR="008B68A0" w:rsidRPr="008B68A0" w14:paraId="0EC5BDC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98C7B0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08.845.676/0283-60</w:t>
            </w:r>
          </w:p>
        </w:tc>
        <w:tc>
          <w:tcPr>
            <w:tcW w:w="731" w:type="pct"/>
            <w:tcBorders>
              <w:top w:val="nil"/>
              <w:left w:val="nil"/>
              <w:bottom w:val="single" w:sz="4" w:space="0" w:color="auto"/>
              <w:right w:val="single" w:sz="4" w:space="0" w:color="auto"/>
            </w:tcBorders>
            <w:shd w:val="clear" w:color="000000" w:fill="FFFFFF"/>
            <w:vAlign w:val="center"/>
            <w:hideMark/>
          </w:tcPr>
          <w:p w14:paraId="0D5866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37172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240BC9D" w14:textId="1624855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GETULIO VARGAS, 113</w:t>
            </w:r>
          </w:p>
        </w:tc>
        <w:tc>
          <w:tcPr>
            <w:tcW w:w="589" w:type="pct"/>
            <w:tcBorders>
              <w:top w:val="nil"/>
              <w:left w:val="nil"/>
              <w:bottom w:val="single" w:sz="4" w:space="0" w:color="auto"/>
              <w:right w:val="single" w:sz="4" w:space="0" w:color="auto"/>
            </w:tcBorders>
            <w:shd w:val="clear" w:color="000000" w:fill="FFFFFF"/>
            <w:vAlign w:val="center"/>
            <w:hideMark/>
          </w:tcPr>
          <w:p w14:paraId="089078CD" w14:textId="121B793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97718EF" w14:textId="43056E4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90445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IGUAÇU</w:t>
            </w:r>
          </w:p>
        </w:tc>
        <w:tc>
          <w:tcPr>
            <w:tcW w:w="292" w:type="pct"/>
            <w:tcBorders>
              <w:top w:val="nil"/>
              <w:left w:val="nil"/>
              <w:bottom w:val="single" w:sz="4" w:space="0" w:color="auto"/>
              <w:right w:val="single" w:sz="4" w:space="0" w:color="auto"/>
            </w:tcBorders>
            <w:shd w:val="clear" w:color="000000" w:fill="FFFFFF"/>
            <w:vAlign w:val="center"/>
            <w:hideMark/>
          </w:tcPr>
          <w:p w14:paraId="13F3FB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1FF6B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26255-060</w:t>
            </w:r>
          </w:p>
        </w:tc>
      </w:tr>
      <w:tr w:rsidR="008B68A0" w:rsidRPr="008B68A0" w14:paraId="5EF8F61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30F291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08.845.676/0285-21</w:t>
            </w:r>
          </w:p>
        </w:tc>
        <w:tc>
          <w:tcPr>
            <w:tcW w:w="731" w:type="pct"/>
            <w:tcBorders>
              <w:top w:val="nil"/>
              <w:left w:val="nil"/>
              <w:bottom w:val="single" w:sz="4" w:space="0" w:color="auto"/>
              <w:right w:val="single" w:sz="4" w:space="0" w:color="auto"/>
            </w:tcBorders>
            <w:shd w:val="clear" w:color="000000" w:fill="FFFFFF"/>
            <w:vAlign w:val="center"/>
            <w:hideMark/>
          </w:tcPr>
          <w:p w14:paraId="07A8BD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F6DAB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D4FC2E4" w14:textId="4264379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GEREMARIO DANTAS, 1401</w:t>
            </w:r>
          </w:p>
        </w:tc>
        <w:tc>
          <w:tcPr>
            <w:tcW w:w="589" w:type="pct"/>
            <w:tcBorders>
              <w:top w:val="nil"/>
              <w:left w:val="nil"/>
              <w:bottom w:val="single" w:sz="4" w:space="0" w:color="auto"/>
              <w:right w:val="single" w:sz="4" w:space="0" w:color="auto"/>
            </w:tcBorders>
            <w:shd w:val="clear" w:color="000000" w:fill="FFFFFF"/>
            <w:vAlign w:val="center"/>
            <w:hideMark/>
          </w:tcPr>
          <w:p w14:paraId="57F47C6B" w14:textId="19B6671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C</w:t>
            </w:r>
          </w:p>
        </w:tc>
        <w:tc>
          <w:tcPr>
            <w:tcW w:w="585" w:type="pct"/>
            <w:tcBorders>
              <w:top w:val="nil"/>
              <w:left w:val="nil"/>
              <w:bottom w:val="single" w:sz="4" w:space="0" w:color="auto"/>
              <w:right w:val="single" w:sz="4" w:space="0" w:color="auto"/>
            </w:tcBorders>
            <w:shd w:val="clear" w:color="000000" w:fill="FFFFFF"/>
            <w:vAlign w:val="center"/>
            <w:hideMark/>
          </w:tcPr>
          <w:p w14:paraId="5955FBAC" w14:textId="059E9EA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FREGUESIA (JACAREPAGUA)</w:t>
            </w:r>
          </w:p>
        </w:tc>
        <w:tc>
          <w:tcPr>
            <w:tcW w:w="519" w:type="pct"/>
            <w:tcBorders>
              <w:top w:val="nil"/>
              <w:left w:val="nil"/>
              <w:bottom w:val="single" w:sz="4" w:space="0" w:color="auto"/>
              <w:right w:val="single" w:sz="4" w:space="0" w:color="auto"/>
            </w:tcBorders>
            <w:shd w:val="clear" w:color="000000" w:fill="FFFFFF"/>
            <w:vAlign w:val="center"/>
            <w:hideMark/>
          </w:tcPr>
          <w:p w14:paraId="52A4D7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8E8E6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9ED48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22760-400</w:t>
            </w:r>
          </w:p>
        </w:tc>
      </w:tr>
      <w:tr w:rsidR="008B68A0" w:rsidRPr="008B68A0" w14:paraId="4A35B8F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06D25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08.845.676/0287-93</w:t>
            </w:r>
          </w:p>
        </w:tc>
        <w:tc>
          <w:tcPr>
            <w:tcW w:w="731" w:type="pct"/>
            <w:tcBorders>
              <w:top w:val="nil"/>
              <w:left w:val="nil"/>
              <w:bottom w:val="single" w:sz="4" w:space="0" w:color="auto"/>
              <w:right w:val="single" w:sz="4" w:space="0" w:color="auto"/>
            </w:tcBorders>
            <w:shd w:val="clear" w:color="000000" w:fill="FFFFFF"/>
            <w:vAlign w:val="center"/>
            <w:hideMark/>
          </w:tcPr>
          <w:p w14:paraId="70BF12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D3EC8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C8CBFFD" w14:textId="31391B5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BR 381-FERNAO DIAS KM 492 601</w:t>
            </w:r>
          </w:p>
        </w:tc>
        <w:tc>
          <w:tcPr>
            <w:tcW w:w="589" w:type="pct"/>
            <w:tcBorders>
              <w:top w:val="nil"/>
              <w:left w:val="nil"/>
              <w:bottom w:val="single" w:sz="4" w:space="0" w:color="auto"/>
              <w:right w:val="single" w:sz="4" w:space="0" w:color="auto"/>
            </w:tcBorders>
            <w:shd w:val="clear" w:color="000000" w:fill="FFFFFF"/>
            <w:vAlign w:val="center"/>
            <w:hideMark/>
          </w:tcPr>
          <w:p w14:paraId="5EAE01BC" w14:textId="76DB056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1º ANDAR LJ 1032</w:t>
            </w:r>
          </w:p>
        </w:tc>
        <w:tc>
          <w:tcPr>
            <w:tcW w:w="585" w:type="pct"/>
            <w:tcBorders>
              <w:top w:val="nil"/>
              <w:left w:val="nil"/>
              <w:bottom w:val="single" w:sz="4" w:space="0" w:color="auto"/>
              <w:right w:val="single" w:sz="4" w:space="0" w:color="auto"/>
            </w:tcBorders>
            <w:shd w:val="clear" w:color="000000" w:fill="FFFFFF"/>
            <w:vAlign w:val="center"/>
            <w:hideMark/>
          </w:tcPr>
          <w:p w14:paraId="5485654F" w14:textId="4B6AA1E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JOAO</w:t>
            </w:r>
          </w:p>
        </w:tc>
        <w:tc>
          <w:tcPr>
            <w:tcW w:w="519" w:type="pct"/>
            <w:tcBorders>
              <w:top w:val="nil"/>
              <w:left w:val="nil"/>
              <w:bottom w:val="single" w:sz="4" w:space="0" w:color="auto"/>
              <w:right w:val="single" w:sz="4" w:space="0" w:color="auto"/>
            </w:tcBorders>
            <w:shd w:val="clear" w:color="000000" w:fill="FFFFFF"/>
            <w:vAlign w:val="center"/>
            <w:hideMark/>
          </w:tcPr>
          <w:p w14:paraId="1C8C63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BETIM</w:t>
            </w:r>
          </w:p>
        </w:tc>
        <w:tc>
          <w:tcPr>
            <w:tcW w:w="292" w:type="pct"/>
            <w:tcBorders>
              <w:top w:val="nil"/>
              <w:left w:val="nil"/>
              <w:bottom w:val="single" w:sz="4" w:space="0" w:color="auto"/>
              <w:right w:val="single" w:sz="4" w:space="0" w:color="auto"/>
            </w:tcBorders>
            <w:shd w:val="clear" w:color="000000" w:fill="FFFFFF"/>
            <w:vAlign w:val="center"/>
            <w:hideMark/>
          </w:tcPr>
          <w:p w14:paraId="50D739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BB999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32655-505</w:t>
            </w:r>
          </w:p>
        </w:tc>
      </w:tr>
      <w:tr w:rsidR="008B68A0" w:rsidRPr="008B68A0" w14:paraId="4C6E8CE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A0604B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08.845.676/0288-74</w:t>
            </w:r>
          </w:p>
        </w:tc>
        <w:tc>
          <w:tcPr>
            <w:tcW w:w="731" w:type="pct"/>
            <w:tcBorders>
              <w:top w:val="nil"/>
              <w:left w:val="nil"/>
              <w:bottom w:val="single" w:sz="4" w:space="0" w:color="auto"/>
              <w:right w:val="single" w:sz="4" w:space="0" w:color="auto"/>
            </w:tcBorders>
            <w:shd w:val="clear" w:color="000000" w:fill="FFFFFF"/>
            <w:vAlign w:val="center"/>
            <w:hideMark/>
          </w:tcPr>
          <w:p w14:paraId="23EEEB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BFB3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844AD93" w14:textId="54D2B76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BRIGADEIRO FRANCO 2300</w:t>
            </w:r>
          </w:p>
        </w:tc>
        <w:tc>
          <w:tcPr>
            <w:tcW w:w="589" w:type="pct"/>
            <w:tcBorders>
              <w:top w:val="nil"/>
              <w:left w:val="nil"/>
              <w:bottom w:val="single" w:sz="4" w:space="0" w:color="auto"/>
              <w:right w:val="single" w:sz="4" w:space="0" w:color="auto"/>
            </w:tcBorders>
            <w:shd w:val="clear" w:color="000000" w:fill="FFFFFF"/>
            <w:vAlign w:val="center"/>
            <w:hideMark/>
          </w:tcPr>
          <w:p w14:paraId="1DC3AE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 CURITIBA LOJA115</w:t>
            </w:r>
          </w:p>
        </w:tc>
        <w:tc>
          <w:tcPr>
            <w:tcW w:w="585" w:type="pct"/>
            <w:tcBorders>
              <w:top w:val="nil"/>
              <w:left w:val="nil"/>
              <w:bottom w:val="single" w:sz="4" w:space="0" w:color="auto"/>
              <w:right w:val="single" w:sz="4" w:space="0" w:color="auto"/>
            </w:tcBorders>
            <w:shd w:val="clear" w:color="000000" w:fill="FFFFFF"/>
            <w:vAlign w:val="center"/>
            <w:hideMark/>
          </w:tcPr>
          <w:p w14:paraId="770C425E" w14:textId="32D3782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C5B06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3B196F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59CDEF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80250-030</w:t>
            </w:r>
          </w:p>
        </w:tc>
      </w:tr>
      <w:tr w:rsidR="008B68A0" w:rsidRPr="008B68A0" w14:paraId="70C37FE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81FD06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08.845.676/0289-55</w:t>
            </w:r>
          </w:p>
        </w:tc>
        <w:tc>
          <w:tcPr>
            <w:tcW w:w="731" w:type="pct"/>
            <w:tcBorders>
              <w:top w:val="nil"/>
              <w:left w:val="nil"/>
              <w:bottom w:val="single" w:sz="4" w:space="0" w:color="auto"/>
              <w:right w:val="single" w:sz="4" w:space="0" w:color="auto"/>
            </w:tcBorders>
            <w:shd w:val="clear" w:color="000000" w:fill="FFFFFF"/>
            <w:vAlign w:val="center"/>
            <w:hideMark/>
          </w:tcPr>
          <w:p w14:paraId="078B0D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C9F6F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B933AF1" w14:textId="75B5932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LINEU MACHADO , 419</w:t>
            </w:r>
          </w:p>
        </w:tc>
        <w:tc>
          <w:tcPr>
            <w:tcW w:w="589" w:type="pct"/>
            <w:tcBorders>
              <w:top w:val="nil"/>
              <w:left w:val="nil"/>
              <w:bottom w:val="single" w:sz="4" w:space="0" w:color="auto"/>
              <w:right w:val="single" w:sz="4" w:space="0" w:color="auto"/>
            </w:tcBorders>
            <w:shd w:val="clear" w:color="000000" w:fill="FFFFFF"/>
            <w:vAlign w:val="center"/>
            <w:hideMark/>
          </w:tcPr>
          <w:p w14:paraId="2A48F84F" w14:textId="51DA822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2040</w:t>
            </w:r>
          </w:p>
        </w:tc>
        <w:tc>
          <w:tcPr>
            <w:tcW w:w="585" w:type="pct"/>
            <w:tcBorders>
              <w:top w:val="nil"/>
              <w:left w:val="nil"/>
              <w:bottom w:val="single" w:sz="4" w:space="0" w:color="auto"/>
              <w:right w:val="single" w:sz="4" w:space="0" w:color="auto"/>
            </w:tcBorders>
            <w:shd w:val="clear" w:color="000000" w:fill="FFFFFF"/>
            <w:vAlign w:val="center"/>
            <w:hideMark/>
          </w:tcPr>
          <w:p w14:paraId="4C6AB07C" w14:textId="46C0D7E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JOQUEI CLUBE</w:t>
            </w:r>
          </w:p>
        </w:tc>
        <w:tc>
          <w:tcPr>
            <w:tcW w:w="519" w:type="pct"/>
            <w:tcBorders>
              <w:top w:val="nil"/>
              <w:left w:val="nil"/>
              <w:bottom w:val="single" w:sz="4" w:space="0" w:color="auto"/>
              <w:right w:val="single" w:sz="4" w:space="0" w:color="auto"/>
            </w:tcBorders>
            <w:shd w:val="clear" w:color="000000" w:fill="FFFFFF"/>
            <w:vAlign w:val="center"/>
            <w:hideMark/>
          </w:tcPr>
          <w:p w14:paraId="340171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36651C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5FFC65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60520-101</w:t>
            </w:r>
          </w:p>
        </w:tc>
      </w:tr>
      <w:tr w:rsidR="008B68A0" w:rsidRPr="008B68A0" w14:paraId="697399CA"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70F0FC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08.845.676/0290-99</w:t>
            </w:r>
          </w:p>
        </w:tc>
        <w:tc>
          <w:tcPr>
            <w:tcW w:w="731" w:type="pct"/>
            <w:tcBorders>
              <w:top w:val="nil"/>
              <w:left w:val="nil"/>
              <w:bottom w:val="single" w:sz="4" w:space="0" w:color="auto"/>
              <w:right w:val="single" w:sz="4" w:space="0" w:color="auto"/>
            </w:tcBorders>
            <w:shd w:val="clear" w:color="000000" w:fill="FFFFFF"/>
            <w:vAlign w:val="center"/>
            <w:hideMark/>
          </w:tcPr>
          <w:p w14:paraId="37DDCC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2F042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62B9800" w14:textId="6F26C34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AV 107 NORTE AVENIDA JUSCELINO KUBITSCHEK , S/N</w:t>
            </w:r>
          </w:p>
        </w:tc>
        <w:tc>
          <w:tcPr>
            <w:tcW w:w="589" w:type="pct"/>
            <w:tcBorders>
              <w:top w:val="nil"/>
              <w:left w:val="nil"/>
              <w:bottom w:val="single" w:sz="4" w:space="0" w:color="auto"/>
              <w:right w:val="single" w:sz="4" w:space="0" w:color="auto"/>
            </w:tcBorders>
            <w:shd w:val="clear" w:color="000000" w:fill="FFFFFF"/>
            <w:vAlign w:val="center"/>
            <w:hideMark/>
          </w:tcPr>
          <w:p w14:paraId="31731B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109 SHOP CAPIM DOURA</w:t>
            </w:r>
          </w:p>
        </w:tc>
        <w:tc>
          <w:tcPr>
            <w:tcW w:w="585" w:type="pct"/>
            <w:tcBorders>
              <w:top w:val="nil"/>
              <w:left w:val="nil"/>
              <w:bottom w:val="single" w:sz="4" w:space="0" w:color="auto"/>
              <w:right w:val="single" w:sz="4" w:space="0" w:color="auto"/>
            </w:tcBorders>
            <w:shd w:val="clear" w:color="000000" w:fill="FFFFFF"/>
            <w:vAlign w:val="center"/>
            <w:hideMark/>
          </w:tcPr>
          <w:p w14:paraId="27F8C5D6" w14:textId="3D1E744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PLANO DIRETOR NORTE</w:t>
            </w:r>
          </w:p>
        </w:tc>
        <w:tc>
          <w:tcPr>
            <w:tcW w:w="519" w:type="pct"/>
            <w:tcBorders>
              <w:top w:val="nil"/>
              <w:left w:val="nil"/>
              <w:bottom w:val="single" w:sz="4" w:space="0" w:color="auto"/>
              <w:right w:val="single" w:sz="4" w:space="0" w:color="auto"/>
            </w:tcBorders>
            <w:shd w:val="clear" w:color="000000" w:fill="FFFFFF"/>
            <w:vAlign w:val="center"/>
            <w:hideMark/>
          </w:tcPr>
          <w:p w14:paraId="0DCA79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PALMAS</w:t>
            </w:r>
          </w:p>
        </w:tc>
        <w:tc>
          <w:tcPr>
            <w:tcW w:w="292" w:type="pct"/>
            <w:tcBorders>
              <w:top w:val="nil"/>
              <w:left w:val="nil"/>
              <w:bottom w:val="single" w:sz="4" w:space="0" w:color="auto"/>
              <w:right w:val="single" w:sz="4" w:space="0" w:color="auto"/>
            </w:tcBorders>
            <w:shd w:val="clear" w:color="000000" w:fill="FFFFFF"/>
            <w:vAlign w:val="center"/>
            <w:hideMark/>
          </w:tcPr>
          <w:p w14:paraId="2B9E97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w:t>
            </w:r>
          </w:p>
        </w:tc>
        <w:tc>
          <w:tcPr>
            <w:tcW w:w="472" w:type="pct"/>
            <w:tcBorders>
              <w:top w:val="nil"/>
              <w:left w:val="nil"/>
              <w:bottom w:val="single" w:sz="4" w:space="0" w:color="auto"/>
              <w:right w:val="single" w:sz="4" w:space="0" w:color="auto"/>
            </w:tcBorders>
            <w:shd w:val="clear" w:color="000000" w:fill="FFFFFF"/>
            <w:vAlign w:val="center"/>
            <w:hideMark/>
          </w:tcPr>
          <w:p w14:paraId="7E2195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77001-080</w:t>
            </w:r>
          </w:p>
        </w:tc>
      </w:tr>
      <w:tr w:rsidR="008B68A0" w:rsidRPr="008B68A0" w14:paraId="106A322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2DFCA8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08.845.676/0291-70</w:t>
            </w:r>
          </w:p>
        </w:tc>
        <w:tc>
          <w:tcPr>
            <w:tcW w:w="731" w:type="pct"/>
            <w:tcBorders>
              <w:top w:val="nil"/>
              <w:left w:val="nil"/>
              <w:bottom w:val="single" w:sz="4" w:space="0" w:color="auto"/>
              <w:right w:val="single" w:sz="4" w:space="0" w:color="auto"/>
            </w:tcBorders>
            <w:shd w:val="clear" w:color="000000" w:fill="FFFFFF"/>
            <w:vAlign w:val="center"/>
            <w:hideMark/>
          </w:tcPr>
          <w:p w14:paraId="2E6A59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10566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728A524" w14:textId="545EA60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MONSENHOR ANGELO SAMPAIO 100</w:t>
            </w:r>
          </w:p>
        </w:tc>
        <w:tc>
          <w:tcPr>
            <w:tcW w:w="589" w:type="pct"/>
            <w:tcBorders>
              <w:top w:val="nil"/>
              <w:left w:val="nil"/>
              <w:bottom w:val="single" w:sz="4" w:space="0" w:color="auto"/>
              <w:right w:val="single" w:sz="4" w:space="0" w:color="auto"/>
            </w:tcBorders>
            <w:shd w:val="clear" w:color="000000" w:fill="FFFFFF"/>
            <w:vAlign w:val="center"/>
            <w:hideMark/>
          </w:tcPr>
          <w:p w14:paraId="3D541432" w14:textId="4E1407C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92</w:t>
            </w:r>
          </w:p>
        </w:tc>
        <w:tc>
          <w:tcPr>
            <w:tcW w:w="585" w:type="pct"/>
            <w:tcBorders>
              <w:top w:val="nil"/>
              <w:left w:val="nil"/>
              <w:bottom w:val="single" w:sz="4" w:space="0" w:color="auto"/>
              <w:right w:val="single" w:sz="4" w:space="0" w:color="auto"/>
            </w:tcBorders>
            <w:shd w:val="clear" w:color="000000" w:fill="FFFFFF"/>
            <w:vAlign w:val="center"/>
            <w:hideMark/>
          </w:tcPr>
          <w:p w14:paraId="5D978BE4" w14:textId="717C123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9DE9F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PETROLINA</w:t>
            </w:r>
          </w:p>
        </w:tc>
        <w:tc>
          <w:tcPr>
            <w:tcW w:w="292" w:type="pct"/>
            <w:tcBorders>
              <w:top w:val="nil"/>
              <w:left w:val="nil"/>
              <w:bottom w:val="single" w:sz="4" w:space="0" w:color="auto"/>
              <w:right w:val="single" w:sz="4" w:space="0" w:color="auto"/>
            </w:tcBorders>
            <w:shd w:val="clear" w:color="000000" w:fill="FFFFFF"/>
            <w:vAlign w:val="center"/>
            <w:hideMark/>
          </w:tcPr>
          <w:p w14:paraId="0CA6D8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77BFB4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56304-160</w:t>
            </w:r>
          </w:p>
        </w:tc>
      </w:tr>
      <w:tr w:rsidR="008B68A0" w:rsidRPr="008B68A0" w14:paraId="062B016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513ED0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08.845.676/0292-50</w:t>
            </w:r>
          </w:p>
        </w:tc>
        <w:tc>
          <w:tcPr>
            <w:tcW w:w="731" w:type="pct"/>
            <w:tcBorders>
              <w:top w:val="nil"/>
              <w:left w:val="nil"/>
              <w:bottom w:val="single" w:sz="4" w:space="0" w:color="auto"/>
              <w:right w:val="single" w:sz="4" w:space="0" w:color="auto"/>
            </w:tcBorders>
            <w:shd w:val="clear" w:color="000000" w:fill="FFFFFF"/>
            <w:vAlign w:val="center"/>
            <w:hideMark/>
          </w:tcPr>
          <w:p w14:paraId="7879B3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FDA0E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B58BA99" w14:textId="3FD3EAE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CONSELHEIRO ROSA E SILVA, 1460</w:t>
            </w:r>
          </w:p>
        </w:tc>
        <w:tc>
          <w:tcPr>
            <w:tcW w:w="589" w:type="pct"/>
            <w:tcBorders>
              <w:top w:val="nil"/>
              <w:left w:val="nil"/>
              <w:bottom w:val="single" w:sz="4" w:space="0" w:color="auto"/>
              <w:right w:val="single" w:sz="4" w:space="0" w:color="auto"/>
            </w:tcBorders>
            <w:shd w:val="clear" w:color="000000" w:fill="FFFFFF"/>
            <w:vAlign w:val="center"/>
            <w:hideMark/>
          </w:tcPr>
          <w:p w14:paraId="35FB3EE6" w14:textId="3FE6690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02A8C3B1" w14:textId="0557AF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AFLITOS</w:t>
            </w:r>
          </w:p>
        </w:tc>
        <w:tc>
          <w:tcPr>
            <w:tcW w:w="519" w:type="pct"/>
            <w:tcBorders>
              <w:top w:val="nil"/>
              <w:left w:val="nil"/>
              <w:bottom w:val="single" w:sz="4" w:space="0" w:color="auto"/>
              <w:right w:val="single" w:sz="4" w:space="0" w:color="auto"/>
            </w:tcBorders>
            <w:shd w:val="clear" w:color="000000" w:fill="FFFFFF"/>
            <w:vAlign w:val="center"/>
            <w:hideMark/>
          </w:tcPr>
          <w:p w14:paraId="1F6811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766F72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2C990A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52050-245</w:t>
            </w:r>
          </w:p>
        </w:tc>
      </w:tr>
      <w:tr w:rsidR="008B68A0" w:rsidRPr="008B68A0" w14:paraId="4404DA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AE1C98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08.845.676/0293-31</w:t>
            </w:r>
          </w:p>
        </w:tc>
        <w:tc>
          <w:tcPr>
            <w:tcW w:w="731" w:type="pct"/>
            <w:tcBorders>
              <w:top w:val="nil"/>
              <w:left w:val="nil"/>
              <w:bottom w:val="single" w:sz="4" w:space="0" w:color="auto"/>
              <w:right w:val="single" w:sz="4" w:space="0" w:color="auto"/>
            </w:tcBorders>
            <w:shd w:val="clear" w:color="000000" w:fill="FFFFFF"/>
            <w:vAlign w:val="center"/>
            <w:hideMark/>
          </w:tcPr>
          <w:p w14:paraId="02FDE6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89A3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8469A64" w14:textId="1003BE2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GOVERNADOR AGAMENON MAGALHAES 153</w:t>
            </w:r>
          </w:p>
        </w:tc>
        <w:tc>
          <w:tcPr>
            <w:tcW w:w="589" w:type="pct"/>
            <w:tcBorders>
              <w:top w:val="nil"/>
              <w:left w:val="nil"/>
              <w:bottom w:val="single" w:sz="4" w:space="0" w:color="auto"/>
              <w:right w:val="single" w:sz="4" w:space="0" w:color="auto"/>
            </w:tcBorders>
            <w:shd w:val="clear" w:color="000000" w:fill="FFFFFF"/>
            <w:vAlign w:val="center"/>
            <w:hideMark/>
          </w:tcPr>
          <w:p w14:paraId="479DEE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0148 SHOPPING TACARU</w:t>
            </w:r>
          </w:p>
        </w:tc>
        <w:tc>
          <w:tcPr>
            <w:tcW w:w="585" w:type="pct"/>
            <w:tcBorders>
              <w:top w:val="nil"/>
              <w:left w:val="nil"/>
              <w:bottom w:val="single" w:sz="4" w:space="0" w:color="auto"/>
              <w:right w:val="single" w:sz="4" w:space="0" w:color="auto"/>
            </w:tcBorders>
            <w:shd w:val="clear" w:color="000000" w:fill="FFFFFF"/>
            <w:vAlign w:val="center"/>
            <w:hideMark/>
          </w:tcPr>
          <w:p w14:paraId="10CEE96A" w14:textId="7AA3CA5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AMARO</w:t>
            </w:r>
          </w:p>
        </w:tc>
        <w:tc>
          <w:tcPr>
            <w:tcW w:w="519" w:type="pct"/>
            <w:tcBorders>
              <w:top w:val="nil"/>
              <w:left w:val="nil"/>
              <w:bottom w:val="single" w:sz="4" w:space="0" w:color="auto"/>
              <w:right w:val="single" w:sz="4" w:space="0" w:color="auto"/>
            </w:tcBorders>
            <w:shd w:val="clear" w:color="000000" w:fill="FFFFFF"/>
            <w:vAlign w:val="center"/>
            <w:hideMark/>
          </w:tcPr>
          <w:p w14:paraId="6CDD49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0062ED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6E4765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50100-010</w:t>
            </w:r>
          </w:p>
        </w:tc>
      </w:tr>
      <w:tr w:rsidR="008B68A0" w:rsidRPr="008B68A0" w14:paraId="1686431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9390E6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08.845.676/0294-12</w:t>
            </w:r>
          </w:p>
        </w:tc>
        <w:tc>
          <w:tcPr>
            <w:tcW w:w="731" w:type="pct"/>
            <w:tcBorders>
              <w:top w:val="nil"/>
              <w:left w:val="nil"/>
              <w:bottom w:val="single" w:sz="4" w:space="0" w:color="auto"/>
              <w:right w:val="single" w:sz="4" w:space="0" w:color="auto"/>
            </w:tcBorders>
            <w:shd w:val="clear" w:color="000000" w:fill="FFFFFF"/>
            <w:vAlign w:val="center"/>
            <w:hideMark/>
          </w:tcPr>
          <w:p w14:paraId="6CEA54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4AEAB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BFC43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SÃO LUÍS REI DE FRANÇA, 8</w:t>
            </w:r>
          </w:p>
        </w:tc>
        <w:tc>
          <w:tcPr>
            <w:tcW w:w="589" w:type="pct"/>
            <w:tcBorders>
              <w:top w:val="nil"/>
              <w:left w:val="nil"/>
              <w:bottom w:val="single" w:sz="4" w:space="0" w:color="auto"/>
              <w:right w:val="single" w:sz="4" w:space="0" w:color="auto"/>
            </w:tcBorders>
            <w:shd w:val="clear" w:color="000000" w:fill="FFFFFF"/>
            <w:vAlign w:val="center"/>
            <w:hideMark/>
          </w:tcPr>
          <w:p w14:paraId="47C37A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2057</w:t>
            </w:r>
          </w:p>
        </w:tc>
        <w:tc>
          <w:tcPr>
            <w:tcW w:w="585" w:type="pct"/>
            <w:tcBorders>
              <w:top w:val="nil"/>
              <w:left w:val="nil"/>
              <w:bottom w:val="single" w:sz="4" w:space="0" w:color="auto"/>
              <w:right w:val="single" w:sz="4" w:space="0" w:color="auto"/>
            </w:tcBorders>
            <w:shd w:val="clear" w:color="000000" w:fill="FFFFFF"/>
            <w:vAlign w:val="center"/>
            <w:hideMark/>
          </w:tcPr>
          <w:p w14:paraId="312D40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TURU</w:t>
            </w:r>
          </w:p>
        </w:tc>
        <w:tc>
          <w:tcPr>
            <w:tcW w:w="519" w:type="pct"/>
            <w:tcBorders>
              <w:top w:val="nil"/>
              <w:left w:val="nil"/>
              <w:bottom w:val="single" w:sz="4" w:space="0" w:color="auto"/>
              <w:right w:val="single" w:sz="4" w:space="0" w:color="auto"/>
            </w:tcBorders>
            <w:shd w:val="clear" w:color="000000" w:fill="FFFFFF"/>
            <w:vAlign w:val="center"/>
            <w:hideMark/>
          </w:tcPr>
          <w:p w14:paraId="3003CB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LUÍS</w:t>
            </w:r>
          </w:p>
        </w:tc>
        <w:tc>
          <w:tcPr>
            <w:tcW w:w="292" w:type="pct"/>
            <w:tcBorders>
              <w:top w:val="nil"/>
              <w:left w:val="nil"/>
              <w:bottom w:val="single" w:sz="4" w:space="0" w:color="auto"/>
              <w:right w:val="single" w:sz="4" w:space="0" w:color="auto"/>
            </w:tcBorders>
            <w:shd w:val="clear" w:color="000000" w:fill="FFFFFF"/>
            <w:vAlign w:val="center"/>
            <w:hideMark/>
          </w:tcPr>
          <w:p w14:paraId="1CAF30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07E27A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65065-470</w:t>
            </w:r>
          </w:p>
        </w:tc>
      </w:tr>
      <w:tr w:rsidR="008B68A0" w:rsidRPr="008B68A0" w14:paraId="536A8B8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7C84E0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08.845.676/0295-01</w:t>
            </w:r>
          </w:p>
        </w:tc>
        <w:tc>
          <w:tcPr>
            <w:tcW w:w="731" w:type="pct"/>
            <w:tcBorders>
              <w:top w:val="nil"/>
              <w:left w:val="nil"/>
              <w:bottom w:val="single" w:sz="4" w:space="0" w:color="auto"/>
              <w:right w:val="single" w:sz="4" w:space="0" w:color="auto"/>
            </w:tcBorders>
            <w:shd w:val="clear" w:color="000000" w:fill="FFFFFF"/>
            <w:vAlign w:val="center"/>
            <w:hideMark/>
          </w:tcPr>
          <w:p w14:paraId="1A6539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86A4B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0DD4508" w14:textId="78957CE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DO SOL 5000</w:t>
            </w:r>
          </w:p>
        </w:tc>
        <w:tc>
          <w:tcPr>
            <w:tcW w:w="589" w:type="pct"/>
            <w:tcBorders>
              <w:top w:val="nil"/>
              <w:left w:val="nil"/>
              <w:bottom w:val="single" w:sz="4" w:space="0" w:color="auto"/>
              <w:right w:val="single" w:sz="4" w:space="0" w:color="auto"/>
            </w:tcBorders>
            <w:shd w:val="clear" w:color="000000" w:fill="FFFFFF"/>
            <w:vAlign w:val="center"/>
            <w:hideMark/>
          </w:tcPr>
          <w:p w14:paraId="23AE1D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1056 PAVMTO1 PISO ED</w:t>
            </w:r>
          </w:p>
        </w:tc>
        <w:tc>
          <w:tcPr>
            <w:tcW w:w="585" w:type="pct"/>
            <w:tcBorders>
              <w:top w:val="nil"/>
              <w:left w:val="nil"/>
              <w:bottom w:val="single" w:sz="4" w:space="0" w:color="auto"/>
              <w:right w:val="single" w:sz="4" w:space="0" w:color="auto"/>
            </w:tcBorders>
            <w:shd w:val="clear" w:color="000000" w:fill="FFFFFF"/>
            <w:vAlign w:val="center"/>
            <w:hideMark/>
          </w:tcPr>
          <w:p w14:paraId="69C099AB" w14:textId="19E6D23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JOCKEY DE ITAPARICA</w:t>
            </w:r>
          </w:p>
        </w:tc>
        <w:tc>
          <w:tcPr>
            <w:tcW w:w="519" w:type="pct"/>
            <w:tcBorders>
              <w:top w:val="nil"/>
              <w:left w:val="nil"/>
              <w:bottom w:val="single" w:sz="4" w:space="0" w:color="auto"/>
              <w:right w:val="single" w:sz="4" w:space="0" w:color="auto"/>
            </w:tcBorders>
            <w:shd w:val="clear" w:color="000000" w:fill="FFFFFF"/>
            <w:vAlign w:val="center"/>
            <w:hideMark/>
          </w:tcPr>
          <w:p w14:paraId="1CD428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VELHA</w:t>
            </w:r>
          </w:p>
        </w:tc>
        <w:tc>
          <w:tcPr>
            <w:tcW w:w="292" w:type="pct"/>
            <w:tcBorders>
              <w:top w:val="nil"/>
              <w:left w:val="nil"/>
              <w:bottom w:val="single" w:sz="4" w:space="0" w:color="auto"/>
              <w:right w:val="single" w:sz="4" w:space="0" w:color="auto"/>
            </w:tcBorders>
            <w:shd w:val="clear" w:color="000000" w:fill="FFFFFF"/>
            <w:vAlign w:val="center"/>
            <w:hideMark/>
          </w:tcPr>
          <w:p w14:paraId="1222F8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62B4F6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29103-800</w:t>
            </w:r>
          </w:p>
        </w:tc>
      </w:tr>
      <w:tr w:rsidR="008B68A0" w:rsidRPr="008B68A0" w14:paraId="18EE875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78605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08.845.676/0296-84</w:t>
            </w:r>
          </w:p>
        </w:tc>
        <w:tc>
          <w:tcPr>
            <w:tcW w:w="731" w:type="pct"/>
            <w:tcBorders>
              <w:top w:val="nil"/>
              <w:left w:val="nil"/>
              <w:bottom w:val="single" w:sz="4" w:space="0" w:color="auto"/>
              <w:right w:val="single" w:sz="4" w:space="0" w:color="auto"/>
            </w:tcBorders>
            <w:shd w:val="clear" w:color="000000" w:fill="FFFFFF"/>
            <w:vAlign w:val="center"/>
            <w:hideMark/>
          </w:tcPr>
          <w:p w14:paraId="5A1595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2252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4D4A85E" w14:textId="471C39E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LUCIANO DAS NEVES NUMERO 2418</w:t>
            </w:r>
          </w:p>
        </w:tc>
        <w:tc>
          <w:tcPr>
            <w:tcW w:w="589" w:type="pct"/>
            <w:tcBorders>
              <w:top w:val="nil"/>
              <w:left w:val="nil"/>
              <w:bottom w:val="single" w:sz="4" w:space="0" w:color="auto"/>
              <w:right w:val="single" w:sz="4" w:space="0" w:color="auto"/>
            </w:tcBorders>
            <w:shd w:val="clear" w:color="000000" w:fill="FFFFFF"/>
            <w:vAlign w:val="center"/>
            <w:hideMark/>
          </w:tcPr>
          <w:p w14:paraId="6D4BD631" w14:textId="20E691F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16510E9" w14:textId="487B516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DIVINO ESPIRITO SANTO</w:t>
            </w:r>
          </w:p>
        </w:tc>
        <w:tc>
          <w:tcPr>
            <w:tcW w:w="519" w:type="pct"/>
            <w:tcBorders>
              <w:top w:val="nil"/>
              <w:left w:val="nil"/>
              <w:bottom w:val="single" w:sz="4" w:space="0" w:color="auto"/>
              <w:right w:val="single" w:sz="4" w:space="0" w:color="auto"/>
            </w:tcBorders>
            <w:shd w:val="clear" w:color="000000" w:fill="FFFFFF"/>
            <w:vAlign w:val="center"/>
            <w:hideMark/>
          </w:tcPr>
          <w:p w14:paraId="6D467E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VELHA</w:t>
            </w:r>
          </w:p>
        </w:tc>
        <w:tc>
          <w:tcPr>
            <w:tcW w:w="292" w:type="pct"/>
            <w:tcBorders>
              <w:top w:val="nil"/>
              <w:left w:val="nil"/>
              <w:bottom w:val="single" w:sz="4" w:space="0" w:color="auto"/>
              <w:right w:val="single" w:sz="4" w:space="0" w:color="auto"/>
            </w:tcBorders>
            <w:shd w:val="clear" w:color="000000" w:fill="FFFFFF"/>
            <w:vAlign w:val="center"/>
            <w:hideMark/>
          </w:tcPr>
          <w:p w14:paraId="447F4F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632B8D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29107-010</w:t>
            </w:r>
          </w:p>
        </w:tc>
      </w:tr>
      <w:tr w:rsidR="008B68A0" w:rsidRPr="008B68A0" w14:paraId="79D3FF0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1CBF57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08.845.676/0297-65</w:t>
            </w:r>
          </w:p>
        </w:tc>
        <w:tc>
          <w:tcPr>
            <w:tcW w:w="731" w:type="pct"/>
            <w:tcBorders>
              <w:top w:val="nil"/>
              <w:left w:val="nil"/>
              <w:bottom w:val="single" w:sz="4" w:space="0" w:color="auto"/>
              <w:right w:val="single" w:sz="4" w:space="0" w:color="auto"/>
            </w:tcBorders>
            <w:shd w:val="clear" w:color="000000" w:fill="FFFFFF"/>
            <w:vAlign w:val="center"/>
            <w:hideMark/>
          </w:tcPr>
          <w:p w14:paraId="5893D7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AB1CA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1B69B89" w14:textId="3DEFBD7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JOSE MARIA VIVACQUA SANTOS 400</w:t>
            </w:r>
          </w:p>
        </w:tc>
        <w:tc>
          <w:tcPr>
            <w:tcW w:w="589" w:type="pct"/>
            <w:tcBorders>
              <w:top w:val="nil"/>
              <w:left w:val="nil"/>
              <w:bottom w:val="single" w:sz="4" w:space="0" w:color="auto"/>
              <w:right w:val="single" w:sz="4" w:space="0" w:color="auto"/>
            </w:tcBorders>
            <w:shd w:val="clear" w:color="000000" w:fill="FFFFFF"/>
            <w:vAlign w:val="center"/>
            <w:hideMark/>
          </w:tcPr>
          <w:p w14:paraId="6579C0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149 EDIF SHOPPING NO</w:t>
            </w:r>
          </w:p>
        </w:tc>
        <w:tc>
          <w:tcPr>
            <w:tcW w:w="585" w:type="pct"/>
            <w:tcBorders>
              <w:top w:val="nil"/>
              <w:left w:val="nil"/>
              <w:bottom w:val="single" w:sz="4" w:space="0" w:color="auto"/>
              <w:right w:val="single" w:sz="4" w:space="0" w:color="auto"/>
            </w:tcBorders>
            <w:shd w:val="clear" w:color="000000" w:fill="FFFFFF"/>
            <w:vAlign w:val="center"/>
            <w:hideMark/>
          </w:tcPr>
          <w:p w14:paraId="0AEBC627" w14:textId="3144ED5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CAMBURI</w:t>
            </w:r>
          </w:p>
        </w:tc>
        <w:tc>
          <w:tcPr>
            <w:tcW w:w="519" w:type="pct"/>
            <w:tcBorders>
              <w:top w:val="nil"/>
              <w:left w:val="nil"/>
              <w:bottom w:val="single" w:sz="4" w:space="0" w:color="auto"/>
              <w:right w:val="single" w:sz="4" w:space="0" w:color="auto"/>
            </w:tcBorders>
            <w:shd w:val="clear" w:color="000000" w:fill="FFFFFF"/>
            <w:vAlign w:val="center"/>
            <w:hideMark/>
          </w:tcPr>
          <w:p w14:paraId="121D8F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VITORIA</w:t>
            </w:r>
          </w:p>
        </w:tc>
        <w:tc>
          <w:tcPr>
            <w:tcW w:w="292" w:type="pct"/>
            <w:tcBorders>
              <w:top w:val="nil"/>
              <w:left w:val="nil"/>
              <w:bottom w:val="single" w:sz="4" w:space="0" w:color="auto"/>
              <w:right w:val="single" w:sz="4" w:space="0" w:color="auto"/>
            </w:tcBorders>
            <w:shd w:val="clear" w:color="000000" w:fill="FFFFFF"/>
            <w:vAlign w:val="center"/>
            <w:hideMark/>
          </w:tcPr>
          <w:p w14:paraId="1317DA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1533A8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29092-105</w:t>
            </w:r>
          </w:p>
        </w:tc>
      </w:tr>
      <w:tr w:rsidR="008B68A0" w:rsidRPr="008B68A0" w14:paraId="7C5FEC1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4EBA92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08.845.676/0298-46</w:t>
            </w:r>
          </w:p>
        </w:tc>
        <w:tc>
          <w:tcPr>
            <w:tcW w:w="731" w:type="pct"/>
            <w:tcBorders>
              <w:top w:val="nil"/>
              <w:left w:val="nil"/>
              <w:bottom w:val="single" w:sz="4" w:space="0" w:color="auto"/>
              <w:right w:val="single" w:sz="4" w:space="0" w:color="auto"/>
            </w:tcBorders>
            <w:shd w:val="clear" w:color="000000" w:fill="FFFFFF"/>
            <w:vAlign w:val="center"/>
            <w:hideMark/>
          </w:tcPr>
          <w:p w14:paraId="6FC50F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5F106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A8CBA87" w14:textId="3C517A9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AMERICO BUAIZ, 200</w:t>
            </w:r>
          </w:p>
        </w:tc>
        <w:tc>
          <w:tcPr>
            <w:tcW w:w="589" w:type="pct"/>
            <w:tcBorders>
              <w:top w:val="nil"/>
              <w:left w:val="nil"/>
              <w:bottom w:val="single" w:sz="4" w:space="0" w:color="auto"/>
              <w:right w:val="single" w:sz="4" w:space="0" w:color="auto"/>
            </w:tcBorders>
            <w:shd w:val="clear" w:color="000000" w:fill="FFFFFF"/>
            <w:vAlign w:val="center"/>
            <w:hideMark/>
          </w:tcPr>
          <w:p w14:paraId="43DCAA2E" w14:textId="1CD8F33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204-A</w:t>
            </w:r>
          </w:p>
        </w:tc>
        <w:tc>
          <w:tcPr>
            <w:tcW w:w="585" w:type="pct"/>
            <w:tcBorders>
              <w:top w:val="nil"/>
              <w:left w:val="nil"/>
              <w:bottom w:val="single" w:sz="4" w:space="0" w:color="auto"/>
              <w:right w:val="single" w:sz="4" w:space="0" w:color="auto"/>
            </w:tcBorders>
            <w:shd w:val="clear" w:color="000000" w:fill="FFFFFF"/>
            <w:vAlign w:val="center"/>
            <w:hideMark/>
          </w:tcPr>
          <w:p w14:paraId="03797816" w14:textId="49F717D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ENSEADA DO SUA</w:t>
            </w:r>
          </w:p>
        </w:tc>
        <w:tc>
          <w:tcPr>
            <w:tcW w:w="519" w:type="pct"/>
            <w:tcBorders>
              <w:top w:val="nil"/>
              <w:left w:val="nil"/>
              <w:bottom w:val="single" w:sz="4" w:space="0" w:color="auto"/>
              <w:right w:val="single" w:sz="4" w:space="0" w:color="auto"/>
            </w:tcBorders>
            <w:shd w:val="clear" w:color="000000" w:fill="FFFFFF"/>
            <w:vAlign w:val="center"/>
            <w:hideMark/>
          </w:tcPr>
          <w:p w14:paraId="6600A1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VITORIA</w:t>
            </w:r>
          </w:p>
        </w:tc>
        <w:tc>
          <w:tcPr>
            <w:tcW w:w="292" w:type="pct"/>
            <w:tcBorders>
              <w:top w:val="nil"/>
              <w:left w:val="nil"/>
              <w:bottom w:val="single" w:sz="4" w:space="0" w:color="auto"/>
              <w:right w:val="single" w:sz="4" w:space="0" w:color="auto"/>
            </w:tcBorders>
            <w:shd w:val="clear" w:color="000000" w:fill="FFFFFF"/>
            <w:vAlign w:val="center"/>
            <w:hideMark/>
          </w:tcPr>
          <w:p w14:paraId="4140D6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6F827F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29050-420</w:t>
            </w:r>
          </w:p>
        </w:tc>
      </w:tr>
      <w:tr w:rsidR="008B68A0" w:rsidRPr="008B68A0" w14:paraId="4DF3011E"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F1FB4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08.845.676/0299-27</w:t>
            </w:r>
          </w:p>
        </w:tc>
        <w:tc>
          <w:tcPr>
            <w:tcW w:w="731" w:type="pct"/>
            <w:tcBorders>
              <w:top w:val="nil"/>
              <w:left w:val="nil"/>
              <w:bottom w:val="single" w:sz="4" w:space="0" w:color="auto"/>
              <w:right w:val="single" w:sz="4" w:space="0" w:color="auto"/>
            </w:tcBorders>
            <w:shd w:val="clear" w:color="000000" w:fill="FFFFFF"/>
            <w:vAlign w:val="center"/>
            <w:hideMark/>
          </w:tcPr>
          <w:p w14:paraId="0C4114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7B79B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9CE303F" w14:textId="275B4A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JOSE MUNIA 4775</w:t>
            </w:r>
          </w:p>
        </w:tc>
        <w:tc>
          <w:tcPr>
            <w:tcW w:w="589" w:type="pct"/>
            <w:tcBorders>
              <w:top w:val="nil"/>
              <w:left w:val="nil"/>
              <w:bottom w:val="single" w:sz="4" w:space="0" w:color="auto"/>
              <w:right w:val="single" w:sz="4" w:space="0" w:color="auto"/>
            </w:tcBorders>
            <w:shd w:val="clear" w:color="000000" w:fill="FFFFFF"/>
            <w:vAlign w:val="center"/>
            <w:hideMark/>
          </w:tcPr>
          <w:p w14:paraId="161D8EBF" w14:textId="7443534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6F9EF29" w14:textId="55DF75A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REDENTOR</w:t>
            </w:r>
          </w:p>
        </w:tc>
        <w:tc>
          <w:tcPr>
            <w:tcW w:w="519" w:type="pct"/>
            <w:tcBorders>
              <w:top w:val="nil"/>
              <w:left w:val="nil"/>
              <w:bottom w:val="single" w:sz="4" w:space="0" w:color="auto"/>
              <w:right w:val="single" w:sz="4" w:space="0" w:color="auto"/>
            </w:tcBorders>
            <w:shd w:val="clear" w:color="000000" w:fill="FFFFFF"/>
            <w:vAlign w:val="center"/>
            <w:hideMark/>
          </w:tcPr>
          <w:p w14:paraId="3D58AD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 RIO PRETO</w:t>
            </w:r>
          </w:p>
        </w:tc>
        <w:tc>
          <w:tcPr>
            <w:tcW w:w="292" w:type="pct"/>
            <w:tcBorders>
              <w:top w:val="nil"/>
              <w:left w:val="nil"/>
              <w:bottom w:val="single" w:sz="4" w:space="0" w:color="auto"/>
              <w:right w:val="single" w:sz="4" w:space="0" w:color="auto"/>
            </w:tcBorders>
            <w:shd w:val="clear" w:color="000000" w:fill="FFFFFF"/>
            <w:vAlign w:val="center"/>
            <w:hideMark/>
          </w:tcPr>
          <w:p w14:paraId="0DF54A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62CC0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15085-350</w:t>
            </w:r>
          </w:p>
        </w:tc>
      </w:tr>
      <w:tr w:rsidR="008B68A0" w:rsidRPr="008B68A0" w14:paraId="111239D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E7EC9B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08.845.676/0300-03</w:t>
            </w:r>
          </w:p>
        </w:tc>
        <w:tc>
          <w:tcPr>
            <w:tcW w:w="731" w:type="pct"/>
            <w:tcBorders>
              <w:top w:val="nil"/>
              <w:left w:val="nil"/>
              <w:bottom w:val="single" w:sz="4" w:space="0" w:color="auto"/>
              <w:right w:val="single" w:sz="4" w:space="0" w:color="auto"/>
            </w:tcBorders>
            <w:shd w:val="clear" w:color="000000" w:fill="FFFFFF"/>
            <w:vAlign w:val="center"/>
            <w:hideMark/>
          </w:tcPr>
          <w:p w14:paraId="610E62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F138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403F64D" w14:textId="78B283C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MANUEL HONORATO DA COSTA, 555</w:t>
            </w:r>
          </w:p>
        </w:tc>
        <w:tc>
          <w:tcPr>
            <w:tcW w:w="589" w:type="pct"/>
            <w:tcBorders>
              <w:top w:val="nil"/>
              <w:left w:val="nil"/>
              <w:bottom w:val="single" w:sz="4" w:space="0" w:color="auto"/>
              <w:right w:val="single" w:sz="4" w:space="0" w:color="auto"/>
            </w:tcBorders>
            <w:shd w:val="clear" w:color="000000" w:fill="FFFFFF"/>
            <w:vAlign w:val="center"/>
            <w:hideMark/>
          </w:tcPr>
          <w:p w14:paraId="070CC26A" w14:textId="737654E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1097</w:t>
            </w:r>
          </w:p>
        </w:tc>
        <w:tc>
          <w:tcPr>
            <w:tcW w:w="585" w:type="pct"/>
            <w:tcBorders>
              <w:top w:val="nil"/>
              <w:left w:val="nil"/>
              <w:bottom w:val="single" w:sz="4" w:space="0" w:color="auto"/>
              <w:right w:val="single" w:sz="4" w:space="0" w:color="auto"/>
            </w:tcBorders>
            <w:shd w:val="clear" w:color="000000" w:fill="FFFFFF"/>
            <w:vAlign w:val="center"/>
            <w:hideMark/>
          </w:tcPr>
          <w:p w14:paraId="0F8B1934" w14:textId="1DA3826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FABRICA</w:t>
            </w:r>
          </w:p>
        </w:tc>
        <w:tc>
          <w:tcPr>
            <w:tcW w:w="519" w:type="pct"/>
            <w:tcBorders>
              <w:top w:val="nil"/>
              <w:left w:val="nil"/>
              <w:bottom w:val="single" w:sz="4" w:space="0" w:color="auto"/>
              <w:right w:val="single" w:sz="4" w:space="0" w:color="auto"/>
            </w:tcBorders>
            <w:shd w:val="clear" w:color="000000" w:fill="FFFFFF"/>
            <w:vAlign w:val="center"/>
            <w:hideMark/>
          </w:tcPr>
          <w:p w14:paraId="665298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CAMARAGIBE</w:t>
            </w:r>
          </w:p>
        </w:tc>
        <w:tc>
          <w:tcPr>
            <w:tcW w:w="292" w:type="pct"/>
            <w:tcBorders>
              <w:top w:val="nil"/>
              <w:left w:val="nil"/>
              <w:bottom w:val="single" w:sz="4" w:space="0" w:color="auto"/>
              <w:right w:val="single" w:sz="4" w:space="0" w:color="auto"/>
            </w:tcBorders>
            <w:shd w:val="clear" w:color="000000" w:fill="FFFFFF"/>
            <w:vAlign w:val="center"/>
            <w:hideMark/>
          </w:tcPr>
          <w:p w14:paraId="09AA06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5ABFF4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54759-475</w:t>
            </w:r>
          </w:p>
        </w:tc>
      </w:tr>
      <w:tr w:rsidR="008B68A0" w:rsidRPr="008B68A0" w14:paraId="28A8645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340F6C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08.845.676/0301-86</w:t>
            </w:r>
          </w:p>
        </w:tc>
        <w:tc>
          <w:tcPr>
            <w:tcW w:w="731" w:type="pct"/>
            <w:tcBorders>
              <w:top w:val="nil"/>
              <w:left w:val="nil"/>
              <w:bottom w:val="single" w:sz="4" w:space="0" w:color="auto"/>
              <w:right w:val="single" w:sz="4" w:space="0" w:color="auto"/>
            </w:tcBorders>
            <w:shd w:val="clear" w:color="000000" w:fill="FFFFFF"/>
            <w:vAlign w:val="center"/>
            <w:hideMark/>
          </w:tcPr>
          <w:p w14:paraId="6E48AA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4CF56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13AF20B" w14:textId="24CD64B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ADJAR DA SILVA CASE 800</w:t>
            </w:r>
          </w:p>
        </w:tc>
        <w:tc>
          <w:tcPr>
            <w:tcW w:w="589" w:type="pct"/>
            <w:tcBorders>
              <w:top w:val="nil"/>
              <w:left w:val="nil"/>
              <w:bottom w:val="single" w:sz="4" w:space="0" w:color="auto"/>
              <w:right w:val="single" w:sz="4" w:space="0" w:color="auto"/>
            </w:tcBorders>
            <w:shd w:val="clear" w:color="000000" w:fill="FFFFFF"/>
            <w:vAlign w:val="center"/>
            <w:hideMark/>
          </w:tcPr>
          <w:p w14:paraId="5D647992" w14:textId="769E3B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160</w:t>
            </w:r>
          </w:p>
        </w:tc>
        <w:tc>
          <w:tcPr>
            <w:tcW w:w="585" w:type="pct"/>
            <w:tcBorders>
              <w:top w:val="nil"/>
              <w:left w:val="nil"/>
              <w:bottom w:val="single" w:sz="4" w:space="0" w:color="auto"/>
              <w:right w:val="single" w:sz="4" w:space="0" w:color="auto"/>
            </w:tcBorders>
            <w:shd w:val="clear" w:color="000000" w:fill="FFFFFF"/>
            <w:vAlign w:val="center"/>
            <w:hideMark/>
          </w:tcPr>
          <w:p w14:paraId="7298AD41" w14:textId="2F5197C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INDIANOPOLIS</w:t>
            </w:r>
          </w:p>
        </w:tc>
        <w:tc>
          <w:tcPr>
            <w:tcW w:w="519" w:type="pct"/>
            <w:tcBorders>
              <w:top w:val="nil"/>
              <w:left w:val="nil"/>
              <w:bottom w:val="single" w:sz="4" w:space="0" w:color="auto"/>
              <w:right w:val="single" w:sz="4" w:space="0" w:color="auto"/>
            </w:tcBorders>
            <w:shd w:val="clear" w:color="000000" w:fill="FFFFFF"/>
            <w:vAlign w:val="center"/>
            <w:hideMark/>
          </w:tcPr>
          <w:p w14:paraId="663B80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CARUARU</w:t>
            </w:r>
          </w:p>
        </w:tc>
        <w:tc>
          <w:tcPr>
            <w:tcW w:w="292" w:type="pct"/>
            <w:tcBorders>
              <w:top w:val="nil"/>
              <w:left w:val="nil"/>
              <w:bottom w:val="single" w:sz="4" w:space="0" w:color="auto"/>
              <w:right w:val="single" w:sz="4" w:space="0" w:color="auto"/>
            </w:tcBorders>
            <w:shd w:val="clear" w:color="000000" w:fill="FFFFFF"/>
            <w:vAlign w:val="center"/>
            <w:hideMark/>
          </w:tcPr>
          <w:p w14:paraId="13CE47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6B975B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55024-740</w:t>
            </w:r>
          </w:p>
        </w:tc>
      </w:tr>
      <w:tr w:rsidR="008B68A0" w:rsidRPr="008B68A0" w14:paraId="6F40812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1F2ED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08.845.676/0302-67</w:t>
            </w:r>
          </w:p>
        </w:tc>
        <w:tc>
          <w:tcPr>
            <w:tcW w:w="731" w:type="pct"/>
            <w:tcBorders>
              <w:top w:val="nil"/>
              <w:left w:val="nil"/>
              <w:bottom w:val="single" w:sz="4" w:space="0" w:color="auto"/>
              <w:right w:val="single" w:sz="4" w:space="0" w:color="auto"/>
            </w:tcBorders>
            <w:shd w:val="clear" w:color="000000" w:fill="FFFFFF"/>
            <w:vAlign w:val="center"/>
            <w:hideMark/>
          </w:tcPr>
          <w:p w14:paraId="4A5577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C512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25DDE5C" w14:textId="6839549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BARRETO DE MENEZES 800</w:t>
            </w:r>
          </w:p>
        </w:tc>
        <w:tc>
          <w:tcPr>
            <w:tcW w:w="589" w:type="pct"/>
            <w:tcBorders>
              <w:top w:val="nil"/>
              <w:left w:val="nil"/>
              <w:bottom w:val="single" w:sz="4" w:space="0" w:color="auto"/>
              <w:right w:val="single" w:sz="4" w:space="0" w:color="auto"/>
            </w:tcBorders>
            <w:shd w:val="clear" w:color="000000" w:fill="FFFFFF"/>
            <w:vAlign w:val="center"/>
            <w:hideMark/>
          </w:tcPr>
          <w:p w14:paraId="46285D31" w14:textId="7A6ED26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196</w:t>
            </w:r>
          </w:p>
        </w:tc>
        <w:tc>
          <w:tcPr>
            <w:tcW w:w="585" w:type="pct"/>
            <w:tcBorders>
              <w:top w:val="nil"/>
              <w:left w:val="nil"/>
              <w:bottom w:val="single" w:sz="4" w:space="0" w:color="auto"/>
              <w:right w:val="single" w:sz="4" w:space="0" w:color="auto"/>
            </w:tcBorders>
            <w:shd w:val="clear" w:color="000000" w:fill="FFFFFF"/>
            <w:vAlign w:val="center"/>
            <w:hideMark/>
          </w:tcPr>
          <w:p w14:paraId="158BFE9D" w14:textId="088AF0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PIEDADE</w:t>
            </w:r>
          </w:p>
        </w:tc>
        <w:tc>
          <w:tcPr>
            <w:tcW w:w="519" w:type="pct"/>
            <w:tcBorders>
              <w:top w:val="nil"/>
              <w:left w:val="nil"/>
              <w:bottom w:val="single" w:sz="4" w:space="0" w:color="auto"/>
              <w:right w:val="single" w:sz="4" w:space="0" w:color="auto"/>
            </w:tcBorders>
            <w:shd w:val="clear" w:color="000000" w:fill="FFFFFF"/>
            <w:vAlign w:val="center"/>
            <w:hideMark/>
          </w:tcPr>
          <w:p w14:paraId="36B390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JABOATAO DOS GUARARAPES</w:t>
            </w:r>
          </w:p>
        </w:tc>
        <w:tc>
          <w:tcPr>
            <w:tcW w:w="292" w:type="pct"/>
            <w:tcBorders>
              <w:top w:val="nil"/>
              <w:left w:val="nil"/>
              <w:bottom w:val="single" w:sz="4" w:space="0" w:color="auto"/>
              <w:right w:val="single" w:sz="4" w:space="0" w:color="auto"/>
            </w:tcBorders>
            <w:shd w:val="clear" w:color="000000" w:fill="FFFFFF"/>
            <w:vAlign w:val="center"/>
            <w:hideMark/>
          </w:tcPr>
          <w:p w14:paraId="21B757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11B1DB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54410-100</w:t>
            </w:r>
          </w:p>
        </w:tc>
      </w:tr>
      <w:tr w:rsidR="008B68A0" w:rsidRPr="008B68A0" w14:paraId="528DE47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A748E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08.845.676/0303-48</w:t>
            </w:r>
          </w:p>
        </w:tc>
        <w:tc>
          <w:tcPr>
            <w:tcW w:w="731" w:type="pct"/>
            <w:tcBorders>
              <w:top w:val="nil"/>
              <w:left w:val="nil"/>
              <w:bottom w:val="single" w:sz="4" w:space="0" w:color="auto"/>
              <w:right w:val="single" w:sz="4" w:space="0" w:color="auto"/>
            </w:tcBorders>
            <w:shd w:val="clear" w:color="000000" w:fill="FFFFFF"/>
            <w:vAlign w:val="center"/>
            <w:hideMark/>
          </w:tcPr>
          <w:p w14:paraId="64A38A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10605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F13C2BE" w14:textId="55437B5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BENTO PESSANHA,800+H36</w:t>
            </w:r>
          </w:p>
        </w:tc>
        <w:tc>
          <w:tcPr>
            <w:tcW w:w="589" w:type="pct"/>
            <w:tcBorders>
              <w:top w:val="nil"/>
              <w:left w:val="nil"/>
              <w:bottom w:val="single" w:sz="4" w:space="0" w:color="auto"/>
              <w:right w:val="single" w:sz="4" w:space="0" w:color="auto"/>
            </w:tcBorders>
            <w:shd w:val="clear" w:color="000000" w:fill="FFFFFF"/>
            <w:vAlign w:val="center"/>
            <w:hideMark/>
          </w:tcPr>
          <w:p w14:paraId="0422BC3B" w14:textId="18DEFD1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219</w:t>
            </w:r>
          </w:p>
        </w:tc>
        <w:tc>
          <w:tcPr>
            <w:tcW w:w="585" w:type="pct"/>
            <w:tcBorders>
              <w:top w:val="nil"/>
              <w:left w:val="nil"/>
              <w:bottom w:val="single" w:sz="4" w:space="0" w:color="auto"/>
              <w:right w:val="single" w:sz="4" w:space="0" w:color="auto"/>
            </w:tcBorders>
            <w:shd w:val="clear" w:color="000000" w:fill="FFFFFF"/>
            <w:vAlign w:val="center"/>
            <w:hideMark/>
          </w:tcPr>
          <w:p w14:paraId="439BE8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GLORIA</w:t>
            </w:r>
          </w:p>
        </w:tc>
        <w:tc>
          <w:tcPr>
            <w:tcW w:w="519" w:type="pct"/>
            <w:tcBorders>
              <w:top w:val="nil"/>
              <w:left w:val="nil"/>
              <w:bottom w:val="single" w:sz="4" w:space="0" w:color="auto"/>
              <w:right w:val="single" w:sz="4" w:space="0" w:color="auto"/>
            </w:tcBorders>
            <w:shd w:val="clear" w:color="000000" w:fill="FFFFFF"/>
            <w:vAlign w:val="center"/>
            <w:hideMark/>
          </w:tcPr>
          <w:p w14:paraId="4F39BB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MACAE</w:t>
            </w:r>
          </w:p>
        </w:tc>
        <w:tc>
          <w:tcPr>
            <w:tcW w:w="292" w:type="pct"/>
            <w:tcBorders>
              <w:top w:val="nil"/>
              <w:left w:val="nil"/>
              <w:bottom w:val="single" w:sz="4" w:space="0" w:color="auto"/>
              <w:right w:val="single" w:sz="4" w:space="0" w:color="auto"/>
            </w:tcBorders>
            <w:shd w:val="clear" w:color="000000" w:fill="FFFFFF"/>
            <w:vAlign w:val="center"/>
            <w:hideMark/>
          </w:tcPr>
          <w:p w14:paraId="74E156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3CFB6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27937-004</w:t>
            </w:r>
          </w:p>
        </w:tc>
      </w:tr>
      <w:tr w:rsidR="008B68A0" w:rsidRPr="008B68A0" w14:paraId="6E7CD96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81D76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08.845.676/0305-00</w:t>
            </w:r>
          </w:p>
        </w:tc>
        <w:tc>
          <w:tcPr>
            <w:tcW w:w="731" w:type="pct"/>
            <w:tcBorders>
              <w:top w:val="nil"/>
              <w:left w:val="nil"/>
              <w:bottom w:val="single" w:sz="4" w:space="0" w:color="auto"/>
              <w:right w:val="single" w:sz="4" w:space="0" w:color="auto"/>
            </w:tcBorders>
            <w:shd w:val="clear" w:color="000000" w:fill="FFFFFF"/>
            <w:vAlign w:val="center"/>
            <w:hideMark/>
          </w:tcPr>
          <w:p w14:paraId="1831A3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35A1C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3041A69" w14:textId="3DA112D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EDUARDO DE MORAES SN</w:t>
            </w:r>
          </w:p>
        </w:tc>
        <w:tc>
          <w:tcPr>
            <w:tcW w:w="589" w:type="pct"/>
            <w:tcBorders>
              <w:top w:val="nil"/>
              <w:left w:val="nil"/>
              <w:bottom w:val="single" w:sz="4" w:space="0" w:color="auto"/>
              <w:right w:val="single" w:sz="4" w:space="0" w:color="auto"/>
            </w:tcBorders>
            <w:shd w:val="clear" w:color="000000" w:fill="FFFFFF"/>
            <w:vAlign w:val="center"/>
            <w:hideMark/>
          </w:tcPr>
          <w:p w14:paraId="7F762C05" w14:textId="675C524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1094</w:t>
            </w:r>
          </w:p>
        </w:tc>
        <w:tc>
          <w:tcPr>
            <w:tcW w:w="585" w:type="pct"/>
            <w:tcBorders>
              <w:top w:val="nil"/>
              <w:left w:val="nil"/>
              <w:bottom w:val="single" w:sz="4" w:space="0" w:color="auto"/>
              <w:right w:val="single" w:sz="4" w:space="0" w:color="auto"/>
            </w:tcBorders>
            <w:shd w:val="clear" w:color="000000" w:fill="FFFFFF"/>
            <w:vAlign w:val="center"/>
            <w:hideMark/>
          </w:tcPr>
          <w:p w14:paraId="7383C203" w14:textId="5BCDC3B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CASA CAIADA - 1</w:t>
            </w:r>
          </w:p>
        </w:tc>
        <w:tc>
          <w:tcPr>
            <w:tcW w:w="519" w:type="pct"/>
            <w:tcBorders>
              <w:top w:val="nil"/>
              <w:left w:val="nil"/>
              <w:bottom w:val="single" w:sz="4" w:space="0" w:color="auto"/>
              <w:right w:val="single" w:sz="4" w:space="0" w:color="auto"/>
            </w:tcBorders>
            <w:shd w:val="clear" w:color="000000" w:fill="FFFFFF"/>
            <w:vAlign w:val="center"/>
            <w:hideMark/>
          </w:tcPr>
          <w:p w14:paraId="20B6D3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OLINDA</w:t>
            </w:r>
          </w:p>
        </w:tc>
        <w:tc>
          <w:tcPr>
            <w:tcW w:w="292" w:type="pct"/>
            <w:tcBorders>
              <w:top w:val="nil"/>
              <w:left w:val="nil"/>
              <w:bottom w:val="single" w:sz="4" w:space="0" w:color="auto"/>
              <w:right w:val="single" w:sz="4" w:space="0" w:color="auto"/>
            </w:tcBorders>
            <w:shd w:val="clear" w:color="000000" w:fill="FFFFFF"/>
            <w:vAlign w:val="center"/>
            <w:hideMark/>
          </w:tcPr>
          <w:p w14:paraId="20D1D5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2CE529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53130-635</w:t>
            </w:r>
          </w:p>
        </w:tc>
      </w:tr>
      <w:tr w:rsidR="008B68A0" w:rsidRPr="008B68A0" w14:paraId="16A3A27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6ACC1B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08.845.676/0306-90</w:t>
            </w:r>
          </w:p>
        </w:tc>
        <w:tc>
          <w:tcPr>
            <w:tcW w:w="731" w:type="pct"/>
            <w:tcBorders>
              <w:top w:val="nil"/>
              <w:left w:val="nil"/>
              <w:bottom w:val="single" w:sz="4" w:space="0" w:color="auto"/>
              <w:right w:val="single" w:sz="4" w:space="0" w:color="auto"/>
            </w:tcBorders>
            <w:shd w:val="clear" w:color="000000" w:fill="FFFFFF"/>
            <w:vAlign w:val="center"/>
            <w:hideMark/>
          </w:tcPr>
          <w:p w14:paraId="6C909B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2A531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67178A0" w14:textId="7FDA0D5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RODOVIA PE 15, 242</w:t>
            </w:r>
          </w:p>
        </w:tc>
        <w:tc>
          <w:tcPr>
            <w:tcW w:w="589" w:type="pct"/>
            <w:tcBorders>
              <w:top w:val="nil"/>
              <w:left w:val="nil"/>
              <w:bottom w:val="single" w:sz="4" w:space="0" w:color="auto"/>
              <w:right w:val="single" w:sz="4" w:space="0" w:color="auto"/>
            </w:tcBorders>
            <w:shd w:val="clear" w:color="000000" w:fill="FFFFFF"/>
            <w:vAlign w:val="center"/>
            <w:hideMark/>
          </w:tcPr>
          <w:p w14:paraId="1A2D539E" w14:textId="6B3F600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L1095 CENTRO</w:t>
            </w:r>
          </w:p>
        </w:tc>
        <w:tc>
          <w:tcPr>
            <w:tcW w:w="585" w:type="pct"/>
            <w:tcBorders>
              <w:top w:val="nil"/>
              <w:left w:val="nil"/>
              <w:bottom w:val="single" w:sz="4" w:space="0" w:color="auto"/>
              <w:right w:val="single" w:sz="4" w:space="0" w:color="auto"/>
            </w:tcBorders>
            <w:shd w:val="clear" w:color="000000" w:fill="FFFFFF"/>
            <w:vAlign w:val="center"/>
            <w:hideMark/>
          </w:tcPr>
          <w:p w14:paraId="57ED956F" w14:textId="7953019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08AB6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PAULISTA</w:t>
            </w:r>
          </w:p>
        </w:tc>
        <w:tc>
          <w:tcPr>
            <w:tcW w:w="292" w:type="pct"/>
            <w:tcBorders>
              <w:top w:val="nil"/>
              <w:left w:val="nil"/>
              <w:bottom w:val="single" w:sz="4" w:space="0" w:color="auto"/>
              <w:right w:val="single" w:sz="4" w:space="0" w:color="auto"/>
            </w:tcBorders>
            <w:shd w:val="clear" w:color="000000" w:fill="FFFFFF"/>
            <w:vAlign w:val="center"/>
            <w:hideMark/>
          </w:tcPr>
          <w:p w14:paraId="748D79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728C97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53401-445</w:t>
            </w:r>
          </w:p>
        </w:tc>
      </w:tr>
      <w:tr w:rsidR="008B68A0" w:rsidRPr="008B68A0" w14:paraId="7497F28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E9B6D6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08.845.676/0307-71</w:t>
            </w:r>
          </w:p>
        </w:tc>
        <w:tc>
          <w:tcPr>
            <w:tcW w:w="731" w:type="pct"/>
            <w:tcBorders>
              <w:top w:val="nil"/>
              <w:left w:val="nil"/>
              <w:bottom w:val="single" w:sz="4" w:space="0" w:color="auto"/>
              <w:right w:val="single" w:sz="4" w:space="0" w:color="auto"/>
            </w:tcBorders>
            <w:shd w:val="clear" w:color="000000" w:fill="FFFFFF"/>
            <w:vAlign w:val="center"/>
            <w:hideMark/>
          </w:tcPr>
          <w:p w14:paraId="4BC072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1026F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58DD947" w14:textId="007202F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MARIA CAROLINA, 88</w:t>
            </w:r>
          </w:p>
        </w:tc>
        <w:tc>
          <w:tcPr>
            <w:tcW w:w="589" w:type="pct"/>
            <w:tcBorders>
              <w:top w:val="nil"/>
              <w:left w:val="nil"/>
              <w:bottom w:val="single" w:sz="4" w:space="0" w:color="auto"/>
              <w:right w:val="single" w:sz="4" w:space="0" w:color="auto"/>
            </w:tcBorders>
            <w:shd w:val="clear" w:color="000000" w:fill="FFFFFF"/>
            <w:vAlign w:val="center"/>
            <w:hideMark/>
          </w:tcPr>
          <w:p w14:paraId="6DD55960" w14:textId="30E854E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CD296E3" w14:textId="5C0D40D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BOA VIAGEM</w:t>
            </w:r>
          </w:p>
        </w:tc>
        <w:tc>
          <w:tcPr>
            <w:tcW w:w="519" w:type="pct"/>
            <w:tcBorders>
              <w:top w:val="nil"/>
              <w:left w:val="nil"/>
              <w:bottom w:val="single" w:sz="4" w:space="0" w:color="auto"/>
              <w:right w:val="single" w:sz="4" w:space="0" w:color="auto"/>
            </w:tcBorders>
            <w:shd w:val="clear" w:color="000000" w:fill="FFFFFF"/>
            <w:vAlign w:val="center"/>
            <w:hideMark/>
          </w:tcPr>
          <w:p w14:paraId="25F342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00409B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4987AA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51020-020</w:t>
            </w:r>
          </w:p>
        </w:tc>
      </w:tr>
      <w:tr w:rsidR="008B68A0" w:rsidRPr="008B68A0" w14:paraId="600C421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41565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08.845.676/0308-52</w:t>
            </w:r>
          </w:p>
        </w:tc>
        <w:tc>
          <w:tcPr>
            <w:tcW w:w="731" w:type="pct"/>
            <w:tcBorders>
              <w:top w:val="nil"/>
              <w:left w:val="nil"/>
              <w:bottom w:val="single" w:sz="4" w:space="0" w:color="auto"/>
              <w:right w:val="single" w:sz="4" w:space="0" w:color="auto"/>
            </w:tcBorders>
            <w:shd w:val="clear" w:color="000000" w:fill="FFFFFF"/>
            <w:vAlign w:val="center"/>
            <w:hideMark/>
          </w:tcPr>
          <w:p w14:paraId="599AA5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CB980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3965164" w14:textId="037C415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DOUTOR JOAO SANTOS FILHO 255</w:t>
            </w:r>
          </w:p>
        </w:tc>
        <w:tc>
          <w:tcPr>
            <w:tcW w:w="589" w:type="pct"/>
            <w:tcBorders>
              <w:top w:val="nil"/>
              <w:left w:val="nil"/>
              <w:bottom w:val="single" w:sz="4" w:space="0" w:color="auto"/>
              <w:right w:val="single" w:sz="4" w:space="0" w:color="auto"/>
            </w:tcBorders>
            <w:shd w:val="clear" w:color="000000" w:fill="FFFFFF"/>
            <w:vAlign w:val="center"/>
            <w:hideMark/>
          </w:tcPr>
          <w:p w14:paraId="08BD16E3" w14:textId="50E2A92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207</w:t>
            </w:r>
          </w:p>
        </w:tc>
        <w:tc>
          <w:tcPr>
            <w:tcW w:w="585" w:type="pct"/>
            <w:tcBorders>
              <w:top w:val="nil"/>
              <w:left w:val="nil"/>
              <w:bottom w:val="single" w:sz="4" w:space="0" w:color="auto"/>
              <w:right w:val="single" w:sz="4" w:space="0" w:color="auto"/>
            </w:tcBorders>
            <w:shd w:val="clear" w:color="000000" w:fill="FFFFFF"/>
            <w:vAlign w:val="center"/>
            <w:hideMark/>
          </w:tcPr>
          <w:p w14:paraId="5923C6B9" w14:textId="2280FAA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PARNAMIRIM</w:t>
            </w:r>
          </w:p>
        </w:tc>
        <w:tc>
          <w:tcPr>
            <w:tcW w:w="519" w:type="pct"/>
            <w:tcBorders>
              <w:top w:val="nil"/>
              <w:left w:val="nil"/>
              <w:bottom w:val="single" w:sz="4" w:space="0" w:color="auto"/>
              <w:right w:val="single" w:sz="4" w:space="0" w:color="auto"/>
            </w:tcBorders>
            <w:shd w:val="clear" w:color="000000" w:fill="FFFFFF"/>
            <w:vAlign w:val="center"/>
            <w:hideMark/>
          </w:tcPr>
          <w:p w14:paraId="4C8B93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219CFB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1E6D3E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52060-615</w:t>
            </w:r>
          </w:p>
        </w:tc>
      </w:tr>
      <w:tr w:rsidR="008B68A0" w:rsidRPr="008B68A0" w14:paraId="511728E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150EC2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08.845.676/0309-33</w:t>
            </w:r>
          </w:p>
        </w:tc>
        <w:tc>
          <w:tcPr>
            <w:tcW w:w="731" w:type="pct"/>
            <w:tcBorders>
              <w:top w:val="nil"/>
              <w:left w:val="nil"/>
              <w:bottom w:val="single" w:sz="4" w:space="0" w:color="auto"/>
              <w:right w:val="single" w:sz="4" w:space="0" w:color="auto"/>
            </w:tcBorders>
            <w:shd w:val="clear" w:color="000000" w:fill="FFFFFF"/>
            <w:vAlign w:val="center"/>
            <w:hideMark/>
          </w:tcPr>
          <w:p w14:paraId="2880BF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E3AC7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0159B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BRASIL, 5577</w:t>
            </w:r>
          </w:p>
        </w:tc>
        <w:tc>
          <w:tcPr>
            <w:tcW w:w="589" w:type="pct"/>
            <w:tcBorders>
              <w:top w:val="nil"/>
              <w:left w:val="nil"/>
              <w:bottom w:val="single" w:sz="4" w:space="0" w:color="auto"/>
              <w:right w:val="single" w:sz="4" w:space="0" w:color="auto"/>
            </w:tcBorders>
            <w:shd w:val="clear" w:color="000000" w:fill="FFFFFF"/>
            <w:vAlign w:val="center"/>
            <w:hideMark/>
          </w:tcPr>
          <w:p w14:paraId="38032DEB" w14:textId="597DB74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w:t>
            </w:r>
          </w:p>
        </w:tc>
        <w:tc>
          <w:tcPr>
            <w:tcW w:w="585" w:type="pct"/>
            <w:tcBorders>
              <w:top w:val="nil"/>
              <w:left w:val="nil"/>
              <w:bottom w:val="single" w:sz="4" w:space="0" w:color="auto"/>
              <w:right w:val="single" w:sz="4" w:space="0" w:color="auto"/>
            </w:tcBorders>
            <w:shd w:val="clear" w:color="000000" w:fill="FFFFFF"/>
            <w:vAlign w:val="center"/>
            <w:hideMark/>
          </w:tcPr>
          <w:p w14:paraId="6D056EEE" w14:textId="46ED06A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47D83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CASCAVEL</w:t>
            </w:r>
          </w:p>
        </w:tc>
        <w:tc>
          <w:tcPr>
            <w:tcW w:w="292" w:type="pct"/>
            <w:tcBorders>
              <w:top w:val="nil"/>
              <w:left w:val="nil"/>
              <w:bottom w:val="single" w:sz="4" w:space="0" w:color="auto"/>
              <w:right w:val="single" w:sz="4" w:space="0" w:color="auto"/>
            </w:tcBorders>
            <w:shd w:val="clear" w:color="000000" w:fill="FFFFFF"/>
            <w:vAlign w:val="center"/>
            <w:hideMark/>
          </w:tcPr>
          <w:p w14:paraId="5E1CDE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48F1B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85812-001</w:t>
            </w:r>
          </w:p>
        </w:tc>
      </w:tr>
      <w:tr w:rsidR="008B68A0" w:rsidRPr="008B68A0" w14:paraId="54B7C43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089B84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08.845.676/0310-77</w:t>
            </w:r>
          </w:p>
        </w:tc>
        <w:tc>
          <w:tcPr>
            <w:tcW w:w="731" w:type="pct"/>
            <w:tcBorders>
              <w:top w:val="nil"/>
              <w:left w:val="nil"/>
              <w:bottom w:val="single" w:sz="4" w:space="0" w:color="auto"/>
              <w:right w:val="single" w:sz="4" w:space="0" w:color="auto"/>
            </w:tcBorders>
            <w:shd w:val="clear" w:color="000000" w:fill="FFFFFF"/>
            <w:vAlign w:val="center"/>
            <w:hideMark/>
          </w:tcPr>
          <w:p w14:paraId="3E7068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96A5E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0C779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COMENDADOR ARAÚJO, 731</w:t>
            </w:r>
          </w:p>
        </w:tc>
        <w:tc>
          <w:tcPr>
            <w:tcW w:w="589" w:type="pct"/>
            <w:tcBorders>
              <w:top w:val="nil"/>
              <w:left w:val="nil"/>
              <w:bottom w:val="single" w:sz="4" w:space="0" w:color="auto"/>
              <w:right w:val="single" w:sz="4" w:space="0" w:color="auto"/>
            </w:tcBorders>
            <w:shd w:val="clear" w:color="000000" w:fill="FFFFFF"/>
            <w:vAlign w:val="center"/>
            <w:hideMark/>
          </w:tcPr>
          <w:p w14:paraId="7F840C20" w14:textId="0E24B85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 CENTER CRYSTAL</w:t>
            </w:r>
          </w:p>
        </w:tc>
        <w:tc>
          <w:tcPr>
            <w:tcW w:w="585" w:type="pct"/>
            <w:tcBorders>
              <w:top w:val="nil"/>
              <w:left w:val="nil"/>
              <w:bottom w:val="single" w:sz="4" w:space="0" w:color="auto"/>
              <w:right w:val="single" w:sz="4" w:space="0" w:color="auto"/>
            </w:tcBorders>
            <w:shd w:val="clear" w:color="000000" w:fill="FFFFFF"/>
            <w:vAlign w:val="center"/>
            <w:hideMark/>
          </w:tcPr>
          <w:p w14:paraId="07D23372" w14:textId="31C0B7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60C59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42C61F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45B1E5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80420-000</w:t>
            </w:r>
          </w:p>
        </w:tc>
      </w:tr>
      <w:tr w:rsidR="008B68A0" w:rsidRPr="008B68A0" w14:paraId="0003266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EE959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08.845.676/0312-39</w:t>
            </w:r>
          </w:p>
        </w:tc>
        <w:tc>
          <w:tcPr>
            <w:tcW w:w="731" w:type="pct"/>
            <w:tcBorders>
              <w:top w:val="nil"/>
              <w:left w:val="nil"/>
              <w:bottom w:val="single" w:sz="4" w:space="0" w:color="auto"/>
              <w:right w:val="single" w:sz="4" w:space="0" w:color="auto"/>
            </w:tcBorders>
            <w:shd w:val="clear" w:color="000000" w:fill="FFFFFF"/>
            <w:vAlign w:val="center"/>
            <w:hideMark/>
          </w:tcPr>
          <w:p w14:paraId="63EDC3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37128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731D994" w14:textId="49513CA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 BATEL, 1868</w:t>
            </w:r>
          </w:p>
        </w:tc>
        <w:tc>
          <w:tcPr>
            <w:tcW w:w="589" w:type="pct"/>
            <w:tcBorders>
              <w:top w:val="nil"/>
              <w:left w:val="nil"/>
              <w:bottom w:val="single" w:sz="4" w:space="0" w:color="auto"/>
              <w:right w:val="single" w:sz="4" w:space="0" w:color="auto"/>
            </w:tcBorders>
            <w:shd w:val="clear" w:color="000000" w:fill="FFFFFF"/>
            <w:vAlign w:val="center"/>
            <w:hideMark/>
          </w:tcPr>
          <w:p w14:paraId="6E74B1BE" w14:textId="4C91CAF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328 SHOPPING CENTER</w:t>
            </w:r>
          </w:p>
        </w:tc>
        <w:tc>
          <w:tcPr>
            <w:tcW w:w="585" w:type="pct"/>
            <w:tcBorders>
              <w:top w:val="nil"/>
              <w:left w:val="nil"/>
              <w:bottom w:val="single" w:sz="4" w:space="0" w:color="auto"/>
              <w:right w:val="single" w:sz="4" w:space="0" w:color="auto"/>
            </w:tcBorders>
            <w:shd w:val="clear" w:color="000000" w:fill="FFFFFF"/>
            <w:vAlign w:val="center"/>
            <w:hideMark/>
          </w:tcPr>
          <w:p w14:paraId="0DD3C1F5" w14:textId="1023FA7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BATEL</w:t>
            </w:r>
          </w:p>
        </w:tc>
        <w:tc>
          <w:tcPr>
            <w:tcW w:w="519" w:type="pct"/>
            <w:tcBorders>
              <w:top w:val="nil"/>
              <w:left w:val="nil"/>
              <w:bottom w:val="single" w:sz="4" w:space="0" w:color="auto"/>
              <w:right w:val="single" w:sz="4" w:space="0" w:color="auto"/>
            </w:tcBorders>
            <w:shd w:val="clear" w:color="000000" w:fill="FFFFFF"/>
            <w:vAlign w:val="center"/>
            <w:hideMark/>
          </w:tcPr>
          <w:p w14:paraId="0FC498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04122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488A62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80420-090</w:t>
            </w:r>
          </w:p>
        </w:tc>
      </w:tr>
      <w:tr w:rsidR="008B68A0" w:rsidRPr="008B68A0" w14:paraId="17AF63F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3E5D9C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08.845.676/0313-10</w:t>
            </w:r>
          </w:p>
        </w:tc>
        <w:tc>
          <w:tcPr>
            <w:tcW w:w="731" w:type="pct"/>
            <w:tcBorders>
              <w:top w:val="nil"/>
              <w:left w:val="nil"/>
              <w:bottom w:val="single" w:sz="4" w:space="0" w:color="auto"/>
              <w:right w:val="single" w:sz="4" w:space="0" w:color="auto"/>
            </w:tcBorders>
            <w:shd w:val="clear" w:color="000000" w:fill="FFFFFF"/>
            <w:vAlign w:val="center"/>
            <w:hideMark/>
          </w:tcPr>
          <w:p w14:paraId="73E040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D2763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B27E672" w14:textId="4F4D4CF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ITACOLOMI, 292</w:t>
            </w:r>
          </w:p>
        </w:tc>
        <w:tc>
          <w:tcPr>
            <w:tcW w:w="589" w:type="pct"/>
            <w:tcBorders>
              <w:top w:val="nil"/>
              <w:left w:val="nil"/>
              <w:bottom w:val="single" w:sz="4" w:space="0" w:color="auto"/>
              <w:right w:val="single" w:sz="4" w:space="0" w:color="auto"/>
            </w:tcBorders>
            <w:shd w:val="clear" w:color="000000" w:fill="FFFFFF"/>
            <w:vAlign w:val="center"/>
            <w:hideMark/>
          </w:tcPr>
          <w:p w14:paraId="74C09454" w14:textId="638DE15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L51</w:t>
            </w:r>
          </w:p>
        </w:tc>
        <w:tc>
          <w:tcPr>
            <w:tcW w:w="585" w:type="pct"/>
            <w:tcBorders>
              <w:top w:val="nil"/>
              <w:left w:val="nil"/>
              <w:bottom w:val="single" w:sz="4" w:space="0" w:color="auto"/>
              <w:right w:val="single" w:sz="4" w:space="0" w:color="auto"/>
            </w:tcBorders>
            <w:shd w:val="clear" w:color="000000" w:fill="FFFFFF"/>
            <w:vAlign w:val="center"/>
            <w:hideMark/>
          </w:tcPr>
          <w:p w14:paraId="1B075088" w14:textId="5509AE8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PORTAO</w:t>
            </w:r>
          </w:p>
        </w:tc>
        <w:tc>
          <w:tcPr>
            <w:tcW w:w="519" w:type="pct"/>
            <w:tcBorders>
              <w:top w:val="nil"/>
              <w:left w:val="nil"/>
              <w:bottom w:val="single" w:sz="4" w:space="0" w:color="auto"/>
              <w:right w:val="single" w:sz="4" w:space="0" w:color="auto"/>
            </w:tcBorders>
            <w:shd w:val="clear" w:color="000000" w:fill="FFFFFF"/>
            <w:vAlign w:val="center"/>
            <w:hideMark/>
          </w:tcPr>
          <w:p w14:paraId="02A928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2E773E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2F958F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81070-150</w:t>
            </w:r>
          </w:p>
        </w:tc>
      </w:tr>
      <w:tr w:rsidR="008B68A0" w:rsidRPr="008B68A0" w14:paraId="5CA5531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E99D5B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08.845.676/0314-09</w:t>
            </w:r>
          </w:p>
        </w:tc>
        <w:tc>
          <w:tcPr>
            <w:tcW w:w="731" w:type="pct"/>
            <w:tcBorders>
              <w:top w:val="nil"/>
              <w:left w:val="nil"/>
              <w:bottom w:val="single" w:sz="4" w:space="0" w:color="auto"/>
              <w:right w:val="single" w:sz="4" w:space="0" w:color="auto"/>
            </w:tcBorders>
            <w:shd w:val="clear" w:color="000000" w:fill="FFFFFF"/>
            <w:vAlign w:val="center"/>
            <w:hideMark/>
          </w:tcPr>
          <w:p w14:paraId="2EA98E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CE77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0C5F0D8" w14:textId="6F7848A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ERMILINO DE LEAO, 703</w:t>
            </w:r>
          </w:p>
        </w:tc>
        <w:tc>
          <w:tcPr>
            <w:tcW w:w="589" w:type="pct"/>
            <w:tcBorders>
              <w:top w:val="nil"/>
              <w:left w:val="nil"/>
              <w:bottom w:val="single" w:sz="4" w:space="0" w:color="auto"/>
              <w:right w:val="single" w:sz="4" w:space="0" w:color="auto"/>
            </w:tcBorders>
            <w:shd w:val="clear" w:color="000000" w:fill="FFFFFF"/>
            <w:vAlign w:val="center"/>
            <w:hideMark/>
          </w:tcPr>
          <w:p w14:paraId="04B561F1" w14:textId="74890F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S90 PISO SUP</w:t>
            </w:r>
          </w:p>
        </w:tc>
        <w:tc>
          <w:tcPr>
            <w:tcW w:w="585" w:type="pct"/>
            <w:tcBorders>
              <w:top w:val="nil"/>
              <w:left w:val="nil"/>
              <w:bottom w:val="single" w:sz="4" w:space="0" w:color="auto"/>
              <w:right w:val="single" w:sz="4" w:space="0" w:color="auto"/>
            </w:tcBorders>
            <w:shd w:val="clear" w:color="000000" w:fill="FFFFFF"/>
            <w:vAlign w:val="center"/>
            <w:hideMark/>
          </w:tcPr>
          <w:p w14:paraId="3D7B1B5D" w14:textId="4921CF1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OLARIAS</w:t>
            </w:r>
          </w:p>
        </w:tc>
        <w:tc>
          <w:tcPr>
            <w:tcW w:w="519" w:type="pct"/>
            <w:tcBorders>
              <w:top w:val="nil"/>
              <w:left w:val="nil"/>
              <w:bottom w:val="single" w:sz="4" w:space="0" w:color="auto"/>
              <w:right w:val="single" w:sz="4" w:space="0" w:color="auto"/>
            </w:tcBorders>
            <w:shd w:val="clear" w:color="000000" w:fill="FFFFFF"/>
            <w:vAlign w:val="center"/>
            <w:hideMark/>
          </w:tcPr>
          <w:p w14:paraId="36D59D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PONTA GROSSA</w:t>
            </w:r>
          </w:p>
        </w:tc>
        <w:tc>
          <w:tcPr>
            <w:tcW w:w="292" w:type="pct"/>
            <w:tcBorders>
              <w:top w:val="nil"/>
              <w:left w:val="nil"/>
              <w:bottom w:val="single" w:sz="4" w:space="0" w:color="auto"/>
              <w:right w:val="single" w:sz="4" w:space="0" w:color="auto"/>
            </w:tcBorders>
            <w:shd w:val="clear" w:color="000000" w:fill="FFFFFF"/>
            <w:vAlign w:val="center"/>
            <w:hideMark/>
          </w:tcPr>
          <w:p w14:paraId="3BFC5B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5B5EBD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84035-000</w:t>
            </w:r>
          </w:p>
        </w:tc>
      </w:tr>
      <w:tr w:rsidR="008B68A0" w:rsidRPr="008B68A0" w14:paraId="4B507F4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D719AD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08.845.676/0315-81</w:t>
            </w:r>
          </w:p>
        </w:tc>
        <w:tc>
          <w:tcPr>
            <w:tcW w:w="731" w:type="pct"/>
            <w:tcBorders>
              <w:top w:val="nil"/>
              <w:left w:val="nil"/>
              <w:bottom w:val="single" w:sz="4" w:space="0" w:color="auto"/>
              <w:right w:val="single" w:sz="4" w:space="0" w:color="auto"/>
            </w:tcBorders>
            <w:shd w:val="clear" w:color="000000" w:fill="FFFFFF"/>
            <w:vAlign w:val="center"/>
            <w:hideMark/>
          </w:tcPr>
          <w:p w14:paraId="1A4DB2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1C2B9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64B46D8" w14:textId="3112A75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DIAS DA CRUZ, 255</w:t>
            </w:r>
          </w:p>
        </w:tc>
        <w:tc>
          <w:tcPr>
            <w:tcW w:w="589" w:type="pct"/>
            <w:tcBorders>
              <w:top w:val="nil"/>
              <w:left w:val="nil"/>
              <w:bottom w:val="single" w:sz="4" w:space="0" w:color="auto"/>
              <w:right w:val="single" w:sz="4" w:space="0" w:color="auto"/>
            </w:tcBorders>
            <w:shd w:val="clear" w:color="000000" w:fill="FFFFFF"/>
            <w:vAlign w:val="center"/>
            <w:hideMark/>
          </w:tcPr>
          <w:p w14:paraId="60E982B7" w14:textId="33AB2D8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w:t>
            </w:r>
          </w:p>
        </w:tc>
        <w:tc>
          <w:tcPr>
            <w:tcW w:w="585" w:type="pct"/>
            <w:tcBorders>
              <w:top w:val="nil"/>
              <w:left w:val="nil"/>
              <w:bottom w:val="single" w:sz="4" w:space="0" w:color="auto"/>
              <w:right w:val="single" w:sz="4" w:space="0" w:color="auto"/>
            </w:tcBorders>
            <w:shd w:val="clear" w:color="000000" w:fill="FFFFFF"/>
            <w:vAlign w:val="center"/>
            <w:hideMark/>
          </w:tcPr>
          <w:p w14:paraId="794893CC" w14:textId="48FE0A8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MEIER</w:t>
            </w:r>
          </w:p>
        </w:tc>
        <w:tc>
          <w:tcPr>
            <w:tcW w:w="519" w:type="pct"/>
            <w:tcBorders>
              <w:top w:val="nil"/>
              <w:left w:val="nil"/>
              <w:bottom w:val="single" w:sz="4" w:space="0" w:color="auto"/>
              <w:right w:val="single" w:sz="4" w:space="0" w:color="auto"/>
            </w:tcBorders>
            <w:shd w:val="clear" w:color="000000" w:fill="FFFFFF"/>
            <w:vAlign w:val="center"/>
            <w:hideMark/>
          </w:tcPr>
          <w:p w14:paraId="705AF9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6D2F62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DF501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20720-010</w:t>
            </w:r>
          </w:p>
        </w:tc>
      </w:tr>
      <w:tr w:rsidR="008B68A0" w:rsidRPr="008B68A0" w14:paraId="149D0E9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A30D6C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08.845.676/0316-62</w:t>
            </w:r>
          </w:p>
        </w:tc>
        <w:tc>
          <w:tcPr>
            <w:tcW w:w="731" w:type="pct"/>
            <w:tcBorders>
              <w:top w:val="nil"/>
              <w:left w:val="nil"/>
              <w:bottom w:val="single" w:sz="4" w:space="0" w:color="auto"/>
              <w:right w:val="single" w:sz="4" w:space="0" w:color="auto"/>
            </w:tcBorders>
            <w:shd w:val="clear" w:color="000000" w:fill="FFFFFF"/>
            <w:vAlign w:val="center"/>
            <w:hideMark/>
          </w:tcPr>
          <w:p w14:paraId="6EABC1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E214F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EF4A603" w14:textId="54E6B44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AV. BOULEVARD  VINTE OITO DE SETEMBRO, 62 LJ E </w:t>
            </w:r>
            <w:proofErr w:type="spellStart"/>
            <w:r w:rsidRPr="008B68A0">
              <w:rPr>
                <w:rFonts w:asciiTheme="minorHAnsi" w:hAnsiTheme="minorHAnsi" w:cstheme="minorHAnsi"/>
                <w:color w:val="000000"/>
                <w:sz w:val="16"/>
                <w:szCs w:val="16"/>
              </w:rPr>
              <w:t>E</w:t>
            </w:r>
            <w:proofErr w:type="spellEnd"/>
            <w:r w:rsidRPr="008B68A0">
              <w:rPr>
                <w:rFonts w:asciiTheme="minorHAnsi" w:hAnsiTheme="minorHAnsi" w:cstheme="minorHAnsi"/>
                <w:color w:val="000000"/>
                <w:sz w:val="16"/>
                <w:szCs w:val="16"/>
              </w:rPr>
              <w:t xml:space="preserve"> LJ F</w:t>
            </w:r>
          </w:p>
        </w:tc>
        <w:tc>
          <w:tcPr>
            <w:tcW w:w="589" w:type="pct"/>
            <w:tcBorders>
              <w:top w:val="nil"/>
              <w:left w:val="nil"/>
              <w:bottom w:val="single" w:sz="4" w:space="0" w:color="auto"/>
              <w:right w:val="single" w:sz="4" w:space="0" w:color="auto"/>
            </w:tcBorders>
            <w:shd w:val="clear" w:color="000000" w:fill="FFFFFF"/>
            <w:vAlign w:val="center"/>
            <w:hideMark/>
          </w:tcPr>
          <w:p w14:paraId="3A91B5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E/F</w:t>
            </w:r>
          </w:p>
        </w:tc>
        <w:tc>
          <w:tcPr>
            <w:tcW w:w="585" w:type="pct"/>
            <w:tcBorders>
              <w:top w:val="nil"/>
              <w:left w:val="nil"/>
              <w:bottom w:val="single" w:sz="4" w:space="0" w:color="auto"/>
              <w:right w:val="single" w:sz="4" w:space="0" w:color="auto"/>
            </w:tcBorders>
            <w:shd w:val="clear" w:color="000000" w:fill="FFFFFF"/>
            <w:vAlign w:val="center"/>
            <w:hideMark/>
          </w:tcPr>
          <w:p w14:paraId="02E260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Isabel</w:t>
            </w:r>
          </w:p>
        </w:tc>
        <w:tc>
          <w:tcPr>
            <w:tcW w:w="519" w:type="pct"/>
            <w:tcBorders>
              <w:top w:val="nil"/>
              <w:left w:val="nil"/>
              <w:bottom w:val="single" w:sz="4" w:space="0" w:color="auto"/>
              <w:right w:val="single" w:sz="4" w:space="0" w:color="auto"/>
            </w:tcBorders>
            <w:shd w:val="clear" w:color="000000" w:fill="FFFFFF"/>
            <w:vAlign w:val="center"/>
            <w:hideMark/>
          </w:tcPr>
          <w:p w14:paraId="41ABD7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867FD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8698E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20551-031</w:t>
            </w:r>
          </w:p>
        </w:tc>
      </w:tr>
      <w:tr w:rsidR="008B68A0" w:rsidRPr="008B68A0" w14:paraId="3677EE7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4661D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08.845.676/0317-43</w:t>
            </w:r>
          </w:p>
        </w:tc>
        <w:tc>
          <w:tcPr>
            <w:tcW w:w="731" w:type="pct"/>
            <w:tcBorders>
              <w:top w:val="nil"/>
              <w:left w:val="nil"/>
              <w:bottom w:val="single" w:sz="4" w:space="0" w:color="auto"/>
              <w:right w:val="single" w:sz="4" w:space="0" w:color="auto"/>
            </w:tcBorders>
            <w:shd w:val="clear" w:color="000000" w:fill="FFFFFF"/>
            <w:vAlign w:val="center"/>
            <w:hideMark/>
          </w:tcPr>
          <w:p w14:paraId="6F2385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0C107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84884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ESTR. DO MENDANHA 555</w:t>
            </w:r>
          </w:p>
        </w:tc>
        <w:tc>
          <w:tcPr>
            <w:tcW w:w="589" w:type="pct"/>
            <w:tcBorders>
              <w:top w:val="nil"/>
              <w:left w:val="nil"/>
              <w:bottom w:val="single" w:sz="4" w:space="0" w:color="auto"/>
              <w:right w:val="single" w:sz="4" w:space="0" w:color="auto"/>
            </w:tcBorders>
            <w:shd w:val="clear" w:color="000000" w:fill="FFFFFF"/>
            <w:vAlign w:val="center"/>
            <w:hideMark/>
          </w:tcPr>
          <w:p w14:paraId="212314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171/172 - PISO L1</w:t>
            </w:r>
          </w:p>
        </w:tc>
        <w:tc>
          <w:tcPr>
            <w:tcW w:w="585" w:type="pct"/>
            <w:tcBorders>
              <w:top w:val="nil"/>
              <w:left w:val="nil"/>
              <w:bottom w:val="single" w:sz="4" w:space="0" w:color="auto"/>
              <w:right w:val="single" w:sz="4" w:space="0" w:color="auto"/>
            </w:tcBorders>
            <w:shd w:val="clear" w:color="000000" w:fill="FFFFFF"/>
            <w:vAlign w:val="center"/>
            <w:hideMark/>
          </w:tcPr>
          <w:p w14:paraId="59E511AB" w14:textId="319E324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 GRANDE</w:t>
            </w:r>
          </w:p>
        </w:tc>
        <w:tc>
          <w:tcPr>
            <w:tcW w:w="519" w:type="pct"/>
            <w:tcBorders>
              <w:top w:val="nil"/>
              <w:left w:val="nil"/>
              <w:bottom w:val="single" w:sz="4" w:space="0" w:color="auto"/>
              <w:right w:val="single" w:sz="4" w:space="0" w:color="auto"/>
            </w:tcBorders>
            <w:shd w:val="clear" w:color="000000" w:fill="FFFFFF"/>
            <w:vAlign w:val="center"/>
            <w:hideMark/>
          </w:tcPr>
          <w:p w14:paraId="43E3B8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2323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2C904A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23087-283</w:t>
            </w:r>
          </w:p>
        </w:tc>
      </w:tr>
      <w:tr w:rsidR="008B68A0" w:rsidRPr="008B68A0" w14:paraId="3523278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203F9F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08.845.676/0321-20</w:t>
            </w:r>
          </w:p>
        </w:tc>
        <w:tc>
          <w:tcPr>
            <w:tcW w:w="731" w:type="pct"/>
            <w:tcBorders>
              <w:top w:val="nil"/>
              <w:left w:val="nil"/>
              <w:bottom w:val="single" w:sz="4" w:space="0" w:color="auto"/>
              <w:right w:val="single" w:sz="4" w:space="0" w:color="auto"/>
            </w:tcBorders>
            <w:shd w:val="clear" w:color="000000" w:fill="FFFFFF"/>
            <w:vAlign w:val="center"/>
            <w:hideMark/>
          </w:tcPr>
          <w:p w14:paraId="5D9A1F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CBA1A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AA5E0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Marquês de São Vicente, 2219</w:t>
            </w:r>
          </w:p>
        </w:tc>
        <w:tc>
          <w:tcPr>
            <w:tcW w:w="589" w:type="pct"/>
            <w:tcBorders>
              <w:top w:val="nil"/>
              <w:left w:val="nil"/>
              <w:bottom w:val="single" w:sz="4" w:space="0" w:color="auto"/>
              <w:right w:val="single" w:sz="4" w:space="0" w:color="auto"/>
            </w:tcBorders>
            <w:shd w:val="clear" w:color="000000" w:fill="FFFFFF"/>
            <w:vAlign w:val="center"/>
            <w:hideMark/>
          </w:tcPr>
          <w:p w14:paraId="189D134C" w14:textId="1CFC842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09</w:t>
            </w:r>
          </w:p>
        </w:tc>
        <w:tc>
          <w:tcPr>
            <w:tcW w:w="585" w:type="pct"/>
            <w:tcBorders>
              <w:top w:val="nil"/>
              <w:left w:val="nil"/>
              <w:bottom w:val="single" w:sz="4" w:space="0" w:color="auto"/>
              <w:right w:val="single" w:sz="4" w:space="0" w:color="auto"/>
            </w:tcBorders>
            <w:shd w:val="clear" w:color="000000" w:fill="FFFFFF"/>
            <w:vAlign w:val="center"/>
            <w:hideMark/>
          </w:tcPr>
          <w:p w14:paraId="5CFA17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DAS PERDIZES</w:t>
            </w:r>
          </w:p>
        </w:tc>
        <w:tc>
          <w:tcPr>
            <w:tcW w:w="519" w:type="pct"/>
            <w:tcBorders>
              <w:top w:val="nil"/>
              <w:left w:val="nil"/>
              <w:bottom w:val="single" w:sz="4" w:space="0" w:color="auto"/>
              <w:right w:val="single" w:sz="4" w:space="0" w:color="auto"/>
            </w:tcBorders>
            <w:shd w:val="clear" w:color="000000" w:fill="FFFFFF"/>
            <w:vAlign w:val="center"/>
            <w:hideMark/>
          </w:tcPr>
          <w:p w14:paraId="015E18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1CEAF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127F6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01139-003</w:t>
            </w:r>
          </w:p>
        </w:tc>
      </w:tr>
      <w:tr w:rsidR="008B68A0" w:rsidRPr="008B68A0" w14:paraId="643CCFE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0AFA6F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08.845.676/0323-91</w:t>
            </w:r>
          </w:p>
        </w:tc>
        <w:tc>
          <w:tcPr>
            <w:tcW w:w="731" w:type="pct"/>
            <w:tcBorders>
              <w:top w:val="nil"/>
              <w:left w:val="nil"/>
              <w:bottom w:val="single" w:sz="4" w:space="0" w:color="auto"/>
              <w:right w:val="single" w:sz="4" w:space="0" w:color="auto"/>
            </w:tcBorders>
            <w:shd w:val="clear" w:color="000000" w:fill="FFFFFF"/>
            <w:vAlign w:val="center"/>
            <w:hideMark/>
          </w:tcPr>
          <w:p w14:paraId="0DA4BA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39C54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619D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Av. John </w:t>
            </w:r>
            <w:proofErr w:type="spellStart"/>
            <w:r w:rsidRPr="008B68A0">
              <w:rPr>
                <w:rFonts w:asciiTheme="minorHAnsi" w:hAnsiTheme="minorHAnsi" w:cstheme="minorHAnsi"/>
                <w:color w:val="000000"/>
                <w:sz w:val="16"/>
                <w:szCs w:val="16"/>
              </w:rPr>
              <w:t>Boyd</w:t>
            </w:r>
            <w:proofErr w:type="spellEnd"/>
            <w:r w:rsidRPr="008B68A0">
              <w:rPr>
                <w:rFonts w:asciiTheme="minorHAnsi" w:hAnsiTheme="minorHAnsi" w:cstheme="minorHAnsi"/>
                <w:color w:val="000000"/>
                <w:sz w:val="16"/>
                <w:szCs w:val="16"/>
              </w:rPr>
              <w:t xml:space="preserve"> </w:t>
            </w:r>
            <w:proofErr w:type="spellStart"/>
            <w:r w:rsidRPr="008B68A0">
              <w:rPr>
                <w:rFonts w:asciiTheme="minorHAnsi" w:hAnsiTheme="minorHAnsi" w:cstheme="minorHAnsi"/>
                <w:color w:val="000000"/>
                <w:sz w:val="16"/>
                <w:szCs w:val="16"/>
              </w:rPr>
              <w:t>Dunlop</w:t>
            </w:r>
            <w:proofErr w:type="spellEnd"/>
            <w:r w:rsidRPr="008B68A0">
              <w:rPr>
                <w:rFonts w:asciiTheme="minorHAnsi" w:hAnsiTheme="minorHAnsi" w:cstheme="minorHAnsi"/>
                <w:color w:val="000000"/>
                <w:sz w:val="16"/>
                <w:szCs w:val="16"/>
              </w:rPr>
              <w:t>, 3900</w:t>
            </w:r>
          </w:p>
        </w:tc>
        <w:tc>
          <w:tcPr>
            <w:tcW w:w="589" w:type="pct"/>
            <w:tcBorders>
              <w:top w:val="nil"/>
              <w:left w:val="nil"/>
              <w:bottom w:val="single" w:sz="4" w:space="0" w:color="auto"/>
              <w:right w:val="single" w:sz="4" w:space="0" w:color="auto"/>
            </w:tcBorders>
            <w:shd w:val="clear" w:color="000000" w:fill="FFFFFF"/>
            <w:vAlign w:val="center"/>
            <w:hideMark/>
          </w:tcPr>
          <w:p w14:paraId="7ED754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2101 – 2º PISO</w:t>
            </w:r>
          </w:p>
        </w:tc>
        <w:tc>
          <w:tcPr>
            <w:tcW w:w="585" w:type="pct"/>
            <w:tcBorders>
              <w:top w:val="nil"/>
              <w:left w:val="nil"/>
              <w:bottom w:val="single" w:sz="4" w:space="0" w:color="auto"/>
              <w:right w:val="single" w:sz="4" w:space="0" w:color="auto"/>
            </w:tcBorders>
            <w:shd w:val="clear" w:color="000000" w:fill="FFFFFF"/>
            <w:vAlign w:val="center"/>
            <w:hideMark/>
          </w:tcPr>
          <w:p w14:paraId="25C1A5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IPAUSSURAMA</w:t>
            </w:r>
          </w:p>
        </w:tc>
        <w:tc>
          <w:tcPr>
            <w:tcW w:w="519" w:type="pct"/>
            <w:tcBorders>
              <w:top w:val="nil"/>
              <w:left w:val="nil"/>
              <w:bottom w:val="single" w:sz="4" w:space="0" w:color="auto"/>
              <w:right w:val="single" w:sz="4" w:space="0" w:color="auto"/>
            </w:tcBorders>
            <w:shd w:val="clear" w:color="000000" w:fill="FFFFFF"/>
            <w:vAlign w:val="center"/>
            <w:hideMark/>
          </w:tcPr>
          <w:p w14:paraId="10EAEA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1F2560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7FDF2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13060-803</w:t>
            </w:r>
          </w:p>
        </w:tc>
      </w:tr>
      <w:tr w:rsidR="008B68A0" w:rsidRPr="008B68A0" w14:paraId="311468C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C013E8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08.845.676/0324-72</w:t>
            </w:r>
          </w:p>
        </w:tc>
        <w:tc>
          <w:tcPr>
            <w:tcW w:w="731" w:type="pct"/>
            <w:tcBorders>
              <w:top w:val="nil"/>
              <w:left w:val="nil"/>
              <w:bottom w:val="single" w:sz="4" w:space="0" w:color="auto"/>
              <w:right w:val="single" w:sz="4" w:space="0" w:color="auto"/>
            </w:tcBorders>
            <w:shd w:val="clear" w:color="000000" w:fill="FFFFFF"/>
            <w:vAlign w:val="center"/>
            <w:hideMark/>
          </w:tcPr>
          <w:p w14:paraId="26C827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79189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557F1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Estr. das Lágrimas, 2008</w:t>
            </w:r>
          </w:p>
        </w:tc>
        <w:tc>
          <w:tcPr>
            <w:tcW w:w="589" w:type="pct"/>
            <w:tcBorders>
              <w:top w:val="nil"/>
              <w:left w:val="nil"/>
              <w:bottom w:val="single" w:sz="4" w:space="0" w:color="auto"/>
              <w:right w:val="single" w:sz="4" w:space="0" w:color="auto"/>
            </w:tcBorders>
            <w:shd w:val="clear" w:color="000000" w:fill="FFFFFF"/>
            <w:vAlign w:val="center"/>
            <w:hideMark/>
          </w:tcPr>
          <w:p w14:paraId="29CEC8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35</w:t>
            </w:r>
          </w:p>
        </w:tc>
        <w:tc>
          <w:tcPr>
            <w:tcW w:w="585" w:type="pct"/>
            <w:tcBorders>
              <w:top w:val="nil"/>
              <w:left w:val="nil"/>
              <w:bottom w:val="single" w:sz="4" w:space="0" w:color="auto"/>
              <w:right w:val="single" w:sz="4" w:space="0" w:color="auto"/>
            </w:tcBorders>
            <w:shd w:val="clear" w:color="000000" w:fill="FFFFFF"/>
            <w:vAlign w:val="center"/>
            <w:hideMark/>
          </w:tcPr>
          <w:p w14:paraId="7CF7E6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IPIRANGA</w:t>
            </w:r>
          </w:p>
        </w:tc>
        <w:tc>
          <w:tcPr>
            <w:tcW w:w="519" w:type="pct"/>
            <w:tcBorders>
              <w:top w:val="nil"/>
              <w:left w:val="nil"/>
              <w:bottom w:val="single" w:sz="4" w:space="0" w:color="auto"/>
              <w:right w:val="single" w:sz="4" w:space="0" w:color="auto"/>
            </w:tcBorders>
            <w:shd w:val="clear" w:color="000000" w:fill="FFFFFF"/>
            <w:vAlign w:val="center"/>
            <w:hideMark/>
          </w:tcPr>
          <w:p w14:paraId="4D4385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27019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198E1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04244-000</w:t>
            </w:r>
          </w:p>
        </w:tc>
      </w:tr>
      <w:tr w:rsidR="008B68A0" w:rsidRPr="008B68A0" w14:paraId="657B272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7056AB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08.845.676/0325-53</w:t>
            </w:r>
          </w:p>
        </w:tc>
        <w:tc>
          <w:tcPr>
            <w:tcW w:w="731" w:type="pct"/>
            <w:tcBorders>
              <w:top w:val="nil"/>
              <w:left w:val="nil"/>
              <w:bottom w:val="single" w:sz="4" w:space="0" w:color="auto"/>
              <w:right w:val="single" w:sz="4" w:space="0" w:color="auto"/>
            </w:tcBorders>
            <w:shd w:val="clear" w:color="000000" w:fill="FFFFFF"/>
            <w:vAlign w:val="center"/>
            <w:hideMark/>
          </w:tcPr>
          <w:p w14:paraId="25DC04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4A21B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A11FB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Av. </w:t>
            </w:r>
            <w:proofErr w:type="spellStart"/>
            <w:r w:rsidRPr="008B68A0">
              <w:rPr>
                <w:rFonts w:asciiTheme="minorHAnsi" w:hAnsiTheme="minorHAnsi" w:cstheme="minorHAnsi"/>
                <w:color w:val="000000"/>
                <w:sz w:val="16"/>
                <w:szCs w:val="16"/>
              </w:rPr>
              <w:t>Itavuvu</w:t>
            </w:r>
            <w:proofErr w:type="spellEnd"/>
            <w:r w:rsidRPr="008B68A0">
              <w:rPr>
                <w:rFonts w:asciiTheme="minorHAnsi" w:hAnsiTheme="minorHAnsi" w:cstheme="minorHAnsi"/>
                <w:color w:val="000000"/>
                <w:sz w:val="16"/>
                <w:szCs w:val="16"/>
              </w:rPr>
              <w:t>, 3.373</w:t>
            </w:r>
          </w:p>
        </w:tc>
        <w:tc>
          <w:tcPr>
            <w:tcW w:w="589" w:type="pct"/>
            <w:tcBorders>
              <w:top w:val="nil"/>
              <w:left w:val="nil"/>
              <w:bottom w:val="single" w:sz="4" w:space="0" w:color="auto"/>
              <w:right w:val="single" w:sz="4" w:space="0" w:color="auto"/>
            </w:tcBorders>
            <w:shd w:val="clear" w:color="000000" w:fill="FFFFFF"/>
            <w:vAlign w:val="center"/>
            <w:hideMark/>
          </w:tcPr>
          <w:p w14:paraId="7EE7E1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2084B - L1</w:t>
            </w:r>
          </w:p>
        </w:tc>
        <w:tc>
          <w:tcPr>
            <w:tcW w:w="585" w:type="pct"/>
            <w:tcBorders>
              <w:top w:val="nil"/>
              <w:left w:val="nil"/>
              <w:bottom w:val="single" w:sz="4" w:space="0" w:color="auto"/>
              <w:right w:val="single" w:sz="4" w:space="0" w:color="auto"/>
            </w:tcBorders>
            <w:shd w:val="clear" w:color="000000" w:fill="FFFFFF"/>
            <w:vAlign w:val="center"/>
            <w:hideMark/>
          </w:tcPr>
          <w:p w14:paraId="20CADD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SANTA CECILIA</w:t>
            </w:r>
          </w:p>
        </w:tc>
        <w:tc>
          <w:tcPr>
            <w:tcW w:w="519" w:type="pct"/>
            <w:tcBorders>
              <w:top w:val="nil"/>
              <w:left w:val="nil"/>
              <w:bottom w:val="single" w:sz="4" w:space="0" w:color="auto"/>
              <w:right w:val="single" w:sz="4" w:space="0" w:color="auto"/>
            </w:tcBorders>
            <w:shd w:val="clear" w:color="000000" w:fill="FFFFFF"/>
            <w:vAlign w:val="center"/>
            <w:hideMark/>
          </w:tcPr>
          <w:p w14:paraId="21AB13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SOROCABA</w:t>
            </w:r>
          </w:p>
        </w:tc>
        <w:tc>
          <w:tcPr>
            <w:tcW w:w="292" w:type="pct"/>
            <w:tcBorders>
              <w:top w:val="nil"/>
              <w:left w:val="nil"/>
              <w:bottom w:val="single" w:sz="4" w:space="0" w:color="auto"/>
              <w:right w:val="single" w:sz="4" w:space="0" w:color="auto"/>
            </w:tcBorders>
            <w:shd w:val="clear" w:color="000000" w:fill="FFFFFF"/>
            <w:vAlign w:val="center"/>
            <w:hideMark/>
          </w:tcPr>
          <w:p w14:paraId="3B1436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1863A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18078-005</w:t>
            </w:r>
          </w:p>
        </w:tc>
      </w:tr>
      <w:tr w:rsidR="008B68A0" w:rsidRPr="008B68A0" w14:paraId="04A4BBA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09AFE8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08.845.676/0326-34</w:t>
            </w:r>
          </w:p>
        </w:tc>
        <w:tc>
          <w:tcPr>
            <w:tcW w:w="731" w:type="pct"/>
            <w:tcBorders>
              <w:top w:val="nil"/>
              <w:left w:val="nil"/>
              <w:bottom w:val="single" w:sz="4" w:space="0" w:color="auto"/>
              <w:right w:val="single" w:sz="4" w:space="0" w:color="auto"/>
            </w:tcBorders>
            <w:shd w:val="clear" w:color="000000" w:fill="FFFFFF"/>
            <w:vAlign w:val="center"/>
            <w:hideMark/>
          </w:tcPr>
          <w:p w14:paraId="152373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C19D6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658AC21" w14:textId="1E6666E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SETE DE SETEMBRO, 35</w:t>
            </w:r>
          </w:p>
        </w:tc>
        <w:tc>
          <w:tcPr>
            <w:tcW w:w="589" w:type="pct"/>
            <w:tcBorders>
              <w:top w:val="nil"/>
              <w:left w:val="nil"/>
              <w:bottom w:val="single" w:sz="4" w:space="0" w:color="auto"/>
              <w:right w:val="single" w:sz="4" w:space="0" w:color="auto"/>
            </w:tcBorders>
            <w:shd w:val="clear" w:color="000000" w:fill="FFFFFF"/>
            <w:vAlign w:val="center"/>
            <w:hideMark/>
          </w:tcPr>
          <w:p w14:paraId="22D04522" w14:textId="5987194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AF8E658" w14:textId="2EE2168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9A992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SUMARÉ</w:t>
            </w:r>
          </w:p>
        </w:tc>
        <w:tc>
          <w:tcPr>
            <w:tcW w:w="292" w:type="pct"/>
            <w:tcBorders>
              <w:top w:val="nil"/>
              <w:left w:val="nil"/>
              <w:bottom w:val="single" w:sz="4" w:space="0" w:color="auto"/>
              <w:right w:val="single" w:sz="4" w:space="0" w:color="auto"/>
            </w:tcBorders>
            <w:shd w:val="clear" w:color="000000" w:fill="FFFFFF"/>
            <w:vAlign w:val="center"/>
            <w:hideMark/>
          </w:tcPr>
          <w:p w14:paraId="695CFB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F26F5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13170-036</w:t>
            </w:r>
          </w:p>
        </w:tc>
      </w:tr>
      <w:tr w:rsidR="008B68A0" w:rsidRPr="008B68A0" w14:paraId="647B008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EBF466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08.845.676/0327-15</w:t>
            </w:r>
          </w:p>
        </w:tc>
        <w:tc>
          <w:tcPr>
            <w:tcW w:w="731" w:type="pct"/>
            <w:tcBorders>
              <w:top w:val="nil"/>
              <w:left w:val="nil"/>
              <w:bottom w:val="single" w:sz="4" w:space="0" w:color="auto"/>
              <w:right w:val="single" w:sz="4" w:space="0" w:color="auto"/>
            </w:tcBorders>
            <w:shd w:val="clear" w:color="000000" w:fill="FFFFFF"/>
            <w:vAlign w:val="center"/>
            <w:hideMark/>
          </w:tcPr>
          <w:p w14:paraId="4AFC2C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74680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6AA86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SENADOR VERGUEIRO, 93</w:t>
            </w:r>
          </w:p>
        </w:tc>
        <w:tc>
          <w:tcPr>
            <w:tcW w:w="589" w:type="pct"/>
            <w:tcBorders>
              <w:top w:val="nil"/>
              <w:left w:val="nil"/>
              <w:bottom w:val="single" w:sz="4" w:space="0" w:color="auto"/>
              <w:right w:val="single" w:sz="4" w:space="0" w:color="auto"/>
            </w:tcBorders>
            <w:shd w:val="clear" w:color="000000" w:fill="FFFFFF"/>
            <w:vAlign w:val="center"/>
            <w:hideMark/>
          </w:tcPr>
          <w:p w14:paraId="06E678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F</w:t>
            </w:r>
          </w:p>
        </w:tc>
        <w:tc>
          <w:tcPr>
            <w:tcW w:w="585" w:type="pct"/>
            <w:tcBorders>
              <w:top w:val="nil"/>
              <w:left w:val="nil"/>
              <w:bottom w:val="single" w:sz="4" w:space="0" w:color="auto"/>
              <w:right w:val="single" w:sz="4" w:space="0" w:color="auto"/>
            </w:tcBorders>
            <w:shd w:val="clear" w:color="000000" w:fill="FFFFFF"/>
            <w:vAlign w:val="center"/>
            <w:hideMark/>
          </w:tcPr>
          <w:p w14:paraId="52AC41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FLAMENGO</w:t>
            </w:r>
          </w:p>
        </w:tc>
        <w:tc>
          <w:tcPr>
            <w:tcW w:w="519" w:type="pct"/>
            <w:tcBorders>
              <w:top w:val="nil"/>
              <w:left w:val="nil"/>
              <w:bottom w:val="single" w:sz="4" w:space="0" w:color="auto"/>
              <w:right w:val="single" w:sz="4" w:space="0" w:color="auto"/>
            </w:tcBorders>
            <w:shd w:val="clear" w:color="000000" w:fill="FFFFFF"/>
            <w:vAlign w:val="center"/>
            <w:hideMark/>
          </w:tcPr>
          <w:p w14:paraId="355F31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FED99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92D93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22230-001</w:t>
            </w:r>
          </w:p>
        </w:tc>
      </w:tr>
      <w:tr w:rsidR="008B68A0" w:rsidRPr="008B68A0" w14:paraId="00975C1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DCFCEE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08.845.676/0328-04</w:t>
            </w:r>
          </w:p>
        </w:tc>
        <w:tc>
          <w:tcPr>
            <w:tcW w:w="731" w:type="pct"/>
            <w:tcBorders>
              <w:top w:val="nil"/>
              <w:left w:val="nil"/>
              <w:bottom w:val="single" w:sz="4" w:space="0" w:color="auto"/>
              <w:right w:val="single" w:sz="4" w:space="0" w:color="auto"/>
            </w:tcBorders>
            <w:shd w:val="clear" w:color="000000" w:fill="FFFFFF"/>
            <w:vAlign w:val="center"/>
            <w:hideMark/>
          </w:tcPr>
          <w:p w14:paraId="08412C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75776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16796A2" w14:textId="32863EE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PADRE ROQUE, 1317</w:t>
            </w:r>
          </w:p>
        </w:tc>
        <w:tc>
          <w:tcPr>
            <w:tcW w:w="589" w:type="pct"/>
            <w:tcBorders>
              <w:top w:val="nil"/>
              <w:left w:val="nil"/>
              <w:bottom w:val="single" w:sz="4" w:space="0" w:color="auto"/>
              <w:right w:val="single" w:sz="4" w:space="0" w:color="auto"/>
            </w:tcBorders>
            <w:shd w:val="clear" w:color="000000" w:fill="FFFFFF"/>
            <w:vAlign w:val="center"/>
            <w:hideMark/>
          </w:tcPr>
          <w:p w14:paraId="7E0A868F" w14:textId="632847A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74D9279D" w14:textId="1B510DA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AUREA</w:t>
            </w:r>
          </w:p>
        </w:tc>
        <w:tc>
          <w:tcPr>
            <w:tcW w:w="519" w:type="pct"/>
            <w:tcBorders>
              <w:top w:val="nil"/>
              <w:left w:val="nil"/>
              <w:bottom w:val="single" w:sz="4" w:space="0" w:color="auto"/>
              <w:right w:val="single" w:sz="4" w:space="0" w:color="auto"/>
            </w:tcBorders>
            <w:shd w:val="clear" w:color="000000" w:fill="FFFFFF"/>
            <w:vAlign w:val="center"/>
            <w:hideMark/>
          </w:tcPr>
          <w:p w14:paraId="49D1AD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MOGI MIRIM</w:t>
            </w:r>
          </w:p>
        </w:tc>
        <w:tc>
          <w:tcPr>
            <w:tcW w:w="292" w:type="pct"/>
            <w:tcBorders>
              <w:top w:val="nil"/>
              <w:left w:val="nil"/>
              <w:bottom w:val="single" w:sz="4" w:space="0" w:color="auto"/>
              <w:right w:val="single" w:sz="4" w:space="0" w:color="auto"/>
            </w:tcBorders>
            <w:shd w:val="clear" w:color="000000" w:fill="FFFFFF"/>
            <w:vAlign w:val="center"/>
            <w:hideMark/>
          </w:tcPr>
          <w:p w14:paraId="0BFD67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388C2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13800-207</w:t>
            </w:r>
          </w:p>
        </w:tc>
      </w:tr>
      <w:tr w:rsidR="008B68A0" w:rsidRPr="008B68A0" w14:paraId="1725451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9B584D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08.845.676/0329-87</w:t>
            </w:r>
          </w:p>
        </w:tc>
        <w:tc>
          <w:tcPr>
            <w:tcW w:w="731" w:type="pct"/>
            <w:tcBorders>
              <w:top w:val="nil"/>
              <w:left w:val="nil"/>
              <w:bottom w:val="single" w:sz="4" w:space="0" w:color="auto"/>
              <w:right w:val="single" w:sz="4" w:space="0" w:color="auto"/>
            </w:tcBorders>
            <w:shd w:val="clear" w:color="000000" w:fill="FFFFFF"/>
            <w:vAlign w:val="center"/>
            <w:hideMark/>
          </w:tcPr>
          <w:p w14:paraId="53B566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12FC4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0A54A8B" w14:textId="0F84DC6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GISELE CONSTANTINO, 1850</w:t>
            </w:r>
          </w:p>
        </w:tc>
        <w:tc>
          <w:tcPr>
            <w:tcW w:w="589" w:type="pct"/>
            <w:tcBorders>
              <w:top w:val="nil"/>
              <w:left w:val="nil"/>
              <w:bottom w:val="single" w:sz="4" w:space="0" w:color="auto"/>
              <w:right w:val="single" w:sz="4" w:space="0" w:color="auto"/>
            </w:tcBorders>
            <w:shd w:val="clear" w:color="000000" w:fill="FFFFFF"/>
            <w:vAlign w:val="center"/>
            <w:hideMark/>
          </w:tcPr>
          <w:p w14:paraId="7029A384" w14:textId="7707A85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144</w:t>
            </w:r>
          </w:p>
        </w:tc>
        <w:tc>
          <w:tcPr>
            <w:tcW w:w="585" w:type="pct"/>
            <w:tcBorders>
              <w:top w:val="nil"/>
              <w:left w:val="nil"/>
              <w:bottom w:val="single" w:sz="4" w:space="0" w:color="auto"/>
              <w:right w:val="single" w:sz="4" w:space="0" w:color="auto"/>
            </w:tcBorders>
            <w:shd w:val="clear" w:color="000000" w:fill="FFFFFF"/>
            <w:vAlign w:val="center"/>
            <w:hideMark/>
          </w:tcPr>
          <w:p w14:paraId="0872E3CF" w14:textId="7BD109E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BELA VISTA</w:t>
            </w:r>
          </w:p>
        </w:tc>
        <w:tc>
          <w:tcPr>
            <w:tcW w:w="519" w:type="pct"/>
            <w:tcBorders>
              <w:top w:val="nil"/>
              <w:left w:val="nil"/>
              <w:bottom w:val="single" w:sz="4" w:space="0" w:color="auto"/>
              <w:right w:val="single" w:sz="4" w:space="0" w:color="auto"/>
            </w:tcBorders>
            <w:shd w:val="clear" w:color="000000" w:fill="FFFFFF"/>
            <w:vAlign w:val="center"/>
            <w:hideMark/>
          </w:tcPr>
          <w:p w14:paraId="3A9A42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VOTORANTIM</w:t>
            </w:r>
          </w:p>
        </w:tc>
        <w:tc>
          <w:tcPr>
            <w:tcW w:w="292" w:type="pct"/>
            <w:tcBorders>
              <w:top w:val="nil"/>
              <w:left w:val="nil"/>
              <w:bottom w:val="single" w:sz="4" w:space="0" w:color="auto"/>
              <w:right w:val="single" w:sz="4" w:space="0" w:color="auto"/>
            </w:tcBorders>
            <w:shd w:val="clear" w:color="000000" w:fill="FFFFFF"/>
            <w:vAlign w:val="center"/>
            <w:hideMark/>
          </w:tcPr>
          <w:p w14:paraId="4AF830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E79F1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18110-650</w:t>
            </w:r>
          </w:p>
        </w:tc>
      </w:tr>
      <w:tr w:rsidR="008B68A0" w:rsidRPr="008B68A0" w14:paraId="37A3353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BD7D6E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08.845.676/0330-10</w:t>
            </w:r>
          </w:p>
        </w:tc>
        <w:tc>
          <w:tcPr>
            <w:tcW w:w="731" w:type="pct"/>
            <w:tcBorders>
              <w:top w:val="nil"/>
              <w:left w:val="nil"/>
              <w:bottom w:val="single" w:sz="4" w:space="0" w:color="auto"/>
              <w:right w:val="single" w:sz="4" w:space="0" w:color="auto"/>
            </w:tcBorders>
            <w:shd w:val="clear" w:color="000000" w:fill="FFFFFF"/>
            <w:vAlign w:val="center"/>
            <w:hideMark/>
          </w:tcPr>
          <w:p w14:paraId="725D00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4EC67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C3AB2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Av. </w:t>
            </w:r>
            <w:proofErr w:type="spellStart"/>
            <w:r w:rsidRPr="008B68A0">
              <w:rPr>
                <w:rFonts w:asciiTheme="minorHAnsi" w:hAnsiTheme="minorHAnsi" w:cstheme="minorHAnsi"/>
                <w:color w:val="000000"/>
                <w:sz w:val="16"/>
                <w:szCs w:val="16"/>
              </w:rPr>
              <w:t>Ragueb</w:t>
            </w:r>
            <w:proofErr w:type="spellEnd"/>
            <w:r w:rsidRPr="008B68A0">
              <w:rPr>
                <w:rFonts w:asciiTheme="minorHAnsi" w:hAnsiTheme="minorHAnsi" w:cstheme="minorHAnsi"/>
                <w:color w:val="000000"/>
                <w:sz w:val="16"/>
                <w:szCs w:val="16"/>
              </w:rPr>
              <w:t xml:space="preserve"> </w:t>
            </w:r>
            <w:proofErr w:type="spellStart"/>
            <w:r w:rsidRPr="008B68A0">
              <w:rPr>
                <w:rFonts w:asciiTheme="minorHAnsi" w:hAnsiTheme="minorHAnsi" w:cstheme="minorHAnsi"/>
                <w:color w:val="000000"/>
                <w:sz w:val="16"/>
                <w:szCs w:val="16"/>
              </w:rPr>
              <w:t>Chohfi</w:t>
            </w:r>
            <w:proofErr w:type="spellEnd"/>
            <w:r w:rsidRPr="008B68A0">
              <w:rPr>
                <w:rFonts w:asciiTheme="minorHAnsi" w:hAnsiTheme="minorHAnsi" w:cstheme="minorHAnsi"/>
                <w:color w:val="000000"/>
                <w:sz w:val="16"/>
                <w:szCs w:val="16"/>
              </w:rPr>
              <w:t>, 58</w:t>
            </w:r>
          </w:p>
        </w:tc>
        <w:tc>
          <w:tcPr>
            <w:tcW w:w="589" w:type="pct"/>
            <w:tcBorders>
              <w:top w:val="nil"/>
              <w:left w:val="nil"/>
              <w:bottom w:val="single" w:sz="4" w:space="0" w:color="auto"/>
              <w:right w:val="single" w:sz="4" w:space="0" w:color="auto"/>
            </w:tcBorders>
            <w:shd w:val="clear" w:color="000000" w:fill="FFFFFF"/>
            <w:vAlign w:val="center"/>
            <w:hideMark/>
          </w:tcPr>
          <w:p w14:paraId="62D6CD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02</w:t>
            </w:r>
          </w:p>
        </w:tc>
        <w:tc>
          <w:tcPr>
            <w:tcW w:w="585" w:type="pct"/>
            <w:tcBorders>
              <w:top w:val="nil"/>
              <w:left w:val="nil"/>
              <w:bottom w:val="single" w:sz="4" w:space="0" w:color="auto"/>
              <w:right w:val="single" w:sz="4" w:space="0" w:color="auto"/>
            </w:tcBorders>
            <w:shd w:val="clear" w:color="000000" w:fill="FFFFFF"/>
            <w:vAlign w:val="center"/>
            <w:hideMark/>
          </w:tcPr>
          <w:p w14:paraId="658BE5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Três Marias</w:t>
            </w:r>
          </w:p>
        </w:tc>
        <w:tc>
          <w:tcPr>
            <w:tcW w:w="519" w:type="pct"/>
            <w:tcBorders>
              <w:top w:val="nil"/>
              <w:left w:val="nil"/>
              <w:bottom w:val="single" w:sz="4" w:space="0" w:color="auto"/>
              <w:right w:val="single" w:sz="4" w:space="0" w:color="auto"/>
            </w:tcBorders>
            <w:shd w:val="clear" w:color="000000" w:fill="FFFFFF"/>
            <w:vAlign w:val="center"/>
            <w:hideMark/>
          </w:tcPr>
          <w:p w14:paraId="42F867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EA4F1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8E015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08375-000</w:t>
            </w:r>
          </w:p>
        </w:tc>
      </w:tr>
      <w:tr w:rsidR="008B68A0" w:rsidRPr="008B68A0" w14:paraId="08245A7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B3D5C6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08.845.676/0331-00</w:t>
            </w:r>
          </w:p>
        </w:tc>
        <w:tc>
          <w:tcPr>
            <w:tcW w:w="731" w:type="pct"/>
            <w:tcBorders>
              <w:top w:val="nil"/>
              <w:left w:val="nil"/>
              <w:bottom w:val="single" w:sz="4" w:space="0" w:color="auto"/>
              <w:right w:val="single" w:sz="4" w:space="0" w:color="auto"/>
            </w:tcBorders>
            <w:shd w:val="clear" w:color="000000" w:fill="FFFFFF"/>
            <w:vAlign w:val="center"/>
            <w:hideMark/>
          </w:tcPr>
          <w:p w14:paraId="4C0F3B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742E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72911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Bela Vista, 360</w:t>
            </w:r>
          </w:p>
        </w:tc>
        <w:tc>
          <w:tcPr>
            <w:tcW w:w="589" w:type="pct"/>
            <w:tcBorders>
              <w:top w:val="nil"/>
              <w:left w:val="nil"/>
              <w:bottom w:val="single" w:sz="4" w:space="0" w:color="auto"/>
              <w:right w:val="single" w:sz="4" w:space="0" w:color="auto"/>
            </w:tcBorders>
            <w:shd w:val="clear" w:color="000000" w:fill="FFFFFF"/>
            <w:vAlign w:val="center"/>
            <w:hideMark/>
          </w:tcPr>
          <w:p w14:paraId="6D8EB1DA" w14:textId="1D760B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09</w:t>
            </w:r>
          </w:p>
        </w:tc>
        <w:tc>
          <w:tcPr>
            <w:tcW w:w="585" w:type="pct"/>
            <w:tcBorders>
              <w:top w:val="nil"/>
              <w:left w:val="nil"/>
              <w:bottom w:val="single" w:sz="4" w:space="0" w:color="auto"/>
              <w:right w:val="single" w:sz="4" w:space="0" w:color="auto"/>
            </w:tcBorders>
            <w:shd w:val="clear" w:color="000000" w:fill="FFFFFF"/>
            <w:vAlign w:val="center"/>
            <w:hideMark/>
          </w:tcPr>
          <w:p w14:paraId="1649F2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BORBA GATO</w:t>
            </w:r>
          </w:p>
        </w:tc>
        <w:tc>
          <w:tcPr>
            <w:tcW w:w="519" w:type="pct"/>
            <w:tcBorders>
              <w:top w:val="nil"/>
              <w:left w:val="nil"/>
              <w:bottom w:val="single" w:sz="4" w:space="0" w:color="auto"/>
              <w:right w:val="single" w:sz="4" w:space="0" w:color="auto"/>
            </w:tcBorders>
            <w:shd w:val="clear" w:color="000000" w:fill="FFFFFF"/>
            <w:vAlign w:val="center"/>
            <w:hideMark/>
          </w:tcPr>
          <w:p w14:paraId="2DF95C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25770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F8ABA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04709-000</w:t>
            </w:r>
          </w:p>
        </w:tc>
      </w:tr>
      <w:tr w:rsidR="008B68A0" w:rsidRPr="008B68A0" w14:paraId="7285AE2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5AE6E0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08.845.676/0333-63</w:t>
            </w:r>
          </w:p>
        </w:tc>
        <w:tc>
          <w:tcPr>
            <w:tcW w:w="731" w:type="pct"/>
            <w:tcBorders>
              <w:top w:val="nil"/>
              <w:left w:val="nil"/>
              <w:bottom w:val="single" w:sz="4" w:space="0" w:color="auto"/>
              <w:right w:val="single" w:sz="4" w:space="0" w:color="auto"/>
            </w:tcBorders>
            <w:shd w:val="clear" w:color="000000" w:fill="FFFFFF"/>
            <w:vAlign w:val="center"/>
            <w:hideMark/>
          </w:tcPr>
          <w:p w14:paraId="3FBEE4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95A38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5439E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 Rio Pequeno, 1097/1099</w:t>
            </w:r>
          </w:p>
        </w:tc>
        <w:tc>
          <w:tcPr>
            <w:tcW w:w="589" w:type="pct"/>
            <w:tcBorders>
              <w:top w:val="nil"/>
              <w:left w:val="nil"/>
              <w:bottom w:val="single" w:sz="4" w:space="0" w:color="auto"/>
              <w:right w:val="single" w:sz="4" w:space="0" w:color="auto"/>
            </w:tcBorders>
            <w:shd w:val="clear" w:color="000000" w:fill="FFFFFF"/>
            <w:vAlign w:val="center"/>
            <w:hideMark/>
          </w:tcPr>
          <w:p w14:paraId="7E347F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w:t>
            </w:r>
          </w:p>
        </w:tc>
        <w:tc>
          <w:tcPr>
            <w:tcW w:w="585" w:type="pct"/>
            <w:tcBorders>
              <w:top w:val="nil"/>
              <w:left w:val="nil"/>
              <w:bottom w:val="single" w:sz="4" w:space="0" w:color="auto"/>
              <w:right w:val="single" w:sz="4" w:space="0" w:color="auto"/>
            </w:tcBorders>
            <w:shd w:val="clear" w:color="000000" w:fill="FFFFFF"/>
            <w:vAlign w:val="center"/>
            <w:hideMark/>
          </w:tcPr>
          <w:p w14:paraId="3EFED6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PEQUENO</w:t>
            </w:r>
          </w:p>
        </w:tc>
        <w:tc>
          <w:tcPr>
            <w:tcW w:w="519" w:type="pct"/>
            <w:tcBorders>
              <w:top w:val="nil"/>
              <w:left w:val="nil"/>
              <w:bottom w:val="single" w:sz="4" w:space="0" w:color="auto"/>
              <w:right w:val="single" w:sz="4" w:space="0" w:color="auto"/>
            </w:tcBorders>
            <w:shd w:val="clear" w:color="000000" w:fill="FFFFFF"/>
            <w:vAlign w:val="center"/>
            <w:hideMark/>
          </w:tcPr>
          <w:p w14:paraId="517ADC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170F5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57988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05379-000</w:t>
            </w:r>
          </w:p>
        </w:tc>
      </w:tr>
      <w:tr w:rsidR="008B68A0" w:rsidRPr="008B68A0" w14:paraId="13590D5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76FCC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08.845.676/0335-25</w:t>
            </w:r>
          </w:p>
        </w:tc>
        <w:tc>
          <w:tcPr>
            <w:tcW w:w="731" w:type="pct"/>
            <w:tcBorders>
              <w:top w:val="nil"/>
              <w:left w:val="nil"/>
              <w:bottom w:val="single" w:sz="4" w:space="0" w:color="auto"/>
              <w:right w:val="single" w:sz="4" w:space="0" w:color="auto"/>
            </w:tcBorders>
            <w:shd w:val="clear" w:color="000000" w:fill="FFFFFF"/>
            <w:vAlign w:val="center"/>
            <w:hideMark/>
          </w:tcPr>
          <w:p w14:paraId="28CBA2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728C4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1FA1B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Praça Nações Unidas, 01</w:t>
            </w:r>
          </w:p>
        </w:tc>
        <w:tc>
          <w:tcPr>
            <w:tcW w:w="589" w:type="pct"/>
            <w:tcBorders>
              <w:top w:val="nil"/>
              <w:left w:val="nil"/>
              <w:bottom w:val="single" w:sz="4" w:space="0" w:color="auto"/>
              <w:right w:val="single" w:sz="4" w:space="0" w:color="auto"/>
            </w:tcBorders>
            <w:shd w:val="clear" w:color="000000" w:fill="FFFFFF"/>
            <w:vAlign w:val="center"/>
            <w:hideMark/>
          </w:tcPr>
          <w:p w14:paraId="53098F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30D49B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Vila </w:t>
            </w:r>
            <w:proofErr w:type="spellStart"/>
            <w:r w:rsidRPr="008B68A0">
              <w:rPr>
                <w:rFonts w:asciiTheme="minorHAnsi" w:hAnsiTheme="minorHAnsi" w:cstheme="minorHAnsi"/>
                <w:color w:val="000000"/>
                <w:sz w:val="16"/>
                <w:szCs w:val="16"/>
              </w:rPr>
              <w:t>Ligya</w:t>
            </w:r>
            <w:proofErr w:type="spellEnd"/>
          </w:p>
        </w:tc>
        <w:tc>
          <w:tcPr>
            <w:tcW w:w="519" w:type="pct"/>
            <w:tcBorders>
              <w:top w:val="nil"/>
              <w:left w:val="nil"/>
              <w:bottom w:val="single" w:sz="4" w:space="0" w:color="auto"/>
              <w:right w:val="single" w:sz="4" w:space="0" w:color="auto"/>
            </w:tcBorders>
            <w:shd w:val="clear" w:color="000000" w:fill="FFFFFF"/>
            <w:vAlign w:val="center"/>
            <w:hideMark/>
          </w:tcPr>
          <w:p w14:paraId="676F3B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GUARUJÁ</w:t>
            </w:r>
          </w:p>
        </w:tc>
        <w:tc>
          <w:tcPr>
            <w:tcW w:w="292" w:type="pct"/>
            <w:tcBorders>
              <w:top w:val="nil"/>
              <w:left w:val="nil"/>
              <w:bottom w:val="single" w:sz="4" w:space="0" w:color="auto"/>
              <w:right w:val="single" w:sz="4" w:space="0" w:color="auto"/>
            </w:tcBorders>
            <w:shd w:val="clear" w:color="000000" w:fill="FFFFFF"/>
            <w:vAlign w:val="center"/>
            <w:hideMark/>
          </w:tcPr>
          <w:p w14:paraId="313FEF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CCB03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11430-010</w:t>
            </w:r>
          </w:p>
        </w:tc>
      </w:tr>
      <w:tr w:rsidR="008B68A0" w:rsidRPr="008B68A0" w14:paraId="1985F49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A61A86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08.845.676/0336-06</w:t>
            </w:r>
          </w:p>
        </w:tc>
        <w:tc>
          <w:tcPr>
            <w:tcW w:w="731" w:type="pct"/>
            <w:tcBorders>
              <w:top w:val="nil"/>
              <w:left w:val="nil"/>
              <w:bottom w:val="single" w:sz="4" w:space="0" w:color="auto"/>
              <w:right w:val="single" w:sz="4" w:space="0" w:color="auto"/>
            </w:tcBorders>
            <w:shd w:val="clear" w:color="000000" w:fill="FFFFFF"/>
            <w:vAlign w:val="center"/>
            <w:hideMark/>
          </w:tcPr>
          <w:p w14:paraId="6F877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C08BA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5F67A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Comendador Guimarães, 179</w:t>
            </w:r>
          </w:p>
        </w:tc>
        <w:tc>
          <w:tcPr>
            <w:tcW w:w="589" w:type="pct"/>
            <w:tcBorders>
              <w:top w:val="nil"/>
              <w:left w:val="nil"/>
              <w:bottom w:val="single" w:sz="4" w:space="0" w:color="auto"/>
              <w:right w:val="single" w:sz="4" w:space="0" w:color="auto"/>
            </w:tcBorders>
            <w:shd w:val="clear" w:color="000000" w:fill="FFFFFF"/>
            <w:vAlign w:val="center"/>
            <w:hideMark/>
          </w:tcPr>
          <w:p w14:paraId="4BC060AD" w14:textId="54A1686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E49BD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DF658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AMPARO</w:t>
            </w:r>
          </w:p>
        </w:tc>
        <w:tc>
          <w:tcPr>
            <w:tcW w:w="292" w:type="pct"/>
            <w:tcBorders>
              <w:top w:val="nil"/>
              <w:left w:val="nil"/>
              <w:bottom w:val="single" w:sz="4" w:space="0" w:color="auto"/>
              <w:right w:val="single" w:sz="4" w:space="0" w:color="auto"/>
            </w:tcBorders>
            <w:shd w:val="clear" w:color="000000" w:fill="FFFFFF"/>
            <w:vAlign w:val="center"/>
            <w:hideMark/>
          </w:tcPr>
          <w:p w14:paraId="4EA61B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5863A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13900-470</w:t>
            </w:r>
          </w:p>
        </w:tc>
      </w:tr>
      <w:tr w:rsidR="008B68A0" w:rsidRPr="008B68A0" w14:paraId="53A1E19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03F98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08.845.676/0337-97</w:t>
            </w:r>
          </w:p>
        </w:tc>
        <w:tc>
          <w:tcPr>
            <w:tcW w:w="731" w:type="pct"/>
            <w:tcBorders>
              <w:top w:val="nil"/>
              <w:left w:val="nil"/>
              <w:bottom w:val="single" w:sz="4" w:space="0" w:color="auto"/>
              <w:right w:val="single" w:sz="4" w:space="0" w:color="auto"/>
            </w:tcBorders>
            <w:shd w:val="clear" w:color="000000" w:fill="FFFFFF"/>
            <w:vAlign w:val="center"/>
            <w:hideMark/>
          </w:tcPr>
          <w:p w14:paraId="0A877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0882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081FB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Boa Vista, 523</w:t>
            </w:r>
          </w:p>
        </w:tc>
        <w:tc>
          <w:tcPr>
            <w:tcW w:w="589" w:type="pct"/>
            <w:tcBorders>
              <w:top w:val="nil"/>
              <w:left w:val="nil"/>
              <w:bottom w:val="single" w:sz="4" w:space="0" w:color="auto"/>
              <w:right w:val="single" w:sz="4" w:space="0" w:color="auto"/>
            </w:tcBorders>
            <w:shd w:val="clear" w:color="000000" w:fill="FFFFFF"/>
            <w:vAlign w:val="center"/>
            <w:hideMark/>
          </w:tcPr>
          <w:p w14:paraId="75A009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02</w:t>
            </w:r>
          </w:p>
        </w:tc>
        <w:tc>
          <w:tcPr>
            <w:tcW w:w="585" w:type="pct"/>
            <w:tcBorders>
              <w:top w:val="nil"/>
              <w:left w:val="nil"/>
              <w:bottom w:val="single" w:sz="4" w:space="0" w:color="auto"/>
              <w:right w:val="single" w:sz="4" w:space="0" w:color="auto"/>
            </w:tcBorders>
            <w:shd w:val="clear" w:color="000000" w:fill="FFFFFF"/>
            <w:vAlign w:val="center"/>
            <w:hideMark/>
          </w:tcPr>
          <w:p w14:paraId="178B6AE5" w14:textId="4F302C4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BOA VISTA</w:t>
            </w:r>
          </w:p>
        </w:tc>
        <w:tc>
          <w:tcPr>
            <w:tcW w:w="519" w:type="pct"/>
            <w:tcBorders>
              <w:top w:val="nil"/>
              <w:left w:val="nil"/>
              <w:bottom w:val="single" w:sz="4" w:space="0" w:color="auto"/>
              <w:right w:val="single" w:sz="4" w:space="0" w:color="auto"/>
            </w:tcBorders>
            <w:shd w:val="clear" w:color="000000" w:fill="FFFFFF"/>
            <w:vAlign w:val="center"/>
            <w:hideMark/>
          </w:tcPr>
          <w:p w14:paraId="5A908B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CAETANO DO SUL</w:t>
            </w:r>
          </w:p>
        </w:tc>
        <w:tc>
          <w:tcPr>
            <w:tcW w:w="292" w:type="pct"/>
            <w:tcBorders>
              <w:top w:val="nil"/>
              <w:left w:val="nil"/>
              <w:bottom w:val="single" w:sz="4" w:space="0" w:color="auto"/>
              <w:right w:val="single" w:sz="4" w:space="0" w:color="auto"/>
            </w:tcBorders>
            <w:shd w:val="clear" w:color="000000" w:fill="FFFFFF"/>
            <w:vAlign w:val="center"/>
            <w:hideMark/>
          </w:tcPr>
          <w:p w14:paraId="763D57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A5D2D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09572-300</w:t>
            </w:r>
          </w:p>
        </w:tc>
      </w:tr>
      <w:tr w:rsidR="008B68A0" w:rsidRPr="008B68A0" w14:paraId="5E4DD80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58160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08.845.676/0338-78</w:t>
            </w:r>
          </w:p>
        </w:tc>
        <w:tc>
          <w:tcPr>
            <w:tcW w:w="731" w:type="pct"/>
            <w:tcBorders>
              <w:top w:val="nil"/>
              <w:left w:val="nil"/>
              <w:bottom w:val="single" w:sz="4" w:space="0" w:color="auto"/>
              <w:right w:val="single" w:sz="4" w:space="0" w:color="auto"/>
            </w:tcBorders>
            <w:shd w:val="clear" w:color="000000" w:fill="FFFFFF"/>
            <w:vAlign w:val="center"/>
            <w:hideMark/>
          </w:tcPr>
          <w:p w14:paraId="4252D3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E84F8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E46B7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João Cesar de Oliveira, 5757</w:t>
            </w:r>
          </w:p>
        </w:tc>
        <w:tc>
          <w:tcPr>
            <w:tcW w:w="589" w:type="pct"/>
            <w:tcBorders>
              <w:top w:val="nil"/>
              <w:left w:val="nil"/>
              <w:bottom w:val="single" w:sz="4" w:space="0" w:color="auto"/>
              <w:right w:val="single" w:sz="4" w:space="0" w:color="auto"/>
            </w:tcBorders>
            <w:shd w:val="clear" w:color="000000" w:fill="FFFFFF"/>
            <w:vAlign w:val="center"/>
            <w:hideMark/>
          </w:tcPr>
          <w:p w14:paraId="09E8A8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3D91C3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BEATRIZ</w:t>
            </w:r>
          </w:p>
        </w:tc>
        <w:tc>
          <w:tcPr>
            <w:tcW w:w="519" w:type="pct"/>
            <w:tcBorders>
              <w:top w:val="nil"/>
              <w:left w:val="nil"/>
              <w:bottom w:val="single" w:sz="4" w:space="0" w:color="auto"/>
              <w:right w:val="single" w:sz="4" w:space="0" w:color="auto"/>
            </w:tcBorders>
            <w:shd w:val="clear" w:color="000000" w:fill="FFFFFF"/>
            <w:vAlign w:val="center"/>
            <w:hideMark/>
          </w:tcPr>
          <w:p w14:paraId="1C0C7D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CONTAGEM</w:t>
            </w:r>
          </w:p>
        </w:tc>
        <w:tc>
          <w:tcPr>
            <w:tcW w:w="292" w:type="pct"/>
            <w:tcBorders>
              <w:top w:val="nil"/>
              <w:left w:val="nil"/>
              <w:bottom w:val="single" w:sz="4" w:space="0" w:color="auto"/>
              <w:right w:val="single" w:sz="4" w:space="0" w:color="auto"/>
            </w:tcBorders>
            <w:shd w:val="clear" w:color="000000" w:fill="FFFFFF"/>
            <w:vAlign w:val="center"/>
            <w:hideMark/>
          </w:tcPr>
          <w:p w14:paraId="262AB2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F17C7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05379-000</w:t>
            </w:r>
          </w:p>
        </w:tc>
      </w:tr>
      <w:tr w:rsidR="008B68A0" w:rsidRPr="008B68A0" w14:paraId="4D56CC6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B65BD3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08.845.676/0339-59</w:t>
            </w:r>
          </w:p>
        </w:tc>
        <w:tc>
          <w:tcPr>
            <w:tcW w:w="731" w:type="pct"/>
            <w:tcBorders>
              <w:top w:val="nil"/>
              <w:left w:val="nil"/>
              <w:bottom w:val="single" w:sz="4" w:space="0" w:color="auto"/>
              <w:right w:val="single" w:sz="4" w:space="0" w:color="auto"/>
            </w:tcBorders>
            <w:shd w:val="clear" w:color="000000" w:fill="FFFFFF"/>
            <w:vAlign w:val="center"/>
            <w:hideMark/>
          </w:tcPr>
          <w:p w14:paraId="3919C3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C6FAB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30F44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dos Andradas, 1001</w:t>
            </w:r>
          </w:p>
        </w:tc>
        <w:tc>
          <w:tcPr>
            <w:tcW w:w="589" w:type="pct"/>
            <w:tcBorders>
              <w:top w:val="nil"/>
              <w:left w:val="nil"/>
              <w:bottom w:val="single" w:sz="4" w:space="0" w:color="auto"/>
              <w:right w:val="single" w:sz="4" w:space="0" w:color="auto"/>
            </w:tcBorders>
            <w:shd w:val="clear" w:color="000000" w:fill="FFFFFF"/>
            <w:vAlign w:val="center"/>
            <w:hideMark/>
          </w:tcPr>
          <w:p w14:paraId="0BB8DB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126</w:t>
            </w:r>
          </w:p>
        </w:tc>
        <w:tc>
          <w:tcPr>
            <w:tcW w:w="585" w:type="pct"/>
            <w:tcBorders>
              <w:top w:val="nil"/>
              <w:left w:val="nil"/>
              <w:bottom w:val="single" w:sz="4" w:space="0" w:color="auto"/>
              <w:right w:val="single" w:sz="4" w:space="0" w:color="auto"/>
            </w:tcBorders>
            <w:shd w:val="clear" w:color="000000" w:fill="FFFFFF"/>
            <w:vAlign w:val="center"/>
            <w:hideMark/>
          </w:tcPr>
          <w:p w14:paraId="4DD72D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HISTÓRICO</w:t>
            </w:r>
          </w:p>
        </w:tc>
        <w:tc>
          <w:tcPr>
            <w:tcW w:w="519" w:type="pct"/>
            <w:tcBorders>
              <w:top w:val="nil"/>
              <w:left w:val="nil"/>
              <w:bottom w:val="single" w:sz="4" w:space="0" w:color="auto"/>
              <w:right w:val="single" w:sz="4" w:space="0" w:color="auto"/>
            </w:tcBorders>
            <w:shd w:val="clear" w:color="000000" w:fill="FFFFFF"/>
            <w:vAlign w:val="center"/>
            <w:hideMark/>
          </w:tcPr>
          <w:p w14:paraId="52F123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07E652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29E83C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90020-007</w:t>
            </w:r>
          </w:p>
        </w:tc>
      </w:tr>
      <w:tr w:rsidR="008B68A0" w:rsidRPr="008B68A0" w14:paraId="38EB00C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EC30C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08.845.676/0340-92</w:t>
            </w:r>
          </w:p>
        </w:tc>
        <w:tc>
          <w:tcPr>
            <w:tcW w:w="731" w:type="pct"/>
            <w:tcBorders>
              <w:top w:val="nil"/>
              <w:left w:val="nil"/>
              <w:bottom w:val="single" w:sz="4" w:space="0" w:color="auto"/>
              <w:right w:val="single" w:sz="4" w:space="0" w:color="auto"/>
            </w:tcBorders>
            <w:shd w:val="clear" w:color="000000" w:fill="FFFFFF"/>
            <w:vAlign w:val="center"/>
            <w:hideMark/>
          </w:tcPr>
          <w:p w14:paraId="211941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0E63C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BA177F3" w14:textId="061EDA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ST SDN LOTE</w:t>
            </w:r>
          </w:p>
        </w:tc>
        <w:tc>
          <w:tcPr>
            <w:tcW w:w="589" w:type="pct"/>
            <w:tcBorders>
              <w:top w:val="nil"/>
              <w:left w:val="nil"/>
              <w:bottom w:val="single" w:sz="4" w:space="0" w:color="auto"/>
              <w:right w:val="single" w:sz="4" w:space="0" w:color="auto"/>
            </w:tcBorders>
            <w:shd w:val="clear" w:color="000000" w:fill="FFFFFF"/>
            <w:vAlign w:val="center"/>
            <w:hideMark/>
          </w:tcPr>
          <w:p w14:paraId="7C83A148" w14:textId="68A520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2009-A 2 PISO</w:t>
            </w:r>
          </w:p>
        </w:tc>
        <w:tc>
          <w:tcPr>
            <w:tcW w:w="585" w:type="pct"/>
            <w:tcBorders>
              <w:top w:val="nil"/>
              <w:left w:val="nil"/>
              <w:bottom w:val="single" w:sz="4" w:space="0" w:color="auto"/>
              <w:right w:val="single" w:sz="4" w:space="0" w:color="auto"/>
            </w:tcBorders>
            <w:shd w:val="clear" w:color="000000" w:fill="FFFFFF"/>
            <w:vAlign w:val="center"/>
            <w:hideMark/>
          </w:tcPr>
          <w:p w14:paraId="60CF38AC" w14:textId="21E56FB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ASA NORTE</w:t>
            </w:r>
          </w:p>
        </w:tc>
        <w:tc>
          <w:tcPr>
            <w:tcW w:w="519" w:type="pct"/>
            <w:tcBorders>
              <w:top w:val="nil"/>
              <w:left w:val="nil"/>
              <w:bottom w:val="single" w:sz="4" w:space="0" w:color="auto"/>
              <w:right w:val="single" w:sz="4" w:space="0" w:color="auto"/>
            </w:tcBorders>
            <w:shd w:val="clear" w:color="000000" w:fill="FFFFFF"/>
            <w:vAlign w:val="center"/>
            <w:hideMark/>
          </w:tcPr>
          <w:p w14:paraId="08BDFF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7C004D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32A682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70077-900</w:t>
            </w:r>
          </w:p>
        </w:tc>
      </w:tr>
      <w:tr w:rsidR="008B68A0" w:rsidRPr="008B68A0" w14:paraId="07F9901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A8912C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08.845.676/0341-73</w:t>
            </w:r>
          </w:p>
        </w:tc>
        <w:tc>
          <w:tcPr>
            <w:tcW w:w="731" w:type="pct"/>
            <w:tcBorders>
              <w:top w:val="nil"/>
              <w:left w:val="nil"/>
              <w:bottom w:val="single" w:sz="4" w:space="0" w:color="auto"/>
              <w:right w:val="single" w:sz="4" w:space="0" w:color="auto"/>
            </w:tcBorders>
            <w:shd w:val="clear" w:color="000000" w:fill="FFFFFF"/>
            <w:vAlign w:val="center"/>
            <w:hideMark/>
          </w:tcPr>
          <w:p w14:paraId="67A14E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25717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228D933" w14:textId="79FC7C4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AGAMENON MAGALHAES 444</w:t>
            </w:r>
          </w:p>
        </w:tc>
        <w:tc>
          <w:tcPr>
            <w:tcW w:w="589" w:type="pct"/>
            <w:tcBorders>
              <w:top w:val="nil"/>
              <w:left w:val="nil"/>
              <w:bottom w:val="single" w:sz="4" w:space="0" w:color="auto"/>
              <w:right w:val="single" w:sz="4" w:space="0" w:color="auto"/>
            </w:tcBorders>
            <w:shd w:val="clear" w:color="000000" w:fill="FFFFFF"/>
            <w:vAlign w:val="center"/>
            <w:hideMark/>
          </w:tcPr>
          <w:p w14:paraId="04216820" w14:textId="663888B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53 2 PISO</w:t>
            </w:r>
          </w:p>
        </w:tc>
        <w:tc>
          <w:tcPr>
            <w:tcW w:w="585" w:type="pct"/>
            <w:tcBorders>
              <w:top w:val="nil"/>
              <w:left w:val="nil"/>
              <w:bottom w:val="single" w:sz="4" w:space="0" w:color="auto"/>
              <w:right w:val="single" w:sz="4" w:space="0" w:color="auto"/>
            </w:tcBorders>
            <w:shd w:val="clear" w:color="000000" w:fill="FFFFFF"/>
            <w:vAlign w:val="center"/>
            <w:hideMark/>
          </w:tcPr>
          <w:p w14:paraId="10A44B00" w14:textId="21E25F2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MAURICIO DE NASSAU</w:t>
            </w:r>
          </w:p>
        </w:tc>
        <w:tc>
          <w:tcPr>
            <w:tcW w:w="519" w:type="pct"/>
            <w:tcBorders>
              <w:top w:val="nil"/>
              <w:left w:val="nil"/>
              <w:bottom w:val="single" w:sz="4" w:space="0" w:color="auto"/>
              <w:right w:val="single" w:sz="4" w:space="0" w:color="auto"/>
            </w:tcBorders>
            <w:shd w:val="clear" w:color="000000" w:fill="FFFFFF"/>
            <w:vAlign w:val="center"/>
            <w:hideMark/>
          </w:tcPr>
          <w:p w14:paraId="09DDFB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CARUARU</w:t>
            </w:r>
          </w:p>
        </w:tc>
        <w:tc>
          <w:tcPr>
            <w:tcW w:w="292" w:type="pct"/>
            <w:tcBorders>
              <w:top w:val="nil"/>
              <w:left w:val="nil"/>
              <w:bottom w:val="single" w:sz="4" w:space="0" w:color="auto"/>
              <w:right w:val="single" w:sz="4" w:space="0" w:color="auto"/>
            </w:tcBorders>
            <w:shd w:val="clear" w:color="000000" w:fill="FFFFFF"/>
            <w:vAlign w:val="center"/>
            <w:hideMark/>
          </w:tcPr>
          <w:p w14:paraId="240214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7EDD39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55012-290</w:t>
            </w:r>
          </w:p>
        </w:tc>
      </w:tr>
      <w:tr w:rsidR="008B68A0" w:rsidRPr="008B68A0" w14:paraId="569E673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C1A774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08.845.676/0342-54</w:t>
            </w:r>
          </w:p>
        </w:tc>
        <w:tc>
          <w:tcPr>
            <w:tcW w:w="731" w:type="pct"/>
            <w:tcBorders>
              <w:top w:val="nil"/>
              <w:left w:val="nil"/>
              <w:bottom w:val="single" w:sz="4" w:space="0" w:color="auto"/>
              <w:right w:val="single" w:sz="4" w:space="0" w:color="auto"/>
            </w:tcBorders>
            <w:shd w:val="clear" w:color="000000" w:fill="FFFFFF"/>
            <w:vAlign w:val="center"/>
            <w:hideMark/>
          </w:tcPr>
          <w:p w14:paraId="6E5F01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D092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58E698A" w14:textId="0469204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PRESIDENTE PRUDENTE DE MORAES, 420</w:t>
            </w:r>
          </w:p>
        </w:tc>
        <w:tc>
          <w:tcPr>
            <w:tcW w:w="589" w:type="pct"/>
            <w:tcBorders>
              <w:top w:val="nil"/>
              <w:left w:val="nil"/>
              <w:bottom w:val="single" w:sz="4" w:space="0" w:color="auto"/>
              <w:right w:val="single" w:sz="4" w:space="0" w:color="auto"/>
            </w:tcBorders>
            <w:shd w:val="clear" w:color="000000" w:fill="FFFFFF"/>
            <w:vAlign w:val="center"/>
            <w:hideMark/>
          </w:tcPr>
          <w:p w14:paraId="5373BC55" w14:textId="5007233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 E 2</w:t>
            </w:r>
          </w:p>
        </w:tc>
        <w:tc>
          <w:tcPr>
            <w:tcW w:w="585" w:type="pct"/>
            <w:tcBorders>
              <w:top w:val="nil"/>
              <w:left w:val="nil"/>
              <w:bottom w:val="single" w:sz="4" w:space="0" w:color="auto"/>
              <w:right w:val="single" w:sz="4" w:space="0" w:color="auto"/>
            </w:tcBorders>
            <w:shd w:val="clear" w:color="000000" w:fill="FFFFFF"/>
            <w:vAlign w:val="center"/>
            <w:hideMark/>
          </w:tcPr>
          <w:p w14:paraId="1A0CE39F" w14:textId="3CDF11B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ANTONIO</w:t>
            </w:r>
          </w:p>
        </w:tc>
        <w:tc>
          <w:tcPr>
            <w:tcW w:w="519" w:type="pct"/>
            <w:tcBorders>
              <w:top w:val="nil"/>
              <w:left w:val="nil"/>
              <w:bottom w:val="single" w:sz="4" w:space="0" w:color="auto"/>
              <w:right w:val="single" w:sz="4" w:space="0" w:color="auto"/>
            </w:tcBorders>
            <w:shd w:val="clear" w:color="000000" w:fill="FFFFFF"/>
            <w:vAlign w:val="center"/>
            <w:hideMark/>
          </w:tcPr>
          <w:p w14:paraId="7B84FC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JOINVILLE</w:t>
            </w:r>
          </w:p>
        </w:tc>
        <w:tc>
          <w:tcPr>
            <w:tcW w:w="292" w:type="pct"/>
            <w:tcBorders>
              <w:top w:val="nil"/>
              <w:left w:val="nil"/>
              <w:bottom w:val="single" w:sz="4" w:space="0" w:color="auto"/>
              <w:right w:val="single" w:sz="4" w:space="0" w:color="auto"/>
            </w:tcBorders>
            <w:shd w:val="clear" w:color="000000" w:fill="FFFFFF"/>
            <w:vAlign w:val="center"/>
            <w:hideMark/>
          </w:tcPr>
          <w:p w14:paraId="37E95E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0EC92B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89218-000</w:t>
            </w:r>
          </w:p>
        </w:tc>
      </w:tr>
      <w:tr w:rsidR="008B68A0" w:rsidRPr="008B68A0" w14:paraId="4E32AA9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EA861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08.845.676/0343-35</w:t>
            </w:r>
          </w:p>
        </w:tc>
        <w:tc>
          <w:tcPr>
            <w:tcW w:w="731" w:type="pct"/>
            <w:tcBorders>
              <w:top w:val="nil"/>
              <w:left w:val="nil"/>
              <w:bottom w:val="single" w:sz="4" w:space="0" w:color="auto"/>
              <w:right w:val="single" w:sz="4" w:space="0" w:color="auto"/>
            </w:tcBorders>
            <w:shd w:val="clear" w:color="000000" w:fill="FFFFFF"/>
            <w:vAlign w:val="center"/>
            <w:hideMark/>
          </w:tcPr>
          <w:p w14:paraId="6127FE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5280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3629A2A0" w14:textId="54B80C7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JACIRA REIS, 18</w:t>
            </w:r>
          </w:p>
        </w:tc>
        <w:tc>
          <w:tcPr>
            <w:tcW w:w="589" w:type="pct"/>
            <w:tcBorders>
              <w:top w:val="nil"/>
              <w:left w:val="nil"/>
              <w:bottom w:val="single" w:sz="4" w:space="0" w:color="auto"/>
              <w:right w:val="single" w:sz="4" w:space="0" w:color="auto"/>
            </w:tcBorders>
            <w:shd w:val="clear" w:color="000000" w:fill="FFFFFF"/>
            <w:vAlign w:val="center"/>
            <w:hideMark/>
          </w:tcPr>
          <w:p w14:paraId="76509E60" w14:textId="33C35A1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 GARDEN CENTER</w:t>
            </w:r>
          </w:p>
        </w:tc>
        <w:tc>
          <w:tcPr>
            <w:tcW w:w="585" w:type="pct"/>
            <w:tcBorders>
              <w:top w:val="nil"/>
              <w:left w:val="nil"/>
              <w:bottom w:val="single" w:sz="4" w:space="0" w:color="auto"/>
              <w:right w:val="single" w:sz="4" w:space="0" w:color="auto"/>
            </w:tcBorders>
            <w:shd w:val="clear" w:color="000000" w:fill="FFFFFF"/>
            <w:vAlign w:val="center"/>
            <w:hideMark/>
          </w:tcPr>
          <w:p w14:paraId="0DD8C94E" w14:textId="68651A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JORGE</w:t>
            </w:r>
          </w:p>
        </w:tc>
        <w:tc>
          <w:tcPr>
            <w:tcW w:w="519" w:type="pct"/>
            <w:tcBorders>
              <w:top w:val="nil"/>
              <w:left w:val="nil"/>
              <w:bottom w:val="single" w:sz="4" w:space="0" w:color="auto"/>
              <w:right w:val="single" w:sz="4" w:space="0" w:color="auto"/>
            </w:tcBorders>
            <w:shd w:val="clear" w:color="000000" w:fill="FFFFFF"/>
            <w:vAlign w:val="center"/>
            <w:hideMark/>
          </w:tcPr>
          <w:p w14:paraId="50AF75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76432E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0A6E8D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69033-008</w:t>
            </w:r>
          </w:p>
        </w:tc>
      </w:tr>
      <w:tr w:rsidR="008B68A0" w:rsidRPr="008B68A0" w14:paraId="02D8E13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8C823D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08.845.676/0344-16</w:t>
            </w:r>
          </w:p>
        </w:tc>
        <w:tc>
          <w:tcPr>
            <w:tcW w:w="731" w:type="pct"/>
            <w:tcBorders>
              <w:top w:val="nil"/>
              <w:left w:val="nil"/>
              <w:bottom w:val="single" w:sz="4" w:space="0" w:color="auto"/>
              <w:right w:val="single" w:sz="4" w:space="0" w:color="auto"/>
            </w:tcBorders>
            <w:shd w:val="clear" w:color="000000" w:fill="FFFFFF"/>
            <w:vAlign w:val="center"/>
            <w:hideMark/>
          </w:tcPr>
          <w:p w14:paraId="01141B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B6AAF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6D4FC9D" w14:textId="09C0EAA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CORONEL TEIXEIRA, 5705</w:t>
            </w:r>
          </w:p>
        </w:tc>
        <w:tc>
          <w:tcPr>
            <w:tcW w:w="589" w:type="pct"/>
            <w:tcBorders>
              <w:top w:val="nil"/>
              <w:left w:val="nil"/>
              <w:bottom w:val="single" w:sz="4" w:space="0" w:color="auto"/>
              <w:right w:val="single" w:sz="4" w:space="0" w:color="auto"/>
            </w:tcBorders>
            <w:shd w:val="clear" w:color="000000" w:fill="FFFFFF"/>
            <w:vAlign w:val="center"/>
            <w:hideMark/>
          </w:tcPr>
          <w:p w14:paraId="73EBE2FB" w14:textId="48F708D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 52.2 SALAO COMERCIAL</w:t>
            </w:r>
          </w:p>
        </w:tc>
        <w:tc>
          <w:tcPr>
            <w:tcW w:w="585" w:type="pct"/>
            <w:tcBorders>
              <w:top w:val="nil"/>
              <w:left w:val="nil"/>
              <w:bottom w:val="single" w:sz="4" w:space="0" w:color="auto"/>
              <w:right w:val="single" w:sz="4" w:space="0" w:color="auto"/>
            </w:tcBorders>
            <w:shd w:val="clear" w:color="000000" w:fill="FFFFFF"/>
            <w:vAlign w:val="center"/>
            <w:hideMark/>
          </w:tcPr>
          <w:p w14:paraId="3B6FB01E" w14:textId="481C24A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PONTA NEGRA</w:t>
            </w:r>
          </w:p>
        </w:tc>
        <w:tc>
          <w:tcPr>
            <w:tcW w:w="519" w:type="pct"/>
            <w:tcBorders>
              <w:top w:val="nil"/>
              <w:left w:val="nil"/>
              <w:bottom w:val="single" w:sz="4" w:space="0" w:color="auto"/>
              <w:right w:val="single" w:sz="4" w:space="0" w:color="auto"/>
            </w:tcBorders>
            <w:shd w:val="clear" w:color="000000" w:fill="FFFFFF"/>
            <w:vAlign w:val="center"/>
            <w:hideMark/>
          </w:tcPr>
          <w:p w14:paraId="46C44F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742440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2DDC98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69037-000</w:t>
            </w:r>
          </w:p>
        </w:tc>
      </w:tr>
      <w:tr w:rsidR="008B68A0" w:rsidRPr="008B68A0" w14:paraId="16E7870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544A45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08.845.676/0345-05</w:t>
            </w:r>
          </w:p>
        </w:tc>
        <w:tc>
          <w:tcPr>
            <w:tcW w:w="731" w:type="pct"/>
            <w:tcBorders>
              <w:top w:val="nil"/>
              <w:left w:val="nil"/>
              <w:bottom w:val="single" w:sz="4" w:space="0" w:color="auto"/>
              <w:right w:val="single" w:sz="4" w:space="0" w:color="auto"/>
            </w:tcBorders>
            <w:shd w:val="clear" w:color="000000" w:fill="FFFFFF"/>
            <w:vAlign w:val="center"/>
            <w:hideMark/>
          </w:tcPr>
          <w:p w14:paraId="456181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8B727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57338CF" w14:textId="7AB826F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TOCANTINS 2366</w:t>
            </w:r>
          </w:p>
        </w:tc>
        <w:tc>
          <w:tcPr>
            <w:tcW w:w="589" w:type="pct"/>
            <w:tcBorders>
              <w:top w:val="nil"/>
              <w:left w:val="nil"/>
              <w:bottom w:val="single" w:sz="4" w:space="0" w:color="auto"/>
              <w:right w:val="single" w:sz="4" w:space="0" w:color="auto"/>
            </w:tcBorders>
            <w:shd w:val="clear" w:color="000000" w:fill="FFFFFF"/>
            <w:vAlign w:val="center"/>
            <w:hideMark/>
          </w:tcPr>
          <w:p w14:paraId="205738D7" w14:textId="05BB9FF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D2C4933" w14:textId="09F445C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70113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PATO BRANCO</w:t>
            </w:r>
          </w:p>
        </w:tc>
        <w:tc>
          <w:tcPr>
            <w:tcW w:w="292" w:type="pct"/>
            <w:tcBorders>
              <w:top w:val="nil"/>
              <w:left w:val="nil"/>
              <w:bottom w:val="single" w:sz="4" w:space="0" w:color="auto"/>
              <w:right w:val="single" w:sz="4" w:space="0" w:color="auto"/>
            </w:tcBorders>
            <w:shd w:val="clear" w:color="000000" w:fill="FFFFFF"/>
            <w:vAlign w:val="center"/>
            <w:hideMark/>
          </w:tcPr>
          <w:p w14:paraId="3F46A3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40174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85501-010</w:t>
            </w:r>
          </w:p>
        </w:tc>
      </w:tr>
      <w:tr w:rsidR="008B68A0" w:rsidRPr="008B68A0" w14:paraId="6769430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B338BE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08.845.676/0346-88</w:t>
            </w:r>
          </w:p>
        </w:tc>
        <w:tc>
          <w:tcPr>
            <w:tcW w:w="731" w:type="pct"/>
            <w:tcBorders>
              <w:top w:val="nil"/>
              <w:left w:val="nil"/>
              <w:bottom w:val="single" w:sz="4" w:space="0" w:color="auto"/>
              <w:right w:val="single" w:sz="4" w:space="0" w:color="auto"/>
            </w:tcBorders>
            <w:shd w:val="clear" w:color="000000" w:fill="FFFFFF"/>
            <w:vAlign w:val="center"/>
            <w:hideMark/>
          </w:tcPr>
          <w:p w14:paraId="138BFD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C845C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CEB4FF7" w14:textId="7B24EF7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NS, 135</w:t>
            </w:r>
          </w:p>
        </w:tc>
        <w:tc>
          <w:tcPr>
            <w:tcW w:w="589" w:type="pct"/>
            <w:tcBorders>
              <w:top w:val="nil"/>
              <w:left w:val="nil"/>
              <w:bottom w:val="single" w:sz="4" w:space="0" w:color="auto"/>
              <w:right w:val="single" w:sz="4" w:space="0" w:color="auto"/>
            </w:tcBorders>
            <w:shd w:val="clear" w:color="000000" w:fill="FFFFFF"/>
            <w:vAlign w:val="center"/>
            <w:hideMark/>
          </w:tcPr>
          <w:p w14:paraId="6A67B43C" w14:textId="5303160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PAA 10292 PAL 38883 LOJA</w:t>
            </w:r>
          </w:p>
        </w:tc>
        <w:tc>
          <w:tcPr>
            <w:tcW w:w="585" w:type="pct"/>
            <w:tcBorders>
              <w:top w:val="nil"/>
              <w:left w:val="nil"/>
              <w:bottom w:val="single" w:sz="4" w:space="0" w:color="auto"/>
              <w:right w:val="single" w:sz="4" w:space="0" w:color="auto"/>
            </w:tcBorders>
            <w:shd w:val="clear" w:color="000000" w:fill="FFFFFF"/>
            <w:vAlign w:val="center"/>
            <w:hideMark/>
          </w:tcPr>
          <w:p w14:paraId="277A453B" w14:textId="3870B8C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JACAREPAGUA</w:t>
            </w:r>
          </w:p>
        </w:tc>
        <w:tc>
          <w:tcPr>
            <w:tcW w:w="519" w:type="pct"/>
            <w:tcBorders>
              <w:top w:val="nil"/>
              <w:left w:val="nil"/>
              <w:bottom w:val="single" w:sz="4" w:space="0" w:color="auto"/>
              <w:right w:val="single" w:sz="4" w:space="0" w:color="auto"/>
            </w:tcBorders>
            <w:shd w:val="clear" w:color="000000" w:fill="FFFFFF"/>
            <w:vAlign w:val="center"/>
            <w:hideMark/>
          </w:tcPr>
          <w:p w14:paraId="18BE9D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63A6A8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BA8D7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22775-027</w:t>
            </w:r>
          </w:p>
        </w:tc>
      </w:tr>
      <w:tr w:rsidR="008B68A0" w:rsidRPr="008B68A0" w14:paraId="79AA21E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C3C52E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08.845.676/0347-69</w:t>
            </w:r>
          </w:p>
        </w:tc>
        <w:tc>
          <w:tcPr>
            <w:tcW w:w="731" w:type="pct"/>
            <w:tcBorders>
              <w:top w:val="nil"/>
              <w:left w:val="nil"/>
              <w:bottom w:val="single" w:sz="4" w:space="0" w:color="auto"/>
              <w:right w:val="single" w:sz="4" w:space="0" w:color="auto"/>
            </w:tcBorders>
            <w:shd w:val="clear" w:color="000000" w:fill="FFFFFF"/>
            <w:vAlign w:val="center"/>
            <w:hideMark/>
          </w:tcPr>
          <w:p w14:paraId="41465E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3B4D4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B59B4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O, 1044</w:t>
            </w:r>
          </w:p>
        </w:tc>
        <w:tc>
          <w:tcPr>
            <w:tcW w:w="589" w:type="pct"/>
            <w:tcBorders>
              <w:top w:val="nil"/>
              <w:left w:val="nil"/>
              <w:bottom w:val="single" w:sz="4" w:space="0" w:color="auto"/>
              <w:right w:val="single" w:sz="4" w:space="0" w:color="auto"/>
            </w:tcBorders>
            <w:shd w:val="clear" w:color="000000" w:fill="FFFFFF"/>
            <w:vAlign w:val="center"/>
            <w:hideMark/>
          </w:tcPr>
          <w:p w14:paraId="0B5D78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TERREO LUC 24</w:t>
            </w:r>
          </w:p>
        </w:tc>
        <w:tc>
          <w:tcPr>
            <w:tcW w:w="585" w:type="pct"/>
            <w:tcBorders>
              <w:top w:val="nil"/>
              <w:left w:val="nil"/>
              <w:bottom w:val="single" w:sz="4" w:space="0" w:color="auto"/>
              <w:right w:val="single" w:sz="4" w:space="0" w:color="auto"/>
            </w:tcBorders>
            <w:shd w:val="clear" w:color="000000" w:fill="FFFFFF"/>
            <w:vAlign w:val="center"/>
            <w:hideMark/>
          </w:tcPr>
          <w:p w14:paraId="1BD5FA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Residencial Jardim Campestre</w:t>
            </w:r>
          </w:p>
        </w:tc>
        <w:tc>
          <w:tcPr>
            <w:tcW w:w="519" w:type="pct"/>
            <w:tcBorders>
              <w:top w:val="nil"/>
              <w:left w:val="nil"/>
              <w:bottom w:val="single" w:sz="4" w:space="0" w:color="auto"/>
              <w:right w:val="single" w:sz="4" w:space="0" w:color="auto"/>
            </w:tcBorders>
            <w:shd w:val="clear" w:color="000000" w:fill="FFFFFF"/>
            <w:vAlign w:val="center"/>
            <w:hideMark/>
          </w:tcPr>
          <w:p w14:paraId="7AF703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VERDE</w:t>
            </w:r>
          </w:p>
        </w:tc>
        <w:tc>
          <w:tcPr>
            <w:tcW w:w="292" w:type="pct"/>
            <w:tcBorders>
              <w:top w:val="nil"/>
              <w:left w:val="nil"/>
              <w:bottom w:val="single" w:sz="4" w:space="0" w:color="auto"/>
              <w:right w:val="single" w:sz="4" w:space="0" w:color="auto"/>
            </w:tcBorders>
            <w:shd w:val="clear" w:color="000000" w:fill="FFFFFF"/>
            <w:vAlign w:val="center"/>
            <w:hideMark/>
          </w:tcPr>
          <w:p w14:paraId="714EE0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79F651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75907-681</w:t>
            </w:r>
          </w:p>
        </w:tc>
      </w:tr>
      <w:tr w:rsidR="008B68A0" w:rsidRPr="008B68A0" w14:paraId="2F6A8CC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EE3E3A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08.845.676/0348-40</w:t>
            </w:r>
          </w:p>
        </w:tc>
        <w:tc>
          <w:tcPr>
            <w:tcW w:w="731" w:type="pct"/>
            <w:tcBorders>
              <w:top w:val="nil"/>
              <w:left w:val="nil"/>
              <w:bottom w:val="single" w:sz="4" w:space="0" w:color="auto"/>
              <w:right w:val="single" w:sz="4" w:space="0" w:color="auto"/>
            </w:tcBorders>
            <w:shd w:val="clear" w:color="000000" w:fill="FFFFFF"/>
            <w:vAlign w:val="center"/>
            <w:hideMark/>
          </w:tcPr>
          <w:p w14:paraId="57A148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7381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7322960" w14:textId="576D608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MARCOLINO MARTINS CABRAL, 1818</w:t>
            </w:r>
          </w:p>
        </w:tc>
        <w:tc>
          <w:tcPr>
            <w:tcW w:w="589" w:type="pct"/>
            <w:tcBorders>
              <w:top w:val="nil"/>
              <w:left w:val="nil"/>
              <w:bottom w:val="single" w:sz="4" w:space="0" w:color="auto"/>
              <w:right w:val="single" w:sz="4" w:space="0" w:color="auto"/>
            </w:tcBorders>
            <w:shd w:val="clear" w:color="000000" w:fill="FFFFFF"/>
            <w:vAlign w:val="center"/>
            <w:hideMark/>
          </w:tcPr>
          <w:p w14:paraId="4A6A1966" w14:textId="1A1D7B7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35D2981" w14:textId="7815EB8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MOEMA</w:t>
            </w:r>
          </w:p>
        </w:tc>
        <w:tc>
          <w:tcPr>
            <w:tcW w:w="519" w:type="pct"/>
            <w:tcBorders>
              <w:top w:val="nil"/>
              <w:left w:val="nil"/>
              <w:bottom w:val="single" w:sz="4" w:space="0" w:color="auto"/>
              <w:right w:val="single" w:sz="4" w:space="0" w:color="auto"/>
            </w:tcBorders>
            <w:shd w:val="clear" w:color="000000" w:fill="FFFFFF"/>
            <w:vAlign w:val="center"/>
            <w:hideMark/>
          </w:tcPr>
          <w:p w14:paraId="080E36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TUBARAO</w:t>
            </w:r>
          </w:p>
        </w:tc>
        <w:tc>
          <w:tcPr>
            <w:tcW w:w="292" w:type="pct"/>
            <w:tcBorders>
              <w:top w:val="nil"/>
              <w:left w:val="nil"/>
              <w:bottom w:val="single" w:sz="4" w:space="0" w:color="auto"/>
              <w:right w:val="single" w:sz="4" w:space="0" w:color="auto"/>
            </w:tcBorders>
            <w:shd w:val="clear" w:color="000000" w:fill="FFFFFF"/>
            <w:vAlign w:val="center"/>
            <w:hideMark/>
          </w:tcPr>
          <w:p w14:paraId="245515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6F2D14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88705-000</w:t>
            </w:r>
          </w:p>
        </w:tc>
      </w:tr>
      <w:tr w:rsidR="008B68A0" w:rsidRPr="008B68A0" w14:paraId="0662E71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5A8B20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08.845.676/0349-20</w:t>
            </w:r>
          </w:p>
        </w:tc>
        <w:tc>
          <w:tcPr>
            <w:tcW w:w="731" w:type="pct"/>
            <w:tcBorders>
              <w:top w:val="nil"/>
              <w:left w:val="nil"/>
              <w:bottom w:val="single" w:sz="4" w:space="0" w:color="auto"/>
              <w:right w:val="single" w:sz="4" w:space="0" w:color="auto"/>
            </w:tcBorders>
            <w:shd w:val="clear" w:color="000000" w:fill="FFFFFF"/>
            <w:vAlign w:val="center"/>
            <w:hideMark/>
          </w:tcPr>
          <w:p w14:paraId="53C34F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6DA26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A111A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SAUL BRANDALISE, 370</w:t>
            </w:r>
          </w:p>
        </w:tc>
        <w:tc>
          <w:tcPr>
            <w:tcW w:w="589" w:type="pct"/>
            <w:tcBorders>
              <w:top w:val="nil"/>
              <w:left w:val="nil"/>
              <w:bottom w:val="single" w:sz="4" w:space="0" w:color="auto"/>
              <w:right w:val="single" w:sz="4" w:space="0" w:color="auto"/>
            </w:tcBorders>
            <w:shd w:val="clear" w:color="000000" w:fill="FFFFFF"/>
            <w:vAlign w:val="center"/>
            <w:hideMark/>
          </w:tcPr>
          <w:p w14:paraId="7D3113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101</w:t>
            </w:r>
          </w:p>
        </w:tc>
        <w:tc>
          <w:tcPr>
            <w:tcW w:w="585" w:type="pct"/>
            <w:tcBorders>
              <w:top w:val="nil"/>
              <w:left w:val="nil"/>
              <w:bottom w:val="single" w:sz="4" w:space="0" w:color="auto"/>
              <w:right w:val="single" w:sz="4" w:space="0" w:color="auto"/>
            </w:tcBorders>
            <w:shd w:val="clear" w:color="000000" w:fill="FFFFFF"/>
            <w:vAlign w:val="center"/>
            <w:hideMark/>
          </w:tcPr>
          <w:p w14:paraId="5EC918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3C039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VIDEIRA</w:t>
            </w:r>
          </w:p>
        </w:tc>
        <w:tc>
          <w:tcPr>
            <w:tcW w:w="292" w:type="pct"/>
            <w:tcBorders>
              <w:top w:val="nil"/>
              <w:left w:val="nil"/>
              <w:bottom w:val="single" w:sz="4" w:space="0" w:color="auto"/>
              <w:right w:val="single" w:sz="4" w:space="0" w:color="auto"/>
            </w:tcBorders>
            <w:shd w:val="clear" w:color="000000" w:fill="FFFFFF"/>
            <w:vAlign w:val="center"/>
            <w:hideMark/>
          </w:tcPr>
          <w:p w14:paraId="606FD6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3D79D8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89560-170</w:t>
            </w:r>
          </w:p>
        </w:tc>
      </w:tr>
      <w:tr w:rsidR="008B68A0" w:rsidRPr="008B68A0" w14:paraId="09934F3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47E17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08.845.676/0350-64</w:t>
            </w:r>
          </w:p>
        </w:tc>
        <w:tc>
          <w:tcPr>
            <w:tcW w:w="731" w:type="pct"/>
            <w:tcBorders>
              <w:top w:val="nil"/>
              <w:left w:val="nil"/>
              <w:bottom w:val="single" w:sz="4" w:space="0" w:color="auto"/>
              <w:right w:val="single" w:sz="4" w:space="0" w:color="auto"/>
            </w:tcBorders>
            <w:shd w:val="clear" w:color="000000" w:fill="FFFFFF"/>
            <w:vAlign w:val="center"/>
            <w:hideMark/>
          </w:tcPr>
          <w:p w14:paraId="2FA1DE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FEC9A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62E4F79C" w14:textId="7BF88FF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AGGEO PIO SOBRINHO, 247</w:t>
            </w:r>
          </w:p>
        </w:tc>
        <w:tc>
          <w:tcPr>
            <w:tcW w:w="589" w:type="pct"/>
            <w:tcBorders>
              <w:top w:val="nil"/>
              <w:left w:val="nil"/>
              <w:bottom w:val="single" w:sz="4" w:space="0" w:color="auto"/>
              <w:right w:val="single" w:sz="4" w:space="0" w:color="auto"/>
            </w:tcBorders>
            <w:shd w:val="clear" w:color="000000" w:fill="FFFFFF"/>
            <w:vAlign w:val="center"/>
            <w:hideMark/>
          </w:tcPr>
          <w:p w14:paraId="04FC0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08</w:t>
            </w:r>
          </w:p>
        </w:tc>
        <w:tc>
          <w:tcPr>
            <w:tcW w:w="585" w:type="pct"/>
            <w:tcBorders>
              <w:top w:val="nil"/>
              <w:left w:val="nil"/>
              <w:bottom w:val="single" w:sz="4" w:space="0" w:color="auto"/>
              <w:right w:val="single" w:sz="4" w:space="0" w:color="auto"/>
            </w:tcBorders>
            <w:shd w:val="clear" w:color="000000" w:fill="FFFFFF"/>
            <w:vAlign w:val="center"/>
            <w:hideMark/>
          </w:tcPr>
          <w:p w14:paraId="54C0C9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BURITIS</w:t>
            </w:r>
          </w:p>
        </w:tc>
        <w:tc>
          <w:tcPr>
            <w:tcW w:w="519" w:type="pct"/>
            <w:tcBorders>
              <w:top w:val="nil"/>
              <w:left w:val="nil"/>
              <w:bottom w:val="single" w:sz="4" w:space="0" w:color="auto"/>
              <w:right w:val="single" w:sz="4" w:space="0" w:color="auto"/>
            </w:tcBorders>
            <w:shd w:val="clear" w:color="000000" w:fill="FFFFFF"/>
            <w:vAlign w:val="center"/>
            <w:hideMark/>
          </w:tcPr>
          <w:p w14:paraId="02F85B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0CD862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446C2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30575-834</w:t>
            </w:r>
          </w:p>
        </w:tc>
      </w:tr>
      <w:tr w:rsidR="008B68A0" w:rsidRPr="008B68A0" w14:paraId="5DBF017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52C19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08.845.676/0353-07</w:t>
            </w:r>
          </w:p>
        </w:tc>
        <w:tc>
          <w:tcPr>
            <w:tcW w:w="731" w:type="pct"/>
            <w:tcBorders>
              <w:top w:val="nil"/>
              <w:left w:val="nil"/>
              <w:bottom w:val="single" w:sz="4" w:space="0" w:color="auto"/>
              <w:right w:val="single" w:sz="4" w:space="0" w:color="auto"/>
            </w:tcBorders>
            <w:shd w:val="clear" w:color="000000" w:fill="FFFFFF"/>
            <w:vAlign w:val="center"/>
            <w:hideMark/>
          </w:tcPr>
          <w:p w14:paraId="48DA1B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6BF5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2AD98A2" w14:textId="09B7404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SETE DE SETEMBRO - 130E</w:t>
            </w:r>
          </w:p>
        </w:tc>
        <w:tc>
          <w:tcPr>
            <w:tcW w:w="589" w:type="pct"/>
            <w:tcBorders>
              <w:top w:val="nil"/>
              <w:left w:val="nil"/>
              <w:bottom w:val="single" w:sz="4" w:space="0" w:color="auto"/>
              <w:right w:val="single" w:sz="4" w:space="0" w:color="auto"/>
            </w:tcBorders>
            <w:shd w:val="clear" w:color="000000" w:fill="FFFFFF"/>
            <w:vAlign w:val="center"/>
            <w:hideMark/>
          </w:tcPr>
          <w:p w14:paraId="48C551CC" w14:textId="5628FBD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54DFDBDF" w14:textId="7D534FF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B02CE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CHAPECO</w:t>
            </w:r>
          </w:p>
        </w:tc>
        <w:tc>
          <w:tcPr>
            <w:tcW w:w="292" w:type="pct"/>
            <w:tcBorders>
              <w:top w:val="nil"/>
              <w:left w:val="nil"/>
              <w:bottom w:val="single" w:sz="4" w:space="0" w:color="auto"/>
              <w:right w:val="single" w:sz="4" w:space="0" w:color="auto"/>
            </w:tcBorders>
            <w:shd w:val="clear" w:color="000000" w:fill="FFFFFF"/>
            <w:vAlign w:val="center"/>
            <w:hideMark/>
          </w:tcPr>
          <w:p w14:paraId="25C86C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14F388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89801-140</w:t>
            </w:r>
          </w:p>
        </w:tc>
      </w:tr>
      <w:tr w:rsidR="008B68A0" w:rsidRPr="008B68A0" w14:paraId="52D450E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3A8735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08.845.676/0354-98</w:t>
            </w:r>
          </w:p>
        </w:tc>
        <w:tc>
          <w:tcPr>
            <w:tcW w:w="731" w:type="pct"/>
            <w:tcBorders>
              <w:top w:val="nil"/>
              <w:left w:val="nil"/>
              <w:bottom w:val="single" w:sz="4" w:space="0" w:color="auto"/>
              <w:right w:val="single" w:sz="4" w:space="0" w:color="auto"/>
            </w:tcBorders>
            <w:shd w:val="clear" w:color="000000" w:fill="FFFFFF"/>
            <w:vAlign w:val="center"/>
            <w:hideMark/>
          </w:tcPr>
          <w:p w14:paraId="705CED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8234E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D813F70" w14:textId="002F61D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HENRIQUE LAGE, 1251</w:t>
            </w:r>
          </w:p>
        </w:tc>
        <w:tc>
          <w:tcPr>
            <w:tcW w:w="589" w:type="pct"/>
            <w:tcBorders>
              <w:top w:val="nil"/>
              <w:left w:val="nil"/>
              <w:bottom w:val="single" w:sz="4" w:space="0" w:color="auto"/>
              <w:right w:val="single" w:sz="4" w:space="0" w:color="auto"/>
            </w:tcBorders>
            <w:shd w:val="clear" w:color="000000" w:fill="FFFFFF"/>
            <w:vAlign w:val="center"/>
            <w:hideMark/>
          </w:tcPr>
          <w:p w14:paraId="226B91BE" w14:textId="34C8537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305</w:t>
            </w:r>
          </w:p>
        </w:tc>
        <w:tc>
          <w:tcPr>
            <w:tcW w:w="585" w:type="pct"/>
            <w:tcBorders>
              <w:top w:val="nil"/>
              <w:left w:val="nil"/>
              <w:bottom w:val="single" w:sz="4" w:space="0" w:color="auto"/>
              <w:right w:val="single" w:sz="4" w:space="0" w:color="auto"/>
            </w:tcBorders>
            <w:shd w:val="clear" w:color="000000" w:fill="FFFFFF"/>
            <w:vAlign w:val="center"/>
            <w:hideMark/>
          </w:tcPr>
          <w:p w14:paraId="13C2E8A3" w14:textId="04379D9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BARBARA</w:t>
            </w:r>
          </w:p>
        </w:tc>
        <w:tc>
          <w:tcPr>
            <w:tcW w:w="519" w:type="pct"/>
            <w:tcBorders>
              <w:top w:val="nil"/>
              <w:left w:val="nil"/>
              <w:bottom w:val="single" w:sz="4" w:space="0" w:color="auto"/>
              <w:right w:val="single" w:sz="4" w:space="0" w:color="auto"/>
            </w:tcBorders>
            <w:shd w:val="clear" w:color="000000" w:fill="FFFFFF"/>
            <w:vAlign w:val="center"/>
            <w:hideMark/>
          </w:tcPr>
          <w:p w14:paraId="37637B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CRICIUMA</w:t>
            </w:r>
          </w:p>
        </w:tc>
        <w:tc>
          <w:tcPr>
            <w:tcW w:w="292" w:type="pct"/>
            <w:tcBorders>
              <w:top w:val="nil"/>
              <w:left w:val="nil"/>
              <w:bottom w:val="single" w:sz="4" w:space="0" w:color="auto"/>
              <w:right w:val="single" w:sz="4" w:space="0" w:color="auto"/>
            </w:tcBorders>
            <w:shd w:val="clear" w:color="000000" w:fill="FFFFFF"/>
            <w:vAlign w:val="center"/>
            <w:hideMark/>
          </w:tcPr>
          <w:p w14:paraId="7E7460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519EC4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88804-010</w:t>
            </w:r>
          </w:p>
        </w:tc>
      </w:tr>
      <w:tr w:rsidR="008B68A0" w:rsidRPr="008B68A0" w14:paraId="7EA4EC7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62FDB5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08.845.676/0355-79</w:t>
            </w:r>
          </w:p>
        </w:tc>
        <w:tc>
          <w:tcPr>
            <w:tcW w:w="731" w:type="pct"/>
            <w:tcBorders>
              <w:top w:val="nil"/>
              <w:left w:val="nil"/>
              <w:bottom w:val="single" w:sz="4" w:space="0" w:color="auto"/>
              <w:right w:val="single" w:sz="4" w:space="0" w:color="auto"/>
            </w:tcBorders>
            <w:shd w:val="clear" w:color="000000" w:fill="FFFFFF"/>
            <w:vAlign w:val="center"/>
            <w:hideMark/>
          </w:tcPr>
          <w:p w14:paraId="64FEB8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B0197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7288FD3" w14:textId="64A6183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MAURO RAMOS, 1861</w:t>
            </w:r>
          </w:p>
        </w:tc>
        <w:tc>
          <w:tcPr>
            <w:tcW w:w="589" w:type="pct"/>
            <w:tcBorders>
              <w:top w:val="nil"/>
              <w:left w:val="nil"/>
              <w:bottom w:val="single" w:sz="4" w:space="0" w:color="auto"/>
              <w:right w:val="single" w:sz="4" w:space="0" w:color="auto"/>
            </w:tcBorders>
            <w:shd w:val="clear" w:color="000000" w:fill="FFFFFF"/>
            <w:vAlign w:val="center"/>
            <w:hideMark/>
          </w:tcPr>
          <w:p w14:paraId="5A2266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 E03</w:t>
            </w:r>
          </w:p>
        </w:tc>
        <w:tc>
          <w:tcPr>
            <w:tcW w:w="585" w:type="pct"/>
            <w:tcBorders>
              <w:top w:val="nil"/>
              <w:left w:val="nil"/>
              <w:bottom w:val="single" w:sz="4" w:space="0" w:color="auto"/>
              <w:right w:val="single" w:sz="4" w:space="0" w:color="auto"/>
            </w:tcBorders>
            <w:shd w:val="clear" w:color="000000" w:fill="FFFFFF"/>
            <w:vAlign w:val="center"/>
            <w:hideMark/>
          </w:tcPr>
          <w:p w14:paraId="74B0BBE2" w14:textId="52FB550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B24C6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FLORIANÓPOLIS</w:t>
            </w:r>
          </w:p>
        </w:tc>
        <w:tc>
          <w:tcPr>
            <w:tcW w:w="292" w:type="pct"/>
            <w:tcBorders>
              <w:top w:val="nil"/>
              <w:left w:val="nil"/>
              <w:bottom w:val="single" w:sz="4" w:space="0" w:color="auto"/>
              <w:right w:val="single" w:sz="4" w:space="0" w:color="auto"/>
            </w:tcBorders>
            <w:shd w:val="clear" w:color="000000" w:fill="FFFFFF"/>
            <w:vAlign w:val="center"/>
            <w:hideMark/>
          </w:tcPr>
          <w:p w14:paraId="0CEAE6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A9058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88020-305</w:t>
            </w:r>
          </w:p>
        </w:tc>
      </w:tr>
      <w:tr w:rsidR="008B68A0" w:rsidRPr="008B68A0" w14:paraId="5C8B4CC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111C4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08.845.676/0356-50</w:t>
            </w:r>
          </w:p>
        </w:tc>
        <w:tc>
          <w:tcPr>
            <w:tcW w:w="731" w:type="pct"/>
            <w:tcBorders>
              <w:top w:val="nil"/>
              <w:left w:val="nil"/>
              <w:bottom w:val="single" w:sz="4" w:space="0" w:color="auto"/>
              <w:right w:val="single" w:sz="4" w:space="0" w:color="auto"/>
            </w:tcBorders>
            <w:shd w:val="clear" w:color="000000" w:fill="FFFFFF"/>
            <w:vAlign w:val="center"/>
            <w:hideMark/>
          </w:tcPr>
          <w:p w14:paraId="637691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B327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1FC527F" w14:textId="0EF930E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EDMUNDO BARROS, 170</w:t>
            </w:r>
          </w:p>
        </w:tc>
        <w:tc>
          <w:tcPr>
            <w:tcW w:w="589" w:type="pct"/>
            <w:tcBorders>
              <w:top w:val="nil"/>
              <w:left w:val="nil"/>
              <w:bottom w:val="single" w:sz="4" w:space="0" w:color="auto"/>
              <w:right w:val="single" w:sz="4" w:space="0" w:color="auto"/>
            </w:tcBorders>
            <w:shd w:val="clear" w:color="000000" w:fill="FFFFFF"/>
            <w:vAlign w:val="center"/>
            <w:hideMark/>
          </w:tcPr>
          <w:p w14:paraId="37F59A12" w14:textId="08D6CFF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15/16</w:t>
            </w:r>
          </w:p>
        </w:tc>
        <w:tc>
          <w:tcPr>
            <w:tcW w:w="585" w:type="pct"/>
            <w:tcBorders>
              <w:top w:val="nil"/>
              <w:left w:val="nil"/>
              <w:bottom w:val="single" w:sz="4" w:space="0" w:color="auto"/>
              <w:right w:val="single" w:sz="4" w:space="0" w:color="auto"/>
            </w:tcBorders>
            <w:shd w:val="clear" w:color="000000" w:fill="FFFFFF"/>
            <w:vAlign w:val="center"/>
            <w:hideMark/>
          </w:tcPr>
          <w:p w14:paraId="64246666" w14:textId="33F4DE5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3794A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FOZ DO IGUAÇU</w:t>
            </w:r>
          </w:p>
        </w:tc>
        <w:tc>
          <w:tcPr>
            <w:tcW w:w="292" w:type="pct"/>
            <w:tcBorders>
              <w:top w:val="nil"/>
              <w:left w:val="nil"/>
              <w:bottom w:val="single" w:sz="4" w:space="0" w:color="auto"/>
              <w:right w:val="single" w:sz="4" w:space="0" w:color="auto"/>
            </w:tcBorders>
            <w:shd w:val="clear" w:color="000000" w:fill="FFFFFF"/>
            <w:vAlign w:val="center"/>
            <w:hideMark/>
          </w:tcPr>
          <w:p w14:paraId="3F2407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642E3A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85851-120</w:t>
            </w:r>
          </w:p>
        </w:tc>
      </w:tr>
      <w:tr w:rsidR="008B68A0" w:rsidRPr="008B68A0" w14:paraId="24C9EC1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0E8EB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08.845.676/0357-30</w:t>
            </w:r>
          </w:p>
        </w:tc>
        <w:tc>
          <w:tcPr>
            <w:tcW w:w="731" w:type="pct"/>
            <w:tcBorders>
              <w:top w:val="nil"/>
              <w:left w:val="nil"/>
              <w:bottom w:val="single" w:sz="4" w:space="0" w:color="auto"/>
              <w:right w:val="single" w:sz="4" w:space="0" w:color="auto"/>
            </w:tcBorders>
            <w:shd w:val="clear" w:color="000000" w:fill="FFFFFF"/>
            <w:vAlign w:val="center"/>
            <w:hideMark/>
          </w:tcPr>
          <w:p w14:paraId="3486FE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D652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E39D8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FREDERICO HEYSE, 1370</w:t>
            </w:r>
          </w:p>
        </w:tc>
        <w:tc>
          <w:tcPr>
            <w:tcW w:w="589" w:type="pct"/>
            <w:tcBorders>
              <w:top w:val="nil"/>
              <w:left w:val="nil"/>
              <w:bottom w:val="single" w:sz="4" w:space="0" w:color="auto"/>
              <w:right w:val="single" w:sz="4" w:space="0" w:color="auto"/>
            </w:tcBorders>
            <w:shd w:val="clear" w:color="000000" w:fill="FFFFFF"/>
            <w:vAlign w:val="center"/>
            <w:hideMark/>
          </w:tcPr>
          <w:p w14:paraId="3C2509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73F9F1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II ALTO DE MAFRA</w:t>
            </w:r>
          </w:p>
        </w:tc>
        <w:tc>
          <w:tcPr>
            <w:tcW w:w="519" w:type="pct"/>
            <w:tcBorders>
              <w:top w:val="nil"/>
              <w:left w:val="nil"/>
              <w:bottom w:val="single" w:sz="4" w:space="0" w:color="auto"/>
              <w:right w:val="single" w:sz="4" w:space="0" w:color="auto"/>
            </w:tcBorders>
            <w:shd w:val="clear" w:color="000000" w:fill="FFFFFF"/>
            <w:vAlign w:val="center"/>
            <w:hideMark/>
          </w:tcPr>
          <w:p w14:paraId="56BE54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MAFRA</w:t>
            </w:r>
          </w:p>
        </w:tc>
        <w:tc>
          <w:tcPr>
            <w:tcW w:w="292" w:type="pct"/>
            <w:tcBorders>
              <w:top w:val="nil"/>
              <w:left w:val="nil"/>
              <w:bottom w:val="single" w:sz="4" w:space="0" w:color="auto"/>
              <w:right w:val="single" w:sz="4" w:space="0" w:color="auto"/>
            </w:tcBorders>
            <w:shd w:val="clear" w:color="000000" w:fill="FFFFFF"/>
            <w:vAlign w:val="center"/>
            <w:hideMark/>
          </w:tcPr>
          <w:p w14:paraId="5EBFD5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007F0A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89300-072</w:t>
            </w:r>
          </w:p>
        </w:tc>
      </w:tr>
      <w:tr w:rsidR="008B68A0" w:rsidRPr="008B68A0" w14:paraId="7C396D2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173D6C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08.845.676/0359-00</w:t>
            </w:r>
          </w:p>
        </w:tc>
        <w:tc>
          <w:tcPr>
            <w:tcW w:w="731" w:type="pct"/>
            <w:tcBorders>
              <w:top w:val="nil"/>
              <w:left w:val="nil"/>
              <w:bottom w:val="single" w:sz="4" w:space="0" w:color="auto"/>
              <w:right w:val="single" w:sz="4" w:space="0" w:color="auto"/>
            </w:tcBorders>
            <w:shd w:val="clear" w:color="000000" w:fill="FFFFFF"/>
            <w:vAlign w:val="center"/>
            <w:hideMark/>
          </w:tcPr>
          <w:p w14:paraId="04033E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8C86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92201A1" w14:textId="5403995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ATILIO PEDRO PAGANI 270</w:t>
            </w:r>
          </w:p>
        </w:tc>
        <w:tc>
          <w:tcPr>
            <w:tcW w:w="589" w:type="pct"/>
            <w:tcBorders>
              <w:top w:val="nil"/>
              <w:left w:val="nil"/>
              <w:bottom w:val="single" w:sz="4" w:space="0" w:color="auto"/>
              <w:right w:val="single" w:sz="4" w:space="0" w:color="auto"/>
            </w:tcBorders>
            <w:shd w:val="clear" w:color="000000" w:fill="FFFFFF"/>
            <w:vAlign w:val="center"/>
            <w:hideMark/>
          </w:tcPr>
          <w:p w14:paraId="18A53F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59 NIVEL ITAGUACU SHOPPING VIA CATARINA</w:t>
            </w:r>
          </w:p>
        </w:tc>
        <w:tc>
          <w:tcPr>
            <w:tcW w:w="585" w:type="pct"/>
            <w:tcBorders>
              <w:top w:val="nil"/>
              <w:left w:val="nil"/>
              <w:bottom w:val="single" w:sz="4" w:space="0" w:color="auto"/>
              <w:right w:val="single" w:sz="4" w:space="0" w:color="auto"/>
            </w:tcBorders>
            <w:shd w:val="clear" w:color="000000" w:fill="FFFFFF"/>
            <w:vAlign w:val="center"/>
            <w:hideMark/>
          </w:tcPr>
          <w:p w14:paraId="168D6BCC" w14:textId="291F36C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PAGANI</w:t>
            </w:r>
          </w:p>
        </w:tc>
        <w:tc>
          <w:tcPr>
            <w:tcW w:w="519" w:type="pct"/>
            <w:tcBorders>
              <w:top w:val="nil"/>
              <w:left w:val="nil"/>
              <w:bottom w:val="single" w:sz="4" w:space="0" w:color="auto"/>
              <w:right w:val="single" w:sz="4" w:space="0" w:color="auto"/>
            </w:tcBorders>
            <w:shd w:val="clear" w:color="000000" w:fill="FFFFFF"/>
            <w:vAlign w:val="center"/>
            <w:hideMark/>
          </w:tcPr>
          <w:p w14:paraId="4A6D40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PALHOCA</w:t>
            </w:r>
          </w:p>
        </w:tc>
        <w:tc>
          <w:tcPr>
            <w:tcW w:w="292" w:type="pct"/>
            <w:tcBorders>
              <w:top w:val="nil"/>
              <w:left w:val="nil"/>
              <w:bottom w:val="single" w:sz="4" w:space="0" w:color="auto"/>
              <w:right w:val="single" w:sz="4" w:space="0" w:color="auto"/>
            </w:tcBorders>
            <w:shd w:val="clear" w:color="000000" w:fill="FFFFFF"/>
            <w:vAlign w:val="center"/>
            <w:hideMark/>
          </w:tcPr>
          <w:p w14:paraId="5C4330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18AB3C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88132-902</w:t>
            </w:r>
          </w:p>
        </w:tc>
      </w:tr>
      <w:tr w:rsidR="008B68A0" w:rsidRPr="008B68A0" w14:paraId="7937E33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1D1EF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08.845.676/0360-36</w:t>
            </w:r>
          </w:p>
        </w:tc>
        <w:tc>
          <w:tcPr>
            <w:tcW w:w="731" w:type="pct"/>
            <w:tcBorders>
              <w:top w:val="nil"/>
              <w:left w:val="nil"/>
              <w:bottom w:val="single" w:sz="4" w:space="0" w:color="auto"/>
              <w:right w:val="single" w:sz="4" w:space="0" w:color="auto"/>
            </w:tcBorders>
            <w:shd w:val="clear" w:color="000000" w:fill="FFFFFF"/>
            <w:vAlign w:val="center"/>
            <w:hideMark/>
          </w:tcPr>
          <w:p w14:paraId="723929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FA93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8FD7574" w14:textId="2D84B69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DJALMA BATISTA, 482</w:t>
            </w:r>
          </w:p>
        </w:tc>
        <w:tc>
          <w:tcPr>
            <w:tcW w:w="589" w:type="pct"/>
            <w:tcBorders>
              <w:top w:val="nil"/>
              <w:left w:val="nil"/>
              <w:bottom w:val="single" w:sz="4" w:space="0" w:color="auto"/>
              <w:right w:val="single" w:sz="4" w:space="0" w:color="auto"/>
            </w:tcBorders>
            <w:shd w:val="clear" w:color="000000" w:fill="FFFFFF"/>
            <w:vAlign w:val="center"/>
            <w:hideMark/>
          </w:tcPr>
          <w:p w14:paraId="3E8FBC4E" w14:textId="575DEAA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333 EXP 1</w:t>
            </w:r>
          </w:p>
        </w:tc>
        <w:tc>
          <w:tcPr>
            <w:tcW w:w="585" w:type="pct"/>
            <w:tcBorders>
              <w:top w:val="nil"/>
              <w:left w:val="nil"/>
              <w:bottom w:val="single" w:sz="4" w:space="0" w:color="auto"/>
              <w:right w:val="single" w:sz="4" w:space="0" w:color="auto"/>
            </w:tcBorders>
            <w:shd w:val="clear" w:color="000000" w:fill="FFFFFF"/>
            <w:vAlign w:val="center"/>
            <w:hideMark/>
          </w:tcPr>
          <w:p w14:paraId="2B37DC05" w14:textId="490068D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10 DE NOVEMBRO</w:t>
            </w:r>
          </w:p>
        </w:tc>
        <w:tc>
          <w:tcPr>
            <w:tcW w:w="519" w:type="pct"/>
            <w:tcBorders>
              <w:top w:val="nil"/>
              <w:left w:val="nil"/>
              <w:bottom w:val="single" w:sz="4" w:space="0" w:color="auto"/>
              <w:right w:val="single" w:sz="4" w:space="0" w:color="auto"/>
            </w:tcBorders>
            <w:shd w:val="clear" w:color="000000" w:fill="FFFFFF"/>
            <w:vAlign w:val="center"/>
            <w:hideMark/>
          </w:tcPr>
          <w:p w14:paraId="190083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43D232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71EF02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69050-902</w:t>
            </w:r>
          </w:p>
        </w:tc>
      </w:tr>
      <w:tr w:rsidR="008B68A0" w:rsidRPr="008B68A0" w14:paraId="0B8348EA"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14AB7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08.845.676/0361-17</w:t>
            </w:r>
          </w:p>
        </w:tc>
        <w:tc>
          <w:tcPr>
            <w:tcW w:w="731" w:type="pct"/>
            <w:tcBorders>
              <w:top w:val="nil"/>
              <w:left w:val="nil"/>
              <w:bottom w:val="single" w:sz="4" w:space="0" w:color="auto"/>
              <w:right w:val="single" w:sz="4" w:space="0" w:color="auto"/>
            </w:tcBorders>
            <w:shd w:val="clear" w:color="000000" w:fill="FFFFFF"/>
            <w:vAlign w:val="center"/>
            <w:hideMark/>
          </w:tcPr>
          <w:p w14:paraId="6401EE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2C9B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F670CEB" w14:textId="2FC35F0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ARQUITETO JOSE HENRIQUES BENTO RODRIGUES, 3760</w:t>
            </w:r>
          </w:p>
        </w:tc>
        <w:tc>
          <w:tcPr>
            <w:tcW w:w="589" w:type="pct"/>
            <w:tcBorders>
              <w:top w:val="nil"/>
              <w:left w:val="nil"/>
              <w:bottom w:val="single" w:sz="4" w:space="0" w:color="auto"/>
              <w:right w:val="single" w:sz="4" w:space="0" w:color="auto"/>
            </w:tcBorders>
            <w:shd w:val="clear" w:color="000000" w:fill="FFFFFF"/>
            <w:vAlign w:val="center"/>
            <w:hideMark/>
          </w:tcPr>
          <w:p w14:paraId="2F677F32" w14:textId="752104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101F PISO TERREO</w:t>
            </w:r>
          </w:p>
        </w:tc>
        <w:tc>
          <w:tcPr>
            <w:tcW w:w="585" w:type="pct"/>
            <w:tcBorders>
              <w:top w:val="nil"/>
              <w:left w:val="nil"/>
              <w:bottom w:val="single" w:sz="4" w:space="0" w:color="auto"/>
              <w:right w:val="single" w:sz="4" w:space="0" w:color="auto"/>
            </w:tcBorders>
            <w:shd w:val="clear" w:color="000000" w:fill="FFFFFF"/>
            <w:vAlign w:val="center"/>
            <w:hideMark/>
          </w:tcPr>
          <w:p w14:paraId="30876354" w14:textId="0EC5F3B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MONTE DAS OLIVEIRAS</w:t>
            </w:r>
          </w:p>
        </w:tc>
        <w:tc>
          <w:tcPr>
            <w:tcW w:w="519" w:type="pct"/>
            <w:tcBorders>
              <w:top w:val="nil"/>
              <w:left w:val="nil"/>
              <w:bottom w:val="single" w:sz="4" w:space="0" w:color="auto"/>
              <w:right w:val="single" w:sz="4" w:space="0" w:color="auto"/>
            </w:tcBorders>
            <w:shd w:val="clear" w:color="000000" w:fill="FFFFFF"/>
            <w:vAlign w:val="center"/>
            <w:hideMark/>
          </w:tcPr>
          <w:p w14:paraId="54FA4F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21D828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7C8B6A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69093-149</w:t>
            </w:r>
          </w:p>
        </w:tc>
      </w:tr>
      <w:tr w:rsidR="008B68A0" w:rsidRPr="008B68A0" w14:paraId="2A7C0EE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690FA9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08.845.676/0362-06</w:t>
            </w:r>
          </w:p>
        </w:tc>
        <w:tc>
          <w:tcPr>
            <w:tcW w:w="731" w:type="pct"/>
            <w:tcBorders>
              <w:top w:val="nil"/>
              <w:left w:val="nil"/>
              <w:bottom w:val="single" w:sz="4" w:space="0" w:color="auto"/>
              <w:right w:val="single" w:sz="4" w:space="0" w:color="auto"/>
            </w:tcBorders>
            <w:shd w:val="clear" w:color="000000" w:fill="FFFFFF"/>
            <w:vAlign w:val="center"/>
            <w:hideMark/>
          </w:tcPr>
          <w:p w14:paraId="42E98A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46F89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601A0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BENJAMIM PINTO DIAS, 1130</w:t>
            </w:r>
          </w:p>
        </w:tc>
        <w:tc>
          <w:tcPr>
            <w:tcW w:w="589" w:type="pct"/>
            <w:tcBorders>
              <w:top w:val="nil"/>
              <w:left w:val="nil"/>
              <w:bottom w:val="single" w:sz="4" w:space="0" w:color="auto"/>
              <w:right w:val="single" w:sz="4" w:space="0" w:color="auto"/>
            </w:tcBorders>
            <w:shd w:val="clear" w:color="000000" w:fill="FFFFFF"/>
            <w:vAlign w:val="center"/>
            <w:hideMark/>
          </w:tcPr>
          <w:p w14:paraId="57696D4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6</w:t>
            </w:r>
          </w:p>
        </w:tc>
        <w:tc>
          <w:tcPr>
            <w:tcW w:w="585" w:type="pct"/>
            <w:tcBorders>
              <w:top w:val="nil"/>
              <w:left w:val="nil"/>
              <w:bottom w:val="single" w:sz="4" w:space="0" w:color="auto"/>
              <w:right w:val="single" w:sz="4" w:space="0" w:color="auto"/>
            </w:tcBorders>
            <w:shd w:val="clear" w:color="000000" w:fill="FFFFFF"/>
            <w:vAlign w:val="center"/>
            <w:hideMark/>
          </w:tcPr>
          <w:p w14:paraId="02931637" w14:textId="5B22F58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Belford Roxo</w:t>
            </w:r>
          </w:p>
        </w:tc>
        <w:tc>
          <w:tcPr>
            <w:tcW w:w="519" w:type="pct"/>
            <w:tcBorders>
              <w:top w:val="nil"/>
              <w:left w:val="nil"/>
              <w:bottom w:val="single" w:sz="4" w:space="0" w:color="auto"/>
              <w:right w:val="single" w:sz="4" w:space="0" w:color="auto"/>
            </w:tcBorders>
            <w:shd w:val="clear" w:color="000000" w:fill="FFFFFF"/>
            <w:vAlign w:val="center"/>
            <w:hideMark/>
          </w:tcPr>
          <w:p w14:paraId="5FC7FD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650D5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60CF7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26130-000</w:t>
            </w:r>
          </w:p>
        </w:tc>
      </w:tr>
      <w:tr w:rsidR="008B68A0" w:rsidRPr="008B68A0" w14:paraId="0F843DF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454574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08.845.676/0363-89</w:t>
            </w:r>
          </w:p>
        </w:tc>
        <w:tc>
          <w:tcPr>
            <w:tcW w:w="731" w:type="pct"/>
            <w:tcBorders>
              <w:top w:val="nil"/>
              <w:left w:val="nil"/>
              <w:bottom w:val="single" w:sz="4" w:space="0" w:color="auto"/>
              <w:right w:val="single" w:sz="4" w:space="0" w:color="auto"/>
            </w:tcBorders>
            <w:shd w:val="clear" w:color="000000" w:fill="FFFFFF"/>
            <w:vAlign w:val="center"/>
            <w:hideMark/>
          </w:tcPr>
          <w:p w14:paraId="62A55B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CA75D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BC4ACD9" w14:textId="67319A7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TOLEDO, 432</w:t>
            </w:r>
          </w:p>
        </w:tc>
        <w:tc>
          <w:tcPr>
            <w:tcW w:w="589" w:type="pct"/>
            <w:tcBorders>
              <w:top w:val="nil"/>
              <w:left w:val="nil"/>
              <w:bottom w:val="single" w:sz="4" w:space="0" w:color="auto"/>
              <w:right w:val="single" w:sz="4" w:space="0" w:color="auto"/>
            </w:tcBorders>
            <w:shd w:val="clear" w:color="000000" w:fill="FFFFFF"/>
            <w:vAlign w:val="center"/>
            <w:hideMark/>
          </w:tcPr>
          <w:p w14:paraId="0327E4DE"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JL SHOP ANDAR 1 LOJA 154B</w:t>
            </w:r>
          </w:p>
        </w:tc>
        <w:tc>
          <w:tcPr>
            <w:tcW w:w="585" w:type="pct"/>
            <w:tcBorders>
              <w:top w:val="nil"/>
              <w:left w:val="nil"/>
              <w:bottom w:val="single" w:sz="4" w:space="0" w:color="auto"/>
              <w:right w:val="single" w:sz="4" w:space="0" w:color="auto"/>
            </w:tcBorders>
            <w:shd w:val="clear" w:color="000000" w:fill="FFFFFF"/>
            <w:vAlign w:val="center"/>
            <w:hideMark/>
          </w:tcPr>
          <w:p w14:paraId="2C83B892" w14:textId="750005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44C7B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CASCAVEL</w:t>
            </w:r>
          </w:p>
        </w:tc>
        <w:tc>
          <w:tcPr>
            <w:tcW w:w="292" w:type="pct"/>
            <w:tcBorders>
              <w:top w:val="nil"/>
              <w:left w:val="nil"/>
              <w:bottom w:val="single" w:sz="4" w:space="0" w:color="auto"/>
              <w:right w:val="single" w:sz="4" w:space="0" w:color="auto"/>
            </w:tcBorders>
            <w:shd w:val="clear" w:color="000000" w:fill="FFFFFF"/>
            <w:vAlign w:val="center"/>
            <w:hideMark/>
          </w:tcPr>
          <w:p w14:paraId="151993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13DEB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85810-230</w:t>
            </w:r>
          </w:p>
        </w:tc>
      </w:tr>
      <w:tr w:rsidR="008B68A0" w:rsidRPr="008B68A0" w14:paraId="436D9CE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49664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08.845.676/0364-60</w:t>
            </w:r>
          </w:p>
        </w:tc>
        <w:tc>
          <w:tcPr>
            <w:tcW w:w="731" w:type="pct"/>
            <w:tcBorders>
              <w:top w:val="nil"/>
              <w:left w:val="nil"/>
              <w:bottom w:val="single" w:sz="4" w:space="0" w:color="auto"/>
              <w:right w:val="single" w:sz="4" w:space="0" w:color="auto"/>
            </w:tcBorders>
            <w:shd w:val="clear" w:color="000000" w:fill="FFFFFF"/>
            <w:vAlign w:val="center"/>
            <w:hideMark/>
          </w:tcPr>
          <w:p w14:paraId="1DE655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864BB61" w14:textId="1CEA536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B754A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SAO LUIZ GONZAGA, 135</w:t>
            </w:r>
          </w:p>
        </w:tc>
        <w:tc>
          <w:tcPr>
            <w:tcW w:w="589" w:type="pct"/>
            <w:tcBorders>
              <w:top w:val="nil"/>
              <w:left w:val="nil"/>
              <w:bottom w:val="single" w:sz="4" w:space="0" w:color="auto"/>
              <w:right w:val="single" w:sz="4" w:space="0" w:color="auto"/>
            </w:tcBorders>
            <w:shd w:val="clear" w:color="000000" w:fill="FFFFFF"/>
            <w:vAlign w:val="center"/>
            <w:hideMark/>
          </w:tcPr>
          <w:p w14:paraId="1DC0E7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 LOJA</w:t>
            </w:r>
          </w:p>
        </w:tc>
        <w:tc>
          <w:tcPr>
            <w:tcW w:w="585" w:type="pct"/>
            <w:tcBorders>
              <w:top w:val="nil"/>
              <w:left w:val="nil"/>
              <w:bottom w:val="single" w:sz="4" w:space="0" w:color="auto"/>
              <w:right w:val="single" w:sz="4" w:space="0" w:color="auto"/>
            </w:tcBorders>
            <w:shd w:val="clear" w:color="000000" w:fill="FFFFFF"/>
            <w:vAlign w:val="center"/>
            <w:hideMark/>
          </w:tcPr>
          <w:p w14:paraId="0C8239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CRISTOVAO</w:t>
            </w:r>
          </w:p>
        </w:tc>
        <w:tc>
          <w:tcPr>
            <w:tcW w:w="519" w:type="pct"/>
            <w:tcBorders>
              <w:top w:val="nil"/>
              <w:left w:val="nil"/>
              <w:bottom w:val="single" w:sz="4" w:space="0" w:color="auto"/>
              <w:right w:val="single" w:sz="4" w:space="0" w:color="auto"/>
            </w:tcBorders>
            <w:shd w:val="clear" w:color="000000" w:fill="FFFFFF"/>
            <w:vAlign w:val="center"/>
            <w:hideMark/>
          </w:tcPr>
          <w:p w14:paraId="7ADCC2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020FEA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7B204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20910-061</w:t>
            </w:r>
          </w:p>
        </w:tc>
      </w:tr>
      <w:tr w:rsidR="008B68A0" w:rsidRPr="008B68A0" w14:paraId="068BE35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2A637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08.845.676/0365-40</w:t>
            </w:r>
          </w:p>
        </w:tc>
        <w:tc>
          <w:tcPr>
            <w:tcW w:w="731" w:type="pct"/>
            <w:tcBorders>
              <w:top w:val="nil"/>
              <w:left w:val="nil"/>
              <w:bottom w:val="single" w:sz="4" w:space="0" w:color="auto"/>
              <w:right w:val="single" w:sz="4" w:space="0" w:color="auto"/>
            </w:tcBorders>
            <w:shd w:val="clear" w:color="000000" w:fill="FFFFFF"/>
            <w:vAlign w:val="center"/>
            <w:hideMark/>
          </w:tcPr>
          <w:p w14:paraId="783713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3ECD5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FCD4F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PA 275</w:t>
            </w:r>
          </w:p>
        </w:tc>
        <w:tc>
          <w:tcPr>
            <w:tcW w:w="589" w:type="pct"/>
            <w:tcBorders>
              <w:top w:val="nil"/>
              <w:left w:val="nil"/>
              <w:bottom w:val="single" w:sz="4" w:space="0" w:color="auto"/>
              <w:right w:val="single" w:sz="4" w:space="0" w:color="auto"/>
            </w:tcBorders>
            <w:shd w:val="clear" w:color="000000" w:fill="FFFFFF"/>
            <w:vAlign w:val="center"/>
            <w:hideMark/>
          </w:tcPr>
          <w:p w14:paraId="627351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KM 616 LOTE 01A</w:t>
            </w:r>
          </w:p>
        </w:tc>
        <w:tc>
          <w:tcPr>
            <w:tcW w:w="585" w:type="pct"/>
            <w:tcBorders>
              <w:top w:val="nil"/>
              <w:left w:val="nil"/>
              <w:bottom w:val="single" w:sz="4" w:space="0" w:color="auto"/>
              <w:right w:val="single" w:sz="4" w:space="0" w:color="auto"/>
            </w:tcBorders>
            <w:shd w:val="clear" w:color="000000" w:fill="FFFFFF"/>
            <w:vAlign w:val="center"/>
            <w:hideMark/>
          </w:tcPr>
          <w:p w14:paraId="7D1099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ALVORADA</w:t>
            </w:r>
          </w:p>
        </w:tc>
        <w:tc>
          <w:tcPr>
            <w:tcW w:w="519" w:type="pct"/>
            <w:tcBorders>
              <w:top w:val="nil"/>
              <w:left w:val="nil"/>
              <w:bottom w:val="single" w:sz="4" w:space="0" w:color="auto"/>
              <w:right w:val="single" w:sz="4" w:space="0" w:color="auto"/>
            </w:tcBorders>
            <w:shd w:val="clear" w:color="000000" w:fill="FFFFFF"/>
            <w:vAlign w:val="center"/>
            <w:hideMark/>
          </w:tcPr>
          <w:p w14:paraId="00D463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PARAUAPEBAS</w:t>
            </w:r>
          </w:p>
        </w:tc>
        <w:tc>
          <w:tcPr>
            <w:tcW w:w="292" w:type="pct"/>
            <w:tcBorders>
              <w:top w:val="nil"/>
              <w:left w:val="nil"/>
              <w:bottom w:val="single" w:sz="4" w:space="0" w:color="auto"/>
              <w:right w:val="single" w:sz="4" w:space="0" w:color="auto"/>
            </w:tcBorders>
            <w:shd w:val="clear" w:color="000000" w:fill="FFFFFF"/>
            <w:vAlign w:val="center"/>
            <w:hideMark/>
          </w:tcPr>
          <w:p w14:paraId="6EEC91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0495EC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68515-000</w:t>
            </w:r>
          </w:p>
        </w:tc>
      </w:tr>
      <w:tr w:rsidR="008B68A0" w:rsidRPr="008B68A0" w14:paraId="7F55D5A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F9C650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08.845.676/0366-21</w:t>
            </w:r>
          </w:p>
        </w:tc>
        <w:tc>
          <w:tcPr>
            <w:tcW w:w="731" w:type="pct"/>
            <w:tcBorders>
              <w:top w:val="nil"/>
              <w:left w:val="nil"/>
              <w:bottom w:val="single" w:sz="4" w:space="0" w:color="auto"/>
              <w:right w:val="single" w:sz="4" w:space="0" w:color="auto"/>
            </w:tcBorders>
            <w:shd w:val="clear" w:color="000000" w:fill="FFFFFF"/>
            <w:vAlign w:val="center"/>
            <w:hideMark/>
          </w:tcPr>
          <w:p w14:paraId="6DDDA0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6812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59907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GOVERNADOR JOAO DURVAL CARNEIRO, 3665</w:t>
            </w:r>
          </w:p>
        </w:tc>
        <w:tc>
          <w:tcPr>
            <w:tcW w:w="589" w:type="pct"/>
            <w:tcBorders>
              <w:top w:val="nil"/>
              <w:left w:val="nil"/>
              <w:bottom w:val="single" w:sz="4" w:space="0" w:color="auto"/>
              <w:right w:val="single" w:sz="4" w:space="0" w:color="auto"/>
            </w:tcBorders>
            <w:shd w:val="clear" w:color="000000" w:fill="FFFFFF"/>
            <w:vAlign w:val="center"/>
            <w:hideMark/>
          </w:tcPr>
          <w:p w14:paraId="4AD18E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210</w:t>
            </w:r>
          </w:p>
        </w:tc>
        <w:tc>
          <w:tcPr>
            <w:tcW w:w="585" w:type="pct"/>
            <w:tcBorders>
              <w:top w:val="nil"/>
              <w:left w:val="nil"/>
              <w:bottom w:val="single" w:sz="4" w:space="0" w:color="auto"/>
              <w:right w:val="single" w:sz="4" w:space="0" w:color="auto"/>
            </w:tcBorders>
            <w:shd w:val="clear" w:color="000000" w:fill="FFFFFF"/>
            <w:vAlign w:val="center"/>
            <w:hideMark/>
          </w:tcPr>
          <w:p w14:paraId="64434D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CASEB</w:t>
            </w:r>
          </w:p>
        </w:tc>
        <w:tc>
          <w:tcPr>
            <w:tcW w:w="519" w:type="pct"/>
            <w:tcBorders>
              <w:top w:val="nil"/>
              <w:left w:val="nil"/>
              <w:bottom w:val="single" w:sz="4" w:space="0" w:color="auto"/>
              <w:right w:val="single" w:sz="4" w:space="0" w:color="auto"/>
            </w:tcBorders>
            <w:shd w:val="clear" w:color="000000" w:fill="FFFFFF"/>
            <w:vAlign w:val="center"/>
            <w:hideMark/>
          </w:tcPr>
          <w:p w14:paraId="0509E3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FEIRA DE SANTANA</w:t>
            </w:r>
          </w:p>
        </w:tc>
        <w:tc>
          <w:tcPr>
            <w:tcW w:w="292" w:type="pct"/>
            <w:tcBorders>
              <w:top w:val="nil"/>
              <w:left w:val="nil"/>
              <w:bottom w:val="single" w:sz="4" w:space="0" w:color="auto"/>
              <w:right w:val="single" w:sz="4" w:space="0" w:color="auto"/>
            </w:tcBorders>
            <w:shd w:val="clear" w:color="000000" w:fill="FFFFFF"/>
            <w:vAlign w:val="center"/>
            <w:hideMark/>
          </w:tcPr>
          <w:p w14:paraId="677A42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584F900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44052-064</w:t>
            </w:r>
          </w:p>
        </w:tc>
      </w:tr>
      <w:tr w:rsidR="008B68A0" w:rsidRPr="008B68A0" w14:paraId="370DA6D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AF34C5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08.845.676/0368-93</w:t>
            </w:r>
          </w:p>
        </w:tc>
        <w:tc>
          <w:tcPr>
            <w:tcW w:w="731" w:type="pct"/>
            <w:tcBorders>
              <w:top w:val="nil"/>
              <w:left w:val="nil"/>
              <w:bottom w:val="single" w:sz="4" w:space="0" w:color="auto"/>
              <w:right w:val="single" w:sz="4" w:space="0" w:color="auto"/>
            </w:tcBorders>
            <w:shd w:val="clear" w:color="000000" w:fill="FFFFFF"/>
            <w:vAlign w:val="center"/>
            <w:hideMark/>
          </w:tcPr>
          <w:p w14:paraId="02C3FD6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3DBEA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6C3B5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OLIVIA FLORES, 2500</w:t>
            </w:r>
          </w:p>
        </w:tc>
        <w:tc>
          <w:tcPr>
            <w:tcW w:w="589" w:type="pct"/>
            <w:tcBorders>
              <w:top w:val="nil"/>
              <w:left w:val="nil"/>
              <w:bottom w:val="single" w:sz="4" w:space="0" w:color="auto"/>
              <w:right w:val="single" w:sz="4" w:space="0" w:color="auto"/>
            </w:tcBorders>
            <w:shd w:val="clear" w:color="000000" w:fill="FFFFFF"/>
            <w:vAlign w:val="center"/>
            <w:hideMark/>
          </w:tcPr>
          <w:p w14:paraId="6D0AFF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1006</w:t>
            </w:r>
          </w:p>
        </w:tc>
        <w:tc>
          <w:tcPr>
            <w:tcW w:w="585" w:type="pct"/>
            <w:tcBorders>
              <w:top w:val="nil"/>
              <w:left w:val="nil"/>
              <w:bottom w:val="single" w:sz="4" w:space="0" w:color="auto"/>
              <w:right w:val="single" w:sz="4" w:space="0" w:color="auto"/>
            </w:tcBorders>
            <w:shd w:val="clear" w:color="000000" w:fill="FFFFFF"/>
            <w:vAlign w:val="center"/>
            <w:hideMark/>
          </w:tcPr>
          <w:p w14:paraId="5A0538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CANDEIAS</w:t>
            </w:r>
          </w:p>
        </w:tc>
        <w:tc>
          <w:tcPr>
            <w:tcW w:w="519" w:type="pct"/>
            <w:tcBorders>
              <w:top w:val="nil"/>
              <w:left w:val="nil"/>
              <w:bottom w:val="single" w:sz="4" w:space="0" w:color="auto"/>
              <w:right w:val="single" w:sz="4" w:space="0" w:color="auto"/>
            </w:tcBorders>
            <w:shd w:val="clear" w:color="000000" w:fill="FFFFFF"/>
            <w:vAlign w:val="center"/>
            <w:hideMark/>
          </w:tcPr>
          <w:p w14:paraId="1554F0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VITÓRIA DA CONQUISTA</w:t>
            </w:r>
          </w:p>
        </w:tc>
        <w:tc>
          <w:tcPr>
            <w:tcW w:w="292" w:type="pct"/>
            <w:tcBorders>
              <w:top w:val="nil"/>
              <w:left w:val="nil"/>
              <w:bottom w:val="single" w:sz="4" w:space="0" w:color="auto"/>
              <w:right w:val="single" w:sz="4" w:space="0" w:color="auto"/>
            </w:tcBorders>
            <w:shd w:val="clear" w:color="000000" w:fill="FFFFFF"/>
            <w:vAlign w:val="center"/>
            <w:hideMark/>
          </w:tcPr>
          <w:p w14:paraId="769CFC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7F8547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45028-610</w:t>
            </w:r>
          </w:p>
        </w:tc>
      </w:tr>
      <w:tr w:rsidR="008B68A0" w:rsidRPr="008B68A0" w14:paraId="6329B67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1C6A42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08.845.676/0369-74</w:t>
            </w:r>
          </w:p>
        </w:tc>
        <w:tc>
          <w:tcPr>
            <w:tcW w:w="731" w:type="pct"/>
            <w:tcBorders>
              <w:top w:val="nil"/>
              <w:left w:val="nil"/>
              <w:bottom w:val="single" w:sz="4" w:space="0" w:color="auto"/>
              <w:right w:val="single" w:sz="4" w:space="0" w:color="auto"/>
            </w:tcBorders>
            <w:shd w:val="clear" w:color="000000" w:fill="FFFFFF"/>
            <w:vAlign w:val="center"/>
            <w:hideMark/>
          </w:tcPr>
          <w:p w14:paraId="5C9362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D45F4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BD43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BEZERRA DE MENEZES, 2450</w:t>
            </w:r>
          </w:p>
        </w:tc>
        <w:tc>
          <w:tcPr>
            <w:tcW w:w="589" w:type="pct"/>
            <w:tcBorders>
              <w:top w:val="nil"/>
              <w:left w:val="nil"/>
              <w:bottom w:val="single" w:sz="4" w:space="0" w:color="auto"/>
              <w:right w:val="single" w:sz="4" w:space="0" w:color="auto"/>
            </w:tcBorders>
            <w:shd w:val="clear" w:color="000000" w:fill="FFFFFF"/>
            <w:vAlign w:val="center"/>
            <w:hideMark/>
          </w:tcPr>
          <w:p w14:paraId="3AE093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664D</w:t>
            </w:r>
          </w:p>
        </w:tc>
        <w:tc>
          <w:tcPr>
            <w:tcW w:w="585" w:type="pct"/>
            <w:tcBorders>
              <w:top w:val="nil"/>
              <w:left w:val="nil"/>
              <w:bottom w:val="single" w:sz="4" w:space="0" w:color="auto"/>
              <w:right w:val="single" w:sz="4" w:space="0" w:color="auto"/>
            </w:tcBorders>
            <w:shd w:val="clear" w:color="000000" w:fill="FFFFFF"/>
            <w:vAlign w:val="center"/>
            <w:hideMark/>
          </w:tcPr>
          <w:p w14:paraId="547654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PRESIDENTE KENNEDY</w:t>
            </w:r>
          </w:p>
        </w:tc>
        <w:tc>
          <w:tcPr>
            <w:tcW w:w="519" w:type="pct"/>
            <w:tcBorders>
              <w:top w:val="nil"/>
              <w:left w:val="nil"/>
              <w:bottom w:val="single" w:sz="4" w:space="0" w:color="auto"/>
              <w:right w:val="single" w:sz="4" w:space="0" w:color="auto"/>
            </w:tcBorders>
            <w:shd w:val="clear" w:color="000000" w:fill="FFFFFF"/>
            <w:vAlign w:val="center"/>
            <w:hideMark/>
          </w:tcPr>
          <w:p w14:paraId="5AA413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638A6A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501C27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60325-002</w:t>
            </w:r>
          </w:p>
        </w:tc>
      </w:tr>
      <w:tr w:rsidR="008B68A0" w:rsidRPr="008B68A0" w14:paraId="636B8B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249BEA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08.845.676/0370-08</w:t>
            </w:r>
          </w:p>
        </w:tc>
        <w:tc>
          <w:tcPr>
            <w:tcW w:w="731" w:type="pct"/>
            <w:tcBorders>
              <w:top w:val="nil"/>
              <w:left w:val="nil"/>
              <w:bottom w:val="single" w:sz="4" w:space="0" w:color="auto"/>
              <w:right w:val="single" w:sz="4" w:space="0" w:color="auto"/>
            </w:tcBorders>
            <w:shd w:val="clear" w:color="000000" w:fill="FFFFFF"/>
            <w:vAlign w:val="center"/>
            <w:hideMark/>
          </w:tcPr>
          <w:p w14:paraId="722516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3CB6F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E6E26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QUINZE, LOTE 10</w:t>
            </w:r>
          </w:p>
        </w:tc>
        <w:tc>
          <w:tcPr>
            <w:tcW w:w="589" w:type="pct"/>
            <w:tcBorders>
              <w:top w:val="nil"/>
              <w:left w:val="nil"/>
              <w:bottom w:val="single" w:sz="4" w:space="0" w:color="auto"/>
              <w:right w:val="single" w:sz="4" w:space="0" w:color="auto"/>
            </w:tcBorders>
            <w:shd w:val="clear" w:color="000000" w:fill="FFFFFF"/>
            <w:vAlign w:val="center"/>
            <w:hideMark/>
          </w:tcPr>
          <w:p w14:paraId="62B851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 ANDAR</w:t>
            </w:r>
          </w:p>
        </w:tc>
        <w:tc>
          <w:tcPr>
            <w:tcW w:w="585" w:type="pct"/>
            <w:tcBorders>
              <w:top w:val="nil"/>
              <w:left w:val="nil"/>
              <w:bottom w:val="single" w:sz="4" w:space="0" w:color="auto"/>
              <w:right w:val="single" w:sz="4" w:space="0" w:color="auto"/>
            </w:tcBorders>
            <w:shd w:val="clear" w:color="000000" w:fill="FFFFFF"/>
            <w:vAlign w:val="center"/>
            <w:hideMark/>
          </w:tcPr>
          <w:p w14:paraId="541842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MARABA</w:t>
            </w:r>
          </w:p>
        </w:tc>
        <w:tc>
          <w:tcPr>
            <w:tcW w:w="519" w:type="pct"/>
            <w:tcBorders>
              <w:top w:val="nil"/>
              <w:left w:val="nil"/>
              <w:bottom w:val="single" w:sz="4" w:space="0" w:color="auto"/>
              <w:right w:val="single" w:sz="4" w:space="0" w:color="auto"/>
            </w:tcBorders>
            <w:shd w:val="clear" w:color="000000" w:fill="FFFFFF"/>
            <w:vAlign w:val="center"/>
            <w:hideMark/>
          </w:tcPr>
          <w:p w14:paraId="41BCE1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MARABÁ</w:t>
            </w:r>
          </w:p>
        </w:tc>
        <w:tc>
          <w:tcPr>
            <w:tcW w:w="292" w:type="pct"/>
            <w:tcBorders>
              <w:top w:val="nil"/>
              <w:left w:val="nil"/>
              <w:bottom w:val="single" w:sz="4" w:space="0" w:color="auto"/>
              <w:right w:val="single" w:sz="4" w:space="0" w:color="auto"/>
            </w:tcBorders>
            <w:shd w:val="clear" w:color="000000" w:fill="FFFFFF"/>
            <w:vAlign w:val="center"/>
            <w:hideMark/>
          </w:tcPr>
          <w:p w14:paraId="0625B4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6F77D6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68507-445</w:t>
            </w:r>
          </w:p>
        </w:tc>
      </w:tr>
      <w:tr w:rsidR="008B68A0" w:rsidRPr="008B68A0" w14:paraId="38E4205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CD690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08.845.676/0371-99</w:t>
            </w:r>
          </w:p>
        </w:tc>
        <w:tc>
          <w:tcPr>
            <w:tcW w:w="731" w:type="pct"/>
            <w:tcBorders>
              <w:top w:val="nil"/>
              <w:left w:val="nil"/>
              <w:bottom w:val="single" w:sz="4" w:space="0" w:color="auto"/>
              <w:right w:val="single" w:sz="4" w:space="0" w:color="auto"/>
            </w:tcBorders>
            <w:shd w:val="clear" w:color="000000" w:fill="FFFFFF"/>
            <w:vAlign w:val="center"/>
            <w:hideMark/>
          </w:tcPr>
          <w:p w14:paraId="764375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0768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84AC9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DOS ANDRADAS, 3000</w:t>
            </w:r>
          </w:p>
        </w:tc>
        <w:tc>
          <w:tcPr>
            <w:tcW w:w="589" w:type="pct"/>
            <w:tcBorders>
              <w:top w:val="nil"/>
              <w:left w:val="nil"/>
              <w:bottom w:val="single" w:sz="4" w:space="0" w:color="auto"/>
              <w:right w:val="single" w:sz="4" w:space="0" w:color="auto"/>
            </w:tcBorders>
            <w:shd w:val="clear" w:color="000000" w:fill="FFFFFF"/>
            <w:vAlign w:val="center"/>
            <w:hideMark/>
          </w:tcPr>
          <w:p w14:paraId="482A74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2033</w:t>
            </w:r>
          </w:p>
        </w:tc>
        <w:tc>
          <w:tcPr>
            <w:tcW w:w="585" w:type="pct"/>
            <w:tcBorders>
              <w:top w:val="nil"/>
              <w:left w:val="nil"/>
              <w:bottom w:val="single" w:sz="4" w:space="0" w:color="auto"/>
              <w:right w:val="single" w:sz="4" w:space="0" w:color="auto"/>
            </w:tcBorders>
            <w:shd w:val="clear" w:color="000000" w:fill="FFFFFF"/>
            <w:vAlign w:val="center"/>
            <w:hideMark/>
          </w:tcPr>
          <w:p w14:paraId="1FB53A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EFIGENIA</w:t>
            </w:r>
          </w:p>
        </w:tc>
        <w:tc>
          <w:tcPr>
            <w:tcW w:w="519" w:type="pct"/>
            <w:tcBorders>
              <w:top w:val="nil"/>
              <w:left w:val="nil"/>
              <w:bottom w:val="single" w:sz="4" w:space="0" w:color="auto"/>
              <w:right w:val="single" w:sz="4" w:space="0" w:color="auto"/>
            </w:tcBorders>
            <w:shd w:val="clear" w:color="000000" w:fill="FFFFFF"/>
            <w:vAlign w:val="center"/>
            <w:hideMark/>
          </w:tcPr>
          <w:p w14:paraId="0686A3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762EB7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793D1F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30260-070</w:t>
            </w:r>
          </w:p>
        </w:tc>
      </w:tr>
      <w:tr w:rsidR="008B68A0" w:rsidRPr="008B68A0" w14:paraId="545D29A2"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B9272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08.845.676/0372-70</w:t>
            </w:r>
          </w:p>
        </w:tc>
        <w:tc>
          <w:tcPr>
            <w:tcW w:w="731" w:type="pct"/>
            <w:tcBorders>
              <w:top w:val="nil"/>
              <w:left w:val="nil"/>
              <w:bottom w:val="single" w:sz="4" w:space="0" w:color="auto"/>
              <w:right w:val="single" w:sz="4" w:space="0" w:color="auto"/>
            </w:tcBorders>
            <w:shd w:val="clear" w:color="000000" w:fill="FFFFFF"/>
            <w:vAlign w:val="center"/>
            <w:hideMark/>
          </w:tcPr>
          <w:p w14:paraId="341F1D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8B85216" w14:textId="648E3B3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231E3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FRANCISCO LACERDA DE AGUIAR, 382</w:t>
            </w:r>
          </w:p>
        </w:tc>
        <w:tc>
          <w:tcPr>
            <w:tcW w:w="589" w:type="pct"/>
            <w:tcBorders>
              <w:top w:val="nil"/>
              <w:left w:val="nil"/>
              <w:bottom w:val="single" w:sz="4" w:space="0" w:color="auto"/>
              <w:right w:val="single" w:sz="4" w:space="0" w:color="auto"/>
            </w:tcBorders>
            <w:shd w:val="clear" w:color="000000" w:fill="FFFFFF"/>
            <w:vAlign w:val="center"/>
            <w:hideMark/>
          </w:tcPr>
          <w:p w14:paraId="0EDF06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243-244 ANDAR 2</w:t>
            </w:r>
          </w:p>
        </w:tc>
        <w:tc>
          <w:tcPr>
            <w:tcW w:w="585" w:type="pct"/>
            <w:tcBorders>
              <w:top w:val="nil"/>
              <w:left w:val="nil"/>
              <w:bottom w:val="single" w:sz="4" w:space="0" w:color="auto"/>
              <w:right w:val="single" w:sz="4" w:space="0" w:color="auto"/>
            </w:tcBorders>
            <w:shd w:val="clear" w:color="000000" w:fill="FFFFFF"/>
            <w:vAlign w:val="center"/>
            <w:hideMark/>
          </w:tcPr>
          <w:p w14:paraId="1CFC60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PARAISO</w:t>
            </w:r>
          </w:p>
        </w:tc>
        <w:tc>
          <w:tcPr>
            <w:tcW w:w="519" w:type="pct"/>
            <w:tcBorders>
              <w:top w:val="nil"/>
              <w:left w:val="nil"/>
              <w:bottom w:val="single" w:sz="4" w:space="0" w:color="auto"/>
              <w:right w:val="single" w:sz="4" w:space="0" w:color="auto"/>
            </w:tcBorders>
            <w:shd w:val="clear" w:color="000000" w:fill="FFFFFF"/>
            <w:vAlign w:val="center"/>
            <w:hideMark/>
          </w:tcPr>
          <w:p w14:paraId="191AC0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CACHOEIRO DE ITAPEMIRIM</w:t>
            </w:r>
          </w:p>
        </w:tc>
        <w:tc>
          <w:tcPr>
            <w:tcW w:w="292" w:type="pct"/>
            <w:tcBorders>
              <w:top w:val="nil"/>
              <w:left w:val="nil"/>
              <w:bottom w:val="single" w:sz="4" w:space="0" w:color="auto"/>
              <w:right w:val="single" w:sz="4" w:space="0" w:color="auto"/>
            </w:tcBorders>
            <w:shd w:val="clear" w:color="000000" w:fill="FFFFFF"/>
            <w:vAlign w:val="center"/>
            <w:hideMark/>
          </w:tcPr>
          <w:p w14:paraId="3247F2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0D2EB8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29304-048</w:t>
            </w:r>
          </w:p>
        </w:tc>
      </w:tr>
      <w:tr w:rsidR="008B68A0" w:rsidRPr="008B68A0" w14:paraId="0D3ECA9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13130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08.845.676/0373-50</w:t>
            </w:r>
          </w:p>
        </w:tc>
        <w:tc>
          <w:tcPr>
            <w:tcW w:w="731" w:type="pct"/>
            <w:tcBorders>
              <w:top w:val="nil"/>
              <w:left w:val="nil"/>
              <w:bottom w:val="single" w:sz="4" w:space="0" w:color="auto"/>
              <w:right w:val="single" w:sz="4" w:space="0" w:color="auto"/>
            </w:tcBorders>
            <w:shd w:val="clear" w:color="000000" w:fill="FFFFFF"/>
            <w:vAlign w:val="center"/>
            <w:hideMark/>
          </w:tcPr>
          <w:p w14:paraId="17CDD1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FC5262" w14:textId="3F82413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3F164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EDSON DA MOTA CORREIA, 620</w:t>
            </w:r>
          </w:p>
        </w:tc>
        <w:tc>
          <w:tcPr>
            <w:tcW w:w="589" w:type="pct"/>
            <w:tcBorders>
              <w:top w:val="nil"/>
              <w:left w:val="nil"/>
              <w:bottom w:val="single" w:sz="4" w:space="0" w:color="auto"/>
              <w:right w:val="single" w:sz="4" w:space="0" w:color="auto"/>
            </w:tcBorders>
            <w:shd w:val="clear" w:color="000000" w:fill="FFFFFF"/>
            <w:vAlign w:val="center"/>
            <w:hideMark/>
          </w:tcPr>
          <w:p w14:paraId="3E9BEA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107</w:t>
            </w:r>
          </w:p>
        </w:tc>
        <w:tc>
          <w:tcPr>
            <w:tcW w:w="585" w:type="pct"/>
            <w:tcBorders>
              <w:top w:val="nil"/>
              <w:left w:val="nil"/>
              <w:bottom w:val="single" w:sz="4" w:space="0" w:color="auto"/>
              <w:right w:val="single" w:sz="4" w:space="0" w:color="auto"/>
            </w:tcBorders>
            <w:shd w:val="clear" w:color="000000" w:fill="FFFFFF"/>
            <w:vAlign w:val="center"/>
            <w:hideMark/>
          </w:tcPr>
          <w:p w14:paraId="7E8EBB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4B102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CAUCAIA</w:t>
            </w:r>
          </w:p>
        </w:tc>
        <w:tc>
          <w:tcPr>
            <w:tcW w:w="292" w:type="pct"/>
            <w:tcBorders>
              <w:top w:val="nil"/>
              <w:left w:val="nil"/>
              <w:bottom w:val="single" w:sz="4" w:space="0" w:color="auto"/>
              <w:right w:val="single" w:sz="4" w:space="0" w:color="auto"/>
            </w:tcBorders>
            <w:shd w:val="clear" w:color="000000" w:fill="FFFFFF"/>
            <w:vAlign w:val="center"/>
            <w:hideMark/>
          </w:tcPr>
          <w:p w14:paraId="55A780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15F258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61600-040</w:t>
            </w:r>
          </w:p>
        </w:tc>
      </w:tr>
      <w:tr w:rsidR="008B68A0" w:rsidRPr="008B68A0" w14:paraId="5458763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EFD6B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08.845.676/0374-31</w:t>
            </w:r>
          </w:p>
        </w:tc>
        <w:tc>
          <w:tcPr>
            <w:tcW w:w="731" w:type="pct"/>
            <w:tcBorders>
              <w:top w:val="nil"/>
              <w:left w:val="nil"/>
              <w:bottom w:val="single" w:sz="4" w:space="0" w:color="auto"/>
              <w:right w:val="single" w:sz="4" w:space="0" w:color="auto"/>
            </w:tcBorders>
            <w:shd w:val="clear" w:color="000000" w:fill="FFFFFF"/>
            <w:vAlign w:val="center"/>
            <w:hideMark/>
          </w:tcPr>
          <w:p w14:paraId="580D9A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CF78BC7" w14:textId="030C901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FBA0F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LIBERDADE, 2282</w:t>
            </w:r>
          </w:p>
        </w:tc>
        <w:tc>
          <w:tcPr>
            <w:tcW w:w="589" w:type="pct"/>
            <w:tcBorders>
              <w:top w:val="nil"/>
              <w:left w:val="nil"/>
              <w:bottom w:val="single" w:sz="4" w:space="0" w:color="auto"/>
              <w:right w:val="single" w:sz="4" w:space="0" w:color="auto"/>
            </w:tcBorders>
            <w:shd w:val="clear" w:color="000000" w:fill="FFFFFF"/>
            <w:vAlign w:val="center"/>
            <w:hideMark/>
          </w:tcPr>
          <w:p w14:paraId="7FF978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208B20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ISABEL</w:t>
            </w:r>
          </w:p>
        </w:tc>
        <w:tc>
          <w:tcPr>
            <w:tcW w:w="519" w:type="pct"/>
            <w:tcBorders>
              <w:top w:val="nil"/>
              <w:left w:val="nil"/>
              <w:bottom w:val="single" w:sz="4" w:space="0" w:color="auto"/>
              <w:right w:val="single" w:sz="4" w:space="0" w:color="auto"/>
            </w:tcBorders>
            <w:shd w:val="clear" w:color="000000" w:fill="FFFFFF"/>
            <w:vAlign w:val="center"/>
            <w:hideMark/>
          </w:tcPr>
          <w:p w14:paraId="146DF9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VIAMAO</w:t>
            </w:r>
          </w:p>
        </w:tc>
        <w:tc>
          <w:tcPr>
            <w:tcW w:w="292" w:type="pct"/>
            <w:tcBorders>
              <w:top w:val="nil"/>
              <w:left w:val="nil"/>
              <w:bottom w:val="single" w:sz="4" w:space="0" w:color="auto"/>
              <w:right w:val="single" w:sz="4" w:space="0" w:color="auto"/>
            </w:tcBorders>
            <w:shd w:val="clear" w:color="000000" w:fill="FFFFFF"/>
            <w:vAlign w:val="center"/>
            <w:hideMark/>
          </w:tcPr>
          <w:p w14:paraId="59FB2A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13919D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94480-500</w:t>
            </w:r>
          </w:p>
        </w:tc>
      </w:tr>
      <w:tr w:rsidR="008B68A0" w:rsidRPr="008B68A0" w14:paraId="1B1AA4C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0BCD2B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08.845.676/0375-12</w:t>
            </w:r>
          </w:p>
        </w:tc>
        <w:tc>
          <w:tcPr>
            <w:tcW w:w="731" w:type="pct"/>
            <w:tcBorders>
              <w:top w:val="nil"/>
              <w:left w:val="nil"/>
              <w:bottom w:val="single" w:sz="4" w:space="0" w:color="auto"/>
              <w:right w:val="single" w:sz="4" w:space="0" w:color="auto"/>
            </w:tcBorders>
            <w:shd w:val="clear" w:color="000000" w:fill="FFFFFF"/>
            <w:vAlign w:val="center"/>
            <w:hideMark/>
          </w:tcPr>
          <w:p w14:paraId="46EC4D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6DFE6E" w14:textId="14012D5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0C6AE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BR 470, 3000</w:t>
            </w:r>
          </w:p>
        </w:tc>
        <w:tc>
          <w:tcPr>
            <w:tcW w:w="589" w:type="pct"/>
            <w:tcBorders>
              <w:top w:val="nil"/>
              <w:left w:val="nil"/>
              <w:bottom w:val="single" w:sz="4" w:space="0" w:color="auto"/>
              <w:right w:val="single" w:sz="4" w:space="0" w:color="auto"/>
            </w:tcBorders>
            <w:shd w:val="clear" w:color="000000" w:fill="FFFFFF"/>
            <w:vAlign w:val="center"/>
            <w:hideMark/>
          </w:tcPr>
          <w:p w14:paraId="611F98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SALAO COMERCIAL 124</w:t>
            </w:r>
          </w:p>
        </w:tc>
        <w:tc>
          <w:tcPr>
            <w:tcW w:w="585" w:type="pct"/>
            <w:tcBorders>
              <w:top w:val="nil"/>
              <w:left w:val="nil"/>
              <w:bottom w:val="single" w:sz="4" w:space="0" w:color="auto"/>
              <w:right w:val="single" w:sz="4" w:space="0" w:color="auto"/>
            </w:tcBorders>
            <w:shd w:val="clear" w:color="000000" w:fill="FFFFFF"/>
            <w:vAlign w:val="center"/>
            <w:hideMark/>
          </w:tcPr>
          <w:p w14:paraId="143B38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SALTO DO NORTE</w:t>
            </w:r>
          </w:p>
        </w:tc>
        <w:tc>
          <w:tcPr>
            <w:tcW w:w="519" w:type="pct"/>
            <w:tcBorders>
              <w:top w:val="nil"/>
              <w:left w:val="nil"/>
              <w:bottom w:val="single" w:sz="4" w:space="0" w:color="auto"/>
              <w:right w:val="single" w:sz="4" w:space="0" w:color="auto"/>
            </w:tcBorders>
            <w:shd w:val="clear" w:color="000000" w:fill="FFFFFF"/>
            <w:vAlign w:val="center"/>
            <w:hideMark/>
          </w:tcPr>
          <w:p w14:paraId="3EF77C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BLUMENAU</w:t>
            </w:r>
          </w:p>
        </w:tc>
        <w:tc>
          <w:tcPr>
            <w:tcW w:w="292" w:type="pct"/>
            <w:tcBorders>
              <w:top w:val="nil"/>
              <w:left w:val="nil"/>
              <w:bottom w:val="single" w:sz="4" w:space="0" w:color="auto"/>
              <w:right w:val="single" w:sz="4" w:space="0" w:color="auto"/>
            </w:tcBorders>
            <w:shd w:val="clear" w:color="000000" w:fill="FFFFFF"/>
            <w:vAlign w:val="center"/>
            <w:hideMark/>
          </w:tcPr>
          <w:p w14:paraId="377243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35871A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89065-800</w:t>
            </w:r>
          </w:p>
        </w:tc>
      </w:tr>
      <w:tr w:rsidR="008B68A0" w:rsidRPr="008B68A0" w14:paraId="59A08EB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2F218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08.845.676/0376-01</w:t>
            </w:r>
          </w:p>
        </w:tc>
        <w:tc>
          <w:tcPr>
            <w:tcW w:w="731" w:type="pct"/>
            <w:tcBorders>
              <w:top w:val="nil"/>
              <w:left w:val="nil"/>
              <w:bottom w:val="single" w:sz="4" w:space="0" w:color="auto"/>
              <w:right w:val="single" w:sz="4" w:space="0" w:color="auto"/>
            </w:tcBorders>
            <w:shd w:val="clear" w:color="000000" w:fill="FFFFFF"/>
            <w:vAlign w:val="center"/>
            <w:hideMark/>
          </w:tcPr>
          <w:p w14:paraId="732638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C59D9C9" w14:textId="0C34E15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E04B4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SILVA CARDOSO, 50</w:t>
            </w:r>
          </w:p>
        </w:tc>
        <w:tc>
          <w:tcPr>
            <w:tcW w:w="589" w:type="pct"/>
            <w:tcBorders>
              <w:top w:val="nil"/>
              <w:left w:val="nil"/>
              <w:bottom w:val="single" w:sz="4" w:space="0" w:color="auto"/>
              <w:right w:val="single" w:sz="4" w:space="0" w:color="auto"/>
            </w:tcBorders>
            <w:shd w:val="clear" w:color="000000" w:fill="FFFFFF"/>
            <w:vAlign w:val="center"/>
            <w:hideMark/>
          </w:tcPr>
          <w:p w14:paraId="55946E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B SAL 103 FUNDOS</w:t>
            </w:r>
          </w:p>
        </w:tc>
        <w:tc>
          <w:tcPr>
            <w:tcW w:w="585" w:type="pct"/>
            <w:tcBorders>
              <w:top w:val="nil"/>
              <w:left w:val="nil"/>
              <w:bottom w:val="single" w:sz="4" w:space="0" w:color="auto"/>
              <w:right w:val="single" w:sz="4" w:space="0" w:color="auto"/>
            </w:tcBorders>
            <w:shd w:val="clear" w:color="000000" w:fill="FFFFFF"/>
            <w:vAlign w:val="center"/>
            <w:hideMark/>
          </w:tcPr>
          <w:p w14:paraId="3A4E9F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BANGU</w:t>
            </w:r>
          </w:p>
        </w:tc>
        <w:tc>
          <w:tcPr>
            <w:tcW w:w="519" w:type="pct"/>
            <w:tcBorders>
              <w:top w:val="nil"/>
              <w:left w:val="nil"/>
              <w:bottom w:val="single" w:sz="4" w:space="0" w:color="auto"/>
              <w:right w:val="single" w:sz="4" w:space="0" w:color="auto"/>
            </w:tcBorders>
            <w:shd w:val="clear" w:color="000000" w:fill="FFFFFF"/>
            <w:vAlign w:val="center"/>
            <w:hideMark/>
          </w:tcPr>
          <w:p w14:paraId="7543DC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77937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04C49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21810-032</w:t>
            </w:r>
          </w:p>
        </w:tc>
      </w:tr>
      <w:tr w:rsidR="008B68A0" w:rsidRPr="008B68A0" w14:paraId="350516A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F8F682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08.845.676/0377-84</w:t>
            </w:r>
          </w:p>
        </w:tc>
        <w:tc>
          <w:tcPr>
            <w:tcW w:w="731" w:type="pct"/>
            <w:tcBorders>
              <w:top w:val="nil"/>
              <w:left w:val="nil"/>
              <w:bottom w:val="single" w:sz="4" w:space="0" w:color="auto"/>
              <w:right w:val="single" w:sz="4" w:space="0" w:color="auto"/>
            </w:tcBorders>
            <w:shd w:val="clear" w:color="000000" w:fill="FFFFFF"/>
            <w:vAlign w:val="center"/>
            <w:hideMark/>
          </w:tcPr>
          <w:p w14:paraId="3B9C8F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049F0BC" w14:textId="63B5675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FA4FE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JORGE ELIAS DE LUCCA, 677</w:t>
            </w:r>
          </w:p>
        </w:tc>
        <w:tc>
          <w:tcPr>
            <w:tcW w:w="589" w:type="pct"/>
            <w:tcBorders>
              <w:top w:val="nil"/>
              <w:left w:val="nil"/>
              <w:bottom w:val="single" w:sz="4" w:space="0" w:color="auto"/>
              <w:right w:val="single" w:sz="4" w:space="0" w:color="auto"/>
            </w:tcBorders>
            <w:shd w:val="clear" w:color="000000" w:fill="FFFFFF"/>
            <w:vAlign w:val="center"/>
            <w:hideMark/>
          </w:tcPr>
          <w:p w14:paraId="67D42D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71</w:t>
            </w:r>
          </w:p>
        </w:tc>
        <w:tc>
          <w:tcPr>
            <w:tcW w:w="585" w:type="pct"/>
            <w:tcBorders>
              <w:top w:val="nil"/>
              <w:left w:val="nil"/>
              <w:bottom w:val="single" w:sz="4" w:space="0" w:color="auto"/>
              <w:right w:val="single" w:sz="4" w:space="0" w:color="auto"/>
            </w:tcBorders>
            <w:shd w:val="clear" w:color="000000" w:fill="FFFFFF"/>
            <w:vAlign w:val="center"/>
            <w:hideMark/>
          </w:tcPr>
          <w:p w14:paraId="51EA1A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NOSSA SENHORA DA SALETE</w:t>
            </w:r>
          </w:p>
        </w:tc>
        <w:tc>
          <w:tcPr>
            <w:tcW w:w="519" w:type="pct"/>
            <w:tcBorders>
              <w:top w:val="nil"/>
              <w:left w:val="nil"/>
              <w:bottom w:val="single" w:sz="4" w:space="0" w:color="auto"/>
              <w:right w:val="single" w:sz="4" w:space="0" w:color="auto"/>
            </w:tcBorders>
            <w:shd w:val="clear" w:color="000000" w:fill="FFFFFF"/>
            <w:vAlign w:val="center"/>
            <w:hideMark/>
          </w:tcPr>
          <w:p w14:paraId="1D00A4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CRICIUMA</w:t>
            </w:r>
          </w:p>
        </w:tc>
        <w:tc>
          <w:tcPr>
            <w:tcW w:w="292" w:type="pct"/>
            <w:tcBorders>
              <w:top w:val="nil"/>
              <w:left w:val="nil"/>
              <w:bottom w:val="single" w:sz="4" w:space="0" w:color="auto"/>
              <w:right w:val="single" w:sz="4" w:space="0" w:color="auto"/>
            </w:tcBorders>
            <w:shd w:val="clear" w:color="000000" w:fill="FFFFFF"/>
            <w:vAlign w:val="center"/>
            <w:hideMark/>
          </w:tcPr>
          <w:p w14:paraId="3CA0FA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06B050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88813-390</w:t>
            </w:r>
          </w:p>
        </w:tc>
      </w:tr>
      <w:tr w:rsidR="008B68A0" w:rsidRPr="008B68A0" w14:paraId="6C95B0E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F43C4F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08.845.676/0378-65</w:t>
            </w:r>
          </w:p>
        </w:tc>
        <w:tc>
          <w:tcPr>
            <w:tcW w:w="731" w:type="pct"/>
            <w:tcBorders>
              <w:top w:val="nil"/>
              <w:left w:val="nil"/>
              <w:bottom w:val="single" w:sz="4" w:space="0" w:color="auto"/>
              <w:right w:val="single" w:sz="4" w:space="0" w:color="auto"/>
            </w:tcBorders>
            <w:shd w:val="clear" w:color="000000" w:fill="FFFFFF"/>
            <w:vAlign w:val="center"/>
            <w:hideMark/>
          </w:tcPr>
          <w:p w14:paraId="05E8E5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2A992A0" w14:textId="414AA9A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E6AD3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ELIAS YAZBEK, 708</w:t>
            </w:r>
          </w:p>
        </w:tc>
        <w:tc>
          <w:tcPr>
            <w:tcW w:w="589" w:type="pct"/>
            <w:tcBorders>
              <w:top w:val="nil"/>
              <w:left w:val="nil"/>
              <w:bottom w:val="single" w:sz="4" w:space="0" w:color="auto"/>
              <w:right w:val="single" w:sz="4" w:space="0" w:color="auto"/>
            </w:tcBorders>
            <w:shd w:val="clear" w:color="000000" w:fill="FFFFFF"/>
            <w:vAlign w:val="center"/>
            <w:hideMark/>
          </w:tcPr>
          <w:p w14:paraId="734E0F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w:t>
            </w:r>
          </w:p>
        </w:tc>
        <w:tc>
          <w:tcPr>
            <w:tcW w:w="585" w:type="pct"/>
            <w:tcBorders>
              <w:top w:val="nil"/>
              <w:left w:val="nil"/>
              <w:bottom w:val="single" w:sz="4" w:space="0" w:color="auto"/>
              <w:right w:val="single" w:sz="4" w:space="0" w:color="auto"/>
            </w:tcBorders>
            <w:shd w:val="clear" w:color="000000" w:fill="FFFFFF"/>
            <w:vAlign w:val="center"/>
            <w:hideMark/>
          </w:tcPr>
          <w:p w14:paraId="14C357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FRANCISCO RIZZO</w:t>
            </w:r>
          </w:p>
        </w:tc>
        <w:tc>
          <w:tcPr>
            <w:tcW w:w="519" w:type="pct"/>
            <w:tcBorders>
              <w:top w:val="nil"/>
              <w:left w:val="nil"/>
              <w:bottom w:val="single" w:sz="4" w:space="0" w:color="auto"/>
              <w:right w:val="single" w:sz="4" w:space="0" w:color="auto"/>
            </w:tcBorders>
            <w:shd w:val="clear" w:color="000000" w:fill="FFFFFF"/>
            <w:vAlign w:val="center"/>
            <w:hideMark/>
          </w:tcPr>
          <w:p w14:paraId="25033E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EMBU DAS ARTES</w:t>
            </w:r>
          </w:p>
        </w:tc>
        <w:tc>
          <w:tcPr>
            <w:tcW w:w="292" w:type="pct"/>
            <w:tcBorders>
              <w:top w:val="nil"/>
              <w:left w:val="nil"/>
              <w:bottom w:val="single" w:sz="4" w:space="0" w:color="auto"/>
              <w:right w:val="single" w:sz="4" w:space="0" w:color="auto"/>
            </w:tcBorders>
            <w:shd w:val="clear" w:color="000000" w:fill="FFFFFF"/>
            <w:vAlign w:val="center"/>
            <w:hideMark/>
          </w:tcPr>
          <w:p w14:paraId="087613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4CE62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06803-275</w:t>
            </w:r>
          </w:p>
        </w:tc>
      </w:tr>
      <w:tr w:rsidR="008B68A0" w:rsidRPr="008B68A0" w14:paraId="1C7720A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5B119C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08.845.676/0380-80</w:t>
            </w:r>
          </w:p>
        </w:tc>
        <w:tc>
          <w:tcPr>
            <w:tcW w:w="731" w:type="pct"/>
            <w:tcBorders>
              <w:top w:val="nil"/>
              <w:left w:val="nil"/>
              <w:bottom w:val="single" w:sz="4" w:space="0" w:color="auto"/>
              <w:right w:val="single" w:sz="4" w:space="0" w:color="auto"/>
            </w:tcBorders>
            <w:shd w:val="clear" w:color="000000" w:fill="FFFFFF"/>
            <w:vAlign w:val="center"/>
            <w:hideMark/>
          </w:tcPr>
          <w:p w14:paraId="36371B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B37EA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B239E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MARACANA, 987</w:t>
            </w:r>
          </w:p>
        </w:tc>
        <w:tc>
          <w:tcPr>
            <w:tcW w:w="589" w:type="pct"/>
            <w:tcBorders>
              <w:top w:val="nil"/>
              <w:left w:val="nil"/>
              <w:bottom w:val="single" w:sz="4" w:space="0" w:color="auto"/>
              <w:right w:val="single" w:sz="4" w:space="0" w:color="auto"/>
            </w:tcBorders>
            <w:shd w:val="clear" w:color="000000" w:fill="FFFFFF"/>
            <w:vAlign w:val="center"/>
            <w:hideMark/>
          </w:tcPr>
          <w:p w14:paraId="107347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1051</w:t>
            </w:r>
          </w:p>
        </w:tc>
        <w:tc>
          <w:tcPr>
            <w:tcW w:w="585" w:type="pct"/>
            <w:tcBorders>
              <w:top w:val="nil"/>
              <w:left w:val="nil"/>
              <w:bottom w:val="single" w:sz="4" w:space="0" w:color="auto"/>
              <w:right w:val="single" w:sz="4" w:space="0" w:color="auto"/>
            </w:tcBorders>
            <w:shd w:val="clear" w:color="000000" w:fill="FFFFFF"/>
            <w:vAlign w:val="center"/>
            <w:hideMark/>
          </w:tcPr>
          <w:p w14:paraId="317B2C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TIJUCA</w:t>
            </w:r>
          </w:p>
        </w:tc>
        <w:tc>
          <w:tcPr>
            <w:tcW w:w="519" w:type="pct"/>
            <w:tcBorders>
              <w:top w:val="nil"/>
              <w:left w:val="nil"/>
              <w:bottom w:val="single" w:sz="4" w:space="0" w:color="auto"/>
              <w:right w:val="single" w:sz="4" w:space="0" w:color="auto"/>
            </w:tcBorders>
            <w:shd w:val="clear" w:color="000000" w:fill="FFFFFF"/>
            <w:vAlign w:val="center"/>
            <w:hideMark/>
          </w:tcPr>
          <w:p w14:paraId="5D68E5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C4B8F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9DF095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20511-000</w:t>
            </w:r>
          </w:p>
        </w:tc>
      </w:tr>
      <w:tr w:rsidR="008B68A0" w:rsidRPr="008B68A0" w14:paraId="7DC5B51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12DA2A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08.845.676/0381-60</w:t>
            </w:r>
          </w:p>
        </w:tc>
        <w:tc>
          <w:tcPr>
            <w:tcW w:w="731" w:type="pct"/>
            <w:tcBorders>
              <w:top w:val="nil"/>
              <w:left w:val="nil"/>
              <w:bottom w:val="single" w:sz="4" w:space="0" w:color="auto"/>
              <w:right w:val="single" w:sz="4" w:space="0" w:color="auto"/>
            </w:tcBorders>
            <w:shd w:val="clear" w:color="000000" w:fill="FFFFFF"/>
            <w:vAlign w:val="center"/>
            <w:hideMark/>
          </w:tcPr>
          <w:p w14:paraId="6EC4D8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A505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5D45F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MARACANA, 987</w:t>
            </w:r>
          </w:p>
        </w:tc>
        <w:tc>
          <w:tcPr>
            <w:tcW w:w="589" w:type="pct"/>
            <w:tcBorders>
              <w:top w:val="nil"/>
              <w:left w:val="nil"/>
              <w:bottom w:val="single" w:sz="4" w:space="0" w:color="auto"/>
              <w:right w:val="single" w:sz="4" w:space="0" w:color="auto"/>
            </w:tcBorders>
            <w:shd w:val="clear" w:color="000000" w:fill="FFFFFF"/>
            <w:vAlign w:val="center"/>
            <w:hideMark/>
          </w:tcPr>
          <w:p w14:paraId="5F59DB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BLOCO 2 SALA 907</w:t>
            </w:r>
          </w:p>
        </w:tc>
        <w:tc>
          <w:tcPr>
            <w:tcW w:w="585" w:type="pct"/>
            <w:tcBorders>
              <w:top w:val="nil"/>
              <w:left w:val="nil"/>
              <w:bottom w:val="single" w:sz="4" w:space="0" w:color="auto"/>
              <w:right w:val="single" w:sz="4" w:space="0" w:color="auto"/>
            </w:tcBorders>
            <w:shd w:val="clear" w:color="000000" w:fill="FFFFFF"/>
            <w:vAlign w:val="center"/>
            <w:hideMark/>
          </w:tcPr>
          <w:p w14:paraId="1544C4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TIJUCA</w:t>
            </w:r>
          </w:p>
        </w:tc>
        <w:tc>
          <w:tcPr>
            <w:tcW w:w="519" w:type="pct"/>
            <w:tcBorders>
              <w:top w:val="nil"/>
              <w:left w:val="nil"/>
              <w:bottom w:val="single" w:sz="4" w:space="0" w:color="auto"/>
              <w:right w:val="single" w:sz="4" w:space="0" w:color="auto"/>
            </w:tcBorders>
            <w:shd w:val="clear" w:color="000000" w:fill="FFFFFF"/>
            <w:vAlign w:val="center"/>
            <w:hideMark/>
          </w:tcPr>
          <w:p w14:paraId="0A45DB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34F723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8213A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20511-000</w:t>
            </w:r>
          </w:p>
        </w:tc>
      </w:tr>
      <w:tr w:rsidR="008B68A0" w:rsidRPr="008B68A0" w14:paraId="51359CF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4C14AD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08.845.676/0382-41</w:t>
            </w:r>
          </w:p>
        </w:tc>
        <w:tc>
          <w:tcPr>
            <w:tcW w:w="731" w:type="pct"/>
            <w:tcBorders>
              <w:top w:val="nil"/>
              <w:left w:val="nil"/>
              <w:bottom w:val="single" w:sz="4" w:space="0" w:color="auto"/>
              <w:right w:val="single" w:sz="4" w:space="0" w:color="auto"/>
            </w:tcBorders>
            <w:shd w:val="clear" w:color="000000" w:fill="FFFFFF"/>
            <w:vAlign w:val="center"/>
            <w:hideMark/>
          </w:tcPr>
          <w:p w14:paraId="2661BE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D7FE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F5A38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MARIO GURGEL, 5353</w:t>
            </w:r>
          </w:p>
        </w:tc>
        <w:tc>
          <w:tcPr>
            <w:tcW w:w="589" w:type="pct"/>
            <w:tcBorders>
              <w:top w:val="nil"/>
              <w:left w:val="nil"/>
              <w:bottom w:val="single" w:sz="4" w:space="0" w:color="auto"/>
              <w:right w:val="single" w:sz="4" w:space="0" w:color="auto"/>
            </w:tcBorders>
            <w:shd w:val="clear" w:color="000000" w:fill="FFFFFF"/>
            <w:vAlign w:val="center"/>
            <w:hideMark/>
          </w:tcPr>
          <w:p w14:paraId="132C33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211 H</w:t>
            </w:r>
          </w:p>
        </w:tc>
        <w:tc>
          <w:tcPr>
            <w:tcW w:w="585" w:type="pct"/>
            <w:tcBorders>
              <w:top w:val="nil"/>
              <w:left w:val="nil"/>
              <w:bottom w:val="single" w:sz="4" w:space="0" w:color="auto"/>
              <w:right w:val="single" w:sz="4" w:space="0" w:color="auto"/>
            </w:tcBorders>
            <w:shd w:val="clear" w:color="000000" w:fill="FFFFFF"/>
            <w:vAlign w:val="center"/>
            <w:hideMark/>
          </w:tcPr>
          <w:p w14:paraId="21C4AB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FRANCISCO</w:t>
            </w:r>
          </w:p>
        </w:tc>
        <w:tc>
          <w:tcPr>
            <w:tcW w:w="519" w:type="pct"/>
            <w:tcBorders>
              <w:top w:val="nil"/>
              <w:left w:val="nil"/>
              <w:bottom w:val="single" w:sz="4" w:space="0" w:color="auto"/>
              <w:right w:val="single" w:sz="4" w:space="0" w:color="auto"/>
            </w:tcBorders>
            <w:shd w:val="clear" w:color="000000" w:fill="FFFFFF"/>
            <w:vAlign w:val="center"/>
            <w:hideMark/>
          </w:tcPr>
          <w:p w14:paraId="10E237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CARIACICA</w:t>
            </w:r>
          </w:p>
        </w:tc>
        <w:tc>
          <w:tcPr>
            <w:tcW w:w="292" w:type="pct"/>
            <w:tcBorders>
              <w:top w:val="nil"/>
              <w:left w:val="nil"/>
              <w:bottom w:val="single" w:sz="4" w:space="0" w:color="auto"/>
              <w:right w:val="single" w:sz="4" w:space="0" w:color="auto"/>
            </w:tcBorders>
            <w:shd w:val="clear" w:color="000000" w:fill="FFFFFF"/>
            <w:vAlign w:val="center"/>
            <w:hideMark/>
          </w:tcPr>
          <w:p w14:paraId="51671C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7BBE5E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29145-910</w:t>
            </w:r>
          </w:p>
        </w:tc>
      </w:tr>
      <w:tr w:rsidR="008B68A0" w:rsidRPr="008B68A0" w14:paraId="79E0BC2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D2E76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08.845.676/0384-03</w:t>
            </w:r>
          </w:p>
        </w:tc>
        <w:tc>
          <w:tcPr>
            <w:tcW w:w="731" w:type="pct"/>
            <w:tcBorders>
              <w:top w:val="nil"/>
              <w:left w:val="nil"/>
              <w:bottom w:val="single" w:sz="4" w:space="0" w:color="auto"/>
              <w:right w:val="single" w:sz="4" w:space="0" w:color="auto"/>
            </w:tcBorders>
            <w:shd w:val="clear" w:color="000000" w:fill="FFFFFF"/>
            <w:vAlign w:val="center"/>
            <w:hideMark/>
          </w:tcPr>
          <w:p w14:paraId="06050F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333F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80904AA" w14:textId="685A7FB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SCN QUADRA 05 BLOCO A QUIOSQUE 43</w:t>
            </w:r>
          </w:p>
        </w:tc>
        <w:tc>
          <w:tcPr>
            <w:tcW w:w="589" w:type="pct"/>
            <w:tcBorders>
              <w:top w:val="nil"/>
              <w:left w:val="nil"/>
              <w:bottom w:val="single" w:sz="4" w:space="0" w:color="auto"/>
              <w:right w:val="single" w:sz="4" w:space="0" w:color="auto"/>
            </w:tcBorders>
            <w:shd w:val="clear" w:color="000000" w:fill="FFFFFF"/>
            <w:vAlign w:val="center"/>
            <w:hideMark/>
          </w:tcPr>
          <w:p w14:paraId="1D04D2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SUBSOLO 2</w:t>
            </w:r>
          </w:p>
        </w:tc>
        <w:tc>
          <w:tcPr>
            <w:tcW w:w="585" w:type="pct"/>
            <w:tcBorders>
              <w:top w:val="nil"/>
              <w:left w:val="nil"/>
              <w:bottom w:val="single" w:sz="4" w:space="0" w:color="auto"/>
              <w:right w:val="single" w:sz="4" w:space="0" w:color="auto"/>
            </w:tcBorders>
            <w:shd w:val="clear" w:color="000000" w:fill="FFFFFF"/>
            <w:vAlign w:val="center"/>
            <w:hideMark/>
          </w:tcPr>
          <w:p w14:paraId="5D07F7A1" w14:textId="72E1B35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ASA NORTE</w:t>
            </w:r>
          </w:p>
        </w:tc>
        <w:tc>
          <w:tcPr>
            <w:tcW w:w="519" w:type="pct"/>
            <w:tcBorders>
              <w:top w:val="nil"/>
              <w:left w:val="nil"/>
              <w:bottom w:val="single" w:sz="4" w:space="0" w:color="auto"/>
              <w:right w:val="single" w:sz="4" w:space="0" w:color="auto"/>
            </w:tcBorders>
            <w:shd w:val="clear" w:color="000000" w:fill="FFFFFF"/>
            <w:vAlign w:val="center"/>
            <w:hideMark/>
          </w:tcPr>
          <w:p w14:paraId="15B3C9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2D3CC6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0FA2F6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70715-010</w:t>
            </w:r>
          </w:p>
        </w:tc>
      </w:tr>
      <w:tr w:rsidR="008B68A0" w:rsidRPr="008B68A0" w14:paraId="578C023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9FEC6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08.845.676/0385-94</w:t>
            </w:r>
          </w:p>
        </w:tc>
        <w:tc>
          <w:tcPr>
            <w:tcW w:w="731" w:type="pct"/>
            <w:tcBorders>
              <w:top w:val="nil"/>
              <w:left w:val="nil"/>
              <w:bottom w:val="single" w:sz="4" w:space="0" w:color="auto"/>
              <w:right w:val="single" w:sz="4" w:space="0" w:color="auto"/>
            </w:tcBorders>
            <w:shd w:val="clear" w:color="000000" w:fill="FFFFFF"/>
            <w:vAlign w:val="center"/>
            <w:hideMark/>
          </w:tcPr>
          <w:p w14:paraId="3B3E08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5EA86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13310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104 SUL RUA SE 7</w:t>
            </w:r>
          </w:p>
        </w:tc>
        <w:tc>
          <w:tcPr>
            <w:tcW w:w="589" w:type="pct"/>
            <w:tcBorders>
              <w:top w:val="nil"/>
              <w:left w:val="nil"/>
              <w:bottom w:val="single" w:sz="4" w:space="0" w:color="auto"/>
              <w:right w:val="single" w:sz="4" w:space="0" w:color="auto"/>
            </w:tcBorders>
            <w:shd w:val="clear" w:color="000000" w:fill="FFFFFF"/>
            <w:vAlign w:val="center"/>
            <w:hideMark/>
          </w:tcPr>
          <w:p w14:paraId="3F15C4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LOTE 43 SALA 02</w:t>
            </w:r>
          </w:p>
        </w:tc>
        <w:tc>
          <w:tcPr>
            <w:tcW w:w="585" w:type="pct"/>
            <w:tcBorders>
              <w:top w:val="nil"/>
              <w:left w:val="nil"/>
              <w:bottom w:val="single" w:sz="4" w:space="0" w:color="auto"/>
              <w:right w:val="single" w:sz="4" w:space="0" w:color="auto"/>
            </w:tcBorders>
            <w:shd w:val="clear" w:color="000000" w:fill="FFFFFF"/>
            <w:vAlign w:val="center"/>
            <w:hideMark/>
          </w:tcPr>
          <w:p w14:paraId="41270C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21824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PALMAS</w:t>
            </w:r>
          </w:p>
        </w:tc>
        <w:tc>
          <w:tcPr>
            <w:tcW w:w="292" w:type="pct"/>
            <w:tcBorders>
              <w:top w:val="nil"/>
              <w:left w:val="nil"/>
              <w:bottom w:val="single" w:sz="4" w:space="0" w:color="auto"/>
              <w:right w:val="single" w:sz="4" w:space="0" w:color="auto"/>
            </w:tcBorders>
            <w:shd w:val="clear" w:color="000000" w:fill="FFFFFF"/>
            <w:vAlign w:val="center"/>
            <w:hideMark/>
          </w:tcPr>
          <w:p w14:paraId="4349C3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w:t>
            </w:r>
          </w:p>
        </w:tc>
        <w:tc>
          <w:tcPr>
            <w:tcW w:w="472" w:type="pct"/>
            <w:tcBorders>
              <w:top w:val="nil"/>
              <w:left w:val="nil"/>
              <w:bottom w:val="single" w:sz="4" w:space="0" w:color="auto"/>
              <w:right w:val="single" w:sz="4" w:space="0" w:color="auto"/>
            </w:tcBorders>
            <w:shd w:val="clear" w:color="000000" w:fill="FFFFFF"/>
            <w:vAlign w:val="center"/>
            <w:hideMark/>
          </w:tcPr>
          <w:p w14:paraId="7FCC31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77020-022</w:t>
            </w:r>
          </w:p>
        </w:tc>
      </w:tr>
      <w:tr w:rsidR="008B68A0" w:rsidRPr="008B68A0" w14:paraId="7115420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3D7DC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08.845.676/0386-75</w:t>
            </w:r>
          </w:p>
        </w:tc>
        <w:tc>
          <w:tcPr>
            <w:tcW w:w="731" w:type="pct"/>
            <w:tcBorders>
              <w:top w:val="nil"/>
              <w:left w:val="nil"/>
              <w:bottom w:val="single" w:sz="4" w:space="0" w:color="auto"/>
              <w:right w:val="single" w:sz="4" w:space="0" w:color="auto"/>
            </w:tcBorders>
            <w:shd w:val="clear" w:color="000000" w:fill="FFFFFF"/>
            <w:vAlign w:val="center"/>
            <w:hideMark/>
          </w:tcPr>
          <w:p w14:paraId="1F0E08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8583B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BECE1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 CONTORNO, 3394</w:t>
            </w:r>
          </w:p>
        </w:tc>
        <w:tc>
          <w:tcPr>
            <w:tcW w:w="589" w:type="pct"/>
            <w:tcBorders>
              <w:top w:val="nil"/>
              <w:left w:val="nil"/>
              <w:bottom w:val="single" w:sz="4" w:space="0" w:color="auto"/>
              <w:right w:val="single" w:sz="4" w:space="0" w:color="auto"/>
            </w:tcBorders>
            <w:shd w:val="clear" w:color="000000" w:fill="FFFFFF"/>
            <w:vAlign w:val="center"/>
            <w:hideMark/>
          </w:tcPr>
          <w:p w14:paraId="79882D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w:t>
            </w:r>
          </w:p>
        </w:tc>
        <w:tc>
          <w:tcPr>
            <w:tcW w:w="585" w:type="pct"/>
            <w:tcBorders>
              <w:top w:val="nil"/>
              <w:left w:val="nil"/>
              <w:bottom w:val="single" w:sz="4" w:space="0" w:color="auto"/>
              <w:right w:val="single" w:sz="4" w:space="0" w:color="auto"/>
            </w:tcBorders>
            <w:shd w:val="clear" w:color="000000" w:fill="FFFFFF"/>
            <w:vAlign w:val="center"/>
            <w:hideMark/>
          </w:tcPr>
          <w:p w14:paraId="783DEF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EFIGENIA</w:t>
            </w:r>
          </w:p>
        </w:tc>
        <w:tc>
          <w:tcPr>
            <w:tcW w:w="519" w:type="pct"/>
            <w:tcBorders>
              <w:top w:val="nil"/>
              <w:left w:val="nil"/>
              <w:bottom w:val="single" w:sz="4" w:space="0" w:color="auto"/>
              <w:right w:val="single" w:sz="4" w:space="0" w:color="auto"/>
            </w:tcBorders>
            <w:shd w:val="clear" w:color="000000" w:fill="FFFFFF"/>
            <w:vAlign w:val="center"/>
            <w:hideMark/>
          </w:tcPr>
          <w:p w14:paraId="7B0EAC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7CF038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26A709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30110-018</w:t>
            </w:r>
          </w:p>
        </w:tc>
      </w:tr>
      <w:tr w:rsidR="008B68A0" w:rsidRPr="008B68A0" w14:paraId="4CF7F0B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792CBA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08.845.676/0388-37</w:t>
            </w:r>
          </w:p>
        </w:tc>
        <w:tc>
          <w:tcPr>
            <w:tcW w:w="731" w:type="pct"/>
            <w:tcBorders>
              <w:top w:val="nil"/>
              <w:left w:val="nil"/>
              <w:bottom w:val="single" w:sz="4" w:space="0" w:color="auto"/>
              <w:right w:val="single" w:sz="4" w:space="0" w:color="auto"/>
            </w:tcBorders>
            <w:shd w:val="clear" w:color="000000" w:fill="FFFFFF"/>
            <w:vAlign w:val="center"/>
            <w:hideMark/>
          </w:tcPr>
          <w:p w14:paraId="359AA5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8C23F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1839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GENERAL DAVID SARNOFF, 5160</w:t>
            </w:r>
          </w:p>
        </w:tc>
        <w:tc>
          <w:tcPr>
            <w:tcW w:w="589" w:type="pct"/>
            <w:tcBorders>
              <w:top w:val="nil"/>
              <w:left w:val="nil"/>
              <w:bottom w:val="single" w:sz="4" w:space="0" w:color="auto"/>
              <w:right w:val="single" w:sz="4" w:space="0" w:color="auto"/>
            </w:tcBorders>
            <w:shd w:val="clear" w:color="000000" w:fill="FFFFFF"/>
            <w:vAlign w:val="center"/>
            <w:hideMark/>
          </w:tcPr>
          <w:p w14:paraId="7F5483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141 ANDAR 01</w:t>
            </w:r>
          </w:p>
        </w:tc>
        <w:tc>
          <w:tcPr>
            <w:tcW w:w="585" w:type="pct"/>
            <w:tcBorders>
              <w:top w:val="nil"/>
              <w:left w:val="nil"/>
              <w:bottom w:val="single" w:sz="4" w:space="0" w:color="auto"/>
              <w:right w:val="single" w:sz="4" w:space="0" w:color="auto"/>
            </w:tcBorders>
            <w:shd w:val="clear" w:color="000000" w:fill="FFFFFF"/>
            <w:vAlign w:val="center"/>
            <w:hideMark/>
          </w:tcPr>
          <w:p w14:paraId="6854F1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INDUSTRIAL</w:t>
            </w:r>
          </w:p>
        </w:tc>
        <w:tc>
          <w:tcPr>
            <w:tcW w:w="519" w:type="pct"/>
            <w:tcBorders>
              <w:top w:val="nil"/>
              <w:left w:val="nil"/>
              <w:bottom w:val="single" w:sz="4" w:space="0" w:color="auto"/>
              <w:right w:val="single" w:sz="4" w:space="0" w:color="auto"/>
            </w:tcBorders>
            <w:shd w:val="clear" w:color="000000" w:fill="FFFFFF"/>
            <w:vAlign w:val="center"/>
            <w:hideMark/>
          </w:tcPr>
          <w:p w14:paraId="1DBD2C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CONTAGEM</w:t>
            </w:r>
          </w:p>
        </w:tc>
        <w:tc>
          <w:tcPr>
            <w:tcW w:w="292" w:type="pct"/>
            <w:tcBorders>
              <w:top w:val="nil"/>
              <w:left w:val="nil"/>
              <w:bottom w:val="single" w:sz="4" w:space="0" w:color="auto"/>
              <w:right w:val="single" w:sz="4" w:space="0" w:color="auto"/>
            </w:tcBorders>
            <w:shd w:val="clear" w:color="000000" w:fill="FFFFFF"/>
            <w:vAlign w:val="center"/>
            <w:hideMark/>
          </w:tcPr>
          <w:p w14:paraId="7D7117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76AFAF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32210-110</w:t>
            </w:r>
          </w:p>
        </w:tc>
      </w:tr>
      <w:tr w:rsidR="008B68A0" w:rsidRPr="008B68A0" w14:paraId="7EB9B1B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DA5A9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08.845.676/0389-18</w:t>
            </w:r>
          </w:p>
        </w:tc>
        <w:tc>
          <w:tcPr>
            <w:tcW w:w="731" w:type="pct"/>
            <w:tcBorders>
              <w:top w:val="nil"/>
              <w:left w:val="nil"/>
              <w:bottom w:val="single" w:sz="4" w:space="0" w:color="auto"/>
              <w:right w:val="single" w:sz="4" w:space="0" w:color="auto"/>
            </w:tcBorders>
            <w:shd w:val="clear" w:color="000000" w:fill="FFFFFF"/>
            <w:vAlign w:val="center"/>
            <w:hideMark/>
          </w:tcPr>
          <w:p w14:paraId="79D269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81EF1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62BB0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GETULIO VARGAS, 675</w:t>
            </w:r>
          </w:p>
        </w:tc>
        <w:tc>
          <w:tcPr>
            <w:tcW w:w="589" w:type="pct"/>
            <w:tcBorders>
              <w:top w:val="nil"/>
              <w:left w:val="nil"/>
              <w:bottom w:val="single" w:sz="4" w:space="0" w:color="auto"/>
              <w:right w:val="single" w:sz="4" w:space="0" w:color="auto"/>
            </w:tcBorders>
            <w:shd w:val="clear" w:color="000000" w:fill="FFFFFF"/>
            <w:vAlign w:val="center"/>
            <w:hideMark/>
          </w:tcPr>
          <w:p w14:paraId="05157E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213/256</w:t>
            </w:r>
          </w:p>
        </w:tc>
        <w:tc>
          <w:tcPr>
            <w:tcW w:w="585" w:type="pct"/>
            <w:tcBorders>
              <w:top w:val="nil"/>
              <w:left w:val="nil"/>
              <w:bottom w:val="single" w:sz="4" w:space="0" w:color="auto"/>
              <w:right w:val="single" w:sz="4" w:space="0" w:color="auto"/>
            </w:tcBorders>
            <w:shd w:val="clear" w:color="000000" w:fill="FFFFFF"/>
            <w:vAlign w:val="center"/>
            <w:hideMark/>
          </w:tcPr>
          <w:p w14:paraId="24B56D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F398D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JUIZ DE FORA</w:t>
            </w:r>
          </w:p>
        </w:tc>
        <w:tc>
          <w:tcPr>
            <w:tcW w:w="292" w:type="pct"/>
            <w:tcBorders>
              <w:top w:val="nil"/>
              <w:left w:val="nil"/>
              <w:bottom w:val="single" w:sz="4" w:space="0" w:color="auto"/>
              <w:right w:val="single" w:sz="4" w:space="0" w:color="auto"/>
            </w:tcBorders>
            <w:shd w:val="clear" w:color="000000" w:fill="FFFFFF"/>
            <w:vAlign w:val="center"/>
            <w:hideMark/>
          </w:tcPr>
          <w:p w14:paraId="3DE4ED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128120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36013-010</w:t>
            </w:r>
          </w:p>
        </w:tc>
      </w:tr>
      <w:tr w:rsidR="008B68A0" w:rsidRPr="008B68A0" w14:paraId="2FD1E92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4E336E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08.845.676/0391-32</w:t>
            </w:r>
          </w:p>
        </w:tc>
        <w:tc>
          <w:tcPr>
            <w:tcW w:w="731" w:type="pct"/>
            <w:tcBorders>
              <w:top w:val="nil"/>
              <w:left w:val="nil"/>
              <w:bottom w:val="single" w:sz="4" w:space="0" w:color="auto"/>
              <w:right w:val="single" w:sz="4" w:space="0" w:color="auto"/>
            </w:tcBorders>
            <w:shd w:val="clear" w:color="000000" w:fill="FFFFFF"/>
            <w:vAlign w:val="center"/>
            <w:hideMark/>
          </w:tcPr>
          <w:p w14:paraId="0BBF42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3567E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84BB5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ASSIS RIBEIRO, 51</w:t>
            </w:r>
          </w:p>
        </w:tc>
        <w:tc>
          <w:tcPr>
            <w:tcW w:w="589" w:type="pct"/>
            <w:tcBorders>
              <w:top w:val="nil"/>
              <w:left w:val="nil"/>
              <w:bottom w:val="single" w:sz="4" w:space="0" w:color="auto"/>
              <w:right w:val="single" w:sz="4" w:space="0" w:color="auto"/>
            </w:tcBorders>
            <w:shd w:val="clear" w:color="000000" w:fill="FFFFFF"/>
            <w:vAlign w:val="center"/>
            <w:hideMark/>
          </w:tcPr>
          <w:p w14:paraId="3B90E5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w:t>
            </w:r>
          </w:p>
        </w:tc>
        <w:tc>
          <w:tcPr>
            <w:tcW w:w="585" w:type="pct"/>
            <w:tcBorders>
              <w:top w:val="nil"/>
              <w:left w:val="nil"/>
              <w:bottom w:val="single" w:sz="4" w:space="0" w:color="auto"/>
              <w:right w:val="single" w:sz="4" w:space="0" w:color="auto"/>
            </w:tcBorders>
            <w:shd w:val="clear" w:color="000000" w:fill="FFFFFF"/>
            <w:vAlign w:val="center"/>
            <w:hideMark/>
          </w:tcPr>
          <w:p w14:paraId="40B0FF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13412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ITAPERUNA</w:t>
            </w:r>
          </w:p>
        </w:tc>
        <w:tc>
          <w:tcPr>
            <w:tcW w:w="292" w:type="pct"/>
            <w:tcBorders>
              <w:top w:val="nil"/>
              <w:left w:val="nil"/>
              <w:bottom w:val="single" w:sz="4" w:space="0" w:color="auto"/>
              <w:right w:val="single" w:sz="4" w:space="0" w:color="auto"/>
            </w:tcBorders>
            <w:shd w:val="clear" w:color="000000" w:fill="FFFFFF"/>
            <w:vAlign w:val="center"/>
            <w:hideMark/>
          </w:tcPr>
          <w:p w14:paraId="25BB33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9AA28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28300-000</w:t>
            </w:r>
          </w:p>
        </w:tc>
      </w:tr>
      <w:tr w:rsidR="008B68A0" w:rsidRPr="008B68A0" w14:paraId="63BAD00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E975D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08.845.676/0392-13</w:t>
            </w:r>
          </w:p>
        </w:tc>
        <w:tc>
          <w:tcPr>
            <w:tcW w:w="731" w:type="pct"/>
            <w:tcBorders>
              <w:top w:val="nil"/>
              <w:left w:val="nil"/>
              <w:bottom w:val="single" w:sz="4" w:space="0" w:color="auto"/>
              <w:right w:val="single" w:sz="4" w:space="0" w:color="auto"/>
            </w:tcBorders>
            <w:shd w:val="clear" w:color="000000" w:fill="FFFFFF"/>
            <w:vAlign w:val="center"/>
            <w:hideMark/>
          </w:tcPr>
          <w:p w14:paraId="715ADE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6045E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0970D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ARGOLO, 818</w:t>
            </w:r>
          </w:p>
        </w:tc>
        <w:tc>
          <w:tcPr>
            <w:tcW w:w="589" w:type="pct"/>
            <w:tcBorders>
              <w:top w:val="nil"/>
              <w:left w:val="nil"/>
              <w:bottom w:val="single" w:sz="4" w:space="0" w:color="auto"/>
              <w:right w:val="single" w:sz="4" w:space="0" w:color="auto"/>
            </w:tcBorders>
            <w:shd w:val="clear" w:color="000000" w:fill="FFFFFF"/>
            <w:vAlign w:val="center"/>
            <w:hideMark/>
          </w:tcPr>
          <w:p w14:paraId="2DE715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5309C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4DD974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BENTO DO SUL</w:t>
            </w:r>
          </w:p>
        </w:tc>
        <w:tc>
          <w:tcPr>
            <w:tcW w:w="292" w:type="pct"/>
            <w:tcBorders>
              <w:top w:val="nil"/>
              <w:left w:val="nil"/>
              <w:bottom w:val="single" w:sz="4" w:space="0" w:color="auto"/>
              <w:right w:val="single" w:sz="4" w:space="0" w:color="auto"/>
            </w:tcBorders>
            <w:shd w:val="clear" w:color="000000" w:fill="FFFFFF"/>
            <w:vAlign w:val="center"/>
            <w:hideMark/>
          </w:tcPr>
          <w:p w14:paraId="44021C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011BE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89280-010</w:t>
            </w:r>
          </w:p>
        </w:tc>
      </w:tr>
      <w:tr w:rsidR="008B68A0" w:rsidRPr="008B68A0" w14:paraId="490AF50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CC193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08.845.676/0393-02</w:t>
            </w:r>
          </w:p>
        </w:tc>
        <w:tc>
          <w:tcPr>
            <w:tcW w:w="731" w:type="pct"/>
            <w:tcBorders>
              <w:top w:val="nil"/>
              <w:left w:val="nil"/>
              <w:bottom w:val="single" w:sz="4" w:space="0" w:color="auto"/>
              <w:right w:val="single" w:sz="4" w:space="0" w:color="auto"/>
            </w:tcBorders>
            <w:shd w:val="clear" w:color="000000" w:fill="FFFFFF"/>
            <w:vAlign w:val="center"/>
            <w:hideMark/>
          </w:tcPr>
          <w:p w14:paraId="00EFA6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4C9AE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82DE4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MINISTRO GERALDO BARRETO SOBRAL, 215</w:t>
            </w:r>
          </w:p>
        </w:tc>
        <w:tc>
          <w:tcPr>
            <w:tcW w:w="589" w:type="pct"/>
            <w:tcBorders>
              <w:top w:val="nil"/>
              <w:left w:val="nil"/>
              <w:bottom w:val="single" w:sz="4" w:space="0" w:color="auto"/>
              <w:right w:val="single" w:sz="4" w:space="0" w:color="auto"/>
            </w:tcBorders>
            <w:shd w:val="clear" w:color="000000" w:fill="FFFFFF"/>
            <w:vAlign w:val="center"/>
            <w:hideMark/>
          </w:tcPr>
          <w:p w14:paraId="23958B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161</w:t>
            </w:r>
          </w:p>
        </w:tc>
        <w:tc>
          <w:tcPr>
            <w:tcW w:w="585" w:type="pct"/>
            <w:tcBorders>
              <w:top w:val="nil"/>
              <w:left w:val="nil"/>
              <w:bottom w:val="single" w:sz="4" w:space="0" w:color="auto"/>
              <w:right w:val="single" w:sz="4" w:space="0" w:color="auto"/>
            </w:tcBorders>
            <w:shd w:val="clear" w:color="000000" w:fill="FFFFFF"/>
            <w:vAlign w:val="center"/>
            <w:hideMark/>
          </w:tcPr>
          <w:p w14:paraId="3B037F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JARDINS</w:t>
            </w:r>
          </w:p>
        </w:tc>
        <w:tc>
          <w:tcPr>
            <w:tcW w:w="519" w:type="pct"/>
            <w:tcBorders>
              <w:top w:val="nil"/>
              <w:left w:val="nil"/>
              <w:bottom w:val="single" w:sz="4" w:space="0" w:color="auto"/>
              <w:right w:val="single" w:sz="4" w:space="0" w:color="auto"/>
            </w:tcBorders>
            <w:shd w:val="clear" w:color="000000" w:fill="FFFFFF"/>
            <w:vAlign w:val="center"/>
            <w:hideMark/>
          </w:tcPr>
          <w:p w14:paraId="104345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ARACAJU</w:t>
            </w:r>
          </w:p>
        </w:tc>
        <w:tc>
          <w:tcPr>
            <w:tcW w:w="292" w:type="pct"/>
            <w:tcBorders>
              <w:top w:val="nil"/>
              <w:left w:val="nil"/>
              <w:bottom w:val="single" w:sz="4" w:space="0" w:color="auto"/>
              <w:right w:val="single" w:sz="4" w:space="0" w:color="auto"/>
            </w:tcBorders>
            <w:shd w:val="clear" w:color="000000" w:fill="FFFFFF"/>
            <w:vAlign w:val="center"/>
            <w:hideMark/>
          </w:tcPr>
          <w:p w14:paraId="7FBB46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w:t>
            </w:r>
          </w:p>
        </w:tc>
        <w:tc>
          <w:tcPr>
            <w:tcW w:w="472" w:type="pct"/>
            <w:tcBorders>
              <w:top w:val="nil"/>
              <w:left w:val="nil"/>
              <w:bottom w:val="single" w:sz="4" w:space="0" w:color="auto"/>
              <w:right w:val="single" w:sz="4" w:space="0" w:color="auto"/>
            </w:tcBorders>
            <w:shd w:val="clear" w:color="000000" w:fill="FFFFFF"/>
            <w:vAlign w:val="center"/>
            <w:hideMark/>
          </w:tcPr>
          <w:p w14:paraId="4E8E6D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49026-010</w:t>
            </w:r>
          </w:p>
        </w:tc>
      </w:tr>
      <w:tr w:rsidR="008B68A0" w:rsidRPr="008B68A0" w14:paraId="27E2628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46601B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08.845.676/0394-85</w:t>
            </w:r>
          </w:p>
        </w:tc>
        <w:tc>
          <w:tcPr>
            <w:tcW w:w="731" w:type="pct"/>
            <w:tcBorders>
              <w:top w:val="nil"/>
              <w:left w:val="nil"/>
              <w:bottom w:val="single" w:sz="4" w:space="0" w:color="auto"/>
              <w:right w:val="single" w:sz="4" w:space="0" w:color="auto"/>
            </w:tcBorders>
            <w:shd w:val="clear" w:color="000000" w:fill="FFFFFF"/>
            <w:vAlign w:val="center"/>
            <w:hideMark/>
          </w:tcPr>
          <w:p w14:paraId="185D18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687C7F0" w14:textId="57A91A9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20E13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SAUDADE, 1165</w:t>
            </w:r>
          </w:p>
        </w:tc>
        <w:tc>
          <w:tcPr>
            <w:tcW w:w="589" w:type="pct"/>
            <w:tcBorders>
              <w:top w:val="nil"/>
              <w:left w:val="nil"/>
              <w:bottom w:val="single" w:sz="4" w:space="0" w:color="auto"/>
              <w:right w:val="single" w:sz="4" w:space="0" w:color="auto"/>
            </w:tcBorders>
            <w:shd w:val="clear" w:color="000000" w:fill="FFFFFF"/>
            <w:vAlign w:val="center"/>
            <w:hideMark/>
          </w:tcPr>
          <w:p w14:paraId="50FD19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114</w:t>
            </w:r>
          </w:p>
        </w:tc>
        <w:tc>
          <w:tcPr>
            <w:tcW w:w="585" w:type="pct"/>
            <w:tcBorders>
              <w:top w:val="nil"/>
              <w:left w:val="nil"/>
              <w:bottom w:val="single" w:sz="4" w:space="0" w:color="auto"/>
              <w:right w:val="single" w:sz="4" w:space="0" w:color="auto"/>
            </w:tcBorders>
            <w:shd w:val="clear" w:color="000000" w:fill="FFFFFF"/>
            <w:vAlign w:val="center"/>
            <w:hideMark/>
          </w:tcPr>
          <w:p w14:paraId="18D116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SAUDADE</w:t>
            </w:r>
          </w:p>
        </w:tc>
        <w:tc>
          <w:tcPr>
            <w:tcW w:w="519" w:type="pct"/>
            <w:tcBorders>
              <w:top w:val="nil"/>
              <w:left w:val="nil"/>
              <w:bottom w:val="single" w:sz="4" w:space="0" w:color="auto"/>
              <w:right w:val="single" w:sz="4" w:space="0" w:color="auto"/>
            </w:tcBorders>
            <w:shd w:val="clear" w:color="000000" w:fill="FFFFFF"/>
            <w:vAlign w:val="center"/>
            <w:hideMark/>
          </w:tcPr>
          <w:p w14:paraId="2858A7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ARAÇATUBA</w:t>
            </w:r>
          </w:p>
        </w:tc>
        <w:tc>
          <w:tcPr>
            <w:tcW w:w="292" w:type="pct"/>
            <w:tcBorders>
              <w:top w:val="nil"/>
              <w:left w:val="nil"/>
              <w:bottom w:val="single" w:sz="4" w:space="0" w:color="auto"/>
              <w:right w:val="single" w:sz="4" w:space="0" w:color="auto"/>
            </w:tcBorders>
            <w:shd w:val="clear" w:color="000000" w:fill="FFFFFF"/>
            <w:vAlign w:val="center"/>
            <w:hideMark/>
          </w:tcPr>
          <w:p w14:paraId="6C1B0D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4D3AE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16020-265</w:t>
            </w:r>
          </w:p>
        </w:tc>
      </w:tr>
      <w:tr w:rsidR="008B68A0" w:rsidRPr="008B68A0" w14:paraId="3EA0C74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2EB53F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08.845.676/0395-66</w:t>
            </w:r>
          </w:p>
        </w:tc>
        <w:tc>
          <w:tcPr>
            <w:tcW w:w="731" w:type="pct"/>
            <w:tcBorders>
              <w:top w:val="nil"/>
              <w:left w:val="nil"/>
              <w:bottom w:val="single" w:sz="4" w:space="0" w:color="auto"/>
              <w:right w:val="single" w:sz="4" w:space="0" w:color="auto"/>
            </w:tcBorders>
            <w:shd w:val="clear" w:color="000000" w:fill="FFFFFF"/>
            <w:vAlign w:val="center"/>
            <w:hideMark/>
          </w:tcPr>
          <w:p w14:paraId="090068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FC3F373" w14:textId="0D6E0FE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B5F64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CARAPINIMA, 2200</w:t>
            </w:r>
          </w:p>
        </w:tc>
        <w:tc>
          <w:tcPr>
            <w:tcW w:w="589" w:type="pct"/>
            <w:tcBorders>
              <w:top w:val="nil"/>
              <w:left w:val="nil"/>
              <w:bottom w:val="single" w:sz="4" w:space="0" w:color="auto"/>
              <w:right w:val="single" w:sz="4" w:space="0" w:color="auto"/>
            </w:tcBorders>
            <w:shd w:val="clear" w:color="000000" w:fill="FFFFFF"/>
            <w:vAlign w:val="center"/>
            <w:hideMark/>
          </w:tcPr>
          <w:p w14:paraId="25A75D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LJ109</w:t>
            </w:r>
          </w:p>
        </w:tc>
        <w:tc>
          <w:tcPr>
            <w:tcW w:w="585" w:type="pct"/>
            <w:tcBorders>
              <w:top w:val="nil"/>
              <w:left w:val="nil"/>
              <w:bottom w:val="single" w:sz="4" w:space="0" w:color="auto"/>
              <w:right w:val="single" w:sz="4" w:space="0" w:color="auto"/>
            </w:tcBorders>
            <w:shd w:val="clear" w:color="000000" w:fill="FFFFFF"/>
            <w:vAlign w:val="center"/>
            <w:hideMark/>
          </w:tcPr>
          <w:p w14:paraId="20AE76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BENFICA</w:t>
            </w:r>
          </w:p>
        </w:tc>
        <w:tc>
          <w:tcPr>
            <w:tcW w:w="519" w:type="pct"/>
            <w:tcBorders>
              <w:top w:val="nil"/>
              <w:left w:val="nil"/>
              <w:bottom w:val="single" w:sz="4" w:space="0" w:color="auto"/>
              <w:right w:val="single" w:sz="4" w:space="0" w:color="auto"/>
            </w:tcBorders>
            <w:shd w:val="clear" w:color="000000" w:fill="FFFFFF"/>
            <w:vAlign w:val="center"/>
            <w:hideMark/>
          </w:tcPr>
          <w:p w14:paraId="6017BA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0959A9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4FD1CC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60015-290</w:t>
            </w:r>
          </w:p>
        </w:tc>
      </w:tr>
      <w:tr w:rsidR="008B68A0" w:rsidRPr="008B68A0" w14:paraId="13492EA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093C3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08.845.676/0396-47</w:t>
            </w:r>
          </w:p>
        </w:tc>
        <w:tc>
          <w:tcPr>
            <w:tcW w:w="731" w:type="pct"/>
            <w:tcBorders>
              <w:top w:val="nil"/>
              <w:left w:val="nil"/>
              <w:bottom w:val="single" w:sz="4" w:space="0" w:color="auto"/>
              <w:right w:val="single" w:sz="4" w:space="0" w:color="auto"/>
            </w:tcBorders>
            <w:shd w:val="clear" w:color="000000" w:fill="FFFFFF"/>
            <w:vAlign w:val="center"/>
            <w:hideMark/>
          </w:tcPr>
          <w:p w14:paraId="3257F2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30D86F7" w14:textId="52653D8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8FF9A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ANTONIO MATHIAS DE CAMARGO, 512</w:t>
            </w:r>
          </w:p>
        </w:tc>
        <w:tc>
          <w:tcPr>
            <w:tcW w:w="589" w:type="pct"/>
            <w:tcBorders>
              <w:top w:val="nil"/>
              <w:left w:val="nil"/>
              <w:bottom w:val="single" w:sz="4" w:space="0" w:color="auto"/>
              <w:right w:val="single" w:sz="4" w:space="0" w:color="auto"/>
            </w:tcBorders>
            <w:shd w:val="clear" w:color="000000" w:fill="FFFFFF"/>
            <w:vAlign w:val="center"/>
            <w:hideMark/>
          </w:tcPr>
          <w:p w14:paraId="30E1B7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5E4DA4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39B72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COTIA</w:t>
            </w:r>
          </w:p>
        </w:tc>
        <w:tc>
          <w:tcPr>
            <w:tcW w:w="292" w:type="pct"/>
            <w:tcBorders>
              <w:top w:val="nil"/>
              <w:left w:val="nil"/>
              <w:bottom w:val="single" w:sz="4" w:space="0" w:color="auto"/>
              <w:right w:val="single" w:sz="4" w:space="0" w:color="auto"/>
            </w:tcBorders>
            <w:shd w:val="clear" w:color="000000" w:fill="FFFFFF"/>
            <w:vAlign w:val="center"/>
            <w:hideMark/>
          </w:tcPr>
          <w:p w14:paraId="5D8067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2041F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06700-158</w:t>
            </w:r>
          </w:p>
        </w:tc>
      </w:tr>
      <w:tr w:rsidR="008B68A0" w:rsidRPr="008B68A0" w14:paraId="54056CB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9904E1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08.845.676/0398-09</w:t>
            </w:r>
          </w:p>
        </w:tc>
        <w:tc>
          <w:tcPr>
            <w:tcW w:w="731" w:type="pct"/>
            <w:tcBorders>
              <w:top w:val="nil"/>
              <w:left w:val="nil"/>
              <w:bottom w:val="single" w:sz="4" w:space="0" w:color="auto"/>
              <w:right w:val="single" w:sz="4" w:space="0" w:color="auto"/>
            </w:tcBorders>
            <w:shd w:val="clear" w:color="000000" w:fill="FFFFFF"/>
            <w:vAlign w:val="center"/>
            <w:hideMark/>
          </w:tcPr>
          <w:p w14:paraId="30104E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C8F1B11" w14:textId="10F7373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90E4C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PE 60, 3200</w:t>
            </w:r>
          </w:p>
        </w:tc>
        <w:tc>
          <w:tcPr>
            <w:tcW w:w="589" w:type="pct"/>
            <w:tcBorders>
              <w:top w:val="nil"/>
              <w:left w:val="nil"/>
              <w:bottom w:val="single" w:sz="4" w:space="0" w:color="auto"/>
              <w:right w:val="single" w:sz="4" w:space="0" w:color="auto"/>
            </w:tcBorders>
            <w:shd w:val="clear" w:color="000000" w:fill="FFFFFF"/>
            <w:vAlign w:val="center"/>
            <w:hideMark/>
          </w:tcPr>
          <w:p w14:paraId="54A9A3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185</w:t>
            </w:r>
          </w:p>
        </w:tc>
        <w:tc>
          <w:tcPr>
            <w:tcW w:w="585" w:type="pct"/>
            <w:tcBorders>
              <w:top w:val="nil"/>
              <w:left w:val="nil"/>
              <w:bottom w:val="single" w:sz="4" w:space="0" w:color="auto"/>
              <w:right w:val="single" w:sz="4" w:space="0" w:color="auto"/>
            </w:tcBorders>
            <w:shd w:val="clear" w:color="000000" w:fill="FFFFFF"/>
            <w:vAlign w:val="center"/>
            <w:hideMark/>
          </w:tcPr>
          <w:p w14:paraId="0ADFD3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GARAPU</w:t>
            </w:r>
          </w:p>
        </w:tc>
        <w:tc>
          <w:tcPr>
            <w:tcW w:w="519" w:type="pct"/>
            <w:tcBorders>
              <w:top w:val="nil"/>
              <w:left w:val="nil"/>
              <w:bottom w:val="single" w:sz="4" w:space="0" w:color="auto"/>
              <w:right w:val="single" w:sz="4" w:space="0" w:color="auto"/>
            </w:tcBorders>
            <w:shd w:val="clear" w:color="000000" w:fill="FFFFFF"/>
            <w:vAlign w:val="center"/>
            <w:hideMark/>
          </w:tcPr>
          <w:p w14:paraId="47D029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CABO DE SANTO AGOSTINHO</w:t>
            </w:r>
          </w:p>
        </w:tc>
        <w:tc>
          <w:tcPr>
            <w:tcW w:w="292" w:type="pct"/>
            <w:tcBorders>
              <w:top w:val="nil"/>
              <w:left w:val="nil"/>
              <w:bottom w:val="single" w:sz="4" w:space="0" w:color="auto"/>
              <w:right w:val="single" w:sz="4" w:space="0" w:color="auto"/>
            </w:tcBorders>
            <w:shd w:val="clear" w:color="000000" w:fill="FFFFFF"/>
            <w:vAlign w:val="center"/>
            <w:hideMark/>
          </w:tcPr>
          <w:p w14:paraId="17C732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4FD907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54518-343</w:t>
            </w:r>
          </w:p>
        </w:tc>
      </w:tr>
      <w:tr w:rsidR="008B68A0" w:rsidRPr="008B68A0" w14:paraId="4395A64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F28BD8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08.845.676/0399-90</w:t>
            </w:r>
          </w:p>
        </w:tc>
        <w:tc>
          <w:tcPr>
            <w:tcW w:w="731" w:type="pct"/>
            <w:tcBorders>
              <w:top w:val="nil"/>
              <w:left w:val="nil"/>
              <w:bottom w:val="single" w:sz="4" w:space="0" w:color="auto"/>
              <w:right w:val="single" w:sz="4" w:space="0" w:color="auto"/>
            </w:tcBorders>
            <w:shd w:val="clear" w:color="000000" w:fill="FFFFFF"/>
            <w:vAlign w:val="center"/>
            <w:hideMark/>
          </w:tcPr>
          <w:p w14:paraId="08FB2F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7522EE2" w14:textId="770F2A6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6DD57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HANNEMANN, 415</w:t>
            </w:r>
          </w:p>
        </w:tc>
        <w:tc>
          <w:tcPr>
            <w:tcW w:w="589" w:type="pct"/>
            <w:tcBorders>
              <w:top w:val="nil"/>
              <w:left w:val="nil"/>
              <w:bottom w:val="single" w:sz="4" w:space="0" w:color="auto"/>
              <w:right w:val="single" w:sz="4" w:space="0" w:color="auto"/>
            </w:tcBorders>
            <w:shd w:val="clear" w:color="000000" w:fill="FFFFFF"/>
            <w:vAlign w:val="center"/>
            <w:hideMark/>
          </w:tcPr>
          <w:p w14:paraId="446E4F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2012</w:t>
            </w:r>
          </w:p>
        </w:tc>
        <w:tc>
          <w:tcPr>
            <w:tcW w:w="585" w:type="pct"/>
            <w:tcBorders>
              <w:top w:val="nil"/>
              <w:left w:val="nil"/>
              <w:bottom w:val="single" w:sz="4" w:space="0" w:color="auto"/>
              <w:right w:val="single" w:sz="4" w:space="0" w:color="auto"/>
            </w:tcBorders>
            <w:shd w:val="clear" w:color="000000" w:fill="FFFFFF"/>
            <w:vAlign w:val="center"/>
            <w:hideMark/>
          </w:tcPr>
          <w:p w14:paraId="56DF4B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CANINDE</w:t>
            </w:r>
          </w:p>
        </w:tc>
        <w:tc>
          <w:tcPr>
            <w:tcW w:w="519" w:type="pct"/>
            <w:tcBorders>
              <w:top w:val="nil"/>
              <w:left w:val="nil"/>
              <w:bottom w:val="single" w:sz="4" w:space="0" w:color="auto"/>
              <w:right w:val="single" w:sz="4" w:space="0" w:color="auto"/>
            </w:tcBorders>
            <w:shd w:val="clear" w:color="000000" w:fill="FFFFFF"/>
            <w:vAlign w:val="center"/>
            <w:hideMark/>
          </w:tcPr>
          <w:p w14:paraId="4F4D5C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5D9CD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FA90E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03031-040</w:t>
            </w:r>
          </w:p>
        </w:tc>
      </w:tr>
      <w:tr w:rsidR="008B68A0" w:rsidRPr="008B68A0" w14:paraId="274130D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193F5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08.845.676/0400-68</w:t>
            </w:r>
          </w:p>
        </w:tc>
        <w:tc>
          <w:tcPr>
            <w:tcW w:w="731" w:type="pct"/>
            <w:tcBorders>
              <w:top w:val="nil"/>
              <w:left w:val="nil"/>
              <w:bottom w:val="single" w:sz="4" w:space="0" w:color="auto"/>
              <w:right w:val="single" w:sz="4" w:space="0" w:color="auto"/>
            </w:tcBorders>
            <w:shd w:val="clear" w:color="000000" w:fill="FFFFFF"/>
            <w:vAlign w:val="center"/>
            <w:hideMark/>
          </w:tcPr>
          <w:p w14:paraId="669F0F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2FB040" w14:textId="1BD9917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3897E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VICTOR FERREIRA DO AMARAL, 1088</w:t>
            </w:r>
          </w:p>
        </w:tc>
        <w:tc>
          <w:tcPr>
            <w:tcW w:w="589" w:type="pct"/>
            <w:tcBorders>
              <w:top w:val="nil"/>
              <w:left w:val="nil"/>
              <w:bottom w:val="single" w:sz="4" w:space="0" w:color="auto"/>
              <w:right w:val="single" w:sz="4" w:space="0" w:color="auto"/>
            </w:tcBorders>
            <w:shd w:val="clear" w:color="000000" w:fill="FFFFFF"/>
            <w:vAlign w:val="center"/>
            <w:hideMark/>
          </w:tcPr>
          <w:p w14:paraId="2CD3AD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FBAF9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TARUMA</w:t>
            </w:r>
          </w:p>
        </w:tc>
        <w:tc>
          <w:tcPr>
            <w:tcW w:w="519" w:type="pct"/>
            <w:tcBorders>
              <w:top w:val="nil"/>
              <w:left w:val="nil"/>
              <w:bottom w:val="single" w:sz="4" w:space="0" w:color="auto"/>
              <w:right w:val="single" w:sz="4" w:space="0" w:color="auto"/>
            </w:tcBorders>
            <w:shd w:val="clear" w:color="000000" w:fill="FFFFFF"/>
            <w:vAlign w:val="center"/>
            <w:hideMark/>
          </w:tcPr>
          <w:p w14:paraId="530379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475AD0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020F7D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82530-230</w:t>
            </w:r>
          </w:p>
        </w:tc>
      </w:tr>
      <w:tr w:rsidR="008B68A0" w:rsidRPr="008B68A0" w14:paraId="00F00562"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AFA67C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08.845.676/0401-49</w:t>
            </w:r>
          </w:p>
        </w:tc>
        <w:tc>
          <w:tcPr>
            <w:tcW w:w="731" w:type="pct"/>
            <w:tcBorders>
              <w:top w:val="nil"/>
              <w:left w:val="nil"/>
              <w:bottom w:val="single" w:sz="4" w:space="0" w:color="auto"/>
              <w:right w:val="single" w:sz="4" w:space="0" w:color="auto"/>
            </w:tcBorders>
            <w:shd w:val="clear" w:color="000000" w:fill="FFFFFF"/>
            <w:vAlign w:val="center"/>
            <w:hideMark/>
          </w:tcPr>
          <w:p w14:paraId="436BB0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63F5F2" w14:textId="04ADA3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6DEF6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BERNARDO VIEIRA DE MELO, 209</w:t>
            </w:r>
          </w:p>
        </w:tc>
        <w:tc>
          <w:tcPr>
            <w:tcW w:w="589" w:type="pct"/>
            <w:tcBorders>
              <w:top w:val="nil"/>
              <w:left w:val="nil"/>
              <w:bottom w:val="single" w:sz="4" w:space="0" w:color="auto"/>
              <w:right w:val="single" w:sz="4" w:space="0" w:color="auto"/>
            </w:tcBorders>
            <w:shd w:val="clear" w:color="000000" w:fill="FFFFFF"/>
            <w:vAlign w:val="center"/>
            <w:hideMark/>
          </w:tcPr>
          <w:p w14:paraId="2295A9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LJ 027</w:t>
            </w:r>
          </w:p>
        </w:tc>
        <w:tc>
          <w:tcPr>
            <w:tcW w:w="585" w:type="pct"/>
            <w:tcBorders>
              <w:top w:val="nil"/>
              <w:left w:val="nil"/>
              <w:bottom w:val="single" w:sz="4" w:space="0" w:color="auto"/>
              <w:right w:val="single" w:sz="4" w:space="0" w:color="auto"/>
            </w:tcBorders>
            <w:shd w:val="clear" w:color="000000" w:fill="FFFFFF"/>
            <w:vAlign w:val="center"/>
            <w:hideMark/>
          </w:tcPr>
          <w:p w14:paraId="62A2FE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PIEDADE</w:t>
            </w:r>
          </w:p>
        </w:tc>
        <w:tc>
          <w:tcPr>
            <w:tcW w:w="519" w:type="pct"/>
            <w:tcBorders>
              <w:top w:val="nil"/>
              <w:left w:val="nil"/>
              <w:bottom w:val="single" w:sz="4" w:space="0" w:color="auto"/>
              <w:right w:val="single" w:sz="4" w:space="0" w:color="auto"/>
            </w:tcBorders>
            <w:shd w:val="clear" w:color="000000" w:fill="FFFFFF"/>
            <w:vAlign w:val="center"/>
            <w:hideMark/>
          </w:tcPr>
          <w:p w14:paraId="2210CF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JABOATAO DOS GUARARAPES</w:t>
            </w:r>
          </w:p>
        </w:tc>
        <w:tc>
          <w:tcPr>
            <w:tcW w:w="292" w:type="pct"/>
            <w:tcBorders>
              <w:top w:val="nil"/>
              <w:left w:val="nil"/>
              <w:bottom w:val="single" w:sz="4" w:space="0" w:color="auto"/>
              <w:right w:val="single" w:sz="4" w:space="0" w:color="auto"/>
            </w:tcBorders>
            <w:shd w:val="clear" w:color="000000" w:fill="FFFFFF"/>
            <w:vAlign w:val="center"/>
            <w:hideMark/>
          </w:tcPr>
          <w:p w14:paraId="79F417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242D82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54400-000</w:t>
            </w:r>
          </w:p>
        </w:tc>
      </w:tr>
      <w:tr w:rsidR="008B68A0" w:rsidRPr="008B68A0" w14:paraId="2AC1B164"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30B25E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08.845.676/0402-20</w:t>
            </w:r>
          </w:p>
        </w:tc>
        <w:tc>
          <w:tcPr>
            <w:tcW w:w="731" w:type="pct"/>
            <w:tcBorders>
              <w:top w:val="nil"/>
              <w:left w:val="nil"/>
              <w:bottom w:val="single" w:sz="4" w:space="0" w:color="auto"/>
              <w:right w:val="single" w:sz="4" w:space="0" w:color="auto"/>
            </w:tcBorders>
            <w:shd w:val="clear" w:color="000000" w:fill="FFFFFF"/>
            <w:vAlign w:val="center"/>
            <w:hideMark/>
          </w:tcPr>
          <w:p w14:paraId="2DBA6D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40312BE" w14:textId="14756E1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4F2E5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MAURILIO BIAGI, 1510</w:t>
            </w:r>
          </w:p>
        </w:tc>
        <w:tc>
          <w:tcPr>
            <w:tcW w:w="589" w:type="pct"/>
            <w:tcBorders>
              <w:top w:val="nil"/>
              <w:left w:val="nil"/>
              <w:bottom w:val="single" w:sz="4" w:space="0" w:color="auto"/>
              <w:right w:val="single" w:sz="4" w:space="0" w:color="auto"/>
            </w:tcBorders>
            <w:shd w:val="clear" w:color="000000" w:fill="FFFFFF"/>
            <w:vAlign w:val="center"/>
            <w:hideMark/>
          </w:tcPr>
          <w:p w14:paraId="55675C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7955FD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CRUZ DO JOSE JACQUES</w:t>
            </w:r>
          </w:p>
        </w:tc>
        <w:tc>
          <w:tcPr>
            <w:tcW w:w="519" w:type="pct"/>
            <w:tcBorders>
              <w:top w:val="nil"/>
              <w:left w:val="nil"/>
              <w:bottom w:val="single" w:sz="4" w:space="0" w:color="auto"/>
              <w:right w:val="single" w:sz="4" w:space="0" w:color="auto"/>
            </w:tcBorders>
            <w:shd w:val="clear" w:color="000000" w:fill="FFFFFF"/>
            <w:vAlign w:val="center"/>
            <w:hideMark/>
          </w:tcPr>
          <w:p w14:paraId="72E1D9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RIBEIRAO PRETO</w:t>
            </w:r>
          </w:p>
        </w:tc>
        <w:tc>
          <w:tcPr>
            <w:tcW w:w="292" w:type="pct"/>
            <w:tcBorders>
              <w:top w:val="nil"/>
              <w:left w:val="nil"/>
              <w:bottom w:val="single" w:sz="4" w:space="0" w:color="auto"/>
              <w:right w:val="single" w:sz="4" w:space="0" w:color="auto"/>
            </w:tcBorders>
            <w:shd w:val="clear" w:color="000000" w:fill="FFFFFF"/>
            <w:vAlign w:val="center"/>
            <w:hideMark/>
          </w:tcPr>
          <w:p w14:paraId="5D523A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6AD20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14020-750</w:t>
            </w:r>
          </w:p>
        </w:tc>
      </w:tr>
      <w:tr w:rsidR="008B68A0" w:rsidRPr="008B68A0" w14:paraId="311A445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3BF213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08.845.676/0403-00</w:t>
            </w:r>
          </w:p>
        </w:tc>
        <w:tc>
          <w:tcPr>
            <w:tcW w:w="731" w:type="pct"/>
            <w:tcBorders>
              <w:top w:val="nil"/>
              <w:left w:val="nil"/>
              <w:bottom w:val="single" w:sz="4" w:space="0" w:color="auto"/>
              <w:right w:val="single" w:sz="4" w:space="0" w:color="auto"/>
            </w:tcBorders>
            <w:shd w:val="clear" w:color="000000" w:fill="FFFFFF"/>
            <w:vAlign w:val="center"/>
            <w:hideMark/>
          </w:tcPr>
          <w:p w14:paraId="366A3D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4CC277B" w14:textId="780D69C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7135E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VEREADOR TOALDO TULIO, 2136</w:t>
            </w:r>
          </w:p>
        </w:tc>
        <w:tc>
          <w:tcPr>
            <w:tcW w:w="589" w:type="pct"/>
            <w:tcBorders>
              <w:top w:val="nil"/>
              <w:left w:val="nil"/>
              <w:bottom w:val="single" w:sz="4" w:space="0" w:color="auto"/>
              <w:right w:val="single" w:sz="4" w:space="0" w:color="auto"/>
            </w:tcBorders>
            <w:shd w:val="clear" w:color="000000" w:fill="FFFFFF"/>
            <w:vAlign w:val="center"/>
            <w:hideMark/>
          </w:tcPr>
          <w:p w14:paraId="4D1072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AFA4C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BRAZ</w:t>
            </w:r>
          </w:p>
        </w:tc>
        <w:tc>
          <w:tcPr>
            <w:tcW w:w="519" w:type="pct"/>
            <w:tcBorders>
              <w:top w:val="nil"/>
              <w:left w:val="nil"/>
              <w:bottom w:val="single" w:sz="4" w:space="0" w:color="auto"/>
              <w:right w:val="single" w:sz="4" w:space="0" w:color="auto"/>
            </w:tcBorders>
            <w:shd w:val="clear" w:color="000000" w:fill="FFFFFF"/>
            <w:vAlign w:val="center"/>
            <w:hideMark/>
          </w:tcPr>
          <w:p w14:paraId="3F4BE3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5D60C4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646FD3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82320-010</w:t>
            </w:r>
          </w:p>
        </w:tc>
      </w:tr>
      <w:tr w:rsidR="008B68A0" w:rsidRPr="008B68A0" w14:paraId="6B191F9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7BB7E5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08.845.676/0404-91</w:t>
            </w:r>
          </w:p>
        </w:tc>
        <w:tc>
          <w:tcPr>
            <w:tcW w:w="731" w:type="pct"/>
            <w:tcBorders>
              <w:top w:val="nil"/>
              <w:left w:val="nil"/>
              <w:bottom w:val="single" w:sz="4" w:space="0" w:color="auto"/>
              <w:right w:val="single" w:sz="4" w:space="0" w:color="auto"/>
            </w:tcBorders>
            <w:shd w:val="clear" w:color="000000" w:fill="FFFFFF"/>
            <w:vAlign w:val="center"/>
            <w:hideMark/>
          </w:tcPr>
          <w:p w14:paraId="4EE9A7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4C4A99C" w14:textId="359F058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7ABC8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PROFESSOR ALFREDO GONCALVES FIGUEIRA, 100</w:t>
            </w:r>
          </w:p>
        </w:tc>
        <w:tc>
          <w:tcPr>
            <w:tcW w:w="589" w:type="pct"/>
            <w:tcBorders>
              <w:top w:val="nil"/>
              <w:left w:val="nil"/>
              <w:bottom w:val="single" w:sz="4" w:space="0" w:color="auto"/>
              <w:right w:val="single" w:sz="4" w:space="0" w:color="auto"/>
            </w:tcBorders>
            <w:shd w:val="clear" w:color="000000" w:fill="FFFFFF"/>
            <w:vAlign w:val="center"/>
            <w:hideMark/>
          </w:tcPr>
          <w:p w14:paraId="542650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121/122</w:t>
            </w:r>
          </w:p>
        </w:tc>
        <w:tc>
          <w:tcPr>
            <w:tcW w:w="585" w:type="pct"/>
            <w:tcBorders>
              <w:top w:val="nil"/>
              <w:left w:val="nil"/>
              <w:bottom w:val="single" w:sz="4" w:space="0" w:color="auto"/>
              <w:right w:val="single" w:sz="4" w:space="0" w:color="auto"/>
            </w:tcBorders>
            <w:shd w:val="clear" w:color="000000" w:fill="FFFFFF"/>
            <w:vAlign w:val="center"/>
            <w:hideMark/>
          </w:tcPr>
          <w:p w14:paraId="5CE348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6642E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NILOPOLIS</w:t>
            </w:r>
          </w:p>
        </w:tc>
        <w:tc>
          <w:tcPr>
            <w:tcW w:w="292" w:type="pct"/>
            <w:tcBorders>
              <w:top w:val="nil"/>
              <w:left w:val="nil"/>
              <w:bottom w:val="single" w:sz="4" w:space="0" w:color="auto"/>
              <w:right w:val="single" w:sz="4" w:space="0" w:color="auto"/>
            </w:tcBorders>
            <w:shd w:val="clear" w:color="000000" w:fill="FFFFFF"/>
            <w:vAlign w:val="center"/>
            <w:hideMark/>
          </w:tcPr>
          <w:p w14:paraId="1C6660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E8839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26525-060</w:t>
            </w:r>
          </w:p>
        </w:tc>
      </w:tr>
      <w:tr w:rsidR="008B68A0" w:rsidRPr="008B68A0" w14:paraId="136F493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DE1F8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08.845.676/0405-72</w:t>
            </w:r>
          </w:p>
        </w:tc>
        <w:tc>
          <w:tcPr>
            <w:tcW w:w="731" w:type="pct"/>
            <w:tcBorders>
              <w:top w:val="nil"/>
              <w:left w:val="nil"/>
              <w:bottom w:val="single" w:sz="4" w:space="0" w:color="auto"/>
              <w:right w:val="single" w:sz="4" w:space="0" w:color="auto"/>
            </w:tcBorders>
            <w:shd w:val="clear" w:color="000000" w:fill="FFFFFF"/>
            <w:vAlign w:val="center"/>
            <w:hideMark/>
          </w:tcPr>
          <w:p w14:paraId="0D6D3E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303FCB6" w14:textId="30A4D68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B0292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SONIA MARGY, 97</w:t>
            </w:r>
          </w:p>
        </w:tc>
        <w:tc>
          <w:tcPr>
            <w:tcW w:w="589" w:type="pct"/>
            <w:tcBorders>
              <w:top w:val="nil"/>
              <w:left w:val="nil"/>
              <w:bottom w:val="single" w:sz="4" w:space="0" w:color="auto"/>
              <w:right w:val="single" w:sz="4" w:space="0" w:color="auto"/>
            </w:tcBorders>
            <w:shd w:val="clear" w:color="000000" w:fill="FFFFFF"/>
            <w:vAlign w:val="center"/>
            <w:hideMark/>
          </w:tcPr>
          <w:p w14:paraId="6CC5D3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w:t>
            </w:r>
          </w:p>
        </w:tc>
        <w:tc>
          <w:tcPr>
            <w:tcW w:w="585" w:type="pct"/>
            <w:tcBorders>
              <w:top w:val="nil"/>
              <w:left w:val="nil"/>
              <w:bottom w:val="single" w:sz="4" w:space="0" w:color="auto"/>
              <w:right w:val="single" w:sz="4" w:space="0" w:color="auto"/>
            </w:tcBorders>
            <w:shd w:val="clear" w:color="000000" w:fill="FFFFFF"/>
            <w:vAlign w:val="center"/>
            <w:hideMark/>
          </w:tcPr>
          <w:p w14:paraId="7C4175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CASA DE PEDRA</w:t>
            </w:r>
          </w:p>
        </w:tc>
        <w:tc>
          <w:tcPr>
            <w:tcW w:w="519" w:type="pct"/>
            <w:tcBorders>
              <w:top w:val="nil"/>
              <w:left w:val="nil"/>
              <w:bottom w:val="single" w:sz="4" w:space="0" w:color="auto"/>
              <w:right w:val="single" w:sz="4" w:space="0" w:color="auto"/>
            </w:tcBorders>
            <w:shd w:val="clear" w:color="000000" w:fill="FFFFFF"/>
            <w:vAlign w:val="center"/>
            <w:hideMark/>
          </w:tcPr>
          <w:p w14:paraId="7657BB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EBA78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2B48C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02351-000</w:t>
            </w:r>
          </w:p>
        </w:tc>
      </w:tr>
      <w:tr w:rsidR="008B68A0" w:rsidRPr="008B68A0" w14:paraId="0227686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597EC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08.845.676/0407-34</w:t>
            </w:r>
          </w:p>
        </w:tc>
        <w:tc>
          <w:tcPr>
            <w:tcW w:w="731" w:type="pct"/>
            <w:tcBorders>
              <w:top w:val="nil"/>
              <w:left w:val="nil"/>
              <w:bottom w:val="single" w:sz="4" w:space="0" w:color="auto"/>
              <w:right w:val="single" w:sz="4" w:space="0" w:color="auto"/>
            </w:tcBorders>
            <w:shd w:val="clear" w:color="000000" w:fill="FFFFFF"/>
            <w:vAlign w:val="center"/>
            <w:hideMark/>
          </w:tcPr>
          <w:p w14:paraId="17626F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66C3DFF" w14:textId="3EC7C16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1933F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JUCA BATISTA, 4255</w:t>
            </w:r>
          </w:p>
        </w:tc>
        <w:tc>
          <w:tcPr>
            <w:tcW w:w="589" w:type="pct"/>
            <w:tcBorders>
              <w:top w:val="nil"/>
              <w:left w:val="nil"/>
              <w:bottom w:val="single" w:sz="4" w:space="0" w:color="auto"/>
              <w:right w:val="single" w:sz="4" w:space="0" w:color="auto"/>
            </w:tcBorders>
            <w:shd w:val="clear" w:color="000000" w:fill="FFFFFF"/>
            <w:vAlign w:val="center"/>
            <w:hideMark/>
          </w:tcPr>
          <w:p w14:paraId="38EE25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41B/41C</w:t>
            </w:r>
          </w:p>
        </w:tc>
        <w:tc>
          <w:tcPr>
            <w:tcW w:w="585" w:type="pct"/>
            <w:tcBorders>
              <w:top w:val="nil"/>
              <w:left w:val="nil"/>
              <w:bottom w:val="single" w:sz="4" w:space="0" w:color="auto"/>
              <w:right w:val="single" w:sz="4" w:space="0" w:color="auto"/>
            </w:tcBorders>
            <w:shd w:val="clear" w:color="000000" w:fill="FFFFFF"/>
            <w:vAlign w:val="center"/>
            <w:hideMark/>
          </w:tcPr>
          <w:p w14:paraId="230F99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HIPICA</w:t>
            </w:r>
          </w:p>
        </w:tc>
        <w:tc>
          <w:tcPr>
            <w:tcW w:w="519" w:type="pct"/>
            <w:tcBorders>
              <w:top w:val="nil"/>
              <w:left w:val="nil"/>
              <w:bottom w:val="single" w:sz="4" w:space="0" w:color="auto"/>
              <w:right w:val="single" w:sz="4" w:space="0" w:color="auto"/>
            </w:tcBorders>
            <w:shd w:val="clear" w:color="000000" w:fill="FFFFFF"/>
            <w:vAlign w:val="center"/>
            <w:hideMark/>
          </w:tcPr>
          <w:p w14:paraId="2879AA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5E8D82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75D832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91755-000</w:t>
            </w:r>
          </w:p>
        </w:tc>
      </w:tr>
      <w:tr w:rsidR="008B68A0" w:rsidRPr="008B68A0" w14:paraId="11D15D4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DDD07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08.845.676/0408-15</w:t>
            </w:r>
          </w:p>
        </w:tc>
        <w:tc>
          <w:tcPr>
            <w:tcW w:w="731" w:type="pct"/>
            <w:tcBorders>
              <w:top w:val="nil"/>
              <w:left w:val="nil"/>
              <w:bottom w:val="single" w:sz="4" w:space="0" w:color="auto"/>
              <w:right w:val="single" w:sz="4" w:space="0" w:color="auto"/>
            </w:tcBorders>
            <w:shd w:val="clear" w:color="000000" w:fill="FFFFFF"/>
            <w:vAlign w:val="center"/>
            <w:hideMark/>
          </w:tcPr>
          <w:p w14:paraId="249398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5283AB" w14:textId="10527E2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1921F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BRASIL, 6345</w:t>
            </w:r>
          </w:p>
        </w:tc>
        <w:tc>
          <w:tcPr>
            <w:tcW w:w="589" w:type="pct"/>
            <w:tcBorders>
              <w:top w:val="nil"/>
              <w:left w:val="nil"/>
              <w:bottom w:val="single" w:sz="4" w:space="0" w:color="auto"/>
              <w:right w:val="single" w:sz="4" w:space="0" w:color="auto"/>
            </w:tcBorders>
            <w:shd w:val="clear" w:color="000000" w:fill="FFFFFF"/>
            <w:vAlign w:val="center"/>
            <w:hideMark/>
          </w:tcPr>
          <w:p w14:paraId="0DD4E5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1004 PISO L1</w:t>
            </w:r>
          </w:p>
        </w:tc>
        <w:tc>
          <w:tcPr>
            <w:tcW w:w="585" w:type="pct"/>
            <w:tcBorders>
              <w:top w:val="nil"/>
              <w:left w:val="nil"/>
              <w:bottom w:val="single" w:sz="4" w:space="0" w:color="auto"/>
              <w:right w:val="single" w:sz="4" w:space="0" w:color="auto"/>
            </w:tcBorders>
            <w:shd w:val="clear" w:color="000000" w:fill="FFFFFF"/>
            <w:vAlign w:val="center"/>
            <w:hideMark/>
          </w:tcPr>
          <w:p w14:paraId="3B7C8E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MARIANO PROCOPIO</w:t>
            </w:r>
          </w:p>
        </w:tc>
        <w:tc>
          <w:tcPr>
            <w:tcW w:w="519" w:type="pct"/>
            <w:tcBorders>
              <w:top w:val="nil"/>
              <w:left w:val="nil"/>
              <w:bottom w:val="single" w:sz="4" w:space="0" w:color="auto"/>
              <w:right w:val="single" w:sz="4" w:space="0" w:color="auto"/>
            </w:tcBorders>
            <w:shd w:val="clear" w:color="000000" w:fill="FFFFFF"/>
            <w:vAlign w:val="center"/>
            <w:hideMark/>
          </w:tcPr>
          <w:p w14:paraId="347CE7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JUIZ DE FORA</w:t>
            </w:r>
          </w:p>
        </w:tc>
        <w:tc>
          <w:tcPr>
            <w:tcW w:w="292" w:type="pct"/>
            <w:tcBorders>
              <w:top w:val="nil"/>
              <w:left w:val="nil"/>
              <w:bottom w:val="single" w:sz="4" w:space="0" w:color="auto"/>
              <w:right w:val="single" w:sz="4" w:space="0" w:color="auto"/>
            </w:tcBorders>
            <w:shd w:val="clear" w:color="000000" w:fill="FFFFFF"/>
            <w:vAlign w:val="center"/>
            <w:hideMark/>
          </w:tcPr>
          <w:p w14:paraId="36D8D9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38222A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36080-060</w:t>
            </w:r>
          </w:p>
        </w:tc>
      </w:tr>
      <w:tr w:rsidR="008B68A0" w:rsidRPr="008B68A0" w14:paraId="0EF9DEE1"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7F4665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08.845.676/0409-04</w:t>
            </w:r>
          </w:p>
        </w:tc>
        <w:tc>
          <w:tcPr>
            <w:tcW w:w="731" w:type="pct"/>
            <w:tcBorders>
              <w:top w:val="nil"/>
              <w:left w:val="nil"/>
              <w:bottom w:val="single" w:sz="4" w:space="0" w:color="auto"/>
              <w:right w:val="single" w:sz="4" w:space="0" w:color="auto"/>
            </w:tcBorders>
            <w:shd w:val="clear" w:color="000000" w:fill="FFFFFF"/>
            <w:vAlign w:val="center"/>
            <w:hideMark/>
          </w:tcPr>
          <w:p w14:paraId="66066F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FC93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7BFB2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PROFESSOR PEDRO VIRIATO PARIGOT DE SOUZA, 600</w:t>
            </w:r>
          </w:p>
        </w:tc>
        <w:tc>
          <w:tcPr>
            <w:tcW w:w="589" w:type="pct"/>
            <w:tcBorders>
              <w:top w:val="nil"/>
              <w:left w:val="nil"/>
              <w:bottom w:val="single" w:sz="4" w:space="0" w:color="auto"/>
              <w:right w:val="single" w:sz="4" w:space="0" w:color="auto"/>
            </w:tcBorders>
            <w:shd w:val="clear" w:color="000000" w:fill="FFFFFF"/>
            <w:vAlign w:val="center"/>
            <w:hideMark/>
          </w:tcPr>
          <w:p w14:paraId="503104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374DE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MOSSUNGUE</w:t>
            </w:r>
          </w:p>
        </w:tc>
        <w:tc>
          <w:tcPr>
            <w:tcW w:w="519" w:type="pct"/>
            <w:tcBorders>
              <w:top w:val="nil"/>
              <w:left w:val="nil"/>
              <w:bottom w:val="single" w:sz="4" w:space="0" w:color="auto"/>
              <w:right w:val="single" w:sz="4" w:space="0" w:color="auto"/>
            </w:tcBorders>
            <w:shd w:val="clear" w:color="000000" w:fill="FFFFFF"/>
            <w:vAlign w:val="center"/>
            <w:hideMark/>
          </w:tcPr>
          <w:p w14:paraId="35850F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4CACB1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81594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81200-100</w:t>
            </w:r>
          </w:p>
        </w:tc>
      </w:tr>
      <w:tr w:rsidR="008B68A0" w:rsidRPr="008B68A0" w14:paraId="7B094DB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E81AE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08.845.676/0410-30</w:t>
            </w:r>
          </w:p>
        </w:tc>
        <w:tc>
          <w:tcPr>
            <w:tcW w:w="731" w:type="pct"/>
            <w:tcBorders>
              <w:top w:val="nil"/>
              <w:left w:val="nil"/>
              <w:bottom w:val="single" w:sz="4" w:space="0" w:color="auto"/>
              <w:right w:val="single" w:sz="4" w:space="0" w:color="auto"/>
            </w:tcBorders>
            <w:shd w:val="clear" w:color="000000" w:fill="FFFFFF"/>
            <w:vAlign w:val="center"/>
            <w:hideMark/>
          </w:tcPr>
          <w:p w14:paraId="3D5C0B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4407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FF1F3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BARÃO HOMEM DE MELO, 55</w:t>
            </w:r>
          </w:p>
        </w:tc>
        <w:tc>
          <w:tcPr>
            <w:tcW w:w="589" w:type="pct"/>
            <w:tcBorders>
              <w:top w:val="nil"/>
              <w:left w:val="nil"/>
              <w:bottom w:val="single" w:sz="4" w:space="0" w:color="auto"/>
              <w:right w:val="single" w:sz="4" w:space="0" w:color="auto"/>
            </w:tcBorders>
            <w:shd w:val="clear" w:color="000000" w:fill="FFFFFF"/>
            <w:vAlign w:val="center"/>
            <w:hideMark/>
          </w:tcPr>
          <w:p w14:paraId="402404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 BHPOINT</w:t>
            </w:r>
          </w:p>
        </w:tc>
        <w:tc>
          <w:tcPr>
            <w:tcW w:w="585" w:type="pct"/>
            <w:tcBorders>
              <w:top w:val="nil"/>
              <w:left w:val="nil"/>
              <w:bottom w:val="single" w:sz="4" w:space="0" w:color="auto"/>
              <w:right w:val="single" w:sz="4" w:space="0" w:color="auto"/>
            </w:tcBorders>
            <w:shd w:val="clear" w:color="000000" w:fill="FFFFFF"/>
            <w:vAlign w:val="center"/>
            <w:hideMark/>
          </w:tcPr>
          <w:p w14:paraId="40C1FF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GRANADA</w:t>
            </w:r>
          </w:p>
        </w:tc>
        <w:tc>
          <w:tcPr>
            <w:tcW w:w="519" w:type="pct"/>
            <w:tcBorders>
              <w:top w:val="nil"/>
              <w:left w:val="nil"/>
              <w:bottom w:val="single" w:sz="4" w:space="0" w:color="auto"/>
              <w:right w:val="single" w:sz="4" w:space="0" w:color="auto"/>
            </w:tcBorders>
            <w:shd w:val="clear" w:color="000000" w:fill="FFFFFF"/>
            <w:vAlign w:val="center"/>
            <w:hideMark/>
          </w:tcPr>
          <w:p w14:paraId="6D813A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11AFB3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1C72CC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30431-285</w:t>
            </w:r>
          </w:p>
        </w:tc>
      </w:tr>
      <w:tr w:rsidR="008B68A0" w:rsidRPr="008B68A0" w14:paraId="2A206F5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EF7D31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08.845.676/0411-10</w:t>
            </w:r>
          </w:p>
        </w:tc>
        <w:tc>
          <w:tcPr>
            <w:tcW w:w="731" w:type="pct"/>
            <w:tcBorders>
              <w:top w:val="nil"/>
              <w:left w:val="nil"/>
              <w:bottom w:val="single" w:sz="4" w:space="0" w:color="auto"/>
              <w:right w:val="single" w:sz="4" w:space="0" w:color="auto"/>
            </w:tcBorders>
            <w:shd w:val="clear" w:color="000000" w:fill="FFFFFF"/>
            <w:vAlign w:val="center"/>
            <w:hideMark/>
          </w:tcPr>
          <w:p w14:paraId="74697F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4D5E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92FC2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DOS BANDEIRANTES, 1262</w:t>
            </w:r>
          </w:p>
        </w:tc>
        <w:tc>
          <w:tcPr>
            <w:tcW w:w="589" w:type="pct"/>
            <w:tcBorders>
              <w:top w:val="nil"/>
              <w:left w:val="nil"/>
              <w:bottom w:val="single" w:sz="4" w:space="0" w:color="auto"/>
              <w:right w:val="single" w:sz="4" w:space="0" w:color="auto"/>
            </w:tcBorders>
            <w:shd w:val="clear" w:color="000000" w:fill="FFFFFF"/>
            <w:vAlign w:val="center"/>
            <w:hideMark/>
          </w:tcPr>
          <w:p w14:paraId="483612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6</w:t>
            </w:r>
          </w:p>
        </w:tc>
        <w:tc>
          <w:tcPr>
            <w:tcW w:w="585" w:type="pct"/>
            <w:tcBorders>
              <w:top w:val="nil"/>
              <w:left w:val="nil"/>
              <w:bottom w:val="single" w:sz="4" w:space="0" w:color="auto"/>
              <w:right w:val="single" w:sz="4" w:space="0" w:color="auto"/>
            </w:tcBorders>
            <w:shd w:val="clear" w:color="000000" w:fill="FFFFFF"/>
            <w:vAlign w:val="center"/>
            <w:hideMark/>
          </w:tcPr>
          <w:p w14:paraId="5D66DA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COMITECO</w:t>
            </w:r>
          </w:p>
        </w:tc>
        <w:tc>
          <w:tcPr>
            <w:tcW w:w="519" w:type="pct"/>
            <w:tcBorders>
              <w:top w:val="nil"/>
              <w:left w:val="nil"/>
              <w:bottom w:val="single" w:sz="4" w:space="0" w:color="auto"/>
              <w:right w:val="single" w:sz="4" w:space="0" w:color="auto"/>
            </w:tcBorders>
            <w:shd w:val="clear" w:color="000000" w:fill="FFFFFF"/>
            <w:vAlign w:val="center"/>
            <w:hideMark/>
          </w:tcPr>
          <w:p w14:paraId="4DDBEB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08D928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0DEF23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30315-032</w:t>
            </w:r>
          </w:p>
        </w:tc>
      </w:tr>
      <w:tr w:rsidR="008B68A0" w:rsidRPr="008B68A0" w14:paraId="12BFE50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5BDFE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08.845.676/0412-00</w:t>
            </w:r>
          </w:p>
        </w:tc>
        <w:tc>
          <w:tcPr>
            <w:tcW w:w="731" w:type="pct"/>
            <w:tcBorders>
              <w:top w:val="nil"/>
              <w:left w:val="nil"/>
              <w:bottom w:val="single" w:sz="4" w:space="0" w:color="auto"/>
              <w:right w:val="single" w:sz="4" w:space="0" w:color="auto"/>
            </w:tcBorders>
            <w:shd w:val="clear" w:color="000000" w:fill="FFFFFF"/>
            <w:vAlign w:val="center"/>
            <w:hideMark/>
          </w:tcPr>
          <w:p w14:paraId="14A97A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4CBB6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62B81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TANCREDO NEVES, 620</w:t>
            </w:r>
          </w:p>
        </w:tc>
        <w:tc>
          <w:tcPr>
            <w:tcW w:w="589" w:type="pct"/>
            <w:tcBorders>
              <w:top w:val="nil"/>
              <w:left w:val="nil"/>
              <w:bottom w:val="single" w:sz="4" w:space="0" w:color="auto"/>
              <w:right w:val="single" w:sz="4" w:space="0" w:color="auto"/>
            </w:tcBorders>
            <w:shd w:val="clear" w:color="000000" w:fill="FFFFFF"/>
            <w:vAlign w:val="center"/>
            <w:hideMark/>
          </w:tcPr>
          <w:p w14:paraId="5E18F0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102</w:t>
            </w:r>
          </w:p>
        </w:tc>
        <w:tc>
          <w:tcPr>
            <w:tcW w:w="585" w:type="pct"/>
            <w:tcBorders>
              <w:top w:val="nil"/>
              <w:left w:val="nil"/>
              <w:bottom w:val="single" w:sz="4" w:space="0" w:color="auto"/>
              <w:right w:val="single" w:sz="4" w:space="0" w:color="auto"/>
            </w:tcBorders>
            <w:shd w:val="clear" w:color="000000" w:fill="FFFFFF"/>
            <w:vAlign w:val="center"/>
            <w:hideMark/>
          </w:tcPr>
          <w:p w14:paraId="7DD237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CAMINHO DAS ARVORES</w:t>
            </w:r>
          </w:p>
        </w:tc>
        <w:tc>
          <w:tcPr>
            <w:tcW w:w="519" w:type="pct"/>
            <w:tcBorders>
              <w:top w:val="nil"/>
              <w:left w:val="nil"/>
              <w:bottom w:val="single" w:sz="4" w:space="0" w:color="auto"/>
              <w:right w:val="single" w:sz="4" w:space="0" w:color="auto"/>
            </w:tcBorders>
            <w:shd w:val="clear" w:color="000000" w:fill="FFFFFF"/>
            <w:vAlign w:val="center"/>
            <w:hideMark/>
          </w:tcPr>
          <w:p w14:paraId="04AC06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5694A4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F8029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41820-020</w:t>
            </w:r>
          </w:p>
        </w:tc>
      </w:tr>
      <w:tr w:rsidR="008B68A0" w:rsidRPr="008B68A0" w14:paraId="3AA234E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6C1E3E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08.845.676/0413-82</w:t>
            </w:r>
          </w:p>
        </w:tc>
        <w:tc>
          <w:tcPr>
            <w:tcW w:w="731" w:type="pct"/>
            <w:tcBorders>
              <w:top w:val="nil"/>
              <w:left w:val="nil"/>
              <w:bottom w:val="single" w:sz="4" w:space="0" w:color="auto"/>
              <w:right w:val="single" w:sz="4" w:space="0" w:color="auto"/>
            </w:tcBorders>
            <w:shd w:val="clear" w:color="000000" w:fill="FFFFFF"/>
            <w:vAlign w:val="center"/>
            <w:hideMark/>
          </w:tcPr>
          <w:p w14:paraId="375115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CA417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E3705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TANCREDO NEVES, 148</w:t>
            </w:r>
          </w:p>
        </w:tc>
        <w:tc>
          <w:tcPr>
            <w:tcW w:w="589" w:type="pct"/>
            <w:tcBorders>
              <w:top w:val="nil"/>
              <w:left w:val="nil"/>
              <w:bottom w:val="single" w:sz="4" w:space="0" w:color="auto"/>
              <w:right w:val="single" w:sz="4" w:space="0" w:color="auto"/>
            </w:tcBorders>
            <w:shd w:val="clear" w:color="000000" w:fill="FFFFFF"/>
            <w:vAlign w:val="center"/>
            <w:hideMark/>
          </w:tcPr>
          <w:p w14:paraId="1FCFDD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 DA BAHIA LUC 050 QD Z2</w:t>
            </w:r>
          </w:p>
        </w:tc>
        <w:tc>
          <w:tcPr>
            <w:tcW w:w="585" w:type="pct"/>
            <w:tcBorders>
              <w:top w:val="nil"/>
              <w:left w:val="nil"/>
              <w:bottom w:val="single" w:sz="4" w:space="0" w:color="auto"/>
              <w:right w:val="single" w:sz="4" w:space="0" w:color="auto"/>
            </w:tcBorders>
            <w:shd w:val="clear" w:color="000000" w:fill="FFFFFF"/>
            <w:vAlign w:val="center"/>
            <w:hideMark/>
          </w:tcPr>
          <w:p w14:paraId="046606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CAMINHO DAS ARVORES</w:t>
            </w:r>
          </w:p>
        </w:tc>
        <w:tc>
          <w:tcPr>
            <w:tcW w:w="519" w:type="pct"/>
            <w:tcBorders>
              <w:top w:val="nil"/>
              <w:left w:val="nil"/>
              <w:bottom w:val="single" w:sz="4" w:space="0" w:color="auto"/>
              <w:right w:val="single" w:sz="4" w:space="0" w:color="auto"/>
            </w:tcBorders>
            <w:shd w:val="clear" w:color="000000" w:fill="FFFFFF"/>
            <w:vAlign w:val="center"/>
            <w:hideMark/>
          </w:tcPr>
          <w:p w14:paraId="590146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210248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6F9B79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41820-908</w:t>
            </w:r>
          </w:p>
        </w:tc>
      </w:tr>
      <w:tr w:rsidR="008B68A0" w:rsidRPr="008B68A0" w14:paraId="67F3E01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BD50CE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08.845.676/0414-63</w:t>
            </w:r>
          </w:p>
        </w:tc>
        <w:tc>
          <w:tcPr>
            <w:tcW w:w="731" w:type="pct"/>
            <w:tcBorders>
              <w:top w:val="nil"/>
              <w:left w:val="nil"/>
              <w:bottom w:val="single" w:sz="4" w:space="0" w:color="auto"/>
              <w:right w:val="single" w:sz="4" w:space="0" w:color="auto"/>
            </w:tcBorders>
            <w:shd w:val="clear" w:color="000000" w:fill="FFFFFF"/>
            <w:vAlign w:val="center"/>
            <w:hideMark/>
          </w:tcPr>
          <w:p w14:paraId="375C41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946A7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56A2F5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ANITA GARIBALDI, 1901</w:t>
            </w:r>
          </w:p>
        </w:tc>
        <w:tc>
          <w:tcPr>
            <w:tcW w:w="589" w:type="pct"/>
            <w:tcBorders>
              <w:top w:val="nil"/>
              <w:left w:val="nil"/>
              <w:bottom w:val="single" w:sz="4" w:space="0" w:color="auto"/>
              <w:right w:val="single" w:sz="4" w:space="0" w:color="auto"/>
            </w:tcBorders>
            <w:shd w:val="clear" w:color="000000" w:fill="FFFFFF"/>
            <w:vAlign w:val="center"/>
            <w:hideMark/>
          </w:tcPr>
          <w:p w14:paraId="44AFE6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EDIF GARIBALDI PRIME LOJA 09</w:t>
            </w:r>
          </w:p>
        </w:tc>
        <w:tc>
          <w:tcPr>
            <w:tcW w:w="585" w:type="pct"/>
            <w:tcBorders>
              <w:top w:val="nil"/>
              <w:left w:val="nil"/>
              <w:bottom w:val="single" w:sz="4" w:space="0" w:color="auto"/>
              <w:right w:val="single" w:sz="4" w:space="0" w:color="auto"/>
            </w:tcBorders>
            <w:shd w:val="clear" w:color="000000" w:fill="FFFFFF"/>
            <w:vAlign w:val="center"/>
            <w:hideMark/>
          </w:tcPr>
          <w:p w14:paraId="2B1DD6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FEDERAÇÃO</w:t>
            </w:r>
          </w:p>
        </w:tc>
        <w:tc>
          <w:tcPr>
            <w:tcW w:w="519" w:type="pct"/>
            <w:tcBorders>
              <w:top w:val="nil"/>
              <w:left w:val="nil"/>
              <w:bottom w:val="single" w:sz="4" w:space="0" w:color="auto"/>
              <w:right w:val="single" w:sz="4" w:space="0" w:color="auto"/>
            </w:tcBorders>
            <w:shd w:val="clear" w:color="000000" w:fill="FFFFFF"/>
            <w:vAlign w:val="center"/>
            <w:hideMark/>
          </w:tcPr>
          <w:p w14:paraId="32C7BA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3339EE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5079B3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40210-750</w:t>
            </w:r>
          </w:p>
        </w:tc>
      </w:tr>
      <w:tr w:rsidR="008B68A0" w:rsidRPr="008B68A0" w14:paraId="1466155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1E9C98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08.845.676/0416-25</w:t>
            </w:r>
          </w:p>
        </w:tc>
        <w:tc>
          <w:tcPr>
            <w:tcW w:w="731" w:type="pct"/>
            <w:tcBorders>
              <w:top w:val="nil"/>
              <w:left w:val="nil"/>
              <w:bottom w:val="single" w:sz="4" w:space="0" w:color="auto"/>
              <w:right w:val="single" w:sz="4" w:space="0" w:color="auto"/>
            </w:tcBorders>
            <w:shd w:val="clear" w:color="000000" w:fill="FFFFFF"/>
            <w:vAlign w:val="center"/>
            <w:hideMark/>
          </w:tcPr>
          <w:p w14:paraId="50E4DF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759C9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A9EAC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GETULIO VARGAS, 2560</w:t>
            </w:r>
          </w:p>
        </w:tc>
        <w:tc>
          <w:tcPr>
            <w:tcW w:w="589" w:type="pct"/>
            <w:tcBorders>
              <w:top w:val="nil"/>
              <w:left w:val="nil"/>
              <w:bottom w:val="single" w:sz="4" w:space="0" w:color="auto"/>
              <w:right w:val="single" w:sz="4" w:space="0" w:color="auto"/>
            </w:tcBorders>
            <w:shd w:val="clear" w:color="000000" w:fill="FFFFFF"/>
            <w:vAlign w:val="center"/>
            <w:hideMark/>
          </w:tcPr>
          <w:p w14:paraId="44549E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w:t>
            </w:r>
          </w:p>
        </w:tc>
        <w:tc>
          <w:tcPr>
            <w:tcW w:w="585" w:type="pct"/>
            <w:tcBorders>
              <w:top w:val="nil"/>
              <w:left w:val="nil"/>
              <w:bottom w:val="single" w:sz="4" w:space="0" w:color="auto"/>
              <w:right w:val="single" w:sz="4" w:space="0" w:color="auto"/>
            </w:tcBorders>
            <w:shd w:val="clear" w:color="000000" w:fill="FFFFFF"/>
            <w:vAlign w:val="center"/>
            <w:hideMark/>
          </w:tcPr>
          <w:p w14:paraId="7D5753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PQ GETULIO VARGAS</w:t>
            </w:r>
          </w:p>
        </w:tc>
        <w:tc>
          <w:tcPr>
            <w:tcW w:w="519" w:type="pct"/>
            <w:tcBorders>
              <w:top w:val="nil"/>
              <w:left w:val="nil"/>
              <w:bottom w:val="single" w:sz="4" w:space="0" w:color="auto"/>
              <w:right w:val="single" w:sz="4" w:space="0" w:color="auto"/>
            </w:tcBorders>
            <w:shd w:val="clear" w:color="000000" w:fill="FFFFFF"/>
            <w:vAlign w:val="center"/>
            <w:hideMark/>
          </w:tcPr>
          <w:p w14:paraId="1A18C5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FEIRA DE SANTANA</w:t>
            </w:r>
          </w:p>
        </w:tc>
        <w:tc>
          <w:tcPr>
            <w:tcW w:w="292" w:type="pct"/>
            <w:tcBorders>
              <w:top w:val="nil"/>
              <w:left w:val="nil"/>
              <w:bottom w:val="single" w:sz="4" w:space="0" w:color="auto"/>
              <w:right w:val="single" w:sz="4" w:space="0" w:color="auto"/>
            </w:tcBorders>
            <w:shd w:val="clear" w:color="000000" w:fill="FFFFFF"/>
            <w:vAlign w:val="center"/>
            <w:hideMark/>
          </w:tcPr>
          <w:p w14:paraId="4355F6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53E85D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44076-636</w:t>
            </w:r>
          </w:p>
        </w:tc>
      </w:tr>
      <w:tr w:rsidR="008B68A0" w:rsidRPr="008B68A0" w14:paraId="7923ABD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B4DA8F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08.845.676/0417-06</w:t>
            </w:r>
          </w:p>
        </w:tc>
        <w:tc>
          <w:tcPr>
            <w:tcW w:w="731" w:type="pct"/>
            <w:tcBorders>
              <w:top w:val="nil"/>
              <w:left w:val="nil"/>
              <w:bottom w:val="single" w:sz="4" w:space="0" w:color="auto"/>
              <w:right w:val="single" w:sz="4" w:space="0" w:color="auto"/>
            </w:tcBorders>
            <w:shd w:val="clear" w:color="000000" w:fill="FFFFFF"/>
            <w:vAlign w:val="center"/>
            <w:hideMark/>
          </w:tcPr>
          <w:p w14:paraId="5D56BC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37B25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64C74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NOSSA SENHORA DE LOURDES, 63</w:t>
            </w:r>
          </w:p>
        </w:tc>
        <w:tc>
          <w:tcPr>
            <w:tcW w:w="589" w:type="pct"/>
            <w:tcBorders>
              <w:top w:val="nil"/>
              <w:left w:val="nil"/>
              <w:bottom w:val="single" w:sz="4" w:space="0" w:color="auto"/>
              <w:right w:val="single" w:sz="4" w:space="0" w:color="auto"/>
            </w:tcBorders>
            <w:shd w:val="clear" w:color="000000" w:fill="FFFFFF"/>
            <w:vAlign w:val="center"/>
            <w:hideMark/>
          </w:tcPr>
          <w:p w14:paraId="3E210278" w14:textId="47BD944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14B ANDAR 01</w:t>
            </w:r>
          </w:p>
        </w:tc>
        <w:tc>
          <w:tcPr>
            <w:tcW w:w="585" w:type="pct"/>
            <w:tcBorders>
              <w:top w:val="nil"/>
              <w:left w:val="nil"/>
              <w:bottom w:val="single" w:sz="4" w:space="0" w:color="auto"/>
              <w:right w:val="single" w:sz="4" w:space="0" w:color="auto"/>
            </w:tcBorders>
            <w:shd w:val="clear" w:color="000000" w:fill="FFFFFF"/>
            <w:vAlign w:val="center"/>
            <w:hideMark/>
          </w:tcPr>
          <w:p w14:paraId="136891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DAS AMERICAS</w:t>
            </w:r>
          </w:p>
        </w:tc>
        <w:tc>
          <w:tcPr>
            <w:tcW w:w="519" w:type="pct"/>
            <w:tcBorders>
              <w:top w:val="nil"/>
              <w:left w:val="nil"/>
              <w:bottom w:val="single" w:sz="4" w:space="0" w:color="auto"/>
              <w:right w:val="single" w:sz="4" w:space="0" w:color="auto"/>
            </w:tcBorders>
            <w:shd w:val="clear" w:color="000000" w:fill="FFFFFF"/>
            <w:vAlign w:val="center"/>
            <w:hideMark/>
          </w:tcPr>
          <w:p w14:paraId="2DB522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18FD2E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43E667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81530-020</w:t>
            </w:r>
          </w:p>
        </w:tc>
      </w:tr>
      <w:tr w:rsidR="008B68A0" w:rsidRPr="008B68A0" w14:paraId="3F37174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85259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08.845.676/0418-97</w:t>
            </w:r>
          </w:p>
        </w:tc>
        <w:tc>
          <w:tcPr>
            <w:tcW w:w="731" w:type="pct"/>
            <w:tcBorders>
              <w:top w:val="nil"/>
              <w:left w:val="nil"/>
              <w:bottom w:val="single" w:sz="4" w:space="0" w:color="auto"/>
              <w:right w:val="single" w:sz="4" w:space="0" w:color="auto"/>
            </w:tcBorders>
            <w:shd w:val="clear" w:color="000000" w:fill="FFFFFF"/>
            <w:vAlign w:val="center"/>
            <w:hideMark/>
          </w:tcPr>
          <w:p w14:paraId="56FFBF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C5C29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6C026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EPHIGENIO SALLES, 2300</w:t>
            </w:r>
          </w:p>
        </w:tc>
        <w:tc>
          <w:tcPr>
            <w:tcW w:w="589" w:type="pct"/>
            <w:tcBorders>
              <w:top w:val="nil"/>
              <w:left w:val="nil"/>
              <w:bottom w:val="single" w:sz="4" w:space="0" w:color="auto"/>
              <w:right w:val="single" w:sz="4" w:space="0" w:color="auto"/>
            </w:tcBorders>
            <w:shd w:val="clear" w:color="000000" w:fill="FFFFFF"/>
            <w:vAlign w:val="center"/>
            <w:hideMark/>
          </w:tcPr>
          <w:p w14:paraId="748C6E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A-14 BLOCO A</w:t>
            </w:r>
          </w:p>
        </w:tc>
        <w:tc>
          <w:tcPr>
            <w:tcW w:w="585" w:type="pct"/>
            <w:tcBorders>
              <w:top w:val="nil"/>
              <w:left w:val="nil"/>
              <w:bottom w:val="single" w:sz="4" w:space="0" w:color="auto"/>
              <w:right w:val="single" w:sz="4" w:space="0" w:color="auto"/>
            </w:tcBorders>
            <w:shd w:val="clear" w:color="000000" w:fill="FFFFFF"/>
            <w:vAlign w:val="center"/>
            <w:hideMark/>
          </w:tcPr>
          <w:p w14:paraId="4A664E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ALEIXO</w:t>
            </w:r>
          </w:p>
        </w:tc>
        <w:tc>
          <w:tcPr>
            <w:tcW w:w="519" w:type="pct"/>
            <w:tcBorders>
              <w:top w:val="nil"/>
              <w:left w:val="nil"/>
              <w:bottom w:val="single" w:sz="4" w:space="0" w:color="auto"/>
              <w:right w:val="single" w:sz="4" w:space="0" w:color="auto"/>
            </w:tcBorders>
            <w:shd w:val="clear" w:color="000000" w:fill="FFFFFF"/>
            <w:vAlign w:val="center"/>
            <w:hideMark/>
          </w:tcPr>
          <w:p w14:paraId="51E128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45D231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2BB0F8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69060-020</w:t>
            </w:r>
          </w:p>
        </w:tc>
      </w:tr>
      <w:tr w:rsidR="008B68A0" w:rsidRPr="008B68A0" w14:paraId="2AD4042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F84188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08.845.676/0419-78</w:t>
            </w:r>
          </w:p>
        </w:tc>
        <w:tc>
          <w:tcPr>
            <w:tcW w:w="731" w:type="pct"/>
            <w:tcBorders>
              <w:top w:val="nil"/>
              <w:left w:val="nil"/>
              <w:bottom w:val="single" w:sz="4" w:space="0" w:color="auto"/>
              <w:right w:val="single" w:sz="4" w:space="0" w:color="auto"/>
            </w:tcBorders>
            <w:shd w:val="clear" w:color="000000" w:fill="FFFFFF"/>
            <w:vAlign w:val="center"/>
            <w:hideMark/>
          </w:tcPr>
          <w:p w14:paraId="49AD5C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AB3AE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A36BE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DEODORO, 214</w:t>
            </w:r>
          </w:p>
        </w:tc>
        <w:tc>
          <w:tcPr>
            <w:tcW w:w="589" w:type="pct"/>
            <w:tcBorders>
              <w:top w:val="nil"/>
              <w:left w:val="nil"/>
              <w:bottom w:val="single" w:sz="4" w:space="0" w:color="auto"/>
              <w:right w:val="single" w:sz="4" w:space="0" w:color="auto"/>
            </w:tcBorders>
            <w:shd w:val="clear" w:color="000000" w:fill="FFFFFF"/>
            <w:vAlign w:val="center"/>
            <w:hideMark/>
          </w:tcPr>
          <w:p w14:paraId="21454A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L02</w:t>
            </w:r>
          </w:p>
        </w:tc>
        <w:tc>
          <w:tcPr>
            <w:tcW w:w="585" w:type="pct"/>
            <w:tcBorders>
              <w:top w:val="nil"/>
              <w:left w:val="nil"/>
              <w:bottom w:val="single" w:sz="4" w:space="0" w:color="auto"/>
              <w:right w:val="single" w:sz="4" w:space="0" w:color="auto"/>
            </w:tcBorders>
            <w:shd w:val="clear" w:color="000000" w:fill="FFFFFF"/>
            <w:vAlign w:val="center"/>
            <w:hideMark/>
          </w:tcPr>
          <w:p w14:paraId="7A555E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82823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TAUBATÉ</w:t>
            </w:r>
          </w:p>
        </w:tc>
        <w:tc>
          <w:tcPr>
            <w:tcW w:w="292" w:type="pct"/>
            <w:tcBorders>
              <w:top w:val="nil"/>
              <w:left w:val="nil"/>
              <w:bottom w:val="single" w:sz="4" w:space="0" w:color="auto"/>
              <w:right w:val="single" w:sz="4" w:space="0" w:color="auto"/>
            </w:tcBorders>
            <w:shd w:val="clear" w:color="000000" w:fill="FFFFFF"/>
            <w:vAlign w:val="center"/>
            <w:hideMark/>
          </w:tcPr>
          <w:p w14:paraId="76F66B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69630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12080-000</w:t>
            </w:r>
          </w:p>
        </w:tc>
      </w:tr>
      <w:tr w:rsidR="008B68A0" w:rsidRPr="008B68A0" w14:paraId="5EFA671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AF1A9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08.845.676/0420-01</w:t>
            </w:r>
          </w:p>
        </w:tc>
        <w:tc>
          <w:tcPr>
            <w:tcW w:w="731" w:type="pct"/>
            <w:tcBorders>
              <w:top w:val="nil"/>
              <w:left w:val="nil"/>
              <w:bottom w:val="single" w:sz="4" w:space="0" w:color="auto"/>
              <w:right w:val="single" w:sz="4" w:space="0" w:color="auto"/>
            </w:tcBorders>
            <w:shd w:val="clear" w:color="000000" w:fill="FFFFFF"/>
            <w:vAlign w:val="center"/>
            <w:hideMark/>
          </w:tcPr>
          <w:p w14:paraId="329BD9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059A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20B65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DJALMA BATISTA, 1661</w:t>
            </w:r>
          </w:p>
        </w:tc>
        <w:tc>
          <w:tcPr>
            <w:tcW w:w="589" w:type="pct"/>
            <w:tcBorders>
              <w:top w:val="nil"/>
              <w:left w:val="nil"/>
              <w:bottom w:val="single" w:sz="4" w:space="0" w:color="auto"/>
              <w:right w:val="single" w:sz="4" w:space="0" w:color="auto"/>
            </w:tcBorders>
            <w:shd w:val="clear" w:color="000000" w:fill="FFFFFF"/>
            <w:vAlign w:val="center"/>
            <w:hideMark/>
          </w:tcPr>
          <w:p w14:paraId="5A5398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212/213</w:t>
            </w:r>
          </w:p>
        </w:tc>
        <w:tc>
          <w:tcPr>
            <w:tcW w:w="585" w:type="pct"/>
            <w:tcBorders>
              <w:top w:val="nil"/>
              <w:left w:val="nil"/>
              <w:bottom w:val="single" w:sz="4" w:space="0" w:color="auto"/>
              <w:right w:val="single" w:sz="4" w:space="0" w:color="auto"/>
            </w:tcBorders>
            <w:shd w:val="clear" w:color="000000" w:fill="FFFFFF"/>
            <w:vAlign w:val="center"/>
            <w:hideMark/>
          </w:tcPr>
          <w:p w14:paraId="5409D7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CHAPADA</w:t>
            </w:r>
          </w:p>
        </w:tc>
        <w:tc>
          <w:tcPr>
            <w:tcW w:w="519" w:type="pct"/>
            <w:tcBorders>
              <w:top w:val="nil"/>
              <w:left w:val="nil"/>
              <w:bottom w:val="single" w:sz="4" w:space="0" w:color="auto"/>
              <w:right w:val="single" w:sz="4" w:space="0" w:color="auto"/>
            </w:tcBorders>
            <w:shd w:val="clear" w:color="000000" w:fill="FFFFFF"/>
            <w:vAlign w:val="center"/>
            <w:hideMark/>
          </w:tcPr>
          <w:p w14:paraId="18A777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6B941F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2C76A7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69050-970</w:t>
            </w:r>
          </w:p>
        </w:tc>
      </w:tr>
      <w:tr w:rsidR="008B68A0" w:rsidRPr="008B68A0" w14:paraId="1FC1E9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750A87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08.845.676/0421-92</w:t>
            </w:r>
          </w:p>
        </w:tc>
        <w:tc>
          <w:tcPr>
            <w:tcW w:w="731" w:type="pct"/>
            <w:tcBorders>
              <w:top w:val="nil"/>
              <w:left w:val="nil"/>
              <w:bottom w:val="single" w:sz="4" w:space="0" w:color="auto"/>
              <w:right w:val="single" w:sz="4" w:space="0" w:color="auto"/>
            </w:tcBorders>
            <w:shd w:val="clear" w:color="000000" w:fill="FFFFFF"/>
            <w:vAlign w:val="center"/>
            <w:hideMark/>
          </w:tcPr>
          <w:p w14:paraId="7C5C3E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9C6D6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C12F2FB"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LOT ARSO 31 AREA ACSV SO 31, 303</w:t>
            </w:r>
          </w:p>
        </w:tc>
        <w:tc>
          <w:tcPr>
            <w:tcW w:w="589" w:type="pct"/>
            <w:tcBorders>
              <w:top w:val="nil"/>
              <w:left w:val="nil"/>
              <w:bottom w:val="single" w:sz="4" w:space="0" w:color="auto"/>
              <w:right w:val="single" w:sz="4" w:space="0" w:color="auto"/>
            </w:tcBorders>
            <w:shd w:val="clear" w:color="000000" w:fill="FFFFFF"/>
            <w:vAlign w:val="center"/>
            <w:hideMark/>
          </w:tcPr>
          <w:p w14:paraId="5E006C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CML TERREA 02</w:t>
            </w:r>
          </w:p>
        </w:tc>
        <w:tc>
          <w:tcPr>
            <w:tcW w:w="585" w:type="pct"/>
            <w:tcBorders>
              <w:top w:val="nil"/>
              <w:left w:val="nil"/>
              <w:bottom w:val="single" w:sz="4" w:space="0" w:color="auto"/>
              <w:right w:val="single" w:sz="4" w:space="0" w:color="auto"/>
            </w:tcBorders>
            <w:shd w:val="clear" w:color="000000" w:fill="FFFFFF"/>
            <w:vAlign w:val="center"/>
            <w:hideMark/>
          </w:tcPr>
          <w:p w14:paraId="514BE1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PLANO DIRETOR SUL</w:t>
            </w:r>
          </w:p>
        </w:tc>
        <w:tc>
          <w:tcPr>
            <w:tcW w:w="519" w:type="pct"/>
            <w:tcBorders>
              <w:top w:val="nil"/>
              <w:left w:val="nil"/>
              <w:bottom w:val="single" w:sz="4" w:space="0" w:color="auto"/>
              <w:right w:val="single" w:sz="4" w:space="0" w:color="auto"/>
            </w:tcBorders>
            <w:shd w:val="clear" w:color="000000" w:fill="FFFFFF"/>
            <w:vAlign w:val="center"/>
            <w:hideMark/>
          </w:tcPr>
          <w:p w14:paraId="670B07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PALMAS</w:t>
            </w:r>
          </w:p>
        </w:tc>
        <w:tc>
          <w:tcPr>
            <w:tcW w:w="292" w:type="pct"/>
            <w:tcBorders>
              <w:top w:val="nil"/>
              <w:left w:val="nil"/>
              <w:bottom w:val="single" w:sz="4" w:space="0" w:color="auto"/>
              <w:right w:val="single" w:sz="4" w:space="0" w:color="auto"/>
            </w:tcBorders>
            <w:shd w:val="clear" w:color="000000" w:fill="FFFFFF"/>
            <w:vAlign w:val="center"/>
            <w:hideMark/>
          </w:tcPr>
          <w:p w14:paraId="2D3D6F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w:t>
            </w:r>
          </w:p>
        </w:tc>
        <w:tc>
          <w:tcPr>
            <w:tcW w:w="472" w:type="pct"/>
            <w:tcBorders>
              <w:top w:val="nil"/>
              <w:left w:val="nil"/>
              <w:bottom w:val="single" w:sz="4" w:space="0" w:color="auto"/>
              <w:right w:val="single" w:sz="4" w:space="0" w:color="auto"/>
            </w:tcBorders>
            <w:shd w:val="clear" w:color="000000" w:fill="FFFFFF"/>
            <w:vAlign w:val="center"/>
            <w:hideMark/>
          </w:tcPr>
          <w:p w14:paraId="28ECCE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77015-400</w:t>
            </w:r>
          </w:p>
        </w:tc>
      </w:tr>
      <w:tr w:rsidR="008B68A0" w:rsidRPr="008B68A0" w14:paraId="29784C4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D21794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08.845.676/0422-73</w:t>
            </w:r>
          </w:p>
        </w:tc>
        <w:tc>
          <w:tcPr>
            <w:tcW w:w="731" w:type="pct"/>
            <w:tcBorders>
              <w:top w:val="nil"/>
              <w:left w:val="nil"/>
              <w:bottom w:val="single" w:sz="4" w:space="0" w:color="auto"/>
              <w:right w:val="single" w:sz="4" w:space="0" w:color="auto"/>
            </w:tcBorders>
            <w:shd w:val="clear" w:color="000000" w:fill="FFFFFF"/>
            <w:vAlign w:val="center"/>
            <w:hideMark/>
          </w:tcPr>
          <w:p w14:paraId="3837A9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A634A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E2CAC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COPAIBA LOTE, 01</w:t>
            </w:r>
          </w:p>
        </w:tc>
        <w:tc>
          <w:tcPr>
            <w:tcW w:w="589" w:type="pct"/>
            <w:tcBorders>
              <w:top w:val="nil"/>
              <w:left w:val="nil"/>
              <w:bottom w:val="single" w:sz="4" w:space="0" w:color="auto"/>
              <w:right w:val="single" w:sz="4" w:space="0" w:color="auto"/>
            </w:tcBorders>
            <w:shd w:val="clear" w:color="000000" w:fill="FFFFFF"/>
            <w:vAlign w:val="center"/>
            <w:hideMark/>
          </w:tcPr>
          <w:p w14:paraId="72F0A1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146633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NORTE (AGUAS CLARAS)</w:t>
            </w:r>
          </w:p>
        </w:tc>
        <w:tc>
          <w:tcPr>
            <w:tcW w:w="519" w:type="pct"/>
            <w:tcBorders>
              <w:top w:val="nil"/>
              <w:left w:val="nil"/>
              <w:bottom w:val="single" w:sz="4" w:space="0" w:color="auto"/>
              <w:right w:val="single" w:sz="4" w:space="0" w:color="auto"/>
            </w:tcBorders>
            <w:shd w:val="clear" w:color="000000" w:fill="FFFFFF"/>
            <w:vAlign w:val="center"/>
            <w:hideMark/>
          </w:tcPr>
          <w:p w14:paraId="2FD05C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676D1A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5F9670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71919-540</w:t>
            </w:r>
          </w:p>
        </w:tc>
      </w:tr>
      <w:tr w:rsidR="008B68A0" w:rsidRPr="008B68A0" w14:paraId="5A731D5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7143C5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08.845.676/0423-54</w:t>
            </w:r>
          </w:p>
        </w:tc>
        <w:tc>
          <w:tcPr>
            <w:tcW w:w="731" w:type="pct"/>
            <w:tcBorders>
              <w:top w:val="nil"/>
              <w:left w:val="nil"/>
              <w:bottom w:val="single" w:sz="4" w:space="0" w:color="auto"/>
              <w:right w:val="single" w:sz="4" w:space="0" w:color="auto"/>
            </w:tcBorders>
            <w:shd w:val="clear" w:color="000000" w:fill="FFFFFF"/>
            <w:vAlign w:val="center"/>
            <w:hideMark/>
          </w:tcPr>
          <w:p w14:paraId="2E5C37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2D32E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AB8DE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ANTONIO CARLOS MAGALHAES, 656</w:t>
            </w:r>
          </w:p>
        </w:tc>
        <w:tc>
          <w:tcPr>
            <w:tcW w:w="589" w:type="pct"/>
            <w:tcBorders>
              <w:top w:val="nil"/>
              <w:left w:val="nil"/>
              <w:bottom w:val="single" w:sz="4" w:space="0" w:color="auto"/>
              <w:right w:val="single" w:sz="4" w:space="0" w:color="auto"/>
            </w:tcBorders>
            <w:shd w:val="clear" w:color="000000" w:fill="FFFFFF"/>
            <w:vAlign w:val="center"/>
            <w:hideMark/>
          </w:tcPr>
          <w:p w14:paraId="413C99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17AV</w:t>
            </w:r>
          </w:p>
        </w:tc>
        <w:tc>
          <w:tcPr>
            <w:tcW w:w="585" w:type="pct"/>
            <w:tcBorders>
              <w:top w:val="nil"/>
              <w:left w:val="nil"/>
              <w:bottom w:val="single" w:sz="4" w:space="0" w:color="auto"/>
              <w:right w:val="single" w:sz="4" w:space="0" w:color="auto"/>
            </w:tcBorders>
            <w:shd w:val="clear" w:color="000000" w:fill="FFFFFF"/>
            <w:vAlign w:val="center"/>
            <w:hideMark/>
          </w:tcPr>
          <w:p w14:paraId="4CDFB4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ITAIGARA</w:t>
            </w:r>
          </w:p>
        </w:tc>
        <w:tc>
          <w:tcPr>
            <w:tcW w:w="519" w:type="pct"/>
            <w:tcBorders>
              <w:top w:val="nil"/>
              <w:left w:val="nil"/>
              <w:bottom w:val="single" w:sz="4" w:space="0" w:color="auto"/>
              <w:right w:val="single" w:sz="4" w:space="0" w:color="auto"/>
            </w:tcBorders>
            <w:shd w:val="clear" w:color="000000" w:fill="FFFFFF"/>
            <w:vAlign w:val="center"/>
            <w:hideMark/>
          </w:tcPr>
          <w:p w14:paraId="3D2E80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3BFF23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45FB72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41825-000</w:t>
            </w:r>
          </w:p>
        </w:tc>
      </w:tr>
      <w:tr w:rsidR="008B68A0" w:rsidRPr="008B68A0" w14:paraId="55F5840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3A941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08.845.676/0424-35</w:t>
            </w:r>
          </w:p>
        </w:tc>
        <w:tc>
          <w:tcPr>
            <w:tcW w:w="731" w:type="pct"/>
            <w:tcBorders>
              <w:top w:val="nil"/>
              <w:left w:val="nil"/>
              <w:bottom w:val="single" w:sz="4" w:space="0" w:color="auto"/>
              <w:right w:val="single" w:sz="4" w:space="0" w:color="auto"/>
            </w:tcBorders>
            <w:shd w:val="clear" w:color="000000" w:fill="FFFFFF"/>
            <w:vAlign w:val="center"/>
            <w:hideMark/>
          </w:tcPr>
          <w:p w14:paraId="1B50E4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6510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w:t>
            </w:r>
          </w:p>
        </w:tc>
        <w:tc>
          <w:tcPr>
            <w:tcW w:w="632" w:type="pct"/>
            <w:tcBorders>
              <w:top w:val="nil"/>
              <w:left w:val="nil"/>
              <w:bottom w:val="single" w:sz="4" w:space="0" w:color="auto"/>
              <w:right w:val="single" w:sz="4" w:space="0" w:color="auto"/>
            </w:tcBorders>
            <w:shd w:val="clear" w:color="000000" w:fill="FFFFFF"/>
            <w:vAlign w:val="center"/>
            <w:hideMark/>
          </w:tcPr>
          <w:p w14:paraId="0547A9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CAPITAO CAMBOIM, 191</w:t>
            </w:r>
          </w:p>
        </w:tc>
        <w:tc>
          <w:tcPr>
            <w:tcW w:w="589" w:type="pct"/>
            <w:tcBorders>
              <w:top w:val="nil"/>
              <w:left w:val="nil"/>
              <w:bottom w:val="single" w:sz="4" w:space="0" w:color="auto"/>
              <w:right w:val="single" w:sz="4" w:space="0" w:color="auto"/>
            </w:tcBorders>
            <w:shd w:val="clear" w:color="000000" w:fill="FFFFFF"/>
            <w:vAlign w:val="center"/>
            <w:hideMark/>
          </w:tcPr>
          <w:p w14:paraId="294F6B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104/116</w:t>
            </w:r>
          </w:p>
        </w:tc>
        <w:tc>
          <w:tcPr>
            <w:tcW w:w="585" w:type="pct"/>
            <w:tcBorders>
              <w:top w:val="nil"/>
              <w:left w:val="nil"/>
              <w:bottom w:val="single" w:sz="4" w:space="0" w:color="auto"/>
              <w:right w:val="single" w:sz="4" w:space="0" w:color="auto"/>
            </w:tcBorders>
            <w:shd w:val="clear" w:color="000000" w:fill="FFFFFF"/>
            <w:vAlign w:val="center"/>
            <w:hideMark/>
          </w:tcPr>
          <w:p w14:paraId="66E85F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B9F20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SAPUCAIA DO SUL</w:t>
            </w:r>
          </w:p>
        </w:tc>
        <w:tc>
          <w:tcPr>
            <w:tcW w:w="292" w:type="pct"/>
            <w:tcBorders>
              <w:top w:val="nil"/>
              <w:left w:val="nil"/>
              <w:bottom w:val="single" w:sz="4" w:space="0" w:color="auto"/>
              <w:right w:val="single" w:sz="4" w:space="0" w:color="auto"/>
            </w:tcBorders>
            <w:shd w:val="clear" w:color="000000" w:fill="FFFFFF"/>
            <w:vAlign w:val="center"/>
            <w:hideMark/>
          </w:tcPr>
          <w:p w14:paraId="22BCB3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C3846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93220-070</w:t>
            </w:r>
          </w:p>
        </w:tc>
      </w:tr>
      <w:tr w:rsidR="008B68A0" w:rsidRPr="008B68A0" w14:paraId="21EF313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6D7C19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08.845.676/0425-16</w:t>
            </w:r>
          </w:p>
        </w:tc>
        <w:tc>
          <w:tcPr>
            <w:tcW w:w="731" w:type="pct"/>
            <w:tcBorders>
              <w:top w:val="nil"/>
              <w:left w:val="nil"/>
              <w:bottom w:val="single" w:sz="4" w:space="0" w:color="auto"/>
              <w:right w:val="single" w:sz="4" w:space="0" w:color="auto"/>
            </w:tcBorders>
            <w:shd w:val="clear" w:color="000000" w:fill="FFFFFF"/>
            <w:vAlign w:val="center"/>
            <w:hideMark/>
          </w:tcPr>
          <w:p w14:paraId="5E2B64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1AED8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BB0E1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MADRE BENVENUTA, 687</w:t>
            </w:r>
          </w:p>
        </w:tc>
        <w:tc>
          <w:tcPr>
            <w:tcW w:w="589" w:type="pct"/>
            <w:tcBorders>
              <w:top w:val="nil"/>
              <w:left w:val="nil"/>
              <w:bottom w:val="single" w:sz="4" w:space="0" w:color="auto"/>
              <w:right w:val="single" w:sz="4" w:space="0" w:color="auto"/>
            </w:tcBorders>
            <w:shd w:val="clear" w:color="000000" w:fill="FFFFFF"/>
            <w:vAlign w:val="center"/>
            <w:hideMark/>
          </w:tcPr>
          <w:p w14:paraId="7BBE3B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223</w:t>
            </w:r>
          </w:p>
        </w:tc>
        <w:tc>
          <w:tcPr>
            <w:tcW w:w="585" w:type="pct"/>
            <w:tcBorders>
              <w:top w:val="nil"/>
              <w:left w:val="nil"/>
              <w:bottom w:val="single" w:sz="4" w:space="0" w:color="auto"/>
              <w:right w:val="single" w:sz="4" w:space="0" w:color="auto"/>
            </w:tcBorders>
            <w:shd w:val="clear" w:color="000000" w:fill="FFFFFF"/>
            <w:vAlign w:val="center"/>
            <w:hideMark/>
          </w:tcPr>
          <w:p w14:paraId="4BFAA3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MONICA</w:t>
            </w:r>
          </w:p>
        </w:tc>
        <w:tc>
          <w:tcPr>
            <w:tcW w:w="519" w:type="pct"/>
            <w:tcBorders>
              <w:top w:val="nil"/>
              <w:left w:val="nil"/>
              <w:bottom w:val="single" w:sz="4" w:space="0" w:color="auto"/>
              <w:right w:val="single" w:sz="4" w:space="0" w:color="auto"/>
            </w:tcBorders>
            <w:shd w:val="clear" w:color="000000" w:fill="FFFFFF"/>
            <w:vAlign w:val="center"/>
            <w:hideMark/>
          </w:tcPr>
          <w:p w14:paraId="694F38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FLORIANÓPOLIS</w:t>
            </w:r>
          </w:p>
        </w:tc>
        <w:tc>
          <w:tcPr>
            <w:tcW w:w="292" w:type="pct"/>
            <w:tcBorders>
              <w:top w:val="nil"/>
              <w:left w:val="nil"/>
              <w:bottom w:val="single" w:sz="4" w:space="0" w:color="auto"/>
              <w:right w:val="single" w:sz="4" w:space="0" w:color="auto"/>
            </w:tcBorders>
            <w:shd w:val="clear" w:color="000000" w:fill="FFFFFF"/>
            <w:vAlign w:val="center"/>
            <w:hideMark/>
          </w:tcPr>
          <w:p w14:paraId="1F3427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EEBAA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88035-000</w:t>
            </w:r>
          </w:p>
        </w:tc>
      </w:tr>
      <w:tr w:rsidR="008B68A0" w:rsidRPr="008B68A0" w14:paraId="3FB2E19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3FEE4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08.845.676/0426-05</w:t>
            </w:r>
          </w:p>
        </w:tc>
        <w:tc>
          <w:tcPr>
            <w:tcW w:w="731" w:type="pct"/>
            <w:tcBorders>
              <w:top w:val="nil"/>
              <w:left w:val="nil"/>
              <w:bottom w:val="single" w:sz="4" w:space="0" w:color="auto"/>
              <w:right w:val="single" w:sz="4" w:space="0" w:color="auto"/>
            </w:tcBorders>
            <w:shd w:val="clear" w:color="000000" w:fill="FFFFFF"/>
            <w:vAlign w:val="center"/>
            <w:hideMark/>
          </w:tcPr>
          <w:p w14:paraId="5FA44D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D445D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2D63D41"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AV PASTOR MARTIN LUTHER KING JR., 126</w:t>
            </w:r>
          </w:p>
        </w:tc>
        <w:tc>
          <w:tcPr>
            <w:tcW w:w="589" w:type="pct"/>
            <w:tcBorders>
              <w:top w:val="nil"/>
              <w:left w:val="nil"/>
              <w:bottom w:val="single" w:sz="4" w:space="0" w:color="auto"/>
              <w:right w:val="single" w:sz="4" w:space="0" w:color="auto"/>
            </w:tcBorders>
            <w:shd w:val="clear" w:color="000000" w:fill="FFFFFF"/>
            <w:vAlign w:val="center"/>
            <w:hideMark/>
          </w:tcPr>
          <w:p w14:paraId="6FF89C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BLC 010 LOJ 0107</w:t>
            </w:r>
          </w:p>
        </w:tc>
        <w:tc>
          <w:tcPr>
            <w:tcW w:w="585" w:type="pct"/>
            <w:tcBorders>
              <w:top w:val="nil"/>
              <w:left w:val="nil"/>
              <w:bottom w:val="single" w:sz="4" w:space="0" w:color="auto"/>
              <w:right w:val="single" w:sz="4" w:space="0" w:color="auto"/>
            </w:tcBorders>
            <w:shd w:val="clear" w:color="000000" w:fill="FFFFFF"/>
            <w:vAlign w:val="center"/>
            <w:hideMark/>
          </w:tcPr>
          <w:p w14:paraId="2F9DF1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DEL CASTILHO</w:t>
            </w:r>
          </w:p>
        </w:tc>
        <w:tc>
          <w:tcPr>
            <w:tcW w:w="519" w:type="pct"/>
            <w:tcBorders>
              <w:top w:val="nil"/>
              <w:left w:val="nil"/>
              <w:bottom w:val="single" w:sz="4" w:space="0" w:color="auto"/>
              <w:right w:val="single" w:sz="4" w:space="0" w:color="auto"/>
            </w:tcBorders>
            <w:shd w:val="clear" w:color="000000" w:fill="FFFFFF"/>
            <w:vAlign w:val="center"/>
            <w:hideMark/>
          </w:tcPr>
          <w:p w14:paraId="594BAB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6F735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4BD5D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20765-000</w:t>
            </w:r>
          </w:p>
        </w:tc>
      </w:tr>
      <w:tr w:rsidR="008B68A0" w:rsidRPr="008B68A0" w14:paraId="0981BD0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C84676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08.845.676/0427-88</w:t>
            </w:r>
          </w:p>
        </w:tc>
        <w:tc>
          <w:tcPr>
            <w:tcW w:w="731" w:type="pct"/>
            <w:tcBorders>
              <w:top w:val="nil"/>
              <w:left w:val="nil"/>
              <w:bottom w:val="single" w:sz="4" w:space="0" w:color="auto"/>
              <w:right w:val="single" w:sz="4" w:space="0" w:color="auto"/>
            </w:tcBorders>
            <w:shd w:val="clear" w:color="000000" w:fill="FFFFFF"/>
            <w:vAlign w:val="center"/>
            <w:hideMark/>
          </w:tcPr>
          <w:p w14:paraId="0E7F60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7B3C9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7496E63"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AV PASTOR MARTIN LUTHER KING JR., 126</w:t>
            </w:r>
          </w:p>
        </w:tc>
        <w:tc>
          <w:tcPr>
            <w:tcW w:w="589" w:type="pct"/>
            <w:tcBorders>
              <w:top w:val="nil"/>
              <w:left w:val="nil"/>
              <w:bottom w:val="single" w:sz="4" w:space="0" w:color="auto"/>
              <w:right w:val="single" w:sz="4" w:space="0" w:color="auto"/>
            </w:tcBorders>
            <w:shd w:val="clear" w:color="000000" w:fill="FFFFFF"/>
            <w:vAlign w:val="center"/>
            <w:hideMark/>
          </w:tcPr>
          <w:p w14:paraId="371C9F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BLC 1 LOJ 108</w:t>
            </w:r>
          </w:p>
        </w:tc>
        <w:tc>
          <w:tcPr>
            <w:tcW w:w="585" w:type="pct"/>
            <w:tcBorders>
              <w:top w:val="nil"/>
              <w:left w:val="nil"/>
              <w:bottom w:val="single" w:sz="4" w:space="0" w:color="auto"/>
              <w:right w:val="single" w:sz="4" w:space="0" w:color="auto"/>
            </w:tcBorders>
            <w:shd w:val="clear" w:color="000000" w:fill="FFFFFF"/>
            <w:vAlign w:val="center"/>
            <w:hideMark/>
          </w:tcPr>
          <w:p w14:paraId="6014AC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DEL CASTILHO</w:t>
            </w:r>
          </w:p>
        </w:tc>
        <w:tc>
          <w:tcPr>
            <w:tcW w:w="519" w:type="pct"/>
            <w:tcBorders>
              <w:top w:val="nil"/>
              <w:left w:val="nil"/>
              <w:bottom w:val="single" w:sz="4" w:space="0" w:color="auto"/>
              <w:right w:val="single" w:sz="4" w:space="0" w:color="auto"/>
            </w:tcBorders>
            <w:shd w:val="clear" w:color="000000" w:fill="FFFFFF"/>
            <w:vAlign w:val="center"/>
            <w:hideMark/>
          </w:tcPr>
          <w:p w14:paraId="14396B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9D3D6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EE385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20765-000</w:t>
            </w:r>
          </w:p>
        </w:tc>
      </w:tr>
      <w:tr w:rsidR="008B68A0" w:rsidRPr="008B68A0" w14:paraId="62DFCBA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13D6BA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08.845.676/0428-69</w:t>
            </w:r>
          </w:p>
        </w:tc>
        <w:tc>
          <w:tcPr>
            <w:tcW w:w="731" w:type="pct"/>
            <w:tcBorders>
              <w:top w:val="nil"/>
              <w:left w:val="nil"/>
              <w:bottom w:val="single" w:sz="4" w:space="0" w:color="auto"/>
              <w:right w:val="single" w:sz="4" w:space="0" w:color="auto"/>
            </w:tcBorders>
            <w:shd w:val="clear" w:color="000000" w:fill="FFFFFF"/>
            <w:vAlign w:val="center"/>
            <w:hideMark/>
          </w:tcPr>
          <w:p w14:paraId="3C5751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CF02C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4FA27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VIUVA DANTAS, 100</w:t>
            </w:r>
          </w:p>
        </w:tc>
        <w:tc>
          <w:tcPr>
            <w:tcW w:w="589" w:type="pct"/>
            <w:tcBorders>
              <w:top w:val="nil"/>
              <w:left w:val="nil"/>
              <w:bottom w:val="single" w:sz="4" w:space="0" w:color="auto"/>
              <w:right w:val="single" w:sz="4" w:space="0" w:color="auto"/>
            </w:tcBorders>
            <w:shd w:val="clear" w:color="000000" w:fill="FFFFFF"/>
            <w:vAlign w:val="center"/>
            <w:hideMark/>
          </w:tcPr>
          <w:p w14:paraId="2BD580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137 LOJ 139</w:t>
            </w:r>
          </w:p>
        </w:tc>
        <w:tc>
          <w:tcPr>
            <w:tcW w:w="585" w:type="pct"/>
            <w:tcBorders>
              <w:top w:val="nil"/>
              <w:left w:val="nil"/>
              <w:bottom w:val="single" w:sz="4" w:space="0" w:color="auto"/>
              <w:right w:val="single" w:sz="4" w:space="0" w:color="auto"/>
            </w:tcBorders>
            <w:shd w:val="clear" w:color="000000" w:fill="FFFFFF"/>
            <w:vAlign w:val="center"/>
            <w:hideMark/>
          </w:tcPr>
          <w:p w14:paraId="38B9E0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 GRANDE</w:t>
            </w:r>
          </w:p>
        </w:tc>
        <w:tc>
          <w:tcPr>
            <w:tcW w:w="519" w:type="pct"/>
            <w:tcBorders>
              <w:top w:val="nil"/>
              <w:left w:val="nil"/>
              <w:bottom w:val="single" w:sz="4" w:space="0" w:color="auto"/>
              <w:right w:val="single" w:sz="4" w:space="0" w:color="auto"/>
            </w:tcBorders>
            <w:shd w:val="clear" w:color="000000" w:fill="FFFFFF"/>
            <w:vAlign w:val="center"/>
            <w:hideMark/>
          </w:tcPr>
          <w:p w14:paraId="4DDC09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0D534A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F574A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23052-090</w:t>
            </w:r>
          </w:p>
        </w:tc>
      </w:tr>
      <w:tr w:rsidR="008B68A0" w:rsidRPr="008B68A0" w14:paraId="7F450AD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E95084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08.845.676/0429-40</w:t>
            </w:r>
          </w:p>
        </w:tc>
        <w:tc>
          <w:tcPr>
            <w:tcW w:w="731" w:type="pct"/>
            <w:tcBorders>
              <w:top w:val="nil"/>
              <w:left w:val="nil"/>
              <w:bottom w:val="single" w:sz="4" w:space="0" w:color="auto"/>
              <w:right w:val="single" w:sz="4" w:space="0" w:color="auto"/>
            </w:tcBorders>
            <w:shd w:val="clear" w:color="000000" w:fill="FFFFFF"/>
            <w:vAlign w:val="center"/>
            <w:hideMark/>
          </w:tcPr>
          <w:p w14:paraId="766A9B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CD07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E95E4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DOM HELDER CAMARA, 5332</w:t>
            </w:r>
          </w:p>
        </w:tc>
        <w:tc>
          <w:tcPr>
            <w:tcW w:w="589" w:type="pct"/>
            <w:tcBorders>
              <w:top w:val="nil"/>
              <w:left w:val="nil"/>
              <w:bottom w:val="single" w:sz="4" w:space="0" w:color="auto"/>
              <w:right w:val="single" w:sz="4" w:space="0" w:color="auto"/>
            </w:tcBorders>
            <w:shd w:val="clear" w:color="000000" w:fill="FFFFFF"/>
            <w:vAlign w:val="center"/>
            <w:hideMark/>
          </w:tcPr>
          <w:p w14:paraId="1772D3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 PISO LUC 03314</w:t>
            </w:r>
          </w:p>
        </w:tc>
        <w:tc>
          <w:tcPr>
            <w:tcW w:w="585" w:type="pct"/>
            <w:tcBorders>
              <w:top w:val="nil"/>
              <w:left w:val="nil"/>
              <w:bottom w:val="single" w:sz="4" w:space="0" w:color="auto"/>
              <w:right w:val="single" w:sz="4" w:space="0" w:color="auto"/>
            </w:tcBorders>
            <w:shd w:val="clear" w:color="000000" w:fill="FFFFFF"/>
            <w:vAlign w:val="center"/>
            <w:hideMark/>
          </w:tcPr>
          <w:p w14:paraId="2B2DC1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CACHAMBI</w:t>
            </w:r>
          </w:p>
        </w:tc>
        <w:tc>
          <w:tcPr>
            <w:tcW w:w="519" w:type="pct"/>
            <w:tcBorders>
              <w:top w:val="nil"/>
              <w:left w:val="nil"/>
              <w:bottom w:val="single" w:sz="4" w:space="0" w:color="auto"/>
              <w:right w:val="single" w:sz="4" w:space="0" w:color="auto"/>
            </w:tcBorders>
            <w:shd w:val="clear" w:color="000000" w:fill="FFFFFF"/>
            <w:vAlign w:val="center"/>
            <w:hideMark/>
          </w:tcPr>
          <w:p w14:paraId="155E4D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5DE1DB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CA0C8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20771-004</w:t>
            </w:r>
          </w:p>
        </w:tc>
      </w:tr>
      <w:tr w:rsidR="008B68A0" w:rsidRPr="008B68A0" w14:paraId="34ACDFD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6BD98D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08.845.676/0430-83</w:t>
            </w:r>
          </w:p>
        </w:tc>
        <w:tc>
          <w:tcPr>
            <w:tcW w:w="731" w:type="pct"/>
            <w:tcBorders>
              <w:top w:val="nil"/>
              <w:left w:val="nil"/>
              <w:bottom w:val="single" w:sz="4" w:space="0" w:color="auto"/>
              <w:right w:val="single" w:sz="4" w:space="0" w:color="auto"/>
            </w:tcBorders>
            <w:shd w:val="clear" w:color="000000" w:fill="FFFFFF"/>
            <w:vAlign w:val="center"/>
            <w:hideMark/>
          </w:tcPr>
          <w:p w14:paraId="029C8B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A9FA3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949CF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BARAO DE SAO FRANCISCO, 236</w:t>
            </w:r>
          </w:p>
        </w:tc>
        <w:tc>
          <w:tcPr>
            <w:tcW w:w="589" w:type="pct"/>
            <w:tcBorders>
              <w:top w:val="nil"/>
              <w:left w:val="nil"/>
              <w:bottom w:val="single" w:sz="4" w:space="0" w:color="auto"/>
              <w:right w:val="single" w:sz="4" w:space="0" w:color="auto"/>
            </w:tcBorders>
            <w:shd w:val="clear" w:color="000000" w:fill="FFFFFF"/>
            <w:vAlign w:val="center"/>
            <w:hideMark/>
          </w:tcPr>
          <w:p w14:paraId="4FB670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 2 PISO LOJA 2279</w:t>
            </w:r>
          </w:p>
        </w:tc>
        <w:tc>
          <w:tcPr>
            <w:tcW w:w="585" w:type="pct"/>
            <w:tcBorders>
              <w:top w:val="nil"/>
              <w:left w:val="nil"/>
              <w:bottom w:val="single" w:sz="4" w:space="0" w:color="auto"/>
              <w:right w:val="single" w:sz="4" w:space="0" w:color="auto"/>
            </w:tcBorders>
            <w:shd w:val="clear" w:color="000000" w:fill="FFFFFF"/>
            <w:vAlign w:val="center"/>
            <w:hideMark/>
          </w:tcPr>
          <w:p w14:paraId="2515F7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ANDARAI</w:t>
            </w:r>
          </w:p>
        </w:tc>
        <w:tc>
          <w:tcPr>
            <w:tcW w:w="519" w:type="pct"/>
            <w:tcBorders>
              <w:top w:val="nil"/>
              <w:left w:val="nil"/>
              <w:bottom w:val="single" w:sz="4" w:space="0" w:color="auto"/>
              <w:right w:val="single" w:sz="4" w:space="0" w:color="auto"/>
            </w:tcBorders>
            <w:shd w:val="clear" w:color="000000" w:fill="FFFFFF"/>
            <w:vAlign w:val="center"/>
            <w:hideMark/>
          </w:tcPr>
          <w:p w14:paraId="56C7C2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87606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2E420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20560-904</w:t>
            </w:r>
          </w:p>
        </w:tc>
      </w:tr>
      <w:tr w:rsidR="008B68A0" w:rsidRPr="008B68A0" w14:paraId="0DF2F44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132EC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08.845.676/0431-64</w:t>
            </w:r>
          </w:p>
        </w:tc>
        <w:tc>
          <w:tcPr>
            <w:tcW w:w="731" w:type="pct"/>
            <w:tcBorders>
              <w:top w:val="nil"/>
              <w:left w:val="nil"/>
              <w:bottom w:val="single" w:sz="4" w:space="0" w:color="auto"/>
              <w:right w:val="single" w:sz="4" w:space="0" w:color="auto"/>
            </w:tcBorders>
            <w:shd w:val="clear" w:color="000000" w:fill="FFFFFF"/>
            <w:vAlign w:val="center"/>
            <w:hideMark/>
          </w:tcPr>
          <w:p w14:paraId="65F5E6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A6F8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A245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SAO JOSE, 35</w:t>
            </w:r>
          </w:p>
        </w:tc>
        <w:tc>
          <w:tcPr>
            <w:tcW w:w="589" w:type="pct"/>
            <w:tcBorders>
              <w:top w:val="nil"/>
              <w:left w:val="nil"/>
              <w:bottom w:val="single" w:sz="4" w:space="0" w:color="auto"/>
              <w:right w:val="single" w:sz="4" w:space="0" w:color="auto"/>
            </w:tcBorders>
            <w:shd w:val="clear" w:color="000000" w:fill="FFFFFF"/>
            <w:vAlign w:val="center"/>
            <w:hideMark/>
          </w:tcPr>
          <w:p w14:paraId="194E58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D</w:t>
            </w:r>
          </w:p>
        </w:tc>
        <w:tc>
          <w:tcPr>
            <w:tcW w:w="585" w:type="pct"/>
            <w:tcBorders>
              <w:top w:val="nil"/>
              <w:left w:val="nil"/>
              <w:bottom w:val="single" w:sz="4" w:space="0" w:color="auto"/>
              <w:right w:val="single" w:sz="4" w:space="0" w:color="auto"/>
            </w:tcBorders>
            <w:shd w:val="clear" w:color="000000" w:fill="FFFFFF"/>
            <w:vAlign w:val="center"/>
            <w:hideMark/>
          </w:tcPr>
          <w:p w14:paraId="6DAE30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E85D9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FF17F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6EB76D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20010-020</w:t>
            </w:r>
          </w:p>
        </w:tc>
      </w:tr>
      <w:tr w:rsidR="008B68A0" w:rsidRPr="008B68A0" w14:paraId="72936DC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91D5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08.845.676/0432-45</w:t>
            </w:r>
          </w:p>
        </w:tc>
        <w:tc>
          <w:tcPr>
            <w:tcW w:w="731" w:type="pct"/>
            <w:tcBorders>
              <w:top w:val="nil"/>
              <w:left w:val="nil"/>
              <w:bottom w:val="single" w:sz="4" w:space="0" w:color="auto"/>
              <w:right w:val="single" w:sz="4" w:space="0" w:color="auto"/>
            </w:tcBorders>
            <w:shd w:val="clear" w:color="000000" w:fill="FFFFFF"/>
            <w:vAlign w:val="center"/>
            <w:hideMark/>
          </w:tcPr>
          <w:p w14:paraId="41B898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CF4E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8F625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MUNIZ BARRETO, 805</w:t>
            </w:r>
          </w:p>
        </w:tc>
        <w:tc>
          <w:tcPr>
            <w:tcW w:w="589" w:type="pct"/>
            <w:tcBorders>
              <w:top w:val="nil"/>
              <w:left w:val="nil"/>
              <w:bottom w:val="single" w:sz="4" w:space="0" w:color="auto"/>
              <w:right w:val="single" w:sz="4" w:space="0" w:color="auto"/>
            </w:tcBorders>
            <w:shd w:val="clear" w:color="000000" w:fill="FFFFFF"/>
            <w:vAlign w:val="center"/>
            <w:hideMark/>
          </w:tcPr>
          <w:p w14:paraId="461333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D</w:t>
            </w:r>
          </w:p>
        </w:tc>
        <w:tc>
          <w:tcPr>
            <w:tcW w:w="585" w:type="pct"/>
            <w:tcBorders>
              <w:top w:val="nil"/>
              <w:left w:val="nil"/>
              <w:bottom w:val="single" w:sz="4" w:space="0" w:color="auto"/>
              <w:right w:val="single" w:sz="4" w:space="0" w:color="auto"/>
            </w:tcBorders>
            <w:shd w:val="clear" w:color="000000" w:fill="FFFFFF"/>
            <w:vAlign w:val="center"/>
            <w:hideMark/>
          </w:tcPr>
          <w:p w14:paraId="699A87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BOTAFOGO</w:t>
            </w:r>
          </w:p>
        </w:tc>
        <w:tc>
          <w:tcPr>
            <w:tcW w:w="519" w:type="pct"/>
            <w:tcBorders>
              <w:top w:val="nil"/>
              <w:left w:val="nil"/>
              <w:bottom w:val="single" w:sz="4" w:space="0" w:color="auto"/>
              <w:right w:val="single" w:sz="4" w:space="0" w:color="auto"/>
            </w:tcBorders>
            <w:shd w:val="clear" w:color="000000" w:fill="FFFFFF"/>
            <w:vAlign w:val="center"/>
            <w:hideMark/>
          </w:tcPr>
          <w:p w14:paraId="683B54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717A3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0F498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22251-090</w:t>
            </w:r>
          </w:p>
        </w:tc>
      </w:tr>
      <w:tr w:rsidR="008B68A0" w:rsidRPr="008B68A0" w14:paraId="0A3927E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CE69E3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08.845.676/0433-26</w:t>
            </w:r>
          </w:p>
        </w:tc>
        <w:tc>
          <w:tcPr>
            <w:tcW w:w="731" w:type="pct"/>
            <w:tcBorders>
              <w:top w:val="nil"/>
              <w:left w:val="nil"/>
              <w:bottom w:val="single" w:sz="4" w:space="0" w:color="auto"/>
              <w:right w:val="single" w:sz="4" w:space="0" w:color="auto"/>
            </w:tcBorders>
            <w:shd w:val="clear" w:color="000000" w:fill="FFFFFF"/>
            <w:vAlign w:val="center"/>
            <w:hideMark/>
          </w:tcPr>
          <w:p w14:paraId="564F9B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7033A0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1D68B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SANTO AFONSO, 274</w:t>
            </w:r>
          </w:p>
        </w:tc>
        <w:tc>
          <w:tcPr>
            <w:tcW w:w="589" w:type="pct"/>
            <w:tcBorders>
              <w:top w:val="nil"/>
              <w:left w:val="nil"/>
              <w:bottom w:val="single" w:sz="4" w:space="0" w:color="auto"/>
              <w:right w:val="single" w:sz="4" w:space="0" w:color="auto"/>
            </w:tcBorders>
            <w:shd w:val="clear" w:color="000000" w:fill="FFFFFF"/>
            <w:vAlign w:val="center"/>
            <w:hideMark/>
          </w:tcPr>
          <w:p w14:paraId="7EAE5B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C</w:t>
            </w:r>
          </w:p>
        </w:tc>
        <w:tc>
          <w:tcPr>
            <w:tcW w:w="585" w:type="pct"/>
            <w:tcBorders>
              <w:top w:val="nil"/>
              <w:left w:val="nil"/>
              <w:bottom w:val="single" w:sz="4" w:space="0" w:color="auto"/>
              <w:right w:val="single" w:sz="4" w:space="0" w:color="auto"/>
            </w:tcBorders>
            <w:shd w:val="clear" w:color="000000" w:fill="FFFFFF"/>
            <w:vAlign w:val="center"/>
            <w:hideMark/>
          </w:tcPr>
          <w:p w14:paraId="01FA79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TIJUCA</w:t>
            </w:r>
          </w:p>
        </w:tc>
        <w:tc>
          <w:tcPr>
            <w:tcW w:w="519" w:type="pct"/>
            <w:tcBorders>
              <w:top w:val="nil"/>
              <w:left w:val="nil"/>
              <w:bottom w:val="single" w:sz="4" w:space="0" w:color="auto"/>
              <w:right w:val="single" w:sz="4" w:space="0" w:color="auto"/>
            </w:tcBorders>
            <w:shd w:val="clear" w:color="000000" w:fill="FFFFFF"/>
            <w:vAlign w:val="center"/>
            <w:hideMark/>
          </w:tcPr>
          <w:p w14:paraId="010C53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50E8FE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57A27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20511-170</w:t>
            </w:r>
          </w:p>
        </w:tc>
      </w:tr>
      <w:tr w:rsidR="008B68A0" w:rsidRPr="008B68A0" w14:paraId="41242FC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DBC2D9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08.845.676/0434-07</w:t>
            </w:r>
          </w:p>
        </w:tc>
        <w:tc>
          <w:tcPr>
            <w:tcW w:w="731" w:type="pct"/>
            <w:tcBorders>
              <w:top w:val="nil"/>
              <w:left w:val="nil"/>
              <w:bottom w:val="single" w:sz="4" w:space="0" w:color="auto"/>
              <w:right w:val="single" w:sz="4" w:space="0" w:color="auto"/>
            </w:tcBorders>
            <w:shd w:val="clear" w:color="000000" w:fill="FFFFFF"/>
            <w:vAlign w:val="center"/>
            <w:hideMark/>
          </w:tcPr>
          <w:p w14:paraId="472D08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A8A4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1AFFC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 BOTAFOGO, 400</w:t>
            </w:r>
          </w:p>
        </w:tc>
        <w:tc>
          <w:tcPr>
            <w:tcW w:w="589" w:type="pct"/>
            <w:tcBorders>
              <w:top w:val="nil"/>
              <w:left w:val="nil"/>
              <w:bottom w:val="single" w:sz="4" w:space="0" w:color="auto"/>
              <w:right w:val="single" w:sz="4" w:space="0" w:color="auto"/>
            </w:tcBorders>
            <w:shd w:val="clear" w:color="000000" w:fill="FFFFFF"/>
            <w:vAlign w:val="center"/>
            <w:hideMark/>
          </w:tcPr>
          <w:p w14:paraId="676D77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118</w:t>
            </w:r>
          </w:p>
        </w:tc>
        <w:tc>
          <w:tcPr>
            <w:tcW w:w="585" w:type="pct"/>
            <w:tcBorders>
              <w:top w:val="nil"/>
              <w:left w:val="nil"/>
              <w:bottom w:val="single" w:sz="4" w:space="0" w:color="auto"/>
              <w:right w:val="single" w:sz="4" w:space="0" w:color="auto"/>
            </w:tcBorders>
            <w:shd w:val="clear" w:color="000000" w:fill="FFFFFF"/>
            <w:vAlign w:val="center"/>
            <w:hideMark/>
          </w:tcPr>
          <w:p w14:paraId="6DA058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BOTAFOGO</w:t>
            </w:r>
          </w:p>
        </w:tc>
        <w:tc>
          <w:tcPr>
            <w:tcW w:w="519" w:type="pct"/>
            <w:tcBorders>
              <w:top w:val="nil"/>
              <w:left w:val="nil"/>
              <w:bottom w:val="single" w:sz="4" w:space="0" w:color="auto"/>
              <w:right w:val="single" w:sz="4" w:space="0" w:color="auto"/>
            </w:tcBorders>
            <w:shd w:val="clear" w:color="000000" w:fill="FFFFFF"/>
            <w:vAlign w:val="center"/>
            <w:hideMark/>
          </w:tcPr>
          <w:p w14:paraId="3B809B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FDEF1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6E9C4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22250-910</w:t>
            </w:r>
          </w:p>
        </w:tc>
      </w:tr>
      <w:tr w:rsidR="008B68A0" w:rsidRPr="008B68A0" w14:paraId="44BC36A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448BD0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08.845.676/0435-98</w:t>
            </w:r>
          </w:p>
        </w:tc>
        <w:tc>
          <w:tcPr>
            <w:tcW w:w="731" w:type="pct"/>
            <w:tcBorders>
              <w:top w:val="nil"/>
              <w:left w:val="nil"/>
              <w:bottom w:val="single" w:sz="4" w:space="0" w:color="auto"/>
              <w:right w:val="single" w:sz="4" w:space="0" w:color="auto"/>
            </w:tcBorders>
            <w:shd w:val="clear" w:color="000000" w:fill="FFFFFF"/>
            <w:vAlign w:val="center"/>
            <w:hideMark/>
          </w:tcPr>
          <w:p w14:paraId="1587AA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A6BF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8033C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FELIPE CARDOSO, 540</w:t>
            </w:r>
          </w:p>
        </w:tc>
        <w:tc>
          <w:tcPr>
            <w:tcW w:w="589" w:type="pct"/>
            <w:tcBorders>
              <w:top w:val="nil"/>
              <w:left w:val="nil"/>
              <w:bottom w:val="single" w:sz="4" w:space="0" w:color="auto"/>
              <w:right w:val="single" w:sz="4" w:space="0" w:color="auto"/>
            </w:tcBorders>
            <w:shd w:val="clear" w:color="000000" w:fill="FFFFFF"/>
            <w:vAlign w:val="center"/>
            <w:hideMark/>
          </w:tcPr>
          <w:p w14:paraId="5F3DCD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6</w:t>
            </w:r>
          </w:p>
        </w:tc>
        <w:tc>
          <w:tcPr>
            <w:tcW w:w="585" w:type="pct"/>
            <w:tcBorders>
              <w:top w:val="nil"/>
              <w:left w:val="nil"/>
              <w:bottom w:val="single" w:sz="4" w:space="0" w:color="auto"/>
              <w:right w:val="single" w:sz="4" w:space="0" w:color="auto"/>
            </w:tcBorders>
            <w:shd w:val="clear" w:color="000000" w:fill="FFFFFF"/>
            <w:vAlign w:val="center"/>
            <w:hideMark/>
          </w:tcPr>
          <w:p w14:paraId="60F882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CRUZ</w:t>
            </w:r>
          </w:p>
        </w:tc>
        <w:tc>
          <w:tcPr>
            <w:tcW w:w="519" w:type="pct"/>
            <w:tcBorders>
              <w:top w:val="nil"/>
              <w:left w:val="nil"/>
              <w:bottom w:val="single" w:sz="4" w:space="0" w:color="auto"/>
              <w:right w:val="single" w:sz="4" w:space="0" w:color="auto"/>
            </w:tcBorders>
            <w:shd w:val="clear" w:color="000000" w:fill="FFFFFF"/>
            <w:vAlign w:val="center"/>
            <w:hideMark/>
          </w:tcPr>
          <w:p w14:paraId="38BE7E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F0651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06243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23515-000</w:t>
            </w:r>
          </w:p>
        </w:tc>
      </w:tr>
      <w:tr w:rsidR="008B68A0" w:rsidRPr="008B68A0" w14:paraId="5DC571A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388F35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08.845.676/0437-50</w:t>
            </w:r>
          </w:p>
        </w:tc>
        <w:tc>
          <w:tcPr>
            <w:tcW w:w="731" w:type="pct"/>
            <w:tcBorders>
              <w:top w:val="nil"/>
              <w:left w:val="nil"/>
              <w:bottom w:val="single" w:sz="4" w:space="0" w:color="auto"/>
              <w:right w:val="single" w:sz="4" w:space="0" w:color="auto"/>
            </w:tcBorders>
            <w:shd w:val="clear" w:color="000000" w:fill="FFFFFF"/>
            <w:vAlign w:val="center"/>
            <w:hideMark/>
          </w:tcPr>
          <w:p w14:paraId="37ED23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66BB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3467B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RIO BRANCO, 53</w:t>
            </w:r>
          </w:p>
        </w:tc>
        <w:tc>
          <w:tcPr>
            <w:tcW w:w="589" w:type="pct"/>
            <w:tcBorders>
              <w:top w:val="nil"/>
              <w:left w:val="nil"/>
              <w:bottom w:val="single" w:sz="4" w:space="0" w:color="auto"/>
              <w:right w:val="single" w:sz="4" w:space="0" w:color="auto"/>
            </w:tcBorders>
            <w:shd w:val="clear" w:color="000000" w:fill="FFFFFF"/>
            <w:vAlign w:val="center"/>
            <w:hideMark/>
          </w:tcPr>
          <w:p w14:paraId="0200A0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A</w:t>
            </w:r>
          </w:p>
        </w:tc>
        <w:tc>
          <w:tcPr>
            <w:tcW w:w="585" w:type="pct"/>
            <w:tcBorders>
              <w:top w:val="nil"/>
              <w:left w:val="nil"/>
              <w:bottom w:val="single" w:sz="4" w:space="0" w:color="auto"/>
              <w:right w:val="single" w:sz="4" w:space="0" w:color="auto"/>
            </w:tcBorders>
            <w:shd w:val="clear" w:color="000000" w:fill="FFFFFF"/>
            <w:vAlign w:val="center"/>
            <w:hideMark/>
          </w:tcPr>
          <w:p w14:paraId="6D1E36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B0E24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288C64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2D096D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20090-004</w:t>
            </w:r>
          </w:p>
        </w:tc>
      </w:tr>
      <w:tr w:rsidR="008B68A0" w:rsidRPr="008B68A0" w14:paraId="207264A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AA56E3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08.845.676/0438-30</w:t>
            </w:r>
          </w:p>
        </w:tc>
        <w:tc>
          <w:tcPr>
            <w:tcW w:w="731" w:type="pct"/>
            <w:tcBorders>
              <w:top w:val="nil"/>
              <w:left w:val="nil"/>
              <w:bottom w:val="single" w:sz="4" w:space="0" w:color="auto"/>
              <w:right w:val="single" w:sz="4" w:space="0" w:color="auto"/>
            </w:tcBorders>
            <w:shd w:val="clear" w:color="000000" w:fill="FFFFFF"/>
            <w:vAlign w:val="center"/>
            <w:hideMark/>
          </w:tcPr>
          <w:p w14:paraId="3781A1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3223D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3A906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FERNANDO MACHADO, 4000</w:t>
            </w:r>
          </w:p>
        </w:tc>
        <w:tc>
          <w:tcPr>
            <w:tcW w:w="589" w:type="pct"/>
            <w:tcBorders>
              <w:top w:val="nil"/>
              <w:left w:val="nil"/>
              <w:bottom w:val="single" w:sz="4" w:space="0" w:color="auto"/>
              <w:right w:val="single" w:sz="4" w:space="0" w:color="auto"/>
            </w:tcBorders>
            <w:shd w:val="clear" w:color="000000" w:fill="FFFFFF"/>
            <w:vAlign w:val="center"/>
            <w:hideMark/>
          </w:tcPr>
          <w:p w14:paraId="166B95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w:t>
            </w:r>
          </w:p>
        </w:tc>
        <w:tc>
          <w:tcPr>
            <w:tcW w:w="585" w:type="pct"/>
            <w:tcBorders>
              <w:top w:val="nil"/>
              <w:left w:val="nil"/>
              <w:bottom w:val="single" w:sz="4" w:space="0" w:color="auto"/>
              <w:right w:val="single" w:sz="4" w:space="0" w:color="auto"/>
            </w:tcBorders>
            <w:shd w:val="clear" w:color="000000" w:fill="FFFFFF"/>
            <w:vAlign w:val="center"/>
            <w:hideMark/>
          </w:tcPr>
          <w:p w14:paraId="385EAB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LIDER</w:t>
            </w:r>
          </w:p>
        </w:tc>
        <w:tc>
          <w:tcPr>
            <w:tcW w:w="519" w:type="pct"/>
            <w:tcBorders>
              <w:top w:val="nil"/>
              <w:left w:val="nil"/>
              <w:bottom w:val="single" w:sz="4" w:space="0" w:color="auto"/>
              <w:right w:val="single" w:sz="4" w:space="0" w:color="auto"/>
            </w:tcBorders>
            <w:shd w:val="clear" w:color="000000" w:fill="FFFFFF"/>
            <w:vAlign w:val="center"/>
            <w:hideMark/>
          </w:tcPr>
          <w:p w14:paraId="22E6E3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CHAPECO</w:t>
            </w:r>
          </w:p>
        </w:tc>
        <w:tc>
          <w:tcPr>
            <w:tcW w:w="292" w:type="pct"/>
            <w:tcBorders>
              <w:top w:val="nil"/>
              <w:left w:val="nil"/>
              <w:bottom w:val="single" w:sz="4" w:space="0" w:color="auto"/>
              <w:right w:val="single" w:sz="4" w:space="0" w:color="auto"/>
            </w:tcBorders>
            <w:shd w:val="clear" w:color="000000" w:fill="FFFFFF"/>
            <w:vAlign w:val="center"/>
            <w:hideMark/>
          </w:tcPr>
          <w:p w14:paraId="0EA662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00CA7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89805-203</w:t>
            </w:r>
          </w:p>
        </w:tc>
      </w:tr>
      <w:tr w:rsidR="008B68A0" w:rsidRPr="008B68A0" w14:paraId="4BCB145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8B87C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08.845.676/0439-11</w:t>
            </w:r>
          </w:p>
        </w:tc>
        <w:tc>
          <w:tcPr>
            <w:tcW w:w="731" w:type="pct"/>
            <w:tcBorders>
              <w:top w:val="nil"/>
              <w:left w:val="nil"/>
              <w:bottom w:val="single" w:sz="4" w:space="0" w:color="auto"/>
              <w:right w:val="single" w:sz="4" w:space="0" w:color="auto"/>
            </w:tcBorders>
            <w:shd w:val="clear" w:color="000000" w:fill="FFFFFF"/>
            <w:vAlign w:val="center"/>
            <w:hideMark/>
          </w:tcPr>
          <w:p w14:paraId="06E57B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CAC52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9F7AE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ARAGUAIA, 1763</w:t>
            </w:r>
          </w:p>
        </w:tc>
        <w:tc>
          <w:tcPr>
            <w:tcW w:w="589" w:type="pct"/>
            <w:tcBorders>
              <w:top w:val="nil"/>
              <w:left w:val="nil"/>
              <w:bottom w:val="single" w:sz="4" w:space="0" w:color="auto"/>
              <w:right w:val="single" w:sz="4" w:space="0" w:color="auto"/>
            </w:tcBorders>
            <w:shd w:val="clear" w:color="000000" w:fill="FFFFFF"/>
            <w:vAlign w:val="center"/>
            <w:hideMark/>
          </w:tcPr>
          <w:p w14:paraId="5DF851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Q LOJ R</w:t>
            </w:r>
          </w:p>
        </w:tc>
        <w:tc>
          <w:tcPr>
            <w:tcW w:w="585" w:type="pct"/>
            <w:tcBorders>
              <w:top w:val="nil"/>
              <w:left w:val="nil"/>
              <w:bottom w:val="single" w:sz="4" w:space="0" w:color="auto"/>
              <w:right w:val="single" w:sz="4" w:space="0" w:color="auto"/>
            </w:tcBorders>
            <w:shd w:val="clear" w:color="000000" w:fill="FFFFFF"/>
            <w:vAlign w:val="center"/>
            <w:hideMark/>
          </w:tcPr>
          <w:p w14:paraId="1A539E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FREGUESIA (JACAREPAGUA)</w:t>
            </w:r>
          </w:p>
        </w:tc>
        <w:tc>
          <w:tcPr>
            <w:tcW w:w="519" w:type="pct"/>
            <w:tcBorders>
              <w:top w:val="nil"/>
              <w:left w:val="nil"/>
              <w:bottom w:val="single" w:sz="4" w:space="0" w:color="auto"/>
              <w:right w:val="single" w:sz="4" w:space="0" w:color="auto"/>
            </w:tcBorders>
            <w:shd w:val="clear" w:color="000000" w:fill="FFFFFF"/>
            <w:vAlign w:val="center"/>
            <w:hideMark/>
          </w:tcPr>
          <w:p w14:paraId="14E1A4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2F809E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44666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22745-271</w:t>
            </w:r>
          </w:p>
        </w:tc>
      </w:tr>
      <w:tr w:rsidR="008B68A0" w:rsidRPr="008B68A0" w14:paraId="0E56BF6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8D7D31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08.845.676/0440-55</w:t>
            </w:r>
          </w:p>
        </w:tc>
        <w:tc>
          <w:tcPr>
            <w:tcW w:w="731" w:type="pct"/>
            <w:tcBorders>
              <w:top w:val="nil"/>
              <w:left w:val="nil"/>
              <w:bottom w:val="single" w:sz="4" w:space="0" w:color="auto"/>
              <w:right w:val="single" w:sz="4" w:space="0" w:color="auto"/>
            </w:tcBorders>
            <w:shd w:val="clear" w:color="000000" w:fill="FFFFFF"/>
            <w:vAlign w:val="center"/>
            <w:hideMark/>
          </w:tcPr>
          <w:p w14:paraId="1AC963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B02EE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7A844C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PAULO FACCINI, 939</w:t>
            </w:r>
          </w:p>
        </w:tc>
        <w:tc>
          <w:tcPr>
            <w:tcW w:w="589" w:type="pct"/>
            <w:tcBorders>
              <w:top w:val="nil"/>
              <w:left w:val="nil"/>
              <w:bottom w:val="single" w:sz="4" w:space="0" w:color="auto"/>
              <w:right w:val="single" w:sz="4" w:space="0" w:color="auto"/>
            </w:tcBorders>
            <w:shd w:val="clear" w:color="000000" w:fill="FFFFFF"/>
            <w:vAlign w:val="center"/>
            <w:hideMark/>
          </w:tcPr>
          <w:p w14:paraId="407817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29</w:t>
            </w:r>
          </w:p>
        </w:tc>
        <w:tc>
          <w:tcPr>
            <w:tcW w:w="585" w:type="pct"/>
            <w:tcBorders>
              <w:top w:val="nil"/>
              <w:left w:val="nil"/>
              <w:bottom w:val="single" w:sz="4" w:space="0" w:color="auto"/>
              <w:right w:val="single" w:sz="4" w:space="0" w:color="auto"/>
            </w:tcBorders>
            <w:shd w:val="clear" w:color="000000" w:fill="FFFFFF"/>
            <w:vAlign w:val="center"/>
            <w:hideMark/>
          </w:tcPr>
          <w:p w14:paraId="5A21E8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MACEDO</w:t>
            </w:r>
          </w:p>
        </w:tc>
        <w:tc>
          <w:tcPr>
            <w:tcW w:w="519" w:type="pct"/>
            <w:tcBorders>
              <w:top w:val="nil"/>
              <w:left w:val="nil"/>
              <w:bottom w:val="single" w:sz="4" w:space="0" w:color="auto"/>
              <w:right w:val="single" w:sz="4" w:space="0" w:color="auto"/>
            </w:tcBorders>
            <w:shd w:val="clear" w:color="000000" w:fill="FFFFFF"/>
            <w:vAlign w:val="center"/>
            <w:hideMark/>
          </w:tcPr>
          <w:p w14:paraId="61F334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GUARULHOS</w:t>
            </w:r>
          </w:p>
        </w:tc>
        <w:tc>
          <w:tcPr>
            <w:tcW w:w="292" w:type="pct"/>
            <w:tcBorders>
              <w:top w:val="nil"/>
              <w:left w:val="nil"/>
              <w:bottom w:val="single" w:sz="4" w:space="0" w:color="auto"/>
              <w:right w:val="single" w:sz="4" w:space="0" w:color="auto"/>
            </w:tcBorders>
            <w:shd w:val="clear" w:color="000000" w:fill="FFFFFF"/>
            <w:vAlign w:val="center"/>
            <w:hideMark/>
          </w:tcPr>
          <w:p w14:paraId="4A2B6A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E9752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07111-000</w:t>
            </w:r>
          </w:p>
        </w:tc>
      </w:tr>
      <w:tr w:rsidR="008B68A0" w:rsidRPr="008B68A0" w14:paraId="2CA6B84E"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0F974A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08.845.676/0441-36</w:t>
            </w:r>
          </w:p>
        </w:tc>
        <w:tc>
          <w:tcPr>
            <w:tcW w:w="731" w:type="pct"/>
            <w:tcBorders>
              <w:top w:val="nil"/>
              <w:left w:val="nil"/>
              <w:bottom w:val="single" w:sz="4" w:space="0" w:color="auto"/>
              <w:right w:val="single" w:sz="4" w:space="0" w:color="auto"/>
            </w:tcBorders>
            <w:shd w:val="clear" w:color="000000" w:fill="FFFFFF"/>
            <w:vAlign w:val="center"/>
            <w:hideMark/>
          </w:tcPr>
          <w:p w14:paraId="6CFD51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309B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CD6B2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PARANA, 756</w:t>
            </w:r>
          </w:p>
        </w:tc>
        <w:tc>
          <w:tcPr>
            <w:tcW w:w="589" w:type="pct"/>
            <w:tcBorders>
              <w:top w:val="nil"/>
              <w:left w:val="nil"/>
              <w:bottom w:val="single" w:sz="4" w:space="0" w:color="auto"/>
              <w:right w:val="single" w:sz="4" w:space="0" w:color="auto"/>
            </w:tcBorders>
            <w:shd w:val="clear" w:color="000000" w:fill="FFFFFF"/>
            <w:vAlign w:val="center"/>
            <w:hideMark/>
          </w:tcPr>
          <w:p w14:paraId="338B22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 ANDAR TR COND HELBOR VISIONIST CAB</w:t>
            </w:r>
          </w:p>
        </w:tc>
        <w:tc>
          <w:tcPr>
            <w:tcW w:w="585" w:type="pct"/>
            <w:tcBorders>
              <w:top w:val="nil"/>
              <w:left w:val="nil"/>
              <w:bottom w:val="single" w:sz="4" w:space="0" w:color="auto"/>
              <w:right w:val="single" w:sz="4" w:space="0" w:color="auto"/>
            </w:tcBorders>
            <w:shd w:val="clear" w:color="000000" w:fill="FFFFFF"/>
            <w:vAlign w:val="center"/>
            <w:hideMark/>
          </w:tcPr>
          <w:p w14:paraId="7BBD63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CABRAL</w:t>
            </w:r>
          </w:p>
        </w:tc>
        <w:tc>
          <w:tcPr>
            <w:tcW w:w="519" w:type="pct"/>
            <w:tcBorders>
              <w:top w:val="nil"/>
              <w:left w:val="nil"/>
              <w:bottom w:val="single" w:sz="4" w:space="0" w:color="auto"/>
              <w:right w:val="single" w:sz="4" w:space="0" w:color="auto"/>
            </w:tcBorders>
            <w:shd w:val="clear" w:color="000000" w:fill="FFFFFF"/>
            <w:vAlign w:val="center"/>
            <w:hideMark/>
          </w:tcPr>
          <w:p w14:paraId="2B9BD8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14C54F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707DFE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80035-130</w:t>
            </w:r>
          </w:p>
        </w:tc>
      </w:tr>
      <w:tr w:rsidR="008B68A0" w:rsidRPr="008B68A0" w14:paraId="6BFCF44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2F94A5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08.845.676/0442-17</w:t>
            </w:r>
          </w:p>
        </w:tc>
        <w:tc>
          <w:tcPr>
            <w:tcW w:w="731" w:type="pct"/>
            <w:tcBorders>
              <w:top w:val="nil"/>
              <w:left w:val="nil"/>
              <w:bottom w:val="single" w:sz="4" w:space="0" w:color="auto"/>
              <w:right w:val="single" w:sz="4" w:space="0" w:color="auto"/>
            </w:tcBorders>
            <w:shd w:val="clear" w:color="000000" w:fill="FFFFFF"/>
            <w:vAlign w:val="center"/>
            <w:hideMark/>
          </w:tcPr>
          <w:p w14:paraId="00A613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E3951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780AAD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VOLUNTARIOS DA PATRIA, 560</w:t>
            </w:r>
          </w:p>
        </w:tc>
        <w:tc>
          <w:tcPr>
            <w:tcW w:w="589" w:type="pct"/>
            <w:tcBorders>
              <w:top w:val="nil"/>
              <w:left w:val="nil"/>
              <w:bottom w:val="single" w:sz="4" w:space="0" w:color="auto"/>
              <w:right w:val="single" w:sz="4" w:space="0" w:color="auto"/>
            </w:tcBorders>
            <w:shd w:val="clear" w:color="000000" w:fill="FFFFFF"/>
            <w:vAlign w:val="center"/>
            <w:hideMark/>
          </w:tcPr>
          <w:p w14:paraId="4CC214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w:t>
            </w:r>
          </w:p>
        </w:tc>
        <w:tc>
          <w:tcPr>
            <w:tcW w:w="585" w:type="pct"/>
            <w:tcBorders>
              <w:top w:val="nil"/>
              <w:left w:val="nil"/>
              <w:bottom w:val="single" w:sz="4" w:space="0" w:color="auto"/>
              <w:right w:val="single" w:sz="4" w:space="0" w:color="auto"/>
            </w:tcBorders>
            <w:shd w:val="clear" w:color="000000" w:fill="FFFFFF"/>
            <w:vAlign w:val="center"/>
            <w:hideMark/>
          </w:tcPr>
          <w:p w14:paraId="4C9E74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SANTANA</w:t>
            </w:r>
          </w:p>
        </w:tc>
        <w:tc>
          <w:tcPr>
            <w:tcW w:w="519" w:type="pct"/>
            <w:tcBorders>
              <w:top w:val="nil"/>
              <w:left w:val="nil"/>
              <w:bottom w:val="single" w:sz="4" w:space="0" w:color="auto"/>
              <w:right w:val="single" w:sz="4" w:space="0" w:color="auto"/>
            </w:tcBorders>
            <w:shd w:val="clear" w:color="000000" w:fill="FFFFFF"/>
            <w:vAlign w:val="center"/>
            <w:hideMark/>
          </w:tcPr>
          <w:p w14:paraId="75EB10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5E6F9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904E6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02010-000</w:t>
            </w:r>
          </w:p>
        </w:tc>
      </w:tr>
      <w:tr w:rsidR="008B68A0" w:rsidRPr="008B68A0" w14:paraId="2146294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234FAE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08.845.676/0443-06</w:t>
            </w:r>
          </w:p>
        </w:tc>
        <w:tc>
          <w:tcPr>
            <w:tcW w:w="731" w:type="pct"/>
            <w:tcBorders>
              <w:top w:val="nil"/>
              <w:left w:val="nil"/>
              <w:bottom w:val="single" w:sz="4" w:space="0" w:color="auto"/>
              <w:right w:val="single" w:sz="4" w:space="0" w:color="auto"/>
            </w:tcBorders>
            <w:shd w:val="clear" w:color="000000" w:fill="FFFFFF"/>
            <w:vAlign w:val="center"/>
            <w:hideMark/>
          </w:tcPr>
          <w:p w14:paraId="258B1E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51FF9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6C169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JOAO GOETZ, 913</w:t>
            </w:r>
          </w:p>
        </w:tc>
        <w:tc>
          <w:tcPr>
            <w:tcW w:w="589" w:type="pct"/>
            <w:tcBorders>
              <w:top w:val="nil"/>
              <w:left w:val="nil"/>
              <w:bottom w:val="single" w:sz="4" w:space="0" w:color="auto"/>
              <w:right w:val="single" w:sz="4" w:space="0" w:color="auto"/>
            </w:tcBorders>
            <w:shd w:val="clear" w:color="000000" w:fill="FFFFFF"/>
            <w:vAlign w:val="center"/>
            <w:hideMark/>
          </w:tcPr>
          <w:p w14:paraId="14FFFC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3B7CD4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GUAIRA</w:t>
            </w:r>
          </w:p>
        </w:tc>
        <w:tc>
          <w:tcPr>
            <w:tcW w:w="519" w:type="pct"/>
            <w:tcBorders>
              <w:top w:val="nil"/>
              <w:left w:val="nil"/>
              <w:bottom w:val="single" w:sz="4" w:space="0" w:color="auto"/>
              <w:right w:val="single" w:sz="4" w:space="0" w:color="auto"/>
            </w:tcBorders>
            <w:shd w:val="clear" w:color="000000" w:fill="FFFFFF"/>
            <w:vAlign w:val="center"/>
            <w:hideMark/>
          </w:tcPr>
          <w:p w14:paraId="3EDEF3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PRESIDENTE PRUDENTE</w:t>
            </w:r>
          </w:p>
        </w:tc>
        <w:tc>
          <w:tcPr>
            <w:tcW w:w="292" w:type="pct"/>
            <w:tcBorders>
              <w:top w:val="nil"/>
              <w:left w:val="nil"/>
              <w:bottom w:val="single" w:sz="4" w:space="0" w:color="auto"/>
              <w:right w:val="single" w:sz="4" w:space="0" w:color="auto"/>
            </w:tcBorders>
            <w:shd w:val="clear" w:color="000000" w:fill="FFFFFF"/>
            <w:vAlign w:val="center"/>
            <w:hideMark/>
          </w:tcPr>
          <w:p w14:paraId="0A3F92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3F175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19061-460</w:t>
            </w:r>
          </w:p>
        </w:tc>
      </w:tr>
      <w:tr w:rsidR="008B68A0" w:rsidRPr="008B68A0" w14:paraId="3AF0704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A9EE9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08.845.676/0444-89</w:t>
            </w:r>
          </w:p>
        </w:tc>
        <w:tc>
          <w:tcPr>
            <w:tcW w:w="731" w:type="pct"/>
            <w:tcBorders>
              <w:top w:val="nil"/>
              <w:left w:val="nil"/>
              <w:bottom w:val="single" w:sz="4" w:space="0" w:color="auto"/>
              <w:right w:val="single" w:sz="4" w:space="0" w:color="auto"/>
            </w:tcBorders>
            <w:shd w:val="clear" w:color="000000" w:fill="FFFFFF"/>
            <w:vAlign w:val="center"/>
            <w:hideMark/>
          </w:tcPr>
          <w:p w14:paraId="61321A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A3CDF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C546E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MIGUEL YUNES, 323</w:t>
            </w:r>
          </w:p>
        </w:tc>
        <w:tc>
          <w:tcPr>
            <w:tcW w:w="589" w:type="pct"/>
            <w:tcBorders>
              <w:top w:val="nil"/>
              <w:left w:val="nil"/>
              <w:bottom w:val="single" w:sz="4" w:space="0" w:color="auto"/>
              <w:right w:val="single" w:sz="4" w:space="0" w:color="auto"/>
            </w:tcBorders>
            <w:shd w:val="clear" w:color="000000" w:fill="FFFFFF"/>
            <w:vAlign w:val="center"/>
            <w:hideMark/>
          </w:tcPr>
          <w:p w14:paraId="7E26DC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33E167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USINA PIRATININGA</w:t>
            </w:r>
          </w:p>
        </w:tc>
        <w:tc>
          <w:tcPr>
            <w:tcW w:w="519" w:type="pct"/>
            <w:tcBorders>
              <w:top w:val="nil"/>
              <w:left w:val="nil"/>
              <w:bottom w:val="single" w:sz="4" w:space="0" w:color="auto"/>
              <w:right w:val="single" w:sz="4" w:space="0" w:color="auto"/>
            </w:tcBorders>
            <w:shd w:val="clear" w:color="000000" w:fill="FFFFFF"/>
            <w:vAlign w:val="center"/>
            <w:hideMark/>
          </w:tcPr>
          <w:p w14:paraId="693B5A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510A4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A8211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04444-000</w:t>
            </w:r>
          </w:p>
        </w:tc>
      </w:tr>
      <w:tr w:rsidR="008B68A0" w:rsidRPr="008B68A0" w14:paraId="2330F85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51153F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08.845.676/0445-60</w:t>
            </w:r>
          </w:p>
        </w:tc>
        <w:tc>
          <w:tcPr>
            <w:tcW w:w="731" w:type="pct"/>
            <w:tcBorders>
              <w:top w:val="nil"/>
              <w:left w:val="nil"/>
              <w:bottom w:val="single" w:sz="4" w:space="0" w:color="auto"/>
              <w:right w:val="single" w:sz="4" w:space="0" w:color="auto"/>
            </w:tcBorders>
            <w:shd w:val="clear" w:color="000000" w:fill="FFFFFF"/>
            <w:vAlign w:val="center"/>
            <w:hideMark/>
          </w:tcPr>
          <w:p w14:paraId="74CE75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F7FBD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2994C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RUA PARELALA ROD BR 101 KM 209 A211, S/N</w:t>
            </w:r>
          </w:p>
        </w:tc>
        <w:tc>
          <w:tcPr>
            <w:tcW w:w="589" w:type="pct"/>
            <w:tcBorders>
              <w:top w:val="nil"/>
              <w:left w:val="nil"/>
              <w:bottom w:val="single" w:sz="4" w:space="0" w:color="auto"/>
              <w:right w:val="single" w:sz="4" w:space="0" w:color="auto"/>
            </w:tcBorders>
            <w:shd w:val="clear" w:color="000000" w:fill="FFFFFF"/>
            <w:vAlign w:val="center"/>
            <w:hideMark/>
          </w:tcPr>
          <w:p w14:paraId="5E112F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108</w:t>
            </w:r>
          </w:p>
        </w:tc>
        <w:tc>
          <w:tcPr>
            <w:tcW w:w="585" w:type="pct"/>
            <w:tcBorders>
              <w:top w:val="nil"/>
              <w:left w:val="nil"/>
              <w:bottom w:val="single" w:sz="4" w:space="0" w:color="auto"/>
              <w:right w:val="single" w:sz="4" w:space="0" w:color="auto"/>
            </w:tcBorders>
            <w:shd w:val="clear" w:color="000000" w:fill="FFFFFF"/>
            <w:vAlign w:val="center"/>
            <w:hideMark/>
          </w:tcPr>
          <w:p w14:paraId="544E2E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DISTRITO INDUSTRIAL</w:t>
            </w:r>
          </w:p>
        </w:tc>
        <w:tc>
          <w:tcPr>
            <w:tcW w:w="519" w:type="pct"/>
            <w:tcBorders>
              <w:top w:val="nil"/>
              <w:left w:val="nil"/>
              <w:bottom w:val="single" w:sz="4" w:space="0" w:color="auto"/>
              <w:right w:val="single" w:sz="4" w:space="0" w:color="auto"/>
            </w:tcBorders>
            <w:shd w:val="clear" w:color="000000" w:fill="FFFFFF"/>
            <w:vAlign w:val="center"/>
            <w:hideMark/>
          </w:tcPr>
          <w:p w14:paraId="5655CB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JOSE</w:t>
            </w:r>
          </w:p>
        </w:tc>
        <w:tc>
          <w:tcPr>
            <w:tcW w:w="292" w:type="pct"/>
            <w:tcBorders>
              <w:top w:val="nil"/>
              <w:left w:val="nil"/>
              <w:bottom w:val="single" w:sz="4" w:space="0" w:color="auto"/>
              <w:right w:val="single" w:sz="4" w:space="0" w:color="auto"/>
            </w:tcBorders>
            <w:shd w:val="clear" w:color="000000" w:fill="FFFFFF"/>
            <w:vAlign w:val="center"/>
            <w:hideMark/>
          </w:tcPr>
          <w:p w14:paraId="347F0B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08D660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88104-801</w:t>
            </w:r>
          </w:p>
        </w:tc>
      </w:tr>
      <w:tr w:rsidR="008B68A0" w:rsidRPr="008B68A0" w14:paraId="7DA5491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B4255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08.845.676/0446-40</w:t>
            </w:r>
          </w:p>
        </w:tc>
        <w:tc>
          <w:tcPr>
            <w:tcW w:w="731" w:type="pct"/>
            <w:tcBorders>
              <w:top w:val="nil"/>
              <w:left w:val="nil"/>
              <w:bottom w:val="single" w:sz="4" w:space="0" w:color="auto"/>
              <w:right w:val="single" w:sz="4" w:space="0" w:color="auto"/>
            </w:tcBorders>
            <w:shd w:val="clear" w:color="000000" w:fill="FFFFFF"/>
            <w:vAlign w:val="center"/>
            <w:hideMark/>
          </w:tcPr>
          <w:p w14:paraId="2208ED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975C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8BB56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ATAULFO DE PAIVA, 31</w:t>
            </w:r>
          </w:p>
        </w:tc>
        <w:tc>
          <w:tcPr>
            <w:tcW w:w="589" w:type="pct"/>
            <w:tcBorders>
              <w:top w:val="nil"/>
              <w:left w:val="nil"/>
              <w:bottom w:val="single" w:sz="4" w:space="0" w:color="auto"/>
              <w:right w:val="single" w:sz="4" w:space="0" w:color="auto"/>
            </w:tcBorders>
            <w:shd w:val="clear" w:color="000000" w:fill="FFFFFF"/>
            <w:vAlign w:val="center"/>
            <w:hideMark/>
          </w:tcPr>
          <w:p w14:paraId="15E5BC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B</w:t>
            </w:r>
          </w:p>
        </w:tc>
        <w:tc>
          <w:tcPr>
            <w:tcW w:w="585" w:type="pct"/>
            <w:tcBorders>
              <w:top w:val="nil"/>
              <w:left w:val="nil"/>
              <w:bottom w:val="single" w:sz="4" w:space="0" w:color="auto"/>
              <w:right w:val="single" w:sz="4" w:space="0" w:color="auto"/>
            </w:tcBorders>
            <w:shd w:val="clear" w:color="000000" w:fill="FFFFFF"/>
            <w:vAlign w:val="center"/>
            <w:hideMark/>
          </w:tcPr>
          <w:p w14:paraId="296B8E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LEBLON</w:t>
            </w:r>
          </w:p>
        </w:tc>
        <w:tc>
          <w:tcPr>
            <w:tcW w:w="519" w:type="pct"/>
            <w:tcBorders>
              <w:top w:val="nil"/>
              <w:left w:val="nil"/>
              <w:bottom w:val="single" w:sz="4" w:space="0" w:color="auto"/>
              <w:right w:val="single" w:sz="4" w:space="0" w:color="auto"/>
            </w:tcBorders>
            <w:shd w:val="clear" w:color="000000" w:fill="FFFFFF"/>
            <w:vAlign w:val="center"/>
            <w:hideMark/>
          </w:tcPr>
          <w:p w14:paraId="1E3CCC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D8693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EDFE0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22440-032</w:t>
            </w:r>
          </w:p>
        </w:tc>
      </w:tr>
      <w:tr w:rsidR="008B68A0" w:rsidRPr="008B68A0" w14:paraId="56536C3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8F1FD0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08.845.676/0447-21</w:t>
            </w:r>
          </w:p>
        </w:tc>
        <w:tc>
          <w:tcPr>
            <w:tcW w:w="731" w:type="pct"/>
            <w:tcBorders>
              <w:top w:val="nil"/>
              <w:left w:val="nil"/>
              <w:bottom w:val="single" w:sz="4" w:space="0" w:color="auto"/>
              <w:right w:val="single" w:sz="4" w:space="0" w:color="auto"/>
            </w:tcBorders>
            <w:shd w:val="clear" w:color="000000" w:fill="FFFFFF"/>
            <w:vAlign w:val="center"/>
            <w:hideMark/>
          </w:tcPr>
          <w:p w14:paraId="0684D1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059B1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BEEA8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VICENTE DE CARVALHO, 909</w:t>
            </w:r>
          </w:p>
        </w:tc>
        <w:tc>
          <w:tcPr>
            <w:tcW w:w="589" w:type="pct"/>
            <w:tcBorders>
              <w:top w:val="nil"/>
              <w:left w:val="nil"/>
              <w:bottom w:val="single" w:sz="4" w:space="0" w:color="auto"/>
              <w:right w:val="single" w:sz="4" w:space="0" w:color="auto"/>
            </w:tcBorders>
            <w:shd w:val="clear" w:color="000000" w:fill="FFFFFF"/>
            <w:vAlign w:val="center"/>
            <w:hideMark/>
          </w:tcPr>
          <w:p w14:paraId="0DB75D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103 ESPACO COMERCIAL 95</w:t>
            </w:r>
          </w:p>
        </w:tc>
        <w:tc>
          <w:tcPr>
            <w:tcW w:w="585" w:type="pct"/>
            <w:tcBorders>
              <w:top w:val="nil"/>
              <w:left w:val="nil"/>
              <w:bottom w:val="single" w:sz="4" w:space="0" w:color="auto"/>
              <w:right w:val="single" w:sz="4" w:space="0" w:color="auto"/>
            </w:tcBorders>
            <w:shd w:val="clear" w:color="000000" w:fill="FFFFFF"/>
            <w:vAlign w:val="center"/>
            <w:hideMark/>
          </w:tcPr>
          <w:p w14:paraId="4E863C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VICENTE DE CARVALHO</w:t>
            </w:r>
          </w:p>
        </w:tc>
        <w:tc>
          <w:tcPr>
            <w:tcW w:w="519" w:type="pct"/>
            <w:tcBorders>
              <w:top w:val="nil"/>
              <w:left w:val="nil"/>
              <w:bottom w:val="single" w:sz="4" w:space="0" w:color="auto"/>
              <w:right w:val="single" w:sz="4" w:space="0" w:color="auto"/>
            </w:tcBorders>
            <w:shd w:val="clear" w:color="000000" w:fill="FFFFFF"/>
            <w:vAlign w:val="center"/>
            <w:hideMark/>
          </w:tcPr>
          <w:p w14:paraId="0ECE30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726EC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B4CA4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21210-623</w:t>
            </w:r>
          </w:p>
        </w:tc>
      </w:tr>
      <w:tr w:rsidR="008B68A0" w:rsidRPr="008B68A0" w14:paraId="760F726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96AF2F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08.845.676/0448-02</w:t>
            </w:r>
          </w:p>
        </w:tc>
        <w:tc>
          <w:tcPr>
            <w:tcW w:w="731" w:type="pct"/>
            <w:tcBorders>
              <w:top w:val="nil"/>
              <w:left w:val="nil"/>
              <w:bottom w:val="single" w:sz="4" w:space="0" w:color="auto"/>
              <w:right w:val="single" w:sz="4" w:space="0" w:color="auto"/>
            </w:tcBorders>
            <w:shd w:val="clear" w:color="000000" w:fill="FFFFFF"/>
            <w:vAlign w:val="center"/>
            <w:hideMark/>
          </w:tcPr>
          <w:p w14:paraId="76F6B8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0492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466D8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 CATETE, 234</w:t>
            </w:r>
          </w:p>
        </w:tc>
        <w:tc>
          <w:tcPr>
            <w:tcW w:w="589" w:type="pct"/>
            <w:tcBorders>
              <w:top w:val="nil"/>
              <w:left w:val="nil"/>
              <w:bottom w:val="single" w:sz="4" w:space="0" w:color="auto"/>
              <w:right w:val="single" w:sz="4" w:space="0" w:color="auto"/>
            </w:tcBorders>
            <w:shd w:val="clear" w:color="000000" w:fill="FFFFFF"/>
            <w:vAlign w:val="center"/>
            <w:hideMark/>
          </w:tcPr>
          <w:p w14:paraId="688D73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B</w:t>
            </w:r>
          </w:p>
        </w:tc>
        <w:tc>
          <w:tcPr>
            <w:tcW w:w="585" w:type="pct"/>
            <w:tcBorders>
              <w:top w:val="nil"/>
              <w:left w:val="nil"/>
              <w:bottom w:val="single" w:sz="4" w:space="0" w:color="auto"/>
              <w:right w:val="single" w:sz="4" w:space="0" w:color="auto"/>
            </w:tcBorders>
            <w:shd w:val="clear" w:color="000000" w:fill="FFFFFF"/>
            <w:vAlign w:val="center"/>
            <w:hideMark/>
          </w:tcPr>
          <w:p w14:paraId="1585B8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CATETE</w:t>
            </w:r>
          </w:p>
        </w:tc>
        <w:tc>
          <w:tcPr>
            <w:tcW w:w="519" w:type="pct"/>
            <w:tcBorders>
              <w:top w:val="nil"/>
              <w:left w:val="nil"/>
              <w:bottom w:val="single" w:sz="4" w:space="0" w:color="auto"/>
              <w:right w:val="single" w:sz="4" w:space="0" w:color="auto"/>
            </w:tcBorders>
            <w:shd w:val="clear" w:color="000000" w:fill="FFFFFF"/>
            <w:vAlign w:val="center"/>
            <w:hideMark/>
          </w:tcPr>
          <w:p w14:paraId="45FAB9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3EBBC6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4B1DA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22220-001</w:t>
            </w:r>
          </w:p>
        </w:tc>
      </w:tr>
      <w:tr w:rsidR="008B68A0" w:rsidRPr="008B68A0" w14:paraId="43E96A5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9A5352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08.845.676/0449-93</w:t>
            </w:r>
          </w:p>
        </w:tc>
        <w:tc>
          <w:tcPr>
            <w:tcW w:w="731" w:type="pct"/>
            <w:tcBorders>
              <w:top w:val="nil"/>
              <w:left w:val="nil"/>
              <w:bottom w:val="single" w:sz="4" w:space="0" w:color="auto"/>
              <w:right w:val="single" w:sz="4" w:space="0" w:color="auto"/>
            </w:tcBorders>
            <w:shd w:val="clear" w:color="000000" w:fill="FFFFFF"/>
            <w:vAlign w:val="center"/>
            <w:hideMark/>
          </w:tcPr>
          <w:p w14:paraId="61F61C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AF23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F03F5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VARGAS, 962</w:t>
            </w:r>
          </w:p>
        </w:tc>
        <w:tc>
          <w:tcPr>
            <w:tcW w:w="589" w:type="pct"/>
            <w:tcBorders>
              <w:top w:val="nil"/>
              <w:left w:val="nil"/>
              <w:bottom w:val="single" w:sz="4" w:space="0" w:color="auto"/>
              <w:right w:val="single" w:sz="4" w:space="0" w:color="auto"/>
            </w:tcBorders>
            <w:shd w:val="clear" w:color="000000" w:fill="FFFFFF"/>
            <w:vAlign w:val="center"/>
            <w:hideMark/>
          </w:tcPr>
          <w:p w14:paraId="25E94F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B</w:t>
            </w:r>
          </w:p>
        </w:tc>
        <w:tc>
          <w:tcPr>
            <w:tcW w:w="585" w:type="pct"/>
            <w:tcBorders>
              <w:top w:val="nil"/>
              <w:left w:val="nil"/>
              <w:bottom w:val="single" w:sz="4" w:space="0" w:color="auto"/>
              <w:right w:val="single" w:sz="4" w:space="0" w:color="auto"/>
            </w:tcBorders>
            <w:shd w:val="clear" w:color="000000" w:fill="FFFFFF"/>
            <w:vAlign w:val="center"/>
            <w:hideMark/>
          </w:tcPr>
          <w:p w14:paraId="02A068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ECBF8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520648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61D7A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20071-002</w:t>
            </w:r>
          </w:p>
        </w:tc>
      </w:tr>
      <w:tr w:rsidR="008B68A0" w:rsidRPr="008B68A0" w14:paraId="15B789E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A2207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08.845.676/0450-27</w:t>
            </w:r>
          </w:p>
        </w:tc>
        <w:tc>
          <w:tcPr>
            <w:tcW w:w="731" w:type="pct"/>
            <w:tcBorders>
              <w:top w:val="nil"/>
              <w:left w:val="nil"/>
              <w:bottom w:val="single" w:sz="4" w:space="0" w:color="auto"/>
              <w:right w:val="single" w:sz="4" w:space="0" w:color="auto"/>
            </w:tcBorders>
            <w:shd w:val="clear" w:color="000000" w:fill="FFFFFF"/>
            <w:vAlign w:val="center"/>
            <w:hideMark/>
          </w:tcPr>
          <w:p w14:paraId="22C455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08CC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99F00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MARQUES DE SAO VICENTE, 52</w:t>
            </w:r>
          </w:p>
        </w:tc>
        <w:tc>
          <w:tcPr>
            <w:tcW w:w="589" w:type="pct"/>
            <w:tcBorders>
              <w:top w:val="nil"/>
              <w:left w:val="nil"/>
              <w:bottom w:val="single" w:sz="4" w:space="0" w:color="auto"/>
              <w:right w:val="single" w:sz="4" w:space="0" w:color="auto"/>
            </w:tcBorders>
            <w:shd w:val="clear" w:color="000000" w:fill="FFFFFF"/>
            <w:vAlign w:val="center"/>
            <w:hideMark/>
          </w:tcPr>
          <w:p w14:paraId="53E9AB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217</w:t>
            </w:r>
          </w:p>
        </w:tc>
        <w:tc>
          <w:tcPr>
            <w:tcW w:w="585" w:type="pct"/>
            <w:tcBorders>
              <w:top w:val="nil"/>
              <w:left w:val="nil"/>
              <w:bottom w:val="single" w:sz="4" w:space="0" w:color="auto"/>
              <w:right w:val="single" w:sz="4" w:space="0" w:color="auto"/>
            </w:tcBorders>
            <w:shd w:val="clear" w:color="000000" w:fill="FFFFFF"/>
            <w:vAlign w:val="center"/>
            <w:hideMark/>
          </w:tcPr>
          <w:p w14:paraId="46678E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GAVEA</w:t>
            </w:r>
          </w:p>
        </w:tc>
        <w:tc>
          <w:tcPr>
            <w:tcW w:w="519" w:type="pct"/>
            <w:tcBorders>
              <w:top w:val="nil"/>
              <w:left w:val="nil"/>
              <w:bottom w:val="single" w:sz="4" w:space="0" w:color="auto"/>
              <w:right w:val="single" w:sz="4" w:space="0" w:color="auto"/>
            </w:tcBorders>
            <w:shd w:val="clear" w:color="000000" w:fill="FFFFFF"/>
            <w:vAlign w:val="center"/>
            <w:hideMark/>
          </w:tcPr>
          <w:p w14:paraId="0DCFC0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61E33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FAFC8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22451-901</w:t>
            </w:r>
          </w:p>
        </w:tc>
      </w:tr>
      <w:tr w:rsidR="008B68A0" w:rsidRPr="008B68A0" w14:paraId="438345A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31977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08.845.676/0452-99</w:t>
            </w:r>
          </w:p>
        </w:tc>
        <w:tc>
          <w:tcPr>
            <w:tcW w:w="731" w:type="pct"/>
            <w:tcBorders>
              <w:top w:val="nil"/>
              <w:left w:val="nil"/>
              <w:bottom w:val="single" w:sz="4" w:space="0" w:color="auto"/>
              <w:right w:val="single" w:sz="4" w:space="0" w:color="auto"/>
            </w:tcBorders>
            <w:shd w:val="clear" w:color="000000" w:fill="FFFFFF"/>
            <w:vAlign w:val="center"/>
            <w:hideMark/>
          </w:tcPr>
          <w:p w14:paraId="328C8D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51B00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7EADC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VOLUNTARIOS DA PATRIA, 330</w:t>
            </w:r>
          </w:p>
        </w:tc>
        <w:tc>
          <w:tcPr>
            <w:tcW w:w="589" w:type="pct"/>
            <w:tcBorders>
              <w:top w:val="nil"/>
              <w:left w:val="nil"/>
              <w:bottom w:val="single" w:sz="4" w:space="0" w:color="auto"/>
              <w:right w:val="single" w:sz="4" w:space="0" w:color="auto"/>
            </w:tcBorders>
            <w:shd w:val="clear" w:color="000000" w:fill="FFFFFF"/>
            <w:vAlign w:val="center"/>
            <w:hideMark/>
          </w:tcPr>
          <w:p w14:paraId="580A17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B</w:t>
            </w:r>
          </w:p>
        </w:tc>
        <w:tc>
          <w:tcPr>
            <w:tcW w:w="585" w:type="pct"/>
            <w:tcBorders>
              <w:top w:val="nil"/>
              <w:left w:val="nil"/>
              <w:bottom w:val="single" w:sz="4" w:space="0" w:color="auto"/>
              <w:right w:val="single" w:sz="4" w:space="0" w:color="auto"/>
            </w:tcBorders>
            <w:shd w:val="clear" w:color="000000" w:fill="FFFFFF"/>
            <w:vAlign w:val="center"/>
            <w:hideMark/>
          </w:tcPr>
          <w:p w14:paraId="162421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BOTAFOGO</w:t>
            </w:r>
          </w:p>
        </w:tc>
        <w:tc>
          <w:tcPr>
            <w:tcW w:w="519" w:type="pct"/>
            <w:tcBorders>
              <w:top w:val="nil"/>
              <w:left w:val="nil"/>
              <w:bottom w:val="single" w:sz="4" w:space="0" w:color="auto"/>
              <w:right w:val="single" w:sz="4" w:space="0" w:color="auto"/>
            </w:tcBorders>
            <w:shd w:val="clear" w:color="000000" w:fill="FFFFFF"/>
            <w:vAlign w:val="center"/>
            <w:hideMark/>
          </w:tcPr>
          <w:p w14:paraId="0312C2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01BAEA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AD474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22270-016</w:t>
            </w:r>
          </w:p>
        </w:tc>
      </w:tr>
      <w:tr w:rsidR="008B68A0" w:rsidRPr="008B68A0" w14:paraId="410FFB5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E13AB3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08.845.676/0453-70</w:t>
            </w:r>
          </w:p>
        </w:tc>
        <w:tc>
          <w:tcPr>
            <w:tcW w:w="731" w:type="pct"/>
            <w:tcBorders>
              <w:top w:val="nil"/>
              <w:left w:val="nil"/>
              <w:bottom w:val="single" w:sz="4" w:space="0" w:color="auto"/>
              <w:right w:val="single" w:sz="4" w:space="0" w:color="auto"/>
            </w:tcBorders>
            <w:shd w:val="clear" w:color="000000" w:fill="FFFFFF"/>
            <w:vAlign w:val="center"/>
            <w:hideMark/>
          </w:tcPr>
          <w:p w14:paraId="739C93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8C828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C6A5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JARDIM BOTANICO, 568</w:t>
            </w:r>
          </w:p>
        </w:tc>
        <w:tc>
          <w:tcPr>
            <w:tcW w:w="589" w:type="pct"/>
            <w:tcBorders>
              <w:top w:val="nil"/>
              <w:left w:val="nil"/>
              <w:bottom w:val="single" w:sz="4" w:space="0" w:color="auto"/>
              <w:right w:val="single" w:sz="4" w:space="0" w:color="auto"/>
            </w:tcBorders>
            <w:shd w:val="clear" w:color="000000" w:fill="FFFFFF"/>
            <w:vAlign w:val="center"/>
            <w:hideMark/>
          </w:tcPr>
          <w:p w14:paraId="0CB587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H</w:t>
            </w:r>
          </w:p>
        </w:tc>
        <w:tc>
          <w:tcPr>
            <w:tcW w:w="585" w:type="pct"/>
            <w:tcBorders>
              <w:top w:val="nil"/>
              <w:left w:val="nil"/>
              <w:bottom w:val="single" w:sz="4" w:space="0" w:color="auto"/>
              <w:right w:val="single" w:sz="4" w:space="0" w:color="auto"/>
            </w:tcBorders>
            <w:shd w:val="clear" w:color="000000" w:fill="FFFFFF"/>
            <w:vAlign w:val="center"/>
            <w:hideMark/>
          </w:tcPr>
          <w:p w14:paraId="2B1F46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BOTANICO</w:t>
            </w:r>
          </w:p>
        </w:tc>
        <w:tc>
          <w:tcPr>
            <w:tcW w:w="519" w:type="pct"/>
            <w:tcBorders>
              <w:top w:val="nil"/>
              <w:left w:val="nil"/>
              <w:bottom w:val="single" w:sz="4" w:space="0" w:color="auto"/>
              <w:right w:val="single" w:sz="4" w:space="0" w:color="auto"/>
            </w:tcBorders>
            <w:shd w:val="clear" w:color="000000" w:fill="FFFFFF"/>
            <w:vAlign w:val="center"/>
            <w:hideMark/>
          </w:tcPr>
          <w:p w14:paraId="69CD7D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0B4B58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64919B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22461-002</w:t>
            </w:r>
          </w:p>
        </w:tc>
      </w:tr>
      <w:tr w:rsidR="008B68A0" w:rsidRPr="008B68A0" w14:paraId="0930BDC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D2B4C5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08.845.676/0454-50</w:t>
            </w:r>
          </w:p>
        </w:tc>
        <w:tc>
          <w:tcPr>
            <w:tcW w:w="731" w:type="pct"/>
            <w:tcBorders>
              <w:top w:val="nil"/>
              <w:left w:val="nil"/>
              <w:bottom w:val="single" w:sz="4" w:space="0" w:color="auto"/>
              <w:right w:val="single" w:sz="4" w:space="0" w:color="auto"/>
            </w:tcBorders>
            <w:shd w:val="clear" w:color="000000" w:fill="FFFFFF"/>
            <w:vAlign w:val="center"/>
            <w:hideMark/>
          </w:tcPr>
          <w:p w14:paraId="211BB3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EBBEA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A1B09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RIACHUELO, 136</w:t>
            </w:r>
          </w:p>
        </w:tc>
        <w:tc>
          <w:tcPr>
            <w:tcW w:w="589" w:type="pct"/>
            <w:tcBorders>
              <w:top w:val="nil"/>
              <w:left w:val="nil"/>
              <w:bottom w:val="single" w:sz="4" w:space="0" w:color="auto"/>
              <w:right w:val="single" w:sz="4" w:space="0" w:color="auto"/>
            </w:tcBorders>
            <w:shd w:val="clear" w:color="000000" w:fill="FFFFFF"/>
            <w:vAlign w:val="center"/>
            <w:hideMark/>
          </w:tcPr>
          <w:p w14:paraId="0A3D60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A</w:t>
            </w:r>
          </w:p>
        </w:tc>
        <w:tc>
          <w:tcPr>
            <w:tcW w:w="585" w:type="pct"/>
            <w:tcBorders>
              <w:top w:val="nil"/>
              <w:left w:val="nil"/>
              <w:bottom w:val="single" w:sz="4" w:space="0" w:color="auto"/>
              <w:right w:val="single" w:sz="4" w:space="0" w:color="auto"/>
            </w:tcBorders>
            <w:shd w:val="clear" w:color="000000" w:fill="FFFFFF"/>
            <w:vAlign w:val="center"/>
            <w:hideMark/>
          </w:tcPr>
          <w:p w14:paraId="6FAB8F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3B1BC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49575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24D48C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20230-014</w:t>
            </w:r>
          </w:p>
        </w:tc>
      </w:tr>
      <w:tr w:rsidR="008B68A0" w:rsidRPr="008B68A0" w14:paraId="01B0761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DECE07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08.845.676/0455-31</w:t>
            </w:r>
          </w:p>
        </w:tc>
        <w:tc>
          <w:tcPr>
            <w:tcW w:w="731" w:type="pct"/>
            <w:tcBorders>
              <w:top w:val="nil"/>
              <w:left w:val="nil"/>
              <w:bottom w:val="single" w:sz="4" w:space="0" w:color="auto"/>
              <w:right w:val="single" w:sz="4" w:space="0" w:color="auto"/>
            </w:tcBorders>
            <w:shd w:val="clear" w:color="000000" w:fill="FFFFFF"/>
            <w:vAlign w:val="center"/>
            <w:hideMark/>
          </w:tcPr>
          <w:p w14:paraId="736C34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92276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A34A9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ATAULFO DE PAIVA, 1105</w:t>
            </w:r>
          </w:p>
        </w:tc>
        <w:tc>
          <w:tcPr>
            <w:tcW w:w="589" w:type="pct"/>
            <w:tcBorders>
              <w:top w:val="nil"/>
              <w:left w:val="nil"/>
              <w:bottom w:val="single" w:sz="4" w:space="0" w:color="auto"/>
              <w:right w:val="single" w:sz="4" w:space="0" w:color="auto"/>
            </w:tcBorders>
            <w:shd w:val="clear" w:color="000000" w:fill="FFFFFF"/>
            <w:vAlign w:val="center"/>
            <w:hideMark/>
          </w:tcPr>
          <w:p w14:paraId="31599B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w:t>
            </w:r>
          </w:p>
        </w:tc>
        <w:tc>
          <w:tcPr>
            <w:tcW w:w="585" w:type="pct"/>
            <w:tcBorders>
              <w:top w:val="nil"/>
              <w:left w:val="nil"/>
              <w:bottom w:val="single" w:sz="4" w:space="0" w:color="auto"/>
              <w:right w:val="single" w:sz="4" w:space="0" w:color="auto"/>
            </w:tcBorders>
            <w:shd w:val="clear" w:color="000000" w:fill="FFFFFF"/>
            <w:vAlign w:val="center"/>
            <w:hideMark/>
          </w:tcPr>
          <w:p w14:paraId="55BFD0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LEBLON</w:t>
            </w:r>
          </w:p>
        </w:tc>
        <w:tc>
          <w:tcPr>
            <w:tcW w:w="519" w:type="pct"/>
            <w:tcBorders>
              <w:top w:val="nil"/>
              <w:left w:val="nil"/>
              <w:bottom w:val="single" w:sz="4" w:space="0" w:color="auto"/>
              <w:right w:val="single" w:sz="4" w:space="0" w:color="auto"/>
            </w:tcBorders>
            <w:shd w:val="clear" w:color="000000" w:fill="FFFFFF"/>
            <w:vAlign w:val="center"/>
            <w:hideMark/>
          </w:tcPr>
          <w:p w14:paraId="3AA148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5856ED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9F25B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22440-034</w:t>
            </w:r>
          </w:p>
        </w:tc>
      </w:tr>
      <w:tr w:rsidR="008B68A0" w:rsidRPr="008B68A0" w14:paraId="7D5417E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AE253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08.845.676/0456-12</w:t>
            </w:r>
          </w:p>
        </w:tc>
        <w:tc>
          <w:tcPr>
            <w:tcW w:w="731" w:type="pct"/>
            <w:tcBorders>
              <w:top w:val="nil"/>
              <w:left w:val="nil"/>
              <w:bottom w:val="single" w:sz="4" w:space="0" w:color="auto"/>
              <w:right w:val="single" w:sz="4" w:space="0" w:color="auto"/>
            </w:tcBorders>
            <w:shd w:val="clear" w:color="000000" w:fill="FFFFFF"/>
            <w:vAlign w:val="center"/>
            <w:hideMark/>
          </w:tcPr>
          <w:p w14:paraId="58D6B4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FCEFD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2F164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DO PORTELA, 99</w:t>
            </w:r>
          </w:p>
        </w:tc>
        <w:tc>
          <w:tcPr>
            <w:tcW w:w="589" w:type="pct"/>
            <w:tcBorders>
              <w:top w:val="nil"/>
              <w:left w:val="nil"/>
              <w:bottom w:val="single" w:sz="4" w:space="0" w:color="auto"/>
              <w:right w:val="single" w:sz="4" w:space="0" w:color="auto"/>
            </w:tcBorders>
            <w:shd w:val="clear" w:color="000000" w:fill="FFFFFF"/>
            <w:vAlign w:val="center"/>
            <w:hideMark/>
          </w:tcPr>
          <w:p w14:paraId="01AEA9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179</w:t>
            </w:r>
          </w:p>
        </w:tc>
        <w:tc>
          <w:tcPr>
            <w:tcW w:w="585" w:type="pct"/>
            <w:tcBorders>
              <w:top w:val="nil"/>
              <w:left w:val="nil"/>
              <w:bottom w:val="single" w:sz="4" w:space="0" w:color="auto"/>
              <w:right w:val="single" w:sz="4" w:space="0" w:color="auto"/>
            </w:tcBorders>
            <w:shd w:val="clear" w:color="000000" w:fill="FFFFFF"/>
            <w:vAlign w:val="center"/>
            <w:hideMark/>
          </w:tcPr>
          <w:p w14:paraId="24B2A0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MADUREIRA</w:t>
            </w:r>
          </w:p>
        </w:tc>
        <w:tc>
          <w:tcPr>
            <w:tcW w:w="519" w:type="pct"/>
            <w:tcBorders>
              <w:top w:val="nil"/>
              <w:left w:val="nil"/>
              <w:bottom w:val="single" w:sz="4" w:space="0" w:color="auto"/>
              <w:right w:val="single" w:sz="4" w:space="0" w:color="auto"/>
            </w:tcBorders>
            <w:shd w:val="clear" w:color="000000" w:fill="FFFFFF"/>
            <w:vAlign w:val="center"/>
            <w:hideMark/>
          </w:tcPr>
          <w:p w14:paraId="73C0CA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622E4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3B4775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21351-901</w:t>
            </w:r>
          </w:p>
        </w:tc>
      </w:tr>
      <w:tr w:rsidR="008B68A0" w:rsidRPr="008B68A0" w14:paraId="166650D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E24FE9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08.845.676/0457-01</w:t>
            </w:r>
          </w:p>
        </w:tc>
        <w:tc>
          <w:tcPr>
            <w:tcW w:w="731" w:type="pct"/>
            <w:tcBorders>
              <w:top w:val="nil"/>
              <w:left w:val="nil"/>
              <w:bottom w:val="single" w:sz="4" w:space="0" w:color="auto"/>
              <w:right w:val="single" w:sz="4" w:space="0" w:color="auto"/>
            </w:tcBorders>
            <w:shd w:val="clear" w:color="000000" w:fill="FFFFFF"/>
            <w:vAlign w:val="center"/>
            <w:hideMark/>
          </w:tcPr>
          <w:p w14:paraId="0C469C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EDB6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98715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DOM HELDER CAMARA, 5474</w:t>
            </w:r>
          </w:p>
        </w:tc>
        <w:tc>
          <w:tcPr>
            <w:tcW w:w="589" w:type="pct"/>
            <w:tcBorders>
              <w:top w:val="nil"/>
              <w:left w:val="nil"/>
              <w:bottom w:val="single" w:sz="4" w:space="0" w:color="auto"/>
              <w:right w:val="single" w:sz="4" w:space="0" w:color="auto"/>
            </w:tcBorders>
            <w:shd w:val="clear" w:color="000000" w:fill="FFFFFF"/>
            <w:vAlign w:val="center"/>
            <w:hideMark/>
          </w:tcPr>
          <w:p w14:paraId="0E3F38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 PISO SNS01209</w:t>
            </w:r>
          </w:p>
        </w:tc>
        <w:tc>
          <w:tcPr>
            <w:tcW w:w="585" w:type="pct"/>
            <w:tcBorders>
              <w:top w:val="nil"/>
              <w:left w:val="nil"/>
              <w:bottom w:val="single" w:sz="4" w:space="0" w:color="auto"/>
              <w:right w:val="single" w:sz="4" w:space="0" w:color="auto"/>
            </w:tcBorders>
            <w:shd w:val="clear" w:color="000000" w:fill="FFFFFF"/>
            <w:vAlign w:val="center"/>
            <w:hideMark/>
          </w:tcPr>
          <w:p w14:paraId="2A5F3A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CACHAMBI</w:t>
            </w:r>
          </w:p>
        </w:tc>
        <w:tc>
          <w:tcPr>
            <w:tcW w:w="519" w:type="pct"/>
            <w:tcBorders>
              <w:top w:val="nil"/>
              <w:left w:val="nil"/>
              <w:bottom w:val="single" w:sz="4" w:space="0" w:color="auto"/>
              <w:right w:val="single" w:sz="4" w:space="0" w:color="auto"/>
            </w:tcBorders>
            <w:shd w:val="clear" w:color="000000" w:fill="FFFFFF"/>
            <w:vAlign w:val="center"/>
            <w:hideMark/>
          </w:tcPr>
          <w:p w14:paraId="2264CA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0FC01F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87B89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20771-900</w:t>
            </w:r>
          </w:p>
        </w:tc>
      </w:tr>
      <w:tr w:rsidR="008B68A0" w:rsidRPr="008B68A0" w14:paraId="2CA0475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380D7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08.845.676/0458-84</w:t>
            </w:r>
          </w:p>
        </w:tc>
        <w:tc>
          <w:tcPr>
            <w:tcW w:w="731" w:type="pct"/>
            <w:tcBorders>
              <w:top w:val="nil"/>
              <w:left w:val="nil"/>
              <w:bottom w:val="single" w:sz="4" w:space="0" w:color="auto"/>
              <w:right w:val="single" w:sz="4" w:space="0" w:color="auto"/>
            </w:tcBorders>
            <w:shd w:val="clear" w:color="000000" w:fill="FFFFFF"/>
            <w:vAlign w:val="center"/>
            <w:hideMark/>
          </w:tcPr>
          <w:p w14:paraId="776A55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56DF1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5E24D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ROLF WIEST, 333</w:t>
            </w:r>
          </w:p>
        </w:tc>
        <w:tc>
          <w:tcPr>
            <w:tcW w:w="589" w:type="pct"/>
            <w:tcBorders>
              <w:top w:val="nil"/>
              <w:left w:val="nil"/>
              <w:bottom w:val="single" w:sz="4" w:space="0" w:color="auto"/>
              <w:right w:val="single" w:sz="4" w:space="0" w:color="auto"/>
            </w:tcBorders>
            <w:shd w:val="clear" w:color="000000" w:fill="FFFFFF"/>
            <w:vAlign w:val="center"/>
            <w:hideMark/>
          </w:tcPr>
          <w:p w14:paraId="75D401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L.22</w:t>
            </w:r>
          </w:p>
        </w:tc>
        <w:tc>
          <w:tcPr>
            <w:tcW w:w="585" w:type="pct"/>
            <w:tcBorders>
              <w:top w:val="nil"/>
              <w:left w:val="nil"/>
              <w:bottom w:val="single" w:sz="4" w:space="0" w:color="auto"/>
              <w:right w:val="single" w:sz="4" w:space="0" w:color="auto"/>
            </w:tcBorders>
            <w:shd w:val="clear" w:color="000000" w:fill="FFFFFF"/>
            <w:vAlign w:val="center"/>
            <w:hideMark/>
          </w:tcPr>
          <w:p w14:paraId="61427A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BOM RETIRO</w:t>
            </w:r>
          </w:p>
        </w:tc>
        <w:tc>
          <w:tcPr>
            <w:tcW w:w="519" w:type="pct"/>
            <w:tcBorders>
              <w:top w:val="nil"/>
              <w:left w:val="nil"/>
              <w:bottom w:val="single" w:sz="4" w:space="0" w:color="auto"/>
              <w:right w:val="single" w:sz="4" w:space="0" w:color="auto"/>
            </w:tcBorders>
            <w:shd w:val="clear" w:color="000000" w:fill="FFFFFF"/>
            <w:vAlign w:val="center"/>
            <w:hideMark/>
          </w:tcPr>
          <w:p w14:paraId="4E6936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JOINVILLE</w:t>
            </w:r>
          </w:p>
        </w:tc>
        <w:tc>
          <w:tcPr>
            <w:tcW w:w="292" w:type="pct"/>
            <w:tcBorders>
              <w:top w:val="nil"/>
              <w:left w:val="nil"/>
              <w:bottom w:val="single" w:sz="4" w:space="0" w:color="auto"/>
              <w:right w:val="single" w:sz="4" w:space="0" w:color="auto"/>
            </w:tcBorders>
            <w:shd w:val="clear" w:color="000000" w:fill="FFFFFF"/>
            <w:vAlign w:val="center"/>
            <w:hideMark/>
          </w:tcPr>
          <w:p w14:paraId="355736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6DCEAB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89223-005</w:t>
            </w:r>
          </w:p>
        </w:tc>
      </w:tr>
      <w:tr w:rsidR="008B68A0" w:rsidRPr="008B68A0" w14:paraId="625FF062"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DD6C8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08.845.676/0459-65</w:t>
            </w:r>
          </w:p>
        </w:tc>
        <w:tc>
          <w:tcPr>
            <w:tcW w:w="731" w:type="pct"/>
            <w:tcBorders>
              <w:top w:val="nil"/>
              <w:left w:val="nil"/>
              <w:bottom w:val="single" w:sz="4" w:space="0" w:color="auto"/>
              <w:right w:val="single" w:sz="4" w:space="0" w:color="auto"/>
            </w:tcBorders>
            <w:shd w:val="clear" w:color="000000" w:fill="FFFFFF"/>
            <w:vAlign w:val="center"/>
            <w:hideMark/>
          </w:tcPr>
          <w:p w14:paraId="18988E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FAEAE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B6D01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BA 526, 305</w:t>
            </w:r>
          </w:p>
        </w:tc>
        <w:tc>
          <w:tcPr>
            <w:tcW w:w="589" w:type="pct"/>
            <w:tcBorders>
              <w:top w:val="nil"/>
              <w:left w:val="nil"/>
              <w:bottom w:val="single" w:sz="4" w:space="0" w:color="auto"/>
              <w:right w:val="single" w:sz="4" w:space="0" w:color="auto"/>
            </w:tcBorders>
            <w:shd w:val="clear" w:color="000000" w:fill="FFFFFF"/>
            <w:vAlign w:val="center"/>
            <w:hideMark/>
          </w:tcPr>
          <w:p w14:paraId="7FDB43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 NORTE SHOPPING LOJA 2059</w:t>
            </w:r>
          </w:p>
        </w:tc>
        <w:tc>
          <w:tcPr>
            <w:tcW w:w="585" w:type="pct"/>
            <w:tcBorders>
              <w:top w:val="nil"/>
              <w:left w:val="nil"/>
              <w:bottom w:val="single" w:sz="4" w:space="0" w:color="auto"/>
              <w:right w:val="single" w:sz="4" w:space="0" w:color="auto"/>
            </w:tcBorders>
            <w:shd w:val="clear" w:color="000000" w:fill="FFFFFF"/>
            <w:vAlign w:val="center"/>
            <w:hideMark/>
          </w:tcPr>
          <w:p w14:paraId="19A82E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CRISTOVAO</w:t>
            </w:r>
          </w:p>
        </w:tc>
        <w:tc>
          <w:tcPr>
            <w:tcW w:w="519" w:type="pct"/>
            <w:tcBorders>
              <w:top w:val="nil"/>
              <w:left w:val="nil"/>
              <w:bottom w:val="single" w:sz="4" w:space="0" w:color="auto"/>
              <w:right w:val="single" w:sz="4" w:space="0" w:color="auto"/>
            </w:tcBorders>
            <w:shd w:val="clear" w:color="000000" w:fill="FFFFFF"/>
            <w:vAlign w:val="center"/>
            <w:hideMark/>
          </w:tcPr>
          <w:p w14:paraId="641B29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0117FE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07E8F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41510-000</w:t>
            </w:r>
          </w:p>
        </w:tc>
      </w:tr>
      <w:tr w:rsidR="008B68A0" w:rsidRPr="008B68A0" w14:paraId="56F54C6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95D26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08.845.676/0460-07</w:t>
            </w:r>
          </w:p>
        </w:tc>
        <w:tc>
          <w:tcPr>
            <w:tcW w:w="731" w:type="pct"/>
            <w:tcBorders>
              <w:top w:val="nil"/>
              <w:left w:val="nil"/>
              <w:bottom w:val="single" w:sz="4" w:space="0" w:color="auto"/>
              <w:right w:val="single" w:sz="4" w:space="0" w:color="auto"/>
            </w:tcBorders>
            <w:shd w:val="clear" w:color="000000" w:fill="FFFFFF"/>
            <w:vAlign w:val="center"/>
            <w:hideMark/>
          </w:tcPr>
          <w:p w14:paraId="2FB69A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56F6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22AD3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SIG QUADRA 1, S/N</w:t>
            </w:r>
          </w:p>
        </w:tc>
        <w:tc>
          <w:tcPr>
            <w:tcW w:w="589" w:type="pct"/>
            <w:tcBorders>
              <w:top w:val="nil"/>
              <w:left w:val="nil"/>
              <w:bottom w:val="single" w:sz="4" w:space="0" w:color="auto"/>
              <w:right w:val="single" w:sz="4" w:space="0" w:color="auto"/>
            </w:tcBorders>
            <w:shd w:val="clear" w:color="000000" w:fill="FFFFFF"/>
            <w:vAlign w:val="center"/>
            <w:hideMark/>
          </w:tcPr>
          <w:p w14:paraId="5FFBE4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5D7E33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ZONA INDUSTRIAL</w:t>
            </w:r>
          </w:p>
        </w:tc>
        <w:tc>
          <w:tcPr>
            <w:tcW w:w="519" w:type="pct"/>
            <w:tcBorders>
              <w:top w:val="nil"/>
              <w:left w:val="nil"/>
              <w:bottom w:val="single" w:sz="4" w:space="0" w:color="auto"/>
              <w:right w:val="single" w:sz="4" w:space="0" w:color="auto"/>
            </w:tcBorders>
            <w:shd w:val="clear" w:color="000000" w:fill="FFFFFF"/>
            <w:vAlign w:val="center"/>
            <w:hideMark/>
          </w:tcPr>
          <w:p w14:paraId="4D8E69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6B6868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1F81F0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70610-410</w:t>
            </w:r>
          </w:p>
        </w:tc>
      </w:tr>
      <w:tr w:rsidR="008B68A0" w:rsidRPr="008B68A0" w14:paraId="1F2A265A"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7FD6D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08.845.676/0461-80</w:t>
            </w:r>
          </w:p>
        </w:tc>
        <w:tc>
          <w:tcPr>
            <w:tcW w:w="731" w:type="pct"/>
            <w:tcBorders>
              <w:top w:val="nil"/>
              <w:left w:val="nil"/>
              <w:bottom w:val="single" w:sz="4" w:space="0" w:color="auto"/>
              <w:right w:val="single" w:sz="4" w:space="0" w:color="auto"/>
            </w:tcBorders>
            <w:shd w:val="clear" w:color="000000" w:fill="FFFFFF"/>
            <w:vAlign w:val="center"/>
            <w:hideMark/>
          </w:tcPr>
          <w:p w14:paraId="1261D9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EDD78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15C9A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SANTA CATARINA, 01</w:t>
            </w:r>
          </w:p>
        </w:tc>
        <w:tc>
          <w:tcPr>
            <w:tcW w:w="589" w:type="pct"/>
            <w:tcBorders>
              <w:top w:val="nil"/>
              <w:left w:val="nil"/>
              <w:bottom w:val="single" w:sz="4" w:space="0" w:color="auto"/>
              <w:right w:val="single" w:sz="4" w:space="0" w:color="auto"/>
            </w:tcBorders>
            <w:shd w:val="clear" w:color="000000" w:fill="FFFFFF"/>
            <w:vAlign w:val="center"/>
            <w:hideMark/>
          </w:tcPr>
          <w:p w14:paraId="7890D4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L.203B</w:t>
            </w:r>
          </w:p>
        </w:tc>
        <w:tc>
          <w:tcPr>
            <w:tcW w:w="585" w:type="pct"/>
            <w:tcBorders>
              <w:top w:val="nil"/>
              <w:left w:val="nil"/>
              <w:bottom w:val="single" w:sz="4" w:space="0" w:color="auto"/>
              <w:right w:val="single" w:sz="4" w:space="0" w:color="auto"/>
            </w:tcBorders>
            <w:shd w:val="clear" w:color="000000" w:fill="FFFFFF"/>
            <w:vAlign w:val="center"/>
            <w:hideMark/>
          </w:tcPr>
          <w:p w14:paraId="674371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ESTADOS</w:t>
            </w:r>
          </w:p>
        </w:tc>
        <w:tc>
          <w:tcPr>
            <w:tcW w:w="519" w:type="pct"/>
            <w:tcBorders>
              <w:top w:val="nil"/>
              <w:left w:val="nil"/>
              <w:bottom w:val="single" w:sz="4" w:space="0" w:color="auto"/>
              <w:right w:val="single" w:sz="4" w:space="0" w:color="auto"/>
            </w:tcBorders>
            <w:shd w:val="clear" w:color="000000" w:fill="FFFFFF"/>
            <w:vAlign w:val="center"/>
            <w:hideMark/>
          </w:tcPr>
          <w:p w14:paraId="21701E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BALNEARIO CAMBORIU</w:t>
            </w:r>
          </w:p>
        </w:tc>
        <w:tc>
          <w:tcPr>
            <w:tcW w:w="292" w:type="pct"/>
            <w:tcBorders>
              <w:top w:val="nil"/>
              <w:left w:val="nil"/>
              <w:bottom w:val="single" w:sz="4" w:space="0" w:color="auto"/>
              <w:right w:val="single" w:sz="4" w:space="0" w:color="auto"/>
            </w:tcBorders>
            <w:shd w:val="clear" w:color="000000" w:fill="FFFFFF"/>
            <w:vAlign w:val="center"/>
            <w:hideMark/>
          </w:tcPr>
          <w:p w14:paraId="65486A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61F70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88339-005</w:t>
            </w:r>
          </w:p>
        </w:tc>
      </w:tr>
      <w:tr w:rsidR="008B68A0" w:rsidRPr="008B68A0" w14:paraId="48C7BDD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0E091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08.845.676/0462-60</w:t>
            </w:r>
          </w:p>
        </w:tc>
        <w:tc>
          <w:tcPr>
            <w:tcW w:w="731" w:type="pct"/>
            <w:tcBorders>
              <w:top w:val="nil"/>
              <w:left w:val="nil"/>
              <w:bottom w:val="single" w:sz="4" w:space="0" w:color="auto"/>
              <w:right w:val="single" w:sz="4" w:space="0" w:color="auto"/>
            </w:tcBorders>
            <w:shd w:val="clear" w:color="000000" w:fill="FFFFFF"/>
            <w:vAlign w:val="center"/>
            <w:hideMark/>
          </w:tcPr>
          <w:p w14:paraId="48805C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73FD7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CF50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SETE DE SETEMBRO, 1213</w:t>
            </w:r>
          </w:p>
        </w:tc>
        <w:tc>
          <w:tcPr>
            <w:tcW w:w="589" w:type="pct"/>
            <w:tcBorders>
              <w:top w:val="nil"/>
              <w:left w:val="nil"/>
              <w:bottom w:val="single" w:sz="4" w:space="0" w:color="auto"/>
              <w:right w:val="single" w:sz="4" w:space="0" w:color="auto"/>
            </w:tcBorders>
            <w:shd w:val="clear" w:color="000000" w:fill="FFFFFF"/>
            <w:vAlign w:val="center"/>
            <w:hideMark/>
          </w:tcPr>
          <w:p w14:paraId="6F3F58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L.233</w:t>
            </w:r>
          </w:p>
        </w:tc>
        <w:tc>
          <w:tcPr>
            <w:tcW w:w="585" w:type="pct"/>
            <w:tcBorders>
              <w:top w:val="nil"/>
              <w:left w:val="nil"/>
              <w:bottom w:val="single" w:sz="4" w:space="0" w:color="auto"/>
              <w:right w:val="single" w:sz="4" w:space="0" w:color="auto"/>
            </w:tcBorders>
            <w:shd w:val="clear" w:color="000000" w:fill="FFFFFF"/>
            <w:vAlign w:val="center"/>
            <w:hideMark/>
          </w:tcPr>
          <w:p w14:paraId="6C387B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DF305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BLUMENAU</w:t>
            </w:r>
          </w:p>
        </w:tc>
        <w:tc>
          <w:tcPr>
            <w:tcW w:w="292" w:type="pct"/>
            <w:tcBorders>
              <w:top w:val="nil"/>
              <w:left w:val="nil"/>
              <w:bottom w:val="single" w:sz="4" w:space="0" w:color="auto"/>
              <w:right w:val="single" w:sz="4" w:space="0" w:color="auto"/>
            </w:tcBorders>
            <w:shd w:val="clear" w:color="000000" w:fill="FFFFFF"/>
            <w:vAlign w:val="center"/>
            <w:hideMark/>
          </w:tcPr>
          <w:p w14:paraId="7F149A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54652E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89010-200</w:t>
            </w:r>
          </w:p>
        </w:tc>
      </w:tr>
      <w:tr w:rsidR="008B68A0" w:rsidRPr="008B68A0" w14:paraId="49C8C21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CA50C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08.845.676/0463-41</w:t>
            </w:r>
          </w:p>
        </w:tc>
        <w:tc>
          <w:tcPr>
            <w:tcW w:w="731" w:type="pct"/>
            <w:tcBorders>
              <w:top w:val="nil"/>
              <w:left w:val="nil"/>
              <w:bottom w:val="single" w:sz="4" w:space="0" w:color="auto"/>
              <w:right w:val="single" w:sz="4" w:space="0" w:color="auto"/>
            </w:tcBorders>
            <w:shd w:val="clear" w:color="000000" w:fill="FFFFFF"/>
            <w:vAlign w:val="center"/>
            <w:hideMark/>
          </w:tcPr>
          <w:p w14:paraId="39897E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D3DF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D3E03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AZIZ MARON, S/N</w:t>
            </w:r>
          </w:p>
        </w:tc>
        <w:tc>
          <w:tcPr>
            <w:tcW w:w="589" w:type="pct"/>
            <w:tcBorders>
              <w:top w:val="nil"/>
              <w:left w:val="nil"/>
              <w:bottom w:val="single" w:sz="4" w:space="0" w:color="auto"/>
              <w:right w:val="single" w:sz="4" w:space="0" w:color="auto"/>
            </w:tcBorders>
            <w:shd w:val="clear" w:color="000000" w:fill="FFFFFF"/>
            <w:vAlign w:val="center"/>
            <w:hideMark/>
          </w:tcPr>
          <w:p w14:paraId="2F0632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 2 PISO</w:t>
            </w:r>
          </w:p>
        </w:tc>
        <w:tc>
          <w:tcPr>
            <w:tcW w:w="585" w:type="pct"/>
            <w:tcBorders>
              <w:top w:val="nil"/>
              <w:left w:val="nil"/>
              <w:bottom w:val="single" w:sz="4" w:space="0" w:color="auto"/>
              <w:right w:val="single" w:sz="4" w:space="0" w:color="auto"/>
            </w:tcBorders>
            <w:shd w:val="clear" w:color="000000" w:fill="FFFFFF"/>
            <w:vAlign w:val="center"/>
            <w:hideMark/>
          </w:tcPr>
          <w:p w14:paraId="1BCB48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GOES CALMON</w:t>
            </w:r>
          </w:p>
        </w:tc>
        <w:tc>
          <w:tcPr>
            <w:tcW w:w="519" w:type="pct"/>
            <w:tcBorders>
              <w:top w:val="nil"/>
              <w:left w:val="nil"/>
              <w:bottom w:val="single" w:sz="4" w:space="0" w:color="auto"/>
              <w:right w:val="single" w:sz="4" w:space="0" w:color="auto"/>
            </w:tcBorders>
            <w:shd w:val="clear" w:color="000000" w:fill="FFFFFF"/>
            <w:vAlign w:val="center"/>
            <w:hideMark/>
          </w:tcPr>
          <w:p w14:paraId="60A8B8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ITABUNA</w:t>
            </w:r>
          </w:p>
        </w:tc>
        <w:tc>
          <w:tcPr>
            <w:tcW w:w="292" w:type="pct"/>
            <w:tcBorders>
              <w:top w:val="nil"/>
              <w:left w:val="nil"/>
              <w:bottom w:val="single" w:sz="4" w:space="0" w:color="auto"/>
              <w:right w:val="single" w:sz="4" w:space="0" w:color="auto"/>
            </w:tcBorders>
            <w:shd w:val="clear" w:color="000000" w:fill="FFFFFF"/>
            <w:vAlign w:val="center"/>
            <w:hideMark/>
          </w:tcPr>
          <w:p w14:paraId="43CA59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44D566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45605-412</w:t>
            </w:r>
          </w:p>
        </w:tc>
      </w:tr>
      <w:tr w:rsidR="008B68A0" w:rsidRPr="008B68A0" w14:paraId="0E9138B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5CAC48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08.845.676/0464-22</w:t>
            </w:r>
          </w:p>
        </w:tc>
        <w:tc>
          <w:tcPr>
            <w:tcW w:w="731" w:type="pct"/>
            <w:tcBorders>
              <w:top w:val="nil"/>
              <w:left w:val="nil"/>
              <w:bottom w:val="single" w:sz="4" w:space="0" w:color="auto"/>
              <w:right w:val="single" w:sz="4" w:space="0" w:color="auto"/>
            </w:tcBorders>
            <w:shd w:val="clear" w:color="000000" w:fill="FFFFFF"/>
            <w:vAlign w:val="center"/>
            <w:hideMark/>
          </w:tcPr>
          <w:p w14:paraId="3EE300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9DFA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8A146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CASTELO BRANCO, 911</w:t>
            </w:r>
          </w:p>
        </w:tc>
        <w:tc>
          <w:tcPr>
            <w:tcW w:w="589" w:type="pct"/>
            <w:tcBorders>
              <w:top w:val="nil"/>
              <w:left w:val="nil"/>
              <w:bottom w:val="single" w:sz="4" w:space="0" w:color="auto"/>
              <w:right w:val="single" w:sz="4" w:space="0" w:color="auto"/>
            </w:tcBorders>
            <w:shd w:val="clear" w:color="000000" w:fill="FFFFFF"/>
            <w:vAlign w:val="center"/>
            <w:hideMark/>
          </w:tcPr>
          <w:p w14:paraId="1E0BB9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307</w:t>
            </w:r>
          </w:p>
        </w:tc>
        <w:tc>
          <w:tcPr>
            <w:tcW w:w="585" w:type="pct"/>
            <w:tcBorders>
              <w:top w:val="nil"/>
              <w:left w:val="nil"/>
              <w:bottom w:val="single" w:sz="4" w:space="0" w:color="auto"/>
              <w:right w:val="single" w:sz="4" w:space="0" w:color="auto"/>
            </w:tcBorders>
            <w:shd w:val="clear" w:color="000000" w:fill="FFFFFF"/>
            <w:vAlign w:val="center"/>
            <w:hideMark/>
          </w:tcPr>
          <w:p w14:paraId="42D469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PORENQUANTO</w:t>
            </w:r>
          </w:p>
        </w:tc>
        <w:tc>
          <w:tcPr>
            <w:tcW w:w="519" w:type="pct"/>
            <w:tcBorders>
              <w:top w:val="nil"/>
              <w:left w:val="nil"/>
              <w:bottom w:val="single" w:sz="4" w:space="0" w:color="auto"/>
              <w:right w:val="single" w:sz="4" w:space="0" w:color="auto"/>
            </w:tcBorders>
            <w:shd w:val="clear" w:color="000000" w:fill="FFFFFF"/>
            <w:vAlign w:val="center"/>
            <w:hideMark/>
          </w:tcPr>
          <w:p w14:paraId="69DA7F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TERESINA</w:t>
            </w:r>
          </w:p>
        </w:tc>
        <w:tc>
          <w:tcPr>
            <w:tcW w:w="292" w:type="pct"/>
            <w:tcBorders>
              <w:top w:val="nil"/>
              <w:left w:val="nil"/>
              <w:bottom w:val="single" w:sz="4" w:space="0" w:color="auto"/>
              <w:right w:val="single" w:sz="4" w:space="0" w:color="auto"/>
            </w:tcBorders>
            <w:shd w:val="clear" w:color="000000" w:fill="FFFFFF"/>
            <w:vAlign w:val="center"/>
            <w:hideMark/>
          </w:tcPr>
          <w:p w14:paraId="7E6301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w:t>
            </w:r>
          </w:p>
        </w:tc>
        <w:tc>
          <w:tcPr>
            <w:tcW w:w="472" w:type="pct"/>
            <w:tcBorders>
              <w:top w:val="nil"/>
              <w:left w:val="nil"/>
              <w:bottom w:val="single" w:sz="4" w:space="0" w:color="auto"/>
              <w:right w:val="single" w:sz="4" w:space="0" w:color="auto"/>
            </w:tcBorders>
            <w:shd w:val="clear" w:color="000000" w:fill="FFFFFF"/>
            <w:vAlign w:val="center"/>
            <w:hideMark/>
          </w:tcPr>
          <w:p w14:paraId="3731DA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64003-901</w:t>
            </w:r>
          </w:p>
        </w:tc>
      </w:tr>
      <w:tr w:rsidR="008B68A0" w:rsidRPr="008B68A0" w14:paraId="68C2B56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439451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08.845.676/0465-03</w:t>
            </w:r>
          </w:p>
        </w:tc>
        <w:tc>
          <w:tcPr>
            <w:tcW w:w="731" w:type="pct"/>
            <w:tcBorders>
              <w:top w:val="nil"/>
              <w:left w:val="nil"/>
              <w:bottom w:val="single" w:sz="4" w:space="0" w:color="auto"/>
              <w:right w:val="single" w:sz="4" w:space="0" w:color="auto"/>
            </w:tcBorders>
            <w:shd w:val="clear" w:color="000000" w:fill="FFFFFF"/>
            <w:vAlign w:val="center"/>
            <w:hideMark/>
          </w:tcPr>
          <w:p w14:paraId="541BFB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08BC1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C8D21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CORONEL COLARES MOREIRA, 400</w:t>
            </w:r>
          </w:p>
        </w:tc>
        <w:tc>
          <w:tcPr>
            <w:tcW w:w="589" w:type="pct"/>
            <w:tcBorders>
              <w:top w:val="nil"/>
              <w:left w:val="nil"/>
              <w:bottom w:val="single" w:sz="4" w:space="0" w:color="auto"/>
              <w:right w:val="single" w:sz="4" w:space="0" w:color="auto"/>
            </w:tcBorders>
            <w:shd w:val="clear" w:color="000000" w:fill="FFFFFF"/>
            <w:vAlign w:val="center"/>
            <w:hideMark/>
          </w:tcPr>
          <w:p w14:paraId="6D4DFF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BLOCO B1 LOJA 04</w:t>
            </w:r>
          </w:p>
        </w:tc>
        <w:tc>
          <w:tcPr>
            <w:tcW w:w="585" w:type="pct"/>
            <w:tcBorders>
              <w:top w:val="nil"/>
              <w:left w:val="nil"/>
              <w:bottom w:val="single" w:sz="4" w:space="0" w:color="auto"/>
              <w:right w:val="single" w:sz="4" w:space="0" w:color="auto"/>
            </w:tcBorders>
            <w:shd w:val="clear" w:color="000000" w:fill="FFFFFF"/>
            <w:vAlign w:val="center"/>
            <w:hideMark/>
          </w:tcPr>
          <w:p w14:paraId="643EC9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RENASCENCA</w:t>
            </w:r>
          </w:p>
        </w:tc>
        <w:tc>
          <w:tcPr>
            <w:tcW w:w="519" w:type="pct"/>
            <w:tcBorders>
              <w:top w:val="nil"/>
              <w:left w:val="nil"/>
              <w:bottom w:val="single" w:sz="4" w:space="0" w:color="auto"/>
              <w:right w:val="single" w:sz="4" w:space="0" w:color="auto"/>
            </w:tcBorders>
            <w:shd w:val="clear" w:color="000000" w:fill="FFFFFF"/>
            <w:vAlign w:val="center"/>
            <w:hideMark/>
          </w:tcPr>
          <w:p w14:paraId="57C6FD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LUÍS</w:t>
            </w:r>
          </w:p>
        </w:tc>
        <w:tc>
          <w:tcPr>
            <w:tcW w:w="292" w:type="pct"/>
            <w:tcBorders>
              <w:top w:val="nil"/>
              <w:left w:val="nil"/>
              <w:bottom w:val="single" w:sz="4" w:space="0" w:color="auto"/>
              <w:right w:val="single" w:sz="4" w:space="0" w:color="auto"/>
            </w:tcBorders>
            <w:shd w:val="clear" w:color="000000" w:fill="FFFFFF"/>
            <w:vAlign w:val="center"/>
            <w:hideMark/>
          </w:tcPr>
          <w:p w14:paraId="07FE3B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3F422C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65075-441</w:t>
            </w:r>
          </w:p>
        </w:tc>
      </w:tr>
      <w:tr w:rsidR="008B68A0" w:rsidRPr="008B68A0" w14:paraId="44B9232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B6DFF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08.845.676/0466-94</w:t>
            </w:r>
          </w:p>
        </w:tc>
        <w:tc>
          <w:tcPr>
            <w:tcW w:w="731" w:type="pct"/>
            <w:tcBorders>
              <w:top w:val="nil"/>
              <w:left w:val="nil"/>
              <w:bottom w:val="single" w:sz="4" w:space="0" w:color="auto"/>
              <w:right w:val="single" w:sz="4" w:space="0" w:color="auto"/>
            </w:tcBorders>
            <w:shd w:val="clear" w:color="000000" w:fill="FFFFFF"/>
            <w:vAlign w:val="center"/>
            <w:hideMark/>
          </w:tcPr>
          <w:p w14:paraId="52BA66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40704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C5281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HIGINO, 115</w:t>
            </w:r>
          </w:p>
        </w:tc>
        <w:tc>
          <w:tcPr>
            <w:tcW w:w="589" w:type="pct"/>
            <w:tcBorders>
              <w:top w:val="nil"/>
              <w:left w:val="nil"/>
              <w:bottom w:val="single" w:sz="4" w:space="0" w:color="auto"/>
              <w:right w:val="single" w:sz="4" w:space="0" w:color="auto"/>
            </w:tcBorders>
            <w:shd w:val="clear" w:color="000000" w:fill="FFFFFF"/>
            <w:vAlign w:val="center"/>
            <w:hideMark/>
          </w:tcPr>
          <w:p w14:paraId="743294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3A/LOJA 3B</w:t>
            </w:r>
          </w:p>
        </w:tc>
        <w:tc>
          <w:tcPr>
            <w:tcW w:w="585" w:type="pct"/>
            <w:tcBorders>
              <w:top w:val="nil"/>
              <w:left w:val="nil"/>
              <w:bottom w:val="single" w:sz="4" w:space="0" w:color="auto"/>
              <w:right w:val="single" w:sz="4" w:space="0" w:color="auto"/>
            </w:tcBorders>
            <w:shd w:val="clear" w:color="000000" w:fill="FFFFFF"/>
            <w:vAlign w:val="center"/>
            <w:hideMark/>
          </w:tcPr>
          <w:p w14:paraId="53894D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TIJUCA</w:t>
            </w:r>
          </w:p>
        </w:tc>
        <w:tc>
          <w:tcPr>
            <w:tcW w:w="519" w:type="pct"/>
            <w:tcBorders>
              <w:top w:val="nil"/>
              <w:left w:val="nil"/>
              <w:bottom w:val="single" w:sz="4" w:space="0" w:color="auto"/>
              <w:right w:val="single" w:sz="4" w:space="0" w:color="auto"/>
            </w:tcBorders>
            <w:shd w:val="clear" w:color="000000" w:fill="FFFFFF"/>
            <w:vAlign w:val="center"/>
            <w:hideMark/>
          </w:tcPr>
          <w:p w14:paraId="556661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53B19B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F9DD3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20520-201</w:t>
            </w:r>
          </w:p>
        </w:tc>
      </w:tr>
      <w:tr w:rsidR="008B68A0" w:rsidRPr="008B68A0" w14:paraId="124931E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876A2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08.845.676/0468-56</w:t>
            </w:r>
          </w:p>
        </w:tc>
        <w:tc>
          <w:tcPr>
            <w:tcW w:w="731" w:type="pct"/>
            <w:tcBorders>
              <w:top w:val="nil"/>
              <w:left w:val="nil"/>
              <w:bottom w:val="single" w:sz="4" w:space="0" w:color="auto"/>
              <w:right w:val="single" w:sz="4" w:space="0" w:color="auto"/>
            </w:tcBorders>
            <w:shd w:val="clear" w:color="000000" w:fill="FFFFFF"/>
            <w:vAlign w:val="center"/>
            <w:hideMark/>
          </w:tcPr>
          <w:p w14:paraId="1F0087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5D12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79010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PC INTERVENTOR MANOEL RIBAS, 135</w:t>
            </w:r>
          </w:p>
        </w:tc>
        <w:tc>
          <w:tcPr>
            <w:tcW w:w="589" w:type="pct"/>
            <w:tcBorders>
              <w:top w:val="nil"/>
              <w:left w:val="nil"/>
              <w:bottom w:val="single" w:sz="4" w:space="0" w:color="auto"/>
              <w:right w:val="single" w:sz="4" w:space="0" w:color="auto"/>
            </w:tcBorders>
            <w:shd w:val="clear" w:color="000000" w:fill="FFFFFF"/>
            <w:vAlign w:val="center"/>
            <w:hideMark/>
          </w:tcPr>
          <w:p w14:paraId="6CD721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09</w:t>
            </w:r>
          </w:p>
        </w:tc>
        <w:tc>
          <w:tcPr>
            <w:tcW w:w="585" w:type="pct"/>
            <w:tcBorders>
              <w:top w:val="nil"/>
              <w:left w:val="nil"/>
              <w:bottom w:val="single" w:sz="4" w:space="0" w:color="auto"/>
              <w:right w:val="single" w:sz="4" w:space="0" w:color="auto"/>
            </w:tcBorders>
            <w:shd w:val="clear" w:color="000000" w:fill="FFFFFF"/>
            <w:vAlign w:val="center"/>
            <w:hideMark/>
          </w:tcPr>
          <w:p w14:paraId="14359A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781DB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APUCARANA</w:t>
            </w:r>
          </w:p>
        </w:tc>
        <w:tc>
          <w:tcPr>
            <w:tcW w:w="292" w:type="pct"/>
            <w:tcBorders>
              <w:top w:val="nil"/>
              <w:left w:val="nil"/>
              <w:bottom w:val="single" w:sz="4" w:space="0" w:color="auto"/>
              <w:right w:val="single" w:sz="4" w:space="0" w:color="auto"/>
            </w:tcBorders>
            <w:shd w:val="clear" w:color="000000" w:fill="FFFFFF"/>
            <w:vAlign w:val="center"/>
            <w:hideMark/>
          </w:tcPr>
          <w:p w14:paraId="7BCDF2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26D9F2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86800-680</w:t>
            </w:r>
          </w:p>
        </w:tc>
      </w:tr>
      <w:tr w:rsidR="008B68A0" w:rsidRPr="008B68A0" w14:paraId="0024A0C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D0C79E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08.845.676/0469-37</w:t>
            </w:r>
          </w:p>
        </w:tc>
        <w:tc>
          <w:tcPr>
            <w:tcW w:w="731" w:type="pct"/>
            <w:tcBorders>
              <w:top w:val="nil"/>
              <w:left w:val="nil"/>
              <w:bottom w:val="single" w:sz="4" w:space="0" w:color="auto"/>
              <w:right w:val="single" w:sz="4" w:space="0" w:color="auto"/>
            </w:tcBorders>
            <w:shd w:val="clear" w:color="000000" w:fill="FFFFFF"/>
            <w:vAlign w:val="center"/>
            <w:hideMark/>
          </w:tcPr>
          <w:p w14:paraId="02AC9C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2FB07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36243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DR CELSO OLIVA, 102</w:t>
            </w:r>
          </w:p>
        </w:tc>
        <w:tc>
          <w:tcPr>
            <w:tcW w:w="589" w:type="pct"/>
            <w:tcBorders>
              <w:top w:val="nil"/>
              <w:left w:val="nil"/>
              <w:bottom w:val="single" w:sz="4" w:space="0" w:color="auto"/>
              <w:right w:val="single" w:sz="4" w:space="0" w:color="auto"/>
            </w:tcBorders>
            <w:shd w:val="clear" w:color="000000" w:fill="FFFFFF"/>
            <w:vAlign w:val="center"/>
            <w:hideMark/>
          </w:tcPr>
          <w:p w14:paraId="4BB70E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01</w:t>
            </w:r>
          </w:p>
        </w:tc>
        <w:tc>
          <w:tcPr>
            <w:tcW w:w="585" w:type="pct"/>
            <w:tcBorders>
              <w:top w:val="nil"/>
              <w:left w:val="nil"/>
              <w:bottom w:val="single" w:sz="4" w:space="0" w:color="auto"/>
              <w:right w:val="single" w:sz="4" w:space="0" w:color="auto"/>
            </w:tcBorders>
            <w:shd w:val="clear" w:color="000000" w:fill="FFFFFF"/>
            <w:vAlign w:val="center"/>
            <w:hideMark/>
          </w:tcPr>
          <w:p w14:paraId="48BBD9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TREZE DE JULHO</w:t>
            </w:r>
          </w:p>
        </w:tc>
        <w:tc>
          <w:tcPr>
            <w:tcW w:w="519" w:type="pct"/>
            <w:tcBorders>
              <w:top w:val="nil"/>
              <w:left w:val="nil"/>
              <w:bottom w:val="single" w:sz="4" w:space="0" w:color="auto"/>
              <w:right w:val="single" w:sz="4" w:space="0" w:color="auto"/>
            </w:tcBorders>
            <w:shd w:val="clear" w:color="000000" w:fill="FFFFFF"/>
            <w:vAlign w:val="center"/>
            <w:hideMark/>
          </w:tcPr>
          <w:p w14:paraId="699689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ARACAJU</w:t>
            </w:r>
          </w:p>
        </w:tc>
        <w:tc>
          <w:tcPr>
            <w:tcW w:w="292" w:type="pct"/>
            <w:tcBorders>
              <w:top w:val="nil"/>
              <w:left w:val="nil"/>
              <w:bottom w:val="single" w:sz="4" w:space="0" w:color="auto"/>
              <w:right w:val="single" w:sz="4" w:space="0" w:color="auto"/>
            </w:tcBorders>
            <w:shd w:val="clear" w:color="000000" w:fill="FFFFFF"/>
            <w:vAlign w:val="center"/>
            <w:hideMark/>
          </w:tcPr>
          <w:p w14:paraId="4F17C8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w:t>
            </w:r>
          </w:p>
        </w:tc>
        <w:tc>
          <w:tcPr>
            <w:tcW w:w="472" w:type="pct"/>
            <w:tcBorders>
              <w:top w:val="nil"/>
              <w:left w:val="nil"/>
              <w:bottom w:val="single" w:sz="4" w:space="0" w:color="auto"/>
              <w:right w:val="single" w:sz="4" w:space="0" w:color="auto"/>
            </w:tcBorders>
            <w:shd w:val="clear" w:color="000000" w:fill="FFFFFF"/>
            <w:vAlign w:val="center"/>
            <w:hideMark/>
          </w:tcPr>
          <w:p w14:paraId="5E6267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49020-090</w:t>
            </w:r>
          </w:p>
        </w:tc>
      </w:tr>
      <w:tr w:rsidR="008B68A0" w:rsidRPr="008B68A0" w14:paraId="56A26A5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37952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08.845.676/0470-70</w:t>
            </w:r>
          </w:p>
        </w:tc>
        <w:tc>
          <w:tcPr>
            <w:tcW w:w="731" w:type="pct"/>
            <w:tcBorders>
              <w:top w:val="nil"/>
              <w:left w:val="nil"/>
              <w:bottom w:val="single" w:sz="4" w:space="0" w:color="auto"/>
              <w:right w:val="single" w:sz="4" w:space="0" w:color="auto"/>
            </w:tcBorders>
            <w:shd w:val="clear" w:color="000000" w:fill="FFFFFF"/>
            <w:vAlign w:val="center"/>
            <w:hideMark/>
          </w:tcPr>
          <w:p w14:paraId="2762DE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70765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D4CE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SETOR STN, S/N</w:t>
            </w:r>
          </w:p>
        </w:tc>
        <w:tc>
          <w:tcPr>
            <w:tcW w:w="589" w:type="pct"/>
            <w:tcBorders>
              <w:top w:val="nil"/>
              <w:left w:val="nil"/>
              <w:bottom w:val="single" w:sz="4" w:space="0" w:color="auto"/>
              <w:right w:val="single" w:sz="4" w:space="0" w:color="auto"/>
            </w:tcBorders>
            <w:shd w:val="clear" w:color="000000" w:fill="FFFFFF"/>
            <w:vAlign w:val="center"/>
            <w:hideMark/>
          </w:tcPr>
          <w:p w14:paraId="2BEFD7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CONJ J LOJA T12</w:t>
            </w:r>
          </w:p>
        </w:tc>
        <w:tc>
          <w:tcPr>
            <w:tcW w:w="585" w:type="pct"/>
            <w:tcBorders>
              <w:top w:val="nil"/>
              <w:left w:val="nil"/>
              <w:bottom w:val="single" w:sz="4" w:space="0" w:color="auto"/>
              <w:right w:val="single" w:sz="4" w:space="0" w:color="auto"/>
            </w:tcBorders>
            <w:shd w:val="clear" w:color="000000" w:fill="FFFFFF"/>
            <w:vAlign w:val="center"/>
            <w:hideMark/>
          </w:tcPr>
          <w:p w14:paraId="2B2FF8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ASA NORTE</w:t>
            </w:r>
          </w:p>
        </w:tc>
        <w:tc>
          <w:tcPr>
            <w:tcW w:w="519" w:type="pct"/>
            <w:tcBorders>
              <w:top w:val="nil"/>
              <w:left w:val="nil"/>
              <w:bottom w:val="single" w:sz="4" w:space="0" w:color="auto"/>
              <w:right w:val="single" w:sz="4" w:space="0" w:color="auto"/>
            </w:tcBorders>
            <w:shd w:val="clear" w:color="000000" w:fill="FFFFFF"/>
            <w:vAlign w:val="center"/>
            <w:hideMark/>
          </w:tcPr>
          <w:p w14:paraId="6A4DFB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4CBAFE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3CC117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70770-100</w:t>
            </w:r>
          </w:p>
        </w:tc>
      </w:tr>
      <w:tr w:rsidR="008B68A0" w:rsidRPr="008B68A0" w14:paraId="691E7F8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D7764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08.845.676/0471-51</w:t>
            </w:r>
          </w:p>
        </w:tc>
        <w:tc>
          <w:tcPr>
            <w:tcW w:w="731" w:type="pct"/>
            <w:tcBorders>
              <w:top w:val="nil"/>
              <w:left w:val="nil"/>
              <w:bottom w:val="single" w:sz="4" w:space="0" w:color="auto"/>
              <w:right w:val="single" w:sz="4" w:space="0" w:color="auto"/>
            </w:tcBorders>
            <w:shd w:val="clear" w:color="000000" w:fill="FFFFFF"/>
            <w:vAlign w:val="center"/>
            <w:hideMark/>
          </w:tcPr>
          <w:p w14:paraId="77E0A1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9569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1F4F9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UNIAO DA VITORIA, 1010</w:t>
            </w:r>
          </w:p>
        </w:tc>
        <w:tc>
          <w:tcPr>
            <w:tcW w:w="589" w:type="pct"/>
            <w:tcBorders>
              <w:top w:val="nil"/>
              <w:left w:val="nil"/>
              <w:bottom w:val="single" w:sz="4" w:space="0" w:color="auto"/>
              <w:right w:val="single" w:sz="4" w:space="0" w:color="auto"/>
            </w:tcBorders>
            <w:shd w:val="clear" w:color="000000" w:fill="FFFFFF"/>
            <w:vAlign w:val="center"/>
            <w:hideMark/>
          </w:tcPr>
          <w:p w14:paraId="4E0ADD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QUADRA073A LOTE 02</w:t>
            </w:r>
          </w:p>
        </w:tc>
        <w:tc>
          <w:tcPr>
            <w:tcW w:w="585" w:type="pct"/>
            <w:tcBorders>
              <w:top w:val="nil"/>
              <w:left w:val="nil"/>
              <w:bottom w:val="single" w:sz="4" w:space="0" w:color="auto"/>
              <w:right w:val="single" w:sz="4" w:space="0" w:color="auto"/>
            </w:tcBorders>
            <w:shd w:val="clear" w:color="000000" w:fill="FFFFFF"/>
            <w:vAlign w:val="center"/>
            <w:hideMark/>
          </w:tcPr>
          <w:p w14:paraId="11D0E1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NOVA</w:t>
            </w:r>
          </w:p>
        </w:tc>
        <w:tc>
          <w:tcPr>
            <w:tcW w:w="519" w:type="pct"/>
            <w:tcBorders>
              <w:top w:val="nil"/>
              <w:left w:val="nil"/>
              <w:bottom w:val="single" w:sz="4" w:space="0" w:color="auto"/>
              <w:right w:val="single" w:sz="4" w:space="0" w:color="auto"/>
            </w:tcBorders>
            <w:shd w:val="clear" w:color="000000" w:fill="FFFFFF"/>
            <w:vAlign w:val="center"/>
            <w:hideMark/>
          </w:tcPr>
          <w:p w14:paraId="15698D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FRANCISCO BELTRÃO</w:t>
            </w:r>
          </w:p>
        </w:tc>
        <w:tc>
          <w:tcPr>
            <w:tcW w:w="292" w:type="pct"/>
            <w:tcBorders>
              <w:top w:val="nil"/>
              <w:left w:val="nil"/>
              <w:bottom w:val="single" w:sz="4" w:space="0" w:color="auto"/>
              <w:right w:val="single" w:sz="4" w:space="0" w:color="auto"/>
            </w:tcBorders>
            <w:shd w:val="clear" w:color="000000" w:fill="FFFFFF"/>
            <w:vAlign w:val="center"/>
            <w:hideMark/>
          </w:tcPr>
          <w:p w14:paraId="0D5519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4C874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85605-040</w:t>
            </w:r>
          </w:p>
        </w:tc>
      </w:tr>
      <w:tr w:rsidR="008B68A0" w:rsidRPr="008B68A0" w14:paraId="73DE719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20F1DF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08.845.676/0472-32</w:t>
            </w:r>
          </w:p>
        </w:tc>
        <w:tc>
          <w:tcPr>
            <w:tcW w:w="731" w:type="pct"/>
            <w:tcBorders>
              <w:top w:val="nil"/>
              <w:left w:val="nil"/>
              <w:bottom w:val="single" w:sz="4" w:space="0" w:color="auto"/>
              <w:right w:val="single" w:sz="4" w:space="0" w:color="auto"/>
            </w:tcBorders>
            <w:shd w:val="clear" w:color="000000" w:fill="FFFFFF"/>
            <w:vAlign w:val="center"/>
            <w:hideMark/>
          </w:tcPr>
          <w:p w14:paraId="28FD17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7C29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6437C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EMPRESARIO JOAO RODRIGUES ALVES, 100</w:t>
            </w:r>
          </w:p>
        </w:tc>
        <w:tc>
          <w:tcPr>
            <w:tcW w:w="589" w:type="pct"/>
            <w:tcBorders>
              <w:top w:val="nil"/>
              <w:left w:val="nil"/>
              <w:bottom w:val="single" w:sz="4" w:space="0" w:color="auto"/>
              <w:right w:val="single" w:sz="4" w:space="0" w:color="auto"/>
            </w:tcBorders>
            <w:shd w:val="clear" w:color="000000" w:fill="FFFFFF"/>
            <w:vAlign w:val="center"/>
            <w:hideMark/>
          </w:tcPr>
          <w:p w14:paraId="6619C6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101</w:t>
            </w:r>
          </w:p>
        </w:tc>
        <w:tc>
          <w:tcPr>
            <w:tcW w:w="585" w:type="pct"/>
            <w:tcBorders>
              <w:top w:val="nil"/>
              <w:left w:val="nil"/>
              <w:bottom w:val="single" w:sz="4" w:space="0" w:color="auto"/>
              <w:right w:val="single" w:sz="4" w:space="0" w:color="auto"/>
            </w:tcBorders>
            <w:shd w:val="clear" w:color="000000" w:fill="FFFFFF"/>
            <w:vAlign w:val="center"/>
            <w:hideMark/>
          </w:tcPr>
          <w:p w14:paraId="05E23B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SAO PAULO</w:t>
            </w:r>
          </w:p>
        </w:tc>
        <w:tc>
          <w:tcPr>
            <w:tcW w:w="519" w:type="pct"/>
            <w:tcBorders>
              <w:top w:val="nil"/>
              <w:left w:val="nil"/>
              <w:bottom w:val="single" w:sz="4" w:space="0" w:color="auto"/>
              <w:right w:val="single" w:sz="4" w:space="0" w:color="auto"/>
            </w:tcBorders>
            <w:shd w:val="clear" w:color="000000" w:fill="FFFFFF"/>
            <w:vAlign w:val="center"/>
            <w:hideMark/>
          </w:tcPr>
          <w:p w14:paraId="531567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JOÃO PESSOA</w:t>
            </w:r>
          </w:p>
        </w:tc>
        <w:tc>
          <w:tcPr>
            <w:tcW w:w="292" w:type="pct"/>
            <w:tcBorders>
              <w:top w:val="nil"/>
              <w:left w:val="nil"/>
              <w:bottom w:val="single" w:sz="4" w:space="0" w:color="auto"/>
              <w:right w:val="single" w:sz="4" w:space="0" w:color="auto"/>
            </w:tcBorders>
            <w:shd w:val="clear" w:color="000000" w:fill="FFFFFF"/>
            <w:vAlign w:val="center"/>
            <w:hideMark/>
          </w:tcPr>
          <w:p w14:paraId="773EC9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PB</w:t>
            </w:r>
          </w:p>
        </w:tc>
        <w:tc>
          <w:tcPr>
            <w:tcW w:w="472" w:type="pct"/>
            <w:tcBorders>
              <w:top w:val="nil"/>
              <w:left w:val="nil"/>
              <w:bottom w:val="single" w:sz="4" w:space="0" w:color="auto"/>
              <w:right w:val="single" w:sz="4" w:space="0" w:color="auto"/>
            </w:tcBorders>
            <w:shd w:val="clear" w:color="000000" w:fill="FFFFFF"/>
            <w:vAlign w:val="center"/>
            <w:hideMark/>
          </w:tcPr>
          <w:p w14:paraId="3EC703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58051-000</w:t>
            </w:r>
          </w:p>
        </w:tc>
      </w:tr>
      <w:tr w:rsidR="008B68A0" w:rsidRPr="008B68A0" w14:paraId="05F12EE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7B9504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08.845.676/0473-13</w:t>
            </w:r>
          </w:p>
        </w:tc>
        <w:tc>
          <w:tcPr>
            <w:tcW w:w="731" w:type="pct"/>
            <w:tcBorders>
              <w:top w:val="nil"/>
              <w:left w:val="nil"/>
              <w:bottom w:val="single" w:sz="4" w:space="0" w:color="auto"/>
              <w:right w:val="single" w:sz="4" w:space="0" w:color="auto"/>
            </w:tcBorders>
            <w:shd w:val="clear" w:color="000000" w:fill="FFFFFF"/>
            <w:vAlign w:val="center"/>
            <w:hideMark/>
          </w:tcPr>
          <w:p w14:paraId="5B498F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004CE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383A0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MANOEL ARRUDA CAVALCANTI, 805</w:t>
            </w:r>
          </w:p>
        </w:tc>
        <w:tc>
          <w:tcPr>
            <w:tcW w:w="589" w:type="pct"/>
            <w:tcBorders>
              <w:top w:val="nil"/>
              <w:left w:val="nil"/>
              <w:bottom w:val="single" w:sz="4" w:space="0" w:color="auto"/>
              <w:right w:val="single" w:sz="4" w:space="0" w:color="auto"/>
            </w:tcBorders>
            <w:shd w:val="clear" w:color="000000" w:fill="FFFFFF"/>
            <w:vAlign w:val="center"/>
            <w:hideMark/>
          </w:tcPr>
          <w:p w14:paraId="2BBFD3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S2021</w:t>
            </w:r>
          </w:p>
        </w:tc>
        <w:tc>
          <w:tcPr>
            <w:tcW w:w="585" w:type="pct"/>
            <w:tcBorders>
              <w:top w:val="nil"/>
              <w:left w:val="nil"/>
              <w:bottom w:val="single" w:sz="4" w:space="0" w:color="auto"/>
              <w:right w:val="single" w:sz="4" w:space="0" w:color="auto"/>
            </w:tcBorders>
            <w:shd w:val="clear" w:color="000000" w:fill="FFFFFF"/>
            <w:vAlign w:val="center"/>
            <w:hideMark/>
          </w:tcPr>
          <w:p w14:paraId="792DF1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MANAIRA</w:t>
            </w:r>
          </w:p>
        </w:tc>
        <w:tc>
          <w:tcPr>
            <w:tcW w:w="519" w:type="pct"/>
            <w:tcBorders>
              <w:top w:val="nil"/>
              <w:left w:val="nil"/>
              <w:bottom w:val="single" w:sz="4" w:space="0" w:color="auto"/>
              <w:right w:val="single" w:sz="4" w:space="0" w:color="auto"/>
            </w:tcBorders>
            <w:shd w:val="clear" w:color="000000" w:fill="FFFFFF"/>
            <w:vAlign w:val="center"/>
            <w:hideMark/>
          </w:tcPr>
          <w:p w14:paraId="729046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JOÃO PESSOA</w:t>
            </w:r>
          </w:p>
        </w:tc>
        <w:tc>
          <w:tcPr>
            <w:tcW w:w="292" w:type="pct"/>
            <w:tcBorders>
              <w:top w:val="nil"/>
              <w:left w:val="nil"/>
              <w:bottom w:val="single" w:sz="4" w:space="0" w:color="auto"/>
              <w:right w:val="single" w:sz="4" w:space="0" w:color="auto"/>
            </w:tcBorders>
            <w:shd w:val="clear" w:color="000000" w:fill="FFFFFF"/>
            <w:vAlign w:val="center"/>
            <w:hideMark/>
          </w:tcPr>
          <w:p w14:paraId="23DE80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PB</w:t>
            </w:r>
          </w:p>
        </w:tc>
        <w:tc>
          <w:tcPr>
            <w:tcW w:w="472" w:type="pct"/>
            <w:tcBorders>
              <w:top w:val="nil"/>
              <w:left w:val="nil"/>
              <w:bottom w:val="single" w:sz="4" w:space="0" w:color="auto"/>
              <w:right w:val="single" w:sz="4" w:space="0" w:color="auto"/>
            </w:tcBorders>
            <w:shd w:val="clear" w:color="000000" w:fill="FFFFFF"/>
            <w:vAlign w:val="center"/>
            <w:hideMark/>
          </w:tcPr>
          <w:p w14:paraId="29ED0B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58038-680</w:t>
            </w:r>
          </w:p>
        </w:tc>
      </w:tr>
      <w:tr w:rsidR="008B68A0" w:rsidRPr="008B68A0" w14:paraId="1CB7F84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A1B09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08.845.676/0474-02</w:t>
            </w:r>
          </w:p>
        </w:tc>
        <w:tc>
          <w:tcPr>
            <w:tcW w:w="731" w:type="pct"/>
            <w:tcBorders>
              <w:top w:val="nil"/>
              <w:left w:val="nil"/>
              <w:bottom w:val="single" w:sz="4" w:space="0" w:color="auto"/>
              <w:right w:val="single" w:sz="4" w:space="0" w:color="auto"/>
            </w:tcBorders>
            <w:shd w:val="clear" w:color="000000" w:fill="FFFFFF"/>
            <w:vAlign w:val="center"/>
            <w:hideMark/>
          </w:tcPr>
          <w:p w14:paraId="26001B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D25E9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273B2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JOAO EUGENIO, 711</w:t>
            </w:r>
          </w:p>
        </w:tc>
        <w:tc>
          <w:tcPr>
            <w:tcW w:w="589" w:type="pct"/>
            <w:tcBorders>
              <w:top w:val="nil"/>
              <w:left w:val="nil"/>
              <w:bottom w:val="single" w:sz="4" w:space="0" w:color="auto"/>
              <w:right w:val="single" w:sz="4" w:space="0" w:color="auto"/>
            </w:tcBorders>
            <w:shd w:val="clear" w:color="000000" w:fill="FFFFFF"/>
            <w:vAlign w:val="center"/>
            <w:hideMark/>
          </w:tcPr>
          <w:p w14:paraId="0B909A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13</w:t>
            </w:r>
          </w:p>
        </w:tc>
        <w:tc>
          <w:tcPr>
            <w:tcW w:w="585" w:type="pct"/>
            <w:tcBorders>
              <w:top w:val="nil"/>
              <w:left w:val="nil"/>
              <w:bottom w:val="single" w:sz="4" w:space="0" w:color="auto"/>
              <w:right w:val="single" w:sz="4" w:space="0" w:color="auto"/>
            </w:tcBorders>
            <w:shd w:val="clear" w:color="000000" w:fill="FFFFFF"/>
            <w:vAlign w:val="center"/>
            <w:hideMark/>
          </w:tcPr>
          <w:p w14:paraId="4583DB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COSTEIRA</w:t>
            </w:r>
          </w:p>
        </w:tc>
        <w:tc>
          <w:tcPr>
            <w:tcW w:w="519" w:type="pct"/>
            <w:tcBorders>
              <w:top w:val="nil"/>
              <w:left w:val="nil"/>
              <w:bottom w:val="single" w:sz="4" w:space="0" w:color="auto"/>
              <w:right w:val="single" w:sz="4" w:space="0" w:color="auto"/>
            </w:tcBorders>
            <w:shd w:val="clear" w:color="000000" w:fill="FFFFFF"/>
            <w:vAlign w:val="center"/>
            <w:hideMark/>
          </w:tcPr>
          <w:p w14:paraId="6E9B81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PARANAGUÁ</w:t>
            </w:r>
          </w:p>
        </w:tc>
        <w:tc>
          <w:tcPr>
            <w:tcW w:w="292" w:type="pct"/>
            <w:tcBorders>
              <w:top w:val="nil"/>
              <w:left w:val="nil"/>
              <w:bottom w:val="single" w:sz="4" w:space="0" w:color="auto"/>
              <w:right w:val="single" w:sz="4" w:space="0" w:color="auto"/>
            </w:tcBorders>
            <w:shd w:val="clear" w:color="000000" w:fill="FFFFFF"/>
            <w:vAlign w:val="center"/>
            <w:hideMark/>
          </w:tcPr>
          <w:p w14:paraId="5EC9D0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7F4F35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83203-400</w:t>
            </w:r>
          </w:p>
        </w:tc>
      </w:tr>
      <w:tr w:rsidR="008B68A0" w:rsidRPr="008B68A0" w14:paraId="3FA8D207"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BCC29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08.845.676/0475-85</w:t>
            </w:r>
          </w:p>
        </w:tc>
        <w:tc>
          <w:tcPr>
            <w:tcW w:w="731" w:type="pct"/>
            <w:tcBorders>
              <w:top w:val="nil"/>
              <w:left w:val="nil"/>
              <w:bottom w:val="single" w:sz="4" w:space="0" w:color="auto"/>
              <w:right w:val="single" w:sz="4" w:space="0" w:color="auto"/>
            </w:tcBorders>
            <w:shd w:val="clear" w:color="000000" w:fill="FFFFFF"/>
            <w:vAlign w:val="center"/>
            <w:hideMark/>
          </w:tcPr>
          <w:p w14:paraId="5C81EB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44D1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E24B1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REPUBLICA DO LIBANO, 1693</w:t>
            </w:r>
          </w:p>
        </w:tc>
        <w:tc>
          <w:tcPr>
            <w:tcW w:w="589" w:type="pct"/>
            <w:tcBorders>
              <w:top w:val="nil"/>
              <w:left w:val="nil"/>
              <w:bottom w:val="single" w:sz="4" w:space="0" w:color="auto"/>
              <w:right w:val="single" w:sz="4" w:space="0" w:color="auto"/>
            </w:tcBorders>
            <w:shd w:val="clear" w:color="000000" w:fill="FFFFFF"/>
            <w:vAlign w:val="center"/>
            <w:hideMark/>
          </w:tcPr>
          <w:p w14:paraId="30B76B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QUADRAQUADRAD2 LOTE 20-26-28 LOJA 02</w:t>
            </w:r>
          </w:p>
        </w:tc>
        <w:tc>
          <w:tcPr>
            <w:tcW w:w="585" w:type="pct"/>
            <w:tcBorders>
              <w:top w:val="nil"/>
              <w:left w:val="nil"/>
              <w:bottom w:val="single" w:sz="4" w:space="0" w:color="auto"/>
              <w:right w:val="single" w:sz="4" w:space="0" w:color="auto"/>
            </w:tcBorders>
            <w:shd w:val="clear" w:color="000000" w:fill="FFFFFF"/>
            <w:vAlign w:val="center"/>
            <w:hideMark/>
          </w:tcPr>
          <w:p w14:paraId="079E43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 OESTE</w:t>
            </w:r>
          </w:p>
        </w:tc>
        <w:tc>
          <w:tcPr>
            <w:tcW w:w="519" w:type="pct"/>
            <w:tcBorders>
              <w:top w:val="nil"/>
              <w:left w:val="nil"/>
              <w:bottom w:val="single" w:sz="4" w:space="0" w:color="auto"/>
              <w:right w:val="single" w:sz="4" w:space="0" w:color="auto"/>
            </w:tcBorders>
            <w:shd w:val="clear" w:color="000000" w:fill="FFFFFF"/>
            <w:vAlign w:val="center"/>
            <w:hideMark/>
          </w:tcPr>
          <w:p w14:paraId="5D9DA1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GOIÂNIA</w:t>
            </w:r>
          </w:p>
        </w:tc>
        <w:tc>
          <w:tcPr>
            <w:tcW w:w="292" w:type="pct"/>
            <w:tcBorders>
              <w:top w:val="nil"/>
              <w:left w:val="nil"/>
              <w:bottom w:val="single" w:sz="4" w:space="0" w:color="auto"/>
              <w:right w:val="single" w:sz="4" w:space="0" w:color="auto"/>
            </w:tcBorders>
            <w:shd w:val="clear" w:color="000000" w:fill="FFFFFF"/>
            <w:vAlign w:val="center"/>
            <w:hideMark/>
          </w:tcPr>
          <w:p w14:paraId="0352BB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17F226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74125-125</w:t>
            </w:r>
          </w:p>
        </w:tc>
      </w:tr>
      <w:tr w:rsidR="008B68A0" w:rsidRPr="008B68A0" w14:paraId="10DEE587"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A8E22F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08.845.676/0476-66</w:t>
            </w:r>
          </w:p>
        </w:tc>
        <w:tc>
          <w:tcPr>
            <w:tcW w:w="731" w:type="pct"/>
            <w:tcBorders>
              <w:top w:val="nil"/>
              <w:left w:val="nil"/>
              <w:bottom w:val="single" w:sz="4" w:space="0" w:color="auto"/>
              <w:right w:val="single" w:sz="4" w:space="0" w:color="auto"/>
            </w:tcBorders>
            <w:shd w:val="clear" w:color="000000" w:fill="FFFFFF"/>
            <w:vAlign w:val="center"/>
            <w:hideMark/>
          </w:tcPr>
          <w:p w14:paraId="49E068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112D9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B2AA9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ENGENHEIRO ROBERTO FREIRE, 340</w:t>
            </w:r>
          </w:p>
        </w:tc>
        <w:tc>
          <w:tcPr>
            <w:tcW w:w="589" w:type="pct"/>
            <w:tcBorders>
              <w:top w:val="nil"/>
              <w:left w:val="nil"/>
              <w:bottom w:val="single" w:sz="4" w:space="0" w:color="auto"/>
              <w:right w:val="single" w:sz="4" w:space="0" w:color="auto"/>
            </w:tcBorders>
            <w:shd w:val="clear" w:color="000000" w:fill="FFFFFF"/>
            <w:vAlign w:val="center"/>
            <w:hideMark/>
          </w:tcPr>
          <w:p w14:paraId="7EAAA5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 COND SHOPPING CIDADE JARD</w:t>
            </w:r>
          </w:p>
        </w:tc>
        <w:tc>
          <w:tcPr>
            <w:tcW w:w="585" w:type="pct"/>
            <w:tcBorders>
              <w:top w:val="nil"/>
              <w:left w:val="nil"/>
              <w:bottom w:val="single" w:sz="4" w:space="0" w:color="auto"/>
              <w:right w:val="single" w:sz="4" w:space="0" w:color="auto"/>
            </w:tcBorders>
            <w:shd w:val="clear" w:color="000000" w:fill="FFFFFF"/>
            <w:vAlign w:val="center"/>
            <w:hideMark/>
          </w:tcPr>
          <w:p w14:paraId="73A1EF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CAPIM MACIO</w:t>
            </w:r>
          </w:p>
        </w:tc>
        <w:tc>
          <w:tcPr>
            <w:tcW w:w="519" w:type="pct"/>
            <w:tcBorders>
              <w:top w:val="nil"/>
              <w:left w:val="nil"/>
              <w:bottom w:val="single" w:sz="4" w:space="0" w:color="auto"/>
              <w:right w:val="single" w:sz="4" w:space="0" w:color="auto"/>
            </w:tcBorders>
            <w:shd w:val="clear" w:color="000000" w:fill="FFFFFF"/>
            <w:vAlign w:val="center"/>
            <w:hideMark/>
          </w:tcPr>
          <w:p w14:paraId="266D06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NATAL</w:t>
            </w:r>
          </w:p>
        </w:tc>
        <w:tc>
          <w:tcPr>
            <w:tcW w:w="292" w:type="pct"/>
            <w:tcBorders>
              <w:top w:val="nil"/>
              <w:left w:val="nil"/>
              <w:bottom w:val="single" w:sz="4" w:space="0" w:color="auto"/>
              <w:right w:val="single" w:sz="4" w:space="0" w:color="auto"/>
            </w:tcBorders>
            <w:shd w:val="clear" w:color="000000" w:fill="FFFFFF"/>
            <w:vAlign w:val="center"/>
            <w:hideMark/>
          </w:tcPr>
          <w:p w14:paraId="3F955A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RN</w:t>
            </w:r>
          </w:p>
        </w:tc>
        <w:tc>
          <w:tcPr>
            <w:tcW w:w="472" w:type="pct"/>
            <w:tcBorders>
              <w:top w:val="nil"/>
              <w:left w:val="nil"/>
              <w:bottom w:val="single" w:sz="4" w:space="0" w:color="auto"/>
              <w:right w:val="single" w:sz="4" w:space="0" w:color="auto"/>
            </w:tcBorders>
            <w:shd w:val="clear" w:color="000000" w:fill="FFFFFF"/>
            <w:vAlign w:val="center"/>
            <w:hideMark/>
          </w:tcPr>
          <w:p w14:paraId="5FB07E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59080-900</w:t>
            </w:r>
          </w:p>
        </w:tc>
      </w:tr>
      <w:tr w:rsidR="008B68A0" w:rsidRPr="008B68A0" w14:paraId="5FFB437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21814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08.845.676/0477-47</w:t>
            </w:r>
          </w:p>
        </w:tc>
        <w:tc>
          <w:tcPr>
            <w:tcW w:w="731" w:type="pct"/>
            <w:tcBorders>
              <w:top w:val="nil"/>
              <w:left w:val="nil"/>
              <w:bottom w:val="single" w:sz="4" w:space="0" w:color="auto"/>
              <w:right w:val="single" w:sz="4" w:space="0" w:color="auto"/>
            </w:tcBorders>
            <w:shd w:val="clear" w:color="000000" w:fill="FFFFFF"/>
            <w:vAlign w:val="center"/>
            <w:hideMark/>
          </w:tcPr>
          <w:p w14:paraId="00D776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4D6AF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B12B3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AYRTON SENNA, 1995</w:t>
            </w:r>
          </w:p>
        </w:tc>
        <w:tc>
          <w:tcPr>
            <w:tcW w:w="589" w:type="pct"/>
            <w:tcBorders>
              <w:top w:val="nil"/>
              <w:left w:val="nil"/>
              <w:bottom w:val="single" w:sz="4" w:space="0" w:color="auto"/>
              <w:right w:val="single" w:sz="4" w:space="0" w:color="auto"/>
            </w:tcBorders>
            <w:shd w:val="clear" w:color="000000" w:fill="FFFFFF"/>
            <w:vAlign w:val="center"/>
            <w:hideMark/>
          </w:tcPr>
          <w:p w14:paraId="3778ED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353C30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PARNAMIRIM</w:t>
            </w:r>
          </w:p>
        </w:tc>
        <w:tc>
          <w:tcPr>
            <w:tcW w:w="519" w:type="pct"/>
            <w:tcBorders>
              <w:top w:val="nil"/>
              <w:left w:val="nil"/>
              <w:bottom w:val="single" w:sz="4" w:space="0" w:color="auto"/>
              <w:right w:val="single" w:sz="4" w:space="0" w:color="auto"/>
            </w:tcBorders>
            <w:shd w:val="clear" w:color="000000" w:fill="FFFFFF"/>
            <w:vAlign w:val="center"/>
            <w:hideMark/>
          </w:tcPr>
          <w:p w14:paraId="610E1E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PARNAMIRIM</w:t>
            </w:r>
          </w:p>
        </w:tc>
        <w:tc>
          <w:tcPr>
            <w:tcW w:w="292" w:type="pct"/>
            <w:tcBorders>
              <w:top w:val="nil"/>
              <w:left w:val="nil"/>
              <w:bottom w:val="single" w:sz="4" w:space="0" w:color="auto"/>
              <w:right w:val="single" w:sz="4" w:space="0" w:color="auto"/>
            </w:tcBorders>
            <w:shd w:val="clear" w:color="000000" w:fill="FFFFFF"/>
            <w:vAlign w:val="center"/>
            <w:hideMark/>
          </w:tcPr>
          <w:p w14:paraId="75C071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RN</w:t>
            </w:r>
          </w:p>
        </w:tc>
        <w:tc>
          <w:tcPr>
            <w:tcW w:w="472" w:type="pct"/>
            <w:tcBorders>
              <w:top w:val="nil"/>
              <w:left w:val="nil"/>
              <w:bottom w:val="single" w:sz="4" w:space="0" w:color="auto"/>
              <w:right w:val="single" w:sz="4" w:space="0" w:color="auto"/>
            </w:tcBorders>
            <w:shd w:val="clear" w:color="000000" w:fill="FFFFFF"/>
            <w:vAlign w:val="center"/>
            <w:hideMark/>
          </w:tcPr>
          <w:p w14:paraId="72D492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59151-610</w:t>
            </w:r>
          </w:p>
        </w:tc>
      </w:tr>
      <w:tr w:rsidR="008B68A0" w:rsidRPr="008B68A0" w14:paraId="7C552DE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559131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08.845.676/0478-28</w:t>
            </w:r>
          </w:p>
        </w:tc>
        <w:tc>
          <w:tcPr>
            <w:tcW w:w="731" w:type="pct"/>
            <w:tcBorders>
              <w:top w:val="nil"/>
              <w:left w:val="nil"/>
              <w:bottom w:val="single" w:sz="4" w:space="0" w:color="auto"/>
              <w:right w:val="single" w:sz="4" w:space="0" w:color="auto"/>
            </w:tcBorders>
            <w:shd w:val="clear" w:color="000000" w:fill="FFFFFF"/>
            <w:vAlign w:val="center"/>
            <w:hideMark/>
          </w:tcPr>
          <w:p w14:paraId="053D21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4B8E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EA621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NEVALDO ROCHA, 3775</w:t>
            </w:r>
          </w:p>
        </w:tc>
        <w:tc>
          <w:tcPr>
            <w:tcW w:w="589" w:type="pct"/>
            <w:tcBorders>
              <w:top w:val="nil"/>
              <w:left w:val="nil"/>
              <w:bottom w:val="single" w:sz="4" w:space="0" w:color="auto"/>
              <w:right w:val="single" w:sz="4" w:space="0" w:color="auto"/>
            </w:tcBorders>
            <w:shd w:val="clear" w:color="000000" w:fill="FFFFFF"/>
            <w:vAlign w:val="center"/>
            <w:hideMark/>
          </w:tcPr>
          <w:p w14:paraId="166EB817"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LOJA 346A BLOCO L3 COND MIDWAY MALL</w:t>
            </w:r>
          </w:p>
        </w:tc>
        <w:tc>
          <w:tcPr>
            <w:tcW w:w="585" w:type="pct"/>
            <w:tcBorders>
              <w:top w:val="nil"/>
              <w:left w:val="nil"/>
              <w:bottom w:val="single" w:sz="4" w:space="0" w:color="auto"/>
              <w:right w:val="single" w:sz="4" w:space="0" w:color="auto"/>
            </w:tcBorders>
            <w:shd w:val="clear" w:color="000000" w:fill="FFFFFF"/>
            <w:vAlign w:val="center"/>
            <w:hideMark/>
          </w:tcPr>
          <w:p w14:paraId="30990D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TIROL</w:t>
            </w:r>
          </w:p>
        </w:tc>
        <w:tc>
          <w:tcPr>
            <w:tcW w:w="519" w:type="pct"/>
            <w:tcBorders>
              <w:top w:val="nil"/>
              <w:left w:val="nil"/>
              <w:bottom w:val="single" w:sz="4" w:space="0" w:color="auto"/>
              <w:right w:val="single" w:sz="4" w:space="0" w:color="auto"/>
            </w:tcBorders>
            <w:shd w:val="clear" w:color="000000" w:fill="FFFFFF"/>
            <w:vAlign w:val="center"/>
            <w:hideMark/>
          </w:tcPr>
          <w:p w14:paraId="7AB2EA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NATAL</w:t>
            </w:r>
          </w:p>
        </w:tc>
        <w:tc>
          <w:tcPr>
            <w:tcW w:w="292" w:type="pct"/>
            <w:tcBorders>
              <w:top w:val="nil"/>
              <w:left w:val="nil"/>
              <w:bottom w:val="single" w:sz="4" w:space="0" w:color="auto"/>
              <w:right w:val="single" w:sz="4" w:space="0" w:color="auto"/>
            </w:tcBorders>
            <w:shd w:val="clear" w:color="000000" w:fill="FFFFFF"/>
            <w:vAlign w:val="center"/>
            <w:hideMark/>
          </w:tcPr>
          <w:p w14:paraId="3CDB34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RN</w:t>
            </w:r>
          </w:p>
        </w:tc>
        <w:tc>
          <w:tcPr>
            <w:tcW w:w="472" w:type="pct"/>
            <w:tcBorders>
              <w:top w:val="nil"/>
              <w:left w:val="nil"/>
              <w:bottom w:val="single" w:sz="4" w:space="0" w:color="auto"/>
              <w:right w:val="single" w:sz="4" w:space="0" w:color="auto"/>
            </w:tcBorders>
            <w:shd w:val="clear" w:color="000000" w:fill="FFFFFF"/>
            <w:vAlign w:val="center"/>
            <w:hideMark/>
          </w:tcPr>
          <w:p w14:paraId="408654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59015-900</w:t>
            </w:r>
          </w:p>
        </w:tc>
      </w:tr>
      <w:tr w:rsidR="008B68A0" w:rsidRPr="008B68A0" w14:paraId="2C14AAD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ACFDE0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08.845.676/0479-09</w:t>
            </w:r>
          </w:p>
        </w:tc>
        <w:tc>
          <w:tcPr>
            <w:tcW w:w="731" w:type="pct"/>
            <w:tcBorders>
              <w:top w:val="nil"/>
              <w:left w:val="nil"/>
              <w:bottom w:val="single" w:sz="4" w:space="0" w:color="auto"/>
              <w:right w:val="single" w:sz="4" w:space="0" w:color="auto"/>
            </w:tcBorders>
            <w:shd w:val="clear" w:color="000000" w:fill="FFFFFF"/>
            <w:vAlign w:val="center"/>
            <w:hideMark/>
          </w:tcPr>
          <w:p w14:paraId="438663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A12A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2DC21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TREZE DE MAIO, 877</w:t>
            </w:r>
          </w:p>
        </w:tc>
        <w:tc>
          <w:tcPr>
            <w:tcW w:w="589" w:type="pct"/>
            <w:tcBorders>
              <w:top w:val="nil"/>
              <w:left w:val="nil"/>
              <w:bottom w:val="single" w:sz="4" w:space="0" w:color="auto"/>
              <w:right w:val="single" w:sz="4" w:space="0" w:color="auto"/>
            </w:tcBorders>
            <w:shd w:val="clear" w:color="000000" w:fill="FFFFFF"/>
            <w:vAlign w:val="center"/>
            <w:hideMark/>
          </w:tcPr>
          <w:p w14:paraId="320D19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205</w:t>
            </w:r>
          </w:p>
        </w:tc>
        <w:tc>
          <w:tcPr>
            <w:tcW w:w="585" w:type="pct"/>
            <w:tcBorders>
              <w:top w:val="nil"/>
              <w:left w:val="nil"/>
              <w:bottom w:val="single" w:sz="4" w:space="0" w:color="auto"/>
              <w:right w:val="single" w:sz="4" w:space="0" w:color="auto"/>
            </w:tcBorders>
            <w:shd w:val="clear" w:color="000000" w:fill="FFFFFF"/>
            <w:vAlign w:val="center"/>
            <w:hideMark/>
          </w:tcPr>
          <w:p w14:paraId="3B9225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BENTO</w:t>
            </w:r>
          </w:p>
        </w:tc>
        <w:tc>
          <w:tcPr>
            <w:tcW w:w="519" w:type="pct"/>
            <w:tcBorders>
              <w:top w:val="nil"/>
              <w:left w:val="nil"/>
              <w:bottom w:val="single" w:sz="4" w:space="0" w:color="auto"/>
              <w:right w:val="single" w:sz="4" w:space="0" w:color="auto"/>
            </w:tcBorders>
            <w:shd w:val="clear" w:color="000000" w:fill="FFFFFF"/>
            <w:vAlign w:val="center"/>
            <w:hideMark/>
          </w:tcPr>
          <w:p w14:paraId="70C5D0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BENTO GONÇALVES</w:t>
            </w:r>
          </w:p>
        </w:tc>
        <w:tc>
          <w:tcPr>
            <w:tcW w:w="292" w:type="pct"/>
            <w:tcBorders>
              <w:top w:val="nil"/>
              <w:left w:val="nil"/>
              <w:bottom w:val="single" w:sz="4" w:space="0" w:color="auto"/>
              <w:right w:val="single" w:sz="4" w:space="0" w:color="auto"/>
            </w:tcBorders>
            <w:shd w:val="clear" w:color="000000" w:fill="FFFFFF"/>
            <w:vAlign w:val="center"/>
            <w:hideMark/>
          </w:tcPr>
          <w:p w14:paraId="6FDFDC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7A0850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95703-154</w:t>
            </w:r>
          </w:p>
        </w:tc>
      </w:tr>
      <w:tr w:rsidR="008B68A0" w:rsidRPr="008B68A0" w14:paraId="04D6A2D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EA32B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08.845.676/0480-42</w:t>
            </w:r>
          </w:p>
        </w:tc>
        <w:tc>
          <w:tcPr>
            <w:tcW w:w="731" w:type="pct"/>
            <w:tcBorders>
              <w:top w:val="nil"/>
              <w:left w:val="nil"/>
              <w:bottom w:val="single" w:sz="4" w:space="0" w:color="auto"/>
              <w:right w:val="single" w:sz="4" w:space="0" w:color="auto"/>
            </w:tcBorders>
            <w:shd w:val="clear" w:color="000000" w:fill="FFFFFF"/>
            <w:vAlign w:val="center"/>
            <w:hideMark/>
          </w:tcPr>
          <w:p w14:paraId="46A7D2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F527B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A4C3A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T 61, 180</w:t>
            </w:r>
          </w:p>
        </w:tc>
        <w:tc>
          <w:tcPr>
            <w:tcW w:w="589" w:type="pct"/>
            <w:tcBorders>
              <w:top w:val="nil"/>
              <w:left w:val="nil"/>
              <w:bottom w:val="single" w:sz="4" w:space="0" w:color="auto"/>
              <w:right w:val="single" w:sz="4" w:space="0" w:color="auto"/>
            </w:tcBorders>
            <w:shd w:val="clear" w:color="000000" w:fill="FFFFFF"/>
            <w:vAlign w:val="center"/>
            <w:hideMark/>
          </w:tcPr>
          <w:p w14:paraId="297F43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QUADRA124 LOTE 7/15 LOJA 122 PISO T38</w:t>
            </w:r>
          </w:p>
        </w:tc>
        <w:tc>
          <w:tcPr>
            <w:tcW w:w="585" w:type="pct"/>
            <w:tcBorders>
              <w:top w:val="nil"/>
              <w:left w:val="nil"/>
              <w:bottom w:val="single" w:sz="4" w:space="0" w:color="auto"/>
              <w:right w:val="single" w:sz="4" w:space="0" w:color="auto"/>
            </w:tcBorders>
            <w:shd w:val="clear" w:color="000000" w:fill="FFFFFF"/>
            <w:vAlign w:val="center"/>
            <w:hideMark/>
          </w:tcPr>
          <w:p w14:paraId="124175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SETOR BUENO</w:t>
            </w:r>
          </w:p>
        </w:tc>
        <w:tc>
          <w:tcPr>
            <w:tcW w:w="519" w:type="pct"/>
            <w:tcBorders>
              <w:top w:val="nil"/>
              <w:left w:val="nil"/>
              <w:bottom w:val="single" w:sz="4" w:space="0" w:color="auto"/>
              <w:right w:val="single" w:sz="4" w:space="0" w:color="auto"/>
            </w:tcBorders>
            <w:shd w:val="clear" w:color="000000" w:fill="FFFFFF"/>
            <w:vAlign w:val="center"/>
            <w:hideMark/>
          </w:tcPr>
          <w:p w14:paraId="74410E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GOIÂNIA</w:t>
            </w:r>
          </w:p>
        </w:tc>
        <w:tc>
          <w:tcPr>
            <w:tcW w:w="292" w:type="pct"/>
            <w:tcBorders>
              <w:top w:val="nil"/>
              <w:left w:val="nil"/>
              <w:bottom w:val="single" w:sz="4" w:space="0" w:color="auto"/>
              <w:right w:val="single" w:sz="4" w:space="0" w:color="auto"/>
            </w:tcBorders>
            <w:shd w:val="clear" w:color="000000" w:fill="FFFFFF"/>
            <w:vAlign w:val="center"/>
            <w:hideMark/>
          </w:tcPr>
          <w:p w14:paraId="7ED59B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63C482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74223-170</w:t>
            </w:r>
          </w:p>
        </w:tc>
      </w:tr>
      <w:tr w:rsidR="008B68A0" w:rsidRPr="008B68A0" w14:paraId="119D045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3199C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08.845.676/0481-23</w:t>
            </w:r>
          </w:p>
        </w:tc>
        <w:tc>
          <w:tcPr>
            <w:tcW w:w="731" w:type="pct"/>
            <w:tcBorders>
              <w:top w:val="nil"/>
              <w:left w:val="nil"/>
              <w:bottom w:val="single" w:sz="4" w:space="0" w:color="auto"/>
              <w:right w:val="single" w:sz="4" w:space="0" w:color="auto"/>
            </w:tcBorders>
            <w:shd w:val="clear" w:color="000000" w:fill="FFFFFF"/>
            <w:vAlign w:val="center"/>
            <w:hideMark/>
          </w:tcPr>
          <w:p w14:paraId="3EE422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10AB5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2EE38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AVENIDA T10, 1300</w:t>
            </w:r>
          </w:p>
        </w:tc>
        <w:tc>
          <w:tcPr>
            <w:tcW w:w="589" w:type="pct"/>
            <w:tcBorders>
              <w:top w:val="nil"/>
              <w:left w:val="nil"/>
              <w:bottom w:val="single" w:sz="4" w:space="0" w:color="auto"/>
              <w:right w:val="single" w:sz="4" w:space="0" w:color="auto"/>
            </w:tcBorders>
            <w:shd w:val="clear" w:color="000000" w:fill="FFFFFF"/>
            <w:vAlign w:val="center"/>
            <w:hideMark/>
          </w:tcPr>
          <w:p w14:paraId="280969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LUC 321B PAVMTO3</w:t>
            </w:r>
          </w:p>
        </w:tc>
        <w:tc>
          <w:tcPr>
            <w:tcW w:w="585" w:type="pct"/>
            <w:tcBorders>
              <w:top w:val="nil"/>
              <w:left w:val="nil"/>
              <w:bottom w:val="single" w:sz="4" w:space="0" w:color="auto"/>
              <w:right w:val="single" w:sz="4" w:space="0" w:color="auto"/>
            </w:tcBorders>
            <w:shd w:val="clear" w:color="000000" w:fill="FFFFFF"/>
            <w:vAlign w:val="center"/>
            <w:hideMark/>
          </w:tcPr>
          <w:p w14:paraId="0C2067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 BUENO</w:t>
            </w:r>
          </w:p>
        </w:tc>
        <w:tc>
          <w:tcPr>
            <w:tcW w:w="519" w:type="pct"/>
            <w:tcBorders>
              <w:top w:val="nil"/>
              <w:left w:val="nil"/>
              <w:bottom w:val="single" w:sz="4" w:space="0" w:color="auto"/>
              <w:right w:val="single" w:sz="4" w:space="0" w:color="auto"/>
            </w:tcBorders>
            <w:shd w:val="clear" w:color="000000" w:fill="FFFFFF"/>
            <w:vAlign w:val="center"/>
            <w:hideMark/>
          </w:tcPr>
          <w:p w14:paraId="523649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GOIÂNIA</w:t>
            </w:r>
          </w:p>
        </w:tc>
        <w:tc>
          <w:tcPr>
            <w:tcW w:w="292" w:type="pct"/>
            <w:tcBorders>
              <w:top w:val="nil"/>
              <w:left w:val="nil"/>
              <w:bottom w:val="single" w:sz="4" w:space="0" w:color="auto"/>
              <w:right w:val="single" w:sz="4" w:space="0" w:color="auto"/>
            </w:tcBorders>
            <w:shd w:val="clear" w:color="000000" w:fill="FFFFFF"/>
            <w:vAlign w:val="center"/>
            <w:hideMark/>
          </w:tcPr>
          <w:p w14:paraId="07AC35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74919F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74223-060</w:t>
            </w:r>
          </w:p>
        </w:tc>
      </w:tr>
      <w:tr w:rsidR="008B68A0" w:rsidRPr="008B68A0" w14:paraId="0678E9C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FBB5F6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08.845.676/0482-04</w:t>
            </w:r>
          </w:p>
        </w:tc>
        <w:tc>
          <w:tcPr>
            <w:tcW w:w="731" w:type="pct"/>
            <w:tcBorders>
              <w:top w:val="nil"/>
              <w:left w:val="nil"/>
              <w:bottom w:val="single" w:sz="4" w:space="0" w:color="auto"/>
              <w:right w:val="single" w:sz="4" w:space="0" w:color="auto"/>
            </w:tcBorders>
            <w:shd w:val="clear" w:color="000000" w:fill="FFFFFF"/>
            <w:vAlign w:val="center"/>
            <w:hideMark/>
          </w:tcPr>
          <w:p w14:paraId="6248EE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2E53D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F6D01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PERIMETRAL NORTE, 8303</w:t>
            </w:r>
          </w:p>
        </w:tc>
        <w:tc>
          <w:tcPr>
            <w:tcW w:w="589" w:type="pct"/>
            <w:tcBorders>
              <w:top w:val="nil"/>
              <w:left w:val="nil"/>
              <w:bottom w:val="single" w:sz="4" w:space="0" w:color="auto"/>
              <w:right w:val="single" w:sz="4" w:space="0" w:color="auto"/>
            </w:tcBorders>
            <w:shd w:val="clear" w:color="000000" w:fill="FFFFFF"/>
            <w:vAlign w:val="center"/>
            <w:hideMark/>
          </w:tcPr>
          <w:p w14:paraId="23E5E9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LOTE B LOJA 104</w:t>
            </w:r>
          </w:p>
        </w:tc>
        <w:tc>
          <w:tcPr>
            <w:tcW w:w="585" w:type="pct"/>
            <w:tcBorders>
              <w:top w:val="nil"/>
              <w:left w:val="nil"/>
              <w:bottom w:val="single" w:sz="4" w:space="0" w:color="auto"/>
              <w:right w:val="single" w:sz="4" w:space="0" w:color="auto"/>
            </w:tcBorders>
            <w:shd w:val="clear" w:color="000000" w:fill="FFFFFF"/>
            <w:vAlign w:val="center"/>
            <w:hideMark/>
          </w:tcPr>
          <w:p w14:paraId="46378D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FAZ CRIMEIA CAVEIRAS</w:t>
            </w:r>
          </w:p>
        </w:tc>
        <w:tc>
          <w:tcPr>
            <w:tcW w:w="519" w:type="pct"/>
            <w:tcBorders>
              <w:top w:val="nil"/>
              <w:left w:val="nil"/>
              <w:bottom w:val="single" w:sz="4" w:space="0" w:color="auto"/>
              <w:right w:val="single" w:sz="4" w:space="0" w:color="auto"/>
            </w:tcBorders>
            <w:shd w:val="clear" w:color="000000" w:fill="FFFFFF"/>
            <w:vAlign w:val="center"/>
            <w:hideMark/>
          </w:tcPr>
          <w:p w14:paraId="5C31B3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GOIÂNIA</w:t>
            </w:r>
          </w:p>
        </w:tc>
        <w:tc>
          <w:tcPr>
            <w:tcW w:w="292" w:type="pct"/>
            <w:tcBorders>
              <w:top w:val="nil"/>
              <w:left w:val="nil"/>
              <w:bottom w:val="single" w:sz="4" w:space="0" w:color="auto"/>
              <w:right w:val="single" w:sz="4" w:space="0" w:color="auto"/>
            </w:tcBorders>
            <w:shd w:val="clear" w:color="000000" w:fill="FFFFFF"/>
            <w:vAlign w:val="center"/>
            <w:hideMark/>
          </w:tcPr>
          <w:p w14:paraId="79B1B0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30C4BC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74593-841</w:t>
            </w:r>
          </w:p>
        </w:tc>
      </w:tr>
      <w:tr w:rsidR="008B68A0" w:rsidRPr="008B68A0" w14:paraId="2BC4F1E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AE6C2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08.845.676/0483-95</w:t>
            </w:r>
          </w:p>
        </w:tc>
        <w:tc>
          <w:tcPr>
            <w:tcW w:w="731" w:type="pct"/>
            <w:tcBorders>
              <w:top w:val="nil"/>
              <w:left w:val="nil"/>
              <w:bottom w:val="single" w:sz="4" w:space="0" w:color="auto"/>
              <w:right w:val="single" w:sz="4" w:space="0" w:color="auto"/>
            </w:tcBorders>
            <w:shd w:val="clear" w:color="000000" w:fill="FFFFFF"/>
            <w:vAlign w:val="center"/>
            <w:hideMark/>
          </w:tcPr>
          <w:p w14:paraId="29774E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0DA7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3E3AF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PEDRO LINHARES GOMES, 3900</w:t>
            </w:r>
          </w:p>
        </w:tc>
        <w:tc>
          <w:tcPr>
            <w:tcW w:w="589" w:type="pct"/>
            <w:tcBorders>
              <w:top w:val="nil"/>
              <w:left w:val="nil"/>
              <w:bottom w:val="single" w:sz="4" w:space="0" w:color="auto"/>
              <w:right w:val="single" w:sz="4" w:space="0" w:color="auto"/>
            </w:tcBorders>
            <w:shd w:val="clear" w:color="000000" w:fill="FFFFFF"/>
            <w:vAlign w:val="center"/>
            <w:hideMark/>
          </w:tcPr>
          <w:p w14:paraId="30C1C2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209</w:t>
            </w:r>
          </w:p>
        </w:tc>
        <w:tc>
          <w:tcPr>
            <w:tcW w:w="585" w:type="pct"/>
            <w:tcBorders>
              <w:top w:val="nil"/>
              <w:left w:val="nil"/>
              <w:bottom w:val="single" w:sz="4" w:space="0" w:color="auto"/>
              <w:right w:val="single" w:sz="4" w:space="0" w:color="auto"/>
            </w:tcBorders>
            <w:shd w:val="clear" w:color="000000" w:fill="FFFFFF"/>
            <w:vAlign w:val="center"/>
            <w:hideMark/>
          </w:tcPr>
          <w:p w14:paraId="14422B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INDUSTRIAL</w:t>
            </w:r>
          </w:p>
        </w:tc>
        <w:tc>
          <w:tcPr>
            <w:tcW w:w="519" w:type="pct"/>
            <w:tcBorders>
              <w:top w:val="nil"/>
              <w:left w:val="nil"/>
              <w:bottom w:val="single" w:sz="4" w:space="0" w:color="auto"/>
              <w:right w:val="single" w:sz="4" w:space="0" w:color="auto"/>
            </w:tcBorders>
            <w:shd w:val="clear" w:color="000000" w:fill="FFFFFF"/>
            <w:vAlign w:val="center"/>
            <w:hideMark/>
          </w:tcPr>
          <w:p w14:paraId="497C9B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IPATINGA</w:t>
            </w:r>
          </w:p>
        </w:tc>
        <w:tc>
          <w:tcPr>
            <w:tcW w:w="292" w:type="pct"/>
            <w:tcBorders>
              <w:top w:val="nil"/>
              <w:left w:val="nil"/>
              <w:bottom w:val="single" w:sz="4" w:space="0" w:color="auto"/>
              <w:right w:val="single" w:sz="4" w:space="0" w:color="auto"/>
            </w:tcBorders>
            <w:shd w:val="clear" w:color="000000" w:fill="FFFFFF"/>
            <w:vAlign w:val="center"/>
            <w:hideMark/>
          </w:tcPr>
          <w:p w14:paraId="4C779D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23EBE5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35160-291</w:t>
            </w:r>
          </w:p>
        </w:tc>
      </w:tr>
      <w:tr w:rsidR="008B68A0" w:rsidRPr="008B68A0" w14:paraId="4EB22FD8" w14:textId="77777777" w:rsidTr="00FD0E57">
        <w:trPr>
          <w:trHeight w:val="79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8107F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08.845.676/0484-76</w:t>
            </w:r>
          </w:p>
        </w:tc>
        <w:tc>
          <w:tcPr>
            <w:tcW w:w="731" w:type="pct"/>
            <w:tcBorders>
              <w:top w:val="nil"/>
              <w:left w:val="nil"/>
              <w:bottom w:val="single" w:sz="4" w:space="0" w:color="auto"/>
              <w:right w:val="single" w:sz="4" w:space="0" w:color="auto"/>
            </w:tcBorders>
            <w:shd w:val="clear" w:color="000000" w:fill="FFFFFF"/>
            <w:vAlign w:val="center"/>
            <w:hideMark/>
          </w:tcPr>
          <w:p w14:paraId="1A1BF2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D364C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7215C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FLORIANO PEIXOTO, 4984</w:t>
            </w:r>
          </w:p>
        </w:tc>
        <w:tc>
          <w:tcPr>
            <w:tcW w:w="589" w:type="pct"/>
            <w:tcBorders>
              <w:top w:val="nil"/>
              <w:left w:val="nil"/>
              <w:bottom w:val="single" w:sz="4" w:space="0" w:color="auto"/>
              <w:right w:val="single" w:sz="4" w:space="0" w:color="auto"/>
            </w:tcBorders>
            <w:shd w:val="clear" w:color="000000" w:fill="FFFFFF"/>
            <w:vAlign w:val="center"/>
            <w:hideMark/>
          </w:tcPr>
          <w:p w14:paraId="05D76B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LS09 ANDAR 01 COND SHOPPING CIDADE CD BLOCO SHOPINNG CIDADELOJA</w:t>
            </w:r>
          </w:p>
        </w:tc>
        <w:tc>
          <w:tcPr>
            <w:tcW w:w="585" w:type="pct"/>
            <w:tcBorders>
              <w:top w:val="nil"/>
              <w:left w:val="nil"/>
              <w:bottom w:val="single" w:sz="4" w:space="0" w:color="auto"/>
              <w:right w:val="single" w:sz="4" w:space="0" w:color="auto"/>
            </w:tcBorders>
            <w:shd w:val="clear" w:color="000000" w:fill="FFFFFF"/>
            <w:vAlign w:val="center"/>
            <w:hideMark/>
          </w:tcPr>
          <w:p w14:paraId="345511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HAUER</w:t>
            </w:r>
          </w:p>
        </w:tc>
        <w:tc>
          <w:tcPr>
            <w:tcW w:w="519" w:type="pct"/>
            <w:tcBorders>
              <w:top w:val="nil"/>
              <w:left w:val="nil"/>
              <w:bottom w:val="single" w:sz="4" w:space="0" w:color="auto"/>
              <w:right w:val="single" w:sz="4" w:space="0" w:color="auto"/>
            </w:tcBorders>
            <w:shd w:val="clear" w:color="000000" w:fill="FFFFFF"/>
            <w:vAlign w:val="center"/>
            <w:hideMark/>
          </w:tcPr>
          <w:p w14:paraId="3E9065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449F7B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353F0B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81630-000</w:t>
            </w:r>
          </w:p>
        </w:tc>
      </w:tr>
      <w:tr w:rsidR="008B68A0" w:rsidRPr="008B68A0" w14:paraId="78A3CCB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4E257A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08.845.676/0485-57</w:t>
            </w:r>
          </w:p>
        </w:tc>
        <w:tc>
          <w:tcPr>
            <w:tcW w:w="731" w:type="pct"/>
            <w:tcBorders>
              <w:top w:val="nil"/>
              <w:left w:val="nil"/>
              <w:bottom w:val="single" w:sz="4" w:space="0" w:color="auto"/>
              <w:right w:val="single" w:sz="4" w:space="0" w:color="auto"/>
            </w:tcBorders>
            <w:shd w:val="clear" w:color="000000" w:fill="FFFFFF"/>
            <w:vAlign w:val="center"/>
            <w:hideMark/>
          </w:tcPr>
          <w:p w14:paraId="1A4A32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B6E40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FBB1D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DOUTOR ROBERTO CALMON, 140</w:t>
            </w:r>
          </w:p>
        </w:tc>
        <w:tc>
          <w:tcPr>
            <w:tcW w:w="589" w:type="pct"/>
            <w:tcBorders>
              <w:top w:val="nil"/>
              <w:left w:val="nil"/>
              <w:bottom w:val="single" w:sz="4" w:space="0" w:color="auto"/>
              <w:right w:val="single" w:sz="4" w:space="0" w:color="auto"/>
            </w:tcBorders>
            <w:shd w:val="clear" w:color="000000" w:fill="FFFFFF"/>
            <w:vAlign w:val="center"/>
            <w:hideMark/>
          </w:tcPr>
          <w:p w14:paraId="086B63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1020/1021</w:t>
            </w:r>
          </w:p>
        </w:tc>
        <w:tc>
          <w:tcPr>
            <w:tcW w:w="585" w:type="pct"/>
            <w:tcBorders>
              <w:top w:val="nil"/>
              <w:left w:val="nil"/>
              <w:bottom w:val="single" w:sz="4" w:space="0" w:color="auto"/>
              <w:right w:val="single" w:sz="4" w:space="0" w:color="auto"/>
            </w:tcBorders>
            <w:shd w:val="clear" w:color="000000" w:fill="FFFFFF"/>
            <w:vAlign w:val="center"/>
            <w:hideMark/>
          </w:tcPr>
          <w:p w14:paraId="1AC4D0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B876C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GUARAPARI</w:t>
            </w:r>
          </w:p>
        </w:tc>
        <w:tc>
          <w:tcPr>
            <w:tcW w:w="292" w:type="pct"/>
            <w:tcBorders>
              <w:top w:val="nil"/>
              <w:left w:val="nil"/>
              <w:bottom w:val="single" w:sz="4" w:space="0" w:color="auto"/>
              <w:right w:val="single" w:sz="4" w:space="0" w:color="auto"/>
            </w:tcBorders>
            <w:shd w:val="clear" w:color="000000" w:fill="FFFFFF"/>
            <w:vAlign w:val="center"/>
            <w:hideMark/>
          </w:tcPr>
          <w:p w14:paraId="655830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033DE5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29200-340</w:t>
            </w:r>
          </w:p>
        </w:tc>
      </w:tr>
      <w:tr w:rsidR="008B68A0" w:rsidRPr="008B68A0" w14:paraId="7AD1935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EF0894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08.845.676/0486-38</w:t>
            </w:r>
          </w:p>
        </w:tc>
        <w:tc>
          <w:tcPr>
            <w:tcW w:w="731" w:type="pct"/>
            <w:tcBorders>
              <w:top w:val="nil"/>
              <w:left w:val="nil"/>
              <w:bottom w:val="single" w:sz="4" w:space="0" w:color="auto"/>
              <w:right w:val="single" w:sz="4" w:space="0" w:color="auto"/>
            </w:tcBorders>
            <w:shd w:val="clear" w:color="000000" w:fill="FFFFFF"/>
            <w:vAlign w:val="center"/>
            <w:hideMark/>
          </w:tcPr>
          <w:p w14:paraId="2CCE63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4C054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16A02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MARIPA, 3704</w:t>
            </w:r>
          </w:p>
        </w:tc>
        <w:tc>
          <w:tcPr>
            <w:tcW w:w="589" w:type="pct"/>
            <w:tcBorders>
              <w:top w:val="nil"/>
              <w:left w:val="nil"/>
              <w:bottom w:val="single" w:sz="4" w:space="0" w:color="auto"/>
              <w:right w:val="single" w:sz="4" w:space="0" w:color="auto"/>
            </w:tcBorders>
            <w:shd w:val="clear" w:color="000000" w:fill="FFFFFF"/>
            <w:vAlign w:val="center"/>
            <w:hideMark/>
          </w:tcPr>
          <w:p w14:paraId="3ADFDC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06</w:t>
            </w:r>
          </w:p>
        </w:tc>
        <w:tc>
          <w:tcPr>
            <w:tcW w:w="585" w:type="pct"/>
            <w:tcBorders>
              <w:top w:val="nil"/>
              <w:left w:val="nil"/>
              <w:bottom w:val="single" w:sz="4" w:space="0" w:color="auto"/>
              <w:right w:val="single" w:sz="4" w:space="0" w:color="auto"/>
            </w:tcBorders>
            <w:shd w:val="clear" w:color="000000" w:fill="FFFFFF"/>
            <w:vAlign w:val="center"/>
            <w:hideMark/>
          </w:tcPr>
          <w:p w14:paraId="390C2C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BRASIL</w:t>
            </w:r>
          </w:p>
        </w:tc>
        <w:tc>
          <w:tcPr>
            <w:tcW w:w="519" w:type="pct"/>
            <w:tcBorders>
              <w:top w:val="nil"/>
              <w:left w:val="nil"/>
              <w:bottom w:val="single" w:sz="4" w:space="0" w:color="auto"/>
              <w:right w:val="single" w:sz="4" w:space="0" w:color="auto"/>
            </w:tcBorders>
            <w:shd w:val="clear" w:color="000000" w:fill="FFFFFF"/>
            <w:vAlign w:val="center"/>
            <w:hideMark/>
          </w:tcPr>
          <w:p w14:paraId="231841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TOLEDO</w:t>
            </w:r>
          </w:p>
        </w:tc>
        <w:tc>
          <w:tcPr>
            <w:tcW w:w="292" w:type="pct"/>
            <w:tcBorders>
              <w:top w:val="nil"/>
              <w:left w:val="nil"/>
              <w:bottom w:val="single" w:sz="4" w:space="0" w:color="auto"/>
              <w:right w:val="single" w:sz="4" w:space="0" w:color="auto"/>
            </w:tcBorders>
            <w:shd w:val="clear" w:color="000000" w:fill="FFFFFF"/>
            <w:vAlign w:val="center"/>
            <w:hideMark/>
          </w:tcPr>
          <w:p w14:paraId="74A7DD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66E85A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85909-220</w:t>
            </w:r>
          </w:p>
        </w:tc>
      </w:tr>
      <w:tr w:rsidR="008B68A0" w:rsidRPr="008B68A0" w14:paraId="5DC34B3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50DFBD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08.845.676/0487-19</w:t>
            </w:r>
          </w:p>
        </w:tc>
        <w:tc>
          <w:tcPr>
            <w:tcW w:w="731" w:type="pct"/>
            <w:tcBorders>
              <w:top w:val="nil"/>
              <w:left w:val="nil"/>
              <w:bottom w:val="single" w:sz="4" w:space="0" w:color="auto"/>
              <w:right w:val="single" w:sz="4" w:space="0" w:color="auto"/>
            </w:tcBorders>
            <w:shd w:val="clear" w:color="000000" w:fill="FFFFFF"/>
            <w:vAlign w:val="center"/>
            <w:hideMark/>
          </w:tcPr>
          <w:p w14:paraId="148370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18F02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66BEE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DO MARINAS, 91</w:t>
            </w:r>
          </w:p>
        </w:tc>
        <w:tc>
          <w:tcPr>
            <w:tcW w:w="589" w:type="pct"/>
            <w:tcBorders>
              <w:top w:val="nil"/>
              <w:left w:val="nil"/>
              <w:bottom w:val="single" w:sz="4" w:space="0" w:color="auto"/>
              <w:right w:val="single" w:sz="4" w:space="0" w:color="auto"/>
            </w:tcBorders>
            <w:shd w:val="clear" w:color="000000" w:fill="FFFFFF"/>
            <w:vAlign w:val="center"/>
            <w:hideMark/>
          </w:tcPr>
          <w:p w14:paraId="65B912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LUC 142 E 143</w:t>
            </w:r>
          </w:p>
        </w:tc>
        <w:tc>
          <w:tcPr>
            <w:tcW w:w="585" w:type="pct"/>
            <w:tcBorders>
              <w:top w:val="nil"/>
              <w:left w:val="nil"/>
              <w:bottom w:val="single" w:sz="4" w:space="0" w:color="auto"/>
              <w:right w:val="single" w:sz="4" w:space="0" w:color="auto"/>
            </w:tcBorders>
            <w:shd w:val="clear" w:color="000000" w:fill="FFFFFF"/>
            <w:vAlign w:val="center"/>
            <w:hideMark/>
          </w:tcPr>
          <w:p w14:paraId="07F81E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PRAIA DO JARDIM</w:t>
            </w:r>
          </w:p>
        </w:tc>
        <w:tc>
          <w:tcPr>
            <w:tcW w:w="519" w:type="pct"/>
            <w:tcBorders>
              <w:top w:val="nil"/>
              <w:left w:val="nil"/>
              <w:bottom w:val="single" w:sz="4" w:space="0" w:color="auto"/>
              <w:right w:val="single" w:sz="4" w:space="0" w:color="auto"/>
            </w:tcBorders>
            <w:shd w:val="clear" w:color="000000" w:fill="FFFFFF"/>
            <w:vAlign w:val="center"/>
            <w:hideMark/>
          </w:tcPr>
          <w:p w14:paraId="54B411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ANGRA DOS REIS</w:t>
            </w:r>
          </w:p>
        </w:tc>
        <w:tc>
          <w:tcPr>
            <w:tcW w:w="292" w:type="pct"/>
            <w:tcBorders>
              <w:top w:val="nil"/>
              <w:left w:val="nil"/>
              <w:bottom w:val="single" w:sz="4" w:space="0" w:color="auto"/>
              <w:right w:val="single" w:sz="4" w:space="0" w:color="auto"/>
            </w:tcBorders>
            <w:shd w:val="clear" w:color="000000" w:fill="FFFFFF"/>
            <w:vAlign w:val="center"/>
            <w:hideMark/>
          </w:tcPr>
          <w:p w14:paraId="1B0362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6BEF7E0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23907-000</w:t>
            </w:r>
          </w:p>
        </w:tc>
      </w:tr>
      <w:tr w:rsidR="008B68A0" w:rsidRPr="008B68A0" w14:paraId="4376A6AF"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29EB2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08.845.676/0488-08</w:t>
            </w:r>
          </w:p>
        </w:tc>
        <w:tc>
          <w:tcPr>
            <w:tcW w:w="731" w:type="pct"/>
            <w:tcBorders>
              <w:top w:val="nil"/>
              <w:left w:val="nil"/>
              <w:bottom w:val="single" w:sz="4" w:space="0" w:color="auto"/>
              <w:right w:val="single" w:sz="4" w:space="0" w:color="auto"/>
            </w:tcBorders>
            <w:shd w:val="clear" w:color="000000" w:fill="FFFFFF"/>
            <w:vAlign w:val="center"/>
            <w:hideMark/>
          </w:tcPr>
          <w:p w14:paraId="6B3007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CABC1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4224F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LINCOLN, 1360</w:t>
            </w:r>
          </w:p>
        </w:tc>
        <w:tc>
          <w:tcPr>
            <w:tcW w:w="589" w:type="pct"/>
            <w:tcBorders>
              <w:top w:val="nil"/>
              <w:left w:val="nil"/>
              <w:bottom w:val="single" w:sz="4" w:space="0" w:color="auto"/>
              <w:right w:val="single" w:sz="4" w:space="0" w:color="auto"/>
            </w:tcBorders>
            <w:shd w:val="clear" w:color="000000" w:fill="FFFFFF"/>
            <w:vAlign w:val="center"/>
            <w:hideMark/>
          </w:tcPr>
          <w:p w14:paraId="43474C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15372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MERITI</w:t>
            </w:r>
          </w:p>
        </w:tc>
        <w:tc>
          <w:tcPr>
            <w:tcW w:w="519" w:type="pct"/>
            <w:tcBorders>
              <w:top w:val="nil"/>
              <w:left w:val="nil"/>
              <w:bottom w:val="single" w:sz="4" w:space="0" w:color="auto"/>
              <w:right w:val="single" w:sz="4" w:space="0" w:color="auto"/>
            </w:tcBorders>
            <w:shd w:val="clear" w:color="000000" w:fill="FFFFFF"/>
            <w:vAlign w:val="center"/>
            <w:hideMark/>
          </w:tcPr>
          <w:p w14:paraId="194BA4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JOAO DE MERITI</w:t>
            </w:r>
          </w:p>
        </w:tc>
        <w:tc>
          <w:tcPr>
            <w:tcW w:w="292" w:type="pct"/>
            <w:tcBorders>
              <w:top w:val="nil"/>
              <w:left w:val="nil"/>
              <w:bottom w:val="single" w:sz="4" w:space="0" w:color="auto"/>
              <w:right w:val="single" w:sz="4" w:space="0" w:color="auto"/>
            </w:tcBorders>
            <w:shd w:val="clear" w:color="000000" w:fill="FFFFFF"/>
            <w:vAlign w:val="center"/>
            <w:hideMark/>
          </w:tcPr>
          <w:p w14:paraId="05FD65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653529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25555-201</w:t>
            </w:r>
          </w:p>
        </w:tc>
      </w:tr>
      <w:tr w:rsidR="008B68A0" w:rsidRPr="008B68A0" w14:paraId="4701182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E5520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08.845.676/0490-14</w:t>
            </w:r>
          </w:p>
        </w:tc>
        <w:tc>
          <w:tcPr>
            <w:tcW w:w="731" w:type="pct"/>
            <w:tcBorders>
              <w:top w:val="nil"/>
              <w:left w:val="nil"/>
              <w:bottom w:val="single" w:sz="4" w:space="0" w:color="auto"/>
              <w:right w:val="single" w:sz="4" w:space="0" w:color="auto"/>
            </w:tcBorders>
            <w:shd w:val="clear" w:color="000000" w:fill="FFFFFF"/>
            <w:vAlign w:val="center"/>
            <w:hideMark/>
          </w:tcPr>
          <w:p w14:paraId="2D89AB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8C7F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A04B9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FLORESTAL, 555</w:t>
            </w:r>
          </w:p>
        </w:tc>
        <w:tc>
          <w:tcPr>
            <w:tcW w:w="589" w:type="pct"/>
            <w:tcBorders>
              <w:top w:val="nil"/>
              <w:left w:val="nil"/>
              <w:bottom w:val="single" w:sz="4" w:space="0" w:color="auto"/>
              <w:right w:val="single" w:sz="4" w:space="0" w:color="auto"/>
            </w:tcBorders>
            <w:shd w:val="clear" w:color="000000" w:fill="FFFFFF"/>
            <w:vAlign w:val="center"/>
            <w:hideMark/>
          </w:tcPr>
          <w:p w14:paraId="323E05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38</w:t>
            </w:r>
          </w:p>
        </w:tc>
        <w:tc>
          <w:tcPr>
            <w:tcW w:w="585" w:type="pct"/>
            <w:tcBorders>
              <w:top w:val="nil"/>
              <w:left w:val="nil"/>
              <w:bottom w:val="single" w:sz="4" w:space="0" w:color="auto"/>
              <w:right w:val="single" w:sz="4" w:space="0" w:color="auto"/>
            </w:tcBorders>
            <w:shd w:val="clear" w:color="000000" w:fill="FFFFFF"/>
            <w:vAlign w:val="center"/>
            <w:hideMark/>
          </w:tcPr>
          <w:p w14:paraId="106968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SEGATO</w:t>
            </w:r>
          </w:p>
        </w:tc>
        <w:tc>
          <w:tcPr>
            <w:tcW w:w="519" w:type="pct"/>
            <w:tcBorders>
              <w:top w:val="nil"/>
              <w:left w:val="nil"/>
              <w:bottom w:val="single" w:sz="4" w:space="0" w:color="auto"/>
              <w:right w:val="single" w:sz="4" w:space="0" w:color="auto"/>
            </w:tcBorders>
            <w:shd w:val="clear" w:color="000000" w:fill="FFFFFF"/>
            <w:vAlign w:val="center"/>
            <w:hideMark/>
          </w:tcPr>
          <w:p w14:paraId="36D3CB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ARACRUZ</w:t>
            </w:r>
          </w:p>
        </w:tc>
        <w:tc>
          <w:tcPr>
            <w:tcW w:w="292" w:type="pct"/>
            <w:tcBorders>
              <w:top w:val="nil"/>
              <w:left w:val="nil"/>
              <w:bottom w:val="single" w:sz="4" w:space="0" w:color="auto"/>
              <w:right w:val="single" w:sz="4" w:space="0" w:color="auto"/>
            </w:tcBorders>
            <w:shd w:val="clear" w:color="000000" w:fill="FFFFFF"/>
            <w:vAlign w:val="center"/>
            <w:hideMark/>
          </w:tcPr>
          <w:p w14:paraId="764367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12F473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29192-154</w:t>
            </w:r>
          </w:p>
        </w:tc>
      </w:tr>
      <w:tr w:rsidR="008B68A0" w:rsidRPr="008B68A0" w14:paraId="0974D9A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0756C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08.845.676/0492-86</w:t>
            </w:r>
          </w:p>
        </w:tc>
        <w:tc>
          <w:tcPr>
            <w:tcW w:w="731" w:type="pct"/>
            <w:tcBorders>
              <w:top w:val="nil"/>
              <w:left w:val="nil"/>
              <w:bottom w:val="single" w:sz="4" w:space="0" w:color="auto"/>
              <w:right w:val="single" w:sz="4" w:space="0" w:color="auto"/>
            </w:tcBorders>
            <w:shd w:val="clear" w:color="000000" w:fill="FFFFFF"/>
            <w:vAlign w:val="center"/>
            <w:hideMark/>
          </w:tcPr>
          <w:p w14:paraId="04999B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3EBFA0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EE424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ARTEMIA PIRES FREITAS, S/N</w:t>
            </w:r>
          </w:p>
        </w:tc>
        <w:tc>
          <w:tcPr>
            <w:tcW w:w="589" w:type="pct"/>
            <w:tcBorders>
              <w:top w:val="nil"/>
              <w:left w:val="nil"/>
              <w:bottom w:val="single" w:sz="4" w:space="0" w:color="auto"/>
              <w:right w:val="single" w:sz="4" w:space="0" w:color="auto"/>
            </w:tcBorders>
            <w:shd w:val="clear" w:color="000000" w:fill="FFFFFF"/>
            <w:vAlign w:val="center"/>
            <w:hideMark/>
          </w:tcPr>
          <w:p w14:paraId="71679E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34</w:t>
            </w:r>
          </w:p>
        </w:tc>
        <w:tc>
          <w:tcPr>
            <w:tcW w:w="585" w:type="pct"/>
            <w:tcBorders>
              <w:top w:val="nil"/>
              <w:left w:val="nil"/>
              <w:bottom w:val="single" w:sz="4" w:space="0" w:color="auto"/>
              <w:right w:val="single" w:sz="4" w:space="0" w:color="auto"/>
            </w:tcBorders>
            <w:shd w:val="clear" w:color="000000" w:fill="FFFFFF"/>
            <w:vAlign w:val="center"/>
            <w:hideMark/>
          </w:tcPr>
          <w:p w14:paraId="2F259D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ANTONIO DOS PRAZERES</w:t>
            </w:r>
          </w:p>
        </w:tc>
        <w:tc>
          <w:tcPr>
            <w:tcW w:w="519" w:type="pct"/>
            <w:tcBorders>
              <w:top w:val="nil"/>
              <w:left w:val="nil"/>
              <w:bottom w:val="single" w:sz="4" w:space="0" w:color="auto"/>
              <w:right w:val="single" w:sz="4" w:space="0" w:color="auto"/>
            </w:tcBorders>
            <w:shd w:val="clear" w:color="000000" w:fill="FFFFFF"/>
            <w:vAlign w:val="center"/>
            <w:hideMark/>
          </w:tcPr>
          <w:p w14:paraId="51180B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FEIRA DE SANTANA</w:t>
            </w:r>
          </w:p>
        </w:tc>
        <w:tc>
          <w:tcPr>
            <w:tcW w:w="292" w:type="pct"/>
            <w:tcBorders>
              <w:top w:val="nil"/>
              <w:left w:val="nil"/>
              <w:bottom w:val="single" w:sz="4" w:space="0" w:color="auto"/>
              <w:right w:val="single" w:sz="4" w:space="0" w:color="auto"/>
            </w:tcBorders>
            <w:shd w:val="clear" w:color="000000" w:fill="FFFFFF"/>
            <w:vAlign w:val="center"/>
            <w:hideMark/>
          </w:tcPr>
          <w:p w14:paraId="227252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6E27A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44071-010</w:t>
            </w:r>
          </w:p>
        </w:tc>
      </w:tr>
      <w:tr w:rsidR="008B68A0" w:rsidRPr="008B68A0" w14:paraId="25398CC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2CF7B7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08.845.676/0493-67</w:t>
            </w:r>
          </w:p>
        </w:tc>
        <w:tc>
          <w:tcPr>
            <w:tcW w:w="731" w:type="pct"/>
            <w:tcBorders>
              <w:top w:val="nil"/>
              <w:left w:val="nil"/>
              <w:bottom w:val="single" w:sz="4" w:space="0" w:color="auto"/>
              <w:right w:val="single" w:sz="4" w:space="0" w:color="auto"/>
            </w:tcBorders>
            <w:shd w:val="clear" w:color="000000" w:fill="FFFFFF"/>
            <w:vAlign w:val="center"/>
            <w:hideMark/>
          </w:tcPr>
          <w:p w14:paraId="4CC078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D0DD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DBE0E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DO PORTELA, 222</w:t>
            </w:r>
          </w:p>
        </w:tc>
        <w:tc>
          <w:tcPr>
            <w:tcW w:w="589" w:type="pct"/>
            <w:tcBorders>
              <w:top w:val="nil"/>
              <w:left w:val="nil"/>
              <w:bottom w:val="single" w:sz="4" w:space="0" w:color="auto"/>
              <w:right w:val="single" w:sz="4" w:space="0" w:color="auto"/>
            </w:tcBorders>
            <w:shd w:val="clear" w:color="000000" w:fill="FFFFFF"/>
            <w:vAlign w:val="center"/>
            <w:hideMark/>
          </w:tcPr>
          <w:p w14:paraId="7F4C78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293</w:t>
            </w:r>
          </w:p>
        </w:tc>
        <w:tc>
          <w:tcPr>
            <w:tcW w:w="585" w:type="pct"/>
            <w:tcBorders>
              <w:top w:val="nil"/>
              <w:left w:val="nil"/>
              <w:bottom w:val="single" w:sz="4" w:space="0" w:color="auto"/>
              <w:right w:val="single" w:sz="4" w:space="0" w:color="auto"/>
            </w:tcBorders>
            <w:shd w:val="clear" w:color="000000" w:fill="FFFFFF"/>
            <w:vAlign w:val="center"/>
            <w:hideMark/>
          </w:tcPr>
          <w:p w14:paraId="33BFF5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MADUREIRA</w:t>
            </w:r>
          </w:p>
        </w:tc>
        <w:tc>
          <w:tcPr>
            <w:tcW w:w="519" w:type="pct"/>
            <w:tcBorders>
              <w:top w:val="nil"/>
              <w:left w:val="nil"/>
              <w:bottom w:val="single" w:sz="4" w:space="0" w:color="auto"/>
              <w:right w:val="single" w:sz="4" w:space="0" w:color="auto"/>
            </w:tcBorders>
            <w:shd w:val="clear" w:color="000000" w:fill="FFFFFF"/>
            <w:vAlign w:val="center"/>
            <w:hideMark/>
          </w:tcPr>
          <w:p w14:paraId="663059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67F817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3B0EB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21351-051</w:t>
            </w:r>
          </w:p>
        </w:tc>
      </w:tr>
      <w:tr w:rsidR="008B68A0" w:rsidRPr="008B68A0" w14:paraId="08655A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BD9CFA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08.845.676/0494-48</w:t>
            </w:r>
          </w:p>
        </w:tc>
        <w:tc>
          <w:tcPr>
            <w:tcW w:w="731" w:type="pct"/>
            <w:tcBorders>
              <w:top w:val="nil"/>
              <w:left w:val="nil"/>
              <w:bottom w:val="single" w:sz="4" w:space="0" w:color="auto"/>
              <w:right w:val="single" w:sz="4" w:space="0" w:color="auto"/>
            </w:tcBorders>
            <w:shd w:val="clear" w:color="000000" w:fill="FFFFFF"/>
            <w:vAlign w:val="center"/>
            <w:hideMark/>
          </w:tcPr>
          <w:p w14:paraId="5E0050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1A2A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7FE721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ANDRE ROCHA, 750</w:t>
            </w:r>
          </w:p>
        </w:tc>
        <w:tc>
          <w:tcPr>
            <w:tcW w:w="589" w:type="pct"/>
            <w:tcBorders>
              <w:top w:val="nil"/>
              <w:left w:val="nil"/>
              <w:bottom w:val="single" w:sz="4" w:space="0" w:color="auto"/>
              <w:right w:val="single" w:sz="4" w:space="0" w:color="auto"/>
            </w:tcBorders>
            <w:shd w:val="clear" w:color="000000" w:fill="FFFFFF"/>
            <w:vAlign w:val="center"/>
            <w:hideMark/>
          </w:tcPr>
          <w:p w14:paraId="60EBE1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G</w:t>
            </w:r>
          </w:p>
        </w:tc>
        <w:tc>
          <w:tcPr>
            <w:tcW w:w="585" w:type="pct"/>
            <w:tcBorders>
              <w:top w:val="nil"/>
              <w:left w:val="nil"/>
              <w:bottom w:val="single" w:sz="4" w:space="0" w:color="auto"/>
              <w:right w:val="single" w:sz="4" w:space="0" w:color="auto"/>
            </w:tcBorders>
            <w:shd w:val="clear" w:color="000000" w:fill="FFFFFF"/>
            <w:vAlign w:val="center"/>
            <w:hideMark/>
          </w:tcPr>
          <w:p w14:paraId="544980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TAQUARA</w:t>
            </w:r>
          </w:p>
        </w:tc>
        <w:tc>
          <w:tcPr>
            <w:tcW w:w="519" w:type="pct"/>
            <w:tcBorders>
              <w:top w:val="nil"/>
              <w:left w:val="nil"/>
              <w:bottom w:val="single" w:sz="4" w:space="0" w:color="auto"/>
              <w:right w:val="single" w:sz="4" w:space="0" w:color="auto"/>
            </w:tcBorders>
            <w:shd w:val="clear" w:color="000000" w:fill="FFFFFF"/>
            <w:vAlign w:val="center"/>
            <w:hideMark/>
          </w:tcPr>
          <w:p w14:paraId="22E2D7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36537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D0B5F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22730-522</w:t>
            </w:r>
          </w:p>
        </w:tc>
      </w:tr>
      <w:tr w:rsidR="008B68A0" w:rsidRPr="008B68A0" w14:paraId="35D67C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3476C4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08.845.676/0495-29</w:t>
            </w:r>
          </w:p>
        </w:tc>
        <w:tc>
          <w:tcPr>
            <w:tcW w:w="731" w:type="pct"/>
            <w:tcBorders>
              <w:top w:val="nil"/>
              <w:left w:val="nil"/>
              <w:bottom w:val="single" w:sz="4" w:space="0" w:color="auto"/>
              <w:right w:val="single" w:sz="4" w:space="0" w:color="auto"/>
            </w:tcBorders>
            <w:shd w:val="clear" w:color="000000" w:fill="FFFFFF"/>
            <w:vAlign w:val="center"/>
            <w:hideMark/>
          </w:tcPr>
          <w:p w14:paraId="5612EF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F6AF7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5A237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DOM PEDRO I, 7181</w:t>
            </w:r>
          </w:p>
        </w:tc>
        <w:tc>
          <w:tcPr>
            <w:tcW w:w="589" w:type="pct"/>
            <w:tcBorders>
              <w:top w:val="nil"/>
              <w:left w:val="nil"/>
              <w:bottom w:val="single" w:sz="4" w:space="0" w:color="auto"/>
              <w:right w:val="single" w:sz="4" w:space="0" w:color="auto"/>
            </w:tcBorders>
            <w:shd w:val="clear" w:color="000000" w:fill="FFFFFF"/>
            <w:vAlign w:val="center"/>
            <w:hideMark/>
          </w:tcPr>
          <w:p w14:paraId="2B3851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35/36</w:t>
            </w:r>
          </w:p>
        </w:tc>
        <w:tc>
          <w:tcPr>
            <w:tcW w:w="585" w:type="pct"/>
            <w:tcBorders>
              <w:top w:val="nil"/>
              <w:left w:val="nil"/>
              <w:bottom w:val="single" w:sz="4" w:space="0" w:color="auto"/>
              <w:right w:val="single" w:sz="4" w:space="0" w:color="auto"/>
            </w:tcBorders>
            <w:shd w:val="clear" w:color="000000" w:fill="FFFFFF"/>
            <w:vAlign w:val="center"/>
            <w:hideMark/>
          </w:tcPr>
          <w:p w14:paraId="2A8F8B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BARONESA</w:t>
            </w:r>
          </w:p>
        </w:tc>
        <w:tc>
          <w:tcPr>
            <w:tcW w:w="519" w:type="pct"/>
            <w:tcBorders>
              <w:top w:val="nil"/>
              <w:left w:val="nil"/>
              <w:bottom w:val="single" w:sz="4" w:space="0" w:color="auto"/>
              <w:right w:val="single" w:sz="4" w:space="0" w:color="auto"/>
            </w:tcBorders>
            <w:shd w:val="clear" w:color="000000" w:fill="FFFFFF"/>
            <w:vAlign w:val="center"/>
            <w:hideMark/>
          </w:tcPr>
          <w:p w14:paraId="5FF72B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TAUBATÉ</w:t>
            </w:r>
          </w:p>
        </w:tc>
        <w:tc>
          <w:tcPr>
            <w:tcW w:w="292" w:type="pct"/>
            <w:tcBorders>
              <w:top w:val="nil"/>
              <w:left w:val="nil"/>
              <w:bottom w:val="single" w:sz="4" w:space="0" w:color="auto"/>
              <w:right w:val="single" w:sz="4" w:space="0" w:color="auto"/>
            </w:tcBorders>
            <w:shd w:val="clear" w:color="000000" w:fill="FFFFFF"/>
            <w:vAlign w:val="center"/>
            <w:hideMark/>
          </w:tcPr>
          <w:p w14:paraId="284FC6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79122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12091-000</w:t>
            </w:r>
          </w:p>
        </w:tc>
      </w:tr>
      <w:tr w:rsidR="008B68A0" w:rsidRPr="008B68A0" w14:paraId="1FD7719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06CEC3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08.845.676/0496-00</w:t>
            </w:r>
          </w:p>
        </w:tc>
        <w:tc>
          <w:tcPr>
            <w:tcW w:w="731" w:type="pct"/>
            <w:tcBorders>
              <w:top w:val="nil"/>
              <w:left w:val="nil"/>
              <w:bottom w:val="single" w:sz="4" w:space="0" w:color="auto"/>
              <w:right w:val="single" w:sz="4" w:space="0" w:color="auto"/>
            </w:tcBorders>
            <w:shd w:val="clear" w:color="000000" w:fill="FFFFFF"/>
            <w:vAlign w:val="center"/>
            <w:hideMark/>
          </w:tcPr>
          <w:p w14:paraId="6DAF1F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5DEE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8838B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RIO VERDE, S/N</w:t>
            </w:r>
          </w:p>
        </w:tc>
        <w:tc>
          <w:tcPr>
            <w:tcW w:w="589" w:type="pct"/>
            <w:tcBorders>
              <w:top w:val="nil"/>
              <w:left w:val="nil"/>
              <w:bottom w:val="single" w:sz="4" w:space="0" w:color="auto"/>
              <w:right w:val="single" w:sz="4" w:space="0" w:color="auto"/>
            </w:tcBorders>
            <w:shd w:val="clear" w:color="000000" w:fill="FFFFFF"/>
            <w:vAlign w:val="center"/>
            <w:hideMark/>
          </w:tcPr>
          <w:p w14:paraId="099128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QUADRA102 LOTE 000A LOJA 147</w:t>
            </w:r>
          </w:p>
        </w:tc>
        <w:tc>
          <w:tcPr>
            <w:tcW w:w="585" w:type="pct"/>
            <w:tcBorders>
              <w:top w:val="nil"/>
              <w:left w:val="nil"/>
              <w:bottom w:val="single" w:sz="4" w:space="0" w:color="auto"/>
              <w:right w:val="single" w:sz="4" w:space="0" w:color="auto"/>
            </w:tcBorders>
            <w:shd w:val="clear" w:color="000000" w:fill="FFFFFF"/>
            <w:vAlign w:val="center"/>
            <w:hideMark/>
          </w:tcPr>
          <w:p w14:paraId="20BAAF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SAO TOMAZ</w:t>
            </w:r>
          </w:p>
        </w:tc>
        <w:tc>
          <w:tcPr>
            <w:tcW w:w="519" w:type="pct"/>
            <w:tcBorders>
              <w:top w:val="nil"/>
              <w:left w:val="nil"/>
              <w:bottom w:val="single" w:sz="4" w:space="0" w:color="auto"/>
              <w:right w:val="single" w:sz="4" w:space="0" w:color="auto"/>
            </w:tcBorders>
            <w:shd w:val="clear" w:color="000000" w:fill="FFFFFF"/>
            <w:vAlign w:val="center"/>
            <w:hideMark/>
          </w:tcPr>
          <w:p w14:paraId="34EF6C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APARECIDA DE GOIANIA</w:t>
            </w:r>
          </w:p>
        </w:tc>
        <w:tc>
          <w:tcPr>
            <w:tcW w:w="292" w:type="pct"/>
            <w:tcBorders>
              <w:top w:val="nil"/>
              <w:left w:val="nil"/>
              <w:bottom w:val="single" w:sz="4" w:space="0" w:color="auto"/>
              <w:right w:val="single" w:sz="4" w:space="0" w:color="auto"/>
            </w:tcBorders>
            <w:shd w:val="clear" w:color="000000" w:fill="FFFFFF"/>
            <w:vAlign w:val="center"/>
            <w:hideMark/>
          </w:tcPr>
          <w:p w14:paraId="602FD3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25C208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74915-515</w:t>
            </w:r>
          </w:p>
        </w:tc>
      </w:tr>
      <w:tr w:rsidR="008B68A0" w:rsidRPr="008B68A0" w14:paraId="38640AF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72D89A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08.845.676/0497-90</w:t>
            </w:r>
          </w:p>
        </w:tc>
        <w:tc>
          <w:tcPr>
            <w:tcW w:w="731" w:type="pct"/>
            <w:tcBorders>
              <w:top w:val="nil"/>
              <w:left w:val="nil"/>
              <w:bottom w:val="single" w:sz="4" w:space="0" w:color="auto"/>
              <w:right w:val="single" w:sz="4" w:space="0" w:color="auto"/>
            </w:tcBorders>
            <w:shd w:val="clear" w:color="000000" w:fill="FFFFFF"/>
            <w:vAlign w:val="center"/>
            <w:hideMark/>
          </w:tcPr>
          <w:p w14:paraId="190645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B742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w:t>
            </w:r>
          </w:p>
        </w:tc>
        <w:tc>
          <w:tcPr>
            <w:tcW w:w="632" w:type="pct"/>
            <w:tcBorders>
              <w:top w:val="nil"/>
              <w:left w:val="nil"/>
              <w:bottom w:val="single" w:sz="4" w:space="0" w:color="auto"/>
              <w:right w:val="single" w:sz="4" w:space="0" w:color="auto"/>
            </w:tcBorders>
            <w:shd w:val="clear" w:color="000000" w:fill="FFFFFF"/>
            <w:vAlign w:val="center"/>
            <w:hideMark/>
          </w:tcPr>
          <w:p w14:paraId="318A17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 CONTORNO, 6061</w:t>
            </w:r>
          </w:p>
        </w:tc>
        <w:tc>
          <w:tcPr>
            <w:tcW w:w="589" w:type="pct"/>
            <w:tcBorders>
              <w:top w:val="nil"/>
              <w:left w:val="nil"/>
              <w:bottom w:val="single" w:sz="4" w:space="0" w:color="auto"/>
              <w:right w:val="single" w:sz="4" w:space="0" w:color="auto"/>
            </w:tcBorders>
            <w:shd w:val="clear" w:color="000000" w:fill="FFFFFF"/>
            <w:vAlign w:val="center"/>
            <w:hideMark/>
          </w:tcPr>
          <w:p w14:paraId="19AE94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310</w:t>
            </w:r>
          </w:p>
        </w:tc>
        <w:tc>
          <w:tcPr>
            <w:tcW w:w="585" w:type="pct"/>
            <w:tcBorders>
              <w:top w:val="nil"/>
              <w:left w:val="nil"/>
              <w:bottom w:val="single" w:sz="4" w:space="0" w:color="auto"/>
              <w:right w:val="single" w:sz="4" w:space="0" w:color="auto"/>
            </w:tcBorders>
            <w:shd w:val="clear" w:color="000000" w:fill="FFFFFF"/>
            <w:vAlign w:val="center"/>
            <w:hideMark/>
          </w:tcPr>
          <w:p w14:paraId="598818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PEDRO</w:t>
            </w:r>
          </w:p>
        </w:tc>
        <w:tc>
          <w:tcPr>
            <w:tcW w:w="519" w:type="pct"/>
            <w:tcBorders>
              <w:top w:val="nil"/>
              <w:left w:val="nil"/>
              <w:bottom w:val="single" w:sz="4" w:space="0" w:color="auto"/>
              <w:right w:val="single" w:sz="4" w:space="0" w:color="auto"/>
            </w:tcBorders>
            <w:shd w:val="clear" w:color="000000" w:fill="FFFFFF"/>
            <w:vAlign w:val="center"/>
            <w:hideMark/>
          </w:tcPr>
          <w:p w14:paraId="551B6C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1823CD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307CA2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30110-929</w:t>
            </w:r>
          </w:p>
        </w:tc>
      </w:tr>
      <w:tr w:rsidR="008B68A0" w:rsidRPr="008B68A0" w14:paraId="1BBB3D0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104F30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08.845.676/0498-71</w:t>
            </w:r>
          </w:p>
        </w:tc>
        <w:tc>
          <w:tcPr>
            <w:tcW w:w="731" w:type="pct"/>
            <w:tcBorders>
              <w:top w:val="nil"/>
              <w:left w:val="nil"/>
              <w:bottom w:val="single" w:sz="4" w:space="0" w:color="auto"/>
              <w:right w:val="single" w:sz="4" w:space="0" w:color="auto"/>
            </w:tcBorders>
            <w:shd w:val="clear" w:color="000000" w:fill="FFFFFF"/>
            <w:vAlign w:val="center"/>
            <w:hideMark/>
          </w:tcPr>
          <w:p w14:paraId="65EB48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4285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912CC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UIRAPURU, 550</w:t>
            </w:r>
          </w:p>
        </w:tc>
        <w:tc>
          <w:tcPr>
            <w:tcW w:w="589" w:type="pct"/>
            <w:tcBorders>
              <w:top w:val="nil"/>
              <w:left w:val="nil"/>
              <w:bottom w:val="single" w:sz="4" w:space="0" w:color="auto"/>
              <w:right w:val="single" w:sz="4" w:space="0" w:color="auto"/>
            </w:tcBorders>
            <w:shd w:val="clear" w:color="000000" w:fill="FFFFFF"/>
            <w:vAlign w:val="center"/>
            <w:hideMark/>
          </w:tcPr>
          <w:p w14:paraId="5147C6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02-A</w:t>
            </w:r>
          </w:p>
        </w:tc>
        <w:tc>
          <w:tcPr>
            <w:tcW w:w="585" w:type="pct"/>
            <w:tcBorders>
              <w:top w:val="nil"/>
              <w:left w:val="nil"/>
              <w:bottom w:val="single" w:sz="4" w:space="0" w:color="auto"/>
              <w:right w:val="single" w:sz="4" w:space="0" w:color="auto"/>
            </w:tcBorders>
            <w:shd w:val="clear" w:color="000000" w:fill="FFFFFF"/>
            <w:vAlign w:val="center"/>
            <w:hideMark/>
          </w:tcPr>
          <w:p w14:paraId="49949B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50EAA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ARAPONGAS</w:t>
            </w:r>
          </w:p>
        </w:tc>
        <w:tc>
          <w:tcPr>
            <w:tcW w:w="292" w:type="pct"/>
            <w:tcBorders>
              <w:top w:val="nil"/>
              <w:left w:val="nil"/>
              <w:bottom w:val="single" w:sz="4" w:space="0" w:color="auto"/>
              <w:right w:val="single" w:sz="4" w:space="0" w:color="auto"/>
            </w:tcBorders>
            <w:shd w:val="clear" w:color="000000" w:fill="FFFFFF"/>
            <w:vAlign w:val="center"/>
            <w:hideMark/>
          </w:tcPr>
          <w:p w14:paraId="7EAF04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B4AB2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86700-060</w:t>
            </w:r>
          </w:p>
        </w:tc>
      </w:tr>
      <w:tr w:rsidR="008B68A0" w:rsidRPr="008B68A0" w14:paraId="35166F1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9209FA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08.845.676/0499-52</w:t>
            </w:r>
          </w:p>
        </w:tc>
        <w:tc>
          <w:tcPr>
            <w:tcW w:w="731" w:type="pct"/>
            <w:tcBorders>
              <w:top w:val="nil"/>
              <w:left w:val="nil"/>
              <w:bottom w:val="single" w:sz="4" w:space="0" w:color="auto"/>
              <w:right w:val="single" w:sz="4" w:space="0" w:color="auto"/>
            </w:tcBorders>
            <w:shd w:val="clear" w:color="000000" w:fill="FFFFFF"/>
            <w:vAlign w:val="center"/>
            <w:hideMark/>
          </w:tcPr>
          <w:p w14:paraId="739A15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9283F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w:t>
            </w:r>
          </w:p>
        </w:tc>
        <w:tc>
          <w:tcPr>
            <w:tcW w:w="632" w:type="pct"/>
            <w:tcBorders>
              <w:top w:val="nil"/>
              <w:left w:val="nil"/>
              <w:bottom w:val="single" w:sz="4" w:space="0" w:color="auto"/>
              <w:right w:val="single" w:sz="4" w:space="0" w:color="auto"/>
            </w:tcBorders>
            <w:shd w:val="clear" w:color="000000" w:fill="FFFFFF"/>
            <w:vAlign w:val="center"/>
            <w:hideMark/>
          </w:tcPr>
          <w:p w14:paraId="1828DA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HIGIENOPOLIS, 773</w:t>
            </w:r>
          </w:p>
        </w:tc>
        <w:tc>
          <w:tcPr>
            <w:tcW w:w="589" w:type="pct"/>
            <w:tcBorders>
              <w:top w:val="nil"/>
              <w:left w:val="nil"/>
              <w:bottom w:val="single" w:sz="4" w:space="0" w:color="auto"/>
              <w:right w:val="single" w:sz="4" w:space="0" w:color="auto"/>
            </w:tcBorders>
            <w:shd w:val="clear" w:color="000000" w:fill="FFFFFF"/>
            <w:vAlign w:val="center"/>
            <w:hideMark/>
          </w:tcPr>
          <w:p w14:paraId="72453A5E" w14:textId="4EEF1F6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B</w:t>
            </w:r>
          </w:p>
        </w:tc>
        <w:tc>
          <w:tcPr>
            <w:tcW w:w="585" w:type="pct"/>
            <w:tcBorders>
              <w:top w:val="nil"/>
              <w:left w:val="nil"/>
              <w:bottom w:val="single" w:sz="4" w:space="0" w:color="auto"/>
              <w:right w:val="single" w:sz="4" w:space="0" w:color="auto"/>
            </w:tcBorders>
            <w:shd w:val="clear" w:color="000000" w:fill="FFFFFF"/>
            <w:vAlign w:val="center"/>
            <w:hideMark/>
          </w:tcPr>
          <w:p w14:paraId="64DD17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0CF94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LONDRINA</w:t>
            </w:r>
          </w:p>
        </w:tc>
        <w:tc>
          <w:tcPr>
            <w:tcW w:w="292" w:type="pct"/>
            <w:tcBorders>
              <w:top w:val="nil"/>
              <w:left w:val="nil"/>
              <w:bottom w:val="single" w:sz="4" w:space="0" w:color="auto"/>
              <w:right w:val="single" w:sz="4" w:space="0" w:color="auto"/>
            </w:tcBorders>
            <w:shd w:val="clear" w:color="000000" w:fill="FFFFFF"/>
            <w:vAlign w:val="center"/>
            <w:hideMark/>
          </w:tcPr>
          <w:p w14:paraId="0672B4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797C6A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86020-080</w:t>
            </w:r>
          </w:p>
        </w:tc>
      </w:tr>
      <w:tr w:rsidR="008B68A0" w:rsidRPr="008B68A0" w14:paraId="71EE342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8B03D7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08.845.676/0500-20</w:t>
            </w:r>
          </w:p>
        </w:tc>
        <w:tc>
          <w:tcPr>
            <w:tcW w:w="731" w:type="pct"/>
            <w:tcBorders>
              <w:top w:val="nil"/>
              <w:left w:val="nil"/>
              <w:bottom w:val="single" w:sz="4" w:space="0" w:color="auto"/>
              <w:right w:val="single" w:sz="4" w:space="0" w:color="auto"/>
            </w:tcBorders>
            <w:shd w:val="clear" w:color="000000" w:fill="FFFFFF"/>
            <w:vAlign w:val="center"/>
            <w:hideMark/>
          </w:tcPr>
          <w:p w14:paraId="5C33BB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7AC13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w:t>
            </w:r>
          </w:p>
        </w:tc>
        <w:tc>
          <w:tcPr>
            <w:tcW w:w="632" w:type="pct"/>
            <w:tcBorders>
              <w:top w:val="nil"/>
              <w:left w:val="nil"/>
              <w:bottom w:val="single" w:sz="4" w:space="0" w:color="auto"/>
              <w:right w:val="single" w:sz="4" w:space="0" w:color="auto"/>
            </w:tcBorders>
            <w:shd w:val="clear" w:color="000000" w:fill="FFFFFF"/>
            <w:vAlign w:val="center"/>
            <w:hideMark/>
          </w:tcPr>
          <w:p w14:paraId="2F7CDF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AYRTON SENNA DA SILVA, 400</w:t>
            </w:r>
          </w:p>
        </w:tc>
        <w:tc>
          <w:tcPr>
            <w:tcW w:w="589" w:type="pct"/>
            <w:tcBorders>
              <w:top w:val="nil"/>
              <w:left w:val="nil"/>
              <w:bottom w:val="single" w:sz="4" w:space="0" w:color="auto"/>
              <w:right w:val="single" w:sz="4" w:space="0" w:color="auto"/>
            </w:tcBorders>
            <w:shd w:val="clear" w:color="000000" w:fill="FFFFFF"/>
            <w:vAlign w:val="center"/>
            <w:hideMark/>
          </w:tcPr>
          <w:p w14:paraId="648A5B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48T</w:t>
            </w:r>
          </w:p>
        </w:tc>
        <w:tc>
          <w:tcPr>
            <w:tcW w:w="585" w:type="pct"/>
            <w:tcBorders>
              <w:top w:val="nil"/>
              <w:left w:val="nil"/>
              <w:bottom w:val="single" w:sz="4" w:space="0" w:color="auto"/>
              <w:right w:val="single" w:sz="4" w:space="0" w:color="auto"/>
            </w:tcBorders>
            <w:shd w:val="clear" w:color="000000" w:fill="FFFFFF"/>
            <w:vAlign w:val="center"/>
            <w:hideMark/>
          </w:tcPr>
          <w:p w14:paraId="2ADF40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GLEBA FAZENDA PALHANO</w:t>
            </w:r>
          </w:p>
        </w:tc>
        <w:tc>
          <w:tcPr>
            <w:tcW w:w="519" w:type="pct"/>
            <w:tcBorders>
              <w:top w:val="nil"/>
              <w:left w:val="nil"/>
              <w:bottom w:val="single" w:sz="4" w:space="0" w:color="auto"/>
              <w:right w:val="single" w:sz="4" w:space="0" w:color="auto"/>
            </w:tcBorders>
            <w:shd w:val="clear" w:color="000000" w:fill="FFFFFF"/>
            <w:vAlign w:val="center"/>
            <w:hideMark/>
          </w:tcPr>
          <w:p w14:paraId="51B26A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LONDRINA</w:t>
            </w:r>
          </w:p>
        </w:tc>
        <w:tc>
          <w:tcPr>
            <w:tcW w:w="292" w:type="pct"/>
            <w:tcBorders>
              <w:top w:val="nil"/>
              <w:left w:val="nil"/>
              <w:bottom w:val="single" w:sz="4" w:space="0" w:color="auto"/>
              <w:right w:val="single" w:sz="4" w:space="0" w:color="auto"/>
            </w:tcBorders>
            <w:shd w:val="clear" w:color="000000" w:fill="FFFFFF"/>
            <w:vAlign w:val="center"/>
            <w:hideMark/>
          </w:tcPr>
          <w:p w14:paraId="44B4D6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68A08A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86050-460</w:t>
            </w:r>
          </w:p>
        </w:tc>
      </w:tr>
      <w:tr w:rsidR="008B68A0" w:rsidRPr="008B68A0" w14:paraId="25D18EF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A53AC5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08.845.676/0502-92</w:t>
            </w:r>
          </w:p>
        </w:tc>
        <w:tc>
          <w:tcPr>
            <w:tcW w:w="731" w:type="pct"/>
            <w:tcBorders>
              <w:top w:val="nil"/>
              <w:left w:val="nil"/>
              <w:bottom w:val="single" w:sz="4" w:space="0" w:color="auto"/>
              <w:right w:val="single" w:sz="4" w:space="0" w:color="auto"/>
            </w:tcBorders>
            <w:shd w:val="clear" w:color="000000" w:fill="FFFFFF"/>
            <w:vAlign w:val="center"/>
            <w:hideMark/>
          </w:tcPr>
          <w:p w14:paraId="570735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AACF1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w:t>
            </w:r>
          </w:p>
        </w:tc>
        <w:tc>
          <w:tcPr>
            <w:tcW w:w="632" w:type="pct"/>
            <w:tcBorders>
              <w:top w:val="nil"/>
              <w:left w:val="nil"/>
              <w:bottom w:val="single" w:sz="4" w:space="0" w:color="auto"/>
              <w:right w:val="single" w:sz="4" w:space="0" w:color="auto"/>
            </w:tcBorders>
            <w:shd w:val="clear" w:color="000000" w:fill="FFFFFF"/>
            <w:vAlign w:val="center"/>
            <w:hideMark/>
          </w:tcPr>
          <w:p w14:paraId="67C27F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THEODORO VICTORELLI, 150</w:t>
            </w:r>
          </w:p>
        </w:tc>
        <w:tc>
          <w:tcPr>
            <w:tcW w:w="589" w:type="pct"/>
            <w:tcBorders>
              <w:top w:val="nil"/>
              <w:left w:val="nil"/>
              <w:bottom w:val="single" w:sz="4" w:space="0" w:color="auto"/>
              <w:right w:val="single" w:sz="4" w:space="0" w:color="auto"/>
            </w:tcBorders>
            <w:shd w:val="clear" w:color="000000" w:fill="FFFFFF"/>
            <w:vAlign w:val="center"/>
            <w:hideMark/>
          </w:tcPr>
          <w:p w14:paraId="2BB398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L226</w:t>
            </w:r>
          </w:p>
        </w:tc>
        <w:tc>
          <w:tcPr>
            <w:tcW w:w="585" w:type="pct"/>
            <w:tcBorders>
              <w:top w:val="nil"/>
              <w:left w:val="nil"/>
              <w:bottom w:val="single" w:sz="4" w:space="0" w:color="auto"/>
              <w:right w:val="single" w:sz="4" w:space="0" w:color="auto"/>
            </w:tcBorders>
            <w:shd w:val="clear" w:color="000000" w:fill="FFFFFF"/>
            <w:vAlign w:val="center"/>
            <w:hideMark/>
          </w:tcPr>
          <w:p w14:paraId="23EE06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HELENA</w:t>
            </w:r>
          </w:p>
        </w:tc>
        <w:tc>
          <w:tcPr>
            <w:tcW w:w="519" w:type="pct"/>
            <w:tcBorders>
              <w:top w:val="nil"/>
              <w:left w:val="nil"/>
              <w:bottom w:val="single" w:sz="4" w:space="0" w:color="auto"/>
              <w:right w:val="single" w:sz="4" w:space="0" w:color="auto"/>
            </w:tcBorders>
            <w:shd w:val="clear" w:color="000000" w:fill="FFFFFF"/>
            <w:vAlign w:val="center"/>
            <w:hideMark/>
          </w:tcPr>
          <w:p w14:paraId="7D763F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LONDRINA</w:t>
            </w:r>
          </w:p>
        </w:tc>
        <w:tc>
          <w:tcPr>
            <w:tcW w:w="292" w:type="pct"/>
            <w:tcBorders>
              <w:top w:val="nil"/>
              <w:left w:val="nil"/>
              <w:bottom w:val="single" w:sz="4" w:space="0" w:color="auto"/>
              <w:right w:val="single" w:sz="4" w:space="0" w:color="auto"/>
            </w:tcBorders>
            <w:shd w:val="clear" w:color="000000" w:fill="FFFFFF"/>
            <w:vAlign w:val="center"/>
            <w:hideMark/>
          </w:tcPr>
          <w:p w14:paraId="3C6A24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4F12F8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86027-750</w:t>
            </w:r>
          </w:p>
        </w:tc>
      </w:tr>
      <w:tr w:rsidR="008B68A0" w:rsidRPr="008B68A0" w14:paraId="0CC50AB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6789D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08.845.676/0503-73</w:t>
            </w:r>
          </w:p>
        </w:tc>
        <w:tc>
          <w:tcPr>
            <w:tcW w:w="731" w:type="pct"/>
            <w:tcBorders>
              <w:top w:val="nil"/>
              <w:left w:val="nil"/>
              <w:bottom w:val="single" w:sz="4" w:space="0" w:color="auto"/>
              <w:right w:val="single" w:sz="4" w:space="0" w:color="auto"/>
            </w:tcBorders>
            <w:shd w:val="clear" w:color="000000" w:fill="FFFFFF"/>
            <w:vAlign w:val="center"/>
            <w:hideMark/>
          </w:tcPr>
          <w:p w14:paraId="662059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21252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3F11E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SAO PAULO, 743</w:t>
            </w:r>
          </w:p>
        </w:tc>
        <w:tc>
          <w:tcPr>
            <w:tcW w:w="589" w:type="pct"/>
            <w:tcBorders>
              <w:top w:val="nil"/>
              <w:left w:val="nil"/>
              <w:bottom w:val="single" w:sz="4" w:space="0" w:color="auto"/>
              <w:right w:val="single" w:sz="4" w:space="0" w:color="auto"/>
            </w:tcBorders>
            <w:shd w:val="clear" w:color="000000" w:fill="FFFFFF"/>
            <w:vAlign w:val="center"/>
            <w:hideMark/>
          </w:tcPr>
          <w:p w14:paraId="242CEF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128</w:t>
            </w:r>
          </w:p>
        </w:tc>
        <w:tc>
          <w:tcPr>
            <w:tcW w:w="585" w:type="pct"/>
            <w:tcBorders>
              <w:top w:val="nil"/>
              <w:left w:val="nil"/>
              <w:bottom w:val="single" w:sz="4" w:space="0" w:color="auto"/>
              <w:right w:val="single" w:sz="4" w:space="0" w:color="auto"/>
            </w:tcBorders>
            <w:shd w:val="clear" w:color="000000" w:fill="FFFFFF"/>
            <w:vAlign w:val="center"/>
            <w:hideMark/>
          </w:tcPr>
          <w:p w14:paraId="6AE6EC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ZONA 09</w:t>
            </w:r>
          </w:p>
        </w:tc>
        <w:tc>
          <w:tcPr>
            <w:tcW w:w="519" w:type="pct"/>
            <w:tcBorders>
              <w:top w:val="nil"/>
              <w:left w:val="nil"/>
              <w:bottom w:val="single" w:sz="4" w:space="0" w:color="auto"/>
              <w:right w:val="single" w:sz="4" w:space="0" w:color="auto"/>
            </w:tcBorders>
            <w:shd w:val="clear" w:color="000000" w:fill="FFFFFF"/>
            <w:vAlign w:val="center"/>
            <w:hideMark/>
          </w:tcPr>
          <w:p w14:paraId="3813277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MARINGÁ</w:t>
            </w:r>
          </w:p>
        </w:tc>
        <w:tc>
          <w:tcPr>
            <w:tcW w:w="292" w:type="pct"/>
            <w:tcBorders>
              <w:top w:val="nil"/>
              <w:left w:val="nil"/>
              <w:bottom w:val="single" w:sz="4" w:space="0" w:color="auto"/>
              <w:right w:val="single" w:sz="4" w:space="0" w:color="auto"/>
            </w:tcBorders>
            <w:shd w:val="clear" w:color="000000" w:fill="FFFFFF"/>
            <w:vAlign w:val="center"/>
            <w:hideMark/>
          </w:tcPr>
          <w:p w14:paraId="51DD6F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37066E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87013-313</w:t>
            </w:r>
          </w:p>
        </w:tc>
      </w:tr>
      <w:tr w:rsidR="008B68A0" w:rsidRPr="008B68A0" w14:paraId="42E5A7E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E386D3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08.845.676/0505-35</w:t>
            </w:r>
          </w:p>
        </w:tc>
        <w:tc>
          <w:tcPr>
            <w:tcW w:w="731" w:type="pct"/>
            <w:tcBorders>
              <w:top w:val="nil"/>
              <w:left w:val="nil"/>
              <w:bottom w:val="single" w:sz="4" w:space="0" w:color="auto"/>
              <w:right w:val="single" w:sz="4" w:space="0" w:color="auto"/>
            </w:tcBorders>
            <w:shd w:val="clear" w:color="000000" w:fill="FFFFFF"/>
            <w:vAlign w:val="center"/>
            <w:hideMark/>
          </w:tcPr>
          <w:p w14:paraId="55C297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4BE4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B9BF7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SAUDADES, 855</w:t>
            </w:r>
          </w:p>
        </w:tc>
        <w:tc>
          <w:tcPr>
            <w:tcW w:w="589" w:type="pct"/>
            <w:tcBorders>
              <w:top w:val="nil"/>
              <w:left w:val="nil"/>
              <w:bottom w:val="single" w:sz="4" w:space="0" w:color="auto"/>
              <w:right w:val="single" w:sz="4" w:space="0" w:color="auto"/>
            </w:tcBorders>
            <w:shd w:val="clear" w:color="000000" w:fill="FFFFFF"/>
            <w:vAlign w:val="center"/>
            <w:hideMark/>
          </w:tcPr>
          <w:p w14:paraId="598326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76029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F34D1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BIRIGUI</w:t>
            </w:r>
          </w:p>
        </w:tc>
        <w:tc>
          <w:tcPr>
            <w:tcW w:w="292" w:type="pct"/>
            <w:tcBorders>
              <w:top w:val="nil"/>
              <w:left w:val="nil"/>
              <w:bottom w:val="single" w:sz="4" w:space="0" w:color="auto"/>
              <w:right w:val="single" w:sz="4" w:space="0" w:color="auto"/>
            </w:tcBorders>
            <w:shd w:val="clear" w:color="000000" w:fill="FFFFFF"/>
            <w:vAlign w:val="center"/>
            <w:hideMark/>
          </w:tcPr>
          <w:p w14:paraId="085E66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8864A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16200-006</w:t>
            </w:r>
          </w:p>
        </w:tc>
      </w:tr>
      <w:tr w:rsidR="008B68A0" w:rsidRPr="008B68A0" w14:paraId="26C9033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F67561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08.845.676/0506-16</w:t>
            </w:r>
          </w:p>
        </w:tc>
        <w:tc>
          <w:tcPr>
            <w:tcW w:w="731" w:type="pct"/>
            <w:tcBorders>
              <w:top w:val="nil"/>
              <w:left w:val="nil"/>
              <w:bottom w:val="single" w:sz="4" w:space="0" w:color="auto"/>
              <w:right w:val="single" w:sz="4" w:space="0" w:color="auto"/>
            </w:tcBorders>
            <w:shd w:val="clear" w:color="000000" w:fill="FFFFFF"/>
            <w:vAlign w:val="center"/>
            <w:hideMark/>
          </w:tcPr>
          <w:p w14:paraId="3A5E45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9F68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773F4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CONDE FRANCISCO MATARAZZO JUNIOR, 205</w:t>
            </w:r>
          </w:p>
        </w:tc>
        <w:tc>
          <w:tcPr>
            <w:tcW w:w="589" w:type="pct"/>
            <w:tcBorders>
              <w:top w:val="nil"/>
              <w:left w:val="nil"/>
              <w:bottom w:val="single" w:sz="4" w:space="0" w:color="auto"/>
              <w:right w:val="single" w:sz="4" w:space="0" w:color="auto"/>
            </w:tcBorders>
            <w:shd w:val="clear" w:color="000000" w:fill="FFFFFF"/>
            <w:vAlign w:val="center"/>
            <w:hideMark/>
          </w:tcPr>
          <w:p w14:paraId="366A6E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18</w:t>
            </w:r>
          </w:p>
        </w:tc>
        <w:tc>
          <w:tcPr>
            <w:tcW w:w="585" w:type="pct"/>
            <w:tcBorders>
              <w:top w:val="nil"/>
              <w:left w:val="nil"/>
              <w:bottom w:val="single" w:sz="4" w:space="0" w:color="auto"/>
              <w:right w:val="single" w:sz="4" w:space="0" w:color="auto"/>
            </w:tcBorders>
            <w:shd w:val="clear" w:color="000000" w:fill="FFFFFF"/>
            <w:vAlign w:val="center"/>
            <w:hideMark/>
          </w:tcPr>
          <w:p w14:paraId="2C26F1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PAULISTA</w:t>
            </w:r>
          </w:p>
        </w:tc>
        <w:tc>
          <w:tcPr>
            <w:tcW w:w="519" w:type="pct"/>
            <w:tcBorders>
              <w:top w:val="nil"/>
              <w:left w:val="nil"/>
              <w:bottom w:val="single" w:sz="4" w:space="0" w:color="auto"/>
              <w:right w:val="single" w:sz="4" w:space="0" w:color="auto"/>
            </w:tcBorders>
            <w:shd w:val="clear" w:color="000000" w:fill="FFFFFF"/>
            <w:vAlign w:val="center"/>
            <w:hideMark/>
          </w:tcPr>
          <w:p w14:paraId="6D16EE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CLARO</w:t>
            </w:r>
          </w:p>
        </w:tc>
        <w:tc>
          <w:tcPr>
            <w:tcW w:w="292" w:type="pct"/>
            <w:tcBorders>
              <w:top w:val="nil"/>
              <w:left w:val="nil"/>
              <w:bottom w:val="single" w:sz="4" w:space="0" w:color="auto"/>
              <w:right w:val="single" w:sz="4" w:space="0" w:color="auto"/>
            </w:tcBorders>
            <w:shd w:val="clear" w:color="000000" w:fill="FFFFFF"/>
            <w:vAlign w:val="center"/>
            <w:hideMark/>
          </w:tcPr>
          <w:p w14:paraId="23BE46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5A1446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13506-845</w:t>
            </w:r>
          </w:p>
        </w:tc>
      </w:tr>
      <w:tr w:rsidR="008B68A0" w:rsidRPr="008B68A0" w14:paraId="11BE9B6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88D6E3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08.845.676/0507-05</w:t>
            </w:r>
          </w:p>
        </w:tc>
        <w:tc>
          <w:tcPr>
            <w:tcW w:w="731" w:type="pct"/>
            <w:tcBorders>
              <w:top w:val="nil"/>
              <w:left w:val="nil"/>
              <w:bottom w:val="single" w:sz="4" w:space="0" w:color="auto"/>
              <w:right w:val="single" w:sz="4" w:space="0" w:color="auto"/>
            </w:tcBorders>
            <w:shd w:val="clear" w:color="000000" w:fill="FFFFFF"/>
            <w:vAlign w:val="center"/>
            <w:hideMark/>
          </w:tcPr>
          <w:p w14:paraId="34C9D2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D9F49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2CA41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FONTENELLE, 3545</w:t>
            </w:r>
          </w:p>
        </w:tc>
        <w:tc>
          <w:tcPr>
            <w:tcW w:w="589" w:type="pct"/>
            <w:tcBorders>
              <w:top w:val="nil"/>
              <w:left w:val="nil"/>
              <w:bottom w:val="single" w:sz="4" w:space="0" w:color="auto"/>
              <w:right w:val="single" w:sz="4" w:space="0" w:color="auto"/>
            </w:tcBorders>
            <w:shd w:val="clear" w:color="000000" w:fill="FFFFFF"/>
            <w:vAlign w:val="center"/>
            <w:hideMark/>
          </w:tcPr>
          <w:p w14:paraId="4435C0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LOT 1 PAL 43720 LUC 259</w:t>
            </w:r>
          </w:p>
        </w:tc>
        <w:tc>
          <w:tcPr>
            <w:tcW w:w="585" w:type="pct"/>
            <w:tcBorders>
              <w:top w:val="nil"/>
              <w:left w:val="nil"/>
              <w:bottom w:val="single" w:sz="4" w:space="0" w:color="auto"/>
              <w:right w:val="single" w:sz="4" w:space="0" w:color="auto"/>
            </w:tcBorders>
            <w:shd w:val="clear" w:color="000000" w:fill="FFFFFF"/>
            <w:vAlign w:val="center"/>
            <w:hideMark/>
          </w:tcPr>
          <w:p w14:paraId="5D1FA0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SULACAP</w:t>
            </w:r>
          </w:p>
        </w:tc>
        <w:tc>
          <w:tcPr>
            <w:tcW w:w="519" w:type="pct"/>
            <w:tcBorders>
              <w:top w:val="nil"/>
              <w:left w:val="nil"/>
              <w:bottom w:val="single" w:sz="4" w:space="0" w:color="auto"/>
              <w:right w:val="single" w:sz="4" w:space="0" w:color="auto"/>
            </w:tcBorders>
            <w:shd w:val="clear" w:color="000000" w:fill="FFFFFF"/>
            <w:vAlign w:val="center"/>
            <w:hideMark/>
          </w:tcPr>
          <w:p w14:paraId="21543D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37C547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2657CF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21750-000</w:t>
            </w:r>
          </w:p>
        </w:tc>
      </w:tr>
      <w:tr w:rsidR="008B68A0" w:rsidRPr="008B68A0" w14:paraId="78E5A06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5CF82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08.845.676/0509-69</w:t>
            </w:r>
          </w:p>
        </w:tc>
        <w:tc>
          <w:tcPr>
            <w:tcW w:w="731" w:type="pct"/>
            <w:tcBorders>
              <w:top w:val="nil"/>
              <w:left w:val="nil"/>
              <w:bottom w:val="single" w:sz="4" w:space="0" w:color="auto"/>
              <w:right w:val="single" w:sz="4" w:space="0" w:color="auto"/>
            </w:tcBorders>
            <w:shd w:val="clear" w:color="000000" w:fill="FFFFFF"/>
            <w:vAlign w:val="center"/>
            <w:hideMark/>
          </w:tcPr>
          <w:p w14:paraId="01A948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4046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AE6C8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GOVERNADOR ROBERTO SILVEIRA, 540</w:t>
            </w:r>
          </w:p>
        </w:tc>
        <w:tc>
          <w:tcPr>
            <w:tcW w:w="589" w:type="pct"/>
            <w:tcBorders>
              <w:top w:val="nil"/>
              <w:left w:val="nil"/>
              <w:bottom w:val="single" w:sz="4" w:space="0" w:color="auto"/>
              <w:right w:val="single" w:sz="4" w:space="0" w:color="auto"/>
            </w:tcBorders>
            <w:shd w:val="clear" w:color="000000" w:fill="FFFFFF"/>
            <w:vAlign w:val="center"/>
            <w:hideMark/>
          </w:tcPr>
          <w:p w14:paraId="02A40E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A312 ANDAR 3</w:t>
            </w:r>
          </w:p>
        </w:tc>
        <w:tc>
          <w:tcPr>
            <w:tcW w:w="585" w:type="pct"/>
            <w:tcBorders>
              <w:top w:val="nil"/>
              <w:left w:val="nil"/>
              <w:bottom w:val="single" w:sz="4" w:space="0" w:color="auto"/>
              <w:right w:val="single" w:sz="4" w:space="0" w:color="auto"/>
            </w:tcBorders>
            <w:shd w:val="clear" w:color="000000" w:fill="FFFFFF"/>
            <w:vAlign w:val="center"/>
            <w:hideMark/>
          </w:tcPr>
          <w:p w14:paraId="6AC7B6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AB395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IGUAÇU</w:t>
            </w:r>
          </w:p>
        </w:tc>
        <w:tc>
          <w:tcPr>
            <w:tcW w:w="292" w:type="pct"/>
            <w:tcBorders>
              <w:top w:val="nil"/>
              <w:left w:val="nil"/>
              <w:bottom w:val="single" w:sz="4" w:space="0" w:color="auto"/>
              <w:right w:val="single" w:sz="4" w:space="0" w:color="auto"/>
            </w:tcBorders>
            <w:shd w:val="clear" w:color="000000" w:fill="FFFFFF"/>
            <w:vAlign w:val="center"/>
            <w:hideMark/>
          </w:tcPr>
          <w:p w14:paraId="2681AC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7C342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26210-210</w:t>
            </w:r>
          </w:p>
        </w:tc>
      </w:tr>
      <w:tr w:rsidR="008B68A0" w:rsidRPr="008B68A0" w14:paraId="4BC1C790" w14:textId="77777777" w:rsidTr="00FD0E57">
        <w:trPr>
          <w:trHeight w:val="79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C48C1D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08.845.676/0510-00</w:t>
            </w:r>
          </w:p>
        </w:tc>
        <w:tc>
          <w:tcPr>
            <w:tcW w:w="731" w:type="pct"/>
            <w:tcBorders>
              <w:top w:val="nil"/>
              <w:left w:val="nil"/>
              <w:bottom w:val="single" w:sz="4" w:space="0" w:color="auto"/>
              <w:right w:val="single" w:sz="4" w:space="0" w:color="auto"/>
            </w:tcBorders>
            <w:shd w:val="clear" w:color="000000" w:fill="FFFFFF"/>
            <w:vAlign w:val="center"/>
            <w:hideMark/>
          </w:tcPr>
          <w:p w14:paraId="2E41A8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7D7FA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3B582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ABILIO AUGUSTO TAVORA, 111</w:t>
            </w:r>
          </w:p>
        </w:tc>
        <w:tc>
          <w:tcPr>
            <w:tcW w:w="589" w:type="pct"/>
            <w:tcBorders>
              <w:top w:val="nil"/>
              <w:left w:val="nil"/>
              <w:bottom w:val="single" w:sz="4" w:space="0" w:color="auto"/>
              <w:right w:val="single" w:sz="4" w:space="0" w:color="auto"/>
            </w:tcBorders>
            <w:shd w:val="clear" w:color="000000" w:fill="FFFFFF"/>
            <w:vAlign w:val="center"/>
            <w:hideMark/>
          </w:tcPr>
          <w:p w14:paraId="05507E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PONTO COMERCIAL 3022 PISO 3 SETOR UNICO SHOPPING NOVA IGUACU</w:t>
            </w:r>
          </w:p>
        </w:tc>
        <w:tc>
          <w:tcPr>
            <w:tcW w:w="585" w:type="pct"/>
            <w:tcBorders>
              <w:top w:val="nil"/>
              <w:left w:val="nil"/>
              <w:bottom w:val="single" w:sz="4" w:space="0" w:color="auto"/>
              <w:right w:val="single" w:sz="4" w:space="0" w:color="auto"/>
            </w:tcBorders>
            <w:shd w:val="clear" w:color="000000" w:fill="FFFFFF"/>
            <w:vAlign w:val="center"/>
            <w:hideMark/>
          </w:tcPr>
          <w:p w14:paraId="7BFE84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DA LUZ</w:t>
            </w:r>
          </w:p>
        </w:tc>
        <w:tc>
          <w:tcPr>
            <w:tcW w:w="519" w:type="pct"/>
            <w:tcBorders>
              <w:top w:val="nil"/>
              <w:left w:val="nil"/>
              <w:bottom w:val="single" w:sz="4" w:space="0" w:color="auto"/>
              <w:right w:val="single" w:sz="4" w:space="0" w:color="auto"/>
            </w:tcBorders>
            <w:shd w:val="clear" w:color="000000" w:fill="FFFFFF"/>
            <w:vAlign w:val="center"/>
            <w:hideMark/>
          </w:tcPr>
          <w:p w14:paraId="6E307B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IGUAÇU</w:t>
            </w:r>
          </w:p>
        </w:tc>
        <w:tc>
          <w:tcPr>
            <w:tcW w:w="292" w:type="pct"/>
            <w:tcBorders>
              <w:top w:val="nil"/>
              <w:left w:val="nil"/>
              <w:bottom w:val="single" w:sz="4" w:space="0" w:color="auto"/>
              <w:right w:val="single" w:sz="4" w:space="0" w:color="auto"/>
            </w:tcBorders>
            <w:shd w:val="clear" w:color="000000" w:fill="FFFFFF"/>
            <w:vAlign w:val="center"/>
            <w:hideMark/>
          </w:tcPr>
          <w:p w14:paraId="550C37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0BF08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26260-045</w:t>
            </w:r>
          </w:p>
        </w:tc>
      </w:tr>
      <w:tr w:rsidR="008B68A0" w:rsidRPr="008B68A0" w14:paraId="4C04B25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11BB6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08.845.676/0511-83</w:t>
            </w:r>
          </w:p>
        </w:tc>
        <w:tc>
          <w:tcPr>
            <w:tcW w:w="731" w:type="pct"/>
            <w:tcBorders>
              <w:top w:val="nil"/>
              <w:left w:val="nil"/>
              <w:bottom w:val="single" w:sz="4" w:space="0" w:color="auto"/>
              <w:right w:val="single" w:sz="4" w:space="0" w:color="auto"/>
            </w:tcBorders>
            <w:shd w:val="clear" w:color="000000" w:fill="FFFFFF"/>
            <w:vAlign w:val="center"/>
            <w:hideMark/>
          </w:tcPr>
          <w:p w14:paraId="174F1A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0CA20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542B7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AMARAL PEIXOTO, 4961</w:t>
            </w:r>
          </w:p>
        </w:tc>
        <w:tc>
          <w:tcPr>
            <w:tcW w:w="589" w:type="pct"/>
            <w:tcBorders>
              <w:top w:val="nil"/>
              <w:left w:val="nil"/>
              <w:bottom w:val="single" w:sz="4" w:space="0" w:color="auto"/>
              <w:right w:val="single" w:sz="4" w:space="0" w:color="auto"/>
            </w:tcBorders>
            <w:shd w:val="clear" w:color="000000" w:fill="FFFFFF"/>
            <w:vAlign w:val="center"/>
            <w:hideMark/>
          </w:tcPr>
          <w:p w14:paraId="1B8465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110 PAVMTO01</w:t>
            </w:r>
          </w:p>
        </w:tc>
        <w:tc>
          <w:tcPr>
            <w:tcW w:w="585" w:type="pct"/>
            <w:tcBorders>
              <w:top w:val="nil"/>
              <w:left w:val="nil"/>
              <w:bottom w:val="single" w:sz="4" w:space="0" w:color="auto"/>
              <w:right w:val="single" w:sz="4" w:space="0" w:color="auto"/>
            </w:tcBorders>
            <w:shd w:val="clear" w:color="000000" w:fill="FFFFFF"/>
            <w:vAlign w:val="center"/>
            <w:hideMark/>
          </w:tcPr>
          <w:p w14:paraId="413AD9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NOVO RIO DAS OSTRAS</w:t>
            </w:r>
          </w:p>
        </w:tc>
        <w:tc>
          <w:tcPr>
            <w:tcW w:w="519" w:type="pct"/>
            <w:tcBorders>
              <w:top w:val="nil"/>
              <w:left w:val="nil"/>
              <w:bottom w:val="single" w:sz="4" w:space="0" w:color="auto"/>
              <w:right w:val="single" w:sz="4" w:space="0" w:color="auto"/>
            </w:tcBorders>
            <w:shd w:val="clear" w:color="000000" w:fill="FFFFFF"/>
            <w:vAlign w:val="center"/>
            <w:hideMark/>
          </w:tcPr>
          <w:p w14:paraId="09B231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DAS OSTRAS</w:t>
            </w:r>
          </w:p>
        </w:tc>
        <w:tc>
          <w:tcPr>
            <w:tcW w:w="292" w:type="pct"/>
            <w:tcBorders>
              <w:top w:val="nil"/>
              <w:left w:val="nil"/>
              <w:bottom w:val="single" w:sz="4" w:space="0" w:color="auto"/>
              <w:right w:val="single" w:sz="4" w:space="0" w:color="auto"/>
            </w:tcBorders>
            <w:shd w:val="clear" w:color="000000" w:fill="FFFFFF"/>
            <w:vAlign w:val="center"/>
            <w:hideMark/>
          </w:tcPr>
          <w:p w14:paraId="142414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7275C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28893-446</w:t>
            </w:r>
          </w:p>
        </w:tc>
      </w:tr>
      <w:tr w:rsidR="008B68A0" w:rsidRPr="008B68A0" w14:paraId="68CB45A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B3AF1E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08.845.676/0512-64</w:t>
            </w:r>
          </w:p>
        </w:tc>
        <w:tc>
          <w:tcPr>
            <w:tcW w:w="731" w:type="pct"/>
            <w:tcBorders>
              <w:top w:val="nil"/>
              <w:left w:val="nil"/>
              <w:bottom w:val="single" w:sz="4" w:space="0" w:color="auto"/>
              <w:right w:val="single" w:sz="4" w:space="0" w:color="auto"/>
            </w:tcBorders>
            <w:shd w:val="clear" w:color="000000" w:fill="FFFFFF"/>
            <w:vAlign w:val="center"/>
            <w:hideMark/>
          </w:tcPr>
          <w:p w14:paraId="4F5FD2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A2174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08C0E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FONSECA, 240</w:t>
            </w:r>
          </w:p>
        </w:tc>
        <w:tc>
          <w:tcPr>
            <w:tcW w:w="589" w:type="pct"/>
            <w:tcBorders>
              <w:top w:val="nil"/>
              <w:left w:val="nil"/>
              <w:bottom w:val="single" w:sz="4" w:space="0" w:color="auto"/>
              <w:right w:val="single" w:sz="4" w:space="0" w:color="auto"/>
            </w:tcBorders>
            <w:shd w:val="clear" w:color="000000" w:fill="FFFFFF"/>
            <w:vAlign w:val="center"/>
            <w:hideMark/>
          </w:tcPr>
          <w:p w14:paraId="78193A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105 A</w:t>
            </w:r>
          </w:p>
        </w:tc>
        <w:tc>
          <w:tcPr>
            <w:tcW w:w="585" w:type="pct"/>
            <w:tcBorders>
              <w:top w:val="nil"/>
              <w:left w:val="nil"/>
              <w:bottom w:val="single" w:sz="4" w:space="0" w:color="auto"/>
              <w:right w:val="single" w:sz="4" w:space="0" w:color="auto"/>
            </w:tcBorders>
            <w:shd w:val="clear" w:color="000000" w:fill="FFFFFF"/>
            <w:vAlign w:val="center"/>
            <w:hideMark/>
          </w:tcPr>
          <w:p w14:paraId="7AE569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BANGU</w:t>
            </w:r>
          </w:p>
        </w:tc>
        <w:tc>
          <w:tcPr>
            <w:tcW w:w="519" w:type="pct"/>
            <w:tcBorders>
              <w:top w:val="nil"/>
              <w:left w:val="nil"/>
              <w:bottom w:val="single" w:sz="4" w:space="0" w:color="auto"/>
              <w:right w:val="single" w:sz="4" w:space="0" w:color="auto"/>
            </w:tcBorders>
            <w:shd w:val="clear" w:color="000000" w:fill="FFFFFF"/>
            <w:vAlign w:val="center"/>
            <w:hideMark/>
          </w:tcPr>
          <w:p w14:paraId="4E04DE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2BE70A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98F48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21820-959</w:t>
            </w:r>
          </w:p>
        </w:tc>
      </w:tr>
      <w:tr w:rsidR="008B68A0" w:rsidRPr="008B68A0" w14:paraId="7930107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93CF7D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08.845.676/0513-45</w:t>
            </w:r>
          </w:p>
        </w:tc>
        <w:tc>
          <w:tcPr>
            <w:tcW w:w="731" w:type="pct"/>
            <w:tcBorders>
              <w:top w:val="nil"/>
              <w:left w:val="nil"/>
              <w:bottom w:val="single" w:sz="4" w:space="0" w:color="auto"/>
              <w:right w:val="single" w:sz="4" w:space="0" w:color="auto"/>
            </w:tcBorders>
            <w:shd w:val="clear" w:color="000000" w:fill="FFFFFF"/>
            <w:vAlign w:val="center"/>
            <w:hideMark/>
          </w:tcPr>
          <w:p w14:paraId="12FC75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A2649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9D159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GEREMARIO DANTAS, 404</w:t>
            </w:r>
          </w:p>
        </w:tc>
        <w:tc>
          <w:tcPr>
            <w:tcW w:w="589" w:type="pct"/>
            <w:tcBorders>
              <w:top w:val="nil"/>
              <w:left w:val="nil"/>
              <w:bottom w:val="single" w:sz="4" w:space="0" w:color="auto"/>
              <w:right w:val="single" w:sz="4" w:space="0" w:color="auto"/>
            </w:tcBorders>
            <w:shd w:val="clear" w:color="000000" w:fill="FFFFFF"/>
            <w:vAlign w:val="center"/>
            <w:hideMark/>
          </w:tcPr>
          <w:p w14:paraId="5F511E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308</w:t>
            </w:r>
          </w:p>
        </w:tc>
        <w:tc>
          <w:tcPr>
            <w:tcW w:w="585" w:type="pct"/>
            <w:tcBorders>
              <w:top w:val="nil"/>
              <w:left w:val="nil"/>
              <w:bottom w:val="single" w:sz="4" w:space="0" w:color="auto"/>
              <w:right w:val="single" w:sz="4" w:space="0" w:color="auto"/>
            </w:tcBorders>
            <w:shd w:val="clear" w:color="000000" w:fill="FFFFFF"/>
            <w:vAlign w:val="center"/>
            <w:hideMark/>
          </w:tcPr>
          <w:p w14:paraId="4615E1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TANQUE</w:t>
            </w:r>
          </w:p>
        </w:tc>
        <w:tc>
          <w:tcPr>
            <w:tcW w:w="519" w:type="pct"/>
            <w:tcBorders>
              <w:top w:val="nil"/>
              <w:left w:val="nil"/>
              <w:bottom w:val="single" w:sz="4" w:space="0" w:color="auto"/>
              <w:right w:val="single" w:sz="4" w:space="0" w:color="auto"/>
            </w:tcBorders>
            <w:shd w:val="clear" w:color="000000" w:fill="FFFFFF"/>
            <w:vAlign w:val="center"/>
            <w:hideMark/>
          </w:tcPr>
          <w:p w14:paraId="507F84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70E47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9C8D8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22735-015</w:t>
            </w:r>
          </w:p>
        </w:tc>
      </w:tr>
      <w:tr w:rsidR="008B68A0" w:rsidRPr="008B68A0" w14:paraId="36B82AF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F4B9D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08.845.676/0514-26</w:t>
            </w:r>
          </w:p>
        </w:tc>
        <w:tc>
          <w:tcPr>
            <w:tcW w:w="731" w:type="pct"/>
            <w:tcBorders>
              <w:top w:val="nil"/>
              <w:left w:val="nil"/>
              <w:bottom w:val="single" w:sz="4" w:space="0" w:color="auto"/>
              <w:right w:val="single" w:sz="4" w:space="0" w:color="auto"/>
            </w:tcBorders>
            <w:shd w:val="clear" w:color="000000" w:fill="FFFFFF"/>
            <w:vAlign w:val="center"/>
            <w:hideMark/>
          </w:tcPr>
          <w:p w14:paraId="1E8941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2B1C6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90BCF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DO MONTEIRO, 1200</w:t>
            </w:r>
          </w:p>
        </w:tc>
        <w:tc>
          <w:tcPr>
            <w:tcW w:w="589" w:type="pct"/>
            <w:tcBorders>
              <w:top w:val="nil"/>
              <w:left w:val="nil"/>
              <w:bottom w:val="single" w:sz="4" w:space="0" w:color="auto"/>
              <w:right w:val="single" w:sz="4" w:space="0" w:color="auto"/>
            </w:tcBorders>
            <w:shd w:val="clear" w:color="000000" w:fill="FFFFFF"/>
            <w:vAlign w:val="center"/>
            <w:hideMark/>
          </w:tcPr>
          <w:p w14:paraId="65302B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N 203 R PISO 2</w:t>
            </w:r>
          </w:p>
        </w:tc>
        <w:tc>
          <w:tcPr>
            <w:tcW w:w="585" w:type="pct"/>
            <w:tcBorders>
              <w:top w:val="nil"/>
              <w:left w:val="nil"/>
              <w:bottom w:val="single" w:sz="4" w:space="0" w:color="auto"/>
              <w:right w:val="single" w:sz="4" w:space="0" w:color="auto"/>
            </w:tcBorders>
            <w:shd w:val="clear" w:color="000000" w:fill="FFFFFF"/>
            <w:vAlign w:val="center"/>
            <w:hideMark/>
          </w:tcPr>
          <w:p w14:paraId="04108E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 GRANDE</w:t>
            </w:r>
          </w:p>
        </w:tc>
        <w:tc>
          <w:tcPr>
            <w:tcW w:w="519" w:type="pct"/>
            <w:tcBorders>
              <w:top w:val="nil"/>
              <w:left w:val="nil"/>
              <w:bottom w:val="single" w:sz="4" w:space="0" w:color="auto"/>
              <w:right w:val="single" w:sz="4" w:space="0" w:color="auto"/>
            </w:tcBorders>
            <w:shd w:val="clear" w:color="000000" w:fill="FFFFFF"/>
            <w:vAlign w:val="center"/>
            <w:hideMark/>
          </w:tcPr>
          <w:p w14:paraId="0A3ECD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264B7B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8D74D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23045-830</w:t>
            </w:r>
          </w:p>
        </w:tc>
      </w:tr>
      <w:tr w:rsidR="008B68A0" w:rsidRPr="008B68A0" w14:paraId="7618456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255E08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08.845.676/0515-07</w:t>
            </w:r>
          </w:p>
        </w:tc>
        <w:tc>
          <w:tcPr>
            <w:tcW w:w="731" w:type="pct"/>
            <w:tcBorders>
              <w:top w:val="nil"/>
              <w:left w:val="nil"/>
              <w:bottom w:val="single" w:sz="4" w:space="0" w:color="auto"/>
              <w:right w:val="single" w:sz="4" w:space="0" w:color="auto"/>
            </w:tcBorders>
            <w:shd w:val="clear" w:color="000000" w:fill="FFFFFF"/>
            <w:vAlign w:val="center"/>
            <w:hideMark/>
          </w:tcPr>
          <w:p w14:paraId="4392C8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12A3C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C71A3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LEITE DE CASTRO, 1775</w:t>
            </w:r>
          </w:p>
        </w:tc>
        <w:tc>
          <w:tcPr>
            <w:tcW w:w="589" w:type="pct"/>
            <w:tcBorders>
              <w:top w:val="nil"/>
              <w:left w:val="nil"/>
              <w:bottom w:val="single" w:sz="4" w:space="0" w:color="auto"/>
              <w:right w:val="single" w:sz="4" w:space="0" w:color="auto"/>
            </w:tcBorders>
            <w:shd w:val="clear" w:color="000000" w:fill="FFFFFF"/>
            <w:vAlign w:val="center"/>
            <w:hideMark/>
          </w:tcPr>
          <w:p w14:paraId="2E9D22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w:t>
            </w:r>
          </w:p>
        </w:tc>
        <w:tc>
          <w:tcPr>
            <w:tcW w:w="585" w:type="pct"/>
            <w:tcBorders>
              <w:top w:val="nil"/>
              <w:left w:val="nil"/>
              <w:bottom w:val="single" w:sz="4" w:space="0" w:color="auto"/>
              <w:right w:val="single" w:sz="4" w:space="0" w:color="auto"/>
            </w:tcBorders>
            <w:shd w:val="clear" w:color="000000" w:fill="FFFFFF"/>
            <w:vAlign w:val="center"/>
            <w:hideMark/>
          </w:tcPr>
          <w:p w14:paraId="5D3343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FABRICAS</w:t>
            </w:r>
          </w:p>
        </w:tc>
        <w:tc>
          <w:tcPr>
            <w:tcW w:w="519" w:type="pct"/>
            <w:tcBorders>
              <w:top w:val="nil"/>
              <w:left w:val="nil"/>
              <w:bottom w:val="single" w:sz="4" w:space="0" w:color="auto"/>
              <w:right w:val="single" w:sz="4" w:space="0" w:color="auto"/>
            </w:tcBorders>
            <w:shd w:val="clear" w:color="000000" w:fill="FFFFFF"/>
            <w:vAlign w:val="center"/>
            <w:hideMark/>
          </w:tcPr>
          <w:p w14:paraId="12A5D4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JOAO DEL REI</w:t>
            </w:r>
          </w:p>
        </w:tc>
        <w:tc>
          <w:tcPr>
            <w:tcW w:w="292" w:type="pct"/>
            <w:tcBorders>
              <w:top w:val="nil"/>
              <w:left w:val="nil"/>
              <w:bottom w:val="single" w:sz="4" w:space="0" w:color="auto"/>
              <w:right w:val="single" w:sz="4" w:space="0" w:color="auto"/>
            </w:tcBorders>
            <w:shd w:val="clear" w:color="000000" w:fill="FFFFFF"/>
            <w:vAlign w:val="center"/>
            <w:hideMark/>
          </w:tcPr>
          <w:p w14:paraId="7EE8E9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85168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36301-182</w:t>
            </w:r>
          </w:p>
        </w:tc>
      </w:tr>
      <w:tr w:rsidR="008B68A0" w:rsidRPr="008B68A0" w14:paraId="4D47ADE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C2C1D9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08.845.676/0516-98</w:t>
            </w:r>
          </w:p>
        </w:tc>
        <w:tc>
          <w:tcPr>
            <w:tcW w:w="731" w:type="pct"/>
            <w:tcBorders>
              <w:top w:val="nil"/>
              <w:left w:val="nil"/>
              <w:bottom w:val="single" w:sz="4" w:space="0" w:color="auto"/>
              <w:right w:val="single" w:sz="4" w:space="0" w:color="auto"/>
            </w:tcBorders>
            <w:shd w:val="clear" w:color="000000" w:fill="FFFFFF"/>
            <w:vAlign w:val="center"/>
            <w:hideMark/>
          </w:tcPr>
          <w:p w14:paraId="637836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D53D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0A123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RODOVIA BR 356, 3049</w:t>
            </w:r>
          </w:p>
        </w:tc>
        <w:tc>
          <w:tcPr>
            <w:tcW w:w="589" w:type="pct"/>
            <w:tcBorders>
              <w:top w:val="nil"/>
              <w:left w:val="nil"/>
              <w:bottom w:val="single" w:sz="4" w:space="0" w:color="auto"/>
              <w:right w:val="single" w:sz="4" w:space="0" w:color="auto"/>
            </w:tcBorders>
            <w:shd w:val="clear" w:color="000000" w:fill="FFFFFF"/>
            <w:vAlign w:val="center"/>
            <w:hideMark/>
          </w:tcPr>
          <w:p w14:paraId="30D367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MA - 36</w:t>
            </w:r>
          </w:p>
        </w:tc>
        <w:tc>
          <w:tcPr>
            <w:tcW w:w="585" w:type="pct"/>
            <w:tcBorders>
              <w:top w:val="nil"/>
              <w:left w:val="nil"/>
              <w:bottom w:val="single" w:sz="4" w:space="0" w:color="auto"/>
              <w:right w:val="single" w:sz="4" w:space="0" w:color="auto"/>
            </w:tcBorders>
            <w:shd w:val="clear" w:color="000000" w:fill="FFFFFF"/>
            <w:vAlign w:val="center"/>
            <w:hideMark/>
          </w:tcPr>
          <w:p w14:paraId="394803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BELVEDERE</w:t>
            </w:r>
          </w:p>
        </w:tc>
        <w:tc>
          <w:tcPr>
            <w:tcW w:w="519" w:type="pct"/>
            <w:tcBorders>
              <w:top w:val="nil"/>
              <w:left w:val="nil"/>
              <w:bottom w:val="single" w:sz="4" w:space="0" w:color="auto"/>
              <w:right w:val="single" w:sz="4" w:space="0" w:color="auto"/>
            </w:tcBorders>
            <w:shd w:val="clear" w:color="000000" w:fill="FFFFFF"/>
            <w:vAlign w:val="center"/>
            <w:hideMark/>
          </w:tcPr>
          <w:p w14:paraId="1ACBD1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18246D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88FBC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30320-900</w:t>
            </w:r>
          </w:p>
        </w:tc>
      </w:tr>
      <w:tr w:rsidR="008B68A0" w:rsidRPr="008B68A0" w14:paraId="1FC859A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1E6F5D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08.845.676/0517-79</w:t>
            </w:r>
          </w:p>
        </w:tc>
        <w:tc>
          <w:tcPr>
            <w:tcW w:w="731" w:type="pct"/>
            <w:tcBorders>
              <w:top w:val="nil"/>
              <w:left w:val="nil"/>
              <w:bottom w:val="single" w:sz="4" w:space="0" w:color="auto"/>
              <w:right w:val="single" w:sz="4" w:space="0" w:color="auto"/>
            </w:tcBorders>
            <w:shd w:val="clear" w:color="000000" w:fill="FFFFFF"/>
            <w:vAlign w:val="center"/>
            <w:hideMark/>
          </w:tcPr>
          <w:p w14:paraId="247331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2C71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E1759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DR JOSE CORREIA MACHADO, 1079</w:t>
            </w:r>
          </w:p>
        </w:tc>
        <w:tc>
          <w:tcPr>
            <w:tcW w:w="589" w:type="pct"/>
            <w:tcBorders>
              <w:top w:val="nil"/>
              <w:left w:val="nil"/>
              <w:bottom w:val="single" w:sz="4" w:space="0" w:color="auto"/>
              <w:right w:val="single" w:sz="4" w:space="0" w:color="auto"/>
            </w:tcBorders>
            <w:shd w:val="clear" w:color="000000" w:fill="FFFFFF"/>
            <w:vAlign w:val="center"/>
            <w:hideMark/>
          </w:tcPr>
          <w:p w14:paraId="50CED0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41 BLOCO C</w:t>
            </w:r>
          </w:p>
        </w:tc>
        <w:tc>
          <w:tcPr>
            <w:tcW w:w="585" w:type="pct"/>
            <w:tcBorders>
              <w:top w:val="nil"/>
              <w:left w:val="nil"/>
              <w:bottom w:val="single" w:sz="4" w:space="0" w:color="auto"/>
              <w:right w:val="single" w:sz="4" w:space="0" w:color="auto"/>
            </w:tcBorders>
            <w:shd w:val="clear" w:color="000000" w:fill="FFFFFF"/>
            <w:vAlign w:val="center"/>
            <w:hideMark/>
          </w:tcPr>
          <w:p w14:paraId="29240A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IBITURUNA</w:t>
            </w:r>
          </w:p>
        </w:tc>
        <w:tc>
          <w:tcPr>
            <w:tcW w:w="519" w:type="pct"/>
            <w:tcBorders>
              <w:top w:val="nil"/>
              <w:left w:val="nil"/>
              <w:bottom w:val="single" w:sz="4" w:space="0" w:color="auto"/>
              <w:right w:val="single" w:sz="4" w:space="0" w:color="auto"/>
            </w:tcBorders>
            <w:shd w:val="clear" w:color="000000" w:fill="FFFFFF"/>
            <w:vAlign w:val="center"/>
            <w:hideMark/>
          </w:tcPr>
          <w:p w14:paraId="66C579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MONTES CLAROS</w:t>
            </w:r>
          </w:p>
        </w:tc>
        <w:tc>
          <w:tcPr>
            <w:tcW w:w="292" w:type="pct"/>
            <w:tcBorders>
              <w:top w:val="nil"/>
              <w:left w:val="nil"/>
              <w:bottom w:val="single" w:sz="4" w:space="0" w:color="auto"/>
              <w:right w:val="single" w:sz="4" w:space="0" w:color="auto"/>
            </w:tcBorders>
            <w:shd w:val="clear" w:color="000000" w:fill="FFFFFF"/>
            <w:vAlign w:val="center"/>
            <w:hideMark/>
          </w:tcPr>
          <w:p w14:paraId="40DB9F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48E3D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39401-832</w:t>
            </w:r>
          </w:p>
        </w:tc>
      </w:tr>
      <w:tr w:rsidR="008B68A0" w:rsidRPr="008B68A0" w14:paraId="3C412D1E"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23941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08.845.676/0518-50</w:t>
            </w:r>
          </w:p>
        </w:tc>
        <w:tc>
          <w:tcPr>
            <w:tcW w:w="731" w:type="pct"/>
            <w:tcBorders>
              <w:top w:val="nil"/>
              <w:left w:val="nil"/>
              <w:bottom w:val="single" w:sz="4" w:space="0" w:color="auto"/>
              <w:right w:val="single" w:sz="4" w:space="0" w:color="auto"/>
            </w:tcBorders>
            <w:shd w:val="clear" w:color="000000" w:fill="FFFFFF"/>
            <w:vAlign w:val="center"/>
            <w:hideMark/>
          </w:tcPr>
          <w:p w14:paraId="43F5E4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4A91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6BB02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CENTENARIO, 2992</w:t>
            </w:r>
          </w:p>
        </w:tc>
        <w:tc>
          <w:tcPr>
            <w:tcW w:w="589" w:type="pct"/>
            <w:tcBorders>
              <w:top w:val="nil"/>
              <w:left w:val="nil"/>
              <w:bottom w:val="single" w:sz="4" w:space="0" w:color="auto"/>
              <w:right w:val="single" w:sz="4" w:space="0" w:color="auto"/>
            </w:tcBorders>
            <w:shd w:val="clear" w:color="000000" w:fill="FFFFFF"/>
            <w:vAlign w:val="center"/>
            <w:hideMark/>
          </w:tcPr>
          <w:p w14:paraId="4F572B03"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EDIF SHOPPING BARRA SHOPPING BARRA LOJA AC 4 TERREO</w:t>
            </w:r>
          </w:p>
        </w:tc>
        <w:tc>
          <w:tcPr>
            <w:tcW w:w="585" w:type="pct"/>
            <w:tcBorders>
              <w:top w:val="nil"/>
              <w:left w:val="nil"/>
              <w:bottom w:val="single" w:sz="4" w:space="0" w:color="auto"/>
              <w:right w:val="single" w:sz="4" w:space="0" w:color="auto"/>
            </w:tcBorders>
            <w:shd w:val="clear" w:color="000000" w:fill="FFFFFF"/>
            <w:vAlign w:val="center"/>
            <w:hideMark/>
          </w:tcPr>
          <w:p w14:paraId="5E1A01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BARRA</w:t>
            </w:r>
          </w:p>
        </w:tc>
        <w:tc>
          <w:tcPr>
            <w:tcW w:w="519" w:type="pct"/>
            <w:tcBorders>
              <w:top w:val="nil"/>
              <w:left w:val="nil"/>
              <w:bottom w:val="single" w:sz="4" w:space="0" w:color="auto"/>
              <w:right w:val="single" w:sz="4" w:space="0" w:color="auto"/>
            </w:tcBorders>
            <w:shd w:val="clear" w:color="000000" w:fill="FFFFFF"/>
            <w:vAlign w:val="center"/>
            <w:hideMark/>
          </w:tcPr>
          <w:p w14:paraId="26C715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3E86B2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508292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40140-400</w:t>
            </w:r>
          </w:p>
        </w:tc>
      </w:tr>
      <w:tr w:rsidR="008B68A0" w:rsidRPr="008B68A0" w14:paraId="7E5CF6B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B6CBBE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08.845.676/0519-30</w:t>
            </w:r>
          </w:p>
        </w:tc>
        <w:tc>
          <w:tcPr>
            <w:tcW w:w="731" w:type="pct"/>
            <w:tcBorders>
              <w:top w:val="nil"/>
              <w:left w:val="nil"/>
              <w:bottom w:val="single" w:sz="4" w:space="0" w:color="auto"/>
              <w:right w:val="single" w:sz="4" w:space="0" w:color="auto"/>
            </w:tcBorders>
            <w:shd w:val="clear" w:color="000000" w:fill="FFFFFF"/>
            <w:vAlign w:val="center"/>
            <w:hideMark/>
          </w:tcPr>
          <w:p w14:paraId="05725F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CFE4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579F7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MONSENHOR JOSE ALOISIO PINTO, 300</w:t>
            </w:r>
          </w:p>
        </w:tc>
        <w:tc>
          <w:tcPr>
            <w:tcW w:w="589" w:type="pct"/>
            <w:tcBorders>
              <w:top w:val="nil"/>
              <w:left w:val="nil"/>
              <w:bottom w:val="single" w:sz="4" w:space="0" w:color="auto"/>
              <w:right w:val="single" w:sz="4" w:space="0" w:color="auto"/>
            </w:tcBorders>
            <w:shd w:val="clear" w:color="000000" w:fill="FFFFFF"/>
            <w:vAlign w:val="center"/>
            <w:hideMark/>
          </w:tcPr>
          <w:p w14:paraId="2326DF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99</w:t>
            </w:r>
          </w:p>
        </w:tc>
        <w:tc>
          <w:tcPr>
            <w:tcW w:w="585" w:type="pct"/>
            <w:tcBorders>
              <w:top w:val="nil"/>
              <w:left w:val="nil"/>
              <w:bottom w:val="single" w:sz="4" w:space="0" w:color="auto"/>
              <w:right w:val="single" w:sz="4" w:space="0" w:color="auto"/>
            </w:tcBorders>
            <w:shd w:val="clear" w:color="000000" w:fill="FFFFFF"/>
            <w:vAlign w:val="center"/>
            <w:hideMark/>
          </w:tcPr>
          <w:p w14:paraId="254CD8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DOM EXPEDITO</w:t>
            </w:r>
          </w:p>
        </w:tc>
        <w:tc>
          <w:tcPr>
            <w:tcW w:w="519" w:type="pct"/>
            <w:tcBorders>
              <w:top w:val="nil"/>
              <w:left w:val="nil"/>
              <w:bottom w:val="single" w:sz="4" w:space="0" w:color="auto"/>
              <w:right w:val="single" w:sz="4" w:space="0" w:color="auto"/>
            </w:tcBorders>
            <w:shd w:val="clear" w:color="000000" w:fill="FFFFFF"/>
            <w:vAlign w:val="center"/>
            <w:hideMark/>
          </w:tcPr>
          <w:p w14:paraId="101108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SOBRAL</w:t>
            </w:r>
          </w:p>
        </w:tc>
        <w:tc>
          <w:tcPr>
            <w:tcW w:w="292" w:type="pct"/>
            <w:tcBorders>
              <w:top w:val="nil"/>
              <w:left w:val="nil"/>
              <w:bottom w:val="single" w:sz="4" w:space="0" w:color="auto"/>
              <w:right w:val="single" w:sz="4" w:space="0" w:color="auto"/>
            </w:tcBorders>
            <w:shd w:val="clear" w:color="000000" w:fill="FFFFFF"/>
            <w:vAlign w:val="center"/>
            <w:hideMark/>
          </w:tcPr>
          <w:p w14:paraId="7887F2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126D18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62050-255</w:t>
            </w:r>
          </w:p>
        </w:tc>
      </w:tr>
      <w:tr w:rsidR="008B68A0" w:rsidRPr="008B68A0" w14:paraId="5AD27E6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F70C11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08.845.676/0520-74</w:t>
            </w:r>
          </w:p>
        </w:tc>
        <w:tc>
          <w:tcPr>
            <w:tcW w:w="731" w:type="pct"/>
            <w:tcBorders>
              <w:top w:val="nil"/>
              <w:left w:val="nil"/>
              <w:bottom w:val="single" w:sz="4" w:space="0" w:color="auto"/>
              <w:right w:val="single" w:sz="4" w:space="0" w:color="auto"/>
            </w:tcBorders>
            <w:shd w:val="clear" w:color="000000" w:fill="FFFFFF"/>
            <w:vAlign w:val="center"/>
            <w:hideMark/>
          </w:tcPr>
          <w:p w14:paraId="33AB57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564C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CC61D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CORONEL BATISTA, 182</w:t>
            </w:r>
          </w:p>
        </w:tc>
        <w:tc>
          <w:tcPr>
            <w:tcW w:w="589" w:type="pct"/>
            <w:tcBorders>
              <w:top w:val="nil"/>
              <w:left w:val="nil"/>
              <w:bottom w:val="single" w:sz="4" w:space="0" w:color="auto"/>
              <w:right w:val="single" w:sz="4" w:space="0" w:color="auto"/>
            </w:tcBorders>
            <w:shd w:val="clear" w:color="000000" w:fill="FFFFFF"/>
            <w:vAlign w:val="center"/>
            <w:hideMark/>
          </w:tcPr>
          <w:p w14:paraId="177975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9AC4C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SETOR CENTRAL</w:t>
            </w:r>
          </w:p>
        </w:tc>
        <w:tc>
          <w:tcPr>
            <w:tcW w:w="519" w:type="pct"/>
            <w:tcBorders>
              <w:top w:val="nil"/>
              <w:left w:val="nil"/>
              <w:bottom w:val="single" w:sz="4" w:space="0" w:color="auto"/>
              <w:right w:val="single" w:sz="4" w:space="0" w:color="auto"/>
            </w:tcBorders>
            <w:shd w:val="clear" w:color="000000" w:fill="FFFFFF"/>
            <w:vAlign w:val="center"/>
            <w:hideMark/>
          </w:tcPr>
          <w:p w14:paraId="51FCA5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ANÁPOLIS</w:t>
            </w:r>
          </w:p>
        </w:tc>
        <w:tc>
          <w:tcPr>
            <w:tcW w:w="292" w:type="pct"/>
            <w:tcBorders>
              <w:top w:val="nil"/>
              <w:left w:val="nil"/>
              <w:bottom w:val="single" w:sz="4" w:space="0" w:color="auto"/>
              <w:right w:val="single" w:sz="4" w:space="0" w:color="auto"/>
            </w:tcBorders>
            <w:shd w:val="clear" w:color="000000" w:fill="FFFFFF"/>
            <w:vAlign w:val="center"/>
            <w:hideMark/>
          </w:tcPr>
          <w:p w14:paraId="6469BA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472B15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75020-080</w:t>
            </w:r>
          </w:p>
        </w:tc>
      </w:tr>
      <w:tr w:rsidR="008B68A0" w:rsidRPr="008B68A0" w14:paraId="039FFF2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479BC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08.845.676/0521-55</w:t>
            </w:r>
          </w:p>
        </w:tc>
        <w:tc>
          <w:tcPr>
            <w:tcW w:w="731" w:type="pct"/>
            <w:tcBorders>
              <w:top w:val="nil"/>
              <w:left w:val="nil"/>
              <w:bottom w:val="single" w:sz="4" w:space="0" w:color="auto"/>
              <w:right w:val="single" w:sz="4" w:space="0" w:color="auto"/>
            </w:tcBorders>
            <w:shd w:val="clear" w:color="000000" w:fill="FFFFFF"/>
            <w:vAlign w:val="center"/>
            <w:hideMark/>
          </w:tcPr>
          <w:p w14:paraId="4E308F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80ED8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C884F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DOUTOR SILVIO MENICUCCI, 736</w:t>
            </w:r>
          </w:p>
        </w:tc>
        <w:tc>
          <w:tcPr>
            <w:tcW w:w="589" w:type="pct"/>
            <w:tcBorders>
              <w:top w:val="nil"/>
              <w:left w:val="nil"/>
              <w:bottom w:val="single" w:sz="4" w:space="0" w:color="auto"/>
              <w:right w:val="single" w:sz="4" w:space="0" w:color="auto"/>
            </w:tcBorders>
            <w:shd w:val="clear" w:color="000000" w:fill="FFFFFF"/>
            <w:vAlign w:val="center"/>
            <w:hideMark/>
          </w:tcPr>
          <w:p w14:paraId="045BE5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5491CE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DOS IPES</w:t>
            </w:r>
          </w:p>
        </w:tc>
        <w:tc>
          <w:tcPr>
            <w:tcW w:w="519" w:type="pct"/>
            <w:tcBorders>
              <w:top w:val="nil"/>
              <w:left w:val="nil"/>
              <w:bottom w:val="single" w:sz="4" w:space="0" w:color="auto"/>
              <w:right w:val="single" w:sz="4" w:space="0" w:color="auto"/>
            </w:tcBorders>
            <w:shd w:val="clear" w:color="000000" w:fill="FFFFFF"/>
            <w:vAlign w:val="center"/>
            <w:hideMark/>
          </w:tcPr>
          <w:p w14:paraId="78A377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LAVRAS</w:t>
            </w:r>
          </w:p>
        </w:tc>
        <w:tc>
          <w:tcPr>
            <w:tcW w:w="292" w:type="pct"/>
            <w:tcBorders>
              <w:top w:val="nil"/>
              <w:left w:val="nil"/>
              <w:bottom w:val="single" w:sz="4" w:space="0" w:color="auto"/>
              <w:right w:val="single" w:sz="4" w:space="0" w:color="auto"/>
            </w:tcBorders>
            <w:shd w:val="clear" w:color="000000" w:fill="FFFFFF"/>
            <w:vAlign w:val="center"/>
            <w:hideMark/>
          </w:tcPr>
          <w:p w14:paraId="3232E1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4FAC6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37200-411</w:t>
            </w:r>
          </w:p>
        </w:tc>
      </w:tr>
      <w:tr w:rsidR="008B68A0" w:rsidRPr="008B68A0" w14:paraId="31EC290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C0CD65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08.845.676/0522-36</w:t>
            </w:r>
          </w:p>
        </w:tc>
        <w:tc>
          <w:tcPr>
            <w:tcW w:w="731" w:type="pct"/>
            <w:tcBorders>
              <w:top w:val="nil"/>
              <w:left w:val="nil"/>
              <w:bottom w:val="single" w:sz="4" w:space="0" w:color="auto"/>
              <w:right w:val="single" w:sz="4" w:space="0" w:color="auto"/>
            </w:tcBorders>
            <w:shd w:val="clear" w:color="000000" w:fill="FFFFFF"/>
            <w:vAlign w:val="center"/>
            <w:hideMark/>
          </w:tcPr>
          <w:p w14:paraId="038760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B81B4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9FF32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PREFEITO SEVERINO CABRAL, 1050</w:t>
            </w:r>
          </w:p>
        </w:tc>
        <w:tc>
          <w:tcPr>
            <w:tcW w:w="589" w:type="pct"/>
            <w:tcBorders>
              <w:top w:val="nil"/>
              <w:left w:val="nil"/>
              <w:bottom w:val="single" w:sz="4" w:space="0" w:color="auto"/>
              <w:right w:val="single" w:sz="4" w:space="0" w:color="auto"/>
            </w:tcBorders>
            <w:shd w:val="clear" w:color="000000" w:fill="FFFFFF"/>
            <w:vAlign w:val="center"/>
            <w:hideMark/>
          </w:tcPr>
          <w:p w14:paraId="0E4592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003</w:t>
            </w:r>
          </w:p>
        </w:tc>
        <w:tc>
          <w:tcPr>
            <w:tcW w:w="585" w:type="pct"/>
            <w:tcBorders>
              <w:top w:val="nil"/>
              <w:left w:val="nil"/>
              <w:bottom w:val="single" w:sz="4" w:space="0" w:color="auto"/>
              <w:right w:val="single" w:sz="4" w:space="0" w:color="auto"/>
            </w:tcBorders>
            <w:shd w:val="clear" w:color="000000" w:fill="FFFFFF"/>
            <w:vAlign w:val="center"/>
            <w:hideMark/>
          </w:tcPr>
          <w:p w14:paraId="1E0CF8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CATOLE</w:t>
            </w:r>
          </w:p>
        </w:tc>
        <w:tc>
          <w:tcPr>
            <w:tcW w:w="519" w:type="pct"/>
            <w:tcBorders>
              <w:top w:val="nil"/>
              <w:left w:val="nil"/>
              <w:bottom w:val="single" w:sz="4" w:space="0" w:color="auto"/>
              <w:right w:val="single" w:sz="4" w:space="0" w:color="auto"/>
            </w:tcBorders>
            <w:shd w:val="clear" w:color="000000" w:fill="FFFFFF"/>
            <w:vAlign w:val="center"/>
            <w:hideMark/>
          </w:tcPr>
          <w:p w14:paraId="729753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 GRANDE</w:t>
            </w:r>
          </w:p>
        </w:tc>
        <w:tc>
          <w:tcPr>
            <w:tcW w:w="292" w:type="pct"/>
            <w:tcBorders>
              <w:top w:val="nil"/>
              <w:left w:val="nil"/>
              <w:bottom w:val="single" w:sz="4" w:space="0" w:color="auto"/>
              <w:right w:val="single" w:sz="4" w:space="0" w:color="auto"/>
            </w:tcBorders>
            <w:shd w:val="clear" w:color="000000" w:fill="FFFFFF"/>
            <w:vAlign w:val="center"/>
            <w:hideMark/>
          </w:tcPr>
          <w:p w14:paraId="327746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PB</w:t>
            </w:r>
          </w:p>
        </w:tc>
        <w:tc>
          <w:tcPr>
            <w:tcW w:w="472" w:type="pct"/>
            <w:tcBorders>
              <w:top w:val="nil"/>
              <w:left w:val="nil"/>
              <w:bottom w:val="single" w:sz="4" w:space="0" w:color="auto"/>
              <w:right w:val="single" w:sz="4" w:space="0" w:color="auto"/>
            </w:tcBorders>
            <w:shd w:val="clear" w:color="000000" w:fill="FFFFFF"/>
            <w:vAlign w:val="center"/>
            <w:hideMark/>
          </w:tcPr>
          <w:p w14:paraId="24CEF0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58410-185</w:t>
            </w:r>
          </w:p>
        </w:tc>
      </w:tr>
      <w:tr w:rsidR="008B68A0" w:rsidRPr="008B68A0" w14:paraId="0EB7424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BEEA79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08.845.676/0523-17</w:t>
            </w:r>
          </w:p>
        </w:tc>
        <w:tc>
          <w:tcPr>
            <w:tcW w:w="731" w:type="pct"/>
            <w:tcBorders>
              <w:top w:val="nil"/>
              <w:left w:val="nil"/>
              <w:bottom w:val="single" w:sz="4" w:space="0" w:color="auto"/>
              <w:right w:val="single" w:sz="4" w:space="0" w:color="auto"/>
            </w:tcBorders>
            <w:shd w:val="clear" w:color="000000" w:fill="FFFFFF"/>
            <w:vAlign w:val="center"/>
            <w:hideMark/>
          </w:tcPr>
          <w:p w14:paraId="1D9F3E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1DDF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20403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GUARAPUAVA, 1400</w:t>
            </w:r>
          </w:p>
        </w:tc>
        <w:tc>
          <w:tcPr>
            <w:tcW w:w="589" w:type="pct"/>
            <w:tcBorders>
              <w:top w:val="nil"/>
              <w:left w:val="nil"/>
              <w:bottom w:val="single" w:sz="4" w:space="0" w:color="auto"/>
              <w:right w:val="single" w:sz="4" w:space="0" w:color="auto"/>
            </w:tcBorders>
            <w:shd w:val="clear" w:color="000000" w:fill="FFFFFF"/>
            <w:vAlign w:val="center"/>
            <w:hideMark/>
          </w:tcPr>
          <w:p w14:paraId="1F0AA5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L25 PAVMTOL1</w:t>
            </w:r>
          </w:p>
        </w:tc>
        <w:tc>
          <w:tcPr>
            <w:tcW w:w="585" w:type="pct"/>
            <w:tcBorders>
              <w:top w:val="nil"/>
              <w:left w:val="nil"/>
              <w:bottom w:val="single" w:sz="4" w:space="0" w:color="auto"/>
              <w:right w:val="single" w:sz="4" w:space="0" w:color="auto"/>
            </w:tcBorders>
            <w:shd w:val="clear" w:color="000000" w:fill="FFFFFF"/>
            <w:vAlign w:val="center"/>
            <w:hideMark/>
          </w:tcPr>
          <w:p w14:paraId="767555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DOS LAGOS</w:t>
            </w:r>
          </w:p>
        </w:tc>
        <w:tc>
          <w:tcPr>
            <w:tcW w:w="519" w:type="pct"/>
            <w:tcBorders>
              <w:top w:val="nil"/>
              <w:left w:val="nil"/>
              <w:bottom w:val="single" w:sz="4" w:space="0" w:color="auto"/>
              <w:right w:val="single" w:sz="4" w:space="0" w:color="auto"/>
            </w:tcBorders>
            <w:shd w:val="clear" w:color="000000" w:fill="FFFFFF"/>
            <w:vAlign w:val="center"/>
            <w:hideMark/>
          </w:tcPr>
          <w:p w14:paraId="0E4D46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GUARAPUAVA</w:t>
            </w:r>
          </w:p>
        </w:tc>
        <w:tc>
          <w:tcPr>
            <w:tcW w:w="292" w:type="pct"/>
            <w:tcBorders>
              <w:top w:val="nil"/>
              <w:left w:val="nil"/>
              <w:bottom w:val="single" w:sz="4" w:space="0" w:color="auto"/>
              <w:right w:val="single" w:sz="4" w:space="0" w:color="auto"/>
            </w:tcBorders>
            <w:shd w:val="clear" w:color="000000" w:fill="FFFFFF"/>
            <w:vAlign w:val="center"/>
            <w:hideMark/>
          </w:tcPr>
          <w:p w14:paraId="45A756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3FAA98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85051-010</w:t>
            </w:r>
          </w:p>
        </w:tc>
      </w:tr>
      <w:tr w:rsidR="008B68A0" w:rsidRPr="008B68A0" w14:paraId="49FE8B7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775AE0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08.845.676/0524-06</w:t>
            </w:r>
          </w:p>
        </w:tc>
        <w:tc>
          <w:tcPr>
            <w:tcW w:w="731" w:type="pct"/>
            <w:tcBorders>
              <w:top w:val="nil"/>
              <w:left w:val="nil"/>
              <w:bottom w:val="single" w:sz="4" w:space="0" w:color="auto"/>
              <w:right w:val="single" w:sz="4" w:space="0" w:color="auto"/>
            </w:tcBorders>
            <w:shd w:val="clear" w:color="000000" w:fill="FFFFFF"/>
            <w:vAlign w:val="center"/>
            <w:hideMark/>
          </w:tcPr>
          <w:p w14:paraId="68A10F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5DDFD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04B10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GAUDENCIO CAMPOS, 114</w:t>
            </w:r>
          </w:p>
        </w:tc>
        <w:tc>
          <w:tcPr>
            <w:tcW w:w="589" w:type="pct"/>
            <w:tcBorders>
              <w:top w:val="nil"/>
              <w:left w:val="nil"/>
              <w:bottom w:val="single" w:sz="4" w:space="0" w:color="auto"/>
              <w:right w:val="single" w:sz="4" w:space="0" w:color="auto"/>
            </w:tcBorders>
            <w:shd w:val="clear" w:color="000000" w:fill="FFFFFF"/>
            <w:vAlign w:val="center"/>
            <w:hideMark/>
          </w:tcPr>
          <w:p w14:paraId="4AB641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4</w:t>
            </w:r>
          </w:p>
        </w:tc>
        <w:tc>
          <w:tcPr>
            <w:tcW w:w="585" w:type="pct"/>
            <w:tcBorders>
              <w:top w:val="nil"/>
              <w:left w:val="nil"/>
              <w:bottom w:val="single" w:sz="4" w:space="0" w:color="auto"/>
              <w:right w:val="single" w:sz="4" w:space="0" w:color="auto"/>
            </w:tcBorders>
            <w:shd w:val="clear" w:color="000000" w:fill="FFFFFF"/>
            <w:vAlign w:val="center"/>
            <w:hideMark/>
          </w:tcPr>
          <w:p w14:paraId="4D0E60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BA277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TIJUCAS</w:t>
            </w:r>
          </w:p>
        </w:tc>
        <w:tc>
          <w:tcPr>
            <w:tcW w:w="292" w:type="pct"/>
            <w:tcBorders>
              <w:top w:val="nil"/>
              <w:left w:val="nil"/>
              <w:bottom w:val="single" w:sz="4" w:space="0" w:color="auto"/>
              <w:right w:val="single" w:sz="4" w:space="0" w:color="auto"/>
            </w:tcBorders>
            <w:shd w:val="clear" w:color="000000" w:fill="FFFFFF"/>
            <w:vAlign w:val="center"/>
            <w:hideMark/>
          </w:tcPr>
          <w:p w14:paraId="62CC43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514B1F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88200-000</w:t>
            </w:r>
          </w:p>
        </w:tc>
      </w:tr>
      <w:tr w:rsidR="008B68A0" w:rsidRPr="008B68A0" w14:paraId="306FF1E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53886C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08.845.676/0525-89</w:t>
            </w:r>
          </w:p>
        </w:tc>
        <w:tc>
          <w:tcPr>
            <w:tcW w:w="731" w:type="pct"/>
            <w:tcBorders>
              <w:top w:val="nil"/>
              <w:left w:val="nil"/>
              <w:bottom w:val="single" w:sz="4" w:space="0" w:color="auto"/>
              <w:right w:val="single" w:sz="4" w:space="0" w:color="auto"/>
            </w:tcBorders>
            <w:shd w:val="clear" w:color="000000" w:fill="FFFFFF"/>
            <w:vAlign w:val="center"/>
            <w:hideMark/>
          </w:tcPr>
          <w:p w14:paraId="24967A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BF95D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8779D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AMAZONAS 3022</w:t>
            </w:r>
          </w:p>
        </w:tc>
        <w:tc>
          <w:tcPr>
            <w:tcW w:w="589" w:type="pct"/>
            <w:tcBorders>
              <w:top w:val="nil"/>
              <w:left w:val="nil"/>
              <w:bottom w:val="single" w:sz="4" w:space="0" w:color="auto"/>
              <w:right w:val="single" w:sz="4" w:space="0" w:color="auto"/>
            </w:tcBorders>
            <w:shd w:val="clear" w:color="000000" w:fill="FFFFFF"/>
            <w:vAlign w:val="center"/>
            <w:hideMark/>
          </w:tcPr>
          <w:p w14:paraId="4FD5926D" w14:textId="469536B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F5F39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PATRIMONIO NOVO</w:t>
            </w:r>
          </w:p>
        </w:tc>
        <w:tc>
          <w:tcPr>
            <w:tcW w:w="519" w:type="pct"/>
            <w:tcBorders>
              <w:top w:val="nil"/>
              <w:left w:val="nil"/>
              <w:bottom w:val="single" w:sz="4" w:space="0" w:color="auto"/>
              <w:right w:val="single" w:sz="4" w:space="0" w:color="auto"/>
            </w:tcBorders>
            <w:shd w:val="clear" w:color="000000" w:fill="FFFFFF"/>
            <w:vAlign w:val="center"/>
            <w:hideMark/>
          </w:tcPr>
          <w:p w14:paraId="13310F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VOTUPORANGA</w:t>
            </w:r>
          </w:p>
        </w:tc>
        <w:tc>
          <w:tcPr>
            <w:tcW w:w="292" w:type="pct"/>
            <w:tcBorders>
              <w:top w:val="nil"/>
              <w:left w:val="nil"/>
              <w:bottom w:val="single" w:sz="4" w:space="0" w:color="auto"/>
              <w:right w:val="single" w:sz="4" w:space="0" w:color="auto"/>
            </w:tcBorders>
            <w:shd w:val="clear" w:color="000000" w:fill="FFFFFF"/>
            <w:vAlign w:val="center"/>
            <w:hideMark/>
          </w:tcPr>
          <w:p w14:paraId="5C1D29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5D17B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15500-004</w:t>
            </w:r>
          </w:p>
        </w:tc>
      </w:tr>
      <w:tr w:rsidR="008B68A0" w:rsidRPr="008B68A0" w14:paraId="0AAA546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19EE7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08.845.676/0526-60</w:t>
            </w:r>
          </w:p>
        </w:tc>
        <w:tc>
          <w:tcPr>
            <w:tcW w:w="731" w:type="pct"/>
            <w:tcBorders>
              <w:top w:val="nil"/>
              <w:left w:val="nil"/>
              <w:bottom w:val="single" w:sz="4" w:space="0" w:color="auto"/>
              <w:right w:val="single" w:sz="4" w:space="0" w:color="auto"/>
            </w:tcBorders>
            <w:shd w:val="clear" w:color="000000" w:fill="FFFFFF"/>
            <w:vAlign w:val="center"/>
            <w:hideMark/>
          </w:tcPr>
          <w:p w14:paraId="582424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D98CD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A0E2F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HENRIQUE SAVI, 15-55</w:t>
            </w:r>
          </w:p>
        </w:tc>
        <w:tc>
          <w:tcPr>
            <w:tcW w:w="589" w:type="pct"/>
            <w:tcBorders>
              <w:top w:val="nil"/>
              <w:left w:val="nil"/>
              <w:bottom w:val="single" w:sz="4" w:space="0" w:color="auto"/>
              <w:right w:val="single" w:sz="4" w:space="0" w:color="auto"/>
            </w:tcBorders>
            <w:shd w:val="clear" w:color="000000" w:fill="FFFFFF"/>
            <w:vAlign w:val="center"/>
            <w:hideMark/>
          </w:tcPr>
          <w:p w14:paraId="3D3F79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46</w:t>
            </w:r>
          </w:p>
        </w:tc>
        <w:tc>
          <w:tcPr>
            <w:tcW w:w="585" w:type="pct"/>
            <w:tcBorders>
              <w:top w:val="nil"/>
              <w:left w:val="nil"/>
              <w:bottom w:val="single" w:sz="4" w:space="0" w:color="auto"/>
              <w:right w:val="single" w:sz="4" w:space="0" w:color="auto"/>
            </w:tcBorders>
            <w:shd w:val="clear" w:color="000000" w:fill="FFFFFF"/>
            <w:vAlign w:val="center"/>
            <w:hideMark/>
          </w:tcPr>
          <w:p w14:paraId="4720BB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NOVA CIDADE UNIVERSITARIA</w:t>
            </w:r>
          </w:p>
        </w:tc>
        <w:tc>
          <w:tcPr>
            <w:tcW w:w="519" w:type="pct"/>
            <w:tcBorders>
              <w:top w:val="nil"/>
              <w:left w:val="nil"/>
              <w:bottom w:val="single" w:sz="4" w:space="0" w:color="auto"/>
              <w:right w:val="single" w:sz="4" w:space="0" w:color="auto"/>
            </w:tcBorders>
            <w:shd w:val="clear" w:color="000000" w:fill="FFFFFF"/>
            <w:vAlign w:val="center"/>
            <w:hideMark/>
          </w:tcPr>
          <w:p w14:paraId="4DCBFD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BAURU</w:t>
            </w:r>
          </w:p>
        </w:tc>
        <w:tc>
          <w:tcPr>
            <w:tcW w:w="292" w:type="pct"/>
            <w:tcBorders>
              <w:top w:val="nil"/>
              <w:left w:val="nil"/>
              <w:bottom w:val="single" w:sz="4" w:space="0" w:color="auto"/>
              <w:right w:val="single" w:sz="4" w:space="0" w:color="auto"/>
            </w:tcBorders>
            <w:shd w:val="clear" w:color="000000" w:fill="FFFFFF"/>
            <w:vAlign w:val="center"/>
            <w:hideMark/>
          </w:tcPr>
          <w:p w14:paraId="25B831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646F1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17012-205</w:t>
            </w:r>
          </w:p>
        </w:tc>
      </w:tr>
      <w:tr w:rsidR="008B68A0" w:rsidRPr="008B68A0" w14:paraId="26FEBA7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75862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08.845.676/0527-40</w:t>
            </w:r>
          </w:p>
        </w:tc>
        <w:tc>
          <w:tcPr>
            <w:tcW w:w="731" w:type="pct"/>
            <w:tcBorders>
              <w:top w:val="nil"/>
              <w:left w:val="nil"/>
              <w:bottom w:val="single" w:sz="4" w:space="0" w:color="auto"/>
              <w:right w:val="single" w:sz="4" w:space="0" w:color="auto"/>
            </w:tcBorders>
            <w:shd w:val="clear" w:color="000000" w:fill="FFFFFF"/>
            <w:vAlign w:val="center"/>
            <w:hideMark/>
          </w:tcPr>
          <w:p w14:paraId="0EA96F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2649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8EC02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GENERAL MARCONDES SALGADO, 11-39</w:t>
            </w:r>
          </w:p>
        </w:tc>
        <w:tc>
          <w:tcPr>
            <w:tcW w:w="589" w:type="pct"/>
            <w:tcBorders>
              <w:top w:val="nil"/>
              <w:left w:val="nil"/>
              <w:bottom w:val="single" w:sz="4" w:space="0" w:color="auto"/>
              <w:right w:val="single" w:sz="4" w:space="0" w:color="auto"/>
            </w:tcBorders>
            <w:shd w:val="clear" w:color="000000" w:fill="FFFFFF"/>
            <w:vAlign w:val="center"/>
            <w:hideMark/>
          </w:tcPr>
          <w:p w14:paraId="1121BA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339</w:t>
            </w:r>
          </w:p>
        </w:tc>
        <w:tc>
          <w:tcPr>
            <w:tcW w:w="585" w:type="pct"/>
            <w:tcBorders>
              <w:top w:val="nil"/>
              <w:left w:val="nil"/>
              <w:bottom w:val="single" w:sz="4" w:space="0" w:color="auto"/>
              <w:right w:val="single" w:sz="4" w:space="0" w:color="auto"/>
            </w:tcBorders>
            <w:shd w:val="clear" w:color="000000" w:fill="FFFFFF"/>
            <w:vAlign w:val="center"/>
            <w:hideMark/>
          </w:tcPr>
          <w:p w14:paraId="55F378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CHACARA DAS FLORES</w:t>
            </w:r>
          </w:p>
        </w:tc>
        <w:tc>
          <w:tcPr>
            <w:tcW w:w="519" w:type="pct"/>
            <w:tcBorders>
              <w:top w:val="nil"/>
              <w:left w:val="nil"/>
              <w:bottom w:val="single" w:sz="4" w:space="0" w:color="auto"/>
              <w:right w:val="single" w:sz="4" w:space="0" w:color="auto"/>
            </w:tcBorders>
            <w:shd w:val="clear" w:color="000000" w:fill="FFFFFF"/>
            <w:vAlign w:val="center"/>
            <w:hideMark/>
          </w:tcPr>
          <w:p w14:paraId="785A10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BAURU</w:t>
            </w:r>
          </w:p>
        </w:tc>
        <w:tc>
          <w:tcPr>
            <w:tcW w:w="292" w:type="pct"/>
            <w:tcBorders>
              <w:top w:val="nil"/>
              <w:left w:val="nil"/>
              <w:bottom w:val="single" w:sz="4" w:space="0" w:color="auto"/>
              <w:right w:val="single" w:sz="4" w:space="0" w:color="auto"/>
            </w:tcBorders>
            <w:shd w:val="clear" w:color="000000" w:fill="FFFFFF"/>
            <w:vAlign w:val="center"/>
            <w:hideMark/>
          </w:tcPr>
          <w:p w14:paraId="3241E1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48540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17013-113</w:t>
            </w:r>
          </w:p>
        </w:tc>
      </w:tr>
      <w:tr w:rsidR="008B68A0" w:rsidRPr="008B68A0" w14:paraId="4C71664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43E0D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08.845.676/0528-21</w:t>
            </w:r>
          </w:p>
        </w:tc>
        <w:tc>
          <w:tcPr>
            <w:tcW w:w="731" w:type="pct"/>
            <w:tcBorders>
              <w:top w:val="nil"/>
              <w:left w:val="nil"/>
              <w:bottom w:val="single" w:sz="4" w:space="0" w:color="auto"/>
              <w:right w:val="single" w:sz="4" w:space="0" w:color="auto"/>
            </w:tcBorders>
            <w:shd w:val="clear" w:color="000000" w:fill="FFFFFF"/>
            <w:vAlign w:val="center"/>
            <w:hideMark/>
          </w:tcPr>
          <w:p w14:paraId="681647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B8D2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26C4C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BRASILIA, 1396</w:t>
            </w:r>
          </w:p>
        </w:tc>
        <w:tc>
          <w:tcPr>
            <w:tcW w:w="589" w:type="pct"/>
            <w:tcBorders>
              <w:top w:val="nil"/>
              <w:left w:val="nil"/>
              <w:bottom w:val="single" w:sz="4" w:space="0" w:color="auto"/>
              <w:right w:val="single" w:sz="4" w:space="0" w:color="auto"/>
            </w:tcBorders>
            <w:shd w:val="clear" w:color="000000" w:fill="FFFFFF"/>
            <w:vAlign w:val="center"/>
            <w:hideMark/>
          </w:tcPr>
          <w:p w14:paraId="0FC376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58A9D6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BENEDITO</w:t>
            </w:r>
          </w:p>
        </w:tc>
        <w:tc>
          <w:tcPr>
            <w:tcW w:w="519" w:type="pct"/>
            <w:tcBorders>
              <w:top w:val="nil"/>
              <w:left w:val="nil"/>
              <w:bottom w:val="single" w:sz="4" w:space="0" w:color="auto"/>
              <w:right w:val="single" w:sz="4" w:space="0" w:color="auto"/>
            </w:tcBorders>
            <w:shd w:val="clear" w:color="000000" w:fill="FFFFFF"/>
            <w:vAlign w:val="center"/>
            <w:hideMark/>
          </w:tcPr>
          <w:p w14:paraId="06A253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LUZIA</w:t>
            </w:r>
          </w:p>
        </w:tc>
        <w:tc>
          <w:tcPr>
            <w:tcW w:w="292" w:type="pct"/>
            <w:tcBorders>
              <w:top w:val="nil"/>
              <w:left w:val="nil"/>
              <w:bottom w:val="single" w:sz="4" w:space="0" w:color="auto"/>
              <w:right w:val="single" w:sz="4" w:space="0" w:color="auto"/>
            </w:tcBorders>
            <w:shd w:val="clear" w:color="000000" w:fill="FFFFFF"/>
            <w:vAlign w:val="center"/>
            <w:hideMark/>
          </w:tcPr>
          <w:p w14:paraId="1C7138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3EA148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33120-452</w:t>
            </w:r>
          </w:p>
        </w:tc>
      </w:tr>
      <w:tr w:rsidR="008B68A0" w:rsidRPr="008B68A0" w14:paraId="0D25EFBA"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56DEB9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08.845.676/0529-02</w:t>
            </w:r>
          </w:p>
        </w:tc>
        <w:tc>
          <w:tcPr>
            <w:tcW w:w="731" w:type="pct"/>
            <w:tcBorders>
              <w:top w:val="nil"/>
              <w:left w:val="nil"/>
              <w:bottom w:val="single" w:sz="4" w:space="0" w:color="auto"/>
              <w:right w:val="single" w:sz="4" w:space="0" w:color="auto"/>
            </w:tcBorders>
            <w:shd w:val="clear" w:color="000000" w:fill="FFFFFF"/>
            <w:vAlign w:val="center"/>
            <w:hideMark/>
          </w:tcPr>
          <w:p w14:paraId="54F4D1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23A7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5CAD9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JUSCELINO KUBITSCHEK, 6812</w:t>
            </w:r>
          </w:p>
        </w:tc>
        <w:tc>
          <w:tcPr>
            <w:tcW w:w="589" w:type="pct"/>
            <w:tcBorders>
              <w:top w:val="nil"/>
              <w:left w:val="nil"/>
              <w:bottom w:val="single" w:sz="4" w:space="0" w:color="auto"/>
              <w:right w:val="single" w:sz="4" w:space="0" w:color="auto"/>
            </w:tcBorders>
            <w:shd w:val="clear" w:color="000000" w:fill="FFFFFF"/>
            <w:vAlign w:val="center"/>
            <w:hideMark/>
          </w:tcPr>
          <w:p w14:paraId="72072B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109</w:t>
            </w:r>
          </w:p>
        </w:tc>
        <w:tc>
          <w:tcPr>
            <w:tcW w:w="585" w:type="pct"/>
            <w:tcBorders>
              <w:top w:val="nil"/>
              <w:left w:val="nil"/>
              <w:bottom w:val="single" w:sz="4" w:space="0" w:color="auto"/>
              <w:right w:val="single" w:sz="4" w:space="0" w:color="auto"/>
            </w:tcBorders>
            <w:shd w:val="clear" w:color="000000" w:fill="FFFFFF"/>
            <w:vAlign w:val="center"/>
            <w:hideMark/>
          </w:tcPr>
          <w:p w14:paraId="1821FD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INDUSTRIAL</w:t>
            </w:r>
          </w:p>
        </w:tc>
        <w:tc>
          <w:tcPr>
            <w:tcW w:w="519" w:type="pct"/>
            <w:tcBorders>
              <w:top w:val="nil"/>
              <w:left w:val="nil"/>
              <w:bottom w:val="single" w:sz="4" w:space="0" w:color="auto"/>
              <w:right w:val="single" w:sz="4" w:space="0" w:color="auto"/>
            </w:tcBorders>
            <w:shd w:val="clear" w:color="000000" w:fill="FFFFFF"/>
            <w:vAlign w:val="center"/>
            <w:hideMark/>
          </w:tcPr>
          <w:p w14:paraId="6AF8D0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DOS CAMPOS</w:t>
            </w:r>
          </w:p>
        </w:tc>
        <w:tc>
          <w:tcPr>
            <w:tcW w:w="292" w:type="pct"/>
            <w:tcBorders>
              <w:top w:val="nil"/>
              <w:left w:val="nil"/>
              <w:bottom w:val="single" w:sz="4" w:space="0" w:color="auto"/>
              <w:right w:val="single" w:sz="4" w:space="0" w:color="auto"/>
            </w:tcBorders>
            <w:shd w:val="clear" w:color="000000" w:fill="FFFFFF"/>
            <w:vAlign w:val="center"/>
            <w:hideMark/>
          </w:tcPr>
          <w:p w14:paraId="6676CA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63292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12220-000</w:t>
            </w:r>
          </w:p>
        </w:tc>
      </w:tr>
      <w:tr w:rsidR="008B68A0" w:rsidRPr="008B68A0" w14:paraId="52403B7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36A627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08.845.676/0530-46</w:t>
            </w:r>
          </w:p>
        </w:tc>
        <w:tc>
          <w:tcPr>
            <w:tcW w:w="731" w:type="pct"/>
            <w:tcBorders>
              <w:top w:val="nil"/>
              <w:left w:val="nil"/>
              <w:bottom w:val="single" w:sz="4" w:space="0" w:color="auto"/>
              <w:right w:val="single" w:sz="4" w:space="0" w:color="auto"/>
            </w:tcBorders>
            <w:shd w:val="clear" w:color="000000" w:fill="FFFFFF"/>
            <w:vAlign w:val="center"/>
            <w:hideMark/>
          </w:tcPr>
          <w:p w14:paraId="234FB2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375AD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48F90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JOSE PINHEIRO BORGES, S/N</w:t>
            </w:r>
          </w:p>
        </w:tc>
        <w:tc>
          <w:tcPr>
            <w:tcW w:w="589" w:type="pct"/>
            <w:tcBorders>
              <w:top w:val="nil"/>
              <w:left w:val="nil"/>
              <w:bottom w:val="single" w:sz="4" w:space="0" w:color="auto"/>
              <w:right w:val="single" w:sz="4" w:space="0" w:color="auto"/>
            </w:tcBorders>
            <w:shd w:val="clear" w:color="000000" w:fill="FFFFFF"/>
            <w:vAlign w:val="center"/>
            <w:hideMark/>
          </w:tcPr>
          <w:p w14:paraId="629810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552 PAVMTO2</w:t>
            </w:r>
          </w:p>
        </w:tc>
        <w:tc>
          <w:tcPr>
            <w:tcW w:w="585" w:type="pct"/>
            <w:tcBorders>
              <w:top w:val="nil"/>
              <w:left w:val="nil"/>
              <w:bottom w:val="single" w:sz="4" w:space="0" w:color="auto"/>
              <w:right w:val="single" w:sz="4" w:space="0" w:color="auto"/>
            </w:tcBorders>
            <w:shd w:val="clear" w:color="000000" w:fill="FFFFFF"/>
            <w:vAlign w:val="center"/>
            <w:hideMark/>
          </w:tcPr>
          <w:p w14:paraId="7EC8B2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HELENA</w:t>
            </w:r>
          </w:p>
        </w:tc>
        <w:tc>
          <w:tcPr>
            <w:tcW w:w="519" w:type="pct"/>
            <w:tcBorders>
              <w:top w:val="nil"/>
              <w:left w:val="nil"/>
              <w:bottom w:val="single" w:sz="4" w:space="0" w:color="auto"/>
              <w:right w:val="single" w:sz="4" w:space="0" w:color="auto"/>
            </w:tcBorders>
            <w:shd w:val="clear" w:color="000000" w:fill="FFFFFF"/>
            <w:vAlign w:val="center"/>
            <w:hideMark/>
          </w:tcPr>
          <w:p w14:paraId="7478B8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637D4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6D2DB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08420-092</w:t>
            </w:r>
          </w:p>
        </w:tc>
      </w:tr>
      <w:tr w:rsidR="008B68A0" w:rsidRPr="008B68A0" w14:paraId="57F01CE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536939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08.845.676/0531-27</w:t>
            </w:r>
          </w:p>
        </w:tc>
        <w:tc>
          <w:tcPr>
            <w:tcW w:w="731" w:type="pct"/>
            <w:tcBorders>
              <w:top w:val="nil"/>
              <w:left w:val="nil"/>
              <w:bottom w:val="single" w:sz="4" w:space="0" w:color="auto"/>
              <w:right w:val="single" w:sz="4" w:space="0" w:color="auto"/>
            </w:tcBorders>
            <w:shd w:val="clear" w:color="000000" w:fill="FFFFFF"/>
            <w:vAlign w:val="center"/>
            <w:hideMark/>
          </w:tcPr>
          <w:p w14:paraId="19C79F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A3C07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BFB1F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DOS TUCUNARES, 500</w:t>
            </w:r>
          </w:p>
        </w:tc>
        <w:tc>
          <w:tcPr>
            <w:tcW w:w="589" w:type="pct"/>
            <w:tcBorders>
              <w:top w:val="nil"/>
              <w:left w:val="nil"/>
              <w:bottom w:val="single" w:sz="4" w:space="0" w:color="auto"/>
              <w:right w:val="single" w:sz="4" w:space="0" w:color="auto"/>
            </w:tcBorders>
            <w:shd w:val="clear" w:color="000000" w:fill="FFFFFF"/>
            <w:vAlign w:val="center"/>
            <w:hideMark/>
          </w:tcPr>
          <w:p w14:paraId="3C033B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93</w:t>
            </w:r>
          </w:p>
        </w:tc>
        <w:tc>
          <w:tcPr>
            <w:tcW w:w="585" w:type="pct"/>
            <w:tcBorders>
              <w:top w:val="nil"/>
              <w:left w:val="nil"/>
              <w:bottom w:val="single" w:sz="4" w:space="0" w:color="auto"/>
              <w:right w:val="single" w:sz="4" w:space="0" w:color="auto"/>
            </w:tcBorders>
            <w:shd w:val="clear" w:color="000000" w:fill="FFFFFF"/>
            <w:vAlign w:val="center"/>
            <w:hideMark/>
          </w:tcPr>
          <w:p w14:paraId="6320D0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MARIA MARTHA</w:t>
            </w:r>
          </w:p>
        </w:tc>
        <w:tc>
          <w:tcPr>
            <w:tcW w:w="519" w:type="pct"/>
            <w:tcBorders>
              <w:top w:val="nil"/>
              <w:left w:val="nil"/>
              <w:bottom w:val="single" w:sz="4" w:space="0" w:color="auto"/>
              <w:right w:val="single" w:sz="4" w:space="0" w:color="auto"/>
            </w:tcBorders>
            <w:shd w:val="clear" w:color="000000" w:fill="FFFFFF"/>
            <w:vAlign w:val="center"/>
            <w:hideMark/>
          </w:tcPr>
          <w:p w14:paraId="7CFD8A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MARILIA</w:t>
            </w:r>
          </w:p>
        </w:tc>
        <w:tc>
          <w:tcPr>
            <w:tcW w:w="292" w:type="pct"/>
            <w:tcBorders>
              <w:top w:val="nil"/>
              <w:left w:val="nil"/>
              <w:bottom w:val="single" w:sz="4" w:space="0" w:color="auto"/>
              <w:right w:val="single" w:sz="4" w:space="0" w:color="auto"/>
            </w:tcBorders>
            <w:shd w:val="clear" w:color="000000" w:fill="FFFFFF"/>
            <w:vAlign w:val="center"/>
            <w:hideMark/>
          </w:tcPr>
          <w:p w14:paraId="25AB5A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9B460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17507-280</w:t>
            </w:r>
          </w:p>
        </w:tc>
      </w:tr>
      <w:tr w:rsidR="008B68A0" w:rsidRPr="008B68A0" w14:paraId="48D0374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91DFD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08.845.676/0533-99</w:t>
            </w:r>
          </w:p>
        </w:tc>
        <w:tc>
          <w:tcPr>
            <w:tcW w:w="731" w:type="pct"/>
            <w:tcBorders>
              <w:top w:val="nil"/>
              <w:left w:val="nil"/>
              <w:bottom w:val="single" w:sz="4" w:space="0" w:color="auto"/>
              <w:right w:val="single" w:sz="4" w:space="0" w:color="auto"/>
            </w:tcBorders>
            <w:shd w:val="clear" w:color="000000" w:fill="FFFFFF"/>
            <w:vAlign w:val="center"/>
            <w:hideMark/>
          </w:tcPr>
          <w:p w14:paraId="444573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76A16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7BEE41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DOUTOR ELOY TEIXEIRA, S/N</w:t>
            </w:r>
          </w:p>
        </w:tc>
        <w:tc>
          <w:tcPr>
            <w:tcW w:w="589" w:type="pct"/>
            <w:tcBorders>
              <w:top w:val="nil"/>
              <w:left w:val="nil"/>
              <w:bottom w:val="single" w:sz="4" w:space="0" w:color="auto"/>
              <w:right w:val="single" w:sz="4" w:space="0" w:color="auto"/>
            </w:tcBorders>
            <w:shd w:val="clear" w:color="000000" w:fill="FFFFFF"/>
            <w:vAlign w:val="center"/>
            <w:hideMark/>
          </w:tcPr>
          <w:p w14:paraId="7E40C4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112</w:t>
            </w:r>
          </w:p>
        </w:tc>
        <w:tc>
          <w:tcPr>
            <w:tcW w:w="585" w:type="pct"/>
            <w:tcBorders>
              <w:top w:val="nil"/>
              <w:left w:val="nil"/>
              <w:bottom w:val="single" w:sz="4" w:space="0" w:color="auto"/>
              <w:right w:val="single" w:sz="4" w:space="0" w:color="auto"/>
            </w:tcBorders>
            <w:shd w:val="clear" w:color="000000" w:fill="FFFFFF"/>
            <w:vAlign w:val="center"/>
            <w:hideMark/>
          </w:tcPr>
          <w:p w14:paraId="15ACA2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AE882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QUEIMADOS</w:t>
            </w:r>
          </w:p>
        </w:tc>
        <w:tc>
          <w:tcPr>
            <w:tcW w:w="292" w:type="pct"/>
            <w:tcBorders>
              <w:top w:val="nil"/>
              <w:left w:val="nil"/>
              <w:bottom w:val="single" w:sz="4" w:space="0" w:color="auto"/>
              <w:right w:val="single" w:sz="4" w:space="0" w:color="auto"/>
            </w:tcBorders>
            <w:shd w:val="clear" w:color="000000" w:fill="FFFFFF"/>
            <w:vAlign w:val="center"/>
            <w:hideMark/>
          </w:tcPr>
          <w:p w14:paraId="64D080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2DDB15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26383-080</w:t>
            </w:r>
          </w:p>
        </w:tc>
      </w:tr>
      <w:tr w:rsidR="008B68A0" w:rsidRPr="008B68A0" w14:paraId="7BB26A3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6E48C9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08.845.676/0534-70</w:t>
            </w:r>
          </w:p>
        </w:tc>
        <w:tc>
          <w:tcPr>
            <w:tcW w:w="731" w:type="pct"/>
            <w:tcBorders>
              <w:top w:val="nil"/>
              <w:left w:val="nil"/>
              <w:bottom w:val="single" w:sz="4" w:space="0" w:color="auto"/>
              <w:right w:val="single" w:sz="4" w:space="0" w:color="auto"/>
            </w:tcBorders>
            <w:shd w:val="clear" w:color="000000" w:fill="FFFFFF"/>
            <w:vAlign w:val="center"/>
            <w:hideMark/>
          </w:tcPr>
          <w:p w14:paraId="38F307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E82EA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F6A48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HILTON SOUTO MAIOR, 3901</w:t>
            </w:r>
          </w:p>
        </w:tc>
        <w:tc>
          <w:tcPr>
            <w:tcW w:w="589" w:type="pct"/>
            <w:tcBorders>
              <w:top w:val="nil"/>
              <w:left w:val="nil"/>
              <w:bottom w:val="single" w:sz="4" w:space="0" w:color="auto"/>
              <w:right w:val="single" w:sz="4" w:space="0" w:color="auto"/>
            </w:tcBorders>
            <w:shd w:val="clear" w:color="000000" w:fill="FFFFFF"/>
            <w:vAlign w:val="center"/>
            <w:hideMark/>
          </w:tcPr>
          <w:p w14:paraId="0B5AEC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P1-112</w:t>
            </w:r>
          </w:p>
        </w:tc>
        <w:tc>
          <w:tcPr>
            <w:tcW w:w="585" w:type="pct"/>
            <w:tcBorders>
              <w:top w:val="nil"/>
              <w:left w:val="nil"/>
              <w:bottom w:val="single" w:sz="4" w:space="0" w:color="auto"/>
              <w:right w:val="single" w:sz="4" w:space="0" w:color="auto"/>
            </w:tcBorders>
            <w:shd w:val="clear" w:color="000000" w:fill="FFFFFF"/>
            <w:vAlign w:val="center"/>
            <w:hideMark/>
          </w:tcPr>
          <w:p w14:paraId="3A3457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MANGABEIRA</w:t>
            </w:r>
          </w:p>
        </w:tc>
        <w:tc>
          <w:tcPr>
            <w:tcW w:w="519" w:type="pct"/>
            <w:tcBorders>
              <w:top w:val="nil"/>
              <w:left w:val="nil"/>
              <w:bottom w:val="single" w:sz="4" w:space="0" w:color="auto"/>
              <w:right w:val="single" w:sz="4" w:space="0" w:color="auto"/>
            </w:tcBorders>
            <w:shd w:val="clear" w:color="000000" w:fill="FFFFFF"/>
            <w:vAlign w:val="center"/>
            <w:hideMark/>
          </w:tcPr>
          <w:p w14:paraId="051509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JOÃO PESSOA</w:t>
            </w:r>
          </w:p>
        </w:tc>
        <w:tc>
          <w:tcPr>
            <w:tcW w:w="292" w:type="pct"/>
            <w:tcBorders>
              <w:top w:val="nil"/>
              <w:left w:val="nil"/>
              <w:bottom w:val="single" w:sz="4" w:space="0" w:color="auto"/>
              <w:right w:val="single" w:sz="4" w:space="0" w:color="auto"/>
            </w:tcBorders>
            <w:shd w:val="clear" w:color="000000" w:fill="FFFFFF"/>
            <w:vAlign w:val="center"/>
            <w:hideMark/>
          </w:tcPr>
          <w:p w14:paraId="131B4C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PB</w:t>
            </w:r>
          </w:p>
        </w:tc>
        <w:tc>
          <w:tcPr>
            <w:tcW w:w="472" w:type="pct"/>
            <w:tcBorders>
              <w:top w:val="nil"/>
              <w:left w:val="nil"/>
              <w:bottom w:val="single" w:sz="4" w:space="0" w:color="auto"/>
              <w:right w:val="single" w:sz="4" w:space="0" w:color="auto"/>
            </w:tcBorders>
            <w:shd w:val="clear" w:color="000000" w:fill="FFFFFF"/>
            <w:vAlign w:val="center"/>
            <w:hideMark/>
          </w:tcPr>
          <w:p w14:paraId="1962BB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58055-018</w:t>
            </w:r>
          </w:p>
        </w:tc>
      </w:tr>
      <w:tr w:rsidR="008B68A0" w:rsidRPr="008B68A0" w14:paraId="57A9F8F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A259F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08.845.676/0535-50</w:t>
            </w:r>
          </w:p>
        </w:tc>
        <w:tc>
          <w:tcPr>
            <w:tcW w:w="731" w:type="pct"/>
            <w:tcBorders>
              <w:top w:val="nil"/>
              <w:left w:val="nil"/>
              <w:bottom w:val="single" w:sz="4" w:space="0" w:color="auto"/>
              <w:right w:val="single" w:sz="4" w:space="0" w:color="auto"/>
            </w:tcBorders>
            <w:shd w:val="clear" w:color="000000" w:fill="FFFFFF"/>
            <w:vAlign w:val="center"/>
            <w:hideMark/>
          </w:tcPr>
          <w:p w14:paraId="1D6113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033CC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E30FE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BRASIL, 505</w:t>
            </w:r>
          </w:p>
        </w:tc>
        <w:tc>
          <w:tcPr>
            <w:tcW w:w="589" w:type="pct"/>
            <w:tcBorders>
              <w:top w:val="nil"/>
              <w:left w:val="nil"/>
              <w:bottom w:val="single" w:sz="4" w:space="0" w:color="auto"/>
              <w:right w:val="single" w:sz="4" w:space="0" w:color="auto"/>
            </w:tcBorders>
            <w:shd w:val="clear" w:color="000000" w:fill="FFFFFF"/>
            <w:vAlign w:val="center"/>
            <w:hideMark/>
          </w:tcPr>
          <w:p w14:paraId="489FBF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w:t>
            </w:r>
          </w:p>
        </w:tc>
        <w:tc>
          <w:tcPr>
            <w:tcW w:w="585" w:type="pct"/>
            <w:tcBorders>
              <w:top w:val="nil"/>
              <w:left w:val="nil"/>
              <w:bottom w:val="single" w:sz="4" w:space="0" w:color="auto"/>
              <w:right w:val="single" w:sz="4" w:space="0" w:color="auto"/>
            </w:tcBorders>
            <w:shd w:val="clear" w:color="000000" w:fill="FFFFFF"/>
            <w:vAlign w:val="center"/>
            <w:hideMark/>
          </w:tcPr>
          <w:p w14:paraId="338087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SANTANA</w:t>
            </w:r>
          </w:p>
        </w:tc>
        <w:tc>
          <w:tcPr>
            <w:tcW w:w="519" w:type="pct"/>
            <w:tcBorders>
              <w:top w:val="nil"/>
              <w:left w:val="nil"/>
              <w:bottom w:val="single" w:sz="4" w:space="0" w:color="auto"/>
              <w:right w:val="single" w:sz="4" w:space="0" w:color="auto"/>
            </w:tcBorders>
            <w:shd w:val="clear" w:color="000000" w:fill="FFFFFF"/>
            <w:vAlign w:val="center"/>
            <w:hideMark/>
          </w:tcPr>
          <w:p w14:paraId="64EA7C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ANÁPOLIS</w:t>
            </w:r>
          </w:p>
        </w:tc>
        <w:tc>
          <w:tcPr>
            <w:tcW w:w="292" w:type="pct"/>
            <w:tcBorders>
              <w:top w:val="nil"/>
              <w:left w:val="nil"/>
              <w:bottom w:val="single" w:sz="4" w:space="0" w:color="auto"/>
              <w:right w:val="single" w:sz="4" w:space="0" w:color="auto"/>
            </w:tcBorders>
            <w:shd w:val="clear" w:color="000000" w:fill="FFFFFF"/>
            <w:vAlign w:val="center"/>
            <w:hideMark/>
          </w:tcPr>
          <w:p w14:paraId="12BE48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28F4F0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75113-570</w:t>
            </w:r>
          </w:p>
        </w:tc>
      </w:tr>
      <w:tr w:rsidR="008B68A0" w:rsidRPr="008B68A0" w14:paraId="7668DE0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EC0F83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08.845.676/0536-31</w:t>
            </w:r>
          </w:p>
        </w:tc>
        <w:tc>
          <w:tcPr>
            <w:tcW w:w="731" w:type="pct"/>
            <w:tcBorders>
              <w:top w:val="nil"/>
              <w:left w:val="nil"/>
              <w:bottom w:val="single" w:sz="4" w:space="0" w:color="auto"/>
              <w:right w:val="single" w:sz="4" w:space="0" w:color="auto"/>
            </w:tcBorders>
            <w:shd w:val="clear" w:color="000000" w:fill="FFFFFF"/>
            <w:vAlign w:val="center"/>
            <w:hideMark/>
          </w:tcPr>
          <w:p w14:paraId="3BFE4F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630A0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32910E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REBOUCAS, 2636</w:t>
            </w:r>
          </w:p>
        </w:tc>
        <w:tc>
          <w:tcPr>
            <w:tcW w:w="589" w:type="pct"/>
            <w:tcBorders>
              <w:top w:val="nil"/>
              <w:left w:val="nil"/>
              <w:bottom w:val="single" w:sz="4" w:space="0" w:color="auto"/>
              <w:right w:val="single" w:sz="4" w:space="0" w:color="auto"/>
            </w:tcBorders>
            <w:shd w:val="clear" w:color="000000" w:fill="FFFFFF"/>
            <w:vAlign w:val="center"/>
            <w:hideMark/>
          </w:tcPr>
          <w:p w14:paraId="01E7FA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E1 PAVMTOTERREO</w:t>
            </w:r>
          </w:p>
        </w:tc>
        <w:tc>
          <w:tcPr>
            <w:tcW w:w="585" w:type="pct"/>
            <w:tcBorders>
              <w:top w:val="nil"/>
              <w:left w:val="nil"/>
              <w:bottom w:val="single" w:sz="4" w:space="0" w:color="auto"/>
              <w:right w:val="single" w:sz="4" w:space="0" w:color="auto"/>
            </w:tcBorders>
            <w:shd w:val="clear" w:color="000000" w:fill="FFFFFF"/>
            <w:vAlign w:val="center"/>
            <w:hideMark/>
          </w:tcPr>
          <w:p w14:paraId="3B8DAA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PINHEIROS</w:t>
            </w:r>
          </w:p>
        </w:tc>
        <w:tc>
          <w:tcPr>
            <w:tcW w:w="519" w:type="pct"/>
            <w:tcBorders>
              <w:top w:val="nil"/>
              <w:left w:val="nil"/>
              <w:bottom w:val="single" w:sz="4" w:space="0" w:color="auto"/>
              <w:right w:val="single" w:sz="4" w:space="0" w:color="auto"/>
            </w:tcBorders>
            <w:shd w:val="clear" w:color="000000" w:fill="FFFFFF"/>
            <w:vAlign w:val="center"/>
            <w:hideMark/>
          </w:tcPr>
          <w:p w14:paraId="44E1E8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9B11B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A8048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05402-400</w:t>
            </w:r>
          </w:p>
        </w:tc>
      </w:tr>
      <w:tr w:rsidR="008B68A0" w:rsidRPr="008B68A0" w14:paraId="587DD29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01AF32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08.845.676/0537-12</w:t>
            </w:r>
          </w:p>
        </w:tc>
        <w:tc>
          <w:tcPr>
            <w:tcW w:w="731" w:type="pct"/>
            <w:tcBorders>
              <w:top w:val="nil"/>
              <w:left w:val="nil"/>
              <w:bottom w:val="single" w:sz="4" w:space="0" w:color="auto"/>
              <w:right w:val="single" w:sz="4" w:space="0" w:color="auto"/>
            </w:tcBorders>
            <w:shd w:val="clear" w:color="000000" w:fill="FFFFFF"/>
            <w:vAlign w:val="center"/>
            <w:hideMark/>
          </w:tcPr>
          <w:p w14:paraId="14F02B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CD181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C68C9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14 AREA ESPECIAL, LOTES, 03 e 04</w:t>
            </w:r>
          </w:p>
        </w:tc>
        <w:tc>
          <w:tcPr>
            <w:tcW w:w="589" w:type="pct"/>
            <w:tcBorders>
              <w:top w:val="nil"/>
              <w:left w:val="nil"/>
              <w:bottom w:val="single" w:sz="4" w:space="0" w:color="auto"/>
              <w:right w:val="single" w:sz="4" w:space="0" w:color="auto"/>
            </w:tcBorders>
            <w:shd w:val="clear" w:color="000000" w:fill="FFFFFF"/>
            <w:vAlign w:val="center"/>
            <w:hideMark/>
          </w:tcPr>
          <w:p w14:paraId="0B0AE7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35/37/49/51</w:t>
            </w:r>
          </w:p>
        </w:tc>
        <w:tc>
          <w:tcPr>
            <w:tcW w:w="585" w:type="pct"/>
            <w:tcBorders>
              <w:top w:val="nil"/>
              <w:left w:val="nil"/>
              <w:bottom w:val="single" w:sz="4" w:space="0" w:color="auto"/>
              <w:right w:val="single" w:sz="4" w:space="0" w:color="auto"/>
            </w:tcBorders>
            <w:shd w:val="clear" w:color="000000" w:fill="FFFFFF"/>
            <w:vAlign w:val="center"/>
            <w:hideMark/>
          </w:tcPr>
          <w:p w14:paraId="3C534E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SOBRADINHO</w:t>
            </w:r>
          </w:p>
        </w:tc>
        <w:tc>
          <w:tcPr>
            <w:tcW w:w="519" w:type="pct"/>
            <w:tcBorders>
              <w:top w:val="nil"/>
              <w:left w:val="nil"/>
              <w:bottom w:val="single" w:sz="4" w:space="0" w:color="auto"/>
              <w:right w:val="single" w:sz="4" w:space="0" w:color="auto"/>
            </w:tcBorders>
            <w:shd w:val="clear" w:color="000000" w:fill="FFFFFF"/>
            <w:vAlign w:val="center"/>
            <w:hideMark/>
          </w:tcPr>
          <w:p w14:paraId="630074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238772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1E30FD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73050-006</w:t>
            </w:r>
          </w:p>
        </w:tc>
      </w:tr>
      <w:tr w:rsidR="008B68A0" w:rsidRPr="008B68A0" w14:paraId="094D62D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04B5E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08.845.676/0538-01</w:t>
            </w:r>
          </w:p>
        </w:tc>
        <w:tc>
          <w:tcPr>
            <w:tcW w:w="731" w:type="pct"/>
            <w:tcBorders>
              <w:top w:val="nil"/>
              <w:left w:val="nil"/>
              <w:bottom w:val="single" w:sz="4" w:space="0" w:color="auto"/>
              <w:right w:val="single" w:sz="4" w:space="0" w:color="auto"/>
            </w:tcBorders>
            <w:shd w:val="clear" w:color="000000" w:fill="FFFFFF"/>
            <w:vAlign w:val="center"/>
            <w:hideMark/>
          </w:tcPr>
          <w:p w14:paraId="45C46B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B68EA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2EF4B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BR-386, 2839</w:t>
            </w:r>
          </w:p>
        </w:tc>
        <w:tc>
          <w:tcPr>
            <w:tcW w:w="589" w:type="pct"/>
            <w:tcBorders>
              <w:top w:val="nil"/>
              <w:left w:val="nil"/>
              <w:bottom w:val="single" w:sz="4" w:space="0" w:color="auto"/>
              <w:right w:val="single" w:sz="4" w:space="0" w:color="auto"/>
            </w:tcBorders>
            <w:shd w:val="clear" w:color="000000" w:fill="FFFFFF"/>
            <w:vAlign w:val="center"/>
            <w:hideMark/>
          </w:tcPr>
          <w:p w14:paraId="511D30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47-B SHOP. LAJEADO</w:t>
            </w:r>
          </w:p>
        </w:tc>
        <w:tc>
          <w:tcPr>
            <w:tcW w:w="585" w:type="pct"/>
            <w:tcBorders>
              <w:top w:val="nil"/>
              <w:left w:val="nil"/>
              <w:bottom w:val="single" w:sz="4" w:space="0" w:color="auto"/>
              <w:right w:val="single" w:sz="4" w:space="0" w:color="auto"/>
            </w:tcBorders>
            <w:shd w:val="clear" w:color="000000" w:fill="FFFFFF"/>
            <w:vAlign w:val="center"/>
            <w:hideMark/>
          </w:tcPr>
          <w:p w14:paraId="67CF99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CRISTOVAO</w:t>
            </w:r>
          </w:p>
        </w:tc>
        <w:tc>
          <w:tcPr>
            <w:tcW w:w="519" w:type="pct"/>
            <w:tcBorders>
              <w:top w:val="nil"/>
              <w:left w:val="nil"/>
              <w:bottom w:val="single" w:sz="4" w:space="0" w:color="auto"/>
              <w:right w:val="single" w:sz="4" w:space="0" w:color="auto"/>
            </w:tcBorders>
            <w:shd w:val="clear" w:color="000000" w:fill="FFFFFF"/>
            <w:vAlign w:val="center"/>
            <w:hideMark/>
          </w:tcPr>
          <w:p w14:paraId="223DD6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LAJEADO</w:t>
            </w:r>
          </w:p>
        </w:tc>
        <w:tc>
          <w:tcPr>
            <w:tcW w:w="292" w:type="pct"/>
            <w:tcBorders>
              <w:top w:val="nil"/>
              <w:left w:val="nil"/>
              <w:bottom w:val="single" w:sz="4" w:space="0" w:color="auto"/>
              <w:right w:val="single" w:sz="4" w:space="0" w:color="auto"/>
            </w:tcBorders>
            <w:shd w:val="clear" w:color="000000" w:fill="FFFFFF"/>
            <w:vAlign w:val="center"/>
            <w:hideMark/>
          </w:tcPr>
          <w:p w14:paraId="395D6F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507A92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95913-176</w:t>
            </w:r>
          </w:p>
        </w:tc>
      </w:tr>
      <w:tr w:rsidR="008B68A0" w:rsidRPr="008B68A0" w14:paraId="1F91B53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8D6556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08.845.676/0539-84</w:t>
            </w:r>
          </w:p>
        </w:tc>
        <w:tc>
          <w:tcPr>
            <w:tcW w:w="731" w:type="pct"/>
            <w:tcBorders>
              <w:top w:val="nil"/>
              <w:left w:val="nil"/>
              <w:bottom w:val="single" w:sz="4" w:space="0" w:color="auto"/>
              <w:right w:val="single" w:sz="4" w:space="0" w:color="auto"/>
            </w:tcBorders>
            <w:shd w:val="clear" w:color="000000" w:fill="FFFFFF"/>
            <w:vAlign w:val="center"/>
            <w:hideMark/>
          </w:tcPr>
          <w:p w14:paraId="519850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B43DC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57151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CENTRAL, 1327</w:t>
            </w:r>
          </w:p>
        </w:tc>
        <w:tc>
          <w:tcPr>
            <w:tcW w:w="589" w:type="pct"/>
            <w:tcBorders>
              <w:top w:val="nil"/>
              <w:left w:val="nil"/>
              <w:bottom w:val="single" w:sz="4" w:space="0" w:color="auto"/>
              <w:right w:val="single" w:sz="4" w:space="0" w:color="auto"/>
            </w:tcBorders>
            <w:shd w:val="clear" w:color="000000" w:fill="FFFFFF"/>
            <w:vAlign w:val="center"/>
            <w:hideMark/>
          </w:tcPr>
          <w:p w14:paraId="776309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SOBRE-LOJA 2</w:t>
            </w:r>
          </w:p>
        </w:tc>
        <w:tc>
          <w:tcPr>
            <w:tcW w:w="585" w:type="pct"/>
            <w:tcBorders>
              <w:top w:val="nil"/>
              <w:left w:val="nil"/>
              <w:bottom w:val="single" w:sz="4" w:space="0" w:color="auto"/>
              <w:right w:val="single" w:sz="4" w:space="0" w:color="auto"/>
            </w:tcBorders>
            <w:shd w:val="clear" w:color="000000" w:fill="FFFFFF"/>
            <w:vAlign w:val="center"/>
            <w:hideMark/>
          </w:tcPr>
          <w:p w14:paraId="2D810A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RESIDENCIALLARANJEIRAS</w:t>
            </w:r>
          </w:p>
        </w:tc>
        <w:tc>
          <w:tcPr>
            <w:tcW w:w="519" w:type="pct"/>
            <w:tcBorders>
              <w:top w:val="nil"/>
              <w:left w:val="nil"/>
              <w:bottom w:val="single" w:sz="4" w:space="0" w:color="auto"/>
              <w:right w:val="single" w:sz="4" w:space="0" w:color="auto"/>
            </w:tcBorders>
            <w:shd w:val="clear" w:color="000000" w:fill="FFFFFF"/>
            <w:vAlign w:val="center"/>
            <w:hideMark/>
          </w:tcPr>
          <w:p w14:paraId="4A7950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SERRA</w:t>
            </w:r>
          </w:p>
        </w:tc>
        <w:tc>
          <w:tcPr>
            <w:tcW w:w="292" w:type="pct"/>
            <w:tcBorders>
              <w:top w:val="nil"/>
              <w:left w:val="nil"/>
              <w:bottom w:val="single" w:sz="4" w:space="0" w:color="auto"/>
              <w:right w:val="single" w:sz="4" w:space="0" w:color="auto"/>
            </w:tcBorders>
            <w:shd w:val="clear" w:color="000000" w:fill="FFFFFF"/>
            <w:vAlign w:val="center"/>
            <w:hideMark/>
          </w:tcPr>
          <w:p w14:paraId="2B08E6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0F7892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29165-130</w:t>
            </w:r>
          </w:p>
        </w:tc>
      </w:tr>
      <w:tr w:rsidR="008B68A0" w:rsidRPr="008B68A0" w14:paraId="2743BC0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3E1FAF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08.845.676/0541-07</w:t>
            </w:r>
          </w:p>
        </w:tc>
        <w:tc>
          <w:tcPr>
            <w:tcW w:w="731" w:type="pct"/>
            <w:tcBorders>
              <w:top w:val="nil"/>
              <w:left w:val="nil"/>
              <w:bottom w:val="single" w:sz="4" w:space="0" w:color="auto"/>
              <w:right w:val="single" w:sz="4" w:space="0" w:color="auto"/>
            </w:tcBorders>
            <w:shd w:val="clear" w:color="000000" w:fill="FFFFFF"/>
            <w:vAlign w:val="center"/>
            <w:hideMark/>
          </w:tcPr>
          <w:p w14:paraId="7F6686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B5571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7FF64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GENERAL FREITAS, 132</w:t>
            </w:r>
          </w:p>
        </w:tc>
        <w:tc>
          <w:tcPr>
            <w:tcW w:w="589" w:type="pct"/>
            <w:tcBorders>
              <w:top w:val="nil"/>
              <w:left w:val="nil"/>
              <w:bottom w:val="single" w:sz="4" w:space="0" w:color="auto"/>
              <w:right w:val="single" w:sz="4" w:space="0" w:color="auto"/>
            </w:tcBorders>
            <w:shd w:val="clear" w:color="000000" w:fill="FFFFFF"/>
            <w:vAlign w:val="center"/>
            <w:hideMark/>
          </w:tcPr>
          <w:p w14:paraId="5BB550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55D57E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A686B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SEGURO</w:t>
            </w:r>
          </w:p>
        </w:tc>
        <w:tc>
          <w:tcPr>
            <w:tcW w:w="292" w:type="pct"/>
            <w:tcBorders>
              <w:top w:val="nil"/>
              <w:left w:val="nil"/>
              <w:bottom w:val="single" w:sz="4" w:space="0" w:color="auto"/>
              <w:right w:val="single" w:sz="4" w:space="0" w:color="auto"/>
            </w:tcBorders>
            <w:shd w:val="clear" w:color="000000" w:fill="FFFFFF"/>
            <w:vAlign w:val="center"/>
            <w:hideMark/>
          </w:tcPr>
          <w:p w14:paraId="12ECA0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AE6E7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45810-000</w:t>
            </w:r>
          </w:p>
        </w:tc>
      </w:tr>
      <w:tr w:rsidR="008B68A0" w:rsidRPr="008B68A0" w14:paraId="76F4D2C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91309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08.845.676/0542-80</w:t>
            </w:r>
          </w:p>
        </w:tc>
        <w:tc>
          <w:tcPr>
            <w:tcW w:w="731" w:type="pct"/>
            <w:tcBorders>
              <w:top w:val="nil"/>
              <w:left w:val="nil"/>
              <w:bottom w:val="single" w:sz="4" w:space="0" w:color="auto"/>
              <w:right w:val="single" w:sz="4" w:space="0" w:color="auto"/>
            </w:tcBorders>
            <w:shd w:val="clear" w:color="000000" w:fill="FFFFFF"/>
            <w:vAlign w:val="center"/>
            <w:hideMark/>
          </w:tcPr>
          <w:p w14:paraId="1901AE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08B88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340402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PADRE PEDRO PINTO, 1595</w:t>
            </w:r>
          </w:p>
        </w:tc>
        <w:tc>
          <w:tcPr>
            <w:tcW w:w="589" w:type="pct"/>
            <w:tcBorders>
              <w:top w:val="nil"/>
              <w:left w:val="nil"/>
              <w:bottom w:val="single" w:sz="4" w:space="0" w:color="auto"/>
              <w:right w:val="single" w:sz="4" w:space="0" w:color="auto"/>
            </w:tcBorders>
            <w:shd w:val="clear" w:color="000000" w:fill="FFFFFF"/>
            <w:vAlign w:val="center"/>
            <w:hideMark/>
          </w:tcPr>
          <w:p w14:paraId="18DC81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5E6BAC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VENDA NOVA</w:t>
            </w:r>
          </w:p>
        </w:tc>
        <w:tc>
          <w:tcPr>
            <w:tcW w:w="519" w:type="pct"/>
            <w:tcBorders>
              <w:top w:val="nil"/>
              <w:left w:val="nil"/>
              <w:bottom w:val="single" w:sz="4" w:space="0" w:color="auto"/>
              <w:right w:val="single" w:sz="4" w:space="0" w:color="auto"/>
            </w:tcBorders>
            <w:shd w:val="clear" w:color="000000" w:fill="FFFFFF"/>
            <w:vAlign w:val="center"/>
            <w:hideMark/>
          </w:tcPr>
          <w:p w14:paraId="63B712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01527D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54A5C7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31510-000</w:t>
            </w:r>
          </w:p>
        </w:tc>
      </w:tr>
      <w:tr w:rsidR="008B68A0" w:rsidRPr="008B68A0" w14:paraId="1BD16D0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946FA4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08.845.676/0543-60</w:t>
            </w:r>
          </w:p>
        </w:tc>
        <w:tc>
          <w:tcPr>
            <w:tcW w:w="731" w:type="pct"/>
            <w:tcBorders>
              <w:top w:val="nil"/>
              <w:left w:val="nil"/>
              <w:bottom w:val="single" w:sz="4" w:space="0" w:color="auto"/>
              <w:right w:val="single" w:sz="4" w:space="0" w:color="auto"/>
            </w:tcBorders>
            <w:shd w:val="clear" w:color="000000" w:fill="FFFFFF"/>
            <w:vAlign w:val="center"/>
            <w:hideMark/>
          </w:tcPr>
          <w:p w14:paraId="22FB61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C7674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CD2A9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TV DOS MOUROS, 02</w:t>
            </w:r>
          </w:p>
        </w:tc>
        <w:tc>
          <w:tcPr>
            <w:tcW w:w="589" w:type="pct"/>
            <w:tcBorders>
              <w:top w:val="nil"/>
              <w:left w:val="nil"/>
              <w:bottom w:val="single" w:sz="4" w:space="0" w:color="auto"/>
              <w:right w:val="single" w:sz="4" w:space="0" w:color="auto"/>
            </w:tcBorders>
            <w:shd w:val="clear" w:color="000000" w:fill="FFFFFF"/>
            <w:vAlign w:val="center"/>
            <w:hideMark/>
          </w:tcPr>
          <w:p w14:paraId="58B1D4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01/02 TERREO</w:t>
            </w:r>
          </w:p>
        </w:tc>
        <w:tc>
          <w:tcPr>
            <w:tcW w:w="585" w:type="pct"/>
            <w:tcBorders>
              <w:top w:val="nil"/>
              <w:left w:val="nil"/>
              <w:bottom w:val="single" w:sz="4" w:space="0" w:color="auto"/>
              <w:right w:val="single" w:sz="4" w:space="0" w:color="auto"/>
            </w:tcBorders>
            <w:shd w:val="clear" w:color="000000" w:fill="FFFFFF"/>
            <w:vAlign w:val="center"/>
            <w:hideMark/>
          </w:tcPr>
          <w:p w14:paraId="3924D9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5A87F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TEIXEIRA DE FREITAS</w:t>
            </w:r>
          </w:p>
        </w:tc>
        <w:tc>
          <w:tcPr>
            <w:tcW w:w="292" w:type="pct"/>
            <w:tcBorders>
              <w:top w:val="nil"/>
              <w:left w:val="nil"/>
              <w:bottom w:val="single" w:sz="4" w:space="0" w:color="auto"/>
              <w:right w:val="single" w:sz="4" w:space="0" w:color="auto"/>
            </w:tcBorders>
            <w:shd w:val="clear" w:color="000000" w:fill="FFFFFF"/>
            <w:vAlign w:val="center"/>
            <w:hideMark/>
          </w:tcPr>
          <w:p w14:paraId="3C3E83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453EF8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45985-166</w:t>
            </w:r>
          </w:p>
        </w:tc>
      </w:tr>
      <w:tr w:rsidR="008B68A0" w:rsidRPr="008B68A0" w14:paraId="1AEAD6C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C503D1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08.845.676/0544-41</w:t>
            </w:r>
          </w:p>
        </w:tc>
        <w:tc>
          <w:tcPr>
            <w:tcW w:w="731" w:type="pct"/>
            <w:tcBorders>
              <w:top w:val="nil"/>
              <w:left w:val="nil"/>
              <w:bottom w:val="single" w:sz="4" w:space="0" w:color="auto"/>
              <w:right w:val="single" w:sz="4" w:space="0" w:color="auto"/>
            </w:tcBorders>
            <w:shd w:val="clear" w:color="000000" w:fill="FFFFFF"/>
            <w:vAlign w:val="center"/>
            <w:hideMark/>
          </w:tcPr>
          <w:p w14:paraId="3D43B6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9C5D9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63905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PEREIRA BARRETO, 1479</w:t>
            </w:r>
          </w:p>
        </w:tc>
        <w:tc>
          <w:tcPr>
            <w:tcW w:w="589" w:type="pct"/>
            <w:tcBorders>
              <w:top w:val="nil"/>
              <w:left w:val="nil"/>
              <w:bottom w:val="single" w:sz="4" w:space="0" w:color="auto"/>
              <w:right w:val="single" w:sz="4" w:space="0" w:color="auto"/>
            </w:tcBorders>
            <w:shd w:val="clear" w:color="000000" w:fill="FFFFFF"/>
            <w:vAlign w:val="center"/>
            <w:hideMark/>
          </w:tcPr>
          <w:p w14:paraId="348432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2A PISO TERRO</w:t>
            </w:r>
          </w:p>
        </w:tc>
        <w:tc>
          <w:tcPr>
            <w:tcW w:w="585" w:type="pct"/>
            <w:tcBorders>
              <w:top w:val="nil"/>
              <w:left w:val="nil"/>
              <w:bottom w:val="single" w:sz="4" w:space="0" w:color="auto"/>
              <w:right w:val="single" w:sz="4" w:space="0" w:color="auto"/>
            </w:tcBorders>
            <w:shd w:val="clear" w:color="000000" w:fill="FFFFFF"/>
            <w:vAlign w:val="center"/>
            <w:hideMark/>
          </w:tcPr>
          <w:p w14:paraId="4E848E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BAETA NEVES</w:t>
            </w:r>
          </w:p>
        </w:tc>
        <w:tc>
          <w:tcPr>
            <w:tcW w:w="519" w:type="pct"/>
            <w:tcBorders>
              <w:top w:val="nil"/>
              <w:left w:val="nil"/>
              <w:bottom w:val="single" w:sz="4" w:space="0" w:color="auto"/>
              <w:right w:val="single" w:sz="4" w:space="0" w:color="auto"/>
            </w:tcBorders>
            <w:shd w:val="clear" w:color="000000" w:fill="FFFFFF"/>
            <w:vAlign w:val="center"/>
            <w:hideMark/>
          </w:tcPr>
          <w:p w14:paraId="4E5CD0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BERNARDO DO CAMPO</w:t>
            </w:r>
          </w:p>
        </w:tc>
        <w:tc>
          <w:tcPr>
            <w:tcW w:w="292" w:type="pct"/>
            <w:tcBorders>
              <w:top w:val="nil"/>
              <w:left w:val="nil"/>
              <w:bottom w:val="single" w:sz="4" w:space="0" w:color="auto"/>
              <w:right w:val="single" w:sz="4" w:space="0" w:color="auto"/>
            </w:tcBorders>
            <w:shd w:val="clear" w:color="000000" w:fill="FFFFFF"/>
            <w:vAlign w:val="center"/>
            <w:hideMark/>
          </w:tcPr>
          <w:p w14:paraId="59A911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61125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09751-000</w:t>
            </w:r>
          </w:p>
        </w:tc>
      </w:tr>
      <w:tr w:rsidR="008B68A0" w:rsidRPr="008B68A0" w14:paraId="7F0E72C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E3EDD9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08.845.676/0545-22</w:t>
            </w:r>
          </w:p>
        </w:tc>
        <w:tc>
          <w:tcPr>
            <w:tcW w:w="731" w:type="pct"/>
            <w:tcBorders>
              <w:top w:val="nil"/>
              <w:left w:val="nil"/>
              <w:bottom w:val="single" w:sz="4" w:space="0" w:color="auto"/>
              <w:right w:val="single" w:sz="4" w:space="0" w:color="auto"/>
            </w:tcBorders>
            <w:shd w:val="clear" w:color="000000" w:fill="FFFFFF"/>
            <w:vAlign w:val="center"/>
            <w:hideMark/>
          </w:tcPr>
          <w:p w14:paraId="0CC804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06A65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CB4A6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CORONEL APARICIO BORGES, 250</w:t>
            </w:r>
          </w:p>
        </w:tc>
        <w:tc>
          <w:tcPr>
            <w:tcW w:w="589" w:type="pct"/>
            <w:tcBorders>
              <w:top w:val="nil"/>
              <w:left w:val="nil"/>
              <w:bottom w:val="single" w:sz="4" w:space="0" w:color="auto"/>
              <w:right w:val="single" w:sz="4" w:space="0" w:color="auto"/>
            </w:tcBorders>
            <w:shd w:val="clear" w:color="000000" w:fill="FFFFFF"/>
            <w:vAlign w:val="center"/>
            <w:hideMark/>
          </w:tcPr>
          <w:p w14:paraId="796D0E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202</w:t>
            </w:r>
          </w:p>
        </w:tc>
        <w:tc>
          <w:tcPr>
            <w:tcW w:w="585" w:type="pct"/>
            <w:tcBorders>
              <w:top w:val="nil"/>
              <w:left w:val="nil"/>
              <w:bottom w:val="single" w:sz="4" w:space="0" w:color="auto"/>
              <w:right w:val="single" w:sz="4" w:space="0" w:color="auto"/>
            </w:tcBorders>
            <w:shd w:val="clear" w:color="000000" w:fill="FFFFFF"/>
            <w:vAlign w:val="center"/>
            <w:hideMark/>
          </w:tcPr>
          <w:p w14:paraId="67C4CD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GLORIA</w:t>
            </w:r>
          </w:p>
        </w:tc>
        <w:tc>
          <w:tcPr>
            <w:tcW w:w="519" w:type="pct"/>
            <w:tcBorders>
              <w:top w:val="nil"/>
              <w:left w:val="nil"/>
              <w:bottom w:val="single" w:sz="4" w:space="0" w:color="auto"/>
              <w:right w:val="single" w:sz="4" w:space="0" w:color="auto"/>
            </w:tcBorders>
            <w:shd w:val="clear" w:color="000000" w:fill="FFFFFF"/>
            <w:vAlign w:val="center"/>
            <w:hideMark/>
          </w:tcPr>
          <w:p w14:paraId="04001D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13779A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6E7E51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90680-570</w:t>
            </w:r>
          </w:p>
        </w:tc>
      </w:tr>
      <w:tr w:rsidR="008B68A0" w:rsidRPr="008B68A0" w14:paraId="6E1D33A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569F6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08.845.676/0546-03</w:t>
            </w:r>
          </w:p>
        </w:tc>
        <w:tc>
          <w:tcPr>
            <w:tcW w:w="731" w:type="pct"/>
            <w:tcBorders>
              <w:top w:val="nil"/>
              <w:left w:val="nil"/>
              <w:bottom w:val="single" w:sz="4" w:space="0" w:color="auto"/>
              <w:right w:val="single" w:sz="4" w:space="0" w:color="auto"/>
            </w:tcBorders>
            <w:shd w:val="clear" w:color="000000" w:fill="FFFFFF"/>
            <w:vAlign w:val="center"/>
            <w:hideMark/>
          </w:tcPr>
          <w:p w14:paraId="5E2DFB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09AF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F9097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PORTAO DA PIEDADE, 155</w:t>
            </w:r>
          </w:p>
        </w:tc>
        <w:tc>
          <w:tcPr>
            <w:tcW w:w="589" w:type="pct"/>
            <w:tcBorders>
              <w:top w:val="nil"/>
              <w:left w:val="nil"/>
              <w:bottom w:val="single" w:sz="4" w:space="0" w:color="auto"/>
              <w:right w:val="single" w:sz="4" w:space="0" w:color="auto"/>
            </w:tcBorders>
            <w:shd w:val="clear" w:color="000000" w:fill="FFFFFF"/>
            <w:vAlign w:val="center"/>
            <w:hideMark/>
          </w:tcPr>
          <w:p w14:paraId="69159A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EDIF SHOPPING CENTER LAPALOJA 340</w:t>
            </w:r>
          </w:p>
        </w:tc>
        <w:tc>
          <w:tcPr>
            <w:tcW w:w="585" w:type="pct"/>
            <w:tcBorders>
              <w:top w:val="nil"/>
              <w:left w:val="nil"/>
              <w:bottom w:val="single" w:sz="4" w:space="0" w:color="auto"/>
              <w:right w:val="single" w:sz="4" w:space="0" w:color="auto"/>
            </w:tcBorders>
            <w:shd w:val="clear" w:color="000000" w:fill="FFFFFF"/>
            <w:vAlign w:val="center"/>
            <w:hideMark/>
          </w:tcPr>
          <w:p w14:paraId="7CDB0E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BARRIS</w:t>
            </w:r>
          </w:p>
        </w:tc>
        <w:tc>
          <w:tcPr>
            <w:tcW w:w="519" w:type="pct"/>
            <w:tcBorders>
              <w:top w:val="nil"/>
              <w:left w:val="nil"/>
              <w:bottom w:val="single" w:sz="4" w:space="0" w:color="auto"/>
              <w:right w:val="single" w:sz="4" w:space="0" w:color="auto"/>
            </w:tcBorders>
            <w:shd w:val="clear" w:color="000000" w:fill="FFFFFF"/>
            <w:vAlign w:val="center"/>
            <w:hideMark/>
          </w:tcPr>
          <w:p w14:paraId="7AC62F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2016B7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228F4A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40070-045</w:t>
            </w:r>
          </w:p>
        </w:tc>
      </w:tr>
      <w:tr w:rsidR="008B68A0" w:rsidRPr="008B68A0" w14:paraId="68555CE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1546EC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08.845.676/0547-94</w:t>
            </w:r>
          </w:p>
        </w:tc>
        <w:tc>
          <w:tcPr>
            <w:tcW w:w="731" w:type="pct"/>
            <w:tcBorders>
              <w:top w:val="nil"/>
              <w:left w:val="nil"/>
              <w:bottom w:val="single" w:sz="4" w:space="0" w:color="auto"/>
              <w:right w:val="single" w:sz="4" w:space="0" w:color="auto"/>
            </w:tcBorders>
            <w:shd w:val="clear" w:color="000000" w:fill="FFFFFF"/>
            <w:vAlign w:val="center"/>
            <w:hideMark/>
          </w:tcPr>
          <w:p w14:paraId="4F2BB1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A462F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1A003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CONSELHEIRO LUIZ VIANA, 429</w:t>
            </w:r>
          </w:p>
        </w:tc>
        <w:tc>
          <w:tcPr>
            <w:tcW w:w="589" w:type="pct"/>
            <w:tcBorders>
              <w:top w:val="nil"/>
              <w:left w:val="nil"/>
              <w:bottom w:val="single" w:sz="4" w:space="0" w:color="auto"/>
              <w:right w:val="single" w:sz="4" w:space="0" w:color="auto"/>
            </w:tcBorders>
            <w:shd w:val="clear" w:color="000000" w:fill="FFFFFF"/>
            <w:vAlign w:val="center"/>
            <w:hideMark/>
          </w:tcPr>
          <w:p w14:paraId="02B01E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3991CD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9787C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EUNAPOLIS</w:t>
            </w:r>
          </w:p>
        </w:tc>
        <w:tc>
          <w:tcPr>
            <w:tcW w:w="292" w:type="pct"/>
            <w:tcBorders>
              <w:top w:val="nil"/>
              <w:left w:val="nil"/>
              <w:bottom w:val="single" w:sz="4" w:space="0" w:color="auto"/>
              <w:right w:val="single" w:sz="4" w:space="0" w:color="auto"/>
            </w:tcBorders>
            <w:shd w:val="clear" w:color="000000" w:fill="FFFFFF"/>
            <w:vAlign w:val="center"/>
            <w:hideMark/>
          </w:tcPr>
          <w:p w14:paraId="0E5F86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01C7C8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45820-131</w:t>
            </w:r>
          </w:p>
        </w:tc>
      </w:tr>
      <w:tr w:rsidR="008B68A0" w:rsidRPr="008B68A0" w14:paraId="728938D7"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DD9C54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08.845.676/0548-75</w:t>
            </w:r>
          </w:p>
        </w:tc>
        <w:tc>
          <w:tcPr>
            <w:tcW w:w="731" w:type="pct"/>
            <w:tcBorders>
              <w:top w:val="nil"/>
              <w:left w:val="nil"/>
              <w:bottom w:val="single" w:sz="4" w:space="0" w:color="auto"/>
              <w:right w:val="single" w:sz="4" w:space="0" w:color="auto"/>
            </w:tcBorders>
            <w:shd w:val="clear" w:color="000000" w:fill="FFFFFF"/>
            <w:vAlign w:val="center"/>
            <w:hideMark/>
          </w:tcPr>
          <w:p w14:paraId="167186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C4CB8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661B8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LANDULFO ALVES, 186</w:t>
            </w:r>
          </w:p>
        </w:tc>
        <w:tc>
          <w:tcPr>
            <w:tcW w:w="589" w:type="pct"/>
            <w:tcBorders>
              <w:top w:val="nil"/>
              <w:left w:val="nil"/>
              <w:bottom w:val="single" w:sz="4" w:space="0" w:color="auto"/>
              <w:right w:val="single" w:sz="4" w:space="0" w:color="auto"/>
            </w:tcBorders>
            <w:shd w:val="clear" w:color="000000" w:fill="FFFFFF"/>
            <w:vAlign w:val="center"/>
            <w:hideMark/>
          </w:tcPr>
          <w:p w14:paraId="2DE815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 E 12</w:t>
            </w:r>
          </w:p>
        </w:tc>
        <w:tc>
          <w:tcPr>
            <w:tcW w:w="585" w:type="pct"/>
            <w:tcBorders>
              <w:top w:val="nil"/>
              <w:left w:val="nil"/>
              <w:bottom w:val="single" w:sz="4" w:space="0" w:color="auto"/>
              <w:right w:val="single" w:sz="4" w:space="0" w:color="auto"/>
            </w:tcBorders>
            <w:shd w:val="clear" w:color="000000" w:fill="FFFFFF"/>
            <w:vAlign w:val="center"/>
            <w:hideMark/>
          </w:tcPr>
          <w:p w14:paraId="3B802E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F96A3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ANTONIO DE JESUS</w:t>
            </w:r>
          </w:p>
        </w:tc>
        <w:tc>
          <w:tcPr>
            <w:tcW w:w="292" w:type="pct"/>
            <w:tcBorders>
              <w:top w:val="nil"/>
              <w:left w:val="nil"/>
              <w:bottom w:val="single" w:sz="4" w:space="0" w:color="auto"/>
              <w:right w:val="single" w:sz="4" w:space="0" w:color="auto"/>
            </w:tcBorders>
            <w:shd w:val="clear" w:color="000000" w:fill="FFFFFF"/>
            <w:vAlign w:val="center"/>
            <w:hideMark/>
          </w:tcPr>
          <w:p w14:paraId="110F3E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0CBB9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44430-088</w:t>
            </w:r>
          </w:p>
        </w:tc>
      </w:tr>
      <w:tr w:rsidR="008B68A0" w:rsidRPr="008B68A0" w14:paraId="45ECCE3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568FD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08.845.676/0549-56</w:t>
            </w:r>
          </w:p>
        </w:tc>
        <w:tc>
          <w:tcPr>
            <w:tcW w:w="731" w:type="pct"/>
            <w:tcBorders>
              <w:top w:val="nil"/>
              <w:left w:val="nil"/>
              <w:bottom w:val="single" w:sz="4" w:space="0" w:color="auto"/>
              <w:right w:val="single" w:sz="4" w:space="0" w:color="auto"/>
            </w:tcBorders>
            <w:shd w:val="clear" w:color="000000" w:fill="FFFFFF"/>
            <w:vAlign w:val="center"/>
            <w:hideMark/>
          </w:tcPr>
          <w:p w14:paraId="34D9B9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A392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1354D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SETE DE SETEMBRO, 1839</w:t>
            </w:r>
          </w:p>
        </w:tc>
        <w:tc>
          <w:tcPr>
            <w:tcW w:w="589" w:type="pct"/>
            <w:tcBorders>
              <w:top w:val="nil"/>
              <w:left w:val="nil"/>
              <w:bottom w:val="single" w:sz="4" w:space="0" w:color="auto"/>
              <w:right w:val="single" w:sz="4" w:space="0" w:color="auto"/>
            </w:tcBorders>
            <w:shd w:val="clear" w:color="000000" w:fill="FFFFFF"/>
            <w:vAlign w:val="center"/>
            <w:hideMark/>
          </w:tcPr>
          <w:p w14:paraId="54F72C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202</w:t>
            </w:r>
          </w:p>
        </w:tc>
        <w:tc>
          <w:tcPr>
            <w:tcW w:w="585" w:type="pct"/>
            <w:tcBorders>
              <w:top w:val="nil"/>
              <w:left w:val="nil"/>
              <w:bottom w:val="single" w:sz="4" w:space="0" w:color="auto"/>
              <w:right w:val="single" w:sz="4" w:space="0" w:color="auto"/>
            </w:tcBorders>
            <w:shd w:val="clear" w:color="000000" w:fill="FFFFFF"/>
            <w:vAlign w:val="center"/>
            <w:hideMark/>
          </w:tcPr>
          <w:p w14:paraId="2966D8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VITORIA</w:t>
            </w:r>
          </w:p>
        </w:tc>
        <w:tc>
          <w:tcPr>
            <w:tcW w:w="519" w:type="pct"/>
            <w:tcBorders>
              <w:top w:val="nil"/>
              <w:left w:val="nil"/>
              <w:bottom w:val="single" w:sz="4" w:space="0" w:color="auto"/>
              <w:right w:val="single" w:sz="4" w:space="0" w:color="auto"/>
            </w:tcBorders>
            <w:shd w:val="clear" w:color="000000" w:fill="FFFFFF"/>
            <w:vAlign w:val="center"/>
            <w:hideMark/>
          </w:tcPr>
          <w:p w14:paraId="697C11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57C917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589778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40080-002</w:t>
            </w:r>
          </w:p>
        </w:tc>
      </w:tr>
      <w:tr w:rsidR="008B68A0" w:rsidRPr="008B68A0" w14:paraId="057D9EF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AF2EA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08.845.676/0550-90</w:t>
            </w:r>
          </w:p>
        </w:tc>
        <w:tc>
          <w:tcPr>
            <w:tcW w:w="731" w:type="pct"/>
            <w:tcBorders>
              <w:top w:val="nil"/>
              <w:left w:val="nil"/>
              <w:bottom w:val="single" w:sz="4" w:space="0" w:color="auto"/>
              <w:right w:val="single" w:sz="4" w:space="0" w:color="auto"/>
            </w:tcBorders>
            <w:shd w:val="clear" w:color="000000" w:fill="FFFFFF"/>
            <w:vAlign w:val="center"/>
            <w:hideMark/>
          </w:tcPr>
          <w:p w14:paraId="639E8C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48F21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20BBB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DE JACAREPAGUA, 6069</w:t>
            </w:r>
          </w:p>
        </w:tc>
        <w:tc>
          <w:tcPr>
            <w:tcW w:w="589" w:type="pct"/>
            <w:tcBorders>
              <w:top w:val="nil"/>
              <w:left w:val="nil"/>
              <w:bottom w:val="single" w:sz="4" w:space="0" w:color="auto"/>
              <w:right w:val="single" w:sz="4" w:space="0" w:color="auto"/>
            </w:tcBorders>
            <w:shd w:val="clear" w:color="000000" w:fill="FFFFFF"/>
            <w:vAlign w:val="center"/>
            <w:hideMark/>
          </w:tcPr>
          <w:p w14:paraId="6722D6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109 A</w:t>
            </w:r>
          </w:p>
        </w:tc>
        <w:tc>
          <w:tcPr>
            <w:tcW w:w="585" w:type="pct"/>
            <w:tcBorders>
              <w:top w:val="nil"/>
              <w:left w:val="nil"/>
              <w:bottom w:val="single" w:sz="4" w:space="0" w:color="auto"/>
              <w:right w:val="single" w:sz="4" w:space="0" w:color="auto"/>
            </w:tcBorders>
            <w:shd w:val="clear" w:color="000000" w:fill="FFFFFF"/>
            <w:vAlign w:val="center"/>
            <w:hideMark/>
          </w:tcPr>
          <w:p w14:paraId="3E98A2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ANIL</w:t>
            </w:r>
          </w:p>
        </w:tc>
        <w:tc>
          <w:tcPr>
            <w:tcW w:w="519" w:type="pct"/>
            <w:tcBorders>
              <w:top w:val="nil"/>
              <w:left w:val="nil"/>
              <w:bottom w:val="single" w:sz="4" w:space="0" w:color="auto"/>
              <w:right w:val="single" w:sz="4" w:space="0" w:color="auto"/>
            </w:tcBorders>
            <w:shd w:val="clear" w:color="000000" w:fill="FFFFFF"/>
            <w:vAlign w:val="center"/>
            <w:hideMark/>
          </w:tcPr>
          <w:p w14:paraId="008F17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0C8E56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BA49F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22753-033</w:t>
            </w:r>
          </w:p>
        </w:tc>
      </w:tr>
      <w:tr w:rsidR="008B68A0" w:rsidRPr="008B68A0" w14:paraId="4FFB24F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F47797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08.845.676/0551-70</w:t>
            </w:r>
          </w:p>
        </w:tc>
        <w:tc>
          <w:tcPr>
            <w:tcW w:w="731" w:type="pct"/>
            <w:tcBorders>
              <w:top w:val="nil"/>
              <w:left w:val="nil"/>
              <w:bottom w:val="single" w:sz="4" w:space="0" w:color="auto"/>
              <w:right w:val="single" w:sz="4" w:space="0" w:color="auto"/>
            </w:tcBorders>
            <w:shd w:val="clear" w:color="000000" w:fill="FFFFFF"/>
            <w:vAlign w:val="center"/>
            <w:hideMark/>
          </w:tcPr>
          <w:p w14:paraId="340C86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F90D1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1BDAA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BRASIL LESTE, 200</w:t>
            </w:r>
          </w:p>
        </w:tc>
        <w:tc>
          <w:tcPr>
            <w:tcW w:w="589" w:type="pct"/>
            <w:tcBorders>
              <w:top w:val="nil"/>
              <w:left w:val="nil"/>
              <w:bottom w:val="single" w:sz="4" w:space="0" w:color="auto"/>
              <w:right w:val="single" w:sz="4" w:space="0" w:color="auto"/>
            </w:tcBorders>
            <w:shd w:val="clear" w:color="000000" w:fill="FFFFFF"/>
            <w:vAlign w:val="center"/>
            <w:hideMark/>
          </w:tcPr>
          <w:p w14:paraId="744644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46C6DC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PETROPOLIS</w:t>
            </w:r>
          </w:p>
        </w:tc>
        <w:tc>
          <w:tcPr>
            <w:tcW w:w="519" w:type="pct"/>
            <w:tcBorders>
              <w:top w:val="nil"/>
              <w:left w:val="nil"/>
              <w:bottom w:val="single" w:sz="4" w:space="0" w:color="auto"/>
              <w:right w:val="single" w:sz="4" w:space="0" w:color="auto"/>
            </w:tcBorders>
            <w:shd w:val="clear" w:color="000000" w:fill="FFFFFF"/>
            <w:vAlign w:val="center"/>
            <w:hideMark/>
          </w:tcPr>
          <w:p w14:paraId="5605E1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PASSO FUNDO</w:t>
            </w:r>
          </w:p>
        </w:tc>
        <w:tc>
          <w:tcPr>
            <w:tcW w:w="292" w:type="pct"/>
            <w:tcBorders>
              <w:top w:val="nil"/>
              <w:left w:val="nil"/>
              <w:bottom w:val="single" w:sz="4" w:space="0" w:color="auto"/>
              <w:right w:val="single" w:sz="4" w:space="0" w:color="auto"/>
            </w:tcBorders>
            <w:shd w:val="clear" w:color="000000" w:fill="FFFFFF"/>
            <w:vAlign w:val="center"/>
            <w:hideMark/>
          </w:tcPr>
          <w:p w14:paraId="3A95E0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22D7E8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99010-814</w:t>
            </w:r>
          </w:p>
        </w:tc>
      </w:tr>
      <w:tr w:rsidR="008B68A0" w:rsidRPr="008B68A0" w14:paraId="1E0E1F1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C6BD8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08.845.676/0552-51</w:t>
            </w:r>
          </w:p>
        </w:tc>
        <w:tc>
          <w:tcPr>
            <w:tcW w:w="731" w:type="pct"/>
            <w:tcBorders>
              <w:top w:val="nil"/>
              <w:left w:val="nil"/>
              <w:bottom w:val="single" w:sz="4" w:space="0" w:color="auto"/>
              <w:right w:val="single" w:sz="4" w:space="0" w:color="auto"/>
            </w:tcBorders>
            <w:shd w:val="clear" w:color="000000" w:fill="FFFFFF"/>
            <w:vAlign w:val="center"/>
            <w:hideMark/>
          </w:tcPr>
          <w:p w14:paraId="13619F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337EC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387CB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BONIFACIO, 47</w:t>
            </w:r>
          </w:p>
        </w:tc>
        <w:tc>
          <w:tcPr>
            <w:tcW w:w="589" w:type="pct"/>
            <w:tcBorders>
              <w:top w:val="nil"/>
              <w:left w:val="nil"/>
              <w:bottom w:val="single" w:sz="4" w:space="0" w:color="auto"/>
              <w:right w:val="single" w:sz="4" w:space="0" w:color="auto"/>
            </w:tcBorders>
            <w:shd w:val="clear" w:color="000000" w:fill="FFFFFF"/>
            <w:vAlign w:val="center"/>
            <w:hideMark/>
          </w:tcPr>
          <w:p w14:paraId="7B923F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349338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EEB63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ALAGOINHAS</w:t>
            </w:r>
          </w:p>
        </w:tc>
        <w:tc>
          <w:tcPr>
            <w:tcW w:w="292" w:type="pct"/>
            <w:tcBorders>
              <w:top w:val="nil"/>
              <w:left w:val="nil"/>
              <w:bottom w:val="single" w:sz="4" w:space="0" w:color="auto"/>
              <w:right w:val="single" w:sz="4" w:space="0" w:color="auto"/>
            </w:tcBorders>
            <w:shd w:val="clear" w:color="000000" w:fill="FFFFFF"/>
            <w:vAlign w:val="center"/>
            <w:hideMark/>
          </w:tcPr>
          <w:p w14:paraId="7765B5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3E046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48010-090</w:t>
            </w:r>
          </w:p>
        </w:tc>
      </w:tr>
      <w:tr w:rsidR="008B68A0" w:rsidRPr="008B68A0" w14:paraId="68078CF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ECC384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08.845.676/0553-32</w:t>
            </w:r>
          </w:p>
        </w:tc>
        <w:tc>
          <w:tcPr>
            <w:tcW w:w="731" w:type="pct"/>
            <w:tcBorders>
              <w:top w:val="nil"/>
              <w:left w:val="nil"/>
              <w:bottom w:val="single" w:sz="4" w:space="0" w:color="auto"/>
              <w:right w:val="single" w:sz="4" w:space="0" w:color="auto"/>
            </w:tcBorders>
            <w:shd w:val="clear" w:color="000000" w:fill="FFFFFF"/>
            <w:vAlign w:val="center"/>
            <w:hideMark/>
          </w:tcPr>
          <w:p w14:paraId="1B98FE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77978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A0B31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SEVERINO BALLESTEROS RODRIGUES, 850</w:t>
            </w:r>
          </w:p>
        </w:tc>
        <w:tc>
          <w:tcPr>
            <w:tcW w:w="589" w:type="pct"/>
            <w:tcBorders>
              <w:top w:val="nil"/>
              <w:left w:val="nil"/>
              <w:bottom w:val="single" w:sz="4" w:space="0" w:color="auto"/>
              <w:right w:val="single" w:sz="4" w:space="0" w:color="auto"/>
            </w:tcBorders>
            <w:shd w:val="clear" w:color="000000" w:fill="FFFFFF"/>
            <w:vAlign w:val="center"/>
            <w:hideMark/>
          </w:tcPr>
          <w:p w14:paraId="4A6C1C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1019 - 1PV</w:t>
            </w:r>
          </w:p>
        </w:tc>
        <w:tc>
          <w:tcPr>
            <w:tcW w:w="585" w:type="pct"/>
            <w:tcBorders>
              <w:top w:val="nil"/>
              <w:left w:val="nil"/>
              <w:bottom w:val="single" w:sz="4" w:space="0" w:color="auto"/>
              <w:right w:val="single" w:sz="4" w:space="0" w:color="auto"/>
            </w:tcBorders>
            <w:shd w:val="clear" w:color="000000" w:fill="FFFFFF"/>
            <w:vAlign w:val="center"/>
            <w:hideMark/>
          </w:tcPr>
          <w:p w14:paraId="30881E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CABRAL</w:t>
            </w:r>
          </w:p>
        </w:tc>
        <w:tc>
          <w:tcPr>
            <w:tcW w:w="519" w:type="pct"/>
            <w:tcBorders>
              <w:top w:val="nil"/>
              <w:left w:val="nil"/>
              <w:bottom w:val="single" w:sz="4" w:space="0" w:color="auto"/>
              <w:right w:val="single" w:sz="4" w:space="0" w:color="auto"/>
            </w:tcBorders>
            <w:shd w:val="clear" w:color="000000" w:fill="FFFFFF"/>
            <w:vAlign w:val="center"/>
            <w:hideMark/>
          </w:tcPr>
          <w:p w14:paraId="70F8C0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CONTAGEM</w:t>
            </w:r>
          </w:p>
        </w:tc>
        <w:tc>
          <w:tcPr>
            <w:tcW w:w="292" w:type="pct"/>
            <w:tcBorders>
              <w:top w:val="nil"/>
              <w:left w:val="nil"/>
              <w:bottom w:val="single" w:sz="4" w:space="0" w:color="auto"/>
              <w:right w:val="single" w:sz="4" w:space="0" w:color="auto"/>
            </w:tcBorders>
            <w:shd w:val="clear" w:color="000000" w:fill="FFFFFF"/>
            <w:vAlign w:val="center"/>
            <w:hideMark/>
          </w:tcPr>
          <w:p w14:paraId="1206E9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2E4A00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32146-025</w:t>
            </w:r>
          </w:p>
        </w:tc>
      </w:tr>
      <w:tr w:rsidR="008B68A0" w:rsidRPr="008B68A0" w14:paraId="00851C5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B79D1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08.845.676/0555-02</w:t>
            </w:r>
          </w:p>
        </w:tc>
        <w:tc>
          <w:tcPr>
            <w:tcW w:w="731" w:type="pct"/>
            <w:tcBorders>
              <w:top w:val="nil"/>
              <w:left w:val="nil"/>
              <w:bottom w:val="single" w:sz="4" w:space="0" w:color="auto"/>
              <w:right w:val="single" w:sz="4" w:space="0" w:color="auto"/>
            </w:tcBorders>
            <w:shd w:val="clear" w:color="000000" w:fill="FFFFFF"/>
            <w:vAlign w:val="center"/>
            <w:hideMark/>
          </w:tcPr>
          <w:p w14:paraId="131298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7EDC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CCCDE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EQ 47-49 PROJECAO 4, S/N</w:t>
            </w:r>
          </w:p>
        </w:tc>
        <w:tc>
          <w:tcPr>
            <w:tcW w:w="589" w:type="pct"/>
            <w:tcBorders>
              <w:top w:val="nil"/>
              <w:left w:val="nil"/>
              <w:bottom w:val="single" w:sz="4" w:space="0" w:color="auto"/>
              <w:right w:val="single" w:sz="4" w:space="0" w:color="auto"/>
            </w:tcBorders>
            <w:shd w:val="clear" w:color="000000" w:fill="FFFFFF"/>
            <w:vAlign w:val="center"/>
            <w:hideMark/>
          </w:tcPr>
          <w:p w14:paraId="3A7CDC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632AA8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SETOR CENTRAL (GAMA)</w:t>
            </w:r>
          </w:p>
        </w:tc>
        <w:tc>
          <w:tcPr>
            <w:tcW w:w="519" w:type="pct"/>
            <w:tcBorders>
              <w:top w:val="nil"/>
              <w:left w:val="nil"/>
              <w:bottom w:val="single" w:sz="4" w:space="0" w:color="auto"/>
              <w:right w:val="single" w:sz="4" w:space="0" w:color="auto"/>
            </w:tcBorders>
            <w:shd w:val="clear" w:color="000000" w:fill="FFFFFF"/>
            <w:vAlign w:val="center"/>
            <w:hideMark/>
          </w:tcPr>
          <w:p w14:paraId="76978C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2F01C5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72068E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72405-499</w:t>
            </w:r>
          </w:p>
        </w:tc>
      </w:tr>
      <w:tr w:rsidR="008B68A0" w:rsidRPr="008B68A0" w14:paraId="1430EEA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9BDF8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08.845.676/0556-85</w:t>
            </w:r>
          </w:p>
        </w:tc>
        <w:tc>
          <w:tcPr>
            <w:tcW w:w="731" w:type="pct"/>
            <w:tcBorders>
              <w:top w:val="nil"/>
              <w:left w:val="nil"/>
              <w:bottom w:val="single" w:sz="4" w:space="0" w:color="auto"/>
              <w:right w:val="single" w:sz="4" w:space="0" w:color="auto"/>
            </w:tcBorders>
            <w:shd w:val="clear" w:color="000000" w:fill="FFFFFF"/>
            <w:vAlign w:val="center"/>
            <w:hideMark/>
          </w:tcPr>
          <w:p w14:paraId="2FDB66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FD2E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1E81E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CARLOS EDUARDO MONTEIRO DE LEMOS, 262</w:t>
            </w:r>
          </w:p>
        </w:tc>
        <w:tc>
          <w:tcPr>
            <w:tcW w:w="589" w:type="pct"/>
            <w:tcBorders>
              <w:top w:val="nil"/>
              <w:left w:val="nil"/>
              <w:bottom w:val="single" w:sz="4" w:space="0" w:color="auto"/>
              <w:right w:val="single" w:sz="4" w:space="0" w:color="auto"/>
            </w:tcBorders>
            <w:shd w:val="clear" w:color="000000" w:fill="FFFFFF"/>
            <w:vAlign w:val="center"/>
            <w:hideMark/>
          </w:tcPr>
          <w:p w14:paraId="60E906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19</w:t>
            </w:r>
          </w:p>
        </w:tc>
        <w:tc>
          <w:tcPr>
            <w:tcW w:w="585" w:type="pct"/>
            <w:tcBorders>
              <w:top w:val="nil"/>
              <w:left w:val="nil"/>
              <w:bottom w:val="single" w:sz="4" w:space="0" w:color="auto"/>
              <w:right w:val="single" w:sz="4" w:space="0" w:color="auto"/>
            </w:tcBorders>
            <w:shd w:val="clear" w:color="000000" w:fill="FFFFFF"/>
            <w:vAlign w:val="center"/>
            <w:hideMark/>
          </w:tcPr>
          <w:p w14:paraId="66A504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DA PENHA</w:t>
            </w:r>
          </w:p>
        </w:tc>
        <w:tc>
          <w:tcPr>
            <w:tcW w:w="519" w:type="pct"/>
            <w:tcBorders>
              <w:top w:val="nil"/>
              <w:left w:val="nil"/>
              <w:bottom w:val="single" w:sz="4" w:space="0" w:color="auto"/>
              <w:right w:val="single" w:sz="4" w:space="0" w:color="auto"/>
            </w:tcBorders>
            <w:shd w:val="clear" w:color="000000" w:fill="FFFFFF"/>
            <w:vAlign w:val="center"/>
            <w:hideMark/>
          </w:tcPr>
          <w:p w14:paraId="639CDB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VITORIA</w:t>
            </w:r>
          </w:p>
        </w:tc>
        <w:tc>
          <w:tcPr>
            <w:tcW w:w="292" w:type="pct"/>
            <w:tcBorders>
              <w:top w:val="nil"/>
              <w:left w:val="nil"/>
              <w:bottom w:val="single" w:sz="4" w:space="0" w:color="auto"/>
              <w:right w:val="single" w:sz="4" w:space="0" w:color="auto"/>
            </w:tcBorders>
            <w:shd w:val="clear" w:color="000000" w:fill="FFFFFF"/>
            <w:vAlign w:val="center"/>
            <w:hideMark/>
          </w:tcPr>
          <w:p w14:paraId="138A8D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4570D1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29060-120</w:t>
            </w:r>
          </w:p>
        </w:tc>
      </w:tr>
      <w:tr w:rsidR="008B68A0" w:rsidRPr="008B68A0" w14:paraId="349DD2B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44103F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08.845.676/0557-66</w:t>
            </w:r>
          </w:p>
        </w:tc>
        <w:tc>
          <w:tcPr>
            <w:tcW w:w="731" w:type="pct"/>
            <w:tcBorders>
              <w:top w:val="nil"/>
              <w:left w:val="nil"/>
              <w:bottom w:val="single" w:sz="4" w:space="0" w:color="auto"/>
              <w:right w:val="single" w:sz="4" w:space="0" w:color="auto"/>
            </w:tcBorders>
            <w:shd w:val="clear" w:color="000000" w:fill="FFFFFF"/>
            <w:vAlign w:val="center"/>
            <w:hideMark/>
          </w:tcPr>
          <w:p w14:paraId="3D41FF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7F403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743C1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OLAVO BARRETO VIANA, 36</w:t>
            </w:r>
          </w:p>
        </w:tc>
        <w:tc>
          <w:tcPr>
            <w:tcW w:w="589" w:type="pct"/>
            <w:tcBorders>
              <w:top w:val="nil"/>
              <w:left w:val="nil"/>
              <w:bottom w:val="single" w:sz="4" w:space="0" w:color="auto"/>
              <w:right w:val="single" w:sz="4" w:space="0" w:color="auto"/>
            </w:tcBorders>
            <w:shd w:val="clear" w:color="000000" w:fill="FFFFFF"/>
            <w:vAlign w:val="center"/>
            <w:hideMark/>
          </w:tcPr>
          <w:p w14:paraId="5D64D0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219</w:t>
            </w:r>
          </w:p>
        </w:tc>
        <w:tc>
          <w:tcPr>
            <w:tcW w:w="585" w:type="pct"/>
            <w:tcBorders>
              <w:top w:val="nil"/>
              <w:left w:val="nil"/>
              <w:bottom w:val="single" w:sz="4" w:space="0" w:color="auto"/>
              <w:right w:val="single" w:sz="4" w:space="0" w:color="auto"/>
            </w:tcBorders>
            <w:shd w:val="clear" w:color="000000" w:fill="FFFFFF"/>
            <w:vAlign w:val="center"/>
            <w:hideMark/>
          </w:tcPr>
          <w:p w14:paraId="7F8E8B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MOINHOS DE VENTO</w:t>
            </w:r>
          </w:p>
        </w:tc>
        <w:tc>
          <w:tcPr>
            <w:tcW w:w="519" w:type="pct"/>
            <w:tcBorders>
              <w:top w:val="nil"/>
              <w:left w:val="nil"/>
              <w:bottom w:val="single" w:sz="4" w:space="0" w:color="auto"/>
              <w:right w:val="single" w:sz="4" w:space="0" w:color="auto"/>
            </w:tcBorders>
            <w:shd w:val="clear" w:color="000000" w:fill="FFFFFF"/>
            <w:vAlign w:val="center"/>
            <w:hideMark/>
          </w:tcPr>
          <w:p w14:paraId="1A94C0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57AA21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4C2EA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90570-070</w:t>
            </w:r>
          </w:p>
        </w:tc>
      </w:tr>
      <w:tr w:rsidR="008B68A0" w:rsidRPr="008B68A0" w14:paraId="3A9C922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5AA0D6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08.845.676/0559-28</w:t>
            </w:r>
          </w:p>
        </w:tc>
        <w:tc>
          <w:tcPr>
            <w:tcW w:w="731" w:type="pct"/>
            <w:tcBorders>
              <w:top w:val="nil"/>
              <w:left w:val="nil"/>
              <w:bottom w:val="single" w:sz="4" w:space="0" w:color="auto"/>
              <w:right w:val="single" w:sz="4" w:space="0" w:color="auto"/>
            </w:tcBorders>
            <w:shd w:val="clear" w:color="000000" w:fill="FFFFFF"/>
            <w:vAlign w:val="center"/>
            <w:hideMark/>
          </w:tcPr>
          <w:p w14:paraId="07CFF3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C1C2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759FF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GONCALVES CHAVES, 3830</w:t>
            </w:r>
          </w:p>
        </w:tc>
        <w:tc>
          <w:tcPr>
            <w:tcW w:w="589" w:type="pct"/>
            <w:tcBorders>
              <w:top w:val="nil"/>
              <w:left w:val="nil"/>
              <w:bottom w:val="single" w:sz="4" w:space="0" w:color="auto"/>
              <w:right w:val="single" w:sz="4" w:space="0" w:color="auto"/>
            </w:tcBorders>
            <w:shd w:val="clear" w:color="000000" w:fill="FFFFFF"/>
            <w:vAlign w:val="center"/>
            <w:hideMark/>
          </w:tcPr>
          <w:p w14:paraId="32B03A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DC0FB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F8782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PELOTAS</w:t>
            </w:r>
          </w:p>
        </w:tc>
        <w:tc>
          <w:tcPr>
            <w:tcW w:w="292" w:type="pct"/>
            <w:tcBorders>
              <w:top w:val="nil"/>
              <w:left w:val="nil"/>
              <w:bottom w:val="single" w:sz="4" w:space="0" w:color="auto"/>
              <w:right w:val="single" w:sz="4" w:space="0" w:color="auto"/>
            </w:tcBorders>
            <w:shd w:val="clear" w:color="000000" w:fill="FFFFFF"/>
            <w:vAlign w:val="center"/>
            <w:hideMark/>
          </w:tcPr>
          <w:p w14:paraId="6C94B2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1F9BE4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96015-560</w:t>
            </w:r>
          </w:p>
        </w:tc>
      </w:tr>
      <w:tr w:rsidR="008B68A0" w:rsidRPr="008B68A0" w14:paraId="7926732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3A099B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08.845.676/0560-61</w:t>
            </w:r>
          </w:p>
        </w:tc>
        <w:tc>
          <w:tcPr>
            <w:tcW w:w="731" w:type="pct"/>
            <w:tcBorders>
              <w:top w:val="nil"/>
              <w:left w:val="nil"/>
              <w:bottom w:val="single" w:sz="4" w:space="0" w:color="auto"/>
              <w:right w:val="single" w:sz="4" w:space="0" w:color="auto"/>
            </w:tcBorders>
            <w:shd w:val="clear" w:color="000000" w:fill="FFFFFF"/>
            <w:vAlign w:val="center"/>
            <w:hideMark/>
          </w:tcPr>
          <w:p w14:paraId="63360B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B6C96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FE67F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BENEDITO MANOEL DOS SANTOS, 1235</w:t>
            </w:r>
          </w:p>
        </w:tc>
        <w:tc>
          <w:tcPr>
            <w:tcW w:w="589" w:type="pct"/>
            <w:tcBorders>
              <w:top w:val="nil"/>
              <w:left w:val="nil"/>
              <w:bottom w:val="single" w:sz="4" w:space="0" w:color="auto"/>
              <w:right w:val="single" w:sz="4" w:space="0" w:color="auto"/>
            </w:tcBorders>
            <w:shd w:val="clear" w:color="000000" w:fill="FFFFFF"/>
            <w:vAlign w:val="center"/>
            <w:hideMark/>
          </w:tcPr>
          <w:p w14:paraId="48BAF7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47A9D3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FAZENDA RINCAO</w:t>
            </w:r>
          </w:p>
        </w:tc>
        <w:tc>
          <w:tcPr>
            <w:tcW w:w="519" w:type="pct"/>
            <w:tcBorders>
              <w:top w:val="nil"/>
              <w:left w:val="nil"/>
              <w:bottom w:val="single" w:sz="4" w:space="0" w:color="auto"/>
              <w:right w:val="single" w:sz="4" w:space="0" w:color="auto"/>
            </w:tcBorders>
            <w:shd w:val="clear" w:color="000000" w:fill="FFFFFF"/>
            <w:vAlign w:val="center"/>
            <w:hideMark/>
          </w:tcPr>
          <w:p w14:paraId="5916CD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ARUJA</w:t>
            </w:r>
          </w:p>
        </w:tc>
        <w:tc>
          <w:tcPr>
            <w:tcW w:w="292" w:type="pct"/>
            <w:tcBorders>
              <w:top w:val="nil"/>
              <w:left w:val="nil"/>
              <w:bottom w:val="single" w:sz="4" w:space="0" w:color="auto"/>
              <w:right w:val="single" w:sz="4" w:space="0" w:color="auto"/>
            </w:tcBorders>
            <w:shd w:val="clear" w:color="000000" w:fill="FFFFFF"/>
            <w:vAlign w:val="center"/>
            <w:hideMark/>
          </w:tcPr>
          <w:p w14:paraId="5ACBCA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73075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07428-205</w:t>
            </w:r>
          </w:p>
        </w:tc>
      </w:tr>
      <w:tr w:rsidR="008B68A0" w:rsidRPr="008B68A0" w14:paraId="4296826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31B9CA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08.845.676/0561-42</w:t>
            </w:r>
          </w:p>
        </w:tc>
        <w:tc>
          <w:tcPr>
            <w:tcW w:w="731" w:type="pct"/>
            <w:tcBorders>
              <w:top w:val="nil"/>
              <w:left w:val="nil"/>
              <w:bottom w:val="single" w:sz="4" w:space="0" w:color="auto"/>
              <w:right w:val="single" w:sz="4" w:space="0" w:color="auto"/>
            </w:tcBorders>
            <w:shd w:val="clear" w:color="000000" w:fill="FFFFFF"/>
            <w:vAlign w:val="center"/>
            <w:hideMark/>
          </w:tcPr>
          <w:p w14:paraId="65552F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1B48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1C298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DAS LARANJEIRAS, 371</w:t>
            </w:r>
          </w:p>
        </w:tc>
        <w:tc>
          <w:tcPr>
            <w:tcW w:w="589" w:type="pct"/>
            <w:tcBorders>
              <w:top w:val="nil"/>
              <w:left w:val="nil"/>
              <w:bottom w:val="single" w:sz="4" w:space="0" w:color="auto"/>
              <w:right w:val="single" w:sz="4" w:space="0" w:color="auto"/>
            </w:tcBorders>
            <w:shd w:val="clear" w:color="000000" w:fill="FFFFFF"/>
            <w:vAlign w:val="center"/>
            <w:hideMark/>
          </w:tcPr>
          <w:p w14:paraId="21514F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D LOJ E</w:t>
            </w:r>
          </w:p>
        </w:tc>
        <w:tc>
          <w:tcPr>
            <w:tcW w:w="585" w:type="pct"/>
            <w:tcBorders>
              <w:top w:val="nil"/>
              <w:left w:val="nil"/>
              <w:bottom w:val="single" w:sz="4" w:space="0" w:color="auto"/>
              <w:right w:val="single" w:sz="4" w:space="0" w:color="auto"/>
            </w:tcBorders>
            <w:shd w:val="clear" w:color="000000" w:fill="FFFFFF"/>
            <w:vAlign w:val="center"/>
            <w:hideMark/>
          </w:tcPr>
          <w:p w14:paraId="47647E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LARANJEIRAS</w:t>
            </w:r>
          </w:p>
        </w:tc>
        <w:tc>
          <w:tcPr>
            <w:tcW w:w="519" w:type="pct"/>
            <w:tcBorders>
              <w:top w:val="nil"/>
              <w:left w:val="nil"/>
              <w:bottom w:val="single" w:sz="4" w:space="0" w:color="auto"/>
              <w:right w:val="single" w:sz="4" w:space="0" w:color="auto"/>
            </w:tcBorders>
            <w:shd w:val="clear" w:color="000000" w:fill="FFFFFF"/>
            <w:vAlign w:val="center"/>
            <w:hideMark/>
          </w:tcPr>
          <w:p w14:paraId="755F8F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6E241A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A12E9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22240-004</w:t>
            </w:r>
          </w:p>
        </w:tc>
      </w:tr>
      <w:tr w:rsidR="008B68A0" w:rsidRPr="008B68A0" w14:paraId="1B5CFF9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3150AC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08.845.676/0562-23</w:t>
            </w:r>
          </w:p>
        </w:tc>
        <w:tc>
          <w:tcPr>
            <w:tcW w:w="731" w:type="pct"/>
            <w:tcBorders>
              <w:top w:val="nil"/>
              <w:left w:val="nil"/>
              <w:bottom w:val="single" w:sz="4" w:space="0" w:color="auto"/>
              <w:right w:val="single" w:sz="4" w:space="0" w:color="auto"/>
            </w:tcBorders>
            <w:shd w:val="clear" w:color="000000" w:fill="FFFFFF"/>
            <w:vAlign w:val="center"/>
            <w:hideMark/>
          </w:tcPr>
          <w:p w14:paraId="794B1C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19535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43295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DEPUTADO JAMEL CECILIO, 2690</w:t>
            </w:r>
          </w:p>
        </w:tc>
        <w:tc>
          <w:tcPr>
            <w:tcW w:w="589" w:type="pct"/>
            <w:tcBorders>
              <w:top w:val="nil"/>
              <w:left w:val="nil"/>
              <w:bottom w:val="single" w:sz="4" w:space="0" w:color="auto"/>
              <w:right w:val="single" w:sz="4" w:space="0" w:color="auto"/>
            </w:tcBorders>
            <w:shd w:val="clear" w:color="000000" w:fill="FFFFFF"/>
            <w:vAlign w:val="center"/>
            <w:hideMark/>
          </w:tcPr>
          <w:p w14:paraId="03AE1C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17</w:t>
            </w:r>
          </w:p>
        </w:tc>
        <w:tc>
          <w:tcPr>
            <w:tcW w:w="585" w:type="pct"/>
            <w:tcBorders>
              <w:top w:val="nil"/>
              <w:left w:val="nil"/>
              <w:bottom w:val="single" w:sz="4" w:space="0" w:color="auto"/>
              <w:right w:val="single" w:sz="4" w:space="0" w:color="auto"/>
            </w:tcBorders>
            <w:shd w:val="clear" w:color="000000" w:fill="FFFFFF"/>
            <w:vAlign w:val="center"/>
            <w:hideMark/>
          </w:tcPr>
          <w:p w14:paraId="497919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GOIAS</w:t>
            </w:r>
          </w:p>
        </w:tc>
        <w:tc>
          <w:tcPr>
            <w:tcW w:w="519" w:type="pct"/>
            <w:tcBorders>
              <w:top w:val="nil"/>
              <w:left w:val="nil"/>
              <w:bottom w:val="single" w:sz="4" w:space="0" w:color="auto"/>
              <w:right w:val="single" w:sz="4" w:space="0" w:color="auto"/>
            </w:tcBorders>
            <w:shd w:val="clear" w:color="000000" w:fill="FFFFFF"/>
            <w:vAlign w:val="center"/>
            <w:hideMark/>
          </w:tcPr>
          <w:p w14:paraId="45D1D1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GOIÂNIA</w:t>
            </w:r>
          </w:p>
        </w:tc>
        <w:tc>
          <w:tcPr>
            <w:tcW w:w="292" w:type="pct"/>
            <w:tcBorders>
              <w:top w:val="nil"/>
              <w:left w:val="nil"/>
              <w:bottom w:val="single" w:sz="4" w:space="0" w:color="auto"/>
              <w:right w:val="single" w:sz="4" w:space="0" w:color="auto"/>
            </w:tcBorders>
            <w:shd w:val="clear" w:color="000000" w:fill="FFFFFF"/>
            <w:vAlign w:val="center"/>
            <w:hideMark/>
          </w:tcPr>
          <w:p w14:paraId="1D5FFA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0626D8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74810-100</w:t>
            </w:r>
          </w:p>
        </w:tc>
      </w:tr>
      <w:tr w:rsidR="008B68A0" w:rsidRPr="008B68A0" w14:paraId="6DA3928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9C661F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08.845.676/0563-04</w:t>
            </w:r>
          </w:p>
        </w:tc>
        <w:tc>
          <w:tcPr>
            <w:tcW w:w="731" w:type="pct"/>
            <w:tcBorders>
              <w:top w:val="nil"/>
              <w:left w:val="nil"/>
              <w:bottom w:val="single" w:sz="4" w:space="0" w:color="auto"/>
              <w:right w:val="single" w:sz="4" w:space="0" w:color="auto"/>
            </w:tcBorders>
            <w:shd w:val="clear" w:color="000000" w:fill="FFFFFF"/>
            <w:vAlign w:val="center"/>
            <w:hideMark/>
          </w:tcPr>
          <w:p w14:paraId="2AA8B1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4AF1A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C8648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CHIQUITO DE AQUINO, 46</w:t>
            </w:r>
          </w:p>
        </w:tc>
        <w:tc>
          <w:tcPr>
            <w:tcW w:w="589" w:type="pct"/>
            <w:tcBorders>
              <w:top w:val="nil"/>
              <w:left w:val="nil"/>
              <w:bottom w:val="single" w:sz="4" w:space="0" w:color="auto"/>
              <w:right w:val="single" w:sz="4" w:space="0" w:color="auto"/>
            </w:tcBorders>
            <w:shd w:val="clear" w:color="000000" w:fill="FFFFFF"/>
            <w:vAlign w:val="center"/>
            <w:hideMark/>
          </w:tcPr>
          <w:p w14:paraId="76A394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124/125/179</w:t>
            </w:r>
          </w:p>
        </w:tc>
        <w:tc>
          <w:tcPr>
            <w:tcW w:w="585" w:type="pct"/>
            <w:tcBorders>
              <w:top w:val="nil"/>
              <w:left w:val="nil"/>
              <w:bottom w:val="single" w:sz="4" w:space="0" w:color="auto"/>
              <w:right w:val="single" w:sz="4" w:space="0" w:color="auto"/>
            </w:tcBorders>
            <w:shd w:val="clear" w:color="000000" w:fill="FFFFFF"/>
            <w:vAlign w:val="center"/>
            <w:hideMark/>
          </w:tcPr>
          <w:p w14:paraId="7C7842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LUCRECIA</w:t>
            </w:r>
          </w:p>
        </w:tc>
        <w:tc>
          <w:tcPr>
            <w:tcW w:w="519" w:type="pct"/>
            <w:tcBorders>
              <w:top w:val="nil"/>
              <w:left w:val="nil"/>
              <w:bottom w:val="single" w:sz="4" w:space="0" w:color="auto"/>
              <w:right w:val="single" w:sz="4" w:space="0" w:color="auto"/>
            </w:tcBorders>
            <w:shd w:val="clear" w:color="000000" w:fill="FFFFFF"/>
            <w:vAlign w:val="center"/>
            <w:hideMark/>
          </w:tcPr>
          <w:p w14:paraId="2CA41B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LORENA</w:t>
            </w:r>
          </w:p>
        </w:tc>
        <w:tc>
          <w:tcPr>
            <w:tcW w:w="292" w:type="pct"/>
            <w:tcBorders>
              <w:top w:val="nil"/>
              <w:left w:val="nil"/>
              <w:bottom w:val="single" w:sz="4" w:space="0" w:color="auto"/>
              <w:right w:val="single" w:sz="4" w:space="0" w:color="auto"/>
            </w:tcBorders>
            <w:shd w:val="clear" w:color="000000" w:fill="FFFFFF"/>
            <w:vAlign w:val="center"/>
            <w:hideMark/>
          </w:tcPr>
          <w:p w14:paraId="2EB29B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50B4D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12612-550</w:t>
            </w:r>
          </w:p>
        </w:tc>
      </w:tr>
      <w:tr w:rsidR="008B68A0" w:rsidRPr="008B68A0" w14:paraId="6A1318C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738D8D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08.845.676/0565-76</w:t>
            </w:r>
          </w:p>
        </w:tc>
        <w:tc>
          <w:tcPr>
            <w:tcW w:w="731" w:type="pct"/>
            <w:tcBorders>
              <w:top w:val="nil"/>
              <w:left w:val="nil"/>
              <w:bottom w:val="single" w:sz="4" w:space="0" w:color="auto"/>
              <w:right w:val="single" w:sz="4" w:space="0" w:color="auto"/>
            </w:tcBorders>
            <w:shd w:val="clear" w:color="000000" w:fill="FFFFFF"/>
            <w:vAlign w:val="center"/>
            <w:hideMark/>
          </w:tcPr>
          <w:p w14:paraId="1AE2EE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EBE6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AF878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LUIS VIANA FILHO, 8544</w:t>
            </w:r>
          </w:p>
        </w:tc>
        <w:tc>
          <w:tcPr>
            <w:tcW w:w="589" w:type="pct"/>
            <w:tcBorders>
              <w:top w:val="nil"/>
              <w:left w:val="nil"/>
              <w:bottom w:val="single" w:sz="4" w:space="0" w:color="auto"/>
              <w:right w:val="single" w:sz="4" w:space="0" w:color="auto"/>
            </w:tcBorders>
            <w:shd w:val="clear" w:color="000000" w:fill="FFFFFF"/>
            <w:vAlign w:val="center"/>
            <w:hideMark/>
          </w:tcPr>
          <w:p w14:paraId="7930D9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EDIF SHOPPING PARALELA LOJA D216 PAVMTOL2</w:t>
            </w:r>
          </w:p>
        </w:tc>
        <w:tc>
          <w:tcPr>
            <w:tcW w:w="585" w:type="pct"/>
            <w:tcBorders>
              <w:top w:val="nil"/>
              <w:left w:val="nil"/>
              <w:bottom w:val="single" w:sz="4" w:space="0" w:color="auto"/>
              <w:right w:val="single" w:sz="4" w:space="0" w:color="auto"/>
            </w:tcBorders>
            <w:shd w:val="clear" w:color="000000" w:fill="FFFFFF"/>
            <w:vAlign w:val="center"/>
            <w:hideMark/>
          </w:tcPr>
          <w:p w14:paraId="620926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PATAMARES</w:t>
            </w:r>
          </w:p>
        </w:tc>
        <w:tc>
          <w:tcPr>
            <w:tcW w:w="519" w:type="pct"/>
            <w:tcBorders>
              <w:top w:val="nil"/>
              <w:left w:val="nil"/>
              <w:bottom w:val="single" w:sz="4" w:space="0" w:color="auto"/>
              <w:right w:val="single" w:sz="4" w:space="0" w:color="auto"/>
            </w:tcBorders>
            <w:shd w:val="clear" w:color="000000" w:fill="FFFFFF"/>
            <w:vAlign w:val="center"/>
            <w:hideMark/>
          </w:tcPr>
          <w:p w14:paraId="141EDB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7EE9C0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6892FD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41680-400</w:t>
            </w:r>
          </w:p>
        </w:tc>
      </w:tr>
      <w:tr w:rsidR="008B68A0" w:rsidRPr="008B68A0" w14:paraId="032A2F0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9AB1E0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08.845.676/0567-38</w:t>
            </w:r>
          </w:p>
        </w:tc>
        <w:tc>
          <w:tcPr>
            <w:tcW w:w="731" w:type="pct"/>
            <w:tcBorders>
              <w:top w:val="nil"/>
              <w:left w:val="nil"/>
              <w:bottom w:val="single" w:sz="4" w:space="0" w:color="auto"/>
              <w:right w:val="single" w:sz="4" w:space="0" w:color="auto"/>
            </w:tcBorders>
            <w:shd w:val="clear" w:color="000000" w:fill="FFFFFF"/>
            <w:vAlign w:val="center"/>
            <w:hideMark/>
          </w:tcPr>
          <w:p w14:paraId="34ABDD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05080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B59E7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GRACILIANO RAMOS, 131</w:t>
            </w:r>
          </w:p>
        </w:tc>
        <w:tc>
          <w:tcPr>
            <w:tcW w:w="589" w:type="pct"/>
            <w:tcBorders>
              <w:top w:val="nil"/>
              <w:left w:val="nil"/>
              <w:bottom w:val="single" w:sz="4" w:space="0" w:color="auto"/>
              <w:right w:val="single" w:sz="4" w:space="0" w:color="auto"/>
            </w:tcBorders>
            <w:shd w:val="clear" w:color="000000" w:fill="FFFFFF"/>
            <w:vAlign w:val="center"/>
            <w:hideMark/>
          </w:tcPr>
          <w:p w14:paraId="730760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7D1A5B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NOBRE</w:t>
            </w:r>
          </w:p>
        </w:tc>
        <w:tc>
          <w:tcPr>
            <w:tcW w:w="519" w:type="pct"/>
            <w:tcBorders>
              <w:top w:val="nil"/>
              <w:left w:val="nil"/>
              <w:bottom w:val="single" w:sz="4" w:space="0" w:color="auto"/>
              <w:right w:val="single" w:sz="4" w:space="0" w:color="auto"/>
            </w:tcBorders>
            <w:shd w:val="clear" w:color="000000" w:fill="FFFFFF"/>
            <w:vAlign w:val="center"/>
            <w:hideMark/>
          </w:tcPr>
          <w:p w14:paraId="773A66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IPATINGA</w:t>
            </w:r>
          </w:p>
        </w:tc>
        <w:tc>
          <w:tcPr>
            <w:tcW w:w="292" w:type="pct"/>
            <w:tcBorders>
              <w:top w:val="nil"/>
              <w:left w:val="nil"/>
              <w:bottom w:val="single" w:sz="4" w:space="0" w:color="auto"/>
              <w:right w:val="single" w:sz="4" w:space="0" w:color="auto"/>
            </w:tcBorders>
            <w:shd w:val="clear" w:color="000000" w:fill="FFFFFF"/>
            <w:vAlign w:val="center"/>
            <w:hideMark/>
          </w:tcPr>
          <w:p w14:paraId="166B4D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2D7BD8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35162-373</w:t>
            </w:r>
          </w:p>
        </w:tc>
      </w:tr>
      <w:tr w:rsidR="008B68A0" w:rsidRPr="008B68A0" w14:paraId="1F64430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5AF53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08.845.676/0568-19</w:t>
            </w:r>
          </w:p>
        </w:tc>
        <w:tc>
          <w:tcPr>
            <w:tcW w:w="731" w:type="pct"/>
            <w:tcBorders>
              <w:top w:val="nil"/>
              <w:left w:val="nil"/>
              <w:bottom w:val="single" w:sz="4" w:space="0" w:color="auto"/>
              <w:right w:val="single" w:sz="4" w:space="0" w:color="auto"/>
            </w:tcBorders>
            <w:shd w:val="clear" w:color="000000" w:fill="FFFFFF"/>
            <w:vAlign w:val="center"/>
            <w:hideMark/>
          </w:tcPr>
          <w:p w14:paraId="307CFD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616A1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D4F3B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SETE DE SETEMBRO, 3500</w:t>
            </w:r>
          </w:p>
        </w:tc>
        <w:tc>
          <w:tcPr>
            <w:tcW w:w="589" w:type="pct"/>
            <w:tcBorders>
              <w:top w:val="nil"/>
              <w:left w:val="nil"/>
              <w:bottom w:val="single" w:sz="4" w:space="0" w:color="auto"/>
              <w:right w:val="single" w:sz="4" w:space="0" w:color="auto"/>
            </w:tcBorders>
            <w:shd w:val="clear" w:color="000000" w:fill="FFFFFF"/>
            <w:vAlign w:val="center"/>
            <w:hideMark/>
          </w:tcPr>
          <w:p w14:paraId="13A9C4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124 E 125</w:t>
            </w:r>
          </w:p>
        </w:tc>
        <w:tc>
          <w:tcPr>
            <w:tcW w:w="585" w:type="pct"/>
            <w:tcBorders>
              <w:top w:val="nil"/>
              <w:left w:val="nil"/>
              <w:bottom w:val="single" w:sz="4" w:space="0" w:color="auto"/>
              <w:right w:val="single" w:sz="4" w:space="0" w:color="auto"/>
            </w:tcBorders>
            <w:shd w:val="clear" w:color="000000" w:fill="FFFFFF"/>
            <w:vAlign w:val="center"/>
            <w:hideMark/>
          </w:tcPr>
          <w:p w14:paraId="72D82B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A097A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GOVERNADOR VALADARES</w:t>
            </w:r>
          </w:p>
        </w:tc>
        <w:tc>
          <w:tcPr>
            <w:tcW w:w="292" w:type="pct"/>
            <w:tcBorders>
              <w:top w:val="nil"/>
              <w:left w:val="nil"/>
              <w:bottom w:val="single" w:sz="4" w:space="0" w:color="auto"/>
              <w:right w:val="single" w:sz="4" w:space="0" w:color="auto"/>
            </w:tcBorders>
            <w:shd w:val="clear" w:color="000000" w:fill="FFFFFF"/>
            <w:vAlign w:val="center"/>
            <w:hideMark/>
          </w:tcPr>
          <w:p w14:paraId="08B173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1AADFA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35010-172</w:t>
            </w:r>
          </w:p>
        </w:tc>
      </w:tr>
      <w:tr w:rsidR="008B68A0" w:rsidRPr="008B68A0" w14:paraId="1D30782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6C4ED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08.845.676/0569-08</w:t>
            </w:r>
          </w:p>
        </w:tc>
        <w:tc>
          <w:tcPr>
            <w:tcW w:w="731" w:type="pct"/>
            <w:tcBorders>
              <w:top w:val="nil"/>
              <w:left w:val="nil"/>
              <w:bottom w:val="single" w:sz="4" w:space="0" w:color="auto"/>
              <w:right w:val="single" w:sz="4" w:space="0" w:color="auto"/>
            </w:tcBorders>
            <w:shd w:val="clear" w:color="000000" w:fill="FFFFFF"/>
            <w:vAlign w:val="center"/>
            <w:hideMark/>
          </w:tcPr>
          <w:p w14:paraId="2A196C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C5679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C79FD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SAO SEBASTIAO, 3429</w:t>
            </w:r>
          </w:p>
        </w:tc>
        <w:tc>
          <w:tcPr>
            <w:tcW w:w="589" w:type="pct"/>
            <w:tcBorders>
              <w:top w:val="nil"/>
              <w:left w:val="nil"/>
              <w:bottom w:val="single" w:sz="4" w:space="0" w:color="auto"/>
              <w:right w:val="single" w:sz="4" w:space="0" w:color="auto"/>
            </w:tcBorders>
            <w:shd w:val="clear" w:color="000000" w:fill="FFFFFF"/>
            <w:vAlign w:val="center"/>
            <w:hideMark/>
          </w:tcPr>
          <w:p w14:paraId="3F08DE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87</w:t>
            </w:r>
          </w:p>
        </w:tc>
        <w:tc>
          <w:tcPr>
            <w:tcW w:w="585" w:type="pct"/>
            <w:tcBorders>
              <w:top w:val="nil"/>
              <w:left w:val="nil"/>
              <w:bottom w:val="single" w:sz="4" w:space="0" w:color="auto"/>
              <w:right w:val="single" w:sz="4" w:space="0" w:color="auto"/>
            </w:tcBorders>
            <w:shd w:val="clear" w:color="000000" w:fill="FFFFFF"/>
            <w:vAlign w:val="center"/>
            <w:hideMark/>
          </w:tcPr>
          <w:p w14:paraId="5253A5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REIS VELOSO</w:t>
            </w:r>
          </w:p>
        </w:tc>
        <w:tc>
          <w:tcPr>
            <w:tcW w:w="519" w:type="pct"/>
            <w:tcBorders>
              <w:top w:val="nil"/>
              <w:left w:val="nil"/>
              <w:bottom w:val="single" w:sz="4" w:space="0" w:color="auto"/>
              <w:right w:val="single" w:sz="4" w:space="0" w:color="auto"/>
            </w:tcBorders>
            <w:shd w:val="clear" w:color="000000" w:fill="FFFFFF"/>
            <w:vAlign w:val="center"/>
            <w:hideMark/>
          </w:tcPr>
          <w:p w14:paraId="6E118A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PARNAÍBA</w:t>
            </w:r>
          </w:p>
        </w:tc>
        <w:tc>
          <w:tcPr>
            <w:tcW w:w="292" w:type="pct"/>
            <w:tcBorders>
              <w:top w:val="nil"/>
              <w:left w:val="nil"/>
              <w:bottom w:val="single" w:sz="4" w:space="0" w:color="auto"/>
              <w:right w:val="single" w:sz="4" w:space="0" w:color="auto"/>
            </w:tcBorders>
            <w:shd w:val="clear" w:color="000000" w:fill="FFFFFF"/>
            <w:vAlign w:val="center"/>
            <w:hideMark/>
          </w:tcPr>
          <w:p w14:paraId="3206D7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w:t>
            </w:r>
          </w:p>
        </w:tc>
        <w:tc>
          <w:tcPr>
            <w:tcW w:w="472" w:type="pct"/>
            <w:tcBorders>
              <w:top w:val="nil"/>
              <w:left w:val="nil"/>
              <w:bottom w:val="single" w:sz="4" w:space="0" w:color="auto"/>
              <w:right w:val="single" w:sz="4" w:space="0" w:color="auto"/>
            </w:tcBorders>
            <w:shd w:val="clear" w:color="000000" w:fill="FFFFFF"/>
            <w:vAlign w:val="center"/>
            <w:hideMark/>
          </w:tcPr>
          <w:p w14:paraId="4B8736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64204-035</w:t>
            </w:r>
          </w:p>
        </w:tc>
      </w:tr>
      <w:tr w:rsidR="008B68A0" w:rsidRPr="008B68A0" w14:paraId="03F75AE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7EEA5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08.845.676/0570-33</w:t>
            </w:r>
          </w:p>
        </w:tc>
        <w:tc>
          <w:tcPr>
            <w:tcW w:w="731" w:type="pct"/>
            <w:tcBorders>
              <w:top w:val="nil"/>
              <w:left w:val="nil"/>
              <w:bottom w:val="single" w:sz="4" w:space="0" w:color="auto"/>
              <w:right w:val="single" w:sz="4" w:space="0" w:color="auto"/>
            </w:tcBorders>
            <w:shd w:val="clear" w:color="000000" w:fill="FFFFFF"/>
            <w:vAlign w:val="center"/>
            <w:hideMark/>
          </w:tcPr>
          <w:p w14:paraId="0AF16B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BB50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F0AAF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MANOEL RIBAS, 763</w:t>
            </w:r>
          </w:p>
        </w:tc>
        <w:tc>
          <w:tcPr>
            <w:tcW w:w="589" w:type="pct"/>
            <w:tcBorders>
              <w:top w:val="nil"/>
              <w:left w:val="nil"/>
              <w:bottom w:val="single" w:sz="4" w:space="0" w:color="auto"/>
              <w:right w:val="single" w:sz="4" w:space="0" w:color="auto"/>
            </w:tcBorders>
            <w:shd w:val="clear" w:color="000000" w:fill="FFFFFF"/>
            <w:vAlign w:val="center"/>
            <w:hideMark/>
          </w:tcPr>
          <w:p w14:paraId="47FDE1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26</w:t>
            </w:r>
          </w:p>
        </w:tc>
        <w:tc>
          <w:tcPr>
            <w:tcW w:w="585" w:type="pct"/>
            <w:tcBorders>
              <w:top w:val="nil"/>
              <w:left w:val="nil"/>
              <w:bottom w:val="single" w:sz="4" w:space="0" w:color="auto"/>
              <w:right w:val="single" w:sz="4" w:space="0" w:color="auto"/>
            </w:tcBorders>
            <w:shd w:val="clear" w:color="000000" w:fill="FFFFFF"/>
            <w:vAlign w:val="center"/>
            <w:hideMark/>
          </w:tcPr>
          <w:p w14:paraId="71D33C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FCA2C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PARANAVAÍ</w:t>
            </w:r>
          </w:p>
        </w:tc>
        <w:tc>
          <w:tcPr>
            <w:tcW w:w="292" w:type="pct"/>
            <w:tcBorders>
              <w:top w:val="nil"/>
              <w:left w:val="nil"/>
              <w:bottom w:val="single" w:sz="4" w:space="0" w:color="auto"/>
              <w:right w:val="single" w:sz="4" w:space="0" w:color="auto"/>
            </w:tcBorders>
            <w:shd w:val="clear" w:color="000000" w:fill="FFFFFF"/>
            <w:vAlign w:val="center"/>
            <w:hideMark/>
          </w:tcPr>
          <w:p w14:paraId="1A2C65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342ED6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87701-000</w:t>
            </w:r>
          </w:p>
        </w:tc>
      </w:tr>
      <w:tr w:rsidR="008B68A0" w:rsidRPr="008B68A0" w14:paraId="3EFD9F3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67E50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08.845.676/0571-14</w:t>
            </w:r>
          </w:p>
        </w:tc>
        <w:tc>
          <w:tcPr>
            <w:tcW w:w="731" w:type="pct"/>
            <w:tcBorders>
              <w:top w:val="nil"/>
              <w:left w:val="nil"/>
              <w:bottom w:val="single" w:sz="4" w:space="0" w:color="auto"/>
              <w:right w:val="single" w:sz="4" w:space="0" w:color="auto"/>
            </w:tcBorders>
            <w:shd w:val="clear" w:color="000000" w:fill="FFFFFF"/>
            <w:vAlign w:val="center"/>
            <w:hideMark/>
          </w:tcPr>
          <w:p w14:paraId="03C925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C23C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4A987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GOVERNADOR NEY BRAGA, 4907</w:t>
            </w:r>
          </w:p>
        </w:tc>
        <w:tc>
          <w:tcPr>
            <w:tcW w:w="589" w:type="pct"/>
            <w:tcBorders>
              <w:top w:val="nil"/>
              <w:left w:val="nil"/>
              <w:bottom w:val="single" w:sz="4" w:space="0" w:color="auto"/>
              <w:right w:val="single" w:sz="4" w:space="0" w:color="auto"/>
            </w:tcBorders>
            <w:shd w:val="clear" w:color="000000" w:fill="FFFFFF"/>
            <w:vAlign w:val="center"/>
            <w:hideMark/>
          </w:tcPr>
          <w:p w14:paraId="26B0D3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8A334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ZONA I</w:t>
            </w:r>
          </w:p>
        </w:tc>
        <w:tc>
          <w:tcPr>
            <w:tcW w:w="519" w:type="pct"/>
            <w:tcBorders>
              <w:top w:val="nil"/>
              <w:left w:val="nil"/>
              <w:bottom w:val="single" w:sz="4" w:space="0" w:color="auto"/>
              <w:right w:val="single" w:sz="4" w:space="0" w:color="auto"/>
            </w:tcBorders>
            <w:shd w:val="clear" w:color="000000" w:fill="FFFFFF"/>
            <w:vAlign w:val="center"/>
            <w:hideMark/>
          </w:tcPr>
          <w:p w14:paraId="58333D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UMUARAMA</w:t>
            </w:r>
          </w:p>
        </w:tc>
        <w:tc>
          <w:tcPr>
            <w:tcW w:w="292" w:type="pct"/>
            <w:tcBorders>
              <w:top w:val="nil"/>
              <w:left w:val="nil"/>
              <w:bottom w:val="single" w:sz="4" w:space="0" w:color="auto"/>
              <w:right w:val="single" w:sz="4" w:space="0" w:color="auto"/>
            </w:tcBorders>
            <w:shd w:val="clear" w:color="000000" w:fill="FFFFFF"/>
            <w:vAlign w:val="center"/>
            <w:hideMark/>
          </w:tcPr>
          <w:p w14:paraId="40DB52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390990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87501-330</w:t>
            </w:r>
          </w:p>
        </w:tc>
      </w:tr>
      <w:tr w:rsidR="008B68A0" w:rsidRPr="008B68A0" w14:paraId="3E599460"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D0F19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08.845.676/0574-67</w:t>
            </w:r>
          </w:p>
        </w:tc>
        <w:tc>
          <w:tcPr>
            <w:tcW w:w="731" w:type="pct"/>
            <w:tcBorders>
              <w:top w:val="nil"/>
              <w:left w:val="nil"/>
              <w:bottom w:val="single" w:sz="4" w:space="0" w:color="auto"/>
              <w:right w:val="single" w:sz="4" w:space="0" w:color="auto"/>
            </w:tcBorders>
            <w:shd w:val="clear" w:color="000000" w:fill="FFFFFF"/>
            <w:vAlign w:val="center"/>
            <w:hideMark/>
          </w:tcPr>
          <w:p w14:paraId="44D02E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96C0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F554A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RODOVIA ALKINDAR MONTEIRO JUNQUEIRA, KM 53,00, 1013</w:t>
            </w:r>
          </w:p>
        </w:tc>
        <w:tc>
          <w:tcPr>
            <w:tcW w:w="589" w:type="pct"/>
            <w:tcBorders>
              <w:top w:val="nil"/>
              <w:left w:val="nil"/>
              <w:bottom w:val="single" w:sz="4" w:space="0" w:color="auto"/>
              <w:right w:val="single" w:sz="4" w:space="0" w:color="auto"/>
            </w:tcBorders>
            <w:shd w:val="clear" w:color="000000" w:fill="FFFFFF"/>
            <w:vAlign w:val="center"/>
            <w:hideMark/>
          </w:tcPr>
          <w:p w14:paraId="561786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1044</w:t>
            </w:r>
          </w:p>
        </w:tc>
        <w:tc>
          <w:tcPr>
            <w:tcW w:w="585" w:type="pct"/>
            <w:tcBorders>
              <w:top w:val="nil"/>
              <w:left w:val="nil"/>
              <w:bottom w:val="single" w:sz="4" w:space="0" w:color="auto"/>
              <w:right w:val="single" w:sz="4" w:space="0" w:color="auto"/>
            </w:tcBorders>
            <w:shd w:val="clear" w:color="000000" w:fill="FFFFFF"/>
            <w:vAlign w:val="center"/>
            <w:hideMark/>
          </w:tcPr>
          <w:p w14:paraId="5F8E35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 NOVO</w:t>
            </w:r>
          </w:p>
        </w:tc>
        <w:tc>
          <w:tcPr>
            <w:tcW w:w="519" w:type="pct"/>
            <w:tcBorders>
              <w:top w:val="nil"/>
              <w:left w:val="nil"/>
              <w:bottom w:val="single" w:sz="4" w:space="0" w:color="auto"/>
              <w:right w:val="single" w:sz="4" w:space="0" w:color="auto"/>
            </w:tcBorders>
            <w:shd w:val="clear" w:color="000000" w:fill="FFFFFF"/>
            <w:vAlign w:val="center"/>
            <w:hideMark/>
          </w:tcPr>
          <w:p w14:paraId="6D9AA2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BRAGANÇA PAULISTA</w:t>
            </w:r>
          </w:p>
        </w:tc>
        <w:tc>
          <w:tcPr>
            <w:tcW w:w="292" w:type="pct"/>
            <w:tcBorders>
              <w:top w:val="nil"/>
              <w:left w:val="nil"/>
              <w:bottom w:val="single" w:sz="4" w:space="0" w:color="auto"/>
              <w:right w:val="single" w:sz="4" w:space="0" w:color="auto"/>
            </w:tcBorders>
            <w:shd w:val="clear" w:color="000000" w:fill="FFFFFF"/>
            <w:vAlign w:val="center"/>
            <w:hideMark/>
          </w:tcPr>
          <w:p w14:paraId="604A17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5677E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12918-900</w:t>
            </w:r>
          </w:p>
        </w:tc>
      </w:tr>
      <w:tr w:rsidR="008B68A0" w:rsidRPr="008B68A0" w14:paraId="3A9AFCA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9E009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08.845.676/0575-48</w:t>
            </w:r>
          </w:p>
        </w:tc>
        <w:tc>
          <w:tcPr>
            <w:tcW w:w="731" w:type="pct"/>
            <w:tcBorders>
              <w:top w:val="nil"/>
              <w:left w:val="nil"/>
              <w:bottom w:val="single" w:sz="4" w:space="0" w:color="auto"/>
              <w:right w:val="single" w:sz="4" w:space="0" w:color="auto"/>
            </w:tcBorders>
            <w:shd w:val="clear" w:color="000000" w:fill="FFFFFF"/>
            <w:vAlign w:val="center"/>
            <w:hideMark/>
          </w:tcPr>
          <w:p w14:paraId="01887E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C6663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F0E96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FLORIANO PEIXOTO, 600</w:t>
            </w:r>
          </w:p>
        </w:tc>
        <w:tc>
          <w:tcPr>
            <w:tcW w:w="589" w:type="pct"/>
            <w:tcBorders>
              <w:top w:val="nil"/>
              <w:left w:val="nil"/>
              <w:bottom w:val="single" w:sz="4" w:space="0" w:color="auto"/>
              <w:right w:val="single" w:sz="4" w:space="0" w:color="auto"/>
            </w:tcBorders>
            <w:shd w:val="clear" w:color="000000" w:fill="FFFFFF"/>
            <w:vAlign w:val="center"/>
            <w:hideMark/>
          </w:tcPr>
          <w:p w14:paraId="5DBAE1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57928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41AFC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ASSIS</w:t>
            </w:r>
          </w:p>
        </w:tc>
        <w:tc>
          <w:tcPr>
            <w:tcW w:w="292" w:type="pct"/>
            <w:tcBorders>
              <w:top w:val="nil"/>
              <w:left w:val="nil"/>
              <w:bottom w:val="single" w:sz="4" w:space="0" w:color="auto"/>
              <w:right w:val="single" w:sz="4" w:space="0" w:color="auto"/>
            </w:tcBorders>
            <w:shd w:val="clear" w:color="000000" w:fill="FFFFFF"/>
            <w:vAlign w:val="center"/>
            <w:hideMark/>
          </w:tcPr>
          <w:p w14:paraId="4A679A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3AA62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19800-011</w:t>
            </w:r>
          </w:p>
        </w:tc>
      </w:tr>
      <w:tr w:rsidR="008B68A0" w:rsidRPr="008B68A0" w14:paraId="628E94C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6DC30A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08.845.676/0576-29</w:t>
            </w:r>
          </w:p>
        </w:tc>
        <w:tc>
          <w:tcPr>
            <w:tcW w:w="731" w:type="pct"/>
            <w:tcBorders>
              <w:top w:val="nil"/>
              <w:left w:val="nil"/>
              <w:bottom w:val="single" w:sz="4" w:space="0" w:color="auto"/>
              <w:right w:val="single" w:sz="4" w:space="0" w:color="auto"/>
            </w:tcBorders>
            <w:shd w:val="clear" w:color="000000" w:fill="FFFFFF"/>
            <w:vAlign w:val="center"/>
            <w:hideMark/>
          </w:tcPr>
          <w:p w14:paraId="2843F6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24D9E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6CE1C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ALBERTO BENASSI, 2270</w:t>
            </w:r>
          </w:p>
        </w:tc>
        <w:tc>
          <w:tcPr>
            <w:tcW w:w="589" w:type="pct"/>
            <w:tcBorders>
              <w:top w:val="nil"/>
              <w:left w:val="nil"/>
              <w:bottom w:val="single" w:sz="4" w:space="0" w:color="auto"/>
              <w:right w:val="single" w:sz="4" w:space="0" w:color="auto"/>
            </w:tcBorders>
            <w:shd w:val="clear" w:color="000000" w:fill="FFFFFF"/>
            <w:vAlign w:val="center"/>
            <w:hideMark/>
          </w:tcPr>
          <w:p w14:paraId="2C3AAE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161</w:t>
            </w:r>
          </w:p>
        </w:tc>
        <w:tc>
          <w:tcPr>
            <w:tcW w:w="585" w:type="pct"/>
            <w:tcBorders>
              <w:top w:val="nil"/>
              <w:left w:val="nil"/>
              <w:bottom w:val="single" w:sz="4" w:space="0" w:color="auto"/>
              <w:right w:val="single" w:sz="4" w:space="0" w:color="auto"/>
            </w:tcBorders>
            <w:shd w:val="clear" w:color="000000" w:fill="FFFFFF"/>
            <w:vAlign w:val="center"/>
            <w:hideMark/>
          </w:tcPr>
          <w:p w14:paraId="62531A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BANDEIRANTES</w:t>
            </w:r>
          </w:p>
        </w:tc>
        <w:tc>
          <w:tcPr>
            <w:tcW w:w="519" w:type="pct"/>
            <w:tcBorders>
              <w:top w:val="nil"/>
              <w:left w:val="nil"/>
              <w:bottom w:val="single" w:sz="4" w:space="0" w:color="auto"/>
              <w:right w:val="single" w:sz="4" w:space="0" w:color="auto"/>
            </w:tcBorders>
            <w:shd w:val="clear" w:color="000000" w:fill="FFFFFF"/>
            <w:vAlign w:val="center"/>
            <w:hideMark/>
          </w:tcPr>
          <w:p w14:paraId="292955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ARARAQUARA</w:t>
            </w:r>
          </w:p>
        </w:tc>
        <w:tc>
          <w:tcPr>
            <w:tcW w:w="292" w:type="pct"/>
            <w:tcBorders>
              <w:top w:val="nil"/>
              <w:left w:val="nil"/>
              <w:bottom w:val="single" w:sz="4" w:space="0" w:color="auto"/>
              <w:right w:val="single" w:sz="4" w:space="0" w:color="auto"/>
            </w:tcBorders>
            <w:shd w:val="clear" w:color="000000" w:fill="FFFFFF"/>
            <w:vAlign w:val="center"/>
            <w:hideMark/>
          </w:tcPr>
          <w:p w14:paraId="31BA9A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ECFBC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14804-300</w:t>
            </w:r>
          </w:p>
        </w:tc>
      </w:tr>
      <w:tr w:rsidR="008B68A0" w:rsidRPr="008B68A0" w14:paraId="3A085CF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2EE6C3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08.845.676/0577-00</w:t>
            </w:r>
          </w:p>
        </w:tc>
        <w:tc>
          <w:tcPr>
            <w:tcW w:w="731" w:type="pct"/>
            <w:tcBorders>
              <w:top w:val="nil"/>
              <w:left w:val="nil"/>
              <w:bottom w:val="single" w:sz="4" w:space="0" w:color="auto"/>
              <w:right w:val="single" w:sz="4" w:space="0" w:color="auto"/>
            </w:tcBorders>
            <w:shd w:val="clear" w:color="000000" w:fill="FFFFFF"/>
            <w:vAlign w:val="center"/>
            <w:hideMark/>
          </w:tcPr>
          <w:p w14:paraId="5FBB20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8E42F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4F5B1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JOSE DE BRITO SOARES, 1166</w:t>
            </w:r>
          </w:p>
        </w:tc>
        <w:tc>
          <w:tcPr>
            <w:tcW w:w="589" w:type="pct"/>
            <w:tcBorders>
              <w:top w:val="nil"/>
              <w:left w:val="nil"/>
              <w:bottom w:val="single" w:sz="4" w:space="0" w:color="auto"/>
              <w:right w:val="single" w:sz="4" w:space="0" w:color="auto"/>
            </w:tcBorders>
            <w:shd w:val="clear" w:color="000000" w:fill="FFFFFF"/>
            <w:vAlign w:val="center"/>
            <w:hideMark/>
          </w:tcPr>
          <w:p w14:paraId="70AFC9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QUADRAM-12 LOTE 23-A SALAO 03</w:t>
            </w:r>
          </w:p>
        </w:tc>
        <w:tc>
          <w:tcPr>
            <w:tcW w:w="585" w:type="pct"/>
            <w:tcBorders>
              <w:top w:val="nil"/>
              <w:left w:val="nil"/>
              <w:bottom w:val="single" w:sz="4" w:space="0" w:color="auto"/>
              <w:right w:val="single" w:sz="4" w:space="0" w:color="auto"/>
            </w:tcBorders>
            <w:shd w:val="clear" w:color="000000" w:fill="FFFFFF"/>
            <w:vAlign w:val="center"/>
            <w:hideMark/>
          </w:tcPr>
          <w:p w14:paraId="22C925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SETOR ANHANGUERA</w:t>
            </w:r>
          </w:p>
        </w:tc>
        <w:tc>
          <w:tcPr>
            <w:tcW w:w="519" w:type="pct"/>
            <w:tcBorders>
              <w:top w:val="nil"/>
              <w:left w:val="nil"/>
              <w:bottom w:val="single" w:sz="4" w:space="0" w:color="auto"/>
              <w:right w:val="single" w:sz="4" w:space="0" w:color="auto"/>
            </w:tcBorders>
            <w:shd w:val="clear" w:color="000000" w:fill="FFFFFF"/>
            <w:vAlign w:val="center"/>
            <w:hideMark/>
          </w:tcPr>
          <w:p w14:paraId="19AA93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ARAGUAÍNA</w:t>
            </w:r>
          </w:p>
        </w:tc>
        <w:tc>
          <w:tcPr>
            <w:tcW w:w="292" w:type="pct"/>
            <w:tcBorders>
              <w:top w:val="nil"/>
              <w:left w:val="nil"/>
              <w:bottom w:val="single" w:sz="4" w:space="0" w:color="auto"/>
              <w:right w:val="single" w:sz="4" w:space="0" w:color="auto"/>
            </w:tcBorders>
            <w:shd w:val="clear" w:color="000000" w:fill="FFFFFF"/>
            <w:vAlign w:val="center"/>
            <w:hideMark/>
          </w:tcPr>
          <w:p w14:paraId="3FF07D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w:t>
            </w:r>
          </w:p>
        </w:tc>
        <w:tc>
          <w:tcPr>
            <w:tcW w:w="472" w:type="pct"/>
            <w:tcBorders>
              <w:top w:val="nil"/>
              <w:left w:val="nil"/>
              <w:bottom w:val="single" w:sz="4" w:space="0" w:color="auto"/>
              <w:right w:val="single" w:sz="4" w:space="0" w:color="auto"/>
            </w:tcBorders>
            <w:shd w:val="clear" w:color="000000" w:fill="FFFFFF"/>
            <w:vAlign w:val="center"/>
            <w:hideMark/>
          </w:tcPr>
          <w:p w14:paraId="081C20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77818-530</w:t>
            </w:r>
          </w:p>
        </w:tc>
      </w:tr>
      <w:tr w:rsidR="008B68A0" w:rsidRPr="008B68A0" w14:paraId="3C67F4A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DE3293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08.845.676/0578-90</w:t>
            </w:r>
          </w:p>
        </w:tc>
        <w:tc>
          <w:tcPr>
            <w:tcW w:w="731" w:type="pct"/>
            <w:tcBorders>
              <w:top w:val="nil"/>
              <w:left w:val="nil"/>
              <w:bottom w:val="single" w:sz="4" w:space="0" w:color="auto"/>
              <w:right w:val="single" w:sz="4" w:space="0" w:color="auto"/>
            </w:tcBorders>
            <w:shd w:val="clear" w:color="000000" w:fill="FFFFFF"/>
            <w:vAlign w:val="center"/>
            <w:hideMark/>
          </w:tcPr>
          <w:p w14:paraId="3EB06F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1B569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7AC23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BR 316, 4500</w:t>
            </w:r>
          </w:p>
        </w:tc>
        <w:tc>
          <w:tcPr>
            <w:tcW w:w="589" w:type="pct"/>
            <w:tcBorders>
              <w:top w:val="nil"/>
              <w:left w:val="nil"/>
              <w:bottom w:val="single" w:sz="4" w:space="0" w:color="auto"/>
              <w:right w:val="single" w:sz="4" w:space="0" w:color="auto"/>
            </w:tcBorders>
            <w:shd w:val="clear" w:color="000000" w:fill="FFFFFF"/>
            <w:vAlign w:val="center"/>
            <w:hideMark/>
          </w:tcPr>
          <w:p w14:paraId="21DE81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KM 4 SUC 315 F</w:t>
            </w:r>
          </w:p>
        </w:tc>
        <w:tc>
          <w:tcPr>
            <w:tcW w:w="585" w:type="pct"/>
            <w:tcBorders>
              <w:top w:val="nil"/>
              <w:left w:val="nil"/>
              <w:bottom w:val="single" w:sz="4" w:space="0" w:color="auto"/>
              <w:right w:val="single" w:sz="4" w:space="0" w:color="auto"/>
            </w:tcBorders>
            <w:shd w:val="clear" w:color="000000" w:fill="FFFFFF"/>
            <w:vAlign w:val="center"/>
            <w:hideMark/>
          </w:tcPr>
          <w:p w14:paraId="701202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COQUEIRO</w:t>
            </w:r>
          </w:p>
        </w:tc>
        <w:tc>
          <w:tcPr>
            <w:tcW w:w="519" w:type="pct"/>
            <w:tcBorders>
              <w:top w:val="nil"/>
              <w:left w:val="nil"/>
              <w:bottom w:val="single" w:sz="4" w:space="0" w:color="auto"/>
              <w:right w:val="single" w:sz="4" w:space="0" w:color="auto"/>
            </w:tcBorders>
            <w:shd w:val="clear" w:color="000000" w:fill="FFFFFF"/>
            <w:vAlign w:val="center"/>
            <w:hideMark/>
          </w:tcPr>
          <w:p w14:paraId="7DE623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ANANINDEUA</w:t>
            </w:r>
          </w:p>
        </w:tc>
        <w:tc>
          <w:tcPr>
            <w:tcW w:w="292" w:type="pct"/>
            <w:tcBorders>
              <w:top w:val="nil"/>
              <w:left w:val="nil"/>
              <w:bottom w:val="single" w:sz="4" w:space="0" w:color="auto"/>
              <w:right w:val="single" w:sz="4" w:space="0" w:color="auto"/>
            </w:tcBorders>
            <w:shd w:val="clear" w:color="000000" w:fill="FFFFFF"/>
            <w:vAlign w:val="center"/>
            <w:hideMark/>
          </w:tcPr>
          <w:p w14:paraId="00E865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6E8341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67113-000</w:t>
            </w:r>
          </w:p>
        </w:tc>
      </w:tr>
      <w:tr w:rsidR="008B68A0" w:rsidRPr="008B68A0" w14:paraId="5D525AC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B225EF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08.845.676/0579-71</w:t>
            </w:r>
          </w:p>
        </w:tc>
        <w:tc>
          <w:tcPr>
            <w:tcW w:w="731" w:type="pct"/>
            <w:tcBorders>
              <w:top w:val="nil"/>
              <w:left w:val="nil"/>
              <w:bottom w:val="single" w:sz="4" w:space="0" w:color="auto"/>
              <w:right w:val="single" w:sz="4" w:space="0" w:color="auto"/>
            </w:tcBorders>
            <w:shd w:val="clear" w:color="000000" w:fill="FFFFFF"/>
            <w:vAlign w:val="center"/>
            <w:hideMark/>
          </w:tcPr>
          <w:p w14:paraId="70A347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305BA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DC7B1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TRAVESSA PADRE EUTIQUIO, 1078</w:t>
            </w:r>
          </w:p>
        </w:tc>
        <w:tc>
          <w:tcPr>
            <w:tcW w:w="589" w:type="pct"/>
            <w:tcBorders>
              <w:top w:val="nil"/>
              <w:left w:val="nil"/>
              <w:bottom w:val="single" w:sz="4" w:space="0" w:color="auto"/>
              <w:right w:val="single" w:sz="4" w:space="0" w:color="auto"/>
            </w:tcBorders>
            <w:shd w:val="clear" w:color="000000" w:fill="FFFFFF"/>
            <w:vAlign w:val="center"/>
            <w:hideMark/>
          </w:tcPr>
          <w:p w14:paraId="00E6AE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ANDAR 3 LOJA 356 PATIO BELEM</w:t>
            </w:r>
          </w:p>
        </w:tc>
        <w:tc>
          <w:tcPr>
            <w:tcW w:w="585" w:type="pct"/>
            <w:tcBorders>
              <w:top w:val="nil"/>
              <w:left w:val="nil"/>
              <w:bottom w:val="single" w:sz="4" w:space="0" w:color="auto"/>
              <w:right w:val="single" w:sz="4" w:space="0" w:color="auto"/>
            </w:tcBorders>
            <w:shd w:val="clear" w:color="000000" w:fill="FFFFFF"/>
            <w:vAlign w:val="center"/>
            <w:hideMark/>
          </w:tcPr>
          <w:p w14:paraId="2CC03E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BATISTA CAMPOS</w:t>
            </w:r>
          </w:p>
        </w:tc>
        <w:tc>
          <w:tcPr>
            <w:tcW w:w="519" w:type="pct"/>
            <w:tcBorders>
              <w:top w:val="nil"/>
              <w:left w:val="nil"/>
              <w:bottom w:val="single" w:sz="4" w:space="0" w:color="auto"/>
              <w:right w:val="single" w:sz="4" w:space="0" w:color="auto"/>
            </w:tcBorders>
            <w:shd w:val="clear" w:color="000000" w:fill="FFFFFF"/>
            <w:vAlign w:val="center"/>
            <w:hideMark/>
          </w:tcPr>
          <w:p w14:paraId="66375A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BELÉM</w:t>
            </w:r>
          </w:p>
        </w:tc>
        <w:tc>
          <w:tcPr>
            <w:tcW w:w="292" w:type="pct"/>
            <w:tcBorders>
              <w:top w:val="nil"/>
              <w:left w:val="nil"/>
              <w:bottom w:val="single" w:sz="4" w:space="0" w:color="auto"/>
              <w:right w:val="single" w:sz="4" w:space="0" w:color="auto"/>
            </w:tcBorders>
            <w:shd w:val="clear" w:color="000000" w:fill="FFFFFF"/>
            <w:vAlign w:val="center"/>
            <w:hideMark/>
          </w:tcPr>
          <w:p w14:paraId="748F46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379154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66033-720</w:t>
            </w:r>
          </w:p>
        </w:tc>
      </w:tr>
      <w:tr w:rsidR="008B68A0" w:rsidRPr="008B68A0" w14:paraId="61F29F0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B70646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08.845.676/0580-05</w:t>
            </w:r>
          </w:p>
        </w:tc>
        <w:tc>
          <w:tcPr>
            <w:tcW w:w="731" w:type="pct"/>
            <w:tcBorders>
              <w:top w:val="nil"/>
              <w:left w:val="nil"/>
              <w:bottom w:val="single" w:sz="4" w:space="0" w:color="auto"/>
              <w:right w:val="single" w:sz="4" w:space="0" w:color="auto"/>
            </w:tcBorders>
            <w:shd w:val="clear" w:color="000000" w:fill="FFFFFF"/>
            <w:vAlign w:val="center"/>
            <w:hideMark/>
          </w:tcPr>
          <w:p w14:paraId="61C85F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EF3E9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E646E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HAROLDO HAMILTON, 478</w:t>
            </w:r>
          </w:p>
        </w:tc>
        <w:tc>
          <w:tcPr>
            <w:tcW w:w="589" w:type="pct"/>
            <w:tcBorders>
              <w:top w:val="nil"/>
              <w:left w:val="nil"/>
              <w:bottom w:val="single" w:sz="4" w:space="0" w:color="auto"/>
              <w:right w:val="single" w:sz="4" w:space="0" w:color="auto"/>
            </w:tcBorders>
            <w:shd w:val="clear" w:color="000000" w:fill="FFFFFF"/>
            <w:vAlign w:val="center"/>
            <w:hideMark/>
          </w:tcPr>
          <w:p w14:paraId="7DEDD5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24</w:t>
            </w:r>
          </w:p>
        </w:tc>
        <w:tc>
          <w:tcPr>
            <w:tcW w:w="585" w:type="pct"/>
            <w:tcBorders>
              <w:top w:val="nil"/>
              <w:left w:val="nil"/>
              <w:bottom w:val="single" w:sz="4" w:space="0" w:color="auto"/>
              <w:right w:val="single" w:sz="4" w:space="0" w:color="auto"/>
            </w:tcBorders>
            <w:shd w:val="clear" w:color="000000" w:fill="FFFFFF"/>
            <w:vAlign w:val="center"/>
            <w:hideMark/>
          </w:tcPr>
          <w:p w14:paraId="2827FB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0E116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TOLEDO</w:t>
            </w:r>
          </w:p>
        </w:tc>
        <w:tc>
          <w:tcPr>
            <w:tcW w:w="292" w:type="pct"/>
            <w:tcBorders>
              <w:top w:val="nil"/>
              <w:left w:val="nil"/>
              <w:bottom w:val="single" w:sz="4" w:space="0" w:color="auto"/>
              <w:right w:val="single" w:sz="4" w:space="0" w:color="auto"/>
            </w:tcBorders>
            <w:shd w:val="clear" w:color="000000" w:fill="FFFFFF"/>
            <w:vAlign w:val="center"/>
            <w:hideMark/>
          </w:tcPr>
          <w:p w14:paraId="7635E3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0C6035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85905-390</w:t>
            </w:r>
          </w:p>
        </w:tc>
      </w:tr>
      <w:tr w:rsidR="008B68A0" w:rsidRPr="008B68A0" w14:paraId="1084406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3CB128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08.845.676/0581-96</w:t>
            </w:r>
          </w:p>
        </w:tc>
        <w:tc>
          <w:tcPr>
            <w:tcW w:w="731" w:type="pct"/>
            <w:tcBorders>
              <w:top w:val="nil"/>
              <w:left w:val="nil"/>
              <w:bottom w:val="single" w:sz="4" w:space="0" w:color="auto"/>
              <w:right w:val="single" w:sz="4" w:space="0" w:color="auto"/>
            </w:tcBorders>
            <w:shd w:val="clear" w:color="000000" w:fill="FFFFFF"/>
            <w:vAlign w:val="center"/>
            <w:hideMark/>
          </w:tcPr>
          <w:p w14:paraId="10938A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7393E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A2F72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ANIBAL DE MENDONCA, 111</w:t>
            </w:r>
          </w:p>
        </w:tc>
        <w:tc>
          <w:tcPr>
            <w:tcW w:w="589" w:type="pct"/>
            <w:tcBorders>
              <w:top w:val="nil"/>
              <w:left w:val="nil"/>
              <w:bottom w:val="single" w:sz="4" w:space="0" w:color="auto"/>
              <w:right w:val="single" w:sz="4" w:space="0" w:color="auto"/>
            </w:tcBorders>
            <w:shd w:val="clear" w:color="000000" w:fill="FFFFFF"/>
            <w:vAlign w:val="center"/>
            <w:hideMark/>
          </w:tcPr>
          <w:p w14:paraId="494283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A</w:t>
            </w:r>
          </w:p>
        </w:tc>
        <w:tc>
          <w:tcPr>
            <w:tcW w:w="585" w:type="pct"/>
            <w:tcBorders>
              <w:top w:val="nil"/>
              <w:left w:val="nil"/>
              <w:bottom w:val="single" w:sz="4" w:space="0" w:color="auto"/>
              <w:right w:val="single" w:sz="4" w:space="0" w:color="auto"/>
            </w:tcBorders>
            <w:shd w:val="clear" w:color="000000" w:fill="FFFFFF"/>
            <w:vAlign w:val="center"/>
            <w:hideMark/>
          </w:tcPr>
          <w:p w14:paraId="17CBA2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IPANEMA</w:t>
            </w:r>
          </w:p>
        </w:tc>
        <w:tc>
          <w:tcPr>
            <w:tcW w:w="519" w:type="pct"/>
            <w:tcBorders>
              <w:top w:val="nil"/>
              <w:left w:val="nil"/>
              <w:bottom w:val="single" w:sz="4" w:space="0" w:color="auto"/>
              <w:right w:val="single" w:sz="4" w:space="0" w:color="auto"/>
            </w:tcBorders>
            <w:shd w:val="clear" w:color="000000" w:fill="FFFFFF"/>
            <w:vAlign w:val="center"/>
            <w:hideMark/>
          </w:tcPr>
          <w:p w14:paraId="7A153B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BA792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6A204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22410-050</w:t>
            </w:r>
          </w:p>
        </w:tc>
      </w:tr>
      <w:tr w:rsidR="008B68A0" w:rsidRPr="008B68A0" w14:paraId="0911370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A7528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08.845.676/0582-77</w:t>
            </w:r>
          </w:p>
        </w:tc>
        <w:tc>
          <w:tcPr>
            <w:tcW w:w="731" w:type="pct"/>
            <w:tcBorders>
              <w:top w:val="nil"/>
              <w:left w:val="nil"/>
              <w:bottom w:val="single" w:sz="4" w:space="0" w:color="auto"/>
              <w:right w:val="single" w:sz="4" w:space="0" w:color="auto"/>
            </w:tcBorders>
            <w:shd w:val="clear" w:color="000000" w:fill="FFFFFF"/>
            <w:vAlign w:val="center"/>
            <w:hideMark/>
          </w:tcPr>
          <w:p w14:paraId="7A1719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32917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A77C5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MARIZ E BARROS, 396</w:t>
            </w:r>
          </w:p>
        </w:tc>
        <w:tc>
          <w:tcPr>
            <w:tcW w:w="589" w:type="pct"/>
            <w:tcBorders>
              <w:top w:val="nil"/>
              <w:left w:val="nil"/>
              <w:bottom w:val="single" w:sz="4" w:space="0" w:color="auto"/>
              <w:right w:val="single" w:sz="4" w:space="0" w:color="auto"/>
            </w:tcBorders>
            <w:shd w:val="clear" w:color="000000" w:fill="FFFFFF"/>
            <w:vAlign w:val="center"/>
            <w:hideMark/>
          </w:tcPr>
          <w:p w14:paraId="1FF1A8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w:t>
            </w:r>
          </w:p>
        </w:tc>
        <w:tc>
          <w:tcPr>
            <w:tcW w:w="585" w:type="pct"/>
            <w:tcBorders>
              <w:top w:val="nil"/>
              <w:left w:val="nil"/>
              <w:bottom w:val="single" w:sz="4" w:space="0" w:color="auto"/>
              <w:right w:val="single" w:sz="4" w:space="0" w:color="auto"/>
            </w:tcBorders>
            <w:shd w:val="clear" w:color="000000" w:fill="FFFFFF"/>
            <w:vAlign w:val="center"/>
            <w:hideMark/>
          </w:tcPr>
          <w:p w14:paraId="14CA1F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ICARAI</w:t>
            </w:r>
          </w:p>
        </w:tc>
        <w:tc>
          <w:tcPr>
            <w:tcW w:w="519" w:type="pct"/>
            <w:tcBorders>
              <w:top w:val="nil"/>
              <w:left w:val="nil"/>
              <w:bottom w:val="single" w:sz="4" w:space="0" w:color="auto"/>
              <w:right w:val="single" w:sz="4" w:space="0" w:color="auto"/>
            </w:tcBorders>
            <w:shd w:val="clear" w:color="000000" w:fill="FFFFFF"/>
            <w:vAlign w:val="center"/>
            <w:hideMark/>
          </w:tcPr>
          <w:p w14:paraId="291F6F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NITEROI</w:t>
            </w:r>
          </w:p>
        </w:tc>
        <w:tc>
          <w:tcPr>
            <w:tcW w:w="292" w:type="pct"/>
            <w:tcBorders>
              <w:top w:val="nil"/>
              <w:left w:val="nil"/>
              <w:bottom w:val="single" w:sz="4" w:space="0" w:color="auto"/>
              <w:right w:val="single" w:sz="4" w:space="0" w:color="auto"/>
            </w:tcBorders>
            <w:shd w:val="clear" w:color="000000" w:fill="FFFFFF"/>
            <w:vAlign w:val="center"/>
            <w:hideMark/>
          </w:tcPr>
          <w:p w14:paraId="35F78B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4A8C1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24220-121</w:t>
            </w:r>
          </w:p>
        </w:tc>
      </w:tr>
      <w:tr w:rsidR="008B68A0" w:rsidRPr="008B68A0" w14:paraId="4B48519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4781B6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08.845.676/0583-58</w:t>
            </w:r>
          </w:p>
        </w:tc>
        <w:tc>
          <w:tcPr>
            <w:tcW w:w="731" w:type="pct"/>
            <w:tcBorders>
              <w:top w:val="nil"/>
              <w:left w:val="nil"/>
              <w:bottom w:val="single" w:sz="4" w:space="0" w:color="auto"/>
              <w:right w:val="single" w:sz="4" w:space="0" w:color="auto"/>
            </w:tcBorders>
            <w:shd w:val="clear" w:color="000000" w:fill="FFFFFF"/>
            <w:vAlign w:val="center"/>
            <w:hideMark/>
          </w:tcPr>
          <w:p w14:paraId="3EC0D3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69009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ED07A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VISCONDE DE PIRAJA, 318</w:t>
            </w:r>
          </w:p>
        </w:tc>
        <w:tc>
          <w:tcPr>
            <w:tcW w:w="589" w:type="pct"/>
            <w:tcBorders>
              <w:top w:val="nil"/>
              <w:left w:val="nil"/>
              <w:bottom w:val="single" w:sz="4" w:space="0" w:color="auto"/>
              <w:right w:val="single" w:sz="4" w:space="0" w:color="auto"/>
            </w:tcBorders>
            <w:shd w:val="clear" w:color="000000" w:fill="FFFFFF"/>
            <w:vAlign w:val="center"/>
            <w:hideMark/>
          </w:tcPr>
          <w:p w14:paraId="7F0410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BOX 3 LOJ A</w:t>
            </w:r>
          </w:p>
        </w:tc>
        <w:tc>
          <w:tcPr>
            <w:tcW w:w="585" w:type="pct"/>
            <w:tcBorders>
              <w:top w:val="nil"/>
              <w:left w:val="nil"/>
              <w:bottom w:val="single" w:sz="4" w:space="0" w:color="auto"/>
              <w:right w:val="single" w:sz="4" w:space="0" w:color="auto"/>
            </w:tcBorders>
            <w:shd w:val="clear" w:color="000000" w:fill="FFFFFF"/>
            <w:vAlign w:val="center"/>
            <w:hideMark/>
          </w:tcPr>
          <w:p w14:paraId="5A0615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IPANEMA</w:t>
            </w:r>
          </w:p>
        </w:tc>
        <w:tc>
          <w:tcPr>
            <w:tcW w:w="519" w:type="pct"/>
            <w:tcBorders>
              <w:top w:val="nil"/>
              <w:left w:val="nil"/>
              <w:bottom w:val="single" w:sz="4" w:space="0" w:color="auto"/>
              <w:right w:val="single" w:sz="4" w:space="0" w:color="auto"/>
            </w:tcBorders>
            <w:shd w:val="clear" w:color="000000" w:fill="FFFFFF"/>
            <w:vAlign w:val="center"/>
            <w:hideMark/>
          </w:tcPr>
          <w:p w14:paraId="368392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0A149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6919D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22410-000</w:t>
            </w:r>
          </w:p>
        </w:tc>
      </w:tr>
      <w:tr w:rsidR="008B68A0" w:rsidRPr="008B68A0" w14:paraId="5989347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06E0FC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08.845.676/0584-39</w:t>
            </w:r>
          </w:p>
        </w:tc>
        <w:tc>
          <w:tcPr>
            <w:tcW w:w="731" w:type="pct"/>
            <w:tcBorders>
              <w:top w:val="nil"/>
              <w:left w:val="nil"/>
              <w:bottom w:val="single" w:sz="4" w:space="0" w:color="auto"/>
              <w:right w:val="single" w:sz="4" w:space="0" w:color="auto"/>
            </w:tcBorders>
            <w:shd w:val="clear" w:color="000000" w:fill="FFFFFF"/>
            <w:vAlign w:val="center"/>
            <w:hideMark/>
          </w:tcPr>
          <w:p w14:paraId="095F1E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110C8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BF1E9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SENADOR PASQUALINI, 18</w:t>
            </w:r>
          </w:p>
        </w:tc>
        <w:tc>
          <w:tcPr>
            <w:tcW w:w="589" w:type="pct"/>
            <w:tcBorders>
              <w:top w:val="nil"/>
              <w:left w:val="nil"/>
              <w:bottom w:val="single" w:sz="4" w:space="0" w:color="auto"/>
              <w:right w:val="single" w:sz="4" w:space="0" w:color="auto"/>
            </w:tcBorders>
            <w:shd w:val="clear" w:color="000000" w:fill="FFFFFF"/>
            <w:vAlign w:val="center"/>
            <w:hideMark/>
          </w:tcPr>
          <w:p w14:paraId="2A9F7F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w:t>
            </w:r>
          </w:p>
        </w:tc>
        <w:tc>
          <w:tcPr>
            <w:tcW w:w="585" w:type="pct"/>
            <w:tcBorders>
              <w:top w:val="nil"/>
              <w:left w:val="nil"/>
              <w:bottom w:val="single" w:sz="4" w:space="0" w:color="auto"/>
              <w:right w:val="single" w:sz="4" w:space="0" w:color="auto"/>
            </w:tcBorders>
            <w:shd w:val="clear" w:color="000000" w:fill="FFFFFF"/>
            <w:vAlign w:val="center"/>
            <w:hideMark/>
          </w:tcPr>
          <w:p w14:paraId="43EDF4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INACIO</w:t>
            </w:r>
          </w:p>
        </w:tc>
        <w:tc>
          <w:tcPr>
            <w:tcW w:w="519" w:type="pct"/>
            <w:tcBorders>
              <w:top w:val="nil"/>
              <w:left w:val="nil"/>
              <w:bottom w:val="single" w:sz="4" w:space="0" w:color="auto"/>
              <w:right w:val="single" w:sz="4" w:space="0" w:color="auto"/>
            </w:tcBorders>
            <w:shd w:val="clear" w:color="000000" w:fill="FFFFFF"/>
            <w:vAlign w:val="center"/>
            <w:hideMark/>
          </w:tcPr>
          <w:p w14:paraId="1AC70B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CRUZ DO SUL</w:t>
            </w:r>
          </w:p>
        </w:tc>
        <w:tc>
          <w:tcPr>
            <w:tcW w:w="292" w:type="pct"/>
            <w:tcBorders>
              <w:top w:val="nil"/>
              <w:left w:val="nil"/>
              <w:bottom w:val="single" w:sz="4" w:space="0" w:color="auto"/>
              <w:right w:val="single" w:sz="4" w:space="0" w:color="auto"/>
            </w:tcBorders>
            <w:shd w:val="clear" w:color="000000" w:fill="FFFFFF"/>
            <w:vAlign w:val="center"/>
            <w:hideMark/>
          </w:tcPr>
          <w:p w14:paraId="611060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4C57A6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96820-050</w:t>
            </w:r>
          </w:p>
        </w:tc>
      </w:tr>
      <w:tr w:rsidR="008B68A0" w:rsidRPr="008B68A0" w14:paraId="38257FE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FAE452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08.845.676/0585-10</w:t>
            </w:r>
          </w:p>
        </w:tc>
        <w:tc>
          <w:tcPr>
            <w:tcW w:w="731" w:type="pct"/>
            <w:tcBorders>
              <w:top w:val="nil"/>
              <w:left w:val="nil"/>
              <w:bottom w:val="single" w:sz="4" w:space="0" w:color="auto"/>
              <w:right w:val="single" w:sz="4" w:space="0" w:color="auto"/>
            </w:tcBorders>
            <w:shd w:val="clear" w:color="000000" w:fill="FFFFFF"/>
            <w:vAlign w:val="center"/>
            <w:hideMark/>
          </w:tcPr>
          <w:p w14:paraId="5B9F71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DA21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15217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 xml:space="preserve">R </w:t>
            </w:r>
            <w:proofErr w:type="spellStart"/>
            <w:r w:rsidRPr="008B68A0">
              <w:rPr>
                <w:rFonts w:asciiTheme="minorHAnsi" w:hAnsiTheme="minorHAnsi" w:cstheme="minorHAnsi"/>
                <w:color w:val="000000"/>
                <w:sz w:val="16"/>
                <w:szCs w:val="16"/>
              </w:rPr>
              <w:t>R</w:t>
            </w:r>
            <w:proofErr w:type="spellEnd"/>
            <w:r w:rsidRPr="008B68A0">
              <w:rPr>
                <w:rFonts w:asciiTheme="minorHAnsi" w:hAnsiTheme="minorHAnsi" w:cstheme="minorHAnsi"/>
                <w:color w:val="000000"/>
                <w:sz w:val="16"/>
                <w:szCs w:val="16"/>
              </w:rPr>
              <w:t xml:space="preserve"> 904, 640</w:t>
            </w:r>
          </w:p>
        </w:tc>
        <w:tc>
          <w:tcPr>
            <w:tcW w:w="589" w:type="pct"/>
            <w:tcBorders>
              <w:top w:val="nil"/>
              <w:left w:val="nil"/>
              <w:bottom w:val="single" w:sz="4" w:space="0" w:color="auto"/>
              <w:right w:val="single" w:sz="4" w:space="0" w:color="auto"/>
            </w:tcBorders>
            <w:shd w:val="clear" w:color="000000" w:fill="FFFFFF"/>
            <w:vAlign w:val="center"/>
            <w:hideMark/>
          </w:tcPr>
          <w:p w14:paraId="256882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01 E 02</w:t>
            </w:r>
          </w:p>
        </w:tc>
        <w:tc>
          <w:tcPr>
            <w:tcW w:w="585" w:type="pct"/>
            <w:tcBorders>
              <w:top w:val="nil"/>
              <w:left w:val="nil"/>
              <w:bottom w:val="single" w:sz="4" w:space="0" w:color="auto"/>
              <w:right w:val="single" w:sz="4" w:space="0" w:color="auto"/>
            </w:tcBorders>
            <w:shd w:val="clear" w:color="000000" w:fill="FFFFFF"/>
            <w:vAlign w:val="center"/>
            <w:hideMark/>
          </w:tcPr>
          <w:p w14:paraId="3560266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4AD13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BALNEARIO CAMBORIU</w:t>
            </w:r>
          </w:p>
        </w:tc>
        <w:tc>
          <w:tcPr>
            <w:tcW w:w="292" w:type="pct"/>
            <w:tcBorders>
              <w:top w:val="nil"/>
              <w:left w:val="nil"/>
              <w:bottom w:val="single" w:sz="4" w:space="0" w:color="auto"/>
              <w:right w:val="single" w:sz="4" w:space="0" w:color="auto"/>
            </w:tcBorders>
            <w:shd w:val="clear" w:color="000000" w:fill="FFFFFF"/>
            <w:vAlign w:val="center"/>
            <w:hideMark/>
          </w:tcPr>
          <w:p w14:paraId="3EC2D1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52F265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88330-590</w:t>
            </w:r>
          </w:p>
        </w:tc>
      </w:tr>
      <w:tr w:rsidR="008B68A0" w:rsidRPr="008B68A0" w14:paraId="6ECEDA1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1A7E86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08.845.676/0586-09</w:t>
            </w:r>
          </w:p>
        </w:tc>
        <w:tc>
          <w:tcPr>
            <w:tcW w:w="731" w:type="pct"/>
            <w:tcBorders>
              <w:top w:val="nil"/>
              <w:left w:val="nil"/>
              <w:bottom w:val="single" w:sz="4" w:space="0" w:color="auto"/>
              <w:right w:val="single" w:sz="4" w:space="0" w:color="auto"/>
            </w:tcBorders>
            <w:shd w:val="clear" w:color="000000" w:fill="FFFFFF"/>
            <w:vAlign w:val="center"/>
            <w:hideMark/>
          </w:tcPr>
          <w:p w14:paraId="718C89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794D5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3CC2E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CONSUL CARLOS RENAUX, 56</w:t>
            </w:r>
          </w:p>
        </w:tc>
        <w:tc>
          <w:tcPr>
            <w:tcW w:w="589" w:type="pct"/>
            <w:tcBorders>
              <w:top w:val="nil"/>
              <w:left w:val="nil"/>
              <w:bottom w:val="single" w:sz="4" w:space="0" w:color="auto"/>
              <w:right w:val="single" w:sz="4" w:space="0" w:color="auto"/>
            </w:tcBorders>
            <w:shd w:val="clear" w:color="000000" w:fill="FFFFFF"/>
            <w:vAlign w:val="center"/>
            <w:hideMark/>
          </w:tcPr>
          <w:p w14:paraId="2B2F52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MEZANINO TL 25 26</w:t>
            </w:r>
          </w:p>
        </w:tc>
        <w:tc>
          <w:tcPr>
            <w:tcW w:w="585" w:type="pct"/>
            <w:tcBorders>
              <w:top w:val="nil"/>
              <w:left w:val="nil"/>
              <w:bottom w:val="single" w:sz="4" w:space="0" w:color="auto"/>
              <w:right w:val="single" w:sz="4" w:space="0" w:color="auto"/>
            </w:tcBorders>
            <w:shd w:val="clear" w:color="000000" w:fill="FFFFFF"/>
            <w:vAlign w:val="center"/>
            <w:hideMark/>
          </w:tcPr>
          <w:p w14:paraId="518617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I - URBANO</w:t>
            </w:r>
          </w:p>
        </w:tc>
        <w:tc>
          <w:tcPr>
            <w:tcW w:w="519" w:type="pct"/>
            <w:tcBorders>
              <w:top w:val="nil"/>
              <w:left w:val="nil"/>
              <w:bottom w:val="single" w:sz="4" w:space="0" w:color="auto"/>
              <w:right w:val="single" w:sz="4" w:space="0" w:color="auto"/>
            </w:tcBorders>
            <w:shd w:val="clear" w:color="000000" w:fill="FFFFFF"/>
            <w:vAlign w:val="center"/>
            <w:hideMark/>
          </w:tcPr>
          <w:p w14:paraId="2033A5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BRUSQUE</w:t>
            </w:r>
          </w:p>
        </w:tc>
        <w:tc>
          <w:tcPr>
            <w:tcW w:w="292" w:type="pct"/>
            <w:tcBorders>
              <w:top w:val="nil"/>
              <w:left w:val="nil"/>
              <w:bottom w:val="single" w:sz="4" w:space="0" w:color="auto"/>
              <w:right w:val="single" w:sz="4" w:space="0" w:color="auto"/>
            </w:tcBorders>
            <w:shd w:val="clear" w:color="000000" w:fill="FFFFFF"/>
            <w:vAlign w:val="center"/>
            <w:hideMark/>
          </w:tcPr>
          <w:p w14:paraId="786BEF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5FD7A4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88350-001</w:t>
            </w:r>
          </w:p>
        </w:tc>
      </w:tr>
      <w:tr w:rsidR="008B68A0" w:rsidRPr="008B68A0" w14:paraId="18D68B1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911CB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08.845.676/0587-81</w:t>
            </w:r>
          </w:p>
        </w:tc>
        <w:tc>
          <w:tcPr>
            <w:tcW w:w="731" w:type="pct"/>
            <w:tcBorders>
              <w:top w:val="nil"/>
              <w:left w:val="nil"/>
              <w:bottom w:val="single" w:sz="4" w:space="0" w:color="auto"/>
              <w:right w:val="single" w:sz="4" w:space="0" w:color="auto"/>
            </w:tcBorders>
            <w:shd w:val="clear" w:color="000000" w:fill="FFFFFF"/>
            <w:vAlign w:val="center"/>
            <w:hideMark/>
          </w:tcPr>
          <w:p w14:paraId="2A075E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7B728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88AFE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DOUTOR ERMELINDO MAFFEI, 1199</w:t>
            </w:r>
          </w:p>
        </w:tc>
        <w:tc>
          <w:tcPr>
            <w:tcW w:w="589" w:type="pct"/>
            <w:tcBorders>
              <w:top w:val="nil"/>
              <w:left w:val="nil"/>
              <w:bottom w:val="single" w:sz="4" w:space="0" w:color="auto"/>
              <w:right w:val="single" w:sz="4" w:space="0" w:color="auto"/>
            </w:tcBorders>
            <w:shd w:val="clear" w:color="000000" w:fill="FFFFFF"/>
            <w:vAlign w:val="center"/>
            <w:hideMark/>
          </w:tcPr>
          <w:p w14:paraId="175490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167</w:t>
            </w:r>
          </w:p>
        </w:tc>
        <w:tc>
          <w:tcPr>
            <w:tcW w:w="585" w:type="pct"/>
            <w:tcBorders>
              <w:top w:val="nil"/>
              <w:left w:val="nil"/>
              <w:bottom w:val="single" w:sz="4" w:space="0" w:color="auto"/>
              <w:right w:val="single" w:sz="4" w:space="0" w:color="auto"/>
            </w:tcBorders>
            <w:shd w:val="clear" w:color="000000" w:fill="FFFFFF"/>
            <w:vAlign w:val="center"/>
            <w:hideMark/>
          </w:tcPr>
          <w:p w14:paraId="22490A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LUIZ</w:t>
            </w:r>
          </w:p>
        </w:tc>
        <w:tc>
          <w:tcPr>
            <w:tcW w:w="519" w:type="pct"/>
            <w:tcBorders>
              <w:top w:val="nil"/>
              <w:left w:val="nil"/>
              <w:bottom w:val="single" w:sz="4" w:space="0" w:color="auto"/>
              <w:right w:val="single" w:sz="4" w:space="0" w:color="auto"/>
            </w:tcBorders>
            <w:shd w:val="clear" w:color="000000" w:fill="FFFFFF"/>
            <w:vAlign w:val="center"/>
            <w:hideMark/>
          </w:tcPr>
          <w:p w14:paraId="672961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ITU</w:t>
            </w:r>
          </w:p>
        </w:tc>
        <w:tc>
          <w:tcPr>
            <w:tcW w:w="292" w:type="pct"/>
            <w:tcBorders>
              <w:top w:val="nil"/>
              <w:left w:val="nil"/>
              <w:bottom w:val="single" w:sz="4" w:space="0" w:color="auto"/>
              <w:right w:val="single" w:sz="4" w:space="0" w:color="auto"/>
            </w:tcBorders>
            <w:shd w:val="clear" w:color="000000" w:fill="FFFFFF"/>
            <w:vAlign w:val="center"/>
            <w:hideMark/>
          </w:tcPr>
          <w:p w14:paraId="399CF9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60BAC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13304-305</w:t>
            </w:r>
          </w:p>
        </w:tc>
      </w:tr>
      <w:tr w:rsidR="008B68A0" w:rsidRPr="008B68A0" w14:paraId="6EF1485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9A2877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08.845.676/0588-62</w:t>
            </w:r>
          </w:p>
        </w:tc>
        <w:tc>
          <w:tcPr>
            <w:tcW w:w="731" w:type="pct"/>
            <w:tcBorders>
              <w:top w:val="nil"/>
              <w:left w:val="nil"/>
              <w:bottom w:val="single" w:sz="4" w:space="0" w:color="auto"/>
              <w:right w:val="single" w:sz="4" w:space="0" w:color="auto"/>
            </w:tcBorders>
            <w:shd w:val="clear" w:color="000000" w:fill="FFFFFF"/>
            <w:vAlign w:val="center"/>
            <w:hideMark/>
          </w:tcPr>
          <w:p w14:paraId="6B3383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25214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DACC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SANTANA, 184</w:t>
            </w:r>
          </w:p>
        </w:tc>
        <w:tc>
          <w:tcPr>
            <w:tcW w:w="589" w:type="pct"/>
            <w:tcBorders>
              <w:top w:val="nil"/>
              <w:left w:val="nil"/>
              <w:bottom w:val="single" w:sz="4" w:space="0" w:color="auto"/>
              <w:right w:val="single" w:sz="4" w:space="0" w:color="auto"/>
            </w:tcBorders>
            <w:shd w:val="clear" w:color="000000" w:fill="FFFFFF"/>
            <w:vAlign w:val="center"/>
            <w:hideMark/>
          </w:tcPr>
          <w:p w14:paraId="11D47E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00991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A12F3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ITAPEVA</w:t>
            </w:r>
          </w:p>
        </w:tc>
        <w:tc>
          <w:tcPr>
            <w:tcW w:w="292" w:type="pct"/>
            <w:tcBorders>
              <w:top w:val="nil"/>
              <w:left w:val="nil"/>
              <w:bottom w:val="single" w:sz="4" w:space="0" w:color="auto"/>
              <w:right w:val="single" w:sz="4" w:space="0" w:color="auto"/>
            </w:tcBorders>
            <w:shd w:val="clear" w:color="000000" w:fill="FFFFFF"/>
            <w:vAlign w:val="center"/>
            <w:hideMark/>
          </w:tcPr>
          <w:p w14:paraId="341201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1C508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18400-010</w:t>
            </w:r>
          </w:p>
        </w:tc>
      </w:tr>
      <w:tr w:rsidR="008B68A0" w:rsidRPr="008B68A0" w14:paraId="2C38318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70435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08.845.676/0589-43</w:t>
            </w:r>
          </w:p>
        </w:tc>
        <w:tc>
          <w:tcPr>
            <w:tcW w:w="731" w:type="pct"/>
            <w:tcBorders>
              <w:top w:val="nil"/>
              <w:left w:val="nil"/>
              <w:bottom w:val="single" w:sz="4" w:space="0" w:color="auto"/>
              <w:right w:val="single" w:sz="4" w:space="0" w:color="auto"/>
            </w:tcBorders>
            <w:shd w:val="clear" w:color="000000" w:fill="FFFFFF"/>
            <w:vAlign w:val="center"/>
            <w:hideMark/>
          </w:tcPr>
          <w:p w14:paraId="22D31F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86CE1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410B7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CORONEL JOAO EVANGELISTA, 12</w:t>
            </w:r>
          </w:p>
        </w:tc>
        <w:tc>
          <w:tcPr>
            <w:tcW w:w="589" w:type="pct"/>
            <w:tcBorders>
              <w:top w:val="nil"/>
              <w:left w:val="nil"/>
              <w:bottom w:val="single" w:sz="4" w:space="0" w:color="auto"/>
              <w:right w:val="single" w:sz="4" w:space="0" w:color="auto"/>
            </w:tcBorders>
            <w:shd w:val="clear" w:color="000000" w:fill="FFFFFF"/>
            <w:vAlign w:val="center"/>
            <w:hideMark/>
          </w:tcPr>
          <w:p w14:paraId="305272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5F332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DE2E9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JUAZEIRO</w:t>
            </w:r>
          </w:p>
        </w:tc>
        <w:tc>
          <w:tcPr>
            <w:tcW w:w="292" w:type="pct"/>
            <w:tcBorders>
              <w:top w:val="nil"/>
              <w:left w:val="nil"/>
              <w:bottom w:val="single" w:sz="4" w:space="0" w:color="auto"/>
              <w:right w:val="single" w:sz="4" w:space="0" w:color="auto"/>
            </w:tcBorders>
            <w:shd w:val="clear" w:color="000000" w:fill="FFFFFF"/>
            <w:vAlign w:val="center"/>
            <w:hideMark/>
          </w:tcPr>
          <w:p w14:paraId="453116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072B89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48903-500</w:t>
            </w:r>
          </w:p>
        </w:tc>
      </w:tr>
      <w:tr w:rsidR="008B68A0" w:rsidRPr="008B68A0" w14:paraId="1490F4C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2D08B3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08.845.676/0590-87</w:t>
            </w:r>
          </w:p>
        </w:tc>
        <w:tc>
          <w:tcPr>
            <w:tcW w:w="731" w:type="pct"/>
            <w:tcBorders>
              <w:top w:val="nil"/>
              <w:left w:val="nil"/>
              <w:bottom w:val="single" w:sz="4" w:space="0" w:color="auto"/>
              <w:right w:val="single" w:sz="4" w:space="0" w:color="auto"/>
            </w:tcBorders>
            <w:shd w:val="clear" w:color="000000" w:fill="FFFFFF"/>
            <w:vAlign w:val="center"/>
            <w:hideMark/>
          </w:tcPr>
          <w:p w14:paraId="1578A2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FB2D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219D1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TANCREDO NEVES, 2915</w:t>
            </w:r>
          </w:p>
        </w:tc>
        <w:tc>
          <w:tcPr>
            <w:tcW w:w="589" w:type="pct"/>
            <w:tcBorders>
              <w:top w:val="nil"/>
              <w:left w:val="nil"/>
              <w:bottom w:val="single" w:sz="4" w:space="0" w:color="auto"/>
              <w:right w:val="single" w:sz="4" w:space="0" w:color="auto"/>
            </w:tcBorders>
            <w:shd w:val="clear" w:color="000000" w:fill="FFFFFF"/>
            <w:vAlign w:val="center"/>
            <w:hideMark/>
          </w:tcPr>
          <w:p w14:paraId="6383C0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B</w:t>
            </w:r>
          </w:p>
        </w:tc>
        <w:tc>
          <w:tcPr>
            <w:tcW w:w="585" w:type="pct"/>
            <w:tcBorders>
              <w:top w:val="nil"/>
              <w:left w:val="nil"/>
              <w:bottom w:val="single" w:sz="4" w:space="0" w:color="auto"/>
              <w:right w:val="single" w:sz="4" w:space="0" w:color="auto"/>
            </w:tcBorders>
            <w:shd w:val="clear" w:color="000000" w:fill="FFFFFF"/>
            <w:vAlign w:val="center"/>
            <w:hideMark/>
          </w:tcPr>
          <w:p w14:paraId="507FA4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FLORESTA</w:t>
            </w:r>
          </w:p>
        </w:tc>
        <w:tc>
          <w:tcPr>
            <w:tcW w:w="519" w:type="pct"/>
            <w:tcBorders>
              <w:top w:val="nil"/>
              <w:left w:val="nil"/>
              <w:bottom w:val="single" w:sz="4" w:space="0" w:color="auto"/>
              <w:right w:val="single" w:sz="4" w:space="0" w:color="auto"/>
            </w:tcBorders>
            <w:shd w:val="clear" w:color="000000" w:fill="FFFFFF"/>
            <w:vAlign w:val="center"/>
            <w:hideMark/>
          </w:tcPr>
          <w:p w14:paraId="4BE952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VELHO</w:t>
            </w:r>
          </w:p>
        </w:tc>
        <w:tc>
          <w:tcPr>
            <w:tcW w:w="292" w:type="pct"/>
            <w:tcBorders>
              <w:top w:val="nil"/>
              <w:left w:val="nil"/>
              <w:bottom w:val="single" w:sz="4" w:space="0" w:color="auto"/>
              <w:right w:val="single" w:sz="4" w:space="0" w:color="auto"/>
            </w:tcBorders>
            <w:shd w:val="clear" w:color="000000" w:fill="FFFFFF"/>
            <w:vAlign w:val="center"/>
            <w:hideMark/>
          </w:tcPr>
          <w:p w14:paraId="51179B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w:t>
            </w:r>
          </w:p>
        </w:tc>
        <w:tc>
          <w:tcPr>
            <w:tcW w:w="472" w:type="pct"/>
            <w:tcBorders>
              <w:top w:val="nil"/>
              <w:left w:val="nil"/>
              <w:bottom w:val="single" w:sz="4" w:space="0" w:color="auto"/>
              <w:right w:val="single" w:sz="4" w:space="0" w:color="auto"/>
            </w:tcBorders>
            <w:shd w:val="clear" w:color="000000" w:fill="FFFFFF"/>
            <w:vAlign w:val="center"/>
            <w:hideMark/>
          </w:tcPr>
          <w:p w14:paraId="11A57B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76807-348</w:t>
            </w:r>
          </w:p>
        </w:tc>
      </w:tr>
      <w:tr w:rsidR="008B68A0" w:rsidRPr="008B68A0" w14:paraId="068BF2D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0AD4B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08.845.676/0591-68</w:t>
            </w:r>
          </w:p>
        </w:tc>
        <w:tc>
          <w:tcPr>
            <w:tcW w:w="731" w:type="pct"/>
            <w:tcBorders>
              <w:top w:val="nil"/>
              <w:left w:val="nil"/>
              <w:bottom w:val="single" w:sz="4" w:space="0" w:color="auto"/>
              <w:right w:val="single" w:sz="4" w:space="0" w:color="auto"/>
            </w:tcBorders>
            <w:shd w:val="clear" w:color="000000" w:fill="FFFFFF"/>
            <w:vAlign w:val="center"/>
            <w:hideMark/>
          </w:tcPr>
          <w:p w14:paraId="728FAF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D3A4F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0E5E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CAMASSARYS, S/N</w:t>
            </w:r>
          </w:p>
        </w:tc>
        <w:tc>
          <w:tcPr>
            <w:tcW w:w="589" w:type="pct"/>
            <w:tcBorders>
              <w:top w:val="nil"/>
              <w:left w:val="nil"/>
              <w:bottom w:val="single" w:sz="4" w:space="0" w:color="auto"/>
              <w:right w:val="single" w:sz="4" w:space="0" w:color="auto"/>
            </w:tcBorders>
            <w:shd w:val="clear" w:color="000000" w:fill="FFFFFF"/>
            <w:vAlign w:val="center"/>
            <w:hideMark/>
          </w:tcPr>
          <w:p w14:paraId="6F4A8F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1068 PISO TERREO</w:t>
            </w:r>
          </w:p>
        </w:tc>
        <w:tc>
          <w:tcPr>
            <w:tcW w:w="585" w:type="pct"/>
            <w:tcBorders>
              <w:top w:val="nil"/>
              <w:left w:val="nil"/>
              <w:bottom w:val="single" w:sz="4" w:space="0" w:color="auto"/>
              <w:right w:val="single" w:sz="4" w:space="0" w:color="auto"/>
            </w:tcBorders>
            <w:shd w:val="clear" w:color="000000" w:fill="FFFFFF"/>
            <w:vAlign w:val="center"/>
            <w:hideMark/>
          </w:tcPr>
          <w:p w14:paraId="1A6E7D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INDUSTRIAL</w:t>
            </w:r>
          </w:p>
        </w:tc>
        <w:tc>
          <w:tcPr>
            <w:tcW w:w="519" w:type="pct"/>
            <w:tcBorders>
              <w:top w:val="nil"/>
              <w:left w:val="nil"/>
              <w:bottom w:val="single" w:sz="4" w:space="0" w:color="auto"/>
              <w:right w:val="single" w:sz="4" w:space="0" w:color="auto"/>
            </w:tcBorders>
            <w:shd w:val="clear" w:color="000000" w:fill="FFFFFF"/>
            <w:vAlign w:val="center"/>
            <w:hideMark/>
          </w:tcPr>
          <w:p w14:paraId="1BCBDD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CAMACARI</w:t>
            </w:r>
          </w:p>
        </w:tc>
        <w:tc>
          <w:tcPr>
            <w:tcW w:w="292" w:type="pct"/>
            <w:tcBorders>
              <w:top w:val="nil"/>
              <w:left w:val="nil"/>
              <w:bottom w:val="single" w:sz="4" w:space="0" w:color="auto"/>
              <w:right w:val="single" w:sz="4" w:space="0" w:color="auto"/>
            </w:tcBorders>
            <w:shd w:val="clear" w:color="000000" w:fill="FFFFFF"/>
            <w:vAlign w:val="center"/>
            <w:hideMark/>
          </w:tcPr>
          <w:p w14:paraId="770348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53FF5C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42800-343</w:t>
            </w:r>
          </w:p>
        </w:tc>
      </w:tr>
      <w:tr w:rsidR="008B68A0" w:rsidRPr="008B68A0" w14:paraId="08BCCCE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1F0DEC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08.845.676/0592-49</w:t>
            </w:r>
          </w:p>
        </w:tc>
        <w:tc>
          <w:tcPr>
            <w:tcW w:w="731" w:type="pct"/>
            <w:tcBorders>
              <w:top w:val="nil"/>
              <w:left w:val="nil"/>
              <w:bottom w:val="single" w:sz="4" w:space="0" w:color="auto"/>
              <w:right w:val="single" w:sz="4" w:space="0" w:color="auto"/>
            </w:tcBorders>
            <w:shd w:val="clear" w:color="000000" w:fill="FFFFFF"/>
            <w:vAlign w:val="center"/>
            <w:hideMark/>
          </w:tcPr>
          <w:p w14:paraId="509E5D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6671A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C808D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RICARDO MARINHO, 650</w:t>
            </w:r>
          </w:p>
        </w:tc>
        <w:tc>
          <w:tcPr>
            <w:tcW w:w="589" w:type="pct"/>
            <w:tcBorders>
              <w:top w:val="nil"/>
              <w:left w:val="nil"/>
              <w:bottom w:val="single" w:sz="4" w:space="0" w:color="auto"/>
              <w:right w:val="single" w:sz="4" w:space="0" w:color="auto"/>
            </w:tcBorders>
            <w:shd w:val="clear" w:color="000000" w:fill="FFFFFF"/>
            <w:vAlign w:val="center"/>
            <w:hideMark/>
          </w:tcPr>
          <w:p w14:paraId="0AB1EF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673309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GERALDO</w:t>
            </w:r>
          </w:p>
        </w:tc>
        <w:tc>
          <w:tcPr>
            <w:tcW w:w="519" w:type="pct"/>
            <w:tcBorders>
              <w:top w:val="nil"/>
              <w:left w:val="nil"/>
              <w:bottom w:val="single" w:sz="4" w:space="0" w:color="auto"/>
              <w:right w:val="single" w:sz="4" w:space="0" w:color="auto"/>
            </w:tcBorders>
            <w:shd w:val="clear" w:color="000000" w:fill="FFFFFF"/>
            <w:vAlign w:val="center"/>
            <w:hideMark/>
          </w:tcPr>
          <w:p w14:paraId="2C0D56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 DE MINAS</w:t>
            </w:r>
          </w:p>
        </w:tc>
        <w:tc>
          <w:tcPr>
            <w:tcW w:w="292" w:type="pct"/>
            <w:tcBorders>
              <w:top w:val="nil"/>
              <w:left w:val="nil"/>
              <w:bottom w:val="single" w:sz="4" w:space="0" w:color="auto"/>
              <w:right w:val="single" w:sz="4" w:space="0" w:color="auto"/>
            </w:tcBorders>
            <w:shd w:val="clear" w:color="000000" w:fill="FFFFFF"/>
            <w:vAlign w:val="center"/>
            <w:hideMark/>
          </w:tcPr>
          <w:p w14:paraId="16B934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5A1F95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35660-970</w:t>
            </w:r>
          </w:p>
        </w:tc>
      </w:tr>
      <w:tr w:rsidR="008B68A0" w:rsidRPr="008B68A0" w14:paraId="732A293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E0DC4A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08.845.676/0593-20</w:t>
            </w:r>
          </w:p>
        </w:tc>
        <w:tc>
          <w:tcPr>
            <w:tcW w:w="731" w:type="pct"/>
            <w:tcBorders>
              <w:top w:val="nil"/>
              <w:left w:val="nil"/>
              <w:bottom w:val="single" w:sz="4" w:space="0" w:color="auto"/>
              <w:right w:val="single" w:sz="4" w:space="0" w:color="auto"/>
            </w:tcBorders>
            <w:shd w:val="clear" w:color="000000" w:fill="FFFFFF"/>
            <w:vAlign w:val="center"/>
            <w:hideMark/>
          </w:tcPr>
          <w:p w14:paraId="013F56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5EDE4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26F42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VISCONDE DO RIO BRANCO, 360</w:t>
            </w:r>
          </w:p>
        </w:tc>
        <w:tc>
          <w:tcPr>
            <w:tcW w:w="589" w:type="pct"/>
            <w:tcBorders>
              <w:top w:val="nil"/>
              <w:left w:val="nil"/>
              <w:bottom w:val="single" w:sz="4" w:space="0" w:color="auto"/>
              <w:right w:val="single" w:sz="4" w:space="0" w:color="auto"/>
            </w:tcBorders>
            <w:shd w:val="clear" w:color="000000" w:fill="FFFFFF"/>
            <w:vAlign w:val="center"/>
            <w:hideMark/>
          </w:tcPr>
          <w:p w14:paraId="416265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LUC 242A</w:t>
            </w:r>
          </w:p>
        </w:tc>
        <w:tc>
          <w:tcPr>
            <w:tcW w:w="585" w:type="pct"/>
            <w:tcBorders>
              <w:top w:val="nil"/>
              <w:left w:val="nil"/>
              <w:bottom w:val="single" w:sz="4" w:space="0" w:color="auto"/>
              <w:right w:val="single" w:sz="4" w:space="0" w:color="auto"/>
            </w:tcBorders>
            <w:shd w:val="clear" w:color="000000" w:fill="FFFFFF"/>
            <w:vAlign w:val="center"/>
            <w:hideMark/>
          </w:tcPr>
          <w:p w14:paraId="76E26D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78E58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NITEROI</w:t>
            </w:r>
          </w:p>
        </w:tc>
        <w:tc>
          <w:tcPr>
            <w:tcW w:w="292" w:type="pct"/>
            <w:tcBorders>
              <w:top w:val="nil"/>
              <w:left w:val="nil"/>
              <w:bottom w:val="single" w:sz="4" w:space="0" w:color="auto"/>
              <w:right w:val="single" w:sz="4" w:space="0" w:color="auto"/>
            </w:tcBorders>
            <w:shd w:val="clear" w:color="000000" w:fill="FFFFFF"/>
            <w:vAlign w:val="center"/>
            <w:hideMark/>
          </w:tcPr>
          <w:p w14:paraId="5AD6D0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E0DD1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24020-007</w:t>
            </w:r>
          </w:p>
        </w:tc>
      </w:tr>
      <w:tr w:rsidR="008B68A0" w:rsidRPr="008B68A0" w14:paraId="5AA51E1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37CBCA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08.845.676/0594-00</w:t>
            </w:r>
          </w:p>
        </w:tc>
        <w:tc>
          <w:tcPr>
            <w:tcW w:w="731" w:type="pct"/>
            <w:tcBorders>
              <w:top w:val="nil"/>
              <w:left w:val="nil"/>
              <w:bottom w:val="single" w:sz="4" w:space="0" w:color="auto"/>
              <w:right w:val="single" w:sz="4" w:space="0" w:color="auto"/>
            </w:tcBorders>
            <w:shd w:val="clear" w:color="000000" w:fill="FFFFFF"/>
            <w:vAlign w:val="center"/>
            <w:hideMark/>
          </w:tcPr>
          <w:p w14:paraId="535D8A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6A8DF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79BAC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DRAGAO DO MAR, 138</w:t>
            </w:r>
          </w:p>
        </w:tc>
        <w:tc>
          <w:tcPr>
            <w:tcW w:w="589" w:type="pct"/>
            <w:tcBorders>
              <w:top w:val="nil"/>
              <w:left w:val="nil"/>
              <w:bottom w:val="single" w:sz="4" w:space="0" w:color="auto"/>
              <w:right w:val="single" w:sz="4" w:space="0" w:color="auto"/>
            </w:tcBorders>
            <w:shd w:val="clear" w:color="000000" w:fill="FFFFFF"/>
            <w:vAlign w:val="center"/>
            <w:hideMark/>
          </w:tcPr>
          <w:p w14:paraId="0A3C34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w:t>
            </w:r>
          </w:p>
        </w:tc>
        <w:tc>
          <w:tcPr>
            <w:tcW w:w="585" w:type="pct"/>
            <w:tcBorders>
              <w:top w:val="nil"/>
              <w:left w:val="nil"/>
              <w:bottom w:val="single" w:sz="4" w:space="0" w:color="auto"/>
              <w:right w:val="single" w:sz="4" w:space="0" w:color="auto"/>
            </w:tcBorders>
            <w:shd w:val="clear" w:color="000000" w:fill="FFFFFF"/>
            <w:vAlign w:val="center"/>
            <w:hideMark/>
          </w:tcPr>
          <w:p w14:paraId="42C923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95B27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ARACATI</w:t>
            </w:r>
          </w:p>
        </w:tc>
        <w:tc>
          <w:tcPr>
            <w:tcW w:w="292" w:type="pct"/>
            <w:tcBorders>
              <w:top w:val="nil"/>
              <w:left w:val="nil"/>
              <w:bottom w:val="single" w:sz="4" w:space="0" w:color="auto"/>
              <w:right w:val="single" w:sz="4" w:space="0" w:color="auto"/>
            </w:tcBorders>
            <w:shd w:val="clear" w:color="000000" w:fill="FFFFFF"/>
            <w:vAlign w:val="center"/>
            <w:hideMark/>
          </w:tcPr>
          <w:p w14:paraId="78F6B3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2B619B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62800-000</w:t>
            </w:r>
          </w:p>
        </w:tc>
      </w:tr>
      <w:tr w:rsidR="008B68A0" w:rsidRPr="008B68A0" w14:paraId="1E064F9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B7F2F2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08.845.676/0595-91</w:t>
            </w:r>
          </w:p>
        </w:tc>
        <w:tc>
          <w:tcPr>
            <w:tcW w:w="731" w:type="pct"/>
            <w:tcBorders>
              <w:top w:val="nil"/>
              <w:left w:val="nil"/>
              <w:bottom w:val="single" w:sz="4" w:space="0" w:color="auto"/>
              <w:right w:val="single" w:sz="4" w:space="0" w:color="auto"/>
            </w:tcBorders>
            <w:shd w:val="clear" w:color="000000" w:fill="FFFFFF"/>
            <w:vAlign w:val="center"/>
            <w:hideMark/>
          </w:tcPr>
          <w:p w14:paraId="294158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AFCF0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49439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FRANCISCO GALDINO DE SOUZA, 2319</w:t>
            </w:r>
          </w:p>
        </w:tc>
        <w:tc>
          <w:tcPr>
            <w:tcW w:w="589" w:type="pct"/>
            <w:tcBorders>
              <w:top w:val="nil"/>
              <w:left w:val="nil"/>
              <w:bottom w:val="single" w:sz="4" w:space="0" w:color="auto"/>
              <w:right w:val="single" w:sz="4" w:space="0" w:color="auto"/>
            </w:tcBorders>
            <w:shd w:val="clear" w:color="000000" w:fill="FFFFFF"/>
            <w:vAlign w:val="center"/>
            <w:hideMark/>
          </w:tcPr>
          <w:p w14:paraId="257314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w:t>
            </w:r>
          </w:p>
        </w:tc>
        <w:tc>
          <w:tcPr>
            <w:tcW w:w="585" w:type="pct"/>
            <w:tcBorders>
              <w:top w:val="nil"/>
              <w:left w:val="nil"/>
              <w:bottom w:val="single" w:sz="4" w:space="0" w:color="auto"/>
              <w:right w:val="single" w:sz="4" w:space="0" w:color="auto"/>
            </w:tcBorders>
            <w:shd w:val="clear" w:color="000000" w:fill="FFFFFF"/>
            <w:vAlign w:val="center"/>
            <w:hideMark/>
          </w:tcPr>
          <w:p w14:paraId="4AF5A5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CE3B9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CASCAVEL</w:t>
            </w:r>
          </w:p>
        </w:tc>
        <w:tc>
          <w:tcPr>
            <w:tcW w:w="292" w:type="pct"/>
            <w:tcBorders>
              <w:top w:val="nil"/>
              <w:left w:val="nil"/>
              <w:bottom w:val="single" w:sz="4" w:space="0" w:color="auto"/>
              <w:right w:val="single" w:sz="4" w:space="0" w:color="auto"/>
            </w:tcBorders>
            <w:shd w:val="clear" w:color="000000" w:fill="FFFFFF"/>
            <w:vAlign w:val="center"/>
            <w:hideMark/>
          </w:tcPr>
          <w:p w14:paraId="574396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56EB5A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62850-000</w:t>
            </w:r>
          </w:p>
        </w:tc>
      </w:tr>
      <w:tr w:rsidR="008B68A0" w:rsidRPr="008B68A0" w14:paraId="7C08068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28691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08.845.676/0596-72</w:t>
            </w:r>
          </w:p>
        </w:tc>
        <w:tc>
          <w:tcPr>
            <w:tcW w:w="731" w:type="pct"/>
            <w:tcBorders>
              <w:top w:val="nil"/>
              <w:left w:val="nil"/>
              <w:bottom w:val="single" w:sz="4" w:space="0" w:color="auto"/>
              <w:right w:val="single" w:sz="4" w:space="0" w:color="auto"/>
            </w:tcBorders>
            <w:shd w:val="clear" w:color="000000" w:fill="FFFFFF"/>
            <w:vAlign w:val="center"/>
            <w:hideMark/>
          </w:tcPr>
          <w:p w14:paraId="705550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408DB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2C680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FREI ROGERIO, 587</w:t>
            </w:r>
          </w:p>
        </w:tc>
        <w:tc>
          <w:tcPr>
            <w:tcW w:w="589" w:type="pct"/>
            <w:tcBorders>
              <w:top w:val="nil"/>
              <w:left w:val="nil"/>
              <w:bottom w:val="single" w:sz="4" w:space="0" w:color="auto"/>
              <w:right w:val="single" w:sz="4" w:space="0" w:color="auto"/>
            </w:tcBorders>
            <w:shd w:val="clear" w:color="000000" w:fill="FFFFFF"/>
            <w:vAlign w:val="center"/>
            <w:hideMark/>
          </w:tcPr>
          <w:p w14:paraId="0448A8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 E 04</w:t>
            </w:r>
          </w:p>
        </w:tc>
        <w:tc>
          <w:tcPr>
            <w:tcW w:w="585" w:type="pct"/>
            <w:tcBorders>
              <w:top w:val="nil"/>
              <w:left w:val="nil"/>
              <w:bottom w:val="single" w:sz="4" w:space="0" w:color="auto"/>
              <w:right w:val="single" w:sz="4" w:space="0" w:color="auto"/>
            </w:tcBorders>
            <w:shd w:val="clear" w:color="000000" w:fill="FFFFFF"/>
            <w:vAlign w:val="center"/>
            <w:hideMark/>
          </w:tcPr>
          <w:p w14:paraId="7270F5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28E80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LAGES</w:t>
            </w:r>
          </w:p>
        </w:tc>
        <w:tc>
          <w:tcPr>
            <w:tcW w:w="292" w:type="pct"/>
            <w:tcBorders>
              <w:top w:val="nil"/>
              <w:left w:val="nil"/>
              <w:bottom w:val="single" w:sz="4" w:space="0" w:color="auto"/>
              <w:right w:val="single" w:sz="4" w:space="0" w:color="auto"/>
            </w:tcBorders>
            <w:shd w:val="clear" w:color="000000" w:fill="FFFFFF"/>
            <w:vAlign w:val="center"/>
            <w:hideMark/>
          </w:tcPr>
          <w:p w14:paraId="5FEB9D4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6CFE8A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88502-161</w:t>
            </w:r>
          </w:p>
        </w:tc>
      </w:tr>
      <w:tr w:rsidR="008B68A0" w:rsidRPr="008B68A0" w14:paraId="1FE8437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AEFB17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08.845.676/0597-53</w:t>
            </w:r>
          </w:p>
        </w:tc>
        <w:tc>
          <w:tcPr>
            <w:tcW w:w="731" w:type="pct"/>
            <w:tcBorders>
              <w:top w:val="nil"/>
              <w:left w:val="nil"/>
              <w:bottom w:val="single" w:sz="4" w:space="0" w:color="auto"/>
              <w:right w:val="single" w:sz="4" w:space="0" w:color="auto"/>
            </w:tcBorders>
            <w:shd w:val="clear" w:color="000000" w:fill="FFFFFF"/>
            <w:vAlign w:val="center"/>
            <w:hideMark/>
          </w:tcPr>
          <w:p w14:paraId="38786A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EAC50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3A4EF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RIO BRANCO, 699</w:t>
            </w:r>
          </w:p>
        </w:tc>
        <w:tc>
          <w:tcPr>
            <w:tcW w:w="589" w:type="pct"/>
            <w:tcBorders>
              <w:top w:val="nil"/>
              <w:left w:val="nil"/>
              <w:bottom w:val="single" w:sz="4" w:space="0" w:color="auto"/>
              <w:right w:val="single" w:sz="4" w:space="0" w:color="auto"/>
            </w:tcBorders>
            <w:shd w:val="clear" w:color="000000" w:fill="FFFFFF"/>
            <w:vAlign w:val="center"/>
            <w:hideMark/>
          </w:tcPr>
          <w:p w14:paraId="5978E4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0DD451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542C1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JEQUIE</w:t>
            </w:r>
          </w:p>
        </w:tc>
        <w:tc>
          <w:tcPr>
            <w:tcW w:w="292" w:type="pct"/>
            <w:tcBorders>
              <w:top w:val="nil"/>
              <w:left w:val="nil"/>
              <w:bottom w:val="single" w:sz="4" w:space="0" w:color="auto"/>
              <w:right w:val="single" w:sz="4" w:space="0" w:color="auto"/>
            </w:tcBorders>
            <w:shd w:val="clear" w:color="000000" w:fill="FFFFFF"/>
            <w:vAlign w:val="center"/>
            <w:hideMark/>
          </w:tcPr>
          <w:p w14:paraId="0CF67A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66D1F6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45200-260</w:t>
            </w:r>
          </w:p>
        </w:tc>
      </w:tr>
      <w:tr w:rsidR="008B68A0" w:rsidRPr="008B68A0" w14:paraId="2F702BF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C6FF93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08.845.676/0599-15</w:t>
            </w:r>
          </w:p>
        </w:tc>
        <w:tc>
          <w:tcPr>
            <w:tcW w:w="731" w:type="pct"/>
            <w:tcBorders>
              <w:top w:val="nil"/>
              <w:left w:val="nil"/>
              <w:bottom w:val="single" w:sz="4" w:space="0" w:color="auto"/>
              <w:right w:val="single" w:sz="4" w:space="0" w:color="auto"/>
            </w:tcBorders>
            <w:shd w:val="clear" w:color="000000" w:fill="FFFFFF"/>
            <w:vAlign w:val="center"/>
            <w:hideMark/>
          </w:tcPr>
          <w:p w14:paraId="5EB902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A977B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06252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MAJOR GOTE, 111</w:t>
            </w:r>
          </w:p>
        </w:tc>
        <w:tc>
          <w:tcPr>
            <w:tcW w:w="589" w:type="pct"/>
            <w:tcBorders>
              <w:top w:val="nil"/>
              <w:left w:val="nil"/>
              <w:bottom w:val="single" w:sz="4" w:space="0" w:color="auto"/>
              <w:right w:val="single" w:sz="4" w:space="0" w:color="auto"/>
            </w:tcBorders>
            <w:shd w:val="clear" w:color="000000" w:fill="FFFFFF"/>
            <w:vAlign w:val="center"/>
            <w:hideMark/>
          </w:tcPr>
          <w:p w14:paraId="7700F9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04/05/06/07</w:t>
            </w:r>
          </w:p>
        </w:tc>
        <w:tc>
          <w:tcPr>
            <w:tcW w:w="585" w:type="pct"/>
            <w:tcBorders>
              <w:top w:val="nil"/>
              <w:left w:val="nil"/>
              <w:bottom w:val="single" w:sz="4" w:space="0" w:color="auto"/>
              <w:right w:val="single" w:sz="4" w:space="0" w:color="auto"/>
            </w:tcBorders>
            <w:shd w:val="clear" w:color="000000" w:fill="FFFFFF"/>
            <w:vAlign w:val="center"/>
            <w:hideMark/>
          </w:tcPr>
          <w:p w14:paraId="7B6E0F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ALTO DOS CAICARAS</w:t>
            </w:r>
          </w:p>
        </w:tc>
        <w:tc>
          <w:tcPr>
            <w:tcW w:w="519" w:type="pct"/>
            <w:tcBorders>
              <w:top w:val="nil"/>
              <w:left w:val="nil"/>
              <w:bottom w:val="single" w:sz="4" w:space="0" w:color="auto"/>
              <w:right w:val="single" w:sz="4" w:space="0" w:color="auto"/>
            </w:tcBorders>
            <w:shd w:val="clear" w:color="000000" w:fill="FFFFFF"/>
            <w:vAlign w:val="center"/>
            <w:hideMark/>
          </w:tcPr>
          <w:p w14:paraId="485015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PATOS DE MINAS</w:t>
            </w:r>
          </w:p>
        </w:tc>
        <w:tc>
          <w:tcPr>
            <w:tcW w:w="292" w:type="pct"/>
            <w:tcBorders>
              <w:top w:val="nil"/>
              <w:left w:val="nil"/>
              <w:bottom w:val="single" w:sz="4" w:space="0" w:color="auto"/>
              <w:right w:val="single" w:sz="4" w:space="0" w:color="auto"/>
            </w:tcBorders>
            <w:shd w:val="clear" w:color="000000" w:fill="FFFFFF"/>
            <w:vAlign w:val="center"/>
            <w:hideMark/>
          </w:tcPr>
          <w:p w14:paraId="43675A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F0BB6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38702-054</w:t>
            </w:r>
          </w:p>
        </w:tc>
      </w:tr>
      <w:tr w:rsidR="008B68A0" w:rsidRPr="008B68A0" w14:paraId="4EA1C12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D54633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08.845.676/0600-93</w:t>
            </w:r>
          </w:p>
        </w:tc>
        <w:tc>
          <w:tcPr>
            <w:tcW w:w="731" w:type="pct"/>
            <w:tcBorders>
              <w:top w:val="nil"/>
              <w:left w:val="nil"/>
              <w:bottom w:val="single" w:sz="4" w:space="0" w:color="auto"/>
              <w:right w:val="single" w:sz="4" w:space="0" w:color="auto"/>
            </w:tcBorders>
            <w:shd w:val="clear" w:color="000000" w:fill="FFFFFF"/>
            <w:vAlign w:val="center"/>
            <w:hideMark/>
          </w:tcPr>
          <w:p w14:paraId="296E70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CE450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E030A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VISCONDE DE SOUZA FRANCO, 776</w:t>
            </w:r>
          </w:p>
        </w:tc>
        <w:tc>
          <w:tcPr>
            <w:tcW w:w="589" w:type="pct"/>
            <w:tcBorders>
              <w:top w:val="nil"/>
              <w:left w:val="nil"/>
              <w:bottom w:val="single" w:sz="4" w:space="0" w:color="auto"/>
              <w:right w:val="single" w:sz="4" w:space="0" w:color="auto"/>
            </w:tcBorders>
            <w:shd w:val="clear" w:color="000000" w:fill="FFFFFF"/>
            <w:vAlign w:val="center"/>
            <w:hideMark/>
          </w:tcPr>
          <w:p w14:paraId="45B939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254</w:t>
            </w:r>
          </w:p>
        </w:tc>
        <w:tc>
          <w:tcPr>
            <w:tcW w:w="585" w:type="pct"/>
            <w:tcBorders>
              <w:top w:val="nil"/>
              <w:left w:val="nil"/>
              <w:bottom w:val="single" w:sz="4" w:space="0" w:color="auto"/>
              <w:right w:val="single" w:sz="4" w:space="0" w:color="auto"/>
            </w:tcBorders>
            <w:shd w:val="clear" w:color="000000" w:fill="FFFFFF"/>
            <w:vAlign w:val="center"/>
            <w:hideMark/>
          </w:tcPr>
          <w:p w14:paraId="6DE5F2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REDUTO</w:t>
            </w:r>
          </w:p>
        </w:tc>
        <w:tc>
          <w:tcPr>
            <w:tcW w:w="519" w:type="pct"/>
            <w:tcBorders>
              <w:top w:val="nil"/>
              <w:left w:val="nil"/>
              <w:bottom w:val="single" w:sz="4" w:space="0" w:color="auto"/>
              <w:right w:val="single" w:sz="4" w:space="0" w:color="auto"/>
            </w:tcBorders>
            <w:shd w:val="clear" w:color="000000" w:fill="FFFFFF"/>
            <w:vAlign w:val="center"/>
            <w:hideMark/>
          </w:tcPr>
          <w:p w14:paraId="29892D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BELÉM</w:t>
            </w:r>
          </w:p>
        </w:tc>
        <w:tc>
          <w:tcPr>
            <w:tcW w:w="292" w:type="pct"/>
            <w:tcBorders>
              <w:top w:val="nil"/>
              <w:left w:val="nil"/>
              <w:bottom w:val="single" w:sz="4" w:space="0" w:color="auto"/>
              <w:right w:val="single" w:sz="4" w:space="0" w:color="auto"/>
            </w:tcBorders>
            <w:shd w:val="clear" w:color="000000" w:fill="FFFFFF"/>
            <w:vAlign w:val="center"/>
            <w:hideMark/>
          </w:tcPr>
          <w:p w14:paraId="0EB394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1A5F21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66053-000</w:t>
            </w:r>
          </w:p>
        </w:tc>
      </w:tr>
      <w:tr w:rsidR="008B68A0" w:rsidRPr="008B68A0" w14:paraId="52F1BE0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E7C71D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08.845.676/0601-74</w:t>
            </w:r>
          </w:p>
        </w:tc>
        <w:tc>
          <w:tcPr>
            <w:tcW w:w="731" w:type="pct"/>
            <w:tcBorders>
              <w:top w:val="nil"/>
              <w:left w:val="nil"/>
              <w:bottom w:val="single" w:sz="4" w:space="0" w:color="auto"/>
              <w:right w:val="single" w:sz="4" w:space="0" w:color="auto"/>
            </w:tcBorders>
            <w:shd w:val="clear" w:color="000000" w:fill="FFFFFF"/>
            <w:vAlign w:val="center"/>
            <w:hideMark/>
          </w:tcPr>
          <w:p w14:paraId="772798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50D63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DBC9F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NOSSA SENHORA DE COPACABANA, 1103</w:t>
            </w:r>
          </w:p>
        </w:tc>
        <w:tc>
          <w:tcPr>
            <w:tcW w:w="589" w:type="pct"/>
            <w:tcBorders>
              <w:top w:val="nil"/>
              <w:left w:val="nil"/>
              <w:bottom w:val="single" w:sz="4" w:space="0" w:color="auto"/>
              <w:right w:val="single" w:sz="4" w:space="0" w:color="auto"/>
            </w:tcBorders>
            <w:shd w:val="clear" w:color="000000" w:fill="FFFFFF"/>
            <w:vAlign w:val="center"/>
            <w:hideMark/>
          </w:tcPr>
          <w:p w14:paraId="383BF9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B</w:t>
            </w:r>
          </w:p>
        </w:tc>
        <w:tc>
          <w:tcPr>
            <w:tcW w:w="585" w:type="pct"/>
            <w:tcBorders>
              <w:top w:val="nil"/>
              <w:left w:val="nil"/>
              <w:bottom w:val="single" w:sz="4" w:space="0" w:color="auto"/>
              <w:right w:val="single" w:sz="4" w:space="0" w:color="auto"/>
            </w:tcBorders>
            <w:shd w:val="clear" w:color="000000" w:fill="FFFFFF"/>
            <w:vAlign w:val="center"/>
            <w:hideMark/>
          </w:tcPr>
          <w:p w14:paraId="6FEED1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COPACABANA</w:t>
            </w:r>
          </w:p>
        </w:tc>
        <w:tc>
          <w:tcPr>
            <w:tcW w:w="519" w:type="pct"/>
            <w:tcBorders>
              <w:top w:val="nil"/>
              <w:left w:val="nil"/>
              <w:bottom w:val="single" w:sz="4" w:space="0" w:color="auto"/>
              <w:right w:val="single" w:sz="4" w:space="0" w:color="auto"/>
            </w:tcBorders>
            <w:shd w:val="clear" w:color="000000" w:fill="FFFFFF"/>
            <w:vAlign w:val="center"/>
            <w:hideMark/>
          </w:tcPr>
          <w:p w14:paraId="37E18F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634A47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39AC1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22060-001</w:t>
            </w:r>
          </w:p>
        </w:tc>
      </w:tr>
      <w:tr w:rsidR="008B68A0" w:rsidRPr="008B68A0" w14:paraId="46EE324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F13F4D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08.845.676/0602-55</w:t>
            </w:r>
          </w:p>
        </w:tc>
        <w:tc>
          <w:tcPr>
            <w:tcW w:w="731" w:type="pct"/>
            <w:tcBorders>
              <w:top w:val="nil"/>
              <w:left w:val="nil"/>
              <w:bottom w:val="single" w:sz="4" w:space="0" w:color="auto"/>
              <w:right w:val="single" w:sz="4" w:space="0" w:color="auto"/>
            </w:tcBorders>
            <w:shd w:val="clear" w:color="000000" w:fill="FFFFFF"/>
            <w:vAlign w:val="center"/>
            <w:hideMark/>
          </w:tcPr>
          <w:p w14:paraId="5BA50E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6303D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3B2D0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SANTA CLARA, 105</w:t>
            </w:r>
          </w:p>
        </w:tc>
        <w:tc>
          <w:tcPr>
            <w:tcW w:w="589" w:type="pct"/>
            <w:tcBorders>
              <w:top w:val="nil"/>
              <w:left w:val="nil"/>
              <w:bottom w:val="single" w:sz="4" w:space="0" w:color="auto"/>
              <w:right w:val="single" w:sz="4" w:space="0" w:color="auto"/>
            </w:tcBorders>
            <w:shd w:val="clear" w:color="000000" w:fill="FFFFFF"/>
            <w:vAlign w:val="center"/>
            <w:hideMark/>
          </w:tcPr>
          <w:p w14:paraId="5DF2C9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B</w:t>
            </w:r>
          </w:p>
        </w:tc>
        <w:tc>
          <w:tcPr>
            <w:tcW w:w="585" w:type="pct"/>
            <w:tcBorders>
              <w:top w:val="nil"/>
              <w:left w:val="nil"/>
              <w:bottom w:val="single" w:sz="4" w:space="0" w:color="auto"/>
              <w:right w:val="single" w:sz="4" w:space="0" w:color="auto"/>
            </w:tcBorders>
            <w:shd w:val="clear" w:color="000000" w:fill="FFFFFF"/>
            <w:vAlign w:val="center"/>
            <w:hideMark/>
          </w:tcPr>
          <w:p w14:paraId="46254C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COPACABANA</w:t>
            </w:r>
          </w:p>
        </w:tc>
        <w:tc>
          <w:tcPr>
            <w:tcW w:w="519" w:type="pct"/>
            <w:tcBorders>
              <w:top w:val="nil"/>
              <w:left w:val="nil"/>
              <w:bottom w:val="single" w:sz="4" w:space="0" w:color="auto"/>
              <w:right w:val="single" w:sz="4" w:space="0" w:color="auto"/>
            </w:tcBorders>
            <w:shd w:val="clear" w:color="000000" w:fill="FFFFFF"/>
            <w:vAlign w:val="center"/>
            <w:hideMark/>
          </w:tcPr>
          <w:p w14:paraId="1FE78F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17023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6188D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22041-011</w:t>
            </w:r>
          </w:p>
        </w:tc>
      </w:tr>
      <w:tr w:rsidR="008B68A0" w:rsidRPr="008B68A0" w14:paraId="4BF3EC7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B0A8EB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08.845.676/0604-17</w:t>
            </w:r>
          </w:p>
        </w:tc>
        <w:tc>
          <w:tcPr>
            <w:tcW w:w="731" w:type="pct"/>
            <w:tcBorders>
              <w:top w:val="nil"/>
              <w:left w:val="nil"/>
              <w:bottom w:val="single" w:sz="4" w:space="0" w:color="auto"/>
              <w:right w:val="single" w:sz="4" w:space="0" w:color="auto"/>
            </w:tcBorders>
            <w:shd w:val="clear" w:color="000000" w:fill="FFFFFF"/>
            <w:vAlign w:val="center"/>
            <w:hideMark/>
          </w:tcPr>
          <w:p w14:paraId="1F12485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B6F0C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E5189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MAURICIO CARDOSO, 860</w:t>
            </w:r>
          </w:p>
        </w:tc>
        <w:tc>
          <w:tcPr>
            <w:tcW w:w="589" w:type="pct"/>
            <w:tcBorders>
              <w:top w:val="nil"/>
              <w:left w:val="nil"/>
              <w:bottom w:val="single" w:sz="4" w:space="0" w:color="auto"/>
              <w:right w:val="single" w:sz="4" w:space="0" w:color="auto"/>
            </w:tcBorders>
            <w:shd w:val="clear" w:color="000000" w:fill="FFFFFF"/>
            <w:vAlign w:val="center"/>
            <w:hideMark/>
          </w:tcPr>
          <w:p w14:paraId="69185D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01</w:t>
            </w:r>
          </w:p>
        </w:tc>
        <w:tc>
          <w:tcPr>
            <w:tcW w:w="585" w:type="pct"/>
            <w:tcBorders>
              <w:top w:val="nil"/>
              <w:left w:val="nil"/>
              <w:bottom w:val="single" w:sz="4" w:space="0" w:color="auto"/>
              <w:right w:val="single" w:sz="4" w:space="0" w:color="auto"/>
            </w:tcBorders>
            <w:shd w:val="clear" w:color="000000" w:fill="FFFFFF"/>
            <w:vAlign w:val="center"/>
            <w:hideMark/>
          </w:tcPr>
          <w:p w14:paraId="66CB4D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IPIRANGA</w:t>
            </w:r>
          </w:p>
        </w:tc>
        <w:tc>
          <w:tcPr>
            <w:tcW w:w="519" w:type="pct"/>
            <w:tcBorders>
              <w:top w:val="nil"/>
              <w:left w:val="nil"/>
              <w:bottom w:val="single" w:sz="4" w:space="0" w:color="auto"/>
              <w:right w:val="single" w:sz="4" w:space="0" w:color="auto"/>
            </w:tcBorders>
            <w:shd w:val="clear" w:color="000000" w:fill="FFFFFF"/>
            <w:vAlign w:val="center"/>
            <w:hideMark/>
          </w:tcPr>
          <w:p w14:paraId="207204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ERECHIM</w:t>
            </w:r>
          </w:p>
        </w:tc>
        <w:tc>
          <w:tcPr>
            <w:tcW w:w="292" w:type="pct"/>
            <w:tcBorders>
              <w:top w:val="nil"/>
              <w:left w:val="nil"/>
              <w:bottom w:val="single" w:sz="4" w:space="0" w:color="auto"/>
              <w:right w:val="single" w:sz="4" w:space="0" w:color="auto"/>
            </w:tcBorders>
            <w:shd w:val="clear" w:color="000000" w:fill="FFFFFF"/>
            <w:vAlign w:val="center"/>
            <w:hideMark/>
          </w:tcPr>
          <w:p w14:paraId="51108A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02B099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99700-556</w:t>
            </w:r>
          </w:p>
        </w:tc>
      </w:tr>
      <w:tr w:rsidR="008B68A0" w:rsidRPr="008B68A0" w14:paraId="0CF84B1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C35E4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08.845.676/0605-06</w:t>
            </w:r>
          </w:p>
        </w:tc>
        <w:tc>
          <w:tcPr>
            <w:tcW w:w="731" w:type="pct"/>
            <w:tcBorders>
              <w:top w:val="nil"/>
              <w:left w:val="nil"/>
              <w:bottom w:val="single" w:sz="4" w:space="0" w:color="auto"/>
              <w:right w:val="single" w:sz="4" w:space="0" w:color="auto"/>
            </w:tcBorders>
            <w:shd w:val="clear" w:color="000000" w:fill="FFFFFF"/>
            <w:vAlign w:val="center"/>
            <w:hideMark/>
          </w:tcPr>
          <w:p w14:paraId="4D03F0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B27A5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AF1CC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DOM PEDRO II, 761</w:t>
            </w:r>
          </w:p>
        </w:tc>
        <w:tc>
          <w:tcPr>
            <w:tcW w:w="589" w:type="pct"/>
            <w:tcBorders>
              <w:top w:val="nil"/>
              <w:left w:val="nil"/>
              <w:bottom w:val="single" w:sz="4" w:space="0" w:color="auto"/>
              <w:right w:val="single" w:sz="4" w:space="0" w:color="auto"/>
            </w:tcBorders>
            <w:shd w:val="clear" w:color="000000" w:fill="FFFFFF"/>
            <w:vAlign w:val="center"/>
            <w:hideMark/>
          </w:tcPr>
          <w:p w14:paraId="194748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5EB6E1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906FE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SALTO</w:t>
            </w:r>
          </w:p>
        </w:tc>
        <w:tc>
          <w:tcPr>
            <w:tcW w:w="292" w:type="pct"/>
            <w:tcBorders>
              <w:top w:val="nil"/>
              <w:left w:val="nil"/>
              <w:bottom w:val="single" w:sz="4" w:space="0" w:color="auto"/>
              <w:right w:val="single" w:sz="4" w:space="0" w:color="auto"/>
            </w:tcBorders>
            <w:shd w:val="clear" w:color="000000" w:fill="FFFFFF"/>
            <w:vAlign w:val="center"/>
            <w:hideMark/>
          </w:tcPr>
          <w:p w14:paraId="0C6C717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7492A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13320-240</w:t>
            </w:r>
          </w:p>
        </w:tc>
      </w:tr>
      <w:tr w:rsidR="008B68A0" w:rsidRPr="008B68A0" w14:paraId="233759A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C660D1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08.845.676/0606-89</w:t>
            </w:r>
          </w:p>
        </w:tc>
        <w:tc>
          <w:tcPr>
            <w:tcW w:w="731" w:type="pct"/>
            <w:tcBorders>
              <w:top w:val="nil"/>
              <w:left w:val="nil"/>
              <w:bottom w:val="single" w:sz="4" w:space="0" w:color="auto"/>
              <w:right w:val="single" w:sz="4" w:space="0" w:color="auto"/>
            </w:tcBorders>
            <w:shd w:val="clear" w:color="000000" w:fill="FFFFFF"/>
            <w:vAlign w:val="center"/>
            <w:hideMark/>
          </w:tcPr>
          <w:p w14:paraId="62122E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E91FF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20543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HORACIO NOBREGA, 199</w:t>
            </w:r>
          </w:p>
        </w:tc>
        <w:tc>
          <w:tcPr>
            <w:tcW w:w="589" w:type="pct"/>
            <w:tcBorders>
              <w:top w:val="nil"/>
              <w:left w:val="nil"/>
              <w:bottom w:val="single" w:sz="4" w:space="0" w:color="auto"/>
              <w:right w:val="single" w:sz="4" w:space="0" w:color="auto"/>
            </w:tcBorders>
            <w:shd w:val="clear" w:color="000000" w:fill="FFFFFF"/>
            <w:vAlign w:val="center"/>
            <w:hideMark/>
          </w:tcPr>
          <w:p w14:paraId="4EEEDA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ANDAR 1 LOJA 151</w:t>
            </w:r>
          </w:p>
        </w:tc>
        <w:tc>
          <w:tcPr>
            <w:tcW w:w="585" w:type="pct"/>
            <w:tcBorders>
              <w:top w:val="nil"/>
              <w:left w:val="nil"/>
              <w:bottom w:val="single" w:sz="4" w:space="0" w:color="auto"/>
              <w:right w:val="single" w:sz="4" w:space="0" w:color="auto"/>
            </w:tcBorders>
            <w:shd w:val="clear" w:color="000000" w:fill="FFFFFF"/>
            <w:vAlign w:val="center"/>
            <w:hideMark/>
          </w:tcPr>
          <w:p w14:paraId="3C4179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519" w:type="pct"/>
            <w:tcBorders>
              <w:top w:val="nil"/>
              <w:left w:val="nil"/>
              <w:bottom w:val="single" w:sz="4" w:space="0" w:color="auto"/>
              <w:right w:val="single" w:sz="4" w:space="0" w:color="auto"/>
            </w:tcBorders>
            <w:shd w:val="clear" w:color="000000" w:fill="FFFFFF"/>
            <w:vAlign w:val="center"/>
            <w:hideMark/>
          </w:tcPr>
          <w:p w14:paraId="36ED7F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PATOS</w:t>
            </w:r>
          </w:p>
        </w:tc>
        <w:tc>
          <w:tcPr>
            <w:tcW w:w="292" w:type="pct"/>
            <w:tcBorders>
              <w:top w:val="nil"/>
              <w:left w:val="nil"/>
              <w:bottom w:val="single" w:sz="4" w:space="0" w:color="auto"/>
              <w:right w:val="single" w:sz="4" w:space="0" w:color="auto"/>
            </w:tcBorders>
            <w:shd w:val="clear" w:color="000000" w:fill="FFFFFF"/>
            <w:vAlign w:val="center"/>
            <w:hideMark/>
          </w:tcPr>
          <w:p w14:paraId="504559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PB</w:t>
            </w:r>
          </w:p>
        </w:tc>
        <w:tc>
          <w:tcPr>
            <w:tcW w:w="472" w:type="pct"/>
            <w:tcBorders>
              <w:top w:val="nil"/>
              <w:left w:val="nil"/>
              <w:bottom w:val="single" w:sz="4" w:space="0" w:color="auto"/>
              <w:right w:val="single" w:sz="4" w:space="0" w:color="auto"/>
            </w:tcBorders>
            <w:shd w:val="clear" w:color="000000" w:fill="FFFFFF"/>
            <w:vAlign w:val="center"/>
            <w:hideMark/>
          </w:tcPr>
          <w:p w14:paraId="0F8603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58704-000</w:t>
            </w:r>
          </w:p>
        </w:tc>
      </w:tr>
      <w:tr w:rsidR="008B68A0" w:rsidRPr="008B68A0" w14:paraId="52E4617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D767C3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08.845.676/0607-60</w:t>
            </w:r>
          </w:p>
        </w:tc>
        <w:tc>
          <w:tcPr>
            <w:tcW w:w="731" w:type="pct"/>
            <w:tcBorders>
              <w:top w:val="nil"/>
              <w:left w:val="nil"/>
              <w:bottom w:val="single" w:sz="4" w:space="0" w:color="auto"/>
              <w:right w:val="single" w:sz="4" w:space="0" w:color="auto"/>
            </w:tcBorders>
            <w:shd w:val="clear" w:color="000000" w:fill="FFFFFF"/>
            <w:vAlign w:val="center"/>
            <w:hideMark/>
          </w:tcPr>
          <w:p w14:paraId="6587ED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AB79E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14211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LEOPOLDO MACHADO, 2334</w:t>
            </w:r>
          </w:p>
        </w:tc>
        <w:tc>
          <w:tcPr>
            <w:tcW w:w="589" w:type="pct"/>
            <w:tcBorders>
              <w:top w:val="nil"/>
              <w:left w:val="nil"/>
              <w:bottom w:val="single" w:sz="4" w:space="0" w:color="auto"/>
              <w:right w:val="single" w:sz="4" w:space="0" w:color="auto"/>
            </w:tcBorders>
            <w:shd w:val="clear" w:color="000000" w:fill="FFFFFF"/>
            <w:vAlign w:val="center"/>
            <w:hideMark/>
          </w:tcPr>
          <w:p w14:paraId="3EADCC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EUC 434</w:t>
            </w:r>
          </w:p>
        </w:tc>
        <w:tc>
          <w:tcPr>
            <w:tcW w:w="585" w:type="pct"/>
            <w:tcBorders>
              <w:top w:val="nil"/>
              <w:left w:val="nil"/>
              <w:bottom w:val="single" w:sz="4" w:space="0" w:color="auto"/>
              <w:right w:val="single" w:sz="4" w:space="0" w:color="auto"/>
            </w:tcBorders>
            <w:shd w:val="clear" w:color="000000" w:fill="FFFFFF"/>
            <w:vAlign w:val="center"/>
            <w:hideMark/>
          </w:tcPr>
          <w:p w14:paraId="2C83A2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TREM</w:t>
            </w:r>
          </w:p>
        </w:tc>
        <w:tc>
          <w:tcPr>
            <w:tcW w:w="519" w:type="pct"/>
            <w:tcBorders>
              <w:top w:val="nil"/>
              <w:left w:val="nil"/>
              <w:bottom w:val="single" w:sz="4" w:space="0" w:color="auto"/>
              <w:right w:val="single" w:sz="4" w:space="0" w:color="auto"/>
            </w:tcBorders>
            <w:shd w:val="clear" w:color="000000" w:fill="FFFFFF"/>
            <w:vAlign w:val="center"/>
            <w:hideMark/>
          </w:tcPr>
          <w:p w14:paraId="5106A3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MACAPÁ</w:t>
            </w:r>
          </w:p>
        </w:tc>
        <w:tc>
          <w:tcPr>
            <w:tcW w:w="292" w:type="pct"/>
            <w:tcBorders>
              <w:top w:val="nil"/>
              <w:left w:val="nil"/>
              <w:bottom w:val="single" w:sz="4" w:space="0" w:color="auto"/>
              <w:right w:val="single" w:sz="4" w:space="0" w:color="auto"/>
            </w:tcBorders>
            <w:shd w:val="clear" w:color="000000" w:fill="FFFFFF"/>
            <w:vAlign w:val="center"/>
            <w:hideMark/>
          </w:tcPr>
          <w:p w14:paraId="06CD38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AP</w:t>
            </w:r>
          </w:p>
        </w:tc>
        <w:tc>
          <w:tcPr>
            <w:tcW w:w="472" w:type="pct"/>
            <w:tcBorders>
              <w:top w:val="nil"/>
              <w:left w:val="nil"/>
              <w:bottom w:val="single" w:sz="4" w:space="0" w:color="auto"/>
              <w:right w:val="single" w:sz="4" w:space="0" w:color="auto"/>
            </w:tcBorders>
            <w:shd w:val="clear" w:color="000000" w:fill="FFFFFF"/>
            <w:vAlign w:val="center"/>
            <w:hideMark/>
          </w:tcPr>
          <w:p w14:paraId="09F339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68901-971</w:t>
            </w:r>
          </w:p>
        </w:tc>
      </w:tr>
      <w:tr w:rsidR="008B68A0" w:rsidRPr="008B68A0" w14:paraId="34D6F91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E7BD2F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08.845.676/0609-21</w:t>
            </w:r>
          </w:p>
        </w:tc>
        <w:tc>
          <w:tcPr>
            <w:tcW w:w="731" w:type="pct"/>
            <w:tcBorders>
              <w:top w:val="nil"/>
              <w:left w:val="nil"/>
              <w:bottom w:val="single" w:sz="4" w:space="0" w:color="auto"/>
              <w:right w:val="single" w:sz="4" w:space="0" w:color="auto"/>
            </w:tcBorders>
            <w:shd w:val="clear" w:color="000000" w:fill="FFFFFF"/>
            <w:vAlign w:val="center"/>
            <w:hideMark/>
          </w:tcPr>
          <w:p w14:paraId="0F594B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FB39F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8FFF4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SENADOR CANEDO, 72</w:t>
            </w:r>
          </w:p>
        </w:tc>
        <w:tc>
          <w:tcPr>
            <w:tcW w:w="589" w:type="pct"/>
            <w:tcBorders>
              <w:top w:val="nil"/>
              <w:left w:val="nil"/>
              <w:bottom w:val="single" w:sz="4" w:space="0" w:color="auto"/>
              <w:right w:val="single" w:sz="4" w:space="0" w:color="auto"/>
            </w:tcBorders>
            <w:shd w:val="clear" w:color="000000" w:fill="FFFFFF"/>
            <w:vAlign w:val="center"/>
            <w:hideMark/>
          </w:tcPr>
          <w:p w14:paraId="6E4172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QUADRA2 LOTE 13</w:t>
            </w:r>
          </w:p>
        </w:tc>
        <w:tc>
          <w:tcPr>
            <w:tcW w:w="585" w:type="pct"/>
            <w:tcBorders>
              <w:top w:val="nil"/>
              <w:left w:val="nil"/>
              <w:bottom w:val="single" w:sz="4" w:space="0" w:color="auto"/>
              <w:right w:val="single" w:sz="4" w:space="0" w:color="auto"/>
            </w:tcBorders>
            <w:shd w:val="clear" w:color="000000" w:fill="FFFFFF"/>
            <w:vAlign w:val="center"/>
            <w:hideMark/>
          </w:tcPr>
          <w:p w14:paraId="5FE00B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JUNDIAI</w:t>
            </w:r>
          </w:p>
        </w:tc>
        <w:tc>
          <w:tcPr>
            <w:tcW w:w="519" w:type="pct"/>
            <w:tcBorders>
              <w:top w:val="nil"/>
              <w:left w:val="nil"/>
              <w:bottom w:val="single" w:sz="4" w:space="0" w:color="auto"/>
              <w:right w:val="single" w:sz="4" w:space="0" w:color="auto"/>
            </w:tcBorders>
            <w:shd w:val="clear" w:color="000000" w:fill="FFFFFF"/>
            <w:vAlign w:val="center"/>
            <w:hideMark/>
          </w:tcPr>
          <w:p w14:paraId="3134AC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ANÁPOLIS</w:t>
            </w:r>
          </w:p>
        </w:tc>
        <w:tc>
          <w:tcPr>
            <w:tcW w:w="292" w:type="pct"/>
            <w:tcBorders>
              <w:top w:val="nil"/>
              <w:left w:val="nil"/>
              <w:bottom w:val="single" w:sz="4" w:space="0" w:color="auto"/>
              <w:right w:val="single" w:sz="4" w:space="0" w:color="auto"/>
            </w:tcBorders>
            <w:shd w:val="clear" w:color="000000" w:fill="FFFFFF"/>
            <w:vAlign w:val="center"/>
            <w:hideMark/>
          </w:tcPr>
          <w:p w14:paraId="4CBD1F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0E7B8C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75110-820</w:t>
            </w:r>
          </w:p>
        </w:tc>
      </w:tr>
      <w:tr w:rsidR="008B68A0" w:rsidRPr="008B68A0" w14:paraId="0920E81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61F7B5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08.845.676/0610-65</w:t>
            </w:r>
          </w:p>
        </w:tc>
        <w:tc>
          <w:tcPr>
            <w:tcW w:w="731" w:type="pct"/>
            <w:tcBorders>
              <w:top w:val="nil"/>
              <w:left w:val="nil"/>
              <w:bottom w:val="single" w:sz="4" w:space="0" w:color="auto"/>
              <w:right w:val="single" w:sz="4" w:space="0" w:color="auto"/>
            </w:tcBorders>
            <w:shd w:val="clear" w:color="000000" w:fill="FFFFFF"/>
            <w:vAlign w:val="center"/>
            <w:hideMark/>
          </w:tcPr>
          <w:p w14:paraId="70CAAB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A259F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06649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MAURO RIBEIRO LAGE, 438</w:t>
            </w:r>
          </w:p>
        </w:tc>
        <w:tc>
          <w:tcPr>
            <w:tcW w:w="589" w:type="pct"/>
            <w:tcBorders>
              <w:top w:val="nil"/>
              <w:left w:val="nil"/>
              <w:bottom w:val="single" w:sz="4" w:space="0" w:color="auto"/>
              <w:right w:val="single" w:sz="4" w:space="0" w:color="auto"/>
            </w:tcBorders>
            <w:shd w:val="clear" w:color="000000" w:fill="FFFFFF"/>
            <w:vAlign w:val="center"/>
            <w:hideMark/>
          </w:tcPr>
          <w:p w14:paraId="6F17C6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w:t>
            </w:r>
          </w:p>
        </w:tc>
        <w:tc>
          <w:tcPr>
            <w:tcW w:w="585" w:type="pct"/>
            <w:tcBorders>
              <w:top w:val="nil"/>
              <w:left w:val="nil"/>
              <w:bottom w:val="single" w:sz="4" w:space="0" w:color="auto"/>
              <w:right w:val="single" w:sz="4" w:space="0" w:color="auto"/>
            </w:tcBorders>
            <w:shd w:val="clear" w:color="000000" w:fill="FFFFFF"/>
            <w:vAlign w:val="center"/>
            <w:hideMark/>
          </w:tcPr>
          <w:p w14:paraId="7E3925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ESPLANADA DA ESTACAO</w:t>
            </w:r>
          </w:p>
        </w:tc>
        <w:tc>
          <w:tcPr>
            <w:tcW w:w="519" w:type="pct"/>
            <w:tcBorders>
              <w:top w:val="nil"/>
              <w:left w:val="nil"/>
              <w:bottom w:val="single" w:sz="4" w:space="0" w:color="auto"/>
              <w:right w:val="single" w:sz="4" w:space="0" w:color="auto"/>
            </w:tcBorders>
            <w:shd w:val="clear" w:color="000000" w:fill="FFFFFF"/>
            <w:vAlign w:val="center"/>
            <w:hideMark/>
          </w:tcPr>
          <w:p w14:paraId="716B64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ITABIRA</w:t>
            </w:r>
          </w:p>
        </w:tc>
        <w:tc>
          <w:tcPr>
            <w:tcW w:w="292" w:type="pct"/>
            <w:tcBorders>
              <w:top w:val="nil"/>
              <w:left w:val="nil"/>
              <w:bottom w:val="single" w:sz="4" w:space="0" w:color="auto"/>
              <w:right w:val="single" w:sz="4" w:space="0" w:color="auto"/>
            </w:tcBorders>
            <w:shd w:val="clear" w:color="000000" w:fill="FFFFFF"/>
            <w:vAlign w:val="center"/>
            <w:hideMark/>
          </w:tcPr>
          <w:p w14:paraId="3FF9F7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73AB2E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35900-562</w:t>
            </w:r>
          </w:p>
        </w:tc>
      </w:tr>
      <w:tr w:rsidR="008B68A0" w:rsidRPr="008B68A0" w14:paraId="432779F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E7366F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08.845.676/0611-46</w:t>
            </w:r>
          </w:p>
        </w:tc>
        <w:tc>
          <w:tcPr>
            <w:tcW w:w="731" w:type="pct"/>
            <w:tcBorders>
              <w:top w:val="nil"/>
              <w:left w:val="nil"/>
              <w:bottom w:val="single" w:sz="4" w:space="0" w:color="auto"/>
              <w:right w:val="single" w:sz="4" w:space="0" w:color="auto"/>
            </w:tcBorders>
            <w:shd w:val="clear" w:color="000000" w:fill="FFFFFF"/>
            <w:vAlign w:val="center"/>
            <w:hideMark/>
          </w:tcPr>
          <w:p w14:paraId="3C429B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25D01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515C1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DOS TRABALHADORES, S/N</w:t>
            </w:r>
          </w:p>
        </w:tc>
        <w:tc>
          <w:tcPr>
            <w:tcW w:w="589" w:type="pct"/>
            <w:tcBorders>
              <w:top w:val="nil"/>
              <w:left w:val="nil"/>
              <w:bottom w:val="single" w:sz="4" w:space="0" w:color="auto"/>
              <w:right w:val="single" w:sz="4" w:space="0" w:color="auto"/>
            </w:tcBorders>
            <w:shd w:val="clear" w:color="000000" w:fill="FFFFFF"/>
            <w:vAlign w:val="center"/>
            <w:hideMark/>
          </w:tcPr>
          <w:p w14:paraId="4EAB72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1111 SHOPPING BOSQUE</w:t>
            </w:r>
          </w:p>
        </w:tc>
        <w:tc>
          <w:tcPr>
            <w:tcW w:w="585" w:type="pct"/>
            <w:tcBorders>
              <w:top w:val="nil"/>
              <w:left w:val="nil"/>
              <w:bottom w:val="single" w:sz="4" w:space="0" w:color="auto"/>
              <w:right w:val="single" w:sz="4" w:space="0" w:color="auto"/>
            </w:tcBorders>
            <w:shd w:val="clear" w:color="000000" w:fill="FFFFFF"/>
            <w:vAlign w:val="center"/>
            <w:hideMark/>
          </w:tcPr>
          <w:p w14:paraId="22473B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VERDE</w:t>
            </w:r>
          </w:p>
        </w:tc>
        <w:tc>
          <w:tcPr>
            <w:tcW w:w="519" w:type="pct"/>
            <w:tcBorders>
              <w:top w:val="nil"/>
              <w:left w:val="nil"/>
              <w:bottom w:val="single" w:sz="4" w:space="0" w:color="auto"/>
              <w:right w:val="single" w:sz="4" w:space="0" w:color="auto"/>
            </w:tcBorders>
            <w:shd w:val="clear" w:color="000000" w:fill="FFFFFF"/>
            <w:vAlign w:val="center"/>
            <w:hideMark/>
          </w:tcPr>
          <w:p w14:paraId="21BEB4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BELÉM</w:t>
            </w:r>
          </w:p>
        </w:tc>
        <w:tc>
          <w:tcPr>
            <w:tcW w:w="292" w:type="pct"/>
            <w:tcBorders>
              <w:top w:val="nil"/>
              <w:left w:val="nil"/>
              <w:bottom w:val="single" w:sz="4" w:space="0" w:color="auto"/>
              <w:right w:val="single" w:sz="4" w:space="0" w:color="auto"/>
            </w:tcBorders>
            <w:shd w:val="clear" w:color="000000" w:fill="FFFFFF"/>
            <w:vAlign w:val="center"/>
            <w:hideMark/>
          </w:tcPr>
          <w:p w14:paraId="2C1454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22FF9C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66635-894</w:t>
            </w:r>
          </w:p>
        </w:tc>
      </w:tr>
      <w:tr w:rsidR="008B68A0" w:rsidRPr="008B68A0" w14:paraId="68F465B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C7DDCA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08.845.676/0612-27</w:t>
            </w:r>
          </w:p>
        </w:tc>
        <w:tc>
          <w:tcPr>
            <w:tcW w:w="731" w:type="pct"/>
            <w:tcBorders>
              <w:top w:val="nil"/>
              <w:left w:val="nil"/>
              <w:bottom w:val="single" w:sz="4" w:space="0" w:color="auto"/>
              <w:right w:val="single" w:sz="4" w:space="0" w:color="auto"/>
            </w:tcBorders>
            <w:shd w:val="clear" w:color="000000" w:fill="FFFFFF"/>
            <w:vAlign w:val="center"/>
            <w:hideMark/>
          </w:tcPr>
          <w:p w14:paraId="6386E5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9121E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7232E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NOSSA SENHORA DE FATIMA, 680</w:t>
            </w:r>
          </w:p>
        </w:tc>
        <w:tc>
          <w:tcPr>
            <w:tcW w:w="589" w:type="pct"/>
            <w:tcBorders>
              <w:top w:val="nil"/>
              <w:left w:val="nil"/>
              <w:bottom w:val="single" w:sz="4" w:space="0" w:color="auto"/>
              <w:right w:val="single" w:sz="4" w:space="0" w:color="auto"/>
            </w:tcBorders>
            <w:shd w:val="clear" w:color="000000" w:fill="FFFFFF"/>
            <w:vAlign w:val="center"/>
            <w:hideMark/>
          </w:tcPr>
          <w:p w14:paraId="7BCDDC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7</w:t>
            </w:r>
          </w:p>
        </w:tc>
        <w:tc>
          <w:tcPr>
            <w:tcW w:w="585" w:type="pct"/>
            <w:tcBorders>
              <w:top w:val="nil"/>
              <w:left w:val="nil"/>
              <w:bottom w:val="single" w:sz="4" w:space="0" w:color="auto"/>
              <w:right w:val="single" w:sz="4" w:space="0" w:color="auto"/>
            </w:tcBorders>
            <w:shd w:val="clear" w:color="000000" w:fill="FFFFFF"/>
            <w:vAlign w:val="center"/>
            <w:hideMark/>
          </w:tcPr>
          <w:p w14:paraId="239E5B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JOQUEI</w:t>
            </w:r>
          </w:p>
        </w:tc>
        <w:tc>
          <w:tcPr>
            <w:tcW w:w="519" w:type="pct"/>
            <w:tcBorders>
              <w:top w:val="nil"/>
              <w:left w:val="nil"/>
              <w:bottom w:val="single" w:sz="4" w:space="0" w:color="auto"/>
              <w:right w:val="single" w:sz="4" w:space="0" w:color="auto"/>
            </w:tcBorders>
            <w:shd w:val="clear" w:color="000000" w:fill="FFFFFF"/>
            <w:vAlign w:val="center"/>
            <w:hideMark/>
          </w:tcPr>
          <w:p w14:paraId="0D1EBD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TERESINA</w:t>
            </w:r>
          </w:p>
        </w:tc>
        <w:tc>
          <w:tcPr>
            <w:tcW w:w="292" w:type="pct"/>
            <w:tcBorders>
              <w:top w:val="nil"/>
              <w:left w:val="nil"/>
              <w:bottom w:val="single" w:sz="4" w:space="0" w:color="auto"/>
              <w:right w:val="single" w:sz="4" w:space="0" w:color="auto"/>
            </w:tcBorders>
            <w:shd w:val="clear" w:color="000000" w:fill="FFFFFF"/>
            <w:vAlign w:val="center"/>
            <w:hideMark/>
          </w:tcPr>
          <w:p w14:paraId="6F5B93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w:t>
            </w:r>
          </w:p>
        </w:tc>
        <w:tc>
          <w:tcPr>
            <w:tcW w:w="472" w:type="pct"/>
            <w:tcBorders>
              <w:top w:val="nil"/>
              <w:left w:val="nil"/>
              <w:bottom w:val="single" w:sz="4" w:space="0" w:color="auto"/>
              <w:right w:val="single" w:sz="4" w:space="0" w:color="auto"/>
            </w:tcBorders>
            <w:shd w:val="clear" w:color="000000" w:fill="FFFFFF"/>
            <w:vAlign w:val="center"/>
            <w:hideMark/>
          </w:tcPr>
          <w:p w14:paraId="27404D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64048-180</w:t>
            </w:r>
          </w:p>
        </w:tc>
      </w:tr>
      <w:tr w:rsidR="008B68A0" w:rsidRPr="008B68A0" w14:paraId="0A1C980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2F0087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08.845.676/0613-08</w:t>
            </w:r>
          </w:p>
        </w:tc>
        <w:tc>
          <w:tcPr>
            <w:tcW w:w="731" w:type="pct"/>
            <w:tcBorders>
              <w:top w:val="nil"/>
              <w:left w:val="nil"/>
              <w:bottom w:val="single" w:sz="4" w:space="0" w:color="auto"/>
              <w:right w:val="single" w:sz="4" w:space="0" w:color="auto"/>
            </w:tcBorders>
            <w:shd w:val="clear" w:color="000000" w:fill="FFFFFF"/>
            <w:vAlign w:val="center"/>
            <w:hideMark/>
          </w:tcPr>
          <w:p w14:paraId="4D805F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0CBF9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C382A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ININGA, 1201</w:t>
            </w:r>
          </w:p>
        </w:tc>
        <w:tc>
          <w:tcPr>
            <w:tcW w:w="589" w:type="pct"/>
            <w:tcBorders>
              <w:top w:val="nil"/>
              <w:left w:val="nil"/>
              <w:bottom w:val="single" w:sz="4" w:space="0" w:color="auto"/>
              <w:right w:val="single" w:sz="4" w:space="0" w:color="auto"/>
            </w:tcBorders>
            <w:shd w:val="clear" w:color="000000" w:fill="FFFFFF"/>
            <w:vAlign w:val="center"/>
            <w:hideMark/>
          </w:tcPr>
          <w:p w14:paraId="51BB2A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H 118 RIVERSIDE WALK</w:t>
            </w:r>
          </w:p>
        </w:tc>
        <w:tc>
          <w:tcPr>
            <w:tcW w:w="585" w:type="pct"/>
            <w:tcBorders>
              <w:top w:val="nil"/>
              <w:left w:val="nil"/>
              <w:bottom w:val="single" w:sz="4" w:space="0" w:color="auto"/>
              <w:right w:val="single" w:sz="4" w:space="0" w:color="auto"/>
            </w:tcBorders>
            <w:shd w:val="clear" w:color="000000" w:fill="FFFFFF"/>
            <w:vAlign w:val="center"/>
            <w:hideMark/>
          </w:tcPr>
          <w:p w14:paraId="146AC2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JOQUEI</w:t>
            </w:r>
          </w:p>
        </w:tc>
        <w:tc>
          <w:tcPr>
            <w:tcW w:w="519" w:type="pct"/>
            <w:tcBorders>
              <w:top w:val="nil"/>
              <w:left w:val="nil"/>
              <w:bottom w:val="single" w:sz="4" w:space="0" w:color="auto"/>
              <w:right w:val="single" w:sz="4" w:space="0" w:color="auto"/>
            </w:tcBorders>
            <w:shd w:val="clear" w:color="000000" w:fill="FFFFFF"/>
            <w:vAlign w:val="center"/>
            <w:hideMark/>
          </w:tcPr>
          <w:p w14:paraId="5EADF0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TERESINA</w:t>
            </w:r>
          </w:p>
        </w:tc>
        <w:tc>
          <w:tcPr>
            <w:tcW w:w="292" w:type="pct"/>
            <w:tcBorders>
              <w:top w:val="nil"/>
              <w:left w:val="nil"/>
              <w:bottom w:val="single" w:sz="4" w:space="0" w:color="auto"/>
              <w:right w:val="single" w:sz="4" w:space="0" w:color="auto"/>
            </w:tcBorders>
            <w:shd w:val="clear" w:color="000000" w:fill="FFFFFF"/>
            <w:vAlign w:val="center"/>
            <w:hideMark/>
          </w:tcPr>
          <w:p w14:paraId="51F02C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w:t>
            </w:r>
          </w:p>
        </w:tc>
        <w:tc>
          <w:tcPr>
            <w:tcW w:w="472" w:type="pct"/>
            <w:tcBorders>
              <w:top w:val="nil"/>
              <w:left w:val="nil"/>
              <w:bottom w:val="single" w:sz="4" w:space="0" w:color="auto"/>
              <w:right w:val="single" w:sz="4" w:space="0" w:color="auto"/>
            </w:tcBorders>
            <w:shd w:val="clear" w:color="000000" w:fill="FFFFFF"/>
            <w:vAlign w:val="center"/>
            <w:hideMark/>
          </w:tcPr>
          <w:p w14:paraId="05D9A8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64048-900</w:t>
            </w:r>
          </w:p>
        </w:tc>
      </w:tr>
      <w:tr w:rsidR="008B68A0" w:rsidRPr="008B68A0" w14:paraId="03FE4D8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003C4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08.845.676/0614-99</w:t>
            </w:r>
          </w:p>
        </w:tc>
        <w:tc>
          <w:tcPr>
            <w:tcW w:w="731" w:type="pct"/>
            <w:tcBorders>
              <w:top w:val="nil"/>
              <w:left w:val="nil"/>
              <w:bottom w:val="single" w:sz="4" w:space="0" w:color="auto"/>
              <w:right w:val="single" w:sz="4" w:space="0" w:color="auto"/>
            </w:tcBorders>
            <w:shd w:val="clear" w:color="000000" w:fill="FFFFFF"/>
            <w:vAlign w:val="center"/>
            <w:hideMark/>
          </w:tcPr>
          <w:p w14:paraId="52142D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B2567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50BDF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CELSO GARCIA CID, 5600</w:t>
            </w:r>
          </w:p>
        </w:tc>
        <w:tc>
          <w:tcPr>
            <w:tcW w:w="589" w:type="pct"/>
            <w:tcBorders>
              <w:top w:val="nil"/>
              <w:left w:val="nil"/>
              <w:bottom w:val="single" w:sz="4" w:space="0" w:color="auto"/>
              <w:right w:val="single" w:sz="4" w:space="0" w:color="auto"/>
            </w:tcBorders>
            <w:shd w:val="clear" w:color="000000" w:fill="FFFFFF"/>
            <w:vAlign w:val="center"/>
            <w:hideMark/>
          </w:tcPr>
          <w:p w14:paraId="038C8B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308</w:t>
            </w:r>
          </w:p>
        </w:tc>
        <w:tc>
          <w:tcPr>
            <w:tcW w:w="585" w:type="pct"/>
            <w:tcBorders>
              <w:top w:val="nil"/>
              <w:left w:val="nil"/>
              <w:bottom w:val="single" w:sz="4" w:space="0" w:color="auto"/>
              <w:right w:val="single" w:sz="4" w:space="0" w:color="auto"/>
            </w:tcBorders>
            <w:shd w:val="clear" w:color="000000" w:fill="FFFFFF"/>
            <w:vAlign w:val="center"/>
            <w:hideMark/>
          </w:tcPr>
          <w:p w14:paraId="41C609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GLEBA FAZENDA PALHANO</w:t>
            </w:r>
          </w:p>
        </w:tc>
        <w:tc>
          <w:tcPr>
            <w:tcW w:w="519" w:type="pct"/>
            <w:tcBorders>
              <w:top w:val="nil"/>
              <w:left w:val="nil"/>
              <w:bottom w:val="single" w:sz="4" w:space="0" w:color="auto"/>
              <w:right w:val="single" w:sz="4" w:space="0" w:color="auto"/>
            </w:tcBorders>
            <w:shd w:val="clear" w:color="000000" w:fill="FFFFFF"/>
            <w:vAlign w:val="center"/>
            <w:hideMark/>
          </w:tcPr>
          <w:p w14:paraId="657421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LONDRINA</w:t>
            </w:r>
          </w:p>
        </w:tc>
        <w:tc>
          <w:tcPr>
            <w:tcW w:w="292" w:type="pct"/>
            <w:tcBorders>
              <w:top w:val="nil"/>
              <w:left w:val="nil"/>
              <w:bottom w:val="single" w:sz="4" w:space="0" w:color="auto"/>
              <w:right w:val="single" w:sz="4" w:space="0" w:color="auto"/>
            </w:tcBorders>
            <w:shd w:val="clear" w:color="000000" w:fill="FFFFFF"/>
            <w:vAlign w:val="center"/>
            <w:hideMark/>
          </w:tcPr>
          <w:p w14:paraId="3333EF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6A8824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86050-901</w:t>
            </w:r>
          </w:p>
        </w:tc>
      </w:tr>
      <w:tr w:rsidR="008B68A0" w:rsidRPr="008B68A0" w14:paraId="240F0AD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DF1FAC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08.845.676/0617-31</w:t>
            </w:r>
          </w:p>
        </w:tc>
        <w:tc>
          <w:tcPr>
            <w:tcW w:w="731" w:type="pct"/>
            <w:tcBorders>
              <w:top w:val="nil"/>
              <w:left w:val="nil"/>
              <w:bottom w:val="single" w:sz="4" w:space="0" w:color="auto"/>
              <w:right w:val="single" w:sz="4" w:space="0" w:color="auto"/>
            </w:tcBorders>
            <w:shd w:val="clear" w:color="000000" w:fill="FFFFFF"/>
            <w:vAlign w:val="center"/>
            <w:hideMark/>
          </w:tcPr>
          <w:p w14:paraId="572F8F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AE37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497B2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 EXPRESSA PAUL FRITZ KUEHNRICH, 1600</w:t>
            </w:r>
          </w:p>
        </w:tc>
        <w:tc>
          <w:tcPr>
            <w:tcW w:w="589" w:type="pct"/>
            <w:tcBorders>
              <w:top w:val="nil"/>
              <w:left w:val="nil"/>
              <w:bottom w:val="single" w:sz="4" w:space="0" w:color="auto"/>
              <w:right w:val="single" w:sz="4" w:space="0" w:color="auto"/>
            </w:tcBorders>
            <w:shd w:val="clear" w:color="000000" w:fill="FFFFFF"/>
            <w:vAlign w:val="center"/>
            <w:hideMark/>
          </w:tcPr>
          <w:p w14:paraId="7A9AB6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1101</w:t>
            </w:r>
          </w:p>
        </w:tc>
        <w:tc>
          <w:tcPr>
            <w:tcW w:w="585" w:type="pct"/>
            <w:tcBorders>
              <w:top w:val="nil"/>
              <w:left w:val="nil"/>
              <w:bottom w:val="single" w:sz="4" w:space="0" w:color="auto"/>
              <w:right w:val="single" w:sz="4" w:space="0" w:color="auto"/>
            </w:tcBorders>
            <w:shd w:val="clear" w:color="000000" w:fill="FFFFFF"/>
            <w:vAlign w:val="center"/>
            <w:hideMark/>
          </w:tcPr>
          <w:p w14:paraId="1C6A2D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ITOUPAVA NORTE</w:t>
            </w:r>
          </w:p>
        </w:tc>
        <w:tc>
          <w:tcPr>
            <w:tcW w:w="519" w:type="pct"/>
            <w:tcBorders>
              <w:top w:val="nil"/>
              <w:left w:val="nil"/>
              <w:bottom w:val="single" w:sz="4" w:space="0" w:color="auto"/>
              <w:right w:val="single" w:sz="4" w:space="0" w:color="auto"/>
            </w:tcBorders>
            <w:shd w:val="clear" w:color="000000" w:fill="FFFFFF"/>
            <w:vAlign w:val="center"/>
            <w:hideMark/>
          </w:tcPr>
          <w:p w14:paraId="305F4B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BLUMENAU</w:t>
            </w:r>
          </w:p>
        </w:tc>
        <w:tc>
          <w:tcPr>
            <w:tcW w:w="292" w:type="pct"/>
            <w:tcBorders>
              <w:top w:val="nil"/>
              <w:left w:val="nil"/>
              <w:bottom w:val="single" w:sz="4" w:space="0" w:color="auto"/>
              <w:right w:val="single" w:sz="4" w:space="0" w:color="auto"/>
            </w:tcBorders>
            <w:shd w:val="clear" w:color="000000" w:fill="FFFFFF"/>
            <w:vAlign w:val="center"/>
            <w:hideMark/>
          </w:tcPr>
          <w:p w14:paraId="52E637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64EE46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89052-381</w:t>
            </w:r>
          </w:p>
        </w:tc>
      </w:tr>
      <w:tr w:rsidR="008B68A0" w:rsidRPr="008B68A0" w14:paraId="24F881A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1FFA3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08.845.676/0618-12</w:t>
            </w:r>
          </w:p>
        </w:tc>
        <w:tc>
          <w:tcPr>
            <w:tcW w:w="731" w:type="pct"/>
            <w:tcBorders>
              <w:top w:val="nil"/>
              <w:left w:val="nil"/>
              <w:bottom w:val="single" w:sz="4" w:space="0" w:color="auto"/>
              <w:right w:val="single" w:sz="4" w:space="0" w:color="auto"/>
            </w:tcBorders>
            <w:shd w:val="clear" w:color="000000" w:fill="FFFFFF"/>
            <w:vAlign w:val="center"/>
            <w:hideMark/>
          </w:tcPr>
          <w:p w14:paraId="15CF63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0207D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974AD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CORONEL ALTINO FRANCA, 238</w:t>
            </w:r>
          </w:p>
        </w:tc>
        <w:tc>
          <w:tcPr>
            <w:tcW w:w="589" w:type="pct"/>
            <w:tcBorders>
              <w:top w:val="nil"/>
              <w:left w:val="nil"/>
              <w:bottom w:val="single" w:sz="4" w:space="0" w:color="auto"/>
              <w:right w:val="single" w:sz="4" w:space="0" w:color="auto"/>
            </w:tcBorders>
            <w:shd w:val="clear" w:color="000000" w:fill="FFFFFF"/>
            <w:vAlign w:val="center"/>
            <w:hideMark/>
          </w:tcPr>
          <w:p w14:paraId="5C31B5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w:t>
            </w:r>
          </w:p>
        </w:tc>
        <w:tc>
          <w:tcPr>
            <w:tcW w:w="585" w:type="pct"/>
            <w:tcBorders>
              <w:top w:val="nil"/>
              <w:left w:val="nil"/>
              <w:bottom w:val="single" w:sz="4" w:space="0" w:color="auto"/>
              <w:right w:val="single" w:sz="4" w:space="0" w:color="auto"/>
            </w:tcBorders>
            <w:shd w:val="clear" w:color="000000" w:fill="FFFFFF"/>
            <w:vAlign w:val="center"/>
            <w:hideMark/>
          </w:tcPr>
          <w:p w14:paraId="7A086A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FE24B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SETE LAGOAS</w:t>
            </w:r>
          </w:p>
        </w:tc>
        <w:tc>
          <w:tcPr>
            <w:tcW w:w="292" w:type="pct"/>
            <w:tcBorders>
              <w:top w:val="nil"/>
              <w:left w:val="nil"/>
              <w:bottom w:val="single" w:sz="4" w:space="0" w:color="auto"/>
              <w:right w:val="single" w:sz="4" w:space="0" w:color="auto"/>
            </w:tcBorders>
            <w:shd w:val="clear" w:color="000000" w:fill="FFFFFF"/>
            <w:vAlign w:val="center"/>
            <w:hideMark/>
          </w:tcPr>
          <w:p w14:paraId="178138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5355FD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35700-642</w:t>
            </w:r>
          </w:p>
        </w:tc>
      </w:tr>
      <w:tr w:rsidR="008B68A0" w:rsidRPr="008B68A0" w14:paraId="733625F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933F0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08.845.676/0619-01</w:t>
            </w:r>
          </w:p>
        </w:tc>
        <w:tc>
          <w:tcPr>
            <w:tcW w:w="731" w:type="pct"/>
            <w:tcBorders>
              <w:top w:val="nil"/>
              <w:left w:val="nil"/>
              <w:bottom w:val="single" w:sz="4" w:space="0" w:color="auto"/>
              <w:right w:val="single" w:sz="4" w:space="0" w:color="auto"/>
            </w:tcBorders>
            <w:shd w:val="clear" w:color="000000" w:fill="FFFFFF"/>
            <w:vAlign w:val="center"/>
            <w:hideMark/>
          </w:tcPr>
          <w:p w14:paraId="67E6F6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2837E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9AB0D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MENINO MARCELO, 9350</w:t>
            </w:r>
          </w:p>
        </w:tc>
        <w:tc>
          <w:tcPr>
            <w:tcW w:w="589" w:type="pct"/>
            <w:tcBorders>
              <w:top w:val="nil"/>
              <w:left w:val="nil"/>
              <w:bottom w:val="single" w:sz="4" w:space="0" w:color="auto"/>
              <w:right w:val="single" w:sz="4" w:space="0" w:color="auto"/>
            </w:tcBorders>
            <w:shd w:val="clear" w:color="000000" w:fill="FFFFFF"/>
            <w:vAlign w:val="center"/>
            <w:hideMark/>
          </w:tcPr>
          <w:p w14:paraId="223552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w:t>
            </w:r>
          </w:p>
        </w:tc>
        <w:tc>
          <w:tcPr>
            <w:tcW w:w="585" w:type="pct"/>
            <w:tcBorders>
              <w:top w:val="nil"/>
              <w:left w:val="nil"/>
              <w:bottom w:val="single" w:sz="4" w:space="0" w:color="auto"/>
              <w:right w:val="single" w:sz="4" w:space="0" w:color="auto"/>
            </w:tcBorders>
            <w:shd w:val="clear" w:color="000000" w:fill="FFFFFF"/>
            <w:vAlign w:val="center"/>
            <w:hideMark/>
          </w:tcPr>
          <w:p w14:paraId="72B30F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SERRARIA</w:t>
            </w:r>
          </w:p>
        </w:tc>
        <w:tc>
          <w:tcPr>
            <w:tcW w:w="519" w:type="pct"/>
            <w:tcBorders>
              <w:top w:val="nil"/>
              <w:left w:val="nil"/>
              <w:bottom w:val="single" w:sz="4" w:space="0" w:color="auto"/>
              <w:right w:val="single" w:sz="4" w:space="0" w:color="auto"/>
            </w:tcBorders>
            <w:shd w:val="clear" w:color="000000" w:fill="FFFFFF"/>
            <w:vAlign w:val="center"/>
            <w:hideMark/>
          </w:tcPr>
          <w:p w14:paraId="5A71CC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MACEIO</w:t>
            </w:r>
          </w:p>
        </w:tc>
        <w:tc>
          <w:tcPr>
            <w:tcW w:w="292" w:type="pct"/>
            <w:tcBorders>
              <w:top w:val="nil"/>
              <w:left w:val="nil"/>
              <w:bottom w:val="single" w:sz="4" w:space="0" w:color="auto"/>
              <w:right w:val="single" w:sz="4" w:space="0" w:color="auto"/>
            </w:tcBorders>
            <w:shd w:val="clear" w:color="000000" w:fill="FFFFFF"/>
            <w:vAlign w:val="center"/>
            <w:hideMark/>
          </w:tcPr>
          <w:p w14:paraId="5ABA02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w:t>
            </w:r>
          </w:p>
        </w:tc>
        <w:tc>
          <w:tcPr>
            <w:tcW w:w="472" w:type="pct"/>
            <w:tcBorders>
              <w:top w:val="nil"/>
              <w:left w:val="nil"/>
              <w:bottom w:val="single" w:sz="4" w:space="0" w:color="auto"/>
              <w:right w:val="single" w:sz="4" w:space="0" w:color="auto"/>
            </w:tcBorders>
            <w:shd w:val="clear" w:color="000000" w:fill="FFFFFF"/>
            <w:vAlign w:val="center"/>
            <w:hideMark/>
          </w:tcPr>
          <w:p w14:paraId="2CEF4B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57046-000</w:t>
            </w:r>
          </w:p>
        </w:tc>
      </w:tr>
      <w:tr w:rsidR="008B68A0" w:rsidRPr="008B68A0" w14:paraId="173E309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F5AC4C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08.845.676/0620-37</w:t>
            </w:r>
          </w:p>
        </w:tc>
        <w:tc>
          <w:tcPr>
            <w:tcW w:w="731" w:type="pct"/>
            <w:tcBorders>
              <w:top w:val="nil"/>
              <w:left w:val="nil"/>
              <w:bottom w:val="single" w:sz="4" w:space="0" w:color="auto"/>
              <w:right w:val="single" w:sz="4" w:space="0" w:color="auto"/>
            </w:tcBorders>
            <w:shd w:val="clear" w:color="000000" w:fill="FFFFFF"/>
            <w:vAlign w:val="center"/>
            <w:hideMark/>
          </w:tcPr>
          <w:p w14:paraId="583BD6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AA25A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7C8F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TAVARES DE MACEDO, 215</w:t>
            </w:r>
          </w:p>
        </w:tc>
        <w:tc>
          <w:tcPr>
            <w:tcW w:w="589" w:type="pct"/>
            <w:tcBorders>
              <w:top w:val="nil"/>
              <w:left w:val="nil"/>
              <w:bottom w:val="single" w:sz="4" w:space="0" w:color="auto"/>
              <w:right w:val="single" w:sz="4" w:space="0" w:color="auto"/>
            </w:tcBorders>
            <w:shd w:val="clear" w:color="000000" w:fill="FFFFFF"/>
            <w:vAlign w:val="center"/>
            <w:hideMark/>
          </w:tcPr>
          <w:p w14:paraId="72977C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w:t>
            </w:r>
          </w:p>
        </w:tc>
        <w:tc>
          <w:tcPr>
            <w:tcW w:w="585" w:type="pct"/>
            <w:tcBorders>
              <w:top w:val="nil"/>
              <w:left w:val="nil"/>
              <w:bottom w:val="single" w:sz="4" w:space="0" w:color="auto"/>
              <w:right w:val="single" w:sz="4" w:space="0" w:color="auto"/>
            </w:tcBorders>
            <w:shd w:val="clear" w:color="000000" w:fill="FFFFFF"/>
            <w:vAlign w:val="center"/>
            <w:hideMark/>
          </w:tcPr>
          <w:p w14:paraId="388499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ICARAI</w:t>
            </w:r>
          </w:p>
        </w:tc>
        <w:tc>
          <w:tcPr>
            <w:tcW w:w="519" w:type="pct"/>
            <w:tcBorders>
              <w:top w:val="nil"/>
              <w:left w:val="nil"/>
              <w:bottom w:val="single" w:sz="4" w:space="0" w:color="auto"/>
              <w:right w:val="single" w:sz="4" w:space="0" w:color="auto"/>
            </w:tcBorders>
            <w:shd w:val="clear" w:color="000000" w:fill="FFFFFF"/>
            <w:vAlign w:val="center"/>
            <w:hideMark/>
          </w:tcPr>
          <w:p w14:paraId="51FECF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NITEROI</w:t>
            </w:r>
          </w:p>
        </w:tc>
        <w:tc>
          <w:tcPr>
            <w:tcW w:w="292" w:type="pct"/>
            <w:tcBorders>
              <w:top w:val="nil"/>
              <w:left w:val="nil"/>
              <w:bottom w:val="single" w:sz="4" w:space="0" w:color="auto"/>
              <w:right w:val="single" w:sz="4" w:space="0" w:color="auto"/>
            </w:tcBorders>
            <w:shd w:val="clear" w:color="000000" w:fill="FFFFFF"/>
            <w:vAlign w:val="center"/>
            <w:hideMark/>
          </w:tcPr>
          <w:p w14:paraId="3777BA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74258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24220-215</w:t>
            </w:r>
          </w:p>
        </w:tc>
      </w:tr>
      <w:tr w:rsidR="008B68A0" w:rsidRPr="008B68A0" w14:paraId="7CDE0BD2"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7DB9E3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08.845.676/0621-18</w:t>
            </w:r>
          </w:p>
        </w:tc>
        <w:tc>
          <w:tcPr>
            <w:tcW w:w="731" w:type="pct"/>
            <w:tcBorders>
              <w:top w:val="nil"/>
              <w:left w:val="nil"/>
              <w:bottom w:val="single" w:sz="4" w:space="0" w:color="auto"/>
              <w:right w:val="single" w:sz="4" w:space="0" w:color="auto"/>
            </w:tcBorders>
            <w:shd w:val="clear" w:color="000000" w:fill="FFFFFF"/>
            <w:vAlign w:val="center"/>
            <w:hideMark/>
          </w:tcPr>
          <w:p w14:paraId="4F51CA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D14E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BC386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TANCREDO NEVES, 3133</w:t>
            </w:r>
          </w:p>
        </w:tc>
        <w:tc>
          <w:tcPr>
            <w:tcW w:w="589" w:type="pct"/>
            <w:tcBorders>
              <w:top w:val="nil"/>
              <w:left w:val="nil"/>
              <w:bottom w:val="single" w:sz="4" w:space="0" w:color="auto"/>
              <w:right w:val="single" w:sz="4" w:space="0" w:color="auto"/>
            </w:tcBorders>
            <w:shd w:val="clear" w:color="000000" w:fill="FFFFFF"/>
            <w:vAlign w:val="center"/>
            <w:hideMark/>
          </w:tcPr>
          <w:p w14:paraId="471B40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EDIF SALVADOR SHOPPING LOJA 126A</w:t>
            </w:r>
          </w:p>
        </w:tc>
        <w:tc>
          <w:tcPr>
            <w:tcW w:w="585" w:type="pct"/>
            <w:tcBorders>
              <w:top w:val="nil"/>
              <w:left w:val="nil"/>
              <w:bottom w:val="single" w:sz="4" w:space="0" w:color="auto"/>
              <w:right w:val="single" w:sz="4" w:space="0" w:color="auto"/>
            </w:tcBorders>
            <w:shd w:val="clear" w:color="000000" w:fill="FFFFFF"/>
            <w:vAlign w:val="center"/>
            <w:hideMark/>
          </w:tcPr>
          <w:p w14:paraId="7B7827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CAMINHO DAS ARVORES</w:t>
            </w:r>
          </w:p>
        </w:tc>
        <w:tc>
          <w:tcPr>
            <w:tcW w:w="519" w:type="pct"/>
            <w:tcBorders>
              <w:top w:val="nil"/>
              <w:left w:val="nil"/>
              <w:bottom w:val="single" w:sz="4" w:space="0" w:color="auto"/>
              <w:right w:val="single" w:sz="4" w:space="0" w:color="auto"/>
            </w:tcBorders>
            <w:shd w:val="clear" w:color="000000" w:fill="FFFFFF"/>
            <w:vAlign w:val="center"/>
            <w:hideMark/>
          </w:tcPr>
          <w:p w14:paraId="4B97E5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1D4F39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036961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41820-910</w:t>
            </w:r>
          </w:p>
        </w:tc>
      </w:tr>
      <w:tr w:rsidR="008B68A0" w:rsidRPr="008B68A0" w14:paraId="4178427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D7871D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08.845.676/0623-80</w:t>
            </w:r>
          </w:p>
        </w:tc>
        <w:tc>
          <w:tcPr>
            <w:tcW w:w="731" w:type="pct"/>
            <w:tcBorders>
              <w:top w:val="nil"/>
              <w:left w:val="nil"/>
              <w:bottom w:val="single" w:sz="4" w:space="0" w:color="auto"/>
              <w:right w:val="single" w:sz="4" w:space="0" w:color="auto"/>
            </w:tcBorders>
            <w:shd w:val="clear" w:color="000000" w:fill="FFFFFF"/>
            <w:vAlign w:val="center"/>
            <w:hideMark/>
          </w:tcPr>
          <w:p w14:paraId="40B558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8035F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46361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MAESTRO PAULO SILVA, 400</w:t>
            </w:r>
          </w:p>
        </w:tc>
        <w:tc>
          <w:tcPr>
            <w:tcW w:w="589" w:type="pct"/>
            <w:tcBorders>
              <w:top w:val="nil"/>
              <w:left w:val="nil"/>
              <w:bottom w:val="single" w:sz="4" w:space="0" w:color="auto"/>
              <w:right w:val="single" w:sz="4" w:space="0" w:color="auto"/>
            </w:tcBorders>
            <w:shd w:val="clear" w:color="000000" w:fill="FFFFFF"/>
            <w:vAlign w:val="center"/>
            <w:hideMark/>
          </w:tcPr>
          <w:p w14:paraId="73A8DF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C C/DEP.2 PAV. ESPACO COMERCIAL 250A</w:t>
            </w:r>
          </w:p>
        </w:tc>
        <w:tc>
          <w:tcPr>
            <w:tcW w:w="585" w:type="pct"/>
            <w:tcBorders>
              <w:top w:val="nil"/>
              <w:left w:val="nil"/>
              <w:bottom w:val="single" w:sz="4" w:space="0" w:color="auto"/>
              <w:right w:val="single" w:sz="4" w:space="0" w:color="auto"/>
            </w:tcBorders>
            <w:shd w:val="clear" w:color="000000" w:fill="FFFFFF"/>
            <w:vAlign w:val="center"/>
            <w:hideMark/>
          </w:tcPr>
          <w:p w14:paraId="309DD2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CARIOCA</w:t>
            </w:r>
          </w:p>
        </w:tc>
        <w:tc>
          <w:tcPr>
            <w:tcW w:w="519" w:type="pct"/>
            <w:tcBorders>
              <w:top w:val="nil"/>
              <w:left w:val="nil"/>
              <w:bottom w:val="single" w:sz="4" w:space="0" w:color="auto"/>
              <w:right w:val="single" w:sz="4" w:space="0" w:color="auto"/>
            </w:tcBorders>
            <w:shd w:val="clear" w:color="000000" w:fill="FFFFFF"/>
            <w:vAlign w:val="center"/>
            <w:hideMark/>
          </w:tcPr>
          <w:p w14:paraId="31AF9F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398076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04BA7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21920-445</w:t>
            </w:r>
          </w:p>
        </w:tc>
      </w:tr>
      <w:tr w:rsidR="008B68A0" w:rsidRPr="008B68A0" w14:paraId="05B33D1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9AB9D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08.845.676/0624-60</w:t>
            </w:r>
          </w:p>
        </w:tc>
        <w:tc>
          <w:tcPr>
            <w:tcW w:w="731" w:type="pct"/>
            <w:tcBorders>
              <w:top w:val="nil"/>
              <w:left w:val="nil"/>
              <w:bottom w:val="single" w:sz="4" w:space="0" w:color="auto"/>
              <w:right w:val="single" w:sz="4" w:space="0" w:color="auto"/>
            </w:tcBorders>
            <w:shd w:val="clear" w:color="000000" w:fill="FFFFFF"/>
            <w:vAlign w:val="center"/>
            <w:hideMark/>
          </w:tcPr>
          <w:p w14:paraId="73D8CC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F203D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2E4C6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CORONEL MANOEL INOCENCIO, 631</w:t>
            </w:r>
          </w:p>
        </w:tc>
        <w:tc>
          <w:tcPr>
            <w:tcW w:w="589" w:type="pct"/>
            <w:tcBorders>
              <w:top w:val="nil"/>
              <w:left w:val="nil"/>
              <w:bottom w:val="single" w:sz="4" w:space="0" w:color="auto"/>
              <w:right w:val="single" w:sz="4" w:space="0" w:color="auto"/>
            </w:tcBorders>
            <w:shd w:val="clear" w:color="000000" w:fill="FFFFFF"/>
            <w:vAlign w:val="center"/>
            <w:hideMark/>
          </w:tcPr>
          <w:p w14:paraId="4D9DE6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02 03 04</w:t>
            </w:r>
          </w:p>
        </w:tc>
        <w:tc>
          <w:tcPr>
            <w:tcW w:w="585" w:type="pct"/>
            <w:tcBorders>
              <w:top w:val="nil"/>
              <w:left w:val="nil"/>
              <w:bottom w:val="single" w:sz="4" w:space="0" w:color="auto"/>
              <w:right w:val="single" w:sz="4" w:space="0" w:color="auto"/>
            </w:tcBorders>
            <w:shd w:val="clear" w:color="000000" w:fill="FFFFFF"/>
            <w:vAlign w:val="center"/>
            <w:hideMark/>
          </w:tcPr>
          <w:p w14:paraId="3DB0A7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SAO JOAO</w:t>
            </w:r>
          </w:p>
        </w:tc>
        <w:tc>
          <w:tcPr>
            <w:tcW w:w="519" w:type="pct"/>
            <w:tcBorders>
              <w:top w:val="nil"/>
              <w:left w:val="nil"/>
              <w:bottom w:val="single" w:sz="4" w:space="0" w:color="auto"/>
              <w:right w:val="single" w:sz="4" w:space="0" w:color="auto"/>
            </w:tcBorders>
            <w:shd w:val="clear" w:color="000000" w:fill="FFFFFF"/>
            <w:vAlign w:val="center"/>
            <w:hideMark/>
          </w:tcPr>
          <w:p w14:paraId="3D1A9D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CAÇAPAVA</w:t>
            </w:r>
          </w:p>
        </w:tc>
        <w:tc>
          <w:tcPr>
            <w:tcW w:w="292" w:type="pct"/>
            <w:tcBorders>
              <w:top w:val="nil"/>
              <w:left w:val="nil"/>
              <w:bottom w:val="single" w:sz="4" w:space="0" w:color="auto"/>
              <w:right w:val="single" w:sz="4" w:space="0" w:color="auto"/>
            </w:tcBorders>
            <w:shd w:val="clear" w:color="000000" w:fill="FFFFFF"/>
            <w:vAlign w:val="center"/>
            <w:hideMark/>
          </w:tcPr>
          <w:p w14:paraId="4124C0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9E79E5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12281-020</w:t>
            </w:r>
          </w:p>
        </w:tc>
      </w:tr>
      <w:tr w:rsidR="008B68A0" w:rsidRPr="008B68A0" w14:paraId="73538ED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83C478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08.845.676/0625-41</w:t>
            </w:r>
          </w:p>
        </w:tc>
        <w:tc>
          <w:tcPr>
            <w:tcW w:w="731" w:type="pct"/>
            <w:tcBorders>
              <w:top w:val="nil"/>
              <w:left w:val="nil"/>
              <w:bottom w:val="single" w:sz="4" w:space="0" w:color="auto"/>
              <w:right w:val="single" w:sz="4" w:space="0" w:color="auto"/>
            </w:tcBorders>
            <w:shd w:val="clear" w:color="000000" w:fill="FFFFFF"/>
            <w:vAlign w:val="center"/>
            <w:hideMark/>
          </w:tcPr>
          <w:p w14:paraId="4B9085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26A8E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CDEFE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AUGUSTO MONTENEGRO, 4300</w:t>
            </w:r>
          </w:p>
        </w:tc>
        <w:tc>
          <w:tcPr>
            <w:tcW w:w="589" w:type="pct"/>
            <w:tcBorders>
              <w:top w:val="nil"/>
              <w:left w:val="nil"/>
              <w:bottom w:val="single" w:sz="4" w:space="0" w:color="auto"/>
              <w:right w:val="single" w:sz="4" w:space="0" w:color="auto"/>
            </w:tcBorders>
            <w:shd w:val="clear" w:color="000000" w:fill="FFFFFF"/>
            <w:vAlign w:val="center"/>
            <w:hideMark/>
          </w:tcPr>
          <w:p w14:paraId="21DF97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1060 1 PISO</w:t>
            </w:r>
          </w:p>
        </w:tc>
        <w:tc>
          <w:tcPr>
            <w:tcW w:w="585" w:type="pct"/>
            <w:tcBorders>
              <w:top w:val="nil"/>
              <w:left w:val="nil"/>
              <w:bottom w:val="single" w:sz="4" w:space="0" w:color="auto"/>
              <w:right w:val="single" w:sz="4" w:space="0" w:color="auto"/>
            </w:tcBorders>
            <w:shd w:val="clear" w:color="000000" w:fill="FFFFFF"/>
            <w:vAlign w:val="center"/>
            <w:hideMark/>
          </w:tcPr>
          <w:p w14:paraId="19BBE1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VERDE</w:t>
            </w:r>
          </w:p>
        </w:tc>
        <w:tc>
          <w:tcPr>
            <w:tcW w:w="519" w:type="pct"/>
            <w:tcBorders>
              <w:top w:val="nil"/>
              <w:left w:val="nil"/>
              <w:bottom w:val="single" w:sz="4" w:space="0" w:color="auto"/>
              <w:right w:val="single" w:sz="4" w:space="0" w:color="auto"/>
            </w:tcBorders>
            <w:shd w:val="clear" w:color="000000" w:fill="FFFFFF"/>
            <w:vAlign w:val="center"/>
            <w:hideMark/>
          </w:tcPr>
          <w:p w14:paraId="57CD83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BELÉM</w:t>
            </w:r>
          </w:p>
        </w:tc>
        <w:tc>
          <w:tcPr>
            <w:tcW w:w="292" w:type="pct"/>
            <w:tcBorders>
              <w:top w:val="nil"/>
              <w:left w:val="nil"/>
              <w:bottom w:val="single" w:sz="4" w:space="0" w:color="auto"/>
              <w:right w:val="single" w:sz="4" w:space="0" w:color="auto"/>
            </w:tcBorders>
            <w:shd w:val="clear" w:color="000000" w:fill="FFFFFF"/>
            <w:vAlign w:val="center"/>
            <w:hideMark/>
          </w:tcPr>
          <w:p w14:paraId="024D48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69D389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66635-110</w:t>
            </w:r>
          </w:p>
        </w:tc>
      </w:tr>
      <w:tr w:rsidR="008B68A0" w:rsidRPr="008B68A0" w14:paraId="0C3D7D0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9C15D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08.845.676/0626-22</w:t>
            </w:r>
          </w:p>
        </w:tc>
        <w:tc>
          <w:tcPr>
            <w:tcW w:w="731" w:type="pct"/>
            <w:tcBorders>
              <w:top w:val="nil"/>
              <w:left w:val="nil"/>
              <w:bottom w:val="single" w:sz="4" w:space="0" w:color="auto"/>
              <w:right w:val="single" w:sz="4" w:space="0" w:color="auto"/>
            </w:tcBorders>
            <w:shd w:val="clear" w:color="000000" w:fill="FFFFFF"/>
            <w:vAlign w:val="center"/>
            <w:hideMark/>
          </w:tcPr>
          <w:p w14:paraId="69FFA3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1DA1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EBF00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RESIDENCIAL DOLCE VITA AE AREA ESPECIAL 2, LT A/B</w:t>
            </w:r>
          </w:p>
        </w:tc>
        <w:tc>
          <w:tcPr>
            <w:tcW w:w="589" w:type="pct"/>
            <w:tcBorders>
              <w:top w:val="nil"/>
              <w:left w:val="nil"/>
              <w:bottom w:val="single" w:sz="4" w:space="0" w:color="auto"/>
              <w:right w:val="single" w:sz="4" w:space="0" w:color="auto"/>
            </w:tcBorders>
            <w:shd w:val="clear" w:color="000000" w:fill="FFFFFF"/>
            <w:vAlign w:val="center"/>
            <w:hideMark/>
          </w:tcPr>
          <w:p w14:paraId="008593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w:t>
            </w:r>
          </w:p>
        </w:tc>
        <w:tc>
          <w:tcPr>
            <w:tcW w:w="585" w:type="pct"/>
            <w:tcBorders>
              <w:top w:val="nil"/>
              <w:left w:val="nil"/>
              <w:bottom w:val="single" w:sz="4" w:space="0" w:color="auto"/>
              <w:right w:val="single" w:sz="4" w:space="0" w:color="auto"/>
            </w:tcBorders>
            <w:shd w:val="clear" w:color="000000" w:fill="FFFFFF"/>
            <w:vAlign w:val="center"/>
            <w:hideMark/>
          </w:tcPr>
          <w:p w14:paraId="1F8B3E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GUARA II</w:t>
            </w:r>
          </w:p>
        </w:tc>
        <w:tc>
          <w:tcPr>
            <w:tcW w:w="519" w:type="pct"/>
            <w:tcBorders>
              <w:top w:val="nil"/>
              <w:left w:val="nil"/>
              <w:bottom w:val="single" w:sz="4" w:space="0" w:color="auto"/>
              <w:right w:val="single" w:sz="4" w:space="0" w:color="auto"/>
            </w:tcBorders>
            <w:shd w:val="clear" w:color="000000" w:fill="FFFFFF"/>
            <w:vAlign w:val="center"/>
            <w:hideMark/>
          </w:tcPr>
          <w:p w14:paraId="3BEAB7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36861C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51F703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71070-612</w:t>
            </w:r>
          </w:p>
        </w:tc>
      </w:tr>
      <w:tr w:rsidR="008B68A0" w:rsidRPr="008B68A0" w14:paraId="55E93D6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DF1D42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08.845.676/0627-03</w:t>
            </w:r>
          </w:p>
        </w:tc>
        <w:tc>
          <w:tcPr>
            <w:tcW w:w="731" w:type="pct"/>
            <w:tcBorders>
              <w:top w:val="nil"/>
              <w:left w:val="nil"/>
              <w:bottom w:val="single" w:sz="4" w:space="0" w:color="auto"/>
              <w:right w:val="single" w:sz="4" w:space="0" w:color="auto"/>
            </w:tcBorders>
            <w:shd w:val="clear" w:color="000000" w:fill="FFFFFF"/>
            <w:vAlign w:val="center"/>
            <w:hideMark/>
          </w:tcPr>
          <w:p w14:paraId="3163A9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757CC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E53FA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MENDONCA FURTADO, 3551</w:t>
            </w:r>
          </w:p>
        </w:tc>
        <w:tc>
          <w:tcPr>
            <w:tcW w:w="589" w:type="pct"/>
            <w:tcBorders>
              <w:top w:val="nil"/>
              <w:left w:val="nil"/>
              <w:bottom w:val="single" w:sz="4" w:space="0" w:color="auto"/>
              <w:right w:val="single" w:sz="4" w:space="0" w:color="auto"/>
            </w:tcBorders>
            <w:shd w:val="clear" w:color="000000" w:fill="FFFFFF"/>
            <w:vAlign w:val="center"/>
            <w:hideMark/>
          </w:tcPr>
          <w:p w14:paraId="56CFA1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767B7D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ALDEIA</w:t>
            </w:r>
          </w:p>
        </w:tc>
        <w:tc>
          <w:tcPr>
            <w:tcW w:w="519" w:type="pct"/>
            <w:tcBorders>
              <w:top w:val="nil"/>
              <w:left w:val="nil"/>
              <w:bottom w:val="single" w:sz="4" w:space="0" w:color="auto"/>
              <w:right w:val="single" w:sz="4" w:space="0" w:color="auto"/>
            </w:tcBorders>
            <w:shd w:val="clear" w:color="000000" w:fill="FFFFFF"/>
            <w:vAlign w:val="center"/>
            <w:hideMark/>
          </w:tcPr>
          <w:p w14:paraId="7A8FAA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SANTAREM</w:t>
            </w:r>
          </w:p>
        </w:tc>
        <w:tc>
          <w:tcPr>
            <w:tcW w:w="292" w:type="pct"/>
            <w:tcBorders>
              <w:top w:val="nil"/>
              <w:left w:val="nil"/>
              <w:bottom w:val="single" w:sz="4" w:space="0" w:color="auto"/>
              <w:right w:val="single" w:sz="4" w:space="0" w:color="auto"/>
            </w:tcBorders>
            <w:shd w:val="clear" w:color="000000" w:fill="FFFFFF"/>
            <w:vAlign w:val="center"/>
            <w:hideMark/>
          </w:tcPr>
          <w:p w14:paraId="7495C3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308ABF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68040-050</w:t>
            </w:r>
          </w:p>
        </w:tc>
      </w:tr>
      <w:tr w:rsidR="008B68A0" w:rsidRPr="008B68A0" w14:paraId="45B685F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FE63AB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08.845.676/0628-94</w:t>
            </w:r>
          </w:p>
        </w:tc>
        <w:tc>
          <w:tcPr>
            <w:tcW w:w="731" w:type="pct"/>
            <w:tcBorders>
              <w:top w:val="nil"/>
              <w:left w:val="nil"/>
              <w:bottom w:val="single" w:sz="4" w:space="0" w:color="auto"/>
              <w:right w:val="single" w:sz="4" w:space="0" w:color="auto"/>
            </w:tcBorders>
            <w:shd w:val="clear" w:color="000000" w:fill="FFFFFF"/>
            <w:vAlign w:val="center"/>
            <w:hideMark/>
          </w:tcPr>
          <w:p w14:paraId="6E6665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95876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1BEF5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PIAUI, 580</w:t>
            </w:r>
          </w:p>
        </w:tc>
        <w:tc>
          <w:tcPr>
            <w:tcW w:w="589" w:type="pct"/>
            <w:tcBorders>
              <w:top w:val="nil"/>
              <w:left w:val="nil"/>
              <w:bottom w:val="single" w:sz="4" w:space="0" w:color="auto"/>
              <w:right w:val="single" w:sz="4" w:space="0" w:color="auto"/>
            </w:tcBorders>
            <w:shd w:val="clear" w:color="000000" w:fill="FFFFFF"/>
            <w:vAlign w:val="center"/>
            <w:hideMark/>
          </w:tcPr>
          <w:p w14:paraId="15D2DE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120</w:t>
            </w:r>
          </w:p>
        </w:tc>
        <w:tc>
          <w:tcPr>
            <w:tcW w:w="585" w:type="pct"/>
            <w:tcBorders>
              <w:top w:val="nil"/>
              <w:left w:val="nil"/>
              <w:bottom w:val="single" w:sz="4" w:space="0" w:color="auto"/>
              <w:right w:val="single" w:sz="4" w:space="0" w:color="auto"/>
            </w:tcBorders>
            <w:shd w:val="clear" w:color="000000" w:fill="FFFFFF"/>
            <w:vAlign w:val="center"/>
            <w:hideMark/>
          </w:tcPr>
          <w:p w14:paraId="55AB0C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E1BEC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IMPERATRIZ</w:t>
            </w:r>
          </w:p>
        </w:tc>
        <w:tc>
          <w:tcPr>
            <w:tcW w:w="292" w:type="pct"/>
            <w:tcBorders>
              <w:top w:val="nil"/>
              <w:left w:val="nil"/>
              <w:bottom w:val="single" w:sz="4" w:space="0" w:color="auto"/>
              <w:right w:val="single" w:sz="4" w:space="0" w:color="auto"/>
            </w:tcBorders>
            <w:shd w:val="clear" w:color="000000" w:fill="FFFFFF"/>
            <w:vAlign w:val="center"/>
            <w:hideMark/>
          </w:tcPr>
          <w:p w14:paraId="304A66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315284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65901-600</w:t>
            </w:r>
          </w:p>
        </w:tc>
      </w:tr>
      <w:tr w:rsidR="008B68A0" w:rsidRPr="008B68A0" w14:paraId="585D75B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3DB25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08.845.676/0629-75</w:t>
            </w:r>
          </w:p>
        </w:tc>
        <w:tc>
          <w:tcPr>
            <w:tcW w:w="731" w:type="pct"/>
            <w:tcBorders>
              <w:top w:val="nil"/>
              <w:left w:val="nil"/>
              <w:bottom w:val="single" w:sz="4" w:space="0" w:color="auto"/>
              <w:right w:val="single" w:sz="4" w:space="0" w:color="auto"/>
            </w:tcBorders>
            <w:shd w:val="clear" w:color="000000" w:fill="FFFFFF"/>
            <w:vAlign w:val="center"/>
            <w:hideMark/>
          </w:tcPr>
          <w:p w14:paraId="07EF7F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ED18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7DCC4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AUGUSTO DE ALMEIDA BATISTA, 204</w:t>
            </w:r>
          </w:p>
        </w:tc>
        <w:tc>
          <w:tcPr>
            <w:tcW w:w="589" w:type="pct"/>
            <w:tcBorders>
              <w:top w:val="nil"/>
              <w:left w:val="nil"/>
              <w:bottom w:val="single" w:sz="4" w:space="0" w:color="auto"/>
              <w:right w:val="single" w:sz="4" w:space="0" w:color="auto"/>
            </w:tcBorders>
            <w:shd w:val="clear" w:color="000000" w:fill="FFFFFF"/>
            <w:vAlign w:val="center"/>
            <w:hideMark/>
          </w:tcPr>
          <w:p w14:paraId="1B6238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40</w:t>
            </w:r>
          </w:p>
        </w:tc>
        <w:tc>
          <w:tcPr>
            <w:tcW w:w="585" w:type="pct"/>
            <w:tcBorders>
              <w:top w:val="nil"/>
              <w:left w:val="nil"/>
              <w:bottom w:val="single" w:sz="4" w:space="0" w:color="auto"/>
              <w:right w:val="single" w:sz="4" w:space="0" w:color="auto"/>
            </w:tcBorders>
            <w:shd w:val="clear" w:color="000000" w:fill="FFFFFF"/>
            <w:vAlign w:val="center"/>
            <w:hideMark/>
          </w:tcPr>
          <w:p w14:paraId="220EF7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SAO VICENTE</w:t>
            </w:r>
          </w:p>
        </w:tc>
        <w:tc>
          <w:tcPr>
            <w:tcW w:w="519" w:type="pct"/>
            <w:tcBorders>
              <w:top w:val="nil"/>
              <w:left w:val="nil"/>
              <w:bottom w:val="single" w:sz="4" w:space="0" w:color="auto"/>
              <w:right w:val="single" w:sz="4" w:space="0" w:color="auto"/>
            </w:tcBorders>
            <w:shd w:val="clear" w:color="000000" w:fill="FFFFFF"/>
            <w:vAlign w:val="center"/>
            <w:hideMark/>
          </w:tcPr>
          <w:p w14:paraId="3331B4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EMBU DAS ARTES</w:t>
            </w:r>
          </w:p>
        </w:tc>
        <w:tc>
          <w:tcPr>
            <w:tcW w:w="292" w:type="pct"/>
            <w:tcBorders>
              <w:top w:val="nil"/>
              <w:left w:val="nil"/>
              <w:bottom w:val="single" w:sz="4" w:space="0" w:color="auto"/>
              <w:right w:val="single" w:sz="4" w:space="0" w:color="auto"/>
            </w:tcBorders>
            <w:shd w:val="clear" w:color="000000" w:fill="FFFFFF"/>
            <w:vAlign w:val="center"/>
            <w:hideMark/>
          </w:tcPr>
          <w:p w14:paraId="14E31A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78AF1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06826-280</w:t>
            </w:r>
          </w:p>
        </w:tc>
      </w:tr>
      <w:tr w:rsidR="008B68A0" w:rsidRPr="008B68A0" w14:paraId="4311B4F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47A868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08.845.676/0630-09</w:t>
            </w:r>
          </w:p>
        </w:tc>
        <w:tc>
          <w:tcPr>
            <w:tcW w:w="731" w:type="pct"/>
            <w:tcBorders>
              <w:top w:val="nil"/>
              <w:left w:val="nil"/>
              <w:bottom w:val="single" w:sz="4" w:space="0" w:color="auto"/>
              <w:right w:val="single" w:sz="4" w:space="0" w:color="auto"/>
            </w:tcBorders>
            <w:shd w:val="clear" w:color="000000" w:fill="FFFFFF"/>
            <w:vAlign w:val="center"/>
            <w:hideMark/>
          </w:tcPr>
          <w:p w14:paraId="3B881C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FB72F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19BB5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DE BRITO SOARES, 322</w:t>
            </w:r>
          </w:p>
        </w:tc>
        <w:tc>
          <w:tcPr>
            <w:tcW w:w="589" w:type="pct"/>
            <w:tcBorders>
              <w:top w:val="nil"/>
              <w:left w:val="nil"/>
              <w:bottom w:val="single" w:sz="4" w:space="0" w:color="auto"/>
              <w:right w:val="single" w:sz="4" w:space="0" w:color="auto"/>
            </w:tcBorders>
            <w:shd w:val="clear" w:color="000000" w:fill="FFFFFF"/>
            <w:vAlign w:val="center"/>
            <w:hideMark/>
          </w:tcPr>
          <w:p w14:paraId="2D94FC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47A0AD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SETOR ANHANGUERA</w:t>
            </w:r>
          </w:p>
        </w:tc>
        <w:tc>
          <w:tcPr>
            <w:tcW w:w="519" w:type="pct"/>
            <w:tcBorders>
              <w:top w:val="nil"/>
              <w:left w:val="nil"/>
              <w:bottom w:val="single" w:sz="4" w:space="0" w:color="auto"/>
              <w:right w:val="single" w:sz="4" w:space="0" w:color="auto"/>
            </w:tcBorders>
            <w:shd w:val="clear" w:color="000000" w:fill="FFFFFF"/>
            <w:vAlign w:val="center"/>
            <w:hideMark/>
          </w:tcPr>
          <w:p w14:paraId="7A1FA9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ARAGUAÍNA</w:t>
            </w:r>
          </w:p>
        </w:tc>
        <w:tc>
          <w:tcPr>
            <w:tcW w:w="292" w:type="pct"/>
            <w:tcBorders>
              <w:top w:val="nil"/>
              <w:left w:val="nil"/>
              <w:bottom w:val="single" w:sz="4" w:space="0" w:color="auto"/>
              <w:right w:val="single" w:sz="4" w:space="0" w:color="auto"/>
            </w:tcBorders>
            <w:shd w:val="clear" w:color="000000" w:fill="FFFFFF"/>
            <w:vAlign w:val="center"/>
            <w:hideMark/>
          </w:tcPr>
          <w:p w14:paraId="2BB3A8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w:t>
            </w:r>
          </w:p>
        </w:tc>
        <w:tc>
          <w:tcPr>
            <w:tcW w:w="472" w:type="pct"/>
            <w:tcBorders>
              <w:top w:val="nil"/>
              <w:left w:val="nil"/>
              <w:bottom w:val="single" w:sz="4" w:space="0" w:color="auto"/>
              <w:right w:val="single" w:sz="4" w:space="0" w:color="auto"/>
            </w:tcBorders>
            <w:shd w:val="clear" w:color="000000" w:fill="FFFFFF"/>
            <w:vAlign w:val="center"/>
            <w:hideMark/>
          </w:tcPr>
          <w:p w14:paraId="26631B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77818-530</w:t>
            </w:r>
          </w:p>
        </w:tc>
      </w:tr>
      <w:tr w:rsidR="008B68A0" w:rsidRPr="008B68A0" w14:paraId="52A57D5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958292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08.845.676/0632-70</w:t>
            </w:r>
          </w:p>
        </w:tc>
        <w:tc>
          <w:tcPr>
            <w:tcW w:w="731" w:type="pct"/>
            <w:tcBorders>
              <w:top w:val="nil"/>
              <w:left w:val="nil"/>
              <w:bottom w:val="single" w:sz="4" w:space="0" w:color="auto"/>
              <w:right w:val="single" w:sz="4" w:space="0" w:color="auto"/>
            </w:tcBorders>
            <w:shd w:val="clear" w:color="000000" w:fill="FFFFFF"/>
            <w:vAlign w:val="center"/>
            <w:hideMark/>
          </w:tcPr>
          <w:p w14:paraId="662F39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CCBFA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84871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DE RIBAMAR, 1000</w:t>
            </w:r>
          </w:p>
        </w:tc>
        <w:tc>
          <w:tcPr>
            <w:tcW w:w="589" w:type="pct"/>
            <w:tcBorders>
              <w:top w:val="nil"/>
              <w:left w:val="nil"/>
              <w:bottom w:val="single" w:sz="4" w:space="0" w:color="auto"/>
              <w:right w:val="single" w:sz="4" w:space="0" w:color="auto"/>
            </w:tcBorders>
            <w:shd w:val="clear" w:color="000000" w:fill="FFFFFF"/>
            <w:vAlign w:val="center"/>
            <w:hideMark/>
          </w:tcPr>
          <w:p w14:paraId="0E3152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180</w:t>
            </w:r>
          </w:p>
        </w:tc>
        <w:tc>
          <w:tcPr>
            <w:tcW w:w="585" w:type="pct"/>
            <w:tcBorders>
              <w:top w:val="nil"/>
              <w:left w:val="nil"/>
              <w:bottom w:val="single" w:sz="4" w:space="0" w:color="auto"/>
              <w:right w:val="single" w:sz="4" w:space="0" w:color="auto"/>
            </w:tcBorders>
            <w:shd w:val="clear" w:color="000000" w:fill="FFFFFF"/>
            <w:vAlign w:val="center"/>
            <w:hideMark/>
          </w:tcPr>
          <w:p w14:paraId="153AAD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SARAMANTA</w:t>
            </w:r>
          </w:p>
        </w:tc>
        <w:tc>
          <w:tcPr>
            <w:tcW w:w="519" w:type="pct"/>
            <w:tcBorders>
              <w:top w:val="nil"/>
              <w:left w:val="nil"/>
              <w:bottom w:val="single" w:sz="4" w:space="0" w:color="auto"/>
              <w:right w:val="single" w:sz="4" w:space="0" w:color="auto"/>
            </w:tcBorders>
            <w:shd w:val="clear" w:color="000000" w:fill="FFFFFF"/>
            <w:vAlign w:val="center"/>
            <w:hideMark/>
          </w:tcPr>
          <w:p w14:paraId="07283D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DE RIBAMAR</w:t>
            </w:r>
          </w:p>
        </w:tc>
        <w:tc>
          <w:tcPr>
            <w:tcW w:w="292" w:type="pct"/>
            <w:tcBorders>
              <w:top w:val="nil"/>
              <w:left w:val="nil"/>
              <w:bottom w:val="single" w:sz="4" w:space="0" w:color="auto"/>
              <w:right w:val="single" w:sz="4" w:space="0" w:color="auto"/>
            </w:tcBorders>
            <w:shd w:val="clear" w:color="000000" w:fill="FFFFFF"/>
            <w:vAlign w:val="center"/>
            <w:hideMark/>
          </w:tcPr>
          <w:p w14:paraId="2DB9D1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4CA0DF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65110-000</w:t>
            </w:r>
          </w:p>
        </w:tc>
      </w:tr>
      <w:tr w:rsidR="008B68A0" w:rsidRPr="008B68A0" w14:paraId="738C863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C6B0A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08.845.676/0633-51</w:t>
            </w:r>
          </w:p>
        </w:tc>
        <w:tc>
          <w:tcPr>
            <w:tcW w:w="731" w:type="pct"/>
            <w:tcBorders>
              <w:top w:val="nil"/>
              <w:left w:val="nil"/>
              <w:bottom w:val="single" w:sz="4" w:space="0" w:color="auto"/>
              <w:right w:val="single" w:sz="4" w:space="0" w:color="auto"/>
            </w:tcBorders>
            <w:shd w:val="clear" w:color="000000" w:fill="FFFFFF"/>
            <w:vAlign w:val="center"/>
            <w:hideMark/>
          </w:tcPr>
          <w:p w14:paraId="2E72B6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C3C4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E4AA8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DR. LAURO MOTA, 245</w:t>
            </w:r>
          </w:p>
        </w:tc>
        <w:tc>
          <w:tcPr>
            <w:tcW w:w="589" w:type="pct"/>
            <w:tcBorders>
              <w:top w:val="nil"/>
              <w:left w:val="nil"/>
              <w:bottom w:val="single" w:sz="4" w:space="0" w:color="auto"/>
              <w:right w:val="single" w:sz="4" w:space="0" w:color="auto"/>
            </w:tcBorders>
            <w:shd w:val="clear" w:color="000000" w:fill="FFFFFF"/>
            <w:vAlign w:val="center"/>
            <w:hideMark/>
          </w:tcPr>
          <w:p w14:paraId="213F62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002</w:t>
            </w:r>
          </w:p>
        </w:tc>
        <w:tc>
          <w:tcPr>
            <w:tcW w:w="585" w:type="pct"/>
            <w:tcBorders>
              <w:top w:val="nil"/>
              <w:left w:val="nil"/>
              <w:bottom w:val="single" w:sz="4" w:space="0" w:color="auto"/>
              <w:right w:val="single" w:sz="4" w:space="0" w:color="auto"/>
            </w:tcBorders>
            <w:shd w:val="clear" w:color="000000" w:fill="FFFFFF"/>
            <w:vAlign w:val="center"/>
            <w:hideMark/>
          </w:tcPr>
          <w:p w14:paraId="17A3F7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GINASIO</w:t>
            </w:r>
          </w:p>
        </w:tc>
        <w:tc>
          <w:tcPr>
            <w:tcW w:w="519" w:type="pct"/>
            <w:tcBorders>
              <w:top w:val="nil"/>
              <w:left w:val="nil"/>
              <w:bottom w:val="single" w:sz="4" w:space="0" w:color="auto"/>
              <w:right w:val="single" w:sz="4" w:space="0" w:color="auto"/>
            </w:tcBorders>
            <w:shd w:val="clear" w:color="000000" w:fill="FFFFFF"/>
            <w:vAlign w:val="center"/>
            <w:hideMark/>
          </w:tcPr>
          <w:p w14:paraId="085926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SERRINHA</w:t>
            </w:r>
          </w:p>
        </w:tc>
        <w:tc>
          <w:tcPr>
            <w:tcW w:w="292" w:type="pct"/>
            <w:tcBorders>
              <w:top w:val="nil"/>
              <w:left w:val="nil"/>
              <w:bottom w:val="single" w:sz="4" w:space="0" w:color="auto"/>
              <w:right w:val="single" w:sz="4" w:space="0" w:color="auto"/>
            </w:tcBorders>
            <w:shd w:val="clear" w:color="000000" w:fill="FFFFFF"/>
            <w:vAlign w:val="center"/>
            <w:hideMark/>
          </w:tcPr>
          <w:p w14:paraId="5F1ABB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F935E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48700-000</w:t>
            </w:r>
          </w:p>
        </w:tc>
      </w:tr>
      <w:tr w:rsidR="008B68A0" w:rsidRPr="008B68A0" w14:paraId="418B51B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106F11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26.675.477/0001-60</w:t>
            </w:r>
          </w:p>
        </w:tc>
        <w:tc>
          <w:tcPr>
            <w:tcW w:w="731" w:type="pct"/>
            <w:tcBorders>
              <w:top w:val="nil"/>
              <w:left w:val="nil"/>
              <w:bottom w:val="single" w:sz="4" w:space="0" w:color="auto"/>
              <w:right w:val="single" w:sz="4" w:space="0" w:color="auto"/>
            </w:tcBorders>
            <w:shd w:val="clear" w:color="000000" w:fill="FFFFFF"/>
            <w:vAlign w:val="center"/>
            <w:hideMark/>
          </w:tcPr>
          <w:p w14:paraId="325B96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COSTA &amp; CURVO ESTETICA LTDA</w:t>
            </w:r>
          </w:p>
        </w:tc>
        <w:tc>
          <w:tcPr>
            <w:tcW w:w="367" w:type="pct"/>
            <w:tcBorders>
              <w:top w:val="nil"/>
              <w:left w:val="nil"/>
              <w:bottom w:val="single" w:sz="4" w:space="0" w:color="auto"/>
              <w:right w:val="single" w:sz="4" w:space="0" w:color="auto"/>
            </w:tcBorders>
            <w:shd w:val="clear" w:color="000000" w:fill="FFFFFF"/>
            <w:vAlign w:val="center"/>
            <w:hideMark/>
          </w:tcPr>
          <w:p w14:paraId="7EA9D8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4D0BC50" w14:textId="65610B6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PAULISTA, 854</w:t>
            </w:r>
          </w:p>
        </w:tc>
        <w:tc>
          <w:tcPr>
            <w:tcW w:w="589" w:type="pct"/>
            <w:tcBorders>
              <w:top w:val="nil"/>
              <w:left w:val="nil"/>
              <w:bottom w:val="single" w:sz="4" w:space="0" w:color="auto"/>
              <w:right w:val="single" w:sz="4" w:space="0" w:color="auto"/>
            </w:tcBorders>
            <w:shd w:val="clear" w:color="000000" w:fill="FFFFFF"/>
            <w:vAlign w:val="center"/>
            <w:hideMark/>
          </w:tcPr>
          <w:p w14:paraId="66D51F01" w14:textId="57006BF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42A PISO TERREO</w:t>
            </w:r>
          </w:p>
        </w:tc>
        <w:tc>
          <w:tcPr>
            <w:tcW w:w="585" w:type="pct"/>
            <w:tcBorders>
              <w:top w:val="nil"/>
              <w:left w:val="nil"/>
              <w:bottom w:val="single" w:sz="4" w:space="0" w:color="auto"/>
              <w:right w:val="single" w:sz="4" w:space="0" w:color="auto"/>
            </w:tcBorders>
            <w:shd w:val="clear" w:color="000000" w:fill="FFFFFF"/>
            <w:vAlign w:val="center"/>
            <w:hideMark/>
          </w:tcPr>
          <w:p w14:paraId="19135051" w14:textId="463A462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BELA VISTA</w:t>
            </w:r>
          </w:p>
        </w:tc>
        <w:tc>
          <w:tcPr>
            <w:tcW w:w="519" w:type="pct"/>
            <w:tcBorders>
              <w:top w:val="nil"/>
              <w:left w:val="nil"/>
              <w:bottom w:val="single" w:sz="4" w:space="0" w:color="auto"/>
              <w:right w:val="single" w:sz="4" w:space="0" w:color="auto"/>
            </w:tcBorders>
            <w:shd w:val="clear" w:color="000000" w:fill="FFFFFF"/>
            <w:vAlign w:val="center"/>
            <w:hideMark/>
          </w:tcPr>
          <w:p w14:paraId="14FCFC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88017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514FF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01310-100</w:t>
            </w:r>
          </w:p>
        </w:tc>
      </w:tr>
      <w:tr w:rsidR="008B68A0" w:rsidRPr="008B68A0" w14:paraId="07D5A860"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CB18E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30.519.724/0002-98</w:t>
            </w:r>
          </w:p>
        </w:tc>
        <w:tc>
          <w:tcPr>
            <w:tcW w:w="731" w:type="pct"/>
            <w:tcBorders>
              <w:top w:val="nil"/>
              <w:left w:val="nil"/>
              <w:bottom w:val="single" w:sz="4" w:space="0" w:color="auto"/>
              <w:right w:val="single" w:sz="4" w:space="0" w:color="auto"/>
            </w:tcBorders>
            <w:shd w:val="clear" w:color="000000" w:fill="FFFFFF"/>
            <w:vAlign w:val="center"/>
            <w:hideMark/>
          </w:tcPr>
          <w:p w14:paraId="4287F318" w14:textId="44A34B0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EF FRANCHISING</w:t>
            </w:r>
          </w:p>
        </w:tc>
        <w:tc>
          <w:tcPr>
            <w:tcW w:w="367" w:type="pct"/>
            <w:tcBorders>
              <w:top w:val="nil"/>
              <w:left w:val="nil"/>
              <w:bottom w:val="single" w:sz="4" w:space="0" w:color="auto"/>
              <w:right w:val="single" w:sz="4" w:space="0" w:color="auto"/>
            </w:tcBorders>
            <w:shd w:val="clear" w:color="000000" w:fill="FFFFFF"/>
            <w:vAlign w:val="center"/>
            <w:hideMark/>
          </w:tcPr>
          <w:p w14:paraId="7485C5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B099F27" w14:textId="4782DA4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 MADEIRA. 328</w:t>
            </w:r>
          </w:p>
        </w:tc>
        <w:tc>
          <w:tcPr>
            <w:tcW w:w="589" w:type="pct"/>
            <w:tcBorders>
              <w:top w:val="nil"/>
              <w:left w:val="nil"/>
              <w:bottom w:val="single" w:sz="4" w:space="0" w:color="auto"/>
              <w:right w:val="single" w:sz="4" w:space="0" w:color="auto"/>
            </w:tcBorders>
            <w:shd w:val="clear" w:color="000000" w:fill="FFFFFF"/>
            <w:vAlign w:val="center"/>
            <w:hideMark/>
          </w:tcPr>
          <w:p w14:paraId="4B2B7B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CONJ 2212 SALA 02 ANDAR 22 COND COMPLEXO MADEIRA</w:t>
            </w:r>
          </w:p>
        </w:tc>
        <w:tc>
          <w:tcPr>
            <w:tcW w:w="585" w:type="pct"/>
            <w:tcBorders>
              <w:top w:val="nil"/>
              <w:left w:val="nil"/>
              <w:bottom w:val="single" w:sz="4" w:space="0" w:color="auto"/>
              <w:right w:val="single" w:sz="4" w:space="0" w:color="auto"/>
            </w:tcBorders>
            <w:shd w:val="clear" w:color="000000" w:fill="FFFFFF"/>
            <w:vAlign w:val="center"/>
            <w:hideMark/>
          </w:tcPr>
          <w:p w14:paraId="5E1A95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IND. E EM. ALPHAVILLE</w:t>
            </w:r>
          </w:p>
        </w:tc>
        <w:tc>
          <w:tcPr>
            <w:tcW w:w="519" w:type="pct"/>
            <w:tcBorders>
              <w:top w:val="nil"/>
              <w:left w:val="nil"/>
              <w:bottom w:val="single" w:sz="4" w:space="0" w:color="auto"/>
              <w:right w:val="single" w:sz="4" w:space="0" w:color="auto"/>
            </w:tcBorders>
            <w:shd w:val="clear" w:color="000000" w:fill="FFFFFF"/>
            <w:vAlign w:val="center"/>
            <w:hideMark/>
          </w:tcPr>
          <w:p w14:paraId="3CD4FC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51EF24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E65F0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06.454-010</w:t>
            </w:r>
          </w:p>
        </w:tc>
      </w:tr>
      <w:tr w:rsidR="008B68A0" w:rsidRPr="008B68A0" w14:paraId="7994547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AA921C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28.705.253/0001-80</w:t>
            </w:r>
          </w:p>
        </w:tc>
        <w:tc>
          <w:tcPr>
            <w:tcW w:w="731" w:type="pct"/>
            <w:tcBorders>
              <w:top w:val="nil"/>
              <w:left w:val="nil"/>
              <w:bottom w:val="single" w:sz="4" w:space="0" w:color="auto"/>
              <w:right w:val="single" w:sz="4" w:space="0" w:color="auto"/>
            </w:tcBorders>
            <w:shd w:val="clear" w:color="000000" w:fill="FFFFFF"/>
            <w:vAlign w:val="center"/>
            <w:hideMark/>
          </w:tcPr>
          <w:p w14:paraId="35826E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 LISA DEPILACAO A LASER S.A.</w:t>
            </w:r>
          </w:p>
        </w:tc>
        <w:tc>
          <w:tcPr>
            <w:tcW w:w="367" w:type="pct"/>
            <w:tcBorders>
              <w:top w:val="nil"/>
              <w:left w:val="nil"/>
              <w:bottom w:val="single" w:sz="4" w:space="0" w:color="auto"/>
              <w:right w:val="single" w:sz="4" w:space="0" w:color="auto"/>
            </w:tcBorders>
            <w:shd w:val="clear" w:color="000000" w:fill="FFFFFF"/>
            <w:vAlign w:val="center"/>
            <w:hideMark/>
          </w:tcPr>
          <w:p w14:paraId="67D2DA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158CB0" w14:textId="01FBFA1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 CONSELHEIRO ANTONIO PRADO, 1400</w:t>
            </w:r>
          </w:p>
        </w:tc>
        <w:tc>
          <w:tcPr>
            <w:tcW w:w="589" w:type="pct"/>
            <w:tcBorders>
              <w:top w:val="nil"/>
              <w:left w:val="nil"/>
              <w:bottom w:val="single" w:sz="4" w:space="0" w:color="auto"/>
              <w:right w:val="single" w:sz="4" w:space="0" w:color="auto"/>
            </w:tcBorders>
            <w:shd w:val="clear" w:color="000000" w:fill="FFFFFF"/>
            <w:vAlign w:val="center"/>
            <w:hideMark/>
          </w:tcPr>
          <w:p w14:paraId="18C2FF27" w14:textId="3AB5C4E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158</w:t>
            </w:r>
          </w:p>
        </w:tc>
        <w:tc>
          <w:tcPr>
            <w:tcW w:w="585" w:type="pct"/>
            <w:tcBorders>
              <w:top w:val="nil"/>
              <w:left w:val="nil"/>
              <w:bottom w:val="single" w:sz="4" w:space="0" w:color="auto"/>
              <w:right w:val="single" w:sz="4" w:space="0" w:color="auto"/>
            </w:tcBorders>
            <w:shd w:val="clear" w:color="000000" w:fill="FFFFFF"/>
            <w:vAlign w:val="center"/>
            <w:hideMark/>
          </w:tcPr>
          <w:p w14:paraId="0BC32C06" w14:textId="6A4ECFF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PEDRO CAVALINI</w:t>
            </w:r>
          </w:p>
        </w:tc>
        <w:tc>
          <w:tcPr>
            <w:tcW w:w="519" w:type="pct"/>
            <w:tcBorders>
              <w:top w:val="nil"/>
              <w:left w:val="nil"/>
              <w:bottom w:val="single" w:sz="4" w:space="0" w:color="auto"/>
              <w:right w:val="single" w:sz="4" w:space="0" w:color="auto"/>
            </w:tcBorders>
            <w:shd w:val="clear" w:color="000000" w:fill="FFFFFF"/>
            <w:vAlign w:val="center"/>
            <w:hideMark/>
          </w:tcPr>
          <w:p w14:paraId="597CA6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BARRETOS</w:t>
            </w:r>
          </w:p>
        </w:tc>
        <w:tc>
          <w:tcPr>
            <w:tcW w:w="292" w:type="pct"/>
            <w:tcBorders>
              <w:top w:val="nil"/>
              <w:left w:val="nil"/>
              <w:bottom w:val="single" w:sz="4" w:space="0" w:color="auto"/>
              <w:right w:val="single" w:sz="4" w:space="0" w:color="auto"/>
            </w:tcBorders>
            <w:shd w:val="clear" w:color="000000" w:fill="FFFFFF"/>
            <w:vAlign w:val="center"/>
            <w:hideMark/>
          </w:tcPr>
          <w:p w14:paraId="1DFE83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7FE15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14784-200</w:t>
            </w:r>
          </w:p>
        </w:tc>
      </w:tr>
      <w:tr w:rsidR="008B68A0" w:rsidRPr="008B68A0" w14:paraId="492A793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A7A2A0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29.754.896/0001-86</w:t>
            </w:r>
          </w:p>
        </w:tc>
        <w:tc>
          <w:tcPr>
            <w:tcW w:w="731" w:type="pct"/>
            <w:tcBorders>
              <w:top w:val="nil"/>
              <w:left w:val="nil"/>
              <w:bottom w:val="single" w:sz="4" w:space="0" w:color="auto"/>
              <w:right w:val="single" w:sz="4" w:space="0" w:color="auto"/>
            </w:tcBorders>
            <w:shd w:val="clear" w:color="000000" w:fill="FFFFFF"/>
            <w:vAlign w:val="center"/>
            <w:hideMark/>
          </w:tcPr>
          <w:p w14:paraId="4BAB61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LAGOS LASER SERVICOS TERAPEUTICOS LTDA.</w:t>
            </w:r>
          </w:p>
        </w:tc>
        <w:tc>
          <w:tcPr>
            <w:tcW w:w="367" w:type="pct"/>
            <w:tcBorders>
              <w:top w:val="nil"/>
              <w:left w:val="nil"/>
              <w:bottom w:val="single" w:sz="4" w:space="0" w:color="auto"/>
              <w:right w:val="single" w:sz="4" w:space="0" w:color="auto"/>
            </w:tcBorders>
            <w:shd w:val="clear" w:color="000000" w:fill="FFFFFF"/>
            <w:vAlign w:val="center"/>
            <w:hideMark/>
          </w:tcPr>
          <w:p w14:paraId="08B627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F165129" w14:textId="6C8E357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BR 101, S/N</w:t>
            </w:r>
          </w:p>
        </w:tc>
        <w:tc>
          <w:tcPr>
            <w:tcW w:w="589" w:type="pct"/>
            <w:tcBorders>
              <w:top w:val="nil"/>
              <w:left w:val="nil"/>
              <w:bottom w:val="single" w:sz="4" w:space="0" w:color="auto"/>
              <w:right w:val="single" w:sz="4" w:space="0" w:color="auto"/>
            </w:tcBorders>
            <w:shd w:val="clear" w:color="000000" w:fill="FFFFFF"/>
            <w:vAlign w:val="center"/>
            <w:hideMark/>
          </w:tcPr>
          <w:p w14:paraId="26346ECF" w14:textId="26A5E92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KM 295 UNID.1030 PISO 1</w:t>
            </w:r>
          </w:p>
        </w:tc>
        <w:tc>
          <w:tcPr>
            <w:tcW w:w="585" w:type="pct"/>
            <w:tcBorders>
              <w:top w:val="nil"/>
              <w:left w:val="nil"/>
              <w:bottom w:val="single" w:sz="4" w:space="0" w:color="auto"/>
              <w:right w:val="single" w:sz="4" w:space="0" w:color="auto"/>
            </w:tcBorders>
            <w:shd w:val="clear" w:color="000000" w:fill="FFFFFF"/>
            <w:vAlign w:val="center"/>
            <w:hideMark/>
          </w:tcPr>
          <w:p w14:paraId="448BB7AB" w14:textId="45EF402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TRES PONTES</w:t>
            </w:r>
          </w:p>
        </w:tc>
        <w:tc>
          <w:tcPr>
            <w:tcW w:w="519" w:type="pct"/>
            <w:tcBorders>
              <w:top w:val="nil"/>
              <w:left w:val="nil"/>
              <w:bottom w:val="single" w:sz="4" w:space="0" w:color="auto"/>
              <w:right w:val="single" w:sz="4" w:space="0" w:color="auto"/>
            </w:tcBorders>
            <w:shd w:val="clear" w:color="000000" w:fill="FFFFFF"/>
            <w:vAlign w:val="center"/>
            <w:hideMark/>
          </w:tcPr>
          <w:p w14:paraId="3F11E5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ITABORAI</w:t>
            </w:r>
          </w:p>
        </w:tc>
        <w:tc>
          <w:tcPr>
            <w:tcW w:w="292" w:type="pct"/>
            <w:tcBorders>
              <w:top w:val="nil"/>
              <w:left w:val="nil"/>
              <w:bottom w:val="single" w:sz="4" w:space="0" w:color="auto"/>
              <w:right w:val="single" w:sz="4" w:space="0" w:color="auto"/>
            </w:tcBorders>
            <w:shd w:val="clear" w:color="000000" w:fill="FFFFFF"/>
            <w:vAlign w:val="center"/>
            <w:hideMark/>
          </w:tcPr>
          <w:p w14:paraId="2C8B0E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6DBB65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24809-234</w:t>
            </w:r>
          </w:p>
        </w:tc>
      </w:tr>
      <w:tr w:rsidR="008B68A0" w:rsidRPr="008B68A0" w14:paraId="3F871D9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D79140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29.754.896/0002-67</w:t>
            </w:r>
          </w:p>
        </w:tc>
        <w:tc>
          <w:tcPr>
            <w:tcW w:w="731" w:type="pct"/>
            <w:tcBorders>
              <w:top w:val="nil"/>
              <w:left w:val="nil"/>
              <w:bottom w:val="single" w:sz="4" w:space="0" w:color="auto"/>
              <w:right w:val="single" w:sz="4" w:space="0" w:color="auto"/>
            </w:tcBorders>
            <w:shd w:val="clear" w:color="000000" w:fill="FFFFFF"/>
            <w:vAlign w:val="center"/>
            <w:hideMark/>
          </w:tcPr>
          <w:p w14:paraId="290199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LAGOS LASER SERVICOS TERAPEUTICOS LTDA.</w:t>
            </w:r>
          </w:p>
        </w:tc>
        <w:tc>
          <w:tcPr>
            <w:tcW w:w="367" w:type="pct"/>
            <w:tcBorders>
              <w:top w:val="nil"/>
              <w:left w:val="nil"/>
              <w:bottom w:val="single" w:sz="4" w:space="0" w:color="auto"/>
              <w:right w:val="single" w:sz="4" w:space="0" w:color="auto"/>
            </w:tcBorders>
            <w:shd w:val="clear" w:color="000000" w:fill="FFFFFF"/>
            <w:vAlign w:val="center"/>
            <w:hideMark/>
          </w:tcPr>
          <w:p w14:paraId="3D6C5D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1485EEA" w14:textId="067E26F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PC DOUTOR NILO PECANHA, 45</w:t>
            </w:r>
          </w:p>
        </w:tc>
        <w:tc>
          <w:tcPr>
            <w:tcW w:w="589" w:type="pct"/>
            <w:tcBorders>
              <w:top w:val="nil"/>
              <w:left w:val="nil"/>
              <w:bottom w:val="single" w:sz="4" w:space="0" w:color="auto"/>
              <w:right w:val="single" w:sz="4" w:space="0" w:color="auto"/>
            </w:tcBorders>
            <w:shd w:val="clear" w:color="000000" w:fill="FFFFFF"/>
            <w:vAlign w:val="center"/>
            <w:hideMark/>
          </w:tcPr>
          <w:p w14:paraId="506DDB59" w14:textId="30A893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8 PISO 1</w:t>
            </w:r>
          </w:p>
        </w:tc>
        <w:tc>
          <w:tcPr>
            <w:tcW w:w="585" w:type="pct"/>
            <w:tcBorders>
              <w:top w:val="nil"/>
              <w:left w:val="nil"/>
              <w:bottom w:val="single" w:sz="4" w:space="0" w:color="auto"/>
              <w:right w:val="single" w:sz="4" w:space="0" w:color="auto"/>
            </w:tcBorders>
            <w:shd w:val="clear" w:color="000000" w:fill="FFFFFF"/>
            <w:vAlign w:val="center"/>
            <w:hideMark/>
          </w:tcPr>
          <w:p w14:paraId="2184C2D9" w14:textId="4E2375A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D33B1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MAGE</w:t>
            </w:r>
          </w:p>
        </w:tc>
        <w:tc>
          <w:tcPr>
            <w:tcW w:w="292" w:type="pct"/>
            <w:tcBorders>
              <w:top w:val="nil"/>
              <w:left w:val="nil"/>
              <w:bottom w:val="single" w:sz="4" w:space="0" w:color="auto"/>
              <w:right w:val="single" w:sz="4" w:space="0" w:color="auto"/>
            </w:tcBorders>
            <w:shd w:val="clear" w:color="000000" w:fill="FFFFFF"/>
            <w:vAlign w:val="center"/>
            <w:hideMark/>
          </w:tcPr>
          <w:p w14:paraId="433833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E13FA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25900-088</w:t>
            </w:r>
          </w:p>
        </w:tc>
      </w:tr>
      <w:tr w:rsidR="008B68A0" w:rsidRPr="008B68A0" w14:paraId="36D276E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8730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29.754.896/0003-48</w:t>
            </w:r>
          </w:p>
        </w:tc>
        <w:tc>
          <w:tcPr>
            <w:tcW w:w="731" w:type="pct"/>
            <w:tcBorders>
              <w:top w:val="nil"/>
              <w:left w:val="nil"/>
              <w:bottom w:val="single" w:sz="4" w:space="0" w:color="auto"/>
              <w:right w:val="single" w:sz="4" w:space="0" w:color="auto"/>
            </w:tcBorders>
            <w:shd w:val="clear" w:color="000000" w:fill="FFFFFF"/>
            <w:vAlign w:val="center"/>
            <w:hideMark/>
          </w:tcPr>
          <w:p w14:paraId="065C88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LAGOS LASER SERVICOS TERAPEUTICOS LTDA.</w:t>
            </w:r>
          </w:p>
        </w:tc>
        <w:tc>
          <w:tcPr>
            <w:tcW w:w="367" w:type="pct"/>
            <w:tcBorders>
              <w:top w:val="nil"/>
              <w:left w:val="nil"/>
              <w:bottom w:val="single" w:sz="4" w:space="0" w:color="auto"/>
              <w:right w:val="single" w:sz="4" w:space="0" w:color="auto"/>
            </w:tcBorders>
            <w:shd w:val="clear" w:color="000000" w:fill="FFFFFF"/>
            <w:vAlign w:val="center"/>
            <w:hideMark/>
          </w:tcPr>
          <w:p w14:paraId="26DA38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CACB755" w14:textId="416539A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ABREU RANGEL, 130</w:t>
            </w:r>
          </w:p>
        </w:tc>
        <w:tc>
          <w:tcPr>
            <w:tcW w:w="589" w:type="pct"/>
            <w:tcBorders>
              <w:top w:val="nil"/>
              <w:left w:val="nil"/>
              <w:bottom w:val="single" w:sz="4" w:space="0" w:color="auto"/>
              <w:right w:val="single" w:sz="4" w:space="0" w:color="auto"/>
            </w:tcBorders>
            <w:shd w:val="clear" w:color="000000" w:fill="FFFFFF"/>
            <w:vAlign w:val="center"/>
            <w:hideMark/>
          </w:tcPr>
          <w:p w14:paraId="290207AE" w14:textId="63614EB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103 B</w:t>
            </w:r>
          </w:p>
        </w:tc>
        <w:tc>
          <w:tcPr>
            <w:tcW w:w="585" w:type="pct"/>
            <w:tcBorders>
              <w:top w:val="nil"/>
              <w:left w:val="nil"/>
              <w:bottom w:val="single" w:sz="4" w:space="0" w:color="auto"/>
              <w:right w:val="single" w:sz="4" w:space="0" w:color="auto"/>
            </w:tcBorders>
            <w:shd w:val="clear" w:color="000000" w:fill="FFFFFF"/>
            <w:vAlign w:val="center"/>
            <w:hideMark/>
          </w:tcPr>
          <w:p w14:paraId="4DED62D8" w14:textId="2715081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6F5E0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MARICA</w:t>
            </w:r>
          </w:p>
        </w:tc>
        <w:tc>
          <w:tcPr>
            <w:tcW w:w="292" w:type="pct"/>
            <w:tcBorders>
              <w:top w:val="nil"/>
              <w:left w:val="nil"/>
              <w:bottom w:val="single" w:sz="4" w:space="0" w:color="auto"/>
              <w:right w:val="single" w:sz="4" w:space="0" w:color="auto"/>
            </w:tcBorders>
            <w:shd w:val="clear" w:color="000000" w:fill="FFFFFF"/>
            <w:vAlign w:val="center"/>
            <w:hideMark/>
          </w:tcPr>
          <w:p w14:paraId="41C559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AF512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24900-890</w:t>
            </w:r>
          </w:p>
        </w:tc>
      </w:tr>
      <w:tr w:rsidR="008B68A0" w:rsidRPr="008B68A0" w14:paraId="6879092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27AE8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29.754.896/0004-29</w:t>
            </w:r>
          </w:p>
        </w:tc>
        <w:tc>
          <w:tcPr>
            <w:tcW w:w="731" w:type="pct"/>
            <w:tcBorders>
              <w:top w:val="nil"/>
              <w:left w:val="nil"/>
              <w:bottom w:val="single" w:sz="4" w:space="0" w:color="auto"/>
              <w:right w:val="single" w:sz="4" w:space="0" w:color="auto"/>
            </w:tcBorders>
            <w:shd w:val="clear" w:color="000000" w:fill="FFFFFF"/>
            <w:vAlign w:val="center"/>
            <w:hideMark/>
          </w:tcPr>
          <w:p w14:paraId="645EE5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LAGOS LASER SERVICOS TERAPEUTICOS LTDA.</w:t>
            </w:r>
          </w:p>
        </w:tc>
        <w:tc>
          <w:tcPr>
            <w:tcW w:w="367" w:type="pct"/>
            <w:tcBorders>
              <w:top w:val="nil"/>
              <w:left w:val="nil"/>
              <w:bottom w:val="single" w:sz="4" w:space="0" w:color="auto"/>
              <w:right w:val="single" w:sz="4" w:space="0" w:color="auto"/>
            </w:tcBorders>
            <w:shd w:val="clear" w:color="000000" w:fill="FFFFFF"/>
            <w:vAlign w:val="center"/>
            <w:hideMark/>
          </w:tcPr>
          <w:p w14:paraId="27A2E0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E8133D1" w14:textId="6CE5074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JOHN KENNEDY, 292</w:t>
            </w:r>
          </w:p>
        </w:tc>
        <w:tc>
          <w:tcPr>
            <w:tcW w:w="589" w:type="pct"/>
            <w:tcBorders>
              <w:top w:val="nil"/>
              <w:left w:val="nil"/>
              <w:bottom w:val="single" w:sz="4" w:space="0" w:color="auto"/>
              <w:right w:val="single" w:sz="4" w:space="0" w:color="auto"/>
            </w:tcBorders>
            <w:shd w:val="clear" w:color="000000" w:fill="FFFFFF"/>
            <w:vAlign w:val="center"/>
            <w:hideMark/>
          </w:tcPr>
          <w:p w14:paraId="2DADA07C" w14:textId="2954A78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 SETOR 062Z</w:t>
            </w:r>
          </w:p>
        </w:tc>
        <w:tc>
          <w:tcPr>
            <w:tcW w:w="585" w:type="pct"/>
            <w:tcBorders>
              <w:top w:val="nil"/>
              <w:left w:val="nil"/>
              <w:bottom w:val="single" w:sz="4" w:space="0" w:color="auto"/>
              <w:right w:val="single" w:sz="4" w:space="0" w:color="auto"/>
            </w:tcBorders>
            <w:shd w:val="clear" w:color="000000" w:fill="FFFFFF"/>
            <w:vAlign w:val="center"/>
            <w:hideMark/>
          </w:tcPr>
          <w:p w14:paraId="78F27A6D" w14:textId="2FABA83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ALTO DA BOA VISTA</w:t>
            </w:r>
          </w:p>
        </w:tc>
        <w:tc>
          <w:tcPr>
            <w:tcW w:w="519" w:type="pct"/>
            <w:tcBorders>
              <w:top w:val="nil"/>
              <w:left w:val="nil"/>
              <w:bottom w:val="single" w:sz="4" w:space="0" w:color="auto"/>
              <w:right w:val="single" w:sz="4" w:space="0" w:color="auto"/>
            </w:tcBorders>
            <w:shd w:val="clear" w:color="000000" w:fill="FFFFFF"/>
            <w:vAlign w:val="center"/>
            <w:hideMark/>
          </w:tcPr>
          <w:p w14:paraId="094FAF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ARARUAMA</w:t>
            </w:r>
          </w:p>
        </w:tc>
        <w:tc>
          <w:tcPr>
            <w:tcW w:w="292" w:type="pct"/>
            <w:tcBorders>
              <w:top w:val="nil"/>
              <w:left w:val="nil"/>
              <w:bottom w:val="single" w:sz="4" w:space="0" w:color="auto"/>
              <w:right w:val="single" w:sz="4" w:space="0" w:color="auto"/>
            </w:tcBorders>
            <w:shd w:val="clear" w:color="000000" w:fill="FFFFFF"/>
            <w:vAlign w:val="center"/>
            <w:hideMark/>
          </w:tcPr>
          <w:p w14:paraId="510A68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745B6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28970-000</w:t>
            </w:r>
          </w:p>
        </w:tc>
      </w:tr>
      <w:tr w:rsidR="008B68A0" w:rsidRPr="008B68A0" w14:paraId="04130D1A"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61E7E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24.964.265/0010-69</w:t>
            </w:r>
          </w:p>
        </w:tc>
        <w:tc>
          <w:tcPr>
            <w:tcW w:w="731" w:type="pct"/>
            <w:tcBorders>
              <w:top w:val="nil"/>
              <w:left w:val="nil"/>
              <w:bottom w:val="single" w:sz="4" w:space="0" w:color="auto"/>
              <w:right w:val="single" w:sz="4" w:space="0" w:color="auto"/>
            </w:tcBorders>
            <w:shd w:val="clear" w:color="000000" w:fill="FFFFFF"/>
            <w:vAlign w:val="center"/>
            <w:hideMark/>
          </w:tcPr>
          <w:p w14:paraId="750A59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291CCD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114DA88" w14:textId="6760BBA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MARIA SOARES SENDAS, 111</w:t>
            </w:r>
          </w:p>
        </w:tc>
        <w:tc>
          <w:tcPr>
            <w:tcW w:w="589" w:type="pct"/>
            <w:tcBorders>
              <w:top w:val="nil"/>
              <w:left w:val="nil"/>
              <w:bottom w:val="single" w:sz="4" w:space="0" w:color="auto"/>
              <w:right w:val="single" w:sz="4" w:space="0" w:color="auto"/>
            </w:tcBorders>
            <w:shd w:val="clear" w:color="000000" w:fill="FFFFFF"/>
            <w:vAlign w:val="center"/>
            <w:hideMark/>
          </w:tcPr>
          <w:p w14:paraId="281080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209 E 210 1 PISO</w:t>
            </w:r>
          </w:p>
        </w:tc>
        <w:tc>
          <w:tcPr>
            <w:tcW w:w="585" w:type="pct"/>
            <w:tcBorders>
              <w:top w:val="nil"/>
              <w:left w:val="nil"/>
              <w:bottom w:val="single" w:sz="4" w:space="0" w:color="auto"/>
              <w:right w:val="single" w:sz="4" w:space="0" w:color="auto"/>
            </w:tcBorders>
            <w:shd w:val="clear" w:color="000000" w:fill="FFFFFF"/>
            <w:vAlign w:val="center"/>
            <w:hideMark/>
          </w:tcPr>
          <w:p w14:paraId="1C245A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BARRETO</w:t>
            </w:r>
          </w:p>
        </w:tc>
        <w:tc>
          <w:tcPr>
            <w:tcW w:w="519" w:type="pct"/>
            <w:tcBorders>
              <w:top w:val="nil"/>
              <w:left w:val="nil"/>
              <w:bottom w:val="single" w:sz="4" w:space="0" w:color="auto"/>
              <w:right w:val="single" w:sz="4" w:space="0" w:color="auto"/>
            </w:tcBorders>
            <w:shd w:val="clear" w:color="000000" w:fill="FFFFFF"/>
            <w:vAlign w:val="center"/>
            <w:hideMark/>
          </w:tcPr>
          <w:p w14:paraId="399FF8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JOAO DE MERITI</w:t>
            </w:r>
          </w:p>
        </w:tc>
        <w:tc>
          <w:tcPr>
            <w:tcW w:w="292" w:type="pct"/>
            <w:tcBorders>
              <w:top w:val="nil"/>
              <w:left w:val="nil"/>
              <w:bottom w:val="single" w:sz="4" w:space="0" w:color="auto"/>
              <w:right w:val="single" w:sz="4" w:space="0" w:color="auto"/>
            </w:tcBorders>
            <w:shd w:val="clear" w:color="000000" w:fill="FFFFFF"/>
            <w:vAlign w:val="center"/>
            <w:hideMark/>
          </w:tcPr>
          <w:p w14:paraId="48FABA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5CBBC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25575-825</w:t>
            </w:r>
          </w:p>
        </w:tc>
      </w:tr>
      <w:tr w:rsidR="008B68A0" w:rsidRPr="008B68A0" w14:paraId="4A30B1A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EA4B6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24.964.265/0019-05</w:t>
            </w:r>
          </w:p>
        </w:tc>
        <w:tc>
          <w:tcPr>
            <w:tcW w:w="731" w:type="pct"/>
            <w:tcBorders>
              <w:top w:val="nil"/>
              <w:left w:val="nil"/>
              <w:bottom w:val="single" w:sz="4" w:space="0" w:color="auto"/>
              <w:right w:val="single" w:sz="4" w:space="0" w:color="auto"/>
            </w:tcBorders>
            <w:shd w:val="clear" w:color="000000" w:fill="FFFFFF"/>
            <w:vAlign w:val="center"/>
            <w:hideMark/>
          </w:tcPr>
          <w:p w14:paraId="5C5B87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3E701E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E55F391" w14:textId="050B59E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SAO GONCALO, 100</w:t>
            </w:r>
          </w:p>
        </w:tc>
        <w:tc>
          <w:tcPr>
            <w:tcW w:w="589" w:type="pct"/>
            <w:tcBorders>
              <w:top w:val="nil"/>
              <w:left w:val="nil"/>
              <w:bottom w:val="single" w:sz="4" w:space="0" w:color="auto"/>
              <w:right w:val="single" w:sz="4" w:space="0" w:color="auto"/>
            </w:tcBorders>
            <w:shd w:val="clear" w:color="000000" w:fill="FFFFFF"/>
            <w:vAlign w:val="center"/>
            <w:hideMark/>
          </w:tcPr>
          <w:p w14:paraId="726DF344" w14:textId="1F838AF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ESPACO COMERCIAL 211</w:t>
            </w:r>
          </w:p>
        </w:tc>
        <w:tc>
          <w:tcPr>
            <w:tcW w:w="585" w:type="pct"/>
            <w:tcBorders>
              <w:top w:val="nil"/>
              <w:left w:val="nil"/>
              <w:bottom w:val="single" w:sz="4" w:space="0" w:color="auto"/>
              <w:right w:val="single" w:sz="4" w:space="0" w:color="auto"/>
            </w:tcBorders>
            <w:shd w:val="clear" w:color="000000" w:fill="FFFFFF"/>
            <w:vAlign w:val="center"/>
            <w:hideMark/>
          </w:tcPr>
          <w:p w14:paraId="7F1A5FA0" w14:textId="14760B9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BOA VISTA</w:t>
            </w:r>
          </w:p>
        </w:tc>
        <w:tc>
          <w:tcPr>
            <w:tcW w:w="519" w:type="pct"/>
            <w:tcBorders>
              <w:top w:val="nil"/>
              <w:left w:val="nil"/>
              <w:bottom w:val="single" w:sz="4" w:space="0" w:color="auto"/>
              <w:right w:val="single" w:sz="4" w:space="0" w:color="auto"/>
            </w:tcBorders>
            <w:shd w:val="clear" w:color="000000" w:fill="FFFFFF"/>
            <w:vAlign w:val="center"/>
            <w:hideMark/>
          </w:tcPr>
          <w:p w14:paraId="31D37A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GONÇALO</w:t>
            </w:r>
          </w:p>
        </w:tc>
        <w:tc>
          <w:tcPr>
            <w:tcW w:w="292" w:type="pct"/>
            <w:tcBorders>
              <w:top w:val="nil"/>
              <w:left w:val="nil"/>
              <w:bottom w:val="single" w:sz="4" w:space="0" w:color="auto"/>
              <w:right w:val="single" w:sz="4" w:space="0" w:color="auto"/>
            </w:tcBorders>
            <w:shd w:val="clear" w:color="000000" w:fill="FFFFFF"/>
            <w:vAlign w:val="center"/>
            <w:hideMark/>
          </w:tcPr>
          <w:p w14:paraId="191FD5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54A9B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24466-315</w:t>
            </w:r>
          </w:p>
        </w:tc>
      </w:tr>
      <w:tr w:rsidR="008B68A0" w:rsidRPr="008B68A0" w14:paraId="41ADBFF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91BD0B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24.964.265/0025-45</w:t>
            </w:r>
          </w:p>
        </w:tc>
        <w:tc>
          <w:tcPr>
            <w:tcW w:w="731" w:type="pct"/>
            <w:tcBorders>
              <w:top w:val="nil"/>
              <w:left w:val="nil"/>
              <w:bottom w:val="single" w:sz="4" w:space="0" w:color="auto"/>
              <w:right w:val="single" w:sz="4" w:space="0" w:color="auto"/>
            </w:tcBorders>
            <w:shd w:val="clear" w:color="000000" w:fill="FFFFFF"/>
            <w:vAlign w:val="center"/>
            <w:hideMark/>
          </w:tcPr>
          <w:p w14:paraId="4B2406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40072D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E61D41D" w14:textId="0FA7FAC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BARAO DO RIO BRANCO, 303</w:t>
            </w:r>
          </w:p>
        </w:tc>
        <w:tc>
          <w:tcPr>
            <w:tcW w:w="589" w:type="pct"/>
            <w:tcBorders>
              <w:top w:val="nil"/>
              <w:left w:val="nil"/>
              <w:bottom w:val="single" w:sz="4" w:space="0" w:color="auto"/>
              <w:right w:val="single" w:sz="4" w:space="0" w:color="auto"/>
            </w:tcBorders>
            <w:shd w:val="clear" w:color="000000" w:fill="FFFFFF"/>
            <w:vAlign w:val="center"/>
            <w:hideMark/>
          </w:tcPr>
          <w:p w14:paraId="3A134104" w14:textId="3A4D348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16A</w:t>
            </w:r>
          </w:p>
        </w:tc>
        <w:tc>
          <w:tcPr>
            <w:tcW w:w="585" w:type="pct"/>
            <w:tcBorders>
              <w:top w:val="nil"/>
              <w:left w:val="nil"/>
              <w:bottom w:val="single" w:sz="4" w:space="0" w:color="auto"/>
              <w:right w:val="single" w:sz="4" w:space="0" w:color="auto"/>
            </w:tcBorders>
            <w:shd w:val="clear" w:color="000000" w:fill="FFFFFF"/>
            <w:vAlign w:val="center"/>
            <w:hideMark/>
          </w:tcPr>
          <w:p w14:paraId="0FB20043" w14:textId="3EE4353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AC0BA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TRES RIOS</w:t>
            </w:r>
          </w:p>
        </w:tc>
        <w:tc>
          <w:tcPr>
            <w:tcW w:w="292" w:type="pct"/>
            <w:tcBorders>
              <w:top w:val="nil"/>
              <w:left w:val="nil"/>
              <w:bottom w:val="single" w:sz="4" w:space="0" w:color="auto"/>
              <w:right w:val="single" w:sz="4" w:space="0" w:color="auto"/>
            </w:tcBorders>
            <w:shd w:val="clear" w:color="000000" w:fill="FFFFFF"/>
            <w:vAlign w:val="center"/>
            <w:hideMark/>
          </w:tcPr>
          <w:p w14:paraId="0EC332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16819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25804-010</w:t>
            </w:r>
          </w:p>
        </w:tc>
      </w:tr>
      <w:tr w:rsidR="008B68A0" w:rsidRPr="008B68A0" w14:paraId="280CFB6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1AA308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24.964.265/0026-26</w:t>
            </w:r>
          </w:p>
        </w:tc>
        <w:tc>
          <w:tcPr>
            <w:tcW w:w="731" w:type="pct"/>
            <w:tcBorders>
              <w:top w:val="nil"/>
              <w:left w:val="nil"/>
              <w:bottom w:val="single" w:sz="4" w:space="0" w:color="auto"/>
              <w:right w:val="single" w:sz="4" w:space="0" w:color="auto"/>
            </w:tcBorders>
            <w:shd w:val="clear" w:color="000000" w:fill="FFFFFF"/>
            <w:vAlign w:val="center"/>
            <w:hideMark/>
          </w:tcPr>
          <w:p w14:paraId="3914CE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6E3E84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F7D830F" w14:textId="53DB797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SAO SEBASTIAO, 33</w:t>
            </w:r>
          </w:p>
        </w:tc>
        <w:tc>
          <w:tcPr>
            <w:tcW w:w="589" w:type="pct"/>
            <w:tcBorders>
              <w:top w:val="nil"/>
              <w:left w:val="nil"/>
              <w:bottom w:val="single" w:sz="4" w:space="0" w:color="auto"/>
              <w:right w:val="single" w:sz="4" w:space="0" w:color="auto"/>
            </w:tcBorders>
            <w:shd w:val="clear" w:color="000000" w:fill="FFFFFF"/>
            <w:vAlign w:val="center"/>
            <w:hideMark/>
          </w:tcPr>
          <w:p w14:paraId="3D19BB14" w14:textId="25CECFC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F2AC602" w14:textId="0A06A69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6FB09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BARRA MANSA</w:t>
            </w:r>
          </w:p>
        </w:tc>
        <w:tc>
          <w:tcPr>
            <w:tcW w:w="292" w:type="pct"/>
            <w:tcBorders>
              <w:top w:val="nil"/>
              <w:left w:val="nil"/>
              <w:bottom w:val="single" w:sz="4" w:space="0" w:color="auto"/>
              <w:right w:val="single" w:sz="4" w:space="0" w:color="auto"/>
            </w:tcBorders>
            <w:shd w:val="clear" w:color="000000" w:fill="FFFFFF"/>
            <w:vAlign w:val="center"/>
            <w:hideMark/>
          </w:tcPr>
          <w:p w14:paraId="279904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44076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27345-480</w:t>
            </w:r>
          </w:p>
        </w:tc>
      </w:tr>
      <w:tr w:rsidR="008B68A0" w:rsidRPr="008B68A0" w14:paraId="19DE594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15B8A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24.964.265/0027-07</w:t>
            </w:r>
          </w:p>
        </w:tc>
        <w:tc>
          <w:tcPr>
            <w:tcW w:w="731" w:type="pct"/>
            <w:tcBorders>
              <w:top w:val="nil"/>
              <w:left w:val="nil"/>
              <w:bottom w:val="single" w:sz="4" w:space="0" w:color="auto"/>
              <w:right w:val="single" w:sz="4" w:space="0" w:color="auto"/>
            </w:tcBorders>
            <w:shd w:val="clear" w:color="000000" w:fill="FFFFFF"/>
            <w:vAlign w:val="center"/>
            <w:hideMark/>
          </w:tcPr>
          <w:p w14:paraId="7D587E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46FC02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D034311" w14:textId="3C31D4C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PELINCA, 173</w:t>
            </w:r>
          </w:p>
        </w:tc>
        <w:tc>
          <w:tcPr>
            <w:tcW w:w="589" w:type="pct"/>
            <w:tcBorders>
              <w:top w:val="nil"/>
              <w:left w:val="nil"/>
              <w:bottom w:val="single" w:sz="4" w:space="0" w:color="auto"/>
              <w:right w:val="single" w:sz="4" w:space="0" w:color="auto"/>
            </w:tcBorders>
            <w:shd w:val="clear" w:color="000000" w:fill="FFFFFF"/>
            <w:vAlign w:val="center"/>
            <w:hideMark/>
          </w:tcPr>
          <w:p w14:paraId="1130B48D" w14:textId="5EBBF18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48B42BE" w14:textId="6B2D230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AVENIDA PELINCA</w:t>
            </w:r>
          </w:p>
        </w:tc>
        <w:tc>
          <w:tcPr>
            <w:tcW w:w="519" w:type="pct"/>
            <w:tcBorders>
              <w:top w:val="nil"/>
              <w:left w:val="nil"/>
              <w:bottom w:val="single" w:sz="4" w:space="0" w:color="auto"/>
              <w:right w:val="single" w:sz="4" w:space="0" w:color="auto"/>
            </w:tcBorders>
            <w:shd w:val="clear" w:color="000000" w:fill="FFFFFF"/>
            <w:vAlign w:val="center"/>
            <w:hideMark/>
          </w:tcPr>
          <w:p w14:paraId="3D8C2B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CAMPOS DOS GOYTACAZES</w:t>
            </w:r>
          </w:p>
        </w:tc>
        <w:tc>
          <w:tcPr>
            <w:tcW w:w="292" w:type="pct"/>
            <w:tcBorders>
              <w:top w:val="nil"/>
              <w:left w:val="nil"/>
              <w:bottom w:val="single" w:sz="4" w:space="0" w:color="auto"/>
              <w:right w:val="single" w:sz="4" w:space="0" w:color="auto"/>
            </w:tcBorders>
            <w:shd w:val="clear" w:color="000000" w:fill="FFFFFF"/>
            <w:vAlign w:val="center"/>
            <w:hideMark/>
          </w:tcPr>
          <w:p w14:paraId="4568A5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AAC2A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28035-053</w:t>
            </w:r>
          </w:p>
        </w:tc>
      </w:tr>
      <w:tr w:rsidR="008B68A0" w:rsidRPr="008B68A0" w14:paraId="76E952E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213EC3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24.964.265/0030-02</w:t>
            </w:r>
          </w:p>
        </w:tc>
        <w:tc>
          <w:tcPr>
            <w:tcW w:w="731" w:type="pct"/>
            <w:tcBorders>
              <w:top w:val="nil"/>
              <w:left w:val="nil"/>
              <w:bottom w:val="single" w:sz="4" w:space="0" w:color="auto"/>
              <w:right w:val="single" w:sz="4" w:space="0" w:color="auto"/>
            </w:tcBorders>
            <w:shd w:val="clear" w:color="000000" w:fill="FFFFFF"/>
            <w:vAlign w:val="center"/>
            <w:hideMark/>
          </w:tcPr>
          <w:p w14:paraId="515896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4E8F94C9" w14:textId="3DA5A7B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54BD4E8" w14:textId="1720388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ABEL RODRIGUES PONTES, 67</w:t>
            </w:r>
          </w:p>
        </w:tc>
        <w:tc>
          <w:tcPr>
            <w:tcW w:w="589" w:type="pct"/>
            <w:tcBorders>
              <w:top w:val="nil"/>
              <w:left w:val="nil"/>
              <w:bottom w:val="single" w:sz="4" w:space="0" w:color="auto"/>
              <w:right w:val="single" w:sz="4" w:space="0" w:color="auto"/>
            </w:tcBorders>
            <w:shd w:val="clear" w:color="000000" w:fill="FFFFFF"/>
            <w:vAlign w:val="center"/>
            <w:hideMark/>
          </w:tcPr>
          <w:p w14:paraId="7933CC14" w14:textId="4A246D9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251</w:t>
            </w:r>
          </w:p>
        </w:tc>
        <w:tc>
          <w:tcPr>
            <w:tcW w:w="585" w:type="pct"/>
            <w:tcBorders>
              <w:top w:val="nil"/>
              <w:left w:val="nil"/>
              <w:bottom w:val="single" w:sz="4" w:space="0" w:color="auto"/>
              <w:right w:val="single" w:sz="4" w:space="0" w:color="auto"/>
            </w:tcBorders>
            <w:shd w:val="clear" w:color="000000" w:fill="FFFFFF"/>
            <w:vAlign w:val="center"/>
            <w:hideMark/>
          </w:tcPr>
          <w:p w14:paraId="53290896" w14:textId="728D846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JALISCO</w:t>
            </w:r>
          </w:p>
        </w:tc>
        <w:tc>
          <w:tcPr>
            <w:tcW w:w="519" w:type="pct"/>
            <w:tcBorders>
              <w:top w:val="nil"/>
              <w:left w:val="nil"/>
              <w:bottom w:val="single" w:sz="4" w:space="0" w:color="auto"/>
              <w:right w:val="single" w:sz="4" w:space="0" w:color="auto"/>
            </w:tcBorders>
            <w:shd w:val="clear" w:color="000000" w:fill="FFFFFF"/>
            <w:vAlign w:val="center"/>
            <w:hideMark/>
          </w:tcPr>
          <w:p w14:paraId="683B3C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RESENDE</w:t>
            </w:r>
          </w:p>
        </w:tc>
        <w:tc>
          <w:tcPr>
            <w:tcW w:w="292" w:type="pct"/>
            <w:tcBorders>
              <w:top w:val="nil"/>
              <w:left w:val="nil"/>
              <w:bottom w:val="single" w:sz="4" w:space="0" w:color="auto"/>
              <w:right w:val="single" w:sz="4" w:space="0" w:color="auto"/>
            </w:tcBorders>
            <w:shd w:val="clear" w:color="000000" w:fill="FFFFFF"/>
            <w:vAlign w:val="center"/>
            <w:hideMark/>
          </w:tcPr>
          <w:p w14:paraId="439D59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67FFB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27510-010</w:t>
            </w:r>
          </w:p>
        </w:tc>
      </w:tr>
      <w:tr w:rsidR="008B68A0" w:rsidRPr="008B68A0" w14:paraId="3F95A918" w14:textId="77777777" w:rsidTr="00FD0E57">
        <w:trPr>
          <w:trHeight w:val="38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1D7E0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24.964.265/0034-36</w:t>
            </w:r>
          </w:p>
        </w:tc>
        <w:tc>
          <w:tcPr>
            <w:tcW w:w="731" w:type="pct"/>
            <w:tcBorders>
              <w:top w:val="nil"/>
              <w:left w:val="nil"/>
              <w:bottom w:val="single" w:sz="4" w:space="0" w:color="auto"/>
              <w:right w:val="single" w:sz="4" w:space="0" w:color="auto"/>
            </w:tcBorders>
            <w:shd w:val="clear" w:color="000000" w:fill="FFFFFF"/>
            <w:vAlign w:val="center"/>
            <w:hideMark/>
          </w:tcPr>
          <w:p w14:paraId="367953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6772DD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CB10C86" w14:textId="3A1CA2D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SILVA JARDIM 33</w:t>
            </w:r>
          </w:p>
        </w:tc>
        <w:tc>
          <w:tcPr>
            <w:tcW w:w="589" w:type="pct"/>
            <w:tcBorders>
              <w:top w:val="nil"/>
              <w:left w:val="nil"/>
              <w:bottom w:val="single" w:sz="4" w:space="0" w:color="auto"/>
              <w:right w:val="single" w:sz="4" w:space="0" w:color="auto"/>
            </w:tcBorders>
            <w:shd w:val="clear" w:color="000000" w:fill="FFFFFF"/>
            <w:vAlign w:val="center"/>
            <w:hideMark/>
          </w:tcPr>
          <w:p w14:paraId="6F3A565B" w14:textId="779F895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w:t>
            </w:r>
          </w:p>
        </w:tc>
        <w:tc>
          <w:tcPr>
            <w:tcW w:w="585" w:type="pct"/>
            <w:tcBorders>
              <w:top w:val="nil"/>
              <w:left w:val="nil"/>
              <w:bottom w:val="single" w:sz="4" w:space="0" w:color="auto"/>
              <w:right w:val="single" w:sz="4" w:space="0" w:color="auto"/>
            </w:tcBorders>
            <w:shd w:val="clear" w:color="000000" w:fill="FFFFFF"/>
            <w:vAlign w:val="center"/>
            <w:hideMark/>
          </w:tcPr>
          <w:p w14:paraId="2C0FCD8E" w14:textId="3E649EC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54D9B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MACAE</w:t>
            </w:r>
          </w:p>
        </w:tc>
        <w:tc>
          <w:tcPr>
            <w:tcW w:w="292" w:type="pct"/>
            <w:tcBorders>
              <w:top w:val="nil"/>
              <w:left w:val="nil"/>
              <w:bottom w:val="single" w:sz="4" w:space="0" w:color="auto"/>
              <w:right w:val="single" w:sz="4" w:space="0" w:color="auto"/>
            </w:tcBorders>
            <w:shd w:val="clear" w:color="000000" w:fill="FFFFFF"/>
            <w:vAlign w:val="center"/>
            <w:hideMark/>
          </w:tcPr>
          <w:p w14:paraId="3D4118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54B94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27910-340</w:t>
            </w:r>
          </w:p>
        </w:tc>
      </w:tr>
      <w:tr w:rsidR="008B68A0" w:rsidRPr="008B68A0" w14:paraId="1AE2078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B84CB6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24.964.265/0036-06</w:t>
            </w:r>
          </w:p>
        </w:tc>
        <w:tc>
          <w:tcPr>
            <w:tcW w:w="731" w:type="pct"/>
            <w:tcBorders>
              <w:top w:val="nil"/>
              <w:left w:val="nil"/>
              <w:bottom w:val="single" w:sz="4" w:space="0" w:color="auto"/>
              <w:right w:val="single" w:sz="4" w:space="0" w:color="auto"/>
            </w:tcBorders>
            <w:shd w:val="clear" w:color="000000" w:fill="FFFFFF"/>
            <w:vAlign w:val="center"/>
            <w:hideMark/>
          </w:tcPr>
          <w:p w14:paraId="607CAF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2A685C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0BF68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DR. CURVELO CAVALCANTI, 189 - LOJA 113/114</w:t>
            </w:r>
          </w:p>
        </w:tc>
        <w:tc>
          <w:tcPr>
            <w:tcW w:w="589" w:type="pct"/>
            <w:tcBorders>
              <w:top w:val="nil"/>
              <w:left w:val="nil"/>
              <w:bottom w:val="single" w:sz="4" w:space="0" w:color="auto"/>
              <w:right w:val="single" w:sz="4" w:space="0" w:color="auto"/>
            </w:tcBorders>
            <w:shd w:val="clear" w:color="000000" w:fill="FFFFFF"/>
            <w:vAlign w:val="center"/>
            <w:hideMark/>
          </w:tcPr>
          <w:p w14:paraId="4A1A89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113/114</w:t>
            </w:r>
          </w:p>
        </w:tc>
        <w:tc>
          <w:tcPr>
            <w:tcW w:w="585" w:type="pct"/>
            <w:tcBorders>
              <w:top w:val="nil"/>
              <w:left w:val="nil"/>
              <w:bottom w:val="single" w:sz="4" w:space="0" w:color="auto"/>
              <w:right w:val="single" w:sz="4" w:space="0" w:color="auto"/>
            </w:tcBorders>
            <w:shd w:val="clear" w:color="000000" w:fill="FFFFFF"/>
            <w:vAlign w:val="center"/>
            <w:hideMark/>
          </w:tcPr>
          <w:p w14:paraId="772031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Itaguaí</w:t>
            </w:r>
          </w:p>
        </w:tc>
        <w:tc>
          <w:tcPr>
            <w:tcW w:w="519" w:type="pct"/>
            <w:tcBorders>
              <w:top w:val="nil"/>
              <w:left w:val="nil"/>
              <w:bottom w:val="single" w:sz="4" w:space="0" w:color="auto"/>
              <w:right w:val="single" w:sz="4" w:space="0" w:color="auto"/>
            </w:tcBorders>
            <w:shd w:val="clear" w:color="000000" w:fill="FFFFFF"/>
            <w:vAlign w:val="center"/>
            <w:hideMark/>
          </w:tcPr>
          <w:p w14:paraId="2919B7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5AA75B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6179DB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23810-201</w:t>
            </w:r>
          </w:p>
        </w:tc>
      </w:tr>
      <w:tr w:rsidR="008B68A0" w:rsidRPr="008B68A0" w14:paraId="757D4DBE"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46D5F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24.964.265/0039-40</w:t>
            </w:r>
          </w:p>
        </w:tc>
        <w:tc>
          <w:tcPr>
            <w:tcW w:w="731" w:type="pct"/>
            <w:tcBorders>
              <w:top w:val="nil"/>
              <w:left w:val="nil"/>
              <w:bottom w:val="single" w:sz="4" w:space="0" w:color="auto"/>
              <w:right w:val="single" w:sz="4" w:space="0" w:color="auto"/>
            </w:tcBorders>
            <w:shd w:val="clear" w:color="000000" w:fill="FFFFFF"/>
            <w:vAlign w:val="center"/>
            <w:hideMark/>
          </w:tcPr>
          <w:p w14:paraId="748AAF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077430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F647882" w14:textId="352C1FE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PÇA. CARLOS GIANELLI</w:t>
            </w:r>
          </w:p>
        </w:tc>
        <w:tc>
          <w:tcPr>
            <w:tcW w:w="589" w:type="pct"/>
            <w:tcBorders>
              <w:top w:val="nil"/>
              <w:left w:val="nil"/>
              <w:bottom w:val="single" w:sz="4" w:space="0" w:color="auto"/>
              <w:right w:val="single" w:sz="4" w:space="0" w:color="auto"/>
            </w:tcBorders>
            <w:shd w:val="clear" w:color="000000" w:fill="FFFFFF"/>
            <w:vAlign w:val="center"/>
            <w:hideMark/>
          </w:tcPr>
          <w:p w14:paraId="1C6FCA87" w14:textId="78D15C3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S/N - LUC 203 - PISO  L1 ALCANTARA</w:t>
            </w:r>
          </w:p>
        </w:tc>
        <w:tc>
          <w:tcPr>
            <w:tcW w:w="585" w:type="pct"/>
            <w:tcBorders>
              <w:top w:val="nil"/>
              <w:left w:val="nil"/>
              <w:bottom w:val="single" w:sz="4" w:space="0" w:color="auto"/>
              <w:right w:val="single" w:sz="4" w:space="0" w:color="auto"/>
            </w:tcBorders>
            <w:shd w:val="clear" w:color="000000" w:fill="FFFFFF"/>
            <w:vAlign w:val="center"/>
            <w:hideMark/>
          </w:tcPr>
          <w:p w14:paraId="07B952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Gonçalo</w:t>
            </w:r>
          </w:p>
        </w:tc>
        <w:tc>
          <w:tcPr>
            <w:tcW w:w="519" w:type="pct"/>
            <w:tcBorders>
              <w:top w:val="nil"/>
              <w:left w:val="nil"/>
              <w:bottom w:val="single" w:sz="4" w:space="0" w:color="auto"/>
              <w:right w:val="single" w:sz="4" w:space="0" w:color="auto"/>
            </w:tcBorders>
            <w:shd w:val="clear" w:color="000000" w:fill="FFFFFF"/>
            <w:vAlign w:val="center"/>
            <w:hideMark/>
          </w:tcPr>
          <w:p w14:paraId="6B9D8C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628B7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312DB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24710-465</w:t>
            </w:r>
          </w:p>
        </w:tc>
      </w:tr>
      <w:tr w:rsidR="008B68A0" w:rsidRPr="008B68A0" w14:paraId="01D5CDFF"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31C619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27.795.157/0001-07</w:t>
            </w:r>
          </w:p>
        </w:tc>
        <w:tc>
          <w:tcPr>
            <w:tcW w:w="731" w:type="pct"/>
            <w:tcBorders>
              <w:top w:val="nil"/>
              <w:left w:val="nil"/>
              <w:bottom w:val="single" w:sz="4" w:space="0" w:color="auto"/>
              <w:right w:val="single" w:sz="4" w:space="0" w:color="auto"/>
            </w:tcBorders>
            <w:shd w:val="clear" w:color="000000" w:fill="FFFFFF"/>
            <w:vAlign w:val="center"/>
            <w:hideMark/>
          </w:tcPr>
          <w:p w14:paraId="52D8C9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LASER VILAS SERVICOS DE BELEZA LTDA - ME</w:t>
            </w:r>
          </w:p>
        </w:tc>
        <w:tc>
          <w:tcPr>
            <w:tcW w:w="367" w:type="pct"/>
            <w:tcBorders>
              <w:top w:val="nil"/>
              <w:left w:val="nil"/>
              <w:bottom w:val="single" w:sz="4" w:space="0" w:color="auto"/>
              <w:right w:val="single" w:sz="4" w:space="0" w:color="auto"/>
            </w:tcBorders>
            <w:shd w:val="clear" w:color="000000" w:fill="FFFFFF"/>
            <w:vAlign w:val="center"/>
            <w:hideMark/>
          </w:tcPr>
          <w:p w14:paraId="61B81A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EDFA3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AVENIDA PRAIA DE ITAPOAN,805</w:t>
            </w:r>
          </w:p>
        </w:tc>
        <w:tc>
          <w:tcPr>
            <w:tcW w:w="589" w:type="pct"/>
            <w:tcBorders>
              <w:top w:val="nil"/>
              <w:left w:val="nil"/>
              <w:bottom w:val="single" w:sz="4" w:space="0" w:color="auto"/>
              <w:right w:val="single" w:sz="4" w:space="0" w:color="auto"/>
            </w:tcBorders>
            <w:shd w:val="clear" w:color="000000" w:fill="FFFFFF"/>
            <w:vAlign w:val="center"/>
            <w:hideMark/>
          </w:tcPr>
          <w:p w14:paraId="149472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EMPRESARIAL</w:t>
            </w:r>
          </w:p>
        </w:tc>
        <w:tc>
          <w:tcPr>
            <w:tcW w:w="585" w:type="pct"/>
            <w:tcBorders>
              <w:top w:val="nil"/>
              <w:left w:val="nil"/>
              <w:bottom w:val="single" w:sz="4" w:space="0" w:color="auto"/>
              <w:right w:val="single" w:sz="4" w:space="0" w:color="auto"/>
            </w:tcBorders>
            <w:shd w:val="clear" w:color="000000" w:fill="FFFFFF"/>
            <w:vAlign w:val="center"/>
            <w:hideMark/>
          </w:tcPr>
          <w:p w14:paraId="1DF31E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CANDEIAS</w:t>
            </w:r>
          </w:p>
        </w:tc>
        <w:tc>
          <w:tcPr>
            <w:tcW w:w="519" w:type="pct"/>
            <w:tcBorders>
              <w:top w:val="nil"/>
              <w:left w:val="nil"/>
              <w:bottom w:val="single" w:sz="4" w:space="0" w:color="auto"/>
              <w:right w:val="single" w:sz="4" w:space="0" w:color="auto"/>
            </w:tcBorders>
            <w:shd w:val="clear" w:color="000000" w:fill="FFFFFF"/>
            <w:vAlign w:val="center"/>
            <w:hideMark/>
          </w:tcPr>
          <w:p w14:paraId="12F8B0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LAURO DE FREITAS</w:t>
            </w:r>
          </w:p>
        </w:tc>
        <w:tc>
          <w:tcPr>
            <w:tcW w:w="292" w:type="pct"/>
            <w:tcBorders>
              <w:top w:val="nil"/>
              <w:left w:val="nil"/>
              <w:bottom w:val="single" w:sz="4" w:space="0" w:color="auto"/>
              <w:right w:val="single" w:sz="4" w:space="0" w:color="auto"/>
            </w:tcBorders>
            <w:shd w:val="clear" w:color="000000" w:fill="FFFFFF"/>
            <w:vAlign w:val="center"/>
            <w:hideMark/>
          </w:tcPr>
          <w:p w14:paraId="698F11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309291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42700-000</w:t>
            </w:r>
          </w:p>
        </w:tc>
      </w:tr>
      <w:tr w:rsidR="008B68A0" w:rsidRPr="008B68A0" w14:paraId="317B80C0"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24C558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34.018.830/0001-68</w:t>
            </w:r>
          </w:p>
        </w:tc>
        <w:tc>
          <w:tcPr>
            <w:tcW w:w="731" w:type="pct"/>
            <w:tcBorders>
              <w:top w:val="nil"/>
              <w:left w:val="nil"/>
              <w:bottom w:val="single" w:sz="4" w:space="0" w:color="auto"/>
              <w:right w:val="single" w:sz="4" w:space="0" w:color="auto"/>
            </w:tcBorders>
            <w:shd w:val="clear" w:color="000000" w:fill="FFFFFF"/>
            <w:vAlign w:val="center"/>
            <w:hideMark/>
          </w:tcPr>
          <w:p w14:paraId="457AD8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PARQUE SHOP SERVIÇOS DE BELEZA LTDA</w:t>
            </w:r>
          </w:p>
        </w:tc>
        <w:tc>
          <w:tcPr>
            <w:tcW w:w="367" w:type="pct"/>
            <w:tcBorders>
              <w:top w:val="nil"/>
              <w:left w:val="nil"/>
              <w:bottom w:val="single" w:sz="4" w:space="0" w:color="auto"/>
              <w:right w:val="single" w:sz="4" w:space="0" w:color="auto"/>
            </w:tcBorders>
            <w:shd w:val="clear" w:color="000000" w:fill="FFFFFF"/>
            <w:vAlign w:val="center"/>
            <w:hideMark/>
          </w:tcPr>
          <w:p w14:paraId="14D500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A7E68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SANTOS DUMONT,4360</w:t>
            </w:r>
          </w:p>
        </w:tc>
        <w:tc>
          <w:tcPr>
            <w:tcW w:w="589" w:type="pct"/>
            <w:tcBorders>
              <w:top w:val="nil"/>
              <w:left w:val="nil"/>
              <w:bottom w:val="single" w:sz="4" w:space="0" w:color="auto"/>
              <w:right w:val="single" w:sz="4" w:space="0" w:color="auto"/>
            </w:tcBorders>
            <w:shd w:val="clear" w:color="000000" w:fill="FFFFFF"/>
            <w:vAlign w:val="center"/>
            <w:hideMark/>
          </w:tcPr>
          <w:p w14:paraId="6E85AA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2027</w:t>
            </w:r>
          </w:p>
        </w:tc>
        <w:tc>
          <w:tcPr>
            <w:tcW w:w="585" w:type="pct"/>
            <w:tcBorders>
              <w:top w:val="nil"/>
              <w:left w:val="nil"/>
              <w:bottom w:val="single" w:sz="4" w:space="0" w:color="auto"/>
              <w:right w:val="single" w:sz="4" w:space="0" w:color="auto"/>
            </w:tcBorders>
            <w:shd w:val="clear" w:color="000000" w:fill="FFFFFF"/>
            <w:vAlign w:val="center"/>
            <w:hideMark/>
          </w:tcPr>
          <w:p w14:paraId="18E7EA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40F54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LAURO DE FREITAS</w:t>
            </w:r>
          </w:p>
        </w:tc>
        <w:tc>
          <w:tcPr>
            <w:tcW w:w="292" w:type="pct"/>
            <w:tcBorders>
              <w:top w:val="nil"/>
              <w:left w:val="nil"/>
              <w:bottom w:val="single" w:sz="4" w:space="0" w:color="auto"/>
              <w:right w:val="single" w:sz="4" w:space="0" w:color="auto"/>
            </w:tcBorders>
            <w:shd w:val="clear" w:color="000000" w:fill="FFFFFF"/>
            <w:vAlign w:val="center"/>
            <w:hideMark/>
          </w:tcPr>
          <w:p w14:paraId="2B186E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6346E2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42702-100</w:t>
            </w:r>
          </w:p>
        </w:tc>
      </w:tr>
      <w:tr w:rsidR="008B68A0" w:rsidRPr="008B68A0" w14:paraId="6A554D0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A070E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28.751.288/0001-55</w:t>
            </w:r>
          </w:p>
        </w:tc>
        <w:tc>
          <w:tcPr>
            <w:tcW w:w="731" w:type="pct"/>
            <w:tcBorders>
              <w:top w:val="nil"/>
              <w:left w:val="nil"/>
              <w:bottom w:val="single" w:sz="4" w:space="0" w:color="auto"/>
              <w:right w:val="single" w:sz="4" w:space="0" w:color="auto"/>
            </w:tcBorders>
            <w:shd w:val="clear" w:color="000000" w:fill="FFFFFF"/>
            <w:vAlign w:val="center"/>
            <w:hideMark/>
          </w:tcPr>
          <w:p w14:paraId="2BC453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DUQUE SERVICOS ESTETICOS LTDA</w:t>
            </w:r>
          </w:p>
        </w:tc>
        <w:tc>
          <w:tcPr>
            <w:tcW w:w="367" w:type="pct"/>
            <w:tcBorders>
              <w:top w:val="nil"/>
              <w:left w:val="nil"/>
              <w:bottom w:val="single" w:sz="4" w:space="0" w:color="auto"/>
              <w:right w:val="single" w:sz="4" w:space="0" w:color="auto"/>
            </w:tcBorders>
            <w:shd w:val="clear" w:color="000000" w:fill="FFFFFF"/>
            <w:vAlign w:val="center"/>
            <w:hideMark/>
          </w:tcPr>
          <w:p w14:paraId="25B1865D" w14:textId="12CBFF7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67C63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WASHINGTON LUIZ, 2895</w:t>
            </w:r>
          </w:p>
        </w:tc>
        <w:tc>
          <w:tcPr>
            <w:tcW w:w="589" w:type="pct"/>
            <w:tcBorders>
              <w:top w:val="nil"/>
              <w:left w:val="nil"/>
              <w:bottom w:val="single" w:sz="4" w:space="0" w:color="auto"/>
              <w:right w:val="single" w:sz="4" w:space="0" w:color="auto"/>
            </w:tcBorders>
            <w:shd w:val="clear" w:color="000000" w:fill="FFFFFF"/>
            <w:vAlign w:val="center"/>
            <w:hideMark/>
          </w:tcPr>
          <w:p w14:paraId="0CFB09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201S</w:t>
            </w:r>
          </w:p>
        </w:tc>
        <w:tc>
          <w:tcPr>
            <w:tcW w:w="585" w:type="pct"/>
            <w:tcBorders>
              <w:top w:val="nil"/>
              <w:left w:val="nil"/>
              <w:bottom w:val="single" w:sz="4" w:space="0" w:color="auto"/>
              <w:right w:val="single" w:sz="4" w:space="0" w:color="auto"/>
            </w:tcBorders>
            <w:shd w:val="clear" w:color="000000" w:fill="FFFFFF"/>
            <w:vAlign w:val="center"/>
            <w:hideMark/>
          </w:tcPr>
          <w:p w14:paraId="15B58122" w14:textId="3713CBA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SÃO LUIZ</w:t>
            </w:r>
          </w:p>
        </w:tc>
        <w:tc>
          <w:tcPr>
            <w:tcW w:w="519" w:type="pct"/>
            <w:tcBorders>
              <w:top w:val="nil"/>
              <w:left w:val="nil"/>
              <w:bottom w:val="single" w:sz="4" w:space="0" w:color="auto"/>
              <w:right w:val="single" w:sz="4" w:space="0" w:color="auto"/>
            </w:tcBorders>
            <w:shd w:val="clear" w:color="000000" w:fill="FFFFFF"/>
            <w:vAlign w:val="center"/>
            <w:hideMark/>
          </w:tcPr>
          <w:p w14:paraId="6F27AA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DUQUE DE CAXIAS</w:t>
            </w:r>
          </w:p>
        </w:tc>
        <w:tc>
          <w:tcPr>
            <w:tcW w:w="292" w:type="pct"/>
            <w:tcBorders>
              <w:top w:val="nil"/>
              <w:left w:val="nil"/>
              <w:bottom w:val="single" w:sz="4" w:space="0" w:color="auto"/>
              <w:right w:val="single" w:sz="4" w:space="0" w:color="auto"/>
            </w:tcBorders>
            <w:shd w:val="clear" w:color="000000" w:fill="FFFFFF"/>
            <w:vAlign w:val="center"/>
            <w:hideMark/>
          </w:tcPr>
          <w:p w14:paraId="5FCF5B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0EF607C" w14:textId="0D78763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25085-008</w:t>
            </w:r>
          </w:p>
        </w:tc>
      </w:tr>
      <w:tr w:rsidR="008B68A0" w:rsidRPr="008B68A0" w14:paraId="3B466DCA" w14:textId="77777777" w:rsidTr="00FD0E57">
        <w:trPr>
          <w:trHeight w:val="34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5784F5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29.369.424/0001-00</w:t>
            </w:r>
          </w:p>
        </w:tc>
        <w:tc>
          <w:tcPr>
            <w:tcW w:w="731" w:type="pct"/>
            <w:tcBorders>
              <w:top w:val="nil"/>
              <w:left w:val="nil"/>
              <w:bottom w:val="single" w:sz="4" w:space="0" w:color="auto"/>
              <w:right w:val="single" w:sz="4" w:space="0" w:color="auto"/>
            </w:tcBorders>
            <w:shd w:val="clear" w:color="000000" w:fill="FFFFFF"/>
            <w:vAlign w:val="center"/>
            <w:hideMark/>
          </w:tcPr>
          <w:p w14:paraId="5389BC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DIVINOPOLIS SERVIÇOS ESTÉTICOS LTDA</w:t>
            </w:r>
          </w:p>
        </w:tc>
        <w:tc>
          <w:tcPr>
            <w:tcW w:w="367" w:type="pct"/>
            <w:tcBorders>
              <w:top w:val="nil"/>
              <w:left w:val="nil"/>
              <w:bottom w:val="single" w:sz="4" w:space="0" w:color="auto"/>
              <w:right w:val="single" w:sz="4" w:space="0" w:color="auto"/>
            </w:tcBorders>
            <w:shd w:val="clear" w:color="000000" w:fill="FFFFFF"/>
            <w:vAlign w:val="center"/>
            <w:hideMark/>
          </w:tcPr>
          <w:p w14:paraId="661E48F6" w14:textId="615C372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2E202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DIVINO ESPIRITO SANTO, 619</w:t>
            </w:r>
          </w:p>
        </w:tc>
        <w:tc>
          <w:tcPr>
            <w:tcW w:w="589" w:type="pct"/>
            <w:tcBorders>
              <w:top w:val="nil"/>
              <w:left w:val="nil"/>
              <w:bottom w:val="single" w:sz="4" w:space="0" w:color="auto"/>
              <w:right w:val="single" w:sz="4" w:space="0" w:color="auto"/>
            </w:tcBorders>
            <w:shd w:val="clear" w:color="000000" w:fill="FFFFFF"/>
            <w:vAlign w:val="center"/>
            <w:hideMark/>
          </w:tcPr>
          <w:p w14:paraId="239228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w:t>
            </w:r>
          </w:p>
        </w:tc>
        <w:tc>
          <w:tcPr>
            <w:tcW w:w="585" w:type="pct"/>
            <w:tcBorders>
              <w:top w:val="nil"/>
              <w:left w:val="nil"/>
              <w:bottom w:val="single" w:sz="4" w:space="0" w:color="auto"/>
              <w:right w:val="single" w:sz="4" w:space="0" w:color="auto"/>
            </w:tcBorders>
            <w:shd w:val="clear" w:color="000000" w:fill="FFFFFF"/>
            <w:vAlign w:val="center"/>
            <w:hideMark/>
          </w:tcPr>
          <w:p w14:paraId="392868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E3FCF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DIVINOPOLIS</w:t>
            </w:r>
          </w:p>
        </w:tc>
        <w:tc>
          <w:tcPr>
            <w:tcW w:w="292" w:type="pct"/>
            <w:tcBorders>
              <w:top w:val="nil"/>
              <w:left w:val="nil"/>
              <w:bottom w:val="single" w:sz="4" w:space="0" w:color="auto"/>
              <w:right w:val="single" w:sz="4" w:space="0" w:color="auto"/>
            </w:tcBorders>
            <w:shd w:val="clear" w:color="000000" w:fill="FFFFFF"/>
            <w:vAlign w:val="center"/>
            <w:hideMark/>
          </w:tcPr>
          <w:p w14:paraId="511978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5926A9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35500-021</w:t>
            </w:r>
          </w:p>
        </w:tc>
      </w:tr>
      <w:tr w:rsidR="008B68A0" w:rsidRPr="008B68A0" w14:paraId="2C933A7A" w14:textId="77777777" w:rsidTr="00FD0E57">
        <w:trPr>
          <w:trHeight w:val="31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7EEB23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28.071.356/0001-35</w:t>
            </w:r>
          </w:p>
        </w:tc>
        <w:tc>
          <w:tcPr>
            <w:tcW w:w="731" w:type="pct"/>
            <w:tcBorders>
              <w:top w:val="nil"/>
              <w:left w:val="nil"/>
              <w:bottom w:val="single" w:sz="4" w:space="0" w:color="auto"/>
              <w:right w:val="single" w:sz="4" w:space="0" w:color="auto"/>
            </w:tcBorders>
            <w:shd w:val="clear" w:color="000000" w:fill="FFFFFF"/>
            <w:vAlign w:val="center"/>
            <w:hideMark/>
          </w:tcPr>
          <w:p w14:paraId="3B383E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SGPS SERVIÇOS DE ESTÉTICA LTDA</w:t>
            </w:r>
          </w:p>
        </w:tc>
        <w:tc>
          <w:tcPr>
            <w:tcW w:w="367" w:type="pct"/>
            <w:tcBorders>
              <w:top w:val="nil"/>
              <w:left w:val="nil"/>
              <w:bottom w:val="single" w:sz="4" w:space="0" w:color="auto"/>
              <w:right w:val="single" w:sz="4" w:space="0" w:color="auto"/>
            </w:tcBorders>
            <w:shd w:val="clear" w:color="000000" w:fill="FFFFFF"/>
            <w:vAlign w:val="center"/>
            <w:hideMark/>
          </w:tcPr>
          <w:p w14:paraId="77CB2F5F" w14:textId="29BCDA3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8E54C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KENNEDY, 425</w:t>
            </w:r>
          </w:p>
        </w:tc>
        <w:tc>
          <w:tcPr>
            <w:tcW w:w="589" w:type="pct"/>
            <w:tcBorders>
              <w:top w:val="nil"/>
              <w:left w:val="nil"/>
              <w:bottom w:val="single" w:sz="4" w:space="0" w:color="auto"/>
              <w:right w:val="single" w:sz="4" w:space="0" w:color="auto"/>
            </w:tcBorders>
            <w:shd w:val="clear" w:color="000000" w:fill="FFFFFF"/>
            <w:vAlign w:val="center"/>
            <w:hideMark/>
          </w:tcPr>
          <w:p w14:paraId="1FB456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148</w:t>
            </w:r>
          </w:p>
        </w:tc>
        <w:tc>
          <w:tcPr>
            <w:tcW w:w="585" w:type="pct"/>
            <w:tcBorders>
              <w:top w:val="nil"/>
              <w:left w:val="nil"/>
              <w:bottom w:val="single" w:sz="4" w:space="0" w:color="auto"/>
              <w:right w:val="single" w:sz="4" w:space="0" w:color="auto"/>
            </w:tcBorders>
            <w:shd w:val="clear" w:color="000000" w:fill="FFFFFF"/>
            <w:vAlign w:val="center"/>
            <w:hideMark/>
          </w:tcPr>
          <w:p w14:paraId="646F75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2F249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GONÇALO</w:t>
            </w:r>
          </w:p>
        </w:tc>
        <w:tc>
          <w:tcPr>
            <w:tcW w:w="292" w:type="pct"/>
            <w:tcBorders>
              <w:top w:val="nil"/>
              <w:left w:val="nil"/>
              <w:bottom w:val="single" w:sz="4" w:space="0" w:color="auto"/>
              <w:right w:val="single" w:sz="4" w:space="0" w:color="auto"/>
            </w:tcBorders>
            <w:shd w:val="clear" w:color="000000" w:fill="FFFFFF"/>
            <w:vAlign w:val="center"/>
            <w:hideMark/>
          </w:tcPr>
          <w:p w14:paraId="43F8D7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C65E8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24445-000</w:t>
            </w:r>
          </w:p>
        </w:tc>
      </w:tr>
      <w:tr w:rsidR="008B68A0" w:rsidRPr="008B68A0" w14:paraId="479CC25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73724B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28.037.754/0001-35</w:t>
            </w:r>
          </w:p>
        </w:tc>
        <w:tc>
          <w:tcPr>
            <w:tcW w:w="731" w:type="pct"/>
            <w:tcBorders>
              <w:top w:val="nil"/>
              <w:left w:val="nil"/>
              <w:bottom w:val="single" w:sz="4" w:space="0" w:color="auto"/>
              <w:right w:val="single" w:sz="4" w:space="0" w:color="auto"/>
            </w:tcBorders>
            <w:shd w:val="clear" w:color="000000" w:fill="FFFFFF"/>
            <w:vAlign w:val="center"/>
            <w:hideMark/>
          </w:tcPr>
          <w:p w14:paraId="0988B5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BMF SERVIÇOS DE ESTÉTICA LTDA</w:t>
            </w:r>
          </w:p>
        </w:tc>
        <w:tc>
          <w:tcPr>
            <w:tcW w:w="367" w:type="pct"/>
            <w:tcBorders>
              <w:top w:val="nil"/>
              <w:left w:val="nil"/>
              <w:bottom w:val="single" w:sz="4" w:space="0" w:color="auto"/>
              <w:right w:val="single" w:sz="4" w:space="0" w:color="auto"/>
            </w:tcBorders>
            <w:shd w:val="clear" w:color="000000" w:fill="FFFFFF"/>
            <w:vAlign w:val="center"/>
            <w:hideMark/>
          </w:tcPr>
          <w:p w14:paraId="5C9C9096" w14:textId="4D0B496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D63BE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MOISES AMELIO, 17</w:t>
            </w:r>
          </w:p>
        </w:tc>
        <w:tc>
          <w:tcPr>
            <w:tcW w:w="589" w:type="pct"/>
            <w:tcBorders>
              <w:top w:val="nil"/>
              <w:left w:val="nil"/>
              <w:bottom w:val="single" w:sz="4" w:space="0" w:color="auto"/>
              <w:right w:val="single" w:sz="4" w:space="0" w:color="auto"/>
            </w:tcBorders>
            <w:shd w:val="clear" w:color="000000" w:fill="FFFFFF"/>
            <w:vAlign w:val="center"/>
            <w:hideMark/>
          </w:tcPr>
          <w:p w14:paraId="769515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C</w:t>
            </w:r>
          </w:p>
        </w:tc>
        <w:tc>
          <w:tcPr>
            <w:tcW w:w="585" w:type="pct"/>
            <w:tcBorders>
              <w:top w:val="nil"/>
              <w:left w:val="nil"/>
              <w:bottom w:val="single" w:sz="4" w:space="0" w:color="auto"/>
              <w:right w:val="single" w:sz="4" w:space="0" w:color="auto"/>
            </w:tcBorders>
            <w:shd w:val="clear" w:color="000000" w:fill="FFFFFF"/>
            <w:vAlign w:val="center"/>
            <w:hideMark/>
          </w:tcPr>
          <w:p w14:paraId="505984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535B0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FRIBURGO</w:t>
            </w:r>
          </w:p>
        </w:tc>
        <w:tc>
          <w:tcPr>
            <w:tcW w:w="292" w:type="pct"/>
            <w:tcBorders>
              <w:top w:val="nil"/>
              <w:left w:val="nil"/>
              <w:bottom w:val="single" w:sz="4" w:space="0" w:color="auto"/>
              <w:right w:val="single" w:sz="4" w:space="0" w:color="auto"/>
            </w:tcBorders>
            <w:shd w:val="clear" w:color="000000" w:fill="FFFFFF"/>
            <w:vAlign w:val="center"/>
            <w:hideMark/>
          </w:tcPr>
          <w:p w14:paraId="47BC3F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BD7F9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28613-210</w:t>
            </w:r>
          </w:p>
        </w:tc>
      </w:tr>
      <w:tr w:rsidR="008B68A0" w:rsidRPr="008B68A0" w14:paraId="2F7F865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3D815A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27.397.699/0001-21</w:t>
            </w:r>
          </w:p>
        </w:tc>
        <w:tc>
          <w:tcPr>
            <w:tcW w:w="731" w:type="pct"/>
            <w:tcBorders>
              <w:top w:val="nil"/>
              <w:left w:val="nil"/>
              <w:bottom w:val="single" w:sz="4" w:space="0" w:color="auto"/>
              <w:right w:val="single" w:sz="4" w:space="0" w:color="auto"/>
            </w:tcBorders>
            <w:shd w:val="clear" w:color="000000" w:fill="FFFFFF"/>
            <w:vAlign w:val="center"/>
            <w:hideMark/>
          </w:tcPr>
          <w:p w14:paraId="73C3EB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CLINICA FISIOTERAPICA ESTETICA LASER MARINGA LTDA</w:t>
            </w:r>
          </w:p>
        </w:tc>
        <w:tc>
          <w:tcPr>
            <w:tcW w:w="367" w:type="pct"/>
            <w:tcBorders>
              <w:top w:val="nil"/>
              <w:left w:val="nil"/>
              <w:bottom w:val="single" w:sz="4" w:space="0" w:color="auto"/>
              <w:right w:val="single" w:sz="4" w:space="0" w:color="auto"/>
            </w:tcBorders>
            <w:shd w:val="clear" w:color="000000" w:fill="FFFFFF"/>
            <w:vAlign w:val="center"/>
            <w:hideMark/>
          </w:tcPr>
          <w:p w14:paraId="3E40D220" w14:textId="450C498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7C9FC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COLOMBRO, 9161</w:t>
            </w:r>
          </w:p>
        </w:tc>
        <w:tc>
          <w:tcPr>
            <w:tcW w:w="589" w:type="pct"/>
            <w:tcBorders>
              <w:top w:val="nil"/>
              <w:left w:val="nil"/>
              <w:bottom w:val="single" w:sz="4" w:space="0" w:color="auto"/>
              <w:right w:val="single" w:sz="4" w:space="0" w:color="auto"/>
            </w:tcBorders>
            <w:shd w:val="clear" w:color="000000" w:fill="FFFFFF"/>
            <w:vAlign w:val="center"/>
            <w:hideMark/>
          </w:tcPr>
          <w:p w14:paraId="7AEE63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172</w:t>
            </w:r>
          </w:p>
        </w:tc>
        <w:tc>
          <w:tcPr>
            <w:tcW w:w="585" w:type="pct"/>
            <w:tcBorders>
              <w:top w:val="nil"/>
              <w:left w:val="nil"/>
              <w:bottom w:val="single" w:sz="4" w:space="0" w:color="auto"/>
              <w:right w:val="single" w:sz="4" w:space="0" w:color="auto"/>
            </w:tcBorders>
            <w:shd w:val="clear" w:color="000000" w:fill="FFFFFF"/>
            <w:vAlign w:val="center"/>
            <w:hideMark/>
          </w:tcPr>
          <w:p w14:paraId="265E39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GLEBA PATRIMÔNIO MARINGÁ</w:t>
            </w:r>
          </w:p>
        </w:tc>
        <w:tc>
          <w:tcPr>
            <w:tcW w:w="519" w:type="pct"/>
            <w:tcBorders>
              <w:top w:val="nil"/>
              <w:left w:val="nil"/>
              <w:bottom w:val="single" w:sz="4" w:space="0" w:color="auto"/>
              <w:right w:val="single" w:sz="4" w:space="0" w:color="auto"/>
            </w:tcBorders>
            <w:shd w:val="clear" w:color="000000" w:fill="FFFFFF"/>
            <w:vAlign w:val="center"/>
            <w:hideMark/>
          </w:tcPr>
          <w:p w14:paraId="07C004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MARINGÁ</w:t>
            </w:r>
          </w:p>
        </w:tc>
        <w:tc>
          <w:tcPr>
            <w:tcW w:w="292" w:type="pct"/>
            <w:tcBorders>
              <w:top w:val="nil"/>
              <w:left w:val="nil"/>
              <w:bottom w:val="single" w:sz="4" w:space="0" w:color="auto"/>
              <w:right w:val="single" w:sz="4" w:space="0" w:color="auto"/>
            </w:tcBorders>
            <w:shd w:val="clear" w:color="000000" w:fill="FFFFFF"/>
            <w:vAlign w:val="center"/>
            <w:hideMark/>
          </w:tcPr>
          <w:p w14:paraId="6C80A0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DA07399" w14:textId="036D16E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87070-000</w:t>
            </w:r>
          </w:p>
        </w:tc>
      </w:tr>
      <w:tr w:rsidR="008B68A0" w:rsidRPr="008B68A0" w14:paraId="6F01EF6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A5124E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34.298.197/0001-09</w:t>
            </w:r>
          </w:p>
        </w:tc>
        <w:tc>
          <w:tcPr>
            <w:tcW w:w="731" w:type="pct"/>
            <w:tcBorders>
              <w:top w:val="nil"/>
              <w:left w:val="nil"/>
              <w:bottom w:val="single" w:sz="4" w:space="0" w:color="auto"/>
              <w:right w:val="single" w:sz="4" w:space="0" w:color="auto"/>
            </w:tcBorders>
            <w:shd w:val="clear" w:color="000000" w:fill="FFFFFF"/>
            <w:vAlign w:val="center"/>
            <w:hideMark/>
          </w:tcPr>
          <w:p w14:paraId="26006F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CLINICA ESPAÇO MARINGA SERVIÇOS ESTETICOS LTDA</w:t>
            </w:r>
          </w:p>
        </w:tc>
        <w:tc>
          <w:tcPr>
            <w:tcW w:w="367" w:type="pct"/>
            <w:tcBorders>
              <w:top w:val="nil"/>
              <w:left w:val="nil"/>
              <w:bottom w:val="single" w:sz="4" w:space="0" w:color="auto"/>
              <w:right w:val="single" w:sz="4" w:space="0" w:color="auto"/>
            </w:tcBorders>
            <w:shd w:val="clear" w:color="000000" w:fill="FFFFFF"/>
            <w:vAlign w:val="center"/>
            <w:hideMark/>
          </w:tcPr>
          <w:p w14:paraId="79C18DCF" w14:textId="0B14A6D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6A2D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TUIUTI, 710</w:t>
            </w:r>
          </w:p>
        </w:tc>
        <w:tc>
          <w:tcPr>
            <w:tcW w:w="589" w:type="pct"/>
            <w:tcBorders>
              <w:top w:val="nil"/>
              <w:left w:val="nil"/>
              <w:bottom w:val="single" w:sz="4" w:space="0" w:color="auto"/>
              <w:right w:val="single" w:sz="4" w:space="0" w:color="auto"/>
            </w:tcBorders>
            <w:shd w:val="clear" w:color="000000" w:fill="FFFFFF"/>
            <w:vAlign w:val="center"/>
            <w:hideMark/>
          </w:tcPr>
          <w:p w14:paraId="314DE5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w:t>
            </w:r>
          </w:p>
        </w:tc>
        <w:tc>
          <w:tcPr>
            <w:tcW w:w="585" w:type="pct"/>
            <w:tcBorders>
              <w:top w:val="nil"/>
              <w:left w:val="nil"/>
              <w:bottom w:val="single" w:sz="4" w:space="0" w:color="auto"/>
              <w:right w:val="single" w:sz="4" w:space="0" w:color="auto"/>
            </w:tcBorders>
            <w:shd w:val="clear" w:color="000000" w:fill="FFFFFF"/>
            <w:vAlign w:val="center"/>
            <w:hideMark/>
          </w:tcPr>
          <w:p w14:paraId="145D7F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MORANGUEIRA</w:t>
            </w:r>
          </w:p>
        </w:tc>
        <w:tc>
          <w:tcPr>
            <w:tcW w:w="519" w:type="pct"/>
            <w:tcBorders>
              <w:top w:val="nil"/>
              <w:left w:val="nil"/>
              <w:bottom w:val="single" w:sz="4" w:space="0" w:color="auto"/>
              <w:right w:val="single" w:sz="4" w:space="0" w:color="auto"/>
            </w:tcBorders>
            <w:shd w:val="clear" w:color="000000" w:fill="FFFFFF"/>
            <w:vAlign w:val="center"/>
            <w:hideMark/>
          </w:tcPr>
          <w:p w14:paraId="6203A6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MARINGÁ</w:t>
            </w:r>
          </w:p>
        </w:tc>
        <w:tc>
          <w:tcPr>
            <w:tcW w:w="292" w:type="pct"/>
            <w:tcBorders>
              <w:top w:val="nil"/>
              <w:left w:val="nil"/>
              <w:bottom w:val="single" w:sz="4" w:space="0" w:color="auto"/>
              <w:right w:val="single" w:sz="4" w:space="0" w:color="auto"/>
            </w:tcBorders>
            <w:shd w:val="clear" w:color="000000" w:fill="FFFFFF"/>
            <w:vAlign w:val="center"/>
            <w:hideMark/>
          </w:tcPr>
          <w:p w14:paraId="4115D4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7D8193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87040-360</w:t>
            </w:r>
          </w:p>
        </w:tc>
      </w:tr>
      <w:tr w:rsidR="008B68A0" w:rsidRPr="008B68A0" w14:paraId="484D53B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8491F0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31.845.115/0001-00</w:t>
            </w:r>
          </w:p>
        </w:tc>
        <w:tc>
          <w:tcPr>
            <w:tcW w:w="731" w:type="pct"/>
            <w:tcBorders>
              <w:top w:val="nil"/>
              <w:left w:val="nil"/>
              <w:bottom w:val="single" w:sz="4" w:space="0" w:color="auto"/>
              <w:right w:val="single" w:sz="4" w:space="0" w:color="auto"/>
            </w:tcBorders>
            <w:shd w:val="clear" w:color="000000" w:fill="FFFFFF"/>
            <w:vAlign w:val="center"/>
            <w:hideMark/>
          </w:tcPr>
          <w:p w14:paraId="683716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PMA ESTETICA LTDA</w:t>
            </w:r>
          </w:p>
        </w:tc>
        <w:tc>
          <w:tcPr>
            <w:tcW w:w="367" w:type="pct"/>
            <w:tcBorders>
              <w:top w:val="nil"/>
              <w:left w:val="nil"/>
              <w:bottom w:val="single" w:sz="4" w:space="0" w:color="auto"/>
              <w:right w:val="single" w:sz="4" w:space="0" w:color="auto"/>
            </w:tcBorders>
            <w:shd w:val="clear" w:color="000000" w:fill="FFFFFF"/>
            <w:vAlign w:val="center"/>
            <w:hideMark/>
          </w:tcPr>
          <w:p w14:paraId="24744020" w14:textId="3251307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ACCD5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QUINZE DE NOVEMBRO, 123</w:t>
            </w:r>
          </w:p>
        </w:tc>
        <w:tc>
          <w:tcPr>
            <w:tcW w:w="589" w:type="pct"/>
            <w:tcBorders>
              <w:top w:val="nil"/>
              <w:left w:val="nil"/>
              <w:bottom w:val="single" w:sz="4" w:space="0" w:color="auto"/>
              <w:right w:val="single" w:sz="4" w:space="0" w:color="auto"/>
            </w:tcBorders>
            <w:shd w:val="clear" w:color="000000" w:fill="FFFFFF"/>
            <w:vAlign w:val="center"/>
            <w:hideMark/>
          </w:tcPr>
          <w:p w14:paraId="3F24B3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06</w:t>
            </w:r>
          </w:p>
        </w:tc>
        <w:tc>
          <w:tcPr>
            <w:tcW w:w="585" w:type="pct"/>
            <w:tcBorders>
              <w:top w:val="nil"/>
              <w:left w:val="nil"/>
              <w:bottom w:val="single" w:sz="4" w:space="0" w:color="auto"/>
              <w:right w:val="single" w:sz="4" w:space="0" w:color="auto"/>
            </w:tcBorders>
            <w:shd w:val="clear" w:color="000000" w:fill="FFFFFF"/>
            <w:vAlign w:val="center"/>
            <w:hideMark/>
          </w:tcPr>
          <w:p w14:paraId="7E0A0D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2BCA3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BARBACENA</w:t>
            </w:r>
          </w:p>
        </w:tc>
        <w:tc>
          <w:tcPr>
            <w:tcW w:w="292" w:type="pct"/>
            <w:tcBorders>
              <w:top w:val="nil"/>
              <w:left w:val="nil"/>
              <w:bottom w:val="single" w:sz="4" w:space="0" w:color="auto"/>
              <w:right w:val="single" w:sz="4" w:space="0" w:color="auto"/>
            </w:tcBorders>
            <w:shd w:val="clear" w:color="000000" w:fill="FFFFFF"/>
            <w:vAlign w:val="center"/>
            <w:hideMark/>
          </w:tcPr>
          <w:p w14:paraId="79DA7D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DFB99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36200-074</w:t>
            </w:r>
          </w:p>
        </w:tc>
      </w:tr>
      <w:tr w:rsidR="008B68A0" w:rsidRPr="008B68A0" w14:paraId="7CD8361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9928BC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27.908.707/0001-57</w:t>
            </w:r>
          </w:p>
        </w:tc>
        <w:tc>
          <w:tcPr>
            <w:tcW w:w="731" w:type="pct"/>
            <w:tcBorders>
              <w:top w:val="nil"/>
              <w:left w:val="nil"/>
              <w:bottom w:val="single" w:sz="4" w:space="0" w:color="auto"/>
              <w:right w:val="single" w:sz="4" w:space="0" w:color="auto"/>
            </w:tcBorders>
            <w:shd w:val="clear" w:color="000000" w:fill="FFFFFF"/>
            <w:vAlign w:val="center"/>
            <w:hideMark/>
          </w:tcPr>
          <w:p w14:paraId="6608E6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BOULEVARD CAMPOS SERVICOS ESTETICOS LTDA</w:t>
            </w:r>
          </w:p>
        </w:tc>
        <w:tc>
          <w:tcPr>
            <w:tcW w:w="367" w:type="pct"/>
            <w:tcBorders>
              <w:top w:val="nil"/>
              <w:left w:val="nil"/>
              <w:bottom w:val="single" w:sz="4" w:space="0" w:color="auto"/>
              <w:right w:val="single" w:sz="4" w:space="0" w:color="auto"/>
            </w:tcBorders>
            <w:shd w:val="clear" w:color="000000" w:fill="FFFFFF"/>
            <w:vAlign w:val="center"/>
            <w:hideMark/>
          </w:tcPr>
          <w:p w14:paraId="7E6E4042" w14:textId="6FBC2A9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6A4256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DOUTOR SÍLVIO BASTOS TAVARES, 330</w:t>
            </w:r>
          </w:p>
        </w:tc>
        <w:tc>
          <w:tcPr>
            <w:tcW w:w="589" w:type="pct"/>
            <w:tcBorders>
              <w:top w:val="nil"/>
              <w:left w:val="nil"/>
              <w:bottom w:val="single" w:sz="4" w:space="0" w:color="auto"/>
              <w:right w:val="single" w:sz="4" w:space="0" w:color="auto"/>
            </w:tcBorders>
            <w:shd w:val="clear" w:color="000000" w:fill="FFFFFF"/>
            <w:vAlign w:val="center"/>
            <w:hideMark/>
          </w:tcPr>
          <w:p w14:paraId="423AC8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114-C</w:t>
            </w:r>
          </w:p>
        </w:tc>
        <w:tc>
          <w:tcPr>
            <w:tcW w:w="585" w:type="pct"/>
            <w:tcBorders>
              <w:top w:val="nil"/>
              <w:left w:val="nil"/>
              <w:bottom w:val="single" w:sz="4" w:space="0" w:color="auto"/>
              <w:right w:val="single" w:sz="4" w:space="0" w:color="auto"/>
            </w:tcBorders>
            <w:shd w:val="clear" w:color="000000" w:fill="FFFFFF"/>
            <w:vAlign w:val="center"/>
            <w:hideMark/>
          </w:tcPr>
          <w:p w14:paraId="642669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LEOPOLDINA</w:t>
            </w:r>
          </w:p>
        </w:tc>
        <w:tc>
          <w:tcPr>
            <w:tcW w:w="519" w:type="pct"/>
            <w:tcBorders>
              <w:top w:val="nil"/>
              <w:left w:val="nil"/>
              <w:bottom w:val="single" w:sz="4" w:space="0" w:color="auto"/>
              <w:right w:val="single" w:sz="4" w:space="0" w:color="auto"/>
            </w:tcBorders>
            <w:shd w:val="clear" w:color="000000" w:fill="FFFFFF"/>
            <w:vAlign w:val="center"/>
            <w:hideMark/>
          </w:tcPr>
          <w:p w14:paraId="309B4D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CAMPOS DOS GOYTACAZES</w:t>
            </w:r>
          </w:p>
        </w:tc>
        <w:tc>
          <w:tcPr>
            <w:tcW w:w="292" w:type="pct"/>
            <w:tcBorders>
              <w:top w:val="nil"/>
              <w:left w:val="nil"/>
              <w:bottom w:val="single" w:sz="4" w:space="0" w:color="auto"/>
              <w:right w:val="single" w:sz="4" w:space="0" w:color="auto"/>
            </w:tcBorders>
            <w:shd w:val="clear" w:color="000000" w:fill="FFFFFF"/>
            <w:vAlign w:val="center"/>
            <w:hideMark/>
          </w:tcPr>
          <w:p w14:paraId="50FE20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02C41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28051-250</w:t>
            </w:r>
          </w:p>
        </w:tc>
      </w:tr>
      <w:tr w:rsidR="008B68A0" w:rsidRPr="008B68A0" w14:paraId="24D79B3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A0E61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28.932.567/0001-15</w:t>
            </w:r>
          </w:p>
        </w:tc>
        <w:tc>
          <w:tcPr>
            <w:tcW w:w="731" w:type="pct"/>
            <w:tcBorders>
              <w:top w:val="nil"/>
              <w:left w:val="nil"/>
              <w:bottom w:val="single" w:sz="4" w:space="0" w:color="auto"/>
              <w:right w:val="single" w:sz="4" w:space="0" w:color="auto"/>
            </w:tcBorders>
            <w:shd w:val="clear" w:color="000000" w:fill="FFFFFF"/>
            <w:vAlign w:val="center"/>
            <w:hideMark/>
          </w:tcPr>
          <w:p w14:paraId="70A85F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DUQUE ESTETICA E LASER LTDA</w:t>
            </w:r>
          </w:p>
        </w:tc>
        <w:tc>
          <w:tcPr>
            <w:tcW w:w="367" w:type="pct"/>
            <w:tcBorders>
              <w:top w:val="nil"/>
              <w:left w:val="nil"/>
              <w:bottom w:val="single" w:sz="4" w:space="0" w:color="auto"/>
              <w:right w:val="single" w:sz="4" w:space="0" w:color="auto"/>
            </w:tcBorders>
            <w:shd w:val="clear" w:color="000000" w:fill="FFFFFF"/>
            <w:vAlign w:val="center"/>
            <w:hideMark/>
          </w:tcPr>
          <w:p w14:paraId="0655DC6A" w14:textId="20BA4D3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6F592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PERIMETRAL PROFESSOR JOSÉ DE SOUZA HERDY, 1216A</w:t>
            </w:r>
          </w:p>
        </w:tc>
        <w:tc>
          <w:tcPr>
            <w:tcW w:w="589" w:type="pct"/>
            <w:tcBorders>
              <w:top w:val="nil"/>
              <w:left w:val="nil"/>
              <w:bottom w:val="single" w:sz="4" w:space="0" w:color="auto"/>
              <w:right w:val="single" w:sz="4" w:space="0" w:color="auto"/>
            </w:tcBorders>
            <w:shd w:val="clear" w:color="000000" w:fill="FFFFFF"/>
            <w:vAlign w:val="center"/>
            <w:hideMark/>
          </w:tcPr>
          <w:p w14:paraId="35F556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BOX 243 QD 49 LT 1 A 5</w:t>
            </w:r>
          </w:p>
        </w:tc>
        <w:tc>
          <w:tcPr>
            <w:tcW w:w="585" w:type="pct"/>
            <w:tcBorders>
              <w:top w:val="nil"/>
              <w:left w:val="nil"/>
              <w:bottom w:val="single" w:sz="4" w:space="0" w:color="auto"/>
              <w:right w:val="single" w:sz="4" w:space="0" w:color="auto"/>
            </w:tcBorders>
            <w:shd w:val="clear" w:color="000000" w:fill="FFFFFF"/>
            <w:vAlign w:val="center"/>
            <w:hideMark/>
          </w:tcPr>
          <w:p w14:paraId="1FFC00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25 DE AGOSTO</w:t>
            </w:r>
          </w:p>
        </w:tc>
        <w:tc>
          <w:tcPr>
            <w:tcW w:w="519" w:type="pct"/>
            <w:tcBorders>
              <w:top w:val="nil"/>
              <w:left w:val="nil"/>
              <w:bottom w:val="single" w:sz="4" w:space="0" w:color="auto"/>
              <w:right w:val="single" w:sz="4" w:space="0" w:color="auto"/>
            </w:tcBorders>
            <w:shd w:val="clear" w:color="000000" w:fill="FFFFFF"/>
            <w:vAlign w:val="center"/>
            <w:hideMark/>
          </w:tcPr>
          <w:p w14:paraId="219D51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DUQUE DE CAXIAS</w:t>
            </w:r>
          </w:p>
        </w:tc>
        <w:tc>
          <w:tcPr>
            <w:tcW w:w="292" w:type="pct"/>
            <w:tcBorders>
              <w:top w:val="nil"/>
              <w:left w:val="nil"/>
              <w:bottom w:val="single" w:sz="4" w:space="0" w:color="auto"/>
              <w:right w:val="single" w:sz="4" w:space="0" w:color="auto"/>
            </w:tcBorders>
            <w:shd w:val="clear" w:color="000000" w:fill="FFFFFF"/>
            <w:vAlign w:val="center"/>
            <w:hideMark/>
          </w:tcPr>
          <w:p w14:paraId="2B4589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25AACF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25071-201</w:t>
            </w:r>
          </w:p>
        </w:tc>
      </w:tr>
    </w:tbl>
    <w:p w14:paraId="4459E7B0" w14:textId="565B850B" w:rsidR="001428DE" w:rsidRPr="00B47AA4" w:rsidRDefault="001428DE" w:rsidP="00E97A4C">
      <w:pPr>
        <w:pStyle w:val="Heading"/>
        <w:widowControl w:val="0"/>
        <w:spacing w:after="0" w:line="320" w:lineRule="exact"/>
        <w:rPr>
          <w:rFonts w:ascii="Calibri" w:hAnsi="Calibri" w:cs="Calibri"/>
          <w:b w:val="0"/>
          <w:sz w:val="24"/>
          <w:szCs w:val="24"/>
          <w:highlight w:val="yellow"/>
        </w:rPr>
      </w:pPr>
    </w:p>
    <w:p w14:paraId="100BE22F" w14:textId="77777777" w:rsidR="00E366C3" w:rsidRPr="00B47AA4" w:rsidRDefault="00E366C3" w:rsidP="00E97A4C">
      <w:pPr>
        <w:pStyle w:val="Heading"/>
        <w:widowControl w:val="0"/>
        <w:spacing w:after="0" w:line="320" w:lineRule="exact"/>
        <w:rPr>
          <w:rFonts w:ascii="Calibri" w:hAnsi="Calibri" w:cs="Calibri"/>
          <w:b w:val="0"/>
          <w:sz w:val="24"/>
          <w:szCs w:val="24"/>
          <w:highlight w:val="yellow"/>
        </w:rPr>
      </w:pPr>
    </w:p>
    <w:p w14:paraId="482BAAED" w14:textId="0AEEA02F" w:rsidR="00F676F5" w:rsidRDefault="00F676F5" w:rsidP="00E97A4C">
      <w:pPr>
        <w:spacing w:line="320" w:lineRule="exact"/>
        <w:rPr>
          <w:rFonts w:ascii="Calibri" w:hAnsi="Calibri" w:cs="Calibri"/>
          <w:b/>
          <w:szCs w:val="24"/>
          <w:highlight w:val="yellow"/>
        </w:rPr>
        <w:sectPr w:rsidR="00F676F5" w:rsidSect="00822731">
          <w:footerReference w:type="first" r:id="rId29"/>
          <w:pgSz w:w="11907" w:h="16839" w:code="9"/>
          <w:pgMar w:top="1701" w:right="1588" w:bottom="1304" w:left="1588" w:header="765" w:footer="482" w:gutter="0"/>
          <w:pgNumType w:start="1"/>
          <w:cols w:space="720"/>
          <w:noEndnote/>
          <w:titlePg/>
          <w:docGrid w:linePitch="326"/>
        </w:sectPr>
      </w:pPr>
    </w:p>
    <w:p w14:paraId="7816C1C6" w14:textId="71FBEC6F" w:rsidR="001428DE" w:rsidRPr="00B47AA4" w:rsidRDefault="001428DE" w:rsidP="00E97A4C">
      <w:pPr>
        <w:spacing w:line="320" w:lineRule="exact"/>
        <w:rPr>
          <w:rFonts w:ascii="Calibri" w:hAnsi="Calibri" w:cs="Calibri"/>
          <w:color w:val="000000" w:themeColor="text1"/>
          <w:szCs w:val="24"/>
          <w:highlight w:val="yellow"/>
        </w:rPr>
      </w:pPr>
    </w:p>
    <w:p w14:paraId="1625B119" w14:textId="60033BBE"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ANEXO III</w:t>
      </w:r>
    </w:p>
    <w:p w14:paraId="3F07BA2A" w14:textId="082DAA77"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RELAÇÃO DAS CREDENCIADORAS E DOS CONTRATOS DE AFILIAÇÃO</w:t>
      </w:r>
    </w:p>
    <w:p w14:paraId="561B438B" w14:textId="0492F4B4" w:rsidR="001428DE" w:rsidRDefault="001428DE" w:rsidP="00E97A4C">
      <w:pPr>
        <w:pStyle w:val="Heading"/>
        <w:widowControl w:val="0"/>
        <w:spacing w:after="0" w:line="320" w:lineRule="exact"/>
        <w:rPr>
          <w:rFonts w:ascii="Calibri" w:hAnsi="Calibri" w:cs="Calibri"/>
          <w:b w:val="0"/>
          <w:sz w:val="24"/>
          <w:szCs w:val="24"/>
          <w:highlight w:val="yellow"/>
        </w:rPr>
      </w:pPr>
    </w:p>
    <w:p w14:paraId="14C2499A" w14:textId="3B7D6617" w:rsidR="005B06EA" w:rsidRDefault="005B06EA" w:rsidP="00FD0E57">
      <w:pPr>
        <w:pStyle w:val="Heading"/>
        <w:widowControl w:val="0"/>
        <w:numPr>
          <w:ilvl w:val="0"/>
          <w:numId w:val="32"/>
        </w:numPr>
        <w:spacing w:after="0" w:line="320" w:lineRule="exact"/>
        <w:ind w:left="0" w:firstLine="0"/>
        <w:rPr>
          <w:rFonts w:ascii="Calibri" w:hAnsi="Calibri" w:cs="Calibri"/>
          <w:b w:val="0"/>
          <w:sz w:val="24"/>
          <w:szCs w:val="24"/>
        </w:rPr>
      </w:pPr>
      <w:bookmarkStart w:id="180" w:name="_Hlk113975157"/>
      <w:r w:rsidRPr="005B06EA">
        <w:rPr>
          <w:rFonts w:ascii="Calibri" w:hAnsi="Calibri" w:cs="Calibri"/>
          <w:b w:val="0"/>
          <w:sz w:val="24"/>
          <w:szCs w:val="24"/>
        </w:rPr>
        <w:t>Relação de Credenciadoras</w:t>
      </w:r>
      <w:r>
        <w:rPr>
          <w:rFonts w:ascii="Calibri" w:hAnsi="Calibri" w:cs="Calibri"/>
          <w:b w:val="0"/>
          <w:sz w:val="24"/>
          <w:szCs w:val="24"/>
        </w:rPr>
        <w:t>:</w:t>
      </w:r>
      <w:bookmarkEnd w:id="180"/>
    </w:p>
    <w:p w14:paraId="54C2486F" w14:textId="77777777" w:rsidR="005B06EA" w:rsidRPr="005B06EA" w:rsidRDefault="005B06EA" w:rsidP="005B06EA">
      <w:pPr>
        <w:pStyle w:val="Heading"/>
        <w:widowControl w:val="0"/>
        <w:spacing w:after="0" w:line="320" w:lineRule="exact"/>
        <w:ind w:left="720"/>
        <w:rPr>
          <w:rFonts w:ascii="Calibri" w:hAnsi="Calibri" w:cs="Calibri"/>
          <w:b w:val="0"/>
          <w:sz w:val="24"/>
          <w:szCs w:val="24"/>
        </w:rPr>
      </w:pPr>
    </w:p>
    <w:tbl>
      <w:tblPr>
        <w:tblW w:w="8789" w:type="dxa"/>
        <w:tblInd w:w="-5" w:type="dxa"/>
        <w:tblCellMar>
          <w:left w:w="70" w:type="dxa"/>
          <w:right w:w="70" w:type="dxa"/>
        </w:tblCellMar>
        <w:tblLook w:val="04A0" w:firstRow="1" w:lastRow="0" w:firstColumn="1" w:lastColumn="0" w:noHBand="0" w:noVBand="1"/>
      </w:tblPr>
      <w:tblGrid>
        <w:gridCol w:w="709"/>
        <w:gridCol w:w="2103"/>
        <w:gridCol w:w="2749"/>
        <w:gridCol w:w="3228"/>
      </w:tblGrid>
      <w:tr w:rsidR="00F25DB4" w:rsidRPr="005B06EA" w14:paraId="14B24D36" w14:textId="77777777" w:rsidTr="00F25DB4">
        <w:trPr>
          <w:trHeight w:val="380"/>
        </w:trPr>
        <w:tc>
          <w:tcPr>
            <w:tcW w:w="70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B66036D" w14:textId="77777777" w:rsidR="00F25DB4" w:rsidRPr="005B06EA" w:rsidRDefault="00F25DB4" w:rsidP="00DB3F5D">
            <w:pPr>
              <w:jc w:val="center"/>
              <w:rPr>
                <w:rFonts w:ascii="Calibri" w:hAnsi="Calibri" w:cs="Calibri"/>
                <w:b/>
                <w:bCs/>
                <w:color w:val="000000"/>
                <w:sz w:val="22"/>
                <w:szCs w:val="22"/>
              </w:rPr>
            </w:pPr>
            <w:r w:rsidRPr="005B06EA">
              <w:rPr>
                <w:rFonts w:ascii="Calibri" w:hAnsi="Calibri" w:cs="Calibri"/>
                <w:b/>
                <w:bCs/>
                <w:sz w:val="22"/>
                <w:szCs w:val="22"/>
              </w:rPr>
              <w:t>#</w:t>
            </w:r>
          </w:p>
        </w:tc>
        <w:tc>
          <w:tcPr>
            <w:tcW w:w="2103"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39E46F7" w14:textId="68C8208F" w:rsidR="00F25DB4" w:rsidRPr="005B06EA" w:rsidRDefault="00F25DB4" w:rsidP="00DB3F5D">
            <w:pPr>
              <w:jc w:val="center"/>
              <w:rPr>
                <w:rFonts w:ascii="Calibri" w:hAnsi="Calibri" w:cs="Calibri"/>
                <w:b/>
                <w:bCs/>
                <w:color w:val="000000"/>
                <w:sz w:val="22"/>
                <w:szCs w:val="22"/>
              </w:rPr>
            </w:pPr>
            <w:r w:rsidRPr="005B06EA">
              <w:rPr>
                <w:rFonts w:ascii="Calibri" w:hAnsi="Calibri" w:cs="Calibri"/>
                <w:b/>
                <w:bCs/>
                <w:sz w:val="22"/>
                <w:szCs w:val="22"/>
              </w:rPr>
              <w:t>Centralizadora</w:t>
            </w:r>
          </w:p>
        </w:tc>
        <w:tc>
          <w:tcPr>
            <w:tcW w:w="2749" w:type="dxa"/>
            <w:tcBorders>
              <w:top w:val="single" w:sz="4" w:space="0" w:color="auto"/>
              <w:left w:val="nil"/>
              <w:bottom w:val="single" w:sz="4" w:space="0" w:color="auto"/>
              <w:right w:val="single" w:sz="4" w:space="0" w:color="auto"/>
            </w:tcBorders>
            <w:shd w:val="clear" w:color="000000" w:fill="D0CECE"/>
            <w:vAlign w:val="center"/>
            <w:hideMark/>
          </w:tcPr>
          <w:p w14:paraId="0A152775" w14:textId="26416671" w:rsidR="00F25DB4" w:rsidRPr="005B06EA" w:rsidRDefault="00F25DB4" w:rsidP="00DB3F5D">
            <w:pPr>
              <w:jc w:val="center"/>
              <w:rPr>
                <w:rFonts w:ascii="Calibri" w:hAnsi="Calibri" w:cs="Calibri"/>
                <w:b/>
                <w:bCs/>
                <w:color w:val="000000"/>
                <w:sz w:val="22"/>
                <w:szCs w:val="22"/>
              </w:rPr>
            </w:pPr>
            <w:r w:rsidRPr="005B06EA">
              <w:rPr>
                <w:rFonts w:ascii="Calibri" w:hAnsi="Calibri" w:cs="Calibri"/>
                <w:b/>
                <w:bCs/>
                <w:sz w:val="22"/>
                <w:szCs w:val="22"/>
              </w:rPr>
              <w:t>CNPJ</w:t>
            </w:r>
            <w:r>
              <w:rPr>
                <w:rFonts w:ascii="Calibri" w:hAnsi="Calibri" w:cs="Calibri"/>
                <w:b/>
                <w:bCs/>
                <w:sz w:val="22"/>
                <w:szCs w:val="22"/>
              </w:rPr>
              <w:t xml:space="preserve"> da </w:t>
            </w:r>
            <w:r w:rsidR="004778C0">
              <w:rPr>
                <w:rFonts w:ascii="Calibri" w:hAnsi="Calibri" w:cs="Calibri"/>
                <w:b/>
                <w:bCs/>
                <w:sz w:val="22"/>
                <w:szCs w:val="22"/>
              </w:rPr>
              <w:t>Credenciadora</w:t>
            </w:r>
          </w:p>
        </w:tc>
        <w:tc>
          <w:tcPr>
            <w:tcW w:w="3228" w:type="dxa"/>
            <w:tcBorders>
              <w:top w:val="single" w:sz="4" w:space="0" w:color="auto"/>
              <w:left w:val="nil"/>
              <w:bottom w:val="single" w:sz="4" w:space="0" w:color="auto"/>
              <w:right w:val="single" w:sz="4" w:space="0" w:color="auto"/>
            </w:tcBorders>
            <w:shd w:val="clear" w:color="000000" w:fill="D0CECE"/>
            <w:vAlign w:val="center"/>
            <w:hideMark/>
          </w:tcPr>
          <w:p w14:paraId="6897700B" w14:textId="77777777" w:rsidR="00F25DB4" w:rsidRPr="005B06EA" w:rsidRDefault="00F25DB4" w:rsidP="00DB3F5D">
            <w:pPr>
              <w:jc w:val="center"/>
              <w:rPr>
                <w:rFonts w:ascii="Calibri" w:hAnsi="Calibri" w:cs="Calibri"/>
                <w:b/>
                <w:bCs/>
                <w:color w:val="000000"/>
                <w:sz w:val="22"/>
                <w:szCs w:val="22"/>
              </w:rPr>
            </w:pPr>
            <w:r w:rsidRPr="005B06EA">
              <w:rPr>
                <w:rFonts w:ascii="Calibri" w:hAnsi="Calibri" w:cs="Calibri"/>
                <w:b/>
                <w:bCs/>
                <w:sz w:val="22"/>
                <w:szCs w:val="22"/>
              </w:rPr>
              <w:t>Razão Social</w:t>
            </w:r>
          </w:p>
        </w:tc>
      </w:tr>
      <w:tr w:rsidR="00F25DB4" w:rsidRPr="005B06EA" w14:paraId="177DD986" w14:textId="77777777" w:rsidTr="00F25DB4">
        <w:trPr>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748C3B9"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1.1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93F09" w14:textId="76B84AB3"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GETNET</w:t>
            </w:r>
          </w:p>
        </w:tc>
        <w:tc>
          <w:tcPr>
            <w:tcW w:w="2749" w:type="dxa"/>
            <w:tcBorders>
              <w:top w:val="nil"/>
              <w:left w:val="nil"/>
              <w:bottom w:val="single" w:sz="4" w:space="0" w:color="auto"/>
              <w:right w:val="single" w:sz="4" w:space="0" w:color="auto"/>
            </w:tcBorders>
            <w:shd w:val="clear" w:color="auto" w:fill="auto"/>
            <w:vAlign w:val="center"/>
            <w:hideMark/>
          </w:tcPr>
          <w:p w14:paraId="75442A43"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10.440.482/0001-54</w:t>
            </w:r>
          </w:p>
        </w:tc>
        <w:tc>
          <w:tcPr>
            <w:tcW w:w="3228" w:type="dxa"/>
            <w:tcBorders>
              <w:top w:val="nil"/>
              <w:left w:val="nil"/>
              <w:bottom w:val="single" w:sz="4" w:space="0" w:color="auto"/>
              <w:right w:val="single" w:sz="4" w:space="0" w:color="auto"/>
            </w:tcBorders>
            <w:shd w:val="clear" w:color="auto" w:fill="auto"/>
            <w:vAlign w:val="center"/>
            <w:hideMark/>
          </w:tcPr>
          <w:p w14:paraId="53163F0E"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 xml:space="preserve">GETNET </w:t>
            </w:r>
            <w:proofErr w:type="spellStart"/>
            <w:r w:rsidRPr="00EB39D4">
              <w:rPr>
                <w:rFonts w:ascii="Calibri" w:hAnsi="Calibri" w:cs="Calibri"/>
                <w:sz w:val="22"/>
                <w:szCs w:val="22"/>
              </w:rPr>
              <w:t>Adquirência</w:t>
            </w:r>
            <w:proofErr w:type="spellEnd"/>
            <w:r w:rsidRPr="00EB39D4">
              <w:rPr>
                <w:rFonts w:ascii="Calibri" w:hAnsi="Calibri" w:cs="Calibri"/>
                <w:sz w:val="22"/>
                <w:szCs w:val="22"/>
              </w:rPr>
              <w:t xml:space="preserve"> e Serviços para Meios de Pagamento S.A.</w:t>
            </w:r>
          </w:p>
        </w:tc>
      </w:tr>
      <w:tr w:rsidR="00F25DB4" w:rsidRPr="005B06EA" w14:paraId="2D3798ED" w14:textId="77777777" w:rsidTr="00F25DB4">
        <w:trPr>
          <w:trHeight w:val="3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20EB090"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1.2</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857B6" w14:textId="5D44A96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REDE</w:t>
            </w:r>
          </w:p>
        </w:tc>
        <w:tc>
          <w:tcPr>
            <w:tcW w:w="2749" w:type="dxa"/>
            <w:tcBorders>
              <w:top w:val="nil"/>
              <w:left w:val="nil"/>
              <w:bottom w:val="single" w:sz="4" w:space="0" w:color="auto"/>
              <w:right w:val="single" w:sz="4" w:space="0" w:color="auto"/>
            </w:tcBorders>
            <w:shd w:val="clear" w:color="auto" w:fill="auto"/>
            <w:vAlign w:val="center"/>
            <w:hideMark/>
          </w:tcPr>
          <w:p w14:paraId="27699AF7" w14:textId="0ED55174"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01.425.787/0001-04</w:t>
            </w:r>
          </w:p>
        </w:tc>
        <w:tc>
          <w:tcPr>
            <w:tcW w:w="3228" w:type="dxa"/>
            <w:tcBorders>
              <w:top w:val="nil"/>
              <w:left w:val="nil"/>
              <w:bottom w:val="single" w:sz="4" w:space="0" w:color="auto"/>
              <w:right w:val="single" w:sz="4" w:space="0" w:color="auto"/>
            </w:tcBorders>
            <w:shd w:val="clear" w:color="auto" w:fill="auto"/>
            <w:vAlign w:val="center"/>
            <w:hideMark/>
          </w:tcPr>
          <w:p w14:paraId="196AB1E7"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REDECARD S.A.</w:t>
            </w:r>
          </w:p>
        </w:tc>
      </w:tr>
      <w:tr w:rsidR="00F25DB4" w:rsidRPr="005B06EA" w14:paraId="3AA8B057" w14:textId="77777777" w:rsidTr="00F25DB4">
        <w:trPr>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F283CE"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1.3</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74929" w14:textId="2CE628DC"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ELOS</w:t>
            </w:r>
          </w:p>
        </w:tc>
        <w:tc>
          <w:tcPr>
            <w:tcW w:w="2749" w:type="dxa"/>
            <w:tcBorders>
              <w:top w:val="nil"/>
              <w:left w:val="nil"/>
              <w:bottom w:val="single" w:sz="4" w:space="0" w:color="auto"/>
              <w:right w:val="single" w:sz="4" w:space="0" w:color="auto"/>
            </w:tcBorders>
            <w:shd w:val="clear" w:color="auto" w:fill="auto"/>
            <w:vAlign w:val="center"/>
            <w:hideMark/>
          </w:tcPr>
          <w:p w14:paraId="047E5CC6" w14:textId="4DAD6C32"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36.341.136/0001-02</w:t>
            </w:r>
          </w:p>
        </w:tc>
        <w:tc>
          <w:tcPr>
            <w:tcW w:w="3228" w:type="dxa"/>
            <w:tcBorders>
              <w:top w:val="nil"/>
              <w:left w:val="nil"/>
              <w:bottom w:val="single" w:sz="4" w:space="0" w:color="auto"/>
              <w:right w:val="single" w:sz="4" w:space="0" w:color="auto"/>
            </w:tcBorders>
            <w:shd w:val="clear" w:color="auto" w:fill="auto"/>
            <w:vAlign w:val="center"/>
            <w:hideMark/>
          </w:tcPr>
          <w:p w14:paraId="7EB9D837" w14:textId="77777777" w:rsidR="00F25DB4" w:rsidRPr="00EB39D4" w:rsidRDefault="00F25DB4" w:rsidP="00EB39D4">
            <w:pPr>
              <w:jc w:val="center"/>
              <w:rPr>
                <w:rFonts w:ascii="Calibri" w:hAnsi="Calibri" w:cs="Calibri"/>
                <w:color w:val="000000"/>
                <w:sz w:val="22"/>
                <w:szCs w:val="22"/>
              </w:rPr>
            </w:pPr>
            <w:proofErr w:type="spellStart"/>
            <w:r w:rsidRPr="00EB39D4">
              <w:rPr>
                <w:rFonts w:ascii="Calibri" w:hAnsi="Calibri" w:cs="Calibri"/>
                <w:sz w:val="22"/>
                <w:szCs w:val="22"/>
              </w:rPr>
              <w:t>Elosgate</w:t>
            </w:r>
            <w:proofErr w:type="spellEnd"/>
            <w:r w:rsidRPr="00EB39D4">
              <w:rPr>
                <w:rFonts w:ascii="Calibri" w:hAnsi="Calibri" w:cs="Calibri"/>
                <w:sz w:val="22"/>
                <w:szCs w:val="22"/>
              </w:rPr>
              <w:t xml:space="preserve"> Portal de Serviços Financeiros Ltda.</w:t>
            </w:r>
          </w:p>
        </w:tc>
      </w:tr>
      <w:tr w:rsidR="00F25DB4" w:rsidRPr="005B06EA" w14:paraId="4BC1972F" w14:textId="77777777" w:rsidTr="00F25DB4">
        <w:trPr>
          <w:trHeight w:val="8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81C4E8"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1.4</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BE72D" w14:textId="4C99796F"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CREDZ</w:t>
            </w:r>
          </w:p>
        </w:tc>
        <w:tc>
          <w:tcPr>
            <w:tcW w:w="2749" w:type="dxa"/>
            <w:tcBorders>
              <w:top w:val="nil"/>
              <w:left w:val="nil"/>
              <w:bottom w:val="single" w:sz="4" w:space="0" w:color="auto"/>
              <w:right w:val="single" w:sz="4" w:space="0" w:color="auto"/>
            </w:tcBorders>
            <w:shd w:val="clear" w:color="auto" w:fill="auto"/>
            <w:vAlign w:val="center"/>
            <w:hideMark/>
          </w:tcPr>
          <w:p w14:paraId="13907C99" w14:textId="6CA00EF2"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12.109.247/0001-20</w:t>
            </w:r>
          </w:p>
        </w:tc>
        <w:tc>
          <w:tcPr>
            <w:tcW w:w="3228" w:type="dxa"/>
            <w:tcBorders>
              <w:top w:val="nil"/>
              <w:left w:val="nil"/>
              <w:bottom w:val="single" w:sz="4" w:space="0" w:color="auto"/>
              <w:right w:val="single" w:sz="4" w:space="0" w:color="auto"/>
            </w:tcBorders>
            <w:shd w:val="clear" w:color="auto" w:fill="auto"/>
            <w:vAlign w:val="center"/>
            <w:hideMark/>
          </w:tcPr>
          <w:p w14:paraId="2908A57E" w14:textId="2942B39E"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CREDZ Administradora de Cartões S.A.</w:t>
            </w:r>
          </w:p>
        </w:tc>
      </w:tr>
      <w:tr w:rsidR="00B71C91" w:rsidRPr="005B06EA" w14:paraId="6F23D9ED" w14:textId="77777777" w:rsidTr="00F25DB4">
        <w:trPr>
          <w:trHeight w:val="870"/>
        </w:trPr>
        <w:tc>
          <w:tcPr>
            <w:tcW w:w="709" w:type="dxa"/>
            <w:tcBorders>
              <w:top w:val="nil"/>
              <w:left w:val="single" w:sz="4" w:space="0" w:color="auto"/>
              <w:bottom w:val="single" w:sz="4" w:space="0" w:color="auto"/>
              <w:right w:val="single" w:sz="4" w:space="0" w:color="auto"/>
            </w:tcBorders>
            <w:shd w:val="clear" w:color="auto" w:fill="auto"/>
            <w:vAlign w:val="center"/>
          </w:tcPr>
          <w:p w14:paraId="6EE3921C" w14:textId="54110C56" w:rsidR="00B71C91" w:rsidRPr="00D329AA" w:rsidRDefault="00046F4A" w:rsidP="00EB39D4">
            <w:pPr>
              <w:jc w:val="center"/>
              <w:rPr>
                <w:rFonts w:ascii="Calibri" w:hAnsi="Calibri" w:cs="Calibri"/>
                <w:sz w:val="22"/>
                <w:szCs w:val="22"/>
              </w:rPr>
            </w:pPr>
            <w:r w:rsidRPr="00D329AA">
              <w:rPr>
                <w:rFonts w:ascii="Calibri" w:hAnsi="Calibri" w:cs="Calibri"/>
                <w:sz w:val="22"/>
                <w:szCs w:val="22"/>
              </w:rPr>
              <w:t>1.5</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14:paraId="2B692719" w14:textId="649A02F4" w:rsidR="00B71C91" w:rsidRPr="00D329AA" w:rsidRDefault="00046F4A" w:rsidP="00EB39D4">
            <w:pPr>
              <w:jc w:val="center"/>
              <w:rPr>
                <w:rFonts w:ascii="Calibri" w:hAnsi="Calibri" w:cs="Calibri"/>
                <w:sz w:val="22"/>
                <w:szCs w:val="22"/>
              </w:rPr>
            </w:pPr>
            <w:r w:rsidRPr="00D329AA">
              <w:rPr>
                <w:rFonts w:ascii="Calibri" w:hAnsi="Calibri" w:cs="Calibri"/>
                <w:sz w:val="22"/>
                <w:szCs w:val="22"/>
              </w:rPr>
              <w:t>CREDZ</w:t>
            </w:r>
          </w:p>
        </w:tc>
        <w:tc>
          <w:tcPr>
            <w:tcW w:w="2749" w:type="dxa"/>
            <w:tcBorders>
              <w:top w:val="nil"/>
              <w:left w:val="nil"/>
              <w:bottom w:val="single" w:sz="4" w:space="0" w:color="auto"/>
              <w:right w:val="single" w:sz="4" w:space="0" w:color="auto"/>
            </w:tcBorders>
            <w:shd w:val="clear" w:color="auto" w:fill="auto"/>
            <w:vAlign w:val="center"/>
          </w:tcPr>
          <w:p w14:paraId="7C0DA559" w14:textId="4D77BBA0" w:rsidR="00B71C91" w:rsidRPr="00D329AA" w:rsidRDefault="00046F4A" w:rsidP="00046F4A">
            <w:pPr>
              <w:jc w:val="center"/>
              <w:rPr>
                <w:rFonts w:ascii="Calibri" w:hAnsi="Calibri" w:cs="Calibri"/>
                <w:sz w:val="22"/>
                <w:szCs w:val="22"/>
              </w:rPr>
            </w:pPr>
            <w:r w:rsidRPr="00D329AA">
              <w:rPr>
                <w:rFonts w:ascii="Calibri" w:hAnsi="Calibri" w:cs="Calibri"/>
                <w:sz w:val="22"/>
                <w:szCs w:val="22"/>
              </w:rPr>
              <w:t>12.570.753/0001-11</w:t>
            </w:r>
          </w:p>
        </w:tc>
        <w:tc>
          <w:tcPr>
            <w:tcW w:w="3228" w:type="dxa"/>
            <w:tcBorders>
              <w:top w:val="nil"/>
              <w:left w:val="nil"/>
              <w:bottom w:val="single" w:sz="4" w:space="0" w:color="auto"/>
              <w:right w:val="single" w:sz="4" w:space="0" w:color="auto"/>
            </w:tcBorders>
            <w:shd w:val="clear" w:color="auto" w:fill="auto"/>
            <w:vAlign w:val="center"/>
          </w:tcPr>
          <w:p w14:paraId="328D3B2C" w14:textId="7EB89A8D" w:rsidR="00B71C91" w:rsidRPr="00D329AA" w:rsidRDefault="00B71C91" w:rsidP="00EB39D4">
            <w:pPr>
              <w:jc w:val="center"/>
              <w:rPr>
                <w:rFonts w:ascii="Calibri" w:hAnsi="Calibri" w:cs="Calibri"/>
                <w:sz w:val="22"/>
                <w:szCs w:val="22"/>
              </w:rPr>
            </w:pPr>
            <w:proofErr w:type="spellStart"/>
            <w:r w:rsidRPr="00D329AA">
              <w:rPr>
                <w:rFonts w:ascii="Calibri" w:hAnsi="Calibri" w:cs="Calibri"/>
                <w:sz w:val="22"/>
                <w:szCs w:val="22"/>
              </w:rPr>
              <w:t>Cardz</w:t>
            </w:r>
            <w:proofErr w:type="spellEnd"/>
            <w:r w:rsidRPr="00D329AA">
              <w:rPr>
                <w:rFonts w:ascii="Calibri" w:hAnsi="Calibri" w:cs="Calibri"/>
                <w:sz w:val="22"/>
                <w:szCs w:val="22"/>
              </w:rPr>
              <w:t xml:space="preserve"> Meios de Pagamento e Serviços Ltda.</w:t>
            </w:r>
          </w:p>
        </w:tc>
      </w:tr>
      <w:tr w:rsidR="00F25DB4" w:rsidRPr="005B06EA" w14:paraId="28F30EA8" w14:textId="77777777" w:rsidTr="00F25DB4">
        <w:trPr>
          <w:trHeight w:val="4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2EB9B30" w14:textId="501AD349" w:rsidR="00F25DB4" w:rsidRPr="00D329AA" w:rsidRDefault="00F25DB4" w:rsidP="00EB39D4">
            <w:pPr>
              <w:jc w:val="center"/>
              <w:rPr>
                <w:rFonts w:ascii="Calibri" w:hAnsi="Calibri" w:cs="Calibri"/>
                <w:color w:val="000000"/>
                <w:sz w:val="22"/>
                <w:szCs w:val="22"/>
              </w:rPr>
            </w:pPr>
            <w:r w:rsidRPr="00D329AA">
              <w:rPr>
                <w:rFonts w:ascii="Calibri" w:hAnsi="Calibri" w:cs="Calibri"/>
                <w:sz w:val="22"/>
                <w:szCs w:val="22"/>
              </w:rPr>
              <w:t>1.</w:t>
            </w:r>
            <w:r w:rsidR="00046F4A" w:rsidRPr="00D329AA">
              <w:rPr>
                <w:rFonts w:ascii="Calibri" w:hAnsi="Calibri" w:cs="Calibri"/>
                <w:sz w:val="22"/>
                <w:szCs w:val="22"/>
              </w:rPr>
              <w:t>6</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D39AE" w14:textId="0EAD0DF1" w:rsidR="00F25DB4" w:rsidRPr="00D329AA" w:rsidRDefault="00F25DB4" w:rsidP="00EB39D4">
            <w:pPr>
              <w:jc w:val="center"/>
              <w:rPr>
                <w:rFonts w:ascii="Calibri" w:hAnsi="Calibri" w:cs="Calibri"/>
                <w:color w:val="000000"/>
                <w:sz w:val="22"/>
                <w:szCs w:val="22"/>
              </w:rPr>
            </w:pPr>
            <w:r w:rsidRPr="00D329AA">
              <w:rPr>
                <w:rFonts w:ascii="Calibri" w:hAnsi="Calibri" w:cs="Calibri"/>
                <w:sz w:val="22"/>
                <w:szCs w:val="22"/>
              </w:rPr>
              <w:t>ELOS</w:t>
            </w:r>
          </w:p>
        </w:tc>
        <w:tc>
          <w:tcPr>
            <w:tcW w:w="2749" w:type="dxa"/>
            <w:tcBorders>
              <w:top w:val="nil"/>
              <w:left w:val="nil"/>
              <w:bottom w:val="single" w:sz="4" w:space="0" w:color="auto"/>
              <w:right w:val="single" w:sz="4" w:space="0" w:color="auto"/>
            </w:tcBorders>
            <w:shd w:val="clear" w:color="auto" w:fill="auto"/>
            <w:vAlign w:val="center"/>
            <w:hideMark/>
          </w:tcPr>
          <w:p w14:paraId="578ABFB8" w14:textId="1C135F44" w:rsidR="00F25DB4" w:rsidRPr="00D329AA" w:rsidRDefault="004778C0" w:rsidP="00EB39D4">
            <w:pPr>
              <w:jc w:val="center"/>
              <w:rPr>
                <w:rFonts w:ascii="Calibri" w:hAnsi="Calibri" w:cs="Calibri"/>
                <w:color w:val="000000"/>
                <w:sz w:val="22"/>
                <w:szCs w:val="22"/>
              </w:rPr>
            </w:pPr>
            <w:r w:rsidRPr="00D329AA">
              <w:rPr>
                <w:rFonts w:ascii="Calibri" w:hAnsi="Calibri" w:cs="Calibri"/>
                <w:sz w:val="22"/>
                <w:szCs w:val="22"/>
              </w:rPr>
              <w:t>02.038.232/0001-64</w:t>
            </w:r>
          </w:p>
        </w:tc>
        <w:tc>
          <w:tcPr>
            <w:tcW w:w="3228" w:type="dxa"/>
            <w:tcBorders>
              <w:top w:val="nil"/>
              <w:left w:val="nil"/>
              <w:bottom w:val="single" w:sz="4" w:space="0" w:color="auto"/>
              <w:right w:val="single" w:sz="4" w:space="0" w:color="auto"/>
            </w:tcBorders>
            <w:shd w:val="clear" w:color="auto" w:fill="auto"/>
            <w:vAlign w:val="center"/>
            <w:hideMark/>
          </w:tcPr>
          <w:p w14:paraId="00E9EB43" w14:textId="77777777" w:rsidR="00F25DB4" w:rsidRPr="00D329AA" w:rsidRDefault="00F25DB4" w:rsidP="00EB39D4">
            <w:pPr>
              <w:jc w:val="center"/>
              <w:rPr>
                <w:rFonts w:ascii="Calibri" w:hAnsi="Calibri" w:cs="Calibri"/>
                <w:color w:val="000000"/>
                <w:sz w:val="22"/>
                <w:szCs w:val="22"/>
              </w:rPr>
            </w:pPr>
            <w:r w:rsidRPr="00D329AA">
              <w:rPr>
                <w:rFonts w:ascii="Calibri" w:hAnsi="Calibri" w:cs="Calibri"/>
                <w:sz w:val="22"/>
                <w:szCs w:val="22"/>
              </w:rPr>
              <w:t>BANCO COOPERATIVO SICOOB S.A.</w:t>
            </w:r>
          </w:p>
        </w:tc>
      </w:tr>
      <w:tr w:rsidR="00F25DB4" w:rsidRPr="005B06EA" w14:paraId="3D67D04D" w14:textId="77777777" w:rsidTr="00F25DB4">
        <w:trPr>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F86080B" w14:textId="195B3610" w:rsidR="00F25DB4" w:rsidRPr="005B06EA" w:rsidRDefault="00F25DB4" w:rsidP="00EB39D4">
            <w:pPr>
              <w:jc w:val="center"/>
              <w:rPr>
                <w:rFonts w:ascii="Calibri" w:hAnsi="Calibri" w:cs="Calibri"/>
                <w:color w:val="000000"/>
                <w:sz w:val="22"/>
                <w:szCs w:val="22"/>
              </w:rPr>
            </w:pPr>
            <w:r w:rsidRPr="005B06EA">
              <w:rPr>
                <w:rFonts w:ascii="Calibri" w:hAnsi="Calibri" w:cs="Calibri"/>
                <w:sz w:val="22"/>
                <w:szCs w:val="22"/>
              </w:rPr>
              <w:t>1.</w:t>
            </w:r>
            <w:r w:rsidR="00046F4A">
              <w:rPr>
                <w:rFonts w:ascii="Calibri" w:hAnsi="Calibri" w:cs="Calibri"/>
                <w:sz w:val="22"/>
                <w:szCs w:val="22"/>
              </w:rPr>
              <w:t>7</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F5824" w14:textId="381C8B23" w:rsidR="00F25DB4" w:rsidRPr="005B06EA" w:rsidRDefault="00F25DB4" w:rsidP="00EB39D4">
            <w:pPr>
              <w:jc w:val="center"/>
              <w:rPr>
                <w:rFonts w:ascii="Calibri" w:hAnsi="Calibri" w:cs="Calibri"/>
                <w:color w:val="000000"/>
                <w:sz w:val="22"/>
                <w:szCs w:val="22"/>
              </w:rPr>
            </w:pPr>
            <w:r w:rsidRPr="005B06EA">
              <w:rPr>
                <w:rFonts w:ascii="Calibri" w:hAnsi="Calibri" w:cs="Calibri"/>
                <w:sz w:val="22"/>
                <w:szCs w:val="22"/>
              </w:rPr>
              <w:t>ELOS</w:t>
            </w:r>
          </w:p>
        </w:tc>
        <w:tc>
          <w:tcPr>
            <w:tcW w:w="2749" w:type="dxa"/>
            <w:tcBorders>
              <w:top w:val="nil"/>
              <w:left w:val="nil"/>
              <w:bottom w:val="single" w:sz="4" w:space="0" w:color="auto"/>
              <w:right w:val="single" w:sz="4" w:space="0" w:color="auto"/>
            </w:tcBorders>
            <w:shd w:val="clear" w:color="auto" w:fill="auto"/>
            <w:vAlign w:val="center"/>
            <w:hideMark/>
          </w:tcPr>
          <w:p w14:paraId="30151982" w14:textId="0B40584A" w:rsidR="00F25DB4" w:rsidRPr="00F25DB4" w:rsidRDefault="004778C0" w:rsidP="00EB39D4">
            <w:pPr>
              <w:jc w:val="center"/>
              <w:rPr>
                <w:rFonts w:ascii="Calibri" w:hAnsi="Calibri" w:cs="Calibri"/>
                <w:color w:val="000000"/>
                <w:sz w:val="22"/>
                <w:szCs w:val="22"/>
              </w:rPr>
            </w:pPr>
            <w:r>
              <w:rPr>
                <w:rFonts w:ascii="Calibri" w:hAnsi="Calibri" w:cs="Calibri"/>
                <w:sz w:val="22"/>
                <w:szCs w:val="22"/>
              </w:rPr>
              <w:t>17.887.874/0001-05</w:t>
            </w:r>
          </w:p>
        </w:tc>
        <w:tc>
          <w:tcPr>
            <w:tcW w:w="3228" w:type="dxa"/>
            <w:tcBorders>
              <w:top w:val="nil"/>
              <w:left w:val="nil"/>
              <w:bottom w:val="single" w:sz="4" w:space="0" w:color="auto"/>
              <w:right w:val="single" w:sz="4" w:space="0" w:color="auto"/>
            </w:tcBorders>
            <w:shd w:val="clear" w:color="auto" w:fill="auto"/>
            <w:vAlign w:val="center"/>
            <w:hideMark/>
          </w:tcPr>
          <w:p w14:paraId="348069CE" w14:textId="77777777" w:rsidR="00F25DB4" w:rsidRPr="00F25DB4" w:rsidRDefault="00F25DB4" w:rsidP="00EB39D4">
            <w:pPr>
              <w:jc w:val="center"/>
              <w:rPr>
                <w:rFonts w:ascii="Calibri" w:hAnsi="Calibri" w:cs="Calibri"/>
                <w:color w:val="000000"/>
                <w:sz w:val="22"/>
                <w:szCs w:val="22"/>
              </w:rPr>
            </w:pPr>
            <w:r w:rsidRPr="00F25DB4">
              <w:rPr>
                <w:rFonts w:ascii="Calibri" w:hAnsi="Calibri" w:cs="Calibri"/>
                <w:sz w:val="22"/>
                <w:szCs w:val="22"/>
              </w:rPr>
              <w:t>ENTREPAY SERVICOS DE PAGAMENTO S.A.</w:t>
            </w:r>
          </w:p>
        </w:tc>
      </w:tr>
    </w:tbl>
    <w:p w14:paraId="0FB07355" w14:textId="3449C826" w:rsidR="00F676F5" w:rsidRDefault="00F676F5" w:rsidP="00E97A4C">
      <w:pPr>
        <w:spacing w:line="320" w:lineRule="exact"/>
        <w:rPr>
          <w:rFonts w:ascii="Calibri" w:hAnsi="Calibri" w:cs="Calibri"/>
          <w:b/>
          <w:szCs w:val="24"/>
          <w:highlight w:val="yellow"/>
        </w:rPr>
      </w:pPr>
    </w:p>
    <w:p w14:paraId="5CA9CBA3" w14:textId="709D9C1F" w:rsidR="005B06EA" w:rsidRDefault="005B06EA" w:rsidP="00E97A4C">
      <w:pPr>
        <w:spacing w:line="320" w:lineRule="exact"/>
        <w:rPr>
          <w:rFonts w:ascii="Calibri" w:hAnsi="Calibri" w:cs="Calibri"/>
          <w:b/>
          <w:szCs w:val="24"/>
          <w:highlight w:val="yellow"/>
        </w:rPr>
      </w:pPr>
      <w:r w:rsidRPr="005B06EA">
        <w:rPr>
          <w:rFonts w:ascii="Calibri" w:hAnsi="Calibri" w:cs="Calibri"/>
          <w:b/>
          <w:szCs w:val="24"/>
        </w:rPr>
        <w:t>•</w:t>
      </w:r>
      <w:r w:rsidRPr="005B06EA">
        <w:rPr>
          <w:rFonts w:ascii="Calibri" w:hAnsi="Calibri" w:cs="Calibri"/>
          <w:b/>
          <w:szCs w:val="24"/>
        </w:rPr>
        <w:tab/>
      </w:r>
      <w:r w:rsidRPr="005B06EA">
        <w:rPr>
          <w:rFonts w:ascii="Calibri" w:hAnsi="Calibri" w:cs="Calibri"/>
          <w:bCs/>
          <w:szCs w:val="24"/>
        </w:rPr>
        <w:t xml:space="preserve">Relação de </w:t>
      </w:r>
      <w:r>
        <w:rPr>
          <w:rFonts w:ascii="Calibri" w:hAnsi="Calibri" w:cs="Calibri"/>
          <w:bCs/>
          <w:szCs w:val="24"/>
        </w:rPr>
        <w:t>Contratos de Afiliação</w:t>
      </w:r>
      <w:r w:rsidRPr="005B06EA">
        <w:rPr>
          <w:rFonts w:ascii="Calibri" w:hAnsi="Calibri" w:cs="Calibri"/>
          <w:bCs/>
          <w:szCs w:val="24"/>
        </w:rPr>
        <w:t>:</w:t>
      </w:r>
    </w:p>
    <w:p w14:paraId="11B37C5B" w14:textId="77777777" w:rsidR="000520FB" w:rsidRDefault="000520FB" w:rsidP="00E97A4C">
      <w:pPr>
        <w:spacing w:line="320" w:lineRule="exact"/>
        <w:rPr>
          <w:rFonts w:ascii="Calibri" w:hAnsi="Calibri" w:cs="Calibri"/>
          <w:b/>
          <w:szCs w:val="24"/>
          <w:highlight w:val="yellow"/>
        </w:rPr>
      </w:pPr>
    </w:p>
    <w:tbl>
      <w:tblPr>
        <w:tblW w:w="5000" w:type="pct"/>
        <w:tblCellMar>
          <w:left w:w="70" w:type="dxa"/>
          <w:right w:w="70" w:type="dxa"/>
        </w:tblCellMar>
        <w:tblLook w:val="04A0" w:firstRow="1" w:lastRow="0" w:firstColumn="1" w:lastColumn="0" w:noHBand="0" w:noVBand="1"/>
      </w:tblPr>
      <w:tblGrid>
        <w:gridCol w:w="657"/>
        <w:gridCol w:w="1607"/>
        <w:gridCol w:w="2302"/>
        <w:gridCol w:w="2707"/>
        <w:gridCol w:w="1448"/>
      </w:tblGrid>
      <w:tr w:rsidR="005B06EA" w:rsidRPr="005B06EA" w14:paraId="70CF870C" w14:textId="77777777" w:rsidTr="00DB3F5D">
        <w:trPr>
          <w:trHeight w:val="380"/>
        </w:trPr>
        <w:tc>
          <w:tcPr>
            <w:tcW w:w="376"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6ECACE90" w14:textId="77777777" w:rsidR="005B06EA" w:rsidRPr="005B06EA" w:rsidRDefault="005B06EA" w:rsidP="00DB3F5D">
            <w:pPr>
              <w:jc w:val="center"/>
              <w:rPr>
                <w:rFonts w:ascii="Calibri" w:hAnsi="Calibri" w:cs="Calibri"/>
                <w:b/>
                <w:bCs/>
                <w:color w:val="000000"/>
                <w:sz w:val="22"/>
                <w:szCs w:val="22"/>
              </w:rPr>
            </w:pPr>
            <w:r w:rsidRPr="005B06EA">
              <w:rPr>
                <w:rFonts w:ascii="Calibri" w:hAnsi="Calibri" w:cs="Calibri"/>
                <w:b/>
                <w:bCs/>
                <w:sz w:val="22"/>
                <w:szCs w:val="22"/>
              </w:rPr>
              <w:t>#</w:t>
            </w:r>
          </w:p>
        </w:tc>
        <w:tc>
          <w:tcPr>
            <w:tcW w:w="921" w:type="pct"/>
            <w:tcBorders>
              <w:top w:val="single" w:sz="4" w:space="0" w:color="auto"/>
              <w:left w:val="nil"/>
              <w:bottom w:val="single" w:sz="4" w:space="0" w:color="auto"/>
              <w:right w:val="single" w:sz="4" w:space="0" w:color="auto"/>
            </w:tcBorders>
            <w:shd w:val="clear" w:color="000000" w:fill="D0CECE"/>
            <w:vAlign w:val="center"/>
            <w:hideMark/>
          </w:tcPr>
          <w:p w14:paraId="75636DA9" w14:textId="77777777" w:rsidR="005B06EA" w:rsidRPr="005B06EA" w:rsidRDefault="005B06EA" w:rsidP="00DB3F5D">
            <w:pPr>
              <w:jc w:val="center"/>
              <w:rPr>
                <w:rFonts w:ascii="Calibri" w:hAnsi="Calibri" w:cs="Calibri"/>
                <w:b/>
                <w:bCs/>
                <w:color w:val="000000"/>
                <w:sz w:val="22"/>
                <w:szCs w:val="22"/>
              </w:rPr>
            </w:pPr>
            <w:r w:rsidRPr="005B06EA">
              <w:rPr>
                <w:rFonts w:ascii="Calibri" w:hAnsi="Calibri" w:cs="Calibri"/>
                <w:b/>
                <w:bCs/>
                <w:sz w:val="22"/>
                <w:szCs w:val="22"/>
              </w:rPr>
              <w:t>Contrato nº</w:t>
            </w:r>
          </w:p>
        </w:tc>
        <w:tc>
          <w:tcPr>
            <w:tcW w:w="1320" w:type="pct"/>
            <w:tcBorders>
              <w:top w:val="single" w:sz="4" w:space="0" w:color="auto"/>
              <w:left w:val="nil"/>
              <w:bottom w:val="single" w:sz="4" w:space="0" w:color="auto"/>
              <w:right w:val="single" w:sz="4" w:space="0" w:color="auto"/>
            </w:tcBorders>
            <w:shd w:val="clear" w:color="000000" w:fill="D0CECE"/>
            <w:vAlign w:val="center"/>
            <w:hideMark/>
          </w:tcPr>
          <w:p w14:paraId="0272D646" w14:textId="77777777" w:rsidR="005B06EA" w:rsidRPr="005B06EA" w:rsidRDefault="005B06EA" w:rsidP="00DB3F5D">
            <w:pPr>
              <w:jc w:val="center"/>
              <w:rPr>
                <w:rFonts w:ascii="Calibri" w:hAnsi="Calibri" w:cs="Calibri"/>
                <w:b/>
                <w:bCs/>
                <w:color w:val="000000"/>
                <w:sz w:val="22"/>
                <w:szCs w:val="22"/>
              </w:rPr>
            </w:pPr>
            <w:r w:rsidRPr="005B06EA">
              <w:rPr>
                <w:rFonts w:ascii="Calibri" w:hAnsi="Calibri" w:cs="Calibri"/>
                <w:b/>
                <w:bCs/>
                <w:sz w:val="22"/>
                <w:szCs w:val="22"/>
              </w:rPr>
              <w:t>Contratante</w:t>
            </w:r>
          </w:p>
        </w:tc>
        <w:tc>
          <w:tcPr>
            <w:tcW w:w="1552" w:type="pct"/>
            <w:tcBorders>
              <w:top w:val="single" w:sz="4" w:space="0" w:color="auto"/>
              <w:left w:val="nil"/>
              <w:bottom w:val="single" w:sz="4" w:space="0" w:color="auto"/>
              <w:right w:val="single" w:sz="4" w:space="0" w:color="auto"/>
            </w:tcBorders>
            <w:shd w:val="clear" w:color="000000" w:fill="D0CECE"/>
            <w:vAlign w:val="center"/>
            <w:hideMark/>
          </w:tcPr>
          <w:p w14:paraId="0A92E1DF" w14:textId="4E518645" w:rsidR="005B06EA" w:rsidRPr="005B06EA" w:rsidRDefault="005B06EA" w:rsidP="00DB3F5D">
            <w:pPr>
              <w:jc w:val="center"/>
              <w:rPr>
                <w:rFonts w:ascii="Calibri" w:hAnsi="Calibri" w:cs="Calibri"/>
                <w:b/>
                <w:bCs/>
                <w:color w:val="000000"/>
                <w:sz w:val="22"/>
                <w:szCs w:val="22"/>
              </w:rPr>
            </w:pPr>
            <w:r w:rsidRPr="005B06EA">
              <w:rPr>
                <w:rFonts w:ascii="Calibri" w:hAnsi="Calibri" w:cs="Calibri"/>
                <w:b/>
                <w:bCs/>
                <w:sz w:val="22"/>
                <w:szCs w:val="22"/>
              </w:rPr>
              <w:t>Contratada</w:t>
            </w:r>
            <w:r w:rsidR="003B4EDA">
              <w:rPr>
                <w:rFonts w:ascii="Calibri" w:hAnsi="Calibri" w:cs="Calibri"/>
                <w:b/>
                <w:bCs/>
                <w:sz w:val="22"/>
                <w:szCs w:val="22"/>
              </w:rPr>
              <w:t>(s)</w:t>
            </w:r>
          </w:p>
        </w:tc>
        <w:tc>
          <w:tcPr>
            <w:tcW w:w="830" w:type="pct"/>
            <w:tcBorders>
              <w:top w:val="single" w:sz="4" w:space="0" w:color="auto"/>
              <w:left w:val="nil"/>
              <w:bottom w:val="single" w:sz="4" w:space="0" w:color="auto"/>
              <w:right w:val="single" w:sz="4" w:space="0" w:color="auto"/>
            </w:tcBorders>
            <w:shd w:val="clear" w:color="000000" w:fill="D0CECE"/>
            <w:vAlign w:val="center"/>
            <w:hideMark/>
          </w:tcPr>
          <w:p w14:paraId="3FEFE275" w14:textId="77777777" w:rsidR="005B06EA" w:rsidRPr="005B06EA" w:rsidRDefault="005B06EA" w:rsidP="00DB3F5D">
            <w:pPr>
              <w:jc w:val="center"/>
              <w:rPr>
                <w:rFonts w:ascii="Calibri" w:hAnsi="Calibri" w:cs="Calibri"/>
                <w:b/>
                <w:bCs/>
                <w:color w:val="000000"/>
                <w:sz w:val="22"/>
                <w:szCs w:val="22"/>
              </w:rPr>
            </w:pPr>
            <w:r w:rsidRPr="005B06EA">
              <w:rPr>
                <w:rFonts w:ascii="Calibri" w:hAnsi="Calibri" w:cs="Calibri"/>
                <w:b/>
                <w:bCs/>
                <w:sz w:val="22"/>
                <w:szCs w:val="22"/>
              </w:rPr>
              <w:t>Data de Assinatura</w:t>
            </w:r>
          </w:p>
        </w:tc>
      </w:tr>
      <w:tr w:rsidR="005B06EA" w:rsidRPr="005B06EA" w14:paraId="7B84E955" w14:textId="77777777" w:rsidTr="00DB3F5D">
        <w:trPr>
          <w:trHeight w:val="580"/>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647CBF22"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1.1</w:t>
            </w:r>
          </w:p>
        </w:tc>
        <w:tc>
          <w:tcPr>
            <w:tcW w:w="921" w:type="pct"/>
            <w:tcBorders>
              <w:top w:val="nil"/>
              <w:left w:val="nil"/>
              <w:bottom w:val="single" w:sz="4" w:space="0" w:color="auto"/>
              <w:right w:val="single" w:sz="4" w:space="0" w:color="auto"/>
            </w:tcBorders>
            <w:shd w:val="clear" w:color="auto" w:fill="auto"/>
            <w:vAlign w:val="center"/>
            <w:hideMark/>
          </w:tcPr>
          <w:p w14:paraId="20BD6B39"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Termo de Condições Comerciais, S/N</w:t>
            </w:r>
          </w:p>
        </w:tc>
        <w:tc>
          <w:tcPr>
            <w:tcW w:w="1320" w:type="pct"/>
            <w:tcBorders>
              <w:top w:val="nil"/>
              <w:left w:val="nil"/>
              <w:bottom w:val="single" w:sz="4" w:space="0" w:color="auto"/>
              <w:right w:val="single" w:sz="4" w:space="0" w:color="auto"/>
            </w:tcBorders>
            <w:shd w:val="clear" w:color="auto" w:fill="auto"/>
            <w:vAlign w:val="center"/>
            <w:hideMark/>
          </w:tcPr>
          <w:p w14:paraId="1DC72474"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Corpóreos – Serviços Terapêuticos S.A.</w:t>
            </w:r>
          </w:p>
        </w:tc>
        <w:tc>
          <w:tcPr>
            <w:tcW w:w="1552" w:type="pct"/>
            <w:tcBorders>
              <w:top w:val="nil"/>
              <w:left w:val="nil"/>
              <w:bottom w:val="single" w:sz="4" w:space="0" w:color="auto"/>
              <w:right w:val="single" w:sz="4" w:space="0" w:color="auto"/>
            </w:tcBorders>
            <w:shd w:val="clear" w:color="auto" w:fill="auto"/>
            <w:vAlign w:val="center"/>
            <w:hideMark/>
          </w:tcPr>
          <w:p w14:paraId="7BCE3933"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 xml:space="preserve">GETNET </w:t>
            </w:r>
            <w:proofErr w:type="spellStart"/>
            <w:r w:rsidRPr="00FA3EDB">
              <w:rPr>
                <w:rFonts w:ascii="Calibri" w:hAnsi="Calibri" w:cs="Calibri"/>
                <w:sz w:val="22"/>
                <w:szCs w:val="22"/>
              </w:rPr>
              <w:t>Adquirência</w:t>
            </w:r>
            <w:proofErr w:type="spellEnd"/>
            <w:r w:rsidRPr="00FA3EDB">
              <w:rPr>
                <w:rFonts w:ascii="Calibri" w:hAnsi="Calibri" w:cs="Calibri"/>
                <w:sz w:val="22"/>
                <w:szCs w:val="22"/>
              </w:rPr>
              <w:t xml:space="preserve"> e Serviços para Meios de Pagamento S.A.</w:t>
            </w:r>
          </w:p>
        </w:tc>
        <w:tc>
          <w:tcPr>
            <w:tcW w:w="830" w:type="pct"/>
            <w:tcBorders>
              <w:top w:val="nil"/>
              <w:left w:val="nil"/>
              <w:bottom w:val="single" w:sz="4" w:space="0" w:color="auto"/>
              <w:right w:val="single" w:sz="4" w:space="0" w:color="auto"/>
            </w:tcBorders>
            <w:shd w:val="clear" w:color="auto" w:fill="auto"/>
            <w:vAlign w:val="center"/>
            <w:hideMark/>
          </w:tcPr>
          <w:p w14:paraId="3175492C"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05.11.2021</w:t>
            </w:r>
          </w:p>
        </w:tc>
      </w:tr>
      <w:tr w:rsidR="005B06EA" w:rsidRPr="005B06EA" w14:paraId="26A425CA" w14:textId="77777777" w:rsidTr="00DB3F5D">
        <w:trPr>
          <w:trHeight w:val="580"/>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34F8659B"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1.2</w:t>
            </w:r>
          </w:p>
        </w:tc>
        <w:tc>
          <w:tcPr>
            <w:tcW w:w="921" w:type="pct"/>
            <w:tcBorders>
              <w:top w:val="nil"/>
              <w:left w:val="nil"/>
              <w:bottom w:val="single" w:sz="4" w:space="0" w:color="auto"/>
              <w:right w:val="single" w:sz="4" w:space="0" w:color="auto"/>
            </w:tcBorders>
            <w:shd w:val="clear" w:color="auto" w:fill="auto"/>
            <w:vAlign w:val="center"/>
            <w:hideMark/>
          </w:tcPr>
          <w:p w14:paraId="385EAB60"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Acordo Comercial nº 346251758</w:t>
            </w:r>
          </w:p>
        </w:tc>
        <w:tc>
          <w:tcPr>
            <w:tcW w:w="1320" w:type="pct"/>
            <w:tcBorders>
              <w:top w:val="nil"/>
              <w:left w:val="nil"/>
              <w:bottom w:val="single" w:sz="4" w:space="0" w:color="auto"/>
              <w:right w:val="single" w:sz="4" w:space="0" w:color="auto"/>
            </w:tcBorders>
            <w:shd w:val="clear" w:color="auto" w:fill="auto"/>
            <w:vAlign w:val="center"/>
            <w:hideMark/>
          </w:tcPr>
          <w:p w14:paraId="22E140F7" w14:textId="09A1ABAF"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 xml:space="preserve">Corpóreos </w:t>
            </w:r>
            <w:r w:rsidR="00102B16" w:rsidRPr="00FA3EDB">
              <w:rPr>
                <w:rFonts w:ascii="Calibri" w:hAnsi="Calibri" w:cs="Calibri"/>
                <w:sz w:val="22"/>
                <w:szCs w:val="22"/>
              </w:rPr>
              <w:t xml:space="preserve">- </w:t>
            </w:r>
            <w:r w:rsidRPr="00FA3EDB">
              <w:rPr>
                <w:rFonts w:ascii="Calibri" w:hAnsi="Calibri" w:cs="Calibri"/>
                <w:sz w:val="22"/>
                <w:szCs w:val="22"/>
              </w:rPr>
              <w:t>Serviços Estéticos Ltda.</w:t>
            </w:r>
          </w:p>
        </w:tc>
        <w:tc>
          <w:tcPr>
            <w:tcW w:w="1552" w:type="pct"/>
            <w:tcBorders>
              <w:top w:val="nil"/>
              <w:left w:val="nil"/>
              <w:bottom w:val="single" w:sz="4" w:space="0" w:color="auto"/>
              <w:right w:val="single" w:sz="4" w:space="0" w:color="auto"/>
            </w:tcBorders>
            <w:shd w:val="clear" w:color="auto" w:fill="auto"/>
            <w:vAlign w:val="center"/>
            <w:hideMark/>
          </w:tcPr>
          <w:p w14:paraId="36861B53" w14:textId="3CCBC77C"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REDECARD S</w:t>
            </w:r>
            <w:r w:rsidR="001F5427" w:rsidRPr="00FA3EDB">
              <w:rPr>
                <w:rFonts w:ascii="Calibri" w:hAnsi="Calibri" w:cs="Calibri"/>
                <w:sz w:val="22"/>
                <w:szCs w:val="22"/>
              </w:rPr>
              <w:t>.A.</w:t>
            </w:r>
          </w:p>
        </w:tc>
        <w:tc>
          <w:tcPr>
            <w:tcW w:w="830" w:type="pct"/>
            <w:tcBorders>
              <w:top w:val="nil"/>
              <w:left w:val="nil"/>
              <w:bottom w:val="single" w:sz="4" w:space="0" w:color="auto"/>
              <w:right w:val="single" w:sz="4" w:space="0" w:color="auto"/>
            </w:tcBorders>
            <w:shd w:val="clear" w:color="auto" w:fill="auto"/>
            <w:vAlign w:val="center"/>
            <w:hideMark/>
          </w:tcPr>
          <w:p w14:paraId="51D2FF97"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25.11.2015</w:t>
            </w:r>
          </w:p>
        </w:tc>
      </w:tr>
      <w:tr w:rsidR="005B06EA" w:rsidRPr="005B06EA" w14:paraId="28ED05A3" w14:textId="77777777" w:rsidTr="00DB3F5D">
        <w:trPr>
          <w:trHeight w:val="870"/>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024A795F"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1.3</w:t>
            </w:r>
          </w:p>
        </w:tc>
        <w:tc>
          <w:tcPr>
            <w:tcW w:w="921" w:type="pct"/>
            <w:tcBorders>
              <w:top w:val="nil"/>
              <w:left w:val="nil"/>
              <w:bottom w:val="single" w:sz="4" w:space="0" w:color="auto"/>
              <w:right w:val="single" w:sz="4" w:space="0" w:color="auto"/>
            </w:tcBorders>
            <w:shd w:val="clear" w:color="auto" w:fill="auto"/>
            <w:vAlign w:val="center"/>
            <w:hideMark/>
          </w:tcPr>
          <w:p w14:paraId="7E1EF3D2"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Contrato de Prestação de Serviços, S/N</w:t>
            </w:r>
          </w:p>
        </w:tc>
        <w:tc>
          <w:tcPr>
            <w:tcW w:w="1320" w:type="pct"/>
            <w:tcBorders>
              <w:top w:val="nil"/>
              <w:left w:val="nil"/>
              <w:bottom w:val="single" w:sz="4" w:space="0" w:color="auto"/>
              <w:right w:val="single" w:sz="4" w:space="0" w:color="auto"/>
            </w:tcBorders>
            <w:shd w:val="clear" w:color="auto" w:fill="auto"/>
            <w:vAlign w:val="center"/>
            <w:hideMark/>
          </w:tcPr>
          <w:p w14:paraId="047CB5FB" w14:textId="125A3D62"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 xml:space="preserve">Corpóreos </w:t>
            </w:r>
            <w:r w:rsidR="009E51F6" w:rsidRPr="00FA3EDB">
              <w:rPr>
                <w:rFonts w:ascii="Calibri" w:hAnsi="Calibri" w:cs="Calibri"/>
                <w:sz w:val="22"/>
                <w:szCs w:val="22"/>
              </w:rPr>
              <w:t xml:space="preserve">– </w:t>
            </w:r>
            <w:r w:rsidRPr="00FA3EDB">
              <w:rPr>
                <w:rFonts w:ascii="Calibri" w:hAnsi="Calibri" w:cs="Calibri"/>
                <w:sz w:val="22"/>
                <w:szCs w:val="22"/>
              </w:rPr>
              <w:t>Serviços Estéticos Ltda.</w:t>
            </w:r>
          </w:p>
        </w:tc>
        <w:tc>
          <w:tcPr>
            <w:tcW w:w="1552" w:type="pct"/>
            <w:tcBorders>
              <w:top w:val="nil"/>
              <w:left w:val="nil"/>
              <w:bottom w:val="single" w:sz="4" w:space="0" w:color="auto"/>
              <w:right w:val="single" w:sz="4" w:space="0" w:color="auto"/>
            </w:tcBorders>
            <w:shd w:val="clear" w:color="auto" w:fill="auto"/>
            <w:vAlign w:val="center"/>
            <w:hideMark/>
          </w:tcPr>
          <w:p w14:paraId="3F5E1DF3" w14:textId="77777777" w:rsidR="005B06EA" w:rsidRPr="00FA3EDB" w:rsidRDefault="005B06EA" w:rsidP="00DB3F5D">
            <w:pPr>
              <w:jc w:val="center"/>
              <w:rPr>
                <w:rFonts w:ascii="Calibri" w:hAnsi="Calibri" w:cs="Calibri"/>
                <w:color w:val="000000"/>
                <w:sz w:val="22"/>
                <w:szCs w:val="22"/>
              </w:rPr>
            </w:pPr>
            <w:proofErr w:type="spellStart"/>
            <w:r w:rsidRPr="00FA3EDB">
              <w:rPr>
                <w:rFonts w:ascii="Calibri" w:hAnsi="Calibri" w:cs="Calibri"/>
                <w:sz w:val="22"/>
                <w:szCs w:val="22"/>
              </w:rPr>
              <w:t>Elosgate</w:t>
            </w:r>
            <w:proofErr w:type="spellEnd"/>
            <w:r w:rsidRPr="00FA3EDB">
              <w:rPr>
                <w:rFonts w:ascii="Calibri" w:hAnsi="Calibri" w:cs="Calibri"/>
                <w:sz w:val="22"/>
                <w:szCs w:val="22"/>
              </w:rPr>
              <w:t xml:space="preserve"> Portal de Serviços Financeiros Ltda.</w:t>
            </w:r>
          </w:p>
        </w:tc>
        <w:tc>
          <w:tcPr>
            <w:tcW w:w="830" w:type="pct"/>
            <w:tcBorders>
              <w:top w:val="nil"/>
              <w:left w:val="nil"/>
              <w:bottom w:val="single" w:sz="4" w:space="0" w:color="auto"/>
              <w:right w:val="single" w:sz="4" w:space="0" w:color="auto"/>
            </w:tcBorders>
            <w:shd w:val="clear" w:color="auto" w:fill="auto"/>
            <w:vAlign w:val="center"/>
            <w:hideMark/>
          </w:tcPr>
          <w:p w14:paraId="18AFBCDC" w14:textId="60EB9D6E"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19</w:t>
            </w:r>
            <w:r w:rsidR="00DB3F5D" w:rsidRPr="00FA3EDB">
              <w:rPr>
                <w:rFonts w:ascii="Calibri" w:hAnsi="Calibri" w:cs="Calibri"/>
                <w:sz w:val="22"/>
                <w:szCs w:val="22"/>
              </w:rPr>
              <w:t>.</w:t>
            </w:r>
            <w:r w:rsidRPr="00FA3EDB">
              <w:rPr>
                <w:rFonts w:ascii="Calibri" w:hAnsi="Calibri" w:cs="Calibri"/>
                <w:sz w:val="22"/>
                <w:szCs w:val="22"/>
              </w:rPr>
              <w:t>12</w:t>
            </w:r>
            <w:r w:rsidR="00DB3F5D" w:rsidRPr="00FA3EDB">
              <w:rPr>
                <w:rFonts w:ascii="Calibri" w:hAnsi="Calibri" w:cs="Calibri"/>
                <w:sz w:val="22"/>
                <w:szCs w:val="22"/>
              </w:rPr>
              <w:t>.</w:t>
            </w:r>
            <w:r w:rsidRPr="00FA3EDB">
              <w:rPr>
                <w:rFonts w:ascii="Calibri" w:hAnsi="Calibri" w:cs="Calibri"/>
                <w:sz w:val="22"/>
                <w:szCs w:val="22"/>
              </w:rPr>
              <w:t>2019</w:t>
            </w:r>
          </w:p>
        </w:tc>
      </w:tr>
      <w:tr w:rsidR="005B06EA" w:rsidRPr="005B06EA" w14:paraId="5D5EAE8D" w14:textId="77777777" w:rsidTr="00DB3F5D">
        <w:trPr>
          <w:trHeight w:val="870"/>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27FDFD28"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1.4</w:t>
            </w:r>
          </w:p>
        </w:tc>
        <w:tc>
          <w:tcPr>
            <w:tcW w:w="921" w:type="pct"/>
            <w:tcBorders>
              <w:top w:val="nil"/>
              <w:left w:val="nil"/>
              <w:bottom w:val="single" w:sz="4" w:space="0" w:color="auto"/>
              <w:right w:val="single" w:sz="4" w:space="0" w:color="auto"/>
            </w:tcBorders>
            <w:shd w:val="clear" w:color="auto" w:fill="auto"/>
            <w:vAlign w:val="center"/>
            <w:hideMark/>
          </w:tcPr>
          <w:p w14:paraId="55E5B12F"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 xml:space="preserve">Acordo Operacional – </w:t>
            </w:r>
            <w:proofErr w:type="spellStart"/>
            <w:r w:rsidRPr="00FA3EDB">
              <w:rPr>
                <w:rFonts w:ascii="Calibri" w:hAnsi="Calibri" w:cs="Calibri"/>
                <w:sz w:val="22"/>
                <w:szCs w:val="22"/>
              </w:rPr>
              <w:t>EspaçoLaser</w:t>
            </w:r>
            <w:proofErr w:type="spellEnd"/>
            <w:r w:rsidRPr="00FA3EDB">
              <w:rPr>
                <w:rFonts w:ascii="Calibri" w:hAnsi="Calibri" w:cs="Calibri"/>
                <w:sz w:val="22"/>
                <w:szCs w:val="22"/>
              </w:rPr>
              <w:t>, S/N</w:t>
            </w:r>
          </w:p>
        </w:tc>
        <w:tc>
          <w:tcPr>
            <w:tcW w:w="1320" w:type="pct"/>
            <w:tcBorders>
              <w:top w:val="nil"/>
              <w:left w:val="nil"/>
              <w:bottom w:val="single" w:sz="4" w:space="0" w:color="auto"/>
              <w:right w:val="single" w:sz="4" w:space="0" w:color="auto"/>
            </w:tcBorders>
            <w:shd w:val="clear" w:color="auto" w:fill="auto"/>
            <w:vAlign w:val="center"/>
            <w:hideMark/>
          </w:tcPr>
          <w:p w14:paraId="67CB471E"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 xml:space="preserve">Rede de Lojas </w:t>
            </w:r>
            <w:proofErr w:type="spellStart"/>
            <w:r w:rsidRPr="00FA3EDB">
              <w:rPr>
                <w:rFonts w:ascii="Calibri" w:hAnsi="Calibri" w:cs="Calibri"/>
                <w:sz w:val="22"/>
                <w:szCs w:val="22"/>
              </w:rPr>
              <w:t>EspaçoLaser</w:t>
            </w:r>
            <w:proofErr w:type="spellEnd"/>
            <w:r w:rsidRPr="00FA3EDB">
              <w:rPr>
                <w:rFonts w:ascii="Calibri" w:hAnsi="Calibri" w:cs="Calibri"/>
                <w:sz w:val="22"/>
                <w:szCs w:val="22"/>
              </w:rPr>
              <w:t xml:space="preserve"> (descritas no Anexo I do referido Acordo)</w:t>
            </w:r>
          </w:p>
        </w:tc>
        <w:tc>
          <w:tcPr>
            <w:tcW w:w="1552" w:type="pct"/>
            <w:tcBorders>
              <w:top w:val="nil"/>
              <w:left w:val="nil"/>
              <w:bottom w:val="single" w:sz="4" w:space="0" w:color="auto"/>
              <w:right w:val="single" w:sz="4" w:space="0" w:color="auto"/>
            </w:tcBorders>
            <w:shd w:val="clear" w:color="auto" w:fill="auto"/>
            <w:vAlign w:val="center"/>
            <w:hideMark/>
          </w:tcPr>
          <w:p w14:paraId="7C742B14" w14:textId="068E9DA2"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CREDZ Administradora de Cartões S.A. e CARDZ Meios de Pagamento e Serviços Ltda.</w:t>
            </w:r>
          </w:p>
        </w:tc>
        <w:tc>
          <w:tcPr>
            <w:tcW w:w="830" w:type="pct"/>
            <w:tcBorders>
              <w:top w:val="nil"/>
              <w:left w:val="nil"/>
              <w:bottom w:val="single" w:sz="4" w:space="0" w:color="auto"/>
              <w:right w:val="single" w:sz="4" w:space="0" w:color="auto"/>
            </w:tcBorders>
            <w:shd w:val="clear" w:color="auto" w:fill="auto"/>
            <w:vAlign w:val="center"/>
            <w:hideMark/>
          </w:tcPr>
          <w:p w14:paraId="0FA58EA9"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02.05.2019</w:t>
            </w:r>
          </w:p>
        </w:tc>
      </w:tr>
      <w:tr w:rsidR="005B06EA" w:rsidRPr="005B06EA" w14:paraId="5481AEA0" w14:textId="77777777" w:rsidTr="00DB3F5D">
        <w:trPr>
          <w:trHeight w:val="580"/>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145B4A2A"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1.5</w:t>
            </w:r>
          </w:p>
        </w:tc>
        <w:tc>
          <w:tcPr>
            <w:tcW w:w="921" w:type="pct"/>
            <w:tcBorders>
              <w:top w:val="nil"/>
              <w:left w:val="nil"/>
              <w:bottom w:val="single" w:sz="4" w:space="0" w:color="auto"/>
              <w:right w:val="single" w:sz="4" w:space="0" w:color="auto"/>
            </w:tcBorders>
            <w:shd w:val="clear" w:color="auto" w:fill="auto"/>
            <w:vAlign w:val="center"/>
            <w:hideMark/>
          </w:tcPr>
          <w:p w14:paraId="0D38F92A"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Acordo Comercial nº 904232842</w:t>
            </w:r>
          </w:p>
        </w:tc>
        <w:tc>
          <w:tcPr>
            <w:tcW w:w="1320" w:type="pct"/>
            <w:tcBorders>
              <w:top w:val="nil"/>
              <w:left w:val="nil"/>
              <w:bottom w:val="single" w:sz="4" w:space="0" w:color="auto"/>
              <w:right w:val="single" w:sz="4" w:space="0" w:color="auto"/>
            </w:tcBorders>
            <w:shd w:val="clear" w:color="auto" w:fill="auto"/>
            <w:vAlign w:val="center"/>
            <w:hideMark/>
          </w:tcPr>
          <w:p w14:paraId="5DBB73CF" w14:textId="7841784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 xml:space="preserve">Corpóreos </w:t>
            </w:r>
            <w:r w:rsidR="001F5427" w:rsidRPr="00FA3EDB">
              <w:rPr>
                <w:rFonts w:ascii="Calibri" w:hAnsi="Calibri" w:cs="Calibri"/>
                <w:sz w:val="22"/>
                <w:szCs w:val="22"/>
              </w:rPr>
              <w:t xml:space="preserve">- </w:t>
            </w:r>
            <w:r w:rsidRPr="00FA3EDB">
              <w:rPr>
                <w:rFonts w:ascii="Calibri" w:hAnsi="Calibri" w:cs="Calibri"/>
                <w:sz w:val="22"/>
                <w:szCs w:val="22"/>
              </w:rPr>
              <w:t>Serviços Estéticos Ltda.</w:t>
            </w:r>
          </w:p>
        </w:tc>
        <w:tc>
          <w:tcPr>
            <w:tcW w:w="1552" w:type="pct"/>
            <w:tcBorders>
              <w:top w:val="nil"/>
              <w:left w:val="nil"/>
              <w:bottom w:val="single" w:sz="4" w:space="0" w:color="auto"/>
              <w:right w:val="single" w:sz="4" w:space="0" w:color="auto"/>
            </w:tcBorders>
            <w:shd w:val="clear" w:color="auto" w:fill="auto"/>
            <w:vAlign w:val="center"/>
            <w:hideMark/>
          </w:tcPr>
          <w:p w14:paraId="7B56A4D6" w14:textId="5442F921"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REDECARD S</w:t>
            </w:r>
            <w:r w:rsidR="001F5427" w:rsidRPr="00FA3EDB">
              <w:rPr>
                <w:rFonts w:ascii="Calibri" w:hAnsi="Calibri" w:cs="Calibri"/>
                <w:sz w:val="22"/>
                <w:szCs w:val="22"/>
              </w:rPr>
              <w:t>.A.</w:t>
            </w:r>
          </w:p>
        </w:tc>
        <w:tc>
          <w:tcPr>
            <w:tcW w:w="830" w:type="pct"/>
            <w:tcBorders>
              <w:top w:val="nil"/>
              <w:left w:val="nil"/>
              <w:bottom w:val="single" w:sz="4" w:space="0" w:color="auto"/>
              <w:right w:val="single" w:sz="4" w:space="0" w:color="auto"/>
            </w:tcBorders>
            <w:shd w:val="clear" w:color="auto" w:fill="auto"/>
            <w:vAlign w:val="center"/>
            <w:hideMark/>
          </w:tcPr>
          <w:p w14:paraId="45FEA160"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23.04.2018</w:t>
            </w:r>
          </w:p>
        </w:tc>
      </w:tr>
    </w:tbl>
    <w:p w14:paraId="2D9D8325" w14:textId="4BF50451" w:rsidR="00EE0154" w:rsidRDefault="00EE0154" w:rsidP="00E97A4C">
      <w:pPr>
        <w:spacing w:line="320" w:lineRule="exact"/>
        <w:rPr>
          <w:rFonts w:ascii="Calibri" w:hAnsi="Calibri" w:cs="Calibri"/>
          <w:b/>
          <w:szCs w:val="24"/>
          <w:highlight w:val="yellow"/>
        </w:rPr>
        <w:sectPr w:rsidR="00EE0154" w:rsidSect="00F25DB4">
          <w:footerReference w:type="first" r:id="rId30"/>
          <w:pgSz w:w="11907" w:h="16839" w:code="9"/>
          <w:pgMar w:top="1304" w:right="1588" w:bottom="1701" w:left="1588" w:header="765" w:footer="482" w:gutter="0"/>
          <w:pgNumType w:start="1"/>
          <w:cols w:space="720"/>
          <w:noEndnote/>
          <w:titlePg/>
          <w:docGrid w:linePitch="326"/>
        </w:sectPr>
      </w:pPr>
    </w:p>
    <w:p w14:paraId="47521D1F" w14:textId="0AAB2FD4"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IV</w:t>
      </w:r>
    </w:p>
    <w:p w14:paraId="34340375" w14:textId="33F8C376"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MODELO DE ADITAMENTO</w:t>
      </w:r>
    </w:p>
    <w:p w14:paraId="696F6699" w14:textId="74DFDA02" w:rsidR="001428DE" w:rsidRPr="00B47AA4" w:rsidRDefault="001428DE" w:rsidP="00E97A4C">
      <w:pPr>
        <w:pStyle w:val="Heading"/>
        <w:widowControl w:val="0"/>
        <w:spacing w:after="0" w:line="320" w:lineRule="exact"/>
        <w:jc w:val="center"/>
        <w:rPr>
          <w:rFonts w:ascii="Calibri" w:hAnsi="Calibri" w:cs="Calibri"/>
          <w:sz w:val="24"/>
          <w:szCs w:val="24"/>
        </w:rPr>
      </w:pPr>
    </w:p>
    <w:p w14:paraId="6C25BDDA" w14:textId="117B1943" w:rsidR="00E366C3" w:rsidRPr="00B47AA4" w:rsidRDefault="00B90BD0" w:rsidP="00A25E39">
      <w:pPr>
        <w:pStyle w:val="Heading"/>
        <w:widowControl w:val="0"/>
        <w:spacing w:after="0" w:line="320" w:lineRule="exact"/>
        <w:rPr>
          <w:rFonts w:ascii="Calibri" w:hAnsi="Calibri" w:cs="Calibri"/>
          <w:sz w:val="24"/>
          <w:szCs w:val="24"/>
        </w:rPr>
      </w:pPr>
      <w:r w:rsidRPr="005D6F37">
        <w:rPr>
          <w:rFonts w:ascii="Calibri" w:hAnsi="Calibri" w:cs="Calibri"/>
          <w:caps/>
          <w:sz w:val="24"/>
          <w:szCs w:val="24"/>
          <w:highlight w:val="lightGray"/>
        </w:rPr>
        <w:t>[●]</w:t>
      </w:r>
      <w:r>
        <w:rPr>
          <w:rFonts w:ascii="Calibri" w:hAnsi="Calibri" w:cs="Calibri"/>
          <w:caps/>
          <w:sz w:val="24"/>
          <w:szCs w:val="24"/>
        </w:rPr>
        <w:t>º (</w:t>
      </w:r>
      <w:r w:rsidRPr="0072384D">
        <w:rPr>
          <w:rFonts w:ascii="Calibri" w:hAnsi="Calibri" w:cs="Calibri"/>
          <w:caps/>
          <w:sz w:val="24"/>
          <w:szCs w:val="24"/>
          <w:highlight w:val="lightGray"/>
        </w:rPr>
        <w:t>[●]</w:t>
      </w:r>
      <w:r>
        <w:rPr>
          <w:rFonts w:ascii="Calibri" w:hAnsi="Calibri" w:cs="Calibri"/>
          <w:caps/>
          <w:sz w:val="24"/>
          <w:szCs w:val="24"/>
        </w:rPr>
        <w:t xml:space="preserve">) ADITAMENTO AO </w:t>
      </w:r>
      <w:r w:rsidRPr="00B90BD0">
        <w:rPr>
          <w:rFonts w:ascii="Calibri" w:hAnsi="Calibri" w:cs="Calibri"/>
          <w:caps/>
          <w:sz w:val="24"/>
          <w:szCs w:val="24"/>
        </w:rPr>
        <w:t>INSTRUMENTO PARTICULAR DE CONSTITUIÇÃO DE CESSÃO FIDUCIÁRIA DE DIREITOS CREDITÓRIOS E CONTAS VINCULADAS EM GARANTIA E OUTRAS AVENÇAS</w:t>
      </w:r>
    </w:p>
    <w:p w14:paraId="03833A67" w14:textId="77777777" w:rsidR="00E366C3" w:rsidRPr="00B47AA4" w:rsidRDefault="00E366C3" w:rsidP="00E97A4C">
      <w:pPr>
        <w:pStyle w:val="Heading"/>
        <w:widowControl w:val="0"/>
        <w:spacing w:after="0" w:line="320" w:lineRule="exact"/>
        <w:jc w:val="center"/>
        <w:rPr>
          <w:rFonts w:ascii="Calibri" w:hAnsi="Calibri" w:cs="Calibri"/>
          <w:sz w:val="24"/>
          <w:szCs w:val="24"/>
        </w:rPr>
      </w:pPr>
    </w:p>
    <w:p w14:paraId="7BB76001" w14:textId="25756ACA" w:rsidR="00B90BD0" w:rsidRPr="00A25E39" w:rsidRDefault="00B90BD0" w:rsidP="00A25E39">
      <w:pPr>
        <w:pStyle w:val="Heading"/>
        <w:widowControl w:val="0"/>
        <w:spacing w:after="0" w:line="320" w:lineRule="exact"/>
        <w:rPr>
          <w:rFonts w:asciiTheme="minorHAnsi" w:hAnsiTheme="minorHAnsi" w:cstheme="minorHAnsi"/>
          <w:bCs/>
          <w:sz w:val="24"/>
        </w:rPr>
      </w:pPr>
      <w:r>
        <w:rPr>
          <w:rFonts w:asciiTheme="minorHAnsi" w:hAnsiTheme="minorHAnsi" w:cstheme="minorHAnsi"/>
          <w:b w:val="0"/>
          <w:bCs/>
          <w:sz w:val="24"/>
          <w:szCs w:val="24"/>
        </w:rPr>
        <w:t>O</w:t>
      </w:r>
      <w:r w:rsidRPr="00A25E39">
        <w:rPr>
          <w:rFonts w:asciiTheme="minorHAnsi" w:hAnsiTheme="minorHAnsi" w:cstheme="minorHAnsi"/>
          <w:b w:val="0"/>
          <w:bCs/>
          <w:sz w:val="24"/>
          <w:szCs w:val="24"/>
        </w:rPr>
        <w:t xml:space="preserve"> presente “</w:t>
      </w:r>
      <w:r w:rsidRPr="00A25E39">
        <w:rPr>
          <w:rFonts w:asciiTheme="minorHAnsi" w:hAnsiTheme="minorHAnsi" w:cstheme="minorHAnsi"/>
          <w:b w:val="0"/>
          <w:bCs/>
          <w:i/>
          <w:iCs/>
          <w:sz w:val="24"/>
          <w:szCs w:val="24"/>
          <w:highlight w:val="lightGray"/>
        </w:rPr>
        <w:t>[●]</w:t>
      </w:r>
      <w:r w:rsidRPr="00A25E39">
        <w:rPr>
          <w:rFonts w:asciiTheme="minorHAnsi" w:hAnsiTheme="minorHAnsi" w:cstheme="minorHAnsi"/>
          <w:b w:val="0"/>
          <w:bCs/>
          <w:i/>
          <w:iCs/>
          <w:sz w:val="24"/>
          <w:szCs w:val="24"/>
        </w:rPr>
        <w:t>º (</w:t>
      </w:r>
      <w:r w:rsidRPr="00A25E39">
        <w:rPr>
          <w:rFonts w:asciiTheme="minorHAnsi" w:hAnsiTheme="minorHAnsi" w:cstheme="minorHAnsi"/>
          <w:b w:val="0"/>
          <w:bCs/>
          <w:i/>
          <w:iCs/>
          <w:sz w:val="24"/>
          <w:szCs w:val="24"/>
          <w:highlight w:val="lightGray"/>
        </w:rPr>
        <w:t>[●]</w:t>
      </w:r>
      <w:r w:rsidRPr="00A25E39">
        <w:rPr>
          <w:rFonts w:asciiTheme="minorHAnsi" w:hAnsiTheme="minorHAnsi" w:cstheme="minorHAnsi"/>
          <w:b w:val="0"/>
          <w:bCs/>
          <w:i/>
          <w:iCs/>
          <w:sz w:val="24"/>
          <w:szCs w:val="24"/>
        </w:rPr>
        <w:t>)</w:t>
      </w:r>
      <w:r w:rsidRPr="00A25E39">
        <w:rPr>
          <w:rFonts w:asciiTheme="minorHAnsi" w:hAnsiTheme="minorHAnsi" w:cstheme="minorHAnsi"/>
          <w:b w:val="0"/>
          <w:bCs/>
          <w:i/>
          <w:sz w:val="24"/>
          <w:szCs w:val="24"/>
        </w:rPr>
        <w:t xml:space="preserve"> Aditamento ao </w:t>
      </w:r>
      <w:r w:rsidRPr="00A25E39">
        <w:rPr>
          <w:rFonts w:asciiTheme="minorHAnsi" w:hAnsiTheme="minorHAnsi" w:cstheme="minorHAnsi"/>
          <w:b w:val="0"/>
          <w:bCs/>
          <w:i/>
          <w:spacing w:val="2"/>
          <w:sz w:val="24"/>
          <w:szCs w:val="24"/>
        </w:rPr>
        <w:t xml:space="preserve">Instrumento Particular de </w:t>
      </w:r>
      <w:r>
        <w:rPr>
          <w:rFonts w:asciiTheme="minorHAnsi" w:hAnsiTheme="minorHAnsi" w:cstheme="minorHAnsi"/>
          <w:b w:val="0"/>
          <w:bCs/>
          <w:i/>
          <w:spacing w:val="2"/>
          <w:sz w:val="24"/>
          <w:szCs w:val="24"/>
        </w:rPr>
        <w:t xml:space="preserve">Constituição de </w:t>
      </w:r>
      <w:r w:rsidRPr="00A25E39">
        <w:rPr>
          <w:rFonts w:asciiTheme="minorHAnsi" w:hAnsiTheme="minorHAnsi" w:cstheme="minorHAnsi"/>
          <w:b w:val="0"/>
          <w:bCs/>
          <w:i/>
          <w:spacing w:val="2"/>
          <w:sz w:val="24"/>
          <w:szCs w:val="24"/>
        </w:rPr>
        <w:t>Cessão Fiduciária de Direitos Creditórios</w:t>
      </w:r>
      <w:r>
        <w:rPr>
          <w:rFonts w:asciiTheme="minorHAnsi" w:hAnsiTheme="minorHAnsi" w:cstheme="minorHAnsi"/>
          <w:b w:val="0"/>
          <w:bCs/>
          <w:i/>
          <w:spacing w:val="2"/>
          <w:sz w:val="24"/>
          <w:szCs w:val="24"/>
        </w:rPr>
        <w:t xml:space="preserve"> e Contas Vinculadas em Garantia</w:t>
      </w:r>
      <w:r w:rsidRPr="00A25E39">
        <w:rPr>
          <w:rFonts w:asciiTheme="minorHAnsi" w:hAnsiTheme="minorHAnsi" w:cstheme="minorHAnsi"/>
          <w:b w:val="0"/>
          <w:bCs/>
          <w:i/>
          <w:spacing w:val="2"/>
          <w:sz w:val="24"/>
          <w:szCs w:val="24"/>
        </w:rPr>
        <w:t xml:space="preserve"> e Outras Avenças</w:t>
      </w:r>
      <w:r w:rsidRPr="00A25E39">
        <w:rPr>
          <w:rFonts w:asciiTheme="minorHAnsi" w:hAnsiTheme="minorHAnsi" w:cstheme="minorHAnsi"/>
          <w:b w:val="0"/>
          <w:bCs/>
          <w:sz w:val="24"/>
          <w:szCs w:val="24"/>
        </w:rPr>
        <w:t>” (“</w:t>
      </w:r>
      <w:r w:rsidRPr="00A25E39">
        <w:rPr>
          <w:rFonts w:asciiTheme="minorHAnsi" w:hAnsiTheme="minorHAnsi" w:cstheme="minorHAnsi"/>
          <w:b w:val="0"/>
          <w:bCs/>
          <w:sz w:val="24"/>
          <w:szCs w:val="24"/>
          <w:u w:val="single"/>
        </w:rPr>
        <w:t>Aditamento</w:t>
      </w:r>
      <w:r w:rsidRPr="00A25E39">
        <w:rPr>
          <w:rFonts w:asciiTheme="minorHAnsi" w:hAnsiTheme="minorHAnsi" w:cstheme="minorHAnsi"/>
          <w:b w:val="0"/>
          <w:bCs/>
          <w:sz w:val="24"/>
          <w:szCs w:val="24"/>
        </w:rPr>
        <w:t xml:space="preserve">”), </w:t>
      </w:r>
      <w:r w:rsidRPr="00A25E39">
        <w:rPr>
          <w:rFonts w:ascii="Calibri" w:hAnsi="Calibri" w:cs="Calibri"/>
          <w:b w:val="0"/>
          <w:bCs/>
          <w:sz w:val="24"/>
        </w:rPr>
        <w:t>é celebrado entre as partes a seguir identificadas e qualificadas:</w:t>
      </w:r>
    </w:p>
    <w:p w14:paraId="44EAEE5D" w14:textId="77777777" w:rsidR="00B90BD0" w:rsidRPr="00B47AA4" w:rsidRDefault="00B90BD0" w:rsidP="00B90BD0">
      <w:pPr>
        <w:pStyle w:val="Parties"/>
        <w:numPr>
          <w:ilvl w:val="0"/>
          <w:numId w:val="0"/>
        </w:numPr>
        <w:spacing w:after="0" w:line="320" w:lineRule="exact"/>
        <w:ind w:left="680" w:hanging="680"/>
        <w:rPr>
          <w:rFonts w:ascii="Calibri" w:hAnsi="Calibri" w:cs="Calibri"/>
          <w:sz w:val="24"/>
          <w:szCs w:val="24"/>
        </w:rPr>
      </w:pPr>
    </w:p>
    <w:p w14:paraId="03C74420" w14:textId="77777777" w:rsidR="00B90BD0" w:rsidRPr="00A25E39" w:rsidRDefault="00B90BD0" w:rsidP="00A25E39">
      <w:pPr>
        <w:pStyle w:val="Parties"/>
        <w:numPr>
          <w:ilvl w:val="0"/>
          <w:numId w:val="18"/>
        </w:numPr>
        <w:spacing w:after="0" w:line="320" w:lineRule="exact"/>
        <w:rPr>
          <w:rFonts w:ascii="Calibri" w:hAnsi="Calibri" w:cs="Calibri"/>
          <w:sz w:val="24"/>
          <w:szCs w:val="24"/>
        </w:rPr>
      </w:pPr>
      <w:r w:rsidRPr="00A25E39">
        <w:rPr>
          <w:rFonts w:ascii="Calibri" w:hAnsi="Calibri" w:cs="Calibri"/>
          <w:b/>
          <w:sz w:val="24"/>
          <w:szCs w:val="24"/>
        </w:rPr>
        <w:t xml:space="preserve">CORPÓREOS – SERVIÇOS TERAPÊUTICOS S.A., </w:t>
      </w:r>
      <w:r w:rsidRPr="00A25E39">
        <w:rPr>
          <w:rFonts w:ascii="Calibri" w:hAnsi="Calibri" w:cs="Calibri"/>
          <w:sz w:val="24"/>
          <w:szCs w:val="24"/>
        </w:rPr>
        <w:t>sociedade por ações, sem registro de emissor de valores mobiliários perante a Comissão de Valores Mobiliários (“</w:t>
      </w:r>
      <w:r w:rsidRPr="00A25E39">
        <w:rPr>
          <w:rFonts w:ascii="Calibri" w:hAnsi="Calibri" w:cs="Calibri"/>
          <w:b/>
          <w:sz w:val="24"/>
          <w:szCs w:val="24"/>
        </w:rPr>
        <w:t>CVM</w:t>
      </w:r>
      <w:r w:rsidRPr="00A25E39">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A25E39">
        <w:rPr>
          <w:rFonts w:ascii="Calibri" w:hAnsi="Calibri" w:cs="Calibri"/>
          <w:b/>
          <w:sz w:val="24"/>
          <w:szCs w:val="24"/>
        </w:rPr>
        <w:t>CNPJ/ME</w:t>
      </w:r>
      <w:r w:rsidRPr="00A25E39">
        <w:rPr>
          <w:rFonts w:ascii="Calibri" w:hAnsi="Calibri" w:cs="Calibri"/>
          <w:sz w:val="24"/>
          <w:szCs w:val="24"/>
        </w:rPr>
        <w:t>”) sob o nº 08.845.676/0001-98, com seus atos constitutivos registrados perante a Junta Comercial do Estado de São Paulo (“</w:t>
      </w:r>
      <w:r w:rsidRPr="00A25E39">
        <w:rPr>
          <w:rFonts w:ascii="Calibri" w:hAnsi="Calibri" w:cs="Calibri"/>
          <w:b/>
          <w:sz w:val="24"/>
          <w:szCs w:val="24"/>
        </w:rPr>
        <w:t>JUCESP</w:t>
      </w:r>
      <w:r w:rsidRPr="00A25E39">
        <w:rPr>
          <w:rFonts w:ascii="Calibri" w:hAnsi="Calibri" w:cs="Calibri"/>
          <w:sz w:val="24"/>
          <w:szCs w:val="24"/>
        </w:rPr>
        <w:t>”) sob o NIRE 35.300.518.250, neste ato representada por seus representantes legais devidamente constituídos nos termos de seu estatuto social</w:t>
      </w:r>
      <w:r w:rsidRPr="00A25E39">
        <w:rPr>
          <w:rFonts w:ascii="Calibri" w:eastAsia="MS Mincho" w:hAnsi="Calibri" w:cs="Calibri"/>
          <w:sz w:val="24"/>
          <w:szCs w:val="24"/>
        </w:rPr>
        <w:t xml:space="preserve"> e identificados na respectiva página de assinatura deste instrumento</w:t>
      </w:r>
      <w:r w:rsidRPr="00A25E39">
        <w:rPr>
          <w:rFonts w:ascii="Calibri" w:hAnsi="Calibri" w:cs="Calibri"/>
          <w:b/>
          <w:sz w:val="24"/>
          <w:szCs w:val="24"/>
        </w:rPr>
        <w:t xml:space="preserve"> </w:t>
      </w:r>
      <w:r w:rsidRPr="00A25E39">
        <w:rPr>
          <w:rFonts w:ascii="Calibri" w:hAnsi="Calibri" w:cs="Calibri"/>
          <w:sz w:val="24"/>
          <w:szCs w:val="24"/>
        </w:rPr>
        <w:t>(“</w:t>
      </w:r>
      <w:r w:rsidRPr="00A25E39">
        <w:rPr>
          <w:rFonts w:ascii="Calibri" w:hAnsi="Calibri" w:cs="Calibri"/>
          <w:b/>
          <w:color w:val="auto"/>
          <w:sz w:val="24"/>
          <w:szCs w:val="24"/>
        </w:rPr>
        <w:t>Cedente Fiduciante</w:t>
      </w:r>
      <w:r w:rsidRPr="00A25E39">
        <w:rPr>
          <w:rFonts w:ascii="Calibri" w:hAnsi="Calibri" w:cs="Calibri"/>
          <w:sz w:val="24"/>
          <w:szCs w:val="24"/>
        </w:rPr>
        <w:t>” ou “</w:t>
      </w:r>
      <w:r w:rsidRPr="00A25E39">
        <w:rPr>
          <w:rFonts w:ascii="Calibri" w:hAnsi="Calibri" w:cs="Calibri"/>
          <w:b/>
          <w:bCs/>
          <w:sz w:val="24"/>
          <w:szCs w:val="24"/>
        </w:rPr>
        <w:t>Cedente</w:t>
      </w:r>
      <w:r w:rsidRPr="00A25E39">
        <w:rPr>
          <w:rFonts w:ascii="Calibri" w:hAnsi="Calibri" w:cs="Calibri"/>
          <w:sz w:val="24"/>
          <w:szCs w:val="24"/>
        </w:rPr>
        <w:t>”)</w:t>
      </w:r>
      <w:r w:rsidRPr="00A25E39">
        <w:rPr>
          <w:rFonts w:ascii="Calibri" w:hAnsi="Calibri" w:cs="Calibri"/>
          <w:color w:val="auto"/>
          <w:sz w:val="24"/>
          <w:szCs w:val="24"/>
        </w:rPr>
        <w:t>;</w:t>
      </w:r>
    </w:p>
    <w:p w14:paraId="0E8D270A" w14:textId="77777777" w:rsidR="00B90BD0" w:rsidRPr="00B47AA4" w:rsidRDefault="00B90BD0" w:rsidP="00B90BD0">
      <w:pPr>
        <w:pStyle w:val="Parties"/>
        <w:numPr>
          <w:ilvl w:val="0"/>
          <w:numId w:val="0"/>
        </w:numPr>
        <w:spacing w:after="0" w:line="320" w:lineRule="exact"/>
        <w:rPr>
          <w:rFonts w:ascii="Calibri" w:hAnsi="Calibri" w:cs="Calibri"/>
          <w:sz w:val="24"/>
          <w:szCs w:val="24"/>
        </w:rPr>
      </w:pPr>
    </w:p>
    <w:p w14:paraId="581F72F0" w14:textId="77777777" w:rsidR="00B90BD0" w:rsidRPr="00B47AA4" w:rsidRDefault="00B90BD0" w:rsidP="00B90BD0">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 xml:space="preserve">de outro </w:t>
      </w:r>
      <w:r w:rsidRPr="00B47AA4">
        <w:rPr>
          <w:rFonts w:ascii="Calibri" w:hAnsi="Calibri" w:cs="Calibri"/>
          <w:bCs/>
          <w:sz w:val="24"/>
          <w:szCs w:val="24"/>
        </w:rPr>
        <w:t>lado</w:t>
      </w:r>
      <w:r w:rsidRPr="00B47AA4">
        <w:rPr>
          <w:rFonts w:ascii="Calibri" w:hAnsi="Calibri" w:cs="Calibri"/>
          <w:sz w:val="24"/>
          <w:szCs w:val="24"/>
        </w:rPr>
        <w:t>,</w:t>
      </w:r>
    </w:p>
    <w:p w14:paraId="498945E4" w14:textId="77777777" w:rsidR="00B90BD0" w:rsidRPr="00B47AA4" w:rsidRDefault="00B90BD0" w:rsidP="00B90BD0">
      <w:pPr>
        <w:pStyle w:val="Parties"/>
        <w:numPr>
          <w:ilvl w:val="0"/>
          <w:numId w:val="0"/>
        </w:numPr>
        <w:spacing w:after="0" w:line="320" w:lineRule="exact"/>
        <w:ind w:left="680"/>
        <w:rPr>
          <w:rFonts w:ascii="Calibri" w:eastAsia="MS Mincho" w:hAnsi="Calibri" w:cs="Calibri"/>
          <w:sz w:val="24"/>
          <w:szCs w:val="24"/>
        </w:rPr>
      </w:pPr>
    </w:p>
    <w:p w14:paraId="324B1A77" w14:textId="77777777" w:rsidR="00B90BD0" w:rsidRPr="00B47AA4" w:rsidRDefault="00B90BD0" w:rsidP="00B90BD0">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SIMPLIFIC PAVARINI DISTRIBUIDORA DE TÍTULOS E VALORES MOBILIÁRIOS LTDA., </w:t>
      </w:r>
      <w:r w:rsidRPr="00B47AA4">
        <w:rPr>
          <w:rFonts w:ascii="Calibri" w:hAnsi="Calibri" w:cs="Calibri"/>
          <w:bCs/>
          <w:sz w:val="24"/>
          <w:szCs w:val="24"/>
        </w:rPr>
        <w:t>instituição financeira, neste ato por sua filial, com endereço na Cidade de São Paulo, Estado de São Paulo, na Rua Joaquim Floriano, nº 466, Bloco B, conjunto 1.401, Itaim Bibi, CEP 04534-002, inscrita no CNPJ/ME sob o nº 15.227.994/0004-01, neste ato representada por seus representantes legais devidamente constituídos na forma de seu contrato social e identificados na respectiva página de assinatura deste instrumento</w:t>
      </w:r>
      <w:r w:rsidRPr="00B47AA4">
        <w:rPr>
          <w:rFonts w:ascii="Calibri" w:hAnsi="Calibri" w:cs="Calibri"/>
          <w:sz w:val="24"/>
          <w:szCs w:val="24"/>
        </w:rPr>
        <w:t xml:space="preserve"> (“</w:t>
      </w:r>
      <w:r w:rsidRPr="00B47AA4">
        <w:rPr>
          <w:rFonts w:ascii="Calibri" w:hAnsi="Calibri" w:cs="Calibri"/>
          <w:b/>
          <w:sz w:val="24"/>
          <w:szCs w:val="24"/>
        </w:rPr>
        <w:t>Agente Fiduciário</w:t>
      </w:r>
      <w:r w:rsidRPr="00B47AA4">
        <w:rPr>
          <w:rFonts w:ascii="Calibri" w:hAnsi="Calibri" w:cs="Calibri"/>
          <w:sz w:val="24"/>
          <w:szCs w:val="24"/>
        </w:rPr>
        <w:t>”), na qualidade de representante dos titulares das Debêntures (conforme abaixo definido) (“</w:t>
      </w:r>
      <w:r w:rsidRPr="00B47AA4">
        <w:rPr>
          <w:rFonts w:ascii="Calibri" w:hAnsi="Calibri" w:cs="Calibri"/>
          <w:b/>
          <w:bCs/>
          <w:sz w:val="24"/>
          <w:szCs w:val="24"/>
        </w:rPr>
        <w:t>Debenturistas</w:t>
      </w:r>
      <w:r w:rsidRPr="00B47AA4">
        <w:rPr>
          <w:rFonts w:ascii="Calibri" w:hAnsi="Calibri" w:cs="Calibri"/>
          <w:sz w:val="24"/>
          <w:szCs w:val="24"/>
        </w:rPr>
        <w:t>” ou “</w:t>
      </w:r>
      <w:r w:rsidRPr="00B47AA4">
        <w:rPr>
          <w:rFonts w:ascii="Calibri" w:hAnsi="Calibri" w:cs="Calibri"/>
          <w:b/>
          <w:bCs/>
          <w:sz w:val="24"/>
          <w:szCs w:val="24"/>
        </w:rPr>
        <w:t>Credores</w:t>
      </w:r>
      <w:r w:rsidRPr="00B47AA4">
        <w:rPr>
          <w:rFonts w:ascii="Calibri" w:hAnsi="Calibri" w:cs="Calibri"/>
          <w:sz w:val="24"/>
          <w:szCs w:val="24"/>
        </w:rPr>
        <w:t>”);</w:t>
      </w:r>
    </w:p>
    <w:p w14:paraId="06430A85" w14:textId="77777777" w:rsidR="00B90BD0" w:rsidRPr="00B47AA4" w:rsidRDefault="00B90BD0" w:rsidP="00B90BD0">
      <w:pPr>
        <w:pStyle w:val="Parties"/>
        <w:numPr>
          <w:ilvl w:val="0"/>
          <w:numId w:val="0"/>
        </w:numPr>
        <w:spacing w:after="0" w:line="320" w:lineRule="exact"/>
        <w:rPr>
          <w:rFonts w:ascii="Calibri" w:hAnsi="Calibri" w:cs="Calibri"/>
          <w:bCs/>
          <w:sz w:val="24"/>
          <w:szCs w:val="24"/>
        </w:rPr>
      </w:pPr>
    </w:p>
    <w:p w14:paraId="54F74823" w14:textId="77777777" w:rsidR="00B90BD0" w:rsidRPr="00B47AA4" w:rsidRDefault="00B90BD0" w:rsidP="00B90BD0">
      <w:pPr>
        <w:pStyle w:val="Parties"/>
        <w:numPr>
          <w:ilvl w:val="0"/>
          <w:numId w:val="0"/>
        </w:numPr>
        <w:spacing w:after="0" w:line="320" w:lineRule="exact"/>
        <w:rPr>
          <w:rFonts w:ascii="Calibri" w:hAnsi="Calibri" w:cs="Calibri"/>
          <w:bCs/>
          <w:sz w:val="24"/>
          <w:szCs w:val="24"/>
        </w:rPr>
      </w:pPr>
      <w:r w:rsidRPr="00B47AA4">
        <w:rPr>
          <w:rFonts w:ascii="Calibri" w:hAnsi="Calibri" w:cs="Calibri"/>
          <w:bCs/>
          <w:sz w:val="24"/>
          <w:szCs w:val="24"/>
        </w:rPr>
        <w:t xml:space="preserve">como agente de </w:t>
      </w:r>
      <w:r>
        <w:rPr>
          <w:rFonts w:ascii="Calibri" w:hAnsi="Calibri" w:cs="Calibri"/>
          <w:bCs/>
          <w:sz w:val="24"/>
          <w:szCs w:val="24"/>
        </w:rPr>
        <w:t>oneração</w:t>
      </w:r>
      <w:r w:rsidRPr="00B47AA4">
        <w:rPr>
          <w:rFonts w:ascii="Calibri" w:hAnsi="Calibri" w:cs="Calibri"/>
          <w:bCs/>
          <w:sz w:val="24"/>
          <w:szCs w:val="24"/>
        </w:rPr>
        <w:t>,</w:t>
      </w:r>
    </w:p>
    <w:p w14:paraId="2D974CEB" w14:textId="77777777" w:rsidR="00B90BD0" w:rsidRPr="00B47AA4" w:rsidRDefault="00B90BD0" w:rsidP="00B90BD0">
      <w:pPr>
        <w:pStyle w:val="Parties"/>
        <w:numPr>
          <w:ilvl w:val="0"/>
          <w:numId w:val="0"/>
        </w:numPr>
        <w:spacing w:after="0" w:line="320" w:lineRule="exact"/>
        <w:ind w:left="680"/>
        <w:rPr>
          <w:rFonts w:ascii="Calibri" w:eastAsia="MS Mincho" w:hAnsi="Calibri" w:cs="Calibri"/>
          <w:sz w:val="24"/>
          <w:szCs w:val="24"/>
        </w:rPr>
      </w:pPr>
    </w:p>
    <w:p w14:paraId="206EA3EC" w14:textId="77777777" w:rsidR="00B90BD0" w:rsidRPr="00B47AA4" w:rsidRDefault="00B90BD0" w:rsidP="00B90BD0">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OLIVEIRA TRUST DISTRIBUIDORA DE TÍTULOS E VALORES MOBILIÁRIOS S.A., </w:t>
      </w:r>
      <w:r w:rsidRPr="00B47AA4">
        <w:rPr>
          <w:rFonts w:ascii="Calibri" w:hAnsi="Calibri" w:cs="Calibri"/>
          <w:bCs/>
          <w:sz w:val="24"/>
          <w:szCs w:val="24"/>
        </w:rPr>
        <w:t xml:space="preserve">instituição financeira sociedade por ações com domicílio na cidade de São Paulo, Estado de São Paulo, na Rua Joaquim Floriano, n° 1.052, 13° andar, sala 132, parte, CEP 04534-004, inscrita no CNPJ/ME sob o n° 36.113.876/0004-34, </w:t>
      </w:r>
      <w:r w:rsidRPr="00B47AA4">
        <w:rPr>
          <w:rFonts w:ascii="Calibri" w:hAnsi="Calibri" w:cs="Calibri"/>
          <w:sz w:val="24"/>
          <w:szCs w:val="24"/>
        </w:rPr>
        <w:t>neste ato representada por seus representantes legais devidamente constituídos nos termos de seu estatuto social</w:t>
      </w:r>
      <w:r w:rsidRPr="00B47AA4">
        <w:rPr>
          <w:rFonts w:ascii="Calibri" w:eastAsia="MS Mincho" w:hAnsi="Calibri" w:cs="Calibri"/>
          <w:sz w:val="24"/>
          <w:szCs w:val="24"/>
        </w:rPr>
        <w:t xml:space="preserve"> e identificados na respectiva página de assinatura deste instrumento</w:t>
      </w:r>
      <w:r w:rsidRPr="00B47AA4">
        <w:rPr>
          <w:rFonts w:ascii="Calibri" w:hAnsi="Calibri" w:cs="Calibri"/>
          <w:b/>
          <w:sz w:val="24"/>
          <w:szCs w:val="24"/>
        </w:rPr>
        <w:t xml:space="preserve"> </w:t>
      </w:r>
      <w:r w:rsidRPr="00B47AA4">
        <w:rPr>
          <w:rFonts w:ascii="Calibri" w:hAnsi="Calibri" w:cs="Calibri"/>
          <w:bCs/>
          <w:sz w:val="24"/>
          <w:szCs w:val="24"/>
        </w:rPr>
        <w:t>(“</w:t>
      </w:r>
      <w:r w:rsidRPr="00B47AA4">
        <w:rPr>
          <w:rFonts w:ascii="Calibri" w:hAnsi="Calibri" w:cs="Calibri"/>
          <w:b/>
          <w:sz w:val="24"/>
          <w:szCs w:val="24"/>
        </w:rPr>
        <w:t>Agente de Oneração</w:t>
      </w:r>
      <w:r w:rsidRPr="00B47AA4">
        <w:rPr>
          <w:rFonts w:ascii="Calibri" w:hAnsi="Calibri" w:cs="Calibri"/>
          <w:bCs/>
          <w:sz w:val="24"/>
          <w:szCs w:val="24"/>
        </w:rPr>
        <w:t>”);</w:t>
      </w:r>
      <w:r w:rsidRPr="00B47AA4">
        <w:rPr>
          <w:rFonts w:ascii="Calibri" w:hAnsi="Calibri" w:cs="Calibri"/>
          <w:b/>
          <w:bCs/>
          <w:sz w:val="24"/>
          <w:szCs w:val="24"/>
        </w:rPr>
        <w:t xml:space="preserve"> </w:t>
      </w:r>
    </w:p>
    <w:p w14:paraId="4F935253" w14:textId="77777777" w:rsidR="00B90BD0" w:rsidRPr="00B47AA4" w:rsidRDefault="00B90BD0" w:rsidP="00B90BD0">
      <w:pPr>
        <w:pStyle w:val="Parties"/>
        <w:numPr>
          <w:ilvl w:val="0"/>
          <w:numId w:val="0"/>
        </w:numPr>
        <w:spacing w:after="0" w:line="320" w:lineRule="exact"/>
        <w:ind w:left="680"/>
        <w:rPr>
          <w:rFonts w:ascii="Calibri" w:eastAsia="MS Mincho" w:hAnsi="Calibri" w:cs="Calibri"/>
          <w:sz w:val="24"/>
          <w:szCs w:val="24"/>
        </w:rPr>
      </w:pPr>
    </w:p>
    <w:p w14:paraId="61CA1FD4" w14:textId="77777777" w:rsidR="00B90BD0" w:rsidRPr="00B47AA4" w:rsidRDefault="00B90BD0" w:rsidP="00B90BD0">
      <w:pPr>
        <w:pStyle w:val="Parties"/>
        <w:numPr>
          <w:ilvl w:val="0"/>
          <w:numId w:val="0"/>
        </w:numPr>
        <w:spacing w:after="0" w:line="320" w:lineRule="exact"/>
        <w:rPr>
          <w:rFonts w:ascii="Calibri" w:eastAsia="MS Mincho" w:hAnsi="Calibri" w:cs="Calibri"/>
          <w:sz w:val="24"/>
          <w:szCs w:val="24"/>
        </w:rPr>
      </w:pPr>
      <w:r w:rsidRPr="00B47AA4">
        <w:rPr>
          <w:rFonts w:ascii="Calibri" w:hAnsi="Calibri" w:cs="Calibri"/>
          <w:bCs/>
          <w:sz w:val="24"/>
          <w:szCs w:val="24"/>
        </w:rPr>
        <w:t>e, como interveniente anuente,</w:t>
      </w:r>
    </w:p>
    <w:p w14:paraId="2233F484" w14:textId="77777777" w:rsidR="00B90BD0" w:rsidRPr="00B47AA4" w:rsidRDefault="00B90BD0" w:rsidP="00B90BD0">
      <w:pPr>
        <w:pStyle w:val="Parties"/>
        <w:numPr>
          <w:ilvl w:val="0"/>
          <w:numId w:val="0"/>
        </w:numPr>
        <w:spacing w:after="0" w:line="320" w:lineRule="exact"/>
        <w:ind w:left="680"/>
        <w:rPr>
          <w:rFonts w:ascii="Calibri" w:eastAsia="MS Mincho" w:hAnsi="Calibri" w:cs="Calibri"/>
          <w:sz w:val="24"/>
          <w:szCs w:val="24"/>
        </w:rPr>
      </w:pPr>
    </w:p>
    <w:p w14:paraId="3E382007" w14:textId="77777777" w:rsidR="00B90BD0" w:rsidRPr="00B47AA4" w:rsidRDefault="00B90BD0" w:rsidP="00B90BD0">
      <w:pPr>
        <w:pStyle w:val="Parties"/>
        <w:spacing w:after="0" w:line="320" w:lineRule="exact"/>
        <w:rPr>
          <w:rFonts w:ascii="Calibri" w:eastAsia="MS Mincho" w:hAnsi="Calibri" w:cs="Calibri"/>
          <w:sz w:val="24"/>
          <w:szCs w:val="24"/>
        </w:rPr>
      </w:pPr>
      <w:r w:rsidRPr="00B47AA4">
        <w:rPr>
          <w:rFonts w:ascii="Calibri" w:hAnsi="Calibri" w:cs="Calibri"/>
          <w:b/>
          <w:sz w:val="24"/>
          <w:szCs w:val="24"/>
        </w:rPr>
        <w:t>MPM CORPÓREOS S.A.</w:t>
      </w:r>
      <w:r w:rsidRPr="00B47AA4">
        <w:rPr>
          <w:rFonts w:ascii="Calibri" w:hAnsi="Calibri" w:cs="Calibri"/>
          <w:sz w:val="24"/>
          <w:szCs w:val="24"/>
        </w:rPr>
        <w:t>, sociedade por ações, com registro de emissor de valores mobiliários perante a CVM, como categoria “A”, nos termos da Resolução da CVM nº 80, de 29 de março de 2022, conforme alterada (“</w:t>
      </w:r>
      <w:r w:rsidRPr="00B47AA4">
        <w:rPr>
          <w:rFonts w:ascii="Calibri" w:hAnsi="Calibri" w:cs="Calibri"/>
          <w:b/>
          <w:bCs/>
          <w:sz w:val="24"/>
          <w:szCs w:val="24"/>
        </w:rPr>
        <w:t>Resolução CVM 80</w:t>
      </w:r>
      <w:r w:rsidRPr="00B47AA4">
        <w:rPr>
          <w:rFonts w:ascii="Calibri" w:hAnsi="Calibri" w:cs="Calibri"/>
          <w:sz w:val="24"/>
          <w:szCs w:val="24"/>
        </w:rPr>
        <w:t>”), com sede na Cidade de São Paulo, Estado de São Paulo, na Avenida dos Eucaliptos, nº 763, sala 02, Indianópolis, CEP 04517-050, inscrita no CNPJ/ME sob o nº 26.659.061/0001-59, com seus atos constitutivos registrados perante a JUCESP sob o NIRE 35.300.498.607, neste ato representada por seus representantes legais devidamente constituídos nos termos de seu estatuto social e identificado na respectiva página de assinatura deste instrumento</w:t>
      </w:r>
      <w:r w:rsidRPr="00B47AA4">
        <w:rPr>
          <w:rFonts w:ascii="Calibri" w:eastAsia="MS Mincho" w:hAnsi="Calibri" w:cs="Calibri"/>
          <w:sz w:val="24"/>
          <w:szCs w:val="24"/>
        </w:rPr>
        <w:t xml:space="preserve"> (“</w:t>
      </w:r>
      <w:r w:rsidRPr="00B47AA4">
        <w:rPr>
          <w:rFonts w:ascii="Calibri" w:eastAsia="MS Mincho" w:hAnsi="Calibri" w:cs="Calibri"/>
          <w:b/>
          <w:bCs/>
          <w:sz w:val="24"/>
          <w:szCs w:val="24"/>
        </w:rPr>
        <w:t>Emissora</w:t>
      </w:r>
      <w:r w:rsidRPr="00B47AA4">
        <w:rPr>
          <w:rFonts w:ascii="Calibri" w:eastAsia="MS Mincho" w:hAnsi="Calibri" w:cs="Calibri"/>
          <w:sz w:val="24"/>
          <w:szCs w:val="24"/>
        </w:rPr>
        <w:t>”);</w:t>
      </w:r>
    </w:p>
    <w:p w14:paraId="0A318F9A" w14:textId="77777777" w:rsidR="00B90BD0" w:rsidRPr="00B47AA4" w:rsidRDefault="00B90BD0" w:rsidP="00B90BD0">
      <w:pPr>
        <w:pStyle w:val="Parties"/>
        <w:numPr>
          <w:ilvl w:val="0"/>
          <w:numId w:val="0"/>
        </w:numPr>
        <w:spacing w:after="0" w:line="320" w:lineRule="exact"/>
        <w:rPr>
          <w:rFonts w:ascii="Calibri" w:hAnsi="Calibri" w:cs="Calibri"/>
          <w:sz w:val="24"/>
          <w:szCs w:val="24"/>
        </w:rPr>
      </w:pPr>
    </w:p>
    <w:p w14:paraId="50E313BC" w14:textId="506AC0F2" w:rsidR="00B90BD0" w:rsidRDefault="00B90BD0" w:rsidP="00B90BD0">
      <w:pPr>
        <w:pStyle w:val="Heading"/>
        <w:widowControl w:val="0"/>
        <w:spacing w:after="0" w:line="320" w:lineRule="exact"/>
        <w:rPr>
          <w:rFonts w:ascii="Calibri" w:hAnsi="Calibri" w:cs="Calibri"/>
          <w:b w:val="0"/>
          <w:bCs/>
          <w:sz w:val="24"/>
          <w:szCs w:val="24"/>
        </w:rPr>
      </w:pPr>
      <w:r w:rsidRPr="00A25E39">
        <w:rPr>
          <w:rFonts w:ascii="Calibri" w:hAnsi="Calibri" w:cs="Calibri"/>
          <w:b w:val="0"/>
          <w:bCs/>
          <w:sz w:val="24"/>
          <w:szCs w:val="24"/>
        </w:rPr>
        <w:t>A Cedente Fiduciante, o Agente Fiduciário, o Agente de Oneração e a Emissora são doravante denominados, em conjunto, como “</w:t>
      </w:r>
      <w:r w:rsidRPr="00B90BD0">
        <w:rPr>
          <w:rFonts w:ascii="Calibri" w:hAnsi="Calibri" w:cs="Calibri"/>
          <w:sz w:val="24"/>
          <w:szCs w:val="24"/>
        </w:rPr>
        <w:t>Partes</w:t>
      </w:r>
      <w:r w:rsidRPr="00A25E39">
        <w:rPr>
          <w:rFonts w:ascii="Calibri" w:hAnsi="Calibri" w:cs="Calibri"/>
          <w:b w:val="0"/>
          <w:bCs/>
          <w:sz w:val="24"/>
          <w:szCs w:val="24"/>
        </w:rPr>
        <w:t>” ou, individualmente, como “</w:t>
      </w:r>
      <w:r w:rsidRPr="00B90BD0">
        <w:rPr>
          <w:rFonts w:ascii="Calibri" w:hAnsi="Calibri" w:cs="Calibri"/>
          <w:sz w:val="24"/>
          <w:szCs w:val="24"/>
        </w:rPr>
        <w:t>Parte</w:t>
      </w:r>
      <w:r w:rsidRPr="00A25E39">
        <w:rPr>
          <w:rFonts w:ascii="Calibri" w:hAnsi="Calibri" w:cs="Calibri"/>
          <w:b w:val="0"/>
          <w:bCs/>
          <w:sz w:val="24"/>
          <w:szCs w:val="24"/>
        </w:rPr>
        <w:t>”.</w:t>
      </w:r>
    </w:p>
    <w:p w14:paraId="2A78E3D3" w14:textId="62E13B5A" w:rsidR="00B90BD0" w:rsidRPr="00B90BD0" w:rsidRDefault="00B90BD0" w:rsidP="00B90BD0">
      <w:pPr>
        <w:pStyle w:val="Heading"/>
        <w:widowControl w:val="0"/>
        <w:spacing w:after="0" w:line="320" w:lineRule="exact"/>
        <w:rPr>
          <w:rFonts w:ascii="Calibri" w:hAnsi="Calibri" w:cs="Calibri"/>
          <w:b w:val="0"/>
          <w:bCs/>
          <w:sz w:val="24"/>
          <w:szCs w:val="24"/>
        </w:rPr>
      </w:pPr>
    </w:p>
    <w:p w14:paraId="6F078735" w14:textId="48682784" w:rsidR="00B90BD0" w:rsidRPr="00A25E39" w:rsidRDefault="00B90BD0" w:rsidP="0065159E">
      <w:pPr>
        <w:pStyle w:val="Heading"/>
        <w:widowControl w:val="0"/>
        <w:spacing w:after="0" w:line="320" w:lineRule="exact"/>
        <w:rPr>
          <w:rFonts w:ascii="Calibri" w:hAnsi="Calibri" w:cs="Calibri"/>
          <w:bCs/>
          <w:iCs/>
          <w:sz w:val="24"/>
          <w:szCs w:val="24"/>
        </w:rPr>
      </w:pPr>
      <w:r w:rsidRPr="00B90BD0">
        <w:rPr>
          <w:rFonts w:ascii="Calibri" w:hAnsi="Calibri" w:cs="Calibri"/>
          <w:bCs/>
          <w:iCs/>
          <w:sz w:val="24"/>
          <w:szCs w:val="24"/>
          <w:lang w:val="x-none"/>
        </w:rPr>
        <w:t>CONSIDERANDO QUE:</w:t>
      </w:r>
    </w:p>
    <w:p w14:paraId="0EDAFFD5" w14:textId="77777777" w:rsidR="00B90BD0" w:rsidRPr="00A25E39" w:rsidRDefault="00B90BD0" w:rsidP="00A25E39">
      <w:pPr>
        <w:pStyle w:val="Heading"/>
        <w:widowControl w:val="0"/>
        <w:spacing w:after="0" w:line="320" w:lineRule="exact"/>
        <w:rPr>
          <w:rFonts w:ascii="Calibri" w:hAnsi="Calibri" w:cs="Calibri"/>
          <w:bCs/>
          <w:iCs/>
          <w:szCs w:val="24"/>
        </w:rPr>
      </w:pPr>
    </w:p>
    <w:p w14:paraId="0295405C" w14:textId="165E3875" w:rsidR="00B90BD0" w:rsidRPr="00A25E39" w:rsidRDefault="00B90BD0" w:rsidP="00A25E39">
      <w:pPr>
        <w:pStyle w:val="Heading"/>
        <w:numPr>
          <w:ilvl w:val="0"/>
          <w:numId w:val="19"/>
        </w:numPr>
        <w:spacing w:after="0" w:line="320" w:lineRule="exact"/>
        <w:ind w:left="851" w:hanging="851"/>
        <w:rPr>
          <w:rFonts w:ascii="Calibri" w:hAnsi="Calibri" w:cs="Calibri"/>
          <w:b w:val="0"/>
          <w:iCs/>
          <w:sz w:val="24"/>
          <w:szCs w:val="24"/>
        </w:rPr>
      </w:pPr>
      <w:r w:rsidRPr="00A25E39">
        <w:rPr>
          <w:rFonts w:ascii="Calibri" w:hAnsi="Calibri" w:cs="Calibri"/>
          <w:b w:val="0"/>
          <w:iCs/>
          <w:sz w:val="24"/>
          <w:szCs w:val="24"/>
        </w:rPr>
        <w:t xml:space="preserve">em </w:t>
      </w:r>
      <w:r w:rsidR="006E379B">
        <w:rPr>
          <w:rFonts w:ascii="Calibri" w:hAnsi="Calibri" w:cs="Calibri"/>
          <w:b w:val="0"/>
          <w:iCs/>
          <w:sz w:val="24"/>
          <w:szCs w:val="24"/>
        </w:rPr>
        <w:t>12</w:t>
      </w:r>
      <w:r w:rsidRPr="00A25E39">
        <w:rPr>
          <w:rFonts w:ascii="Calibri" w:hAnsi="Calibri" w:cs="Calibri"/>
          <w:b w:val="0"/>
          <w:sz w:val="24"/>
          <w:szCs w:val="24"/>
        </w:rPr>
        <w:t xml:space="preserve"> de setembro </w:t>
      </w:r>
      <w:r w:rsidRPr="00A25E39">
        <w:rPr>
          <w:rFonts w:ascii="Calibri" w:hAnsi="Calibri" w:cs="Calibri"/>
          <w:b w:val="0"/>
          <w:iCs/>
          <w:sz w:val="24"/>
          <w:szCs w:val="24"/>
        </w:rPr>
        <w:t xml:space="preserve">de 2022, a </w:t>
      </w:r>
      <w:r w:rsidR="006E379B">
        <w:rPr>
          <w:rFonts w:ascii="Calibri" w:hAnsi="Calibri" w:cs="Calibri"/>
          <w:b w:val="0"/>
          <w:sz w:val="24"/>
          <w:szCs w:val="24"/>
        </w:rPr>
        <w:t>Emissora</w:t>
      </w:r>
      <w:r w:rsidRPr="00A25E39">
        <w:rPr>
          <w:rFonts w:ascii="Calibri" w:hAnsi="Calibri" w:cs="Calibri"/>
          <w:b w:val="0"/>
          <w:iCs/>
          <w:sz w:val="24"/>
          <w:szCs w:val="24"/>
        </w:rPr>
        <w:t xml:space="preserve">, o Agente Fiduciário e a </w:t>
      </w:r>
      <w:r w:rsidR="006E379B">
        <w:rPr>
          <w:rFonts w:ascii="Calibri" w:hAnsi="Calibri" w:cs="Calibri"/>
          <w:b w:val="0"/>
          <w:iCs/>
          <w:sz w:val="24"/>
          <w:szCs w:val="24"/>
        </w:rPr>
        <w:t>Cedente Fiduciante</w:t>
      </w:r>
      <w:r w:rsidRPr="00A25E39">
        <w:rPr>
          <w:rFonts w:ascii="Calibri" w:hAnsi="Calibri" w:cs="Calibri"/>
          <w:b w:val="0"/>
          <w:iCs/>
          <w:sz w:val="24"/>
          <w:szCs w:val="24"/>
        </w:rPr>
        <w:t xml:space="preserve"> celebraram o</w:t>
      </w:r>
      <w:r w:rsidRPr="00A25E39">
        <w:rPr>
          <w:rFonts w:ascii="Calibri" w:hAnsi="Calibri" w:cs="Calibri"/>
          <w:b w:val="0"/>
          <w:i/>
          <w:sz w:val="24"/>
          <w:szCs w:val="24"/>
        </w:rPr>
        <w:t xml:space="preserve"> “</w:t>
      </w:r>
      <w:r w:rsidRPr="00A25E39">
        <w:rPr>
          <w:rFonts w:ascii="Calibri" w:hAnsi="Calibri" w:cs="Calibri"/>
          <w:b w:val="0"/>
          <w:i/>
          <w:iCs/>
          <w:sz w:val="24"/>
          <w:szCs w:val="24"/>
        </w:rPr>
        <w:t>Instrumento Particular de Escritura da 2ª (Segunda) Emissão de Debêntures Simples, Não Conversíveis em Ações, da Espécie Quirografária, com Garantia</w:t>
      </w:r>
      <w:r w:rsidR="006E379B">
        <w:rPr>
          <w:rFonts w:ascii="Calibri" w:hAnsi="Calibri" w:cs="Calibri"/>
          <w:b w:val="0"/>
          <w:i/>
          <w:iCs/>
          <w:sz w:val="24"/>
          <w:szCs w:val="24"/>
        </w:rPr>
        <w:t>s Adicionais</w:t>
      </w:r>
      <w:r w:rsidRPr="00A25E39">
        <w:rPr>
          <w:rFonts w:ascii="Calibri" w:hAnsi="Calibri" w:cs="Calibri"/>
          <w:b w:val="0"/>
          <w:i/>
          <w:iCs/>
          <w:sz w:val="24"/>
          <w:szCs w:val="24"/>
        </w:rPr>
        <w:t xml:space="preserve"> </w:t>
      </w:r>
      <w:r w:rsidR="006E379B">
        <w:rPr>
          <w:rFonts w:ascii="Calibri" w:hAnsi="Calibri" w:cs="Calibri"/>
          <w:b w:val="0"/>
          <w:i/>
          <w:iCs/>
          <w:sz w:val="24"/>
          <w:szCs w:val="24"/>
        </w:rPr>
        <w:t>Real e Fidejussória</w:t>
      </w:r>
      <w:r w:rsidRPr="00A25E39">
        <w:rPr>
          <w:rFonts w:ascii="Calibri" w:hAnsi="Calibri" w:cs="Calibri"/>
          <w:b w:val="0"/>
          <w:i/>
          <w:iCs/>
          <w:sz w:val="24"/>
          <w:szCs w:val="24"/>
        </w:rPr>
        <w:t>, em Série Única, para Distribuição Pública</w:t>
      </w:r>
      <w:r w:rsidR="006E379B">
        <w:rPr>
          <w:rFonts w:ascii="Calibri" w:hAnsi="Calibri" w:cs="Calibri"/>
          <w:b w:val="0"/>
          <w:i/>
          <w:iCs/>
          <w:sz w:val="24"/>
          <w:szCs w:val="24"/>
        </w:rPr>
        <w:t>,</w:t>
      </w:r>
      <w:r w:rsidRPr="00A25E39">
        <w:rPr>
          <w:rFonts w:ascii="Calibri" w:hAnsi="Calibri" w:cs="Calibri"/>
          <w:b w:val="0"/>
          <w:i/>
          <w:iCs/>
          <w:sz w:val="24"/>
          <w:szCs w:val="24"/>
        </w:rPr>
        <w:t xml:space="preserve"> com Esforços Restritos, da </w:t>
      </w:r>
      <w:r w:rsidR="006E379B">
        <w:rPr>
          <w:rFonts w:ascii="Calibri" w:hAnsi="Calibri" w:cs="Calibri"/>
          <w:b w:val="0"/>
          <w:i/>
          <w:iCs/>
          <w:sz w:val="24"/>
          <w:szCs w:val="24"/>
        </w:rPr>
        <w:t xml:space="preserve">MPM Corpóreos </w:t>
      </w:r>
      <w:r w:rsidRPr="00A25E39">
        <w:rPr>
          <w:rFonts w:ascii="Calibri" w:hAnsi="Calibri" w:cs="Calibri"/>
          <w:b w:val="0"/>
          <w:i/>
          <w:iCs/>
          <w:sz w:val="24"/>
          <w:szCs w:val="24"/>
        </w:rPr>
        <w:t>S.A.</w:t>
      </w:r>
      <w:r w:rsidRPr="00A25E39">
        <w:rPr>
          <w:rFonts w:ascii="Calibri" w:hAnsi="Calibri" w:cs="Calibri"/>
          <w:b w:val="0"/>
          <w:i/>
          <w:sz w:val="24"/>
          <w:szCs w:val="24"/>
        </w:rPr>
        <w:t xml:space="preserve">” </w:t>
      </w:r>
      <w:r w:rsidRPr="00A25E39">
        <w:rPr>
          <w:rFonts w:ascii="Calibri" w:hAnsi="Calibri" w:cs="Calibri"/>
          <w:b w:val="0"/>
          <w:iCs/>
          <w:sz w:val="24"/>
          <w:szCs w:val="24"/>
        </w:rPr>
        <w:t>(</w:t>
      </w:r>
      <w:r w:rsidRPr="00A25E39">
        <w:rPr>
          <w:rFonts w:ascii="Calibri" w:hAnsi="Calibri" w:cs="Calibri"/>
          <w:b w:val="0"/>
          <w:sz w:val="24"/>
          <w:szCs w:val="24"/>
        </w:rPr>
        <w:t>“</w:t>
      </w:r>
      <w:r w:rsidRPr="00A25E39">
        <w:rPr>
          <w:rFonts w:ascii="Calibri" w:hAnsi="Calibri" w:cs="Calibri"/>
          <w:b w:val="0"/>
          <w:iCs/>
          <w:sz w:val="24"/>
          <w:szCs w:val="24"/>
          <w:u w:val="single"/>
        </w:rPr>
        <w:t>Escritura de Emissão</w:t>
      </w:r>
      <w:r w:rsidRPr="00A25E39">
        <w:rPr>
          <w:rFonts w:ascii="Calibri" w:hAnsi="Calibri" w:cs="Calibri"/>
          <w:b w:val="0"/>
          <w:sz w:val="24"/>
          <w:szCs w:val="24"/>
        </w:rPr>
        <w:t>”</w:t>
      </w:r>
      <w:r w:rsidRPr="00A25E39">
        <w:rPr>
          <w:rFonts w:ascii="Calibri" w:hAnsi="Calibri" w:cs="Calibri"/>
          <w:b w:val="0"/>
          <w:iCs/>
          <w:sz w:val="24"/>
          <w:szCs w:val="24"/>
        </w:rPr>
        <w:t xml:space="preserve">); </w:t>
      </w:r>
    </w:p>
    <w:p w14:paraId="32D2C2D1" w14:textId="77777777" w:rsidR="00B90BD0" w:rsidRPr="00A25E39" w:rsidRDefault="00B90BD0" w:rsidP="00A25E39">
      <w:pPr>
        <w:pStyle w:val="Heading"/>
        <w:widowControl w:val="0"/>
        <w:spacing w:after="0" w:line="320" w:lineRule="exact"/>
        <w:rPr>
          <w:rFonts w:ascii="Calibri" w:hAnsi="Calibri" w:cs="Calibri"/>
          <w:b w:val="0"/>
          <w:iCs/>
          <w:sz w:val="24"/>
          <w:szCs w:val="24"/>
        </w:rPr>
      </w:pPr>
    </w:p>
    <w:p w14:paraId="5A88AB03" w14:textId="272E1168" w:rsidR="00B90BD0" w:rsidRPr="00A25E39" w:rsidRDefault="00B90BD0" w:rsidP="00A25E39">
      <w:pPr>
        <w:pStyle w:val="Heading"/>
        <w:numPr>
          <w:ilvl w:val="0"/>
          <w:numId w:val="19"/>
        </w:numPr>
        <w:spacing w:after="0" w:line="320" w:lineRule="exact"/>
        <w:ind w:left="851" w:hanging="851"/>
        <w:rPr>
          <w:rFonts w:ascii="Calibri" w:hAnsi="Calibri" w:cs="Calibri"/>
          <w:b w:val="0"/>
          <w:i/>
          <w:sz w:val="24"/>
          <w:szCs w:val="24"/>
        </w:rPr>
      </w:pPr>
      <w:r w:rsidRPr="00A25E39">
        <w:rPr>
          <w:rFonts w:ascii="Calibri" w:hAnsi="Calibri" w:cs="Calibri"/>
          <w:b w:val="0"/>
          <w:sz w:val="24"/>
          <w:szCs w:val="24"/>
        </w:rPr>
        <w:t xml:space="preserve">em garantia do fiel, pontual e integral pagamento das Obrigações Garantidas (conforme definido na Escritura de Emissão), as Partes firmaram, em </w:t>
      </w:r>
      <w:r w:rsidR="003E2A1A">
        <w:rPr>
          <w:rFonts w:ascii="Calibri" w:hAnsi="Calibri" w:cs="Calibri"/>
          <w:b w:val="0"/>
          <w:sz w:val="24"/>
          <w:szCs w:val="24"/>
        </w:rPr>
        <w:t>12</w:t>
      </w:r>
      <w:r w:rsidRPr="00A25E39">
        <w:rPr>
          <w:rFonts w:ascii="Calibri" w:hAnsi="Calibri" w:cs="Calibri"/>
          <w:b w:val="0"/>
          <w:sz w:val="24"/>
          <w:szCs w:val="24"/>
        </w:rPr>
        <w:t xml:space="preserve"> de setembro </w:t>
      </w:r>
      <w:r w:rsidRPr="00A25E39">
        <w:rPr>
          <w:rFonts w:ascii="Calibri" w:hAnsi="Calibri" w:cs="Calibri"/>
          <w:b w:val="0"/>
          <w:iCs/>
          <w:sz w:val="24"/>
          <w:szCs w:val="24"/>
        </w:rPr>
        <w:t>de 2022</w:t>
      </w:r>
      <w:r w:rsidRPr="00A25E39">
        <w:rPr>
          <w:rFonts w:ascii="Calibri" w:hAnsi="Calibri" w:cs="Calibri"/>
          <w:b w:val="0"/>
          <w:sz w:val="24"/>
          <w:szCs w:val="24"/>
        </w:rPr>
        <w:t>, o “</w:t>
      </w:r>
      <w:r w:rsidR="003E2A1A" w:rsidRPr="00D4501A">
        <w:rPr>
          <w:rFonts w:asciiTheme="minorHAnsi" w:hAnsiTheme="minorHAnsi" w:cstheme="minorHAnsi"/>
          <w:b w:val="0"/>
          <w:bCs/>
          <w:i/>
          <w:spacing w:val="2"/>
          <w:sz w:val="24"/>
          <w:szCs w:val="24"/>
        </w:rPr>
        <w:t xml:space="preserve">Instrumento Particular de </w:t>
      </w:r>
      <w:r w:rsidR="003E2A1A">
        <w:rPr>
          <w:rFonts w:asciiTheme="minorHAnsi" w:hAnsiTheme="minorHAnsi" w:cstheme="minorHAnsi"/>
          <w:b w:val="0"/>
          <w:bCs/>
          <w:i/>
          <w:spacing w:val="2"/>
          <w:sz w:val="24"/>
          <w:szCs w:val="24"/>
        </w:rPr>
        <w:t xml:space="preserve">Constituição de </w:t>
      </w:r>
      <w:r w:rsidR="003E2A1A" w:rsidRPr="00D4501A">
        <w:rPr>
          <w:rFonts w:asciiTheme="minorHAnsi" w:hAnsiTheme="minorHAnsi" w:cstheme="minorHAnsi"/>
          <w:b w:val="0"/>
          <w:bCs/>
          <w:i/>
          <w:spacing w:val="2"/>
          <w:sz w:val="24"/>
          <w:szCs w:val="24"/>
        </w:rPr>
        <w:t>Cessão Fiduciária de Direitos Creditórios</w:t>
      </w:r>
      <w:r w:rsidR="003E2A1A">
        <w:rPr>
          <w:rFonts w:asciiTheme="minorHAnsi" w:hAnsiTheme="minorHAnsi" w:cstheme="minorHAnsi"/>
          <w:b w:val="0"/>
          <w:bCs/>
          <w:i/>
          <w:spacing w:val="2"/>
          <w:sz w:val="24"/>
          <w:szCs w:val="24"/>
        </w:rPr>
        <w:t xml:space="preserve"> e Contas Vinculadas em Garantia</w:t>
      </w:r>
      <w:r w:rsidR="003E2A1A" w:rsidRPr="00D4501A">
        <w:rPr>
          <w:rFonts w:asciiTheme="minorHAnsi" w:hAnsiTheme="minorHAnsi" w:cstheme="minorHAnsi"/>
          <w:b w:val="0"/>
          <w:bCs/>
          <w:i/>
          <w:spacing w:val="2"/>
          <w:sz w:val="24"/>
          <w:szCs w:val="24"/>
        </w:rPr>
        <w:t xml:space="preserve"> e Outras Avenças</w:t>
      </w:r>
      <w:r w:rsidRPr="00A25E39">
        <w:rPr>
          <w:rFonts w:ascii="Calibri" w:hAnsi="Calibri" w:cs="Calibri"/>
          <w:b w:val="0"/>
          <w:sz w:val="24"/>
          <w:szCs w:val="24"/>
        </w:rPr>
        <w:t>” (“</w:t>
      </w:r>
      <w:r w:rsidRPr="00A25E39">
        <w:rPr>
          <w:rFonts w:ascii="Calibri" w:hAnsi="Calibri" w:cs="Calibri"/>
          <w:b w:val="0"/>
          <w:sz w:val="24"/>
          <w:szCs w:val="24"/>
          <w:u w:val="single"/>
        </w:rPr>
        <w:t>Contrato de Cessão Fiduciária Original</w:t>
      </w:r>
      <w:r w:rsidRPr="00A25E39">
        <w:rPr>
          <w:rFonts w:ascii="Calibri" w:hAnsi="Calibri" w:cs="Calibri"/>
          <w:b w:val="0"/>
          <w:sz w:val="24"/>
          <w:szCs w:val="24"/>
        </w:rPr>
        <w:t>”)</w:t>
      </w:r>
      <w:r w:rsidRPr="00A25E39">
        <w:rPr>
          <w:rFonts w:ascii="Calibri" w:hAnsi="Calibri" w:cs="Calibri"/>
          <w:b w:val="0"/>
          <w:iCs/>
          <w:sz w:val="24"/>
          <w:szCs w:val="24"/>
        </w:rPr>
        <w:t>;</w:t>
      </w:r>
    </w:p>
    <w:p w14:paraId="48156FD3" w14:textId="77777777" w:rsidR="00B90BD0" w:rsidRPr="00A25E39" w:rsidRDefault="00B90BD0" w:rsidP="00A25E39">
      <w:pPr>
        <w:pStyle w:val="Heading"/>
        <w:spacing w:after="0" w:line="320" w:lineRule="exact"/>
        <w:rPr>
          <w:rFonts w:ascii="Calibri" w:hAnsi="Calibri" w:cs="Calibri"/>
          <w:b w:val="0"/>
          <w:iCs/>
          <w:sz w:val="24"/>
          <w:szCs w:val="24"/>
        </w:rPr>
      </w:pPr>
    </w:p>
    <w:p w14:paraId="796FD468" w14:textId="396B5E9C" w:rsidR="00B90BD0" w:rsidRPr="00A25E39" w:rsidRDefault="00B90BD0" w:rsidP="00A25E39">
      <w:pPr>
        <w:pStyle w:val="Heading"/>
        <w:numPr>
          <w:ilvl w:val="0"/>
          <w:numId w:val="19"/>
        </w:numPr>
        <w:spacing w:after="0" w:line="320" w:lineRule="exact"/>
        <w:ind w:left="851" w:hanging="851"/>
        <w:rPr>
          <w:rFonts w:ascii="Calibri" w:hAnsi="Calibri" w:cs="Calibri"/>
          <w:b w:val="0"/>
          <w:i/>
          <w:sz w:val="24"/>
          <w:szCs w:val="24"/>
        </w:rPr>
      </w:pPr>
      <w:r w:rsidRPr="00A25E39">
        <w:rPr>
          <w:rFonts w:ascii="Calibri" w:hAnsi="Calibri" w:cs="Calibri"/>
          <w:b w:val="0"/>
          <w:sz w:val="24"/>
          <w:szCs w:val="24"/>
        </w:rPr>
        <w:t>nos termos da cláusula 2.1.</w:t>
      </w:r>
      <w:r w:rsidR="003E2A1A">
        <w:rPr>
          <w:rFonts w:ascii="Calibri" w:hAnsi="Calibri" w:cs="Calibri"/>
          <w:b w:val="0"/>
          <w:sz w:val="24"/>
          <w:szCs w:val="24"/>
        </w:rPr>
        <w:t>3</w:t>
      </w:r>
      <w:r w:rsidRPr="00A25E39">
        <w:rPr>
          <w:rFonts w:ascii="Calibri" w:hAnsi="Calibri" w:cs="Calibri"/>
          <w:b w:val="0"/>
          <w:sz w:val="24"/>
          <w:szCs w:val="24"/>
        </w:rPr>
        <w:t xml:space="preserve"> do Contrato de Cessão Fiduciária Original, </w:t>
      </w:r>
      <w:r w:rsidR="003E2A1A">
        <w:rPr>
          <w:rFonts w:ascii="Calibri" w:hAnsi="Calibri" w:cs="Calibri"/>
          <w:b w:val="0"/>
          <w:sz w:val="24"/>
          <w:szCs w:val="24"/>
        </w:rPr>
        <w:t xml:space="preserve">as Partes desejam atualizar a relação dos Contratos de Afiliação (conforme definido no </w:t>
      </w:r>
      <w:r w:rsidR="003E2A1A" w:rsidRPr="00D4501A">
        <w:rPr>
          <w:rFonts w:ascii="Calibri" w:hAnsi="Calibri" w:cs="Calibri"/>
          <w:b w:val="0"/>
          <w:sz w:val="24"/>
          <w:szCs w:val="24"/>
        </w:rPr>
        <w:t>Contrato de Cessão Fiduciária Original</w:t>
      </w:r>
      <w:r w:rsidR="003E2A1A">
        <w:rPr>
          <w:rFonts w:ascii="Calibri" w:hAnsi="Calibri" w:cs="Calibri"/>
          <w:b w:val="0"/>
          <w:sz w:val="24"/>
          <w:szCs w:val="24"/>
        </w:rPr>
        <w:t>) em razão da inclusão dos Novos Contratos de Afiliação (conforme definido no Contrato de Cessão Fiduciário Original)</w:t>
      </w:r>
      <w:r w:rsidRPr="00A25E39">
        <w:rPr>
          <w:rFonts w:ascii="Calibri" w:hAnsi="Calibri" w:cs="Calibri"/>
          <w:b w:val="0"/>
          <w:iCs/>
          <w:sz w:val="24"/>
          <w:szCs w:val="24"/>
        </w:rPr>
        <w:t>;</w:t>
      </w:r>
    </w:p>
    <w:p w14:paraId="5234830E" w14:textId="77777777" w:rsidR="00B90BD0" w:rsidRPr="00A25E39" w:rsidRDefault="00B90BD0" w:rsidP="00A25E39">
      <w:pPr>
        <w:pStyle w:val="Heading"/>
        <w:spacing w:after="0" w:line="320" w:lineRule="exact"/>
        <w:rPr>
          <w:rFonts w:ascii="Calibri" w:hAnsi="Calibri" w:cs="Calibri"/>
          <w:b w:val="0"/>
          <w:iCs/>
          <w:sz w:val="24"/>
          <w:szCs w:val="24"/>
        </w:rPr>
      </w:pPr>
    </w:p>
    <w:p w14:paraId="75AEE23B" w14:textId="3AD0714D" w:rsidR="00B90BD0" w:rsidRPr="00A25E39" w:rsidRDefault="00B90BD0" w:rsidP="00A25E39">
      <w:pPr>
        <w:pStyle w:val="Heading"/>
        <w:widowControl w:val="0"/>
        <w:spacing w:after="0" w:line="320" w:lineRule="exact"/>
        <w:rPr>
          <w:rFonts w:ascii="Calibri" w:hAnsi="Calibri" w:cs="Calibri"/>
          <w:b w:val="0"/>
          <w:bCs/>
          <w:sz w:val="24"/>
          <w:szCs w:val="24"/>
        </w:rPr>
      </w:pPr>
      <w:r w:rsidRPr="00A25E39">
        <w:rPr>
          <w:rFonts w:ascii="Calibri" w:hAnsi="Calibri" w:cs="Calibri"/>
          <w:sz w:val="24"/>
          <w:szCs w:val="24"/>
        </w:rPr>
        <w:t>RESOLVEM</w:t>
      </w:r>
      <w:r w:rsidRPr="00A25E39">
        <w:rPr>
          <w:rFonts w:ascii="Calibri" w:hAnsi="Calibri" w:cs="Calibri"/>
          <w:b w:val="0"/>
          <w:bCs/>
          <w:sz w:val="24"/>
          <w:szCs w:val="24"/>
        </w:rPr>
        <w:t xml:space="preserve"> as Partes entre si, de comum acordo e na melhor forma de direito, celebrar o presente Aditamento, que será regido pelas cláusulas e condições a seguir.</w:t>
      </w:r>
    </w:p>
    <w:p w14:paraId="0C6604D5" w14:textId="77777777" w:rsidR="003E2A1A" w:rsidRPr="00B47AA4" w:rsidRDefault="003E2A1A" w:rsidP="003E2A1A">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40D41C5F" w14:textId="77777777" w:rsidR="003E2A1A" w:rsidRPr="00A25E39" w:rsidRDefault="003E2A1A" w:rsidP="00A25E39">
      <w:pPr>
        <w:pStyle w:val="Level1"/>
        <w:keepNext w:val="0"/>
        <w:widowControl w:val="0"/>
        <w:numPr>
          <w:ilvl w:val="0"/>
          <w:numId w:val="23"/>
        </w:numPr>
        <w:spacing w:before="0" w:after="0" w:line="320" w:lineRule="exact"/>
        <w:rPr>
          <w:rFonts w:ascii="Calibri" w:hAnsi="Calibri" w:cs="Calibri"/>
          <w:sz w:val="24"/>
          <w:szCs w:val="24"/>
          <w:lang w:val="pt-BR"/>
        </w:rPr>
      </w:pPr>
      <w:r w:rsidRPr="00A25E39">
        <w:rPr>
          <w:rFonts w:ascii="Calibri" w:hAnsi="Calibri" w:cs="Calibri"/>
          <w:sz w:val="24"/>
          <w:szCs w:val="24"/>
          <w:lang w:val="pt-BR"/>
        </w:rPr>
        <w:t>DEFINIÇÕES</w:t>
      </w:r>
    </w:p>
    <w:p w14:paraId="24513CCF" w14:textId="77777777" w:rsidR="003E2A1A" w:rsidRPr="00B47AA4" w:rsidRDefault="003E2A1A" w:rsidP="003E2A1A">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5B9691F0" w14:textId="39260BD6" w:rsidR="003E2A1A" w:rsidRPr="00B47AA4" w:rsidRDefault="003E2A1A" w:rsidP="003E2A1A">
      <w:pPr>
        <w:pStyle w:val="Level2"/>
        <w:widowControl w:val="0"/>
        <w:tabs>
          <w:tab w:val="clear" w:pos="1247"/>
        </w:tabs>
        <w:spacing w:after="0" w:line="320" w:lineRule="exact"/>
        <w:rPr>
          <w:rFonts w:ascii="Calibri" w:eastAsia="Calibri,Bold" w:hAnsi="Calibri" w:cs="Calibri"/>
          <w:sz w:val="24"/>
          <w:szCs w:val="24"/>
        </w:rPr>
      </w:pPr>
      <w:r w:rsidRPr="00B47AA4">
        <w:rPr>
          <w:rFonts w:ascii="Calibri" w:eastAsia="Calibri,Bold" w:hAnsi="Calibri" w:cs="Calibri"/>
          <w:sz w:val="24"/>
          <w:szCs w:val="24"/>
        </w:rPr>
        <w:t xml:space="preserve">Os termos em letras maiúsculas ou com iniciais maiúsculas empregados e que não estejam de </w:t>
      </w:r>
      <w:r w:rsidRPr="00B47AA4">
        <w:rPr>
          <w:rFonts w:ascii="Calibri" w:hAnsi="Calibri" w:cs="Calibri"/>
          <w:sz w:val="24"/>
          <w:szCs w:val="24"/>
        </w:rPr>
        <w:t>outra</w:t>
      </w:r>
      <w:r w:rsidRPr="00B47AA4">
        <w:rPr>
          <w:rFonts w:ascii="Calibri" w:eastAsia="Calibri,Bold" w:hAnsi="Calibri" w:cs="Calibri"/>
          <w:sz w:val="24"/>
          <w:szCs w:val="24"/>
        </w:rPr>
        <w:t xml:space="preserve"> forma definidos neste </w:t>
      </w:r>
      <w:r>
        <w:rPr>
          <w:rFonts w:ascii="Calibri" w:eastAsia="Calibri,Bold" w:hAnsi="Calibri" w:cs="Calibri"/>
          <w:sz w:val="24"/>
          <w:szCs w:val="24"/>
        </w:rPr>
        <w:t>Aditamento</w:t>
      </w:r>
      <w:r w:rsidRPr="00B47AA4">
        <w:rPr>
          <w:rFonts w:ascii="Calibri" w:eastAsia="Calibri,Bold" w:hAnsi="Calibri" w:cs="Calibri"/>
          <w:sz w:val="24"/>
          <w:szCs w:val="24"/>
        </w:rPr>
        <w:t xml:space="preserve"> são aqui utilizados com o </w:t>
      </w:r>
      <w:r w:rsidRPr="00B47AA4">
        <w:rPr>
          <w:rFonts w:ascii="Calibri" w:eastAsia="Calibri,Bold" w:hAnsi="Calibri" w:cs="Calibri"/>
          <w:sz w:val="24"/>
          <w:szCs w:val="24"/>
        </w:rPr>
        <w:lastRenderedPageBreak/>
        <w:t>mesmo significado atribuído a tais termos na Escritura de Emissão</w:t>
      </w:r>
      <w:r w:rsidR="0065159E">
        <w:rPr>
          <w:rFonts w:ascii="Calibri" w:eastAsia="Calibri,Bold" w:hAnsi="Calibri" w:cs="Calibri"/>
          <w:sz w:val="24"/>
          <w:szCs w:val="24"/>
        </w:rPr>
        <w:t xml:space="preserve">, no </w:t>
      </w:r>
      <w:r w:rsidR="0065159E" w:rsidRPr="00A25E39">
        <w:rPr>
          <w:rFonts w:ascii="Calibri" w:hAnsi="Calibri" w:cs="Calibri"/>
          <w:bCs/>
          <w:sz w:val="24"/>
          <w:szCs w:val="24"/>
        </w:rPr>
        <w:t>Contrato de Cessão Fiduciário Original</w:t>
      </w:r>
      <w:r w:rsidRPr="0065159E">
        <w:rPr>
          <w:rFonts w:ascii="Calibri" w:eastAsia="Calibri,Bold" w:hAnsi="Calibri" w:cs="Calibri"/>
          <w:sz w:val="24"/>
          <w:szCs w:val="24"/>
        </w:rPr>
        <w:t xml:space="preserve"> </w:t>
      </w:r>
      <w:r w:rsidRPr="00B47AA4">
        <w:rPr>
          <w:rFonts w:ascii="Calibri" w:eastAsia="Calibri,Bold" w:hAnsi="Calibri" w:cs="Calibri"/>
          <w:sz w:val="24"/>
          <w:szCs w:val="24"/>
        </w:rPr>
        <w:t xml:space="preserve">ou nos demais Documentos da Emissão. Todos os termos no singular definidos neste </w:t>
      </w:r>
      <w:r w:rsidR="0065159E">
        <w:rPr>
          <w:rFonts w:ascii="Calibri" w:eastAsia="Calibri,Bold" w:hAnsi="Calibri" w:cs="Calibri"/>
          <w:sz w:val="24"/>
          <w:szCs w:val="24"/>
        </w:rPr>
        <w:t>Aditamento</w:t>
      </w:r>
      <w:r w:rsidRPr="00B47AA4">
        <w:rPr>
          <w:rFonts w:ascii="Calibri" w:eastAsia="Calibri,Bold" w:hAnsi="Calibri" w:cs="Calibri"/>
          <w:sz w:val="24"/>
          <w:szCs w:val="24"/>
        </w:rPr>
        <w:t xml:space="preserve"> deverão ter os mesmos significados quando empregados no plural e vice-versa. </w:t>
      </w:r>
    </w:p>
    <w:p w14:paraId="0BB823F1" w14:textId="50416537" w:rsidR="003E2A1A" w:rsidRPr="00A25E39" w:rsidRDefault="003E2A1A" w:rsidP="00B90BD0">
      <w:pPr>
        <w:spacing w:line="320" w:lineRule="exact"/>
        <w:rPr>
          <w:rFonts w:ascii="Calibri" w:hAnsi="Calibri" w:cs="Calibri"/>
          <w:szCs w:val="24"/>
        </w:rPr>
      </w:pPr>
    </w:p>
    <w:p w14:paraId="77D4D3D5" w14:textId="04A2BF4A" w:rsidR="0065159E" w:rsidRPr="00A25E39" w:rsidRDefault="0065159E" w:rsidP="00A25E39">
      <w:pPr>
        <w:pStyle w:val="Level1"/>
        <w:keepNext w:val="0"/>
        <w:widowControl w:val="0"/>
        <w:numPr>
          <w:ilvl w:val="0"/>
          <w:numId w:val="23"/>
        </w:numPr>
        <w:spacing w:before="0" w:after="0" w:line="320" w:lineRule="exact"/>
        <w:rPr>
          <w:rFonts w:ascii="Calibri" w:hAnsi="Calibri" w:cs="Calibri"/>
          <w:szCs w:val="24"/>
        </w:rPr>
      </w:pPr>
      <w:r w:rsidRPr="005D6F37">
        <w:rPr>
          <w:rFonts w:asciiTheme="minorHAnsi" w:eastAsia="MS Mincho" w:hAnsiTheme="minorHAnsi" w:cstheme="minorHAnsi"/>
          <w:sz w:val="24"/>
          <w:szCs w:val="24"/>
        </w:rPr>
        <w:t>ALTERAÇÕES</w:t>
      </w:r>
    </w:p>
    <w:p w14:paraId="793B5241" w14:textId="77777777" w:rsidR="0065159E" w:rsidRPr="00A25E39" w:rsidRDefault="0065159E" w:rsidP="00B90BD0">
      <w:pPr>
        <w:spacing w:line="320" w:lineRule="exact"/>
        <w:rPr>
          <w:rFonts w:ascii="Calibri" w:hAnsi="Calibri" w:cs="Calibri"/>
          <w:szCs w:val="24"/>
        </w:rPr>
      </w:pPr>
    </w:p>
    <w:p w14:paraId="14E8557C" w14:textId="7C37C64A" w:rsidR="003E2A1A" w:rsidRPr="00A25E39" w:rsidRDefault="0065159E" w:rsidP="0065159E">
      <w:pPr>
        <w:pStyle w:val="Level2"/>
        <w:widowControl w:val="0"/>
        <w:tabs>
          <w:tab w:val="clear" w:pos="1247"/>
        </w:tabs>
        <w:spacing w:after="0" w:line="320" w:lineRule="exact"/>
        <w:rPr>
          <w:rFonts w:ascii="Calibri" w:hAnsi="Calibri" w:cs="Calibri"/>
          <w:szCs w:val="24"/>
        </w:rPr>
      </w:pPr>
      <w:r w:rsidRPr="005D6F37">
        <w:rPr>
          <w:rFonts w:asciiTheme="minorHAnsi" w:hAnsiTheme="minorHAnsi" w:cstheme="minorHAnsi"/>
          <w:sz w:val="24"/>
          <w:szCs w:val="24"/>
        </w:rPr>
        <w:t xml:space="preserve">As Partes resolvem, neste ato, em caráter </w:t>
      </w:r>
      <w:r w:rsidRPr="0065159E">
        <w:rPr>
          <w:rFonts w:asciiTheme="minorHAnsi" w:hAnsiTheme="minorHAnsi" w:cstheme="minorHAnsi"/>
          <w:sz w:val="24"/>
          <w:szCs w:val="24"/>
        </w:rPr>
        <w:t xml:space="preserve">irrevogável e irretratável, </w:t>
      </w:r>
      <w:r w:rsidRPr="00A25E39">
        <w:rPr>
          <w:rFonts w:asciiTheme="minorHAnsi" w:hAnsiTheme="minorHAnsi" w:cstheme="minorHAnsi"/>
          <w:sz w:val="24"/>
          <w:szCs w:val="24"/>
        </w:rPr>
        <w:t>substituir</w:t>
      </w:r>
      <w:r w:rsidRPr="0065159E">
        <w:rPr>
          <w:rFonts w:asciiTheme="minorHAnsi" w:hAnsiTheme="minorHAnsi" w:cstheme="minorHAnsi"/>
          <w:sz w:val="24"/>
          <w:szCs w:val="24"/>
        </w:rPr>
        <w:t xml:space="preserve"> o Anexo III do Contrato de Cessão Fiduciária Original, que passará, a partir desta data, a vigorar </w:t>
      </w:r>
      <w:r w:rsidRPr="0065159E">
        <w:rPr>
          <w:rFonts w:ascii="Calibri" w:hAnsi="Calibri" w:cs="Calibri"/>
          <w:bCs/>
          <w:sz w:val="24"/>
          <w:szCs w:val="24"/>
        </w:rPr>
        <w:t>na</w:t>
      </w:r>
      <w:r w:rsidRPr="0065159E">
        <w:rPr>
          <w:rFonts w:asciiTheme="minorHAnsi" w:hAnsiTheme="minorHAnsi" w:cstheme="minorHAnsi"/>
          <w:sz w:val="24"/>
          <w:szCs w:val="24"/>
        </w:rPr>
        <w:t xml:space="preserve"> forma prevista abaixo, de modo a </w:t>
      </w:r>
      <w:r w:rsidRPr="00A25E39">
        <w:rPr>
          <w:rFonts w:asciiTheme="minorHAnsi" w:hAnsiTheme="minorHAnsi" w:cstheme="minorHAnsi"/>
          <w:sz w:val="24"/>
          <w:szCs w:val="24"/>
        </w:rPr>
        <w:t>atualizar</w:t>
      </w:r>
      <w:r w:rsidRPr="0065159E">
        <w:rPr>
          <w:rFonts w:asciiTheme="minorHAnsi" w:hAnsiTheme="minorHAnsi" w:cstheme="minorHAnsi"/>
          <w:sz w:val="24"/>
          <w:szCs w:val="24"/>
        </w:rPr>
        <w:t xml:space="preserve"> a relação</w:t>
      </w:r>
      <w:r w:rsidRPr="005D6F37">
        <w:rPr>
          <w:rFonts w:asciiTheme="minorHAnsi" w:hAnsiTheme="minorHAnsi" w:cstheme="minorHAnsi"/>
          <w:sz w:val="24"/>
          <w:szCs w:val="24"/>
        </w:rPr>
        <w:t xml:space="preserve"> dos </w:t>
      </w:r>
      <w:r>
        <w:rPr>
          <w:rFonts w:asciiTheme="minorHAnsi" w:hAnsiTheme="minorHAnsi" w:cstheme="minorHAnsi"/>
          <w:sz w:val="24"/>
          <w:szCs w:val="24"/>
        </w:rPr>
        <w:t>Contratos de Afiliação:</w:t>
      </w:r>
    </w:p>
    <w:p w14:paraId="02BEF68E" w14:textId="77777777" w:rsidR="0065159E" w:rsidRPr="00A25E39" w:rsidRDefault="0065159E" w:rsidP="00A25E39">
      <w:pPr>
        <w:pStyle w:val="Level2"/>
        <w:widowControl w:val="0"/>
        <w:numPr>
          <w:ilvl w:val="0"/>
          <w:numId w:val="0"/>
        </w:numPr>
        <w:tabs>
          <w:tab w:val="clear" w:pos="1247"/>
        </w:tabs>
        <w:spacing w:after="0" w:line="320" w:lineRule="exact"/>
        <w:ind w:left="680"/>
        <w:rPr>
          <w:rFonts w:ascii="Calibri" w:hAnsi="Calibri" w:cs="Calibri"/>
          <w:szCs w:val="24"/>
        </w:rPr>
      </w:pPr>
    </w:p>
    <w:tbl>
      <w:tblPr>
        <w:tblStyle w:val="Tabelacomgrade"/>
        <w:tblpPr w:leftFromText="141" w:rightFromText="141" w:vertAnchor="text" w:tblpY="1"/>
        <w:tblOverlap w:val="never"/>
        <w:tblW w:w="5000" w:type="pct"/>
        <w:tblLook w:val="04A0" w:firstRow="1" w:lastRow="0" w:firstColumn="1" w:lastColumn="0" w:noHBand="0" w:noVBand="1"/>
      </w:tblPr>
      <w:tblGrid>
        <w:gridCol w:w="1098"/>
        <w:gridCol w:w="1148"/>
        <w:gridCol w:w="1663"/>
        <w:gridCol w:w="1663"/>
        <w:gridCol w:w="1865"/>
        <w:gridCol w:w="1284"/>
      </w:tblGrid>
      <w:tr w:rsidR="0065159E" w:rsidRPr="00C070F7" w14:paraId="70D48579" w14:textId="77777777" w:rsidTr="00A25E39">
        <w:tc>
          <w:tcPr>
            <w:tcW w:w="63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D1D578" w14:textId="09BE5C44" w:rsidR="0065159E" w:rsidRPr="00044A61" w:rsidRDefault="0065159E" w:rsidP="0065159E">
            <w:pPr>
              <w:spacing w:line="320" w:lineRule="exact"/>
              <w:jc w:val="center"/>
              <w:rPr>
                <w:rFonts w:asciiTheme="minorHAnsi" w:hAnsiTheme="minorHAnsi"/>
                <w:b/>
                <w:i/>
              </w:rPr>
            </w:pPr>
            <w:r w:rsidRPr="00044A61">
              <w:rPr>
                <w:rFonts w:asciiTheme="minorHAnsi" w:hAnsiTheme="minorHAnsi"/>
                <w:b/>
                <w:i/>
              </w:rPr>
              <w:t xml:space="preserve">Contrato de </w:t>
            </w:r>
            <w:r>
              <w:rPr>
                <w:rFonts w:asciiTheme="minorHAnsi" w:hAnsiTheme="minorHAnsi"/>
                <w:b/>
                <w:i/>
              </w:rPr>
              <w:t>Afiliação</w:t>
            </w:r>
          </w:p>
        </w:tc>
        <w:tc>
          <w:tcPr>
            <w:tcW w:w="6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A5C59A" w14:textId="4588E8CC" w:rsidR="0065159E" w:rsidRDefault="00C113AF" w:rsidP="0065159E">
            <w:pPr>
              <w:spacing w:line="320" w:lineRule="exact"/>
              <w:jc w:val="center"/>
              <w:rPr>
                <w:rFonts w:asciiTheme="minorHAnsi" w:hAnsiTheme="minorHAnsi"/>
                <w:b/>
                <w:i/>
              </w:rPr>
            </w:pPr>
            <w:r>
              <w:rPr>
                <w:rFonts w:asciiTheme="minorHAnsi" w:hAnsiTheme="minorHAnsi"/>
                <w:b/>
                <w:i/>
              </w:rPr>
              <w:t>Bandeira dos Cartões</w:t>
            </w:r>
          </w:p>
        </w:tc>
        <w:tc>
          <w:tcPr>
            <w:tcW w:w="9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F70102" w14:textId="6D2E34A0" w:rsidR="0065159E" w:rsidRPr="00044A61" w:rsidRDefault="0065159E" w:rsidP="0065159E">
            <w:pPr>
              <w:spacing w:line="320" w:lineRule="exact"/>
              <w:jc w:val="center"/>
              <w:rPr>
                <w:rFonts w:asciiTheme="minorHAnsi" w:hAnsiTheme="minorHAnsi"/>
                <w:b/>
                <w:i/>
              </w:rPr>
            </w:pPr>
            <w:r>
              <w:rPr>
                <w:rFonts w:asciiTheme="minorHAnsi" w:hAnsiTheme="minorHAnsi"/>
                <w:b/>
                <w:i/>
              </w:rPr>
              <w:t>Credenciadora</w:t>
            </w:r>
          </w:p>
        </w:tc>
        <w:tc>
          <w:tcPr>
            <w:tcW w:w="9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3AE664" w14:textId="1DC3F388" w:rsidR="0065159E" w:rsidRDefault="0065159E" w:rsidP="0065159E">
            <w:pPr>
              <w:spacing w:line="320" w:lineRule="exact"/>
              <w:jc w:val="center"/>
              <w:rPr>
                <w:rFonts w:asciiTheme="minorHAnsi" w:hAnsiTheme="minorHAnsi"/>
                <w:b/>
                <w:i/>
              </w:rPr>
            </w:pPr>
            <w:r>
              <w:rPr>
                <w:rFonts w:asciiTheme="minorHAnsi" w:hAnsiTheme="minorHAnsi"/>
                <w:b/>
                <w:i/>
              </w:rPr>
              <w:t>Credenciadora</w:t>
            </w:r>
          </w:p>
        </w:tc>
        <w:tc>
          <w:tcPr>
            <w:tcW w:w="106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EE8E34" w14:textId="6FC9C550" w:rsidR="0065159E" w:rsidRPr="00044A61" w:rsidRDefault="0065159E" w:rsidP="0065159E">
            <w:pPr>
              <w:spacing w:line="320" w:lineRule="exact"/>
              <w:jc w:val="center"/>
              <w:rPr>
                <w:rFonts w:asciiTheme="minorHAnsi" w:hAnsiTheme="minorHAnsi"/>
                <w:b/>
                <w:i/>
              </w:rPr>
            </w:pPr>
            <w:r>
              <w:rPr>
                <w:rFonts w:asciiTheme="minorHAnsi" w:hAnsiTheme="minorHAnsi"/>
                <w:b/>
                <w:i/>
              </w:rPr>
              <w:t>Estabelecimento</w:t>
            </w:r>
          </w:p>
        </w:tc>
        <w:tc>
          <w:tcPr>
            <w:tcW w:w="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79A332" w14:textId="77777777" w:rsidR="0065159E" w:rsidRPr="00044A61" w:rsidRDefault="0065159E" w:rsidP="0065159E">
            <w:pPr>
              <w:spacing w:line="320" w:lineRule="exact"/>
              <w:jc w:val="center"/>
              <w:rPr>
                <w:rFonts w:asciiTheme="minorHAnsi" w:hAnsiTheme="minorHAnsi"/>
                <w:b/>
                <w:i/>
              </w:rPr>
            </w:pPr>
            <w:r w:rsidRPr="00044A61">
              <w:rPr>
                <w:rFonts w:asciiTheme="minorHAnsi" w:hAnsiTheme="minorHAnsi"/>
                <w:b/>
                <w:i/>
              </w:rPr>
              <w:t>Data de Assinatura</w:t>
            </w:r>
          </w:p>
        </w:tc>
      </w:tr>
      <w:tr w:rsidR="0065159E" w:rsidRPr="00C070F7" w14:paraId="1437255D" w14:textId="77777777" w:rsidTr="00A25E39">
        <w:tc>
          <w:tcPr>
            <w:tcW w:w="630" w:type="pct"/>
            <w:tcBorders>
              <w:top w:val="single" w:sz="4" w:space="0" w:color="auto"/>
              <w:left w:val="single" w:sz="4" w:space="0" w:color="auto"/>
              <w:bottom w:val="single" w:sz="4" w:space="0" w:color="auto"/>
              <w:right w:val="single" w:sz="4" w:space="0" w:color="auto"/>
            </w:tcBorders>
          </w:tcPr>
          <w:p w14:paraId="24115AF6" w14:textId="77777777"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658" w:type="pct"/>
            <w:tcBorders>
              <w:top w:val="single" w:sz="4" w:space="0" w:color="auto"/>
              <w:left w:val="single" w:sz="4" w:space="0" w:color="auto"/>
              <w:bottom w:val="single" w:sz="4" w:space="0" w:color="auto"/>
              <w:right w:val="single" w:sz="4" w:space="0" w:color="auto"/>
            </w:tcBorders>
          </w:tcPr>
          <w:p w14:paraId="4B1E80C7" w14:textId="128DEBFE" w:rsidR="0065159E" w:rsidRPr="00044A61" w:rsidRDefault="0065159E" w:rsidP="0065159E">
            <w:pPr>
              <w:spacing w:line="320" w:lineRule="exact"/>
              <w:jc w:val="center"/>
              <w:rPr>
                <w:rFonts w:ascii="Calibri" w:hAnsi="Calibri"/>
                <w:b/>
                <w:i/>
                <w:highlight w:val="lightGray"/>
              </w:rPr>
            </w:pPr>
            <w:r w:rsidRPr="00CF3935">
              <w:rPr>
                <w:rFonts w:ascii="Calibri" w:hAnsi="Calibri"/>
                <w:b/>
                <w:i/>
                <w:highlight w:val="lightGray"/>
              </w:rPr>
              <w:t>[●]</w:t>
            </w:r>
          </w:p>
        </w:tc>
        <w:tc>
          <w:tcPr>
            <w:tcW w:w="953" w:type="pct"/>
            <w:tcBorders>
              <w:top w:val="single" w:sz="4" w:space="0" w:color="auto"/>
              <w:left w:val="single" w:sz="4" w:space="0" w:color="auto"/>
              <w:bottom w:val="single" w:sz="4" w:space="0" w:color="auto"/>
              <w:right w:val="single" w:sz="4" w:space="0" w:color="auto"/>
            </w:tcBorders>
          </w:tcPr>
          <w:p w14:paraId="48DB4757" w14:textId="129A78F1"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953" w:type="pct"/>
            <w:tcBorders>
              <w:top w:val="single" w:sz="4" w:space="0" w:color="auto"/>
              <w:left w:val="single" w:sz="4" w:space="0" w:color="auto"/>
              <w:bottom w:val="single" w:sz="4" w:space="0" w:color="auto"/>
              <w:right w:val="single" w:sz="4" w:space="0" w:color="auto"/>
            </w:tcBorders>
          </w:tcPr>
          <w:p w14:paraId="76744028" w14:textId="016260AE" w:rsidR="0065159E" w:rsidRPr="00044A61" w:rsidRDefault="0065159E" w:rsidP="0065159E">
            <w:pPr>
              <w:spacing w:line="320" w:lineRule="exact"/>
              <w:jc w:val="center"/>
              <w:rPr>
                <w:rFonts w:ascii="Calibri" w:hAnsi="Calibri"/>
                <w:b/>
                <w:i/>
                <w:highlight w:val="lightGray"/>
              </w:rPr>
            </w:pPr>
            <w:r w:rsidRPr="00044A61">
              <w:rPr>
                <w:rFonts w:ascii="Calibri" w:hAnsi="Calibri"/>
                <w:b/>
                <w:i/>
                <w:highlight w:val="lightGray"/>
              </w:rPr>
              <w:t>[●]</w:t>
            </w:r>
          </w:p>
        </w:tc>
        <w:tc>
          <w:tcPr>
            <w:tcW w:w="1069" w:type="pct"/>
            <w:tcBorders>
              <w:top w:val="single" w:sz="4" w:space="0" w:color="auto"/>
              <w:left w:val="single" w:sz="4" w:space="0" w:color="auto"/>
              <w:bottom w:val="single" w:sz="4" w:space="0" w:color="auto"/>
              <w:right w:val="single" w:sz="4" w:space="0" w:color="auto"/>
            </w:tcBorders>
          </w:tcPr>
          <w:p w14:paraId="1F4CA262" w14:textId="5C98FAD9"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736" w:type="pct"/>
            <w:tcBorders>
              <w:top w:val="single" w:sz="4" w:space="0" w:color="auto"/>
              <w:left w:val="single" w:sz="4" w:space="0" w:color="auto"/>
              <w:bottom w:val="single" w:sz="4" w:space="0" w:color="auto"/>
              <w:right w:val="single" w:sz="4" w:space="0" w:color="auto"/>
            </w:tcBorders>
          </w:tcPr>
          <w:p w14:paraId="0C9915FD" w14:textId="77777777"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r>
      <w:tr w:rsidR="0065159E" w:rsidRPr="00C070F7" w14:paraId="3B89DB9E" w14:textId="77777777" w:rsidTr="00A25E39">
        <w:tc>
          <w:tcPr>
            <w:tcW w:w="630" w:type="pct"/>
            <w:tcBorders>
              <w:top w:val="single" w:sz="4" w:space="0" w:color="auto"/>
              <w:left w:val="single" w:sz="4" w:space="0" w:color="auto"/>
              <w:bottom w:val="single" w:sz="4" w:space="0" w:color="auto"/>
              <w:right w:val="single" w:sz="4" w:space="0" w:color="auto"/>
            </w:tcBorders>
          </w:tcPr>
          <w:p w14:paraId="22A1189C" w14:textId="77777777"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658" w:type="pct"/>
            <w:tcBorders>
              <w:top w:val="single" w:sz="4" w:space="0" w:color="auto"/>
              <w:left w:val="single" w:sz="4" w:space="0" w:color="auto"/>
              <w:bottom w:val="single" w:sz="4" w:space="0" w:color="auto"/>
              <w:right w:val="single" w:sz="4" w:space="0" w:color="auto"/>
            </w:tcBorders>
          </w:tcPr>
          <w:p w14:paraId="50A94DB6" w14:textId="69A3351B" w:rsidR="0065159E" w:rsidRPr="00044A61" w:rsidRDefault="0065159E" w:rsidP="0065159E">
            <w:pPr>
              <w:spacing w:line="320" w:lineRule="exact"/>
              <w:jc w:val="center"/>
              <w:rPr>
                <w:rFonts w:ascii="Calibri" w:hAnsi="Calibri"/>
                <w:b/>
                <w:i/>
                <w:highlight w:val="lightGray"/>
              </w:rPr>
            </w:pPr>
            <w:r w:rsidRPr="00CF3935">
              <w:rPr>
                <w:rFonts w:ascii="Calibri" w:hAnsi="Calibri"/>
                <w:b/>
                <w:i/>
                <w:highlight w:val="lightGray"/>
              </w:rPr>
              <w:t>[●]</w:t>
            </w:r>
          </w:p>
        </w:tc>
        <w:tc>
          <w:tcPr>
            <w:tcW w:w="953" w:type="pct"/>
            <w:tcBorders>
              <w:top w:val="single" w:sz="4" w:space="0" w:color="auto"/>
              <w:left w:val="single" w:sz="4" w:space="0" w:color="auto"/>
              <w:bottom w:val="single" w:sz="4" w:space="0" w:color="auto"/>
              <w:right w:val="single" w:sz="4" w:space="0" w:color="auto"/>
            </w:tcBorders>
          </w:tcPr>
          <w:p w14:paraId="1939D883" w14:textId="6C3F3A37"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953" w:type="pct"/>
            <w:tcBorders>
              <w:top w:val="single" w:sz="4" w:space="0" w:color="auto"/>
              <w:left w:val="single" w:sz="4" w:space="0" w:color="auto"/>
              <w:bottom w:val="single" w:sz="4" w:space="0" w:color="auto"/>
              <w:right w:val="single" w:sz="4" w:space="0" w:color="auto"/>
            </w:tcBorders>
          </w:tcPr>
          <w:p w14:paraId="56E7C871" w14:textId="3623B67F" w:rsidR="0065159E" w:rsidRPr="00044A61" w:rsidRDefault="0065159E" w:rsidP="0065159E">
            <w:pPr>
              <w:spacing w:line="320" w:lineRule="exact"/>
              <w:jc w:val="center"/>
              <w:rPr>
                <w:rFonts w:ascii="Calibri" w:hAnsi="Calibri"/>
                <w:b/>
                <w:i/>
                <w:highlight w:val="lightGray"/>
              </w:rPr>
            </w:pPr>
            <w:r w:rsidRPr="00044A61">
              <w:rPr>
                <w:rFonts w:ascii="Calibri" w:hAnsi="Calibri"/>
                <w:b/>
                <w:i/>
                <w:highlight w:val="lightGray"/>
              </w:rPr>
              <w:t>[●]</w:t>
            </w:r>
          </w:p>
        </w:tc>
        <w:tc>
          <w:tcPr>
            <w:tcW w:w="1069" w:type="pct"/>
            <w:tcBorders>
              <w:top w:val="single" w:sz="4" w:space="0" w:color="auto"/>
              <w:left w:val="single" w:sz="4" w:space="0" w:color="auto"/>
              <w:bottom w:val="single" w:sz="4" w:space="0" w:color="auto"/>
              <w:right w:val="single" w:sz="4" w:space="0" w:color="auto"/>
            </w:tcBorders>
          </w:tcPr>
          <w:p w14:paraId="5B33EA23" w14:textId="658B36E2"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736" w:type="pct"/>
            <w:tcBorders>
              <w:top w:val="single" w:sz="4" w:space="0" w:color="auto"/>
              <w:left w:val="single" w:sz="4" w:space="0" w:color="auto"/>
              <w:bottom w:val="single" w:sz="4" w:space="0" w:color="auto"/>
              <w:right w:val="single" w:sz="4" w:space="0" w:color="auto"/>
            </w:tcBorders>
          </w:tcPr>
          <w:p w14:paraId="274D99CD" w14:textId="77777777"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r>
    </w:tbl>
    <w:p w14:paraId="56D497CF" w14:textId="466DF287" w:rsidR="0065159E" w:rsidRDefault="0065159E" w:rsidP="00A25E39">
      <w:pPr>
        <w:pStyle w:val="Level1"/>
        <w:numPr>
          <w:ilvl w:val="0"/>
          <w:numId w:val="0"/>
        </w:numPr>
        <w:spacing w:before="0" w:after="0" w:line="240" w:lineRule="exact"/>
        <w:ind w:left="680"/>
        <w:rPr>
          <w:lang w:val="pt-BR"/>
        </w:rPr>
      </w:pPr>
    </w:p>
    <w:p w14:paraId="6291D9E1" w14:textId="24BC1360" w:rsidR="00C113AF" w:rsidRPr="00A25E39" w:rsidRDefault="00C113AF" w:rsidP="00A25E39">
      <w:pPr>
        <w:pStyle w:val="Level1"/>
        <w:keepNext w:val="0"/>
        <w:widowControl w:val="0"/>
        <w:numPr>
          <w:ilvl w:val="0"/>
          <w:numId w:val="23"/>
        </w:numPr>
        <w:spacing w:before="0" w:after="0" w:line="240" w:lineRule="exact"/>
        <w:rPr>
          <w:rFonts w:ascii="Calibri" w:hAnsi="Calibri" w:cs="Calibri"/>
          <w:szCs w:val="24"/>
          <w:lang w:val="pt-BR"/>
        </w:rPr>
      </w:pPr>
      <w:r>
        <w:rPr>
          <w:rFonts w:asciiTheme="minorHAnsi" w:eastAsia="MS Mincho" w:hAnsiTheme="minorHAnsi" w:cstheme="minorHAnsi"/>
          <w:sz w:val="24"/>
          <w:szCs w:val="24"/>
          <w:lang w:val="pt-BR"/>
        </w:rPr>
        <w:t>RATIFICAÇÃO DAS OBRIGAÇÕES E DECLARAÇÕES</w:t>
      </w:r>
    </w:p>
    <w:p w14:paraId="106087EC" w14:textId="77777777" w:rsidR="00C113AF" w:rsidRPr="00D4501A" w:rsidRDefault="00C113AF" w:rsidP="00C113AF">
      <w:pPr>
        <w:spacing w:line="320" w:lineRule="exact"/>
        <w:rPr>
          <w:rFonts w:ascii="Calibri" w:hAnsi="Calibri" w:cs="Calibri"/>
          <w:szCs w:val="24"/>
        </w:rPr>
      </w:pPr>
    </w:p>
    <w:p w14:paraId="624B33E3" w14:textId="6765BCC7" w:rsidR="00C113AF" w:rsidRPr="00A25E39" w:rsidRDefault="00C113AF" w:rsidP="00C113AF">
      <w:pPr>
        <w:pStyle w:val="Level2"/>
        <w:widowControl w:val="0"/>
        <w:tabs>
          <w:tab w:val="clear" w:pos="1247"/>
        </w:tabs>
        <w:spacing w:after="0" w:line="320" w:lineRule="exact"/>
        <w:rPr>
          <w:rFonts w:ascii="Calibri" w:hAnsi="Calibri" w:cs="Calibri"/>
          <w:szCs w:val="24"/>
        </w:rPr>
      </w:pPr>
      <w:r w:rsidRPr="005D6F37">
        <w:rPr>
          <w:rFonts w:asciiTheme="minorHAnsi" w:hAnsiTheme="minorHAnsi" w:cstheme="minorHAnsi"/>
          <w:sz w:val="24"/>
          <w:szCs w:val="24"/>
        </w:rPr>
        <w:t xml:space="preserve">As Partes afirmam que suas obrigações, declarações e garantias constantes do Contrato </w:t>
      </w:r>
      <w:r>
        <w:rPr>
          <w:rFonts w:asciiTheme="minorHAnsi" w:hAnsiTheme="minorHAnsi" w:cstheme="minorHAnsi"/>
          <w:sz w:val="24"/>
          <w:szCs w:val="24"/>
        </w:rPr>
        <w:t xml:space="preserve">de Cessão Fiduciária Original </w:t>
      </w:r>
      <w:r w:rsidRPr="005D6F37">
        <w:rPr>
          <w:rFonts w:asciiTheme="minorHAnsi" w:hAnsiTheme="minorHAnsi" w:cstheme="minorHAnsi"/>
          <w:sz w:val="24"/>
          <w:szCs w:val="24"/>
        </w:rPr>
        <w:t xml:space="preserve">se aplicam, </w:t>
      </w:r>
      <w:r w:rsidRPr="005D6F37">
        <w:rPr>
          <w:rFonts w:asciiTheme="minorHAnsi" w:hAnsiTheme="minorHAnsi" w:cstheme="minorHAnsi"/>
          <w:i/>
          <w:iCs/>
          <w:sz w:val="24"/>
          <w:szCs w:val="24"/>
        </w:rPr>
        <w:t>mutatis mutandis</w:t>
      </w:r>
      <w:r w:rsidRPr="005D6F37">
        <w:rPr>
          <w:rFonts w:asciiTheme="minorHAnsi" w:hAnsiTheme="minorHAnsi" w:cstheme="minorHAnsi"/>
          <w:sz w:val="24"/>
          <w:szCs w:val="24"/>
        </w:rPr>
        <w:t>, a este Aditamento e permanecem válidas e eficazes nesta data</w:t>
      </w:r>
      <w:r>
        <w:rPr>
          <w:rFonts w:asciiTheme="minorHAnsi" w:hAnsiTheme="minorHAnsi" w:cstheme="minorHAnsi"/>
          <w:sz w:val="24"/>
          <w:szCs w:val="24"/>
        </w:rPr>
        <w:t>.</w:t>
      </w:r>
    </w:p>
    <w:p w14:paraId="450819C6" w14:textId="77777777" w:rsidR="00C113AF" w:rsidRPr="00A25E39" w:rsidRDefault="00C113AF" w:rsidP="00A25E39">
      <w:pPr>
        <w:pStyle w:val="Level2"/>
        <w:widowControl w:val="0"/>
        <w:numPr>
          <w:ilvl w:val="0"/>
          <w:numId w:val="0"/>
        </w:numPr>
        <w:tabs>
          <w:tab w:val="clear" w:pos="1247"/>
        </w:tabs>
        <w:spacing w:after="0" w:line="320" w:lineRule="exact"/>
        <w:ind w:left="680"/>
        <w:rPr>
          <w:rFonts w:ascii="Calibri" w:hAnsi="Calibri" w:cs="Calibri"/>
          <w:szCs w:val="24"/>
        </w:rPr>
      </w:pPr>
    </w:p>
    <w:p w14:paraId="546E842B" w14:textId="27750B10" w:rsidR="00C113AF" w:rsidRPr="00D4501A" w:rsidRDefault="00C113AF" w:rsidP="00C113AF">
      <w:pPr>
        <w:pStyle w:val="Level1"/>
        <w:keepNext w:val="0"/>
        <w:widowControl w:val="0"/>
        <w:numPr>
          <w:ilvl w:val="0"/>
          <w:numId w:val="23"/>
        </w:numPr>
        <w:spacing w:before="0" w:after="0" w:line="240" w:lineRule="exact"/>
        <w:rPr>
          <w:rFonts w:ascii="Calibri" w:hAnsi="Calibri" w:cs="Calibri"/>
          <w:szCs w:val="24"/>
          <w:lang w:val="pt-BR"/>
        </w:rPr>
      </w:pPr>
      <w:r w:rsidRPr="0072384D">
        <w:rPr>
          <w:rFonts w:asciiTheme="minorHAnsi" w:eastAsia="MS Mincho" w:hAnsiTheme="minorHAnsi" w:cstheme="minorHAnsi"/>
          <w:sz w:val="24"/>
          <w:szCs w:val="24"/>
        </w:rPr>
        <w:t>DISPOSIÇÕES</w:t>
      </w:r>
      <w:r w:rsidRPr="0072384D">
        <w:rPr>
          <w:rFonts w:asciiTheme="minorHAnsi" w:eastAsia="MS Mincho" w:hAnsiTheme="minorHAnsi" w:cstheme="minorHAnsi"/>
          <w:smallCaps/>
          <w:sz w:val="24"/>
          <w:szCs w:val="24"/>
        </w:rPr>
        <w:t xml:space="preserve"> GERAIS</w:t>
      </w:r>
    </w:p>
    <w:p w14:paraId="2ED14D19" w14:textId="77777777" w:rsidR="00C113AF" w:rsidRPr="00D4501A" w:rsidRDefault="00C113AF" w:rsidP="00C113AF">
      <w:pPr>
        <w:spacing w:line="320" w:lineRule="exact"/>
        <w:rPr>
          <w:rFonts w:ascii="Calibri" w:hAnsi="Calibri" w:cs="Calibri"/>
          <w:szCs w:val="24"/>
        </w:rPr>
      </w:pPr>
    </w:p>
    <w:p w14:paraId="76483D97" w14:textId="77777777" w:rsidR="00C113AF" w:rsidRPr="00A25E39" w:rsidRDefault="00C113AF" w:rsidP="00A25E39">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sz w:val="24"/>
          <w:szCs w:val="24"/>
        </w:rPr>
        <w:t>Todas as disposições do Contrato de Cessão Fiduciária Original que não foram expressamente aditadas ou modificadas por meio do presente Aditamento permanecerão em vigor de acordo com os termos do Contrato.</w:t>
      </w:r>
    </w:p>
    <w:p w14:paraId="4C6FC437" w14:textId="77777777" w:rsidR="00C113AF" w:rsidRPr="00C113AF" w:rsidRDefault="00C113AF" w:rsidP="00C113AF">
      <w:pPr>
        <w:pStyle w:val="PargrafodaLista"/>
        <w:spacing w:line="320" w:lineRule="exact"/>
        <w:ind w:left="0"/>
        <w:jc w:val="both"/>
        <w:rPr>
          <w:rFonts w:asciiTheme="minorHAnsi" w:hAnsiTheme="minorHAnsi" w:cstheme="minorHAnsi"/>
          <w:szCs w:val="24"/>
        </w:rPr>
      </w:pPr>
    </w:p>
    <w:p w14:paraId="76C73D48" w14:textId="11A100B8" w:rsidR="00C113AF" w:rsidRPr="00A25E39" w:rsidRDefault="00C113AF" w:rsidP="00A25E39">
      <w:pPr>
        <w:pStyle w:val="Level2"/>
        <w:widowControl w:val="0"/>
        <w:tabs>
          <w:tab w:val="clear" w:pos="1247"/>
        </w:tabs>
        <w:spacing w:after="0" w:line="320" w:lineRule="exact"/>
        <w:rPr>
          <w:rFonts w:asciiTheme="minorHAnsi" w:hAnsiTheme="minorHAnsi" w:cstheme="minorHAnsi"/>
          <w:color w:val="000000"/>
          <w:sz w:val="24"/>
          <w:szCs w:val="24"/>
        </w:rPr>
      </w:pPr>
      <w:r w:rsidRPr="00A25E39">
        <w:rPr>
          <w:rFonts w:asciiTheme="minorHAnsi" w:hAnsiTheme="minorHAnsi" w:cstheme="minorHAnsi"/>
          <w:sz w:val="24"/>
          <w:szCs w:val="24"/>
        </w:rPr>
        <w:t xml:space="preserve">A Cedente </w:t>
      </w:r>
      <w:r>
        <w:rPr>
          <w:rFonts w:asciiTheme="minorHAnsi" w:hAnsiTheme="minorHAnsi" w:cstheme="minorHAnsi"/>
          <w:sz w:val="24"/>
          <w:szCs w:val="24"/>
        </w:rPr>
        <w:t>Fiduciante</w:t>
      </w:r>
      <w:r w:rsidRPr="00A25E39">
        <w:rPr>
          <w:rFonts w:asciiTheme="minorHAnsi" w:hAnsiTheme="minorHAnsi" w:cstheme="minorHAnsi"/>
          <w:sz w:val="24"/>
          <w:szCs w:val="24"/>
        </w:rPr>
        <w:t xml:space="preserve"> deverá apresentar, às suas expensas, o presente Aditamento para averbação perante o cartório de registro de títulos e documentos da Cidade de São Paulo, Estado de São Paulo (“</w:t>
      </w:r>
      <w:r w:rsidRPr="00A25E39">
        <w:rPr>
          <w:rFonts w:asciiTheme="minorHAnsi" w:hAnsiTheme="minorHAnsi" w:cstheme="minorHAnsi"/>
          <w:b/>
          <w:bCs/>
          <w:sz w:val="24"/>
          <w:szCs w:val="24"/>
        </w:rPr>
        <w:t>Cartório de RTD</w:t>
      </w:r>
      <w:r w:rsidRPr="00A25E39">
        <w:rPr>
          <w:rFonts w:asciiTheme="minorHAnsi" w:hAnsiTheme="minorHAnsi" w:cstheme="minorHAnsi"/>
          <w:sz w:val="24"/>
          <w:szCs w:val="24"/>
        </w:rPr>
        <w:t xml:space="preserve">”) no prazo de até </w:t>
      </w:r>
      <w:r>
        <w:rPr>
          <w:rFonts w:asciiTheme="minorHAnsi" w:hAnsiTheme="minorHAnsi" w:cstheme="minorHAnsi"/>
          <w:sz w:val="24"/>
          <w:szCs w:val="24"/>
        </w:rPr>
        <w:t>3</w:t>
      </w:r>
      <w:r w:rsidRPr="00A25E39">
        <w:rPr>
          <w:rFonts w:asciiTheme="minorHAnsi" w:hAnsiTheme="minorHAnsi" w:cstheme="minorHAnsi"/>
          <w:sz w:val="24"/>
          <w:szCs w:val="24"/>
        </w:rPr>
        <w:t xml:space="preserve"> (</w:t>
      </w:r>
      <w:r>
        <w:rPr>
          <w:rFonts w:asciiTheme="minorHAnsi" w:hAnsiTheme="minorHAnsi" w:cstheme="minorHAnsi"/>
          <w:sz w:val="24"/>
          <w:szCs w:val="24"/>
        </w:rPr>
        <w:t>três</w:t>
      </w:r>
      <w:r w:rsidRPr="00A25E39">
        <w:rPr>
          <w:rFonts w:asciiTheme="minorHAnsi" w:hAnsiTheme="minorHAnsi" w:cstheme="minorHAnsi"/>
          <w:sz w:val="24"/>
          <w:szCs w:val="24"/>
        </w:rPr>
        <w:t>) Dias Úteis contados da data de assinatura deste Aditamento.</w:t>
      </w:r>
    </w:p>
    <w:p w14:paraId="5486E20D" w14:textId="77777777" w:rsidR="00C113AF" w:rsidRPr="00A25E39" w:rsidRDefault="00C113AF" w:rsidP="00C113AF">
      <w:pPr>
        <w:pStyle w:val="PargrafodaLista"/>
        <w:tabs>
          <w:tab w:val="left" w:pos="0"/>
        </w:tabs>
        <w:spacing w:line="320" w:lineRule="exact"/>
        <w:ind w:left="0"/>
        <w:jc w:val="both"/>
        <w:rPr>
          <w:rFonts w:asciiTheme="minorHAnsi" w:hAnsiTheme="minorHAnsi" w:cstheme="minorHAnsi"/>
          <w:color w:val="000000"/>
          <w:szCs w:val="24"/>
        </w:rPr>
      </w:pPr>
    </w:p>
    <w:p w14:paraId="559ADFF8" w14:textId="1FABC2B4" w:rsidR="00C113AF" w:rsidRDefault="00C113AF">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sz w:val="24"/>
          <w:szCs w:val="24"/>
        </w:rPr>
        <w:t xml:space="preserve">Sem prejuízo do disposto na cláusula 4.2 acima, a </w:t>
      </w:r>
      <w:r w:rsidRPr="00B47AA4">
        <w:rPr>
          <w:rFonts w:ascii="Calibri" w:hAnsi="Calibri" w:cs="Calibri"/>
          <w:sz w:val="24"/>
          <w:szCs w:val="24"/>
        </w:rPr>
        <w:t>Cedente Fiduciante e a Emissora comprometem-se a enviar, ao Agente Fiduciário, 1 (uma) via original ou 1 (uma) via digital (em formato .</w:t>
      </w:r>
      <w:r w:rsidRPr="00B47AA4">
        <w:rPr>
          <w:rFonts w:ascii="Calibri" w:hAnsi="Calibri" w:cs="Calibri"/>
          <w:i/>
          <w:iCs/>
          <w:sz w:val="24"/>
          <w:szCs w:val="24"/>
        </w:rPr>
        <w:t>pdf</w:t>
      </w:r>
      <w:r w:rsidRPr="00B47AA4">
        <w:rPr>
          <w:rFonts w:ascii="Calibri" w:hAnsi="Calibri" w:cs="Calibri"/>
          <w:sz w:val="24"/>
          <w:szCs w:val="24"/>
        </w:rPr>
        <w:t xml:space="preserve">), caso o registro seja realizado por meio chancela digital, do presente </w:t>
      </w:r>
      <w:r>
        <w:rPr>
          <w:rFonts w:ascii="Calibri" w:hAnsi="Calibri" w:cs="Calibri"/>
          <w:sz w:val="24"/>
          <w:szCs w:val="24"/>
        </w:rPr>
        <w:t>Aditamento</w:t>
      </w:r>
      <w:r w:rsidRPr="00B47AA4">
        <w:rPr>
          <w:rFonts w:ascii="Calibri" w:hAnsi="Calibri" w:cs="Calibri"/>
          <w:sz w:val="24"/>
          <w:szCs w:val="24"/>
        </w:rPr>
        <w:t>, devidamente registrado no Cartório de RTD, no prazo de até 5 (cinco) Dias Úteis contados da data de obtenção dos referidos registros</w:t>
      </w:r>
      <w:r w:rsidRPr="00A25E39">
        <w:rPr>
          <w:rFonts w:asciiTheme="minorHAnsi" w:hAnsiTheme="minorHAnsi" w:cstheme="minorHAnsi"/>
          <w:sz w:val="24"/>
          <w:szCs w:val="24"/>
        </w:rPr>
        <w:t>.</w:t>
      </w:r>
    </w:p>
    <w:p w14:paraId="495F7FDA" w14:textId="77777777" w:rsidR="0038504C" w:rsidRDefault="0038504C" w:rsidP="00A25E39">
      <w:pPr>
        <w:pStyle w:val="PargrafodaLista"/>
        <w:rPr>
          <w:rFonts w:asciiTheme="minorHAnsi" w:hAnsiTheme="minorHAnsi" w:cstheme="minorHAnsi"/>
          <w:szCs w:val="24"/>
        </w:rPr>
      </w:pPr>
    </w:p>
    <w:p w14:paraId="1B593C00" w14:textId="3ACA91F3" w:rsidR="0038504C" w:rsidRPr="00A25E39" w:rsidRDefault="0038504C" w:rsidP="00A25E39">
      <w:pPr>
        <w:pStyle w:val="Level2"/>
        <w:widowControl w:val="0"/>
        <w:tabs>
          <w:tab w:val="clear" w:pos="1247"/>
        </w:tabs>
        <w:spacing w:after="0" w:line="320" w:lineRule="exact"/>
        <w:rPr>
          <w:rFonts w:asciiTheme="minorHAnsi" w:hAnsiTheme="minorHAnsi" w:cstheme="minorHAnsi"/>
          <w:sz w:val="24"/>
          <w:szCs w:val="24"/>
        </w:rPr>
      </w:pPr>
      <w:r w:rsidRPr="00B47AA4">
        <w:rPr>
          <w:rFonts w:ascii="Calibri" w:hAnsi="Calibri" w:cs="Calibri"/>
          <w:sz w:val="24"/>
          <w:szCs w:val="24"/>
        </w:rPr>
        <w:t xml:space="preserve">A Emissora deverá, às suas próprias custas e exclusivas expensas, obter o registro deste </w:t>
      </w:r>
      <w:r>
        <w:rPr>
          <w:rFonts w:ascii="Calibri" w:hAnsi="Calibri" w:cs="Calibri"/>
          <w:sz w:val="24"/>
          <w:szCs w:val="24"/>
        </w:rPr>
        <w:t>A</w:t>
      </w:r>
      <w:r w:rsidRPr="00B47AA4">
        <w:rPr>
          <w:rFonts w:ascii="Calibri" w:hAnsi="Calibri" w:cs="Calibri"/>
          <w:sz w:val="24"/>
          <w:szCs w:val="24"/>
        </w:rPr>
        <w:t xml:space="preserve">ditamento perante o Cartório de RTD no prazo de até 20 (vinte) dias corridos </w:t>
      </w:r>
      <w:r w:rsidRPr="00B47AA4">
        <w:rPr>
          <w:rFonts w:ascii="Calibri" w:hAnsi="Calibri" w:cs="Calibri"/>
          <w:sz w:val="24"/>
          <w:szCs w:val="24"/>
        </w:rPr>
        <w:lastRenderedPageBreak/>
        <w:t xml:space="preserve">contados da data da respectiva assinatura, observado que o referido prazo será automaticamente prorrogado por igual período e por 1 (uma) única vez, caso a Emissora comprove ao Agente Fiduciário que está em cumprimento tempestivo de eventuais exigências formuladas pelo Cartório de RTD para o registro deste </w:t>
      </w:r>
      <w:r>
        <w:rPr>
          <w:rFonts w:ascii="Calibri" w:hAnsi="Calibri" w:cs="Calibri"/>
          <w:sz w:val="24"/>
          <w:szCs w:val="24"/>
        </w:rPr>
        <w:t>A</w:t>
      </w:r>
      <w:r w:rsidRPr="00B47AA4">
        <w:rPr>
          <w:rFonts w:ascii="Calibri" w:hAnsi="Calibri" w:cs="Calibri"/>
          <w:sz w:val="24"/>
          <w:szCs w:val="24"/>
        </w:rPr>
        <w:t>ditamento</w:t>
      </w:r>
      <w:r>
        <w:rPr>
          <w:rFonts w:ascii="Calibri" w:hAnsi="Calibri" w:cs="Calibri"/>
          <w:sz w:val="24"/>
          <w:szCs w:val="24"/>
        </w:rPr>
        <w:t>.</w:t>
      </w:r>
    </w:p>
    <w:p w14:paraId="1D0B8CA2" w14:textId="77777777" w:rsidR="00555C28" w:rsidRDefault="00555C28" w:rsidP="00A25E39">
      <w:pPr>
        <w:pStyle w:val="PargrafodaLista"/>
        <w:rPr>
          <w:rFonts w:asciiTheme="minorHAnsi" w:hAnsiTheme="minorHAnsi" w:cstheme="minorHAnsi"/>
          <w:i/>
          <w:iCs/>
          <w:szCs w:val="24"/>
          <w:u w:val="single"/>
        </w:rPr>
      </w:pPr>
    </w:p>
    <w:p w14:paraId="2E878C01" w14:textId="477A513F" w:rsidR="00C113AF" w:rsidRDefault="00C113AF" w:rsidP="00555C28">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i/>
          <w:iCs/>
          <w:sz w:val="24"/>
          <w:szCs w:val="24"/>
          <w:u w:val="single"/>
        </w:rPr>
        <w:t>Assinatura Eletrônica</w:t>
      </w:r>
      <w:r w:rsidRPr="00A25E39">
        <w:rPr>
          <w:rFonts w:asciiTheme="minorHAnsi" w:hAnsiTheme="minorHAnsi" w:cstheme="minorHAnsi"/>
          <w:i/>
          <w:iCs/>
          <w:sz w:val="24"/>
          <w:szCs w:val="24"/>
        </w:rPr>
        <w:t>.</w:t>
      </w:r>
      <w:r w:rsidRPr="00A25E39">
        <w:rPr>
          <w:rFonts w:asciiTheme="minorHAnsi" w:hAnsiTheme="minorHAnsi" w:cstheme="minorHAnsi"/>
          <w:sz w:val="24"/>
          <w:szCs w:val="24"/>
        </w:rPr>
        <w:t xml:space="preserve"> </w:t>
      </w:r>
      <w:r w:rsidR="00555C28" w:rsidRPr="00B47AA4">
        <w:rPr>
          <w:rFonts w:ascii="Calibri" w:hAnsi="Calibri" w:cs="Calibri"/>
          <w:sz w:val="24"/>
          <w:szCs w:val="24"/>
        </w:rPr>
        <w:t xml:space="preserve">As Partes afirmam e declaram que este </w:t>
      </w:r>
      <w:r w:rsidR="00555C28">
        <w:rPr>
          <w:rFonts w:ascii="Calibri" w:hAnsi="Calibri" w:cs="Calibri"/>
          <w:sz w:val="24"/>
          <w:szCs w:val="24"/>
        </w:rPr>
        <w:t>Aditamento</w:t>
      </w:r>
      <w:r w:rsidR="00555C28" w:rsidRPr="00B47AA4">
        <w:rPr>
          <w:rFonts w:ascii="Calibri" w:hAnsi="Calibri" w:cs="Calibri"/>
          <w:sz w:val="24"/>
          <w:szCs w:val="24"/>
        </w:rPr>
        <w:t xml:space="preserve"> poderá ser assinado com certificado digital da ICP-Brasil, nos termos do art</w:t>
      </w:r>
      <w:r w:rsidR="00555C28">
        <w:rPr>
          <w:rFonts w:ascii="Calibri" w:hAnsi="Calibri" w:cs="Calibri"/>
          <w:sz w:val="24"/>
          <w:szCs w:val="24"/>
        </w:rPr>
        <w:t>igo</w:t>
      </w:r>
      <w:r w:rsidR="00555C28" w:rsidRPr="00B47AA4">
        <w:rPr>
          <w:rFonts w:ascii="Calibri" w:hAnsi="Calibri" w:cs="Calibri"/>
          <w:sz w:val="24"/>
          <w:szCs w:val="24"/>
        </w:rPr>
        <w:t xml:space="preserve">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deste Contrato, bem como renunciam ao direito de recusar ou contestar a validade das assinaturas eletrônicas, na medida máxima permitida pela legislação aplicável</w:t>
      </w:r>
      <w:r w:rsidRPr="00A25E39">
        <w:rPr>
          <w:rFonts w:asciiTheme="minorHAnsi" w:hAnsiTheme="minorHAnsi" w:cstheme="minorHAnsi"/>
          <w:sz w:val="24"/>
          <w:szCs w:val="24"/>
        </w:rPr>
        <w:t>.</w:t>
      </w:r>
    </w:p>
    <w:p w14:paraId="5AABF548" w14:textId="77777777" w:rsidR="00555C28" w:rsidRPr="00A25E39" w:rsidRDefault="00555C28" w:rsidP="00A25E39">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p>
    <w:p w14:paraId="2C5FBAB3" w14:textId="2BB892EE" w:rsidR="00555C28" w:rsidRPr="00A25E39" w:rsidRDefault="00555C28" w:rsidP="00A25E39">
      <w:pPr>
        <w:pStyle w:val="Level1"/>
        <w:spacing w:before="0" w:after="0" w:line="320" w:lineRule="exact"/>
        <w:rPr>
          <w:rFonts w:asciiTheme="minorHAnsi" w:hAnsiTheme="minorHAnsi" w:cstheme="minorHAnsi"/>
          <w:sz w:val="24"/>
          <w:szCs w:val="24"/>
          <w:lang w:val="pt-BR"/>
        </w:rPr>
      </w:pPr>
      <w:r w:rsidRPr="0072384D">
        <w:rPr>
          <w:rFonts w:ascii="Calibri" w:hAnsi="Calibri" w:cs="Calibri"/>
          <w:bCs w:val="0"/>
          <w:caps/>
          <w:sz w:val="24"/>
          <w:szCs w:val="24"/>
        </w:rPr>
        <w:t xml:space="preserve">Legislação Aplicável E </w:t>
      </w:r>
      <w:r w:rsidRPr="0072384D">
        <w:rPr>
          <w:rFonts w:ascii="Calibri" w:hAnsi="Calibri" w:cs="Calibri"/>
          <w:bCs w:val="0"/>
          <w:caps/>
          <w:sz w:val="24"/>
          <w:szCs w:val="24"/>
          <w:lang w:val="pt-BR"/>
        </w:rPr>
        <w:t>FORO</w:t>
      </w:r>
    </w:p>
    <w:p w14:paraId="6F8A25D6" w14:textId="77777777" w:rsidR="00555C28" w:rsidRPr="00A25E39" w:rsidRDefault="00555C28" w:rsidP="00555C28">
      <w:pPr>
        <w:spacing w:line="320" w:lineRule="exact"/>
        <w:rPr>
          <w:rFonts w:asciiTheme="minorHAnsi" w:hAnsiTheme="minorHAnsi" w:cstheme="minorHAnsi"/>
          <w:szCs w:val="24"/>
        </w:rPr>
      </w:pPr>
    </w:p>
    <w:p w14:paraId="44AE2CC9" w14:textId="309DDDE9" w:rsidR="0094484C" w:rsidRPr="00A25E39" w:rsidRDefault="0094484C" w:rsidP="00555C28">
      <w:pPr>
        <w:pStyle w:val="Level2"/>
        <w:spacing w:after="0" w:line="320" w:lineRule="exact"/>
        <w:rPr>
          <w:rFonts w:asciiTheme="minorHAnsi" w:hAnsiTheme="minorHAnsi" w:cstheme="minorHAnsi"/>
          <w:sz w:val="24"/>
          <w:szCs w:val="24"/>
        </w:rPr>
      </w:pPr>
      <w:r w:rsidRPr="00B47AA4">
        <w:rPr>
          <w:rFonts w:ascii="Calibri" w:hAnsi="Calibri" w:cs="Calibri"/>
          <w:sz w:val="24"/>
          <w:szCs w:val="24"/>
        </w:rPr>
        <w:t xml:space="preserve">O presente </w:t>
      </w:r>
      <w:r>
        <w:rPr>
          <w:rFonts w:ascii="Calibri" w:hAnsi="Calibri" w:cs="Calibri"/>
          <w:sz w:val="24"/>
          <w:szCs w:val="24"/>
        </w:rPr>
        <w:t>Aditamento</w:t>
      </w:r>
      <w:r w:rsidRPr="00B47AA4">
        <w:rPr>
          <w:rFonts w:ascii="Calibri" w:hAnsi="Calibri" w:cs="Calibri"/>
          <w:sz w:val="24"/>
          <w:szCs w:val="24"/>
        </w:rPr>
        <w:t xml:space="preserve"> será regido e interpretado de acordo com as leis da República Federativa do Brasil.</w:t>
      </w:r>
    </w:p>
    <w:p w14:paraId="3356F74E" w14:textId="77777777" w:rsidR="0094484C" w:rsidRPr="00A25E39" w:rsidRDefault="0094484C" w:rsidP="00A25E39">
      <w:pPr>
        <w:pStyle w:val="Level2"/>
        <w:numPr>
          <w:ilvl w:val="0"/>
          <w:numId w:val="0"/>
        </w:numPr>
        <w:spacing w:after="0" w:line="320" w:lineRule="exact"/>
        <w:ind w:left="680"/>
        <w:rPr>
          <w:rFonts w:asciiTheme="minorHAnsi" w:hAnsiTheme="minorHAnsi" w:cstheme="minorHAnsi"/>
          <w:sz w:val="24"/>
          <w:szCs w:val="24"/>
        </w:rPr>
      </w:pPr>
    </w:p>
    <w:p w14:paraId="21DA8784" w14:textId="3494799C" w:rsidR="00555C28" w:rsidRDefault="0094484C" w:rsidP="00555C28">
      <w:pPr>
        <w:pStyle w:val="Level2"/>
        <w:spacing w:after="0" w:line="320" w:lineRule="exact"/>
        <w:rPr>
          <w:rFonts w:asciiTheme="minorHAnsi" w:hAnsiTheme="minorHAnsi" w:cstheme="minorHAnsi"/>
          <w:sz w:val="24"/>
          <w:szCs w:val="24"/>
        </w:rPr>
      </w:pPr>
      <w:r w:rsidRPr="00B47AA4">
        <w:rPr>
          <w:rFonts w:ascii="Calibri" w:hAnsi="Calibri" w:cs="Calibri"/>
          <w:sz w:val="24"/>
          <w:szCs w:val="24"/>
        </w:rPr>
        <w:t xml:space="preserve">As Partes elegem o foro da Comarca São Paulo do Estado São Paulo, renunciando a qualquer outro, por mais privilegiado que seja, para dirimir qualquer controvérsia oriunda do presente </w:t>
      </w:r>
      <w:r>
        <w:rPr>
          <w:rFonts w:ascii="Calibri" w:hAnsi="Calibri" w:cs="Calibri"/>
          <w:sz w:val="24"/>
          <w:szCs w:val="24"/>
        </w:rPr>
        <w:t>Aditamento.</w:t>
      </w:r>
    </w:p>
    <w:p w14:paraId="66C8DBBE" w14:textId="77777777" w:rsidR="00555C28" w:rsidRDefault="00555C28" w:rsidP="00A25E39">
      <w:pPr>
        <w:pStyle w:val="Level2"/>
        <w:numPr>
          <w:ilvl w:val="0"/>
          <w:numId w:val="0"/>
        </w:numPr>
        <w:spacing w:after="0" w:line="320" w:lineRule="exact"/>
        <w:ind w:left="680"/>
        <w:rPr>
          <w:rFonts w:asciiTheme="minorHAnsi" w:hAnsiTheme="minorHAnsi" w:cstheme="minorHAnsi"/>
          <w:sz w:val="24"/>
          <w:szCs w:val="24"/>
        </w:rPr>
      </w:pPr>
    </w:p>
    <w:p w14:paraId="2C78F0F3" w14:textId="77777777" w:rsidR="00555C28" w:rsidRPr="00B47AA4" w:rsidRDefault="00555C28" w:rsidP="00555C28">
      <w:pPr>
        <w:pStyle w:val="Body"/>
        <w:spacing w:after="0" w:line="320" w:lineRule="exact"/>
        <w:rPr>
          <w:rFonts w:ascii="Calibri" w:hAnsi="Calibri" w:cs="Calibri"/>
          <w:sz w:val="24"/>
          <w:lang w:val="pt-BR"/>
        </w:rPr>
      </w:pPr>
      <w:r w:rsidRPr="00B47AA4">
        <w:rPr>
          <w:rFonts w:ascii="Calibri" w:hAnsi="Calibri" w:cs="Calibri"/>
          <w:sz w:val="24"/>
          <w:lang w:val="pt-BR"/>
        </w:rPr>
        <w:t>E, por estarem assim, justas e contratadas, assinam as partes este instrumento, de forma eletrônica, em conjunto com as 2 (duas) testemunhas abaixo assinadas.</w:t>
      </w:r>
    </w:p>
    <w:p w14:paraId="36C06894" w14:textId="77777777" w:rsidR="00555C28" w:rsidRPr="00B47AA4" w:rsidRDefault="00555C28" w:rsidP="00555C28">
      <w:pPr>
        <w:pStyle w:val="Body"/>
        <w:widowControl w:val="0"/>
        <w:tabs>
          <w:tab w:val="left" w:pos="0"/>
        </w:tabs>
        <w:spacing w:after="0" w:line="320" w:lineRule="exact"/>
        <w:jc w:val="center"/>
        <w:rPr>
          <w:rFonts w:ascii="Calibri" w:eastAsia="Arial Unicode MS" w:hAnsi="Calibri" w:cs="Calibri"/>
          <w:sz w:val="24"/>
          <w:lang w:val="pt-BR"/>
        </w:rPr>
      </w:pPr>
    </w:p>
    <w:p w14:paraId="0E78C87D" w14:textId="3CA9F6E9" w:rsidR="00555C28" w:rsidRPr="00B47AA4" w:rsidRDefault="00555C28" w:rsidP="00555C28">
      <w:pPr>
        <w:pStyle w:val="Body"/>
        <w:widowControl w:val="0"/>
        <w:tabs>
          <w:tab w:val="left" w:pos="0"/>
        </w:tabs>
        <w:spacing w:after="0" w:line="320" w:lineRule="exact"/>
        <w:jc w:val="center"/>
        <w:rPr>
          <w:rFonts w:ascii="Calibri" w:eastAsia="Arial Unicode MS" w:hAnsi="Calibri" w:cs="Calibri"/>
          <w:color w:val="000000"/>
          <w:sz w:val="24"/>
          <w:lang w:val="pt-BR"/>
        </w:rPr>
      </w:pPr>
      <w:r w:rsidRPr="00555C28">
        <w:rPr>
          <w:rFonts w:ascii="Calibri" w:eastAsia="Arial Unicode MS" w:hAnsi="Calibri" w:cs="Calibri"/>
          <w:sz w:val="24"/>
          <w:lang w:val="pt-BR"/>
        </w:rPr>
        <w:t>São Paulo</w:t>
      </w:r>
      <w:r w:rsidRPr="00555C28">
        <w:rPr>
          <w:rFonts w:ascii="Calibri" w:eastAsia="Arial Unicode MS" w:hAnsi="Calibri" w:cs="Calibri"/>
          <w:color w:val="000000"/>
          <w:sz w:val="24"/>
          <w:lang w:val="pt-BR"/>
        </w:rPr>
        <w:t xml:space="preserve">, </w:t>
      </w:r>
      <w:r w:rsidRPr="00A25E39">
        <w:rPr>
          <w:rFonts w:ascii="Calibri" w:hAnsi="Calibri"/>
          <w:sz w:val="24"/>
          <w:highlight w:val="lightGray"/>
          <w:lang w:val="pt-BR"/>
        </w:rPr>
        <w:t>[●]</w:t>
      </w:r>
      <w:r w:rsidRPr="00A25E39">
        <w:rPr>
          <w:rFonts w:ascii="Calibri" w:hAnsi="Calibri"/>
          <w:sz w:val="24"/>
          <w:lang w:val="pt-BR"/>
        </w:rPr>
        <w:t xml:space="preserve"> </w:t>
      </w:r>
      <w:r w:rsidRPr="00555C28">
        <w:rPr>
          <w:rFonts w:ascii="Calibri" w:eastAsia="Arial Unicode MS" w:hAnsi="Calibri" w:cs="Calibri"/>
          <w:sz w:val="24"/>
          <w:lang w:val="pt-BR"/>
        </w:rPr>
        <w:t xml:space="preserve">de </w:t>
      </w:r>
      <w:r w:rsidRPr="008B68A0">
        <w:rPr>
          <w:rFonts w:ascii="Calibri" w:hAnsi="Calibri"/>
          <w:sz w:val="24"/>
          <w:highlight w:val="lightGray"/>
          <w:lang w:val="pt-BR"/>
        </w:rPr>
        <w:t>[●]</w:t>
      </w:r>
      <w:r w:rsidRPr="008B68A0">
        <w:rPr>
          <w:rFonts w:ascii="Calibri" w:hAnsi="Calibri"/>
          <w:sz w:val="24"/>
          <w:lang w:val="pt-BR"/>
        </w:rPr>
        <w:t xml:space="preserve"> </w:t>
      </w:r>
      <w:r w:rsidRPr="00555C28">
        <w:rPr>
          <w:rFonts w:ascii="Calibri" w:eastAsia="Arial Unicode MS" w:hAnsi="Calibri" w:cs="Calibri"/>
          <w:sz w:val="24"/>
          <w:lang w:val="pt-BR"/>
        </w:rPr>
        <w:t>de 2022</w:t>
      </w:r>
      <w:r w:rsidRPr="00B47AA4">
        <w:rPr>
          <w:rFonts w:ascii="Calibri" w:eastAsia="Arial Unicode MS" w:hAnsi="Calibri" w:cs="Calibri"/>
          <w:color w:val="000000"/>
          <w:sz w:val="24"/>
          <w:lang w:val="pt-BR"/>
        </w:rPr>
        <w:t>.</w:t>
      </w:r>
    </w:p>
    <w:p w14:paraId="4AB02B44" w14:textId="77777777" w:rsidR="00555C28" w:rsidRPr="00B47AA4" w:rsidRDefault="00555C28" w:rsidP="00555C28">
      <w:pPr>
        <w:pStyle w:val="Body"/>
        <w:widowControl w:val="0"/>
        <w:spacing w:after="0" w:line="320" w:lineRule="exact"/>
        <w:jc w:val="center"/>
        <w:rPr>
          <w:rFonts w:ascii="Calibri" w:hAnsi="Calibri" w:cs="Calibri"/>
          <w:i/>
          <w:sz w:val="24"/>
          <w:lang w:val="pt-BR"/>
        </w:rPr>
      </w:pPr>
    </w:p>
    <w:p w14:paraId="6378B0F5" w14:textId="38FCBFC6" w:rsidR="00555C28" w:rsidRPr="00B47AA4" w:rsidRDefault="00555C28" w:rsidP="00555C28">
      <w:pPr>
        <w:pStyle w:val="Body"/>
        <w:widowControl w:val="0"/>
        <w:spacing w:after="0" w:line="320" w:lineRule="exact"/>
        <w:jc w:val="center"/>
        <w:rPr>
          <w:rFonts w:ascii="Calibri" w:hAnsi="Calibri" w:cs="Calibri"/>
          <w:i/>
          <w:sz w:val="24"/>
          <w:lang w:val="pt-BR"/>
        </w:rPr>
      </w:pPr>
      <w:r>
        <w:rPr>
          <w:rFonts w:ascii="Calibri" w:hAnsi="Calibri" w:cs="Calibri"/>
          <w:i/>
          <w:sz w:val="24"/>
          <w:lang w:val="pt-BR"/>
        </w:rPr>
        <w:t>[A serem inseridas as páginas de assinatura]</w:t>
      </w:r>
    </w:p>
    <w:p w14:paraId="04B61F76" w14:textId="2DD749AF" w:rsidR="00555C28" w:rsidRPr="000520FB" w:rsidRDefault="00555C28" w:rsidP="000520FB">
      <w:pPr>
        <w:pStyle w:val="Level2"/>
        <w:numPr>
          <w:ilvl w:val="0"/>
          <w:numId w:val="0"/>
        </w:numPr>
        <w:spacing w:after="0" w:line="320" w:lineRule="exact"/>
        <w:jc w:val="center"/>
        <w:rPr>
          <w:rFonts w:asciiTheme="minorHAnsi" w:hAnsiTheme="minorHAnsi" w:cstheme="minorHAnsi"/>
          <w:sz w:val="24"/>
          <w:szCs w:val="24"/>
        </w:rPr>
        <w:sectPr w:rsidR="00555C28" w:rsidRPr="000520FB" w:rsidSect="00822731">
          <w:footerReference w:type="default" r:id="rId31"/>
          <w:footerReference w:type="first" r:id="rId32"/>
          <w:pgSz w:w="11907" w:h="16839" w:code="9"/>
          <w:pgMar w:top="1701" w:right="1588" w:bottom="1304" w:left="1588" w:header="765" w:footer="482" w:gutter="0"/>
          <w:pgNumType w:start="1"/>
          <w:cols w:space="720"/>
          <w:noEndnote/>
          <w:titlePg/>
          <w:docGrid w:linePitch="326"/>
        </w:sectPr>
      </w:pPr>
      <w:r w:rsidRPr="00B47AA4">
        <w:rPr>
          <w:rFonts w:ascii="Calibri" w:hAnsi="Calibri" w:cs="Calibri"/>
          <w:i/>
          <w:sz w:val="24"/>
        </w:rPr>
        <w:t>(Restante desta página intencionalmente deixado em branco)</w:t>
      </w:r>
    </w:p>
    <w:p w14:paraId="51026D29" w14:textId="3A0B82C0" w:rsidR="008226CD" w:rsidRPr="00A25E39" w:rsidRDefault="008226CD" w:rsidP="00B90BD0">
      <w:pPr>
        <w:spacing w:line="320" w:lineRule="exact"/>
        <w:rPr>
          <w:rFonts w:ascii="Calibri" w:hAnsi="Calibri" w:cs="Calibri"/>
          <w:b/>
          <w:color w:val="000000" w:themeColor="text1"/>
          <w:szCs w:val="24"/>
        </w:rPr>
      </w:pPr>
    </w:p>
    <w:p w14:paraId="359E2DB7" w14:textId="16BD7269" w:rsidR="008226CD" w:rsidRPr="00B47AA4" w:rsidRDefault="008226CD"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ANEXO V</w:t>
      </w:r>
    </w:p>
    <w:p w14:paraId="104C9A14" w14:textId="30C65F8A" w:rsidR="008226CD" w:rsidRPr="00B47AA4" w:rsidRDefault="008226CD"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Notificação de Domicílio</w:t>
      </w:r>
    </w:p>
    <w:p w14:paraId="65BFA783" w14:textId="77777777" w:rsidR="008226CD" w:rsidRPr="00B47AA4" w:rsidRDefault="008226CD" w:rsidP="00E97A4C">
      <w:pPr>
        <w:pStyle w:val="Heading"/>
        <w:widowControl w:val="0"/>
        <w:spacing w:after="0" w:line="320" w:lineRule="exact"/>
        <w:jc w:val="center"/>
        <w:rPr>
          <w:rFonts w:ascii="Calibri" w:hAnsi="Calibri" w:cs="Calibri"/>
          <w:sz w:val="24"/>
          <w:szCs w:val="24"/>
        </w:rPr>
      </w:pPr>
    </w:p>
    <w:p w14:paraId="73FFA6EA" w14:textId="10890B90" w:rsidR="00555C28" w:rsidRPr="00536CF3" w:rsidRDefault="00555C28" w:rsidP="00555C28">
      <w:pPr>
        <w:suppressAutoHyphens/>
        <w:autoSpaceDE w:val="0"/>
        <w:spacing w:line="320" w:lineRule="exact"/>
        <w:jc w:val="right"/>
        <w:rPr>
          <w:rFonts w:asciiTheme="minorHAnsi" w:hAnsiTheme="minorHAnsi" w:cstheme="minorHAnsi"/>
          <w:szCs w:val="22"/>
          <w:lang w:eastAsia="ar-SA"/>
        </w:rPr>
      </w:pPr>
      <w:r>
        <w:rPr>
          <w:rFonts w:asciiTheme="minorHAnsi" w:hAnsiTheme="minorHAnsi" w:cstheme="minorHAnsi"/>
          <w:szCs w:val="22"/>
          <w:lang w:eastAsia="ar-SA"/>
        </w:rPr>
        <w:t>[</w:t>
      </w:r>
      <w:r w:rsidRPr="00A25E39">
        <w:rPr>
          <w:rFonts w:asciiTheme="minorHAnsi" w:hAnsiTheme="minorHAnsi" w:cstheme="minorHAnsi"/>
          <w:i/>
          <w:iCs/>
          <w:szCs w:val="22"/>
          <w:highlight w:val="lightGray"/>
          <w:lang w:eastAsia="ar-SA"/>
        </w:rPr>
        <w:t>Local</w:t>
      </w:r>
      <w:r>
        <w:rPr>
          <w:rFonts w:asciiTheme="minorHAnsi" w:hAnsiTheme="minorHAnsi" w:cstheme="minorHAnsi"/>
          <w:szCs w:val="22"/>
          <w:lang w:eastAsia="ar-SA"/>
        </w:rPr>
        <w:t xml:space="preserve">], </w:t>
      </w:r>
      <w:r w:rsidRPr="00536CF3">
        <w:rPr>
          <w:rFonts w:asciiTheme="minorHAnsi" w:hAnsiTheme="minorHAnsi" w:cstheme="minorHAnsi"/>
          <w:szCs w:val="22"/>
          <w:lang w:eastAsia="ar-SA"/>
        </w:rPr>
        <w:t>[</w:t>
      </w:r>
      <w:r w:rsidRPr="00A25E39">
        <w:rPr>
          <w:rFonts w:asciiTheme="minorHAnsi" w:hAnsiTheme="minorHAnsi" w:cstheme="minorHAnsi"/>
          <w:i/>
          <w:szCs w:val="22"/>
          <w:highlight w:val="lightGray"/>
          <w:lang w:eastAsia="ar-SA"/>
        </w:rPr>
        <w:t>data</w:t>
      </w:r>
      <w:r w:rsidRPr="00536CF3">
        <w:rPr>
          <w:rFonts w:asciiTheme="minorHAnsi" w:hAnsiTheme="minorHAnsi" w:cstheme="minorHAnsi"/>
          <w:szCs w:val="22"/>
          <w:lang w:eastAsia="ar-SA"/>
        </w:rPr>
        <w:t>]</w:t>
      </w:r>
      <w:r>
        <w:rPr>
          <w:rFonts w:asciiTheme="minorHAnsi" w:hAnsiTheme="minorHAnsi" w:cstheme="minorHAnsi"/>
          <w:szCs w:val="22"/>
          <w:lang w:eastAsia="ar-SA"/>
        </w:rPr>
        <w:t>.</w:t>
      </w:r>
    </w:p>
    <w:p w14:paraId="31B35A31"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4897D4F4"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r w:rsidRPr="00536CF3">
        <w:rPr>
          <w:rFonts w:asciiTheme="minorHAnsi" w:hAnsiTheme="minorHAnsi" w:cstheme="minorHAnsi"/>
          <w:szCs w:val="22"/>
          <w:lang w:eastAsia="ar-SA"/>
        </w:rPr>
        <w:t>À</w:t>
      </w:r>
    </w:p>
    <w:p w14:paraId="03D1759A" w14:textId="77777777" w:rsidR="00555C28" w:rsidRPr="00D85CD0" w:rsidRDefault="00555C28" w:rsidP="00555C28">
      <w:pPr>
        <w:suppressAutoHyphens/>
        <w:autoSpaceDE w:val="0"/>
        <w:spacing w:line="320" w:lineRule="exact"/>
        <w:rPr>
          <w:rFonts w:asciiTheme="minorHAnsi" w:hAnsiTheme="minorHAnsi" w:cstheme="minorHAnsi"/>
          <w:szCs w:val="22"/>
          <w:lang w:eastAsia="ar-SA"/>
        </w:rPr>
      </w:pPr>
      <w:r w:rsidRPr="00D85CD0">
        <w:rPr>
          <w:rFonts w:asciiTheme="minorHAnsi" w:hAnsiTheme="minorHAnsi" w:cstheme="minorHAnsi"/>
          <w:szCs w:val="22"/>
          <w:lang w:eastAsia="ar-SA"/>
        </w:rPr>
        <w:t>[</w:t>
      </w:r>
      <w:r w:rsidRPr="00A25E39">
        <w:rPr>
          <w:rFonts w:asciiTheme="minorHAnsi" w:hAnsiTheme="minorHAnsi" w:cstheme="minorHAnsi"/>
          <w:b/>
          <w:bCs/>
          <w:i/>
          <w:szCs w:val="22"/>
          <w:highlight w:val="lightGray"/>
          <w:lang w:eastAsia="ar-SA"/>
        </w:rPr>
        <w:t>Credenciadora</w:t>
      </w:r>
      <w:r w:rsidRPr="00D85CD0">
        <w:rPr>
          <w:rFonts w:asciiTheme="minorHAnsi" w:hAnsiTheme="minorHAnsi" w:cstheme="minorHAnsi"/>
          <w:szCs w:val="22"/>
          <w:lang w:eastAsia="ar-SA"/>
        </w:rPr>
        <w:t>]</w:t>
      </w:r>
    </w:p>
    <w:p w14:paraId="15994A13"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r w:rsidRPr="00536CF3">
        <w:rPr>
          <w:rFonts w:asciiTheme="minorHAnsi" w:hAnsiTheme="minorHAnsi" w:cstheme="minorHAnsi"/>
          <w:szCs w:val="22"/>
          <w:lang w:eastAsia="ar-SA"/>
        </w:rPr>
        <w:t>[</w:t>
      </w:r>
      <w:r w:rsidRPr="00A25E39">
        <w:rPr>
          <w:rFonts w:asciiTheme="minorHAnsi" w:hAnsiTheme="minorHAnsi" w:cstheme="minorHAnsi"/>
          <w:i/>
          <w:szCs w:val="22"/>
          <w:highlight w:val="lightGray"/>
          <w:lang w:eastAsia="ar-SA"/>
        </w:rPr>
        <w:t>Endereço</w:t>
      </w:r>
      <w:r w:rsidRPr="00536CF3">
        <w:rPr>
          <w:rFonts w:asciiTheme="minorHAnsi" w:hAnsiTheme="minorHAnsi" w:cstheme="minorHAnsi"/>
          <w:szCs w:val="22"/>
          <w:lang w:eastAsia="ar-SA"/>
        </w:rPr>
        <w:t>]</w:t>
      </w:r>
    </w:p>
    <w:p w14:paraId="34BB6610"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14473F45" w14:textId="77777777" w:rsidR="00555C28" w:rsidRPr="00536CF3" w:rsidRDefault="00555C28" w:rsidP="00555C28">
      <w:pPr>
        <w:tabs>
          <w:tab w:val="left" w:pos="5220"/>
        </w:tabs>
        <w:suppressAutoHyphens/>
        <w:autoSpaceDE w:val="0"/>
        <w:spacing w:line="320" w:lineRule="exact"/>
        <w:ind w:left="5220" w:hanging="720"/>
        <w:rPr>
          <w:rFonts w:asciiTheme="minorHAnsi" w:hAnsiTheme="minorHAnsi" w:cstheme="minorHAnsi"/>
          <w:i/>
          <w:szCs w:val="22"/>
          <w:lang w:eastAsia="ar-SA"/>
        </w:rPr>
      </w:pPr>
    </w:p>
    <w:p w14:paraId="0C52EA2D" w14:textId="34E9D994" w:rsidR="00555C28" w:rsidRPr="00536CF3" w:rsidRDefault="00555C28" w:rsidP="00A25E39">
      <w:pPr>
        <w:suppressAutoHyphens/>
        <w:autoSpaceDE w:val="0"/>
        <w:spacing w:line="320" w:lineRule="exact"/>
        <w:ind w:left="709" w:hanging="709"/>
        <w:rPr>
          <w:rFonts w:asciiTheme="minorHAnsi" w:hAnsiTheme="minorHAnsi" w:cstheme="minorHAnsi"/>
          <w:szCs w:val="22"/>
          <w:lang w:eastAsia="ar-SA"/>
        </w:rPr>
      </w:pPr>
      <w:r w:rsidRPr="00536CF3">
        <w:rPr>
          <w:rFonts w:asciiTheme="minorHAnsi" w:hAnsiTheme="minorHAnsi" w:cstheme="minorHAnsi"/>
          <w:i/>
          <w:szCs w:val="22"/>
          <w:lang w:eastAsia="ar-SA"/>
        </w:rPr>
        <w:t>Ref.:</w:t>
      </w:r>
      <w:r w:rsidRPr="00536CF3">
        <w:rPr>
          <w:rFonts w:asciiTheme="minorHAnsi" w:hAnsiTheme="minorHAnsi" w:cstheme="minorHAnsi"/>
          <w:i/>
          <w:szCs w:val="22"/>
          <w:lang w:eastAsia="ar-SA"/>
        </w:rPr>
        <w:tab/>
      </w:r>
      <w:r w:rsidR="000639CA" w:rsidRPr="000639CA">
        <w:rPr>
          <w:rFonts w:asciiTheme="minorHAnsi" w:hAnsiTheme="minorHAnsi" w:cstheme="minorHAnsi"/>
          <w:szCs w:val="22"/>
          <w:lang w:eastAsia="ar-SA"/>
        </w:rPr>
        <w:t>[</w:t>
      </w:r>
      <w:r w:rsidR="000639CA" w:rsidRPr="00D4501A">
        <w:rPr>
          <w:rFonts w:asciiTheme="minorHAnsi" w:hAnsiTheme="minorHAnsi" w:cstheme="minorHAnsi"/>
          <w:i/>
          <w:szCs w:val="22"/>
          <w:highlight w:val="lightGray"/>
          <w:lang w:eastAsia="ar-SA"/>
        </w:rPr>
        <w:t>Contrato com a credenciadora</w:t>
      </w:r>
      <w:r w:rsidR="000639CA" w:rsidRPr="000639CA">
        <w:rPr>
          <w:rFonts w:asciiTheme="minorHAnsi" w:hAnsiTheme="minorHAnsi" w:cstheme="minorHAnsi"/>
          <w:szCs w:val="22"/>
          <w:lang w:eastAsia="ar-SA"/>
        </w:rPr>
        <w:t>]</w:t>
      </w:r>
      <w:r w:rsidRPr="00536CF3">
        <w:rPr>
          <w:rFonts w:asciiTheme="minorHAnsi" w:hAnsiTheme="minorHAnsi" w:cstheme="minorHAnsi"/>
          <w:i/>
          <w:szCs w:val="22"/>
          <w:lang w:eastAsia="ar-SA"/>
        </w:rPr>
        <w:t xml:space="preserve">, celebrado </w:t>
      </w:r>
      <w:r w:rsidRPr="00260F04">
        <w:rPr>
          <w:rFonts w:asciiTheme="minorHAnsi" w:hAnsiTheme="minorHAnsi" w:cstheme="minorHAnsi"/>
          <w:i/>
          <w:szCs w:val="22"/>
          <w:lang w:eastAsia="ar-SA"/>
        </w:rPr>
        <w:t>entre [</w:t>
      </w:r>
      <w:r w:rsidRPr="00A25E39">
        <w:rPr>
          <w:rFonts w:asciiTheme="minorHAnsi" w:hAnsiTheme="minorHAnsi" w:cstheme="minorHAnsi"/>
          <w:i/>
          <w:szCs w:val="22"/>
          <w:highlight w:val="lightGray"/>
          <w:lang w:eastAsia="ar-SA"/>
        </w:rPr>
        <w:t>--</w:t>
      </w:r>
      <w:r w:rsidRPr="00260F04">
        <w:rPr>
          <w:rFonts w:asciiTheme="minorHAnsi" w:hAnsiTheme="minorHAnsi" w:cstheme="minorHAnsi"/>
          <w:i/>
          <w:szCs w:val="22"/>
          <w:lang w:eastAsia="ar-SA"/>
        </w:rPr>
        <w:t>]</w:t>
      </w:r>
      <w:r w:rsidRPr="00D85CD0">
        <w:rPr>
          <w:rFonts w:asciiTheme="minorHAnsi" w:hAnsiTheme="minorHAnsi" w:cstheme="minorHAnsi"/>
          <w:szCs w:val="22"/>
          <w:lang w:eastAsia="ar-SA"/>
        </w:rPr>
        <w:t>,</w:t>
      </w:r>
      <w:r w:rsidRPr="00260F04">
        <w:rPr>
          <w:rFonts w:asciiTheme="minorHAnsi" w:hAnsiTheme="minorHAnsi" w:cstheme="minorHAnsi"/>
          <w:i/>
          <w:szCs w:val="22"/>
          <w:lang w:eastAsia="ar-SA"/>
        </w:rPr>
        <w:t xml:space="preserve"> em [</w:t>
      </w:r>
      <w:r w:rsidRPr="00A25E39">
        <w:rPr>
          <w:rFonts w:asciiTheme="minorHAnsi" w:hAnsiTheme="minorHAnsi" w:cstheme="minorHAnsi"/>
          <w:i/>
          <w:szCs w:val="22"/>
          <w:highlight w:val="lightGray"/>
          <w:lang w:eastAsia="ar-SA"/>
        </w:rPr>
        <w:t>data</w:t>
      </w:r>
      <w:r w:rsidRPr="00260F04">
        <w:rPr>
          <w:rFonts w:asciiTheme="minorHAnsi" w:hAnsiTheme="minorHAnsi" w:cstheme="minorHAnsi"/>
          <w:i/>
          <w:szCs w:val="22"/>
          <w:lang w:eastAsia="ar-SA"/>
        </w:rPr>
        <w:t>].</w:t>
      </w:r>
    </w:p>
    <w:p w14:paraId="63EE64FC"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4BA510EE"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16875E31"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r w:rsidRPr="00536CF3">
        <w:rPr>
          <w:rFonts w:asciiTheme="minorHAnsi" w:hAnsiTheme="minorHAnsi" w:cstheme="minorHAnsi"/>
          <w:szCs w:val="22"/>
          <w:lang w:eastAsia="ar-SA"/>
        </w:rPr>
        <w:t>Prezados Senhores,</w:t>
      </w:r>
    </w:p>
    <w:p w14:paraId="62354E92"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32142FE6" w14:textId="15D38522" w:rsidR="00555C28" w:rsidRPr="00A25E39" w:rsidRDefault="00555C28" w:rsidP="00A25E39">
      <w:pPr>
        <w:suppressAutoHyphens/>
        <w:autoSpaceDE w:val="0"/>
        <w:spacing w:line="320" w:lineRule="exact"/>
        <w:jc w:val="both"/>
        <w:rPr>
          <w:rFonts w:ascii="Calibri" w:hAnsi="Calibri" w:cs="Calibri"/>
          <w:bCs/>
          <w:iCs/>
        </w:rPr>
      </w:pPr>
      <w:r w:rsidRPr="00536CF3">
        <w:rPr>
          <w:rFonts w:asciiTheme="minorHAnsi" w:hAnsiTheme="minorHAnsi" w:cstheme="minorHAnsi"/>
          <w:szCs w:val="22"/>
          <w:lang w:eastAsia="ar-SA"/>
        </w:rPr>
        <w:t>Vimos por meio dest</w:t>
      </w:r>
      <w:r>
        <w:rPr>
          <w:rFonts w:asciiTheme="minorHAnsi" w:hAnsiTheme="minorHAnsi" w:cstheme="minorHAnsi"/>
          <w:szCs w:val="22"/>
          <w:lang w:eastAsia="ar-SA"/>
        </w:rPr>
        <w:t>a</w:t>
      </w:r>
      <w:r w:rsidRPr="00536CF3">
        <w:rPr>
          <w:rFonts w:asciiTheme="minorHAnsi" w:hAnsiTheme="minorHAnsi" w:cstheme="minorHAnsi"/>
          <w:szCs w:val="22"/>
          <w:lang w:eastAsia="ar-SA"/>
        </w:rPr>
        <w:t xml:space="preserve"> informar a V.Sas. que, de acordo com o </w:t>
      </w:r>
      <w:r w:rsidR="00161DC9" w:rsidRPr="00D4501A">
        <w:rPr>
          <w:rFonts w:ascii="Calibri" w:hAnsi="Calibri" w:cs="Calibri"/>
          <w:color w:val="000000" w:themeColor="text1"/>
          <w:szCs w:val="24"/>
        </w:rPr>
        <w:t>“</w:t>
      </w:r>
      <w:r w:rsidR="00161DC9" w:rsidRPr="00161DC9">
        <w:rPr>
          <w:rFonts w:asciiTheme="minorHAnsi" w:hAnsiTheme="minorHAnsi" w:cstheme="minorHAnsi"/>
          <w:bCs/>
          <w:i/>
          <w:spacing w:val="2"/>
          <w:szCs w:val="24"/>
        </w:rPr>
        <w:t xml:space="preserve">Instrumento Particular de </w:t>
      </w:r>
      <w:r w:rsidR="00161DC9" w:rsidRPr="00A25E39">
        <w:rPr>
          <w:rFonts w:asciiTheme="minorHAnsi" w:hAnsiTheme="minorHAnsi" w:cstheme="minorHAnsi"/>
          <w:bCs/>
          <w:i/>
          <w:spacing w:val="2"/>
          <w:szCs w:val="24"/>
        </w:rPr>
        <w:t xml:space="preserve">Constituição de </w:t>
      </w:r>
      <w:r w:rsidR="00161DC9" w:rsidRPr="00161DC9">
        <w:rPr>
          <w:rFonts w:asciiTheme="minorHAnsi" w:hAnsiTheme="minorHAnsi" w:cstheme="minorHAnsi"/>
          <w:bCs/>
          <w:i/>
          <w:spacing w:val="2"/>
          <w:szCs w:val="24"/>
        </w:rPr>
        <w:t>Cessão Fiduciária de Direitos Creditórios</w:t>
      </w:r>
      <w:r w:rsidR="00161DC9" w:rsidRPr="00A25E39">
        <w:rPr>
          <w:rFonts w:asciiTheme="minorHAnsi" w:hAnsiTheme="minorHAnsi" w:cstheme="minorHAnsi"/>
          <w:bCs/>
          <w:i/>
          <w:spacing w:val="2"/>
          <w:szCs w:val="24"/>
        </w:rPr>
        <w:t xml:space="preserve"> e Contas Vinculadas em Garantia</w:t>
      </w:r>
      <w:r w:rsidR="00161DC9" w:rsidRPr="00161DC9">
        <w:rPr>
          <w:rFonts w:asciiTheme="minorHAnsi" w:hAnsiTheme="minorHAnsi" w:cstheme="minorHAnsi"/>
          <w:bCs/>
          <w:i/>
          <w:spacing w:val="2"/>
          <w:szCs w:val="24"/>
        </w:rPr>
        <w:t xml:space="preserve"> e Outras Avenças</w:t>
      </w:r>
      <w:r w:rsidR="00161DC9" w:rsidRPr="00161DC9">
        <w:rPr>
          <w:rFonts w:ascii="Calibri" w:hAnsi="Calibri" w:cs="Calibri"/>
          <w:bCs/>
          <w:color w:val="000000" w:themeColor="text1"/>
          <w:szCs w:val="24"/>
        </w:rPr>
        <w:t>”</w:t>
      </w:r>
      <w:r w:rsidRPr="00161DC9">
        <w:rPr>
          <w:rFonts w:asciiTheme="minorHAnsi" w:hAnsiTheme="minorHAnsi" w:cstheme="minorHAnsi"/>
          <w:bCs/>
          <w:szCs w:val="22"/>
          <w:lang w:eastAsia="ar-SA"/>
        </w:rPr>
        <w:t>, celebrado</w:t>
      </w:r>
      <w:r w:rsidRPr="00536CF3">
        <w:rPr>
          <w:rFonts w:asciiTheme="minorHAnsi" w:hAnsiTheme="minorHAnsi" w:cstheme="minorHAnsi"/>
          <w:szCs w:val="22"/>
          <w:lang w:eastAsia="ar-SA"/>
        </w:rPr>
        <w:t xml:space="preserve"> entre</w:t>
      </w:r>
      <w:r w:rsidR="00161DC9">
        <w:rPr>
          <w:rFonts w:asciiTheme="minorHAnsi" w:hAnsiTheme="minorHAnsi" w:cstheme="minorHAnsi"/>
          <w:szCs w:val="22"/>
          <w:lang w:eastAsia="ar-SA"/>
        </w:rPr>
        <w:t xml:space="preserve"> a </w:t>
      </w:r>
      <w:r w:rsidR="00161DC9" w:rsidRPr="00161DC9">
        <w:rPr>
          <w:rFonts w:asciiTheme="minorHAnsi" w:hAnsiTheme="minorHAnsi" w:cstheme="minorHAnsi"/>
          <w:b/>
          <w:szCs w:val="22"/>
          <w:lang w:eastAsia="ar-SA"/>
        </w:rPr>
        <w:t xml:space="preserve">Corpóreos – Serviços Terapêuticos S.A., </w:t>
      </w:r>
      <w:r w:rsidR="00161DC9" w:rsidRPr="00161DC9">
        <w:rPr>
          <w:rFonts w:asciiTheme="minorHAnsi" w:hAnsiTheme="minorHAnsi" w:cstheme="minorHAnsi"/>
          <w:szCs w:val="22"/>
          <w:lang w:eastAsia="ar-SA"/>
        </w:rPr>
        <w:t>sociedade por ações, sem registro de emissor de valores mobiliários perante a Comissão de Valores Mobiliários (“</w:t>
      </w:r>
      <w:r w:rsidR="00161DC9" w:rsidRPr="00161DC9">
        <w:rPr>
          <w:rFonts w:asciiTheme="minorHAnsi" w:hAnsiTheme="minorHAnsi" w:cstheme="minorHAnsi"/>
          <w:b/>
          <w:szCs w:val="22"/>
          <w:lang w:eastAsia="ar-SA"/>
        </w:rPr>
        <w:t>CVM</w:t>
      </w:r>
      <w:r w:rsidR="00161DC9" w:rsidRPr="00161DC9">
        <w:rPr>
          <w:rFonts w:asciiTheme="minorHAnsi" w:hAnsiTheme="minorHAnsi" w:cstheme="minorHAnsi"/>
          <w:szCs w:val="22"/>
          <w:lang w:eastAsia="ar-SA"/>
        </w:rPr>
        <w:t>”), com sede na Cidade de São Paulo, Estado de São Paulo, na Avenida dos Eucaliptos, nº 762, Indianópolis, CEP 04517-050, inscrita no Cadastro Nacional da Pessoa Jurídica do Ministério da Economia (“</w:t>
      </w:r>
      <w:r w:rsidR="00161DC9" w:rsidRPr="00161DC9">
        <w:rPr>
          <w:rFonts w:asciiTheme="minorHAnsi" w:hAnsiTheme="minorHAnsi" w:cstheme="minorHAnsi"/>
          <w:b/>
          <w:szCs w:val="22"/>
          <w:lang w:eastAsia="ar-SA"/>
        </w:rPr>
        <w:t>CNPJ/ME</w:t>
      </w:r>
      <w:r w:rsidR="00161DC9" w:rsidRPr="00161DC9">
        <w:rPr>
          <w:rFonts w:asciiTheme="minorHAnsi" w:hAnsiTheme="minorHAnsi" w:cstheme="minorHAnsi"/>
          <w:szCs w:val="22"/>
          <w:lang w:eastAsia="ar-SA"/>
        </w:rPr>
        <w:t>”) sob o nº 08.845.676/0001-98</w:t>
      </w:r>
      <w:r w:rsidR="00161DC9">
        <w:rPr>
          <w:rFonts w:asciiTheme="minorHAnsi" w:hAnsiTheme="minorHAnsi" w:cstheme="minorHAnsi"/>
          <w:szCs w:val="22"/>
          <w:lang w:eastAsia="ar-SA"/>
        </w:rPr>
        <w:t xml:space="preserve"> (“</w:t>
      </w:r>
      <w:r w:rsidR="00161DC9" w:rsidRPr="00A25E39">
        <w:rPr>
          <w:rFonts w:asciiTheme="minorHAnsi" w:hAnsiTheme="minorHAnsi" w:cstheme="minorHAnsi"/>
          <w:b/>
          <w:bCs/>
          <w:szCs w:val="22"/>
          <w:lang w:eastAsia="ar-SA"/>
        </w:rPr>
        <w:t>Cedente</w:t>
      </w:r>
      <w:r w:rsidR="00161DC9">
        <w:rPr>
          <w:rFonts w:asciiTheme="minorHAnsi" w:hAnsiTheme="minorHAnsi" w:cstheme="minorHAnsi"/>
          <w:szCs w:val="22"/>
          <w:lang w:eastAsia="ar-SA"/>
        </w:rPr>
        <w:t xml:space="preserve">”), a </w:t>
      </w:r>
      <w:r w:rsidR="00161DC9" w:rsidRPr="00A25E39">
        <w:rPr>
          <w:rFonts w:ascii="Calibri" w:hAnsi="Calibri" w:cs="Calibri"/>
          <w:bCs/>
          <w:szCs w:val="24"/>
        </w:rPr>
        <w:t xml:space="preserve">Simplific Pavarini Distribuidora de Títulos e Valores Mobiliários Ltda., </w:t>
      </w:r>
      <w:r w:rsidR="00161DC9" w:rsidRPr="00161DC9">
        <w:rPr>
          <w:rFonts w:ascii="Calibri" w:hAnsi="Calibri" w:cs="Calibri"/>
          <w:bCs/>
          <w:szCs w:val="24"/>
        </w:rPr>
        <w:t>instituição financeira, neste ato por sua filial, com endereço na Cidade de São Paulo, Estado de São Paulo, na Rua Joaquim Floriano, nº 466, Bloco B, conjunto 1.401, Itaim Bibi, CEP 04534-002, inscrita no CNPJ/ME sob o nº 15.227.994/0004-01</w:t>
      </w:r>
      <w:r w:rsidR="00F676F5">
        <w:rPr>
          <w:rFonts w:ascii="Calibri" w:hAnsi="Calibri" w:cs="Calibri"/>
          <w:bCs/>
          <w:szCs w:val="24"/>
        </w:rPr>
        <w:t xml:space="preserve"> </w:t>
      </w:r>
      <w:r w:rsidR="00F676F5">
        <w:rPr>
          <w:rFonts w:asciiTheme="minorHAnsi" w:hAnsiTheme="minorHAnsi" w:cstheme="minorHAnsi"/>
          <w:szCs w:val="22"/>
          <w:lang w:eastAsia="ar-SA"/>
        </w:rPr>
        <w:t>(“</w:t>
      </w:r>
      <w:r w:rsidR="00F676F5">
        <w:rPr>
          <w:rFonts w:asciiTheme="minorHAnsi" w:hAnsiTheme="minorHAnsi" w:cstheme="minorHAnsi"/>
          <w:b/>
          <w:bCs/>
          <w:szCs w:val="22"/>
          <w:lang w:eastAsia="ar-SA"/>
        </w:rPr>
        <w:t>Agente Fiduciário</w:t>
      </w:r>
      <w:r w:rsidR="00F676F5">
        <w:rPr>
          <w:rFonts w:asciiTheme="minorHAnsi" w:hAnsiTheme="minorHAnsi" w:cstheme="minorHAnsi"/>
          <w:szCs w:val="22"/>
          <w:lang w:eastAsia="ar-SA"/>
        </w:rPr>
        <w:t>”)</w:t>
      </w:r>
      <w:r w:rsidR="00161DC9" w:rsidRPr="00161DC9">
        <w:rPr>
          <w:rFonts w:ascii="Calibri" w:hAnsi="Calibri" w:cs="Calibri"/>
          <w:bCs/>
          <w:szCs w:val="24"/>
        </w:rPr>
        <w:t xml:space="preserve">, a </w:t>
      </w:r>
      <w:r w:rsidR="00161DC9" w:rsidRPr="00A25E39">
        <w:rPr>
          <w:rFonts w:ascii="Calibri" w:hAnsi="Calibri" w:cs="Calibri"/>
          <w:bCs/>
          <w:szCs w:val="24"/>
        </w:rPr>
        <w:t xml:space="preserve">Oliveira Trust Distribuidora de Títulos e Valores Mobiliários S.A., </w:t>
      </w:r>
      <w:r w:rsidR="00161DC9" w:rsidRPr="00161DC9">
        <w:rPr>
          <w:rFonts w:ascii="Calibri" w:hAnsi="Calibri" w:cs="Calibri"/>
          <w:bCs/>
          <w:szCs w:val="24"/>
        </w:rPr>
        <w:t xml:space="preserve">instituição financeira sociedade por ações com domicílio na cidade de São Paulo, Estado de São Paulo, na Rua Joaquim Floriano, n° 1.052, 13° andar, sala 132, parte, CEP 04534-004, inscrita no CNPJ/ME sob o n° 36.113.876/0004-34 e a </w:t>
      </w:r>
      <w:r w:rsidR="00161DC9" w:rsidRPr="00A25E39">
        <w:rPr>
          <w:rFonts w:ascii="Calibri" w:hAnsi="Calibri" w:cs="Calibri"/>
          <w:bCs/>
          <w:szCs w:val="24"/>
        </w:rPr>
        <w:t>MPM Corpóreos S.A.</w:t>
      </w:r>
      <w:r w:rsidR="00161DC9" w:rsidRPr="00161DC9">
        <w:rPr>
          <w:rFonts w:ascii="Calibri" w:hAnsi="Calibri" w:cs="Calibri"/>
          <w:bCs/>
          <w:szCs w:val="24"/>
        </w:rPr>
        <w:t>, sociedade</w:t>
      </w:r>
      <w:r w:rsidR="00161DC9" w:rsidRPr="00B47AA4">
        <w:rPr>
          <w:rFonts w:ascii="Calibri" w:hAnsi="Calibri" w:cs="Calibri"/>
          <w:szCs w:val="24"/>
        </w:rPr>
        <w:t xml:space="preserve"> por ações, com registro de emissor de valores mobiliários perante a CVM, como categoria “A”, nos termos da Resolução da CVM nº 80, de 29 de março de 2022, conforme alterada, com sede na Cidade de São Paulo, Estado de São Paulo, na Avenida dos Eucaliptos, nº 763, sala 02, Indianópolis, CEP 04517-050, inscrita no CNPJ/ME sob o nº 26.659.061/0001-59</w:t>
      </w:r>
      <w:r w:rsidR="00161DC9">
        <w:rPr>
          <w:rFonts w:ascii="Calibri" w:hAnsi="Calibri" w:cs="Calibri"/>
          <w:szCs w:val="24"/>
        </w:rPr>
        <w:t xml:space="preserve"> em 12 de setembro de 2022</w:t>
      </w:r>
      <w:r w:rsidRPr="00536CF3">
        <w:rPr>
          <w:rFonts w:asciiTheme="minorHAnsi" w:hAnsiTheme="minorHAnsi" w:cstheme="minorHAnsi"/>
          <w:szCs w:val="22"/>
          <w:lang w:eastAsia="ar-SA"/>
        </w:rPr>
        <w:t xml:space="preserve"> (“</w:t>
      </w:r>
      <w:r w:rsidRPr="00A25E39">
        <w:rPr>
          <w:rFonts w:asciiTheme="minorHAnsi" w:hAnsiTheme="minorHAnsi" w:cstheme="minorHAnsi"/>
          <w:b/>
          <w:bCs/>
          <w:szCs w:val="22"/>
          <w:lang w:eastAsia="ar-SA"/>
        </w:rPr>
        <w:t>Contrato</w:t>
      </w:r>
      <w:r w:rsidRPr="00536CF3">
        <w:rPr>
          <w:rFonts w:asciiTheme="minorHAnsi" w:hAnsiTheme="minorHAnsi" w:cstheme="minorHAnsi"/>
          <w:szCs w:val="22"/>
          <w:lang w:eastAsia="ar-SA"/>
        </w:rPr>
        <w:t>”), os direitos creditórios</w:t>
      </w:r>
      <w:r w:rsidR="00161DC9">
        <w:rPr>
          <w:rFonts w:asciiTheme="minorHAnsi" w:hAnsiTheme="minorHAnsi" w:cstheme="minorHAnsi"/>
          <w:szCs w:val="22"/>
          <w:lang w:eastAsia="ar-SA"/>
        </w:rPr>
        <w:t xml:space="preserve">, </w:t>
      </w:r>
      <w:r w:rsidR="00161DC9" w:rsidRPr="00B47AA4">
        <w:rPr>
          <w:rFonts w:ascii="Calibri" w:hAnsi="Calibri" w:cs="Calibri"/>
          <w:bCs/>
          <w:iCs/>
        </w:rPr>
        <w:t>direitos a receitas, reivindicações e recebíveis de titularidade da Cedente, oriundos de transações comerciais presentes e/ou futuras contratadas pelos seus clientes nos estabelecimentos</w:t>
      </w:r>
      <w:r w:rsidR="000639CA">
        <w:rPr>
          <w:rFonts w:ascii="Calibri" w:hAnsi="Calibri" w:cs="Calibri"/>
          <w:bCs/>
          <w:iCs/>
        </w:rPr>
        <w:t xml:space="preserve"> da Cedente </w:t>
      </w:r>
      <w:r w:rsidRPr="00536CF3">
        <w:rPr>
          <w:rFonts w:asciiTheme="minorHAnsi" w:hAnsiTheme="minorHAnsi" w:cstheme="minorHAnsi"/>
          <w:szCs w:val="22"/>
          <w:lang w:eastAsia="ar-SA"/>
        </w:rPr>
        <w:t xml:space="preserve">listados no </w:t>
      </w:r>
      <w:r w:rsidRPr="00536CF3">
        <w:rPr>
          <w:rFonts w:asciiTheme="minorHAnsi" w:hAnsiTheme="minorHAnsi" w:cstheme="minorHAnsi"/>
          <w:b/>
          <w:szCs w:val="22"/>
          <w:lang w:eastAsia="ar-SA"/>
        </w:rPr>
        <w:t>Anexo A</w:t>
      </w:r>
      <w:r w:rsidRPr="00536CF3">
        <w:rPr>
          <w:rFonts w:asciiTheme="minorHAnsi" w:hAnsiTheme="minorHAnsi" w:cstheme="minorHAnsi"/>
          <w:szCs w:val="22"/>
          <w:lang w:eastAsia="ar-SA"/>
        </w:rPr>
        <w:t xml:space="preserve"> a esta notificação, conforme identificados na descrição “</w:t>
      </w:r>
      <w:r w:rsidRPr="00A25E39">
        <w:rPr>
          <w:rFonts w:asciiTheme="minorHAnsi" w:hAnsiTheme="minorHAnsi" w:cstheme="minorHAnsi"/>
          <w:i/>
          <w:iCs/>
          <w:szCs w:val="22"/>
          <w:lang w:eastAsia="ar-SA"/>
        </w:rPr>
        <w:t>contas a pagar</w:t>
      </w:r>
      <w:r w:rsidRPr="00536CF3">
        <w:rPr>
          <w:rFonts w:asciiTheme="minorHAnsi" w:hAnsiTheme="minorHAnsi" w:cstheme="minorHAnsi"/>
          <w:szCs w:val="22"/>
          <w:lang w:eastAsia="ar-SA"/>
        </w:rPr>
        <w:t>” do sistema da [</w:t>
      </w:r>
      <w:r w:rsidRPr="00A25E39">
        <w:rPr>
          <w:rFonts w:asciiTheme="minorHAnsi" w:hAnsiTheme="minorHAnsi" w:cstheme="minorHAnsi"/>
          <w:i/>
          <w:szCs w:val="22"/>
          <w:highlight w:val="lightGray"/>
          <w:lang w:eastAsia="ar-SA"/>
        </w:rPr>
        <w:t>credenciadora</w:t>
      </w:r>
      <w:r w:rsidRPr="00536CF3">
        <w:rPr>
          <w:rFonts w:asciiTheme="minorHAnsi" w:hAnsiTheme="minorHAnsi" w:cstheme="minorHAnsi"/>
          <w:szCs w:val="22"/>
          <w:lang w:eastAsia="ar-SA"/>
        </w:rPr>
        <w:t xml:space="preserve">], nos termos do </w:t>
      </w:r>
      <w:r w:rsidR="000639CA" w:rsidRPr="000639CA">
        <w:rPr>
          <w:rFonts w:asciiTheme="minorHAnsi" w:hAnsiTheme="minorHAnsi" w:cstheme="minorHAnsi"/>
          <w:szCs w:val="22"/>
          <w:lang w:eastAsia="ar-SA"/>
        </w:rPr>
        <w:t>[</w:t>
      </w:r>
      <w:r w:rsidR="000639CA" w:rsidRPr="00D4501A">
        <w:rPr>
          <w:rFonts w:asciiTheme="minorHAnsi" w:hAnsiTheme="minorHAnsi" w:cstheme="minorHAnsi"/>
          <w:i/>
          <w:szCs w:val="22"/>
          <w:highlight w:val="lightGray"/>
          <w:lang w:eastAsia="ar-SA"/>
        </w:rPr>
        <w:t>contrato com a credenciadora</w:t>
      </w:r>
      <w:r w:rsidR="000639CA" w:rsidRPr="000639CA">
        <w:rPr>
          <w:rFonts w:asciiTheme="minorHAnsi" w:hAnsiTheme="minorHAnsi" w:cstheme="minorHAnsi"/>
          <w:szCs w:val="22"/>
          <w:lang w:eastAsia="ar-SA"/>
        </w:rPr>
        <w:t>]</w:t>
      </w:r>
      <w:r w:rsidRPr="00536CF3">
        <w:rPr>
          <w:rFonts w:asciiTheme="minorHAnsi" w:hAnsiTheme="minorHAnsi" w:cstheme="minorHAnsi"/>
          <w:szCs w:val="22"/>
          <w:lang w:eastAsia="ar-SA"/>
        </w:rPr>
        <w:t xml:space="preserve"> (“</w:t>
      </w:r>
      <w:r w:rsidRPr="00A25E39">
        <w:rPr>
          <w:rFonts w:asciiTheme="minorHAnsi" w:hAnsiTheme="minorHAnsi" w:cstheme="minorHAnsi"/>
          <w:b/>
          <w:bCs/>
          <w:szCs w:val="22"/>
          <w:lang w:eastAsia="ar-SA"/>
        </w:rPr>
        <w:t>Recebíveis Cartões</w:t>
      </w:r>
      <w:r w:rsidRPr="00536CF3">
        <w:rPr>
          <w:rFonts w:asciiTheme="minorHAnsi" w:hAnsiTheme="minorHAnsi" w:cstheme="minorHAnsi"/>
          <w:szCs w:val="22"/>
          <w:lang w:eastAsia="ar-SA"/>
        </w:rPr>
        <w:t xml:space="preserve">”), foram cedidos fiduciariamente aos titulares das </w:t>
      </w:r>
      <w:r w:rsidR="000639CA" w:rsidRPr="00B47AA4">
        <w:rPr>
          <w:rFonts w:ascii="Calibri" w:hAnsi="Calibri" w:cs="Calibri"/>
          <w:szCs w:val="24"/>
        </w:rPr>
        <w:t xml:space="preserve">debêntures simples, não conversíveis em ações, da espécie </w:t>
      </w:r>
      <w:r w:rsidR="000639CA">
        <w:rPr>
          <w:rFonts w:ascii="Calibri" w:hAnsi="Calibri" w:cs="Calibri"/>
          <w:szCs w:val="24"/>
        </w:rPr>
        <w:t>quirografária</w:t>
      </w:r>
      <w:r w:rsidR="000639CA" w:rsidRPr="00B47AA4">
        <w:rPr>
          <w:rFonts w:ascii="Calibri" w:hAnsi="Calibri" w:cs="Calibri"/>
          <w:szCs w:val="24"/>
        </w:rPr>
        <w:t>, com garantia</w:t>
      </w:r>
      <w:r w:rsidR="000639CA">
        <w:rPr>
          <w:rFonts w:ascii="Calibri" w:hAnsi="Calibri" w:cs="Calibri"/>
          <w:szCs w:val="24"/>
        </w:rPr>
        <w:t>s</w:t>
      </w:r>
      <w:r w:rsidR="000639CA" w:rsidRPr="00B47AA4">
        <w:rPr>
          <w:rFonts w:ascii="Calibri" w:hAnsi="Calibri" w:cs="Calibri"/>
          <w:szCs w:val="24"/>
        </w:rPr>
        <w:t xml:space="preserve"> adiciona</w:t>
      </w:r>
      <w:r w:rsidR="000639CA">
        <w:rPr>
          <w:rFonts w:ascii="Calibri" w:hAnsi="Calibri" w:cs="Calibri"/>
          <w:szCs w:val="24"/>
        </w:rPr>
        <w:t xml:space="preserve">is real </w:t>
      </w:r>
      <w:r w:rsidR="000639CA">
        <w:rPr>
          <w:rFonts w:ascii="Calibri" w:hAnsi="Calibri" w:cs="Calibri"/>
          <w:szCs w:val="24"/>
        </w:rPr>
        <w:lastRenderedPageBreak/>
        <w:t>e</w:t>
      </w:r>
      <w:r w:rsidR="000639CA" w:rsidRPr="00B47AA4">
        <w:rPr>
          <w:rFonts w:ascii="Calibri" w:hAnsi="Calibri" w:cs="Calibri"/>
          <w:szCs w:val="24"/>
        </w:rPr>
        <w:t xml:space="preserve"> fidejussória, em série única</w:t>
      </w:r>
      <w:r w:rsidRPr="000261C3">
        <w:rPr>
          <w:rFonts w:asciiTheme="minorHAnsi" w:hAnsiTheme="minorHAnsi" w:cstheme="minorHAnsi"/>
          <w:color w:val="000000"/>
          <w:szCs w:val="22"/>
          <w:lang w:eastAsia="ar-SA"/>
        </w:rPr>
        <w:t xml:space="preserve">, </w:t>
      </w:r>
      <w:r w:rsidRPr="000261C3">
        <w:rPr>
          <w:rFonts w:asciiTheme="minorHAnsi" w:hAnsiTheme="minorHAnsi" w:cstheme="minorHAnsi"/>
          <w:szCs w:val="22"/>
          <w:lang w:eastAsia="ar-SA"/>
        </w:rPr>
        <w:t xml:space="preserve">da </w:t>
      </w:r>
      <w:r w:rsidRPr="00AF0771">
        <w:rPr>
          <w:rFonts w:asciiTheme="minorHAnsi" w:hAnsiTheme="minorHAnsi" w:cstheme="minorHAnsi"/>
          <w:color w:val="000000"/>
          <w:szCs w:val="22"/>
          <w:lang w:eastAsia="ar-SA"/>
        </w:rPr>
        <w:t>2ª</w:t>
      </w:r>
      <w:r w:rsidR="000639CA">
        <w:rPr>
          <w:rFonts w:asciiTheme="minorHAnsi" w:hAnsiTheme="minorHAnsi" w:cstheme="minorHAnsi"/>
          <w:color w:val="000000"/>
          <w:szCs w:val="22"/>
          <w:lang w:eastAsia="ar-SA"/>
        </w:rPr>
        <w:t> </w:t>
      </w:r>
      <w:r w:rsidRPr="00AF0771">
        <w:rPr>
          <w:rFonts w:asciiTheme="minorHAnsi" w:hAnsiTheme="minorHAnsi" w:cstheme="minorHAnsi"/>
          <w:color w:val="000000"/>
          <w:szCs w:val="22"/>
          <w:lang w:eastAsia="ar-SA"/>
        </w:rPr>
        <w:t>(segunda)</w:t>
      </w:r>
      <w:r w:rsidRPr="000261C3">
        <w:rPr>
          <w:rFonts w:asciiTheme="minorHAnsi" w:hAnsiTheme="minorHAnsi" w:cstheme="minorHAnsi"/>
          <w:color w:val="000000"/>
          <w:szCs w:val="22"/>
          <w:lang w:eastAsia="ar-SA"/>
        </w:rPr>
        <w:t xml:space="preserve"> emissão da Cedente (“</w:t>
      </w:r>
      <w:r w:rsidRPr="00A25E39">
        <w:rPr>
          <w:rFonts w:asciiTheme="minorHAnsi" w:hAnsiTheme="minorHAnsi" w:cstheme="minorHAnsi"/>
          <w:b/>
          <w:bCs/>
          <w:color w:val="000000"/>
          <w:szCs w:val="22"/>
          <w:lang w:eastAsia="ar-SA"/>
        </w:rPr>
        <w:t>Debêntures</w:t>
      </w:r>
      <w:r w:rsidRPr="000261C3">
        <w:rPr>
          <w:rFonts w:asciiTheme="minorHAnsi" w:hAnsiTheme="minorHAnsi" w:cstheme="minorHAnsi"/>
          <w:color w:val="000000"/>
          <w:szCs w:val="22"/>
          <w:lang w:eastAsia="ar-SA"/>
        </w:rPr>
        <w:t>”)</w:t>
      </w:r>
      <w:r w:rsidRPr="000261C3">
        <w:rPr>
          <w:rFonts w:asciiTheme="minorHAnsi" w:hAnsiTheme="minorHAnsi" w:cstheme="minorHAnsi"/>
          <w:szCs w:val="22"/>
          <w:lang w:eastAsia="ar-SA"/>
        </w:rPr>
        <w:t>, representados pelo Agente Fiduciário</w:t>
      </w:r>
      <w:r w:rsidRPr="00536CF3">
        <w:rPr>
          <w:rFonts w:asciiTheme="minorHAnsi" w:hAnsiTheme="minorHAnsi" w:cstheme="minorHAnsi"/>
          <w:szCs w:val="22"/>
          <w:lang w:eastAsia="ar-SA"/>
        </w:rPr>
        <w:t>.</w:t>
      </w:r>
    </w:p>
    <w:p w14:paraId="4B7E63DE"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4ACA2945" w14:textId="5518E762" w:rsidR="00555C28" w:rsidRDefault="00555C28" w:rsidP="000639CA">
      <w:pPr>
        <w:suppressAutoHyphens/>
        <w:autoSpaceDE w:val="0"/>
        <w:spacing w:line="320" w:lineRule="exact"/>
        <w:jc w:val="both"/>
        <w:rPr>
          <w:rFonts w:asciiTheme="minorHAnsi" w:hAnsiTheme="minorHAnsi" w:cstheme="minorHAnsi"/>
          <w:szCs w:val="22"/>
          <w:lang w:eastAsia="ar-SA"/>
        </w:rPr>
      </w:pPr>
      <w:r w:rsidRPr="00536CF3">
        <w:rPr>
          <w:rFonts w:asciiTheme="minorHAnsi" w:hAnsiTheme="minorHAnsi" w:cstheme="minorHAnsi"/>
          <w:szCs w:val="22"/>
          <w:lang w:eastAsia="ar-SA"/>
        </w:rPr>
        <w:t xml:space="preserve">Sendo assim, vimos, por meio da presente notificação, instruí-los, em caráter irrevogável e irretratável, a depositar todo e qualquer Recebível Cartão </w:t>
      </w:r>
      <w:r>
        <w:rPr>
          <w:rFonts w:asciiTheme="minorHAnsi" w:hAnsiTheme="minorHAnsi" w:cstheme="minorHAnsi"/>
          <w:szCs w:val="22"/>
          <w:lang w:eastAsia="ar-SA"/>
        </w:rPr>
        <w:t xml:space="preserve">listado no anexo A </w:t>
      </w:r>
      <w:r w:rsidRPr="00536CF3">
        <w:rPr>
          <w:rFonts w:asciiTheme="minorHAnsi" w:hAnsiTheme="minorHAnsi" w:cstheme="minorHAnsi"/>
          <w:szCs w:val="22"/>
          <w:lang w:eastAsia="ar-SA"/>
        </w:rPr>
        <w:t>devido à Cedente na conta vinculada nº </w:t>
      </w:r>
      <w:r w:rsidR="000639CA">
        <w:rPr>
          <w:rFonts w:ascii="Calibri" w:hAnsi="Calibri" w:cs="Calibri"/>
        </w:rPr>
        <w:t>61.977-4</w:t>
      </w:r>
      <w:r w:rsidRPr="00536CF3">
        <w:rPr>
          <w:rFonts w:asciiTheme="minorHAnsi" w:hAnsiTheme="minorHAnsi" w:cstheme="minorHAnsi"/>
          <w:szCs w:val="22"/>
          <w:lang w:eastAsia="ar-SA"/>
        </w:rPr>
        <w:t xml:space="preserve">, de titularidade da Cedente, não movimentável pela Cedente, mantida na </w:t>
      </w:r>
      <w:r w:rsidR="000639CA" w:rsidRPr="00536CF3">
        <w:rPr>
          <w:rFonts w:asciiTheme="minorHAnsi" w:hAnsiTheme="minorHAnsi" w:cstheme="minorHAnsi"/>
          <w:szCs w:val="22"/>
          <w:lang w:eastAsia="ar-SA"/>
        </w:rPr>
        <w:t xml:space="preserve">agência </w:t>
      </w:r>
      <w:r w:rsidRPr="00536CF3">
        <w:rPr>
          <w:rFonts w:asciiTheme="minorHAnsi" w:hAnsiTheme="minorHAnsi" w:cstheme="minorHAnsi"/>
          <w:szCs w:val="22"/>
          <w:lang w:eastAsia="ar-SA"/>
        </w:rPr>
        <w:t>nº </w:t>
      </w:r>
      <w:r w:rsidR="000639CA">
        <w:rPr>
          <w:rFonts w:ascii="Calibri" w:hAnsi="Calibri" w:cs="Calibri"/>
        </w:rPr>
        <w:t>8.541</w:t>
      </w:r>
      <w:r w:rsidRPr="00536CF3">
        <w:rPr>
          <w:rFonts w:asciiTheme="minorHAnsi" w:hAnsiTheme="minorHAnsi" w:cstheme="minorHAnsi"/>
          <w:szCs w:val="22"/>
          <w:lang w:eastAsia="ar-SA"/>
        </w:rPr>
        <w:t xml:space="preserve"> do </w:t>
      </w:r>
      <w:r w:rsidR="000639CA">
        <w:rPr>
          <w:rFonts w:asciiTheme="minorHAnsi" w:hAnsiTheme="minorHAnsi" w:cstheme="minorHAnsi"/>
          <w:szCs w:val="22"/>
          <w:lang w:eastAsia="ar-SA"/>
        </w:rPr>
        <w:t>Itaú Unibanco</w:t>
      </w:r>
      <w:r>
        <w:rPr>
          <w:rFonts w:asciiTheme="minorHAnsi" w:hAnsiTheme="minorHAnsi" w:cstheme="minorHAnsi"/>
          <w:szCs w:val="22"/>
          <w:lang w:eastAsia="ar-SA"/>
        </w:rPr>
        <w:t xml:space="preserve"> S.A.</w:t>
      </w:r>
      <w:r w:rsidRPr="00536CF3">
        <w:rPr>
          <w:rFonts w:asciiTheme="minorHAnsi" w:hAnsiTheme="minorHAnsi" w:cstheme="minorHAnsi"/>
          <w:szCs w:val="22"/>
          <w:lang w:eastAsia="ar-SA"/>
        </w:rPr>
        <w:t xml:space="preserve"> (“</w:t>
      </w:r>
      <w:r w:rsidRPr="00A25E39">
        <w:rPr>
          <w:rFonts w:asciiTheme="minorHAnsi" w:hAnsiTheme="minorHAnsi" w:cstheme="minorHAnsi"/>
          <w:b/>
          <w:bCs/>
          <w:szCs w:val="22"/>
          <w:lang w:eastAsia="ar-SA"/>
        </w:rPr>
        <w:t>Conta Vinculada</w:t>
      </w:r>
      <w:r w:rsidR="000639CA" w:rsidRPr="00A25E39">
        <w:rPr>
          <w:rFonts w:asciiTheme="minorHAnsi" w:hAnsiTheme="minorHAnsi" w:cstheme="minorHAnsi"/>
          <w:b/>
          <w:bCs/>
          <w:szCs w:val="22"/>
          <w:lang w:eastAsia="ar-SA"/>
        </w:rPr>
        <w:t xml:space="preserve"> Recebíveis Cartões</w:t>
      </w:r>
      <w:r w:rsidRPr="00536CF3">
        <w:rPr>
          <w:rFonts w:asciiTheme="minorHAnsi" w:hAnsiTheme="minorHAnsi" w:cstheme="minorHAnsi"/>
          <w:szCs w:val="22"/>
          <w:lang w:eastAsia="ar-SA"/>
        </w:rPr>
        <w:t>”)</w:t>
      </w:r>
      <w:r w:rsidR="000639CA">
        <w:rPr>
          <w:rFonts w:asciiTheme="minorHAnsi" w:hAnsiTheme="minorHAnsi" w:cstheme="minorHAnsi"/>
          <w:szCs w:val="22"/>
          <w:lang w:eastAsia="ar-SA"/>
        </w:rPr>
        <w:t>.</w:t>
      </w:r>
    </w:p>
    <w:p w14:paraId="37717677" w14:textId="0E251E5A" w:rsidR="000639CA" w:rsidRDefault="000639CA" w:rsidP="000639CA">
      <w:pPr>
        <w:suppressAutoHyphens/>
        <w:autoSpaceDE w:val="0"/>
        <w:spacing w:line="320" w:lineRule="exact"/>
        <w:jc w:val="both"/>
        <w:rPr>
          <w:rFonts w:asciiTheme="minorHAnsi" w:hAnsiTheme="minorHAnsi" w:cstheme="minorHAnsi"/>
          <w:szCs w:val="22"/>
          <w:lang w:eastAsia="ar-SA"/>
        </w:rPr>
      </w:pPr>
    </w:p>
    <w:p w14:paraId="410A2A67" w14:textId="12745922" w:rsidR="000639CA" w:rsidRDefault="000639CA" w:rsidP="000639CA">
      <w:pPr>
        <w:suppressAutoHyphens/>
        <w:autoSpaceDE w:val="0"/>
        <w:spacing w:line="320" w:lineRule="exact"/>
        <w:jc w:val="both"/>
        <w:rPr>
          <w:rFonts w:asciiTheme="minorHAnsi" w:hAnsiTheme="minorHAnsi" w:cstheme="minorHAnsi"/>
          <w:szCs w:val="22"/>
          <w:lang w:eastAsia="ar-SA"/>
        </w:rPr>
      </w:pPr>
      <w:r w:rsidRPr="000639CA">
        <w:rPr>
          <w:rFonts w:asciiTheme="minorHAnsi" w:hAnsiTheme="minorHAnsi" w:cstheme="minorHAnsi"/>
          <w:szCs w:val="22"/>
          <w:lang w:eastAsia="ar-SA"/>
        </w:rPr>
        <w:t>Ressaltamos que a Cedente permanece integralmente responsável perante V.Sas. pelo total cumprimento das cláusulas do [</w:t>
      </w:r>
      <w:r w:rsidRPr="00A25E39">
        <w:rPr>
          <w:rFonts w:asciiTheme="minorHAnsi" w:hAnsiTheme="minorHAnsi" w:cstheme="minorHAnsi"/>
          <w:i/>
          <w:szCs w:val="22"/>
          <w:highlight w:val="lightGray"/>
          <w:lang w:eastAsia="ar-SA"/>
        </w:rPr>
        <w:t>contrato com a credenciadora</w:t>
      </w:r>
      <w:r w:rsidRPr="000639CA">
        <w:rPr>
          <w:rFonts w:asciiTheme="minorHAnsi" w:hAnsiTheme="minorHAnsi" w:cstheme="minorHAnsi"/>
          <w:szCs w:val="22"/>
          <w:lang w:eastAsia="ar-SA"/>
        </w:rPr>
        <w:t>], não sendo modificado o relacionamento comercial entre a Cedente e V.Sas. em razão do disposto nesta notificação.</w:t>
      </w:r>
    </w:p>
    <w:p w14:paraId="148C3330" w14:textId="38621FE1" w:rsidR="000639CA" w:rsidRDefault="000639CA" w:rsidP="000639CA">
      <w:pPr>
        <w:suppressAutoHyphens/>
        <w:autoSpaceDE w:val="0"/>
        <w:spacing w:line="320" w:lineRule="exact"/>
        <w:jc w:val="both"/>
        <w:rPr>
          <w:rFonts w:asciiTheme="minorHAnsi" w:hAnsiTheme="minorHAnsi" w:cstheme="minorHAnsi"/>
          <w:szCs w:val="22"/>
          <w:lang w:eastAsia="ar-SA"/>
        </w:rPr>
      </w:pPr>
    </w:p>
    <w:p w14:paraId="276DC5AB" w14:textId="6F642902" w:rsidR="000639CA" w:rsidRDefault="000639CA" w:rsidP="000639CA">
      <w:pPr>
        <w:suppressAutoHyphens/>
        <w:autoSpaceDE w:val="0"/>
        <w:spacing w:line="320" w:lineRule="exact"/>
        <w:jc w:val="both"/>
        <w:rPr>
          <w:rFonts w:asciiTheme="minorHAnsi" w:hAnsiTheme="minorHAnsi" w:cstheme="minorHAnsi"/>
          <w:szCs w:val="22"/>
          <w:lang w:eastAsia="ar-SA"/>
        </w:rPr>
      </w:pPr>
      <w:r w:rsidRPr="00536CF3">
        <w:rPr>
          <w:rFonts w:asciiTheme="minorHAnsi" w:hAnsiTheme="minorHAnsi" w:cstheme="minorHAnsi"/>
          <w:szCs w:val="22"/>
          <w:lang w:eastAsia="ar-SA"/>
        </w:rPr>
        <w:t>As disposições da presente notificação não poderão ser revogadas, alteradas ou modificadas sem a anuência prévia e por escrito do Agente Fiduciário, na qualidade de representante dos titulares das Debêntures.</w:t>
      </w:r>
      <w:r>
        <w:rPr>
          <w:rFonts w:asciiTheme="minorHAnsi" w:hAnsiTheme="minorHAnsi" w:cstheme="minorHAnsi"/>
          <w:szCs w:val="22"/>
          <w:lang w:eastAsia="ar-SA"/>
        </w:rPr>
        <w:t xml:space="preserve"> </w:t>
      </w:r>
    </w:p>
    <w:p w14:paraId="1BB79AEF" w14:textId="77777777" w:rsidR="00F676F5" w:rsidRPr="00536CF3" w:rsidRDefault="00F676F5" w:rsidP="00A25E39">
      <w:pPr>
        <w:suppressAutoHyphens/>
        <w:autoSpaceDE w:val="0"/>
        <w:spacing w:line="320" w:lineRule="exact"/>
        <w:jc w:val="both"/>
        <w:rPr>
          <w:rFonts w:asciiTheme="minorHAnsi" w:hAnsiTheme="minorHAnsi" w:cstheme="minorHAnsi"/>
          <w:szCs w:val="22"/>
          <w:lang w:eastAsia="ar-SA"/>
        </w:rPr>
      </w:pPr>
    </w:p>
    <w:p w14:paraId="11128E73"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r w:rsidRPr="00536CF3">
        <w:rPr>
          <w:rFonts w:asciiTheme="minorHAnsi" w:hAnsiTheme="minorHAnsi" w:cstheme="minorHAnsi"/>
          <w:szCs w:val="22"/>
          <w:lang w:eastAsia="ar-SA"/>
        </w:rPr>
        <w:t>Sendo o que nos cabia para o momento, subscrevemo-nos.</w:t>
      </w:r>
    </w:p>
    <w:p w14:paraId="0FEF88A1"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73593A76" w14:textId="77777777" w:rsidR="00555C28" w:rsidRPr="00536CF3" w:rsidRDefault="00555C28" w:rsidP="00555C28">
      <w:pPr>
        <w:suppressAutoHyphens/>
        <w:autoSpaceDE w:val="0"/>
        <w:spacing w:line="320" w:lineRule="exact"/>
        <w:jc w:val="center"/>
        <w:rPr>
          <w:rFonts w:asciiTheme="minorHAnsi" w:hAnsiTheme="minorHAnsi" w:cstheme="minorHAnsi"/>
          <w:szCs w:val="22"/>
          <w:lang w:eastAsia="ar-SA"/>
        </w:rPr>
      </w:pPr>
      <w:r w:rsidRPr="00536CF3">
        <w:rPr>
          <w:rFonts w:asciiTheme="minorHAnsi" w:hAnsiTheme="minorHAnsi" w:cstheme="minorHAnsi"/>
          <w:szCs w:val="22"/>
          <w:lang w:eastAsia="ar-SA"/>
        </w:rPr>
        <w:t>Atenciosamente,</w:t>
      </w:r>
    </w:p>
    <w:p w14:paraId="3AF2B725"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0C68DB1D"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2DAAA4C1" w14:textId="6D45BD38" w:rsidR="00555C28" w:rsidRPr="00A25E39" w:rsidRDefault="00F676F5" w:rsidP="00555C28">
      <w:pPr>
        <w:suppressAutoHyphens/>
        <w:autoSpaceDE w:val="0"/>
        <w:spacing w:line="320" w:lineRule="exact"/>
        <w:jc w:val="center"/>
        <w:rPr>
          <w:rFonts w:asciiTheme="minorHAnsi" w:hAnsiTheme="minorHAnsi" w:cstheme="minorHAnsi"/>
          <w:szCs w:val="22"/>
          <w:lang w:eastAsia="ar-SA"/>
        </w:rPr>
      </w:pPr>
      <w:r w:rsidRPr="00F676F5">
        <w:rPr>
          <w:rFonts w:asciiTheme="minorHAnsi" w:hAnsiTheme="minorHAnsi" w:cstheme="minorHAnsi"/>
          <w:b/>
          <w:bCs/>
          <w:szCs w:val="22"/>
        </w:rPr>
        <w:t>CORPÓREOS – SERVIÇOS TERAPÊUTICOS S.A.</w:t>
      </w:r>
    </w:p>
    <w:p w14:paraId="067F42F4" w14:textId="77777777" w:rsidR="00555C28" w:rsidRPr="00536CF3" w:rsidRDefault="00555C28" w:rsidP="00555C28">
      <w:pPr>
        <w:widowControl w:val="0"/>
        <w:suppressAutoHyphens/>
        <w:autoSpaceDE w:val="0"/>
        <w:spacing w:line="320" w:lineRule="exact"/>
        <w:jc w:val="center"/>
        <w:rPr>
          <w:rFonts w:asciiTheme="minorHAnsi" w:hAnsiTheme="minorHAnsi" w:cstheme="minorHAnsi"/>
          <w:smallCaps/>
          <w:color w:val="000000"/>
          <w:szCs w:val="22"/>
          <w:lang w:eastAsia="ar-SA"/>
        </w:rPr>
      </w:pPr>
    </w:p>
    <w:p w14:paraId="17D65505" w14:textId="77777777" w:rsidR="00555C28" w:rsidRPr="00536CF3" w:rsidRDefault="00555C28" w:rsidP="00555C28">
      <w:pPr>
        <w:widowControl w:val="0"/>
        <w:suppressAutoHyphens/>
        <w:autoSpaceDE w:val="0"/>
        <w:spacing w:line="320" w:lineRule="exact"/>
        <w:jc w:val="center"/>
        <w:rPr>
          <w:rFonts w:asciiTheme="minorHAnsi" w:hAnsiTheme="minorHAnsi" w:cstheme="minorHAnsi"/>
          <w:smallCaps/>
          <w:color w:val="000000"/>
          <w:szCs w:val="22"/>
          <w:lang w:eastAsia="ar-S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5C28" w:rsidRPr="00536CF3" w14:paraId="593AA1A7" w14:textId="77777777" w:rsidTr="00D4501A">
        <w:trPr>
          <w:cantSplit/>
        </w:trPr>
        <w:tc>
          <w:tcPr>
            <w:tcW w:w="4253" w:type="dxa"/>
            <w:tcBorders>
              <w:top w:val="single" w:sz="6" w:space="0" w:color="auto"/>
            </w:tcBorders>
          </w:tcPr>
          <w:p w14:paraId="14886F1F" w14:textId="77777777" w:rsidR="00555C28" w:rsidRPr="00536CF3" w:rsidRDefault="00555C28" w:rsidP="00D4501A">
            <w:pPr>
              <w:widowControl w:val="0"/>
              <w:suppressAutoHyphens/>
              <w:autoSpaceDE w:val="0"/>
              <w:spacing w:line="320" w:lineRule="exact"/>
              <w:rPr>
                <w:rFonts w:asciiTheme="minorHAnsi" w:hAnsiTheme="minorHAnsi" w:cstheme="minorHAnsi"/>
                <w:color w:val="000000"/>
                <w:szCs w:val="22"/>
                <w:lang w:eastAsia="ar-SA"/>
              </w:rPr>
            </w:pPr>
            <w:r w:rsidRPr="00536CF3">
              <w:rPr>
                <w:rFonts w:asciiTheme="minorHAnsi" w:hAnsiTheme="minorHAnsi" w:cstheme="minorHAnsi"/>
                <w:color w:val="000000"/>
                <w:szCs w:val="22"/>
                <w:lang w:eastAsia="ar-SA"/>
              </w:rPr>
              <w:t>Nome:</w:t>
            </w:r>
            <w:r w:rsidRPr="00536CF3">
              <w:rPr>
                <w:rFonts w:asciiTheme="minorHAnsi" w:hAnsiTheme="minorHAnsi" w:cstheme="minorHAnsi"/>
                <w:smallCaps/>
                <w:color w:val="000000"/>
                <w:szCs w:val="22"/>
                <w:lang w:eastAsia="ar-SA"/>
              </w:rPr>
              <w:t xml:space="preserve"> </w:t>
            </w:r>
            <w:r w:rsidRPr="00536CF3">
              <w:rPr>
                <w:rFonts w:asciiTheme="minorHAnsi" w:hAnsiTheme="minorHAnsi" w:cstheme="minorHAnsi"/>
                <w:color w:val="000000"/>
                <w:szCs w:val="22"/>
                <w:lang w:eastAsia="ar-SA"/>
              </w:rPr>
              <w:br/>
              <w:t xml:space="preserve">Cargo: </w:t>
            </w:r>
          </w:p>
        </w:tc>
        <w:tc>
          <w:tcPr>
            <w:tcW w:w="567" w:type="dxa"/>
          </w:tcPr>
          <w:p w14:paraId="511BA49E" w14:textId="77777777" w:rsidR="00555C28" w:rsidRPr="00536CF3" w:rsidRDefault="00555C28" w:rsidP="00D4501A">
            <w:pPr>
              <w:widowControl w:val="0"/>
              <w:suppressAutoHyphens/>
              <w:autoSpaceDE w:val="0"/>
              <w:spacing w:line="320" w:lineRule="exact"/>
              <w:rPr>
                <w:rFonts w:asciiTheme="minorHAnsi" w:hAnsiTheme="minorHAnsi" w:cstheme="minorHAnsi"/>
                <w:color w:val="000000"/>
                <w:szCs w:val="22"/>
                <w:lang w:eastAsia="ar-SA"/>
              </w:rPr>
            </w:pPr>
          </w:p>
        </w:tc>
        <w:tc>
          <w:tcPr>
            <w:tcW w:w="4253" w:type="dxa"/>
            <w:tcBorders>
              <w:top w:val="single" w:sz="6" w:space="0" w:color="auto"/>
            </w:tcBorders>
          </w:tcPr>
          <w:p w14:paraId="2C872F9F" w14:textId="77777777" w:rsidR="00555C28" w:rsidRPr="00536CF3" w:rsidRDefault="00555C28" w:rsidP="00D4501A">
            <w:pPr>
              <w:widowControl w:val="0"/>
              <w:suppressAutoHyphens/>
              <w:autoSpaceDE w:val="0"/>
              <w:spacing w:line="320" w:lineRule="exact"/>
              <w:rPr>
                <w:rFonts w:asciiTheme="minorHAnsi" w:hAnsiTheme="minorHAnsi" w:cstheme="minorHAnsi"/>
                <w:color w:val="000000"/>
                <w:szCs w:val="22"/>
                <w:lang w:eastAsia="ar-SA"/>
              </w:rPr>
            </w:pPr>
            <w:r w:rsidRPr="00536CF3">
              <w:rPr>
                <w:rFonts w:asciiTheme="minorHAnsi" w:hAnsiTheme="minorHAnsi" w:cstheme="minorHAnsi"/>
                <w:color w:val="000000"/>
                <w:szCs w:val="22"/>
                <w:lang w:eastAsia="ar-SA"/>
              </w:rPr>
              <w:t xml:space="preserve">Nome: </w:t>
            </w:r>
            <w:r w:rsidRPr="00536CF3">
              <w:rPr>
                <w:rFonts w:asciiTheme="minorHAnsi" w:hAnsiTheme="minorHAnsi" w:cstheme="minorHAnsi"/>
                <w:color w:val="000000"/>
                <w:szCs w:val="22"/>
                <w:lang w:eastAsia="ar-SA"/>
              </w:rPr>
              <w:br/>
              <w:t xml:space="preserve">Cargo: </w:t>
            </w:r>
          </w:p>
        </w:tc>
      </w:tr>
    </w:tbl>
    <w:p w14:paraId="39587B08" w14:textId="77777777" w:rsidR="00555C28" w:rsidRPr="00536CF3" w:rsidRDefault="00555C28" w:rsidP="00555C28">
      <w:pPr>
        <w:tabs>
          <w:tab w:val="center" w:pos="4419"/>
          <w:tab w:val="right" w:pos="8838"/>
        </w:tabs>
        <w:suppressAutoHyphens/>
        <w:autoSpaceDE w:val="0"/>
        <w:spacing w:line="320" w:lineRule="exact"/>
        <w:rPr>
          <w:rFonts w:asciiTheme="minorHAnsi" w:hAnsiTheme="minorHAnsi" w:cstheme="minorHAnsi"/>
          <w:bCs/>
          <w:color w:val="000000"/>
          <w:szCs w:val="22"/>
          <w:lang w:eastAsia="ar-SA"/>
        </w:rPr>
      </w:pPr>
    </w:p>
    <w:p w14:paraId="1F9BEADE" w14:textId="77777777" w:rsidR="00555C28" w:rsidRPr="00536CF3" w:rsidRDefault="00555C28" w:rsidP="00555C28">
      <w:pPr>
        <w:tabs>
          <w:tab w:val="center" w:pos="4419"/>
          <w:tab w:val="right" w:pos="8838"/>
        </w:tabs>
        <w:suppressAutoHyphens/>
        <w:autoSpaceDE w:val="0"/>
        <w:spacing w:line="320" w:lineRule="exact"/>
        <w:rPr>
          <w:rFonts w:asciiTheme="minorHAnsi" w:hAnsiTheme="minorHAnsi" w:cstheme="minorHAnsi"/>
          <w:bCs/>
          <w:color w:val="000000"/>
          <w:szCs w:val="22"/>
          <w:lang w:eastAsia="ar-SA"/>
        </w:rPr>
      </w:pPr>
    </w:p>
    <w:p w14:paraId="3B8E0F08" w14:textId="77777777" w:rsidR="00555C28" w:rsidRPr="00536CF3" w:rsidRDefault="00555C28" w:rsidP="00555C28">
      <w:pPr>
        <w:tabs>
          <w:tab w:val="center" w:pos="4419"/>
          <w:tab w:val="right" w:pos="8838"/>
        </w:tabs>
        <w:suppressAutoHyphens/>
        <w:autoSpaceDE w:val="0"/>
        <w:spacing w:line="320" w:lineRule="exact"/>
        <w:rPr>
          <w:rFonts w:asciiTheme="minorHAnsi" w:hAnsiTheme="minorHAnsi" w:cstheme="minorHAnsi"/>
          <w:bCs/>
          <w:color w:val="000000"/>
          <w:szCs w:val="22"/>
          <w:lang w:eastAsia="ar-SA"/>
        </w:rPr>
      </w:pPr>
      <w:r w:rsidRPr="00536CF3">
        <w:rPr>
          <w:rFonts w:asciiTheme="minorHAnsi" w:hAnsiTheme="minorHAnsi" w:cstheme="minorHAnsi"/>
          <w:bCs/>
          <w:color w:val="000000"/>
          <w:szCs w:val="22"/>
          <w:u w:val="single"/>
          <w:lang w:eastAsia="ar-SA"/>
        </w:rPr>
        <w:t>De acordo</w:t>
      </w:r>
      <w:r w:rsidRPr="00536CF3">
        <w:rPr>
          <w:rFonts w:asciiTheme="minorHAnsi" w:hAnsiTheme="minorHAnsi" w:cstheme="minorHAnsi"/>
          <w:bCs/>
          <w:color w:val="000000"/>
          <w:szCs w:val="22"/>
          <w:lang w:eastAsia="ar-SA"/>
        </w:rPr>
        <w:t>:</w:t>
      </w:r>
    </w:p>
    <w:p w14:paraId="53E36B37" w14:textId="77777777" w:rsidR="00555C28" w:rsidRPr="00536CF3" w:rsidRDefault="00555C28" w:rsidP="00555C28">
      <w:pPr>
        <w:widowControl w:val="0"/>
        <w:suppressAutoHyphens/>
        <w:autoSpaceDE w:val="0"/>
        <w:spacing w:line="320" w:lineRule="exact"/>
        <w:jc w:val="center"/>
        <w:rPr>
          <w:rFonts w:asciiTheme="minorHAnsi" w:hAnsiTheme="minorHAnsi" w:cstheme="minorHAnsi"/>
          <w:color w:val="000000"/>
          <w:szCs w:val="22"/>
          <w:lang w:eastAsia="ar-SA"/>
        </w:rPr>
      </w:pPr>
    </w:p>
    <w:p w14:paraId="5694F77E" w14:textId="77777777" w:rsidR="00555C28" w:rsidRPr="00536CF3" w:rsidRDefault="00555C28" w:rsidP="00555C28">
      <w:pPr>
        <w:widowControl w:val="0"/>
        <w:suppressAutoHyphens/>
        <w:autoSpaceDE w:val="0"/>
        <w:spacing w:line="320" w:lineRule="exact"/>
        <w:jc w:val="center"/>
        <w:rPr>
          <w:rFonts w:asciiTheme="minorHAnsi" w:hAnsiTheme="minorHAnsi" w:cstheme="minorHAnsi"/>
          <w:color w:val="000000"/>
          <w:szCs w:val="22"/>
          <w:lang w:eastAsia="ar-SA"/>
        </w:rPr>
      </w:pPr>
    </w:p>
    <w:p w14:paraId="2BE786CC" w14:textId="77777777" w:rsidR="00555C28" w:rsidRPr="00536CF3" w:rsidRDefault="00555C28" w:rsidP="00A25E39">
      <w:pPr>
        <w:widowControl w:val="0"/>
        <w:tabs>
          <w:tab w:val="left" w:pos="0"/>
        </w:tabs>
        <w:spacing w:line="320" w:lineRule="exact"/>
        <w:ind w:right="-58"/>
        <w:jc w:val="center"/>
        <w:rPr>
          <w:rFonts w:asciiTheme="minorHAnsi" w:hAnsiTheme="minorHAnsi" w:cstheme="minorHAnsi"/>
          <w:i/>
          <w:szCs w:val="22"/>
        </w:rPr>
      </w:pPr>
      <w:r w:rsidRPr="00536CF3">
        <w:rPr>
          <w:rFonts w:asciiTheme="minorHAnsi" w:hAnsiTheme="minorHAnsi" w:cstheme="minorHAnsi"/>
          <w:szCs w:val="22"/>
        </w:rPr>
        <w:t>[</w:t>
      </w:r>
      <w:r w:rsidRPr="00A25E39">
        <w:rPr>
          <w:rFonts w:asciiTheme="minorHAnsi" w:hAnsiTheme="minorHAnsi" w:cstheme="minorHAnsi"/>
          <w:b/>
          <w:i/>
          <w:szCs w:val="22"/>
          <w:highlight w:val="lightGray"/>
        </w:rPr>
        <w:t>CREDENCIADORA</w:t>
      </w:r>
      <w:r w:rsidRPr="00536CF3">
        <w:rPr>
          <w:rFonts w:asciiTheme="minorHAnsi" w:hAnsiTheme="minorHAnsi" w:cstheme="minorHAnsi"/>
          <w:szCs w:val="22"/>
        </w:rPr>
        <w:t>]</w:t>
      </w:r>
    </w:p>
    <w:p w14:paraId="6C2B1AC5" w14:textId="77777777" w:rsidR="00555C28" w:rsidRPr="00536CF3" w:rsidRDefault="00555C28" w:rsidP="00555C28">
      <w:pPr>
        <w:widowControl w:val="0"/>
        <w:suppressAutoHyphens/>
        <w:autoSpaceDE w:val="0"/>
        <w:spacing w:line="320" w:lineRule="exact"/>
        <w:jc w:val="center"/>
        <w:outlineLvl w:val="0"/>
        <w:rPr>
          <w:rFonts w:asciiTheme="minorHAnsi" w:hAnsiTheme="minorHAnsi" w:cstheme="minorHAnsi"/>
          <w:smallCaps/>
          <w:color w:val="000000"/>
          <w:szCs w:val="22"/>
          <w:lang w:eastAsia="ar-SA"/>
        </w:rPr>
      </w:pPr>
    </w:p>
    <w:p w14:paraId="6E27E089" w14:textId="77777777" w:rsidR="00555C28" w:rsidRPr="00536CF3" w:rsidRDefault="00555C28" w:rsidP="00555C28">
      <w:pPr>
        <w:widowControl w:val="0"/>
        <w:suppressAutoHyphens/>
        <w:autoSpaceDE w:val="0"/>
        <w:spacing w:line="320" w:lineRule="exact"/>
        <w:jc w:val="center"/>
        <w:rPr>
          <w:rFonts w:asciiTheme="minorHAnsi" w:hAnsiTheme="minorHAnsi" w:cstheme="minorHAnsi"/>
          <w:smallCaps/>
          <w:color w:val="000000"/>
          <w:szCs w:val="22"/>
          <w:lang w:val="en-US" w:eastAsia="ar-S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5C28" w:rsidRPr="00536CF3" w14:paraId="30E21A32" w14:textId="77777777" w:rsidTr="00D4501A">
        <w:trPr>
          <w:cantSplit/>
        </w:trPr>
        <w:tc>
          <w:tcPr>
            <w:tcW w:w="4253" w:type="dxa"/>
            <w:tcBorders>
              <w:top w:val="single" w:sz="6" w:space="0" w:color="auto"/>
            </w:tcBorders>
          </w:tcPr>
          <w:p w14:paraId="0ADDE773" w14:textId="77777777" w:rsidR="00555C28" w:rsidRPr="00536CF3" w:rsidRDefault="00555C28" w:rsidP="00D4501A">
            <w:pPr>
              <w:widowControl w:val="0"/>
              <w:suppressAutoHyphens/>
              <w:autoSpaceDE w:val="0"/>
              <w:spacing w:line="320" w:lineRule="exact"/>
              <w:rPr>
                <w:rFonts w:asciiTheme="minorHAnsi" w:hAnsiTheme="minorHAnsi" w:cstheme="minorHAnsi"/>
                <w:color w:val="000000"/>
                <w:szCs w:val="22"/>
                <w:lang w:eastAsia="ar-SA"/>
              </w:rPr>
            </w:pPr>
            <w:r w:rsidRPr="00536CF3">
              <w:rPr>
                <w:rFonts w:asciiTheme="minorHAnsi" w:hAnsiTheme="minorHAnsi" w:cstheme="minorHAnsi"/>
                <w:color w:val="000000"/>
                <w:szCs w:val="22"/>
                <w:lang w:eastAsia="ar-SA"/>
              </w:rPr>
              <w:t>Nome:</w:t>
            </w:r>
            <w:r w:rsidRPr="00536CF3">
              <w:rPr>
                <w:rFonts w:asciiTheme="minorHAnsi" w:hAnsiTheme="minorHAnsi" w:cstheme="minorHAnsi"/>
                <w:smallCaps/>
                <w:color w:val="000000"/>
                <w:szCs w:val="22"/>
                <w:lang w:eastAsia="ar-SA"/>
              </w:rPr>
              <w:t xml:space="preserve"> </w:t>
            </w:r>
            <w:r w:rsidRPr="00536CF3">
              <w:rPr>
                <w:rFonts w:asciiTheme="minorHAnsi" w:hAnsiTheme="minorHAnsi" w:cstheme="minorHAnsi"/>
                <w:color w:val="000000"/>
                <w:szCs w:val="22"/>
                <w:lang w:eastAsia="ar-SA"/>
              </w:rPr>
              <w:br/>
              <w:t xml:space="preserve">Cargo: </w:t>
            </w:r>
          </w:p>
        </w:tc>
        <w:tc>
          <w:tcPr>
            <w:tcW w:w="567" w:type="dxa"/>
          </w:tcPr>
          <w:p w14:paraId="7E04EE08" w14:textId="77777777" w:rsidR="00555C28" w:rsidRPr="00536CF3" w:rsidRDefault="00555C28" w:rsidP="00D4501A">
            <w:pPr>
              <w:widowControl w:val="0"/>
              <w:suppressAutoHyphens/>
              <w:autoSpaceDE w:val="0"/>
              <w:spacing w:line="320" w:lineRule="exact"/>
              <w:rPr>
                <w:rFonts w:asciiTheme="minorHAnsi" w:hAnsiTheme="minorHAnsi" w:cstheme="minorHAnsi"/>
                <w:color w:val="000000"/>
                <w:szCs w:val="22"/>
                <w:lang w:eastAsia="ar-SA"/>
              </w:rPr>
            </w:pPr>
          </w:p>
        </w:tc>
        <w:tc>
          <w:tcPr>
            <w:tcW w:w="4253" w:type="dxa"/>
            <w:tcBorders>
              <w:top w:val="single" w:sz="6" w:space="0" w:color="auto"/>
            </w:tcBorders>
          </w:tcPr>
          <w:p w14:paraId="1E2C9F25" w14:textId="77777777" w:rsidR="00555C28" w:rsidRPr="00536CF3" w:rsidRDefault="00555C28" w:rsidP="00D4501A">
            <w:pPr>
              <w:widowControl w:val="0"/>
              <w:suppressAutoHyphens/>
              <w:autoSpaceDE w:val="0"/>
              <w:spacing w:line="320" w:lineRule="exact"/>
              <w:rPr>
                <w:rFonts w:asciiTheme="minorHAnsi" w:hAnsiTheme="minorHAnsi" w:cstheme="minorHAnsi"/>
                <w:color w:val="000000"/>
                <w:szCs w:val="22"/>
                <w:lang w:eastAsia="ar-SA"/>
              </w:rPr>
            </w:pPr>
            <w:r w:rsidRPr="00536CF3">
              <w:rPr>
                <w:rFonts w:asciiTheme="minorHAnsi" w:hAnsiTheme="minorHAnsi" w:cstheme="minorHAnsi"/>
                <w:color w:val="000000"/>
                <w:szCs w:val="22"/>
                <w:lang w:eastAsia="ar-SA"/>
              </w:rPr>
              <w:t xml:space="preserve">Nome: </w:t>
            </w:r>
            <w:r w:rsidRPr="00536CF3">
              <w:rPr>
                <w:rFonts w:asciiTheme="minorHAnsi" w:hAnsiTheme="minorHAnsi" w:cstheme="minorHAnsi"/>
                <w:color w:val="000000"/>
                <w:szCs w:val="22"/>
                <w:lang w:eastAsia="ar-SA"/>
              </w:rPr>
              <w:br/>
              <w:t xml:space="preserve">Cargo: </w:t>
            </w:r>
          </w:p>
        </w:tc>
      </w:tr>
    </w:tbl>
    <w:p w14:paraId="048A39EA" w14:textId="70861B13" w:rsidR="008226CD" w:rsidRPr="00B47AA4" w:rsidRDefault="008226CD" w:rsidP="00E97A4C">
      <w:pPr>
        <w:pStyle w:val="Heading"/>
        <w:widowControl w:val="0"/>
        <w:spacing w:after="0" w:line="320" w:lineRule="exact"/>
        <w:jc w:val="center"/>
        <w:rPr>
          <w:rFonts w:ascii="Calibri" w:hAnsi="Calibri" w:cs="Calibri"/>
          <w:sz w:val="24"/>
          <w:szCs w:val="24"/>
        </w:rPr>
      </w:pPr>
    </w:p>
    <w:p w14:paraId="0D8C87A4" w14:textId="63C990BA" w:rsidR="00F676F5" w:rsidRDefault="00F676F5" w:rsidP="00D572C2">
      <w:pPr>
        <w:spacing w:line="320" w:lineRule="exact"/>
        <w:rPr>
          <w:rFonts w:ascii="Calibri" w:hAnsi="Calibri" w:cs="Calibri"/>
          <w:szCs w:val="24"/>
        </w:rPr>
        <w:sectPr w:rsidR="00F676F5" w:rsidSect="00822731">
          <w:footerReference w:type="default" r:id="rId33"/>
          <w:footerReference w:type="first" r:id="rId34"/>
          <w:pgSz w:w="11907" w:h="16839" w:code="9"/>
          <w:pgMar w:top="1701" w:right="1588" w:bottom="1304" w:left="1588" w:header="765" w:footer="482" w:gutter="0"/>
          <w:pgNumType w:start="1"/>
          <w:cols w:space="720"/>
          <w:noEndnote/>
          <w:titlePg/>
          <w:docGrid w:linePitch="326"/>
        </w:sectPr>
      </w:pPr>
    </w:p>
    <w:p w14:paraId="43736B6D" w14:textId="77777777" w:rsidR="00E366C3" w:rsidRPr="00B47AA4" w:rsidRDefault="00E366C3" w:rsidP="00E97A4C">
      <w:pPr>
        <w:pStyle w:val="Heading"/>
        <w:widowControl w:val="0"/>
        <w:spacing w:after="0" w:line="320" w:lineRule="exact"/>
        <w:jc w:val="center"/>
        <w:rPr>
          <w:rFonts w:asciiTheme="minorHAnsi" w:hAnsiTheme="minorHAnsi" w:cstheme="minorHAnsi"/>
          <w:bCs/>
          <w:sz w:val="24"/>
          <w:szCs w:val="24"/>
        </w:rPr>
      </w:pPr>
      <w:r w:rsidRPr="00B47AA4">
        <w:rPr>
          <w:rFonts w:asciiTheme="minorHAnsi" w:hAnsiTheme="minorHAnsi" w:cstheme="minorHAnsi"/>
          <w:bCs/>
          <w:sz w:val="24"/>
          <w:szCs w:val="24"/>
        </w:rPr>
        <w:lastRenderedPageBreak/>
        <w:t>ANEXO VI</w:t>
      </w:r>
    </w:p>
    <w:p w14:paraId="3DED085E" w14:textId="77777777" w:rsidR="00E366C3" w:rsidRPr="00B47AA4" w:rsidRDefault="00E366C3" w:rsidP="00E97A4C">
      <w:pPr>
        <w:pStyle w:val="Heading"/>
        <w:widowControl w:val="0"/>
        <w:spacing w:after="0" w:line="320" w:lineRule="exact"/>
        <w:jc w:val="center"/>
        <w:rPr>
          <w:rFonts w:asciiTheme="minorHAnsi" w:hAnsiTheme="minorHAnsi" w:cstheme="minorHAnsi"/>
          <w:bCs/>
          <w:sz w:val="24"/>
          <w:szCs w:val="24"/>
          <w:highlight w:val="yellow"/>
        </w:rPr>
      </w:pPr>
    </w:p>
    <w:p w14:paraId="4966DAD6" w14:textId="4A6AB25D" w:rsidR="00E366C3" w:rsidRPr="00846EBC" w:rsidRDefault="00E366C3" w:rsidP="00D572C2">
      <w:pPr>
        <w:widowControl w:val="0"/>
        <w:spacing w:line="320" w:lineRule="exact"/>
        <w:jc w:val="both"/>
        <w:rPr>
          <w:rFonts w:asciiTheme="minorHAnsi" w:hAnsiTheme="minorHAnsi" w:cstheme="minorHAnsi"/>
          <w:bCs/>
          <w:szCs w:val="24"/>
          <w:lang w:eastAsia="en-US"/>
        </w:rPr>
      </w:pPr>
      <w:r w:rsidRPr="00B47AA4">
        <w:rPr>
          <w:rFonts w:asciiTheme="minorHAnsi" w:hAnsiTheme="minorHAnsi" w:cstheme="minorHAnsi"/>
          <w:b/>
          <w:szCs w:val="24"/>
          <w:lang w:eastAsia="en-US"/>
        </w:rPr>
        <w:t xml:space="preserve">Descrições das onerações que deverão ser observadas pelo Agente de Oneração </w:t>
      </w:r>
      <w:r w:rsidRPr="00B47AA4">
        <w:rPr>
          <w:rFonts w:asciiTheme="minorHAnsi" w:hAnsiTheme="minorHAnsi" w:cstheme="minorHAnsi"/>
          <w:b/>
          <w:i/>
          <w:iCs/>
          <w:szCs w:val="24"/>
          <w:lang w:eastAsia="en-US"/>
        </w:rPr>
        <w:t xml:space="preserve">referentes aos Direitos Creditórios oriundos de recebíveis de cartão dos Estabelecimentos Comerciais relacionados no </w:t>
      </w:r>
      <w:r w:rsidRPr="00B47AA4">
        <w:rPr>
          <w:rFonts w:asciiTheme="minorHAnsi" w:hAnsiTheme="minorHAnsi" w:cstheme="minorHAnsi"/>
          <w:b/>
          <w:szCs w:val="24"/>
          <w:lang w:eastAsia="en-US"/>
        </w:rPr>
        <w:t>Anexo II</w:t>
      </w:r>
    </w:p>
    <w:p w14:paraId="09E611AC" w14:textId="77777777" w:rsidR="00E366C3" w:rsidRPr="00B47AA4" w:rsidRDefault="00E366C3" w:rsidP="00D572C2">
      <w:pPr>
        <w:spacing w:line="320" w:lineRule="exact"/>
        <w:rPr>
          <w:rFonts w:asciiTheme="minorHAnsi" w:hAnsiTheme="minorHAnsi" w:cstheme="minorHAnsi"/>
          <w:szCs w:val="24"/>
          <w:lang w:eastAsia="en-US"/>
        </w:rPr>
      </w:pPr>
    </w:p>
    <w:tbl>
      <w:tblPr>
        <w:tblW w:w="5000" w:type="pct"/>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30"/>
        <w:gridCol w:w="4101"/>
      </w:tblGrid>
      <w:tr w:rsidR="00E366C3" w:rsidRPr="00B47AA4" w14:paraId="20316746" w14:textId="77777777" w:rsidTr="00AB5329">
        <w:trPr>
          <w:tblCellSpacing w:w="15" w:type="dxa"/>
        </w:trPr>
        <w:tc>
          <w:tcPr>
            <w:tcW w:w="2626" w:type="pct"/>
            <w:hideMark/>
          </w:tcPr>
          <w:p w14:paraId="5A40A35D"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CNPJ da Cedente/Devedor</w:t>
            </w:r>
          </w:p>
        </w:tc>
        <w:tc>
          <w:tcPr>
            <w:tcW w:w="2323" w:type="pct"/>
            <w:hideMark/>
          </w:tcPr>
          <w:p w14:paraId="7CC8033E"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Todos os CNPJs disponíveis no Anexo II</w:t>
            </w:r>
          </w:p>
        </w:tc>
      </w:tr>
      <w:tr w:rsidR="00E366C3" w:rsidRPr="00B47AA4" w14:paraId="32210D21" w14:textId="77777777" w:rsidTr="00AB5329">
        <w:trPr>
          <w:tblCellSpacing w:w="15" w:type="dxa"/>
        </w:trPr>
        <w:tc>
          <w:tcPr>
            <w:tcW w:w="2626" w:type="pct"/>
            <w:hideMark/>
          </w:tcPr>
          <w:p w14:paraId="2253A4C0"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CNPJ das Credenciadoras ou Subcredenciadoras</w:t>
            </w:r>
          </w:p>
        </w:tc>
        <w:tc>
          <w:tcPr>
            <w:tcW w:w="2323" w:type="pct"/>
            <w:hideMark/>
          </w:tcPr>
          <w:p w14:paraId="77517038" w14:textId="77777777" w:rsidR="005A75E7" w:rsidRPr="005A75E7" w:rsidRDefault="005A75E7" w:rsidP="005A75E7">
            <w:pPr>
              <w:spacing w:line="320" w:lineRule="exact"/>
              <w:jc w:val="center"/>
              <w:rPr>
                <w:rFonts w:asciiTheme="minorHAnsi" w:hAnsiTheme="minorHAnsi" w:cstheme="minorHAnsi"/>
                <w:szCs w:val="24"/>
                <w:lang w:eastAsia="en-US"/>
              </w:rPr>
            </w:pPr>
            <w:r w:rsidRPr="005A75E7">
              <w:rPr>
                <w:rFonts w:asciiTheme="minorHAnsi" w:hAnsiTheme="minorHAnsi" w:cstheme="minorHAnsi"/>
                <w:szCs w:val="24"/>
                <w:lang w:eastAsia="en-US"/>
              </w:rPr>
              <w:t>10.440.482/0001-54</w:t>
            </w:r>
          </w:p>
          <w:p w14:paraId="0A4B17C6" w14:textId="6A8D3A88" w:rsidR="005A75E7" w:rsidRPr="005A75E7" w:rsidRDefault="00D329AA" w:rsidP="005A75E7">
            <w:pPr>
              <w:spacing w:line="320" w:lineRule="exact"/>
              <w:jc w:val="center"/>
              <w:rPr>
                <w:rFonts w:asciiTheme="minorHAnsi" w:hAnsiTheme="minorHAnsi" w:cstheme="minorHAnsi"/>
                <w:szCs w:val="24"/>
                <w:lang w:eastAsia="en-US"/>
              </w:rPr>
            </w:pPr>
            <w:r w:rsidRPr="00D329AA">
              <w:rPr>
                <w:rFonts w:asciiTheme="minorHAnsi" w:hAnsiTheme="minorHAnsi" w:cstheme="minorHAnsi"/>
                <w:szCs w:val="24"/>
                <w:lang w:eastAsia="en-US"/>
              </w:rPr>
              <w:t>01.425.787/0001-04</w:t>
            </w:r>
          </w:p>
          <w:p w14:paraId="7DDBAB1E" w14:textId="164542F3" w:rsidR="005A75E7" w:rsidRDefault="00D329AA" w:rsidP="005A75E7">
            <w:pPr>
              <w:spacing w:line="320" w:lineRule="exact"/>
              <w:jc w:val="center"/>
              <w:rPr>
                <w:rFonts w:asciiTheme="minorHAnsi" w:hAnsiTheme="minorHAnsi" w:cstheme="minorHAnsi"/>
                <w:szCs w:val="24"/>
                <w:lang w:eastAsia="en-US"/>
              </w:rPr>
            </w:pPr>
            <w:r w:rsidRPr="00D329AA">
              <w:rPr>
                <w:rFonts w:asciiTheme="minorHAnsi" w:hAnsiTheme="minorHAnsi" w:cstheme="minorHAnsi"/>
                <w:szCs w:val="24"/>
                <w:lang w:eastAsia="en-US"/>
              </w:rPr>
              <w:t>36.341.136/0001-02</w:t>
            </w:r>
          </w:p>
          <w:p w14:paraId="7A2621A4" w14:textId="2EC65EFA" w:rsidR="00D329AA" w:rsidRPr="005A75E7" w:rsidRDefault="00D329AA" w:rsidP="005A75E7">
            <w:pPr>
              <w:spacing w:line="320" w:lineRule="exact"/>
              <w:jc w:val="center"/>
              <w:rPr>
                <w:rFonts w:asciiTheme="minorHAnsi" w:hAnsiTheme="minorHAnsi" w:cstheme="minorHAnsi"/>
                <w:szCs w:val="24"/>
                <w:lang w:eastAsia="en-US"/>
              </w:rPr>
            </w:pPr>
            <w:r w:rsidRPr="00D329AA">
              <w:rPr>
                <w:rFonts w:asciiTheme="minorHAnsi" w:hAnsiTheme="minorHAnsi" w:cstheme="minorHAnsi"/>
                <w:szCs w:val="24"/>
                <w:lang w:eastAsia="en-US"/>
              </w:rPr>
              <w:t>12.109.247/0001-20</w:t>
            </w:r>
          </w:p>
          <w:p w14:paraId="6F4093D5" w14:textId="77777777" w:rsidR="005A75E7" w:rsidRPr="005A75E7" w:rsidRDefault="005A75E7" w:rsidP="005A75E7">
            <w:pPr>
              <w:spacing w:line="320" w:lineRule="exact"/>
              <w:jc w:val="center"/>
              <w:rPr>
                <w:rFonts w:asciiTheme="minorHAnsi" w:hAnsiTheme="minorHAnsi" w:cstheme="minorHAnsi"/>
                <w:szCs w:val="24"/>
                <w:lang w:eastAsia="en-US"/>
              </w:rPr>
            </w:pPr>
            <w:r w:rsidRPr="005A75E7">
              <w:rPr>
                <w:rFonts w:asciiTheme="minorHAnsi" w:hAnsiTheme="minorHAnsi" w:cstheme="minorHAnsi"/>
                <w:szCs w:val="24"/>
                <w:lang w:eastAsia="en-US"/>
              </w:rPr>
              <w:t>12.570.753/0001-11</w:t>
            </w:r>
          </w:p>
          <w:p w14:paraId="5806F615" w14:textId="77777777" w:rsidR="005A75E7" w:rsidRPr="005A75E7" w:rsidRDefault="005A75E7" w:rsidP="005A75E7">
            <w:pPr>
              <w:spacing w:line="320" w:lineRule="exact"/>
              <w:jc w:val="center"/>
              <w:rPr>
                <w:rFonts w:asciiTheme="minorHAnsi" w:hAnsiTheme="minorHAnsi" w:cstheme="minorHAnsi"/>
                <w:szCs w:val="24"/>
                <w:lang w:eastAsia="en-US"/>
              </w:rPr>
            </w:pPr>
            <w:r w:rsidRPr="005A75E7">
              <w:rPr>
                <w:rFonts w:asciiTheme="minorHAnsi" w:hAnsiTheme="minorHAnsi" w:cstheme="minorHAnsi"/>
                <w:szCs w:val="24"/>
                <w:lang w:eastAsia="en-US"/>
              </w:rPr>
              <w:t>02.038.232/0001-64</w:t>
            </w:r>
          </w:p>
          <w:p w14:paraId="7DE415B0" w14:textId="1E1B69FC" w:rsidR="00E366C3" w:rsidRPr="00B47AA4" w:rsidRDefault="005A75E7" w:rsidP="005A75E7">
            <w:pPr>
              <w:spacing w:line="320" w:lineRule="exact"/>
              <w:jc w:val="center"/>
              <w:rPr>
                <w:rFonts w:asciiTheme="minorHAnsi" w:hAnsiTheme="minorHAnsi" w:cstheme="minorHAnsi"/>
                <w:szCs w:val="24"/>
                <w:highlight w:val="yellow"/>
                <w:lang w:eastAsia="en-US"/>
              </w:rPr>
            </w:pPr>
            <w:r w:rsidRPr="005A75E7">
              <w:rPr>
                <w:rFonts w:asciiTheme="minorHAnsi" w:hAnsiTheme="minorHAnsi" w:cstheme="minorHAnsi"/>
                <w:szCs w:val="24"/>
                <w:lang w:eastAsia="en-US"/>
              </w:rPr>
              <w:t>17.887.874/0001-05</w:t>
            </w:r>
          </w:p>
        </w:tc>
      </w:tr>
      <w:tr w:rsidR="00E366C3" w:rsidRPr="00B47AA4" w14:paraId="385AEBA3" w14:textId="77777777" w:rsidTr="00AB5329">
        <w:trPr>
          <w:tblCellSpacing w:w="15" w:type="dxa"/>
        </w:trPr>
        <w:tc>
          <w:tcPr>
            <w:tcW w:w="2626" w:type="pct"/>
          </w:tcPr>
          <w:p w14:paraId="39017F22"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Conta vinculada</w:t>
            </w:r>
          </w:p>
        </w:tc>
        <w:tc>
          <w:tcPr>
            <w:tcW w:w="2323" w:type="pct"/>
          </w:tcPr>
          <w:p w14:paraId="0982D5A8" w14:textId="7A502F40" w:rsidR="00980E18" w:rsidRDefault="00980E18" w:rsidP="00D572C2">
            <w:pPr>
              <w:spacing w:line="320" w:lineRule="exact"/>
              <w:jc w:val="center"/>
              <w:rPr>
                <w:rFonts w:ascii="Calibri" w:hAnsi="Calibri" w:cs="Calibri"/>
              </w:rPr>
            </w:pPr>
            <w:r>
              <w:rPr>
                <w:rFonts w:ascii="Calibri" w:hAnsi="Calibri" w:cs="Calibri"/>
              </w:rPr>
              <w:t xml:space="preserve">Titular: </w:t>
            </w:r>
            <w:r w:rsidRPr="00980E18">
              <w:rPr>
                <w:rFonts w:ascii="Calibri" w:hAnsi="Calibri" w:cs="Calibri"/>
              </w:rPr>
              <w:t>C</w:t>
            </w:r>
            <w:r>
              <w:rPr>
                <w:rFonts w:ascii="Calibri" w:hAnsi="Calibri" w:cs="Calibri"/>
              </w:rPr>
              <w:t>orpóreos</w:t>
            </w:r>
            <w:r w:rsidRPr="00980E18">
              <w:rPr>
                <w:rFonts w:ascii="Calibri" w:hAnsi="Calibri" w:cs="Calibri"/>
              </w:rPr>
              <w:t xml:space="preserve"> – S</w:t>
            </w:r>
            <w:r>
              <w:rPr>
                <w:rFonts w:ascii="Calibri" w:hAnsi="Calibri" w:cs="Calibri"/>
              </w:rPr>
              <w:t>erviços</w:t>
            </w:r>
            <w:r w:rsidRPr="00980E18">
              <w:rPr>
                <w:rFonts w:ascii="Calibri" w:hAnsi="Calibri" w:cs="Calibri"/>
              </w:rPr>
              <w:t xml:space="preserve"> T</w:t>
            </w:r>
            <w:r>
              <w:rPr>
                <w:rFonts w:ascii="Calibri" w:hAnsi="Calibri" w:cs="Calibri"/>
              </w:rPr>
              <w:t>erapêuticos</w:t>
            </w:r>
            <w:r w:rsidRPr="00980E18">
              <w:rPr>
                <w:rFonts w:ascii="Calibri" w:hAnsi="Calibri" w:cs="Calibri"/>
              </w:rPr>
              <w:t xml:space="preserve"> S.A</w:t>
            </w:r>
            <w:r>
              <w:rPr>
                <w:rFonts w:ascii="Calibri" w:hAnsi="Calibri" w:cs="Calibri"/>
              </w:rPr>
              <w:t>.</w:t>
            </w:r>
          </w:p>
          <w:p w14:paraId="6B262F5C" w14:textId="16F608AB" w:rsidR="00980E18" w:rsidRDefault="00980E18" w:rsidP="00D572C2">
            <w:pPr>
              <w:spacing w:line="320" w:lineRule="exact"/>
              <w:jc w:val="center"/>
              <w:rPr>
                <w:rFonts w:ascii="Calibri" w:hAnsi="Calibri" w:cs="Calibri"/>
              </w:rPr>
            </w:pPr>
            <w:r>
              <w:rPr>
                <w:rFonts w:ascii="Calibri" w:hAnsi="Calibri" w:cs="Calibri"/>
              </w:rPr>
              <w:t xml:space="preserve">CNPJ: </w:t>
            </w:r>
            <w:r w:rsidRPr="00B47AA4">
              <w:rPr>
                <w:rFonts w:ascii="Calibri" w:hAnsi="Calibri" w:cs="Calibri"/>
                <w:szCs w:val="24"/>
              </w:rPr>
              <w:t>08.845.676/0001-98</w:t>
            </w:r>
          </w:p>
          <w:p w14:paraId="3135374D" w14:textId="285F4D53" w:rsidR="00980E18" w:rsidRDefault="00980E18" w:rsidP="00D572C2">
            <w:pPr>
              <w:spacing w:line="320" w:lineRule="exact"/>
              <w:jc w:val="center"/>
              <w:rPr>
                <w:rFonts w:ascii="Calibri" w:hAnsi="Calibri" w:cs="Calibri"/>
              </w:rPr>
            </w:pPr>
            <w:r>
              <w:rPr>
                <w:rFonts w:ascii="Calibri" w:hAnsi="Calibri" w:cs="Calibri"/>
              </w:rPr>
              <w:t>C/C:</w:t>
            </w:r>
            <w:r w:rsidRPr="00B47AA4">
              <w:rPr>
                <w:rFonts w:ascii="Calibri" w:hAnsi="Calibri" w:cs="Calibri"/>
              </w:rPr>
              <w:t xml:space="preserve"> </w:t>
            </w:r>
            <w:r>
              <w:rPr>
                <w:rFonts w:ascii="Calibri" w:hAnsi="Calibri" w:cs="Calibri"/>
              </w:rPr>
              <w:t>61.977-4</w:t>
            </w:r>
          </w:p>
          <w:p w14:paraId="611D3F71" w14:textId="77777777" w:rsidR="00980E18" w:rsidRDefault="00980E18" w:rsidP="00D572C2">
            <w:pPr>
              <w:spacing w:line="320" w:lineRule="exact"/>
              <w:jc w:val="center"/>
              <w:rPr>
                <w:rFonts w:ascii="Calibri" w:hAnsi="Calibri" w:cs="Calibri"/>
              </w:rPr>
            </w:pPr>
            <w:r>
              <w:rPr>
                <w:rFonts w:ascii="Calibri" w:hAnsi="Calibri" w:cs="Calibri"/>
              </w:rPr>
              <w:t>A</w:t>
            </w:r>
            <w:r w:rsidRPr="00B47AA4">
              <w:rPr>
                <w:rFonts w:ascii="Calibri" w:hAnsi="Calibri" w:cs="Calibri"/>
              </w:rPr>
              <w:t>gência</w:t>
            </w:r>
            <w:r>
              <w:rPr>
                <w:rFonts w:ascii="Calibri" w:hAnsi="Calibri" w:cs="Calibri"/>
              </w:rPr>
              <w:t>:</w:t>
            </w:r>
            <w:r w:rsidRPr="00B47AA4">
              <w:rPr>
                <w:rFonts w:ascii="Calibri" w:hAnsi="Calibri" w:cs="Calibri"/>
              </w:rPr>
              <w:t> </w:t>
            </w:r>
            <w:r>
              <w:rPr>
                <w:rFonts w:ascii="Calibri" w:hAnsi="Calibri" w:cs="Calibri"/>
              </w:rPr>
              <w:t>8.541</w:t>
            </w:r>
          </w:p>
          <w:p w14:paraId="09771485" w14:textId="1D07E579" w:rsidR="00E366C3" w:rsidRPr="00B47AA4" w:rsidRDefault="00980E18" w:rsidP="00D572C2">
            <w:pPr>
              <w:spacing w:line="320" w:lineRule="exact"/>
              <w:jc w:val="center"/>
              <w:rPr>
                <w:rFonts w:asciiTheme="minorHAnsi" w:hAnsiTheme="minorHAnsi" w:cstheme="minorHAnsi"/>
                <w:szCs w:val="24"/>
                <w:highlight w:val="yellow"/>
                <w:lang w:eastAsia="en-US"/>
              </w:rPr>
            </w:pPr>
            <w:r>
              <w:rPr>
                <w:rFonts w:ascii="Calibri" w:hAnsi="Calibri" w:cs="Calibri"/>
              </w:rPr>
              <w:t>Banco: Itaú Unibanco S.A.</w:t>
            </w:r>
          </w:p>
        </w:tc>
      </w:tr>
      <w:tr w:rsidR="00E366C3" w:rsidRPr="00B47AA4" w14:paraId="5F0BC061" w14:textId="77777777" w:rsidTr="00AB5329">
        <w:trPr>
          <w:tblCellSpacing w:w="15" w:type="dxa"/>
        </w:trPr>
        <w:tc>
          <w:tcPr>
            <w:tcW w:w="2626" w:type="pct"/>
          </w:tcPr>
          <w:p w14:paraId="130EA455"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Valor Mínimo a ser onerado/ valor a ser onerado</w:t>
            </w:r>
          </w:p>
        </w:tc>
        <w:tc>
          <w:tcPr>
            <w:tcW w:w="2323" w:type="pct"/>
          </w:tcPr>
          <w:p w14:paraId="33C31BBC" w14:textId="6F7DE61F" w:rsidR="00E366C3" w:rsidRPr="00B47AA4" w:rsidRDefault="00980E18" w:rsidP="00D572C2">
            <w:pPr>
              <w:spacing w:line="320" w:lineRule="exact"/>
              <w:jc w:val="center"/>
              <w:rPr>
                <w:rFonts w:asciiTheme="minorHAnsi" w:hAnsiTheme="minorHAnsi" w:cstheme="minorHAnsi"/>
                <w:szCs w:val="24"/>
                <w:highlight w:val="yellow"/>
                <w:lang w:eastAsia="en-US"/>
              </w:rPr>
            </w:pPr>
            <w:r w:rsidRPr="00B47AA4">
              <w:rPr>
                <w:rFonts w:ascii="Calibri" w:hAnsi="Calibri" w:cs="Calibri"/>
                <w:szCs w:val="24"/>
              </w:rPr>
              <w:t>10% (dez por cento) do Saldo Devedor das Obrigações Garantidas</w:t>
            </w:r>
          </w:p>
        </w:tc>
      </w:tr>
      <w:tr w:rsidR="00E366C3" w:rsidRPr="00B47AA4" w14:paraId="2E31F51E" w14:textId="77777777" w:rsidTr="00AB5329">
        <w:trPr>
          <w:tblCellSpacing w:w="15" w:type="dxa"/>
        </w:trPr>
        <w:tc>
          <w:tcPr>
            <w:tcW w:w="2626" w:type="pct"/>
            <w:hideMark/>
          </w:tcPr>
          <w:p w14:paraId="60E03535"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Identificação do Arranjo de Pagamentos</w:t>
            </w:r>
          </w:p>
        </w:tc>
        <w:tc>
          <w:tcPr>
            <w:tcW w:w="2323" w:type="pct"/>
            <w:hideMark/>
          </w:tcPr>
          <w:p w14:paraId="3FC49495" w14:textId="6B584F61" w:rsidR="000C5F11" w:rsidRDefault="000C5F11" w:rsidP="00D572C2">
            <w:pPr>
              <w:spacing w:line="320" w:lineRule="exact"/>
              <w:jc w:val="center"/>
              <w:rPr>
                <w:rFonts w:ascii="Calibri" w:hAnsi="Calibri" w:cs="Calibri"/>
              </w:rPr>
            </w:pPr>
            <w:r w:rsidRPr="00B47AA4">
              <w:rPr>
                <w:rFonts w:ascii="Calibri" w:hAnsi="Calibri" w:cs="Calibri"/>
                <w:i/>
                <w:iCs/>
              </w:rPr>
              <w:t>Visa</w:t>
            </w:r>
          </w:p>
          <w:p w14:paraId="3A9399D5" w14:textId="219E3B3F" w:rsidR="000C5F11" w:rsidRDefault="000C5F11" w:rsidP="00D572C2">
            <w:pPr>
              <w:spacing w:line="320" w:lineRule="exact"/>
              <w:jc w:val="center"/>
              <w:rPr>
                <w:rFonts w:ascii="Calibri" w:hAnsi="Calibri" w:cs="Calibri"/>
              </w:rPr>
            </w:pPr>
            <w:r w:rsidRPr="00B47AA4">
              <w:rPr>
                <w:rFonts w:ascii="Calibri" w:hAnsi="Calibri" w:cs="Calibri"/>
                <w:i/>
                <w:iCs/>
              </w:rPr>
              <w:t>Mastercard</w:t>
            </w:r>
          </w:p>
          <w:p w14:paraId="611B97C3" w14:textId="40874CE8" w:rsidR="000C5F11" w:rsidRDefault="000C5F11" w:rsidP="00D572C2">
            <w:pPr>
              <w:spacing w:line="320" w:lineRule="exact"/>
              <w:jc w:val="center"/>
              <w:rPr>
                <w:rFonts w:ascii="Calibri" w:hAnsi="Calibri" w:cs="Calibri"/>
              </w:rPr>
            </w:pPr>
            <w:r w:rsidRPr="00B47AA4">
              <w:rPr>
                <w:rFonts w:ascii="Calibri" w:hAnsi="Calibri" w:cs="Calibri"/>
                <w:i/>
                <w:iCs/>
              </w:rPr>
              <w:t>Elo</w:t>
            </w:r>
          </w:p>
          <w:p w14:paraId="609FB191" w14:textId="40C78006" w:rsidR="000C5F11" w:rsidRDefault="000C5F11" w:rsidP="00D572C2">
            <w:pPr>
              <w:spacing w:line="320" w:lineRule="exact"/>
              <w:jc w:val="center"/>
              <w:rPr>
                <w:rFonts w:ascii="Calibri" w:hAnsi="Calibri" w:cs="Calibri"/>
              </w:rPr>
            </w:pPr>
            <w:r w:rsidRPr="00B47AA4">
              <w:rPr>
                <w:rFonts w:ascii="Calibri" w:hAnsi="Calibri" w:cs="Calibri"/>
                <w:i/>
                <w:iCs/>
              </w:rPr>
              <w:t>Amex</w:t>
            </w:r>
          </w:p>
          <w:p w14:paraId="146628A5" w14:textId="6801A6FD" w:rsidR="00E366C3" w:rsidRPr="00B47AA4" w:rsidRDefault="000C5F11" w:rsidP="00D572C2">
            <w:pPr>
              <w:spacing w:line="320" w:lineRule="exact"/>
              <w:jc w:val="center"/>
              <w:rPr>
                <w:rFonts w:asciiTheme="minorHAnsi" w:hAnsiTheme="minorHAnsi" w:cstheme="minorHAnsi"/>
                <w:szCs w:val="24"/>
                <w:highlight w:val="yellow"/>
                <w:lang w:eastAsia="en-US"/>
              </w:rPr>
            </w:pPr>
            <w:r w:rsidRPr="00B47AA4">
              <w:rPr>
                <w:rFonts w:ascii="Calibri" w:hAnsi="Calibri" w:cs="Calibri"/>
                <w:i/>
                <w:iCs/>
              </w:rPr>
              <w:t>Hipercard</w:t>
            </w:r>
          </w:p>
        </w:tc>
      </w:tr>
      <w:tr w:rsidR="00E366C3" w:rsidRPr="00B47AA4" w14:paraId="02E25DE2" w14:textId="77777777" w:rsidTr="00AB5329">
        <w:trPr>
          <w:tblCellSpacing w:w="15" w:type="dxa"/>
        </w:trPr>
        <w:tc>
          <w:tcPr>
            <w:tcW w:w="2626" w:type="pct"/>
            <w:hideMark/>
          </w:tcPr>
          <w:p w14:paraId="4D955C0F"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 xml:space="preserve">Data de início de vigência </w:t>
            </w:r>
          </w:p>
        </w:tc>
        <w:tc>
          <w:tcPr>
            <w:tcW w:w="2323" w:type="pct"/>
            <w:hideMark/>
          </w:tcPr>
          <w:p w14:paraId="75F99552" w14:textId="1AE73C9C" w:rsidR="00E366C3" w:rsidRPr="00B47AA4" w:rsidRDefault="004D52FD" w:rsidP="00D572C2">
            <w:pPr>
              <w:spacing w:line="320" w:lineRule="exact"/>
              <w:jc w:val="center"/>
              <w:rPr>
                <w:rFonts w:asciiTheme="minorHAnsi" w:hAnsiTheme="minorHAnsi" w:cstheme="minorHAnsi"/>
                <w:szCs w:val="24"/>
                <w:lang w:eastAsia="en-US"/>
              </w:rPr>
            </w:pPr>
            <w:r w:rsidRPr="00B47AA4">
              <w:rPr>
                <w:rFonts w:ascii="Calibri" w:hAnsi="Calibri" w:cs="Calibri"/>
                <w:szCs w:val="24"/>
              </w:rPr>
              <w:t>A partir da Primeira Data de Integralização (inclusive)</w:t>
            </w:r>
          </w:p>
        </w:tc>
      </w:tr>
      <w:tr w:rsidR="00E366C3" w:rsidRPr="00B47AA4" w14:paraId="1E5F0615" w14:textId="77777777" w:rsidTr="00AB5329">
        <w:trPr>
          <w:tblCellSpacing w:w="15" w:type="dxa"/>
        </w:trPr>
        <w:tc>
          <w:tcPr>
            <w:tcW w:w="2626" w:type="pct"/>
            <w:hideMark/>
          </w:tcPr>
          <w:p w14:paraId="41385A94"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 xml:space="preserve">Data de término de vigência </w:t>
            </w:r>
          </w:p>
        </w:tc>
        <w:tc>
          <w:tcPr>
            <w:tcW w:w="2323" w:type="pct"/>
            <w:hideMark/>
          </w:tcPr>
          <w:p w14:paraId="29F7B171" w14:textId="340CE372"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Até o cumprimento integral e pontual das Obrigações Garantias da Emissora</w:t>
            </w:r>
          </w:p>
        </w:tc>
      </w:tr>
    </w:tbl>
    <w:p w14:paraId="3E7918CA" w14:textId="77777777" w:rsidR="00E366C3" w:rsidRPr="00B47AA4" w:rsidRDefault="00E366C3" w:rsidP="00E97A4C">
      <w:pPr>
        <w:pStyle w:val="Heading"/>
        <w:widowControl w:val="0"/>
        <w:spacing w:after="0" w:line="320" w:lineRule="exact"/>
        <w:jc w:val="center"/>
        <w:rPr>
          <w:rFonts w:ascii="Calibri" w:hAnsi="Calibri" w:cs="Calibri"/>
          <w:bCs/>
          <w:sz w:val="24"/>
          <w:szCs w:val="24"/>
          <w:highlight w:val="yellow"/>
        </w:rPr>
      </w:pPr>
    </w:p>
    <w:p w14:paraId="30DBBF5C" w14:textId="77777777" w:rsidR="001428DE" w:rsidRPr="00B47AA4" w:rsidRDefault="001428DE" w:rsidP="00E97A4C">
      <w:pPr>
        <w:pStyle w:val="Heading"/>
        <w:widowControl w:val="0"/>
        <w:spacing w:after="0" w:line="320" w:lineRule="exact"/>
        <w:jc w:val="center"/>
        <w:rPr>
          <w:rFonts w:ascii="Calibri" w:hAnsi="Calibri" w:cs="Calibri"/>
          <w:sz w:val="24"/>
          <w:szCs w:val="24"/>
        </w:rPr>
      </w:pPr>
    </w:p>
    <w:p w14:paraId="2B2A1781" w14:textId="77777777" w:rsidR="001428DE" w:rsidRPr="00B47AA4" w:rsidRDefault="001428DE" w:rsidP="00E97A4C">
      <w:pPr>
        <w:pStyle w:val="Heading"/>
        <w:widowControl w:val="0"/>
        <w:spacing w:after="0" w:line="320" w:lineRule="exact"/>
        <w:rPr>
          <w:rFonts w:ascii="Calibri" w:hAnsi="Calibri" w:cs="Calibri"/>
          <w:b w:val="0"/>
          <w:sz w:val="24"/>
          <w:szCs w:val="24"/>
          <w:highlight w:val="yellow"/>
        </w:rPr>
      </w:pPr>
    </w:p>
    <w:sectPr w:rsidR="001428DE" w:rsidRPr="00B47AA4" w:rsidSect="00822731">
      <w:footerReference w:type="first" r:id="rId35"/>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CD71B" w14:textId="77777777" w:rsidR="008C4508" w:rsidRDefault="008C4508">
      <w:r>
        <w:separator/>
      </w:r>
    </w:p>
  </w:endnote>
  <w:endnote w:type="continuationSeparator" w:id="0">
    <w:p w14:paraId="0EEC37DB" w14:textId="77777777" w:rsidR="008C4508" w:rsidRDefault="008C4508">
      <w:r>
        <w:continuationSeparator/>
      </w:r>
    </w:p>
  </w:endnote>
  <w:endnote w:type="continuationNotice" w:id="1">
    <w:p w14:paraId="6202E3F5" w14:textId="77777777" w:rsidR="008C4508" w:rsidRDefault="008C4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982F4" w14:textId="77777777" w:rsidR="008B68A0" w:rsidRDefault="008B68A0">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4"/>
        <w:szCs w:val="24"/>
      </w:rPr>
      <w:id w:val="2096205427"/>
      <w:docPartObj>
        <w:docPartGallery w:val="Page Numbers (Bottom of Page)"/>
        <w:docPartUnique/>
      </w:docPartObj>
    </w:sdtPr>
    <w:sdtEndPr/>
    <w:sdtContent>
      <w:p w14:paraId="19AF2C33" w14:textId="3C2E54A4" w:rsidR="00C32C2A" w:rsidRPr="00A25E39" w:rsidRDefault="00C32C2A">
        <w:pPr>
          <w:pStyle w:val="Rodap"/>
          <w:jc w:val="right"/>
          <w:rPr>
            <w:rFonts w:asciiTheme="minorHAnsi" w:hAnsiTheme="minorHAnsi" w:cstheme="minorHAnsi"/>
            <w:sz w:val="24"/>
            <w:szCs w:val="24"/>
          </w:rPr>
        </w:pPr>
        <w:r>
          <w:rPr>
            <w:rFonts w:asciiTheme="minorHAnsi" w:hAnsiTheme="minorHAnsi" w:cstheme="minorHAnsi"/>
            <w:sz w:val="24"/>
            <w:szCs w:val="24"/>
          </w:rPr>
          <w:t>VI</w:t>
        </w:r>
        <w:r w:rsidRPr="00A25E39">
          <w:rPr>
            <w:rFonts w:asciiTheme="minorHAnsi" w:hAnsiTheme="minorHAnsi" w:cstheme="minorHAnsi"/>
            <w:sz w:val="24"/>
            <w:szCs w:val="24"/>
          </w:rPr>
          <w:t>-</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380BAE" w:rsidRPr="00380BAE">
          <w:rPr>
            <w:rFonts w:asciiTheme="minorHAnsi" w:hAnsiTheme="minorHAnsi" w:cstheme="minorHAnsi"/>
            <w:noProof/>
            <w:sz w:val="24"/>
            <w:szCs w:val="24"/>
            <w:lang w:val="pt-BR"/>
          </w:rPr>
          <w:t>1</w:t>
        </w:r>
        <w:r w:rsidRPr="00A25E39">
          <w:rPr>
            <w:rFonts w:asciiTheme="minorHAnsi" w:hAnsiTheme="minorHAnsi" w:cstheme="minorHAnsi"/>
            <w:sz w:val="24"/>
            <w:szCs w:val="24"/>
          </w:rPr>
          <w:fldChar w:fldCharType="end"/>
        </w:r>
      </w:p>
    </w:sdtContent>
  </w:sdt>
  <w:p w14:paraId="703F6FE0" w14:textId="77777777" w:rsidR="00C32C2A" w:rsidRDefault="00C32C2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18417"/>
      <w:docPartObj>
        <w:docPartGallery w:val="Page Numbers (Bottom of Page)"/>
        <w:docPartUnique/>
      </w:docPartObj>
    </w:sdtPr>
    <w:sdtEndPr>
      <w:rPr>
        <w:rFonts w:asciiTheme="minorHAnsi" w:hAnsiTheme="minorHAnsi" w:cstheme="minorHAnsi"/>
        <w:sz w:val="24"/>
        <w:szCs w:val="24"/>
      </w:rPr>
    </w:sdtEndPr>
    <w:sdtContent>
      <w:p w14:paraId="1AF38323" w14:textId="736CDB85" w:rsidR="00AB5329" w:rsidRPr="00A25E39" w:rsidRDefault="00F676F5" w:rsidP="00F676F5">
        <w:pPr>
          <w:pStyle w:val="Rodap"/>
          <w:jc w:val="right"/>
          <w:rPr>
            <w:rFonts w:asciiTheme="minorHAnsi" w:hAnsiTheme="minorHAnsi" w:cstheme="minorHAnsi"/>
            <w:sz w:val="24"/>
            <w:szCs w:val="24"/>
          </w:rPr>
        </w:pPr>
        <w:r w:rsidRPr="00A25E39">
          <w:rPr>
            <w:rFonts w:asciiTheme="minorHAnsi" w:hAnsiTheme="minorHAnsi" w:cstheme="minorHAnsi"/>
            <w:sz w:val="24"/>
            <w:szCs w:val="24"/>
          </w:rPr>
          <w:t>I-</w:t>
        </w:r>
        <w:r w:rsidRPr="00F676F5">
          <w:rPr>
            <w:rFonts w:asciiTheme="minorHAnsi" w:hAnsiTheme="minorHAnsi" w:cstheme="minorHAnsi"/>
            <w:sz w:val="24"/>
            <w:szCs w:val="24"/>
          </w:rPr>
          <w:fldChar w:fldCharType="begin"/>
        </w:r>
        <w:r w:rsidRPr="00F676F5">
          <w:rPr>
            <w:rFonts w:asciiTheme="minorHAnsi" w:hAnsiTheme="minorHAnsi" w:cstheme="minorHAnsi"/>
            <w:sz w:val="24"/>
            <w:szCs w:val="24"/>
          </w:rPr>
          <w:instrText>PAGE   \* MERGEFORMAT</w:instrText>
        </w:r>
        <w:r w:rsidRPr="00F676F5">
          <w:rPr>
            <w:rFonts w:asciiTheme="minorHAnsi" w:hAnsiTheme="minorHAnsi" w:cstheme="minorHAnsi"/>
            <w:sz w:val="24"/>
            <w:szCs w:val="24"/>
          </w:rPr>
          <w:fldChar w:fldCharType="separate"/>
        </w:r>
        <w:r w:rsidR="00380BAE">
          <w:rPr>
            <w:rFonts w:asciiTheme="minorHAnsi" w:hAnsiTheme="minorHAnsi" w:cstheme="minorHAnsi"/>
            <w:noProof/>
            <w:sz w:val="24"/>
            <w:szCs w:val="24"/>
          </w:rPr>
          <w:t>1</w:t>
        </w:r>
        <w:r w:rsidRPr="00F676F5">
          <w:rPr>
            <w:rFonts w:asciiTheme="minorHAnsi" w:hAnsiTheme="minorHAnsi" w:cstheme="minorHAnsi"/>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4"/>
        <w:szCs w:val="24"/>
      </w:rPr>
      <w:id w:val="1301035729"/>
      <w:docPartObj>
        <w:docPartGallery w:val="Page Numbers (Bottom of Page)"/>
        <w:docPartUnique/>
      </w:docPartObj>
    </w:sdtPr>
    <w:sdtEndPr/>
    <w:sdtContent>
      <w:p w14:paraId="6EFE8BB9" w14:textId="3ABABE46" w:rsidR="00F676F5" w:rsidRPr="00A25E39" w:rsidRDefault="00F676F5">
        <w:pPr>
          <w:pStyle w:val="Rodap"/>
          <w:jc w:val="right"/>
          <w:rPr>
            <w:rFonts w:asciiTheme="minorHAnsi" w:hAnsiTheme="minorHAnsi" w:cstheme="minorHAnsi"/>
            <w:sz w:val="24"/>
            <w:szCs w:val="24"/>
          </w:rPr>
        </w:pPr>
        <w:r w:rsidRPr="00A25E39">
          <w:rPr>
            <w:rFonts w:asciiTheme="minorHAnsi" w:hAnsiTheme="minorHAnsi" w:cstheme="minorHAnsi"/>
            <w:sz w:val="24"/>
            <w:szCs w:val="24"/>
          </w:rPr>
          <w:t>I-</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380BAE" w:rsidRPr="00380BAE">
          <w:rPr>
            <w:rFonts w:asciiTheme="minorHAnsi" w:hAnsiTheme="minorHAnsi" w:cstheme="minorHAnsi"/>
            <w:noProof/>
            <w:sz w:val="24"/>
            <w:szCs w:val="24"/>
            <w:lang w:val="pt-BR"/>
          </w:rPr>
          <w:t>2</w:t>
        </w:r>
        <w:r w:rsidRPr="00A25E39">
          <w:rPr>
            <w:rFonts w:asciiTheme="minorHAnsi" w:hAnsiTheme="minorHAnsi" w:cstheme="minorHAnsi"/>
            <w:sz w:val="24"/>
            <w:szCs w:val="24"/>
          </w:rPr>
          <w:fldChar w:fldCharType="end"/>
        </w:r>
      </w:p>
    </w:sdtContent>
  </w:sdt>
  <w:p w14:paraId="4F03D5B2" w14:textId="77777777" w:rsidR="00F676F5" w:rsidRDefault="00F676F5">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4"/>
        <w:szCs w:val="24"/>
      </w:rPr>
      <w:id w:val="498007035"/>
      <w:docPartObj>
        <w:docPartGallery w:val="Page Numbers (Bottom of Page)"/>
        <w:docPartUnique/>
      </w:docPartObj>
    </w:sdtPr>
    <w:sdtEndPr/>
    <w:sdtContent>
      <w:p w14:paraId="237CC442" w14:textId="061C659E" w:rsidR="00F676F5" w:rsidRPr="00A25E39" w:rsidRDefault="00F676F5">
        <w:pPr>
          <w:pStyle w:val="Rodap"/>
          <w:jc w:val="right"/>
          <w:rPr>
            <w:rFonts w:asciiTheme="minorHAnsi" w:hAnsiTheme="minorHAnsi" w:cstheme="minorHAnsi"/>
            <w:sz w:val="24"/>
            <w:szCs w:val="24"/>
          </w:rPr>
        </w:pPr>
        <w:r>
          <w:rPr>
            <w:rFonts w:asciiTheme="minorHAnsi" w:hAnsiTheme="minorHAnsi" w:cstheme="minorHAnsi"/>
            <w:sz w:val="24"/>
            <w:szCs w:val="24"/>
          </w:rPr>
          <w:t>I</w:t>
        </w:r>
        <w:r w:rsidRPr="00A25E39">
          <w:rPr>
            <w:rFonts w:asciiTheme="minorHAnsi" w:hAnsiTheme="minorHAnsi" w:cstheme="minorHAnsi"/>
            <w:sz w:val="24"/>
            <w:szCs w:val="24"/>
          </w:rPr>
          <w:t>I-</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380BAE" w:rsidRPr="00380BAE">
          <w:rPr>
            <w:rFonts w:asciiTheme="minorHAnsi" w:hAnsiTheme="minorHAnsi" w:cstheme="minorHAnsi"/>
            <w:noProof/>
            <w:sz w:val="24"/>
            <w:szCs w:val="24"/>
            <w:lang w:val="pt-BR"/>
          </w:rPr>
          <w:t>1</w:t>
        </w:r>
        <w:r w:rsidRPr="00A25E39">
          <w:rPr>
            <w:rFonts w:asciiTheme="minorHAnsi" w:hAnsiTheme="minorHAnsi" w:cstheme="minorHAnsi"/>
            <w:sz w:val="24"/>
            <w:szCs w:val="24"/>
          </w:rPr>
          <w:fldChar w:fldCharType="end"/>
        </w:r>
      </w:p>
    </w:sdtContent>
  </w:sdt>
  <w:p w14:paraId="0481E3BC" w14:textId="77777777" w:rsidR="00F676F5" w:rsidRDefault="00F676F5">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4"/>
        <w:szCs w:val="24"/>
      </w:rPr>
      <w:id w:val="1124965728"/>
      <w:docPartObj>
        <w:docPartGallery w:val="Page Numbers (Bottom of Page)"/>
        <w:docPartUnique/>
      </w:docPartObj>
    </w:sdtPr>
    <w:sdtEndPr/>
    <w:sdtContent>
      <w:p w14:paraId="63D3F021" w14:textId="4C117636" w:rsidR="00F676F5" w:rsidRPr="00A25E39" w:rsidRDefault="00F676F5">
        <w:pPr>
          <w:pStyle w:val="Rodap"/>
          <w:jc w:val="right"/>
          <w:rPr>
            <w:rFonts w:asciiTheme="minorHAnsi" w:hAnsiTheme="minorHAnsi" w:cstheme="minorHAnsi"/>
            <w:sz w:val="24"/>
            <w:szCs w:val="24"/>
          </w:rPr>
        </w:pPr>
        <w:r>
          <w:rPr>
            <w:rFonts w:asciiTheme="minorHAnsi" w:hAnsiTheme="minorHAnsi" w:cstheme="minorHAnsi"/>
            <w:sz w:val="24"/>
            <w:szCs w:val="24"/>
          </w:rPr>
          <w:t>II</w:t>
        </w:r>
        <w:r w:rsidRPr="00A25E39">
          <w:rPr>
            <w:rFonts w:asciiTheme="minorHAnsi" w:hAnsiTheme="minorHAnsi" w:cstheme="minorHAnsi"/>
            <w:sz w:val="24"/>
            <w:szCs w:val="24"/>
          </w:rPr>
          <w:t>I-</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380BAE" w:rsidRPr="00380BAE">
          <w:rPr>
            <w:rFonts w:asciiTheme="minorHAnsi" w:hAnsiTheme="minorHAnsi" w:cstheme="minorHAnsi"/>
            <w:noProof/>
            <w:sz w:val="24"/>
            <w:szCs w:val="24"/>
            <w:lang w:val="pt-BR"/>
          </w:rPr>
          <w:t>1</w:t>
        </w:r>
        <w:r w:rsidRPr="00A25E39">
          <w:rPr>
            <w:rFonts w:asciiTheme="minorHAnsi" w:hAnsiTheme="minorHAnsi" w:cstheme="minorHAnsi"/>
            <w:sz w:val="24"/>
            <w:szCs w:val="24"/>
          </w:rPr>
          <w:fldChar w:fldCharType="end"/>
        </w:r>
      </w:p>
    </w:sdtContent>
  </w:sdt>
  <w:p w14:paraId="54B01E98" w14:textId="77777777" w:rsidR="00F676F5" w:rsidRDefault="00F676F5">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573815"/>
      <w:docPartObj>
        <w:docPartGallery w:val="Page Numbers (Bottom of Page)"/>
        <w:docPartUnique/>
      </w:docPartObj>
    </w:sdtPr>
    <w:sdtEndPr>
      <w:rPr>
        <w:rFonts w:asciiTheme="minorHAnsi" w:hAnsiTheme="minorHAnsi" w:cstheme="minorHAnsi"/>
        <w:sz w:val="24"/>
        <w:szCs w:val="24"/>
      </w:rPr>
    </w:sdtEndPr>
    <w:sdtContent>
      <w:p w14:paraId="3D882C9D" w14:textId="51CF0611" w:rsidR="00C32C2A" w:rsidRPr="00A25E39" w:rsidRDefault="00C32C2A" w:rsidP="00F676F5">
        <w:pPr>
          <w:pStyle w:val="Rodap"/>
          <w:jc w:val="right"/>
          <w:rPr>
            <w:rFonts w:asciiTheme="minorHAnsi" w:hAnsiTheme="minorHAnsi" w:cstheme="minorHAnsi"/>
            <w:sz w:val="24"/>
            <w:szCs w:val="24"/>
          </w:rPr>
        </w:pPr>
        <w:r w:rsidRPr="00A25E39">
          <w:rPr>
            <w:rFonts w:asciiTheme="minorHAnsi" w:hAnsiTheme="minorHAnsi" w:cstheme="minorHAnsi"/>
            <w:sz w:val="24"/>
            <w:szCs w:val="24"/>
          </w:rPr>
          <w:t>I</w:t>
        </w:r>
        <w:r>
          <w:rPr>
            <w:rFonts w:asciiTheme="minorHAnsi" w:hAnsiTheme="minorHAnsi" w:cstheme="minorHAnsi"/>
            <w:sz w:val="24"/>
            <w:szCs w:val="24"/>
          </w:rPr>
          <w:t>V</w:t>
        </w:r>
        <w:r w:rsidRPr="00A25E39">
          <w:rPr>
            <w:rFonts w:asciiTheme="minorHAnsi" w:hAnsiTheme="minorHAnsi" w:cstheme="minorHAnsi"/>
            <w:sz w:val="24"/>
            <w:szCs w:val="24"/>
          </w:rPr>
          <w:t>-</w:t>
        </w:r>
        <w:r w:rsidRPr="00F676F5">
          <w:rPr>
            <w:rFonts w:asciiTheme="minorHAnsi" w:hAnsiTheme="minorHAnsi" w:cstheme="minorHAnsi"/>
            <w:sz w:val="24"/>
            <w:szCs w:val="24"/>
          </w:rPr>
          <w:fldChar w:fldCharType="begin"/>
        </w:r>
        <w:r w:rsidRPr="00F676F5">
          <w:rPr>
            <w:rFonts w:asciiTheme="minorHAnsi" w:hAnsiTheme="minorHAnsi" w:cstheme="minorHAnsi"/>
            <w:sz w:val="24"/>
            <w:szCs w:val="24"/>
          </w:rPr>
          <w:instrText>PAGE   \* MERGEFORMAT</w:instrText>
        </w:r>
        <w:r w:rsidRPr="00F676F5">
          <w:rPr>
            <w:rFonts w:asciiTheme="minorHAnsi" w:hAnsiTheme="minorHAnsi" w:cstheme="minorHAnsi"/>
            <w:sz w:val="24"/>
            <w:szCs w:val="24"/>
          </w:rPr>
          <w:fldChar w:fldCharType="separate"/>
        </w:r>
        <w:r w:rsidR="00380BAE">
          <w:rPr>
            <w:rFonts w:asciiTheme="minorHAnsi" w:hAnsiTheme="minorHAnsi" w:cstheme="minorHAnsi"/>
            <w:noProof/>
            <w:sz w:val="24"/>
            <w:szCs w:val="24"/>
          </w:rPr>
          <w:t>4</w:t>
        </w:r>
        <w:r w:rsidRPr="00F676F5">
          <w:rPr>
            <w:rFonts w:asciiTheme="minorHAnsi" w:hAnsiTheme="minorHAnsi" w:cstheme="minorHAnsi"/>
            <w:sz w:val="24"/>
            <w:szCs w:val="24"/>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4"/>
        <w:szCs w:val="24"/>
      </w:rPr>
      <w:id w:val="-1374622570"/>
      <w:docPartObj>
        <w:docPartGallery w:val="Page Numbers (Bottom of Page)"/>
        <w:docPartUnique/>
      </w:docPartObj>
    </w:sdtPr>
    <w:sdtEndPr/>
    <w:sdtContent>
      <w:p w14:paraId="5643E06A" w14:textId="331786EA" w:rsidR="00F676F5" w:rsidRPr="00A25E39" w:rsidRDefault="00F676F5">
        <w:pPr>
          <w:pStyle w:val="Rodap"/>
          <w:jc w:val="right"/>
          <w:rPr>
            <w:rFonts w:asciiTheme="minorHAnsi" w:hAnsiTheme="minorHAnsi" w:cstheme="minorHAnsi"/>
            <w:sz w:val="24"/>
            <w:szCs w:val="24"/>
          </w:rPr>
        </w:pPr>
        <w:r>
          <w:rPr>
            <w:rFonts w:asciiTheme="minorHAnsi" w:hAnsiTheme="minorHAnsi" w:cstheme="minorHAnsi"/>
            <w:sz w:val="24"/>
            <w:szCs w:val="24"/>
          </w:rPr>
          <w:t>IV</w:t>
        </w:r>
        <w:r w:rsidRPr="00A25E39">
          <w:rPr>
            <w:rFonts w:asciiTheme="minorHAnsi" w:hAnsiTheme="minorHAnsi" w:cstheme="minorHAnsi"/>
            <w:sz w:val="24"/>
            <w:szCs w:val="24"/>
          </w:rPr>
          <w:t>-</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380BAE" w:rsidRPr="00380BAE">
          <w:rPr>
            <w:rFonts w:asciiTheme="minorHAnsi" w:hAnsiTheme="minorHAnsi" w:cstheme="minorHAnsi"/>
            <w:noProof/>
            <w:sz w:val="24"/>
            <w:szCs w:val="24"/>
            <w:lang w:val="pt-BR"/>
          </w:rPr>
          <w:t>1</w:t>
        </w:r>
        <w:r w:rsidRPr="00A25E39">
          <w:rPr>
            <w:rFonts w:asciiTheme="minorHAnsi" w:hAnsiTheme="minorHAnsi" w:cstheme="minorHAnsi"/>
            <w:sz w:val="24"/>
            <w:szCs w:val="24"/>
          </w:rPr>
          <w:fldChar w:fldCharType="end"/>
        </w:r>
      </w:p>
    </w:sdtContent>
  </w:sdt>
  <w:p w14:paraId="050527BD" w14:textId="77777777" w:rsidR="00F676F5" w:rsidRDefault="00F676F5">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926554"/>
      <w:docPartObj>
        <w:docPartGallery w:val="Page Numbers (Bottom of Page)"/>
        <w:docPartUnique/>
      </w:docPartObj>
    </w:sdtPr>
    <w:sdtEndPr>
      <w:rPr>
        <w:rFonts w:asciiTheme="minorHAnsi" w:hAnsiTheme="minorHAnsi" w:cstheme="minorHAnsi"/>
        <w:sz w:val="24"/>
        <w:szCs w:val="24"/>
      </w:rPr>
    </w:sdtEndPr>
    <w:sdtContent>
      <w:p w14:paraId="3199CEDF" w14:textId="5D553C82" w:rsidR="00C32C2A" w:rsidRPr="00A25E39" w:rsidRDefault="00C32C2A" w:rsidP="00F676F5">
        <w:pPr>
          <w:pStyle w:val="Rodap"/>
          <w:jc w:val="right"/>
          <w:rPr>
            <w:rFonts w:asciiTheme="minorHAnsi" w:hAnsiTheme="minorHAnsi" w:cstheme="minorHAnsi"/>
            <w:sz w:val="24"/>
            <w:szCs w:val="24"/>
          </w:rPr>
        </w:pPr>
        <w:r>
          <w:rPr>
            <w:rFonts w:asciiTheme="minorHAnsi" w:hAnsiTheme="minorHAnsi" w:cstheme="minorHAnsi"/>
            <w:sz w:val="24"/>
            <w:szCs w:val="24"/>
          </w:rPr>
          <w:t>V</w:t>
        </w:r>
        <w:r w:rsidRPr="00A25E39">
          <w:rPr>
            <w:rFonts w:asciiTheme="minorHAnsi" w:hAnsiTheme="minorHAnsi" w:cstheme="minorHAnsi"/>
            <w:sz w:val="24"/>
            <w:szCs w:val="24"/>
          </w:rPr>
          <w:t>-</w:t>
        </w:r>
        <w:r w:rsidRPr="00F676F5">
          <w:rPr>
            <w:rFonts w:asciiTheme="minorHAnsi" w:hAnsiTheme="minorHAnsi" w:cstheme="minorHAnsi"/>
            <w:sz w:val="24"/>
            <w:szCs w:val="24"/>
          </w:rPr>
          <w:fldChar w:fldCharType="begin"/>
        </w:r>
        <w:r w:rsidRPr="00F676F5">
          <w:rPr>
            <w:rFonts w:asciiTheme="minorHAnsi" w:hAnsiTheme="minorHAnsi" w:cstheme="minorHAnsi"/>
            <w:sz w:val="24"/>
            <w:szCs w:val="24"/>
          </w:rPr>
          <w:instrText>PAGE   \* MERGEFORMAT</w:instrText>
        </w:r>
        <w:r w:rsidRPr="00F676F5">
          <w:rPr>
            <w:rFonts w:asciiTheme="minorHAnsi" w:hAnsiTheme="minorHAnsi" w:cstheme="minorHAnsi"/>
            <w:sz w:val="24"/>
            <w:szCs w:val="24"/>
          </w:rPr>
          <w:fldChar w:fldCharType="separate"/>
        </w:r>
        <w:r w:rsidR="00380BAE">
          <w:rPr>
            <w:rFonts w:asciiTheme="minorHAnsi" w:hAnsiTheme="minorHAnsi" w:cstheme="minorHAnsi"/>
            <w:noProof/>
            <w:sz w:val="24"/>
            <w:szCs w:val="24"/>
          </w:rPr>
          <w:t>2</w:t>
        </w:r>
        <w:r w:rsidRPr="00F676F5">
          <w:rPr>
            <w:rFonts w:asciiTheme="minorHAnsi" w:hAnsiTheme="minorHAnsi" w:cstheme="minorHAnsi"/>
            <w:sz w:val="24"/>
            <w:szCs w:val="24"/>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4"/>
        <w:szCs w:val="24"/>
      </w:rPr>
      <w:id w:val="427318108"/>
      <w:docPartObj>
        <w:docPartGallery w:val="Page Numbers (Bottom of Page)"/>
        <w:docPartUnique/>
      </w:docPartObj>
    </w:sdtPr>
    <w:sdtEndPr/>
    <w:sdtContent>
      <w:p w14:paraId="1F7D63E8" w14:textId="49218854" w:rsidR="00C32C2A" w:rsidRPr="00A25E39" w:rsidRDefault="00C32C2A">
        <w:pPr>
          <w:pStyle w:val="Rodap"/>
          <w:jc w:val="right"/>
          <w:rPr>
            <w:rFonts w:asciiTheme="minorHAnsi" w:hAnsiTheme="minorHAnsi" w:cstheme="minorHAnsi"/>
            <w:sz w:val="24"/>
            <w:szCs w:val="24"/>
          </w:rPr>
        </w:pPr>
        <w:r>
          <w:rPr>
            <w:rFonts w:asciiTheme="minorHAnsi" w:hAnsiTheme="minorHAnsi" w:cstheme="minorHAnsi"/>
            <w:sz w:val="24"/>
            <w:szCs w:val="24"/>
          </w:rPr>
          <w:t>V</w:t>
        </w:r>
        <w:r w:rsidRPr="00A25E39">
          <w:rPr>
            <w:rFonts w:asciiTheme="minorHAnsi" w:hAnsiTheme="minorHAnsi" w:cstheme="minorHAnsi"/>
            <w:sz w:val="24"/>
            <w:szCs w:val="24"/>
          </w:rPr>
          <w:t>-</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380BAE" w:rsidRPr="00380BAE">
          <w:rPr>
            <w:rFonts w:asciiTheme="minorHAnsi" w:hAnsiTheme="minorHAnsi" w:cstheme="minorHAnsi"/>
            <w:noProof/>
            <w:sz w:val="24"/>
            <w:szCs w:val="24"/>
            <w:lang w:val="pt-BR"/>
          </w:rPr>
          <w:t>1</w:t>
        </w:r>
        <w:r w:rsidRPr="00A25E39">
          <w:rPr>
            <w:rFonts w:asciiTheme="minorHAnsi" w:hAnsiTheme="minorHAnsi" w:cstheme="minorHAnsi"/>
            <w:sz w:val="24"/>
            <w:szCs w:val="24"/>
          </w:rPr>
          <w:fldChar w:fldCharType="end"/>
        </w:r>
      </w:p>
    </w:sdtContent>
  </w:sdt>
  <w:p w14:paraId="286E9100" w14:textId="77777777" w:rsidR="00C32C2A" w:rsidRDefault="00C32C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FCD31" w14:textId="77777777" w:rsidR="008C4508" w:rsidRDefault="008C4508">
      <w:r>
        <w:separator/>
      </w:r>
    </w:p>
  </w:footnote>
  <w:footnote w:type="continuationSeparator" w:id="0">
    <w:p w14:paraId="16F67802" w14:textId="77777777" w:rsidR="008C4508" w:rsidRDefault="008C4508">
      <w:r>
        <w:continuationSeparator/>
      </w:r>
    </w:p>
  </w:footnote>
  <w:footnote w:type="continuationNotice" w:id="1">
    <w:p w14:paraId="65B5945C" w14:textId="77777777" w:rsidR="008C4508" w:rsidRDefault="008C45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B2CF1" w14:textId="77777777" w:rsidR="008B68A0" w:rsidRDefault="008B68A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38320" w14:textId="55A8BF18" w:rsidR="00AB5329" w:rsidRDefault="00AB5329" w:rsidP="00AE6E2B">
    <w:pPr>
      <w:pStyle w:val="Cabealho"/>
      <w:tabs>
        <w:tab w:val="left" w:pos="7230"/>
      </w:tabs>
      <w:spacing w:line="320" w:lineRule="exact"/>
      <w:jc w:val="right"/>
      <w:rPr>
        <w:i/>
        <w:iCs/>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20AC4" w14:textId="1E2551F1" w:rsidR="00AB5329" w:rsidRPr="00A04EB9" w:rsidRDefault="00AB5329" w:rsidP="00082327">
    <w:pPr>
      <w:pStyle w:val="Cabealho"/>
      <w:tabs>
        <w:tab w:val="left" w:pos="7230"/>
      </w:tabs>
      <w:spacing w:line="320" w:lineRule="exact"/>
      <w:jc w:val="right"/>
      <w:rPr>
        <w:rFonts w:asciiTheme="minorHAnsi" w:hAnsiTheme="minorHAnsi" w:cstheme="minorHAnsi"/>
        <w:b/>
        <w:i/>
        <w:iCs/>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B0ACF2A"/>
    <w:lvl w:ilvl="0">
      <w:start w:val="1"/>
      <w:numFmt w:val="decimal"/>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pStyle w:val="Jnio"/>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E9775BA"/>
    <w:multiLevelType w:val="multilevel"/>
    <w:tmpl w:val="EB34C548"/>
    <w:lvl w:ilvl="0">
      <w:start w:val="1"/>
      <w:numFmt w:val="decimal"/>
      <w:lvlText w:val="%1"/>
      <w:lvlJc w:val="left"/>
      <w:pPr>
        <w:ind w:left="360" w:hanging="360"/>
      </w:pPr>
    </w:lvl>
    <w:lvl w:ilvl="1">
      <w:start w:val="1"/>
      <w:numFmt w:val="decimal"/>
      <w:lvlText w:val="%1.%2"/>
      <w:lvlJc w:val="left"/>
      <w:pPr>
        <w:ind w:left="1997" w:hanging="720"/>
      </w:pPr>
      <w:rPr>
        <w:b/>
        <w:bCs/>
        <w:i w:val="0"/>
        <w:i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3E035A3"/>
    <w:multiLevelType w:val="multilevel"/>
    <w:tmpl w:val="E3328582"/>
    <w:name w:val="Partes_Bicolunado"/>
    <w:lvl w:ilvl="0">
      <w:start w:val="1"/>
      <w:numFmt w:val="decimal"/>
      <w:lvlRestart w:val="0"/>
      <w:pStyle w:val="Parties"/>
      <w:lvlText w:val="(%1)"/>
      <w:lvlJc w:val="left"/>
      <w:pPr>
        <w:tabs>
          <w:tab w:val="num" w:pos="680"/>
        </w:tabs>
        <w:ind w:left="680" w:hanging="680"/>
      </w:pPr>
      <w:rPr>
        <w:rFonts w:ascii="Calibri" w:hAnsi="Calibri" w:cs="Calibri" w:hint="default"/>
        <w:b/>
        <w:caps w:val="0"/>
        <w:strike w:val="0"/>
        <w:dstrike w:val="0"/>
        <w:vanish w:val="0"/>
        <w:color w:val="000000"/>
        <w:sz w:val="24"/>
        <w:szCs w:val="32"/>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bCs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Subsubclusula"/>
      <w:lvlText w:val="%1.%2."/>
      <w:lvlJc w:val="left"/>
      <w:pPr>
        <w:ind w:left="1702" w:firstLine="0"/>
      </w:pPr>
      <w:rPr>
        <w:rFonts w:hint="default"/>
        <w:b/>
      </w:rPr>
    </w:lvl>
    <w:lvl w:ilvl="2">
      <w:start w:val="1"/>
      <w:numFmt w:val="decimal"/>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243DE1"/>
    <w:multiLevelType w:val="hybridMultilevel"/>
    <w:tmpl w:val="335807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4705D16"/>
    <w:multiLevelType w:val="singleLevel"/>
    <w:tmpl w:val="B1929D5A"/>
    <w:lvl w:ilvl="0">
      <w:start w:val="1"/>
      <w:numFmt w:val="lowerLetter"/>
      <w:pStyle w:val="Body3"/>
      <w:lvlText w:val="(%1)"/>
      <w:lvlJc w:val="left"/>
      <w:pPr>
        <w:tabs>
          <w:tab w:val="num" w:pos="2041"/>
        </w:tabs>
        <w:ind w:left="1247" w:firstLine="0"/>
      </w:pPr>
      <w:rPr>
        <w:rFonts w:ascii="Tahoma" w:hAnsi="Tahoma" w:hint="default"/>
        <w:b w:val="0"/>
        <w:i w:val="0"/>
        <w:sz w:val="20"/>
      </w:rPr>
    </w:lvl>
  </w:abstractNum>
  <w:abstractNum w:abstractNumId="6" w15:restartNumberingAfterBreak="0">
    <w:nsid w:val="3A713A31"/>
    <w:multiLevelType w:val="multilevel"/>
    <w:tmpl w:val="488469F0"/>
    <w:lvl w:ilvl="0">
      <w:start w:val="1"/>
      <w:numFmt w:val="decimal"/>
      <w:pStyle w:val="Number7"/>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8"/>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9"/>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7" w15:restartNumberingAfterBreak="0">
    <w:nsid w:val="43B94A06"/>
    <w:multiLevelType w:val="multilevel"/>
    <w:tmpl w:val="01022620"/>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28"/>
        <w:u w:val="none"/>
        <w:effect w:val="none"/>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32"/>
        <w:u w:val="none"/>
        <w:effect w:val="none"/>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mallCaps w:val="0"/>
        <w:strike w:val="0"/>
        <w:dstrike w:val="0"/>
        <w:vanish w:val="0"/>
        <w:color w:val="000000"/>
        <w:spacing w:val="0"/>
        <w:w w:val="100"/>
        <w:kern w:val="0"/>
        <w:position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mallCaps w:val="0"/>
        <w:strike w:val="0"/>
        <w:dstrike w:val="0"/>
        <w:vanish w:val="0"/>
        <w:color w:val="000000"/>
        <w:spacing w:val="0"/>
        <w:w w:val="100"/>
        <w:kern w:val="0"/>
        <w:position w:val="0"/>
        <w:sz w:val="24"/>
        <w:szCs w:val="24"/>
        <w:u w:val="none"/>
        <w:effect w:val="none"/>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i w:val="0"/>
        <w:caps w:val="0"/>
        <w:smallCaps w:val="0"/>
        <w:strike w:val="0"/>
        <w:dstrike w:val="0"/>
        <w:vanish w:val="0"/>
        <w:color w:val="000000"/>
        <w:spacing w:val="0"/>
        <w:w w:val="100"/>
        <w:kern w:val="0"/>
        <w:position w:val="0"/>
        <w:sz w:val="24"/>
        <w:szCs w:val="24"/>
        <w:u w:val="none"/>
        <w:effect w:val="none"/>
        <w:vertAlign w:val="baseline"/>
      </w:rPr>
    </w:lvl>
    <w:lvl w:ilvl="5">
      <w:start w:val="1"/>
      <w:numFmt w:val="upperRoman"/>
      <w:pStyle w:val="Level6"/>
      <w:lvlText w:val="(%6)"/>
      <w:lvlJc w:val="left"/>
      <w:pPr>
        <w:tabs>
          <w:tab w:val="num" w:pos="3402"/>
        </w:tabs>
        <w:ind w:left="3402" w:hanging="681"/>
      </w:pPr>
      <w:rPr>
        <w:rFonts w:ascii="Calibri" w:hAnsi="Calibri" w:cs="Calibri" w:hint="default"/>
        <w:b w:val="0"/>
        <w:caps w:val="0"/>
        <w:strike w:val="0"/>
        <w:dstrike w:val="0"/>
        <w:vanish w:val="0"/>
        <w:color w:val="000000"/>
        <w:spacing w:val="0"/>
        <w:sz w:val="24"/>
        <w:szCs w:val="24"/>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8" w15:restartNumberingAfterBreak="0">
    <w:nsid w:val="44693F91"/>
    <w:multiLevelType w:val="hybridMultilevel"/>
    <w:tmpl w:val="3F18C52A"/>
    <w:lvl w:ilvl="0" w:tplc="87F68080">
      <w:start w:val="1"/>
      <w:numFmt w:val="upperLetter"/>
      <w:lvlText w:val="(%1)"/>
      <w:lvlJc w:val="left"/>
      <w:pPr>
        <w:ind w:left="1080" w:hanging="720"/>
      </w:pPr>
      <w:rPr>
        <w:rFonts w:hint="default"/>
        <w:b/>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10" w15:restartNumberingAfterBreak="0">
    <w:nsid w:val="4FB35541"/>
    <w:multiLevelType w:val="hybridMultilevel"/>
    <w:tmpl w:val="1652B54E"/>
    <w:lvl w:ilvl="0" w:tplc="2334DBF4">
      <w:start w:val="1"/>
      <w:numFmt w:val="lowerRoman"/>
      <w:lvlText w:val="(%1)"/>
      <w:lvlJc w:val="left"/>
      <w:pPr>
        <w:ind w:left="1003" w:hanging="720"/>
      </w:pPr>
      <w:rPr>
        <w:rFonts w:hint="default"/>
        <w:b w:val="0"/>
        <w:bCs/>
      </w:rPr>
    </w:lvl>
    <w:lvl w:ilvl="1" w:tplc="DE82A4BE">
      <w:start w:val="1"/>
      <w:numFmt w:val="lowerLetter"/>
      <w:lvlText w:val="%2)"/>
      <w:lvlJc w:val="left"/>
      <w:pPr>
        <w:ind w:left="1708" w:hanging="705"/>
      </w:pPr>
      <w:rPr>
        <w:rFonts w:hint="default"/>
      </w:rPr>
    </w:lvl>
    <w:lvl w:ilvl="2" w:tplc="0416001B">
      <w:start w:val="1"/>
      <w:numFmt w:val="lowerRoman"/>
      <w:lvlText w:val="%3."/>
      <w:lvlJc w:val="right"/>
      <w:pPr>
        <w:ind w:left="2083" w:hanging="180"/>
      </w:pPr>
    </w:lvl>
    <w:lvl w:ilvl="3" w:tplc="0416000F">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3" w15:restartNumberingAfterBreak="0">
    <w:nsid w:val="51CB1650"/>
    <w:multiLevelType w:val="hybridMultilevel"/>
    <w:tmpl w:val="7D0CA3C2"/>
    <w:lvl w:ilvl="0" w:tplc="D95409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D234724"/>
    <w:multiLevelType w:val="multilevel"/>
    <w:tmpl w:val="FE2A5C1E"/>
    <w:lvl w:ilvl="0">
      <w:start w:val="1"/>
      <w:numFmt w:val="decimal"/>
      <w:lvlText w:val="%1."/>
      <w:lvlJc w:val="left"/>
      <w:pPr>
        <w:tabs>
          <w:tab w:val="num" w:pos="567"/>
        </w:tabs>
        <w:ind w:left="567" w:hanging="567"/>
      </w:pPr>
      <w:rPr>
        <w:rFonts w:ascii="Verdana" w:hAnsi="Verdana" w:hint="default"/>
        <w:b/>
        <w:i w:val="0"/>
        <w:sz w:val="18"/>
        <w:szCs w:val="18"/>
      </w:rPr>
    </w:lvl>
    <w:lvl w:ilvl="1">
      <w:start w:val="1"/>
      <w:numFmt w:val="decimal"/>
      <w:lvlText w:val="%1.%2."/>
      <w:lvlJc w:val="left"/>
      <w:pPr>
        <w:tabs>
          <w:tab w:val="num" w:pos="567"/>
        </w:tabs>
        <w:ind w:left="0" w:firstLine="0"/>
      </w:pPr>
      <w:rPr>
        <w:rFonts w:asciiTheme="minorHAnsi" w:hAnsiTheme="minorHAnsi" w:cstheme="minorHAnsi" w:hint="default"/>
        <w:b/>
        <w:bCs/>
        <w:i w:val="0"/>
        <w:sz w:val="24"/>
        <w:szCs w:val="24"/>
        <w:lang w:val="en-US"/>
      </w:rPr>
    </w:lvl>
    <w:lvl w:ilvl="2">
      <w:start w:val="1"/>
      <w:numFmt w:val="decimal"/>
      <w:lvlText w:val="1.%3"/>
      <w:lvlJc w:val="left"/>
      <w:pPr>
        <w:tabs>
          <w:tab w:val="num" w:pos="1304"/>
        </w:tabs>
        <w:ind w:left="567" w:firstLine="0"/>
      </w:pPr>
      <w:rPr>
        <w:rFonts w:hint="default"/>
        <w:b/>
        <w:bCs/>
        <w:i w:val="0"/>
        <w:sz w:val="24"/>
        <w:szCs w:val="24"/>
      </w:rPr>
    </w:lvl>
    <w:lvl w:ilvl="3">
      <w:start w:val="1"/>
      <w:numFmt w:val="lowerRoman"/>
      <w:lvlText w:val="(%4)"/>
      <w:lvlJc w:val="left"/>
      <w:pPr>
        <w:tabs>
          <w:tab w:val="num" w:pos="1134"/>
        </w:tabs>
        <w:ind w:left="1134" w:hanging="567"/>
      </w:pPr>
      <w:rPr>
        <w:rFonts w:asciiTheme="minorHAnsi" w:hAnsiTheme="minorHAnsi" w:cstheme="minorHAnsi"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9"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21" w15:restartNumberingAfterBreak="0">
    <w:nsid w:val="72156394"/>
    <w:multiLevelType w:val="multilevel"/>
    <w:tmpl w:val="9208D4C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22"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73048F0"/>
    <w:multiLevelType w:val="hybridMultilevel"/>
    <w:tmpl w:val="3DD451B8"/>
    <w:lvl w:ilvl="0" w:tplc="54720C48">
      <w:start w:val="1"/>
      <w:numFmt w:val="lowerRoman"/>
      <w:lvlText w:val="(%1)"/>
      <w:lvlJc w:val="left"/>
      <w:pPr>
        <w:ind w:left="2280" w:hanging="720"/>
      </w:pPr>
      <w:rPr>
        <w:rFonts w:hint="default"/>
        <w:b/>
        <w:color w:val="00000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8"/>
  </w:num>
  <w:num w:numId="5">
    <w:abstractNumId w:val="9"/>
  </w:num>
  <w:num w:numId="6">
    <w:abstractNumId w:val="21"/>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0"/>
  </w:num>
  <w:num w:numId="11">
    <w:abstractNumId w:val="3"/>
  </w:num>
  <w:num w:numId="12">
    <w:abstractNumId w:val="16"/>
  </w:num>
  <w:num w:numId="13">
    <w:abstractNumId w:val="11"/>
  </w:num>
  <w:num w:numId="14">
    <w:abstractNumId w:val="13"/>
  </w:num>
  <w:num w:numId="15">
    <w:abstractNumId w:val="5"/>
  </w:num>
  <w:num w:numId="16">
    <w:abstractNumId w:val="17"/>
  </w:num>
  <w:num w:numId="17">
    <w:abstractNumId w:val="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3"/>
  </w:num>
  <w:num w:numId="21">
    <w:abstractNumId w:val="1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num>
  <w:num w:numId="26">
    <w:abstractNumId w:val="10"/>
  </w:num>
  <w:num w:numId="27">
    <w:abstractNumId w:val="7"/>
  </w:num>
  <w:num w:numId="28">
    <w:abstractNumId w:val="7"/>
  </w:num>
  <w:num w:numId="29">
    <w:abstractNumId w:val="7"/>
  </w:num>
  <w:num w:numId="30">
    <w:abstractNumId w:val="7"/>
  </w:num>
  <w:num w:numId="31">
    <w:abstractNumId w:val="12"/>
  </w:num>
  <w:num w:numId="32">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2"/>
    <w:docVar w:name="SWDocIDLocation" w:val="0"/>
  </w:docVars>
  <w:rsids>
    <w:rsidRoot w:val="00A45703"/>
    <w:rsid w:val="00000718"/>
    <w:rsid w:val="00003F81"/>
    <w:rsid w:val="000043D6"/>
    <w:rsid w:val="0000501D"/>
    <w:rsid w:val="0000623C"/>
    <w:rsid w:val="00006874"/>
    <w:rsid w:val="00007218"/>
    <w:rsid w:val="000072B2"/>
    <w:rsid w:val="00007930"/>
    <w:rsid w:val="000108F8"/>
    <w:rsid w:val="00011994"/>
    <w:rsid w:val="00012309"/>
    <w:rsid w:val="00012A4A"/>
    <w:rsid w:val="0001312C"/>
    <w:rsid w:val="00015275"/>
    <w:rsid w:val="00016331"/>
    <w:rsid w:val="00016378"/>
    <w:rsid w:val="00016DD5"/>
    <w:rsid w:val="00021A37"/>
    <w:rsid w:val="00021C03"/>
    <w:rsid w:val="000223E4"/>
    <w:rsid w:val="0002282F"/>
    <w:rsid w:val="00022ACA"/>
    <w:rsid w:val="00023EB2"/>
    <w:rsid w:val="00024A5B"/>
    <w:rsid w:val="0002527A"/>
    <w:rsid w:val="0002549E"/>
    <w:rsid w:val="000275B0"/>
    <w:rsid w:val="0003022E"/>
    <w:rsid w:val="0003059D"/>
    <w:rsid w:val="00031063"/>
    <w:rsid w:val="000316B6"/>
    <w:rsid w:val="00032DA6"/>
    <w:rsid w:val="00033D1C"/>
    <w:rsid w:val="00034CEC"/>
    <w:rsid w:val="00035124"/>
    <w:rsid w:val="00035932"/>
    <w:rsid w:val="00036445"/>
    <w:rsid w:val="00036530"/>
    <w:rsid w:val="0003659B"/>
    <w:rsid w:val="00036FED"/>
    <w:rsid w:val="000370F4"/>
    <w:rsid w:val="000372AE"/>
    <w:rsid w:val="000400DA"/>
    <w:rsid w:val="0004137A"/>
    <w:rsid w:val="00042100"/>
    <w:rsid w:val="0004266A"/>
    <w:rsid w:val="00042E21"/>
    <w:rsid w:val="00044A7B"/>
    <w:rsid w:val="00046B29"/>
    <w:rsid w:val="00046E21"/>
    <w:rsid w:val="00046F4A"/>
    <w:rsid w:val="00047A28"/>
    <w:rsid w:val="0005107E"/>
    <w:rsid w:val="000520FB"/>
    <w:rsid w:val="000521DB"/>
    <w:rsid w:val="00052261"/>
    <w:rsid w:val="00052477"/>
    <w:rsid w:val="00053017"/>
    <w:rsid w:val="000533FE"/>
    <w:rsid w:val="0005537B"/>
    <w:rsid w:val="0005636E"/>
    <w:rsid w:val="000573E7"/>
    <w:rsid w:val="00061A1D"/>
    <w:rsid w:val="000639CA"/>
    <w:rsid w:val="00064B6B"/>
    <w:rsid w:val="00064EFF"/>
    <w:rsid w:val="000657A2"/>
    <w:rsid w:val="00065ADD"/>
    <w:rsid w:val="000664FC"/>
    <w:rsid w:val="00066C0A"/>
    <w:rsid w:val="00066FA2"/>
    <w:rsid w:val="00067FDD"/>
    <w:rsid w:val="000718DC"/>
    <w:rsid w:val="00072E75"/>
    <w:rsid w:val="000741C3"/>
    <w:rsid w:val="000742E9"/>
    <w:rsid w:val="0007586E"/>
    <w:rsid w:val="00076B6B"/>
    <w:rsid w:val="000809CF"/>
    <w:rsid w:val="00081533"/>
    <w:rsid w:val="00081C2B"/>
    <w:rsid w:val="00082327"/>
    <w:rsid w:val="00082903"/>
    <w:rsid w:val="00082F0E"/>
    <w:rsid w:val="00082FF5"/>
    <w:rsid w:val="00083570"/>
    <w:rsid w:val="00083C33"/>
    <w:rsid w:val="00084B65"/>
    <w:rsid w:val="000868DD"/>
    <w:rsid w:val="0008694C"/>
    <w:rsid w:val="00086AF6"/>
    <w:rsid w:val="00086EDB"/>
    <w:rsid w:val="00087AD3"/>
    <w:rsid w:val="00087B41"/>
    <w:rsid w:val="000900F1"/>
    <w:rsid w:val="00090FBA"/>
    <w:rsid w:val="00091608"/>
    <w:rsid w:val="00091A76"/>
    <w:rsid w:val="00092110"/>
    <w:rsid w:val="00092366"/>
    <w:rsid w:val="000925AE"/>
    <w:rsid w:val="00092E23"/>
    <w:rsid w:val="0009327A"/>
    <w:rsid w:val="000952AC"/>
    <w:rsid w:val="0009780F"/>
    <w:rsid w:val="00097DE9"/>
    <w:rsid w:val="00097E17"/>
    <w:rsid w:val="000A04C4"/>
    <w:rsid w:val="000A07A3"/>
    <w:rsid w:val="000A0C27"/>
    <w:rsid w:val="000A0D95"/>
    <w:rsid w:val="000A0E1B"/>
    <w:rsid w:val="000A2B28"/>
    <w:rsid w:val="000A4150"/>
    <w:rsid w:val="000A5097"/>
    <w:rsid w:val="000A58EF"/>
    <w:rsid w:val="000A68FA"/>
    <w:rsid w:val="000A724C"/>
    <w:rsid w:val="000A7F75"/>
    <w:rsid w:val="000B083B"/>
    <w:rsid w:val="000B0851"/>
    <w:rsid w:val="000B12D6"/>
    <w:rsid w:val="000B23F7"/>
    <w:rsid w:val="000B2467"/>
    <w:rsid w:val="000B2B93"/>
    <w:rsid w:val="000B2BD0"/>
    <w:rsid w:val="000B356B"/>
    <w:rsid w:val="000B4A71"/>
    <w:rsid w:val="000B4B73"/>
    <w:rsid w:val="000B5E0C"/>
    <w:rsid w:val="000B6811"/>
    <w:rsid w:val="000B71AF"/>
    <w:rsid w:val="000B782F"/>
    <w:rsid w:val="000C0DB5"/>
    <w:rsid w:val="000C12B5"/>
    <w:rsid w:val="000C16F1"/>
    <w:rsid w:val="000C205D"/>
    <w:rsid w:val="000C2AEC"/>
    <w:rsid w:val="000C2F2D"/>
    <w:rsid w:val="000C34DC"/>
    <w:rsid w:val="000C37F9"/>
    <w:rsid w:val="000C5402"/>
    <w:rsid w:val="000C58C8"/>
    <w:rsid w:val="000C5E90"/>
    <w:rsid w:val="000C5F11"/>
    <w:rsid w:val="000C7F81"/>
    <w:rsid w:val="000D129C"/>
    <w:rsid w:val="000D29BE"/>
    <w:rsid w:val="000D4508"/>
    <w:rsid w:val="000D4862"/>
    <w:rsid w:val="000D4BB6"/>
    <w:rsid w:val="000D4C32"/>
    <w:rsid w:val="000D5790"/>
    <w:rsid w:val="000D6721"/>
    <w:rsid w:val="000D673D"/>
    <w:rsid w:val="000D72F9"/>
    <w:rsid w:val="000D75D4"/>
    <w:rsid w:val="000D776C"/>
    <w:rsid w:val="000E286C"/>
    <w:rsid w:val="000E2D25"/>
    <w:rsid w:val="000E372B"/>
    <w:rsid w:val="000E3A6E"/>
    <w:rsid w:val="000E4646"/>
    <w:rsid w:val="000E6227"/>
    <w:rsid w:val="000E66E3"/>
    <w:rsid w:val="000F3125"/>
    <w:rsid w:val="000F395B"/>
    <w:rsid w:val="000F3B33"/>
    <w:rsid w:val="000F3D04"/>
    <w:rsid w:val="000F430A"/>
    <w:rsid w:val="000F46C9"/>
    <w:rsid w:val="000F55C4"/>
    <w:rsid w:val="000F57A7"/>
    <w:rsid w:val="000F5D28"/>
    <w:rsid w:val="000F6077"/>
    <w:rsid w:val="000F6D65"/>
    <w:rsid w:val="000F7AC1"/>
    <w:rsid w:val="0010027C"/>
    <w:rsid w:val="001004D8"/>
    <w:rsid w:val="00100C1E"/>
    <w:rsid w:val="00101244"/>
    <w:rsid w:val="00102645"/>
    <w:rsid w:val="00102979"/>
    <w:rsid w:val="00102B16"/>
    <w:rsid w:val="00102D87"/>
    <w:rsid w:val="001037C0"/>
    <w:rsid w:val="00103AF0"/>
    <w:rsid w:val="00104062"/>
    <w:rsid w:val="00104C02"/>
    <w:rsid w:val="001053A1"/>
    <w:rsid w:val="00105603"/>
    <w:rsid w:val="001064EA"/>
    <w:rsid w:val="00106912"/>
    <w:rsid w:val="00106E6D"/>
    <w:rsid w:val="0010736B"/>
    <w:rsid w:val="00107559"/>
    <w:rsid w:val="00107CFB"/>
    <w:rsid w:val="00107DAC"/>
    <w:rsid w:val="00110059"/>
    <w:rsid w:val="00110062"/>
    <w:rsid w:val="001111BB"/>
    <w:rsid w:val="00112009"/>
    <w:rsid w:val="0011217C"/>
    <w:rsid w:val="00112FCA"/>
    <w:rsid w:val="0011501F"/>
    <w:rsid w:val="00115B7B"/>
    <w:rsid w:val="0011634A"/>
    <w:rsid w:val="00116F63"/>
    <w:rsid w:val="00116F9E"/>
    <w:rsid w:val="001201F9"/>
    <w:rsid w:val="0012054A"/>
    <w:rsid w:val="001205E2"/>
    <w:rsid w:val="00120678"/>
    <w:rsid w:val="00121691"/>
    <w:rsid w:val="00121C8F"/>
    <w:rsid w:val="00121F7C"/>
    <w:rsid w:val="001220D7"/>
    <w:rsid w:val="00123563"/>
    <w:rsid w:val="00125FC8"/>
    <w:rsid w:val="00126325"/>
    <w:rsid w:val="0012663E"/>
    <w:rsid w:val="00127357"/>
    <w:rsid w:val="00127D85"/>
    <w:rsid w:val="00127F99"/>
    <w:rsid w:val="00131EB0"/>
    <w:rsid w:val="001326B2"/>
    <w:rsid w:val="0013343E"/>
    <w:rsid w:val="00133ADE"/>
    <w:rsid w:val="0013414F"/>
    <w:rsid w:val="00136832"/>
    <w:rsid w:val="00136FE8"/>
    <w:rsid w:val="001404E7"/>
    <w:rsid w:val="00140BCD"/>
    <w:rsid w:val="00141E81"/>
    <w:rsid w:val="001423C0"/>
    <w:rsid w:val="0014244F"/>
    <w:rsid w:val="001428DE"/>
    <w:rsid w:val="00142F05"/>
    <w:rsid w:val="001431A1"/>
    <w:rsid w:val="0014370E"/>
    <w:rsid w:val="00145A82"/>
    <w:rsid w:val="00146260"/>
    <w:rsid w:val="0014713F"/>
    <w:rsid w:val="00147D1A"/>
    <w:rsid w:val="001506FE"/>
    <w:rsid w:val="00150A11"/>
    <w:rsid w:val="00150A52"/>
    <w:rsid w:val="00153178"/>
    <w:rsid w:val="00153A94"/>
    <w:rsid w:val="00155B01"/>
    <w:rsid w:val="00157148"/>
    <w:rsid w:val="00157236"/>
    <w:rsid w:val="0015768C"/>
    <w:rsid w:val="00161DC9"/>
    <w:rsid w:val="00162598"/>
    <w:rsid w:val="0016365B"/>
    <w:rsid w:val="00164396"/>
    <w:rsid w:val="001647E8"/>
    <w:rsid w:val="00164EF7"/>
    <w:rsid w:val="00165079"/>
    <w:rsid w:val="00166826"/>
    <w:rsid w:val="00166C40"/>
    <w:rsid w:val="00166F10"/>
    <w:rsid w:val="00166F60"/>
    <w:rsid w:val="00167B2B"/>
    <w:rsid w:val="00167F32"/>
    <w:rsid w:val="00170205"/>
    <w:rsid w:val="001708CD"/>
    <w:rsid w:val="00171748"/>
    <w:rsid w:val="00172A27"/>
    <w:rsid w:val="00172F79"/>
    <w:rsid w:val="00173A01"/>
    <w:rsid w:val="00173A02"/>
    <w:rsid w:val="00174629"/>
    <w:rsid w:val="00176951"/>
    <w:rsid w:val="00177396"/>
    <w:rsid w:val="00177B56"/>
    <w:rsid w:val="001809A4"/>
    <w:rsid w:val="00180E01"/>
    <w:rsid w:val="00180E91"/>
    <w:rsid w:val="00181610"/>
    <w:rsid w:val="00181B6C"/>
    <w:rsid w:val="0018212C"/>
    <w:rsid w:val="001830EB"/>
    <w:rsid w:val="00183E62"/>
    <w:rsid w:val="001841FD"/>
    <w:rsid w:val="001842DC"/>
    <w:rsid w:val="00185EBD"/>
    <w:rsid w:val="0018699B"/>
    <w:rsid w:val="00187E19"/>
    <w:rsid w:val="00190341"/>
    <w:rsid w:val="00190E08"/>
    <w:rsid w:val="00190EF3"/>
    <w:rsid w:val="0019131D"/>
    <w:rsid w:val="00191494"/>
    <w:rsid w:val="00191E4C"/>
    <w:rsid w:val="001920AB"/>
    <w:rsid w:val="00192B7C"/>
    <w:rsid w:val="001934F3"/>
    <w:rsid w:val="001941E6"/>
    <w:rsid w:val="00195518"/>
    <w:rsid w:val="001961EE"/>
    <w:rsid w:val="001962E3"/>
    <w:rsid w:val="001962F1"/>
    <w:rsid w:val="0019795B"/>
    <w:rsid w:val="00197B68"/>
    <w:rsid w:val="00197BA9"/>
    <w:rsid w:val="001A06AC"/>
    <w:rsid w:val="001A0C75"/>
    <w:rsid w:val="001A1596"/>
    <w:rsid w:val="001A1C60"/>
    <w:rsid w:val="001A2563"/>
    <w:rsid w:val="001A2E3E"/>
    <w:rsid w:val="001A2FAD"/>
    <w:rsid w:val="001A3132"/>
    <w:rsid w:val="001A316D"/>
    <w:rsid w:val="001A329B"/>
    <w:rsid w:val="001A340A"/>
    <w:rsid w:val="001A373D"/>
    <w:rsid w:val="001A4069"/>
    <w:rsid w:val="001A42E4"/>
    <w:rsid w:val="001A54B8"/>
    <w:rsid w:val="001A54DF"/>
    <w:rsid w:val="001A5E9A"/>
    <w:rsid w:val="001A5EE2"/>
    <w:rsid w:val="001A6C4F"/>
    <w:rsid w:val="001A725B"/>
    <w:rsid w:val="001A7836"/>
    <w:rsid w:val="001A7F04"/>
    <w:rsid w:val="001B086C"/>
    <w:rsid w:val="001B0AE2"/>
    <w:rsid w:val="001B16A8"/>
    <w:rsid w:val="001B365F"/>
    <w:rsid w:val="001B3F5D"/>
    <w:rsid w:val="001B472A"/>
    <w:rsid w:val="001B53E9"/>
    <w:rsid w:val="001B6058"/>
    <w:rsid w:val="001B655C"/>
    <w:rsid w:val="001B6FDD"/>
    <w:rsid w:val="001C1248"/>
    <w:rsid w:val="001C1753"/>
    <w:rsid w:val="001C1F8A"/>
    <w:rsid w:val="001C2569"/>
    <w:rsid w:val="001C4DC7"/>
    <w:rsid w:val="001C622F"/>
    <w:rsid w:val="001C6563"/>
    <w:rsid w:val="001C68CC"/>
    <w:rsid w:val="001C7F18"/>
    <w:rsid w:val="001D0989"/>
    <w:rsid w:val="001D0D91"/>
    <w:rsid w:val="001D137D"/>
    <w:rsid w:val="001D214C"/>
    <w:rsid w:val="001D39B6"/>
    <w:rsid w:val="001D525B"/>
    <w:rsid w:val="001D57B0"/>
    <w:rsid w:val="001D5FD5"/>
    <w:rsid w:val="001D62F5"/>
    <w:rsid w:val="001D6B7D"/>
    <w:rsid w:val="001E0BCB"/>
    <w:rsid w:val="001E19CE"/>
    <w:rsid w:val="001E2255"/>
    <w:rsid w:val="001E250D"/>
    <w:rsid w:val="001E2950"/>
    <w:rsid w:val="001E3054"/>
    <w:rsid w:val="001E33AA"/>
    <w:rsid w:val="001E356E"/>
    <w:rsid w:val="001E3A7A"/>
    <w:rsid w:val="001E4281"/>
    <w:rsid w:val="001E50A0"/>
    <w:rsid w:val="001E6109"/>
    <w:rsid w:val="001E7BD6"/>
    <w:rsid w:val="001F02B3"/>
    <w:rsid w:val="001F0517"/>
    <w:rsid w:val="001F07B7"/>
    <w:rsid w:val="001F0930"/>
    <w:rsid w:val="001F1E60"/>
    <w:rsid w:val="001F2BA0"/>
    <w:rsid w:val="001F5427"/>
    <w:rsid w:val="001F556A"/>
    <w:rsid w:val="001F6D72"/>
    <w:rsid w:val="001F6DE9"/>
    <w:rsid w:val="0020067C"/>
    <w:rsid w:val="00200F28"/>
    <w:rsid w:val="002013AE"/>
    <w:rsid w:val="00201DB7"/>
    <w:rsid w:val="00202364"/>
    <w:rsid w:val="002033A7"/>
    <w:rsid w:val="00203973"/>
    <w:rsid w:val="00205ACB"/>
    <w:rsid w:val="00207CBA"/>
    <w:rsid w:val="0021215E"/>
    <w:rsid w:val="002125F9"/>
    <w:rsid w:val="00212F33"/>
    <w:rsid w:val="00214044"/>
    <w:rsid w:val="00214404"/>
    <w:rsid w:val="0021451D"/>
    <w:rsid w:val="00215BAB"/>
    <w:rsid w:val="00215E62"/>
    <w:rsid w:val="002176A4"/>
    <w:rsid w:val="00220A1F"/>
    <w:rsid w:val="002225BD"/>
    <w:rsid w:val="0022459F"/>
    <w:rsid w:val="00224DB4"/>
    <w:rsid w:val="00225095"/>
    <w:rsid w:val="0022610E"/>
    <w:rsid w:val="00226A49"/>
    <w:rsid w:val="00227C19"/>
    <w:rsid w:val="00230719"/>
    <w:rsid w:val="002312F2"/>
    <w:rsid w:val="00231545"/>
    <w:rsid w:val="00233A04"/>
    <w:rsid w:val="00234589"/>
    <w:rsid w:val="00234EFD"/>
    <w:rsid w:val="00235260"/>
    <w:rsid w:val="002352E5"/>
    <w:rsid w:val="00236C0B"/>
    <w:rsid w:val="00236C51"/>
    <w:rsid w:val="002373A0"/>
    <w:rsid w:val="002375D0"/>
    <w:rsid w:val="00237706"/>
    <w:rsid w:val="00240735"/>
    <w:rsid w:val="00241554"/>
    <w:rsid w:val="0024262D"/>
    <w:rsid w:val="00243D69"/>
    <w:rsid w:val="00243E1B"/>
    <w:rsid w:val="00243F24"/>
    <w:rsid w:val="00245A24"/>
    <w:rsid w:val="002501DE"/>
    <w:rsid w:val="0025081C"/>
    <w:rsid w:val="00250D34"/>
    <w:rsid w:val="0025267E"/>
    <w:rsid w:val="0025286D"/>
    <w:rsid w:val="00252B22"/>
    <w:rsid w:val="00253807"/>
    <w:rsid w:val="00256296"/>
    <w:rsid w:val="00256CB4"/>
    <w:rsid w:val="0025786F"/>
    <w:rsid w:val="002579F9"/>
    <w:rsid w:val="00257B39"/>
    <w:rsid w:val="00260EFD"/>
    <w:rsid w:val="002610CC"/>
    <w:rsid w:val="002616DF"/>
    <w:rsid w:val="00270691"/>
    <w:rsid w:val="002709C5"/>
    <w:rsid w:val="00270C84"/>
    <w:rsid w:val="00271A00"/>
    <w:rsid w:val="00272776"/>
    <w:rsid w:val="002728D3"/>
    <w:rsid w:val="00275CCB"/>
    <w:rsid w:val="00275DCE"/>
    <w:rsid w:val="00280078"/>
    <w:rsid w:val="002816BE"/>
    <w:rsid w:val="00281E09"/>
    <w:rsid w:val="00284746"/>
    <w:rsid w:val="00285256"/>
    <w:rsid w:val="002858D2"/>
    <w:rsid w:val="00286644"/>
    <w:rsid w:val="002868A1"/>
    <w:rsid w:val="00286F4B"/>
    <w:rsid w:val="0028797E"/>
    <w:rsid w:val="00290D1C"/>
    <w:rsid w:val="00291FBA"/>
    <w:rsid w:val="002921A2"/>
    <w:rsid w:val="00292675"/>
    <w:rsid w:val="002935ED"/>
    <w:rsid w:val="002938A8"/>
    <w:rsid w:val="00293CA0"/>
    <w:rsid w:val="00295CEA"/>
    <w:rsid w:val="00295FDD"/>
    <w:rsid w:val="00297081"/>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5E3"/>
    <w:rsid w:val="002A6630"/>
    <w:rsid w:val="002A68F7"/>
    <w:rsid w:val="002A6E9A"/>
    <w:rsid w:val="002A76DD"/>
    <w:rsid w:val="002A7817"/>
    <w:rsid w:val="002B0406"/>
    <w:rsid w:val="002B0A69"/>
    <w:rsid w:val="002B21E1"/>
    <w:rsid w:val="002B3AEA"/>
    <w:rsid w:val="002B3EB6"/>
    <w:rsid w:val="002B4C34"/>
    <w:rsid w:val="002B51A4"/>
    <w:rsid w:val="002B602B"/>
    <w:rsid w:val="002B60DC"/>
    <w:rsid w:val="002B6139"/>
    <w:rsid w:val="002B7348"/>
    <w:rsid w:val="002C16B1"/>
    <w:rsid w:val="002C1B8C"/>
    <w:rsid w:val="002C240D"/>
    <w:rsid w:val="002C37A3"/>
    <w:rsid w:val="002C3AAB"/>
    <w:rsid w:val="002C472C"/>
    <w:rsid w:val="002C4731"/>
    <w:rsid w:val="002C4F1A"/>
    <w:rsid w:val="002C564E"/>
    <w:rsid w:val="002C6133"/>
    <w:rsid w:val="002C69B9"/>
    <w:rsid w:val="002C7AC0"/>
    <w:rsid w:val="002D00AE"/>
    <w:rsid w:val="002D0CD2"/>
    <w:rsid w:val="002D0EC2"/>
    <w:rsid w:val="002D114B"/>
    <w:rsid w:val="002D13BC"/>
    <w:rsid w:val="002D3DCE"/>
    <w:rsid w:val="002D63BE"/>
    <w:rsid w:val="002D7087"/>
    <w:rsid w:val="002D71B6"/>
    <w:rsid w:val="002E02BB"/>
    <w:rsid w:val="002E04E1"/>
    <w:rsid w:val="002E0B40"/>
    <w:rsid w:val="002E1D1F"/>
    <w:rsid w:val="002E23C2"/>
    <w:rsid w:val="002E27FE"/>
    <w:rsid w:val="002E3430"/>
    <w:rsid w:val="002E351E"/>
    <w:rsid w:val="002E3690"/>
    <w:rsid w:val="002E3694"/>
    <w:rsid w:val="002E4A74"/>
    <w:rsid w:val="002E5FAB"/>
    <w:rsid w:val="002E61E5"/>
    <w:rsid w:val="002E6F93"/>
    <w:rsid w:val="002F0C77"/>
    <w:rsid w:val="002F1AFB"/>
    <w:rsid w:val="002F2323"/>
    <w:rsid w:val="002F2BD2"/>
    <w:rsid w:val="002F3CD2"/>
    <w:rsid w:val="002F4AED"/>
    <w:rsid w:val="002F4C0A"/>
    <w:rsid w:val="002F55D4"/>
    <w:rsid w:val="002F60E3"/>
    <w:rsid w:val="003004AB"/>
    <w:rsid w:val="00300D46"/>
    <w:rsid w:val="00301655"/>
    <w:rsid w:val="00301B41"/>
    <w:rsid w:val="00303222"/>
    <w:rsid w:val="00303336"/>
    <w:rsid w:val="00303779"/>
    <w:rsid w:val="0030496E"/>
    <w:rsid w:val="003059E6"/>
    <w:rsid w:val="003062D8"/>
    <w:rsid w:val="003065A5"/>
    <w:rsid w:val="003075D8"/>
    <w:rsid w:val="00307B94"/>
    <w:rsid w:val="00310527"/>
    <w:rsid w:val="00312534"/>
    <w:rsid w:val="0031332E"/>
    <w:rsid w:val="00313474"/>
    <w:rsid w:val="00313842"/>
    <w:rsid w:val="00313D1D"/>
    <w:rsid w:val="00314341"/>
    <w:rsid w:val="00314C32"/>
    <w:rsid w:val="00315E4E"/>
    <w:rsid w:val="00317810"/>
    <w:rsid w:val="00317AAB"/>
    <w:rsid w:val="0032036E"/>
    <w:rsid w:val="00320511"/>
    <w:rsid w:val="00321556"/>
    <w:rsid w:val="00321E1D"/>
    <w:rsid w:val="00322AC9"/>
    <w:rsid w:val="00322C13"/>
    <w:rsid w:val="00323B82"/>
    <w:rsid w:val="0032487A"/>
    <w:rsid w:val="0032692C"/>
    <w:rsid w:val="003279FA"/>
    <w:rsid w:val="00327FA3"/>
    <w:rsid w:val="00330449"/>
    <w:rsid w:val="003304BD"/>
    <w:rsid w:val="003337C6"/>
    <w:rsid w:val="00333BF8"/>
    <w:rsid w:val="00334D72"/>
    <w:rsid w:val="00334D89"/>
    <w:rsid w:val="00336AB9"/>
    <w:rsid w:val="00336F28"/>
    <w:rsid w:val="003371C3"/>
    <w:rsid w:val="00340213"/>
    <w:rsid w:val="0034165E"/>
    <w:rsid w:val="00341979"/>
    <w:rsid w:val="00341B66"/>
    <w:rsid w:val="00342067"/>
    <w:rsid w:val="00342096"/>
    <w:rsid w:val="003421E6"/>
    <w:rsid w:val="0034275B"/>
    <w:rsid w:val="0034304B"/>
    <w:rsid w:val="00343455"/>
    <w:rsid w:val="0034513E"/>
    <w:rsid w:val="0034592B"/>
    <w:rsid w:val="003462F5"/>
    <w:rsid w:val="003471EF"/>
    <w:rsid w:val="00347749"/>
    <w:rsid w:val="00350069"/>
    <w:rsid w:val="0035047D"/>
    <w:rsid w:val="00350BC7"/>
    <w:rsid w:val="00350C36"/>
    <w:rsid w:val="003517A7"/>
    <w:rsid w:val="00351ACC"/>
    <w:rsid w:val="003527E1"/>
    <w:rsid w:val="00352BDC"/>
    <w:rsid w:val="00353341"/>
    <w:rsid w:val="0035357D"/>
    <w:rsid w:val="00353BDD"/>
    <w:rsid w:val="00354121"/>
    <w:rsid w:val="003542A8"/>
    <w:rsid w:val="003543E3"/>
    <w:rsid w:val="00354C42"/>
    <w:rsid w:val="003560D0"/>
    <w:rsid w:val="003561DC"/>
    <w:rsid w:val="0035621A"/>
    <w:rsid w:val="003572F8"/>
    <w:rsid w:val="00357A83"/>
    <w:rsid w:val="00357CE6"/>
    <w:rsid w:val="00360542"/>
    <w:rsid w:val="003646A8"/>
    <w:rsid w:val="00364778"/>
    <w:rsid w:val="00364B64"/>
    <w:rsid w:val="00364BF5"/>
    <w:rsid w:val="00364CDB"/>
    <w:rsid w:val="003651A7"/>
    <w:rsid w:val="0036575C"/>
    <w:rsid w:val="003667FA"/>
    <w:rsid w:val="00366FA8"/>
    <w:rsid w:val="00367117"/>
    <w:rsid w:val="00370621"/>
    <w:rsid w:val="003722AF"/>
    <w:rsid w:val="00372573"/>
    <w:rsid w:val="00372CDA"/>
    <w:rsid w:val="00372E5C"/>
    <w:rsid w:val="003736F4"/>
    <w:rsid w:val="003738CF"/>
    <w:rsid w:val="00373B96"/>
    <w:rsid w:val="00374BD9"/>
    <w:rsid w:val="00375030"/>
    <w:rsid w:val="00376DCC"/>
    <w:rsid w:val="003772B3"/>
    <w:rsid w:val="00377522"/>
    <w:rsid w:val="00377794"/>
    <w:rsid w:val="0037798F"/>
    <w:rsid w:val="0038094E"/>
    <w:rsid w:val="00380BAE"/>
    <w:rsid w:val="00380E93"/>
    <w:rsid w:val="00381374"/>
    <w:rsid w:val="0038155E"/>
    <w:rsid w:val="003818E7"/>
    <w:rsid w:val="00382FD2"/>
    <w:rsid w:val="00383F6B"/>
    <w:rsid w:val="003849E3"/>
    <w:rsid w:val="00384D64"/>
    <w:rsid w:val="0038504C"/>
    <w:rsid w:val="00385122"/>
    <w:rsid w:val="00385147"/>
    <w:rsid w:val="00385682"/>
    <w:rsid w:val="003864C9"/>
    <w:rsid w:val="00386D50"/>
    <w:rsid w:val="003871A3"/>
    <w:rsid w:val="0038725F"/>
    <w:rsid w:val="00387524"/>
    <w:rsid w:val="00390055"/>
    <w:rsid w:val="00390D20"/>
    <w:rsid w:val="00391C5B"/>
    <w:rsid w:val="0039352D"/>
    <w:rsid w:val="0039414F"/>
    <w:rsid w:val="003949EE"/>
    <w:rsid w:val="00394D3E"/>
    <w:rsid w:val="00395432"/>
    <w:rsid w:val="00395ADF"/>
    <w:rsid w:val="00396CBA"/>
    <w:rsid w:val="00396F8B"/>
    <w:rsid w:val="00397391"/>
    <w:rsid w:val="003A0740"/>
    <w:rsid w:val="003A1121"/>
    <w:rsid w:val="003A1541"/>
    <w:rsid w:val="003A1661"/>
    <w:rsid w:val="003A1C6F"/>
    <w:rsid w:val="003A1D78"/>
    <w:rsid w:val="003A1F5E"/>
    <w:rsid w:val="003A2A22"/>
    <w:rsid w:val="003A31FD"/>
    <w:rsid w:val="003A3F3A"/>
    <w:rsid w:val="003A65D2"/>
    <w:rsid w:val="003A7393"/>
    <w:rsid w:val="003B043F"/>
    <w:rsid w:val="003B0D09"/>
    <w:rsid w:val="003B1DD9"/>
    <w:rsid w:val="003B1E3B"/>
    <w:rsid w:val="003B2241"/>
    <w:rsid w:val="003B24AB"/>
    <w:rsid w:val="003B3FA5"/>
    <w:rsid w:val="003B46C8"/>
    <w:rsid w:val="003B4EDA"/>
    <w:rsid w:val="003B58AE"/>
    <w:rsid w:val="003C12A7"/>
    <w:rsid w:val="003C1922"/>
    <w:rsid w:val="003C1BF8"/>
    <w:rsid w:val="003C2E1E"/>
    <w:rsid w:val="003C353F"/>
    <w:rsid w:val="003C35B5"/>
    <w:rsid w:val="003C48AC"/>
    <w:rsid w:val="003C590D"/>
    <w:rsid w:val="003C6F68"/>
    <w:rsid w:val="003C7186"/>
    <w:rsid w:val="003C7C31"/>
    <w:rsid w:val="003C7C79"/>
    <w:rsid w:val="003C7FF8"/>
    <w:rsid w:val="003D2EA2"/>
    <w:rsid w:val="003D30B3"/>
    <w:rsid w:val="003D30EB"/>
    <w:rsid w:val="003D4423"/>
    <w:rsid w:val="003D74D6"/>
    <w:rsid w:val="003E0241"/>
    <w:rsid w:val="003E0D77"/>
    <w:rsid w:val="003E1454"/>
    <w:rsid w:val="003E2354"/>
    <w:rsid w:val="003E2A1A"/>
    <w:rsid w:val="003E2E4E"/>
    <w:rsid w:val="003E4178"/>
    <w:rsid w:val="003E4B50"/>
    <w:rsid w:val="003E6602"/>
    <w:rsid w:val="003E6ED2"/>
    <w:rsid w:val="003E7BD9"/>
    <w:rsid w:val="003F03E6"/>
    <w:rsid w:val="003F0D7A"/>
    <w:rsid w:val="003F0E07"/>
    <w:rsid w:val="003F14C0"/>
    <w:rsid w:val="003F18C8"/>
    <w:rsid w:val="003F2417"/>
    <w:rsid w:val="003F2456"/>
    <w:rsid w:val="003F247F"/>
    <w:rsid w:val="003F4A85"/>
    <w:rsid w:val="003F4F4F"/>
    <w:rsid w:val="003F5235"/>
    <w:rsid w:val="003F631B"/>
    <w:rsid w:val="003F6CDD"/>
    <w:rsid w:val="003F740E"/>
    <w:rsid w:val="004004A5"/>
    <w:rsid w:val="00400F82"/>
    <w:rsid w:val="00401EF6"/>
    <w:rsid w:val="00402F6C"/>
    <w:rsid w:val="00403A06"/>
    <w:rsid w:val="004040B2"/>
    <w:rsid w:val="004052E6"/>
    <w:rsid w:val="0040676D"/>
    <w:rsid w:val="004068A8"/>
    <w:rsid w:val="00406E34"/>
    <w:rsid w:val="00406F60"/>
    <w:rsid w:val="00407315"/>
    <w:rsid w:val="00407E23"/>
    <w:rsid w:val="00410413"/>
    <w:rsid w:val="0041085D"/>
    <w:rsid w:val="0041150D"/>
    <w:rsid w:val="0041195C"/>
    <w:rsid w:val="00412950"/>
    <w:rsid w:val="004133ED"/>
    <w:rsid w:val="00413D76"/>
    <w:rsid w:val="00413EE4"/>
    <w:rsid w:val="0041466E"/>
    <w:rsid w:val="00415874"/>
    <w:rsid w:val="00416B95"/>
    <w:rsid w:val="00416CC4"/>
    <w:rsid w:val="00417015"/>
    <w:rsid w:val="004170A8"/>
    <w:rsid w:val="0041785A"/>
    <w:rsid w:val="00420623"/>
    <w:rsid w:val="0042132B"/>
    <w:rsid w:val="004214DC"/>
    <w:rsid w:val="0042217F"/>
    <w:rsid w:val="00422434"/>
    <w:rsid w:val="00422640"/>
    <w:rsid w:val="004253A7"/>
    <w:rsid w:val="004256E9"/>
    <w:rsid w:val="004267F9"/>
    <w:rsid w:val="004276A5"/>
    <w:rsid w:val="00427793"/>
    <w:rsid w:val="00427D31"/>
    <w:rsid w:val="0043402E"/>
    <w:rsid w:val="00435759"/>
    <w:rsid w:val="004364DE"/>
    <w:rsid w:val="00437F27"/>
    <w:rsid w:val="004402EA"/>
    <w:rsid w:val="0044075C"/>
    <w:rsid w:val="0044320E"/>
    <w:rsid w:val="00444E17"/>
    <w:rsid w:val="00445DFF"/>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731"/>
    <w:rsid w:val="004528B3"/>
    <w:rsid w:val="00453296"/>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665F1"/>
    <w:rsid w:val="0046662F"/>
    <w:rsid w:val="00466BA5"/>
    <w:rsid w:val="004707A0"/>
    <w:rsid w:val="00470A8F"/>
    <w:rsid w:val="00470ADF"/>
    <w:rsid w:val="00471273"/>
    <w:rsid w:val="00471CFC"/>
    <w:rsid w:val="00471D29"/>
    <w:rsid w:val="0047336C"/>
    <w:rsid w:val="004747D8"/>
    <w:rsid w:val="0047540D"/>
    <w:rsid w:val="00475A12"/>
    <w:rsid w:val="004778C0"/>
    <w:rsid w:val="00480076"/>
    <w:rsid w:val="00480139"/>
    <w:rsid w:val="00480232"/>
    <w:rsid w:val="00480F8A"/>
    <w:rsid w:val="00481804"/>
    <w:rsid w:val="00481B19"/>
    <w:rsid w:val="004820E1"/>
    <w:rsid w:val="00483A30"/>
    <w:rsid w:val="00484513"/>
    <w:rsid w:val="00484585"/>
    <w:rsid w:val="00491958"/>
    <w:rsid w:val="004932FC"/>
    <w:rsid w:val="0049518C"/>
    <w:rsid w:val="0049604C"/>
    <w:rsid w:val="004966E3"/>
    <w:rsid w:val="004979E3"/>
    <w:rsid w:val="004A00F5"/>
    <w:rsid w:val="004A04CA"/>
    <w:rsid w:val="004A05EF"/>
    <w:rsid w:val="004A0732"/>
    <w:rsid w:val="004A12DF"/>
    <w:rsid w:val="004A1637"/>
    <w:rsid w:val="004A1D4F"/>
    <w:rsid w:val="004A1E1E"/>
    <w:rsid w:val="004A29F5"/>
    <w:rsid w:val="004A3AAD"/>
    <w:rsid w:val="004A3D49"/>
    <w:rsid w:val="004A4212"/>
    <w:rsid w:val="004A4224"/>
    <w:rsid w:val="004A4C9C"/>
    <w:rsid w:val="004A4D81"/>
    <w:rsid w:val="004A64C8"/>
    <w:rsid w:val="004A6AC7"/>
    <w:rsid w:val="004A6EB3"/>
    <w:rsid w:val="004A775E"/>
    <w:rsid w:val="004A7D80"/>
    <w:rsid w:val="004B0CB8"/>
    <w:rsid w:val="004B1787"/>
    <w:rsid w:val="004B1988"/>
    <w:rsid w:val="004B3DBF"/>
    <w:rsid w:val="004B4005"/>
    <w:rsid w:val="004B4112"/>
    <w:rsid w:val="004B55C2"/>
    <w:rsid w:val="004B5D00"/>
    <w:rsid w:val="004B5F1A"/>
    <w:rsid w:val="004C0250"/>
    <w:rsid w:val="004C32FB"/>
    <w:rsid w:val="004C6B3E"/>
    <w:rsid w:val="004C7789"/>
    <w:rsid w:val="004C7EA5"/>
    <w:rsid w:val="004D16C9"/>
    <w:rsid w:val="004D1E66"/>
    <w:rsid w:val="004D3737"/>
    <w:rsid w:val="004D3B8A"/>
    <w:rsid w:val="004D41DD"/>
    <w:rsid w:val="004D52FD"/>
    <w:rsid w:val="004D55C3"/>
    <w:rsid w:val="004D5AEB"/>
    <w:rsid w:val="004D7FDF"/>
    <w:rsid w:val="004E0A06"/>
    <w:rsid w:val="004E1700"/>
    <w:rsid w:val="004E20AA"/>
    <w:rsid w:val="004E2673"/>
    <w:rsid w:val="004E374E"/>
    <w:rsid w:val="004E3F70"/>
    <w:rsid w:val="004E56D1"/>
    <w:rsid w:val="004E6D78"/>
    <w:rsid w:val="004E7815"/>
    <w:rsid w:val="004F0FFA"/>
    <w:rsid w:val="004F364B"/>
    <w:rsid w:val="004F3936"/>
    <w:rsid w:val="004F3A95"/>
    <w:rsid w:val="004F4270"/>
    <w:rsid w:val="004F5D1B"/>
    <w:rsid w:val="004F63FB"/>
    <w:rsid w:val="004F7EE3"/>
    <w:rsid w:val="0050108D"/>
    <w:rsid w:val="00501BC5"/>
    <w:rsid w:val="0050467E"/>
    <w:rsid w:val="00504FB4"/>
    <w:rsid w:val="005057F9"/>
    <w:rsid w:val="00507076"/>
    <w:rsid w:val="00507E17"/>
    <w:rsid w:val="0051027E"/>
    <w:rsid w:val="005108AA"/>
    <w:rsid w:val="00510A31"/>
    <w:rsid w:val="00511DDB"/>
    <w:rsid w:val="00512CFA"/>
    <w:rsid w:val="005148BE"/>
    <w:rsid w:val="0051513F"/>
    <w:rsid w:val="00515A98"/>
    <w:rsid w:val="00517749"/>
    <w:rsid w:val="00517E17"/>
    <w:rsid w:val="00517EF6"/>
    <w:rsid w:val="0052255F"/>
    <w:rsid w:val="00525E6E"/>
    <w:rsid w:val="00525F23"/>
    <w:rsid w:val="005261A9"/>
    <w:rsid w:val="0052693F"/>
    <w:rsid w:val="005270D2"/>
    <w:rsid w:val="005272C1"/>
    <w:rsid w:val="00527675"/>
    <w:rsid w:val="00527E3B"/>
    <w:rsid w:val="00530AE6"/>
    <w:rsid w:val="005331E0"/>
    <w:rsid w:val="00534545"/>
    <w:rsid w:val="005360CF"/>
    <w:rsid w:val="00536759"/>
    <w:rsid w:val="005375AE"/>
    <w:rsid w:val="00540358"/>
    <w:rsid w:val="0054080F"/>
    <w:rsid w:val="005408A8"/>
    <w:rsid w:val="00540D4C"/>
    <w:rsid w:val="005418E2"/>
    <w:rsid w:val="00541AFD"/>
    <w:rsid w:val="00541C98"/>
    <w:rsid w:val="0054237B"/>
    <w:rsid w:val="005423B1"/>
    <w:rsid w:val="00542A64"/>
    <w:rsid w:val="005438C7"/>
    <w:rsid w:val="005450C3"/>
    <w:rsid w:val="0054552E"/>
    <w:rsid w:val="00545F2E"/>
    <w:rsid w:val="00551B20"/>
    <w:rsid w:val="005520DC"/>
    <w:rsid w:val="00552440"/>
    <w:rsid w:val="005528B6"/>
    <w:rsid w:val="00552A33"/>
    <w:rsid w:val="0055304F"/>
    <w:rsid w:val="00553D42"/>
    <w:rsid w:val="00553F88"/>
    <w:rsid w:val="005543A5"/>
    <w:rsid w:val="00554E32"/>
    <w:rsid w:val="00554F2C"/>
    <w:rsid w:val="00555BD8"/>
    <w:rsid w:val="00555C28"/>
    <w:rsid w:val="0055612B"/>
    <w:rsid w:val="005572E5"/>
    <w:rsid w:val="00557450"/>
    <w:rsid w:val="00557CED"/>
    <w:rsid w:val="00561431"/>
    <w:rsid w:val="005625C1"/>
    <w:rsid w:val="00562B10"/>
    <w:rsid w:val="00563013"/>
    <w:rsid w:val="00565919"/>
    <w:rsid w:val="005668C9"/>
    <w:rsid w:val="00566A98"/>
    <w:rsid w:val="00566BA4"/>
    <w:rsid w:val="0056712E"/>
    <w:rsid w:val="00567140"/>
    <w:rsid w:val="00567A75"/>
    <w:rsid w:val="00567AC9"/>
    <w:rsid w:val="00570E3C"/>
    <w:rsid w:val="005713C7"/>
    <w:rsid w:val="0057153A"/>
    <w:rsid w:val="00571B5A"/>
    <w:rsid w:val="00573A0A"/>
    <w:rsid w:val="00573D9D"/>
    <w:rsid w:val="00574E40"/>
    <w:rsid w:val="005751CE"/>
    <w:rsid w:val="00575BEC"/>
    <w:rsid w:val="00575FE2"/>
    <w:rsid w:val="00577EB3"/>
    <w:rsid w:val="00577FEF"/>
    <w:rsid w:val="0058039A"/>
    <w:rsid w:val="00580F81"/>
    <w:rsid w:val="00582830"/>
    <w:rsid w:val="00582ACF"/>
    <w:rsid w:val="00582D4D"/>
    <w:rsid w:val="00584678"/>
    <w:rsid w:val="00584B00"/>
    <w:rsid w:val="00587287"/>
    <w:rsid w:val="00587367"/>
    <w:rsid w:val="005900DF"/>
    <w:rsid w:val="0059015B"/>
    <w:rsid w:val="00592F84"/>
    <w:rsid w:val="005932A8"/>
    <w:rsid w:val="005939C5"/>
    <w:rsid w:val="00594653"/>
    <w:rsid w:val="00596093"/>
    <w:rsid w:val="00596532"/>
    <w:rsid w:val="005A00CD"/>
    <w:rsid w:val="005A0CFB"/>
    <w:rsid w:val="005A0DA0"/>
    <w:rsid w:val="005A0F72"/>
    <w:rsid w:val="005A160C"/>
    <w:rsid w:val="005A1D72"/>
    <w:rsid w:val="005A23D7"/>
    <w:rsid w:val="005A2465"/>
    <w:rsid w:val="005A2466"/>
    <w:rsid w:val="005A26F1"/>
    <w:rsid w:val="005A2D82"/>
    <w:rsid w:val="005A3CC7"/>
    <w:rsid w:val="005A4AF1"/>
    <w:rsid w:val="005A691D"/>
    <w:rsid w:val="005A6CDB"/>
    <w:rsid w:val="005A75E7"/>
    <w:rsid w:val="005A7A23"/>
    <w:rsid w:val="005A7C3D"/>
    <w:rsid w:val="005B048B"/>
    <w:rsid w:val="005B06EA"/>
    <w:rsid w:val="005B1643"/>
    <w:rsid w:val="005B1884"/>
    <w:rsid w:val="005B1F07"/>
    <w:rsid w:val="005B2193"/>
    <w:rsid w:val="005B2C4C"/>
    <w:rsid w:val="005B2E00"/>
    <w:rsid w:val="005B3BC9"/>
    <w:rsid w:val="005B48FC"/>
    <w:rsid w:val="005B5DA9"/>
    <w:rsid w:val="005B5EA2"/>
    <w:rsid w:val="005B5FB7"/>
    <w:rsid w:val="005B6218"/>
    <w:rsid w:val="005B7BC3"/>
    <w:rsid w:val="005C051A"/>
    <w:rsid w:val="005C08DA"/>
    <w:rsid w:val="005C0E80"/>
    <w:rsid w:val="005C0F3D"/>
    <w:rsid w:val="005C27D5"/>
    <w:rsid w:val="005C4465"/>
    <w:rsid w:val="005C48F1"/>
    <w:rsid w:val="005C5A86"/>
    <w:rsid w:val="005C5C85"/>
    <w:rsid w:val="005C673D"/>
    <w:rsid w:val="005C760F"/>
    <w:rsid w:val="005C7B11"/>
    <w:rsid w:val="005D0A4D"/>
    <w:rsid w:val="005D0B3F"/>
    <w:rsid w:val="005D1667"/>
    <w:rsid w:val="005D3407"/>
    <w:rsid w:val="005D38E1"/>
    <w:rsid w:val="005D57B5"/>
    <w:rsid w:val="005D58B4"/>
    <w:rsid w:val="005D78ED"/>
    <w:rsid w:val="005D7BDD"/>
    <w:rsid w:val="005E1497"/>
    <w:rsid w:val="005E1D1F"/>
    <w:rsid w:val="005E1D33"/>
    <w:rsid w:val="005E5674"/>
    <w:rsid w:val="005E5C84"/>
    <w:rsid w:val="005E5CB8"/>
    <w:rsid w:val="005E6945"/>
    <w:rsid w:val="005E72C8"/>
    <w:rsid w:val="005F048A"/>
    <w:rsid w:val="005F06E3"/>
    <w:rsid w:val="005F073C"/>
    <w:rsid w:val="005F0DA3"/>
    <w:rsid w:val="005F1701"/>
    <w:rsid w:val="005F18ED"/>
    <w:rsid w:val="005F23E7"/>
    <w:rsid w:val="005F2681"/>
    <w:rsid w:val="005F2AA5"/>
    <w:rsid w:val="005F2F14"/>
    <w:rsid w:val="005F31A6"/>
    <w:rsid w:val="005F3498"/>
    <w:rsid w:val="005F3758"/>
    <w:rsid w:val="005F3C53"/>
    <w:rsid w:val="005F41A0"/>
    <w:rsid w:val="005F4A95"/>
    <w:rsid w:val="005F5706"/>
    <w:rsid w:val="005F6053"/>
    <w:rsid w:val="005F662A"/>
    <w:rsid w:val="0060007F"/>
    <w:rsid w:val="00602535"/>
    <w:rsid w:val="00602637"/>
    <w:rsid w:val="00602F04"/>
    <w:rsid w:val="00603E0A"/>
    <w:rsid w:val="00604041"/>
    <w:rsid w:val="006051C0"/>
    <w:rsid w:val="006052D0"/>
    <w:rsid w:val="006066DA"/>
    <w:rsid w:val="006067A9"/>
    <w:rsid w:val="00606963"/>
    <w:rsid w:val="00607BDB"/>
    <w:rsid w:val="006101AE"/>
    <w:rsid w:val="00611744"/>
    <w:rsid w:val="00611775"/>
    <w:rsid w:val="00611E0B"/>
    <w:rsid w:val="006126A7"/>
    <w:rsid w:val="00613075"/>
    <w:rsid w:val="0061410D"/>
    <w:rsid w:val="006146EE"/>
    <w:rsid w:val="0061504D"/>
    <w:rsid w:val="0061536E"/>
    <w:rsid w:val="00615DF2"/>
    <w:rsid w:val="0061647B"/>
    <w:rsid w:val="006166B4"/>
    <w:rsid w:val="00616EA5"/>
    <w:rsid w:val="00617086"/>
    <w:rsid w:val="006170F8"/>
    <w:rsid w:val="0061767A"/>
    <w:rsid w:val="00617AD1"/>
    <w:rsid w:val="0062039E"/>
    <w:rsid w:val="006209A6"/>
    <w:rsid w:val="00621061"/>
    <w:rsid w:val="006210FC"/>
    <w:rsid w:val="006231C8"/>
    <w:rsid w:val="00624125"/>
    <w:rsid w:val="00624303"/>
    <w:rsid w:val="00624666"/>
    <w:rsid w:val="00624D00"/>
    <w:rsid w:val="0062518E"/>
    <w:rsid w:val="00625AA1"/>
    <w:rsid w:val="00625BEF"/>
    <w:rsid w:val="006266B8"/>
    <w:rsid w:val="00626934"/>
    <w:rsid w:val="006306CA"/>
    <w:rsid w:val="00631328"/>
    <w:rsid w:val="00631CA6"/>
    <w:rsid w:val="00631FEB"/>
    <w:rsid w:val="00632199"/>
    <w:rsid w:val="00632C16"/>
    <w:rsid w:val="00633A9D"/>
    <w:rsid w:val="00633F10"/>
    <w:rsid w:val="00634213"/>
    <w:rsid w:val="006342A9"/>
    <w:rsid w:val="0063480F"/>
    <w:rsid w:val="00634822"/>
    <w:rsid w:val="006353EB"/>
    <w:rsid w:val="006359FF"/>
    <w:rsid w:val="00644546"/>
    <w:rsid w:val="00644586"/>
    <w:rsid w:val="00645686"/>
    <w:rsid w:val="00645C1B"/>
    <w:rsid w:val="00646AFD"/>
    <w:rsid w:val="00647770"/>
    <w:rsid w:val="0065159E"/>
    <w:rsid w:val="0065392D"/>
    <w:rsid w:val="00653F09"/>
    <w:rsid w:val="00655393"/>
    <w:rsid w:val="00656C2E"/>
    <w:rsid w:val="006572A4"/>
    <w:rsid w:val="006615DE"/>
    <w:rsid w:val="006619C6"/>
    <w:rsid w:val="00662956"/>
    <w:rsid w:val="006631EA"/>
    <w:rsid w:val="00663417"/>
    <w:rsid w:val="00663638"/>
    <w:rsid w:val="00664E86"/>
    <w:rsid w:val="00664FC4"/>
    <w:rsid w:val="00665019"/>
    <w:rsid w:val="006653EC"/>
    <w:rsid w:val="00665775"/>
    <w:rsid w:val="0066605E"/>
    <w:rsid w:val="0066622D"/>
    <w:rsid w:val="00666A82"/>
    <w:rsid w:val="006676A9"/>
    <w:rsid w:val="00667789"/>
    <w:rsid w:val="00667A58"/>
    <w:rsid w:val="00667AFD"/>
    <w:rsid w:val="00667C2C"/>
    <w:rsid w:val="00667CF2"/>
    <w:rsid w:val="0067059D"/>
    <w:rsid w:val="006735C2"/>
    <w:rsid w:val="0067369B"/>
    <w:rsid w:val="0067406A"/>
    <w:rsid w:val="00674176"/>
    <w:rsid w:val="00674BA0"/>
    <w:rsid w:val="00674EC6"/>
    <w:rsid w:val="0067668F"/>
    <w:rsid w:val="00680275"/>
    <w:rsid w:val="006838D8"/>
    <w:rsid w:val="006848BC"/>
    <w:rsid w:val="00684AB8"/>
    <w:rsid w:val="00684C07"/>
    <w:rsid w:val="006862A2"/>
    <w:rsid w:val="00686F34"/>
    <w:rsid w:val="006878C1"/>
    <w:rsid w:val="0068796E"/>
    <w:rsid w:val="00690BDC"/>
    <w:rsid w:val="00691CEF"/>
    <w:rsid w:val="006924B0"/>
    <w:rsid w:val="00692882"/>
    <w:rsid w:val="00694044"/>
    <w:rsid w:val="00694E51"/>
    <w:rsid w:val="006954A8"/>
    <w:rsid w:val="006959EF"/>
    <w:rsid w:val="00695D3F"/>
    <w:rsid w:val="00696DF8"/>
    <w:rsid w:val="00697205"/>
    <w:rsid w:val="00697351"/>
    <w:rsid w:val="006974D0"/>
    <w:rsid w:val="00697A89"/>
    <w:rsid w:val="00697E5A"/>
    <w:rsid w:val="006A1232"/>
    <w:rsid w:val="006A2830"/>
    <w:rsid w:val="006A330B"/>
    <w:rsid w:val="006A392C"/>
    <w:rsid w:val="006A4281"/>
    <w:rsid w:val="006A524B"/>
    <w:rsid w:val="006A5537"/>
    <w:rsid w:val="006A591F"/>
    <w:rsid w:val="006A5A99"/>
    <w:rsid w:val="006A6ACD"/>
    <w:rsid w:val="006A72CF"/>
    <w:rsid w:val="006B0394"/>
    <w:rsid w:val="006B0BB9"/>
    <w:rsid w:val="006B1519"/>
    <w:rsid w:val="006B1B30"/>
    <w:rsid w:val="006B22DD"/>
    <w:rsid w:val="006B293E"/>
    <w:rsid w:val="006B2D43"/>
    <w:rsid w:val="006B2EB1"/>
    <w:rsid w:val="006B3006"/>
    <w:rsid w:val="006B3651"/>
    <w:rsid w:val="006B36D0"/>
    <w:rsid w:val="006B3CAA"/>
    <w:rsid w:val="006B40F4"/>
    <w:rsid w:val="006B4754"/>
    <w:rsid w:val="006B4994"/>
    <w:rsid w:val="006B4C68"/>
    <w:rsid w:val="006B54EB"/>
    <w:rsid w:val="006B6A0A"/>
    <w:rsid w:val="006B726C"/>
    <w:rsid w:val="006B73AC"/>
    <w:rsid w:val="006C03C5"/>
    <w:rsid w:val="006C2410"/>
    <w:rsid w:val="006C2FD8"/>
    <w:rsid w:val="006C307F"/>
    <w:rsid w:val="006C3584"/>
    <w:rsid w:val="006C5472"/>
    <w:rsid w:val="006C584E"/>
    <w:rsid w:val="006C5BE2"/>
    <w:rsid w:val="006C5E6B"/>
    <w:rsid w:val="006C6AE0"/>
    <w:rsid w:val="006C6D4F"/>
    <w:rsid w:val="006D0212"/>
    <w:rsid w:val="006D050A"/>
    <w:rsid w:val="006D0A2A"/>
    <w:rsid w:val="006D1A7E"/>
    <w:rsid w:val="006D1E31"/>
    <w:rsid w:val="006D2A51"/>
    <w:rsid w:val="006D2BB3"/>
    <w:rsid w:val="006D4245"/>
    <w:rsid w:val="006D4AF2"/>
    <w:rsid w:val="006D4D6C"/>
    <w:rsid w:val="006D628D"/>
    <w:rsid w:val="006D76E0"/>
    <w:rsid w:val="006E17A5"/>
    <w:rsid w:val="006E26AB"/>
    <w:rsid w:val="006E379B"/>
    <w:rsid w:val="006E4876"/>
    <w:rsid w:val="006E4ECF"/>
    <w:rsid w:val="006E54F2"/>
    <w:rsid w:val="006E5E70"/>
    <w:rsid w:val="006E7214"/>
    <w:rsid w:val="006F146D"/>
    <w:rsid w:val="006F4BA3"/>
    <w:rsid w:val="006F6975"/>
    <w:rsid w:val="006F71E3"/>
    <w:rsid w:val="006F742E"/>
    <w:rsid w:val="006F7FC4"/>
    <w:rsid w:val="007008B5"/>
    <w:rsid w:val="00700989"/>
    <w:rsid w:val="007009FF"/>
    <w:rsid w:val="00702DEF"/>
    <w:rsid w:val="00703D95"/>
    <w:rsid w:val="00704C95"/>
    <w:rsid w:val="007051C3"/>
    <w:rsid w:val="00705FE2"/>
    <w:rsid w:val="007062AE"/>
    <w:rsid w:val="00706E2A"/>
    <w:rsid w:val="007102A2"/>
    <w:rsid w:val="00710A46"/>
    <w:rsid w:val="00710A7A"/>
    <w:rsid w:val="007112C4"/>
    <w:rsid w:val="00711B94"/>
    <w:rsid w:val="00713446"/>
    <w:rsid w:val="00713D64"/>
    <w:rsid w:val="0071769E"/>
    <w:rsid w:val="00720264"/>
    <w:rsid w:val="00720E77"/>
    <w:rsid w:val="007211DE"/>
    <w:rsid w:val="00721CAA"/>
    <w:rsid w:val="00721FD2"/>
    <w:rsid w:val="00722EA9"/>
    <w:rsid w:val="00723CE0"/>
    <w:rsid w:val="00724C1F"/>
    <w:rsid w:val="00727027"/>
    <w:rsid w:val="007271D1"/>
    <w:rsid w:val="007306F1"/>
    <w:rsid w:val="00730E79"/>
    <w:rsid w:val="00732052"/>
    <w:rsid w:val="007322D8"/>
    <w:rsid w:val="007326A0"/>
    <w:rsid w:val="007330DA"/>
    <w:rsid w:val="00733843"/>
    <w:rsid w:val="00734B23"/>
    <w:rsid w:val="0073567B"/>
    <w:rsid w:val="00736184"/>
    <w:rsid w:val="0073723D"/>
    <w:rsid w:val="0074046C"/>
    <w:rsid w:val="00740C28"/>
    <w:rsid w:val="0074124A"/>
    <w:rsid w:val="007416C0"/>
    <w:rsid w:val="0074235B"/>
    <w:rsid w:val="00742A24"/>
    <w:rsid w:val="007433CC"/>
    <w:rsid w:val="00743DC5"/>
    <w:rsid w:val="00744768"/>
    <w:rsid w:val="00744879"/>
    <w:rsid w:val="00744FC4"/>
    <w:rsid w:val="007452CC"/>
    <w:rsid w:val="00745639"/>
    <w:rsid w:val="007457FC"/>
    <w:rsid w:val="0074593E"/>
    <w:rsid w:val="00746108"/>
    <w:rsid w:val="00746C7E"/>
    <w:rsid w:val="00747009"/>
    <w:rsid w:val="0075008D"/>
    <w:rsid w:val="0075016E"/>
    <w:rsid w:val="00750997"/>
    <w:rsid w:val="00752B45"/>
    <w:rsid w:val="007550AB"/>
    <w:rsid w:val="00755680"/>
    <w:rsid w:val="00756429"/>
    <w:rsid w:val="00756CFF"/>
    <w:rsid w:val="0075734C"/>
    <w:rsid w:val="00757FDA"/>
    <w:rsid w:val="0076034B"/>
    <w:rsid w:val="007611A1"/>
    <w:rsid w:val="007614C5"/>
    <w:rsid w:val="00761E17"/>
    <w:rsid w:val="00761EE1"/>
    <w:rsid w:val="00764C96"/>
    <w:rsid w:val="00764CAF"/>
    <w:rsid w:val="00765058"/>
    <w:rsid w:val="00766627"/>
    <w:rsid w:val="00766CC9"/>
    <w:rsid w:val="00766E4A"/>
    <w:rsid w:val="00767386"/>
    <w:rsid w:val="00772343"/>
    <w:rsid w:val="00772E4B"/>
    <w:rsid w:val="007732D4"/>
    <w:rsid w:val="0077444E"/>
    <w:rsid w:val="00774866"/>
    <w:rsid w:val="00776788"/>
    <w:rsid w:val="00776E9E"/>
    <w:rsid w:val="00777182"/>
    <w:rsid w:val="007803CA"/>
    <w:rsid w:val="00780A1B"/>
    <w:rsid w:val="00781610"/>
    <w:rsid w:val="00781E12"/>
    <w:rsid w:val="0078242F"/>
    <w:rsid w:val="00783434"/>
    <w:rsid w:val="00783974"/>
    <w:rsid w:val="00783F04"/>
    <w:rsid w:val="00783F2B"/>
    <w:rsid w:val="00784615"/>
    <w:rsid w:val="00785202"/>
    <w:rsid w:val="00786750"/>
    <w:rsid w:val="00786B07"/>
    <w:rsid w:val="00787AA4"/>
    <w:rsid w:val="00791906"/>
    <w:rsid w:val="0079232F"/>
    <w:rsid w:val="00792CCE"/>
    <w:rsid w:val="00793250"/>
    <w:rsid w:val="0079393D"/>
    <w:rsid w:val="00794C03"/>
    <w:rsid w:val="00796C92"/>
    <w:rsid w:val="007A10F4"/>
    <w:rsid w:val="007A3C11"/>
    <w:rsid w:val="007A40FB"/>
    <w:rsid w:val="007A4D3B"/>
    <w:rsid w:val="007A6105"/>
    <w:rsid w:val="007A66F7"/>
    <w:rsid w:val="007A6C79"/>
    <w:rsid w:val="007A7247"/>
    <w:rsid w:val="007B0885"/>
    <w:rsid w:val="007B0C9C"/>
    <w:rsid w:val="007B0F7D"/>
    <w:rsid w:val="007B10B4"/>
    <w:rsid w:val="007B1813"/>
    <w:rsid w:val="007B2178"/>
    <w:rsid w:val="007B29AD"/>
    <w:rsid w:val="007B2C9C"/>
    <w:rsid w:val="007B2DA9"/>
    <w:rsid w:val="007B3417"/>
    <w:rsid w:val="007B3E84"/>
    <w:rsid w:val="007B438D"/>
    <w:rsid w:val="007B5F9C"/>
    <w:rsid w:val="007B6977"/>
    <w:rsid w:val="007B69BB"/>
    <w:rsid w:val="007B7CF2"/>
    <w:rsid w:val="007B7EF0"/>
    <w:rsid w:val="007C1E7E"/>
    <w:rsid w:val="007C3667"/>
    <w:rsid w:val="007C3E13"/>
    <w:rsid w:val="007C595A"/>
    <w:rsid w:val="007C5FA9"/>
    <w:rsid w:val="007C654D"/>
    <w:rsid w:val="007C6E3A"/>
    <w:rsid w:val="007D27B8"/>
    <w:rsid w:val="007D2D69"/>
    <w:rsid w:val="007D3274"/>
    <w:rsid w:val="007D3CD9"/>
    <w:rsid w:val="007D4FFD"/>
    <w:rsid w:val="007D509E"/>
    <w:rsid w:val="007D5512"/>
    <w:rsid w:val="007D5588"/>
    <w:rsid w:val="007D558E"/>
    <w:rsid w:val="007D5C7E"/>
    <w:rsid w:val="007D5EF3"/>
    <w:rsid w:val="007D6510"/>
    <w:rsid w:val="007E179B"/>
    <w:rsid w:val="007E2A78"/>
    <w:rsid w:val="007E30F2"/>
    <w:rsid w:val="007E6657"/>
    <w:rsid w:val="007E752A"/>
    <w:rsid w:val="007F00E8"/>
    <w:rsid w:val="007F0919"/>
    <w:rsid w:val="007F19FF"/>
    <w:rsid w:val="007F3ED8"/>
    <w:rsid w:val="007F4FC5"/>
    <w:rsid w:val="007F52AB"/>
    <w:rsid w:val="007F55D3"/>
    <w:rsid w:val="007F7CA9"/>
    <w:rsid w:val="00800D6D"/>
    <w:rsid w:val="00801075"/>
    <w:rsid w:val="0080386B"/>
    <w:rsid w:val="008041A3"/>
    <w:rsid w:val="008052E6"/>
    <w:rsid w:val="00806745"/>
    <w:rsid w:val="00807577"/>
    <w:rsid w:val="0080759D"/>
    <w:rsid w:val="00807B38"/>
    <w:rsid w:val="008101AC"/>
    <w:rsid w:val="008103B4"/>
    <w:rsid w:val="008108C1"/>
    <w:rsid w:val="00811116"/>
    <w:rsid w:val="00811CEF"/>
    <w:rsid w:val="00812708"/>
    <w:rsid w:val="00813D8B"/>
    <w:rsid w:val="0081506C"/>
    <w:rsid w:val="00815ADC"/>
    <w:rsid w:val="00815B21"/>
    <w:rsid w:val="00815F53"/>
    <w:rsid w:val="008160CD"/>
    <w:rsid w:val="00816DC0"/>
    <w:rsid w:val="008202DD"/>
    <w:rsid w:val="00820543"/>
    <w:rsid w:val="00821D74"/>
    <w:rsid w:val="00822296"/>
    <w:rsid w:val="008226CD"/>
    <w:rsid w:val="00822731"/>
    <w:rsid w:val="008244FD"/>
    <w:rsid w:val="00824FD5"/>
    <w:rsid w:val="00825097"/>
    <w:rsid w:val="00826908"/>
    <w:rsid w:val="00826D83"/>
    <w:rsid w:val="008272E3"/>
    <w:rsid w:val="00827808"/>
    <w:rsid w:val="00832B41"/>
    <w:rsid w:val="00834037"/>
    <w:rsid w:val="008352CC"/>
    <w:rsid w:val="008353D7"/>
    <w:rsid w:val="008354B5"/>
    <w:rsid w:val="00835AED"/>
    <w:rsid w:val="008367B5"/>
    <w:rsid w:val="0083774B"/>
    <w:rsid w:val="0084069C"/>
    <w:rsid w:val="00840708"/>
    <w:rsid w:val="00840DE0"/>
    <w:rsid w:val="00841F34"/>
    <w:rsid w:val="0084236F"/>
    <w:rsid w:val="008427EA"/>
    <w:rsid w:val="00843857"/>
    <w:rsid w:val="008438DF"/>
    <w:rsid w:val="008445DE"/>
    <w:rsid w:val="00844AAD"/>
    <w:rsid w:val="0084516C"/>
    <w:rsid w:val="00845472"/>
    <w:rsid w:val="008458B7"/>
    <w:rsid w:val="00846A6B"/>
    <w:rsid w:val="00846EBC"/>
    <w:rsid w:val="00850391"/>
    <w:rsid w:val="00850535"/>
    <w:rsid w:val="008512BA"/>
    <w:rsid w:val="00851A83"/>
    <w:rsid w:val="00852141"/>
    <w:rsid w:val="00852C98"/>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67FC2"/>
    <w:rsid w:val="0087026F"/>
    <w:rsid w:val="00874078"/>
    <w:rsid w:val="00875B95"/>
    <w:rsid w:val="00876F5B"/>
    <w:rsid w:val="00877C18"/>
    <w:rsid w:val="00880F14"/>
    <w:rsid w:val="008820DC"/>
    <w:rsid w:val="00882645"/>
    <w:rsid w:val="008827DA"/>
    <w:rsid w:val="00882B8E"/>
    <w:rsid w:val="00882E0E"/>
    <w:rsid w:val="00883F0C"/>
    <w:rsid w:val="008844E0"/>
    <w:rsid w:val="00884722"/>
    <w:rsid w:val="00884A64"/>
    <w:rsid w:val="00885336"/>
    <w:rsid w:val="00885A5F"/>
    <w:rsid w:val="008863AC"/>
    <w:rsid w:val="00886937"/>
    <w:rsid w:val="00886BA4"/>
    <w:rsid w:val="00886F33"/>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2407"/>
    <w:rsid w:val="008A3914"/>
    <w:rsid w:val="008A44E8"/>
    <w:rsid w:val="008A5C38"/>
    <w:rsid w:val="008A6468"/>
    <w:rsid w:val="008B04D8"/>
    <w:rsid w:val="008B1012"/>
    <w:rsid w:val="008B1070"/>
    <w:rsid w:val="008B10C3"/>
    <w:rsid w:val="008B421E"/>
    <w:rsid w:val="008B46E8"/>
    <w:rsid w:val="008B59E0"/>
    <w:rsid w:val="008B68A0"/>
    <w:rsid w:val="008B747C"/>
    <w:rsid w:val="008B7C9C"/>
    <w:rsid w:val="008B7E2F"/>
    <w:rsid w:val="008C24F2"/>
    <w:rsid w:val="008C2CBF"/>
    <w:rsid w:val="008C381D"/>
    <w:rsid w:val="008C3DFA"/>
    <w:rsid w:val="008C4508"/>
    <w:rsid w:val="008C5711"/>
    <w:rsid w:val="008C5AAA"/>
    <w:rsid w:val="008D0072"/>
    <w:rsid w:val="008D036F"/>
    <w:rsid w:val="008D1186"/>
    <w:rsid w:val="008D136D"/>
    <w:rsid w:val="008D167B"/>
    <w:rsid w:val="008D2AB1"/>
    <w:rsid w:val="008D3212"/>
    <w:rsid w:val="008D3869"/>
    <w:rsid w:val="008D3BF0"/>
    <w:rsid w:val="008D3F2C"/>
    <w:rsid w:val="008D4508"/>
    <w:rsid w:val="008D4638"/>
    <w:rsid w:val="008D6B7C"/>
    <w:rsid w:val="008D7791"/>
    <w:rsid w:val="008E08C8"/>
    <w:rsid w:val="008E0B1B"/>
    <w:rsid w:val="008E0C9C"/>
    <w:rsid w:val="008E1A8F"/>
    <w:rsid w:val="008E360F"/>
    <w:rsid w:val="008E3D8E"/>
    <w:rsid w:val="008E458E"/>
    <w:rsid w:val="008E4EA0"/>
    <w:rsid w:val="008E4FA1"/>
    <w:rsid w:val="008E523E"/>
    <w:rsid w:val="008E585D"/>
    <w:rsid w:val="008E6938"/>
    <w:rsid w:val="008E7A5A"/>
    <w:rsid w:val="008F0948"/>
    <w:rsid w:val="008F0C59"/>
    <w:rsid w:val="008F0E0C"/>
    <w:rsid w:val="008F0EDD"/>
    <w:rsid w:val="008F142C"/>
    <w:rsid w:val="008F1C94"/>
    <w:rsid w:val="008F21BC"/>
    <w:rsid w:val="008F2700"/>
    <w:rsid w:val="008F34C6"/>
    <w:rsid w:val="008F45E3"/>
    <w:rsid w:val="008F6507"/>
    <w:rsid w:val="008F6967"/>
    <w:rsid w:val="00900305"/>
    <w:rsid w:val="0090075A"/>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4941"/>
    <w:rsid w:val="00915E76"/>
    <w:rsid w:val="00916144"/>
    <w:rsid w:val="00916EE9"/>
    <w:rsid w:val="00917121"/>
    <w:rsid w:val="00917599"/>
    <w:rsid w:val="009203B3"/>
    <w:rsid w:val="00920EFF"/>
    <w:rsid w:val="009220ED"/>
    <w:rsid w:val="009227B3"/>
    <w:rsid w:val="00923675"/>
    <w:rsid w:val="0092436C"/>
    <w:rsid w:val="00924650"/>
    <w:rsid w:val="00924B07"/>
    <w:rsid w:val="00924DC9"/>
    <w:rsid w:val="009263BE"/>
    <w:rsid w:val="00927340"/>
    <w:rsid w:val="00930803"/>
    <w:rsid w:val="00930EB8"/>
    <w:rsid w:val="009321DB"/>
    <w:rsid w:val="009333DF"/>
    <w:rsid w:val="00933F3D"/>
    <w:rsid w:val="0093527B"/>
    <w:rsid w:val="00935938"/>
    <w:rsid w:val="009361E3"/>
    <w:rsid w:val="00936AC9"/>
    <w:rsid w:val="00936DA4"/>
    <w:rsid w:val="009370F1"/>
    <w:rsid w:val="009372E0"/>
    <w:rsid w:val="00940377"/>
    <w:rsid w:val="009425E9"/>
    <w:rsid w:val="00943967"/>
    <w:rsid w:val="0094467A"/>
    <w:rsid w:val="0094484C"/>
    <w:rsid w:val="00944CDC"/>
    <w:rsid w:val="00945ACA"/>
    <w:rsid w:val="00945FAE"/>
    <w:rsid w:val="009471B4"/>
    <w:rsid w:val="009473AB"/>
    <w:rsid w:val="009475CF"/>
    <w:rsid w:val="009478B0"/>
    <w:rsid w:val="00947A36"/>
    <w:rsid w:val="00950815"/>
    <w:rsid w:val="00951EB0"/>
    <w:rsid w:val="00952088"/>
    <w:rsid w:val="00952148"/>
    <w:rsid w:val="00952E67"/>
    <w:rsid w:val="00955415"/>
    <w:rsid w:val="00957690"/>
    <w:rsid w:val="00960A97"/>
    <w:rsid w:val="0096158F"/>
    <w:rsid w:val="009615A1"/>
    <w:rsid w:val="00966165"/>
    <w:rsid w:val="00966575"/>
    <w:rsid w:val="009674D5"/>
    <w:rsid w:val="009700B3"/>
    <w:rsid w:val="00970B46"/>
    <w:rsid w:val="00970DE2"/>
    <w:rsid w:val="00971039"/>
    <w:rsid w:val="00971FF9"/>
    <w:rsid w:val="009721A9"/>
    <w:rsid w:val="009727A1"/>
    <w:rsid w:val="00972884"/>
    <w:rsid w:val="00972D8B"/>
    <w:rsid w:val="00974857"/>
    <w:rsid w:val="00974952"/>
    <w:rsid w:val="0097499B"/>
    <w:rsid w:val="00975194"/>
    <w:rsid w:val="009759BC"/>
    <w:rsid w:val="00975ACE"/>
    <w:rsid w:val="00975EBB"/>
    <w:rsid w:val="00976502"/>
    <w:rsid w:val="00976823"/>
    <w:rsid w:val="00977580"/>
    <w:rsid w:val="00980E18"/>
    <w:rsid w:val="009812F0"/>
    <w:rsid w:val="009842EE"/>
    <w:rsid w:val="0098466D"/>
    <w:rsid w:val="00985BE2"/>
    <w:rsid w:val="00985F2C"/>
    <w:rsid w:val="00986715"/>
    <w:rsid w:val="00987681"/>
    <w:rsid w:val="00987AD6"/>
    <w:rsid w:val="0099108D"/>
    <w:rsid w:val="00991119"/>
    <w:rsid w:val="00991F2B"/>
    <w:rsid w:val="00992425"/>
    <w:rsid w:val="00993A76"/>
    <w:rsid w:val="00993C17"/>
    <w:rsid w:val="00993D09"/>
    <w:rsid w:val="00994FB2"/>
    <w:rsid w:val="00996932"/>
    <w:rsid w:val="00996D2C"/>
    <w:rsid w:val="00997D52"/>
    <w:rsid w:val="009A02FA"/>
    <w:rsid w:val="009A056A"/>
    <w:rsid w:val="009A1042"/>
    <w:rsid w:val="009A1D88"/>
    <w:rsid w:val="009A1EF3"/>
    <w:rsid w:val="009A3A1A"/>
    <w:rsid w:val="009A3A6A"/>
    <w:rsid w:val="009A3F7A"/>
    <w:rsid w:val="009A4895"/>
    <w:rsid w:val="009A68B6"/>
    <w:rsid w:val="009A7D97"/>
    <w:rsid w:val="009A7FB4"/>
    <w:rsid w:val="009B0681"/>
    <w:rsid w:val="009B0D5C"/>
    <w:rsid w:val="009B168F"/>
    <w:rsid w:val="009B1A9B"/>
    <w:rsid w:val="009B1BEA"/>
    <w:rsid w:val="009B2500"/>
    <w:rsid w:val="009B25D5"/>
    <w:rsid w:val="009B3380"/>
    <w:rsid w:val="009B3D90"/>
    <w:rsid w:val="009B5E07"/>
    <w:rsid w:val="009B6194"/>
    <w:rsid w:val="009C00E9"/>
    <w:rsid w:val="009C075D"/>
    <w:rsid w:val="009C0B7B"/>
    <w:rsid w:val="009C1573"/>
    <w:rsid w:val="009C186E"/>
    <w:rsid w:val="009C1D7F"/>
    <w:rsid w:val="009C21F7"/>
    <w:rsid w:val="009C2EF1"/>
    <w:rsid w:val="009C301F"/>
    <w:rsid w:val="009C4E2C"/>
    <w:rsid w:val="009C5112"/>
    <w:rsid w:val="009C564A"/>
    <w:rsid w:val="009C6B6C"/>
    <w:rsid w:val="009C7069"/>
    <w:rsid w:val="009C7666"/>
    <w:rsid w:val="009C78D3"/>
    <w:rsid w:val="009D197C"/>
    <w:rsid w:val="009D206B"/>
    <w:rsid w:val="009D29A0"/>
    <w:rsid w:val="009D2CAF"/>
    <w:rsid w:val="009D3259"/>
    <w:rsid w:val="009D3CB3"/>
    <w:rsid w:val="009D4737"/>
    <w:rsid w:val="009E09DA"/>
    <w:rsid w:val="009E10BC"/>
    <w:rsid w:val="009E1B40"/>
    <w:rsid w:val="009E23A1"/>
    <w:rsid w:val="009E2FEF"/>
    <w:rsid w:val="009E34B2"/>
    <w:rsid w:val="009E50AC"/>
    <w:rsid w:val="009E51F6"/>
    <w:rsid w:val="009E5A18"/>
    <w:rsid w:val="009E5E30"/>
    <w:rsid w:val="009E5F4C"/>
    <w:rsid w:val="009E67F9"/>
    <w:rsid w:val="009E6BA0"/>
    <w:rsid w:val="009E77B1"/>
    <w:rsid w:val="009E7B60"/>
    <w:rsid w:val="009F0118"/>
    <w:rsid w:val="009F18C7"/>
    <w:rsid w:val="009F1B08"/>
    <w:rsid w:val="009F1D7C"/>
    <w:rsid w:val="009F2494"/>
    <w:rsid w:val="009F24BE"/>
    <w:rsid w:val="009F2858"/>
    <w:rsid w:val="009F4AA9"/>
    <w:rsid w:val="009F6B4A"/>
    <w:rsid w:val="009F7831"/>
    <w:rsid w:val="00A00D09"/>
    <w:rsid w:val="00A0139A"/>
    <w:rsid w:val="00A01526"/>
    <w:rsid w:val="00A02025"/>
    <w:rsid w:val="00A02328"/>
    <w:rsid w:val="00A024E2"/>
    <w:rsid w:val="00A027FC"/>
    <w:rsid w:val="00A03B38"/>
    <w:rsid w:val="00A03B73"/>
    <w:rsid w:val="00A04309"/>
    <w:rsid w:val="00A05052"/>
    <w:rsid w:val="00A07594"/>
    <w:rsid w:val="00A07EFD"/>
    <w:rsid w:val="00A108EF"/>
    <w:rsid w:val="00A10E74"/>
    <w:rsid w:val="00A10F8A"/>
    <w:rsid w:val="00A11879"/>
    <w:rsid w:val="00A12BE1"/>
    <w:rsid w:val="00A13986"/>
    <w:rsid w:val="00A1449D"/>
    <w:rsid w:val="00A14E31"/>
    <w:rsid w:val="00A15B74"/>
    <w:rsid w:val="00A208CC"/>
    <w:rsid w:val="00A21D69"/>
    <w:rsid w:val="00A227DF"/>
    <w:rsid w:val="00A2348A"/>
    <w:rsid w:val="00A242BD"/>
    <w:rsid w:val="00A24677"/>
    <w:rsid w:val="00A25038"/>
    <w:rsid w:val="00A25A74"/>
    <w:rsid w:val="00A25E39"/>
    <w:rsid w:val="00A30971"/>
    <w:rsid w:val="00A30C21"/>
    <w:rsid w:val="00A30F73"/>
    <w:rsid w:val="00A31545"/>
    <w:rsid w:val="00A3156F"/>
    <w:rsid w:val="00A321CC"/>
    <w:rsid w:val="00A32781"/>
    <w:rsid w:val="00A33FFA"/>
    <w:rsid w:val="00A3424E"/>
    <w:rsid w:val="00A34D13"/>
    <w:rsid w:val="00A35D01"/>
    <w:rsid w:val="00A3618B"/>
    <w:rsid w:val="00A412C6"/>
    <w:rsid w:val="00A415EA"/>
    <w:rsid w:val="00A41F6E"/>
    <w:rsid w:val="00A42FA7"/>
    <w:rsid w:val="00A4344D"/>
    <w:rsid w:val="00A437A2"/>
    <w:rsid w:val="00A448A7"/>
    <w:rsid w:val="00A45703"/>
    <w:rsid w:val="00A45D81"/>
    <w:rsid w:val="00A46F51"/>
    <w:rsid w:val="00A47DB7"/>
    <w:rsid w:val="00A500B0"/>
    <w:rsid w:val="00A5075A"/>
    <w:rsid w:val="00A5132B"/>
    <w:rsid w:val="00A522BF"/>
    <w:rsid w:val="00A526D1"/>
    <w:rsid w:val="00A527DD"/>
    <w:rsid w:val="00A53865"/>
    <w:rsid w:val="00A53EF0"/>
    <w:rsid w:val="00A55D53"/>
    <w:rsid w:val="00A60C19"/>
    <w:rsid w:val="00A61BD2"/>
    <w:rsid w:val="00A64156"/>
    <w:rsid w:val="00A64401"/>
    <w:rsid w:val="00A65472"/>
    <w:rsid w:val="00A65CB3"/>
    <w:rsid w:val="00A669BE"/>
    <w:rsid w:val="00A66B28"/>
    <w:rsid w:val="00A66F60"/>
    <w:rsid w:val="00A67F39"/>
    <w:rsid w:val="00A705D7"/>
    <w:rsid w:val="00A72575"/>
    <w:rsid w:val="00A768DE"/>
    <w:rsid w:val="00A76AB1"/>
    <w:rsid w:val="00A774C4"/>
    <w:rsid w:val="00A776D3"/>
    <w:rsid w:val="00A77A2B"/>
    <w:rsid w:val="00A77E3B"/>
    <w:rsid w:val="00A80808"/>
    <w:rsid w:val="00A825E0"/>
    <w:rsid w:val="00A82880"/>
    <w:rsid w:val="00A83F0E"/>
    <w:rsid w:val="00A84EB8"/>
    <w:rsid w:val="00A854D8"/>
    <w:rsid w:val="00A87A9B"/>
    <w:rsid w:val="00A87CE6"/>
    <w:rsid w:val="00A9089F"/>
    <w:rsid w:val="00A90919"/>
    <w:rsid w:val="00A911DB"/>
    <w:rsid w:val="00A9281C"/>
    <w:rsid w:val="00A9289B"/>
    <w:rsid w:val="00A92B06"/>
    <w:rsid w:val="00A93AAD"/>
    <w:rsid w:val="00A93C1D"/>
    <w:rsid w:val="00A94D39"/>
    <w:rsid w:val="00A95541"/>
    <w:rsid w:val="00A95BB7"/>
    <w:rsid w:val="00A95D5B"/>
    <w:rsid w:val="00A95D78"/>
    <w:rsid w:val="00A96BEC"/>
    <w:rsid w:val="00A971C6"/>
    <w:rsid w:val="00A97827"/>
    <w:rsid w:val="00A979A8"/>
    <w:rsid w:val="00AA0748"/>
    <w:rsid w:val="00AA1204"/>
    <w:rsid w:val="00AA19B1"/>
    <w:rsid w:val="00AA1B0F"/>
    <w:rsid w:val="00AA1E50"/>
    <w:rsid w:val="00AA21B2"/>
    <w:rsid w:val="00AA49C4"/>
    <w:rsid w:val="00AA4C7D"/>
    <w:rsid w:val="00AA57F1"/>
    <w:rsid w:val="00AA5C52"/>
    <w:rsid w:val="00AA6003"/>
    <w:rsid w:val="00AA6BA9"/>
    <w:rsid w:val="00AA7852"/>
    <w:rsid w:val="00AA7964"/>
    <w:rsid w:val="00AB068A"/>
    <w:rsid w:val="00AB18B4"/>
    <w:rsid w:val="00AB3745"/>
    <w:rsid w:val="00AB5329"/>
    <w:rsid w:val="00AB539E"/>
    <w:rsid w:val="00AB74F6"/>
    <w:rsid w:val="00AB7E8B"/>
    <w:rsid w:val="00AC1C75"/>
    <w:rsid w:val="00AC28CA"/>
    <w:rsid w:val="00AC302C"/>
    <w:rsid w:val="00AC30D2"/>
    <w:rsid w:val="00AC39D7"/>
    <w:rsid w:val="00AC3DEB"/>
    <w:rsid w:val="00AC42C9"/>
    <w:rsid w:val="00AC4FA2"/>
    <w:rsid w:val="00AD0795"/>
    <w:rsid w:val="00AD0933"/>
    <w:rsid w:val="00AD0B5C"/>
    <w:rsid w:val="00AD14A6"/>
    <w:rsid w:val="00AD228D"/>
    <w:rsid w:val="00AD28C4"/>
    <w:rsid w:val="00AD2E6F"/>
    <w:rsid w:val="00AD38D8"/>
    <w:rsid w:val="00AD5401"/>
    <w:rsid w:val="00AD6695"/>
    <w:rsid w:val="00AE0297"/>
    <w:rsid w:val="00AE1F83"/>
    <w:rsid w:val="00AE21E8"/>
    <w:rsid w:val="00AE25C6"/>
    <w:rsid w:val="00AE2F32"/>
    <w:rsid w:val="00AE31ED"/>
    <w:rsid w:val="00AE3378"/>
    <w:rsid w:val="00AE33F7"/>
    <w:rsid w:val="00AE3FB3"/>
    <w:rsid w:val="00AE574D"/>
    <w:rsid w:val="00AE5E76"/>
    <w:rsid w:val="00AE661C"/>
    <w:rsid w:val="00AE6CD1"/>
    <w:rsid w:val="00AE6E2B"/>
    <w:rsid w:val="00AE6F84"/>
    <w:rsid w:val="00AF06A9"/>
    <w:rsid w:val="00AF0A07"/>
    <w:rsid w:val="00AF17B9"/>
    <w:rsid w:val="00AF1EDA"/>
    <w:rsid w:val="00AF2141"/>
    <w:rsid w:val="00AF29D0"/>
    <w:rsid w:val="00AF3B3F"/>
    <w:rsid w:val="00AF3BA5"/>
    <w:rsid w:val="00AF4362"/>
    <w:rsid w:val="00AF444B"/>
    <w:rsid w:val="00AF4F9E"/>
    <w:rsid w:val="00AF50E9"/>
    <w:rsid w:val="00AF5541"/>
    <w:rsid w:val="00AF593E"/>
    <w:rsid w:val="00AF61F8"/>
    <w:rsid w:val="00AF63D2"/>
    <w:rsid w:val="00AF6506"/>
    <w:rsid w:val="00AF7A62"/>
    <w:rsid w:val="00AF7AB1"/>
    <w:rsid w:val="00B009E2"/>
    <w:rsid w:val="00B01B27"/>
    <w:rsid w:val="00B01D44"/>
    <w:rsid w:val="00B031D2"/>
    <w:rsid w:val="00B03530"/>
    <w:rsid w:val="00B05572"/>
    <w:rsid w:val="00B055A5"/>
    <w:rsid w:val="00B06138"/>
    <w:rsid w:val="00B06BB8"/>
    <w:rsid w:val="00B06C34"/>
    <w:rsid w:val="00B07470"/>
    <w:rsid w:val="00B0753F"/>
    <w:rsid w:val="00B079FA"/>
    <w:rsid w:val="00B07A78"/>
    <w:rsid w:val="00B102CE"/>
    <w:rsid w:val="00B1058B"/>
    <w:rsid w:val="00B10667"/>
    <w:rsid w:val="00B110BB"/>
    <w:rsid w:val="00B11E0A"/>
    <w:rsid w:val="00B1294F"/>
    <w:rsid w:val="00B12A54"/>
    <w:rsid w:val="00B12E56"/>
    <w:rsid w:val="00B140B4"/>
    <w:rsid w:val="00B15502"/>
    <w:rsid w:val="00B155C5"/>
    <w:rsid w:val="00B15C71"/>
    <w:rsid w:val="00B1681B"/>
    <w:rsid w:val="00B16D5A"/>
    <w:rsid w:val="00B1707F"/>
    <w:rsid w:val="00B17808"/>
    <w:rsid w:val="00B21BCE"/>
    <w:rsid w:val="00B23F32"/>
    <w:rsid w:val="00B24826"/>
    <w:rsid w:val="00B24CD9"/>
    <w:rsid w:val="00B25644"/>
    <w:rsid w:val="00B256C9"/>
    <w:rsid w:val="00B25761"/>
    <w:rsid w:val="00B2695C"/>
    <w:rsid w:val="00B27A8F"/>
    <w:rsid w:val="00B27DDB"/>
    <w:rsid w:val="00B30103"/>
    <w:rsid w:val="00B307F8"/>
    <w:rsid w:val="00B30B53"/>
    <w:rsid w:val="00B3176E"/>
    <w:rsid w:val="00B3238E"/>
    <w:rsid w:val="00B3373D"/>
    <w:rsid w:val="00B33A8A"/>
    <w:rsid w:val="00B35E56"/>
    <w:rsid w:val="00B4032A"/>
    <w:rsid w:val="00B4088E"/>
    <w:rsid w:val="00B413E3"/>
    <w:rsid w:val="00B41BA5"/>
    <w:rsid w:val="00B42DED"/>
    <w:rsid w:val="00B443F7"/>
    <w:rsid w:val="00B450F1"/>
    <w:rsid w:val="00B45180"/>
    <w:rsid w:val="00B456A1"/>
    <w:rsid w:val="00B457F8"/>
    <w:rsid w:val="00B45B91"/>
    <w:rsid w:val="00B45CFB"/>
    <w:rsid w:val="00B4694F"/>
    <w:rsid w:val="00B47AA4"/>
    <w:rsid w:val="00B51763"/>
    <w:rsid w:val="00B51ADF"/>
    <w:rsid w:val="00B52647"/>
    <w:rsid w:val="00B52992"/>
    <w:rsid w:val="00B533D3"/>
    <w:rsid w:val="00B53C48"/>
    <w:rsid w:val="00B54846"/>
    <w:rsid w:val="00B5505D"/>
    <w:rsid w:val="00B5686D"/>
    <w:rsid w:val="00B56DC5"/>
    <w:rsid w:val="00B574D5"/>
    <w:rsid w:val="00B575A3"/>
    <w:rsid w:val="00B57750"/>
    <w:rsid w:val="00B578D3"/>
    <w:rsid w:val="00B61CED"/>
    <w:rsid w:val="00B632DD"/>
    <w:rsid w:val="00B63567"/>
    <w:rsid w:val="00B64166"/>
    <w:rsid w:val="00B642FB"/>
    <w:rsid w:val="00B647FF"/>
    <w:rsid w:val="00B6515D"/>
    <w:rsid w:val="00B70288"/>
    <w:rsid w:val="00B70536"/>
    <w:rsid w:val="00B70AB4"/>
    <w:rsid w:val="00B7116A"/>
    <w:rsid w:val="00B71C91"/>
    <w:rsid w:val="00B72AEC"/>
    <w:rsid w:val="00B72D7F"/>
    <w:rsid w:val="00B72F51"/>
    <w:rsid w:val="00B734EB"/>
    <w:rsid w:val="00B73C16"/>
    <w:rsid w:val="00B74166"/>
    <w:rsid w:val="00B747CF"/>
    <w:rsid w:val="00B74A3F"/>
    <w:rsid w:val="00B80CC9"/>
    <w:rsid w:val="00B81FD0"/>
    <w:rsid w:val="00B85A35"/>
    <w:rsid w:val="00B85E13"/>
    <w:rsid w:val="00B8603A"/>
    <w:rsid w:val="00B866D5"/>
    <w:rsid w:val="00B8687B"/>
    <w:rsid w:val="00B86921"/>
    <w:rsid w:val="00B8775A"/>
    <w:rsid w:val="00B90473"/>
    <w:rsid w:val="00B90624"/>
    <w:rsid w:val="00B90BD0"/>
    <w:rsid w:val="00B92BA2"/>
    <w:rsid w:val="00B92F93"/>
    <w:rsid w:val="00B93710"/>
    <w:rsid w:val="00B93747"/>
    <w:rsid w:val="00B93B21"/>
    <w:rsid w:val="00B95065"/>
    <w:rsid w:val="00B955FB"/>
    <w:rsid w:val="00B9573F"/>
    <w:rsid w:val="00B968D7"/>
    <w:rsid w:val="00BA130E"/>
    <w:rsid w:val="00BA243D"/>
    <w:rsid w:val="00BA2C77"/>
    <w:rsid w:val="00BA3148"/>
    <w:rsid w:val="00BA3D73"/>
    <w:rsid w:val="00BA3E91"/>
    <w:rsid w:val="00BA4131"/>
    <w:rsid w:val="00BA7BC2"/>
    <w:rsid w:val="00BB0336"/>
    <w:rsid w:val="00BB227A"/>
    <w:rsid w:val="00BB3244"/>
    <w:rsid w:val="00BB3D38"/>
    <w:rsid w:val="00BB629A"/>
    <w:rsid w:val="00BB6360"/>
    <w:rsid w:val="00BB6E88"/>
    <w:rsid w:val="00BB721B"/>
    <w:rsid w:val="00BC0458"/>
    <w:rsid w:val="00BC192E"/>
    <w:rsid w:val="00BC2899"/>
    <w:rsid w:val="00BC2C6B"/>
    <w:rsid w:val="00BC43C2"/>
    <w:rsid w:val="00BC46E3"/>
    <w:rsid w:val="00BC5675"/>
    <w:rsid w:val="00BC569C"/>
    <w:rsid w:val="00BC58BB"/>
    <w:rsid w:val="00BC608E"/>
    <w:rsid w:val="00BC64BB"/>
    <w:rsid w:val="00BC67DA"/>
    <w:rsid w:val="00BC68F0"/>
    <w:rsid w:val="00BC6C49"/>
    <w:rsid w:val="00BC6CBA"/>
    <w:rsid w:val="00BD09CD"/>
    <w:rsid w:val="00BD10AF"/>
    <w:rsid w:val="00BD1817"/>
    <w:rsid w:val="00BD249A"/>
    <w:rsid w:val="00BD2804"/>
    <w:rsid w:val="00BD2869"/>
    <w:rsid w:val="00BD3862"/>
    <w:rsid w:val="00BD41E8"/>
    <w:rsid w:val="00BD4359"/>
    <w:rsid w:val="00BD50C3"/>
    <w:rsid w:val="00BD5446"/>
    <w:rsid w:val="00BD5970"/>
    <w:rsid w:val="00BD6290"/>
    <w:rsid w:val="00BD7060"/>
    <w:rsid w:val="00BE0D35"/>
    <w:rsid w:val="00BE1155"/>
    <w:rsid w:val="00BE1BAD"/>
    <w:rsid w:val="00BE21DB"/>
    <w:rsid w:val="00BE35B3"/>
    <w:rsid w:val="00BE4FB6"/>
    <w:rsid w:val="00BE56AB"/>
    <w:rsid w:val="00BE78A8"/>
    <w:rsid w:val="00BF0AC9"/>
    <w:rsid w:val="00BF0B3C"/>
    <w:rsid w:val="00BF0F18"/>
    <w:rsid w:val="00BF0F9D"/>
    <w:rsid w:val="00BF1737"/>
    <w:rsid w:val="00BF208C"/>
    <w:rsid w:val="00BF54BB"/>
    <w:rsid w:val="00BF7734"/>
    <w:rsid w:val="00BF7A26"/>
    <w:rsid w:val="00C000A4"/>
    <w:rsid w:val="00C0093D"/>
    <w:rsid w:val="00C00B7C"/>
    <w:rsid w:val="00C00C60"/>
    <w:rsid w:val="00C00F3F"/>
    <w:rsid w:val="00C033ED"/>
    <w:rsid w:val="00C03A11"/>
    <w:rsid w:val="00C041B5"/>
    <w:rsid w:val="00C05DC6"/>
    <w:rsid w:val="00C062A3"/>
    <w:rsid w:val="00C06ED4"/>
    <w:rsid w:val="00C06FDF"/>
    <w:rsid w:val="00C0784E"/>
    <w:rsid w:val="00C07A76"/>
    <w:rsid w:val="00C107C4"/>
    <w:rsid w:val="00C113AF"/>
    <w:rsid w:val="00C122C5"/>
    <w:rsid w:val="00C13006"/>
    <w:rsid w:val="00C14FAB"/>
    <w:rsid w:val="00C1506B"/>
    <w:rsid w:val="00C15786"/>
    <w:rsid w:val="00C17059"/>
    <w:rsid w:val="00C1737E"/>
    <w:rsid w:val="00C173D3"/>
    <w:rsid w:val="00C17707"/>
    <w:rsid w:val="00C2023A"/>
    <w:rsid w:val="00C20692"/>
    <w:rsid w:val="00C20ED9"/>
    <w:rsid w:val="00C210F6"/>
    <w:rsid w:val="00C22C15"/>
    <w:rsid w:val="00C23CBF"/>
    <w:rsid w:val="00C255FA"/>
    <w:rsid w:val="00C260C2"/>
    <w:rsid w:val="00C268D7"/>
    <w:rsid w:val="00C27838"/>
    <w:rsid w:val="00C3101E"/>
    <w:rsid w:val="00C31C8E"/>
    <w:rsid w:val="00C31DD7"/>
    <w:rsid w:val="00C32C2A"/>
    <w:rsid w:val="00C33053"/>
    <w:rsid w:val="00C34481"/>
    <w:rsid w:val="00C34592"/>
    <w:rsid w:val="00C3464A"/>
    <w:rsid w:val="00C34B8B"/>
    <w:rsid w:val="00C34F89"/>
    <w:rsid w:val="00C3521D"/>
    <w:rsid w:val="00C3567F"/>
    <w:rsid w:val="00C3655B"/>
    <w:rsid w:val="00C36814"/>
    <w:rsid w:val="00C36F29"/>
    <w:rsid w:val="00C3723D"/>
    <w:rsid w:val="00C40156"/>
    <w:rsid w:val="00C404FA"/>
    <w:rsid w:val="00C40A30"/>
    <w:rsid w:val="00C413EE"/>
    <w:rsid w:val="00C42827"/>
    <w:rsid w:val="00C42C47"/>
    <w:rsid w:val="00C42DF1"/>
    <w:rsid w:val="00C42F0A"/>
    <w:rsid w:val="00C4343B"/>
    <w:rsid w:val="00C43568"/>
    <w:rsid w:val="00C443AB"/>
    <w:rsid w:val="00C44430"/>
    <w:rsid w:val="00C449C5"/>
    <w:rsid w:val="00C46A3E"/>
    <w:rsid w:val="00C46CD6"/>
    <w:rsid w:val="00C504AB"/>
    <w:rsid w:val="00C50CA2"/>
    <w:rsid w:val="00C51298"/>
    <w:rsid w:val="00C516E3"/>
    <w:rsid w:val="00C525DB"/>
    <w:rsid w:val="00C52A4F"/>
    <w:rsid w:val="00C52CEB"/>
    <w:rsid w:val="00C53EB1"/>
    <w:rsid w:val="00C54CA9"/>
    <w:rsid w:val="00C54F96"/>
    <w:rsid w:val="00C563C8"/>
    <w:rsid w:val="00C567B0"/>
    <w:rsid w:val="00C56D1A"/>
    <w:rsid w:val="00C57A82"/>
    <w:rsid w:val="00C57C6F"/>
    <w:rsid w:val="00C60FB7"/>
    <w:rsid w:val="00C61248"/>
    <w:rsid w:val="00C613BC"/>
    <w:rsid w:val="00C61B16"/>
    <w:rsid w:val="00C6240C"/>
    <w:rsid w:val="00C6524A"/>
    <w:rsid w:val="00C65491"/>
    <w:rsid w:val="00C6587D"/>
    <w:rsid w:val="00C6620F"/>
    <w:rsid w:val="00C666ED"/>
    <w:rsid w:val="00C72DDB"/>
    <w:rsid w:val="00C73345"/>
    <w:rsid w:val="00C73679"/>
    <w:rsid w:val="00C73882"/>
    <w:rsid w:val="00C74406"/>
    <w:rsid w:val="00C75896"/>
    <w:rsid w:val="00C75D88"/>
    <w:rsid w:val="00C75FF9"/>
    <w:rsid w:val="00C760FA"/>
    <w:rsid w:val="00C7681C"/>
    <w:rsid w:val="00C769DD"/>
    <w:rsid w:val="00C77785"/>
    <w:rsid w:val="00C777CA"/>
    <w:rsid w:val="00C77A20"/>
    <w:rsid w:val="00C80652"/>
    <w:rsid w:val="00C808F2"/>
    <w:rsid w:val="00C815A9"/>
    <w:rsid w:val="00C81C89"/>
    <w:rsid w:val="00C823AE"/>
    <w:rsid w:val="00C83687"/>
    <w:rsid w:val="00C836BC"/>
    <w:rsid w:val="00C83B15"/>
    <w:rsid w:val="00C86680"/>
    <w:rsid w:val="00C86E82"/>
    <w:rsid w:val="00C9005C"/>
    <w:rsid w:val="00C90A22"/>
    <w:rsid w:val="00C90AF9"/>
    <w:rsid w:val="00C90DBB"/>
    <w:rsid w:val="00C90E14"/>
    <w:rsid w:val="00C9157C"/>
    <w:rsid w:val="00C91953"/>
    <w:rsid w:val="00C91CB3"/>
    <w:rsid w:val="00C93690"/>
    <w:rsid w:val="00C93C66"/>
    <w:rsid w:val="00C95230"/>
    <w:rsid w:val="00C95645"/>
    <w:rsid w:val="00C961BB"/>
    <w:rsid w:val="00CA15C6"/>
    <w:rsid w:val="00CA298D"/>
    <w:rsid w:val="00CA387B"/>
    <w:rsid w:val="00CA392F"/>
    <w:rsid w:val="00CA3CE7"/>
    <w:rsid w:val="00CA4C49"/>
    <w:rsid w:val="00CA562F"/>
    <w:rsid w:val="00CA68A8"/>
    <w:rsid w:val="00CA6983"/>
    <w:rsid w:val="00CA6D0A"/>
    <w:rsid w:val="00CA7F2C"/>
    <w:rsid w:val="00CB0103"/>
    <w:rsid w:val="00CB1006"/>
    <w:rsid w:val="00CB1064"/>
    <w:rsid w:val="00CB1EFB"/>
    <w:rsid w:val="00CB2859"/>
    <w:rsid w:val="00CB31B5"/>
    <w:rsid w:val="00CB332D"/>
    <w:rsid w:val="00CB401E"/>
    <w:rsid w:val="00CB4C79"/>
    <w:rsid w:val="00CB59BB"/>
    <w:rsid w:val="00CB5A8D"/>
    <w:rsid w:val="00CB6239"/>
    <w:rsid w:val="00CB6476"/>
    <w:rsid w:val="00CB6B23"/>
    <w:rsid w:val="00CB7637"/>
    <w:rsid w:val="00CB7DF0"/>
    <w:rsid w:val="00CB7F57"/>
    <w:rsid w:val="00CC048A"/>
    <w:rsid w:val="00CC04AF"/>
    <w:rsid w:val="00CC2B33"/>
    <w:rsid w:val="00CC2F88"/>
    <w:rsid w:val="00CC3584"/>
    <w:rsid w:val="00CC36D4"/>
    <w:rsid w:val="00CC4A7F"/>
    <w:rsid w:val="00CC5316"/>
    <w:rsid w:val="00CC579C"/>
    <w:rsid w:val="00CC6BE5"/>
    <w:rsid w:val="00CD11F4"/>
    <w:rsid w:val="00CD165E"/>
    <w:rsid w:val="00CD19BC"/>
    <w:rsid w:val="00CD2DA8"/>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2C4"/>
    <w:rsid w:val="00CE4EA3"/>
    <w:rsid w:val="00CE53CE"/>
    <w:rsid w:val="00CE70DF"/>
    <w:rsid w:val="00CE76A1"/>
    <w:rsid w:val="00CF0C97"/>
    <w:rsid w:val="00CF1D68"/>
    <w:rsid w:val="00CF2227"/>
    <w:rsid w:val="00CF269D"/>
    <w:rsid w:val="00CF2CFF"/>
    <w:rsid w:val="00CF2D49"/>
    <w:rsid w:val="00CF2EDE"/>
    <w:rsid w:val="00CF35FF"/>
    <w:rsid w:val="00CF405C"/>
    <w:rsid w:val="00CF5B2F"/>
    <w:rsid w:val="00CF6A4C"/>
    <w:rsid w:val="00CF6DD6"/>
    <w:rsid w:val="00CF75F2"/>
    <w:rsid w:val="00D004B6"/>
    <w:rsid w:val="00D0242F"/>
    <w:rsid w:val="00D02CED"/>
    <w:rsid w:val="00D0311F"/>
    <w:rsid w:val="00D05410"/>
    <w:rsid w:val="00D05B51"/>
    <w:rsid w:val="00D05F4A"/>
    <w:rsid w:val="00D06327"/>
    <w:rsid w:val="00D0670E"/>
    <w:rsid w:val="00D06928"/>
    <w:rsid w:val="00D0693F"/>
    <w:rsid w:val="00D069A8"/>
    <w:rsid w:val="00D07453"/>
    <w:rsid w:val="00D07E79"/>
    <w:rsid w:val="00D10934"/>
    <w:rsid w:val="00D10F17"/>
    <w:rsid w:val="00D119C6"/>
    <w:rsid w:val="00D11D8F"/>
    <w:rsid w:val="00D1209D"/>
    <w:rsid w:val="00D126E4"/>
    <w:rsid w:val="00D131E0"/>
    <w:rsid w:val="00D137C5"/>
    <w:rsid w:val="00D13B0A"/>
    <w:rsid w:val="00D13B32"/>
    <w:rsid w:val="00D141E3"/>
    <w:rsid w:val="00D15587"/>
    <w:rsid w:val="00D15F35"/>
    <w:rsid w:val="00D16829"/>
    <w:rsid w:val="00D20027"/>
    <w:rsid w:val="00D210A6"/>
    <w:rsid w:val="00D21188"/>
    <w:rsid w:val="00D21D60"/>
    <w:rsid w:val="00D22163"/>
    <w:rsid w:val="00D22664"/>
    <w:rsid w:val="00D22DAA"/>
    <w:rsid w:val="00D236B9"/>
    <w:rsid w:val="00D240DA"/>
    <w:rsid w:val="00D249F8"/>
    <w:rsid w:val="00D25114"/>
    <w:rsid w:val="00D26EB5"/>
    <w:rsid w:val="00D26F1B"/>
    <w:rsid w:val="00D27695"/>
    <w:rsid w:val="00D30027"/>
    <w:rsid w:val="00D3135E"/>
    <w:rsid w:val="00D31E5C"/>
    <w:rsid w:val="00D329AA"/>
    <w:rsid w:val="00D32D78"/>
    <w:rsid w:val="00D32F7C"/>
    <w:rsid w:val="00D33AC7"/>
    <w:rsid w:val="00D33B36"/>
    <w:rsid w:val="00D3412E"/>
    <w:rsid w:val="00D34DB7"/>
    <w:rsid w:val="00D34E69"/>
    <w:rsid w:val="00D36F54"/>
    <w:rsid w:val="00D37A45"/>
    <w:rsid w:val="00D37DF4"/>
    <w:rsid w:val="00D4094D"/>
    <w:rsid w:val="00D40A9E"/>
    <w:rsid w:val="00D4142A"/>
    <w:rsid w:val="00D41B4E"/>
    <w:rsid w:val="00D41CF7"/>
    <w:rsid w:val="00D42030"/>
    <w:rsid w:val="00D43769"/>
    <w:rsid w:val="00D43CDA"/>
    <w:rsid w:val="00D440DF"/>
    <w:rsid w:val="00D44803"/>
    <w:rsid w:val="00D44E0D"/>
    <w:rsid w:val="00D44F21"/>
    <w:rsid w:val="00D46668"/>
    <w:rsid w:val="00D46DE6"/>
    <w:rsid w:val="00D473FD"/>
    <w:rsid w:val="00D47887"/>
    <w:rsid w:val="00D47CCA"/>
    <w:rsid w:val="00D5022B"/>
    <w:rsid w:val="00D50C91"/>
    <w:rsid w:val="00D51A48"/>
    <w:rsid w:val="00D5242F"/>
    <w:rsid w:val="00D52ABC"/>
    <w:rsid w:val="00D5416A"/>
    <w:rsid w:val="00D5465B"/>
    <w:rsid w:val="00D554AF"/>
    <w:rsid w:val="00D55DC6"/>
    <w:rsid w:val="00D56A06"/>
    <w:rsid w:val="00D56F13"/>
    <w:rsid w:val="00D572C2"/>
    <w:rsid w:val="00D6020B"/>
    <w:rsid w:val="00D60B64"/>
    <w:rsid w:val="00D61241"/>
    <w:rsid w:val="00D634CA"/>
    <w:rsid w:val="00D63E48"/>
    <w:rsid w:val="00D64487"/>
    <w:rsid w:val="00D644D5"/>
    <w:rsid w:val="00D65372"/>
    <w:rsid w:val="00D6573A"/>
    <w:rsid w:val="00D66FC9"/>
    <w:rsid w:val="00D66FF8"/>
    <w:rsid w:val="00D67BDD"/>
    <w:rsid w:val="00D709B6"/>
    <w:rsid w:val="00D71689"/>
    <w:rsid w:val="00D71739"/>
    <w:rsid w:val="00D71A22"/>
    <w:rsid w:val="00D72213"/>
    <w:rsid w:val="00D73E49"/>
    <w:rsid w:val="00D74167"/>
    <w:rsid w:val="00D7419A"/>
    <w:rsid w:val="00D7422E"/>
    <w:rsid w:val="00D74298"/>
    <w:rsid w:val="00D74E03"/>
    <w:rsid w:val="00D75280"/>
    <w:rsid w:val="00D752F6"/>
    <w:rsid w:val="00D75424"/>
    <w:rsid w:val="00D76AD7"/>
    <w:rsid w:val="00D76C47"/>
    <w:rsid w:val="00D76E5B"/>
    <w:rsid w:val="00D77294"/>
    <w:rsid w:val="00D77E4E"/>
    <w:rsid w:val="00D80331"/>
    <w:rsid w:val="00D80B29"/>
    <w:rsid w:val="00D815AA"/>
    <w:rsid w:val="00D81B20"/>
    <w:rsid w:val="00D81E1B"/>
    <w:rsid w:val="00D8235E"/>
    <w:rsid w:val="00D825A1"/>
    <w:rsid w:val="00D82B89"/>
    <w:rsid w:val="00D82D5C"/>
    <w:rsid w:val="00D84265"/>
    <w:rsid w:val="00D85310"/>
    <w:rsid w:val="00D85AB0"/>
    <w:rsid w:val="00D878A9"/>
    <w:rsid w:val="00D87D2B"/>
    <w:rsid w:val="00D9019C"/>
    <w:rsid w:val="00D902F1"/>
    <w:rsid w:val="00D9031D"/>
    <w:rsid w:val="00D9048C"/>
    <w:rsid w:val="00D90B96"/>
    <w:rsid w:val="00D91369"/>
    <w:rsid w:val="00D91895"/>
    <w:rsid w:val="00D92954"/>
    <w:rsid w:val="00D92B41"/>
    <w:rsid w:val="00D93142"/>
    <w:rsid w:val="00D9342F"/>
    <w:rsid w:val="00D93A76"/>
    <w:rsid w:val="00D94622"/>
    <w:rsid w:val="00D949C0"/>
    <w:rsid w:val="00D96016"/>
    <w:rsid w:val="00D9613E"/>
    <w:rsid w:val="00D96321"/>
    <w:rsid w:val="00D96F50"/>
    <w:rsid w:val="00D973DA"/>
    <w:rsid w:val="00D973FE"/>
    <w:rsid w:val="00D975D7"/>
    <w:rsid w:val="00DA206B"/>
    <w:rsid w:val="00DA25C8"/>
    <w:rsid w:val="00DA5046"/>
    <w:rsid w:val="00DA564F"/>
    <w:rsid w:val="00DA65B6"/>
    <w:rsid w:val="00DA6831"/>
    <w:rsid w:val="00DA7109"/>
    <w:rsid w:val="00DA7336"/>
    <w:rsid w:val="00DB0BAF"/>
    <w:rsid w:val="00DB20D3"/>
    <w:rsid w:val="00DB2572"/>
    <w:rsid w:val="00DB360B"/>
    <w:rsid w:val="00DB3F5D"/>
    <w:rsid w:val="00DB68D0"/>
    <w:rsid w:val="00DB6DA8"/>
    <w:rsid w:val="00DB70AD"/>
    <w:rsid w:val="00DB71F1"/>
    <w:rsid w:val="00DB74DC"/>
    <w:rsid w:val="00DB7E55"/>
    <w:rsid w:val="00DC3828"/>
    <w:rsid w:val="00DC3A66"/>
    <w:rsid w:val="00DC4ECE"/>
    <w:rsid w:val="00DC5D00"/>
    <w:rsid w:val="00DC618C"/>
    <w:rsid w:val="00DD0882"/>
    <w:rsid w:val="00DD2742"/>
    <w:rsid w:val="00DD2A9E"/>
    <w:rsid w:val="00DD3FC9"/>
    <w:rsid w:val="00DD45A2"/>
    <w:rsid w:val="00DD46F5"/>
    <w:rsid w:val="00DD4852"/>
    <w:rsid w:val="00DD4BE4"/>
    <w:rsid w:val="00DD50D3"/>
    <w:rsid w:val="00DD5E4F"/>
    <w:rsid w:val="00DD70BF"/>
    <w:rsid w:val="00DD735D"/>
    <w:rsid w:val="00DD74A4"/>
    <w:rsid w:val="00DD7E69"/>
    <w:rsid w:val="00DE00ED"/>
    <w:rsid w:val="00DE02CF"/>
    <w:rsid w:val="00DE0578"/>
    <w:rsid w:val="00DE14B9"/>
    <w:rsid w:val="00DE15DE"/>
    <w:rsid w:val="00DE1CBF"/>
    <w:rsid w:val="00DE24C7"/>
    <w:rsid w:val="00DE3709"/>
    <w:rsid w:val="00DE3D88"/>
    <w:rsid w:val="00DE4470"/>
    <w:rsid w:val="00DE47E4"/>
    <w:rsid w:val="00DE5BBA"/>
    <w:rsid w:val="00DF06E3"/>
    <w:rsid w:val="00DF0A19"/>
    <w:rsid w:val="00DF33E1"/>
    <w:rsid w:val="00DF5116"/>
    <w:rsid w:val="00DF56FB"/>
    <w:rsid w:val="00DF62F6"/>
    <w:rsid w:val="00DF692A"/>
    <w:rsid w:val="00DF730D"/>
    <w:rsid w:val="00DF7BE1"/>
    <w:rsid w:val="00DF7F57"/>
    <w:rsid w:val="00E0022B"/>
    <w:rsid w:val="00E00C04"/>
    <w:rsid w:val="00E02E24"/>
    <w:rsid w:val="00E033AC"/>
    <w:rsid w:val="00E0496E"/>
    <w:rsid w:val="00E05387"/>
    <w:rsid w:val="00E05434"/>
    <w:rsid w:val="00E06487"/>
    <w:rsid w:val="00E06C52"/>
    <w:rsid w:val="00E074E0"/>
    <w:rsid w:val="00E075E4"/>
    <w:rsid w:val="00E10C86"/>
    <w:rsid w:val="00E10FF9"/>
    <w:rsid w:val="00E115E6"/>
    <w:rsid w:val="00E119E3"/>
    <w:rsid w:val="00E12609"/>
    <w:rsid w:val="00E129AB"/>
    <w:rsid w:val="00E13164"/>
    <w:rsid w:val="00E13F2B"/>
    <w:rsid w:val="00E14EF5"/>
    <w:rsid w:val="00E155FC"/>
    <w:rsid w:val="00E15952"/>
    <w:rsid w:val="00E15E47"/>
    <w:rsid w:val="00E16A2B"/>
    <w:rsid w:val="00E207F2"/>
    <w:rsid w:val="00E211F5"/>
    <w:rsid w:val="00E22199"/>
    <w:rsid w:val="00E22680"/>
    <w:rsid w:val="00E23BA0"/>
    <w:rsid w:val="00E23BB4"/>
    <w:rsid w:val="00E23CBB"/>
    <w:rsid w:val="00E23D64"/>
    <w:rsid w:val="00E24059"/>
    <w:rsid w:val="00E244B9"/>
    <w:rsid w:val="00E24E90"/>
    <w:rsid w:val="00E25118"/>
    <w:rsid w:val="00E25272"/>
    <w:rsid w:val="00E258BA"/>
    <w:rsid w:val="00E25A42"/>
    <w:rsid w:val="00E266B8"/>
    <w:rsid w:val="00E26DC2"/>
    <w:rsid w:val="00E26F35"/>
    <w:rsid w:val="00E271C5"/>
    <w:rsid w:val="00E2753B"/>
    <w:rsid w:val="00E27609"/>
    <w:rsid w:val="00E27C59"/>
    <w:rsid w:val="00E27CB9"/>
    <w:rsid w:val="00E31323"/>
    <w:rsid w:val="00E31393"/>
    <w:rsid w:val="00E316CA"/>
    <w:rsid w:val="00E31F01"/>
    <w:rsid w:val="00E31F7B"/>
    <w:rsid w:val="00E323F4"/>
    <w:rsid w:val="00E32C1A"/>
    <w:rsid w:val="00E33CED"/>
    <w:rsid w:val="00E34418"/>
    <w:rsid w:val="00E348AD"/>
    <w:rsid w:val="00E34CB4"/>
    <w:rsid w:val="00E366C3"/>
    <w:rsid w:val="00E367E4"/>
    <w:rsid w:val="00E37624"/>
    <w:rsid w:val="00E37974"/>
    <w:rsid w:val="00E40E67"/>
    <w:rsid w:val="00E41F44"/>
    <w:rsid w:val="00E431D6"/>
    <w:rsid w:val="00E43C97"/>
    <w:rsid w:val="00E444B4"/>
    <w:rsid w:val="00E4552E"/>
    <w:rsid w:val="00E45DE8"/>
    <w:rsid w:val="00E461D8"/>
    <w:rsid w:val="00E46BB3"/>
    <w:rsid w:val="00E46FB2"/>
    <w:rsid w:val="00E50B7C"/>
    <w:rsid w:val="00E514C9"/>
    <w:rsid w:val="00E523E4"/>
    <w:rsid w:val="00E53756"/>
    <w:rsid w:val="00E542D8"/>
    <w:rsid w:val="00E60620"/>
    <w:rsid w:val="00E6097A"/>
    <w:rsid w:val="00E62EBF"/>
    <w:rsid w:val="00E642BC"/>
    <w:rsid w:val="00E64379"/>
    <w:rsid w:val="00E65686"/>
    <w:rsid w:val="00E66E5B"/>
    <w:rsid w:val="00E70BFF"/>
    <w:rsid w:val="00E717BC"/>
    <w:rsid w:val="00E71FC5"/>
    <w:rsid w:val="00E7224A"/>
    <w:rsid w:val="00E725F1"/>
    <w:rsid w:val="00E72AD1"/>
    <w:rsid w:val="00E738F0"/>
    <w:rsid w:val="00E73BC9"/>
    <w:rsid w:val="00E753D2"/>
    <w:rsid w:val="00E76298"/>
    <w:rsid w:val="00E766F9"/>
    <w:rsid w:val="00E77541"/>
    <w:rsid w:val="00E804D1"/>
    <w:rsid w:val="00E807F3"/>
    <w:rsid w:val="00E81321"/>
    <w:rsid w:val="00E814DA"/>
    <w:rsid w:val="00E81BA0"/>
    <w:rsid w:val="00E82A5A"/>
    <w:rsid w:val="00E82AFE"/>
    <w:rsid w:val="00E83817"/>
    <w:rsid w:val="00E84695"/>
    <w:rsid w:val="00E846E7"/>
    <w:rsid w:val="00E85BC8"/>
    <w:rsid w:val="00E85C2F"/>
    <w:rsid w:val="00E86000"/>
    <w:rsid w:val="00E86F40"/>
    <w:rsid w:val="00E87186"/>
    <w:rsid w:val="00E8735A"/>
    <w:rsid w:val="00E879BD"/>
    <w:rsid w:val="00E87B67"/>
    <w:rsid w:val="00E90C74"/>
    <w:rsid w:val="00E90D64"/>
    <w:rsid w:val="00E915F2"/>
    <w:rsid w:val="00E92C98"/>
    <w:rsid w:val="00E92FFF"/>
    <w:rsid w:val="00E941E5"/>
    <w:rsid w:val="00E94D66"/>
    <w:rsid w:val="00E979EB"/>
    <w:rsid w:val="00E97A4C"/>
    <w:rsid w:val="00EA053C"/>
    <w:rsid w:val="00EA0654"/>
    <w:rsid w:val="00EA1825"/>
    <w:rsid w:val="00EA1B2E"/>
    <w:rsid w:val="00EA1EFB"/>
    <w:rsid w:val="00EA2633"/>
    <w:rsid w:val="00EA4425"/>
    <w:rsid w:val="00EA4B1D"/>
    <w:rsid w:val="00EA564A"/>
    <w:rsid w:val="00EA5FDC"/>
    <w:rsid w:val="00EA6209"/>
    <w:rsid w:val="00EA6215"/>
    <w:rsid w:val="00EA6F38"/>
    <w:rsid w:val="00EA7152"/>
    <w:rsid w:val="00EA7568"/>
    <w:rsid w:val="00EA766F"/>
    <w:rsid w:val="00EA7CE3"/>
    <w:rsid w:val="00EB0598"/>
    <w:rsid w:val="00EB0B09"/>
    <w:rsid w:val="00EB1264"/>
    <w:rsid w:val="00EB191C"/>
    <w:rsid w:val="00EB1C94"/>
    <w:rsid w:val="00EB2687"/>
    <w:rsid w:val="00EB293B"/>
    <w:rsid w:val="00EB2CA5"/>
    <w:rsid w:val="00EB2EED"/>
    <w:rsid w:val="00EB384B"/>
    <w:rsid w:val="00EB39D4"/>
    <w:rsid w:val="00EB3BF5"/>
    <w:rsid w:val="00EB5253"/>
    <w:rsid w:val="00EB5306"/>
    <w:rsid w:val="00EB58DB"/>
    <w:rsid w:val="00EB5CE2"/>
    <w:rsid w:val="00EC02C5"/>
    <w:rsid w:val="00EC180C"/>
    <w:rsid w:val="00EC1F66"/>
    <w:rsid w:val="00EC2748"/>
    <w:rsid w:val="00EC367A"/>
    <w:rsid w:val="00EC3978"/>
    <w:rsid w:val="00EC3B65"/>
    <w:rsid w:val="00EC4D6E"/>
    <w:rsid w:val="00EC5893"/>
    <w:rsid w:val="00EC5E1E"/>
    <w:rsid w:val="00EC64B5"/>
    <w:rsid w:val="00EC6B98"/>
    <w:rsid w:val="00EC7B5A"/>
    <w:rsid w:val="00ED0725"/>
    <w:rsid w:val="00ED0B03"/>
    <w:rsid w:val="00ED12AC"/>
    <w:rsid w:val="00ED15ED"/>
    <w:rsid w:val="00ED2340"/>
    <w:rsid w:val="00ED2C78"/>
    <w:rsid w:val="00ED3350"/>
    <w:rsid w:val="00ED3403"/>
    <w:rsid w:val="00ED40CE"/>
    <w:rsid w:val="00ED55F0"/>
    <w:rsid w:val="00ED741D"/>
    <w:rsid w:val="00ED75D0"/>
    <w:rsid w:val="00ED7C50"/>
    <w:rsid w:val="00EE0154"/>
    <w:rsid w:val="00EE055D"/>
    <w:rsid w:val="00EE0EE7"/>
    <w:rsid w:val="00EE10F3"/>
    <w:rsid w:val="00EE1351"/>
    <w:rsid w:val="00EE1A6F"/>
    <w:rsid w:val="00EE1DFF"/>
    <w:rsid w:val="00EE37E9"/>
    <w:rsid w:val="00EE39A4"/>
    <w:rsid w:val="00EE4B20"/>
    <w:rsid w:val="00EE544A"/>
    <w:rsid w:val="00EE54CD"/>
    <w:rsid w:val="00EE7D8F"/>
    <w:rsid w:val="00EF03A7"/>
    <w:rsid w:val="00EF1C9B"/>
    <w:rsid w:val="00EF3C3B"/>
    <w:rsid w:val="00EF4A4A"/>
    <w:rsid w:val="00EF5188"/>
    <w:rsid w:val="00EF6613"/>
    <w:rsid w:val="00EF6A50"/>
    <w:rsid w:val="00F001D3"/>
    <w:rsid w:val="00F0036B"/>
    <w:rsid w:val="00F00DDB"/>
    <w:rsid w:val="00F0127E"/>
    <w:rsid w:val="00F029A6"/>
    <w:rsid w:val="00F02F59"/>
    <w:rsid w:val="00F03653"/>
    <w:rsid w:val="00F037C0"/>
    <w:rsid w:val="00F0481E"/>
    <w:rsid w:val="00F04880"/>
    <w:rsid w:val="00F04C13"/>
    <w:rsid w:val="00F04EB8"/>
    <w:rsid w:val="00F0566C"/>
    <w:rsid w:val="00F05A44"/>
    <w:rsid w:val="00F062FB"/>
    <w:rsid w:val="00F06B7B"/>
    <w:rsid w:val="00F0707D"/>
    <w:rsid w:val="00F0795D"/>
    <w:rsid w:val="00F102F4"/>
    <w:rsid w:val="00F114B9"/>
    <w:rsid w:val="00F12329"/>
    <w:rsid w:val="00F129AF"/>
    <w:rsid w:val="00F133C9"/>
    <w:rsid w:val="00F13594"/>
    <w:rsid w:val="00F14387"/>
    <w:rsid w:val="00F14689"/>
    <w:rsid w:val="00F14A24"/>
    <w:rsid w:val="00F1537F"/>
    <w:rsid w:val="00F1684C"/>
    <w:rsid w:val="00F168EF"/>
    <w:rsid w:val="00F1700F"/>
    <w:rsid w:val="00F21203"/>
    <w:rsid w:val="00F21D86"/>
    <w:rsid w:val="00F22298"/>
    <w:rsid w:val="00F22402"/>
    <w:rsid w:val="00F22EB2"/>
    <w:rsid w:val="00F239C7"/>
    <w:rsid w:val="00F24056"/>
    <w:rsid w:val="00F247B2"/>
    <w:rsid w:val="00F24B5E"/>
    <w:rsid w:val="00F25C67"/>
    <w:rsid w:val="00F25DB4"/>
    <w:rsid w:val="00F26109"/>
    <w:rsid w:val="00F26590"/>
    <w:rsid w:val="00F26814"/>
    <w:rsid w:val="00F269AF"/>
    <w:rsid w:val="00F26A0A"/>
    <w:rsid w:val="00F26D36"/>
    <w:rsid w:val="00F27456"/>
    <w:rsid w:val="00F3082C"/>
    <w:rsid w:val="00F32A7A"/>
    <w:rsid w:val="00F32F41"/>
    <w:rsid w:val="00F33F75"/>
    <w:rsid w:val="00F352A6"/>
    <w:rsid w:val="00F35CC1"/>
    <w:rsid w:val="00F36D51"/>
    <w:rsid w:val="00F404E7"/>
    <w:rsid w:val="00F4153C"/>
    <w:rsid w:val="00F41BEE"/>
    <w:rsid w:val="00F43535"/>
    <w:rsid w:val="00F4537E"/>
    <w:rsid w:val="00F45615"/>
    <w:rsid w:val="00F45921"/>
    <w:rsid w:val="00F460EA"/>
    <w:rsid w:val="00F4784F"/>
    <w:rsid w:val="00F479B8"/>
    <w:rsid w:val="00F47C02"/>
    <w:rsid w:val="00F50277"/>
    <w:rsid w:val="00F503D1"/>
    <w:rsid w:val="00F51B46"/>
    <w:rsid w:val="00F51D2A"/>
    <w:rsid w:val="00F532DB"/>
    <w:rsid w:val="00F53307"/>
    <w:rsid w:val="00F53863"/>
    <w:rsid w:val="00F53CBB"/>
    <w:rsid w:val="00F54493"/>
    <w:rsid w:val="00F551EE"/>
    <w:rsid w:val="00F55395"/>
    <w:rsid w:val="00F569D3"/>
    <w:rsid w:val="00F601D6"/>
    <w:rsid w:val="00F60940"/>
    <w:rsid w:val="00F6109A"/>
    <w:rsid w:val="00F61305"/>
    <w:rsid w:val="00F61709"/>
    <w:rsid w:val="00F6224A"/>
    <w:rsid w:val="00F62806"/>
    <w:rsid w:val="00F629BD"/>
    <w:rsid w:val="00F63102"/>
    <w:rsid w:val="00F6429F"/>
    <w:rsid w:val="00F6526B"/>
    <w:rsid w:val="00F6565D"/>
    <w:rsid w:val="00F66126"/>
    <w:rsid w:val="00F66E7C"/>
    <w:rsid w:val="00F66F05"/>
    <w:rsid w:val="00F670DC"/>
    <w:rsid w:val="00F676F5"/>
    <w:rsid w:val="00F701D0"/>
    <w:rsid w:val="00F7075E"/>
    <w:rsid w:val="00F7197A"/>
    <w:rsid w:val="00F71C5F"/>
    <w:rsid w:val="00F72672"/>
    <w:rsid w:val="00F72A30"/>
    <w:rsid w:val="00F74D31"/>
    <w:rsid w:val="00F758E6"/>
    <w:rsid w:val="00F7638D"/>
    <w:rsid w:val="00F76588"/>
    <w:rsid w:val="00F765F7"/>
    <w:rsid w:val="00F76988"/>
    <w:rsid w:val="00F76D89"/>
    <w:rsid w:val="00F771D3"/>
    <w:rsid w:val="00F77734"/>
    <w:rsid w:val="00F8114C"/>
    <w:rsid w:val="00F81E04"/>
    <w:rsid w:val="00F81E9E"/>
    <w:rsid w:val="00F81F03"/>
    <w:rsid w:val="00F82DB2"/>
    <w:rsid w:val="00F8361E"/>
    <w:rsid w:val="00F84440"/>
    <w:rsid w:val="00F84B86"/>
    <w:rsid w:val="00F857BB"/>
    <w:rsid w:val="00F8798A"/>
    <w:rsid w:val="00F90C3C"/>
    <w:rsid w:val="00F91260"/>
    <w:rsid w:val="00F9152F"/>
    <w:rsid w:val="00F9192A"/>
    <w:rsid w:val="00F921B3"/>
    <w:rsid w:val="00F92BE3"/>
    <w:rsid w:val="00F930A2"/>
    <w:rsid w:val="00F93CBE"/>
    <w:rsid w:val="00F9459E"/>
    <w:rsid w:val="00F95C21"/>
    <w:rsid w:val="00F95C79"/>
    <w:rsid w:val="00F96E25"/>
    <w:rsid w:val="00F976E2"/>
    <w:rsid w:val="00F97D71"/>
    <w:rsid w:val="00FA02AE"/>
    <w:rsid w:val="00FA0910"/>
    <w:rsid w:val="00FA14DA"/>
    <w:rsid w:val="00FA1568"/>
    <w:rsid w:val="00FA26A7"/>
    <w:rsid w:val="00FA3565"/>
    <w:rsid w:val="00FA39C8"/>
    <w:rsid w:val="00FA3EDB"/>
    <w:rsid w:val="00FA3F3F"/>
    <w:rsid w:val="00FA516A"/>
    <w:rsid w:val="00FA51A7"/>
    <w:rsid w:val="00FA55E7"/>
    <w:rsid w:val="00FA58CD"/>
    <w:rsid w:val="00FA5CA5"/>
    <w:rsid w:val="00FA5E15"/>
    <w:rsid w:val="00FA767A"/>
    <w:rsid w:val="00FB0255"/>
    <w:rsid w:val="00FB050E"/>
    <w:rsid w:val="00FB0512"/>
    <w:rsid w:val="00FB09B7"/>
    <w:rsid w:val="00FB0DA2"/>
    <w:rsid w:val="00FB156B"/>
    <w:rsid w:val="00FB2585"/>
    <w:rsid w:val="00FB2F6C"/>
    <w:rsid w:val="00FB46D3"/>
    <w:rsid w:val="00FB4DC1"/>
    <w:rsid w:val="00FB4F88"/>
    <w:rsid w:val="00FB5F5A"/>
    <w:rsid w:val="00FB60EC"/>
    <w:rsid w:val="00FB62CB"/>
    <w:rsid w:val="00FB7571"/>
    <w:rsid w:val="00FB7ADB"/>
    <w:rsid w:val="00FC00BE"/>
    <w:rsid w:val="00FC2386"/>
    <w:rsid w:val="00FC2A06"/>
    <w:rsid w:val="00FC3D58"/>
    <w:rsid w:val="00FC3D91"/>
    <w:rsid w:val="00FC4411"/>
    <w:rsid w:val="00FC4548"/>
    <w:rsid w:val="00FC47EA"/>
    <w:rsid w:val="00FC4EB7"/>
    <w:rsid w:val="00FC60D9"/>
    <w:rsid w:val="00FC61D2"/>
    <w:rsid w:val="00FC69A6"/>
    <w:rsid w:val="00FC6B69"/>
    <w:rsid w:val="00FD0CDD"/>
    <w:rsid w:val="00FD0E57"/>
    <w:rsid w:val="00FD19CE"/>
    <w:rsid w:val="00FD5B75"/>
    <w:rsid w:val="00FE0C61"/>
    <w:rsid w:val="00FE0D92"/>
    <w:rsid w:val="00FE161A"/>
    <w:rsid w:val="00FE17F3"/>
    <w:rsid w:val="00FE20FF"/>
    <w:rsid w:val="00FE2554"/>
    <w:rsid w:val="00FE2568"/>
    <w:rsid w:val="00FE3589"/>
    <w:rsid w:val="00FE3763"/>
    <w:rsid w:val="00FE7EEB"/>
    <w:rsid w:val="00FF0CB4"/>
    <w:rsid w:val="00FF13E7"/>
    <w:rsid w:val="00FF33C0"/>
    <w:rsid w:val="00FF3F85"/>
    <w:rsid w:val="00FF45C8"/>
    <w:rsid w:val="00FF46CC"/>
    <w:rsid w:val="00FF4898"/>
    <w:rsid w:val="00FF5169"/>
    <w:rsid w:val="00FF5B25"/>
    <w:rsid w:val="00FF5D42"/>
    <w:rsid w:val="00FF624A"/>
    <w:rsid w:val="00FF65F5"/>
    <w:rsid w:val="00FF7043"/>
    <w:rsid w:val="00FF79BF"/>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380DC"/>
  <w15:docId w15:val="{D05418B4-F816-4FD9-8886-4FD617E0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92B"/>
    <w:rPr>
      <w:sz w:val="24"/>
    </w:rPr>
  </w:style>
  <w:style w:type="paragraph" w:styleId="Ttulo1">
    <w:name w:val="heading 1"/>
    <w:basedOn w:val="Normal"/>
    <w:next w:val="Normal"/>
    <w:autoRedefine/>
    <w:qFormat/>
    <w:rsid w:val="003E2A1A"/>
    <w:pPr>
      <w:numPr>
        <w:ilvl w:val="1"/>
      </w:numPr>
      <w:spacing w:line="320" w:lineRule="exact"/>
      <w:ind w:left="709" w:firstLine="568"/>
      <w:jc w:val="both"/>
      <w:outlineLvl w:val="0"/>
    </w:pPr>
    <w:rPr>
      <w:b/>
      <w:caps/>
      <w:sz w:val="22"/>
      <w:szCs w:val="22"/>
    </w:rPr>
  </w:style>
  <w:style w:type="paragraph" w:styleId="Ttulo2">
    <w:name w:val="heading 2"/>
    <w:basedOn w:val="Normal"/>
    <w:next w:val="Normal"/>
    <w:autoRedefine/>
    <w:qFormat/>
    <w:rsid w:val="003E2A1A"/>
    <w:pPr>
      <w:spacing w:line="320" w:lineRule="exact"/>
      <w:jc w:val="both"/>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1">
    <w:name w:val="1"/>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tabs>
        <w:tab w:val="num" w:pos="0"/>
      </w:tabs>
      <w:spacing w:after="240"/>
      <w:ind w:left="1440" w:hanging="1440"/>
      <w:outlineLvl w:val="0"/>
    </w:pPr>
    <w:rPr>
      <w:b/>
      <w:lang w:val="en-US" w:eastAsia="en-US"/>
    </w:rPr>
  </w:style>
  <w:style w:type="paragraph" w:customStyle="1" w:styleId="Number2">
    <w:name w:val="Number 2"/>
    <w:aliases w:val="N2"/>
    <w:basedOn w:val="Normal"/>
    <w:rsid w:val="00C01857"/>
    <w:pPr>
      <w:keepNext/>
      <w:tabs>
        <w:tab w:val="num" w:pos="0"/>
      </w:tabs>
      <w:spacing w:after="240"/>
      <w:ind w:firstLine="720"/>
      <w:outlineLvl w:val="1"/>
    </w:pPr>
    <w:rPr>
      <w:b/>
      <w:u w:val="single"/>
      <w:lang w:val="en-US" w:eastAsia="en-US"/>
    </w:rPr>
  </w:style>
  <w:style w:type="paragraph" w:customStyle="1" w:styleId="Number3">
    <w:name w:val="Number 3"/>
    <w:aliases w:val="N3"/>
    <w:basedOn w:val="Normal"/>
    <w:rsid w:val="00C01857"/>
    <w:pPr>
      <w:tabs>
        <w:tab w:val="num" w:pos="270"/>
      </w:tabs>
      <w:spacing w:after="240"/>
      <w:ind w:left="270" w:firstLine="14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Bullets 1,Capítulo"/>
    <w:basedOn w:val="Normal"/>
    <w:link w:val="PargrafodaListaChar"/>
    <w:uiPriority w:val="34"/>
    <w:qFormat/>
    <w:rsid w:val="007B0F7D"/>
    <w:pPr>
      <w:ind w:left="708"/>
    </w:pPr>
  </w:style>
  <w:style w:type="table" w:styleId="Tabelacomgrade">
    <w:name w:val="Table Grid"/>
    <w:basedOn w:val="Tabelanormal"/>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Bullets 1 Char,Capítulo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aliases w:val="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aliases w:val="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aliases w:val="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uiPriority w:val="99"/>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spacing w:line="312" w:lineRule="auto"/>
      <w:jc w:val="both"/>
      <w:outlineLvl w:val="1"/>
    </w:pPr>
    <w:rPr>
      <w:rFonts w:ascii="Verdana" w:hAnsi="Verdana"/>
      <w:sz w:val="20"/>
    </w:rPr>
  </w:style>
  <w:style w:type="paragraph" w:customStyle="1" w:styleId="Subclusula">
    <w:name w:val="Subcláusula"/>
    <w:basedOn w:val="Clusula"/>
    <w:qFormat/>
    <w:rsid w:val="001A2FAD"/>
    <w:pPr>
      <w:numPr>
        <w:ilvl w:val="2"/>
      </w:numPr>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customStyle="1" w:styleId="UnresolvedMention2">
    <w:name w:val="Unresolved Mention2"/>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nhumA">
    <w:name w:val="Nenhum A"/>
    <w:rsid w:val="008F142C"/>
  </w:style>
  <w:style w:type="paragraph" w:customStyle="1" w:styleId="Body3">
    <w:name w:val="Body 3"/>
    <w:basedOn w:val="Normal"/>
    <w:rsid w:val="009F1B08"/>
    <w:pPr>
      <w:numPr>
        <w:numId w:val="15"/>
      </w:numPr>
      <w:spacing w:after="140" w:line="290" w:lineRule="auto"/>
      <w:jc w:val="both"/>
    </w:pPr>
    <w:rPr>
      <w:rFonts w:ascii="Tahoma" w:hAnsi="Tahoma"/>
      <w:kern w:val="20"/>
      <w:sz w:val="20"/>
      <w:szCs w:val="24"/>
      <w:lang w:eastAsia="en-US"/>
    </w:rPr>
  </w:style>
  <w:style w:type="paragraph" w:customStyle="1" w:styleId="Tablebullet">
    <w:name w:val="Table bullet"/>
    <w:basedOn w:val="Normal"/>
    <w:rsid w:val="009F1B08"/>
    <w:pPr>
      <w:numPr>
        <w:numId w:val="16"/>
      </w:numPr>
      <w:spacing w:before="60" w:after="60" w:line="290" w:lineRule="auto"/>
    </w:pPr>
    <w:rPr>
      <w:rFonts w:ascii="Tahoma" w:hAnsi="Tahoma"/>
      <w:kern w:val="20"/>
      <w:sz w:val="20"/>
      <w:szCs w:val="24"/>
      <w:lang w:eastAsia="en-US"/>
    </w:rPr>
  </w:style>
  <w:style w:type="paragraph" w:customStyle="1" w:styleId="CommentText2">
    <w:name w:val="Comment Text2"/>
    <w:basedOn w:val="Normal"/>
    <w:hidden/>
    <w:rsid w:val="00C113AF"/>
    <w:pPr>
      <w:widowControl w:val="0"/>
      <w:autoSpaceDE w:val="0"/>
      <w:autoSpaceDN w:val="0"/>
      <w:adjustRightInd w:val="0"/>
    </w:pPr>
    <w:rPr>
      <w:sz w:val="20"/>
      <w:lang w:val="en-US"/>
    </w:rPr>
  </w:style>
  <w:style w:type="paragraph" w:customStyle="1" w:styleId="msonormal0">
    <w:name w:val="msonormal"/>
    <w:basedOn w:val="Normal"/>
    <w:rsid w:val="008B68A0"/>
    <w:pPr>
      <w:spacing w:before="100" w:beforeAutospacing="1" w:after="100" w:afterAutospacing="1"/>
    </w:pPr>
    <w:rPr>
      <w:szCs w:val="24"/>
    </w:rPr>
  </w:style>
  <w:style w:type="paragraph" w:customStyle="1" w:styleId="font5">
    <w:name w:val="font5"/>
    <w:basedOn w:val="Normal"/>
    <w:rsid w:val="008B68A0"/>
    <w:pPr>
      <w:spacing w:before="100" w:beforeAutospacing="1" w:after="100" w:afterAutospacing="1"/>
    </w:pPr>
    <w:rPr>
      <w:rFonts w:ascii="Segoe UI" w:hAnsi="Segoe UI" w:cs="Segoe UI"/>
      <w:b/>
      <w:bCs/>
      <w:color w:val="000000"/>
      <w:sz w:val="18"/>
      <w:szCs w:val="18"/>
    </w:rPr>
  </w:style>
  <w:style w:type="paragraph" w:customStyle="1" w:styleId="font6">
    <w:name w:val="font6"/>
    <w:basedOn w:val="Normal"/>
    <w:rsid w:val="008B68A0"/>
    <w:pPr>
      <w:spacing w:before="100" w:beforeAutospacing="1" w:after="100" w:afterAutospacing="1"/>
    </w:pPr>
    <w:rPr>
      <w:rFonts w:ascii="Segoe UI" w:hAnsi="Segoe UI" w:cs="Segoe UI"/>
      <w:color w:val="000000"/>
      <w:sz w:val="18"/>
      <w:szCs w:val="18"/>
    </w:rPr>
  </w:style>
  <w:style w:type="paragraph" w:customStyle="1" w:styleId="xl63">
    <w:name w:val="xl63"/>
    <w:basedOn w:val="Normal"/>
    <w:rsid w:val="008B68A0"/>
    <w:pPr>
      <w:spacing w:before="100" w:beforeAutospacing="1" w:after="100" w:afterAutospacing="1"/>
    </w:pPr>
    <w:rPr>
      <w:szCs w:val="24"/>
    </w:rPr>
  </w:style>
  <w:style w:type="paragraph" w:customStyle="1" w:styleId="xl64">
    <w:name w:val="xl64"/>
    <w:basedOn w:val="Normal"/>
    <w:rsid w:val="008B68A0"/>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textAlignment w:val="center"/>
    </w:pPr>
    <w:rPr>
      <w:b/>
      <w:bCs/>
      <w:sz w:val="18"/>
      <w:szCs w:val="18"/>
    </w:rPr>
  </w:style>
  <w:style w:type="paragraph" w:customStyle="1" w:styleId="xl65">
    <w:name w:val="xl65"/>
    <w:basedOn w:val="Normal"/>
    <w:rsid w:val="008B68A0"/>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textAlignment w:val="center"/>
    </w:pPr>
    <w:rPr>
      <w:b/>
      <w:bCs/>
      <w:sz w:val="18"/>
      <w:szCs w:val="18"/>
    </w:rPr>
  </w:style>
  <w:style w:type="paragraph" w:customStyle="1" w:styleId="xl66">
    <w:name w:val="xl66"/>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67">
    <w:name w:val="xl67"/>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8">
    <w:name w:val="xl68"/>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9">
    <w:name w:val="xl69"/>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Cs w:val="24"/>
    </w:rPr>
  </w:style>
  <w:style w:type="paragraph" w:customStyle="1" w:styleId="xl70">
    <w:name w:val="xl70"/>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rPr>
  </w:style>
  <w:style w:type="paragraph" w:customStyle="1" w:styleId="xl71">
    <w:name w:val="xl71"/>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72">
    <w:name w:val="xl72"/>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rPr>
  </w:style>
  <w:style w:type="paragraph" w:customStyle="1" w:styleId="xl73">
    <w:name w:val="xl73"/>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rPr>
  </w:style>
  <w:style w:type="paragraph" w:customStyle="1" w:styleId="alpha1">
    <w:name w:val="alpha 1"/>
    <w:basedOn w:val="Normal"/>
    <w:rsid w:val="00EE0154"/>
    <w:pPr>
      <w:numPr>
        <w:numId w:val="31"/>
      </w:numPr>
      <w:spacing w:after="140" w:line="290" w:lineRule="auto"/>
      <w:jc w:val="both"/>
    </w:pPr>
    <w:rPr>
      <w:rFonts w:ascii="Tahoma" w:hAnsi="Tahoma"/>
      <w:kern w:val="20"/>
      <w:sz w:val="20"/>
      <w:lang w:eastAsia="en-US"/>
    </w:rPr>
  </w:style>
  <w:style w:type="paragraph" w:customStyle="1" w:styleId="CellBody">
    <w:name w:val="CellBody"/>
    <w:basedOn w:val="Normal"/>
    <w:link w:val="CellBodyChar"/>
    <w:rsid w:val="00EE0154"/>
    <w:pPr>
      <w:spacing w:before="60" w:after="60" w:line="290" w:lineRule="auto"/>
      <w:jc w:val="both"/>
    </w:pPr>
    <w:rPr>
      <w:rFonts w:ascii="Tahoma" w:hAnsi="Tahoma"/>
      <w:kern w:val="20"/>
      <w:sz w:val="20"/>
      <w:lang w:eastAsia="en-US"/>
    </w:rPr>
  </w:style>
  <w:style w:type="character" w:customStyle="1" w:styleId="CellBodyChar">
    <w:name w:val="CellBody Char"/>
    <w:link w:val="CellBody"/>
    <w:locked/>
    <w:rsid w:val="00EE0154"/>
    <w:rPr>
      <w:rFonts w:ascii="Tahoma"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12528880">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248656688">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248504">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990870345">
      <w:bodyDiv w:val="1"/>
      <w:marLeft w:val="0"/>
      <w:marRight w:val="0"/>
      <w:marTop w:val="0"/>
      <w:marBottom w:val="0"/>
      <w:divBdr>
        <w:top w:val="none" w:sz="0" w:space="0" w:color="auto"/>
        <w:left w:val="none" w:sz="0" w:space="0" w:color="auto"/>
        <w:bottom w:val="none" w:sz="0" w:space="0" w:color="auto"/>
        <w:right w:val="none" w:sz="0" w:space="0" w:color="auto"/>
      </w:divBdr>
    </w:div>
    <w:div w:id="1064910531">
      <w:bodyDiv w:val="1"/>
      <w:marLeft w:val="0"/>
      <w:marRight w:val="0"/>
      <w:marTop w:val="0"/>
      <w:marBottom w:val="0"/>
      <w:divBdr>
        <w:top w:val="none" w:sz="0" w:space="0" w:color="auto"/>
        <w:left w:val="none" w:sz="0" w:space="0" w:color="auto"/>
        <w:bottom w:val="none" w:sz="0" w:space="0" w:color="auto"/>
        <w:right w:val="none" w:sz="0" w:space="0" w:color="auto"/>
      </w:divBdr>
    </w:div>
    <w:div w:id="113170297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51403267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endnotes" Target="endnotes.xml"/><Relationship Id="rId34" Type="http://schemas.openxmlformats.org/officeDocument/2006/relationships/footer" Target="footer9.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oter" Target="footer2.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2.xml"/><Relationship Id="rId28" Type="http://schemas.openxmlformats.org/officeDocument/2006/relationships/hyperlink" Target="mailto:leonardo.correa@espacolaser.com.brx"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footer" Target="footer10.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10.xml>��< ? x m l   v e r s i o n = " 1 . 0 "   e n c o d i n g = " u t f - 1 6 " ? > < p r o p e r t i e s   x m l n s = " h t t p : / / w w w . i m a n a g e . c o m / w o r k / x m l s c h e m a " >  
     < d o c u m e n t i d > G E D ! 6 5 3 7 4 5 6 . 6 < / d o c u m e n t i d >  
     < s e n d e r i d > M A R I L I A . F A R I A S < / s e n d e r i d >  
     < s e n d e r e m a i l > M A R I L I A . F A R I A S @ L D R . C O M . B R < / s e n d e r e m a i l >  
     < l a s t m o d i f i e d > 2 0 2 2 - 0 9 - 1 3 T 1 5 : 3 0 : 0 0 . 0 0 0 0 0 0 0 - 0 3 : 0 0 < / l a s t m o d i f i e d >  
     < d a t a b a s e > G E D < / 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5.xml>��< ? x m l   v e r s i o n = " 1 . 0 "   e n c o d i n g = " u t f - 1 6 " ? > < p r o p e r t i e s   x m l n s = " h t t p : / / w w w . i m a n a g e . c o m / w o r k / x m l s c h e m a " >  
     < d o c u m e n t i d > S F P F C ! 3 9 1 8 9 4 7 . 2 < / d o c u m e n t i d >  
     < s e n d e r i d > P L Y R I O < / s e n d e r i d >  
     < s e n d e r e m a i l > P L Y R I O @ S T O C C H E F O R B E S . C O M . B R < / s e n d e r e m a i l >  
     < l a s t m o d i f i e d > 2 0 2 2 - 0 9 - 1 2 T 1 6 : 1 4 : 0 0 . 0 0 0 0 0 0 0 - 0 3 : 0 0 < / l a s t m o d i f i e d >  
     < d a t a b a s e > S F P F C < / 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10.xml><?xml version="1.0" encoding="utf-8"?>
<ds:datastoreItem xmlns:ds="http://schemas.openxmlformats.org/officeDocument/2006/customXml" ds:itemID="{2A907076-6896-4B6C-A0D0-C074A28872F7}">
  <ds:schemaRefs>
    <ds:schemaRef ds:uri="http://www.imanage.com/work/xmlschema"/>
  </ds:schemaRefs>
</ds:datastoreItem>
</file>

<file path=customXml/itemProps11.xml><?xml version="1.0" encoding="utf-8"?>
<ds:datastoreItem xmlns:ds="http://schemas.openxmlformats.org/officeDocument/2006/customXml" ds:itemID="{EFCE20C2-4A33-46D6-B587-69882A1F756C}">
  <ds:schemaRefs>
    <ds:schemaRef ds:uri="http://schemas.openxmlformats.org/officeDocument/2006/bibliography"/>
  </ds:schemaRefs>
</ds:datastoreItem>
</file>

<file path=customXml/itemProps12.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13.xml><?xml version="1.0" encoding="utf-8"?>
<ds:datastoreItem xmlns:ds="http://schemas.openxmlformats.org/officeDocument/2006/customXml" ds:itemID="{504AB7A4-A930-4138-8349-1AF310D79FA8}">
  <ds:schemaRefs>
    <ds:schemaRef ds:uri="http://schemas.openxmlformats.org/officeDocument/2006/bibliography"/>
  </ds:schemaRefs>
</ds:datastoreItem>
</file>

<file path=customXml/itemProps14.xml><?xml version="1.0" encoding="utf-8"?>
<ds:datastoreItem xmlns:ds="http://schemas.openxmlformats.org/officeDocument/2006/customXml" ds:itemID="{F642C52B-C1B7-404F-B8FC-24FFE8762CCD}">
  <ds:schemaRefs>
    <ds:schemaRef ds:uri="http://schemas.openxmlformats.org/officeDocument/2006/bibliography"/>
  </ds:schemaRefs>
</ds:datastoreItem>
</file>

<file path=customXml/itemProps15.xml><?xml version="1.0" encoding="utf-8"?>
<ds:datastoreItem xmlns:ds="http://schemas.openxmlformats.org/officeDocument/2006/customXml" ds:itemID="{1B0675E5-603E-41BD-9C9A-E0649611264E}">
  <ds:schemaRefs>
    <ds:schemaRef ds:uri="http://schemas.openxmlformats.org/officeDocument/2006/bibliography"/>
  </ds:schemaRefs>
</ds:datastoreItem>
</file>

<file path=customXml/itemProps2.xml><?xml version="1.0" encoding="utf-8"?>
<ds:datastoreItem xmlns:ds="http://schemas.openxmlformats.org/officeDocument/2006/customXml" ds:itemID="{B9494640-7BFD-4D2C-AF9C-3EDBA41C1D2B}">
  <ds:schemaRefs>
    <ds:schemaRef ds:uri="http://www.imanage.com/work/xmlschema"/>
  </ds:schemaRefs>
</ds:datastoreItem>
</file>

<file path=customXml/itemProps3.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5DE775-68F4-4EDE-9247-20F263DBD85A}">
  <ds:schemaRefs>
    <ds:schemaRef ds:uri="http://www.imanage.com/work/xmlschema"/>
  </ds:schemaRefs>
</ds:datastoreItem>
</file>

<file path=customXml/itemProps5.xml><?xml version="1.0" encoding="utf-8"?>
<ds:datastoreItem xmlns:ds="http://schemas.openxmlformats.org/officeDocument/2006/customXml" ds:itemID="{F407E185-1553-446B-A92C-D75DE4B81332}">
  <ds:schemaRefs>
    <ds:schemaRef ds:uri="http://www.imanage.com/work/xmlschema"/>
  </ds:schemaRefs>
</ds:datastoreItem>
</file>

<file path=customXml/itemProps6.xml><?xml version="1.0" encoding="utf-8"?>
<ds:datastoreItem xmlns:ds="http://schemas.openxmlformats.org/officeDocument/2006/customXml" ds:itemID="{3019AAFD-E092-44A7-92BC-F7054BD4A552}">
  <ds:schemaRefs>
    <ds:schemaRef ds:uri="http://schemas.openxmlformats.org/officeDocument/2006/bibliography"/>
  </ds:schemaRefs>
</ds:datastoreItem>
</file>

<file path=customXml/itemProps7.xml><?xml version="1.0" encoding="utf-8"?>
<ds:datastoreItem xmlns:ds="http://schemas.openxmlformats.org/officeDocument/2006/customXml" ds:itemID="{70C3D815-29F4-4EC0-A365-1E1B021DEA21}">
  <ds:schemaRefs>
    <ds:schemaRef ds:uri="http://schemas.openxmlformats.org/officeDocument/2006/bibliography"/>
  </ds:schemaRefs>
</ds:datastoreItem>
</file>

<file path=customXml/itemProps8.xml><?xml version="1.0" encoding="utf-8"?>
<ds:datastoreItem xmlns:ds="http://schemas.openxmlformats.org/officeDocument/2006/customXml" ds:itemID="{2F1D4193-AEA0-46D1-B049-AF3FB0831627}">
  <ds:schemaRefs>
    <ds:schemaRef ds:uri="http://schemas.openxmlformats.org/officeDocument/2006/bibliography"/>
  </ds:schemaRefs>
</ds:datastoreItem>
</file>

<file path=customXml/itemProps9.xml><?xml version="1.0" encoding="utf-8"?>
<ds:datastoreItem xmlns:ds="http://schemas.openxmlformats.org/officeDocument/2006/customXml" ds:itemID="{FBB121C1-08B4-4F51-A1A0-0D81D69B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89</Pages>
  <Words>33843</Words>
  <Characters>182755</Characters>
  <Application>Microsoft Office Word</Application>
  <DocSecurity>0</DocSecurity>
  <Lines>1522</Lines>
  <Paragraphs>432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216166</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Lucas de Azevedo Mascarenhas | Stocche Forbes Advogados</cp:lastModifiedBy>
  <cp:revision>3</cp:revision>
  <cp:lastPrinted>2021-08-02T10:51:00Z</cp:lastPrinted>
  <dcterms:created xsi:type="dcterms:W3CDTF">2022-09-14T17:11:00Z</dcterms:created>
  <dcterms:modified xsi:type="dcterms:W3CDTF">2022-09-14T17:14:00Z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SWDocID">
    <vt:lpwstr/>
  </property>
  <property fmtid="{D5CDD505-2E9C-101B-9397-08002B2CF9AE}" pid="7" name="ContentTypeId">
    <vt:lpwstr>0x01010002316287F114104FB05C975809A4BDF2</vt:lpwstr>
  </property>
  <property fmtid="{D5CDD505-2E9C-101B-9397-08002B2CF9AE}" pid="8" name="MSIP_Label_7bc6e253-7033-4299-b83e-6575a0ec40c3_Enabled">
    <vt:lpwstr>True</vt:lpwstr>
  </property>
  <property fmtid="{D5CDD505-2E9C-101B-9397-08002B2CF9AE}" pid="9" name="MSIP_Label_7bc6e253-7033-4299-b83e-6575a0ec40c3_SiteId">
    <vt:lpwstr>591669a0-183f-49a5-98f4-9aa0d0b63d81</vt:lpwstr>
  </property>
  <property fmtid="{D5CDD505-2E9C-101B-9397-08002B2CF9AE}" pid="10" name="MSIP_Label_7bc6e253-7033-4299-b83e-6575a0ec40c3_Owner">
    <vt:lpwstr>Fernanda.Yasui@itaubba.com</vt:lpwstr>
  </property>
  <property fmtid="{D5CDD505-2E9C-101B-9397-08002B2CF9AE}" pid="11" name="MSIP_Label_7bc6e253-7033-4299-b83e-6575a0ec40c3_SetDate">
    <vt:lpwstr>2021-01-07T19:21:09.5092129Z</vt:lpwstr>
  </property>
  <property fmtid="{D5CDD505-2E9C-101B-9397-08002B2CF9AE}" pid="12" name="MSIP_Label_7bc6e253-7033-4299-b83e-6575a0ec40c3_Name">
    <vt:lpwstr>Corporativo</vt:lpwstr>
  </property>
  <property fmtid="{D5CDD505-2E9C-101B-9397-08002B2CF9AE}" pid="13" name="MSIP_Label_7bc6e253-7033-4299-b83e-6575a0ec40c3_Application">
    <vt:lpwstr>Microsoft Azure Information Protection</vt:lpwstr>
  </property>
  <property fmtid="{D5CDD505-2E9C-101B-9397-08002B2CF9AE}" pid="14" name="MSIP_Label_7bc6e253-7033-4299-b83e-6575a0ec40c3_ActionId">
    <vt:lpwstr>4dcf83d9-78c3-4672-b402-65b067541e28</vt:lpwstr>
  </property>
  <property fmtid="{D5CDD505-2E9C-101B-9397-08002B2CF9AE}" pid="15" name="MSIP_Label_7bc6e253-7033-4299-b83e-6575a0ec40c3_Extended_MSFT_Method">
    <vt:lpwstr>Automatic</vt:lpwstr>
  </property>
  <property fmtid="{D5CDD505-2E9C-101B-9397-08002B2CF9AE}" pid="16" name="eDOCS AutoSave">
    <vt:lpwstr>20210321200613679</vt:lpwstr>
  </property>
  <property fmtid="{D5CDD505-2E9C-101B-9397-08002B2CF9AE}" pid="17" name="MSIP_Label_e8a63464-1d59-4c4f-b7f6-a5cec5bffaeb_Enabled">
    <vt:lpwstr>true</vt:lpwstr>
  </property>
  <property fmtid="{D5CDD505-2E9C-101B-9397-08002B2CF9AE}" pid="18" name="MSIP_Label_e8a63464-1d59-4c4f-b7f6-a5cec5bffaeb_SetDate">
    <vt:lpwstr>2021-03-24T19:45:14Z</vt:lpwstr>
  </property>
  <property fmtid="{D5CDD505-2E9C-101B-9397-08002B2CF9AE}" pid="19" name="MSIP_Label_e8a63464-1d59-4c4f-b7f6-a5cec5bffaeb_Method">
    <vt:lpwstr>Privileged</vt:lpwstr>
  </property>
  <property fmtid="{D5CDD505-2E9C-101B-9397-08002B2CF9AE}" pid="20" name="MSIP_Label_e8a63464-1d59-4c4f-b7f6-a5cec5bffaeb_Name">
    <vt:lpwstr>e8a63464-1d59-4c4f-b7f6-a5cec5bffaeb</vt:lpwstr>
  </property>
  <property fmtid="{D5CDD505-2E9C-101B-9397-08002B2CF9AE}" pid="21" name="MSIP_Label_e8a63464-1d59-4c4f-b7f6-a5cec5bffaeb_SiteId">
    <vt:lpwstr>ce047754-5e4b-4c19-847a-3c612155b684</vt:lpwstr>
  </property>
  <property fmtid="{D5CDD505-2E9C-101B-9397-08002B2CF9AE}" pid="22" name="MSIP_Label_e8a63464-1d59-4c4f-b7f6-a5cec5bffaeb_ActionId">
    <vt:lpwstr>ae7ad8ed-d5e7-45fc-a1bf-0000e158d9f2</vt:lpwstr>
  </property>
  <property fmtid="{D5CDD505-2E9C-101B-9397-08002B2CF9AE}" pid="23" name="MSIP_Label_e8a63464-1d59-4c4f-b7f6-a5cec5bffaeb_ContentBits">
    <vt:lpwstr>3</vt:lpwstr>
  </property>
  <property fmtid="{D5CDD505-2E9C-101B-9397-08002B2CF9AE}" pid="24" name="MSIP_Label_4fc996bf-6aee-415c-aa4c-e35ad0009c67_Enabled">
    <vt:lpwstr>true</vt:lpwstr>
  </property>
  <property fmtid="{D5CDD505-2E9C-101B-9397-08002B2CF9AE}" pid="25" name="MSIP_Label_4fc996bf-6aee-415c-aa4c-e35ad0009c67_SetDate">
    <vt:lpwstr>2021-06-21T19:05:29Z</vt:lpwstr>
  </property>
  <property fmtid="{D5CDD505-2E9C-101B-9397-08002B2CF9AE}" pid="26" name="MSIP_Label_4fc996bf-6aee-415c-aa4c-e35ad0009c67_Method">
    <vt:lpwstr>Standard</vt:lpwstr>
  </property>
  <property fmtid="{D5CDD505-2E9C-101B-9397-08002B2CF9AE}" pid="27" name="MSIP_Label_4fc996bf-6aee-415c-aa4c-e35ad0009c67_Name">
    <vt:lpwstr>Compartilhamento Interno</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ActionId">
    <vt:lpwstr>4dcf83d9-78c3-4672-b402-65b067541e28</vt:lpwstr>
  </property>
  <property fmtid="{D5CDD505-2E9C-101B-9397-08002B2CF9AE}" pid="30" name="MSIP_Label_4fc996bf-6aee-415c-aa4c-e35ad0009c67_ContentBits">
    <vt:lpwstr>2</vt:lpwstr>
  </property>
  <property fmtid="{D5CDD505-2E9C-101B-9397-08002B2CF9AE}" pid="31" name="MSIP_Label_3c41c091-3cbc-4dba-8b59-ce62f19500db_Enabled">
    <vt:lpwstr>true</vt:lpwstr>
  </property>
  <property fmtid="{D5CDD505-2E9C-101B-9397-08002B2CF9AE}" pid="32" name="MSIP_Label_3c41c091-3cbc-4dba-8b59-ce62f19500db_SetDate">
    <vt:lpwstr>2022-08-18T02:52:02Z</vt:lpwstr>
  </property>
  <property fmtid="{D5CDD505-2E9C-101B-9397-08002B2CF9AE}" pid="33" name="MSIP_Label_3c41c091-3cbc-4dba-8b59-ce62f19500db_Method">
    <vt:lpwstr>Privileged</vt:lpwstr>
  </property>
  <property fmtid="{D5CDD505-2E9C-101B-9397-08002B2CF9AE}" pid="34" name="MSIP_Label_3c41c091-3cbc-4dba-8b59-ce62f19500db_Name">
    <vt:lpwstr>Confidential_0_1</vt:lpwstr>
  </property>
  <property fmtid="{D5CDD505-2E9C-101B-9397-08002B2CF9AE}" pid="35" name="MSIP_Label_3c41c091-3cbc-4dba-8b59-ce62f19500db_SiteId">
    <vt:lpwstr>35595a02-4d6d-44ac-99e1-f9ab4cd872db</vt:lpwstr>
  </property>
  <property fmtid="{D5CDD505-2E9C-101B-9397-08002B2CF9AE}" pid="36" name="MSIP_Label_3c41c091-3cbc-4dba-8b59-ce62f19500db_ActionId">
    <vt:lpwstr>2b5f9b63-e06b-4876-b341-4d00e8c1eee4</vt:lpwstr>
  </property>
  <property fmtid="{D5CDD505-2E9C-101B-9397-08002B2CF9AE}" pid="37" name="MSIP_Label_3c41c091-3cbc-4dba-8b59-ce62f19500db_ContentBits">
    <vt:lpwstr>1</vt:lpwstr>
  </property>
  <property fmtid="{D5CDD505-2E9C-101B-9397-08002B2CF9AE}" pid="38" name="iManageFooter">
    <vt:lpwstr>6537456v6</vt:lpwstr>
  </property>
</Properties>
</file>