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6483" w:rsidR="00663195" w:rsidP="006D41C3" w:rsidRDefault="00663195">
      <w:pPr>
        <w:spacing w:after="0" w:line="320" w:lineRule="exact"/>
        <w:jc w:val="center"/>
        <w:rPr>
          <w:rFonts w:asciiTheme="minorHAnsi" w:hAnsiTheme="minorHAnsi" w:cstheme="minorHAnsi"/>
          <w:sz w:val="20"/>
          <w:szCs w:val="20"/>
        </w:rPr>
      </w:pPr>
    </w:p>
    <w:p w:rsidRPr="00CE6483" w:rsidR="00AE4D70" w:rsidP="006D41C3" w:rsidRDefault="00B536AC">
      <w:pPr>
        <w:pStyle w:val="Heading1"/>
        <w:spacing w:after="0" w:line="320" w:lineRule="exact"/>
        <w:jc w:val="center"/>
        <w:rPr>
          <w:rFonts w:asciiTheme="minorHAnsi" w:hAnsiTheme="minorHAnsi" w:cstheme="minorHAnsi"/>
          <w:sz w:val="20"/>
          <w:szCs w:val="20"/>
        </w:rPr>
      </w:pPr>
      <w:r w:rsidRPr="00CE6483">
        <w:rPr>
          <w:rFonts w:asciiTheme="minorHAnsi" w:hAnsiTheme="minorHAnsi" w:cstheme="minorHAnsi"/>
          <w:sz w:val="20"/>
          <w:szCs w:val="20"/>
        </w:rPr>
        <w:t>NOTIFICAÇÃO</w:t>
      </w:r>
    </w:p>
    <w:p w:rsidRPr="00CE6483" w:rsidR="00AE4D70" w:rsidP="006D41C3" w:rsidRDefault="00AE4D70">
      <w:pPr>
        <w:spacing w:after="0" w:line="320" w:lineRule="exact"/>
        <w:ind w:left="0" w:right="5"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5"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54"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São Paulo, </w:t>
      </w:r>
      <w:r w:rsidR="007B41BD">
        <w:rPr>
          <w:rFonts w:asciiTheme="minorHAnsi" w:hAnsiTheme="minorHAnsi" w:cstheme="minorHAnsi"/>
          <w:sz w:val="20"/>
          <w:szCs w:val="20"/>
        </w:rPr>
        <w:t>25</w:t>
      </w:r>
      <w:r w:rsidRPr="00CE6483" w:rsidR="008E508E">
        <w:rPr>
          <w:rFonts w:asciiTheme="minorHAnsi" w:hAnsiTheme="minorHAnsi" w:cstheme="minorHAnsi"/>
          <w:sz w:val="20"/>
          <w:szCs w:val="20"/>
        </w:rPr>
        <w:t xml:space="preserve"> </w:t>
      </w:r>
      <w:r w:rsidRPr="00CE6483">
        <w:rPr>
          <w:rFonts w:asciiTheme="minorHAnsi" w:hAnsiTheme="minorHAnsi" w:cstheme="minorHAnsi"/>
          <w:sz w:val="20"/>
          <w:szCs w:val="20"/>
        </w:rPr>
        <w:t xml:space="preserve">de </w:t>
      </w:r>
      <w:r w:rsidR="00FE5CE0">
        <w:rPr>
          <w:rFonts w:asciiTheme="minorHAnsi" w:hAnsiTheme="minorHAnsi" w:cstheme="minorHAnsi"/>
          <w:sz w:val="20"/>
          <w:szCs w:val="20"/>
        </w:rPr>
        <w:t>ju</w:t>
      </w:r>
      <w:r w:rsidR="007B41BD">
        <w:rPr>
          <w:rFonts w:asciiTheme="minorHAnsi" w:hAnsiTheme="minorHAnsi" w:cstheme="minorHAnsi"/>
          <w:sz w:val="20"/>
          <w:szCs w:val="20"/>
        </w:rPr>
        <w:t>l</w:t>
      </w:r>
      <w:r w:rsidR="00FE5CE0">
        <w:rPr>
          <w:rFonts w:asciiTheme="minorHAnsi" w:hAnsiTheme="minorHAnsi" w:cstheme="minorHAnsi"/>
          <w:sz w:val="20"/>
          <w:szCs w:val="20"/>
        </w:rPr>
        <w:t>ho</w:t>
      </w:r>
      <w:r w:rsidRPr="00CE6483">
        <w:rPr>
          <w:rFonts w:asciiTheme="minorHAnsi" w:hAnsiTheme="minorHAnsi" w:cstheme="minorHAnsi"/>
          <w:sz w:val="20"/>
          <w:szCs w:val="20"/>
        </w:rPr>
        <w:t xml:space="preserve"> de </w:t>
      </w:r>
      <w:r w:rsidRPr="00CE6483" w:rsidR="00782CF0">
        <w:rPr>
          <w:rFonts w:asciiTheme="minorHAnsi" w:hAnsiTheme="minorHAnsi" w:cstheme="minorHAnsi"/>
          <w:sz w:val="20"/>
          <w:szCs w:val="20"/>
        </w:rPr>
        <w:t>2022</w:t>
      </w: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5" w:firstLine="0"/>
        <w:jc w:val="righ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 xml:space="preserve">À </w:t>
      </w:r>
    </w:p>
    <w:p w:rsidRPr="00CE6483" w:rsidR="00C31942" w:rsidP="00C31942" w:rsidRDefault="00C31942">
      <w:pPr>
        <w:spacing w:after="0" w:line="320" w:lineRule="exact"/>
        <w:ind w:left="-5" w:right="36"/>
        <w:rPr>
          <w:rFonts w:asciiTheme="minorHAnsi" w:hAnsiTheme="minorHAnsi" w:cstheme="minorHAnsi"/>
          <w:b/>
          <w:sz w:val="20"/>
          <w:szCs w:val="20"/>
        </w:rPr>
      </w:pPr>
      <w:r w:rsidRPr="00CE6483">
        <w:rPr>
          <w:rFonts w:asciiTheme="minorHAnsi" w:hAnsiTheme="minorHAnsi" w:cstheme="minorHAnsi"/>
          <w:b/>
          <w:bCs/>
          <w:color w:val="202124"/>
          <w:sz w:val="20"/>
          <w:szCs w:val="20"/>
          <w:shd w:val="clear" w:color="auto" w:fill="FFFFFF"/>
        </w:rPr>
        <w:t xml:space="preserve">SIMPLIFIC </w:t>
      </w:r>
      <w:r w:rsidRPr="00CE6483" w:rsidR="00114934">
        <w:rPr>
          <w:rFonts w:asciiTheme="minorHAnsi" w:hAnsiTheme="minorHAnsi" w:cstheme="minorHAnsi"/>
          <w:b/>
          <w:bCs/>
          <w:color w:val="202124"/>
          <w:sz w:val="20"/>
          <w:szCs w:val="20"/>
          <w:shd w:val="clear" w:color="auto" w:fill="FFFFFF"/>
        </w:rPr>
        <w:t xml:space="preserve">PAVARINI </w:t>
      </w:r>
      <w:r w:rsidRPr="00CE6483">
        <w:rPr>
          <w:rFonts w:asciiTheme="minorHAnsi" w:hAnsiTheme="minorHAnsi" w:cstheme="minorHAnsi"/>
          <w:b/>
          <w:bCs/>
          <w:color w:val="202124"/>
          <w:sz w:val="20"/>
          <w:szCs w:val="20"/>
          <w:shd w:val="clear" w:color="auto" w:fill="FFFFFF"/>
        </w:rPr>
        <w:t>DISTRIBUIDORA DE TÍTULOS E VALORES MOBILIARIOS LTDA.</w:t>
      </w:r>
    </w:p>
    <w:p w:rsidRPr="00CE6483" w:rsidR="00C31942" w:rsidP="00C31942" w:rsidRDefault="00C31942">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Rua Sete de Setembro, nº 99, 24ª andar, Centro</w:t>
      </w:r>
    </w:p>
    <w:p w:rsidRPr="00CE6483" w:rsidR="00AE4D70" w:rsidP="00C31942" w:rsidRDefault="00C31942">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 xml:space="preserve">CEP: 20050-005 </w:t>
      </w:r>
      <w:r w:rsidRPr="00CE6483" w:rsidR="00F17534">
        <w:rPr>
          <w:rFonts w:asciiTheme="minorHAnsi" w:hAnsiTheme="minorHAnsi" w:cstheme="minorHAnsi"/>
          <w:sz w:val="20"/>
          <w:szCs w:val="20"/>
        </w:rPr>
        <w:t xml:space="preserve">- </w:t>
      </w:r>
      <w:r w:rsidRPr="00CE6483">
        <w:rPr>
          <w:rFonts w:asciiTheme="minorHAnsi" w:hAnsiTheme="minorHAnsi" w:cstheme="minorHAnsi"/>
          <w:sz w:val="20"/>
          <w:szCs w:val="20"/>
        </w:rPr>
        <w:t>Rio de Janeiro, RJ</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spacing w:after="0" w:line="320" w:lineRule="exact"/>
        <w:ind w:left="0" w:right="0" w:firstLine="0"/>
        <w:jc w:val="left"/>
        <w:rPr>
          <w:rFonts w:asciiTheme="minorHAnsi" w:hAnsiTheme="minorHAnsi" w:cstheme="minorHAnsi"/>
          <w:sz w:val="20"/>
          <w:szCs w:val="20"/>
        </w:rPr>
      </w:pPr>
    </w:p>
    <w:p w:rsidRPr="00CE6483" w:rsidR="00AE4D70" w:rsidP="006D41C3" w:rsidRDefault="00AE4D70">
      <w:pPr>
        <w:tabs>
          <w:tab w:val="center" w:pos="3606"/>
        </w:tabs>
        <w:spacing w:after="0" w:line="320" w:lineRule="exact"/>
        <w:ind w:left="-15"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Ref.: </w:t>
      </w:r>
      <w:r w:rsidRPr="00CE6483">
        <w:rPr>
          <w:rFonts w:asciiTheme="minorHAnsi" w:hAnsiTheme="minorHAnsi" w:cstheme="minorHAnsi"/>
          <w:sz w:val="20"/>
          <w:szCs w:val="20"/>
        </w:rPr>
        <w:tab/>
      </w:r>
      <w:r w:rsidRPr="00CE6483" w:rsidR="00B536AC">
        <w:rPr>
          <w:rFonts w:asciiTheme="minorHAnsi" w:hAnsiTheme="minorHAnsi" w:cstheme="minorHAnsi"/>
          <w:sz w:val="20"/>
          <w:szCs w:val="20"/>
        </w:rPr>
        <w:t>Aquisição facultativa das debêntures da</w:t>
      </w:r>
      <w:r w:rsidRPr="00CE6483" w:rsidR="00C31942">
        <w:rPr>
          <w:rFonts w:asciiTheme="minorHAnsi" w:hAnsiTheme="minorHAnsi" w:cstheme="minorHAnsi"/>
          <w:sz w:val="20"/>
          <w:szCs w:val="20"/>
        </w:rPr>
        <w:t xml:space="preserve"> 10</w:t>
      </w:r>
      <w:r w:rsidRPr="00CE6483">
        <w:rPr>
          <w:rFonts w:asciiTheme="minorHAnsi" w:hAnsiTheme="minorHAnsi" w:cstheme="minorHAnsi"/>
          <w:sz w:val="20"/>
          <w:szCs w:val="20"/>
        </w:rPr>
        <w:t xml:space="preserve">ª </w:t>
      </w:r>
      <w:r w:rsidRPr="00CE6483" w:rsidR="00B536AC">
        <w:rPr>
          <w:rFonts w:asciiTheme="minorHAnsi" w:hAnsiTheme="minorHAnsi" w:cstheme="minorHAnsi"/>
          <w:sz w:val="20"/>
          <w:szCs w:val="20"/>
        </w:rPr>
        <w:t xml:space="preserve">(décima) </w:t>
      </w:r>
      <w:r w:rsidRPr="00CE6483">
        <w:rPr>
          <w:rFonts w:asciiTheme="minorHAnsi" w:hAnsiTheme="minorHAnsi" w:cstheme="minorHAnsi"/>
          <w:sz w:val="20"/>
          <w:szCs w:val="20"/>
        </w:rPr>
        <w:t>e</w:t>
      </w:r>
      <w:r w:rsidRPr="00CE6483" w:rsidR="00B536AC">
        <w:rPr>
          <w:rFonts w:asciiTheme="minorHAnsi" w:hAnsiTheme="minorHAnsi" w:cstheme="minorHAnsi"/>
          <w:sz w:val="20"/>
          <w:szCs w:val="20"/>
        </w:rPr>
        <w:t>missão da Natura Cosméticos S.A.</w:t>
      </w: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5" w:right="36"/>
        <w:rPr>
          <w:rFonts w:asciiTheme="minorHAnsi" w:hAnsiTheme="minorHAnsi" w:cstheme="minorHAnsi"/>
          <w:sz w:val="20"/>
          <w:szCs w:val="20"/>
        </w:rPr>
      </w:pPr>
      <w:r w:rsidRPr="00CE6483">
        <w:rPr>
          <w:rFonts w:asciiTheme="minorHAnsi" w:hAnsiTheme="minorHAnsi" w:cstheme="minorHAnsi"/>
          <w:sz w:val="20"/>
          <w:szCs w:val="20"/>
        </w:rPr>
        <w:t>Prezad</w:t>
      </w:r>
      <w:r w:rsidRPr="00CE6483" w:rsidR="00485BFA">
        <w:rPr>
          <w:rFonts w:asciiTheme="minorHAnsi" w:hAnsiTheme="minorHAnsi" w:cstheme="minorHAnsi"/>
          <w:sz w:val="20"/>
          <w:szCs w:val="20"/>
        </w:rPr>
        <w:t>o</w:t>
      </w:r>
      <w:r w:rsidR="0055799F">
        <w:rPr>
          <w:rFonts w:asciiTheme="minorHAnsi" w:hAnsiTheme="minorHAnsi" w:cstheme="minorHAnsi"/>
          <w:sz w:val="20"/>
          <w:szCs w:val="20"/>
        </w:rPr>
        <w:t>s</w:t>
      </w:r>
      <w:r w:rsidR="00CA73D3">
        <w:rPr>
          <w:rFonts w:asciiTheme="minorHAnsi" w:hAnsiTheme="minorHAnsi" w:cstheme="minorHAnsi"/>
          <w:sz w:val="20"/>
          <w:szCs w:val="20"/>
        </w:rPr>
        <w:t>,</w:t>
      </w:r>
      <w:r w:rsidRPr="00CE6483">
        <w:rPr>
          <w:rFonts w:asciiTheme="minorHAnsi" w:hAnsiTheme="minorHAnsi" w:cstheme="minorHAnsi"/>
          <w:sz w:val="20"/>
          <w:szCs w:val="20"/>
        </w:rPr>
        <w:t xml:space="preserve"> </w:t>
      </w:r>
    </w:p>
    <w:p w:rsidRPr="00CE6483" w:rsidR="00AE4D70" w:rsidP="006D41C3" w:rsidRDefault="00AE4D70">
      <w:pPr>
        <w:spacing w:after="0" w:line="320" w:lineRule="exact"/>
        <w:ind w:left="0" w:right="0" w:firstLine="0"/>
        <w:jc w:val="left"/>
        <w:rPr>
          <w:rFonts w:asciiTheme="minorHAnsi" w:hAnsiTheme="minorHAnsi" w:cstheme="minorHAnsi"/>
          <w:sz w:val="20"/>
          <w:szCs w:val="20"/>
        </w:rPr>
      </w:pPr>
      <w:r w:rsidRPr="00CE6483">
        <w:rPr>
          <w:rFonts w:asciiTheme="minorHAnsi" w:hAnsiTheme="minorHAnsi" w:cstheme="minorHAnsi"/>
          <w:sz w:val="20"/>
          <w:szCs w:val="20"/>
        </w:rPr>
        <w:t xml:space="preserve"> </w:t>
      </w:r>
    </w:p>
    <w:p w:rsidRPr="00CE6483" w:rsidR="00AE4D70" w:rsidP="006D41C3" w:rsidRDefault="00B536AC">
      <w:pPr>
        <w:spacing w:after="0" w:line="320" w:lineRule="exact"/>
        <w:ind w:left="-15" w:right="36" w:firstLine="708"/>
        <w:rPr>
          <w:rFonts w:asciiTheme="minorHAnsi" w:hAnsiTheme="minorHAnsi" w:cstheme="minorHAnsi"/>
          <w:sz w:val="20"/>
          <w:szCs w:val="20"/>
        </w:rPr>
      </w:pPr>
      <w:r w:rsidRPr="00CE6483">
        <w:rPr>
          <w:rFonts w:asciiTheme="minorHAnsi" w:hAnsiTheme="minorHAnsi" w:cstheme="minorHAnsi"/>
          <w:sz w:val="20"/>
          <w:szCs w:val="20"/>
        </w:rPr>
        <w:t xml:space="preserve">A </w:t>
      </w:r>
      <w:r w:rsidRPr="00CE6483" w:rsidR="00AE4D70">
        <w:rPr>
          <w:rFonts w:asciiTheme="minorHAnsi" w:hAnsiTheme="minorHAnsi" w:cstheme="minorHAnsi"/>
          <w:b/>
          <w:sz w:val="20"/>
          <w:szCs w:val="20"/>
        </w:rPr>
        <w:t>NATURA COSMÉTICOS S.A.</w:t>
      </w:r>
      <w:r w:rsidRPr="00CE6483" w:rsidR="00AE4D70">
        <w:rPr>
          <w:rFonts w:asciiTheme="minorHAnsi" w:hAnsiTheme="minorHAnsi" w:cstheme="minorHAnsi"/>
          <w:sz w:val="20"/>
          <w:szCs w:val="20"/>
        </w:rPr>
        <w:t xml:space="preserve">, sociedade por ações com registro de companhia aberta perante a Comissão de Valores Mobiliários, com sede na cidade de São Paulo, Estado de São Paulo, na Avenida Alexandre Colares, n° 1188, </w:t>
      </w:r>
      <w:r w:rsidRPr="00CE6483" w:rsidR="00F17534">
        <w:rPr>
          <w:rFonts w:asciiTheme="minorHAnsi" w:hAnsiTheme="minorHAnsi" w:cstheme="minorHAnsi"/>
          <w:sz w:val="20"/>
          <w:szCs w:val="20"/>
        </w:rPr>
        <w:t>Parque Anhanguera</w:t>
      </w:r>
      <w:r w:rsidRPr="00CE6483" w:rsidR="00AE4D70">
        <w:rPr>
          <w:rFonts w:asciiTheme="minorHAnsi" w:hAnsiTheme="minorHAnsi" w:cstheme="minorHAnsi"/>
          <w:sz w:val="20"/>
          <w:szCs w:val="20"/>
        </w:rPr>
        <w:t>, CEP 05106-000, inscrita no CNPJ/M</w:t>
      </w:r>
      <w:r w:rsidRPr="00CE6483" w:rsidR="008235FA">
        <w:rPr>
          <w:rFonts w:asciiTheme="minorHAnsi" w:hAnsiTheme="minorHAnsi" w:cstheme="minorHAnsi"/>
          <w:sz w:val="20"/>
          <w:szCs w:val="20"/>
        </w:rPr>
        <w:t>E</w:t>
      </w:r>
      <w:r w:rsidRPr="00CE6483" w:rsidR="00AE4D70">
        <w:rPr>
          <w:rFonts w:asciiTheme="minorHAnsi" w:hAnsiTheme="minorHAnsi" w:cstheme="minorHAnsi"/>
          <w:sz w:val="20"/>
          <w:szCs w:val="20"/>
        </w:rPr>
        <w:t xml:space="preserve"> sob nº 71.673.990/0001-77 ("</w:t>
      </w:r>
      <w:r w:rsidRPr="00CE6483">
        <w:rPr>
          <w:rFonts w:asciiTheme="minorHAnsi" w:hAnsiTheme="minorHAnsi" w:cstheme="minorHAnsi"/>
          <w:sz w:val="20"/>
          <w:szCs w:val="20"/>
          <w:u w:val="single"/>
        </w:rPr>
        <w:t>Companhia</w:t>
      </w:r>
      <w:r w:rsidRPr="00CE6483" w:rsidR="00AE4D70">
        <w:rPr>
          <w:rFonts w:asciiTheme="minorHAnsi" w:hAnsiTheme="minorHAnsi" w:cstheme="minorHAnsi"/>
          <w:sz w:val="20"/>
          <w:szCs w:val="20"/>
        </w:rPr>
        <w:t xml:space="preserve">"), vem, pela presente, </w:t>
      </w:r>
      <w:r w:rsidRPr="00CE6483">
        <w:rPr>
          <w:rFonts w:asciiTheme="minorHAnsi" w:hAnsiTheme="minorHAnsi" w:cstheme="minorHAnsi"/>
          <w:sz w:val="20"/>
          <w:szCs w:val="20"/>
        </w:rPr>
        <w:t>informar</w:t>
      </w:r>
      <w:r w:rsidRPr="00CE6483" w:rsidR="00AE4D70">
        <w:rPr>
          <w:rFonts w:asciiTheme="minorHAnsi" w:hAnsiTheme="minorHAnsi" w:cstheme="minorHAnsi"/>
          <w:sz w:val="20"/>
          <w:szCs w:val="20"/>
        </w:rPr>
        <w:t xml:space="preserve"> a V.Sa</w:t>
      </w:r>
      <w:r w:rsidR="007C7A23">
        <w:rPr>
          <w:rFonts w:asciiTheme="minorHAnsi" w:hAnsiTheme="minorHAnsi" w:cstheme="minorHAnsi"/>
          <w:sz w:val="20"/>
          <w:szCs w:val="20"/>
        </w:rPr>
        <w:t>s.</w:t>
      </w:r>
      <w:r w:rsidRPr="00CE6483" w:rsidR="00AE4D70">
        <w:rPr>
          <w:rFonts w:asciiTheme="minorHAnsi" w:hAnsiTheme="minorHAnsi" w:cstheme="minorHAnsi"/>
          <w:sz w:val="20"/>
          <w:szCs w:val="20"/>
        </w:rPr>
        <w:t xml:space="preserve"> </w:t>
      </w:r>
      <w:r w:rsidRPr="00E71463" w:rsidR="009548D4">
        <w:rPr>
          <w:sz w:val="20"/>
          <w:szCs w:val="20"/>
        </w:rPr>
        <w:t xml:space="preserve">que ocorreu hoje a aquisição facultativa e o respectivo cancelamento de </w:t>
      </w:r>
      <w:r w:rsidRPr="00E71463" w:rsidR="009548D4">
        <w:rPr>
          <w:b/>
          <w:sz w:val="20"/>
          <w:szCs w:val="20"/>
        </w:rPr>
        <w:t xml:space="preserve">(i) </w:t>
      </w:r>
      <w:r w:rsidRPr="00BF4E58" w:rsidR="009548D4">
        <w:rPr>
          <w:sz w:val="20"/>
          <w:szCs w:val="20"/>
        </w:rPr>
        <w:t>16.581</w:t>
      </w:r>
      <w:r w:rsidRPr="00E71463" w:rsidR="009548D4">
        <w:rPr>
          <w:iCs/>
          <w:sz w:val="20"/>
          <w:szCs w:val="20"/>
        </w:rPr>
        <w:t xml:space="preserve"> debêntures </w:t>
      </w:r>
      <w:r w:rsidRPr="00E71463" w:rsidR="009548D4">
        <w:rPr>
          <w:w w:val="105"/>
          <w:sz w:val="20"/>
          <w:szCs w:val="20"/>
        </w:rPr>
        <w:t>da terceira série da 9ª (nona) emissão da Companhia de debêntures simples, não conversíveis em ações, da espécie quirografária, em até três séries, para distribuição pública com esforços restritos de distribuição</w:t>
      </w:r>
      <w:r w:rsidRPr="00E71463" w:rsidR="009548D4">
        <w:rPr>
          <w:sz w:val="20"/>
          <w:szCs w:val="20"/>
        </w:rPr>
        <w:t>, conforme os termos do "</w:t>
      </w:r>
      <w:r w:rsidRPr="00E71463" w:rsidR="009548D4">
        <w:rPr>
          <w:i/>
          <w:sz w:val="20"/>
          <w:szCs w:val="20"/>
        </w:rPr>
        <w:t>Instrumento Particular de Escritura da 9ª (Nona) Emissão de Debêntures Simples, Não Conversíveis em Ações, da Espécie Quirografária, em até Três Séries, Para Distribuição Pública com Esforços Restritos de Distribuição, da Natura Cosméticos S.A.</w:t>
      </w:r>
      <w:r w:rsidRPr="00E71463" w:rsidR="009548D4">
        <w:rPr>
          <w:sz w:val="20"/>
          <w:szCs w:val="20"/>
        </w:rPr>
        <w:t>", celebrado entre Companhia e a Pentágono S.A. Distribuidora de Títulos e Valores Mobiliários, na qualidade de agente fiduciário em 27 de agosto de 2018, conforme aditado de tempos em tempos; e</w:t>
      </w:r>
      <w:r w:rsidRPr="00E71463" w:rsidR="009548D4">
        <w:rPr>
          <w:b/>
          <w:sz w:val="20"/>
          <w:szCs w:val="20"/>
        </w:rPr>
        <w:t xml:space="preserve"> (ii)</w:t>
      </w:r>
      <w:r w:rsidRPr="00E71463" w:rsidR="009548D4">
        <w:rPr>
          <w:sz w:val="20"/>
          <w:szCs w:val="20"/>
        </w:rPr>
        <w:t xml:space="preserve"> </w:t>
      </w:r>
      <w:r w:rsidRPr="00BF4E58" w:rsidR="009548D4">
        <w:rPr>
          <w:sz w:val="20"/>
          <w:szCs w:val="20"/>
        </w:rPr>
        <w:t xml:space="preserve">66.022 debêntures </w:t>
      </w:r>
      <w:r w:rsidRPr="00BF4E58" w:rsidR="009548D4">
        <w:rPr>
          <w:w w:val="105"/>
          <w:sz w:val="20"/>
          <w:szCs w:val="20"/>
        </w:rPr>
        <w:t>da 10ª (décima) emissão de debêntures simples, não conversíveis em ações, da espécie quirografária, em até quatro séries, para distribuição pública com esforços restritos de distribuição, da Companhia</w:t>
      </w:r>
      <w:r w:rsidRPr="00BF4E58" w:rsidR="009548D4">
        <w:rPr>
          <w:sz w:val="20"/>
          <w:szCs w:val="20"/>
        </w:rPr>
        <w:t>, sendo 14.300</w:t>
      </w:r>
      <w:r w:rsidRPr="00BF4E58" w:rsidR="009548D4">
        <w:rPr>
          <w:iCs/>
          <w:sz w:val="20"/>
          <w:szCs w:val="20"/>
        </w:rPr>
        <w:t xml:space="preserve"> </w:t>
      </w:r>
      <w:r w:rsidRPr="00BF4E58" w:rsidR="009548D4">
        <w:rPr>
          <w:sz w:val="20"/>
          <w:szCs w:val="20"/>
        </w:rPr>
        <w:t xml:space="preserve">debêntures </w:t>
      </w:r>
      <w:r w:rsidRPr="00BF4E58" w:rsidR="009548D4">
        <w:rPr>
          <w:iCs/>
          <w:sz w:val="20"/>
          <w:szCs w:val="20"/>
        </w:rPr>
        <w:t xml:space="preserve">da primeira série, </w:t>
      </w:r>
      <w:r w:rsidRPr="00BF4E58" w:rsidR="009548D4">
        <w:rPr>
          <w:sz w:val="20"/>
          <w:szCs w:val="20"/>
        </w:rPr>
        <w:t>1.903</w:t>
      </w:r>
      <w:r w:rsidRPr="00BF4E58" w:rsidR="009548D4">
        <w:rPr>
          <w:iCs/>
          <w:sz w:val="20"/>
          <w:szCs w:val="20"/>
        </w:rPr>
        <w:t xml:space="preserve"> </w:t>
      </w:r>
      <w:r w:rsidRPr="00BF4E58" w:rsidR="009548D4">
        <w:rPr>
          <w:sz w:val="20"/>
          <w:szCs w:val="20"/>
        </w:rPr>
        <w:t xml:space="preserve">debêntures </w:t>
      </w:r>
      <w:r w:rsidRPr="00BF4E58" w:rsidR="009548D4">
        <w:rPr>
          <w:iCs/>
          <w:sz w:val="20"/>
          <w:szCs w:val="20"/>
        </w:rPr>
        <w:t xml:space="preserve">da segunda série, </w:t>
      </w:r>
      <w:r w:rsidRPr="00BF4E58" w:rsidR="009548D4">
        <w:rPr>
          <w:sz w:val="20"/>
          <w:szCs w:val="20"/>
        </w:rPr>
        <w:t>31.679</w:t>
      </w:r>
      <w:r w:rsidRPr="00BF4E58" w:rsidR="009548D4">
        <w:rPr>
          <w:iCs/>
          <w:sz w:val="20"/>
          <w:szCs w:val="20"/>
        </w:rPr>
        <w:t xml:space="preserve"> </w:t>
      </w:r>
      <w:r w:rsidRPr="00BF4E58" w:rsidR="009548D4">
        <w:rPr>
          <w:sz w:val="20"/>
          <w:szCs w:val="20"/>
        </w:rPr>
        <w:t>d</w:t>
      </w:r>
      <w:r w:rsidRPr="00E71463" w:rsidR="009548D4">
        <w:rPr>
          <w:sz w:val="20"/>
          <w:szCs w:val="20"/>
        </w:rPr>
        <w:t xml:space="preserve">ebêntures </w:t>
      </w:r>
      <w:r w:rsidRPr="00E71463" w:rsidR="009548D4">
        <w:rPr>
          <w:iCs/>
          <w:sz w:val="20"/>
          <w:szCs w:val="20"/>
        </w:rPr>
        <w:t xml:space="preserve">da terceira série e </w:t>
      </w:r>
      <w:r w:rsidRPr="00BF4E58" w:rsidR="009548D4">
        <w:rPr>
          <w:sz w:val="20"/>
          <w:szCs w:val="20"/>
        </w:rPr>
        <w:t>18.140</w:t>
      </w:r>
      <w:r w:rsidRPr="00E71463" w:rsidR="009548D4">
        <w:rPr>
          <w:iCs/>
          <w:sz w:val="20"/>
          <w:szCs w:val="20"/>
        </w:rPr>
        <w:t xml:space="preserve"> </w:t>
      </w:r>
      <w:r w:rsidRPr="00E71463" w:rsidR="009548D4">
        <w:rPr>
          <w:sz w:val="20"/>
          <w:szCs w:val="20"/>
        </w:rPr>
        <w:t xml:space="preserve">debêntures </w:t>
      </w:r>
      <w:r w:rsidRPr="00E71463" w:rsidR="009548D4">
        <w:rPr>
          <w:iCs/>
          <w:sz w:val="20"/>
          <w:szCs w:val="20"/>
        </w:rPr>
        <w:t>da quarta série</w:t>
      </w:r>
      <w:r w:rsidRPr="00E71463" w:rsidR="009548D4">
        <w:rPr>
          <w:sz w:val="20"/>
          <w:szCs w:val="20"/>
        </w:rPr>
        <w:t>, conforme os termos "</w:t>
      </w:r>
      <w:r w:rsidRPr="00E71463" w:rsidR="009548D4">
        <w:rPr>
          <w:i/>
          <w:sz w:val="20"/>
          <w:szCs w:val="20"/>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Pr="00E71463" w:rsidR="009548D4">
        <w:rPr>
          <w:sz w:val="20"/>
          <w:szCs w:val="20"/>
        </w:rPr>
        <w:t xml:space="preserve">", celebrado entre a Companhia e a Simplific Pavarini Distribuidora de Títulos e Valores Mobiliários Ltda., na qualidade de agente fiduciário, em 22 de julho de 2019, conforme aditado de tempos em tempos; adquiridas na presente data pelo seus respectivos valores nominais atualizados, com a totalidade dos recursos captados pela Companhia no </w:t>
      </w:r>
      <w:r w:rsidRPr="00E71463" w:rsidR="009548D4">
        <w:rPr>
          <w:sz w:val="20"/>
          <w:szCs w:val="20"/>
        </w:rPr>
        <w:lastRenderedPageBreak/>
        <w:t>âmbito de sua 11ª (décima primeira) emissão de debêntures simples, não conversíveis em ações, em série única, da espécie quirografária com garantia fidejussória adicional prestada na forma de fiança por sua controladora Natura &amp;</w:t>
      </w:r>
      <w:proofErr w:type="spellStart"/>
      <w:r w:rsidRPr="00E71463" w:rsidR="009548D4">
        <w:rPr>
          <w:sz w:val="20"/>
          <w:szCs w:val="20"/>
        </w:rPr>
        <w:t>Co</w:t>
      </w:r>
      <w:proofErr w:type="spellEnd"/>
      <w:r w:rsidRPr="00E71463" w:rsidR="009548D4">
        <w:rPr>
          <w:sz w:val="20"/>
          <w:szCs w:val="20"/>
        </w:rPr>
        <w:t xml:space="preserve"> Holding S.A., conforme </w:t>
      </w:r>
      <w:r w:rsidRPr="005F064C" w:rsidR="009548D4">
        <w:rPr>
          <w:sz w:val="20"/>
          <w:szCs w:val="20"/>
        </w:rPr>
        <w:t>Fato Relevante divulgado ao mercado nesta data</w:t>
      </w:r>
      <w:r w:rsidRPr="00E71463" w:rsidR="009548D4">
        <w:rPr>
          <w:sz w:val="20"/>
          <w:szCs w:val="20"/>
        </w:rPr>
        <w:t xml:space="preserve"> </w:t>
      </w:r>
      <w:r w:rsidR="009548D4">
        <w:rPr>
          <w:sz w:val="20"/>
          <w:szCs w:val="20"/>
        </w:rPr>
        <w:t xml:space="preserve">e </w:t>
      </w:r>
      <w:bookmarkStart w:name="_GoBack" w:id="0"/>
      <w:bookmarkEnd w:id="0"/>
      <w:r w:rsidRPr="00E71463" w:rsidR="009548D4">
        <w:rPr>
          <w:sz w:val="20"/>
          <w:szCs w:val="20"/>
        </w:rPr>
        <w:t>reunião do Conselho de Administração da Companhia, realizada nesta data</w:t>
      </w:r>
      <w:r w:rsidR="009548D4">
        <w:rPr>
          <w:sz w:val="20"/>
          <w:szCs w:val="20"/>
        </w:rPr>
        <w:t>.</w:t>
      </w:r>
      <w:r w:rsidRPr="00CE6483" w:rsidR="00AE4D70">
        <w:rPr>
          <w:rFonts w:asciiTheme="minorHAnsi" w:hAnsiTheme="minorHAnsi" w:cstheme="minorHAnsi"/>
          <w:sz w:val="20"/>
          <w:szCs w:val="20"/>
        </w:rPr>
        <w:t xml:space="preserve"> </w:t>
      </w:r>
    </w:p>
    <w:p w:rsidR="00AE4D70" w:rsidP="006D41C3" w:rsidRDefault="00AE4D70">
      <w:pPr>
        <w:spacing w:after="0" w:line="320" w:lineRule="exact"/>
        <w:ind w:left="0" w:right="0" w:firstLine="0"/>
        <w:jc w:val="left"/>
        <w:rPr>
          <w:rFonts w:asciiTheme="minorHAnsi" w:hAnsiTheme="minorHAnsi" w:cstheme="minorHAnsi"/>
          <w:sz w:val="20"/>
          <w:szCs w:val="20"/>
        </w:rPr>
      </w:pPr>
    </w:p>
    <w:p w:rsidR="00CE6483" w:rsidP="00504C37" w:rsidRDefault="00CA73D3">
      <w:pPr>
        <w:spacing w:after="0" w:line="320" w:lineRule="exact"/>
        <w:ind w:left="0" w:right="0" w:firstLine="540"/>
        <w:rPr>
          <w:rFonts w:asciiTheme="minorHAnsi" w:hAnsiTheme="minorHAnsi" w:cstheme="minorHAnsi"/>
          <w:sz w:val="20"/>
          <w:szCs w:val="20"/>
        </w:rPr>
      </w:pPr>
      <w:r w:rsidRPr="00906C55">
        <w:rPr>
          <w:rFonts w:asciiTheme="minorHAnsi" w:hAnsiTheme="minorHAnsi" w:cstheme="minorHAnsi"/>
          <w:sz w:val="20"/>
          <w:szCs w:val="20"/>
        </w:rPr>
        <w:t xml:space="preserve">Sendo o que nos cumpria para o momento, colocamo-nos à inteira disposição de </w:t>
      </w:r>
      <w:proofErr w:type="spellStart"/>
      <w:r w:rsidRPr="00906C55">
        <w:rPr>
          <w:rFonts w:asciiTheme="minorHAnsi" w:hAnsiTheme="minorHAnsi" w:cstheme="minorHAnsi"/>
          <w:sz w:val="20"/>
          <w:szCs w:val="20"/>
        </w:rPr>
        <w:t>V.Sas</w:t>
      </w:r>
      <w:proofErr w:type="spellEnd"/>
      <w:r w:rsidRPr="00906C55">
        <w:rPr>
          <w:rFonts w:asciiTheme="minorHAnsi" w:hAnsiTheme="minorHAnsi" w:cstheme="minorHAnsi"/>
          <w:sz w:val="20"/>
          <w:szCs w:val="20"/>
        </w:rPr>
        <w:t xml:space="preserve"> para quaisquer esclarecimentos adicionais que se façam necessários.</w:t>
      </w:r>
    </w:p>
    <w:p w:rsidRPr="00CE6483" w:rsidR="00AE4D70" w:rsidP="006D41C3" w:rsidRDefault="00AE4D70">
      <w:pPr>
        <w:spacing w:after="0" w:line="320" w:lineRule="exact"/>
        <w:rPr>
          <w:rFonts w:asciiTheme="minorHAnsi" w:hAnsiTheme="minorHAnsi" w:cstheme="minorHAnsi"/>
          <w:sz w:val="20"/>
          <w:szCs w:val="20"/>
        </w:rPr>
      </w:pPr>
    </w:p>
    <w:p w:rsidRPr="00CE6483" w:rsidR="00AE4D70" w:rsidP="006D41C3" w:rsidRDefault="00AE4D70">
      <w:pPr>
        <w:spacing w:after="0" w:line="320" w:lineRule="exact"/>
        <w:jc w:val="center"/>
        <w:rPr>
          <w:rFonts w:asciiTheme="minorHAnsi" w:hAnsiTheme="minorHAnsi" w:cstheme="minorHAnsi"/>
          <w:sz w:val="20"/>
          <w:szCs w:val="20"/>
        </w:rPr>
      </w:pPr>
      <w:r w:rsidRPr="00CE6483">
        <w:rPr>
          <w:rFonts w:asciiTheme="minorHAnsi" w:hAnsiTheme="minorHAnsi" w:cstheme="minorHAnsi"/>
          <w:sz w:val="20"/>
          <w:szCs w:val="20"/>
        </w:rPr>
        <w:t>Atenciosamente,</w:t>
      </w:r>
    </w:p>
    <w:p w:rsidRPr="00CE6483" w:rsidR="00273932" w:rsidP="006D41C3" w:rsidRDefault="00273932">
      <w:pPr>
        <w:spacing w:after="0" w:line="320" w:lineRule="exact"/>
        <w:rPr>
          <w:rFonts w:asciiTheme="minorHAnsi" w:hAnsiTheme="minorHAnsi" w:cstheme="minorHAnsi"/>
          <w:sz w:val="20"/>
          <w:szCs w:val="20"/>
        </w:rPr>
      </w:pPr>
    </w:p>
    <w:p w:rsidRPr="00CE6483" w:rsidR="008235FA" w:rsidP="006D41C3" w:rsidRDefault="008235FA">
      <w:pPr>
        <w:spacing w:after="0" w:line="320" w:lineRule="exact"/>
        <w:jc w:val="center"/>
        <w:rPr>
          <w:rFonts w:asciiTheme="minorHAnsi" w:hAnsiTheme="minorHAnsi" w:cstheme="minorHAnsi"/>
          <w:sz w:val="20"/>
          <w:szCs w:val="20"/>
        </w:rPr>
      </w:pPr>
      <w:r w:rsidRPr="00CE6483">
        <w:rPr>
          <w:rFonts w:asciiTheme="minorHAnsi" w:hAnsiTheme="minorHAnsi" w:cstheme="minorHAnsi"/>
          <w:b/>
          <w:sz w:val="20"/>
          <w:szCs w:val="20"/>
        </w:rPr>
        <w:t>NATURA COSMÉTICOS S.A.</w:t>
      </w:r>
    </w:p>
    <w:p w:rsidRPr="00CE6483" w:rsidR="00AE4D70" w:rsidP="006D41C3" w:rsidRDefault="00AE4D70">
      <w:pPr>
        <w:spacing w:after="0" w:line="320" w:lineRule="exact"/>
        <w:rPr>
          <w:rFonts w:asciiTheme="minorHAnsi" w:hAnsiTheme="minorHAnsi" w:cstheme="minorHAnsi"/>
          <w:sz w:val="20"/>
          <w:szCs w:val="20"/>
        </w:rPr>
      </w:pPr>
    </w:p>
    <w:p w:rsidRPr="00CE6483" w:rsidR="00273932" w:rsidP="006D41C3" w:rsidRDefault="00273932">
      <w:pPr>
        <w:spacing w:after="0" w:line="320" w:lineRule="exact"/>
        <w:rPr>
          <w:rFonts w:asciiTheme="minorHAnsi" w:hAnsiTheme="minorHAnsi" w:cstheme="minorHAnsi"/>
          <w:sz w:val="20"/>
          <w:szCs w:val="20"/>
        </w:rPr>
      </w:pP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2"/>
        <w:gridCol w:w="4242"/>
      </w:tblGrid>
      <w:tr w:rsidRPr="00CE6483" w:rsidR="00273932" w:rsidTr="00273932">
        <w:tc>
          <w:tcPr>
            <w:tcW w:w="4242" w:type="dxa"/>
          </w:tcPr>
          <w:p w:rsidRPr="00CE6483" w:rsidR="00273932" w:rsidP="00DF7C52" w:rsidRDefault="00273932">
            <w:pPr>
              <w:spacing w:after="0" w:line="320" w:lineRule="exact"/>
              <w:ind w:left="0" w:firstLine="0"/>
              <w:jc w:val="center"/>
              <w:rPr>
                <w:rFonts w:asciiTheme="minorHAnsi" w:hAnsiTheme="minorHAnsi" w:cstheme="minorHAnsi"/>
                <w:sz w:val="20"/>
                <w:szCs w:val="20"/>
              </w:rPr>
            </w:pPr>
            <w:r w:rsidRPr="00CE6483">
              <w:rPr>
                <w:rFonts w:asciiTheme="minorHAnsi" w:hAnsiTheme="minorHAnsi" w:cstheme="minorHAnsi"/>
                <w:sz w:val="20"/>
                <w:szCs w:val="20"/>
              </w:rPr>
              <w:t>________________________________</w:t>
            </w:r>
          </w:p>
        </w:tc>
        <w:tc>
          <w:tcPr>
            <w:tcW w:w="4242" w:type="dxa"/>
          </w:tcPr>
          <w:p w:rsidRPr="00CE6483" w:rsidR="00273932" w:rsidP="00DF7C52" w:rsidRDefault="00273932">
            <w:pPr>
              <w:spacing w:after="0" w:line="320" w:lineRule="exact"/>
              <w:ind w:left="0" w:firstLine="0"/>
              <w:jc w:val="center"/>
              <w:rPr>
                <w:rFonts w:asciiTheme="minorHAnsi" w:hAnsiTheme="minorHAnsi" w:cstheme="minorHAnsi"/>
                <w:sz w:val="20"/>
                <w:szCs w:val="20"/>
              </w:rPr>
            </w:pPr>
            <w:r w:rsidRPr="00CE6483">
              <w:rPr>
                <w:rFonts w:asciiTheme="minorHAnsi" w:hAnsiTheme="minorHAnsi" w:cstheme="minorHAnsi"/>
                <w:sz w:val="20"/>
                <w:szCs w:val="20"/>
              </w:rPr>
              <w:t>________________________________</w:t>
            </w:r>
          </w:p>
        </w:tc>
      </w:tr>
      <w:tr w:rsidRPr="00CE6483" w:rsidR="00DF7C52" w:rsidTr="00273932">
        <w:tc>
          <w:tcPr>
            <w:tcW w:w="4242" w:type="dxa"/>
          </w:tcPr>
          <w:p w:rsidRPr="00906C55" w:rsidR="00DF7C52" w:rsidP="00DF7C52" w:rsidRDefault="00C027B3">
            <w:pPr>
              <w:spacing w:after="0" w:line="320" w:lineRule="exact"/>
              <w:ind w:left="420" w:right="450" w:firstLine="0"/>
              <w:jc w:val="center"/>
              <w:rPr>
                <w:rFonts w:asciiTheme="minorHAnsi" w:hAnsiTheme="minorHAnsi" w:cstheme="minorHAnsi"/>
                <w:sz w:val="20"/>
                <w:szCs w:val="20"/>
              </w:rPr>
            </w:pPr>
            <w:r w:rsidRPr="00C027B3">
              <w:rPr>
                <w:rFonts w:asciiTheme="minorHAnsi" w:hAnsiTheme="minorHAnsi" w:cstheme="minorHAnsi"/>
                <w:sz w:val="20"/>
                <w:szCs w:val="20"/>
              </w:rPr>
              <w:t>Marcus Vinicius Fernandes Carneiro Giraldes</w:t>
            </w:r>
          </w:p>
        </w:tc>
        <w:tc>
          <w:tcPr>
            <w:tcW w:w="4242" w:type="dxa"/>
          </w:tcPr>
          <w:p w:rsidRPr="00906C55" w:rsidR="00DF7C52" w:rsidP="00DF7C52" w:rsidRDefault="00DF7C52">
            <w:pPr>
              <w:spacing w:after="0" w:line="320" w:lineRule="exact"/>
              <w:ind w:left="405" w:right="465" w:firstLine="0"/>
              <w:jc w:val="center"/>
              <w:rPr>
                <w:rFonts w:asciiTheme="minorHAnsi" w:hAnsiTheme="minorHAnsi" w:cstheme="minorHAnsi"/>
                <w:sz w:val="20"/>
                <w:szCs w:val="20"/>
              </w:rPr>
            </w:pPr>
            <w:r w:rsidRPr="00D21C0E">
              <w:rPr>
                <w:rFonts w:asciiTheme="minorHAnsi" w:hAnsiTheme="minorHAnsi" w:cstheme="minorHAnsi"/>
                <w:sz w:val="20"/>
                <w:szCs w:val="20"/>
              </w:rPr>
              <w:t xml:space="preserve">Otavio </w:t>
            </w:r>
            <w:proofErr w:type="spellStart"/>
            <w:r w:rsidRPr="00D21C0E">
              <w:rPr>
                <w:rFonts w:asciiTheme="minorHAnsi" w:hAnsiTheme="minorHAnsi" w:cstheme="minorHAnsi"/>
                <w:sz w:val="20"/>
                <w:szCs w:val="20"/>
              </w:rPr>
              <w:t>Viard</w:t>
            </w:r>
            <w:proofErr w:type="spellEnd"/>
            <w:r w:rsidRPr="00D21C0E">
              <w:rPr>
                <w:rFonts w:asciiTheme="minorHAnsi" w:hAnsiTheme="minorHAnsi" w:cstheme="minorHAnsi"/>
                <w:sz w:val="20"/>
                <w:szCs w:val="20"/>
              </w:rPr>
              <w:t xml:space="preserve"> de Campos da Silva Tescari</w:t>
            </w:r>
          </w:p>
        </w:tc>
      </w:tr>
      <w:tr w:rsidRPr="00DF7C52" w:rsidR="00DF7C52" w:rsidTr="00DF7C52">
        <w:trPr>
          <w:trHeight w:val="80"/>
        </w:trPr>
        <w:tc>
          <w:tcPr>
            <w:tcW w:w="4242" w:type="dxa"/>
          </w:tcPr>
          <w:p w:rsidRPr="00DF7C52" w:rsidR="00DF7C52" w:rsidP="00DF7C52" w:rsidRDefault="00DF7C52">
            <w:pPr>
              <w:spacing w:after="0" w:line="320" w:lineRule="exact"/>
              <w:ind w:left="420" w:right="450" w:firstLine="0"/>
              <w:jc w:val="center"/>
              <w:rPr>
                <w:rFonts w:asciiTheme="minorHAnsi" w:hAnsiTheme="minorHAnsi" w:cstheme="minorHAnsi"/>
                <w:b/>
                <w:sz w:val="20"/>
                <w:szCs w:val="20"/>
              </w:rPr>
            </w:pPr>
            <w:r w:rsidRPr="00DF7C52">
              <w:rPr>
                <w:rFonts w:asciiTheme="minorHAnsi" w:hAnsiTheme="minorHAnsi" w:cstheme="minorHAnsi"/>
                <w:b/>
                <w:sz w:val="20"/>
                <w:szCs w:val="20"/>
              </w:rPr>
              <w:t>Procurador</w:t>
            </w:r>
          </w:p>
        </w:tc>
        <w:tc>
          <w:tcPr>
            <w:tcW w:w="4242" w:type="dxa"/>
          </w:tcPr>
          <w:p w:rsidRPr="00DF7C52" w:rsidR="00DF7C52" w:rsidP="00DF7C52" w:rsidRDefault="00DF7C52">
            <w:pPr>
              <w:spacing w:after="0" w:line="320" w:lineRule="exact"/>
              <w:ind w:left="405" w:right="465" w:firstLine="0"/>
              <w:jc w:val="center"/>
              <w:rPr>
                <w:rFonts w:asciiTheme="minorHAnsi" w:hAnsiTheme="minorHAnsi" w:cstheme="minorHAnsi"/>
                <w:b/>
                <w:sz w:val="20"/>
                <w:szCs w:val="20"/>
              </w:rPr>
            </w:pPr>
            <w:r w:rsidRPr="00DF7C52">
              <w:rPr>
                <w:rFonts w:asciiTheme="minorHAnsi" w:hAnsiTheme="minorHAnsi" w:cstheme="minorHAnsi"/>
                <w:b/>
                <w:sz w:val="20"/>
                <w:szCs w:val="20"/>
              </w:rPr>
              <w:t>Procurador</w:t>
            </w:r>
          </w:p>
        </w:tc>
      </w:tr>
    </w:tbl>
    <w:p w:rsidRPr="00CE6483" w:rsidR="00273932" w:rsidP="006A1874" w:rsidRDefault="00273932">
      <w:pPr>
        <w:spacing w:after="0" w:line="320" w:lineRule="exact"/>
        <w:rPr>
          <w:rFonts w:asciiTheme="minorHAnsi" w:hAnsiTheme="minorHAnsi" w:cstheme="minorHAnsi"/>
          <w:sz w:val="20"/>
          <w:szCs w:val="20"/>
        </w:rPr>
      </w:pPr>
    </w:p>
    <w:sectPr w:rsidRPr="00CE6483" w:rsidR="00273932" w:rsidSect="00AE4D70">
      <w:headerReference w:type="even" r:id="rId8"/>
      <w:headerReference w:type="default" r:id="rId9"/>
      <w:footerReference w:type="even" r:id="rId10"/>
      <w:footerReference w:type="default" r:id="rId11"/>
      <w:headerReference w:type="first" r:id="rId12"/>
      <w:footerReference w:type="first" r:id="rId13"/>
      <w:pgSz w:w="11906" w:h="16838"/>
      <w:pgMar w:top="30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D96" w:rsidP="00AE4D70" w:rsidRDefault="001A7D96">
      <w:pPr>
        <w:spacing w:after="0" w:line="240" w:lineRule="auto"/>
      </w:pPr>
      <w:r>
        <w:separator/>
      </w:r>
    </w:p>
  </w:endnote>
  <w:endnote w:type="continuationSeparator" w:id="0">
    <w:p w:rsidR="001A7D96" w:rsidP="00AE4D70" w:rsidRDefault="001A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D96" w:rsidP="00AE4D70" w:rsidRDefault="001A7D96">
      <w:pPr>
        <w:spacing w:after="0" w:line="240" w:lineRule="auto"/>
      </w:pPr>
      <w:r>
        <w:separator/>
      </w:r>
    </w:p>
  </w:footnote>
  <w:footnote w:type="continuationSeparator" w:id="0">
    <w:p w:rsidR="001A7D96" w:rsidP="00AE4D70" w:rsidRDefault="001A7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Header"/>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70" w:rsidP="00AE4D70" w:rsidRDefault="00AE4D70">
    <w:pPr>
      <w:pStyle w:val="Header"/>
      <w:jc w:val="center"/>
    </w:pPr>
    <w:r>
      <w:rPr>
        <w:noProof/>
      </w:rPr>
      <w:drawing>
        <wp:inline distT="0" distB="0" distL="0" distR="0" wp14:anchorId="5F720495" wp14:editId="3426B5FA">
          <wp:extent cx="1703832" cy="1112520"/>
          <wp:effectExtent l="0" t="0" r="0" b="0"/>
          <wp:docPr id="19" name="Picture 19" descr="" titl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03832" cy="11125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AE" w:rsidRDefault="00E25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D07D2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EAA596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AACE1ADE"/>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5BC63FB0"/>
    <w:lvl w:ilvl="0">
      <w:start w:val="1"/>
      <w:numFmt w:val="decimal"/>
      <w:lvlText w:val="%1."/>
      <w:lvlJc w:val="left"/>
      <w:pPr>
        <w:tabs>
          <w:tab w:val="num" w:pos="360"/>
        </w:tabs>
        <w:ind w:left="360" w:hanging="360"/>
      </w:pPr>
    </w:lvl>
  </w:abstractNum>
  <w:abstractNum w:abstractNumId="4"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099F52AB"/>
    <w:multiLevelType w:val="multilevel"/>
    <w:tmpl w:val="D70EC034"/>
    <w:numStyleLink w:val="BMSchedules"/>
  </w:abstractNum>
  <w:abstractNum w:abstractNumId="6" w15:restartNumberingAfterBreak="0">
    <w:nsid w:val="14F818B3"/>
    <w:multiLevelType w:val="hybridMultilevel"/>
    <w:tmpl w:val="5C689E36"/>
    <w:lvl w:ilvl="0" w:tplc="F61E9BB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1A86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228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0649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98C0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1C7B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A59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B2DC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80E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F1C7A27"/>
    <w:multiLevelType w:val="hybridMultilevel"/>
    <w:tmpl w:val="06924C16"/>
    <w:lvl w:ilvl="0" w:tplc="1434604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1A075EB"/>
    <w:multiLevelType w:val="hybridMultilevel"/>
    <w:tmpl w:val="D826B5D8"/>
    <w:lvl w:ilvl="0" w:tplc="9F04E038">
      <w:start w:val="1"/>
      <w:numFmt w:val="decimal"/>
      <w:lvlText w:val="%1."/>
      <w:lvlJc w:val="left"/>
      <w:pPr>
        <w:ind w:left="810" w:hanging="360"/>
      </w:pPr>
      <w:rPr>
        <w:b/>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1"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8FC3910"/>
    <w:multiLevelType w:val="multilevel"/>
    <w:tmpl w:val="7B24B224"/>
    <w:numStyleLink w:val="BMHeadings"/>
  </w:abstractNum>
  <w:abstractNum w:abstractNumId="1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22AB5"/>
    <w:multiLevelType w:val="hybridMultilevel"/>
    <w:tmpl w:val="354868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9"/>
  </w:num>
  <w:num w:numId="5">
    <w:abstractNumId w:val="11"/>
  </w:num>
  <w:num w:numId="6">
    <w:abstractNumId w:val="4"/>
  </w:num>
  <w:num w:numId="7">
    <w:abstractNumId w:val="13"/>
  </w:num>
  <w:num w:numId="8">
    <w:abstractNumId w:val="7"/>
  </w:num>
  <w:num w:numId="9">
    <w:abstractNumId w:val="5"/>
  </w:num>
  <w:num w:numId="10">
    <w:abstractNumId w:val="5"/>
  </w:num>
  <w:num w:numId="11">
    <w:abstractNumId w:val="5"/>
  </w:num>
  <w:num w:numId="12">
    <w:abstractNumId w:val="5"/>
  </w:num>
  <w:num w:numId="13">
    <w:abstractNumId w:val="5"/>
  </w:num>
  <w:num w:numId="14">
    <w:abstractNumId w:val="5"/>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3"/>
  </w:num>
  <w:num w:numId="23">
    <w:abstractNumId w:val="11"/>
  </w:num>
  <w:num w:numId="24">
    <w:abstractNumId w:val="2"/>
  </w:num>
  <w:num w:numId="25">
    <w:abstractNumId w:val="11"/>
  </w:num>
  <w:num w:numId="26">
    <w:abstractNumId w:val="1"/>
  </w:num>
  <w:num w:numId="27">
    <w:abstractNumId w:val="11"/>
  </w:num>
  <w:num w:numId="28">
    <w:abstractNumId w:val="0"/>
  </w:num>
  <w:num w:numId="29">
    <w:abstractNumId w:val="11"/>
  </w:num>
  <w:num w:numId="30">
    <w:abstractNumId w:val="6"/>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2401947-v1\BRAZIL_DMS"/>
  </w:docVars>
  <w:rsids>
    <w:rsidRoot w:val="00AE4D70"/>
    <w:rsid w:val="0006282D"/>
    <w:rsid w:val="000925E8"/>
    <w:rsid w:val="000B2AE7"/>
    <w:rsid w:val="000C60FC"/>
    <w:rsid w:val="00114934"/>
    <w:rsid w:val="001174DF"/>
    <w:rsid w:val="0012093F"/>
    <w:rsid w:val="00196252"/>
    <w:rsid w:val="001A7D96"/>
    <w:rsid w:val="001F5809"/>
    <w:rsid w:val="00236B28"/>
    <w:rsid w:val="00243465"/>
    <w:rsid w:val="00271567"/>
    <w:rsid w:val="00272F9C"/>
    <w:rsid w:val="00273932"/>
    <w:rsid w:val="002C1EBE"/>
    <w:rsid w:val="002E18B2"/>
    <w:rsid w:val="00320B5B"/>
    <w:rsid w:val="00354A8B"/>
    <w:rsid w:val="003A12CE"/>
    <w:rsid w:val="003A4A7C"/>
    <w:rsid w:val="003D0E43"/>
    <w:rsid w:val="003E3789"/>
    <w:rsid w:val="00443A16"/>
    <w:rsid w:val="00485BFA"/>
    <w:rsid w:val="004A06D0"/>
    <w:rsid w:val="004D4DB3"/>
    <w:rsid w:val="004E0814"/>
    <w:rsid w:val="004F7A61"/>
    <w:rsid w:val="00504C37"/>
    <w:rsid w:val="00524B4E"/>
    <w:rsid w:val="0055799F"/>
    <w:rsid w:val="00650A6E"/>
    <w:rsid w:val="00663195"/>
    <w:rsid w:val="006A1874"/>
    <w:rsid w:val="006A7936"/>
    <w:rsid w:val="006D329D"/>
    <w:rsid w:val="006D41C3"/>
    <w:rsid w:val="00733B6D"/>
    <w:rsid w:val="00782CF0"/>
    <w:rsid w:val="007A72AD"/>
    <w:rsid w:val="007B41BD"/>
    <w:rsid w:val="007C7A23"/>
    <w:rsid w:val="007E669D"/>
    <w:rsid w:val="00821AD7"/>
    <w:rsid w:val="008235FA"/>
    <w:rsid w:val="008E508E"/>
    <w:rsid w:val="008E6FD6"/>
    <w:rsid w:val="00900D62"/>
    <w:rsid w:val="00915132"/>
    <w:rsid w:val="009548D4"/>
    <w:rsid w:val="00976188"/>
    <w:rsid w:val="00982570"/>
    <w:rsid w:val="009947B8"/>
    <w:rsid w:val="00A80C83"/>
    <w:rsid w:val="00A91A6F"/>
    <w:rsid w:val="00A933A4"/>
    <w:rsid w:val="00AE4D70"/>
    <w:rsid w:val="00AE52F2"/>
    <w:rsid w:val="00AF39E0"/>
    <w:rsid w:val="00B536AC"/>
    <w:rsid w:val="00C027B3"/>
    <w:rsid w:val="00C125FD"/>
    <w:rsid w:val="00C253CA"/>
    <w:rsid w:val="00C31942"/>
    <w:rsid w:val="00C36B29"/>
    <w:rsid w:val="00CA73D3"/>
    <w:rsid w:val="00CC5C96"/>
    <w:rsid w:val="00CE5F11"/>
    <w:rsid w:val="00CE6483"/>
    <w:rsid w:val="00CE6EA6"/>
    <w:rsid w:val="00D12496"/>
    <w:rsid w:val="00D86792"/>
    <w:rsid w:val="00D872BD"/>
    <w:rsid w:val="00DC1120"/>
    <w:rsid w:val="00DC6981"/>
    <w:rsid w:val="00DE5F13"/>
    <w:rsid w:val="00DF7C52"/>
    <w:rsid w:val="00E25EAE"/>
    <w:rsid w:val="00E31131"/>
    <w:rsid w:val="00E91A9A"/>
    <w:rsid w:val="00EA3265"/>
    <w:rsid w:val="00EB3A37"/>
    <w:rsid w:val="00ED06BB"/>
    <w:rsid w:val="00F11E7E"/>
    <w:rsid w:val="00F17534"/>
    <w:rsid w:val="00F4218A"/>
    <w:rsid w:val="00F52BB1"/>
    <w:rsid w:val="00FE5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FB42"/>
  <w15:chartTrackingRefBased/>
  <w15:docId w15:val="{4663B1F0-E59C-4356-911B-868B6022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70"/>
    <w:pPr>
      <w:spacing w:after="13" w:line="270" w:lineRule="auto"/>
      <w:ind w:left="10" w:right="51" w:hanging="10"/>
      <w:jc w:val="both"/>
    </w:pPr>
    <w:rPr>
      <w:rFonts w:ascii="Times New Roman" w:eastAsia="Times New Roman" w:hAnsi="Times New Roman" w:cs="Times New Roman"/>
      <w:color w:val="000000"/>
      <w:lang w:eastAsia="pt-BR"/>
    </w:rPr>
  </w:style>
  <w:style w:type="paragraph" w:styleId="Heading1">
    <w:name w:val="heading 1"/>
    <w:basedOn w:val="Normal"/>
    <w:next w:val="BodyText"/>
    <w:link w:val="Heading1Char"/>
    <w:uiPriority w:val="9"/>
    <w:qFormat/>
    <w:rsid w:val="002E18B2"/>
    <w:pPr>
      <w:keepNext/>
      <w:numPr>
        <w:numId w:val="21"/>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2E18B2"/>
    <w:pPr>
      <w:keepNext/>
      <w:numPr>
        <w:ilvl w:val="1"/>
        <w:numId w:val="21"/>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2E18B2"/>
    <w:pPr>
      <w:numPr>
        <w:ilvl w:val="2"/>
        <w:numId w:val="21"/>
      </w:numPr>
      <w:spacing w:after="180" w:line="260" w:lineRule="atLeast"/>
      <w:outlineLvl w:val="2"/>
    </w:pPr>
  </w:style>
  <w:style w:type="paragraph" w:styleId="Heading4">
    <w:name w:val="heading 4"/>
    <w:basedOn w:val="Normal"/>
    <w:link w:val="Heading4Char"/>
    <w:qFormat/>
    <w:rsid w:val="002E18B2"/>
    <w:pPr>
      <w:numPr>
        <w:ilvl w:val="3"/>
        <w:numId w:val="21"/>
      </w:numPr>
      <w:spacing w:after="180" w:line="260" w:lineRule="atLeast"/>
      <w:outlineLvl w:val="3"/>
    </w:pPr>
  </w:style>
  <w:style w:type="paragraph" w:styleId="Heading5">
    <w:name w:val="heading 5"/>
    <w:basedOn w:val="Normal"/>
    <w:link w:val="Heading5Char"/>
    <w:qFormat/>
    <w:rsid w:val="002E18B2"/>
    <w:pPr>
      <w:numPr>
        <w:ilvl w:val="4"/>
        <w:numId w:val="21"/>
      </w:numPr>
      <w:spacing w:after="180" w:line="260" w:lineRule="atLeast"/>
      <w:outlineLvl w:val="4"/>
    </w:pPr>
  </w:style>
  <w:style w:type="paragraph" w:styleId="Heading6">
    <w:name w:val="heading 6"/>
    <w:basedOn w:val="Normal"/>
    <w:link w:val="Heading6Char"/>
    <w:qFormat/>
    <w:rsid w:val="002E18B2"/>
    <w:pPr>
      <w:numPr>
        <w:ilvl w:val="5"/>
        <w:numId w:val="21"/>
      </w:numPr>
      <w:spacing w:after="180" w:line="260" w:lineRule="atLeast"/>
      <w:outlineLvl w:val="5"/>
    </w:pPr>
  </w:style>
  <w:style w:type="paragraph" w:styleId="Heading7">
    <w:name w:val="heading 7"/>
    <w:basedOn w:val="Normal"/>
    <w:link w:val="Heading7Char"/>
    <w:qFormat/>
    <w:rsid w:val="002E18B2"/>
    <w:pPr>
      <w:numPr>
        <w:ilvl w:val="6"/>
        <w:numId w:val="21"/>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2E18B2"/>
    <w:pPr>
      <w:spacing w:after="180" w:line="260" w:lineRule="atLeast"/>
    </w:pPr>
  </w:style>
  <w:style w:type="paragraph" w:customStyle="1" w:styleId="Bullet2">
    <w:name w:val="Bullet 2"/>
    <w:basedOn w:val="Normal"/>
    <w:uiPriority w:val="8"/>
    <w:qFormat/>
    <w:rsid w:val="002E18B2"/>
    <w:pPr>
      <w:spacing w:line="260" w:lineRule="atLeast"/>
    </w:pPr>
  </w:style>
  <w:style w:type="numbering" w:customStyle="1" w:styleId="BMDefinitions">
    <w:name w:val="B&amp;M Definitions"/>
    <w:uiPriority w:val="99"/>
    <w:rsid w:val="002E18B2"/>
    <w:pPr>
      <w:numPr>
        <w:numId w:val="3"/>
      </w:numPr>
    </w:pPr>
  </w:style>
  <w:style w:type="numbering" w:customStyle="1" w:styleId="BMHeadings">
    <w:name w:val="B&amp;M Headings"/>
    <w:uiPriority w:val="99"/>
    <w:rsid w:val="002E18B2"/>
    <w:pPr>
      <w:numPr>
        <w:numId w:val="4"/>
      </w:numPr>
    </w:pPr>
  </w:style>
  <w:style w:type="numbering" w:customStyle="1" w:styleId="BMListNumbers">
    <w:name w:val="B&amp;M List Numbers"/>
    <w:uiPriority w:val="99"/>
    <w:rsid w:val="002E18B2"/>
    <w:pPr>
      <w:numPr>
        <w:numId w:val="5"/>
      </w:numPr>
    </w:pPr>
  </w:style>
  <w:style w:type="numbering" w:customStyle="1" w:styleId="BMSchedules">
    <w:name w:val="B&amp;M Schedules"/>
    <w:uiPriority w:val="99"/>
    <w:rsid w:val="002E18B2"/>
    <w:pPr>
      <w:numPr>
        <w:numId w:val="6"/>
      </w:numPr>
    </w:pPr>
  </w:style>
  <w:style w:type="paragraph" w:customStyle="1" w:styleId="BMKAddressInfo">
    <w:name w:val="BMK Address Info"/>
    <w:link w:val="BMKAddressInfoChar"/>
    <w:semiHidden/>
    <w:rsid w:val="002E18B2"/>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2E18B2"/>
    <w:rPr>
      <w:rFonts w:ascii="Arial" w:eastAsia="PMingLiU" w:hAnsi="Arial"/>
      <w:noProof/>
      <w:sz w:val="16"/>
      <w:lang w:val="en-AU" w:eastAsia="zh-CN"/>
    </w:rPr>
  </w:style>
  <w:style w:type="paragraph" w:customStyle="1" w:styleId="BMKAddress1">
    <w:name w:val="BMK Address1"/>
    <w:basedOn w:val="Normal"/>
    <w:semiHidden/>
    <w:rsid w:val="002E18B2"/>
    <w:pPr>
      <w:spacing w:line="260" w:lineRule="atLeast"/>
    </w:pPr>
  </w:style>
  <w:style w:type="paragraph" w:customStyle="1" w:styleId="BMKAttention">
    <w:name w:val="BMK Attention"/>
    <w:basedOn w:val="Normal"/>
    <w:semiHidden/>
    <w:rsid w:val="002E18B2"/>
    <w:pPr>
      <w:spacing w:line="260" w:lineRule="atLeast"/>
    </w:pPr>
  </w:style>
  <w:style w:type="paragraph" w:customStyle="1" w:styleId="BMKCities">
    <w:name w:val="BMK Cities"/>
    <w:semiHidden/>
    <w:rsid w:val="002E18B2"/>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2E18B2"/>
  </w:style>
  <w:style w:type="paragraph" w:customStyle="1" w:styleId="BMKDeliveryPhrase">
    <w:name w:val="BMK Delivery Phrase"/>
    <w:basedOn w:val="BMKAddressInfo"/>
    <w:semiHidden/>
    <w:rsid w:val="002E18B2"/>
    <w:pPr>
      <w:framePr w:w="2943" w:h="1734" w:hRule="exact" w:wrap="around" w:vAnchor="text" w:hAnchor="page" w:x="8533" w:y="208"/>
    </w:pPr>
    <w:rPr>
      <w:b/>
    </w:rPr>
  </w:style>
  <w:style w:type="paragraph" w:customStyle="1" w:styleId="BMKDocumentName">
    <w:name w:val="BMK Document Name"/>
    <w:basedOn w:val="Normal"/>
    <w:next w:val="Normal"/>
    <w:semiHidden/>
    <w:rsid w:val="002E18B2"/>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al"/>
    <w:next w:val="Normal"/>
    <w:semiHidden/>
    <w:rsid w:val="002E18B2"/>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al"/>
    <w:semiHidden/>
    <w:rsid w:val="002E18B2"/>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2E18B2"/>
    <w:pPr>
      <w:spacing w:before="0"/>
    </w:pPr>
  </w:style>
  <w:style w:type="paragraph" w:customStyle="1" w:styleId="BMKMemberFirmName">
    <w:name w:val="BMK Member Firm Name"/>
    <w:basedOn w:val="BMKAddressInfo"/>
    <w:next w:val="BMKAddressInfo"/>
    <w:link w:val="BMKMemberFirmNameChar"/>
    <w:semiHidden/>
    <w:rsid w:val="002E18B2"/>
    <w:rPr>
      <w:b/>
      <w:bCs/>
    </w:rPr>
  </w:style>
  <w:style w:type="character" w:customStyle="1" w:styleId="BMKMemberFirmNameChar">
    <w:name w:val="BMK Member Firm Name Char"/>
    <w:link w:val="BMKMemberFirmName"/>
    <w:semiHidden/>
    <w:rsid w:val="002E18B2"/>
    <w:rPr>
      <w:rFonts w:ascii="Arial" w:eastAsia="PMingLiU" w:hAnsi="Arial"/>
      <w:b/>
      <w:bCs/>
      <w:noProof/>
      <w:sz w:val="16"/>
      <w:lang w:val="en-AU" w:eastAsia="zh-CN"/>
    </w:rPr>
  </w:style>
  <w:style w:type="paragraph" w:customStyle="1" w:styleId="BMKMultiOffice">
    <w:name w:val="BMK Multi Office"/>
    <w:basedOn w:val="Normal"/>
    <w:next w:val="Normal"/>
    <w:semiHidden/>
    <w:rsid w:val="002E18B2"/>
    <w:rPr>
      <w:rFonts w:ascii="Arial Black" w:eastAsia="PMingLiU" w:hAnsi="Arial Black"/>
      <w:noProof/>
      <w:spacing w:val="2"/>
      <w:sz w:val="11"/>
      <w:szCs w:val="24"/>
    </w:rPr>
  </w:style>
  <w:style w:type="paragraph" w:customStyle="1" w:styleId="BMKMultiOfficeAddress">
    <w:name w:val="BMK Multi Office Address"/>
    <w:basedOn w:val="BMKCities"/>
    <w:semiHidden/>
    <w:rsid w:val="002E18B2"/>
  </w:style>
  <w:style w:type="paragraph" w:customStyle="1" w:styleId="BMKPartnerList">
    <w:name w:val="BMK Partner List"/>
    <w:basedOn w:val="BMKCities"/>
    <w:semiHidden/>
    <w:rsid w:val="002E18B2"/>
    <w:pPr>
      <w:adjustRightInd w:val="0"/>
      <w:snapToGrid w:val="0"/>
      <w:spacing w:after="20"/>
    </w:pPr>
    <w:rPr>
      <w:spacing w:val="0"/>
      <w:sz w:val="10"/>
      <w:szCs w:val="16"/>
    </w:rPr>
  </w:style>
  <w:style w:type="paragraph" w:customStyle="1" w:styleId="BMKPrivacyText">
    <w:name w:val="BMK Privacy Text"/>
    <w:basedOn w:val="Footer"/>
    <w:link w:val="BMKPrivacyTextChar"/>
    <w:semiHidden/>
    <w:rsid w:val="002E18B2"/>
  </w:style>
  <w:style w:type="character" w:customStyle="1" w:styleId="BMKPrivacyTextChar">
    <w:name w:val="BMK Privacy Text Char"/>
    <w:link w:val="BMKPrivacyText"/>
    <w:semiHidden/>
    <w:rsid w:val="002E18B2"/>
    <w:rPr>
      <w:rFonts w:asciiTheme="majorHAnsi" w:eastAsiaTheme="majorEastAsia" w:hAnsiTheme="majorHAnsi" w:cstheme="majorHAnsi"/>
      <w:noProof/>
      <w:sz w:val="16"/>
      <w:lang w:val="en-AU" w:eastAsia="zh-CN"/>
    </w:rPr>
  </w:style>
  <w:style w:type="paragraph" w:styleId="Footer">
    <w:name w:val="footer"/>
    <w:basedOn w:val="Normal"/>
    <w:link w:val="FooterChar"/>
    <w:uiPriority w:val="99"/>
    <w:rsid w:val="002E18B2"/>
    <w:pPr>
      <w:tabs>
        <w:tab w:val="right" w:pos="9350"/>
      </w:tabs>
      <w:spacing w:line="200" w:lineRule="atLeast"/>
    </w:pPr>
    <w:rPr>
      <w:rFonts w:asciiTheme="majorHAnsi" w:eastAsiaTheme="majorEastAsia" w:hAnsiTheme="majorHAnsi" w:cstheme="majorHAnsi"/>
      <w:noProof/>
      <w:sz w:val="16"/>
    </w:rPr>
  </w:style>
  <w:style w:type="character" w:customStyle="1" w:styleId="FooterChar">
    <w:name w:val="Footer Char"/>
    <w:link w:val="Footer"/>
    <w:uiPriority w:val="99"/>
    <w:rsid w:val="002E18B2"/>
    <w:rPr>
      <w:rFonts w:asciiTheme="majorHAnsi" w:eastAsiaTheme="majorEastAsia" w:hAnsiTheme="majorHAnsi" w:cstheme="majorHAnsi"/>
      <w:noProof/>
      <w:sz w:val="16"/>
      <w:lang w:val="en-AU" w:eastAsia="zh-CN"/>
    </w:rPr>
  </w:style>
  <w:style w:type="paragraph" w:customStyle="1" w:styleId="BMKPrivacyTitle">
    <w:name w:val="BMK Privacy Title"/>
    <w:basedOn w:val="Normal"/>
    <w:semiHidden/>
    <w:rsid w:val="002E18B2"/>
    <w:pPr>
      <w:spacing w:before="260" w:after="140" w:line="240" w:lineRule="atLeast"/>
    </w:pPr>
    <w:rPr>
      <w:rFonts w:ascii="Arial Black" w:hAnsi="Arial Black"/>
      <w:sz w:val="18"/>
    </w:rPr>
  </w:style>
  <w:style w:type="paragraph" w:customStyle="1" w:styleId="BMKQualifier">
    <w:name w:val="BMK Qualifier"/>
    <w:semiHidden/>
    <w:rsid w:val="002E18B2"/>
    <w:pPr>
      <w:spacing w:after="200"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al"/>
    <w:semiHidden/>
    <w:rsid w:val="002E18B2"/>
    <w:pPr>
      <w:spacing w:line="260" w:lineRule="atLeast"/>
    </w:pPr>
  </w:style>
  <w:style w:type="paragraph" w:customStyle="1" w:styleId="BMKRefInfo">
    <w:name w:val="BMK Ref Info"/>
    <w:basedOn w:val="BMKAddressInfo"/>
    <w:semiHidden/>
    <w:rsid w:val="002E18B2"/>
    <w:pPr>
      <w:framePr w:w="2943" w:h="1734" w:hRule="exact" w:wrap="around" w:vAnchor="text" w:hAnchor="page" w:x="8533" w:y="208"/>
    </w:pPr>
  </w:style>
  <w:style w:type="paragraph" w:customStyle="1" w:styleId="BMKRegions">
    <w:name w:val="BMK Regions"/>
    <w:basedOn w:val="BMKCities"/>
    <w:next w:val="BMKCities"/>
    <w:semiHidden/>
    <w:rsid w:val="002E18B2"/>
    <w:rPr>
      <w:rFonts w:ascii="Arial Black" w:hAnsi="Arial Black"/>
      <w:szCs w:val="24"/>
    </w:rPr>
  </w:style>
  <w:style w:type="paragraph" w:customStyle="1" w:styleId="BMKSalutation">
    <w:name w:val="BMK Salutation"/>
    <w:basedOn w:val="Normal"/>
    <w:semiHidden/>
    <w:rsid w:val="002E18B2"/>
    <w:pPr>
      <w:spacing w:line="260" w:lineRule="atLeast"/>
    </w:pPr>
  </w:style>
  <w:style w:type="paragraph" w:customStyle="1" w:styleId="BMKSubject">
    <w:name w:val="BMK Subject"/>
    <w:basedOn w:val="Normal"/>
    <w:semiHidden/>
    <w:rsid w:val="002E18B2"/>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2E18B2"/>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uiPriority w:val="99"/>
    <w:semiHidden/>
    <w:unhideWhenUsed/>
    <w:rsid w:val="002E18B2"/>
    <w:pPr>
      <w:spacing w:after="120"/>
    </w:pPr>
  </w:style>
  <w:style w:type="character" w:customStyle="1" w:styleId="BodyTextChar">
    <w:name w:val="Body Text Char"/>
    <w:basedOn w:val="DefaultParagraphFont"/>
    <w:link w:val="BodyText"/>
    <w:uiPriority w:val="99"/>
    <w:semiHidden/>
    <w:rsid w:val="002E18B2"/>
  </w:style>
  <w:style w:type="paragraph" w:customStyle="1" w:styleId="BMKTitle">
    <w:name w:val="BMK Title"/>
    <w:basedOn w:val="Normal"/>
    <w:next w:val="BodyText"/>
    <w:semiHidden/>
    <w:rsid w:val="002E18B2"/>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2E18B2"/>
    <w:pPr>
      <w:spacing w:line="260" w:lineRule="atLeast"/>
    </w:pPr>
  </w:style>
  <w:style w:type="paragraph" w:customStyle="1" w:styleId="BMKHeaderLogoSHI">
    <w:name w:val="BMKHeaderLogoSHI"/>
    <w:semiHidden/>
    <w:rsid w:val="002E18B2"/>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efaultParagraphFont"/>
    <w:uiPriority w:val="3"/>
    <w:rsid w:val="002E18B2"/>
    <w:rPr>
      <w:b/>
      <w:bCs/>
      <w:i w:val="0"/>
      <w:szCs w:val="28"/>
    </w:rPr>
  </w:style>
  <w:style w:type="paragraph" w:customStyle="1" w:styleId="DefinitionParagraph">
    <w:name w:val="Definition Paragraph"/>
    <w:basedOn w:val="Normal"/>
    <w:uiPriority w:val="2"/>
    <w:rsid w:val="002E18B2"/>
    <w:pPr>
      <w:numPr>
        <w:numId w:val="7"/>
      </w:numPr>
      <w:spacing w:after="180" w:line="260" w:lineRule="atLeast"/>
    </w:pPr>
  </w:style>
  <w:style w:type="character" w:customStyle="1" w:styleId="DMReference">
    <w:name w:val="DMReference"/>
    <w:basedOn w:val="FooterChar"/>
    <w:semiHidden/>
    <w:rsid w:val="002E18B2"/>
    <w:rPr>
      <w:rFonts w:asciiTheme="majorHAnsi" w:eastAsiaTheme="majorEastAsia" w:hAnsiTheme="majorHAnsi" w:cstheme="majorHAnsi"/>
      <w:noProof/>
      <w:sz w:val="16"/>
      <w:szCs w:val="16"/>
      <w:lang w:val="en-AU" w:eastAsia="zh-CN"/>
    </w:rPr>
  </w:style>
  <w:style w:type="paragraph" w:customStyle="1" w:styleId="LetterDetail">
    <w:name w:val="LetterDetail"/>
    <w:basedOn w:val="Normal"/>
    <w:semiHidden/>
    <w:rsid w:val="002E18B2"/>
    <w:pPr>
      <w:spacing w:line="260" w:lineRule="atLeast"/>
    </w:pPr>
  </w:style>
  <w:style w:type="paragraph" w:customStyle="1" w:styleId="OtherContact">
    <w:name w:val="OtherContact"/>
    <w:basedOn w:val="Normal"/>
    <w:semiHidden/>
    <w:rsid w:val="002E18B2"/>
    <w:rPr>
      <w:rFonts w:asciiTheme="majorHAnsi" w:eastAsiaTheme="majorEastAsia" w:hAnsiTheme="majorHAnsi" w:cstheme="majorHAnsi"/>
      <w:sz w:val="16"/>
    </w:rPr>
  </w:style>
  <w:style w:type="paragraph" w:customStyle="1" w:styleId="Recital">
    <w:name w:val="Recital"/>
    <w:basedOn w:val="Normal"/>
    <w:uiPriority w:val="7"/>
    <w:rsid w:val="002E18B2"/>
    <w:pPr>
      <w:numPr>
        <w:numId w:val="8"/>
      </w:numPr>
      <w:spacing w:after="180" w:line="260" w:lineRule="atLeast"/>
    </w:pPr>
  </w:style>
  <w:style w:type="paragraph" w:customStyle="1" w:styleId="SchH1">
    <w:name w:val="SchH1"/>
    <w:basedOn w:val="Normal"/>
    <w:next w:val="BodyText"/>
    <w:uiPriority w:val="6"/>
    <w:rsid w:val="002E18B2"/>
    <w:pPr>
      <w:keepNext/>
      <w:numPr>
        <w:numId w:val="14"/>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2E18B2"/>
    <w:pPr>
      <w:keepNext/>
      <w:numPr>
        <w:ilvl w:val="1"/>
        <w:numId w:val="14"/>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2E18B2"/>
    <w:pPr>
      <w:numPr>
        <w:ilvl w:val="2"/>
        <w:numId w:val="14"/>
      </w:numPr>
      <w:spacing w:after="180" w:line="260" w:lineRule="atLeast"/>
    </w:pPr>
  </w:style>
  <w:style w:type="paragraph" w:customStyle="1" w:styleId="SchH4">
    <w:name w:val="SchH4"/>
    <w:basedOn w:val="Normal"/>
    <w:uiPriority w:val="6"/>
    <w:rsid w:val="002E18B2"/>
    <w:pPr>
      <w:numPr>
        <w:ilvl w:val="3"/>
        <w:numId w:val="14"/>
      </w:numPr>
      <w:spacing w:after="180" w:line="260" w:lineRule="atLeast"/>
    </w:pPr>
  </w:style>
  <w:style w:type="paragraph" w:customStyle="1" w:styleId="SchH5">
    <w:name w:val="SchH5"/>
    <w:basedOn w:val="Normal"/>
    <w:uiPriority w:val="6"/>
    <w:rsid w:val="002E18B2"/>
    <w:pPr>
      <w:numPr>
        <w:ilvl w:val="4"/>
        <w:numId w:val="14"/>
      </w:numPr>
      <w:spacing w:after="180" w:line="260" w:lineRule="atLeast"/>
    </w:pPr>
  </w:style>
  <w:style w:type="paragraph" w:customStyle="1" w:styleId="SchH6">
    <w:name w:val="SchH6"/>
    <w:basedOn w:val="Normal"/>
    <w:uiPriority w:val="6"/>
    <w:rsid w:val="002E18B2"/>
    <w:pPr>
      <w:numPr>
        <w:ilvl w:val="5"/>
        <w:numId w:val="14"/>
      </w:numPr>
      <w:spacing w:after="180" w:line="260" w:lineRule="atLeast"/>
    </w:pPr>
  </w:style>
  <w:style w:type="paragraph" w:customStyle="1" w:styleId="SchSH">
    <w:name w:val="SchSH"/>
    <w:basedOn w:val="Normal"/>
    <w:next w:val="BodyText"/>
    <w:uiPriority w:val="6"/>
    <w:rsid w:val="002E18B2"/>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2E18B2"/>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uiPriority w:val="9"/>
    <w:rsid w:val="002E18B2"/>
    <w:rPr>
      <w:rFonts w:asciiTheme="majorHAnsi" w:eastAsiaTheme="majorEastAsia" w:hAnsiTheme="majorHAnsi" w:cstheme="majorHAnsi"/>
      <w:b/>
      <w:bCs/>
      <w:szCs w:val="28"/>
      <w:lang w:val="en-AU" w:eastAsia="zh-CN"/>
    </w:rPr>
  </w:style>
  <w:style w:type="character" w:customStyle="1" w:styleId="Heading2Char">
    <w:name w:val="Heading 2 Char"/>
    <w:basedOn w:val="DefaultParagraphFont"/>
    <w:link w:val="Heading2"/>
    <w:rsid w:val="002E18B2"/>
    <w:rPr>
      <w:rFonts w:asciiTheme="majorHAnsi" w:eastAsiaTheme="majorEastAsia" w:hAnsiTheme="majorHAnsi" w:cstheme="majorHAnsi"/>
      <w:b/>
      <w:bCs/>
      <w:szCs w:val="28"/>
      <w:lang w:val="en-AU" w:eastAsia="zh-CN"/>
    </w:rPr>
  </w:style>
  <w:style w:type="character" w:customStyle="1" w:styleId="Heading3Char">
    <w:name w:val="Heading 3 Char"/>
    <w:basedOn w:val="DefaultParagraphFont"/>
    <w:link w:val="Heading3"/>
    <w:rsid w:val="002E18B2"/>
    <w:rPr>
      <w:rFonts w:eastAsiaTheme="minorEastAsia"/>
      <w:szCs w:val="28"/>
      <w:lang w:val="en-AU" w:eastAsia="zh-CN"/>
    </w:rPr>
  </w:style>
  <w:style w:type="character" w:customStyle="1" w:styleId="Heading4Char">
    <w:name w:val="Heading 4 Char"/>
    <w:basedOn w:val="DefaultParagraphFont"/>
    <w:link w:val="Heading4"/>
    <w:rsid w:val="002E18B2"/>
    <w:rPr>
      <w:rFonts w:eastAsiaTheme="minorEastAsia"/>
      <w:szCs w:val="28"/>
      <w:lang w:val="en-AU" w:eastAsia="zh-CN"/>
    </w:rPr>
  </w:style>
  <w:style w:type="character" w:customStyle="1" w:styleId="Heading5Char">
    <w:name w:val="Heading 5 Char"/>
    <w:basedOn w:val="DefaultParagraphFont"/>
    <w:link w:val="Heading5"/>
    <w:rsid w:val="002E18B2"/>
    <w:rPr>
      <w:rFonts w:eastAsiaTheme="minorEastAsia"/>
      <w:szCs w:val="28"/>
      <w:lang w:val="en-AU" w:eastAsia="zh-CN"/>
    </w:rPr>
  </w:style>
  <w:style w:type="character" w:customStyle="1" w:styleId="Heading6Char">
    <w:name w:val="Heading 6 Char"/>
    <w:basedOn w:val="DefaultParagraphFont"/>
    <w:link w:val="Heading6"/>
    <w:rsid w:val="002E18B2"/>
    <w:rPr>
      <w:rFonts w:eastAsiaTheme="minorEastAsia"/>
      <w:szCs w:val="28"/>
      <w:lang w:val="en-AU" w:eastAsia="zh-CN"/>
    </w:rPr>
  </w:style>
  <w:style w:type="character" w:customStyle="1" w:styleId="Heading7Char">
    <w:name w:val="Heading 7 Char"/>
    <w:basedOn w:val="DefaultParagraphFont"/>
    <w:link w:val="Heading7"/>
    <w:rsid w:val="002E18B2"/>
    <w:rPr>
      <w:rFonts w:eastAsiaTheme="minorEastAsia"/>
      <w:szCs w:val="28"/>
      <w:lang w:val="en-AU" w:eastAsia="zh-CN"/>
    </w:rPr>
  </w:style>
  <w:style w:type="character" w:styleId="Hyperlink">
    <w:name w:val="Hyperlink"/>
    <w:uiPriority w:val="6"/>
    <w:semiHidden/>
    <w:rsid w:val="002E18B2"/>
    <w:rPr>
      <w:color w:val="0000FF"/>
      <w:u w:val="single"/>
    </w:rPr>
  </w:style>
  <w:style w:type="character" w:styleId="FollowedHyperlink">
    <w:name w:val="FollowedHyperlink"/>
    <w:basedOn w:val="DefaultParagraphFont"/>
    <w:unhideWhenUsed/>
    <w:rsid w:val="002E18B2"/>
    <w:rPr>
      <w:color w:val="800080"/>
      <w:u w:val="single"/>
    </w:rPr>
  </w:style>
  <w:style w:type="paragraph" w:styleId="ListNumber">
    <w:name w:val="List Number"/>
    <w:basedOn w:val="Normal"/>
    <w:uiPriority w:val="7"/>
    <w:qFormat/>
    <w:rsid w:val="002E18B2"/>
    <w:pPr>
      <w:numPr>
        <w:numId w:val="29"/>
      </w:numPr>
      <w:spacing w:after="180" w:line="260" w:lineRule="atLeast"/>
    </w:pPr>
  </w:style>
  <w:style w:type="paragraph" w:styleId="ListNumber2">
    <w:name w:val="List Number 2"/>
    <w:basedOn w:val="Normal"/>
    <w:uiPriority w:val="7"/>
    <w:qFormat/>
    <w:rsid w:val="002E18B2"/>
    <w:pPr>
      <w:numPr>
        <w:ilvl w:val="1"/>
        <w:numId w:val="29"/>
      </w:numPr>
      <w:spacing w:after="180" w:line="260" w:lineRule="atLeast"/>
    </w:pPr>
  </w:style>
  <w:style w:type="paragraph" w:styleId="ListNumber3">
    <w:name w:val="List Number 3"/>
    <w:basedOn w:val="Normal"/>
    <w:uiPriority w:val="7"/>
    <w:qFormat/>
    <w:rsid w:val="002E18B2"/>
    <w:pPr>
      <w:numPr>
        <w:ilvl w:val="2"/>
        <w:numId w:val="29"/>
      </w:numPr>
      <w:spacing w:after="180" w:line="260" w:lineRule="atLeast"/>
    </w:pPr>
  </w:style>
  <w:style w:type="paragraph" w:styleId="ListNumber4">
    <w:name w:val="List Number 4"/>
    <w:basedOn w:val="Normal"/>
    <w:uiPriority w:val="7"/>
    <w:qFormat/>
    <w:rsid w:val="002E18B2"/>
    <w:pPr>
      <w:numPr>
        <w:ilvl w:val="3"/>
        <w:numId w:val="29"/>
      </w:numPr>
      <w:spacing w:after="180" w:line="260" w:lineRule="atLeast"/>
    </w:pPr>
  </w:style>
  <w:style w:type="character" w:styleId="PageNumber">
    <w:name w:val="page number"/>
    <w:basedOn w:val="DefaultParagraphFont"/>
    <w:uiPriority w:val="99"/>
    <w:semiHidden/>
    <w:rsid w:val="002E18B2"/>
    <w:rPr>
      <w:szCs w:val="16"/>
    </w:rPr>
  </w:style>
  <w:style w:type="paragraph" w:styleId="Header">
    <w:name w:val="header"/>
    <w:basedOn w:val="Normal"/>
    <w:link w:val="HeaderChar"/>
    <w:uiPriority w:val="99"/>
    <w:unhideWhenUsed/>
    <w:rsid w:val="00AE4D70"/>
    <w:pPr>
      <w:tabs>
        <w:tab w:val="center" w:pos="4252"/>
        <w:tab w:val="right" w:pos="8504"/>
      </w:tabs>
    </w:pPr>
  </w:style>
  <w:style w:type="character" w:customStyle="1" w:styleId="HeaderChar">
    <w:name w:val="Header Char"/>
    <w:basedOn w:val="DefaultParagraphFont"/>
    <w:link w:val="Header"/>
    <w:uiPriority w:val="99"/>
    <w:rsid w:val="00AE4D70"/>
    <w:rPr>
      <w:rFonts w:eastAsiaTheme="minorEastAsia"/>
      <w:szCs w:val="28"/>
      <w:lang w:val="en-AU" w:eastAsia="zh-CN"/>
    </w:rPr>
  </w:style>
  <w:style w:type="table" w:styleId="TableGrid">
    <w:name w:val="Table Grid"/>
    <w:basedOn w:val="TableNormal"/>
    <w:uiPriority w:val="39"/>
    <w:rsid w:val="00273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65"/>
    <w:rPr>
      <w:rFonts w:ascii="Segoe UI" w:eastAsia="Times New Roman" w:hAnsi="Segoe UI" w:cs="Segoe UI"/>
      <w:color w:val="000000"/>
      <w:sz w:val="18"/>
      <w:szCs w:val="18"/>
      <w:lang w:eastAsia="pt-BR"/>
    </w:rPr>
  </w:style>
  <w:style w:type="paragraph" w:styleId="ListParagraph">
    <w:name w:val="List Paragraph"/>
    <w:basedOn w:val="Normal"/>
    <w:uiPriority w:val="1"/>
    <w:qFormat/>
    <w:rsid w:val="00CE6483"/>
    <w:pPr>
      <w:widowControl w:val="0"/>
      <w:autoSpaceDE w:val="0"/>
      <w:autoSpaceDN w:val="0"/>
      <w:spacing w:after="0" w:line="240" w:lineRule="auto"/>
      <w:ind w:left="0" w:right="0" w:firstLine="0"/>
      <w:jc w:val="left"/>
    </w:pPr>
    <w:rPr>
      <w:rFonts w:ascii="Arial" w:eastAsia="Arial" w:hAnsi="Arial" w:cs="Arial"/>
      <w:color w:val="auto"/>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&#65279;<?xml version="1.0" encoding="UTF-8" standalone="yes"?>
<Relationships xmlns="http://schemas.openxmlformats.org/package/2006/relationships">
  <Relationship Id="rId1" Type="http://schemas.openxmlformats.org/officeDocument/2006/relationships/image" Target="media/image1.jpg" />
</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2720</Characters>
  <Application>
  </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1900-01-01T06:00:00Z</dcterms:created>
  <dcterms:modified xsi:type="dcterms:W3CDTF">1900-01-01T06:00:00Z</dcterms:modified>
</cp:coreProperties>
</file>