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3E5D" w:rsidR="00D17468" w:rsidP="006B3E5D" w:rsidRDefault="009D588F">
      <w:pPr>
        <w:widowControl w:val="0"/>
        <w:spacing w:line="320" w:lineRule="exact"/>
        <w:contextualSpacing/>
        <w:rPr>
          <w:rFonts w:ascii="Verdana" w:hAnsi="Verdana" w:cs="Tahoma"/>
          <w:b/>
          <w:sz w:val="20"/>
          <w:szCs w:val="20"/>
        </w:rPr>
      </w:pPr>
      <w:r>
        <w:rPr>
          <w:rFonts w:ascii="Verdana" w:hAnsi="Verdana" w:cs="Tahoma"/>
          <w:b/>
          <w:sz w:val="20"/>
          <w:szCs w:val="20"/>
        </w:rPr>
        <w:t xml:space="preserve">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rsidRPr="006B3E5D" w:rsidR="00D17468" w:rsidP="006B3E5D" w:rsidRDefault="00D17468">
      <w:pPr>
        <w:widowControl w:val="0"/>
        <w:tabs>
          <w:tab w:val="left" w:pos="7797"/>
        </w:tabs>
        <w:autoSpaceDE w:val="0"/>
        <w:autoSpaceDN w:val="0"/>
        <w:adjustRightInd w:val="0"/>
        <w:spacing w:line="320" w:lineRule="exact"/>
        <w:contextualSpacing/>
        <w:rPr>
          <w:rFonts w:ascii="Verdana" w:hAnsi="Verdana" w:cs="Tahoma"/>
          <w:sz w:val="20"/>
          <w:szCs w:val="20"/>
        </w:rPr>
      </w:pPr>
      <w:bookmarkStart w:name="_DV_M4" w:id="0"/>
      <w:bookmarkEnd w:id="0"/>
    </w:p>
    <w:p w:rsidRPr="006B3E5D" w:rsidR="00D17468" w:rsidP="006B3E5D" w:rsidRDefault="009D588F">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de um lado,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numPr>
          <w:ilvl w:val="0"/>
          <w:numId w:val="7"/>
        </w:numPr>
        <w:spacing w:line="320" w:lineRule="exact"/>
        <w:ind w:left="567" w:hanging="567"/>
        <w:contextualSpacing/>
        <w:rPr>
          <w:rFonts w:ascii="Verdana" w:hAnsi="Verdana" w:cs="Tahoma"/>
          <w:sz w:val="20"/>
          <w:szCs w:val="20"/>
        </w:rPr>
      </w:pPr>
      <w:bookmarkStart w:name="_DV_M5" w:id="1"/>
      <w:bookmarkStart w:name="_Ref522316710" w:id="2"/>
      <w:bookmarkEnd w:id="1"/>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sidR="00923746">
        <w:rPr>
          <w:rFonts w:ascii="Verdana" w:hAnsi="Verdana" w:cs="Tahoma"/>
          <w:sz w:val="20"/>
          <w:szCs w:val="20"/>
        </w:rPr>
        <w:t>“</w:t>
      </w:r>
      <w:r>
        <w:rPr>
          <w:rFonts w:ascii="Verdana" w:hAnsi="Verdana" w:cs="Tahoma"/>
          <w:b/>
          <w:sz w:val="20"/>
          <w:szCs w:val="20"/>
        </w:rPr>
        <w:t>CVM</w:t>
      </w:r>
      <w:r w:rsidR="00923746">
        <w:rPr>
          <w:rFonts w:ascii="Verdana" w:hAnsi="Verdana" w:cs="Tahoma"/>
          <w:sz w:val="20"/>
          <w:szCs w:val="20"/>
        </w:rPr>
        <w:t>”</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sidR="00923746">
        <w:rPr>
          <w:rFonts w:ascii="Verdana" w:hAnsi="Verdana" w:cs="Tahoma"/>
          <w:sz w:val="20"/>
          <w:szCs w:val="20"/>
        </w:rPr>
        <w:t>“</w:t>
      </w:r>
      <w:r>
        <w:rPr>
          <w:rFonts w:ascii="Verdana" w:hAnsi="Verdana" w:cs="Tahoma"/>
          <w:b/>
          <w:sz w:val="20"/>
          <w:szCs w:val="20"/>
        </w:rPr>
        <w:t>CNPJ/ME</w:t>
      </w:r>
      <w:r w:rsidR="00923746">
        <w:rPr>
          <w:rFonts w:ascii="Verdana" w:hAnsi="Verdana" w:cs="Tahoma"/>
          <w:sz w:val="20"/>
          <w:szCs w:val="20"/>
        </w:rPr>
        <w:t>”</w:t>
      </w:r>
      <w:r>
        <w:rPr>
          <w:rFonts w:ascii="Verdana" w:hAnsi="Verdana" w:cs="Tahoma"/>
          <w:sz w:val="20"/>
          <w:szCs w:val="20"/>
        </w:rPr>
        <w:t>) sob o n</w:t>
      </w:r>
      <w:r w:rsidR="00923746">
        <w:rPr>
          <w:rFonts w:ascii="Verdana" w:hAnsi="Verdana" w:cs="Tahoma"/>
          <w:sz w:val="20"/>
          <w:szCs w:val="20"/>
        </w:rPr>
        <w:t>°</w:t>
      </w:r>
      <w:r>
        <w:rPr>
          <w:rFonts w:ascii="Verdana" w:hAnsi="Verdana" w:cs="Tahoma"/>
          <w:sz w:val="20"/>
          <w:szCs w:val="20"/>
        </w:rPr>
        <w:t xml:space="preserve"> 71.673.990/0001-77, neste ato representada na forma de seu estatuto social (</w:t>
      </w:r>
      <w:r w:rsidR="00923746">
        <w:rPr>
          <w:rFonts w:ascii="Verdana" w:hAnsi="Verdana" w:cs="Tahoma"/>
          <w:sz w:val="20"/>
          <w:szCs w:val="20"/>
        </w:rPr>
        <w:t>“</w:t>
      </w:r>
      <w:r>
        <w:rPr>
          <w:rFonts w:ascii="Verdana" w:hAnsi="Verdana" w:cs="Tahoma"/>
          <w:b/>
          <w:sz w:val="20"/>
          <w:szCs w:val="20"/>
        </w:rPr>
        <w:t>Emissora</w:t>
      </w:r>
      <w:r w:rsidR="00923746">
        <w:rPr>
          <w:rFonts w:ascii="Verdana" w:hAnsi="Verdana" w:cs="Tahoma"/>
          <w:sz w:val="20"/>
          <w:szCs w:val="20"/>
        </w:rPr>
        <w:t>”</w:t>
      </w:r>
      <w:r>
        <w:rPr>
          <w:rFonts w:ascii="Verdana" w:hAnsi="Verdana" w:cs="Tahoma"/>
          <w:sz w:val="20"/>
          <w:szCs w:val="20"/>
        </w:rPr>
        <w:t>);</w:t>
      </w:r>
      <w:bookmarkEnd w:id="2"/>
      <w:r>
        <w:rPr>
          <w:rFonts w:ascii="Verdana" w:hAnsi="Verdana" w:cs="Tahoma"/>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e, de outro lado</w:t>
      </w:r>
    </w:p>
    <w:p w:rsidRPr="005B0D15" w:rsidR="00D17468" w:rsidP="006B3E5D" w:rsidRDefault="00D17468">
      <w:pPr>
        <w:pStyle w:val="BodyText"/>
        <w:widowControl w:val="0"/>
        <w:spacing w:line="320" w:lineRule="exact"/>
        <w:ind w:firstLine="0"/>
        <w:contextualSpacing/>
        <w:rPr>
          <w:rFonts w:ascii="Verdana" w:hAnsi="Verdana" w:cs="Tahoma"/>
          <w:bCs/>
          <w:smallCaps/>
          <w:sz w:val="20"/>
          <w:szCs w:val="20"/>
        </w:rPr>
      </w:pPr>
    </w:p>
    <w:p w:rsidRPr="006B3E5D" w:rsidR="00D17468" w:rsidP="00F24D7C" w:rsidRDefault="002A5BBE">
      <w:pPr>
        <w:pStyle w:val="BodyText"/>
        <w:widowControl w:val="0"/>
        <w:numPr>
          <w:ilvl w:val="0"/>
          <w:numId w:val="7"/>
        </w:numPr>
        <w:spacing w:line="320" w:lineRule="exact"/>
        <w:ind w:left="567" w:hanging="657"/>
        <w:contextualSpacing/>
        <w:rPr>
          <w:rFonts w:ascii="Verdana" w:hAnsi="Verdana" w:cs="Tahoma"/>
          <w:b/>
          <w:sz w:val="20"/>
          <w:szCs w:val="20"/>
        </w:rPr>
      </w:pPr>
      <w:bookmarkStart w:name="_Ref522316758" w:id="3"/>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w:t>
      </w:r>
      <w:r w:rsidR="00923746">
        <w:rPr>
          <w:rFonts w:ascii="Verdana" w:hAnsi="Verdana"/>
          <w:bCs/>
          <w:sz w:val="20"/>
          <w:szCs w:val="20"/>
        </w:rPr>
        <w:t>°</w:t>
      </w:r>
      <w:r>
        <w:rPr>
          <w:rFonts w:ascii="Verdana" w:hAnsi="Verdana"/>
          <w:bCs/>
          <w:sz w:val="20"/>
          <w:szCs w:val="20"/>
        </w:rPr>
        <w:t xml:space="preserve"> 466, bloco B, conjunto 1401, CEP 04.534-002, Itaim Bibi, inscrita no CNPJ/ME sob n</w:t>
      </w:r>
      <w:r w:rsidR="00923746">
        <w:rPr>
          <w:rFonts w:ascii="Verdana" w:hAnsi="Verdana"/>
          <w:bCs/>
          <w:sz w:val="20"/>
          <w:szCs w:val="20"/>
        </w:rPr>
        <w:t>°</w:t>
      </w:r>
      <w:r>
        <w:rPr>
          <w:rFonts w:ascii="Verdana" w:hAnsi="Verdana"/>
          <w:bCs/>
          <w:sz w:val="20"/>
          <w:szCs w:val="20"/>
        </w:rPr>
        <w:t xml:space="preserve">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Debenturistas</w:t>
      </w:r>
      <w:r w:rsidR="00923746">
        <w:rPr>
          <w:rFonts w:ascii="Verdana" w:hAnsi="Verdana" w:cs="Tahoma"/>
          <w:sz w:val="20"/>
          <w:szCs w:val="20"/>
        </w:rPr>
        <w:t>”</w:t>
      </w:r>
      <w:r>
        <w:rPr>
          <w:rFonts w:ascii="Verdana" w:hAnsi="Verdana" w:cs="Tahoma"/>
          <w:sz w:val="20"/>
          <w:szCs w:val="20"/>
        </w:rPr>
        <w:t>), neste ato representada por seu representante legal devidamente autorizado e identificado na respectiva página de assinaturas do presente instrumento (</w:t>
      </w:r>
      <w:r w:rsidR="00923746">
        <w:rPr>
          <w:rFonts w:ascii="Verdana" w:hAnsi="Verdana" w:cs="Tahoma"/>
          <w:sz w:val="20"/>
          <w:szCs w:val="20"/>
        </w:rPr>
        <w:t>“</w:t>
      </w:r>
      <w:r>
        <w:rPr>
          <w:rFonts w:ascii="Verdana" w:hAnsi="Verdana" w:cs="Tahoma"/>
          <w:b/>
          <w:sz w:val="20"/>
          <w:szCs w:val="20"/>
        </w:rPr>
        <w:t>Agente Fiduciário</w:t>
      </w:r>
      <w:r w:rsidR="00923746">
        <w:rPr>
          <w:rFonts w:ascii="Verdana" w:hAnsi="Verdana" w:cs="Tahoma"/>
          <w:sz w:val="20"/>
          <w:szCs w:val="20"/>
        </w:rPr>
        <w:t>”</w:t>
      </w:r>
      <w:r>
        <w:rPr>
          <w:rFonts w:ascii="Verdana" w:hAnsi="Verdana" w:cs="Tahoma"/>
          <w:sz w:val="20"/>
          <w:szCs w:val="20"/>
        </w:rPr>
        <w:t>);</w:t>
      </w:r>
      <w:bookmarkEnd w:id="3"/>
      <w:r>
        <w:rPr>
          <w:rFonts w:ascii="Verdana" w:hAnsi="Verdana" w:cs="Tahoma"/>
          <w:sz w:val="20"/>
          <w:szCs w:val="20"/>
        </w:rPr>
        <w:t xml:space="preserve">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F2419B">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 xml:space="preserve">e, na qualidade de garantidora fidejussória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260011">
      <w:pPr>
        <w:pStyle w:val="BodyText"/>
        <w:widowControl w:val="0"/>
        <w:numPr>
          <w:ilvl w:val="0"/>
          <w:numId w:val="7"/>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&amp;CO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A174, bloco A, bairro Parque Anhanguera, CEP 05106-000, inscrita no CNPJ/ME sob o n</w:t>
      </w:r>
      <w:r w:rsidR="00923746">
        <w:rPr>
          <w:rFonts w:ascii="Verdana" w:hAnsi="Verdana" w:cs="Tahoma"/>
          <w:bCs/>
          <w:sz w:val="20"/>
          <w:szCs w:val="20"/>
        </w:rPr>
        <w:t>°</w:t>
      </w:r>
      <w:r>
        <w:rPr>
          <w:rFonts w:ascii="Verdana" w:hAnsi="Verdana" w:cs="Tahoma"/>
          <w:bCs/>
          <w:sz w:val="20"/>
          <w:szCs w:val="20"/>
        </w:rPr>
        <w:t xml:space="preserve"> 32.785.497/0001-97,</w:t>
      </w:r>
      <w:r>
        <w:rPr>
          <w:rFonts w:ascii="Verdana" w:hAnsi="Verdana" w:cs="Tahoma"/>
          <w:sz w:val="20"/>
          <w:szCs w:val="20"/>
        </w:rPr>
        <w:t xml:space="preserve"> neste ato representada na forma de seu estatuto social (</w:t>
      </w:r>
      <w:r w:rsidR="00923746">
        <w:rPr>
          <w:rFonts w:ascii="Verdana" w:hAnsi="Verdana" w:cs="Tahoma"/>
          <w:sz w:val="20"/>
          <w:szCs w:val="20"/>
        </w:rPr>
        <w:t>“</w:t>
      </w:r>
      <w:r>
        <w:rPr>
          <w:rFonts w:ascii="Verdana" w:hAnsi="Verdana" w:cs="Tahoma"/>
          <w:b/>
          <w:sz w:val="20"/>
          <w:szCs w:val="20"/>
        </w:rPr>
        <w:t>Garantidora</w:t>
      </w:r>
      <w:r w:rsidR="00923746">
        <w:rPr>
          <w:rFonts w:ascii="Verdana" w:hAnsi="Verdana" w:cs="Tahoma"/>
          <w:sz w:val="20"/>
          <w:szCs w:val="20"/>
        </w:rPr>
        <w:t>”</w:t>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 xml:space="preserve">Sendo a Emissora, o Agente Fiduciário e a Garantidora referidos em conjunto como </w:t>
      </w:r>
      <w:r w:rsidR="00923746">
        <w:rPr>
          <w:rFonts w:ascii="Verdana" w:hAnsi="Verdana" w:cs="Tahoma"/>
          <w:sz w:val="20"/>
          <w:szCs w:val="20"/>
        </w:rPr>
        <w:t>“</w:t>
      </w:r>
      <w:r>
        <w:rPr>
          <w:rFonts w:ascii="Verdana" w:hAnsi="Verdana" w:cs="Tahoma"/>
          <w:b/>
          <w:sz w:val="20"/>
          <w:szCs w:val="20"/>
        </w:rPr>
        <w:t>Partes</w:t>
      </w:r>
      <w:r w:rsidR="00923746">
        <w:rPr>
          <w:rFonts w:ascii="Verdana" w:hAnsi="Verdana" w:cs="Tahoma"/>
          <w:sz w:val="20"/>
          <w:szCs w:val="20"/>
        </w:rPr>
        <w:t>”</w:t>
      </w:r>
      <w:r>
        <w:rPr>
          <w:rFonts w:ascii="Verdana" w:hAnsi="Verdana" w:cs="Tahoma"/>
          <w:sz w:val="20"/>
          <w:szCs w:val="20"/>
        </w:rPr>
        <w:t xml:space="preserve"> e, individualmente, </w:t>
      </w:r>
      <w:r w:rsidR="00923746">
        <w:rPr>
          <w:rFonts w:ascii="Verdana" w:hAnsi="Verdana" w:cs="Tahoma"/>
          <w:sz w:val="20"/>
          <w:szCs w:val="20"/>
        </w:rPr>
        <w:t>“</w:t>
      </w:r>
      <w:r>
        <w:rPr>
          <w:rFonts w:ascii="Verdana" w:hAnsi="Verdana" w:cs="Tahoma"/>
          <w:b/>
          <w:sz w:val="20"/>
          <w:szCs w:val="20"/>
        </w:rPr>
        <w:t>Parte</w:t>
      </w:r>
      <w:r w:rsidR="00923746">
        <w:rPr>
          <w:rFonts w:ascii="Verdana" w:hAnsi="Verdana" w:cs="Tahoma"/>
          <w:sz w:val="20"/>
          <w:szCs w:val="20"/>
        </w:rPr>
        <w:t>”</w:t>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bookmarkStart w:name="_DV_M9" w:id="4"/>
      <w:bookmarkEnd w:id="4"/>
      <w:r>
        <w:rPr>
          <w:rFonts w:ascii="Verdana" w:hAnsi="Verdana" w:cs="Tahoma"/>
          <w:sz w:val="20"/>
          <w:szCs w:val="20"/>
        </w:rPr>
        <w:t xml:space="preserve">As Partes vêm, na melhor forma de direito, firmar o presente </w:t>
      </w:r>
      <w:r w:rsidR="00923746">
        <w:rPr>
          <w:rFonts w:ascii="Verdana" w:hAnsi="Verdana" w:cs="Tahoma"/>
          <w:sz w:val="20"/>
          <w:szCs w:val="20"/>
        </w:rPr>
        <w:t>“</w:t>
      </w:r>
      <w:r>
        <w:rPr>
          <w:rFonts w:ascii="Verdana" w:hAnsi="Verdana" w:cs="Tahoma"/>
          <w:i/>
          <w:iCs/>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da Natura Cosméticos S.A.</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Escritura de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Debêntures</w:t>
      </w:r>
      <w:r w:rsidR="00923746">
        <w:rPr>
          <w:rFonts w:ascii="Verdana" w:hAnsi="Verdana" w:cs="Tahoma"/>
          <w:sz w:val="20"/>
          <w:szCs w:val="20"/>
        </w:rPr>
        <w:t>”</w:t>
      </w:r>
      <w:r>
        <w:rPr>
          <w:rFonts w:ascii="Verdana" w:hAnsi="Verdana" w:cs="Tahoma"/>
          <w:sz w:val="20"/>
          <w:szCs w:val="20"/>
        </w:rPr>
        <w:t>, respectivamente), mediante as seguintes cláusulas e condições:</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sz w:val="20"/>
          <w:szCs w:val="20"/>
        </w:rPr>
      </w:pPr>
      <w:r>
        <w:rPr>
          <w:rFonts w:ascii="Verdana" w:hAnsi="Verdana" w:cs="Tahoma"/>
          <w:sz w:val="20"/>
          <w:szCs w:val="20"/>
        </w:rPr>
        <w:t xml:space="preserve"> </w:t>
      </w:r>
      <w:bookmarkStart w:name="_Ref522312176" w:id="5"/>
      <w:r>
        <w:rPr>
          <w:rFonts w:ascii="Verdana" w:hAnsi="Verdana" w:cs="Tahoma"/>
          <w:b/>
          <w:sz w:val="20"/>
          <w:szCs w:val="20"/>
        </w:rPr>
        <w:t>DEFINIÇÕES</w:t>
      </w:r>
      <w:bookmarkEnd w:id="5"/>
      <w:r>
        <w:rPr>
          <w:rFonts w:ascii="Verdana" w:hAnsi="Verdana" w:cs="Tahoma"/>
          <w:b/>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504083284" w:id="6"/>
      <w:r>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Pr>
          <w:rFonts w:ascii="Verdana" w:hAnsi="Verdana" w:cs="Tahoma"/>
          <w:sz w:val="20"/>
          <w:szCs w:val="20"/>
        </w:rPr>
        <w:fldChar w:fldCharType="begin"/>
      </w:r>
      <w:r>
        <w:rPr>
          <w:rFonts w:ascii="Verdana" w:hAnsi="Verdana" w:cs="Tahoma"/>
          <w:sz w:val="20"/>
          <w:szCs w:val="20"/>
        </w:rPr>
        <w:instrText xml:space="preserve"> REF _Ref522312176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Cláusula I</w:t>
      </w:r>
      <w:r>
        <w:rPr>
          <w:rFonts w:ascii="Verdana" w:hAnsi="Verdana" w:cs="Tahoma"/>
          <w:sz w:val="20"/>
          <w:szCs w:val="20"/>
        </w:rPr>
        <w:fldChar w:fldCharType="end"/>
      </w:r>
      <w:r>
        <w:rPr>
          <w:rFonts w:ascii="Verdana" w:hAnsi="Verdana" w:cs="Tahoma"/>
          <w:sz w:val="20"/>
          <w:szCs w:val="20"/>
        </w:rPr>
        <w:t>, conforme segue:</w:t>
      </w:r>
      <w:bookmarkEnd w:id="6"/>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Agência de Classificação de Risco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_Ref522318329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5.15.1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Agente Fiduciário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B0687A"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B0687A">
        <w:rPr>
          <w:rFonts w:ascii="Verdana" w:hAnsi="Verdana" w:cs="Tahoma"/>
          <w:b/>
          <w:bCs/>
          <w:sz w:val="20"/>
          <w:szCs w:val="20"/>
        </w:rPr>
        <w:t>Amortização Extraordinária</w:t>
      </w:r>
      <w:r>
        <w:rPr>
          <w:rFonts w:ascii="Verdana" w:hAnsi="Verdana" w:cs="Tahoma"/>
          <w:sz w:val="20"/>
          <w:szCs w:val="20"/>
        </w:rPr>
        <w:t>”</w:t>
      </w:r>
      <w:r w:rsidR="00B0687A">
        <w:rPr>
          <w:rFonts w:ascii="Verdana" w:hAnsi="Verdana" w:cs="Tahoma"/>
          <w:sz w:val="20"/>
          <w:szCs w:val="20"/>
        </w:rPr>
        <w:t xml:space="preserve">: possui o significa atribuído no item </w:t>
      </w:r>
      <w:r w:rsidR="00B0687A">
        <w:rPr>
          <w:rFonts w:ascii="Verdana" w:hAnsi="Verdana" w:cs="Tahoma"/>
          <w:sz w:val="20"/>
          <w:szCs w:val="20"/>
        </w:rPr>
        <w:fldChar w:fldCharType="begin"/>
      </w:r>
      <w:r w:rsidR="00B0687A">
        <w:rPr>
          <w:rFonts w:ascii="Verdana" w:hAnsi="Verdana" w:cs="Tahoma"/>
          <w:sz w:val="20"/>
          <w:szCs w:val="20"/>
        </w:rPr>
        <w:instrText xml:space="preserve"> REF _Ref102574892 \r \h </w:instrText>
      </w:r>
      <w:r w:rsidR="00B0687A">
        <w:rPr>
          <w:rFonts w:ascii="Verdana" w:hAnsi="Verdana" w:cs="Tahoma"/>
          <w:sz w:val="20"/>
          <w:szCs w:val="20"/>
        </w:rPr>
      </w:r>
      <w:r w:rsidR="00B0687A">
        <w:rPr>
          <w:rFonts w:ascii="Verdana" w:hAnsi="Verdana" w:cs="Tahoma"/>
          <w:sz w:val="20"/>
          <w:szCs w:val="20"/>
        </w:rPr>
        <w:fldChar w:fldCharType="separate"/>
      </w:r>
      <w:r w:rsidR="005F018C">
        <w:rPr>
          <w:rFonts w:ascii="Verdana" w:hAnsi="Verdana" w:cs="Tahoma"/>
          <w:sz w:val="20"/>
          <w:szCs w:val="20"/>
        </w:rPr>
        <w:t>6.2.1</w:t>
      </w:r>
      <w:r w:rsidR="00B0687A">
        <w:rPr>
          <w:rFonts w:ascii="Verdana" w:hAnsi="Verdana" w:cs="Tahoma"/>
          <w:sz w:val="20"/>
          <w:szCs w:val="20"/>
        </w:rPr>
        <w:fldChar w:fldCharType="end"/>
      </w:r>
      <w:r w:rsidR="00B0687A">
        <w:rPr>
          <w:rFonts w:ascii="Verdana" w:hAnsi="Verdana" w:cs="Tahoma"/>
          <w:sz w:val="20"/>
          <w:szCs w:val="20"/>
        </w:rPr>
        <w:t>;</w:t>
      </w:r>
    </w:p>
    <w:p w:rsidR="00B0687A" w:rsidP="00941939" w:rsidRDefault="00B0687A">
      <w:pPr>
        <w:pStyle w:val="ListParagraph"/>
        <w:rPr>
          <w:rFonts w:ascii="Verdana" w:hAnsi="Verdana" w:cs="Tahoma"/>
          <w:sz w:val="20"/>
          <w:szCs w:val="20"/>
        </w:rPr>
      </w:pPr>
    </w:p>
    <w:p w:rsidRPr="006B3E5D" w:rsidR="00D17468"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Assembleia Geral de 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_Ref522318994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10.1</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5B0D15" w:rsidRDefault="004C52EE">
      <w:pPr>
        <w:pStyle w:val="BodyText"/>
        <w:widowControl w:val="0"/>
        <w:spacing w:line="320" w:lineRule="exact"/>
        <w:ind w:firstLine="0"/>
        <w:contextualSpacing/>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Aviso aos Acionistas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_Ref100237056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5.11.1</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6B3E5D" w:rsidRDefault="004C52EE">
      <w:pPr>
        <w:pStyle w:val="ttulo1b"/>
        <w:numPr>
          <w:ilvl w:val="0"/>
          <w:numId w:val="0"/>
        </w:numPr>
        <w:spacing w:line="320" w:lineRule="exact"/>
        <w:ind w:left="1135"/>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B3</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A875E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Cartório de RTD</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CETIP21</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AC3A67"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CNPJ/ME</w:t>
      </w:r>
      <w:r>
        <w:rPr>
          <w:rFonts w:ascii="Verdana" w:hAnsi="Verdana" w:cs="Tahoma"/>
          <w:sz w:val="20"/>
          <w:szCs w:val="20"/>
        </w:rPr>
        <w:t>”</w:t>
      </w:r>
      <w:r w:rsidR="00FD4FB3">
        <w:rPr>
          <w:rFonts w:ascii="Verdana" w:hAnsi="Verdana" w:cs="Tahoma"/>
          <w:sz w:val="20"/>
          <w:szCs w:val="20"/>
        </w:rPr>
        <w:t>: possui o significado atribuído no item (a)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F3236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_Ref100236722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4.10.2</w:t>
      </w:r>
      <w:r w:rsidR="00FD4FB3">
        <w:rPr>
          <w:rFonts w:ascii="Verdana" w:hAnsi="Verdana" w:cs="Tahoma"/>
          <w:sz w:val="20"/>
          <w:szCs w:val="20"/>
        </w:rPr>
        <w:fldChar w:fldCharType="end"/>
      </w:r>
      <w:r w:rsidR="00FD4FB3">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de Processo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_Ref100236758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4.10.3</w:t>
      </w:r>
      <w:r w:rsidR="00FD4FB3">
        <w:rPr>
          <w:rFonts w:ascii="Verdana" w:hAnsi="Verdana" w:cs="Tahoma"/>
          <w:sz w:val="20"/>
          <w:szCs w:val="20"/>
        </w:rPr>
        <w:fldChar w:fldCharType="end"/>
      </w:r>
      <w:r w:rsidR="00FD4FB3">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B0687A" w:rsidR="00B0687A"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bCs/>
          <w:sz w:val="20"/>
          <w:szCs w:val="20"/>
        </w:rPr>
        <w:t>“</w:t>
      </w:r>
      <w:r w:rsidR="00B0687A">
        <w:rPr>
          <w:rFonts w:ascii="Verdana" w:hAnsi="Verdana" w:cs="Tahoma"/>
          <w:b/>
          <w:sz w:val="20"/>
          <w:szCs w:val="20"/>
        </w:rPr>
        <w:t>Comunicação de Amortização Extraordinária</w:t>
      </w:r>
      <w:r>
        <w:rPr>
          <w:rFonts w:ascii="Verdana" w:hAnsi="Verdana" w:cs="Tahoma"/>
          <w:bCs/>
          <w:sz w:val="20"/>
          <w:szCs w:val="20"/>
        </w:rPr>
        <w:t>”</w:t>
      </w:r>
      <w:r w:rsidR="00B0687A">
        <w:rPr>
          <w:rFonts w:ascii="Verdana" w:hAnsi="Verdana" w:cs="Tahoma"/>
          <w:bCs/>
          <w:sz w:val="20"/>
          <w:szCs w:val="20"/>
        </w:rPr>
        <w:t xml:space="preserve">: possui o significado atribuído no item </w:t>
      </w:r>
      <w:r w:rsidR="00B0687A">
        <w:rPr>
          <w:rFonts w:ascii="Verdana" w:hAnsi="Verdana" w:cs="Tahoma"/>
          <w:bCs/>
          <w:sz w:val="20"/>
          <w:szCs w:val="20"/>
        </w:rPr>
        <w:fldChar w:fldCharType="begin"/>
      </w:r>
      <w:r w:rsidR="00B0687A">
        <w:rPr>
          <w:rFonts w:ascii="Verdana" w:hAnsi="Verdana" w:cs="Tahoma"/>
          <w:bCs/>
          <w:sz w:val="20"/>
          <w:szCs w:val="20"/>
        </w:rPr>
        <w:instrText xml:space="preserve"> REF _Ref102576017 \r \h </w:instrText>
      </w:r>
      <w:r w:rsidR="00B0687A">
        <w:rPr>
          <w:rFonts w:ascii="Verdana" w:hAnsi="Verdana" w:cs="Tahoma"/>
          <w:bCs/>
          <w:sz w:val="20"/>
          <w:szCs w:val="20"/>
        </w:rPr>
      </w:r>
      <w:r w:rsidR="00B0687A">
        <w:rPr>
          <w:rFonts w:ascii="Verdana" w:hAnsi="Verdana" w:cs="Tahoma"/>
          <w:bCs/>
          <w:sz w:val="20"/>
          <w:szCs w:val="20"/>
        </w:rPr>
        <w:fldChar w:fldCharType="separate"/>
      </w:r>
      <w:r w:rsidR="005F018C">
        <w:rPr>
          <w:rFonts w:ascii="Verdana" w:hAnsi="Verdana" w:cs="Tahoma"/>
          <w:bCs/>
          <w:sz w:val="20"/>
          <w:szCs w:val="20"/>
        </w:rPr>
        <w:t>6.2.5</w:t>
      </w:r>
      <w:r w:rsidR="00B0687A">
        <w:rPr>
          <w:rFonts w:ascii="Verdana" w:hAnsi="Verdana" w:cs="Tahoma"/>
          <w:bCs/>
          <w:sz w:val="20"/>
          <w:szCs w:val="20"/>
        </w:rPr>
        <w:fldChar w:fldCharType="end"/>
      </w:r>
      <w:r w:rsidR="00B0687A">
        <w:rPr>
          <w:rFonts w:ascii="Verdana" w:hAnsi="Verdana" w:cs="Tahoma"/>
          <w:bCs/>
          <w:sz w:val="20"/>
          <w:szCs w:val="20"/>
        </w:rPr>
        <w:t>;</w:t>
      </w:r>
    </w:p>
    <w:p w:rsidR="00B0687A" w:rsidP="00941939" w:rsidRDefault="00B0687A">
      <w:pPr>
        <w:pStyle w:val="ListParagraph"/>
        <w:rPr>
          <w:rFonts w:ascii="Verdana" w:hAnsi="Verdana" w:cs="Tahoma"/>
          <w:sz w:val="20"/>
          <w:szCs w:val="20"/>
        </w:rPr>
      </w:pPr>
    </w:p>
    <w:p w:rsidRPr="006B3E5D" w:rsidR="00A875E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Contrato de Colocação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9C5D01"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 Líder</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CVM</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Banco Liquidante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_Ref522317905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5.1.1</w:t>
      </w:r>
      <w:r w:rsidR="00FD4FB3">
        <w:rPr>
          <w:rFonts w:ascii="Verdana" w:hAnsi="Verdana" w:cs="Tahoma"/>
          <w:sz w:val="20"/>
          <w:szCs w:val="20"/>
        </w:rPr>
        <w:fldChar w:fldCharType="end"/>
      </w:r>
      <w:r w:rsidR="00FD4FB3">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Início da Rentabilidade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_Ref100227583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5.1.2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Pagamento dos Juros Remuneratórios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_Ref100223254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5.4.1</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Subscrição e Integralização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_Ref100223874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5.10.2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Vencimento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_Ref100223273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5.1.4</w:t>
      </w:r>
      <w:r w:rsidR="00FD4FB3">
        <w:rPr>
          <w:rFonts w:ascii="Verdana" w:hAnsi="Verdana" w:cs="Tahoma"/>
          <w:sz w:val="20"/>
          <w:szCs w:val="20"/>
        </w:rPr>
        <w:fldChar w:fldCharType="end"/>
      </w:r>
      <w:r w:rsidR="00FD4FB3">
        <w:rPr>
          <w:rFonts w:ascii="Verdana" w:hAnsi="Verdana" w:cs="Tahoma"/>
          <w:sz w:val="20"/>
          <w:szCs w:val="20"/>
        </w:rPr>
        <w:t>;</w:t>
      </w:r>
    </w:p>
    <w:p w:rsidRPr="006B3E5D" w:rsidR="00750503" w:rsidRDefault="00750503">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4C52EE" w:rsidRDefault="004C52EE">
      <w:pPr>
        <w:pStyle w:val="ttulo1b"/>
        <w:numPr>
          <w:ilvl w:val="0"/>
          <w:numId w:val="0"/>
        </w:numPr>
        <w:spacing w:line="320" w:lineRule="exact"/>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w:t>
      </w:r>
      <w:r>
        <w:rPr>
          <w:rFonts w:ascii="Verdana" w:hAnsi="Verdana" w:cs="Tahoma"/>
          <w:sz w:val="20"/>
          <w:szCs w:val="20"/>
        </w:rPr>
        <w:t>”</w:t>
      </w:r>
      <w:r w:rsidR="00FD4FB3">
        <w:rPr>
          <w:rFonts w:ascii="Verdana" w:hAnsi="Verdana" w:cs="Tahoma"/>
          <w:sz w:val="20"/>
          <w:szCs w:val="20"/>
        </w:rPr>
        <w:t xml:space="preserve">: possui o significado atribuído no </w:t>
      </w:r>
      <w:r w:rsidR="00454509">
        <w:rPr>
          <w:rFonts w:ascii="Verdana" w:hAnsi="Verdana" w:cs="Tahoma"/>
          <w:sz w:val="20"/>
          <w:szCs w:val="20"/>
        </w:rPr>
        <w:t>preâmbulo acima;</w:t>
      </w:r>
    </w:p>
    <w:p w:rsidRPr="006B3E5D" w:rsidR="00D17468" w:rsidP="005B0D15" w:rsidRDefault="00D17468">
      <w:pPr>
        <w:pStyle w:val="BodyText"/>
        <w:widowControl w:val="0"/>
        <w:spacing w:line="320" w:lineRule="exact"/>
        <w:ind w:firstLine="0"/>
        <w:contextualSpacing/>
        <w:rPr>
          <w:rFonts w:ascii="Verdana" w:hAnsi="Verdana" w:cs="Tahoma"/>
          <w:sz w:val="20"/>
          <w:szCs w:val="20"/>
        </w:rPr>
      </w:pPr>
    </w:p>
    <w:p w:rsidRPr="006B3E5D" w:rsidR="00C711F7"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C711F7"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em Circulação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_Ref245126456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10.3.2</w:t>
      </w:r>
      <w:r w:rsidR="00FD4FB3">
        <w:rPr>
          <w:rFonts w:ascii="Verdana" w:hAnsi="Verdana" w:cs="Tahoma"/>
          <w:sz w:val="20"/>
          <w:szCs w:val="20"/>
        </w:rPr>
        <w:fldChar w:fldCharType="end"/>
      </w:r>
      <w:r w:rsidR="00FD4FB3">
        <w:rPr>
          <w:rFonts w:ascii="Verdana" w:hAnsi="Verdana" w:cs="Tahoma"/>
          <w:sz w:val="20"/>
          <w:szCs w:val="20"/>
        </w:rPr>
        <w:t>;</w:t>
      </w:r>
    </w:p>
    <w:p w:rsidRPr="006B3E5D" w:rsidR="00B331C6" w:rsidP="005B0D15" w:rsidRDefault="00B331C6">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Pr="006B3E5D"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rsidRPr="006B3E5D" w:rsidR="00F735CB" w:rsidP="006B3E5D" w:rsidRDefault="00F735CB">
      <w:pPr>
        <w:pStyle w:val="ListParagraph"/>
        <w:rPr>
          <w:rFonts w:ascii="Verdana" w:hAnsi="Verdana" w:cs="Tahoma"/>
          <w:sz w:val="20"/>
          <w:szCs w:val="20"/>
        </w:rPr>
      </w:pPr>
    </w:p>
    <w:p w:rsidRPr="006B3E5D" w:rsidR="00F735CB"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Dia Útil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_Ref522318208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5.2.10</w:t>
      </w:r>
      <w:r w:rsidR="00FD4FB3">
        <w:rPr>
          <w:rFonts w:ascii="Verdana" w:hAnsi="Verdana" w:cs="Tahoma"/>
          <w:sz w:val="20"/>
          <w:szCs w:val="20"/>
        </w:rPr>
        <w:fldChar w:fldCharType="end"/>
      </w:r>
      <w:r w:rsidR="00FD4FB3">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Edital de Oferta de Resgate Antecipado</w:t>
      </w:r>
      <w:r>
        <w:rPr>
          <w:rFonts w:ascii="Verdana" w:hAnsi="Verdana" w:cs="Tahoma"/>
          <w:sz w:val="20"/>
          <w:szCs w:val="20"/>
        </w:rPr>
        <w:t>”</w:t>
      </w:r>
      <w:r w:rsidR="00AB027F">
        <w:rPr>
          <w:rFonts w:ascii="Verdana" w:hAnsi="Verdana" w:cs="Tahoma"/>
          <w:sz w:val="20"/>
          <w:szCs w:val="20"/>
        </w:rPr>
        <w:t>: possui o significado atribuído no item 6.3.4;</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Efeito Adverso Relevante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_Ref100223193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7.1.1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Pr="006B3E5D" w:rsidR="004C52EE" w:rsidP="006B3E5D" w:rsidRDefault="004C52EE">
      <w:pPr>
        <w:pStyle w:val="ListParagraph"/>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Encargos Moratórios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_Ref100236906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5.8.1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Escritura de Emissão</w:t>
      </w:r>
      <w:r>
        <w:rPr>
          <w:rFonts w:ascii="Verdana" w:hAnsi="Verdana" w:cs="Tahoma"/>
          <w:sz w:val="20"/>
          <w:szCs w:val="20"/>
        </w:rPr>
        <w:t>”</w:t>
      </w:r>
      <w:r w:rsidR="00FD4FB3">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Escriturador</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Evento de Vencimento Antecipado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_Ref522318392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7.1</w:t>
      </w:r>
      <w:r w:rsidR="00FD4FB3">
        <w:rPr>
          <w:rFonts w:ascii="Verdana" w:hAnsi="Verdana" w:cs="Tahoma"/>
          <w:sz w:val="20"/>
          <w:szCs w:val="20"/>
        </w:rPr>
        <w:fldChar w:fldCharType="end"/>
      </w:r>
      <w:r w:rsidR="00FD4FB3">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Fiança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F3236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Garantidora</w:t>
      </w:r>
      <w:r>
        <w:rPr>
          <w:rFonts w:ascii="Verdana" w:hAnsi="Verdana" w:cs="Tahoma"/>
          <w:sz w:val="20"/>
          <w:szCs w:val="20"/>
        </w:rPr>
        <w:t>”</w:t>
      </w:r>
      <w:r w:rsidR="00FD4FB3">
        <w:rPr>
          <w:rFonts w:ascii="Verdana" w:hAnsi="Verdana" w:cs="Tahoma"/>
          <w:sz w:val="20"/>
          <w:szCs w:val="20"/>
        </w:rPr>
        <w:t xml:space="preserve"> possui o significado atribuído no item (c) do Preâmbulo;</w:t>
      </w:r>
    </w:p>
    <w:p w:rsidRPr="006B3E5D" w:rsidR="00055C08" w:rsidP="006B3E5D" w:rsidRDefault="00055C08">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Honorários Advocatícios Razoáveis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_Ref100237462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9.6.2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Instrução CVM 476</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Investidor(es) Profissional(is)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rsidRPr="006B3E5D" w:rsidR="00055C08" w:rsidP="006B3E5D" w:rsidRDefault="00055C08">
      <w:pPr>
        <w:pStyle w:val="ttulo1b"/>
        <w:numPr>
          <w:ilvl w:val="0"/>
          <w:numId w:val="0"/>
        </w:numPr>
        <w:spacing w:line="320" w:lineRule="exact"/>
        <w:ind w:left="1135"/>
        <w:contextualSpacing/>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IPCA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_Ref100237419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9.2.2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4D4585"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Jornal de Publicação da Emissora</w:t>
      </w:r>
      <w:r>
        <w:rPr>
          <w:rFonts w:ascii="Verdana" w:hAnsi="Verdana" w:cs="Tahoma"/>
          <w:sz w:val="20"/>
          <w:szCs w:val="20"/>
        </w:rPr>
        <w:t>”</w:t>
      </w:r>
      <w:r w:rsidR="00FD4FB3">
        <w:rPr>
          <w:rFonts w:ascii="Verdana" w:hAnsi="Verdana" w:cs="Tahoma"/>
          <w:sz w:val="20"/>
          <w:szCs w:val="20"/>
        </w:rPr>
        <w:t>: possui o significado atribuído no item 3.4.1;</w:t>
      </w:r>
    </w:p>
    <w:p w:rsidR="00083C7F" w:rsidP="00F24D7C" w:rsidRDefault="00083C7F">
      <w:pPr>
        <w:pStyle w:val="ListParagraph"/>
        <w:rPr>
          <w:rFonts w:ascii="Verdana" w:hAnsi="Verdana" w:cs="Tahoma"/>
          <w:sz w:val="20"/>
          <w:szCs w:val="20"/>
        </w:rPr>
      </w:pPr>
    </w:p>
    <w:p w:rsidRPr="006B3E5D" w:rsidR="00083C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Jornal de Publicação da Garantidora</w:t>
      </w:r>
      <w:r>
        <w:rPr>
          <w:rFonts w:ascii="Verdana" w:hAnsi="Verdana" w:cs="Tahoma"/>
          <w:sz w:val="20"/>
          <w:szCs w:val="20"/>
        </w:rPr>
        <w:t>”</w:t>
      </w:r>
      <w:r w:rsidR="00083C7F">
        <w:rPr>
          <w:rFonts w:ascii="Verdana" w:hAnsi="Verdana" w:cs="Tahoma"/>
          <w:sz w:val="20"/>
          <w:szCs w:val="20"/>
        </w:rPr>
        <w:t>: possui o significado atribuído no item 3.4.2;</w:t>
      </w:r>
    </w:p>
    <w:p w:rsidRPr="006B3E5D" w:rsidR="004D4585" w:rsidP="006B3E5D" w:rsidRDefault="004D4585">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JUCESP</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_Ref522316986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3.4.1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454509" w:rsidR="00FD4FB3">
        <w:rPr>
          <w:rFonts w:ascii="Verdana" w:hAnsi="Verdana" w:cs="Tahoma"/>
          <w:b/>
          <w:bCs/>
          <w:sz w:val="20"/>
          <w:szCs w:val="20"/>
        </w:rPr>
        <w:t>Juros Remuneratórios</w:t>
      </w:r>
      <w:r>
        <w:rPr>
          <w:rFonts w:ascii="Verdana" w:hAnsi="Verdana" w:cs="Tahoma"/>
          <w:sz w:val="20"/>
          <w:szCs w:val="20"/>
        </w:rPr>
        <w:t>”</w:t>
      </w:r>
      <w:r w:rsidR="00FD4FB3">
        <w:rPr>
          <w:rFonts w:ascii="Verdana" w:hAnsi="Verdana" w:cs="Tahoma"/>
          <w:sz w:val="20"/>
          <w:szCs w:val="20"/>
        </w:rPr>
        <w:t>: possui o significado atribuído no item</w:t>
      </w:r>
      <w:ins w:author="Disposti, Rafael" w:date="2022-06-20T14:37:00Z" w:id="7">
        <w:r w:rsidR="00D537CC">
          <w:rPr>
            <w:rFonts w:ascii="Verdana" w:hAnsi="Verdana" w:cs="Tahoma"/>
            <w:sz w:val="20"/>
            <w:szCs w:val="20"/>
          </w:rPr>
          <w:t xml:space="preserve"> 5.2.2</w:t>
        </w:r>
      </w:ins>
      <w:del w:author="Disposti, Rafael" w:date="2022-06-20T14:37:00Z" w:id="8">
        <w:r w:rsidDel="00D537CC" w:rsidR="00454509">
          <w:rPr>
            <w:rFonts w:ascii="Verdana" w:hAnsi="Verdana" w:cs="Tahoma"/>
            <w:sz w:val="20"/>
            <w:szCs w:val="20"/>
          </w:rPr>
          <w:delText xml:space="preserve"> </w:delText>
        </w:r>
        <w:r w:rsidDel="00D537CC" w:rsidR="00454509">
          <w:rPr>
            <w:rFonts w:ascii="Verdana" w:hAnsi="Verdana" w:cs="Tahoma"/>
            <w:sz w:val="20"/>
            <w:szCs w:val="20"/>
          </w:rPr>
          <w:fldChar w:fldCharType="begin"/>
        </w:r>
        <w:r w:rsidDel="00D537CC" w:rsidR="00454509">
          <w:rPr>
            <w:rFonts w:ascii="Verdana" w:hAnsi="Verdana" w:cs="Tahoma"/>
            <w:sz w:val="20"/>
            <w:szCs w:val="20"/>
          </w:rPr>
          <w:delInstrText xml:space="preserve"> REF _Ref100228689 \r \h  \* MERGEFORMAT </w:delInstrText>
        </w:r>
        <w:r w:rsidDel="00D537CC" w:rsidR="00454509">
          <w:rPr>
            <w:rFonts w:ascii="Verdana" w:hAnsi="Verdana" w:cs="Tahoma"/>
            <w:sz w:val="20"/>
            <w:szCs w:val="20"/>
          </w:rPr>
        </w:r>
        <w:r w:rsidDel="00D537CC" w:rsidR="00454509">
          <w:rPr>
            <w:rFonts w:ascii="Verdana" w:hAnsi="Verdana" w:cs="Tahoma"/>
            <w:sz w:val="20"/>
            <w:szCs w:val="20"/>
          </w:rPr>
          <w:fldChar w:fldCharType="separate"/>
        </w:r>
        <w:r w:rsidDel="00D537CC" w:rsidR="005F018C">
          <w:rPr>
            <w:rFonts w:ascii="Verdana" w:hAnsi="Verdana" w:cs="Tahoma"/>
            <w:b/>
            <w:bCs/>
            <w:sz w:val="20"/>
            <w:szCs w:val="20"/>
          </w:rPr>
          <w:delText>Erro! Fonte de referência não encontrada.</w:delText>
        </w:r>
        <w:r w:rsidDel="00D537CC" w:rsidR="00454509">
          <w:rPr>
            <w:rFonts w:ascii="Verdana" w:hAnsi="Verdana" w:cs="Tahoma"/>
            <w:sz w:val="20"/>
            <w:szCs w:val="20"/>
          </w:rPr>
          <w:fldChar w:fldCharType="end"/>
        </w:r>
      </w:del>
      <w:r w:rsidR="00454509">
        <w:rPr>
          <w:rFonts w:ascii="Verdana" w:hAnsi="Verdana" w:cs="Tahoma"/>
          <w:sz w:val="20"/>
          <w:szCs w:val="20"/>
        </w:rPr>
        <w:t>;</w:t>
      </w:r>
    </w:p>
    <w:p w:rsidRPr="006B3E5D" w:rsidR="00454509" w:rsidP="005B0D15" w:rsidRDefault="00454509">
      <w:pPr>
        <w:pStyle w:val="BodyText"/>
        <w:widowControl w:val="0"/>
        <w:spacing w:line="320" w:lineRule="exact"/>
        <w:ind w:firstLine="0"/>
        <w:contextualSpacing/>
        <w:jc w:val="right"/>
        <w:rPr>
          <w:rFonts w:ascii="Verdana" w:hAnsi="Verdana" w:cs="Tahoma"/>
          <w:sz w:val="20"/>
          <w:szCs w:val="20"/>
        </w:rPr>
      </w:pPr>
    </w:p>
    <w:p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 das Sociedades por Ações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083C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Lei do Mercado de Valores Mobiliários</w:t>
      </w:r>
      <w:r>
        <w:rPr>
          <w:rFonts w:ascii="Verdana" w:hAnsi="Verdana" w:cs="Tahoma"/>
          <w:sz w:val="20"/>
          <w:szCs w:val="20"/>
        </w:rPr>
        <w:t>”</w:t>
      </w:r>
      <w:r w:rsidR="00083C7F">
        <w:rPr>
          <w:rFonts w:ascii="Verdana" w:hAnsi="Verdana" w:cs="Tahoma"/>
          <w:sz w:val="20"/>
          <w:szCs w:val="20"/>
        </w:rPr>
        <w:t>: possui o significado no item 3.2.1;</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Leis Anticorrupção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_Ref522318661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(dd)</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MDA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008B23CD"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Obrigações Garantidas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Oferta de Resgate Antecipado</w:t>
      </w:r>
      <w:r>
        <w:rPr>
          <w:rFonts w:ascii="Verdana" w:hAnsi="Verdana" w:cs="Tahoma"/>
          <w:sz w:val="20"/>
          <w:szCs w:val="20"/>
        </w:rPr>
        <w:t>”</w:t>
      </w:r>
      <w:r w:rsidR="00AB027F">
        <w:rPr>
          <w:rFonts w:ascii="Verdana" w:hAnsi="Verdana" w:cs="Tahoma"/>
          <w:sz w:val="20"/>
          <w:szCs w:val="20"/>
        </w:rPr>
        <w:t xml:space="preserve">: possui o significado atribuído no item </w:t>
      </w:r>
      <w:r w:rsidR="00AB027F">
        <w:rPr>
          <w:rFonts w:ascii="Verdana" w:hAnsi="Verdana" w:cs="Tahoma"/>
          <w:sz w:val="20"/>
          <w:szCs w:val="20"/>
        </w:rPr>
        <w:fldChar w:fldCharType="begin"/>
      </w:r>
      <w:r w:rsidR="00AB027F">
        <w:rPr>
          <w:rFonts w:ascii="Verdana" w:hAnsi="Verdana" w:cs="Tahoma"/>
          <w:sz w:val="20"/>
          <w:szCs w:val="20"/>
        </w:rPr>
        <w:instrText xml:space="preserve"> REF _Ref102481710 \r \h </w:instrText>
      </w:r>
      <w:r w:rsidR="00AB027F">
        <w:rPr>
          <w:rFonts w:ascii="Verdana" w:hAnsi="Verdana" w:cs="Tahoma"/>
          <w:sz w:val="20"/>
          <w:szCs w:val="20"/>
        </w:rPr>
      </w:r>
      <w:r w:rsidR="00AB027F">
        <w:rPr>
          <w:rFonts w:ascii="Verdana" w:hAnsi="Verdana" w:cs="Tahoma"/>
          <w:sz w:val="20"/>
          <w:szCs w:val="20"/>
        </w:rPr>
        <w:fldChar w:fldCharType="separate"/>
      </w:r>
      <w:r w:rsidR="005F018C">
        <w:rPr>
          <w:rFonts w:ascii="Verdana" w:hAnsi="Verdana" w:cs="Tahoma"/>
          <w:sz w:val="20"/>
          <w:szCs w:val="20"/>
        </w:rPr>
        <w:t>6.3.1</w:t>
      </w:r>
      <w:r w:rsidR="00AB027F">
        <w:rPr>
          <w:rFonts w:ascii="Verdana" w:hAnsi="Verdana" w:cs="Tahoma"/>
          <w:sz w:val="20"/>
          <w:szCs w:val="20"/>
        </w:rPr>
        <w:fldChar w:fldCharType="end"/>
      </w:r>
      <w:r w:rsidR="00AB027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Oferta Restrita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Partes</w:t>
      </w:r>
      <w:r>
        <w:rPr>
          <w:rFonts w:ascii="Verdana" w:hAnsi="Verdana" w:cs="Tahoma"/>
          <w:sz w:val="20"/>
          <w:szCs w:val="20"/>
        </w:rPr>
        <w:t>”</w:t>
      </w:r>
      <w:r w:rsidR="00FD4FB3">
        <w:rPr>
          <w:rFonts w:ascii="Verdana" w:hAnsi="Verdana" w:cs="Tahoma"/>
          <w:sz w:val="20"/>
          <w:szCs w:val="20"/>
        </w:rPr>
        <w:t xml:space="preserve"> ou </w:t>
      </w:r>
      <w:r>
        <w:rPr>
          <w:rFonts w:ascii="Verdana" w:hAnsi="Verdana" w:cs="Tahoma"/>
          <w:sz w:val="20"/>
          <w:szCs w:val="20"/>
        </w:rPr>
        <w:t>“</w:t>
      </w:r>
      <w:r w:rsidR="00FD4FB3">
        <w:rPr>
          <w:rFonts w:ascii="Verdana" w:hAnsi="Verdana" w:cs="Tahoma"/>
          <w:b/>
          <w:sz w:val="20"/>
          <w:szCs w:val="20"/>
        </w:rPr>
        <w:t>Parte</w:t>
      </w:r>
      <w:r>
        <w:rPr>
          <w:rFonts w:ascii="Verdana" w:hAnsi="Verdana" w:cs="Tahoma"/>
          <w:sz w:val="20"/>
          <w:szCs w:val="20"/>
        </w:rPr>
        <w:t>”</w:t>
      </w:r>
      <w:r w:rsidR="00FD4FB3">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Ausência da 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_Ref522317211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5.2.6</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Capitalização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_Ref100223842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5.2.5</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Plano de Distribuição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Prêmio de Resgate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 xml:space="preserve">Procedimento de </w:t>
      </w:r>
      <w:r w:rsidR="00FD4FB3">
        <w:rPr>
          <w:rFonts w:ascii="Verdana" w:hAnsi="Verdana" w:cs="Tahoma"/>
          <w:b/>
          <w:i/>
          <w:sz w:val="20"/>
          <w:szCs w:val="20"/>
        </w:rPr>
        <w:t>Bookbuilding</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_Ref522317838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4.7.1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F3236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RCA 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rsidR="00083C7F" w:rsidP="00F24D7C" w:rsidRDefault="00083C7F">
      <w:pPr>
        <w:pStyle w:val="ttulo1b"/>
        <w:numPr>
          <w:ilvl w:val="0"/>
          <w:numId w:val="0"/>
        </w:numPr>
        <w:spacing w:line="320" w:lineRule="exact"/>
        <w:ind w:left="1135"/>
        <w:contextualSpacing/>
        <w:rPr>
          <w:rFonts w:ascii="Verdana" w:hAnsi="Verdana" w:cs="Tahoma"/>
          <w:sz w:val="20"/>
          <w:szCs w:val="20"/>
        </w:rPr>
      </w:pPr>
    </w:p>
    <w:p w:rsidRPr="006B3E5D" w:rsidR="00083C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RCA Garantidora</w:t>
      </w:r>
      <w:r>
        <w:rPr>
          <w:rFonts w:ascii="Verdana" w:hAnsi="Verdana" w:cs="Tahoma"/>
          <w:sz w:val="20"/>
          <w:szCs w:val="20"/>
        </w:rPr>
        <w:t>”</w:t>
      </w:r>
      <w:r w:rsidR="00083C7F">
        <w:rPr>
          <w:rFonts w:ascii="Verdana" w:hAnsi="Verdana" w:cs="Tahoma"/>
          <w:sz w:val="20"/>
          <w:szCs w:val="20"/>
        </w:rPr>
        <w:t>: possui o significado atribuído no item 2.2;</w:t>
      </w:r>
    </w:p>
    <w:p w:rsidRPr="006B3E5D" w:rsidR="00055C08" w:rsidP="006B3E5D" w:rsidRDefault="00055C08">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_Ref100237115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6.1.1</w:t>
      </w:r>
      <w:r w:rsidR="00FD4FB3">
        <w:rPr>
          <w:rFonts w:ascii="Verdana" w:hAnsi="Verdana" w:cs="Tahoma"/>
          <w:sz w:val="20"/>
          <w:szCs w:val="20"/>
        </w:rPr>
        <w:fldChar w:fldCharType="end"/>
      </w:r>
      <w:r w:rsidR="00FD4FB3">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CF7052"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17</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_Ref100228548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(cc)</w:t>
      </w:r>
      <w:r w:rsidR="00FD4FB3">
        <w:rPr>
          <w:rFonts w:ascii="Verdana" w:hAnsi="Verdana" w:cs="Tahoma"/>
          <w:sz w:val="20"/>
          <w:szCs w:val="20"/>
        </w:rPr>
        <w:fldChar w:fldCharType="end"/>
      </w:r>
      <w:r w:rsidR="00FD4FB3">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CF7052"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30</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F735CB"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44</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_Ref100228401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(iii)</w:t>
      </w:r>
      <w:r w:rsidR="00FD4FB3">
        <w:rPr>
          <w:rFonts w:ascii="Verdana" w:hAnsi="Verdana" w:cs="Tahoma"/>
          <w:sz w:val="20"/>
          <w:szCs w:val="20"/>
        </w:rPr>
        <w:fldChar w:fldCharType="end"/>
      </w:r>
      <w:r w:rsidR="00FD4FB3">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Sistema de Vasos Comunicantes</w:t>
      </w:r>
      <w:r>
        <w:rPr>
          <w:rFonts w:ascii="Verdana" w:hAnsi="Verdana" w:cs="Tahoma"/>
          <w:sz w:val="20"/>
          <w:szCs w:val="20"/>
        </w:rPr>
        <w:t>”</w:t>
      </w:r>
      <w:r w:rsidR="00FD4FB3">
        <w:rPr>
          <w:rFonts w:ascii="Verdana" w:hAnsi="Verdana" w:cs="Tahoma"/>
          <w:sz w:val="20"/>
          <w:szCs w:val="20"/>
        </w:rPr>
        <w:t xml:space="preserve"> possui o significado atribuído no item 4.4.1;</w:t>
      </w:r>
    </w:p>
    <w:p w:rsidRPr="006B3E5D" w:rsidR="00F735CB" w:rsidP="006B3E5D" w:rsidRDefault="00F735CB">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_Ref100223690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5.2.2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Substitutiva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_Ref100223093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5.2.7</w:t>
      </w:r>
      <w:r w:rsidR="00FD4FB3">
        <w:rPr>
          <w:rFonts w:ascii="Verdana" w:hAnsi="Verdana" w:cs="Tahoma"/>
          <w:sz w:val="20"/>
          <w:szCs w:val="20"/>
        </w:rPr>
        <w:fldChar w:fldCharType="end"/>
      </w:r>
      <w:r w:rsidR="00FD4FB3">
        <w:rPr>
          <w:rFonts w:ascii="Verdana" w:hAnsi="Verdana" w:cs="Tahoma"/>
          <w:sz w:val="20"/>
          <w:szCs w:val="20"/>
        </w:rPr>
        <w:t>;</w:t>
      </w:r>
    </w:p>
    <w:p w:rsidR="00545691" w:rsidP="00F24D7C" w:rsidRDefault="00545691">
      <w:pPr>
        <w:pStyle w:val="ListParagraph"/>
        <w:rPr>
          <w:rFonts w:ascii="Verdana" w:hAnsi="Verdana" w:cs="Tahoma"/>
          <w:sz w:val="20"/>
          <w:szCs w:val="20"/>
        </w:rPr>
      </w:pPr>
    </w:p>
    <w:p w:rsidRPr="006B3E5D" w:rsidR="00545691"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545691">
        <w:rPr>
          <w:rFonts w:ascii="Verdana" w:hAnsi="Verdana" w:cs="Tahoma"/>
          <w:b/>
          <w:bCs/>
          <w:sz w:val="20"/>
          <w:szCs w:val="20"/>
        </w:rPr>
        <w:t>Valor de Oferta de Resgate Antecipado</w:t>
      </w:r>
      <w:r>
        <w:rPr>
          <w:rFonts w:ascii="Verdana" w:hAnsi="Verdana" w:cs="Tahoma"/>
          <w:sz w:val="20"/>
          <w:szCs w:val="20"/>
        </w:rPr>
        <w:t>”</w:t>
      </w:r>
      <w:r w:rsidR="00545691">
        <w:rPr>
          <w:rFonts w:ascii="Verdana" w:hAnsi="Verdana" w:cs="Tahoma"/>
          <w:sz w:val="20"/>
          <w:szCs w:val="20"/>
        </w:rPr>
        <w:t>: possui o significado atribuído no item 6.3.4;</w:t>
      </w:r>
    </w:p>
    <w:p w:rsidRPr="006B3E5D" w:rsidR="00E751F0" w:rsidP="006B3E5D" w:rsidRDefault="00E751F0">
      <w:pPr>
        <w:pStyle w:val="ListParagraph"/>
        <w:rPr>
          <w:rFonts w:ascii="Verdana" w:hAnsi="Verdana" w:cs="Tahoma"/>
          <w:sz w:val="20"/>
          <w:szCs w:val="20"/>
        </w:rPr>
      </w:pPr>
    </w:p>
    <w:p w:rsidRPr="006B3E5D" w:rsidR="00E751F0"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Valor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Total da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_Ref522317169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4.3.1</w:t>
      </w:r>
      <w:r w:rsidR="00FD4FB3">
        <w:rPr>
          <w:rFonts w:ascii="Verdana" w:hAnsi="Verdana" w:cs="Tahoma"/>
          <w:sz w:val="20"/>
          <w:szCs w:val="20"/>
        </w:rPr>
        <w:fldChar w:fldCharType="end"/>
      </w:r>
      <w:r w:rsidR="00FD4FB3">
        <w:rPr>
          <w:rFonts w:ascii="Verdana" w:hAnsi="Verdana" w:cs="Tahoma"/>
          <w:sz w:val="20"/>
          <w:szCs w:val="20"/>
        </w:rPr>
        <w:t>; e</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454509"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Nominal Unitário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_Ref522317922 \r \h  \* MERGEFORMAT </w:instrText>
      </w:r>
      <w:r w:rsidR="00FD4FB3">
        <w:rPr>
          <w:rFonts w:ascii="Verdana" w:hAnsi="Verdana" w:cs="Tahoma"/>
          <w:sz w:val="20"/>
          <w:szCs w:val="20"/>
        </w:rPr>
      </w:r>
      <w:r w:rsidR="00FD4FB3">
        <w:rPr>
          <w:rFonts w:ascii="Verdana" w:hAnsi="Verdana" w:cs="Tahoma"/>
          <w:sz w:val="20"/>
          <w:szCs w:val="20"/>
        </w:rPr>
        <w:fldChar w:fldCharType="separate"/>
      </w:r>
      <w:r w:rsidR="005F018C">
        <w:rPr>
          <w:rFonts w:ascii="Verdana" w:hAnsi="Verdana" w:cs="Tahoma"/>
          <w:sz w:val="20"/>
          <w:szCs w:val="20"/>
        </w:rPr>
        <w:t>5.1.5</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13" w:id="9"/>
      <w:bookmarkStart w:name="_Toc499990313" w:id="10"/>
      <w:bookmarkEnd w:id="9"/>
      <w:r>
        <w:rPr>
          <w:rFonts w:ascii="Verdana" w:hAnsi="Verdana" w:cs="Tahoma"/>
          <w:b/>
          <w:sz w:val="20"/>
          <w:szCs w:val="20"/>
        </w:rPr>
        <w:t>AUTORIZAÇÃO</w:t>
      </w:r>
      <w:bookmarkEnd w:id="10"/>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14" w:id="11"/>
      <w:bookmarkStart w:name="_Ref522316834" w:id="12"/>
      <w:bookmarkEnd w:id="11"/>
      <w:r>
        <w:rPr>
          <w:rFonts w:ascii="Verdana" w:hAnsi="Verdana" w:cs="Tahoma"/>
          <w:sz w:val="20"/>
          <w:szCs w:val="20"/>
        </w:rPr>
        <w:t xml:space="preserve">A presente Escritura de Emissão é firmada com base na deliberação da Reunião do Conselho de Administração da Emissora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Tahoma"/>
          <w:bCs/>
          <w:sz w:val="20"/>
          <w:szCs w:val="20"/>
        </w:rPr>
        <w:t xml:space="preserve"> </w:t>
      </w:r>
      <w:r>
        <w:rPr>
          <w:rFonts w:ascii="Verdana" w:hAnsi="Verdana" w:cs="Tahoma"/>
          <w:bCs/>
          <w:sz w:val="20"/>
          <w:szCs w:val="20"/>
        </w:rPr>
        <w:t xml:space="preserve">de </w:t>
      </w:r>
      <w:r w:rsidR="00595B0B">
        <w:rPr>
          <w:rFonts w:ascii="Verdana" w:hAnsi="Verdana" w:cs="Tahoma"/>
          <w:bCs/>
          <w:sz w:val="20"/>
          <w:szCs w:val="20"/>
        </w:rPr>
        <w:t>junho</w:t>
      </w:r>
      <w:r>
        <w:rPr>
          <w:rFonts w:ascii="Verdana" w:hAnsi="Verdana" w:cs="Tahoma"/>
          <w:sz w:val="20"/>
          <w:szCs w:val="20"/>
        </w:rPr>
        <w:t xml:space="preserve"> de 2022, nos termos do artigo 59, parágrafo primeiro, da Lei n</w:t>
      </w:r>
      <w:r w:rsidR="00923746">
        <w:rPr>
          <w:rFonts w:ascii="Verdana" w:hAnsi="Verdana" w:cs="Tahoma"/>
          <w:sz w:val="20"/>
          <w:szCs w:val="20"/>
        </w:rPr>
        <w:t>°</w:t>
      </w:r>
      <w:r>
        <w:rPr>
          <w:rFonts w:ascii="Verdana" w:hAnsi="Verdana" w:cs="Tahoma"/>
          <w:sz w:val="20"/>
          <w:szCs w:val="20"/>
        </w:rPr>
        <w:t xml:space="preserve"> 6.404, de 15 de dezembro de 1976, conforme alterada (</w:t>
      </w:r>
      <w:r w:rsidR="00923746">
        <w:rPr>
          <w:rFonts w:ascii="Verdana" w:hAnsi="Verdana" w:cs="Tahoma"/>
          <w:sz w:val="20"/>
          <w:szCs w:val="20"/>
        </w:rPr>
        <w:t>“</w:t>
      </w:r>
      <w:r>
        <w:rPr>
          <w:rFonts w:ascii="Verdana" w:hAnsi="Verdana" w:cs="Tahoma"/>
          <w:b/>
          <w:sz w:val="20"/>
          <w:szCs w:val="20"/>
        </w:rPr>
        <w:t>RCA Emissora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Lei das Sociedades por Ações</w:t>
      </w:r>
      <w:r w:rsidR="00923746">
        <w:rPr>
          <w:rFonts w:ascii="Verdana" w:hAnsi="Verdana" w:cs="Tahoma"/>
          <w:sz w:val="20"/>
          <w:szCs w:val="20"/>
        </w:rPr>
        <w:t>”</w:t>
      </w:r>
      <w:r>
        <w:rPr>
          <w:rFonts w:ascii="Verdana" w:hAnsi="Verdana" w:cs="Tahoma"/>
          <w:sz w:val="20"/>
          <w:szCs w:val="20"/>
        </w:rPr>
        <w:t>, respectivamente).</w:t>
      </w:r>
      <w:bookmarkEnd w:id="12"/>
    </w:p>
    <w:p w:rsidRPr="006B3E5D" w:rsidR="009343F9" w:rsidP="006B3E5D" w:rsidRDefault="009343F9">
      <w:pPr>
        <w:pStyle w:val="ttulo1b"/>
        <w:keepNext/>
        <w:numPr>
          <w:ilvl w:val="0"/>
          <w:numId w:val="0"/>
        </w:numPr>
        <w:spacing w:line="320" w:lineRule="exact"/>
        <w:ind w:left="567"/>
        <w:contextualSpacing/>
        <w:rPr>
          <w:rFonts w:ascii="Verdana" w:hAnsi="Verdana" w:cs="Tahoma"/>
          <w:sz w:val="20"/>
          <w:szCs w:val="20"/>
        </w:rPr>
      </w:pPr>
    </w:p>
    <w:p w:rsidRPr="00C6277E" w:rsidR="009343F9" w:rsidP="006B3E5D" w:rsidRDefault="009343F9">
      <w:pPr>
        <w:pStyle w:val="ttulo1b"/>
        <w:keepNext/>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 xml:space="preserve">Para fins da Cláusula </w:t>
      </w:r>
      <w:r>
        <w:rPr>
          <w:rFonts w:ascii="Verdana" w:hAnsi="Verdana" w:cs="Tahoma"/>
          <w:sz w:val="20"/>
          <w:szCs w:val="20"/>
        </w:rPr>
        <w:fldChar w:fldCharType="begin"/>
      </w:r>
      <w:r>
        <w:rPr>
          <w:rFonts w:ascii="Verdana" w:hAnsi="Verdana" w:cs="Tahoma"/>
          <w:sz w:val="20"/>
          <w:szCs w:val="20"/>
        </w:rPr>
        <w:instrText xml:space="preserve"> REF _Ref100223977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xml:space="preserve"> abaixo, a Fiança (conforme abaixo definido) </w:t>
      </w:r>
      <w:r>
        <w:rPr>
          <w:rFonts w:ascii="Verdana" w:hAnsi="Verdana" w:cs="Arial"/>
          <w:sz w:val="20"/>
          <w:szCs w:val="20"/>
        </w:rPr>
        <w:t xml:space="preserve">é outorgada pela Garantidora com base nas deliberações tomadas em Reunião de Conselho de Administração da Garantidora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Arial"/>
          <w:sz w:val="20"/>
          <w:szCs w:val="20"/>
        </w:rPr>
        <w:t xml:space="preserve"> </w:t>
      </w:r>
      <w:r>
        <w:rPr>
          <w:rFonts w:ascii="Verdana" w:hAnsi="Verdana" w:cs="Arial"/>
          <w:sz w:val="20"/>
          <w:szCs w:val="20"/>
        </w:rPr>
        <w:t xml:space="preserve">de </w:t>
      </w:r>
      <w:r w:rsidR="00595B0B">
        <w:rPr>
          <w:rFonts w:ascii="Verdana" w:hAnsi="Verdana" w:cs="Arial"/>
          <w:sz w:val="20"/>
          <w:szCs w:val="20"/>
        </w:rPr>
        <w:t>junho</w:t>
      </w:r>
      <w:r>
        <w:rPr>
          <w:rFonts w:ascii="Verdana" w:hAnsi="Verdana" w:cs="Arial"/>
          <w:sz w:val="20"/>
          <w:szCs w:val="20"/>
        </w:rPr>
        <w:t xml:space="preserve"> de 2022 (</w:t>
      </w:r>
      <w:r w:rsidR="00923746">
        <w:rPr>
          <w:rFonts w:ascii="Verdana" w:hAnsi="Verdana" w:cs="Arial"/>
          <w:sz w:val="20"/>
          <w:szCs w:val="20"/>
        </w:rPr>
        <w:t>“</w:t>
      </w:r>
      <w:r>
        <w:rPr>
          <w:rFonts w:ascii="Verdana" w:hAnsi="Verdana" w:cs="Arial"/>
          <w:b/>
          <w:sz w:val="20"/>
          <w:szCs w:val="20"/>
          <w:u w:val="single"/>
        </w:rPr>
        <w:t>RCA Garantidora</w:t>
      </w:r>
      <w:r w:rsidR="00923746">
        <w:rPr>
          <w:rFonts w:ascii="Verdana" w:hAnsi="Verdana" w:cs="Arial"/>
          <w:sz w:val="20"/>
          <w:szCs w:val="20"/>
        </w:rPr>
        <w:t>”</w:t>
      </w:r>
      <w:r>
        <w:rPr>
          <w:rFonts w:ascii="Verdana" w:hAnsi="Verdana" w:cs="Arial"/>
          <w:sz w:val="20"/>
          <w:szCs w:val="20"/>
        </w:rPr>
        <w:t>), na qual foram deliberadas: (i) a aprovação da Fiança, bem como de seus termos e condições; e (ii) 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Pr>
          <w:rFonts w:ascii="Verdana" w:hAnsi="Verdana" w:cs="Tahoma"/>
          <w:sz w:val="20"/>
          <w:szCs w:val="20"/>
        </w:rPr>
        <w:t xml:space="preserve"> </w:t>
      </w:r>
    </w:p>
    <w:p w:rsidRPr="006B3E5D" w:rsidR="00D17468" w:rsidP="006B3E5D" w:rsidRDefault="00D17468">
      <w:pPr>
        <w:pStyle w:val="p0"/>
        <w:tabs>
          <w:tab w:val="clear" w:pos="720"/>
        </w:tabs>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sz w:val="20"/>
          <w:szCs w:val="20"/>
        </w:rPr>
      </w:pPr>
      <w:bookmarkStart w:name="_DV_M15" w:id="13"/>
      <w:bookmarkStart w:name="_Toc499990314" w:id="14"/>
      <w:bookmarkEnd w:id="13"/>
      <w:r>
        <w:rPr>
          <w:rFonts w:ascii="Verdana" w:hAnsi="Verdana" w:cs="Tahoma"/>
          <w:b/>
          <w:sz w:val="20"/>
          <w:szCs w:val="20"/>
        </w:rPr>
        <w:t>REQUISITOS</w:t>
      </w:r>
      <w:bookmarkEnd w:id="1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16" w:id="15"/>
      <w:bookmarkStart w:name="_Ref522316877" w:id="16"/>
      <w:bookmarkEnd w:id="15"/>
      <w:r>
        <w:rPr>
          <w:rFonts w:ascii="Verdana" w:hAnsi="Verdana" w:cs="Tahoma"/>
          <w:sz w:val="20"/>
          <w:szCs w:val="20"/>
        </w:rPr>
        <w:t xml:space="preserve">A 11ª (décima primeira) emissão </w:t>
      </w:r>
      <w:bookmarkStart w:name="_DV_C13" w:id="17"/>
      <w:r>
        <w:rPr>
          <w:rFonts w:ascii="Verdana" w:hAnsi="Verdana" w:cs="Tahoma"/>
          <w:sz w:val="20"/>
          <w:szCs w:val="20"/>
        </w:rPr>
        <w:t xml:space="preserve">de debêntures simples, não conversíveis em ações, da espécie quirografária, com garantia fidejussória adicional, em </w:t>
      </w:r>
      <w:bookmarkStart w:name="_DV_M17" w:id="18"/>
      <w:bookmarkEnd w:id="17"/>
      <w:bookmarkEnd w:id="18"/>
      <w:r>
        <w:rPr>
          <w:rFonts w:ascii="Verdana" w:hAnsi="Verdana" w:cs="Tahoma"/>
          <w:sz w:val="20"/>
          <w:szCs w:val="20"/>
        </w:rPr>
        <w:t>série única, da Emissora (</w:t>
      </w:r>
      <w:r w:rsidR="00923746">
        <w:rPr>
          <w:rFonts w:ascii="Verdana" w:hAnsi="Verdana" w:cs="Tahoma"/>
          <w:sz w:val="20"/>
          <w:szCs w:val="20"/>
        </w:rPr>
        <w:t>“</w:t>
      </w:r>
      <w:r>
        <w:rPr>
          <w:rFonts w:ascii="Verdana" w:hAnsi="Verdana" w:cs="Tahoma"/>
          <w:b/>
          <w:sz w:val="20"/>
          <w:szCs w:val="20"/>
        </w:rPr>
        <w:t>Emissão</w:t>
      </w:r>
      <w:r w:rsidR="00923746">
        <w:rPr>
          <w:rFonts w:ascii="Verdana" w:hAnsi="Verdana" w:cs="Tahoma"/>
          <w:sz w:val="20"/>
          <w:szCs w:val="20"/>
        </w:rPr>
        <w:t>”</w:t>
      </w:r>
      <w:r>
        <w:rPr>
          <w:rFonts w:ascii="Verdana" w:hAnsi="Verdana" w:cs="Tahoma"/>
          <w:sz w:val="20"/>
          <w:szCs w:val="20"/>
        </w:rPr>
        <w:t>), para distribuição pública com esforços restritos, nos termos da Instrução da CVM n</w:t>
      </w:r>
      <w:r w:rsidR="00923746">
        <w:rPr>
          <w:rFonts w:ascii="Verdana" w:hAnsi="Verdana" w:cs="Tahoma"/>
          <w:sz w:val="20"/>
          <w:szCs w:val="20"/>
        </w:rPr>
        <w:t>°</w:t>
      </w:r>
      <w:r>
        <w:rPr>
          <w:rFonts w:ascii="Verdana" w:hAnsi="Verdana" w:cs="Tahoma"/>
          <w:sz w:val="20"/>
          <w:szCs w:val="20"/>
        </w:rPr>
        <w:t xml:space="preserve"> 476, de 16 de janeiro de 2009, conforme alterada (</w:t>
      </w:r>
      <w:r w:rsidR="00923746">
        <w:rPr>
          <w:rFonts w:ascii="Verdana" w:hAnsi="Verdana" w:cs="Tahoma"/>
          <w:sz w:val="20"/>
          <w:szCs w:val="20"/>
        </w:rPr>
        <w:t>“</w:t>
      </w:r>
      <w:r>
        <w:rPr>
          <w:rFonts w:ascii="Verdana" w:hAnsi="Verdana" w:cs="Tahoma"/>
          <w:b/>
          <w:sz w:val="20"/>
          <w:szCs w:val="20"/>
        </w:rPr>
        <w:t>Oferta Restrita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Instrução CVM 476</w:t>
      </w:r>
      <w:r w:rsidR="00923746">
        <w:rPr>
          <w:rFonts w:ascii="Verdana" w:hAnsi="Verdana" w:cs="Tahoma"/>
          <w:sz w:val="20"/>
          <w:szCs w:val="20"/>
        </w:rPr>
        <w:t>”</w:t>
      </w:r>
      <w:r>
        <w:rPr>
          <w:rFonts w:ascii="Verdana" w:hAnsi="Verdana" w:cs="Tahoma"/>
          <w:sz w:val="20"/>
          <w:szCs w:val="20"/>
        </w:rPr>
        <w:t>, respectivamente)</w:t>
      </w:r>
      <w:bookmarkStart w:name="_DV_M18" w:id="19"/>
      <w:bookmarkStart w:name="_DV_M19" w:id="20"/>
      <w:bookmarkStart w:name="_DV_M21" w:id="21"/>
      <w:bookmarkEnd w:id="19"/>
      <w:bookmarkEnd w:id="20"/>
      <w:bookmarkEnd w:id="21"/>
      <w:r>
        <w:rPr>
          <w:rFonts w:ascii="Verdana" w:hAnsi="Verdana" w:cs="Tahoma"/>
          <w:sz w:val="20"/>
          <w:szCs w:val="20"/>
        </w:rPr>
        <w:t>, será realizada com observância dos seguintes requisitos:</w:t>
      </w:r>
      <w:bookmarkEnd w:id="1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2" w:id="22"/>
      <w:bookmarkEnd w:id="22"/>
      <w:r>
        <w:rPr>
          <w:rFonts w:ascii="Verdana" w:hAnsi="Verdana" w:cs="Tahoma"/>
          <w:b/>
          <w:sz w:val="20"/>
          <w:szCs w:val="20"/>
        </w:rPr>
        <w:t>Dispensa de Registro na CVM</w:t>
      </w:r>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 w:id="23"/>
      <w:bookmarkEnd w:id="23"/>
      <w:r>
        <w:rPr>
          <w:rFonts w:ascii="Verdana" w:hAnsi="Verdana" w:cs="Tahoma"/>
          <w:sz w:val="20"/>
          <w:szCs w:val="20"/>
        </w:rPr>
        <w:t>A Oferta Restrita será realizada nos termos do artigo 6</w:t>
      </w:r>
      <w:r w:rsidR="00923746">
        <w:rPr>
          <w:rFonts w:ascii="Verdana" w:hAnsi="Verdana" w:cs="Tahoma"/>
          <w:sz w:val="20"/>
          <w:szCs w:val="20"/>
        </w:rPr>
        <w:t>°</w:t>
      </w:r>
      <w:r>
        <w:rPr>
          <w:rFonts w:ascii="Verdana" w:hAnsi="Verdana" w:cs="Tahoma"/>
          <w:sz w:val="20"/>
          <w:szCs w:val="20"/>
        </w:rPr>
        <w:t xml:space="preserve"> da Instrução CVM 476, estando, portanto, automaticamente dispensada do registro de distribuição pública perante a CVM </w:t>
      </w:r>
      <w:r>
        <w:rPr>
          <w:rFonts w:ascii="Verdana" w:hAnsi="Verdana" w:eastAsia="MS Mincho" w:cs="Tahoma"/>
          <w:kern w:val="16"/>
          <w:sz w:val="20"/>
          <w:szCs w:val="20"/>
        </w:rPr>
        <w:t xml:space="preserve">de que trata o artigo 19, </w:t>
      </w:r>
      <w:r>
        <w:rPr>
          <w:rFonts w:ascii="Verdana" w:hAnsi="Verdana" w:eastAsia="MS Mincho" w:cs="Tahoma"/>
          <w:i/>
          <w:kern w:val="16"/>
          <w:sz w:val="20"/>
          <w:szCs w:val="20"/>
        </w:rPr>
        <w:t>caput</w:t>
      </w:r>
      <w:r>
        <w:rPr>
          <w:rFonts w:ascii="Verdana" w:hAnsi="Verdana" w:eastAsia="MS Mincho" w:cs="Tahoma"/>
          <w:kern w:val="16"/>
          <w:sz w:val="20"/>
          <w:szCs w:val="20"/>
        </w:rPr>
        <w:t>, da Lei n</w:t>
      </w:r>
      <w:r w:rsidR="00923746">
        <w:rPr>
          <w:rFonts w:ascii="Verdana" w:hAnsi="Verdana" w:eastAsia="MS Mincho" w:cs="Tahoma"/>
          <w:kern w:val="16"/>
          <w:sz w:val="20"/>
          <w:szCs w:val="20"/>
        </w:rPr>
        <w:t>°</w:t>
      </w:r>
      <w:r>
        <w:rPr>
          <w:rFonts w:ascii="Verdana" w:hAnsi="Verdana" w:eastAsia="MS Mincho" w:cs="Tahoma"/>
          <w:kern w:val="16"/>
          <w:sz w:val="20"/>
          <w:szCs w:val="20"/>
        </w:rPr>
        <w:t xml:space="preserve"> 6.385, de 7 de dezembro de 1976, conforme alterada (</w:t>
      </w:r>
      <w:r w:rsidR="00923746">
        <w:rPr>
          <w:rFonts w:ascii="Verdana" w:hAnsi="Verdana" w:eastAsia="MS Mincho" w:cs="Tahoma"/>
          <w:kern w:val="16"/>
          <w:sz w:val="20"/>
          <w:szCs w:val="20"/>
        </w:rPr>
        <w:t>“</w:t>
      </w:r>
      <w:r>
        <w:rPr>
          <w:rFonts w:ascii="Verdana" w:hAnsi="Verdana" w:eastAsia="MS Mincho" w:cs="Tahoma"/>
          <w:b/>
          <w:kern w:val="16"/>
          <w:sz w:val="20"/>
          <w:szCs w:val="20"/>
        </w:rPr>
        <w:t>Lei do Mercado de Valores Mobiliários</w:t>
      </w:r>
      <w:r w:rsidR="00923746">
        <w:rPr>
          <w:rFonts w:ascii="Verdana" w:hAnsi="Verdana" w:eastAsia="MS Mincho" w:cs="Tahoma"/>
          <w:bCs/>
          <w:kern w:val="16"/>
          <w:sz w:val="20"/>
          <w:szCs w:val="20"/>
        </w:rPr>
        <w:t>”</w:t>
      </w:r>
      <w:r>
        <w:rPr>
          <w:rFonts w:ascii="Verdana" w:hAnsi="Verdana" w:eastAsia="MS Mincho" w:cs="Tahoma"/>
          <w:kern w:val="16"/>
          <w:sz w:val="20"/>
          <w:szCs w:val="20"/>
        </w:rPr>
        <w:t>), não sendo, portanto, objeto de protocolo, registro ou arquivamento perante a CVM, exceto pelo envio do Comunicação de Início (conforme abaixo definido) e da Comunicação de Encerramento à CVM, nos termos dos artigos 7</w:t>
      </w:r>
      <w:r w:rsidR="00923746">
        <w:rPr>
          <w:rFonts w:ascii="Verdana" w:hAnsi="Verdana" w:eastAsia="MS Mincho" w:cs="Tahoma"/>
          <w:kern w:val="16"/>
          <w:sz w:val="20"/>
          <w:szCs w:val="20"/>
        </w:rPr>
        <w:t>°</w:t>
      </w:r>
      <w:r>
        <w:rPr>
          <w:rFonts w:ascii="Verdana" w:hAnsi="Verdana" w:eastAsia="MS Mincho" w:cs="Tahoma"/>
          <w:kern w:val="16"/>
          <w:sz w:val="20"/>
          <w:szCs w:val="20"/>
        </w:rPr>
        <w:t>-A e 8</w:t>
      </w:r>
      <w:r w:rsidR="00923746">
        <w:rPr>
          <w:rFonts w:ascii="Verdana" w:hAnsi="Verdana" w:eastAsia="MS Mincho" w:cs="Tahoma"/>
          <w:kern w:val="16"/>
          <w:sz w:val="20"/>
          <w:szCs w:val="20"/>
        </w:rPr>
        <w:t>°</w:t>
      </w:r>
      <w:r>
        <w:rPr>
          <w:rFonts w:ascii="Verdana" w:hAnsi="Verdana" w:eastAsia="MS Mincho" w:cs="Tahoma"/>
          <w:kern w:val="16"/>
          <w:sz w:val="20"/>
          <w:szCs w:val="20"/>
        </w:rPr>
        <w:t>, respectivamente, da Instrução CVM 476</w:t>
      </w:r>
      <w:r>
        <w:rPr>
          <w:rFonts w:ascii="Verdana" w:hAnsi="Verdana" w:cs="Tahoma"/>
          <w:sz w:val="20"/>
          <w:szCs w:val="20"/>
        </w:rPr>
        <w:t>.</w:t>
      </w:r>
      <w:bookmarkStart w:name="_DV_M28" w:id="24"/>
      <w:bookmarkStart w:name="_DV_M29" w:id="25"/>
      <w:bookmarkEnd w:id="24"/>
      <w:bookmarkEnd w:id="2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w:t>
      </w:r>
      <w:r>
        <w:rPr>
          <w:rFonts w:ascii="Verdana" w:hAnsi="Verdana" w:cs="Tahoma"/>
          <w:b/>
          <w:bCs/>
          <w:sz w:val="20"/>
          <w:szCs w:val="20"/>
        </w:rPr>
        <w:t xml:space="preserve"> na ANBIMA – Associação Brasileira das Entidades dos Mercados Financeiro e de Capitais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45" w:id="26"/>
      <w:r>
        <w:rPr>
          <w:rFonts w:ascii="Verdana" w:hAnsi="Verdana" w:cs="Tahoma"/>
          <w:sz w:val="20"/>
          <w:szCs w:val="20"/>
        </w:rPr>
        <w:t>Por se tratar de distribuição pública, com esforços restritos, a Oferta Restrita será registrada na ANBIMA – Associação Brasileira das Entidades dos Mercados Financeiro e de Capitais (</w:t>
      </w:r>
      <w:r w:rsidR="00923746">
        <w:rPr>
          <w:rFonts w:ascii="Verdana" w:hAnsi="Verdana" w:cs="Tahoma"/>
          <w:sz w:val="20"/>
          <w:szCs w:val="20"/>
        </w:rPr>
        <w:t>“</w:t>
      </w:r>
      <w:r>
        <w:rPr>
          <w:rFonts w:ascii="Verdana" w:hAnsi="Verdana" w:cs="Tahoma"/>
          <w:b/>
          <w:sz w:val="20"/>
          <w:szCs w:val="20"/>
        </w:rPr>
        <w:t>ANBIMA</w:t>
      </w:r>
      <w:r w:rsidR="00923746">
        <w:rPr>
          <w:rFonts w:ascii="Verdana" w:hAnsi="Verdana" w:cs="Tahoma"/>
          <w:sz w:val="20"/>
          <w:szCs w:val="20"/>
        </w:rPr>
        <w:t>”</w:t>
      </w:r>
      <w:r>
        <w:rPr>
          <w:rFonts w:ascii="Verdana" w:hAnsi="Verdana" w:cs="Tahoma"/>
          <w:sz w:val="20"/>
          <w:szCs w:val="20"/>
        </w:rPr>
        <w:t xml:space="preserve">), no prazo máximo de 15 (quinze) dias a contar do envio da Comunicação de Encerramento à CVM, nos termos do artigo 16, inciso I, e do artigo 18, inciso V, do </w:t>
      </w:r>
      <w:r w:rsidR="00923746">
        <w:rPr>
          <w:rFonts w:ascii="Verdana" w:hAnsi="Verdana" w:cs="Tahoma"/>
          <w:sz w:val="20"/>
          <w:szCs w:val="20"/>
        </w:rPr>
        <w:t>“</w:t>
      </w:r>
      <w:r>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923746">
        <w:rPr>
          <w:rFonts w:ascii="Verdana" w:hAnsi="Verdana" w:cs="Tahoma"/>
          <w:sz w:val="20"/>
          <w:szCs w:val="20"/>
        </w:rPr>
        <w:t>”</w:t>
      </w:r>
      <w:r>
        <w:rPr>
          <w:rFonts w:ascii="Verdana" w:hAnsi="Verdana" w:cs="Tahoma"/>
          <w:sz w:val="20"/>
          <w:szCs w:val="20"/>
        </w:rPr>
        <w:t>, em vigor desde 06 de maio de 2021 (</w:t>
      </w:r>
      <w:r w:rsidR="00923746">
        <w:rPr>
          <w:rFonts w:ascii="Verdana" w:hAnsi="Verdana" w:cs="Tahoma"/>
          <w:sz w:val="20"/>
          <w:szCs w:val="20"/>
        </w:rPr>
        <w:t>“</w:t>
      </w:r>
      <w:r>
        <w:rPr>
          <w:rFonts w:ascii="Verdana" w:hAnsi="Verdana" w:cs="Tahoma"/>
          <w:b/>
          <w:iCs/>
          <w:sz w:val="20"/>
          <w:szCs w:val="20"/>
        </w:rPr>
        <w:t>Código ANBIMA</w:t>
      </w:r>
      <w:r w:rsidR="00923746">
        <w:rPr>
          <w:rFonts w:ascii="Verdana" w:hAnsi="Verdana" w:cs="Tahoma"/>
          <w:sz w:val="20"/>
          <w:szCs w:val="20"/>
        </w:rPr>
        <w:t>”</w:t>
      </w:r>
      <w:r>
        <w:rPr>
          <w:rFonts w:ascii="Verdana" w:hAnsi="Verdana" w:cs="Tahoma"/>
          <w:sz w:val="20"/>
          <w:szCs w:val="20"/>
        </w:rPr>
        <w:t>).</w:t>
      </w:r>
      <w:bookmarkEnd w:id="2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33" w:id="27"/>
      <w:bookmarkEnd w:id="27"/>
      <w:r>
        <w:rPr>
          <w:rFonts w:ascii="Verdana" w:hAnsi="Verdana" w:cs="Tahoma"/>
          <w:b/>
          <w:sz w:val="20"/>
          <w:szCs w:val="20"/>
        </w:rPr>
        <w:t>Arquivamento e Publicação da Ata da RCA da Emissora e RCA da Garantidora</w:t>
      </w:r>
    </w:p>
    <w:p w:rsidRPr="006B3E5D" w:rsidR="00D17468" w:rsidP="006B3E5D" w:rsidRDefault="00D17468">
      <w:pPr>
        <w:widowControl w:val="0"/>
        <w:spacing w:line="320" w:lineRule="exact"/>
        <w:contextualSpacing/>
        <w:rPr>
          <w:rFonts w:ascii="Verdana" w:hAnsi="Verdana" w:cs="Tahoma"/>
          <w:sz w:val="20"/>
          <w:szCs w:val="20"/>
        </w:rPr>
      </w:pPr>
    </w:p>
    <w:p w:rsidR="00366C66"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86" w:id="28"/>
      <w:r>
        <w:rPr>
          <w:rFonts w:ascii="Verdana" w:hAnsi="Verdana" w:cs="Tahoma"/>
          <w:sz w:val="20"/>
          <w:szCs w:val="20"/>
        </w:rPr>
        <w:t>A ata da RCA da Emissora que deliberou a emissão será arquivada na Junta Comercial do Estado de São Paulo (</w:t>
      </w:r>
      <w:r w:rsidR="00923746">
        <w:rPr>
          <w:rFonts w:ascii="Verdana" w:hAnsi="Verdana" w:cs="Tahoma"/>
          <w:sz w:val="20"/>
          <w:szCs w:val="20"/>
        </w:rPr>
        <w:t>“</w:t>
      </w:r>
      <w:r>
        <w:rPr>
          <w:rFonts w:ascii="Verdana" w:hAnsi="Verdana" w:cs="Tahoma"/>
          <w:b/>
          <w:sz w:val="20"/>
          <w:szCs w:val="20"/>
        </w:rPr>
        <w:t>JUCESP</w:t>
      </w:r>
      <w:r w:rsidR="00923746">
        <w:rPr>
          <w:rFonts w:ascii="Verdana" w:hAnsi="Verdana" w:cs="Tahoma"/>
          <w:sz w:val="20"/>
          <w:szCs w:val="20"/>
        </w:rPr>
        <w:t>”</w:t>
      </w:r>
      <w:r>
        <w:rPr>
          <w:rFonts w:ascii="Verdana" w:hAnsi="Verdana" w:cs="Tahoma"/>
          <w:sz w:val="20"/>
          <w:szCs w:val="20"/>
        </w:rPr>
        <w:t xml:space="preserve">)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Emissora</w:t>
      </w:r>
      <w:r w:rsidR="00923746">
        <w:rPr>
          <w:rFonts w:ascii="Verdana" w:hAnsi="Verdana" w:cs="Tahoma"/>
          <w:bCs/>
          <w:sz w:val="20"/>
          <w:szCs w:val="20"/>
        </w:rPr>
        <w:t>”</w:t>
      </w:r>
      <w:r>
        <w:rPr>
          <w:rFonts w:ascii="Verdana" w:hAnsi="Verdana" w:cs="Tahoma"/>
          <w:sz w:val="20"/>
          <w:szCs w:val="20"/>
        </w:rPr>
        <w:t>), com divulga</w:t>
      </w:r>
      <w:r>
        <w:rPr>
          <w:rFonts w:hint="eastAsia" w:ascii="Verdana" w:hAnsi="Verdana" w:cs="Tahoma"/>
          <w:sz w:val="20"/>
          <w:szCs w:val="20"/>
        </w:rPr>
        <w:t>çã</w:t>
      </w:r>
      <w:r>
        <w:rPr>
          <w:rFonts w:ascii="Verdana" w:hAnsi="Verdana" w:cs="Tahoma"/>
          <w:sz w:val="20"/>
          <w:szCs w:val="20"/>
        </w:rPr>
        <w:t>o simult</w:t>
      </w:r>
      <w:r>
        <w:rPr>
          <w:rFonts w:hint="eastAsia" w:ascii="Verdana" w:hAnsi="Verdana" w:cs="Tahoma"/>
          <w:sz w:val="20"/>
          <w:szCs w:val="20"/>
        </w:rPr>
        <w:t>â</w:t>
      </w:r>
      <w:r>
        <w:rPr>
          <w:rFonts w:ascii="Verdana" w:hAnsi="Verdana" w:cs="Tahoma"/>
          <w:sz w:val="20"/>
          <w:szCs w:val="20"/>
        </w:rPr>
        <w:t xml:space="preserve">nea da </w:t>
      </w:r>
      <w:r>
        <w:rPr>
          <w:rFonts w:hint="eastAsia" w:ascii="Verdana" w:hAnsi="Verdana" w:cs="Tahoma"/>
          <w:sz w:val="20"/>
          <w:szCs w:val="20"/>
        </w:rPr>
        <w:t>í</w:t>
      </w:r>
      <w:r>
        <w:rPr>
          <w:rFonts w:ascii="Verdana" w:hAnsi="Verdana" w:cs="Tahoma"/>
          <w:sz w:val="20"/>
          <w:szCs w:val="20"/>
        </w:rPr>
        <w:t>ntegra da ata da RCA da Emissora na p</w:t>
      </w:r>
      <w:r>
        <w:rPr>
          <w:rFonts w:hint="eastAsia" w:ascii="Verdana" w:hAnsi="Verdana" w:cs="Tahoma"/>
          <w:sz w:val="20"/>
          <w:szCs w:val="20"/>
        </w:rPr>
        <w:t>á</w:t>
      </w:r>
      <w:r>
        <w:rPr>
          <w:rFonts w:ascii="Verdana" w:hAnsi="Verdana" w:cs="Tahoma"/>
          <w:sz w:val="20"/>
          <w:szCs w:val="20"/>
        </w:rPr>
        <w:t>gina do Jornal de Divulga</w:t>
      </w:r>
      <w:r>
        <w:rPr>
          <w:rFonts w:hint="eastAsia" w:ascii="Verdana" w:hAnsi="Verdana" w:cs="Tahoma"/>
          <w:sz w:val="20"/>
          <w:szCs w:val="20"/>
        </w:rPr>
        <w:t>çã</w:t>
      </w:r>
      <w:r>
        <w:rPr>
          <w:rFonts w:ascii="Verdana" w:hAnsi="Verdana" w:cs="Tahoma"/>
          <w:sz w:val="20"/>
          <w:szCs w:val="20"/>
        </w:rPr>
        <w:t>o da Emissora na internet, em conformidade com o artigo 62, inciso I e do artigo 289 da Lei das Sociedades por Ações.</w:t>
      </w:r>
      <w:bookmarkEnd w:id="28"/>
      <w:r>
        <w:rPr>
          <w:rFonts w:ascii="Verdana" w:hAnsi="Verdana" w:cs="Tahoma"/>
          <w:sz w:val="20"/>
          <w:szCs w:val="20"/>
        </w:rPr>
        <w:t xml:space="preserve"> </w:t>
      </w:r>
    </w:p>
    <w:p w:rsidR="00366C66" w:rsidP="004C74F1" w:rsidRDefault="00366C66">
      <w:pPr>
        <w:pStyle w:val="ttulo1b"/>
        <w:numPr>
          <w:ilvl w:val="0"/>
          <w:numId w:val="0"/>
        </w:numPr>
        <w:spacing w:line="320" w:lineRule="exact"/>
        <w:ind w:left="1135"/>
        <w:contextualSpacing/>
        <w:rPr>
          <w:rFonts w:ascii="Verdana" w:hAnsi="Verdana" w:cs="Tahoma"/>
          <w:sz w:val="20"/>
          <w:szCs w:val="20"/>
        </w:rPr>
      </w:pPr>
    </w:p>
    <w:p w:rsidR="00D17468" w:rsidP="006B3E5D" w:rsidRDefault="00366C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ata da RCA da Garantidora que deliberou sobre a Fiança será arquivada na JUCESP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Garantidora</w:t>
      </w:r>
      <w:r w:rsidR="00923746">
        <w:rPr>
          <w:rFonts w:ascii="Verdana" w:hAnsi="Verdana" w:cs="Tahoma"/>
          <w:bCs/>
          <w:sz w:val="20"/>
          <w:szCs w:val="20"/>
        </w:rPr>
        <w:t>”</w:t>
      </w:r>
      <w:r>
        <w:rPr>
          <w:rFonts w:ascii="Verdana" w:hAnsi="Verdana" w:cs="Tahoma"/>
          <w:sz w:val="20"/>
          <w:szCs w:val="20"/>
        </w:rPr>
        <w:t>), com divulga</w:t>
      </w:r>
      <w:r>
        <w:rPr>
          <w:rFonts w:hint="eastAsia" w:ascii="Verdana" w:hAnsi="Verdana" w:cs="Tahoma"/>
          <w:sz w:val="20"/>
          <w:szCs w:val="20"/>
        </w:rPr>
        <w:t>çã</w:t>
      </w:r>
      <w:r>
        <w:rPr>
          <w:rFonts w:ascii="Verdana" w:hAnsi="Verdana" w:cs="Tahoma"/>
          <w:sz w:val="20"/>
          <w:szCs w:val="20"/>
        </w:rPr>
        <w:t>o simult</w:t>
      </w:r>
      <w:r>
        <w:rPr>
          <w:rFonts w:hint="eastAsia" w:ascii="Verdana" w:hAnsi="Verdana" w:cs="Tahoma"/>
          <w:sz w:val="20"/>
          <w:szCs w:val="20"/>
        </w:rPr>
        <w:t>â</w:t>
      </w:r>
      <w:r>
        <w:rPr>
          <w:rFonts w:ascii="Verdana" w:hAnsi="Verdana" w:cs="Tahoma"/>
          <w:sz w:val="20"/>
          <w:szCs w:val="20"/>
        </w:rPr>
        <w:t xml:space="preserve">nea da </w:t>
      </w:r>
      <w:r>
        <w:rPr>
          <w:rFonts w:hint="eastAsia" w:ascii="Verdana" w:hAnsi="Verdana" w:cs="Tahoma"/>
          <w:sz w:val="20"/>
          <w:szCs w:val="20"/>
        </w:rPr>
        <w:t>í</w:t>
      </w:r>
      <w:r>
        <w:rPr>
          <w:rFonts w:ascii="Verdana" w:hAnsi="Verdana" w:cs="Tahoma"/>
          <w:sz w:val="20"/>
          <w:szCs w:val="20"/>
        </w:rPr>
        <w:t>ntegra da ata da RCA da Garantidora na p</w:t>
      </w:r>
      <w:r>
        <w:rPr>
          <w:rFonts w:hint="eastAsia" w:ascii="Verdana" w:hAnsi="Verdana" w:cs="Tahoma"/>
          <w:sz w:val="20"/>
          <w:szCs w:val="20"/>
        </w:rPr>
        <w:t>á</w:t>
      </w:r>
      <w:r>
        <w:rPr>
          <w:rFonts w:ascii="Verdana" w:hAnsi="Verdana" w:cs="Tahoma"/>
          <w:sz w:val="20"/>
          <w:szCs w:val="20"/>
        </w:rPr>
        <w:t>gina do Jornal de Divulga</w:t>
      </w:r>
      <w:r>
        <w:rPr>
          <w:rFonts w:hint="eastAsia" w:ascii="Verdana" w:hAnsi="Verdana" w:cs="Tahoma"/>
          <w:sz w:val="20"/>
          <w:szCs w:val="20"/>
        </w:rPr>
        <w:t>çã</w:t>
      </w:r>
      <w:r>
        <w:rPr>
          <w:rFonts w:ascii="Verdana" w:hAnsi="Verdana" w:cs="Tahoma"/>
          <w:sz w:val="20"/>
          <w:szCs w:val="20"/>
        </w:rPr>
        <w:t xml:space="preserve">o da Garantidora na internet, em conformidade com o artigo 62, inciso I e do artigo 289 da Lei das Sociedades por Ações. </w:t>
      </w:r>
    </w:p>
    <w:p w:rsidRPr="006B3E5D" w:rsidR="00D17468" w:rsidP="004C74F1" w:rsidRDefault="00D17468">
      <w:pPr>
        <w:pStyle w:val="ttulo1b"/>
        <w:keepNext/>
        <w:numPr>
          <w:ilvl w:val="0"/>
          <w:numId w:val="0"/>
        </w:numPr>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35" w:id="29"/>
      <w:bookmarkStart w:name="_DV_M37" w:id="30"/>
      <w:bookmarkStart w:name="_DV_M36" w:id="31"/>
      <w:bookmarkEnd w:id="29"/>
      <w:bookmarkEnd w:id="30"/>
      <w:bookmarkEnd w:id="31"/>
      <w:r>
        <w:rPr>
          <w:rFonts w:ascii="Verdana" w:hAnsi="Verdana" w:cs="Tahoma"/>
          <w:b/>
          <w:sz w:val="20"/>
          <w:szCs w:val="20"/>
        </w:rPr>
        <w:t>Arquivamento da Escritura de Emissão e seus eventuais aditamentos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 w:id="32"/>
      <w:bookmarkStart w:name="_Ref522320299" w:id="33"/>
      <w:bookmarkEnd w:id="32"/>
      <w:r>
        <w:rPr>
          <w:rFonts w:ascii="Verdana" w:hAnsi="Verdana" w:cs="Tahoma"/>
          <w:sz w:val="20"/>
          <w:szCs w:val="20"/>
        </w:rPr>
        <w:t xml:space="preserve">A Emissora compromete-se a enviar ao Agente Fiduciário 1 (uma) </w:t>
      </w:r>
      <w:r>
        <w:rPr>
          <w:rFonts w:ascii="Verdana" w:hAnsi="Verdana" w:cs="Tahoma"/>
          <w:bCs/>
          <w:sz w:val="20"/>
          <w:szCs w:val="20"/>
        </w:rPr>
        <w:t>via eletrônica (formato PDF)</w:t>
      </w:r>
      <w:r>
        <w:rPr>
          <w:rFonts w:ascii="Verdana" w:hAnsi="Verdana" w:cs="Tahoma"/>
          <w:sz w:val="20"/>
          <w:szCs w:val="20"/>
        </w:rPr>
        <w:t xml:space="preserve"> desta Escritura de Emissão e eventuais aditamentos, devidamente registrados na JUCESP no prazo de 7 (sete) Dias Úteis, contados da data de obtenção dos referidos registros.</w:t>
      </w:r>
      <w:bookmarkEnd w:id="33"/>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compromete-se a solicitar o registro perante a JUCESP desta Escritura de Emissão e de todos os aditamentos à presente Escritura de Emissão no prazo de 7 (sete) Dias Úteis contados da respectiva data de assinatura.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Pr>
          <w:rFonts w:ascii="Verdana" w:hAnsi="Verdana" w:cs="Tahoma"/>
          <w:sz w:val="20"/>
          <w:szCs w:val="20"/>
        </w:rPr>
        <w:fldChar w:fldCharType="begin"/>
      </w:r>
      <w:r>
        <w:rPr>
          <w:rFonts w:ascii="Verdana" w:hAnsi="Verdana" w:cs="Tahoma"/>
          <w:sz w:val="20"/>
          <w:szCs w:val="20"/>
        </w:rPr>
        <w:instrText xml:space="preserve"> REF _Ref522320299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3.5.1</w:t>
      </w:r>
      <w:r>
        <w:rPr>
          <w:rFonts w:ascii="Verdana" w:hAnsi="Verdana" w:cs="Tahoma"/>
          <w:sz w:val="20"/>
          <w:szCs w:val="20"/>
        </w:rPr>
        <w:fldChar w:fldCharType="end"/>
      </w:r>
      <w:r>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bookmarkStart w:name="_DV_M41" w:id="34"/>
      <w:bookmarkStart w:name="_DV_M42" w:id="35"/>
      <w:bookmarkStart w:name="_DV_M43" w:id="36"/>
      <w:bookmarkEnd w:id="34"/>
      <w:bookmarkEnd w:id="35"/>
      <w:bookmarkEnd w:id="36"/>
    </w:p>
    <w:p w:rsidRPr="006B3E5D" w:rsidR="00107E29" w:rsidP="006B3E5D" w:rsidRDefault="00107E29">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 da Escritura de Emissão e seus eventuais aditamentos</w:t>
      </w:r>
    </w:p>
    <w:p w:rsidRPr="006B3E5D" w:rsidR="00917C31" w:rsidP="006B3E5D" w:rsidRDefault="00917C31">
      <w:pPr>
        <w:pStyle w:val="ttulo1b"/>
        <w:numPr>
          <w:ilvl w:val="0"/>
          <w:numId w:val="0"/>
        </w:numPr>
        <w:spacing w:line="320" w:lineRule="exact"/>
        <w:ind w:left="567"/>
        <w:contextualSpacing/>
        <w:rPr>
          <w:rFonts w:ascii="Verdana" w:hAnsi="Verdana" w:cs="Tahoma"/>
          <w:b/>
          <w:sz w:val="20"/>
          <w:szCs w:val="20"/>
        </w:rPr>
      </w:pPr>
    </w:p>
    <w:p w:rsidRPr="006B3E5D" w:rsidR="00917C31" w:rsidP="006B3E5D" w:rsidRDefault="00917C31">
      <w:pPr>
        <w:pStyle w:val="ttulo1b"/>
        <w:numPr>
          <w:ilvl w:val="2"/>
          <w:numId w:val="8"/>
        </w:numPr>
        <w:spacing w:line="320" w:lineRule="exact"/>
        <w:ind w:hanging="568"/>
        <w:contextualSpacing/>
        <w:rPr>
          <w:rFonts w:ascii="Verdana" w:hAnsi="Verdana" w:cs="Tahoma"/>
          <w:bCs/>
          <w:sz w:val="20"/>
          <w:szCs w:val="20"/>
        </w:rPr>
      </w:pPr>
      <w:bookmarkStart w:name="_Ref100223131" w:id="37"/>
      <w:r>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923746">
        <w:rPr>
          <w:rFonts w:ascii="Verdana" w:hAnsi="Verdana" w:cs="Tahoma"/>
          <w:bCs/>
          <w:sz w:val="20"/>
          <w:szCs w:val="20"/>
        </w:rPr>
        <w:t>“</w:t>
      </w:r>
      <w:r>
        <w:rPr>
          <w:rFonts w:ascii="Verdana" w:hAnsi="Verdana" w:cs="Tahoma"/>
          <w:b/>
          <w:sz w:val="20"/>
          <w:szCs w:val="20"/>
        </w:rPr>
        <w:t>Cartório de RTD</w:t>
      </w:r>
      <w:r w:rsidR="00923746">
        <w:rPr>
          <w:rFonts w:ascii="Verdana" w:hAnsi="Verdana" w:cs="Tahoma"/>
          <w:bCs/>
          <w:sz w:val="20"/>
          <w:szCs w:val="20"/>
        </w:rPr>
        <w:t>”</w:t>
      </w:r>
      <w:r>
        <w:rPr>
          <w:rFonts w:ascii="Verdana" w:hAnsi="Verdana" w:cs="Tahoma"/>
          <w:bCs/>
          <w:sz w:val="20"/>
          <w:szCs w:val="20"/>
        </w:rPr>
        <w:t>), nos termos dos artigos 129 a 131 da Lei n</w:t>
      </w:r>
      <w:r w:rsidR="00923746">
        <w:rPr>
          <w:rFonts w:ascii="Verdana" w:hAnsi="Verdana" w:cs="Tahoma"/>
          <w:bCs/>
          <w:sz w:val="20"/>
          <w:szCs w:val="20"/>
        </w:rPr>
        <w:t>°</w:t>
      </w:r>
      <w:r>
        <w:rPr>
          <w:rFonts w:ascii="Verdana" w:hAnsi="Verdana" w:cs="Tahoma"/>
          <w:bCs/>
          <w:sz w:val="20"/>
          <w:szCs w:val="20"/>
        </w:rPr>
        <w:t xml:space="preserve"> 6.015, de 31 de dezembro de 1973, conforme alterada. A Escritura de Emissão e seus eventuais aditamentos deverão ser protocolados nos Cartórios de RTD no prazo de até 7 (sete) Dias Úteis a contar da data de assinatura desta Escritura de Emissão e/ou dos respectivos aditamentos. </w:t>
      </w:r>
      <w:bookmarkEnd w:id="37"/>
    </w:p>
    <w:p w:rsidRPr="006B3E5D" w:rsidR="002669D1" w:rsidP="006B3E5D" w:rsidRDefault="002669D1">
      <w:pPr>
        <w:pStyle w:val="ttulo1b"/>
        <w:numPr>
          <w:ilvl w:val="0"/>
          <w:numId w:val="0"/>
        </w:numPr>
        <w:spacing w:line="320" w:lineRule="exact"/>
        <w:ind w:left="1135" w:hanging="568"/>
        <w:contextualSpacing/>
        <w:rPr>
          <w:rFonts w:ascii="Verdana" w:hAnsi="Verdana" w:cs="Tahoma"/>
          <w:bCs/>
          <w:sz w:val="20"/>
          <w:szCs w:val="20"/>
        </w:rPr>
      </w:pPr>
    </w:p>
    <w:p w:rsidRPr="006B3E5D" w:rsidR="002669D1" w:rsidP="006B3E5D" w:rsidRDefault="002669D1">
      <w:pPr>
        <w:pStyle w:val="ttulo1b"/>
        <w:numPr>
          <w:ilvl w:val="2"/>
          <w:numId w:val="8"/>
        </w:numPr>
        <w:spacing w:line="320" w:lineRule="exact"/>
        <w:ind w:hanging="568"/>
        <w:contextualSpacing/>
        <w:rPr>
          <w:rFonts w:ascii="Verdana" w:hAnsi="Verdana" w:cs="Tahoma"/>
          <w:bCs/>
          <w:sz w:val="20"/>
          <w:szCs w:val="20"/>
        </w:rPr>
      </w:pPr>
      <w:bookmarkStart w:name="_Ref100223607" w:id="38"/>
      <w:r>
        <w:rPr>
          <w:rFonts w:ascii="Verdana" w:hAnsi="Verdana" w:cs="Tahoma"/>
          <w:bCs/>
          <w:sz w:val="20"/>
          <w:szCs w:val="20"/>
        </w:rPr>
        <w:t>A Emissora deverá entregar ao Agente Fiduciário 1 (uma) via eletrônica (formato PDF), contendo a chancela digital do Cartório de RTD, desta Escritura de Emissão e eventuais aditamentos registrados no Cartório de RTD, no prazo de até 5 (cinco) Dias Úteis contados da data do efetivo registro.</w:t>
      </w:r>
      <w:bookmarkEnd w:id="38"/>
    </w:p>
    <w:p w:rsidRPr="006B3E5D" w:rsidR="00917C31" w:rsidP="006B3E5D" w:rsidRDefault="00917C31">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Distribuição, Negociação e Custódia Eletrônica</w:t>
      </w:r>
    </w:p>
    <w:p w:rsidRPr="006B3E5D" w:rsidR="00D17468" w:rsidP="006B3E5D" w:rsidRDefault="00D17468">
      <w:pPr>
        <w:widowControl w:val="0"/>
        <w:spacing w:line="320" w:lineRule="exact"/>
        <w:contextualSpacing/>
        <w:rPr>
          <w:rFonts w:ascii="Verdana" w:hAnsi="Verdana" w:cs="Tahoma"/>
          <w:sz w:val="20"/>
          <w:szCs w:val="20"/>
        </w:rPr>
      </w:pPr>
    </w:p>
    <w:p w:rsidRPr="006B3E5D" w:rsidR="00FF18C1" w:rsidP="006B3E5D" w:rsidRDefault="002669D1">
      <w:pPr>
        <w:pStyle w:val="ttulo1b"/>
        <w:numPr>
          <w:ilvl w:val="2"/>
          <w:numId w:val="8"/>
        </w:numPr>
        <w:spacing w:line="320" w:lineRule="exact"/>
        <w:ind w:hanging="568"/>
        <w:contextualSpacing/>
        <w:rPr>
          <w:rFonts w:ascii="Verdana" w:hAnsi="Verdana" w:cs="Tahoma"/>
          <w:sz w:val="20"/>
          <w:szCs w:val="20"/>
        </w:rPr>
      </w:pPr>
      <w:bookmarkStart w:name="_Ref522317068" w:id="39"/>
      <w:r>
        <w:rPr>
          <w:rFonts w:ascii="Verdana" w:hAnsi="Verdana" w:cs="Tahoma"/>
          <w:sz w:val="20"/>
          <w:szCs w:val="20"/>
        </w:rPr>
        <w:t>As Debêntures serão depositadas para (i) distribuição pública no mercado primário por meio do MDA – Módulo de Distribuição de Ativos (</w:t>
      </w:r>
      <w:r w:rsidR="00923746">
        <w:rPr>
          <w:rFonts w:ascii="Verdana" w:hAnsi="Verdana" w:cs="Tahoma"/>
          <w:sz w:val="20"/>
          <w:szCs w:val="20"/>
        </w:rPr>
        <w:t>“</w:t>
      </w:r>
      <w:r>
        <w:rPr>
          <w:rFonts w:ascii="Verdana" w:hAnsi="Verdana" w:cs="Tahoma"/>
          <w:b/>
          <w:bCs/>
          <w:sz w:val="20"/>
          <w:szCs w:val="20"/>
        </w:rPr>
        <w:t>MDA</w:t>
      </w:r>
      <w:r w:rsidR="00923746">
        <w:rPr>
          <w:rFonts w:ascii="Verdana" w:hAnsi="Verdana" w:cs="Tahoma"/>
          <w:sz w:val="20"/>
          <w:szCs w:val="20"/>
        </w:rPr>
        <w:t>”</w:t>
      </w:r>
      <w:r>
        <w:rPr>
          <w:rFonts w:ascii="Verdana" w:hAnsi="Verdana" w:cs="Tahoma"/>
          <w:sz w:val="20"/>
          <w:szCs w:val="20"/>
        </w:rPr>
        <w:t>), administrado e operacionalizado pela B3 S.A. – Brasil, Bolsa, Balcão – Balcão B3 (</w:t>
      </w:r>
      <w:r w:rsidR="00923746">
        <w:rPr>
          <w:rFonts w:ascii="Verdana" w:hAnsi="Verdana" w:cs="Tahoma"/>
          <w:sz w:val="20"/>
          <w:szCs w:val="20"/>
        </w:rPr>
        <w:t>“</w:t>
      </w:r>
      <w:r>
        <w:rPr>
          <w:rFonts w:ascii="Verdana" w:hAnsi="Verdana" w:cs="Tahoma"/>
          <w:b/>
          <w:bCs/>
          <w:sz w:val="20"/>
          <w:szCs w:val="20"/>
        </w:rPr>
        <w:t>B3</w:t>
      </w:r>
      <w:r w:rsidR="00923746">
        <w:rPr>
          <w:rFonts w:ascii="Verdana" w:hAnsi="Verdana" w:cs="Tahoma"/>
          <w:sz w:val="20"/>
          <w:szCs w:val="20"/>
        </w:rPr>
        <w:t>”</w:t>
      </w:r>
      <w:r>
        <w:rPr>
          <w:rFonts w:ascii="Verdana" w:hAnsi="Verdana" w:cs="Tahoma"/>
          <w:sz w:val="20"/>
          <w:szCs w:val="20"/>
        </w:rPr>
        <w:t>), sendo a distribuição liquidada financeiramente por meio da B3; (ii) negociação no mercado secundário por meio do CETIP21 – Títulos e Valores Mobiliários (</w:t>
      </w:r>
      <w:r w:rsidR="00923746">
        <w:rPr>
          <w:rFonts w:ascii="Verdana" w:hAnsi="Verdana" w:cs="Tahoma"/>
          <w:sz w:val="20"/>
          <w:szCs w:val="20"/>
        </w:rPr>
        <w:t>“</w:t>
      </w:r>
      <w:r>
        <w:rPr>
          <w:rFonts w:ascii="Verdana" w:hAnsi="Verdana" w:cs="Tahoma"/>
          <w:b/>
          <w:bCs/>
          <w:sz w:val="20"/>
          <w:szCs w:val="20"/>
        </w:rPr>
        <w:t>CETIP21</w:t>
      </w:r>
      <w:r w:rsidR="00923746">
        <w:rPr>
          <w:rFonts w:ascii="Verdana" w:hAnsi="Verdana" w:cs="Tahoma"/>
          <w:sz w:val="20"/>
          <w:szCs w:val="20"/>
        </w:rPr>
        <w:t>”</w:t>
      </w:r>
      <w:r>
        <w:rPr>
          <w:rFonts w:ascii="Verdana" w:hAnsi="Verdana" w:cs="Tahoma"/>
          <w:sz w:val="20"/>
          <w:szCs w:val="20"/>
        </w:rPr>
        <w:t xml:space="preserve">), administrado e operacionalizado pela B3, sendo as negociações e os eventos de pagamento das Debêntures liquidados financeiramente por meio da B3; e (iii) custódia eletrônica na B3. </w:t>
      </w:r>
    </w:p>
    <w:p w:rsidRPr="006B3E5D" w:rsidR="00FF18C1" w:rsidP="006B3E5D" w:rsidRDefault="00FF18C1">
      <w:pPr>
        <w:pStyle w:val="ttulo1b"/>
        <w:numPr>
          <w:ilvl w:val="0"/>
          <w:numId w:val="0"/>
        </w:numPr>
        <w:spacing w:line="320" w:lineRule="exact"/>
        <w:ind w:left="113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somente poderão ser subscritas e integralizadas por Investidores Profissionais (conforme definidos abaixo) e negociadas nos mercados regulamentados de valores mobiliários entre investidores qualificados assim definidos nos termos do artigo 12 da Resolu</w:t>
      </w:r>
      <w:r>
        <w:rPr>
          <w:rFonts w:hint="eastAsia" w:ascii="Verdana" w:hAnsi="Verdana" w:cs="Tahoma"/>
          <w:sz w:val="20"/>
          <w:szCs w:val="20"/>
        </w:rPr>
        <w:t>çã</w:t>
      </w:r>
      <w:r>
        <w:rPr>
          <w:rFonts w:ascii="Verdana" w:hAnsi="Verdana" w:cs="Tahoma"/>
          <w:sz w:val="20"/>
          <w:szCs w:val="20"/>
        </w:rPr>
        <w:t>o da CVM n</w:t>
      </w:r>
      <w:r w:rsidR="00923746">
        <w:rPr>
          <w:rFonts w:hint="eastAsia" w:ascii="Verdana" w:hAnsi="Verdana" w:cs="Tahoma"/>
          <w:sz w:val="20"/>
          <w:szCs w:val="20"/>
        </w:rPr>
        <w:t>°</w:t>
      </w:r>
      <w:r>
        <w:rPr>
          <w:rFonts w:ascii="Verdana" w:hAnsi="Verdana" w:cs="Tahoma"/>
          <w:sz w:val="20"/>
          <w:szCs w:val="20"/>
        </w:rPr>
        <w:t xml:space="preserve"> 30, de 11 de maio de 2021 (</w:t>
      </w:r>
      <w:r w:rsidR="00923746">
        <w:rPr>
          <w:rFonts w:ascii="Verdana" w:hAnsi="Verdana" w:cs="Tahoma"/>
          <w:sz w:val="20"/>
          <w:szCs w:val="20"/>
        </w:rPr>
        <w:t>“</w:t>
      </w:r>
      <w:r>
        <w:rPr>
          <w:rFonts w:ascii="Verdana" w:hAnsi="Verdana" w:cs="Tahoma"/>
          <w:b/>
          <w:bCs/>
          <w:sz w:val="20"/>
          <w:szCs w:val="20"/>
        </w:rPr>
        <w:t>Resolução CVM 30</w:t>
      </w:r>
      <w:r w:rsidR="00923746">
        <w:rPr>
          <w:rFonts w:ascii="Verdana" w:hAnsi="Verdana" w:cs="Tahoma"/>
          <w:sz w:val="20"/>
          <w:szCs w:val="20"/>
        </w:rPr>
        <w:t>”</w:t>
      </w:r>
      <w:r>
        <w:rPr>
          <w:rFonts w:ascii="Verdana" w:hAnsi="Verdana" w:cs="Tahoma"/>
          <w:sz w:val="20"/>
          <w:szCs w:val="20"/>
        </w:rPr>
        <w:t>) depois de decorridos 90 (noventa) dias, contados de cada subscrição ou aquisição inicial por Investidores Profissionais, nos termos dos artigos 13 e 15 da Instrução CVM 476, observados, na negociação subsequente, os limites e condições previstos nos artigos 2</w:t>
      </w:r>
      <w:r w:rsidR="00923746">
        <w:rPr>
          <w:rFonts w:ascii="Verdana" w:hAnsi="Verdana" w:cs="Tahoma"/>
          <w:sz w:val="20"/>
          <w:szCs w:val="20"/>
        </w:rPr>
        <w:t>°</w:t>
      </w:r>
      <w:r>
        <w:rPr>
          <w:rFonts w:ascii="Verdana" w:hAnsi="Verdana" w:cs="Tahoma"/>
          <w:sz w:val="20"/>
          <w:szCs w:val="20"/>
        </w:rPr>
        <w:t xml:space="preserve"> e 3</w:t>
      </w:r>
      <w:r w:rsidR="00923746">
        <w:rPr>
          <w:rFonts w:ascii="Verdana" w:hAnsi="Verdana" w:cs="Tahoma"/>
          <w:sz w:val="20"/>
          <w:szCs w:val="20"/>
        </w:rPr>
        <w:t>°</w:t>
      </w:r>
      <w:r>
        <w:rPr>
          <w:rFonts w:ascii="Verdana" w:hAnsi="Verdana" w:cs="Tahoma"/>
          <w:sz w:val="20"/>
          <w:szCs w:val="20"/>
        </w:rPr>
        <w:t xml:space="preserve"> da Instrução CVM 476 e, em todos os casos, observado o cumprimento, pela Emissora, das obrigações descritas no artigo 17 da Instrução CVM 476, sendo que a negociação das Debêntures deverá sempre respeitar as disposições legais e regulamentares aplicáveis.</w:t>
      </w:r>
    </w:p>
    <w:p w:rsidRPr="006B3E5D" w:rsidR="00FF18C1" w:rsidP="006B3E5D" w:rsidRDefault="00FF18C1">
      <w:pPr>
        <w:pStyle w:val="titulo1"/>
        <w:numPr>
          <w:ilvl w:val="0"/>
          <w:numId w:val="0"/>
        </w:numPr>
        <w:spacing w:line="320" w:lineRule="exact"/>
        <w:ind w:left="198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bookmarkStart w:name="_Ref100228477" w:id="40"/>
      <w:r>
        <w:rPr>
          <w:rFonts w:ascii="Verdana" w:hAnsi="Verdana" w:cs="Tahoma"/>
          <w:sz w:val="20"/>
          <w:szCs w:val="20"/>
        </w:rPr>
        <w:t>Nos termos do artigo 11 da Resolução CVM 30, são considerados investidores profissionais (</w:t>
      </w:r>
      <w:r w:rsidR="00923746">
        <w:rPr>
          <w:rFonts w:ascii="Verdana" w:hAnsi="Verdana" w:cs="Tahoma"/>
          <w:sz w:val="20"/>
          <w:szCs w:val="20"/>
        </w:rPr>
        <w:t>“</w:t>
      </w:r>
      <w:r>
        <w:rPr>
          <w:rFonts w:ascii="Verdana" w:hAnsi="Verdana" w:cs="Tahoma"/>
          <w:b/>
          <w:bCs/>
          <w:sz w:val="20"/>
          <w:szCs w:val="20"/>
        </w:rPr>
        <w:t>Investidor(es) Profissional(is)</w:t>
      </w:r>
      <w:r w:rsidR="00923746">
        <w:rPr>
          <w:rFonts w:ascii="Verdana" w:hAnsi="Verdana" w:cs="Tahoma"/>
          <w:sz w:val="20"/>
          <w:szCs w:val="20"/>
        </w:rPr>
        <w:t>”</w:t>
      </w:r>
      <w:r>
        <w:rPr>
          <w:rFonts w:ascii="Verdana" w:hAnsi="Verdana" w:cs="Tahom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 investidores não residentes; e (ix) os regimes próprios de previdência social instituídos pela União, pelos Estados, pelo Distrito Federal ou por Municípios, quando reconhecidos como tal conforme regulamentação específica do Ministério da Previdência Social.</w:t>
      </w:r>
      <w:bookmarkEnd w:id="40"/>
    </w:p>
    <w:p w:rsidRPr="006B3E5D" w:rsidR="00D17468" w:rsidP="006B3E5D" w:rsidRDefault="00D17468">
      <w:pPr>
        <w:widowControl w:val="0"/>
        <w:spacing w:line="320" w:lineRule="exact"/>
        <w:contextualSpacing/>
        <w:rPr>
          <w:rFonts w:ascii="Verdana" w:hAnsi="Verdana" w:cs="Tahoma"/>
          <w:sz w:val="20"/>
          <w:szCs w:val="20"/>
        </w:rPr>
      </w:pPr>
      <w:bookmarkStart w:name="_DV_M46" w:id="41"/>
      <w:bookmarkEnd w:id="39"/>
      <w:bookmarkEnd w:id="41"/>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Ref522319393" w:id="42"/>
      <w:r>
        <w:rPr>
          <w:rFonts w:ascii="Verdana" w:hAnsi="Verdana" w:cs="Tahoma"/>
          <w:b/>
          <w:sz w:val="20"/>
          <w:szCs w:val="20"/>
        </w:rPr>
        <w:t>CARACTERÍSTICAS DA EMISSÃO</w:t>
      </w:r>
      <w:bookmarkEnd w:id="42"/>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47" w:id="43"/>
      <w:bookmarkEnd w:id="43"/>
      <w:r>
        <w:rPr>
          <w:rFonts w:ascii="Verdana" w:hAnsi="Verdana" w:cs="Tahoma"/>
          <w:b/>
          <w:sz w:val="20"/>
          <w:szCs w:val="20"/>
        </w:rPr>
        <w:t>Objeto Social da Emissora</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FA276A" w:rsidP="006B3E5D" w:rsidRDefault="006F211C">
      <w:pPr>
        <w:pStyle w:val="ttulo1b"/>
        <w:numPr>
          <w:ilvl w:val="2"/>
          <w:numId w:val="8"/>
        </w:numPr>
        <w:spacing w:line="320" w:lineRule="exact"/>
        <w:ind w:hanging="568"/>
        <w:contextualSpacing/>
        <w:rPr>
          <w:rFonts w:ascii="Verdana" w:hAnsi="Verdana" w:cs="Tahoma"/>
          <w:sz w:val="20"/>
          <w:szCs w:val="20"/>
        </w:rPr>
      </w:pPr>
      <w:bookmarkStart w:name="_Hlk100159275" w:id="44"/>
      <w:r>
        <w:rPr>
          <w:rFonts w:ascii="Verdana" w:hAnsi="Verdana" w:cs="Tahoma"/>
          <w:sz w:val="20"/>
          <w:szCs w:val="20"/>
        </w:rPr>
        <w:t>O objeto social da Emissora na presente data, de acordo com o artigo 3</w:t>
      </w:r>
      <w:r w:rsidR="00923746">
        <w:rPr>
          <w:rFonts w:ascii="Verdana" w:hAnsi="Verdana" w:cs="Tahoma"/>
          <w:sz w:val="20"/>
          <w:szCs w:val="20"/>
        </w:rPr>
        <w:t>°</w:t>
      </w:r>
      <w:r>
        <w:rPr>
          <w:rFonts w:ascii="Verdana" w:hAnsi="Verdana" w:cs="Tahoma"/>
          <w:sz w:val="20"/>
          <w:szCs w:val="20"/>
        </w:rPr>
        <w:t xml:space="preserve">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4"/>
    <w:p w:rsidRPr="006B3E5D" w:rsidR="00D17468" w:rsidP="006B3E5D" w:rsidRDefault="00D17468">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Número da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8" w:id="45"/>
      <w:bookmarkEnd w:id="45"/>
      <w:r>
        <w:rPr>
          <w:rFonts w:ascii="Verdana" w:hAnsi="Verdana" w:cs="Tahoma"/>
          <w:sz w:val="20"/>
          <w:szCs w:val="20"/>
        </w:rPr>
        <w:t xml:space="preserve">A presente Escritura de Emissão constitui a 11ª (décima primeira) emissão de debêntures da Emissora.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49" w:id="46"/>
      <w:bookmarkEnd w:id="46"/>
      <w:r>
        <w:rPr>
          <w:rFonts w:ascii="Verdana" w:hAnsi="Verdana" w:cs="Tahoma"/>
          <w:b/>
          <w:sz w:val="20"/>
          <w:szCs w:val="20"/>
        </w:rPr>
        <w:t xml:space="preserve">Valor Total da Emissão </w:t>
      </w:r>
    </w:p>
    <w:p w:rsidRPr="006B3E5D"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50" w:id="47"/>
      <w:bookmarkStart w:name="_Ref522317169" w:id="48"/>
      <w:bookmarkEnd w:id="47"/>
      <w:r>
        <w:rPr>
          <w:rFonts w:ascii="Verdana" w:hAnsi="Verdana" w:cs="Tahoma"/>
          <w:sz w:val="20"/>
          <w:szCs w:val="20"/>
        </w:rPr>
        <w:t xml:space="preserve">O valor total da Emissão será de </w:t>
      </w:r>
      <w:bookmarkStart w:name="_DV_C40" w:id="49"/>
      <w:r>
        <w:rPr>
          <w:rFonts w:ascii="Verdana" w:hAnsi="Verdana" w:cs="Tahoma"/>
          <w:sz w:val="20"/>
          <w:szCs w:val="20"/>
        </w:rPr>
        <w:t>até R$2.000.000.000,00 (dois bilhões de reais), na Data de Emissão (conforme abaixo definido) (</w:t>
      </w:r>
      <w:r w:rsidR="00923746">
        <w:rPr>
          <w:rFonts w:ascii="Verdana" w:hAnsi="Verdana" w:cs="Tahoma"/>
          <w:sz w:val="20"/>
          <w:szCs w:val="20"/>
        </w:rPr>
        <w:t>“</w:t>
      </w:r>
      <w:r>
        <w:rPr>
          <w:rFonts w:ascii="Verdana" w:hAnsi="Verdana" w:cs="Tahoma"/>
          <w:b/>
          <w:sz w:val="20"/>
          <w:szCs w:val="20"/>
        </w:rPr>
        <w:t>Valor Total da Emissão</w:t>
      </w:r>
      <w:r w:rsidR="00923746">
        <w:rPr>
          <w:rFonts w:ascii="Verdana" w:hAnsi="Verdana" w:cs="Tahoma"/>
          <w:sz w:val="20"/>
          <w:szCs w:val="20"/>
        </w:rPr>
        <w:t>”</w:t>
      </w:r>
      <w:r>
        <w:rPr>
          <w:rFonts w:ascii="Verdana" w:hAnsi="Verdana" w:cs="Tahoma"/>
          <w:sz w:val="20"/>
          <w:szCs w:val="20"/>
        </w:rPr>
        <w:t xml:space="preserve">), observada a possibilidade de distribuição parcial, nos termos do item </w:t>
      </w:r>
      <w:r>
        <w:rPr>
          <w:rFonts w:ascii="Verdana" w:hAnsi="Verdana" w:cs="Tahoma"/>
          <w:sz w:val="20"/>
          <w:szCs w:val="20"/>
        </w:rPr>
        <w:fldChar w:fldCharType="begin"/>
      </w:r>
      <w:r>
        <w:rPr>
          <w:rFonts w:ascii="Verdana" w:hAnsi="Verdana" w:cs="Tahoma"/>
          <w:sz w:val="20"/>
          <w:szCs w:val="20"/>
        </w:rPr>
        <w:instrText xml:space="preserve"> REF _Ref100224063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4.6.3</w:t>
      </w:r>
      <w:r>
        <w:rPr>
          <w:rFonts w:ascii="Verdana" w:hAnsi="Verdana" w:cs="Tahoma"/>
          <w:sz w:val="20"/>
          <w:szCs w:val="20"/>
        </w:rPr>
        <w:fldChar w:fldCharType="end"/>
      </w:r>
      <w:r>
        <w:rPr>
          <w:rFonts w:ascii="Verdana" w:hAnsi="Verdana" w:cs="Tahoma"/>
          <w:sz w:val="20"/>
          <w:szCs w:val="20"/>
        </w:rPr>
        <w:t xml:space="preserve"> abaixo.</w:t>
      </w:r>
      <w:bookmarkEnd w:id="48"/>
      <w:r>
        <w:rPr>
          <w:rFonts w:ascii="Verdana" w:hAnsi="Verdana" w:cs="Tahoma"/>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bookmarkStart w:name="_DV_M51" w:id="50"/>
      <w:bookmarkEnd w:id="49"/>
      <w:bookmarkEnd w:id="50"/>
    </w:p>
    <w:p w:rsidRPr="005D0CC1"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52" w:id="51"/>
      <w:bookmarkEnd w:id="51"/>
      <w:r>
        <w:rPr>
          <w:rFonts w:ascii="Verdana" w:hAnsi="Verdana" w:cs="Tahoma"/>
          <w:b/>
          <w:sz w:val="20"/>
          <w:szCs w:val="20"/>
        </w:rPr>
        <w:t xml:space="preserve">Número de Séries </w:t>
      </w:r>
    </w:p>
    <w:p w:rsidRPr="005D0CC1"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448" w:id="52"/>
      <w:r>
        <w:rPr>
          <w:rFonts w:ascii="Verdana" w:hAnsi="Verdana" w:cs="Tahoma"/>
          <w:sz w:val="20"/>
          <w:szCs w:val="20"/>
        </w:rPr>
        <w:t>A Emissão será realizada em série única</w:t>
      </w:r>
      <w:r>
        <w:rPr>
          <w:rFonts w:ascii="Verdana" w:hAnsi="Verdana" w:eastAsia="Arial Unicode MS" w:cs="Tahoma"/>
          <w:sz w:val="20"/>
          <w:szCs w:val="20"/>
        </w:rPr>
        <w:t>.</w:t>
      </w:r>
      <w:bookmarkEnd w:id="52"/>
      <w:r>
        <w:rPr>
          <w:rFonts w:ascii="Verdana" w:hAnsi="Verdana" w:eastAsia="Arial Unicode MS" w:cs="Tahoma"/>
          <w:sz w:val="20"/>
          <w:szCs w:val="20"/>
        </w:rPr>
        <w:t xml:space="preserve"> </w:t>
      </w:r>
    </w:p>
    <w:p w:rsidRPr="006B3E5D" w:rsidR="00F12879" w:rsidP="005B0D15" w:rsidRDefault="00A25160">
      <w:pPr>
        <w:widowControl w:val="0"/>
        <w:spacing w:line="320" w:lineRule="exact"/>
        <w:contextualSpacing/>
        <w:rPr>
          <w:rFonts w:ascii="Verdana" w:hAnsi="Verdana" w:cs="Tahoma"/>
          <w:sz w:val="20"/>
          <w:szCs w:val="20"/>
        </w:rPr>
      </w:pPr>
      <w:r>
        <w:rPr>
          <w:rFonts w:ascii="Verdana" w:hAnsi="Verdana"/>
          <w:sz w:val="20"/>
          <w:szCs w:val="20"/>
        </w:rPr>
        <w:t xml:space="preserve"> </w:t>
      </w:r>
    </w:p>
    <w:p w:rsidRPr="006B3E5D" w:rsidR="00D17468" w:rsidP="006B3E5D" w:rsidRDefault="00CC4E55">
      <w:pPr>
        <w:pStyle w:val="ttulo1b"/>
        <w:numPr>
          <w:ilvl w:val="2"/>
          <w:numId w:val="8"/>
        </w:numPr>
        <w:spacing w:line="320" w:lineRule="exact"/>
        <w:ind w:hanging="568"/>
        <w:contextualSpacing/>
        <w:rPr>
          <w:rFonts w:ascii="Verdana" w:hAnsi="Verdana" w:cs="Tahoma"/>
          <w:sz w:val="20"/>
          <w:szCs w:val="20"/>
        </w:rPr>
      </w:pPr>
      <w:bookmarkStart w:name="_Ref100224280" w:id="53"/>
      <w:r>
        <w:rPr>
          <w:rFonts w:ascii="Verdana" w:hAnsi="Verdana" w:cs="Tahoma"/>
          <w:sz w:val="20"/>
          <w:szCs w:val="20"/>
        </w:rPr>
        <w:t>As Debêntures serão distribuídas exclusivamente (i) aos titulares de debêntures simples, não conversíveis em ações, da espécie quirografária, em três séries, da 9ª emissão da Emissora que sejam Investidores Profissionais (</w:t>
      </w:r>
      <w:r w:rsidR="00923746">
        <w:rPr>
          <w:rFonts w:ascii="Verdana" w:hAnsi="Verdana" w:cs="Tahoma"/>
          <w:sz w:val="20"/>
          <w:szCs w:val="20"/>
        </w:rPr>
        <w:t>“</w:t>
      </w:r>
      <w:r>
        <w:rPr>
          <w:rFonts w:ascii="Verdana" w:hAnsi="Verdana" w:cs="Tahoma"/>
          <w:b/>
          <w:bCs/>
          <w:sz w:val="20"/>
          <w:szCs w:val="20"/>
        </w:rPr>
        <w:t>Debenturistas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9ª Emissão</w:t>
      </w:r>
      <w:r w:rsidR="00923746">
        <w:rPr>
          <w:rFonts w:ascii="Verdana" w:hAnsi="Verdana" w:cs="Tahoma"/>
          <w:sz w:val="20"/>
          <w:szCs w:val="20"/>
        </w:rPr>
        <w:t>”</w:t>
      </w:r>
      <w:r>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003876F7">
        <w:rPr>
          <w:rFonts w:ascii="Verdana" w:hAnsi="Verdana" w:cs="Tahoma"/>
          <w:sz w:val="20"/>
          <w:szCs w:val="20"/>
        </w:rPr>
        <w:t xml:space="preserve">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Debenturistas da 10ª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10ª Emissão</w:t>
      </w:r>
      <w:r w:rsidR="00923746">
        <w:rPr>
          <w:rFonts w:ascii="Verdana" w:hAnsi="Verdana" w:cs="Tahoma"/>
          <w:sz w:val="20"/>
          <w:szCs w:val="20"/>
        </w:rPr>
        <w:t>”</w:t>
      </w:r>
      <w:r>
        <w:rPr>
          <w:rFonts w:ascii="Verdana" w:hAnsi="Verdana" w:cs="Tahoma"/>
          <w:sz w:val="20"/>
          <w:szCs w:val="20"/>
        </w:rPr>
        <w:t>).</w:t>
      </w:r>
      <w:bookmarkEnd w:id="53"/>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100224082" w:id="54"/>
      <w:r>
        <w:rPr>
          <w:rFonts w:ascii="Verdana" w:hAnsi="Verdana" w:cs="Tahoma"/>
          <w:b/>
          <w:sz w:val="20"/>
          <w:szCs w:val="20"/>
        </w:rPr>
        <w:t>Quantidade de Debêntures</w:t>
      </w:r>
      <w:bookmarkEnd w:id="54"/>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Serão emitidas até </w:t>
      </w:r>
      <w:r w:rsidR="003876F7">
        <w:rPr>
          <w:rFonts w:ascii="Verdana" w:hAnsi="Verdana" w:cs="Tahoma"/>
          <w:sz w:val="20"/>
          <w:szCs w:val="20"/>
        </w:rPr>
        <w:t>2.000.000 (duas milhões)</w:t>
      </w:r>
      <w:r>
        <w:rPr>
          <w:rFonts w:ascii="Verdana" w:hAnsi="Verdana" w:cs="Tahoma"/>
          <w:sz w:val="20"/>
          <w:szCs w:val="20"/>
        </w:rPr>
        <w:t xml:space="preserve"> Debêntures, </w:t>
      </w:r>
      <w:bookmarkStart w:name="_Hlk77636806" w:id="55"/>
      <w:r>
        <w:rPr>
          <w:rFonts w:ascii="Verdana" w:hAnsi="Verdana" w:cs="Tahoma"/>
          <w:sz w:val="20"/>
          <w:szCs w:val="20"/>
        </w:rPr>
        <w:t xml:space="preserve">a ser </w:t>
      </w:r>
      <w:r>
        <w:rPr>
          <w:rFonts w:ascii="Verdana" w:hAnsi="Verdana" w:cs="Tahoma"/>
          <w:bCs/>
          <w:sz w:val="20"/>
          <w:szCs w:val="20"/>
        </w:rPr>
        <w:t xml:space="preserve">definida com base no </w:t>
      </w:r>
      <w:r>
        <w:rPr>
          <w:rFonts w:ascii="Verdana" w:hAnsi="Verdana" w:cs="Tahoma"/>
          <w:sz w:val="20"/>
          <w:szCs w:val="20"/>
        </w:rPr>
        <w:t>Procedimento</w:t>
      </w:r>
      <w:r>
        <w:rPr>
          <w:rFonts w:ascii="Verdana" w:hAnsi="Verdana" w:cs="Tahoma"/>
          <w:bCs/>
          <w:sz w:val="20"/>
          <w:szCs w:val="20"/>
        </w:rPr>
        <w:t xml:space="preserve"> de </w:t>
      </w:r>
      <w:r>
        <w:rPr>
          <w:rFonts w:ascii="Verdana" w:hAnsi="Verdana" w:cs="Tahoma"/>
          <w:i/>
          <w:iCs/>
          <w:sz w:val="20"/>
          <w:szCs w:val="20"/>
        </w:rPr>
        <w:t>Bookbuilding</w:t>
      </w:r>
      <w:r>
        <w:rPr>
          <w:rFonts w:ascii="Verdana" w:hAnsi="Verdana" w:cs="Tahoma"/>
          <w:bCs/>
          <w:sz w:val="20"/>
          <w:szCs w:val="20"/>
        </w:rPr>
        <w:t>, conforme abaixo definido</w:t>
      </w:r>
      <w:r>
        <w:rPr>
          <w:rFonts w:ascii="Verdana" w:hAnsi="Verdana" w:cs="Tahoma"/>
          <w:sz w:val="20"/>
          <w:szCs w:val="20"/>
        </w:rPr>
        <w:t xml:space="preserve">. A quantidade de Debêntures emitida será ratificada por meio de aditamento à presente Escritura de Emissão após a conclusão do Procedimento de </w:t>
      </w:r>
      <w:r>
        <w:rPr>
          <w:rFonts w:ascii="Verdana" w:hAnsi="Verdana" w:cs="Tahoma"/>
          <w:i/>
          <w:iCs/>
          <w:sz w:val="20"/>
          <w:szCs w:val="20"/>
        </w:rPr>
        <w:t>Bookbuilding</w:t>
      </w:r>
      <w:bookmarkEnd w:id="55"/>
      <w:r>
        <w:rPr>
          <w:rFonts w:ascii="Verdana" w:hAnsi="Verdana" w:cs="Tahoma"/>
          <w:iCs/>
          <w:sz w:val="20"/>
          <w:szCs w:val="20"/>
        </w:rPr>
        <w:t xml:space="preserve">, 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53" w:id="56"/>
      <w:bookmarkStart w:name="_DV_M54" w:id="57"/>
      <w:bookmarkStart w:name="_DV_M55" w:id="58"/>
      <w:bookmarkStart w:name="_DV_M56" w:id="59"/>
      <w:bookmarkStart w:name="_DV_M57" w:id="60"/>
      <w:bookmarkStart w:name="_DV_M61" w:id="61"/>
      <w:bookmarkEnd w:id="56"/>
      <w:bookmarkEnd w:id="57"/>
      <w:bookmarkEnd w:id="58"/>
      <w:bookmarkEnd w:id="59"/>
      <w:bookmarkEnd w:id="60"/>
      <w:bookmarkEnd w:id="61"/>
      <w:r>
        <w:rPr>
          <w:rFonts w:ascii="Verdana" w:hAnsi="Verdana" w:cs="Tahoma"/>
          <w:b/>
          <w:sz w:val="20"/>
          <w:szCs w:val="20"/>
        </w:rPr>
        <w:t>Colocação e Procedimento de Distribuição</w:t>
      </w:r>
    </w:p>
    <w:p w:rsidRPr="006B3E5D" w:rsidR="00D17468" w:rsidP="006B3E5D" w:rsidRDefault="00D17468">
      <w:pPr>
        <w:keepNext/>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eastAsia="Arial Unicode MS" w:cs="Tahoma"/>
          <w:sz w:val="20"/>
          <w:szCs w:val="20"/>
        </w:rPr>
      </w:pPr>
      <w:bookmarkStart w:name="_Ref522317579" w:id="62"/>
      <w:bookmarkStart w:name="_Ref11787876" w:id="63"/>
      <w:r>
        <w:rPr>
          <w:rFonts w:ascii="Verdana" w:hAnsi="Verdana" w:cs="Tahoma"/>
          <w:sz w:val="20"/>
          <w:szCs w:val="20"/>
        </w:rPr>
        <w:t>As Debêntures serão objeto de distribuição pública com esforços restritos de distribuição, nos termos da Lei do Mercado de Valores Mobiliários, da Instrução CVM 476 e das demais disposi</w:t>
      </w:r>
      <w:r>
        <w:rPr>
          <w:rFonts w:hint="eastAsia" w:ascii="Verdana" w:hAnsi="Verdana" w:cs="Tahoma"/>
          <w:sz w:val="20"/>
          <w:szCs w:val="20"/>
        </w:rPr>
        <w:t>çõ</w:t>
      </w:r>
      <w:r>
        <w:rPr>
          <w:rFonts w:ascii="Verdana" w:hAnsi="Verdana" w:cs="Tahoma"/>
          <w:sz w:val="20"/>
          <w:szCs w:val="20"/>
        </w:rPr>
        <w:t>es legais e regulamentares aplic</w:t>
      </w:r>
      <w:r>
        <w:rPr>
          <w:rFonts w:hint="eastAsia" w:ascii="Verdana" w:hAnsi="Verdana" w:cs="Tahoma"/>
          <w:sz w:val="20"/>
          <w:szCs w:val="20"/>
        </w:rPr>
        <w:t>á</w:t>
      </w:r>
      <w:r>
        <w:rPr>
          <w:rFonts w:ascii="Verdana" w:hAnsi="Verdana" w:cs="Tahoma"/>
          <w:sz w:val="20"/>
          <w:szCs w:val="20"/>
        </w:rPr>
        <w:t>veis, sob regime de melhores esforços de colocação para o Valor Total da Emissão, com a intermediação da instituição financeira líder (</w:t>
      </w:r>
      <w:r w:rsidR="00923746">
        <w:rPr>
          <w:rFonts w:ascii="Verdana" w:hAnsi="Verdana" w:cs="Tahoma"/>
          <w:sz w:val="20"/>
          <w:szCs w:val="20"/>
        </w:rPr>
        <w:t>“</w:t>
      </w:r>
      <w:r>
        <w:rPr>
          <w:rFonts w:ascii="Verdana" w:hAnsi="Verdana" w:cs="Tahoma"/>
          <w:b/>
          <w:sz w:val="20"/>
          <w:szCs w:val="20"/>
        </w:rPr>
        <w:t>Coordenador Líder</w:t>
      </w:r>
      <w:r w:rsidR="00923746">
        <w:rPr>
          <w:rFonts w:ascii="Verdana" w:hAnsi="Verdana" w:cs="Tahoma"/>
          <w:sz w:val="20"/>
          <w:szCs w:val="20"/>
        </w:rPr>
        <w:t>”</w:t>
      </w:r>
      <w:r>
        <w:rPr>
          <w:rFonts w:ascii="Verdana" w:hAnsi="Verdana" w:cs="Tahoma"/>
          <w:sz w:val="20"/>
          <w:szCs w:val="20"/>
        </w:rPr>
        <w:t xml:space="preserve">) e de demais instituições financeiras integrantes do sistema de distribuição de valores mobiliários (em conjunto com o Coordenador Líder, </w:t>
      </w:r>
      <w:r w:rsidR="00923746">
        <w:rPr>
          <w:rFonts w:ascii="Verdana" w:hAnsi="Verdana" w:cs="Tahoma"/>
          <w:sz w:val="20"/>
          <w:szCs w:val="20"/>
        </w:rPr>
        <w:t>“</w:t>
      </w:r>
      <w:r>
        <w:rPr>
          <w:rFonts w:ascii="Verdana" w:hAnsi="Verdana" w:cs="Tahoma"/>
          <w:b/>
          <w:sz w:val="20"/>
          <w:szCs w:val="20"/>
        </w:rPr>
        <w:t>Coordenadores</w:t>
      </w:r>
      <w:r w:rsidR="00923746">
        <w:rPr>
          <w:rFonts w:ascii="Verdana" w:hAnsi="Verdana" w:cs="Tahoma"/>
          <w:sz w:val="20"/>
          <w:szCs w:val="20"/>
        </w:rPr>
        <w:t>”</w:t>
      </w:r>
      <w:r>
        <w:rPr>
          <w:rFonts w:ascii="Verdana" w:hAnsi="Verdana" w:cs="Tahoma"/>
          <w:sz w:val="20"/>
          <w:szCs w:val="20"/>
        </w:rPr>
        <w:t>), nos termos e condições a serem definidos no</w:t>
      </w:r>
      <w:r>
        <w:rPr>
          <w:rFonts w:ascii="Verdana" w:hAnsi="Verdana" w:eastAsia="Arial Unicode MS" w:cs="Tahoma"/>
          <w:sz w:val="20"/>
          <w:szCs w:val="20"/>
        </w:rPr>
        <w:t xml:space="preserve"> </w:t>
      </w:r>
      <w:r w:rsidR="00923746">
        <w:rPr>
          <w:rFonts w:ascii="Verdana" w:hAnsi="Verdana" w:eastAsia="Arial Unicode MS" w:cs="Tahoma"/>
          <w:sz w:val="20"/>
          <w:szCs w:val="20"/>
        </w:rPr>
        <w:t>“</w:t>
      </w:r>
      <w:r>
        <w:rPr>
          <w:rFonts w:ascii="Verdana" w:hAnsi="Verdana" w:eastAsia="Arial Unicode MS" w:cs="Tahoma"/>
          <w:i/>
          <w:iCs/>
          <w:sz w:val="20"/>
          <w:szCs w:val="20"/>
        </w:rPr>
        <w:t xml:space="preserve">Contrato de Coordenação, Colocação e Distribuição Pública com Esforços Restritos de Colocação de Debêntures Simples, Não Conversíveis em Ações, da Espécie </w:t>
      </w:r>
      <w:r>
        <w:rPr>
          <w:rFonts w:ascii="Verdana" w:hAnsi="Verdana" w:cs="Tahoma"/>
          <w:i/>
          <w:iCs/>
          <w:sz w:val="20"/>
          <w:szCs w:val="20"/>
        </w:rPr>
        <w:t xml:space="preserve">Quirografária, com Garantia Fidejussória Adicional, em Série Única, sob o </w:t>
      </w:r>
      <w:r>
        <w:rPr>
          <w:rFonts w:ascii="Verdana" w:hAnsi="Verdana" w:eastAsia="Arial Unicode MS" w:cs="Tahoma"/>
          <w:i/>
          <w:iCs/>
          <w:sz w:val="20"/>
          <w:szCs w:val="20"/>
        </w:rPr>
        <w:t>Regime de Melhores Esforços de Colocação, da 11ª (Décima Primeira) Emissão da Natura Cosméticos S.A.</w:t>
      </w:r>
      <w:r w:rsidR="00923746">
        <w:rPr>
          <w:rFonts w:ascii="Verdana" w:hAnsi="Verdana" w:eastAsia="Arial Unicode MS" w:cs="Tahoma"/>
          <w:sz w:val="20"/>
          <w:szCs w:val="20"/>
        </w:rPr>
        <w:t>”</w:t>
      </w:r>
      <w:r>
        <w:rPr>
          <w:rFonts w:ascii="Verdana" w:hAnsi="Verdana" w:eastAsia="Arial Unicode MS" w:cs="Tahoma"/>
          <w:sz w:val="20"/>
          <w:szCs w:val="20"/>
        </w:rPr>
        <w:t xml:space="preserve"> a ser celebrado entre os Coordenadores e a Emissora (</w:t>
      </w:r>
      <w:r w:rsidR="00923746">
        <w:rPr>
          <w:rFonts w:ascii="Verdana" w:hAnsi="Verdana" w:eastAsia="Arial Unicode MS" w:cs="Tahoma"/>
          <w:sz w:val="20"/>
          <w:szCs w:val="20"/>
        </w:rPr>
        <w:t>“</w:t>
      </w:r>
      <w:r>
        <w:rPr>
          <w:rFonts w:ascii="Verdana" w:hAnsi="Verdana" w:eastAsia="Arial Unicode MS" w:cs="Tahoma"/>
          <w:b/>
          <w:sz w:val="20"/>
          <w:szCs w:val="20"/>
        </w:rPr>
        <w:t>Contrato de Colocação</w:t>
      </w:r>
      <w:r w:rsidR="00923746">
        <w:rPr>
          <w:rFonts w:ascii="Verdana" w:hAnsi="Verdana" w:eastAsia="Arial Unicode MS" w:cs="Tahoma"/>
          <w:sz w:val="20"/>
          <w:szCs w:val="20"/>
        </w:rPr>
        <w:t>”</w:t>
      </w:r>
      <w:r>
        <w:rPr>
          <w:rFonts w:ascii="Verdana" w:hAnsi="Verdana" w:eastAsia="Arial Unicode MS" w:cs="Tahoma"/>
          <w:sz w:val="20"/>
          <w:szCs w:val="20"/>
        </w:rPr>
        <w:t>).</w:t>
      </w:r>
      <w:bookmarkEnd w:id="62"/>
      <w:r>
        <w:rPr>
          <w:rFonts w:ascii="Verdana" w:hAnsi="Verdana" w:eastAsia="Arial Unicode MS" w:cs="Tahoma"/>
          <w:sz w:val="20"/>
          <w:szCs w:val="20"/>
        </w:rPr>
        <w:t xml:space="preserve"> </w:t>
      </w:r>
      <w:bookmarkEnd w:id="6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628" w:id="64"/>
      <w:r>
        <w:rPr>
          <w:rFonts w:ascii="Verdana" w:hAnsi="Verdana" w:cs="Tahoma"/>
          <w:sz w:val="20"/>
          <w:szCs w:val="20"/>
        </w:rPr>
        <w:t>O início da Oferta Restrita será informado pelo Coordenador Líder à CVM, no prazo máximo de 5 (cinco) Dias Úteis contados da data da primeira procura a potenciais investidores, nos termos do artigo 7-A da Instrução CVM 476 (</w:t>
      </w:r>
      <w:r w:rsidR="00923746">
        <w:rPr>
          <w:rFonts w:ascii="Verdana" w:hAnsi="Verdana" w:cs="Tahoma"/>
          <w:sz w:val="20"/>
          <w:szCs w:val="20"/>
        </w:rPr>
        <w:t>“</w:t>
      </w:r>
      <w:r>
        <w:rPr>
          <w:rFonts w:ascii="Verdana" w:hAnsi="Verdana" w:cs="Tahoma"/>
          <w:b/>
          <w:sz w:val="20"/>
          <w:szCs w:val="20"/>
        </w:rPr>
        <w:t>Comunicação de Início</w:t>
      </w:r>
      <w:r w:rsidR="00923746">
        <w:rPr>
          <w:rFonts w:ascii="Verdana" w:hAnsi="Verdana" w:cs="Tahoma"/>
          <w:sz w:val="20"/>
          <w:szCs w:val="20"/>
        </w:rPr>
        <w:t>”</w:t>
      </w:r>
      <w:r>
        <w:rPr>
          <w:rFonts w:ascii="Verdana" w:hAnsi="Verdana" w:cs="Tahoma"/>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w:t>
      </w:r>
      <w:r w:rsidR="00923746">
        <w:rPr>
          <w:rFonts w:ascii="Verdana" w:hAnsi="Verdana" w:cs="Tahoma"/>
          <w:sz w:val="20"/>
          <w:szCs w:val="20"/>
        </w:rPr>
        <w:t>°</w:t>
      </w:r>
      <w:r>
        <w:rPr>
          <w:rFonts w:ascii="Verdana" w:hAnsi="Verdana" w:cs="Tahoma"/>
          <w:sz w:val="20"/>
          <w:szCs w:val="20"/>
        </w:rPr>
        <w:t xml:space="preserve"> da Instrução CVM 476 (</w:t>
      </w:r>
      <w:r w:rsidR="00923746">
        <w:rPr>
          <w:rFonts w:ascii="Verdana" w:hAnsi="Verdana" w:cs="Tahoma"/>
          <w:sz w:val="20"/>
          <w:szCs w:val="20"/>
        </w:rPr>
        <w:t>“</w:t>
      </w:r>
      <w:r>
        <w:rPr>
          <w:rFonts w:ascii="Verdana" w:hAnsi="Verdana" w:cs="Tahoma"/>
          <w:b/>
          <w:sz w:val="20"/>
          <w:szCs w:val="20"/>
        </w:rPr>
        <w:t>Comunicação de Encerramento</w:t>
      </w:r>
      <w:r w:rsidR="00923746">
        <w:rPr>
          <w:rFonts w:ascii="Verdana" w:hAnsi="Verdana" w:cs="Tahoma"/>
          <w:sz w:val="20"/>
          <w:szCs w:val="20"/>
        </w:rPr>
        <w:t>”</w:t>
      </w:r>
      <w:r>
        <w:rPr>
          <w:rFonts w:ascii="Verdana" w:hAnsi="Verdana" w:cs="Tahoma"/>
          <w:sz w:val="20"/>
          <w:szCs w:val="20"/>
        </w:rPr>
        <w:t>).</w:t>
      </w:r>
      <w:bookmarkEnd w:id="64"/>
    </w:p>
    <w:p w:rsidRPr="006B3E5D" w:rsidR="00D17468" w:rsidP="006B3E5D" w:rsidRDefault="00D17468">
      <w:pPr>
        <w:widowControl w:val="0"/>
        <w:spacing w:line="320" w:lineRule="exact"/>
        <w:contextualSpacing/>
        <w:rPr>
          <w:rFonts w:ascii="Verdana" w:hAnsi="Verdana" w:cs="Tahoma"/>
          <w:sz w:val="20"/>
          <w:szCs w:val="20"/>
        </w:rPr>
      </w:pPr>
      <w:bookmarkStart w:name="_DV_M62" w:id="65"/>
      <w:bookmarkEnd w:id="65"/>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4063" w:id="66"/>
      <w:r>
        <w:rPr>
          <w:rFonts w:ascii="Verdana" w:hAnsi="Verdana" w:cs="Tahoma"/>
          <w:sz w:val="20"/>
          <w:szCs w:val="20"/>
        </w:rPr>
        <w:t>Nos termos dos artigos 30 e 31 da Instrução CVM n</w:t>
      </w:r>
      <w:r w:rsidR="00923746">
        <w:rPr>
          <w:rFonts w:ascii="Verdana" w:hAnsi="Verdana" w:cs="Tahoma"/>
          <w:sz w:val="20"/>
          <w:szCs w:val="20"/>
        </w:rPr>
        <w:t>°</w:t>
      </w:r>
      <w:r>
        <w:rPr>
          <w:rFonts w:ascii="Verdana" w:hAnsi="Verdana" w:cs="Tahoma"/>
          <w:sz w:val="20"/>
          <w:szCs w:val="20"/>
        </w:rPr>
        <w:t xml:space="preserve"> 400, de 29 de dezembro de 2003, conforme alterada (</w:t>
      </w:r>
      <w:r w:rsidR="00923746">
        <w:rPr>
          <w:rFonts w:ascii="Verdana" w:hAnsi="Verdana" w:cs="Tahoma"/>
          <w:sz w:val="20"/>
          <w:szCs w:val="20"/>
        </w:rPr>
        <w:t>“</w:t>
      </w:r>
      <w:r>
        <w:rPr>
          <w:rFonts w:ascii="Verdana" w:hAnsi="Verdana" w:cs="Tahoma"/>
          <w:b/>
          <w:bCs/>
          <w:sz w:val="20"/>
          <w:szCs w:val="20"/>
        </w:rPr>
        <w:t>Instrução CVM 400</w:t>
      </w:r>
      <w:r w:rsidR="00923746">
        <w:rPr>
          <w:rFonts w:ascii="Verdana" w:hAnsi="Verdana" w:cs="Tahoma"/>
          <w:sz w:val="20"/>
          <w:szCs w:val="20"/>
        </w:rPr>
        <w:t>”</w:t>
      </w:r>
      <w:r>
        <w:rPr>
          <w:rFonts w:ascii="Verdana" w:hAnsi="Verdana" w:cs="Tahoma"/>
          <w:sz w:val="20"/>
          <w:szCs w:val="20"/>
        </w:rPr>
        <w:t xml:space="preserve">) e do artigo 5°-A da Instrução CVM 476, será admitida a distribuição parcial das Debêntures, sendo certo que as Debêntures que não forem colocadas serão canceladas pela Emissora. Esta Escritura de Emissão deverá ser aditada para refletir a quantidade de Debêntures emitida, </w:t>
      </w:r>
      <w:r>
        <w:rPr>
          <w:rFonts w:ascii="Verdana" w:hAnsi="Verdana" w:cs="Tahoma"/>
          <w:iCs/>
          <w:sz w:val="20"/>
          <w:szCs w:val="20"/>
        </w:rPr>
        <w:t xml:space="preserve">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w:t>
      </w:r>
      <w:bookmarkEnd w:id="66"/>
      <w:r>
        <w:rPr>
          <w:rFonts w:ascii="Verdana" w:hAnsi="Verdana" w:cs="Tahoma"/>
          <w:sz w:val="20"/>
          <w:szCs w:val="20"/>
        </w:rPr>
        <w:t xml:space="preserve"> </w:t>
      </w:r>
    </w:p>
    <w:p w:rsidRPr="006B3E5D" w:rsidR="009F17EA" w:rsidP="006B3E5D" w:rsidRDefault="009F17EA">
      <w:pPr>
        <w:pStyle w:val="STDTextoDois-Quatro"/>
        <w:spacing w:before="0" w:line="320" w:lineRule="exact"/>
        <w:ind w:left="0"/>
        <w:contextualSpacing/>
        <w:rPr>
          <w:rFonts w:ascii="Verdana" w:hAnsi="Verdana" w:cs="Tahoma"/>
          <w:szCs w:val="20"/>
        </w:rPr>
      </w:pPr>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3314" w:id="67"/>
      <w:r>
        <w:rPr>
          <w:rFonts w:ascii="Verdana" w:hAnsi="Verdana" w:cs="Tahoma"/>
          <w:sz w:val="20"/>
          <w:szCs w:val="20"/>
        </w:rPr>
        <w:t>Tendo em vista que a distribuição poderá ser parcial, nos termos do item acima e do artigo 31 da Instrução CVM 400 e do artigo 5°-A da Instrução CVM 476, o interessado em adquirir as Debêntures poderá, no ato da aceitação à Oferta Restrita, condicionar sua adesão a que haja distribuição:</w:t>
      </w:r>
      <w:bookmarkEnd w:id="67"/>
      <w:r>
        <w:rPr>
          <w:rFonts w:ascii="Verdana" w:hAnsi="Verdana" w:cs="Tahoma"/>
          <w:sz w:val="20"/>
          <w:szCs w:val="20"/>
        </w:rPr>
        <w:t xml:space="preserve"> </w:t>
      </w:r>
    </w:p>
    <w:p w:rsidRPr="006B3E5D" w:rsidR="009F17EA" w:rsidP="006B3E5D" w:rsidRDefault="009F17EA">
      <w:pPr>
        <w:pStyle w:val="Heading6"/>
        <w:tabs>
          <w:tab w:val="left" w:pos="851"/>
        </w:tabs>
        <w:spacing w:before="0" w:after="0" w:line="320" w:lineRule="exact"/>
        <w:contextualSpacing/>
        <w:jc w:val="both"/>
        <w:rPr>
          <w:rFonts w:ascii="Verdana" w:hAnsi="Verdana" w:cs="Tahoma"/>
          <w:b/>
          <w:bCs/>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i w:val="0"/>
          <w:sz w:val="20"/>
          <w:szCs w:val="20"/>
        </w:rPr>
      </w:pPr>
      <w:r>
        <w:rPr>
          <w:rFonts w:ascii="Verdana" w:hAnsi="Verdana" w:cs="Tahoma"/>
          <w:i w:val="0"/>
          <w:sz w:val="20"/>
          <w:szCs w:val="20"/>
        </w:rPr>
        <w:t>(i)</w:t>
      </w:r>
      <w:r>
        <w:rPr>
          <w:rFonts w:ascii="Verdana" w:hAnsi="Verdana" w:cs="Tahoma"/>
          <w:sz w:val="20"/>
          <w:szCs w:val="20"/>
        </w:rPr>
        <w:tab/>
      </w:r>
      <w:r>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Pr="006B3E5D" w:rsidR="009F17EA" w:rsidP="006B3E5D" w:rsidRDefault="009F17EA">
      <w:pPr>
        <w:pStyle w:val="Heading6"/>
        <w:tabs>
          <w:tab w:val="left" w:pos="0"/>
        </w:tabs>
        <w:spacing w:before="0" w:after="0" w:line="320" w:lineRule="exact"/>
        <w:ind w:left="709" w:hanging="709"/>
        <w:contextualSpacing/>
        <w:jc w:val="both"/>
        <w:rPr>
          <w:rFonts w:ascii="Verdana" w:hAnsi="Verdana" w:cs="Tahoma"/>
          <w:b/>
          <w:bCs/>
          <w:i w:val="0"/>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sz w:val="20"/>
          <w:szCs w:val="20"/>
        </w:rPr>
      </w:pPr>
      <w:r>
        <w:rPr>
          <w:rFonts w:ascii="Verdana" w:hAnsi="Verdana" w:cs="Tahoma"/>
          <w:i w:val="0"/>
          <w:sz w:val="20"/>
          <w:szCs w:val="20"/>
        </w:rPr>
        <w:t>(ii)</w:t>
      </w:r>
      <w:r>
        <w:rPr>
          <w:rFonts w:ascii="Verdana" w:hAnsi="Verdana" w:cs="Tahoma"/>
          <w:sz w:val="20"/>
          <w:szCs w:val="20"/>
        </w:rPr>
        <w:tab/>
      </w:r>
      <w:r>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w:t>
      </w:r>
    </w:p>
    <w:p w:rsidRPr="006B3E5D" w:rsidR="009F17EA" w:rsidP="006B3E5D" w:rsidRDefault="009F17EA">
      <w:pPr>
        <w:widowControl w:val="0"/>
        <w:spacing w:line="320" w:lineRule="exact"/>
        <w:contextualSpacing/>
        <w:rPr>
          <w:rFonts w:ascii="Verdana" w:hAnsi="Verdana" w:cs="Tahoma"/>
          <w:sz w:val="20"/>
          <w:szCs w:val="20"/>
        </w:rPr>
      </w:pPr>
    </w:p>
    <w:p w:rsidRPr="006B3E5D" w:rsidR="0009024D" w:rsidP="006B3E5D" w:rsidRDefault="0009024D">
      <w:pPr>
        <w:pStyle w:val="ttulo1b"/>
        <w:numPr>
          <w:ilvl w:val="2"/>
          <w:numId w:val="8"/>
        </w:numPr>
        <w:spacing w:line="320" w:lineRule="exact"/>
        <w:ind w:hanging="568"/>
        <w:contextualSpacing/>
        <w:rPr>
          <w:rFonts w:ascii="Verdana" w:hAnsi="Verdana" w:cs="Tahoma"/>
          <w:sz w:val="20"/>
          <w:szCs w:val="20"/>
        </w:rPr>
      </w:pPr>
      <w:bookmarkStart w:name="_Ref12001901" w:id="68"/>
      <w:r>
        <w:rPr>
          <w:rFonts w:ascii="Verdana" w:hAnsi="Verdana" w:cs="Tahoma"/>
          <w:sz w:val="20"/>
          <w:szCs w:val="20"/>
        </w:rPr>
        <w:t>Os Coordenadores organizarão o plano de distribuição nos termos da Instrução CVM 476 e conforme previsto no Contrato de Colocação, tendo como público-alvo, os Debenturistas da 9ª Emissão e os Debenturistas da 10ª Emissão, que sejam Investidores Profissionais (</w:t>
      </w:r>
      <w:r w:rsidR="00923746">
        <w:rPr>
          <w:rFonts w:ascii="Verdana" w:hAnsi="Verdana" w:cs="Tahoma"/>
          <w:sz w:val="20"/>
          <w:szCs w:val="20"/>
        </w:rPr>
        <w:t>“</w:t>
      </w:r>
      <w:r>
        <w:rPr>
          <w:rFonts w:ascii="Verdana" w:hAnsi="Verdana" w:cs="Tahoma"/>
          <w:b/>
          <w:sz w:val="20"/>
          <w:szCs w:val="20"/>
        </w:rPr>
        <w:t>Plano de Distribuição</w:t>
      </w:r>
      <w:r w:rsidR="00923746">
        <w:rPr>
          <w:rFonts w:ascii="Verdana" w:hAnsi="Verdana" w:cs="Tahoma"/>
          <w:sz w:val="20"/>
          <w:szCs w:val="20"/>
        </w:rPr>
        <w:t>”</w:t>
      </w:r>
      <w:r>
        <w:rPr>
          <w:rFonts w:ascii="Verdana" w:hAnsi="Verdana" w:cs="Tahoma"/>
          <w:sz w:val="20"/>
          <w:szCs w:val="20"/>
        </w:rPr>
        <w:t>).</w:t>
      </w:r>
      <w:bookmarkEnd w:id="68"/>
      <w:r>
        <w:rPr>
          <w:rFonts w:ascii="Verdana" w:hAnsi="Verdana" w:cs="Tahoma"/>
          <w:sz w:val="20"/>
          <w:szCs w:val="20"/>
        </w:rPr>
        <w:t xml:space="preserve"> </w:t>
      </w:r>
    </w:p>
    <w:p w:rsidRPr="006B3E5D" w:rsidR="0009024D" w:rsidP="006B3E5D" w:rsidRDefault="0009024D">
      <w:pPr>
        <w:widowControl w:val="0"/>
        <w:spacing w:line="320" w:lineRule="exact"/>
        <w:contextualSpacing/>
        <w:rPr>
          <w:rFonts w:ascii="Verdana" w:hAnsi="Verdana" w:cs="Tahoma"/>
          <w:sz w:val="20"/>
          <w:szCs w:val="20"/>
        </w:rPr>
      </w:pPr>
    </w:p>
    <w:p w:rsidRPr="006B3E5D" w:rsidR="00D17468" w:rsidP="006B3E5D" w:rsidRDefault="000005A3">
      <w:pPr>
        <w:pStyle w:val="ttulo1b"/>
        <w:numPr>
          <w:ilvl w:val="2"/>
          <w:numId w:val="8"/>
        </w:numPr>
        <w:spacing w:line="320" w:lineRule="exact"/>
        <w:ind w:hanging="568"/>
        <w:contextualSpacing/>
        <w:rPr>
          <w:rFonts w:ascii="Verdana" w:hAnsi="Verdana" w:cs="Tahoma"/>
          <w:sz w:val="20"/>
          <w:szCs w:val="20"/>
        </w:rPr>
      </w:pPr>
      <w:bookmarkStart w:name="_Ref522317731" w:id="69"/>
      <w:r>
        <w:rPr>
          <w:rFonts w:ascii="Verdana" w:hAnsi="Verdana" w:cs="Tahoma"/>
          <w:sz w:val="20"/>
          <w:szCs w:val="20"/>
        </w:rPr>
        <w:t xml:space="preserve">Observado o disposto nas Cláusulas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_Ref12001901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4.6.5</w:t>
      </w:r>
      <w:r>
        <w:rPr>
          <w:rFonts w:ascii="Verdana" w:hAnsi="Verdana" w:cs="Tahoma"/>
          <w:sz w:val="20"/>
          <w:szCs w:val="20"/>
        </w:rPr>
        <w:fldChar w:fldCharType="end"/>
      </w:r>
      <w:r>
        <w:rPr>
          <w:rFonts w:ascii="Verdana" w:hAnsi="Verdana" w:cs="Tahoma"/>
          <w:sz w:val="20"/>
          <w:szCs w:val="20"/>
        </w:rPr>
        <w:t xml:space="preserve"> acima, 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w:t>
      </w:r>
      <w:r w:rsidR="00923746">
        <w:rPr>
          <w:rFonts w:ascii="Verdana" w:hAnsi="Verdana" w:cs="Tahoma"/>
          <w:sz w:val="20"/>
          <w:szCs w:val="20"/>
        </w:rPr>
        <w:t>°</w:t>
      </w:r>
      <w:r>
        <w:rPr>
          <w:rFonts w:ascii="Verdana" w:hAnsi="Verdana" w:cs="Tahoma"/>
          <w:sz w:val="20"/>
          <w:szCs w:val="20"/>
        </w:rPr>
        <w:t xml:space="preserve"> da Instrução CVM 476, sendo certo que fundos de investimento e carteiras administradas de valores mobiliários cujas decisões de investimento sejam tomadas pelo mesmo gestor serão considerados como um único investidor para os fins dos limites acima.</w:t>
      </w:r>
      <w:bookmarkEnd w:id="69"/>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do artigo 2</w:t>
      </w:r>
      <w:r w:rsidR="00923746">
        <w:rPr>
          <w:rFonts w:ascii="Verdana" w:hAnsi="Verdana" w:cs="Tahoma"/>
          <w:sz w:val="20"/>
          <w:szCs w:val="20"/>
        </w:rPr>
        <w:t>°</w:t>
      </w:r>
      <w:r>
        <w:rPr>
          <w:rFonts w:ascii="Verdana" w:hAnsi="Verdana" w:cs="Tahoma"/>
          <w:sz w:val="20"/>
          <w:szCs w:val="20"/>
        </w:rPr>
        <w:t>, parágrafo único, da Instrução CVM 476.</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Emissão e a Oferta Restrita não poderão ser aumentadas em nenhuma hipótese.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distribuição das Debêntures será realizada de acordo com os procedimentos da B3 e com o Plano de Distribuição.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a Resolução CVM 30; e (iii) estar cientes, entre outras coisas, de que: (a) a Oferta Restrita não foi registrada perante a CVM; (b) a Oferta Restrita não será objeto de análise prévia pela ANBIMA, sendo registrada perante a ANBIMA nos termos do item </w:t>
      </w:r>
      <w:r>
        <w:rPr>
          <w:rFonts w:ascii="Verdana" w:hAnsi="Verdana" w:cs="Tahoma"/>
          <w:sz w:val="20"/>
          <w:szCs w:val="20"/>
        </w:rPr>
        <w:fldChar w:fldCharType="begin"/>
      </w:r>
      <w:r>
        <w:rPr>
          <w:rFonts w:ascii="Verdana" w:hAnsi="Verdana" w:cs="Tahoma"/>
          <w:sz w:val="20"/>
          <w:szCs w:val="20"/>
        </w:rPr>
        <w:instrText xml:space="preserve"> REF _Ref522316945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 xml:space="preserve"> acima;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obriga-se a: (i) não contatar ou fornecer informações acerca da Emissão e/ou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Pr="006B3E5D" w:rsidR="00E20A8A" w:rsidP="004C74F1" w:rsidRDefault="00E20A8A">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Não será concedido qualquer tipo de desconto aos Investidores Profissionais interessados em adquirir Debêntures no âmbito da Oferta Restrita, exceto por eventual ágio ou deságio, bem como não existirão reservas antecipadas, nem fixação de lotes máximos ou mínimos, independentemente de ordem cronológica.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rsidRPr="006B3E5D" w:rsidR="00061BE5" w:rsidP="006B3E5D" w:rsidRDefault="00061BE5">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 xml:space="preserve">Procedimento de Coleta de Intenções de Investimentos (Procedimento de </w:t>
      </w:r>
      <w:r>
        <w:rPr>
          <w:rFonts w:ascii="Verdana" w:hAnsi="Verdana" w:cs="Tahoma"/>
          <w:b/>
          <w:i/>
          <w:sz w:val="20"/>
          <w:szCs w:val="20"/>
        </w:rPr>
        <w:t>Bookbuilding</w:t>
      </w:r>
      <w:r>
        <w:rPr>
          <w:rFonts w:ascii="Verdana" w:hAnsi="Verdana" w:cs="Tahoma"/>
          <w:b/>
          <w:sz w:val="20"/>
          <w:szCs w:val="20"/>
        </w:rPr>
        <w:t>)</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838" w:id="70"/>
      <w:r>
        <w:rPr>
          <w:rFonts w:ascii="Verdana" w:hAnsi="Verdana" w:cs="Tahoma"/>
          <w:sz w:val="20"/>
          <w:szCs w:val="20"/>
        </w:rPr>
        <w:t>Nos termos do Contrato de Colocação, será adotado o procedimento de coleta de intenções de investimento, organizado pelos Coordenadores, sem recebimento de reservas, sem lotes mínimos ou máximos, observado o disposto no artigo 3</w:t>
      </w:r>
      <w:r w:rsidR="00923746">
        <w:rPr>
          <w:rFonts w:ascii="Verdana" w:hAnsi="Verdana" w:cs="Tahoma"/>
          <w:sz w:val="20"/>
          <w:szCs w:val="20"/>
        </w:rPr>
        <w:t>°</w:t>
      </w:r>
      <w:r>
        <w:rPr>
          <w:rFonts w:ascii="Verdana" w:hAnsi="Verdana" w:cs="Tahoma"/>
          <w:sz w:val="20"/>
          <w:szCs w:val="20"/>
        </w:rPr>
        <w:t xml:space="preserve"> da Instrução CVM 476, para verificação, junto aos Investidores Profissionais, da demanda pelas Debêntures de forma a definir, em conjunto com a Emissora, a quantidade de Debêntures a ser emitida (</w:t>
      </w:r>
      <w:r w:rsidR="00923746">
        <w:rPr>
          <w:rFonts w:ascii="Verdana" w:hAnsi="Verdana" w:cs="Tahoma"/>
          <w:sz w:val="20"/>
          <w:szCs w:val="20"/>
        </w:rPr>
        <w:t>“</w:t>
      </w:r>
      <w:r>
        <w:rPr>
          <w:rFonts w:ascii="Verdana" w:hAnsi="Verdana" w:cs="Tahoma"/>
          <w:b/>
          <w:sz w:val="20"/>
          <w:szCs w:val="20"/>
        </w:rPr>
        <w:t xml:space="preserve">Procedimento de </w:t>
      </w:r>
      <w:r>
        <w:rPr>
          <w:rFonts w:ascii="Verdana" w:hAnsi="Verdana" w:cs="Tahoma"/>
          <w:b/>
          <w:i/>
          <w:sz w:val="20"/>
          <w:szCs w:val="20"/>
        </w:rPr>
        <w:t>Bookbuilding</w:t>
      </w:r>
      <w:r w:rsidR="00923746">
        <w:rPr>
          <w:rFonts w:ascii="Verdana" w:hAnsi="Verdana" w:cs="Tahoma"/>
          <w:sz w:val="20"/>
          <w:szCs w:val="20"/>
        </w:rPr>
        <w:t>”</w:t>
      </w:r>
      <w:r>
        <w:rPr>
          <w:rFonts w:ascii="Verdana" w:hAnsi="Verdana" w:cs="Tahoma"/>
          <w:sz w:val="20"/>
          <w:szCs w:val="20"/>
        </w:rPr>
        <w:t>).</w:t>
      </w:r>
      <w:bookmarkEnd w:id="70"/>
      <w:r>
        <w:rPr>
          <w:rFonts w:ascii="Verdana" w:hAnsi="Verdana" w:cs="Tahoma"/>
          <w:sz w:val="20"/>
          <w:szCs w:val="20"/>
        </w:rPr>
        <w:t xml:space="preserve"> </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resultado do Procedimento de </w:t>
      </w:r>
      <w:r>
        <w:rPr>
          <w:rFonts w:ascii="Verdana" w:hAnsi="Verdana" w:cs="Tahoma"/>
          <w:i/>
          <w:sz w:val="20"/>
          <w:szCs w:val="20"/>
        </w:rPr>
        <w:t>Bookbuilding</w:t>
      </w:r>
      <w:r>
        <w:rPr>
          <w:rFonts w:ascii="Verdana" w:hAnsi="Verdana" w:cs="Tahoma"/>
          <w:sz w:val="20"/>
          <w:szCs w:val="20"/>
        </w:rPr>
        <w:t xml:space="preserve"> será ratificado por meio de aditamento à esta Escritura de Emissão, </w:t>
      </w:r>
      <w:r>
        <w:rPr>
          <w:rFonts w:ascii="Verdana" w:hAnsi="Verdana" w:cs="Tahoma"/>
          <w:iCs/>
          <w:sz w:val="20"/>
          <w:szCs w:val="20"/>
        </w:rPr>
        <w:t>sendo dispensada a realização</w:t>
      </w:r>
      <w:r>
        <w:rPr>
          <w:rFonts w:ascii="Verdana" w:hAnsi="Verdana" w:cs="Tahoma"/>
          <w:i/>
          <w:iCs/>
          <w:sz w:val="20"/>
          <w:szCs w:val="20"/>
        </w:rPr>
        <w:t xml:space="preserve"> </w:t>
      </w:r>
      <w:r>
        <w:rPr>
          <w:rFonts w:ascii="Verdana" w:hAnsi="Verdana" w:cs="Tahoma"/>
          <w:sz w:val="20"/>
          <w:szCs w:val="20"/>
        </w:rPr>
        <w:t xml:space="preserve">de Assembleia Geral de Debenturistas, </w:t>
      </w:r>
      <w:r>
        <w:rPr>
          <w:rFonts w:ascii="Verdana" w:hAnsi="Verdana" w:cs="Tahoma"/>
          <w:iCs/>
          <w:sz w:val="20"/>
          <w:szCs w:val="20"/>
        </w:rPr>
        <w:t xml:space="preserve">nos termos do item </w:t>
      </w:r>
      <w:r>
        <w:rPr>
          <w:rFonts w:ascii="Verdana" w:hAnsi="Verdana" w:cs="Tahoma"/>
          <w:iCs/>
          <w:sz w:val="20"/>
          <w:szCs w:val="20"/>
        </w:rPr>
        <w:fldChar w:fldCharType="begin"/>
      </w:r>
      <w:r>
        <w:rPr>
          <w:rFonts w:ascii="Verdana" w:hAnsi="Verdana" w:cs="Tahoma"/>
          <w:iCs/>
          <w:sz w:val="20"/>
          <w:szCs w:val="20"/>
        </w:rPr>
        <w:instrText xml:space="preserve"> REF _Ref11806166 \r \h </w:instrText>
      </w:r>
      <w:r>
        <w:rPr>
          <w:rFonts w:ascii="Verdana" w:hAnsi="Verdana" w:cs="Tahoma"/>
          <w:iCs/>
          <w:sz w:val="20"/>
          <w:szCs w:val="20"/>
        </w:rPr>
      </w:r>
      <w:r>
        <w:rPr>
          <w:rFonts w:ascii="Verdana" w:hAnsi="Verdana" w:cs="Tahoma"/>
          <w:iCs/>
          <w:sz w:val="20"/>
          <w:szCs w:val="20"/>
        </w:rPr>
        <w:fldChar w:fldCharType="separate"/>
      </w:r>
      <w:r w:rsidR="005F018C">
        <w:rPr>
          <w:rFonts w:ascii="Verdana" w:hAnsi="Verdana" w:cs="Tahoma"/>
          <w:iCs/>
          <w:sz w:val="20"/>
          <w:szCs w:val="20"/>
        </w:rPr>
        <w:t>12.4.2</w:t>
      </w:r>
      <w:r>
        <w:rPr>
          <w:rFonts w:ascii="Verdana" w:hAnsi="Verdana" w:cs="Tahoma"/>
          <w:iCs/>
          <w:sz w:val="20"/>
          <w:szCs w:val="20"/>
        </w:rPr>
        <w:fldChar w:fldCharType="end"/>
      </w:r>
      <w:r>
        <w:rPr>
          <w:rFonts w:ascii="Verdana" w:hAnsi="Verdana" w:cs="Tahoma"/>
          <w:iCs/>
          <w:sz w:val="20"/>
          <w:szCs w:val="20"/>
        </w:rPr>
        <w:t xml:space="preserve"> abaixo, bem como qualquer aprovação societária da Emissora ou da Garantidora para celebração do referido aditamento</w:t>
      </w:r>
      <w:r>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68" w:id="71"/>
      <w:bookmarkStart w:name="_DV_M72" w:id="72"/>
      <w:bookmarkStart w:name="_DV_M75" w:id="73"/>
      <w:bookmarkEnd w:id="71"/>
      <w:bookmarkEnd w:id="72"/>
      <w:bookmarkEnd w:id="73"/>
      <w:r>
        <w:rPr>
          <w:rFonts w:ascii="Verdana" w:hAnsi="Verdana" w:cs="Tahoma"/>
          <w:b/>
          <w:sz w:val="20"/>
          <w:szCs w:val="20"/>
        </w:rPr>
        <w:t>Banco Liquidante e Escriturador</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76" w:id="74"/>
      <w:bookmarkStart w:name="_Ref522317865" w:id="75"/>
      <w:bookmarkStart w:name="_Ref100223230" w:id="76"/>
      <w:bookmarkEnd w:id="74"/>
      <w:r>
        <w:rPr>
          <w:rFonts w:ascii="Verdana" w:hAnsi="Verdana" w:cs="Tahoma"/>
          <w:sz w:val="20"/>
          <w:szCs w:val="20"/>
        </w:rPr>
        <w:t>O banco liquidante da presente Emissão será o Itaú Unibanco S.A., instituição financeira com sede na cidade de São Paulo, estado de São Paulo, na Praça Alfredo Egydio de Souza Aranha, n</w:t>
      </w:r>
      <w:r w:rsidR="00923746">
        <w:rPr>
          <w:rFonts w:ascii="Verdana" w:hAnsi="Verdana" w:cs="Tahoma"/>
          <w:sz w:val="20"/>
          <w:szCs w:val="20"/>
        </w:rPr>
        <w:t>°</w:t>
      </w:r>
      <w:r>
        <w:rPr>
          <w:rFonts w:ascii="Verdana" w:hAnsi="Verdana" w:cs="Tahoma"/>
          <w:sz w:val="20"/>
          <w:szCs w:val="20"/>
        </w:rPr>
        <w:t xml:space="preserve"> 100, Torre Itausa, inscrita no CNPJ/ME sob o n</w:t>
      </w:r>
      <w:r w:rsidR="00923746">
        <w:rPr>
          <w:rFonts w:ascii="Verdana" w:hAnsi="Verdana" w:cs="Tahoma"/>
          <w:sz w:val="20"/>
          <w:szCs w:val="20"/>
        </w:rPr>
        <w:t>°</w:t>
      </w:r>
      <w:r>
        <w:rPr>
          <w:rFonts w:ascii="Verdana" w:hAnsi="Verdana" w:cs="Tahoma"/>
          <w:sz w:val="20"/>
          <w:szCs w:val="20"/>
        </w:rPr>
        <w:t xml:space="preserve"> 60.701.190/0001-04 (</w:t>
      </w:r>
      <w:r w:rsidR="00923746">
        <w:rPr>
          <w:rFonts w:ascii="Verdana" w:hAnsi="Verdana" w:cs="Tahoma"/>
          <w:sz w:val="20"/>
          <w:szCs w:val="20"/>
        </w:rPr>
        <w:t>“</w:t>
      </w:r>
      <w:r>
        <w:rPr>
          <w:rFonts w:ascii="Verdana" w:hAnsi="Verdana" w:cs="Tahoma"/>
          <w:b/>
          <w:sz w:val="20"/>
          <w:szCs w:val="20"/>
        </w:rPr>
        <w:t>Banco Liquidante</w:t>
      </w:r>
      <w:r w:rsidR="00923746">
        <w:rPr>
          <w:rFonts w:ascii="Verdana" w:hAnsi="Verdana" w:cs="Tahoma"/>
          <w:sz w:val="20"/>
          <w:szCs w:val="20"/>
        </w:rPr>
        <w:t>”</w:t>
      </w:r>
      <w:r>
        <w:rPr>
          <w:rFonts w:ascii="Verdana" w:hAnsi="Verdana" w:cs="Tahoma"/>
          <w:sz w:val="20"/>
          <w:szCs w:val="20"/>
        </w:rPr>
        <w:t xml:space="preserve">), e o escriturador da presente Emissão será </w:t>
      </w:r>
      <w:r w:rsidR="00BB1178">
        <w:rPr>
          <w:rFonts w:ascii="Verdana" w:hAnsi="Verdana" w:cs="Tahoma"/>
          <w:sz w:val="20"/>
          <w:szCs w:val="20"/>
        </w:rPr>
        <w:t>a</w:t>
      </w:r>
      <w:r>
        <w:rPr>
          <w:rFonts w:ascii="Verdana" w:hAnsi="Verdana" w:cs="Tahoma"/>
          <w:bCs/>
          <w:sz w:val="20"/>
          <w:szCs w:val="20"/>
        </w:rPr>
        <w:t xml:space="preserve"> Itaú Corretora de Valores S.A., instituição financeira com sede na cidade de São Paulo, Estado de São Paulo, na Avenida Brigadeiro Faria Lima, n</w:t>
      </w:r>
      <w:r w:rsidR="00923746">
        <w:rPr>
          <w:rFonts w:ascii="Verdana" w:hAnsi="Verdana" w:cs="Tahoma"/>
          <w:bCs/>
          <w:sz w:val="20"/>
          <w:szCs w:val="20"/>
        </w:rPr>
        <w:t>°</w:t>
      </w:r>
      <w:r>
        <w:rPr>
          <w:rFonts w:ascii="Verdana" w:hAnsi="Verdana" w:cs="Tahoma"/>
          <w:bCs/>
          <w:sz w:val="20"/>
          <w:szCs w:val="20"/>
        </w:rPr>
        <w:t xml:space="preserve"> 3.500, 3</w:t>
      </w:r>
      <w:r w:rsidR="00923746">
        <w:rPr>
          <w:rFonts w:ascii="Verdana" w:hAnsi="Verdana" w:cs="Tahoma"/>
          <w:bCs/>
          <w:sz w:val="20"/>
          <w:szCs w:val="20"/>
        </w:rPr>
        <w:t>°</w:t>
      </w:r>
      <w:r>
        <w:rPr>
          <w:rFonts w:ascii="Verdana" w:hAnsi="Verdana" w:cs="Tahoma"/>
          <w:bCs/>
          <w:sz w:val="20"/>
          <w:szCs w:val="20"/>
        </w:rPr>
        <w:t xml:space="preserve"> andar, inscrita no CNPJ/ME sob o n</w:t>
      </w:r>
      <w:r w:rsidR="00923746">
        <w:rPr>
          <w:rFonts w:ascii="Verdana" w:hAnsi="Verdana" w:cs="Tahoma"/>
          <w:bCs/>
          <w:sz w:val="20"/>
          <w:szCs w:val="20"/>
        </w:rPr>
        <w:t>°</w:t>
      </w:r>
      <w:r>
        <w:rPr>
          <w:rFonts w:ascii="Verdana" w:hAnsi="Verdana" w:cs="Tahoma"/>
          <w:bCs/>
          <w:sz w:val="20"/>
          <w:szCs w:val="20"/>
        </w:rPr>
        <w:t> 61.194.353/0001-64</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Escriturador</w:t>
      </w:r>
      <w:r w:rsidR="00923746">
        <w:rPr>
          <w:rFonts w:ascii="Verdana" w:hAnsi="Verdana" w:cs="Tahoma"/>
          <w:sz w:val="20"/>
          <w:szCs w:val="20"/>
        </w:rPr>
        <w:t>”</w:t>
      </w:r>
      <w:r>
        <w:rPr>
          <w:rFonts w:ascii="Verdana" w:hAnsi="Verdana" w:cs="Tahoma"/>
          <w:sz w:val="20"/>
          <w:szCs w:val="20"/>
        </w:rPr>
        <w:t>), sendo que essas definições incluem qualquer outra instituição que venha a suceder o Banco Liquidante e/ou o Escriturador.</w:t>
      </w:r>
      <w:bookmarkEnd w:id="75"/>
      <w:r>
        <w:rPr>
          <w:rFonts w:ascii="Verdana" w:hAnsi="Verdana" w:cs="Tahoma"/>
          <w:sz w:val="20"/>
          <w:szCs w:val="20"/>
        </w:rPr>
        <w:t xml:space="preserve"> </w:t>
      </w:r>
      <w:bookmarkEnd w:id="7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77" w:id="77"/>
      <w:bookmarkStart w:name="_DV_C73" w:id="78"/>
      <w:bookmarkEnd w:id="77"/>
      <w:r>
        <w:rPr>
          <w:rFonts w:ascii="Verdana" w:hAnsi="Verdana" w:cs="Tahoma"/>
          <w:b/>
          <w:sz w:val="20"/>
          <w:szCs w:val="20"/>
        </w:rPr>
        <w:t>Destinação dos Recursos</w:t>
      </w:r>
      <w:bookmarkEnd w:id="78"/>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C74" w:id="79"/>
      <w:bookmarkStart w:name="_Ref522321013" w:id="80"/>
      <w:bookmarkStart w:name="_Ref100226150" w:id="81"/>
      <w:r>
        <w:rPr>
          <w:rFonts w:ascii="Verdana" w:hAnsi="Verdana" w:cs="Tahoma"/>
          <w:sz w:val="20"/>
          <w:szCs w:val="20"/>
        </w:rPr>
        <w:t xml:space="preserve">Os recursos obtidos pela Emissora por meio da Oferta Restrita serão destinados ao (i) </w:t>
      </w:r>
      <w:r>
        <w:rPr>
          <w:rFonts w:ascii="Verdana" w:hAnsi="Verdana" w:eastAsia="PMingLiU" w:cs="Tahoma"/>
          <w:sz w:val="20"/>
          <w:szCs w:val="20"/>
          <w:lang w:eastAsia="zh-CN"/>
        </w:rPr>
        <w:t>reperfilamento de dívidas da Emissora</w:t>
      </w:r>
      <w:bookmarkEnd w:id="79"/>
      <w:r>
        <w:rPr>
          <w:rFonts w:ascii="Verdana" w:hAnsi="Verdana" w:eastAsia="PMingLiU" w:cs="Tahoma"/>
          <w:sz w:val="20"/>
          <w:szCs w:val="20"/>
          <w:lang w:eastAsia="zh-CN"/>
        </w:rPr>
        <w:t xml:space="preserve"> por meio da aquisição facultativa das Debêntures da 9ª Emissão e das Debêntures da 10ª Emissão; (ii) o saldo remanescente após a aquisição facultativa das Debêntures da 9ª Emissão e das Debêntures da 10ª Emissão, caso existente, será utilizado para reforço de caixa da Emissora.</w:t>
      </w:r>
      <w:bookmarkEnd w:id="80"/>
      <w:bookmarkEnd w:id="81"/>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6E13D2" w:rsidP="006B3E5D" w:rsidRDefault="006E13D2">
      <w:pPr>
        <w:pStyle w:val="ttulo1b"/>
        <w:tabs>
          <w:tab w:val="clear" w:pos="0"/>
          <w:tab w:val="num" w:pos="567"/>
        </w:tabs>
        <w:spacing w:line="320" w:lineRule="exact"/>
        <w:ind w:left="567" w:hanging="567"/>
        <w:contextualSpacing/>
        <w:rPr>
          <w:rFonts w:ascii="Verdana" w:hAnsi="Verdana" w:cs="Tahoma"/>
          <w:b/>
          <w:bCs/>
          <w:sz w:val="20"/>
          <w:szCs w:val="20"/>
        </w:rPr>
      </w:pPr>
      <w:bookmarkStart w:name="_Ref100223977" w:id="82"/>
      <w:r>
        <w:rPr>
          <w:rFonts w:ascii="Verdana" w:hAnsi="Verdana" w:cs="Tahoma"/>
          <w:b/>
          <w:bCs/>
          <w:sz w:val="20"/>
          <w:szCs w:val="20"/>
        </w:rPr>
        <w:t>Garantia Fidejussória</w:t>
      </w:r>
      <w:bookmarkEnd w:id="82"/>
    </w:p>
    <w:p w:rsidRPr="006B3E5D" w:rsidR="006E13D2" w:rsidP="006B3E5D" w:rsidRDefault="006E13D2">
      <w:pPr>
        <w:pStyle w:val="Level2"/>
        <w:numPr>
          <w:ilvl w:val="0"/>
          <w:numId w:val="0"/>
        </w:numPr>
        <w:spacing w:after="0" w:line="320" w:lineRule="exact"/>
        <w:ind w:left="709"/>
        <w:contextualSpacing/>
        <w:rPr>
          <w:rFonts w:ascii="Verdana" w:hAnsi="Verdana" w:cs="Tahoma"/>
          <w:b/>
          <w:szCs w:val="20"/>
          <w:highlight w:val="lightGray"/>
          <w:lang w:val="pt-BR"/>
        </w:rPr>
      </w:pPr>
    </w:p>
    <w:p w:rsidRPr="006B3E5D" w:rsidR="006E13D2" w:rsidP="006B3E5D" w:rsidRDefault="006E13D2">
      <w:pPr>
        <w:pStyle w:val="ListParagraph"/>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name="_Ref100236578" w:id="83"/>
      <w:r>
        <w:rPr>
          <w:rFonts w:ascii="Verdana" w:hAnsi="Verdana" w:cs="Tahoma"/>
          <w:sz w:val="20"/>
          <w:szCs w:val="20"/>
        </w:rPr>
        <w:t>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os Juros Remuneratórios, os Encargos Moratórios, a remuneração do Agente Fiduciário e demais despesas por este incorridas no desempenho de sua função, bem como todo e qualquer custo ou despesa, inclusive Honorários Advocatícios Razoáveis,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e desta Escritura de Emissão e à execução da Fiança,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sidR="00923746">
        <w:rPr>
          <w:rFonts w:ascii="Verdana" w:hAnsi="Verdana" w:cs="Tahoma"/>
          <w:sz w:val="20"/>
          <w:szCs w:val="20"/>
        </w:rPr>
        <w:t>“</w:t>
      </w:r>
      <w:r>
        <w:rPr>
          <w:rFonts w:ascii="Verdana" w:hAnsi="Verdana" w:cs="Tahoma"/>
          <w:b/>
          <w:bCs/>
          <w:sz w:val="20"/>
          <w:szCs w:val="20"/>
        </w:rPr>
        <w:t>Obrigações Garantidas</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Fiança</w:t>
      </w:r>
      <w:r w:rsidR="00923746">
        <w:rPr>
          <w:rFonts w:ascii="Verdana" w:hAnsi="Verdana" w:cs="Tahoma"/>
          <w:sz w:val="20"/>
          <w:szCs w:val="20"/>
        </w:rPr>
        <w:t>”</w:t>
      </w:r>
      <w:r>
        <w:rPr>
          <w:rFonts w:ascii="Verdana" w:hAnsi="Verdana" w:cs="Tahoma"/>
          <w:sz w:val="20"/>
          <w:szCs w:val="20"/>
        </w:rPr>
        <w:t>, respectivamente).</w:t>
      </w:r>
      <w:bookmarkEnd w:id="83"/>
    </w:p>
    <w:p w:rsidRPr="006B3E5D" w:rsidR="006E13D2" w:rsidP="006B3E5D" w:rsidRDefault="006E13D2">
      <w:pPr>
        <w:pStyle w:val="Level3"/>
        <w:numPr>
          <w:ilvl w:val="0"/>
          <w:numId w:val="0"/>
        </w:numPr>
        <w:spacing w:after="0" w:line="320" w:lineRule="exact"/>
        <w:ind w:left="1418"/>
        <w:contextualSpacing/>
        <w:rPr>
          <w:rFonts w:ascii="Verdana" w:hAnsi="Verdana" w:cs="Tahoma"/>
          <w:szCs w:val="20"/>
          <w:lang w:val="pt-BR"/>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22" w:id="84"/>
      <w:r>
        <w:rPr>
          <w:rFonts w:ascii="Verdana" w:hAnsi="Verdana" w:cs="Tahoma"/>
          <w:sz w:val="20"/>
          <w:szCs w:val="20"/>
        </w:rPr>
        <w:t>A Fiança deverá ser honrada pela Garantidora em até 3 (três)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 e as Obrigações Garantidas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Garantidora, salvo após o exercício pelo Agente Fiduciário do procedimento previsto nesta Cláusula e a decorrência do prazo de pagamento pela Garantidora.</w:t>
      </w:r>
      <w:bookmarkEnd w:id="84"/>
      <w:r>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58" w:id="85"/>
      <w:r>
        <w:rPr>
          <w:rFonts w:ascii="Verdana" w:hAnsi="Verdana" w:cs="Tahoma"/>
          <w:sz w:val="20"/>
          <w:szCs w:val="20"/>
        </w:rPr>
        <w:t>A Garantidora expressamente renuncia aos benefícios de ordem, direitos e faculdades de exoneração de qualquer natureza previstos nos artigos 333, parágrafo único, 364, 366, 368, 821, 824, 827, 829, 830, 834, 836, 835, 837, 838, 839 e 844, parágrafo primeiro, todos da Lei n</w:t>
      </w:r>
      <w:r w:rsidR="00923746">
        <w:rPr>
          <w:rFonts w:ascii="Verdana" w:hAnsi="Verdana" w:cs="Tahoma"/>
          <w:sz w:val="20"/>
          <w:szCs w:val="20"/>
        </w:rPr>
        <w:t>°</w:t>
      </w:r>
      <w:r>
        <w:rPr>
          <w:rFonts w:ascii="Verdana" w:hAnsi="Verdana" w:cs="Tahoma"/>
          <w:sz w:val="20"/>
          <w:szCs w:val="20"/>
        </w:rPr>
        <w:t xml:space="preserve"> 10.406, de 10 de janeiro de 2002, conforme alterada (</w:t>
      </w:r>
      <w:r w:rsidR="00923746">
        <w:rPr>
          <w:rFonts w:ascii="Verdana" w:hAnsi="Verdana" w:cs="Tahoma"/>
          <w:sz w:val="20"/>
          <w:szCs w:val="20"/>
        </w:rPr>
        <w:t>“</w:t>
      </w:r>
      <w:r>
        <w:rPr>
          <w:rFonts w:ascii="Verdana" w:hAnsi="Verdana" w:cs="Tahoma"/>
          <w:b/>
          <w:bCs/>
          <w:sz w:val="20"/>
          <w:szCs w:val="20"/>
        </w:rPr>
        <w:t>Código Civil</w:t>
      </w:r>
      <w:r w:rsidR="00923746">
        <w:rPr>
          <w:rFonts w:ascii="Verdana" w:hAnsi="Verdana" w:cs="Tahoma"/>
          <w:sz w:val="20"/>
          <w:szCs w:val="20"/>
        </w:rPr>
        <w:t>”</w:t>
      </w:r>
      <w:r>
        <w:rPr>
          <w:rFonts w:ascii="Verdana" w:hAnsi="Verdana" w:cs="Tahoma"/>
          <w:sz w:val="20"/>
          <w:szCs w:val="20"/>
        </w:rPr>
        <w:t>), e artigos 130 e 794 e parágrafos da Lei n</w:t>
      </w:r>
      <w:r w:rsidR="00923746">
        <w:rPr>
          <w:rFonts w:ascii="Verdana" w:hAnsi="Verdana" w:cs="Tahoma"/>
          <w:sz w:val="20"/>
          <w:szCs w:val="20"/>
        </w:rPr>
        <w:t>°</w:t>
      </w:r>
      <w:r>
        <w:rPr>
          <w:rFonts w:ascii="Verdana" w:hAnsi="Verdana" w:cs="Tahoma"/>
          <w:sz w:val="20"/>
          <w:szCs w:val="20"/>
        </w:rPr>
        <w:t xml:space="preserve"> 13.105, de 16 de março de 2015, conforme alterada (</w:t>
      </w:r>
      <w:r w:rsidR="00923746">
        <w:rPr>
          <w:rFonts w:ascii="Verdana" w:hAnsi="Verdana" w:cs="Tahoma"/>
          <w:sz w:val="20"/>
          <w:szCs w:val="20"/>
        </w:rPr>
        <w:t>“</w:t>
      </w:r>
      <w:r>
        <w:rPr>
          <w:rFonts w:ascii="Verdana" w:hAnsi="Verdana" w:cs="Tahoma"/>
          <w:b/>
          <w:bCs/>
          <w:sz w:val="20"/>
          <w:szCs w:val="20"/>
        </w:rPr>
        <w:t>Código de Processo Civil</w:t>
      </w:r>
      <w:r w:rsidR="00923746">
        <w:rPr>
          <w:rFonts w:ascii="Verdana" w:hAnsi="Verdana" w:cs="Tahoma"/>
          <w:sz w:val="20"/>
          <w:szCs w:val="20"/>
        </w:rPr>
        <w:t>”</w:t>
      </w:r>
      <w:r>
        <w:rPr>
          <w:rFonts w:ascii="Verdana" w:hAnsi="Verdana" w:cs="Tahoma"/>
          <w:sz w:val="20"/>
          <w:szCs w:val="20"/>
        </w:rPr>
        <w:t>).</w:t>
      </w:r>
      <w:bookmarkEnd w:id="85"/>
      <w:r>
        <w:rPr>
          <w:rFonts w:ascii="Verdana" w:hAnsi="Verdana" w:cs="Tahoma"/>
          <w:sz w:val="20"/>
          <w:szCs w:val="20"/>
        </w:rPr>
        <w:t xml:space="preserve"> </w:t>
      </w:r>
    </w:p>
    <w:p w:rsidRPr="006B3E5D" w:rsidR="00CB7F13" w:rsidP="00F24D7C" w:rsidRDefault="00CB7F13">
      <w:pPr>
        <w:pStyle w:val="ListParagraph"/>
        <w:widowControl w:val="0"/>
        <w:adjustRightInd/>
        <w:spacing w:line="320" w:lineRule="exact"/>
        <w:ind w:left="1135" w:right="76"/>
        <w:contextualSpacing/>
        <w:jc w:val="both"/>
        <w:rPr>
          <w:rFonts w:ascii="Verdana" w:hAnsi="Verdana" w:cs="Tahoma"/>
          <w:sz w:val="20"/>
          <w:szCs w:val="20"/>
        </w:rPr>
      </w:pPr>
    </w:p>
    <w:p w:rsidRPr="006B3E5D" w:rsidR="00147A3E" w:rsidP="00147A3E" w:rsidRDefault="00147A3E">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não será liberada das obrigações aqui assumidas em virtude de atos ou omissões que possam exonera-las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 </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Nenhuma objeção ou oposição da Emissora poderá ser admitida ou invocada pela Garantidora com o objetivo de escusar-se do cumprimento de suas obrigações perante 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sub-rogar-se-á nos direitos de crédito dos Debenturistas e/ou do Agente Fiduciário contra a Emissora, caso venha a honrar, total ou parcialmente, a Fiança objeto desta Cláusula </w:t>
      </w:r>
      <w:r>
        <w:rPr>
          <w:rFonts w:ascii="Verdana" w:hAnsi="Verdana" w:cs="Tahoma"/>
          <w:sz w:val="20"/>
          <w:szCs w:val="20"/>
        </w:rPr>
        <w:fldChar w:fldCharType="begin"/>
      </w:r>
      <w:r>
        <w:rPr>
          <w:rFonts w:ascii="Verdana" w:hAnsi="Verdana" w:cs="Tahoma"/>
          <w:sz w:val="20"/>
          <w:szCs w:val="20"/>
        </w:rPr>
        <w:instrText xml:space="preserve"> REF _Ref100223977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Garantidora,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3 (três) Dias Úteis contados da data de seu recebimento, tal valor aos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presente Fiança é prestada pela Garantidora em caráter irrevogável e irretratável e vigerá até o integral cumprimento de todas 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Todos e quaisquer pagamentos realizados pela Garantidora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4A4C80"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Hlk77620788" w:id="86"/>
      <w:r>
        <w:rPr>
          <w:rFonts w:ascii="Verdana" w:hAnsi="Verdana" w:cs="Tahoma"/>
          <w:sz w:val="20"/>
          <w:szCs w:val="20"/>
        </w:rPr>
        <w:t xml:space="preserve">Com base nas </w:t>
      </w:r>
      <w:r w:rsidR="003876F7">
        <w:rPr>
          <w:rFonts w:ascii="Verdana" w:hAnsi="Verdana" w:cs="Tahoma"/>
          <w:sz w:val="20"/>
          <w:szCs w:val="20"/>
        </w:rPr>
        <w:t xml:space="preserve">informações </w:t>
      </w:r>
      <w:r w:rsidR="00D01850">
        <w:rPr>
          <w:rFonts w:ascii="Verdana" w:hAnsi="Verdana" w:cs="Tahoma"/>
          <w:sz w:val="20"/>
          <w:szCs w:val="20"/>
        </w:rPr>
        <w:t xml:space="preserve">financeiras </w:t>
      </w:r>
      <w:r w:rsidR="003876F7">
        <w:rPr>
          <w:rFonts w:ascii="Verdana" w:hAnsi="Verdana" w:cs="Tahoma"/>
          <w:sz w:val="20"/>
          <w:szCs w:val="20"/>
        </w:rPr>
        <w:t>trimestrais relativas ao período de três meses encerrado em 31 de março de 2022</w:t>
      </w:r>
      <w:r>
        <w:rPr>
          <w:rFonts w:ascii="Verdana" w:hAnsi="Verdana" w:cs="Tahoma"/>
          <w:sz w:val="20"/>
          <w:szCs w:val="20"/>
        </w:rPr>
        <w:t xml:space="preserve">, o patrimônio líquido consolidado da Garantidora é de R$ </w:t>
      </w:r>
      <w:r w:rsidRPr="004A4C80" w:rsidR="004A4C80">
        <w:rPr>
          <w:rFonts w:ascii="Verdana" w:hAnsi="Verdana" w:cs="Tahoma"/>
          <w:sz w:val="20"/>
          <w:szCs w:val="20"/>
        </w:rPr>
        <w:t>23.840.345</w:t>
      </w:r>
      <w:r w:rsidR="00D01850">
        <w:rPr>
          <w:rFonts w:ascii="Verdana" w:hAnsi="Verdana" w:cs="Tahoma"/>
          <w:sz w:val="20"/>
          <w:szCs w:val="20"/>
        </w:rPr>
        <w:t>.000,00</w:t>
      </w:r>
      <w:r w:rsidR="002B3F2B">
        <w:rPr>
          <w:rFonts w:ascii="Verdana" w:hAnsi="Verdana" w:cs="Tahoma"/>
          <w:sz w:val="20"/>
          <w:szCs w:val="20"/>
        </w:rPr>
        <w:t xml:space="preserve"> (vinte e três bilhões, oitocentos e quarenta milhões, trezentos e quarenta e cinco mil reais)</w:t>
      </w:r>
      <w:r>
        <w:rPr>
          <w:rFonts w:ascii="Verdana" w:hAnsi="Verdana" w:cs="Tahoma"/>
          <w:sz w:val="20"/>
          <w:szCs w:val="20"/>
        </w:rPr>
        <w:t xml:space="preserve">, sendo certo que o referido patrimônio poderá ser afetado por outras obrigações, inclusive garantias reais ou fidejussórias, assumidas e/ou que venham a ser assumidas pela Garantidora perante terceiros. </w:t>
      </w:r>
    </w:p>
    <w:p w:rsidR="00341A17" w:rsidP="001D0B97" w:rsidRDefault="00341A17">
      <w:pPr>
        <w:pStyle w:val="titulo1"/>
        <w:keepNext/>
        <w:numPr>
          <w:ilvl w:val="0"/>
          <w:numId w:val="0"/>
        </w:numPr>
        <w:spacing w:line="320" w:lineRule="exact"/>
        <w:contextualSpacing/>
        <w:rPr>
          <w:rFonts w:ascii="Verdana" w:hAnsi="Verdana" w:cs="Tahoma"/>
          <w:b/>
          <w:sz w:val="20"/>
          <w:szCs w:val="20"/>
        </w:rPr>
      </w:pPr>
      <w:bookmarkStart w:name="_DV_M78" w:id="87"/>
      <w:bookmarkStart w:name="_Toc499990325" w:id="88"/>
      <w:bookmarkEnd w:id="86"/>
      <w:bookmarkEnd w:id="87"/>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r>
        <w:rPr>
          <w:rFonts w:ascii="Verdana" w:hAnsi="Verdana" w:cs="Tahoma"/>
          <w:b/>
          <w:sz w:val="20"/>
          <w:szCs w:val="20"/>
        </w:rPr>
        <w:t>CARACTERÍSTICAS DAS DEBÊNTURES</w:t>
      </w:r>
      <w:bookmarkEnd w:id="88"/>
    </w:p>
    <w:p w:rsidRPr="006B3E5D" w:rsidR="00D17468" w:rsidP="006B3E5D" w:rsidRDefault="00D17468">
      <w:pPr>
        <w:keepNext/>
        <w:widowControl w:val="0"/>
        <w:spacing w:line="320" w:lineRule="exact"/>
        <w:contextualSpacing/>
        <w:rPr>
          <w:rFonts w:ascii="Verdana" w:hAnsi="Verdana" w:cs="Tahoma"/>
          <w:sz w:val="20"/>
          <w:szCs w:val="20"/>
        </w:rPr>
      </w:pPr>
      <w:bookmarkStart w:name="_Toc499990326" w:id="89"/>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79" w:id="90"/>
      <w:bookmarkEnd w:id="90"/>
      <w:r>
        <w:rPr>
          <w:rFonts w:ascii="Verdana" w:hAnsi="Verdana" w:cs="Tahoma"/>
          <w:b/>
          <w:sz w:val="20"/>
          <w:szCs w:val="20"/>
        </w:rPr>
        <w:t>Características Gerais das Debêntures</w:t>
      </w:r>
    </w:p>
    <w:p w:rsidRPr="006B3E5D" w:rsidR="00D17468" w:rsidP="006B3E5D" w:rsidRDefault="00D17468">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E73F49" w:rsidRDefault="009D588F">
      <w:pPr>
        <w:pStyle w:val="ttulo1b"/>
        <w:keepNext/>
        <w:numPr>
          <w:ilvl w:val="2"/>
          <w:numId w:val="8"/>
        </w:numPr>
        <w:spacing w:line="320" w:lineRule="exact"/>
        <w:ind w:hanging="568"/>
        <w:contextualSpacing/>
        <w:rPr>
          <w:rFonts w:ascii="Verdana" w:hAnsi="Verdana" w:cs="Tahoma"/>
          <w:sz w:val="20"/>
          <w:szCs w:val="20"/>
        </w:rPr>
      </w:pPr>
      <w:bookmarkStart w:name="_DV_M80" w:id="91"/>
      <w:bookmarkStart w:name="_Ref522317905" w:id="92"/>
      <w:bookmarkEnd w:id="91"/>
      <w:r>
        <w:rPr>
          <w:rFonts w:ascii="Verdana" w:hAnsi="Verdana" w:cs="Tahoma"/>
          <w:b/>
          <w:sz w:val="20"/>
          <w:szCs w:val="20"/>
        </w:rPr>
        <w:t>Data de Emissão:</w:t>
      </w:r>
      <w:r>
        <w:rPr>
          <w:rFonts w:ascii="Verdana" w:hAnsi="Verdana" w:cs="Tahoma"/>
          <w:sz w:val="20"/>
          <w:szCs w:val="20"/>
        </w:rPr>
        <w:t xml:space="preserve"> Para todos os fins e efeitos legais, a data da emissão das Debêntures será </w:t>
      </w:r>
      <w:r w:rsidR="00D108DD">
        <w:rPr>
          <w:rFonts w:ascii="Verdana" w:hAnsi="Verdana" w:cs="Tahoma"/>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w:t>
      </w:r>
      <w:r>
        <w:rPr>
          <w:rFonts w:ascii="Verdana" w:hAnsi="Verdana" w:cs="Tahoma"/>
          <w:sz w:val="20"/>
          <w:szCs w:val="20"/>
        </w:rPr>
        <w:t>e 2022 (</w:t>
      </w:r>
      <w:r w:rsidR="00923746">
        <w:rPr>
          <w:rFonts w:ascii="Verdana" w:hAnsi="Verdana" w:cs="Tahoma"/>
          <w:sz w:val="20"/>
          <w:szCs w:val="20"/>
        </w:rPr>
        <w:t>“</w:t>
      </w:r>
      <w:r>
        <w:rPr>
          <w:rFonts w:ascii="Verdana" w:hAnsi="Verdana" w:cs="Tahoma"/>
          <w:b/>
          <w:sz w:val="20"/>
          <w:szCs w:val="20"/>
        </w:rPr>
        <w:t>Data de Emissão</w:t>
      </w:r>
      <w:r w:rsidR="00923746">
        <w:rPr>
          <w:rFonts w:ascii="Verdana" w:hAnsi="Verdana" w:cs="Tahoma"/>
          <w:sz w:val="20"/>
          <w:szCs w:val="20"/>
        </w:rPr>
        <w:t>”</w:t>
      </w:r>
      <w:r>
        <w:rPr>
          <w:rFonts w:ascii="Verdana" w:hAnsi="Verdana" w:cs="Tahoma"/>
          <w:sz w:val="20"/>
          <w:szCs w:val="20"/>
        </w:rPr>
        <w:t>).</w:t>
      </w:r>
      <w:bookmarkEnd w:id="92"/>
    </w:p>
    <w:p w:rsidRPr="006B3E5D" w:rsidR="00D603C5" w:rsidP="006B3E5D" w:rsidRDefault="00D603C5">
      <w:pPr>
        <w:pStyle w:val="ttulo1b"/>
        <w:keepNext/>
        <w:numPr>
          <w:ilvl w:val="0"/>
          <w:numId w:val="0"/>
        </w:numPr>
        <w:spacing w:line="320" w:lineRule="exact"/>
        <w:ind w:left="1135"/>
        <w:contextualSpacing/>
        <w:rPr>
          <w:rFonts w:ascii="Verdana" w:hAnsi="Verdana" w:cs="Tahoma"/>
          <w:sz w:val="20"/>
          <w:szCs w:val="20"/>
        </w:rPr>
      </w:pPr>
    </w:p>
    <w:p w:rsidRPr="006B3E5D" w:rsidR="00D603C5" w:rsidP="006B3E5D" w:rsidRDefault="00D603C5">
      <w:pPr>
        <w:pStyle w:val="ttulo1b"/>
        <w:keepNext/>
        <w:numPr>
          <w:ilvl w:val="2"/>
          <w:numId w:val="8"/>
        </w:numPr>
        <w:spacing w:line="320" w:lineRule="exact"/>
        <w:ind w:hanging="568"/>
        <w:contextualSpacing/>
        <w:rPr>
          <w:rFonts w:ascii="Verdana" w:hAnsi="Verdana" w:cs="Tahoma"/>
          <w:b/>
          <w:sz w:val="20"/>
          <w:szCs w:val="20"/>
        </w:rPr>
      </w:pPr>
      <w:bookmarkStart w:name="_Ref100227583" w:id="93"/>
      <w:r>
        <w:rPr>
          <w:rFonts w:ascii="Verdana" w:hAnsi="Verdana" w:cs="Tahoma"/>
          <w:b/>
          <w:sz w:val="20"/>
          <w:szCs w:val="20"/>
        </w:rPr>
        <w:t xml:space="preserve">Data de Início da Rentabilidade: </w:t>
      </w:r>
      <w:r>
        <w:rPr>
          <w:rFonts w:ascii="Verdana" w:hAnsi="Verdana" w:cs="Tahoma"/>
          <w:bCs/>
          <w:sz w:val="20"/>
          <w:szCs w:val="20"/>
        </w:rPr>
        <w:t>Para todos os fins e efeitos legais, a data de início da rentabilidade será a primeira Data de Subscrição e Integralização das Debêntures</w:t>
      </w:r>
      <w:r>
        <w:rPr>
          <w:rFonts w:ascii="Verdana" w:hAnsi="Verdana" w:cs="Tahoma"/>
          <w:b/>
          <w:sz w:val="20"/>
          <w:szCs w:val="20"/>
        </w:rPr>
        <w:t xml:space="preserve"> </w:t>
      </w:r>
      <w:r>
        <w:rPr>
          <w:rFonts w:ascii="Verdana" w:hAnsi="Verdana" w:cs="Tahoma"/>
          <w:bCs/>
          <w:sz w:val="20"/>
          <w:szCs w:val="20"/>
        </w:rPr>
        <w:t>(</w:t>
      </w:r>
      <w:r w:rsidR="00923746">
        <w:rPr>
          <w:rFonts w:ascii="Verdana" w:hAnsi="Verdana" w:cs="Tahoma"/>
          <w:bCs/>
          <w:sz w:val="20"/>
          <w:szCs w:val="20"/>
        </w:rPr>
        <w:t>“</w:t>
      </w:r>
      <w:r>
        <w:rPr>
          <w:rFonts w:ascii="Verdana" w:hAnsi="Verdana" w:cs="Tahoma"/>
          <w:b/>
          <w:sz w:val="20"/>
          <w:szCs w:val="20"/>
        </w:rPr>
        <w:t>Data de Início da Rentabilidade</w:t>
      </w:r>
      <w:r w:rsidR="00923746">
        <w:rPr>
          <w:rFonts w:ascii="Verdana" w:hAnsi="Verdana" w:cs="Tahoma"/>
          <w:bCs/>
          <w:sz w:val="20"/>
          <w:szCs w:val="20"/>
        </w:rPr>
        <w:t>”</w:t>
      </w:r>
      <w:r>
        <w:rPr>
          <w:rFonts w:ascii="Verdana" w:hAnsi="Verdana" w:cs="Tahoma"/>
          <w:bCs/>
          <w:sz w:val="20"/>
          <w:szCs w:val="20"/>
        </w:rPr>
        <w:t>).</w:t>
      </w:r>
      <w:bookmarkEnd w:id="93"/>
      <w:r>
        <w:rPr>
          <w:rFonts w:ascii="Verdana" w:hAnsi="Verdana" w:cs="Tahoma"/>
          <w:b/>
          <w:sz w:val="20"/>
          <w:szCs w:val="20"/>
        </w:rPr>
        <w:t xml:space="preserve"> </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2" w:id="94"/>
      <w:bookmarkStart w:name="_DV_C80" w:id="95"/>
      <w:bookmarkEnd w:id="94"/>
      <w:r>
        <w:rPr>
          <w:rStyle w:val="DeltaViewInsertion"/>
          <w:rFonts w:ascii="Verdana" w:hAnsi="Verdana" w:cs="Tahoma"/>
          <w:b/>
          <w:color w:val="auto"/>
          <w:sz w:val="20"/>
          <w:szCs w:val="20"/>
          <w:u w:val="none"/>
        </w:rPr>
        <w:t xml:space="preserve">Conversibilidade, </w:t>
      </w:r>
      <w:bookmarkStart w:name="_DV_M83" w:id="96"/>
      <w:bookmarkEnd w:id="95"/>
      <w:bookmarkEnd w:id="96"/>
      <w:r>
        <w:rPr>
          <w:rFonts w:ascii="Verdana" w:hAnsi="Verdana" w:cs="Tahoma"/>
          <w:b/>
          <w:sz w:val="20"/>
          <w:szCs w:val="20"/>
        </w:rPr>
        <w:t>Tipo e Forma:</w:t>
      </w:r>
      <w:r>
        <w:rPr>
          <w:rFonts w:ascii="Verdana" w:hAnsi="Verdana" w:cs="Tahoma"/>
          <w:sz w:val="20"/>
          <w:szCs w:val="20"/>
        </w:rPr>
        <w:t xml:space="preserve"> As Debêntures serão simples, não conversíveis em ações de emissão da Emissora, nominativas e escriturais, sem emissão de cautelas e certificados.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4" w:id="97"/>
      <w:bookmarkStart w:name="_Ref100223273" w:id="98"/>
      <w:bookmarkEnd w:id="97"/>
      <w:r>
        <w:rPr>
          <w:rFonts w:ascii="Verdana" w:hAnsi="Verdana" w:cs="Tahoma"/>
          <w:b/>
          <w:sz w:val="20"/>
          <w:szCs w:val="20"/>
        </w:rPr>
        <w:t>Espécie:</w:t>
      </w:r>
      <w:r>
        <w:rPr>
          <w:rFonts w:ascii="Verdana" w:hAnsi="Verdana" w:cs="Tahoma"/>
          <w:sz w:val="20"/>
          <w:szCs w:val="20"/>
        </w:rPr>
        <w:t xml:space="preserve"> Nos termos do artigo 58, </w:t>
      </w:r>
      <w:r>
        <w:rPr>
          <w:rFonts w:ascii="Verdana" w:hAnsi="Verdana" w:cs="Tahoma"/>
          <w:i/>
          <w:sz w:val="20"/>
          <w:szCs w:val="20"/>
        </w:rPr>
        <w:t>caput</w:t>
      </w:r>
      <w:r>
        <w:rPr>
          <w:rFonts w:ascii="Verdana" w:hAnsi="Verdana" w:cs="Tahoma"/>
          <w:sz w:val="20"/>
          <w:szCs w:val="20"/>
        </w:rPr>
        <w:t>, da Lei das Sociedades por Ações, as Debêntures serão da espécie quirografária.</w:t>
      </w:r>
      <w:bookmarkEnd w:id="98"/>
      <w:r>
        <w:rPr>
          <w:rFonts w:ascii="Verdana" w:hAnsi="Verdana" w:cs="Tahoma"/>
          <w:sz w:val="20"/>
          <w:szCs w:val="20"/>
        </w:rPr>
        <w:t xml:space="preserve"> </w:t>
      </w:r>
    </w:p>
    <w:p w:rsidRPr="006B3E5D" w:rsidR="008E4D26" w:rsidP="006B3E5D" w:rsidRDefault="008E4D26">
      <w:pPr>
        <w:pStyle w:val="ListParagraph"/>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5" w:id="99"/>
      <w:bookmarkStart w:name="_Ref522317922" w:id="100"/>
      <w:bookmarkEnd w:id="99"/>
      <w:r>
        <w:rPr>
          <w:rFonts w:ascii="Verdana" w:hAnsi="Verdana" w:cs="Tahoma"/>
          <w:b/>
          <w:sz w:val="20"/>
          <w:szCs w:val="20"/>
        </w:rPr>
        <w:t xml:space="preserve">Prazo de Vigência e Data de Vencimento: </w:t>
      </w:r>
      <w:r>
        <w:rPr>
          <w:rFonts w:ascii="Verdana" w:hAnsi="Verdana" w:cs="Tahoma"/>
          <w:bCs/>
          <w:sz w:val="20"/>
          <w:szCs w:val="20"/>
        </w:rPr>
        <w:t xml:space="preserve">Observado o disposto nesta Escritura de Emissão, e ressalvadas as hipóteses de vencimento antecipado das obrigações decorrentes das Debêntures, Resgate Antecipado Facultativo (conforme abaixo definido) e/ou Oferta de Resgate Antecipado Facultativo (conforme abaixo definido) as Debêntures terão prazo de vencimento de 5 (cinco) anos, vencendo-se portanto, em </w:t>
      </w:r>
      <w:r w:rsidR="00D108DD">
        <w:rPr>
          <w:rFonts w:ascii="Verdana" w:hAnsi="Verdana" w:cs="Tahoma"/>
          <w:bCs/>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de 2027 (</w:t>
      </w:r>
      <w:r w:rsidR="00923746">
        <w:rPr>
          <w:rFonts w:ascii="Verdana" w:hAnsi="Verdana" w:cs="Tahoma"/>
          <w:bCs/>
          <w:sz w:val="20"/>
          <w:szCs w:val="20"/>
        </w:rPr>
        <w:t>“</w:t>
      </w:r>
      <w:r>
        <w:rPr>
          <w:rFonts w:ascii="Verdana" w:hAnsi="Verdana" w:cs="Tahoma"/>
          <w:b/>
          <w:sz w:val="20"/>
          <w:szCs w:val="20"/>
        </w:rPr>
        <w:t>Data de Vencimento</w:t>
      </w:r>
      <w:r w:rsidR="00923746">
        <w:rPr>
          <w:rFonts w:ascii="Verdana" w:hAnsi="Verdana" w:cs="Tahoma"/>
          <w:bCs/>
          <w:sz w:val="20"/>
          <w:szCs w:val="20"/>
        </w:rPr>
        <w:t>”</w:t>
      </w:r>
      <w:r>
        <w:rPr>
          <w:rFonts w:ascii="Verdana" w:hAnsi="Verdana" w:cs="Tahoma"/>
          <w:bCs/>
          <w:sz w:val="20"/>
          <w:szCs w:val="20"/>
        </w:rPr>
        <w:t>)</w:t>
      </w:r>
      <w:r>
        <w:rPr>
          <w:rFonts w:ascii="Verdana" w:hAnsi="Verdana" w:cs="Tahoma"/>
          <w:sz w:val="20"/>
          <w:szCs w:val="20"/>
        </w:rPr>
        <w:t>.</w:t>
      </w:r>
      <w:bookmarkEnd w:id="100"/>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92" w:id="101"/>
      <w:bookmarkStart w:name="_Ref245119019" w:id="102"/>
      <w:bookmarkEnd w:id="101"/>
      <w:r>
        <w:rPr>
          <w:rFonts w:ascii="Verdana" w:hAnsi="Verdana" w:cs="Tahoma"/>
          <w:b/>
          <w:sz w:val="20"/>
          <w:szCs w:val="20"/>
        </w:rPr>
        <w:t>Valor Nominal Unitário:</w:t>
      </w:r>
      <w:r>
        <w:rPr>
          <w:rFonts w:ascii="Verdana" w:hAnsi="Verdana" w:cs="Tahoma"/>
          <w:sz w:val="20"/>
          <w:szCs w:val="20"/>
        </w:rPr>
        <w:t xml:space="preserve"> O valor nominal unitário das Debêntures será de R$ </w:t>
      </w:r>
      <w:r>
        <w:rPr>
          <w:rFonts w:ascii="Verdana" w:hAnsi="Verdana" w:cs="Tahoma"/>
          <w:bCs/>
          <w:sz w:val="20"/>
          <w:szCs w:val="20"/>
        </w:rPr>
        <w:t>1.000,00</w:t>
      </w:r>
      <w:r>
        <w:rPr>
          <w:rFonts w:ascii="Verdana" w:hAnsi="Verdana" w:cs="Tahoma"/>
          <w:sz w:val="20"/>
          <w:szCs w:val="20"/>
        </w:rPr>
        <w:t xml:space="preserve"> (mil reais), na Data de Emissão (</w:t>
      </w:r>
      <w:r w:rsidR="00923746">
        <w:rPr>
          <w:rFonts w:ascii="Verdana" w:hAnsi="Verdana" w:cs="Tahoma"/>
          <w:sz w:val="20"/>
          <w:szCs w:val="20"/>
        </w:rPr>
        <w:t>“</w:t>
      </w:r>
      <w:r>
        <w:rPr>
          <w:rFonts w:ascii="Verdana" w:hAnsi="Verdana" w:cs="Tahoma"/>
          <w:b/>
          <w:sz w:val="20"/>
          <w:szCs w:val="20"/>
        </w:rPr>
        <w:t>Valor Nominal Unitário</w:t>
      </w:r>
      <w:r w:rsidR="00923746">
        <w:rPr>
          <w:rFonts w:ascii="Verdana" w:hAnsi="Verdana" w:cs="Tahoma"/>
          <w:sz w:val="20"/>
          <w:szCs w:val="20"/>
        </w:rPr>
        <w:t>”</w:t>
      </w:r>
      <w:r>
        <w:rPr>
          <w:rFonts w:ascii="Verdana" w:hAnsi="Verdana" w:cs="Tahoma"/>
          <w:sz w:val="20"/>
          <w:szCs w:val="20"/>
        </w:rPr>
        <w:t>).</w:t>
      </w:r>
      <w:bookmarkEnd w:id="102"/>
      <w:r>
        <w:rPr>
          <w:rFonts w:ascii="Verdana" w:hAnsi="Verdana" w:cs="Tahoma"/>
          <w:sz w:val="20"/>
          <w:szCs w:val="20"/>
        </w:rPr>
        <w:t xml:space="preserve"> </w:t>
      </w:r>
    </w:p>
    <w:p w:rsidRPr="006B3E5D" w:rsidR="00D17468" w:rsidP="006B3E5D" w:rsidRDefault="00D17468">
      <w:pPr>
        <w:widowControl w:val="0"/>
        <w:numPr>
          <w:ilvl w:val="12"/>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93" w:id="103"/>
      <w:bookmarkStart w:name="_DV_M98" w:id="104"/>
      <w:bookmarkStart w:name="_Ref245119043" w:id="105"/>
      <w:bookmarkStart w:name="_Toc499990343" w:id="106"/>
      <w:bookmarkEnd w:id="89"/>
      <w:bookmarkEnd w:id="103"/>
      <w:bookmarkEnd w:id="104"/>
      <w:r>
        <w:rPr>
          <w:rFonts w:ascii="Verdana" w:hAnsi="Verdana" w:cs="Tahoma"/>
          <w:b/>
          <w:sz w:val="20"/>
          <w:szCs w:val="20"/>
        </w:rPr>
        <w:t>Remuneração</w:t>
      </w:r>
      <w:bookmarkEnd w:id="10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052" w:id="107"/>
      <w:r>
        <w:rPr>
          <w:rFonts w:ascii="Verdana" w:hAnsi="Verdana" w:cs="Tahoma"/>
          <w:sz w:val="20"/>
          <w:szCs w:val="20"/>
        </w:rPr>
        <w:t xml:space="preserve">O Valor Nominal Unitário das Debêntures não será atualizado monetariamente.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52843" w:rsidP="006B3E5D" w:rsidRDefault="009010AF">
      <w:pPr>
        <w:pStyle w:val="ttulo1b"/>
        <w:numPr>
          <w:ilvl w:val="2"/>
          <w:numId w:val="8"/>
        </w:numPr>
        <w:spacing w:line="320" w:lineRule="exact"/>
        <w:ind w:hanging="568"/>
        <w:contextualSpacing/>
        <w:rPr>
          <w:rFonts w:ascii="Verdana" w:hAnsi="Verdana" w:cs="Tahoma"/>
          <w:sz w:val="20"/>
          <w:szCs w:val="20"/>
        </w:rPr>
      </w:pPr>
      <w:bookmarkStart w:name="_Ref11805937" w:id="108"/>
      <w:r>
        <w:rPr>
          <w:rFonts w:ascii="Verdana" w:hAnsi="Verdana" w:cs="Tahoma"/>
          <w:sz w:val="20"/>
          <w:szCs w:val="20"/>
        </w:rPr>
        <w:t xml:space="preserve"> </w:t>
      </w:r>
      <w:bookmarkStart w:name="_Ref100223690" w:id="109"/>
      <w:r>
        <w:rPr>
          <w:rFonts w:ascii="Verdana" w:hAnsi="Verdana" w:cs="Tahoma"/>
          <w:sz w:val="20"/>
          <w:szCs w:val="20"/>
          <w:u w:val="single"/>
        </w:rPr>
        <w:t>Juros Remuneratórios</w:t>
      </w:r>
      <w:r>
        <w:rPr>
          <w:rFonts w:ascii="Verdana" w:hAnsi="Verdana" w:cs="Tahoma"/>
          <w:sz w:val="20"/>
          <w:szCs w:val="20"/>
        </w:rPr>
        <w:t xml:space="preserve">. Sobre o Valor Nominal Unitário das Debêntures incidirão, desde a </w:t>
      </w:r>
      <w:r>
        <w:rPr>
          <w:rFonts w:ascii="Verdana" w:hAnsi="Verdana" w:cs="Tahoma"/>
          <w:bCs/>
          <w:sz w:val="20"/>
          <w:szCs w:val="20"/>
        </w:rPr>
        <w:t>Data de Início da Rentabilidade</w:t>
      </w:r>
      <w:r>
        <w:rPr>
          <w:rFonts w:ascii="Verdana" w:hAnsi="Verdana" w:cs="Tahoma"/>
          <w:sz w:val="20"/>
          <w:szCs w:val="20"/>
        </w:rPr>
        <w:t xml:space="preserve">, juros remuneratórios correspondentes a 100% (cem por cento) da variação acumulada das taxas médias diárias dos DI – Depósitos Interfinanceiros de um dia, </w:t>
      </w:r>
      <w:r w:rsidR="00923746">
        <w:rPr>
          <w:rFonts w:ascii="Verdana" w:hAnsi="Verdana" w:cs="Tahoma"/>
          <w:sz w:val="20"/>
          <w:szCs w:val="20"/>
        </w:rPr>
        <w:t>“</w:t>
      </w:r>
      <w:r>
        <w:rPr>
          <w:rFonts w:ascii="Verdana" w:hAnsi="Verdana" w:cs="Tahoma"/>
          <w:sz w:val="20"/>
          <w:szCs w:val="20"/>
        </w:rPr>
        <w:t>over extragrupo</w:t>
      </w:r>
      <w:r w:rsidR="00923746">
        <w:rPr>
          <w:rFonts w:ascii="Verdana" w:hAnsi="Verdana" w:cs="Tahoma"/>
          <w:sz w:val="20"/>
          <w:szCs w:val="20"/>
        </w:rPr>
        <w:t>”</w:t>
      </w:r>
      <w:r>
        <w:rPr>
          <w:rFonts w:ascii="Verdana" w:hAnsi="Verdana" w:cs="Tahoma"/>
          <w:sz w:val="20"/>
          <w:szCs w:val="20"/>
        </w:rPr>
        <w:t>, expressas na forma percentual ao ano, base 252 (duzentos e cinquenta e dois) Dias Úteis, calculada e divulgada diariamente pela B3 S.A. – Brasil, Bolsa, Balcão, no informativo diário disponível em sua página na Internet (http://www.b3.com.br) (</w:t>
      </w:r>
      <w:r w:rsidR="00923746">
        <w:rPr>
          <w:rFonts w:ascii="Verdana" w:hAnsi="Verdana" w:cs="Tahoma"/>
          <w:sz w:val="20"/>
          <w:szCs w:val="20"/>
        </w:rPr>
        <w:t>“</w:t>
      </w:r>
      <w:r>
        <w:rPr>
          <w:rFonts w:ascii="Verdana" w:hAnsi="Verdana" w:cs="Tahoma"/>
          <w:b/>
          <w:sz w:val="20"/>
          <w:szCs w:val="20"/>
        </w:rPr>
        <w:t>Taxa DI</w:t>
      </w:r>
      <w:r w:rsidR="00923746">
        <w:rPr>
          <w:rFonts w:ascii="Verdana" w:hAnsi="Verdana" w:cs="Tahoma"/>
          <w:sz w:val="20"/>
          <w:szCs w:val="20"/>
        </w:rPr>
        <w:t>”</w:t>
      </w:r>
      <w:r>
        <w:rPr>
          <w:rFonts w:ascii="Verdana" w:hAnsi="Verdana" w:cs="Tahoma"/>
          <w:sz w:val="20"/>
          <w:szCs w:val="20"/>
        </w:rPr>
        <w:t xml:space="preserve">), acrescida de </w:t>
      </w:r>
      <w:r>
        <w:rPr>
          <w:rFonts w:ascii="Verdana" w:hAnsi="Verdana" w:cs="Tahoma"/>
          <w:i/>
          <w:sz w:val="20"/>
          <w:szCs w:val="20"/>
        </w:rPr>
        <w:t>spread</w:t>
      </w:r>
      <w:r>
        <w:rPr>
          <w:rFonts w:ascii="Verdana" w:hAnsi="Verdana" w:cs="Tahoma"/>
          <w:sz w:val="20"/>
          <w:szCs w:val="20"/>
        </w:rPr>
        <w:t xml:space="preserve"> ou sobretaxa equivalente a 1,65% (um inteiro e sessenta e cinco centésimos por cento) ao ano, base 252 (duzentos e cinquenta e dois) Dias Úteis, calculados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desde a </w:t>
      </w:r>
      <w:r>
        <w:rPr>
          <w:rFonts w:ascii="Verdana" w:hAnsi="Verdana" w:cs="Tahoma"/>
          <w:bCs/>
          <w:sz w:val="20"/>
          <w:szCs w:val="20"/>
        </w:rPr>
        <w:t>Data de Início da Rentabilidade</w:t>
      </w:r>
      <w:r>
        <w:rPr>
          <w:rFonts w:ascii="Verdana" w:hAnsi="Verdana" w:cs="Tahoma"/>
          <w:sz w:val="20"/>
          <w:szCs w:val="20"/>
        </w:rPr>
        <w:t xml:space="preserve"> ou desde a data de pagamento dos Juros Remuneratórios imediatamente anterior, conforme o caso, até a data do seu efetivo pagamento (</w:t>
      </w:r>
      <w:r w:rsidR="00923746">
        <w:rPr>
          <w:rFonts w:ascii="Verdana" w:hAnsi="Verdana" w:cs="Tahoma"/>
          <w:sz w:val="20"/>
          <w:szCs w:val="20"/>
        </w:rPr>
        <w:t>“</w:t>
      </w:r>
      <w:r>
        <w:rPr>
          <w:rFonts w:ascii="Verdana" w:hAnsi="Verdana" w:cs="Tahoma"/>
          <w:b/>
          <w:sz w:val="20"/>
          <w:szCs w:val="20"/>
        </w:rPr>
        <w:t>Juros Remuneratórios</w:t>
      </w:r>
      <w:r w:rsidR="00923746">
        <w:rPr>
          <w:rFonts w:ascii="Verdana" w:hAnsi="Verdana" w:cs="Tahoma"/>
          <w:sz w:val="20"/>
          <w:szCs w:val="20"/>
        </w:rPr>
        <w:t>”</w:t>
      </w:r>
      <w:r>
        <w:rPr>
          <w:rFonts w:ascii="Verdana" w:hAnsi="Verdana" w:cs="Tahoma"/>
          <w:sz w:val="20"/>
          <w:szCs w:val="20"/>
        </w:rPr>
        <w:t>).</w:t>
      </w:r>
      <w:bookmarkEnd w:id="109"/>
      <w:r>
        <w:rPr>
          <w:rFonts w:ascii="Verdana" w:hAnsi="Verdana" w:cs="Tahoma"/>
          <w:sz w:val="20"/>
          <w:szCs w:val="20"/>
        </w:rPr>
        <w:t xml:space="preserve"> </w:t>
      </w:r>
    </w:p>
    <w:p w:rsidRPr="006B3E5D" w:rsidR="00847987" w:rsidP="006B3E5D" w:rsidRDefault="006962F2">
      <w:pPr>
        <w:pStyle w:val="ttulo1b"/>
        <w:numPr>
          <w:ilvl w:val="0"/>
          <w:numId w:val="0"/>
        </w:numPr>
        <w:spacing w:line="320" w:lineRule="exact"/>
        <w:ind w:left="1135"/>
        <w:contextualSpacing/>
        <w:rPr>
          <w:rFonts w:ascii="Verdana" w:hAnsi="Verdana" w:cs="Tahoma"/>
          <w:sz w:val="20"/>
          <w:szCs w:val="20"/>
        </w:rPr>
      </w:pPr>
      <w:r>
        <w:rPr>
          <w:rFonts w:ascii="Verdana" w:hAnsi="Verdana" w:cs="Tahoma"/>
          <w:sz w:val="20"/>
          <w:szCs w:val="20"/>
        </w:rPr>
        <w:t xml:space="preserve"> </w:t>
      </w:r>
      <w:r w:rsidR="00847987">
        <w:rPr>
          <w:rFonts w:ascii="Verdana" w:hAnsi="Verdana" w:cs="Tahoma"/>
          <w:sz w:val="20"/>
          <w:szCs w:val="20"/>
        </w:rPr>
        <w:t xml:space="preserve"> </w:t>
      </w: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DV_M100" w:id="110"/>
      <w:bookmarkStart w:name="_DV_M99" w:id="111"/>
      <w:bookmarkStart w:name="_Ref522320425" w:id="112"/>
      <w:bookmarkEnd w:id="107"/>
      <w:bookmarkEnd w:id="108"/>
      <w:bookmarkEnd w:id="110"/>
      <w:bookmarkEnd w:id="111"/>
      <w:r>
        <w:rPr>
          <w:rFonts w:ascii="Verdana" w:hAnsi="Verdana" w:cs="Tahoma"/>
          <w:sz w:val="20"/>
          <w:szCs w:val="20"/>
        </w:rPr>
        <w:t>O cálculo dos Juros Remuneratórios obedecerá a seguinte fórmula:</w:t>
      </w:r>
      <w:bookmarkEnd w:id="112"/>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Pr>
          <w:rFonts w:ascii="Verdana" w:hAnsi="Verdana" w:cs="Tahoma"/>
          <w:color w:val="000000" w:themeColor="text1"/>
          <w:sz w:val="20"/>
          <w:szCs w:val="20"/>
        </w:rPr>
        <w:t>J = VNe x (FatorJuros – 1)</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J</w:t>
      </w:r>
      <w:r>
        <w:rPr>
          <w:rFonts w:ascii="Verdana" w:hAnsi="Verdana" w:cs="Tahoma"/>
          <w:color w:val="000000" w:themeColor="text1"/>
          <w:sz w:val="20"/>
          <w:szCs w:val="20"/>
        </w:rPr>
        <w:tab/>
        <w:t>=</w:t>
      </w:r>
      <w:r>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VNe</w:t>
      </w:r>
      <w:r>
        <w:rPr>
          <w:rFonts w:ascii="Verdana" w:hAnsi="Verdana" w:cs="Tahoma"/>
          <w:color w:val="000000" w:themeColor="text1"/>
          <w:sz w:val="20"/>
          <w:szCs w:val="20"/>
        </w:rPr>
        <w:tab/>
        <w:t>=</w:t>
      </w:r>
      <w:r>
        <w:rPr>
          <w:rFonts w:ascii="Verdana" w:hAnsi="Verdana" w:cs="Tahoma"/>
          <w:color w:val="000000" w:themeColor="text1"/>
          <w:sz w:val="20"/>
          <w:szCs w:val="20"/>
        </w:rPr>
        <w:tab/>
        <w:t>Valor Nominal Unitário ou saldo do Valor Nominal Unitário das Debêntures, informado/calculado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FatorJuros =</w:t>
      </w:r>
      <w:r>
        <w:rPr>
          <w:rFonts w:ascii="Verdana" w:hAnsi="Verdana" w:cs="Tahoma"/>
          <w:color w:val="000000" w:themeColor="text1"/>
          <w:sz w:val="20"/>
          <w:szCs w:val="20"/>
        </w:rPr>
        <w:tab/>
        <w:t xml:space="preserve">fator de juros composto pelo parâmetro de flutuação acrescido de </w:t>
      </w:r>
      <w:r>
        <w:rPr>
          <w:rFonts w:ascii="Verdana" w:hAnsi="Verdana" w:cs="Tahoma"/>
          <w:i/>
          <w:color w:val="000000" w:themeColor="text1"/>
          <w:sz w:val="20"/>
          <w:szCs w:val="20"/>
        </w:rPr>
        <w:t>spread</w:t>
      </w:r>
      <w:r>
        <w:rPr>
          <w:rFonts w:ascii="Verdana" w:hAnsi="Verdana" w:cs="Tahoma"/>
          <w:color w:val="000000" w:themeColor="text1"/>
          <w:sz w:val="20"/>
          <w:szCs w:val="20"/>
        </w:rPr>
        <w:t xml:space="preserve"> (Sobretaxa), calculado com 9 (nove) casas decimais, com arredondamento, apurado da seguinte forma:</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Pr>
          <w:rFonts w:ascii="Verdana" w:hAnsi="Verdana" w:cs="Tahoma"/>
          <w:iCs/>
          <w:color w:val="000000" w:themeColor="text1"/>
          <w:sz w:val="20"/>
          <w:szCs w:val="20"/>
        </w:rPr>
        <w:t>FatorJuros = FatorDI x FatorSpread</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r>
        <w:rPr>
          <w:rFonts w:ascii="Verdana" w:hAnsi="Verdana" w:cs="Tahoma"/>
          <w:iCs/>
          <w:color w:val="000000" w:themeColor="text1"/>
          <w:sz w:val="20"/>
          <w:szCs w:val="20"/>
        </w:rPr>
        <w:t>Sendo que:</w:t>
      </w: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FatorDI = produtório das Taxas DI-Over, desde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das Debêntures, inclusive, até a data de cálculo, exclusive, calculado com 8 (oito) casas decimais, com arredondamento, apurado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Pr>
          <w:rFonts w:ascii="Verdana" w:hAnsi="Verdana" w:cs="Tahoma"/>
          <w:b/>
          <w:noProof/>
          <w:color w:val="000000" w:themeColor="text1"/>
          <w:sz w:val="20"/>
          <w:szCs w:val="20"/>
        </w:rPr>
        <w:drawing>
          <wp:anchor distT="0" distB="0" distL="114300" distR="114300" simplePos="0" relativeHeight="251665408" behindDoc="0" locked="0" layoutInCell="1" allowOverlap="1" wp14:editId="53034E80" wp14:anchorId="38A2A792">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n</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Número total de Taxas DI-Over consideradas na apuração do produtório,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k</w:t>
      </w:r>
      <w:r>
        <w:rPr>
          <w:rFonts w:ascii="Verdana" w:hAnsi="Verdana" w:cs="Tahoma"/>
          <w:color w:val="000000" w:themeColor="text1"/>
          <w:sz w:val="20"/>
          <w:szCs w:val="20"/>
        </w:rPr>
        <w:tab/>
        <w:t>=</w:t>
      </w:r>
      <w:r>
        <w:rPr>
          <w:rFonts w:ascii="Verdana" w:hAnsi="Verdana" w:cs="Tahoma"/>
          <w:color w:val="000000" w:themeColor="text1"/>
          <w:sz w:val="20"/>
          <w:szCs w:val="20"/>
        </w:rPr>
        <w:tab/>
        <w:t>Corresponde ao número de ordem das Taxas DI-Over, variando de 1 até n</w:t>
      </w:r>
      <w:r>
        <w:rPr>
          <w:rFonts w:ascii="Verdana" w:hAnsi="Verdana" w:cs="Tahoma"/>
          <w:color w:val="000000" w:themeColor="text1"/>
          <w:sz w:val="20"/>
          <w:szCs w:val="20"/>
          <w:vertAlign w:val="subscript"/>
        </w:rPr>
        <w:t>;</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expressa ao dia, calculada com 8 (oito) casas decimais com arredondamento, apurada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4384" behindDoc="0" locked="0" layoutInCell="1" allowOverlap="1" wp14:editId="07C499A7" wp14:anchorId="40E762C3">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onde: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divulgada pela B3, expressa na forma percentual ao ano, utilizada com 2 (duas) casas decimais;</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FatorSpread = Sobretaxa, calculada com 9 (nove) casas decimais, com arredondamento, apurado da seguinte forma: </w:t>
      </w:r>
    </w:p>
    <w:p w:rsidRPr="006B3E5D" w:rsidR="00D812FC" w:rsidP="006B3E5D" w:rsidRDefault="00D812FC">
      <w:pPr>
        <w:suppressAutoHyphens/>
        <w:spacing w:line="320" w:lineRule="exact"/>
        <w:contextualSpacing/>
        <w:rPr>
          <w:rFonts w:ascii="Verdana" w:hAnsi="Verdana" w:cs="Tahoma"/>
          <w:color w:val="000000" w:themeColor="text1"/>
          <w:sz w:val="20"/>
          <w:szCs w:val="20"/>
        </w:rPr>
      </w:pP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6432" behindDoc="0" locked="0" layoutInCell="1" allowOverlap="1" wp14:editId="74B18742" wp14:anchorId="1C4741BC">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tabs>
          <w:tab w:val="left" w:pos="6096"/>
        </w:tabs>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ind w:left="1276" w:hanging="1276"/>
        <w:contextualSpacing/>
        <w:rPr>
          <w:rFonts w:ascii="Verdana" w:hAnsi="Verdana" w:cs="Tahoma"/>
          <w:color w:val="000000" w:themeColor="text1"/>
          <w:sz w:val="20"/>
          <w:szCs w:val="20"/>
        </w:rPr>
      </w:pPr>
      <w:r>
        <w:rPr>
          <w:rFonts w:ascii="Verdana" w:hAnsi="Verdana" w:cs="Tahoma"/>
          <w:color w:val="000000" w:themeColor="text1"/>
          <w:sz w:val="20"/>
          <w:szCs w:val="20"/>
        </w:rPr>
        <w:t>Sendo que:</w:t>
      </w:r>
    </w:p>
    <w:p w:rsidRPr="006B3E5D" w:rsidR="00F21192" w:rsidP="006B3E5D" w:rsidRDefault="00F21192">
      <w:pPr>
        <w:suppressAutoHyphens/>
        <w:spacing w:line="320" w:lineRule="exact"/>
        <w:ind w:left="1276" w:hanging="1276"/>
        <w:contextualSpacing/>
        <w:rPr>
          <w:rFonts w:ascii="Verdana" w:hAnsi="Verdana" w:cs="Tahoma"/>
          <w:i/>
          <w:color w:val="000000" w:themeColor="text1"/>
          <w:sz w:val="20"/>
          <w:szCs w:val="20"/>
        </w:rPr>
      </w:pPr>
    </w:p>
    <w:p w:rsidRPr="006B3E5D" w:rsidR="00F21192" w:rsidP="006B3E5D" w:rsidRDefault="00F21192">
      <w:pPr>
        <w:suppressAutoHyphens/>
        <w:spacing w:line="320" w:lineRule="exact"/>
        <w:contextualSpacing/>
        <w:rPr>
          <w:rFonts w:ascii="Verdana" w:hAnsi="Verdana" w:cs="Tahoma"/>
          <w:b/>
          <w:bCs/>
          <w:color w:val="000000" w:themeColor="text1"/>
          <w:sz w:val="20"/>
          <w:szCs w:val="20"/>
        </w:rPr>
      </w:pPr>
      <w:r>
        <w:rPr>
          <w:rFonts w:ascii="Verdana" w:hAnsi="Verdana" w:cs="Tahoma"/>
          <w:i/>
          <w:color w:val="000000" w:themeColor="text1"/>
          <w:sz w:val="20"/>
          <w:szCs w:val="20"/>
        </w:rPr>
        <w:t>spread</w:t>
      </w:r>
      <w:r>
        <w:rPr>
          <w:rFonts w:ascii="Verdana" w:hAnsi="Verdana" w:cs="Tahoma"/>
          <w:color w:val="000000" w:themeColor="text1"/>
          <w:sz w:val="20"/>
          <w:szCs w:val="20"/>
        </w:rPr>
        <w:t xml:space="preserve"> = 1,6500 (um inteiro e seis mil e quinhentos milésimos); 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n = número de Dias Úteis entre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conforme o caso, e a data de cálculo,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1) O fator resultante da expressão (1+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será considerado com 16 (dezesseis)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2) Efetua-se o produtório dos fatores (1 +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3) Uma vez os fatores estando acumulados, considera-se o fator resultante </w:t>
            </w:r>
            <w:r w:rsidR="00923746">
              <w:rPr>
                <w:rFonts w:ascii="Verdana" w:hAnsi="Verdana" w:cs="Tahoma"/>
                <w:color w:val="000000" w:themeColor="text1"/>
                <w:sz w:val="20"/>
                <w:szCs w:val="20"/>
              </w:rPr>
              <w:t>“</w:t>
            </w:r>
            <w:r>
              <w:rPr>
                <w:rFonts w:ascii="Verdana" w:hAnsi="Verdana" w:cs="Tahoma"/>
                <w:color w:val="000000" w:themeColor="text1"/>
                <w:sz w:val="20"/>
                <w:szCs w:val="20"/>
              </w:rPr>
              <w:t>Fator DI</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com 8 (oito) casas decimais, com arredondamento.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4) O fator resultante da expressão (Fator DI x FatorSpread) deve ser considerado com 9 (nove) casas decimais, com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tc>
      </w:tr>
    </w:tbl>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18164" w:id="113"/>
      <w:r>
        <w:rPr>
          <w:rFonts w:ascii="Verdana" w:hAnsi="Verdana" w:cs="Tahoma"/>
          <w:sz w:val="20"/>
          <w:szCs w:val="20"/>
        </w:rPr>
        <w:t xml:space="preserve">Para os fins desta Escritura de Emissão, </w:t>
      </w:r>
      <w:r w:rsidR="00923746">
        <w:rPr>
          <w:rFonts w:ascii="Verdana" w:hAnsi="Verdana" w:cs="Tahoma"/>
          <w:sz w:val="20"/>
          <w:szCs w:val="20"/>
        </w:rPr>
        <w:t>“</w:t>
      </w:r>
      <w:r>
        <w:rPr>
          <w:rFonts w:ascii="Verdana" w:hAnsi="Verdana" w:cs="Tahoma"/>
          <w:b/>
          <w:sz w:val="20"/>
          <w:szCs w:val="20"/>
        </w:rPr>
        <w:t>Período de Capitalização</w:t>
      </w:r>
      <w:r w:rsidR="00923746">
        <w:rPr>
          <w:rFonts w:ascii="Verdana" w:hAnsi="Verdana" w:cs="Tahoma"/>
          <w:sz w:val="20"/>
          <w:szCs w:val="20"/>
        </w:rPr>
        <w:t>”</w:t>
      </w:r>
      <w:r>
        <w:rPr>
          <w:rFonts w:ascii="Verdana" w:hAnsi="Verdana" w:cs="Tahoma"/>
          <w:sz w:val="20"/>
          <w:szCs w:val="20"/>
        </w:rPr>
        <w:t xml:space="preserve"> é, para o primeiro Período de Capitalização, o intervalo de tempo que se inicia na </w:t>
      </w:r>
      <w:r>
        <w:rPr>
          <w:rFonts w:ascii="Verdana" w:hAnsi="Verdana" w:cs="Tahoma"/>
          <w:bCs/>
          <w:sz w:val="20"/>
          <w:szCs w:val="20"/>
        </w:rPr>
        <w:t>Data de Início da Rentabilidade</w:t>
      </w:r>
      <w:r>
        <w:rPr>
          <w:rFonts w:ascii="Verdana" w:hAnsi="Verdana" w:cs="Tahoma"/>
          <w:sz w:val="20"/>
          <w:szCs w:val="20"/>
        </w:rPr>
        <w:t xml:space="preserve">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3"/>
    </w:p>
    <w:p w:rsidRPr="006B3E5D" w:rsidR="00F21192" w:rsidP="006B3E5D" w:rsidRDefault="00F21192">
      <w:pPr>
        <w:widowControl w:val="0"/>
        <w:tabs>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100223842" w:id="114"/>
      <w:r>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4"/>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17211" w:id="115"/>
      <w:r>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923746">
        <w:rPr>
          <w:rFonts w:ascii="Verdana" w:hAnsi="Verdana" w:cs="Tahoma"/>
          <w:sz w:val="20"/>
          <w:szCs w:val="20"/>
        </w:rPr>
        <w:t>“</w:t>
      </w:r>
      <w:r>
        <w:rPr>
          <w:rFonts w:ascii="Verdana" w:hAnsi="Verdana" w:cs="Tahoma"/>
          <w:b/>
          <w:sz w:val="20"/>
          <w:szCs w:val="20"/>
        </w:rPr>
        <w:t>Período de Ausência da Taxa DI</w:t>
      </w:r>
      <w:r w:rsidR="00923746">
        <w:rPr>
          <w:rFonts w:ascii="Verdana" w:hAnsi="Verdana" w:cs="Tahoma"/>
          <w:sz w:val="20"/>
          <w:szCs w:val="20"/>
        </w:rPr>
        <w:t>”</w:t>
      </w:r>
      <w:r>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w:t>
      </w:r>
      <w:r w:rsidR="00923746">
        <w:rPr>
          <w:rFonts w:ascii="Verdana" w:hAnsi="Verdana" w:cs="Tahoma"/>
          <w:sz w:val="20"/>
          <w:szCs w:val="20"/>
        </w:rPr>
        <w:t>“</w:t>
      </w:r>
      <w:r>
        <w:rPr>
          <w:rFonts w:ascii="Verdana" w:hAnsi="Verdana" w:cs="Tahoma"/>
          <w:b/>
          <w:sz w:val="20"/>
          <w:szCs w:val="20"/>
        </w:rPr>
        <w:t>Assembleia Geral de Debenturistas</w:t>
      </w:r>
      <w:r w:rsidR="00923746">
        <w:rPr>
          <w:rFonts w:ascii="Verdana" w:hAnsi="Verdana" w:cs="Tahoma"/>
          <w:sz w:val="20"/>
          <w:szCs w:val="20"/>
        </w:rPr>
        <w:t>”</w:t>
      </w:r>
      <w:r>
        <w:rPr>
          <w:rFonts w:ascii="Verdana" w:hAnsi="Verdana" w:cs="Tahoma"/>
          <w:sz w:val="20"/>
          <w:szCs w:val="20"/>
        </w:rPr>
        <w:t xml:space="preserve">), na forma e nos prazos estipulados no artigo 124 da Lei das Sociedades por Ações e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923746">
        <w:rPr>
          <w:rFonts w:ascii="Verdana" w:hAnsi="Verdana" w:cs="Tahoma"/>
          <w:sz w:val="20"/>
          <w:szCs w:val="20"/>
        </w:rPr>
        <w:t>“</w:t>
      </w:r>
      <w:r>
        <w:rPr>
          <w:rFonts w:ascii="Verdana" w:hAnsi="Verdana" w:cs="Tahoma"/>
          <w:b/>
          <w:sz w:val="20"/>
          <w:szCs w:val="20"/>
        </w:rPr>
        <w:t>Taxa Substitutiva</w:t>
      </w:r>
      <w:r w:rsidR="00923746">
        <w:rPr>
          <w:rFonts w:ascii="Verdana" w:hAnsi="Verdana" w:cs="Tahoma"/>
          <w:sz w:val="20"/>
          <w:szCs w:val="20"/>
        </w:rPr>
        <w:t>”</w:t>
      </w:r>
      <w:r>
        <w:rPr>
          <w:rFonts w:ascii="Verdana" w:hAnsi="Verdana" w:cs="Tahoma"/>
          <w:sz w:val="20"/>
          <w:szCs w:val="20"/>
        </w:rPr>
        <w:t xml:space="preserve">). A Assembleia Geral de Debenturistas será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Verdana" w:hAnsi="Verdana" w:cs="Tahoma"/>
          <w:sz w:val="20"/>
          <w:szCs w:val="20"/>
        </w:rPr>
        <w:fldChar w:fldCharType="begin"/>
      </w:r>
      <w:r>
        <w:rPr>
          <w:rFonts w:ascii="Verdana" w:hAnsi="Verdana" w:cs="Tahoma"/>
          <w:sz w:val="20"/>
          <w:szCs w:val="20"/>
        </w:rPr>
        <w:instrText xml:space="preserve"> REF _Ref522318164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5.2.4</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15"/>
    </w:p>
    <w:p w:rsidRPr="006B3E5D" w:rsidR="00D17468" w:rsidP="006B3E5D" w:rsidRDefault="00D17468">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100223093" w:id="116"/>
      <w:r>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16"/>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20462" w:id="117"/>
      <w:r>
        <w:rPr>
          <w:rFonts w:ascii="Verdana" w:hAnsi="Verdana" w:cs="Tahoma"/>
          <w:sz w:val="20"/>
          <w:szCs w:val="20"/>
        </w:rPr>
        <w:t>Caso não haja acordo sobre a Taxa Substitutiva</w:t>
      </w:r>
      <w:bookmarkStart w:name="_DV_M196" w:id="118"/>
      <w:bookmarkEnd w:id="118"/>
      <w:r>
        <w:rPr>
          <w:rFonts w:ascii="Verdana" w:hAnsi="Verdana" w:cs="Tahoma"/>
          <w:sz w:val="20"/>
          <w:szCs w:val="20"/>
        </w:rPr>
        <w:t xml:space="preserve"> entre a Emissora e Debenturistas reunidos em Assembleia Geral de Debenturistas, representando, no mínimo, 2/3 (dois terços) do total das Debêntures em Circulação, ou em caso de ausência de quórum de instalação em 2ª (segunda) convocação, observado o disposto na cláusula </w:t>
      </w:r>
      <w:r>
        <w:rPr>
          <w:rFonts w:ascii="Verdana" w:hAnsi="Verdana" w:cs="Tahoma"/>
          <w:sz w:val="20"/>
          <w:szCs w:val="20"/>
        </w:rPr>
        <w:fldChar w:fldCharType="begin"/>
      </w:r>
      <w:r>
        <w:rPr>
          <w:rFonts w:ascii="Verdana" w:hAnsi="Verdana" w:cs="Tahoma"/>
          <w:sz w:val="20"/>
          <w:szCs w:val="20"/>
        </w:rPr>
        <w:instrText xml:space="preserve"> REF _Ref11768782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10.3</w:t>
      </w:r>
      <w:r>
        <w:rPr>
          <w:rFonts w:ascii="Verdana" w:hAnsi="Verdana" w:cs="Tahoma"/>
          <w:sz w:val="20"/>
          <w:szCs w:val="20"/>
        </w:rPr>
        <w:fldChar w:fldCharType="end"/>
      </w:r>
      <w:r>
        <w:rPr>
          <w:rFonts w:ascii="Verdana" w:hAnsi="Verdana" w:cs="Tahoma"/>
          <w:sz w:val="20"/>
          <w:szCs w:val="20"/>
        </w:rPr>
        <w:t xml:space="preserve"> desta Escritura de Emissão, conforme o caso, a Emissora deverá resgatar antecipadamente e, consequentemente, cancelar antecipadamente a totalidade das Debêntures sem realizar o pagamento de multa ou prêmio de qualquer natureza, no prazo de 30 (trinta) dias corridos contados da data da realização da Assembleia Geral de Debenturistas ou da data em que a mesma deveria ter ocorrido, conforme o caso, pelo Valor Nominal Unitário ou saldo do Valor Nominal Unitário,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Pr>
          <w:rFonts w:ascii="Verdana" w:hAnsi="Verdana" w:cs="Tahoma"/>
          <w:sz w:val="20"/>
          <w:szCs w:val="20"/>
        </w:rPr>
        <w:fldChar w:fldCharType="begin"/>
      </w:r>
      <w:r>
        <w:rPr>
          <w:rFonts w:ascii="Verdana" w:hAnsi="Verdana" w:cs="Tahoma"/>
          <w:sz w:val="20"/>
          <w:szCs w:val="20"/>
        </w:rPr>
        <w:instrText xml:space="preserve"> REF _Ref100224628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5.2.9</w:t>
      </w:r>
      <w:r>
        <w:rPr>
          <w:rFonts w:ascii="Verdana" w:hAnsi="Verdana" w:cs="Tahoma"/>
          <w:sz w:val="20"/>
          <w:szCs w:val="20"/>
        </w:rPr>
        <w:fldChar w:fldCharType="end"/>
      </w:r>
      <w:r>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Pr>
          <w:rFonts w:ascii="Verdana" w:hAnsi="Verdana" w:cs="Tahoma"/>
          <w:sz w:val="20"/>
          <w:szCs w:val="20"/>
        </w:rPr>
        <w:fldChar w:fldCharType="begin"/>
      </w:r>
      <w:r>
        <w:rPr>
          <w:rFonts w:ascii="Verdana" w:hAnsi="Verdana" w:cs="Tahoma"/>
          <w:sz w:val="20"/>
          <w:szCs w:val="20"/>
        </w:rPr>
        <w:instrText xml:space="preserve"> REF _Ref522320425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5.2.3</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xml:space="preserve"> será utilizada a última Taxa DI divulgada oficialmente.</w:t>
      </w:r>
      <w:bookmarkEnd w:id="117"/>
      <w:r>
        <w:rPr>
          <w:rFonts w:ascii="Verdana" w:hAnsi="Verdana" w:cs="Tahoma"/>
          <w:sz w:val="20"/>
          <w:szCs w:val="20"/>
        </w:rPr>
        <w:t xml:space="preserve"> </w:t>
      </w:r>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100224628" w:id="119"/>
      <w:r>
        <w:rPr>
          <w:rFonts w:ascii="Verdana" w:hAnsi="Verdana" w:cs="Tahoma"/>
          <w:sz w:val="20"/>
          <w:szCs w:val="20"/>
        </w:rPr>
        <w:t>Farão jus aos pagamentos previstos nesta cláusula aqueles que forem titulares das Debêntures ao final do Dia Útil anterior a cada Data de Pagamento dos Juros Remuneratórios (conforme abaixo definido).</w:t>
      </w:r>
      <w:bookmarkStart w:name="_DV_M118" w:id="120"/>
      <w:bookmarkStart w:name="_DV_M131" w:id="121"/>
      <w:bookmarkStart w:name="_DV_M192" w:id="122"/>
      <w:bookmarkStart w:name="_DV_M197" w:id="123"/>
      <w:bookmarkStart w:name="_DV_M199" w:id="124"/>
      <w:bookmarkStart w:name="_DV_M165" w:id="125"/>
      <w:bookmarkStart w:name="_DV_M166" w:id="126"/>
      <w:bookmarkEnd w:id="119"/>
      <w:bookmarkEnd w:id="120"/>
      <w:bookmarkEnd w:id="121"/>
      <w:bookmarkEnd w:id="122"/>
      <w:bookmarkEnd w:id="123"/>
      <w:bookmarkEnd w:id="124"/>
      <w:bookmarkEnd w:id="125"/>
      <w:bookmarkEnd w:id="126"/>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18208" w:id="127"/>
      <w:r>
        <w:rPr>
          <w:rFonts w:ascii="Verdana" w:hAnsi="Verdana" w:eastAsia="Arial Unicode MS" w:cs="Tahoma"/>
          <w:w w:val="0"/>
          <w:sz w:val="20"/>
          <w:szCs w:val="20"/>
        </w:rPr>
        <w:t xml:space="preserve">Para fins da presente Escritura de Emissão, entende-se por </w:t>
      </w:r>
      <w:r w:rsidR="00923746">
        <w:rPr>
          <w:rFonts w:ascii="Verdana" w:hAnsi="Verdana" w:eastAsia="Arial Unicode MS" w:cs="Tahoma"/>
          <w:w w:val="0"/>
          <w:sz w:val="20"/>
          <w:szCs w:val="20"/>
        </w:rPr>
        <w:t>“</w:t>
      </w:r>
      <w:r>
        <w:rPr>
          <w:rFonts w:ascii="Verdana" w:hAnsi="Verdana" w:eastAsia="Arial Unicode MS" w:cs="Tahoma"/>
          <w:b/>
          <w:w w:val="0"/>
          <w:sz w:val="20"/>
          <w:szCs w:val="20"/>
        </w:rPr>
        <w:t>Dia Útil</w:t>
      </w:r>
      <w:r w:rsidR="00923746">
        <w:rPr>
          <w:rFonts w:ascii="Verdana" w:hAnsi="Verdana" w:eastAsia="Arial Unicode MS" w:cs="Tahoma"/>
          <w:w w:val="0"/>
          <w:sz w:val="20"/>
          <w:szCs w:val="20"/>
        </w:rPr>
        <w:t>”</w:t>
      </w:r>
      <w:r>
        <w:rPr>
          <w:rFonts w:ascii="Verdana" w:hAnsi="Verdana" w:eastAsia="Arial Unicode MS" w:cs="Tahoma"/>
          <w:w w:val="0"/>
          <w:sz w:val="20"/>
          <w:szCs w:val="20"/>
        </w:rPr>
        <w:t xml:space="preserve"> qualquer dia, exceto sábados, domingos e feriados declarados nacionais.</w:t>
      </w:r>
      <w:bookmarkEnd w:id="127"/>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193" w:id="128"/>
      <w:bookmarkStart w:name="_DV_M194" w:id="129"/>
      <w:bookmarkStart w:name="_DV_M195" w:id="130"/>
      <w:bookmarkStart w:name="_Ref245125718" w:id="131"/>
      <w:bookmarkEnd w:id="106"/>
      <w:bookmarkEnd w:id="128"/>
      <w:bookmarkEnd w:id="129"/>
      <w:bookmarkEnd w:id="130"/>
      <w:r>
        <w:rPr>
          <w:rFonts w:ascii="Verdana" w:hAnsi="Verdana" w:cs="Tahoma"/>
          <w:b/>
          <w:sz w:val="20"/>
          <w:szCs w:val="20"/>
        </w:rPr>
        <w:t>Amortização</w:t>
      </w:r>
      <w:bookmarkEnd w:id="131"/>
      <w:r>
        <w:rPr>
          <w:rFonts w:ascii="Verdana" w:hAnsi="Verdana" w:cs="Tahoma"/>
          <w:b/>
          <w:sz w:val="20"/>
          <w:szCs w:val="20"/>
        </w:rPr>
        <w:t xml:space="preserve"> do Valor Nominal Unitário</w:t>
      </w:r>
    </w:p>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5F7ACC" w:rsidP="006B3E5D" w:rsidRDefault="005F7ACC">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Pr>
          <w:rFonts w:ascii="Verdana" w:hAnsi="Verdana" w:cs="Tahoma"/>
          <w:sz w:val="20"/>
          <w:szCs w:val="20"/>
        </w:rPr>
        <w:t xml:space="preserve">Sem prejuízo dos pagamentos em decorrência de eventual vencimento antecipado das obrigações decorrentes das Debêntures ou Resgate Antecipado Facultativo, </w:t>
      </w:r>
      <w:r>
        <w:rPr>
          <w:rFonts w:ascii="Verdana" w:hAnsi="Verdana" w:cs="Tahoma"/>
          <w:bCs/>
          <w:sz w:val="20"/>
          <w:szCs w:val="20"/>
        </w:rPr>
        <w:t>Oferta de Resgate Antecipado Facultativo ou Amortização Extraordinária</w:t>
      </w:r>
      <w:r>
        <w:rPr>
          <w:rFonts w:ascii="Verdana" w:hAnsi="Verdana" w:cs="Tahoma"/>
          <w:sz w:val="20"/>
          <w:szCs w:val="20"/>
        </w:rPr>
        <w:t>, nos termos previstos nesta Escritura de Emissão, o Valor Nominal Unitário das Debêntures será amortizado em uma única parcela, na Data de Vencimento, conforme tabela a seguir:</w:t>
      </w:r>
    </w:p>
    <w:p w:rsidRPr="006B3E5D" w:rsidR="005F7ACC" w:rsidP="00E73F49" w:rsidRDefault="005F7ACC">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620"/>
        <w:gridCol w:w="3620"/>
      </w:tblGrid>
      <w:tr w:rsidRPr="00E73F49" w:rsidR="00301407" w:rsidTr="006B3E5D">
        <w:trPr>
          <w:jc w:val="center"/>
        </w:trPr>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Pr>
                <w:rFonts w:ascii="Verdana" w:hAnsi="Verdana" w:cs="Tahoma"/>
                <w:b/>
                <w:sz w:val="20"/>
                <w:szCs w:val="20"/>
              </w:rPr>
              <w:t>Data de Amortização do Valor Nominal Unitário das Debêntures</w:t>
            </w:r>
          </w:p>
        </w:tc>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Pr>
                <w:rFonts w:ascii="Verdana" w:hAnsi="Verdana" w:cs="Tahoma"/>
                <w:b/>
                <w:sz w:val="20"/>
                <w:szCs w:val="20"/>
              </w:rPr>
              <w:t>% do saldo do Valor Nominal Unitário das Debêntures</w:t>
            </w:r>
          </w:p>
        </w:tc>
      </w:tr>
      <w:tr w:rsidRPr="00E73F49" w:rsidR="00301407" w:rsidTr="007A1D2B">
        <w:trPr>
          <w:jc w:val="center"/>
        </w:trPr>
        <w:tc>
          <w:tcPr>
            <w:tcW w:w="3620" w:type="dxa"/>
          </w:tcPr>
          <w:p w:rsidRPr="006B3E5D" w:rsidR="005F7ACC" w:rsidP="007A1D2B" w:rsidRDefault="00AC33AB">
            <w:pPr>
              <w:pStyle w:val="BodyText"/>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Data de Vencimento</w:t>
            </w:r>
          </w:p>
        </w:tc>
        <w:tc>
          <w:tcPr>
            <w:tcW w:w="3620" w:type="dxa"/>
            <w:vAlign w:val="center"/>
          </w:tcPr>
          <w:p w:rsidRPr="006B3E5D" w:rsidR="005F7ACC" w:rsidP="006B3E5D" w:rsidRDefault="00AC33AB">
            <w:pPr>
              <w:pStyle w:val="BodyText"/>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100,0000</w:t>
            </w:r>
            <w:r>
              <w:rPr>
                <w:rFonts w:ascii="Verdana" w:hAnsi="Verdana" w:cs="Tahoma"/>
                <w:sz w:val="20"/>
                <w:szCs w:val="20"/>
              </w:rPr>
              <w:t>%</w:t>
            </w:r>
          </w:p>
        </w:tc>
      </w:tr>
    </w:tbl>
    <w:p w:rsidRPr="006B3E5D" w:rsidR="002E5E4F" w:rsidP="005B0D15" w:rsidRDefault="002E5E4F">
      <w:pPr>
        <w:pStyle w:val="ttulo1b"/>
        <w:numPr>
          <w:ilvl w:val="0"/>
          <w:numId w:val="0"/>
        </w:numPr>
        <w:spacing w:line="320" w:lineRule="exact"/>
        <w:ind w:left="567"/>
        <w:contextualSpacing/>
        <w:rPr>
          <w:rFonts w:ascii="Verdana" w:hAnsi="Verdana" w:cs="Tahoma"/>
          <w:sz w:val="20"/>
          <w:szCs w:val="20"/>
          <w:u w:val="single"/>
        </w:rPr>
      </w:pPr>
      <w:bookmarkStart w:name="_DV_M112" w:id="132"/>
      <w:bookmarkStart w:name="_DV_M126" w:id="133"/>
      <w:bookmarkStart w:name="_DV_M132" w:id="134"/>
      <w:bookmarkStart w:name="_DV_M138" w:id="135"/>
      <w:bookmarkEnd w:id="132"/>
      <w:bookmarkEnd w:id="133"/>
      <w:bookmarkEnd w:id="134"/>
      <w:bookmarkEnd w:id="135"/>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Ref245125687" w:id="136"/>
      <w:bookmarkStart w:name="_Toc499990356" w:id="137"/>
      <w:r>
        <w:rPr>
          <w:rFonts w:ascii="Verdana" w:hAnsi="Verdana" w:cs="Tahoma"/>
          <w:b/>
          <w:sz w:val="20"/>
          <w:szCs w:val="20"/>
        </w:rPr>
        <w:t xml:space="preserve">Pagamento </w:t>
      </w:r>
      <w:bookmarkEnd w:id="136"/>
      <w:r>
        <w:rPr>
          <w:rFonts w:ascii="Verdana" w:hAnsi="Verdana" w:cs="Tahoma"/>
          <w:b/>
          <w:sz w:val="20"/>
          <w:szCs w:val="20"/>
        </w:rPr>
        <w:t>dos Juros Remuneratórios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198" w:id="138"/>
      <w:bookmarkStart w:name="_Ref100223254" w:id="139"/>
      <w:bookmarkStart w:name="_Ref522318258" w:id="140"/>
      <w:bookmarkEnd w:id="138"/>
      <w:r>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D108DD">
        <w:rPr>
          <w:rFonts w:ascii="Verdana" w:hAnsi="Verdana" w:cs="Tahoma"/>
          <w:sz w:val="20"/>
          <w:szCs w:val="20"/>
        </w:rPr>
        <w:t xml:space="preserve">21 </w:t>
      </w:r>
      <w:r>
        <w:rPr>
          <w:rFonts w:ascii="Verdana" w:hAnsi="Verdana" w:cs="Tahoma"/>
          <w:sz w:val="20"/>
          <w:szCs w:val="20"/>
        </w:rPr>
        <w:t xml:space="preserve">de </w:t>
      </w:r>
      <w:del w:author="Disposti, Rafael" w:date="2022-06-20T14:31:00Z" w:id="141">
        <w:r w:rsidDel="00D537CC" w:rsidR="00126799">
          <w:rPr>
            <w:rFonts w:ascii="Verdana" w:hAnsi="Verdana" w:cs="Tahoma"/>
            <w:sz w:val="20"/>
            <w:szCs w:val="20"/>
          </w:rPr>
          <w:delText xml:space="preserve">dezembro </w:delText>
        </w:r>
      </w:del>
      <w:ins w:author="Disposti, Rafael" w:date="2022-06-20T14:31:00Z" w:id="142">
        <w:r w:rsidR="00D537CC">
          <w:rPr>
            <w:rFonts w:ascii="Verdana" w:hAnsi="Verdana" w:cs="Tahoma"/>
            <w:sz w:val="20"/>
            <w:szCs w:val="20"/>
          </w:rPr>
          <w:t xml:space="preserve">janeiro </w:t>
        </w:r>
      </w:ins>
      <w:r>
        <w:rPr>
          <w:rFonts w:ascii="Verdana" w:hAnsi="Verdana" w:cs="Tahoma"/>
          <w:sz w:val="20"/>
          <w:szCs w:val="20"/>
        </w:rPr>
        <w:t xml:space="preserve">de </w:t>
      </w:r>
      <w:del w:author="Disposti, Rafael" w:date="2022-06-20T14:32:00Z" w:id="143">
        <w:r w:rsidDel="00D537CC">
          <w:rPr>
            <w:rFonts w:ascii="Verdana" w:hAnsi="Verdana" w:cs="Tahoma"/>
            <w:sz w:val="20"/>
            <w:szCs w:val="20"/>
          </w:rPr>
          <w:delText xml:space="preserve">2022 </w:delText>
        </w:r>
      </w:del>
      <w:ins w:author="Disposti, Rafael" w:date="2022-06-20T14:32:00Z" w:id="144">
        <w:r w:rsidR="00D537CC">
          <w:rPr>
            <w:rFonts w:ascii="Verdana" w:hAnsi="Verdana" w:cs="Tahoma"/>
            <w:sz w:val="20"/>
            <w:szCs w:val="20"/>
          </w:rPr>
          <w:t xml:space="preserve">2023 </w:t>
        </w:r>
      </w:ins>
      <w:r>
        <w:rPr>
          <w:rFonts w:ascii="Verdana" w:hAnsi="Verdana" w:cs="Tahoma"/>
          <w:sz w:val="20"/>
          <w:szCs w:val="20"/>
        </w:rPr>
        <w:t xml:space="preserve">e os demais pagamentos devidos todo dia </w:t>
      </w:r>
      <w:r w:rsidR="00D108DD">
        <w:rPr>
          <w:rFonts w:ascii="Verdana" w:hAnsi="Verdana" w:cs="Tahoma"/>
          <w:sz w:val="20"/>
          <w:szCs w:val="20"/>
        </w:rPr>
        <w:t xml:space="preserve">21 </w:t>
      </w:r>
      <w:r>
        <w:rPr>
          <w:rFonts w:ascii="Verdana" w:hAnsi="Verdana" w:cs="Tahoma"/>
          <w:sz w:val="20"/>
          <w:szCs w:val="20"/>
        </w:rPr>
        <w:t>dos meses de</w:t>
      </w:r>
      <w:r w:rsidR="00D108DD">
        <w:rPr>
          <w:rFonts w:ascii="Verdana" w:hAnsi="Verdana" w:cs="Tahoma"/>
          <w:sz w:val="20"/>
          <w:szCs w:val="20"/>
        </w:rPr>
        <w:t xml:space="preserve"> janeiro e</w:t>
      </w:r>
      <w:r>
        <w:rPr>
          <w:rFonts w:ascii="Verdana" w:hAnsi="Verdana" w:cs="Tahoma"/>
          <w:sz w:val="20"/>
          <w:szCs w:val="20"/>
        </w:rPr>
        <w:t xml:space="preserve"> </w:t>
      </w:r>
      <w:r w:rsidR="00D108DD">
        <w:rPr>
          <w:rFonts w:ascii="Verdana" w:hAnsi="Verdana" w:cs="Tahoma"/>
          <w:sz w:val="20"/>
          <w:szCs w:val="20"/>
        </w:rPr>
        <w:t xml:space="preserve">julho </w:t>
      </w:r>
      <w:r>
        <w:rPr>
          <w:rFonts w:ascii="Verdana" w:hAnsi="Verdana" w:cs="Tahoma"/>
          <w:sz w:val="20"/>
          <w:szCs w:val="20"/>
        </w:rPr>
        <w:t xml:space="preserve">até a Data de Vencimento, conforme cronograma abaixo (sendo cada data de pagamento, uma </w:t>
      </w:r>
      <w:r w:rsidR="00923746">
        <w:rPr>
          <w:rFonts w:ascii="Verdana" w:hAnsi="Verdana" w:cs="Tahoma"/>
          <w:sz w:val="20"/>
          <w:szCs w:val="20"/>
        </w:rPr>
        <w:t>“</w:t>
      </w:r>
      <w:r>
        <w:rPr>
          <w:rFonts w:ascii="Verdana" w:hAnsi="Verdana" w:cs="Tahoma"/>
          <w:b/>
          <w:sz w:val="20"/>
          <w:szCs w:val="20"/>
        </w:rPr>
        <w:t>Data de Pagamento dos Juros Remuneratórios</w:t>
      </w:r>
      <w:r w:rsidR="00923746">
        <w:rPr>
          <w:rFonts w:ascii="Verdana" w:hAnsi="Verdana" w:cs="Tahoma"/>
          <w:sz w:val="20"/>
          <w:szCs w:val="20"/>
        </w:rPr>
        <w:t>”</w:t>
      </w:r>
      <w:r>
        <w:rPr>
          <w:rFonts w:ascii="Verdana" w:hAnsi="Verdana" w:cs="Tahoma"/>
          <w:sz w:val="20"/>
          <w:szCs w:val="20"/>
        </w:rPr>
        <w:t>):</w:t>
      </w:r>
      <w:bookmarkEnd w:id="139"/>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3"/>
        <w:gridCol w:w="6129"/>
      </w:tblGrid>
      <w:tr w:rsidRPr="00E73F49" w:rsidR="00D17468" w:rsidTr="006B3E5D">
        <w:trPr>
          <w:jc w:val="center"/>
        </w:trPr>
        <w:tc>
          <w:tcPr>
            <w:tcW w:w="1413"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Pr>
                <w:rFonts w:ascii="Verdana" w:hAnsi="Verdana" w:cs="Tahoma"/>
                <w:b/>
                <w:szCs w:val="20"/>
              </w:rPr>
              <w:t>N</w:t>
            </w:r>
            <w:r w:rsidR="00923746">
              <w:rPr>
                <w:rFonts w:ascii="Verdana" w:hAnsi="Verdana" w:cs="Tahoma"/>
                <w:b/>
                <w:szCs w:val="20"/>
              </w:rPr>
              <w:t>°</w:t>
            </w:r>
            <w:r>
              <w:rPr>
                <w:rFonts w:ascii="Verdana" w:hAnsi="Verdana" w:cs="Tahoma"/>
                <w:b/>
                <w:szCs w:val="20"/>
              </w:rPr>
              <w:t xml:space="preserve"> da Parcela</w:t>
            </w:r>
          </w:p>
        </w:tc>
        <w:tc>
          <w:tcPr>
            <w:tcW w:w="6129"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Pr>
                <w:rFonts w:ascii="Verdana" w:hAnsi="Verdana" w:cs="Tahoma"/>
                <w:b/>
                <w:szCs w:val="20"/>
                <w:lang w:val="pt-BR"/>
              </w:rPr>
              <w:t>Data de Pagamento dos Juros Remuneratórios</w:t>
            </w:r>
          </w:p>
        </w:tc>
      </w:tr>
      <w:tr w:rsidRPr="00E73F49" w:rsidR="009A1AF7" w:rsidTr="006B3E5D">
        <w:trPr>
          <w:jc w:val="center"/>
        </w:trPr>
        <w:tc>
          <w:tcPr>
            <w:tcW w:w="1413"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w:t>
            </w:r>
          </w:p>
        </w:tc>
        <w:tc>
          <w:tcPr>
            <w:tcW w:w="6129" w:type="dxa"/>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3</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4</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5</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6</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7</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8</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sidR="00126799">
              <w:rPr>
                <w:rFonts w:ascii="Verdana" w:hAnsi="Verdana" w:cs="Tahoma"/>
                <w:szCs w:val="20"/>
                <w:lang w:val="pt-BR"/>
              </w:rPr>
              <w:t xml:space="preserve">junho </w:t>
            </w:r>
            <w:r w:rsidR="009A1AF7">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9</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2027</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10</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C20C0A"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Data de Vencimento das Debêntures</w:t>
            </w:r>
          </w:p>
        </w:tc>
      </w:tr>
    </w:tbl>
    <w:p w:rsidRPr="006B3E5D" w:rsidR="00D17468" w:rsidP="006B3E5D" w:rsidRDefault="00D17468">
      <w:pPr>
        <w:widowControl w:val="0"/>
        <w:spacing w:line="320" w:lineRule="exact"/>
        <w:contextualSpacing/>
        <w:rPr>
          <w:rFonts w:ascii="Verdana" w:hAnsi="Verdana" w:cs="Tahoma"/>
          <w:sz w:val="20"/>
          <w:szCs w:val="20"/>
        </w:rPr>
      </w:pPr>
    </w:p>
    <w:bookmarkEnd w:id="140"/>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não serão objeto de 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i/>
          <w:sz w:val="20"/>
          <w:szCs w:val="20"/>
        </w:rPr>
      </w:pPr>
      <w:bookmarkStart w:name="_DV_M202" w:id="145"/>
      <w:bookmarkStart w:name="_DV_M204" w:id="146"/>
      <w:bookmarkEnd w:id="145"/>
      <w:bookmarkEnd w:id="146"/>
      <w:r>
        <w:rPr>
          <w:rFonts w:ascii="Verdana" w:hAnsi="Verdana" w:cs="Tahoma"/>
          <w:b/>
          <w:sz w:val="20"/>
          <w:szCs w:val="20"/>
        </w:rPr>
        <w:t>Local de Pagamento</w:t>
      </w:r>
      <w:bookmarkEnd w:id="137"/>
    </w:p>
    <w:p w:rsidRPr="006B3E5D" w:rsidR="00D17468" w:rsidP="006B3E5D" w:rsidRDefault="00D17468">
      <w:pPr>
        <w:widowControl w:val="0"/>
        <w:spacing w:line="320" w:lineRule="exact"/>
        <w:contextualSpacing/>
        <w:rPr>
          <w:rFonts w:ascii="Verdana" w:hAnsi="Verdana" w:cs="Tahoma"/>
          <w:i/>
          <w:sz w:val="20"/>
          <w:szCs w:val="20"/>
        </w:rPr>
      </w:pPr>
    </w:p>
    <w:p w:rsidRPr="006B3E5D" w:rsidR="007831F4" w:rsidP="006B3E5D" w:rsidRDefault="007831F4">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rsidRPr="006B3E5D" w:rsidR="00D17468" w:rsidP="006B3E5D" w:rsidRDefault="00D17468">
      <w:pPr>
        <w:widowControl w:val="0"/>
        <w:spacing w:line="320" w:lineRule="exact"/>
        <w:contextualSpacing/>
        <w:rPr>
          <w:rFonts w:ascii="Verdana" w:hAnsi="Verdana" w:cs="Tahoma"/>
          <w:sz w:val="20"/>
          <w:szCs w:val="20"/>
        </w:rPr>
      </w:pPr>
      <w:bookmarkStart w:name="_Toc499990357" w:id="147"/>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i/>
          <w:sz w:val="20"/>
          <w:szCs w:val="20"/>
        </w:rPr>
      </w:pPr>
      <w:bookmarkStart w:name="_DV_M206" w:id="148"/>
      <w:bookmarkEnd w:id="148"/>
      <w:r>
        <w:rPr>
          <w:rFonts w:ascii="Verdana" w:hAnsi="Verdana" w:cs="Tahoma"/>
          <w:b/>
          <w:sz w:val="20"/>
          <w:szCs w:val="20"/>
        </w:rPr>
        <w:t>Prorrogação dos Prazos</w:t>
      </w:r>
      <w:bookmarkStart w:name="_DV_M207" w:id="149"/>
      <w:bookmarkEnd w:id="147"/>
      <w:bookmarkEnd w:id="149"/>
    </w:p>
    <w:p w:rsidRPr="006B3E5D" w:rsidR="00D17468" w:rsidP="006B3E5D" w:rsidRDefault="00D17468">
      <w:pPr>
        <w:keepNext/>
        <w:widowControl w:val="0"/>
        <w:spacing w:line="320" w:lineRule="exact"/>
        <w:contextualSpacing/>
        <w:rPr>
          <w:rFonts w:ascii="Verdana" w:hAnsi="Verdana" w:cs="Tahoma"/>
          <w:i/>
          <w:sz w:val="20"/>
          <w:szCs w:val="20"/>
        </w:rPr>
      </w:pPr>
    </w:p>
    <w:p w:rsidRPr="006B3E5D" w:rsidR="00D17468" w:rsidP="006B3E5D" w:rsidRDefault="007831F4">
      <w:pPr>
        <w:pStyle w:val="ttulo1b"/>
        <w:keepNext/>
        <w:numPr>
          <w:ilvl w:val="2"/>
          <w:numId w:val="8"/>
        </w:numPr>
        <w:spacing w:line="320" w:lineRule="exact"/>
        <w:ind w:hanging="568"/>
        <w:contextualSpacing/>
        <w:rPr>
          <w:rFonts w:ascii="Verdana" w:hAnsi="Verdana" w:cs="Tahoma"/>
          <w:sz w:val="20"/>
          <w:szCs w:val="20"/>
        </w:rPr>
      </w:pPr>
      <w:bookmarkStart w:name="_DV_M208" w:id="150"/>
      <w:bookmarkStart w:name="_Ref522320510" w:id="151"/>
      <w:bookmarkStart w:name="_Ref100224675" w:id="152"/>
      <w:bookmarkEnd w:id="150"/>
      <w:r>
        <w:rPr>
          <w:rFonts w:ascii="Verdana" w:hAnsi="Verdana" w:cs="Tahoma"/>
          <w:sz w:val="20"/>
          <w:szCs w:val="20"/>
        </w:rPr>
        <w:t xml:space="preserve">Considerar-se-ão </w:t>
      </w:r>
      <w:bookmarkStart w:name="_DV_C294" w:id="153"/>
      <w:r>
        <w:rPr>
          <w:rFonts w:ascii="Verdana" w:hAnsi="Verdana" w:cs="Tahoma"/>
          <w:sz w:val="20"/>
          <w:szCs w:val="20"/>
        </w:rPr>
        <w:t xml:space="preserve">prorrogados os prazos referentes ao pagamento de qualquer obrigação </w:t>
      </w:r>
      <w:bookmarkStart w:name="_DV_M145" w:id="154"/>
      <w:bookmarkEnd w:id="153"/>
      <w:bookmarkEnd w:id="154"/>
      <w:r>
        <w:rPr>
          <w:rFonts w:ascii="Verdana" w:hAnsi="Verdana" w:cs="Tahoma"/>
          <w:sz w:val="20"/>
          <w:szCs w:val="20"/>
        </w:rPr>
        <w:t>prevista e decorrente desta Escritura de Emissão até o 1</w:t>
      </w:r>
      <w:r w:rsidR="00923746">
        <w:rPr>
          <w:rFonts w:ascii="Verdana" w:hAnsi="Verdana" w:cs="Tahoma"/>
          <w:sz w:val="20"/>
          <w:szCs w:val="20"/>
        </w:rPr>
        <w:t>°</w:t>
      </w:r>
      <w:r>
        <w:rPr>
          <w:rFonts w:ascii="Verdana" w:hAnsi="Verdana" w:cs="Tahoma"/>
          <w:sz w:val="20"/>
          <w:szCs w:val="20"/>
        </w:rPr>
        <w:t xml:space="preserve"> (primeiro) Dia Útil subsequente, se </w:t>
      </w:r>
      <w:bookmarkStart w:name="_DV_C296" w:id="155"/>
      <w:r>
        <w:rPr>
          <w:rFonts w:ascii="Verdana" w:hAnsi="Verdana" w:cs="Tahoma"/>
          <w:sz w:val="20"/>
          <w:szCs w:val="20"/>
        </w:rPr>
        <w:t xml:space="preserve">a data do </w:t>
      </w:r>
      <w:bookmarkStart w:name="_DV_M146" w:id="156"/>
      <w:bookmarkEnd w:id="155"/>
      <w:bookmarkEnd w:id="156"/>
      <w:r>
        <w:rPr>
          <w:rFonts w:ascii="Verdana" w:hAnsi="Verdana" w:cs="Tahoma"/>
          <w:sz w:val="20"/>
          <w:szCs w:val="20"/>
        </w:rPr>
        <w:t>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sem nenhum acréscimo aos valores a serem pagos.</w:t>
      </w:r>
      <w:bookmarkStart w:name="_Toc499990358" w:id="157"/>
      <w:bookmarkEnd w:id="151"/>
      <w:r>
        <w:rPr>
          <w:rFonts w:ascii="Verdana" w:hAnsi="Verdana" w:cs="Tahoma"/>
          <w:sz w:val="20"/>
          <w:szCs w:val="20"/>
        </w:rPr>
        <w:t xml:space="preserve"> </w:t>
      </w:r>
      <w:bookmarkEnd w:id="15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0" w:id="158"/>
      <w:bookmarkEnd w:id="158"/>
      <w:r>
        <w:rPr>
          <w:rFonts w:ascii="Verdana" w:hAnsi="Verdana" w:cs="Tahoma"/>
          <w:b/>
          <w:sz w:val="20"/>
          <w:szCs w:val="20"/>
        </w:rPr>
        <w:t>Multa e Juros Moratórios</w:t>
      </w:r>
      <w:bookmarkStart w:name="_DV_M211" w:id="159"/>
      <w:bookmarkEnd w:id="157"/>
      <w:bookmarkEnd w:id="15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2" w:id="160"/>
      <w:bookmarkStart w:name="_Ref100236906" w:id="161"/>
      <w:bookmarkEnd w:id="160"/>
      <w:r>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Verdana" w:hAnsi="Verdana" w:cs="Tahoma"/>
          <w:i/>
          <w:sz w:val="20"/>
          <w:szCs w:val="20"/>
        </w:rPr>
        <w:t xml:space="preserve">pro rata temporis </w:t>
      </w:r>
      <w:r>
        <w:rPr>
          <w:rFonts w:ascii="Verdana" w:hAnsi="Verdana" w:cs="Tahoma"/>
          <w:sz w:val="20"/>
          <w:szCs w:val="20"/>
        </w:rPr>
        <w:t>à taxa de 1% (um por cento) ao mês, sobre o montante assim devido e não pago, desde a data da inadimplência até a data do efetivo pagamento, independentemente de aviso, notificação ou interpelação judicial ou extrajudicial, além das despesas incorridas para cobrança (</w:t>
      </w:r>
      <w:r w:rsidR="00923746">
        <w:rPr>
          <w:rFonts w:ascii="Verdana" w:hAnsi="Verdana" w:cs="Tahoma"/>
          <w:sz w:val="20"/>
          <w:szCs w:val="20"/>
        </w:rPr>
        <w:t>“</w:t>
      </w:r>
      <w:r>
        <w:rPr>
          <w:rFonts w:ascii="Verdana" w:hAnsi="Verdana" w:cs="Tahoma"/>
          <w:b/>
          <w:bCs/>
          <w:sz w:val="20"/>
          <w:szCs w:val="20"/>
        </w:rPr>
        <w:t>Encargos Moratórios</w:t>
      </w:r>
      <w:r w:rsidR="00923746">
        <w:rPr>
          <w:rFonts w:ascii="Verdana" w:hAnsi="Verdana" w:cs="Tahoma"/>
          <w:sz w:val="20"/>
          <w:szCs w:val="20"/>
        </w:rPr>
        <w:t>”</w:t>
      </w:r>
      <w:r>
        <w:rPr>
          <w:rFonts w:ascii="Verdana" w:hAnsi="Verdana" w:cs="Tahoma"/>
          <w:sz w:val="20"/>
          <w:szCs w:val="20"/>
        </w:rPr>
        <w:t>).</w:t>
      </w:r>
      <w:bookmarkEnd w:id="16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3" w:id="162"/>
      <w:bookmarkEnd w:id="162"/>
      <w:r>
        <w:rPr>
          <w:rFonts w:ascii="Verdana" w:hAnsi="Verdana" w:cs="Tahoma"/>
          <w:b/>
          <w:sz w:val="20"/>
          <w:szCs w:val="20"/>
        </w:rPr>
        <w:t>Atraso no Recebimento de Pagamentos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4" w:id="163"/>
      <w:bookmarkEnd w:id="163"/>
      <w:r>
        <w:rPr>
          <w:rFonts w:ascii="Verdana" w:hAnsi="Verdana" w:cs="Tahoma"/>
          <w:sz w:val="20"/>
          <w:szCs w:val="20"/>
        </w:rPr>
        <w:t xml:space="preserve">Sem prejuízo do disposto no item </w:t>
      </w:r>
      <w:r>
        <w:rPr>
          <w:rFonts w:ascii="Verdana" w:hAnsi="Verdana" w:cs="Tahoma"/>
          <w:sz w:val="20"/>
          <w:szCs w:val="20"/>
        </w:rPr>
        <w:fldChar w:fldCharType="begin"/>
      </w:r>
      <w:r>
        <w:rPr>
          <w:rFonts w:ascii="Verdana" w:hAnsi="Verdana" w:cs="Tahoma"/>
          <w:sz w:val="20"/>
          <w:szCs w:val="20"/>
        </w:rPr>
        <w:instrText xml:space="preserve"> REF _Ref100224675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5.7.1</w:t>
      </w:r>
      <w:r>
        <w:rPr>
          <w:rFonts w:ascii="Verdana" w:hAnsi="Verdana" w:cs="Tahoma"/>
          <w:sz w:val="20"/>
          <w:szCs w:val="20"/>
        </w:rPr>
        <w:fldChar w:fldCharType="end"/>
      </w:r>
      <w:r>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1702E6">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215" w:id="164"/>
      <w:bookmarkEnd w:id="164"/>
      <w:r>
        <w:rPr>
          <w:rFonts w:ascii="Verdana" w:hAnsi="Verdana" w:cs="Tahoma"/>
          <w:b/>
          <w:sz w:val="20"/>
          <w:szCs w:val="20"/>
        </w:rPr>
        <w:t>Prazo e Forma de Subscrição e Integralização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3D7A22"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C271" w:id="165"/>
      <w:r>
        <w:rPr>
          <w:rFonts w:ascii="Verdana" w:hAnsi="Verdana" w:cs="Tahoma"/>
          <w:sz w:val="20"/>
          <w:szCs w:val="20"/>
        </w:rPr>
        <w:t xml:space="preserve">A integralização das Debêntures será realizada à vista, em moeda corrente nacional, na data de subscrição. O preço de subscrição das Debêntures (i) na </w:t>
      </w:r>
      <w:r>
        <w:rPr>
          <w:rFonts w:ascii="Verdana" w:hAnsi="Verdana" w:cs="Tahoma"/>
          <w:bCs/>
          <w:sz w:val="20"/>
          <w:szCs w:val="20"/>
        </w:rPr>
        <w:t>Data de Início da Rentabilidade</w:t>
      </w:r>
      <w:r>
        <w:rPr>
          <w:rFonts w:ascii="Verdana" w:hAnsi="Verdana" w:cs="Tahoma"/>
          <w:sz w:val="20"/>
          <w:szCs w:val="20"/>
        </w:rPr>
        <w:t xml:space="preserve"> será o seu Valor Nominal Unitário; e (ii) nas Datas de Subscrição e Integralização (conforme abaixo definido) posteriores à </w:t>
      </w:r>
      <w:r>
        <w:rPr>
          <w:rFonts w:ascii="Verdana" w:hAnsi="Verdana" w:cs="Tahoma"/>
          <w:bCs/>
          <w:sz w:val="20"/>
          <w:szCs w:val="20"/>
        </w:rPr>
        <w:t>Data de Início da Rentabilidade</w:t>
      </w:r>
      <w:r>
        <w:rPr>
          <w:rFonts w:ascii="Verdana" w:hAnsi="Verdana" w:cs="Tahoma"/>
          <w:sz w:val="20"/>
          <w:szCs w:val="20"/>
        </w:rPr>
        <w:t xml:space="preserve"> será o</w:t>
      </w:r>
      <w:bookmarkStart w:name="_DV_C273" w:id="166"/>
      <w:bookmarkEnd w:id="165"/>
      <w:r>
        <w:rPr>
          <w:rFonts w:ascii="Verdana" w:hAnsi="Verdana" w:cs="Tahoma"/>
          <w:sz w:val="20"/>
          <w:szCs w:val="20"/>
        </w:rPr>
        <w:t xml:space="preserve"> Valor Nominal Unitário </w:t>
      </w:r>
      <w:bookmarkStart w:name="_Hlk14104722" w:id="167"/>
      <w:r>
        <w:rPr>
          <w:rFonts w:ascii="Verdana" w:hAnsi="Verdana" w:cs="Tahoma"/>
          <w:sz w:val="20"/>
          <w:szCs w:val="20"/>
        </w:rPr>
        <w:t xml:space="preserve">acrescido dos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até a data da efetiva subscrição e integralização</w:t>
      </w:r>
      <w:bookmarkEnd w:id="167"/>
      <w:r>
        <w:rPr>
          <w:rFonts w:ascii="Verdana" w:hAnsi="Verdana" w:cs="Tahoma"/>
          <w:sz w:val="20"/>
          <w:szCs w:val="20"/>
        </w:rPr>
        <w:t>, de acordo com as normas de liquidação aplicáveis à B3 e observado o disposto no Plano de Distribuição.</w:t>
      </w:r>
      <w:bookmarkEnd w:id="166"/>
      <w:r>
        <w:rPr>
          <w:rFonts w:ascii="Verdana" w:hAnsi="Verdana" w:cs="Tahoma"/>
          <w:sz w:val="20"/>
          <w:szCs w:val="20"/>
        </w:rPr>
        <w:t xml:space="preserve"> </w:t>
      </w:r>
    </w:p>
    <w:p w:rsidRPr="006B3E5D" w:rsidR="003D7A22" w:rsidP="006B3E5D" w:rsidRDefault="003D7A22">
      <w:pPr>
        <w:pStyle w:val="ttulo1b"/>
        <w:keepNext/>
        <w:numPr>
          <w:ilvl w:val="0"/>
          <w:numId w:val="0"/>
        </w:numPr>
        <w:spacing w:line="320" w:lineRule="exact"/>
        <w:ind w:left="1135"/>
        <w:contextualSpacing/>
        <w:rPr>
          <w:rFonts w:ascii="Verdana" w:hAnsi="Verdana" w:cs="Tahoma"/>
          <w:sz w:val="20"/>
          <w:szCs w:val="20"/>
        </w:rPr>
      </w:pPr>
    </w:p>
    <w:p w:rsidRPr="008D74A5" w:rsidR="00D17468" w:rsidP="006B3E5D" w:rsidRDefault="009746B2">
      <w:pPr>
        <w:pStyle w:val="ttulo1b"/>
        <w:keepNext/>
        <w:numPr>
          <w:ilvl w:val="2"/>
          <w:numId w:val="8"/>
        </w:numPr>
        <w:spacing w:line="320" w:lineRule="exact"/>
        <w:ind w:hanging="568"/>
        <w:contextualSpacing/>
        <w:rPr>
          <w:rFonts w:ascii="Verdana" w:hAnsi="Verdana" w:cs="Tahoma"/>
          <w:sz w:val="20"/>
          <w:szCs w:val="20"/>
        </w:rPr>
      </w:pPr>
      <w:bookmarkStart w:name="_Ref100223874" w:id="168"/>
      <w:r>
        <w:rPr>
          <w:rFonts w:ascii="Verdana" w:hAnsi="Verdana" w:cs="Tahoma"/>
          <w:sz w:val="20"/>
          <w:szCs w:val="20"/>
        </w:rPr>
        <w:t xml:space="preserve">As Debêntures poderão ser subscritas e integralizadas em datas distintas (cada uma delas uma </w:t>
      </w:r>
      <w:r w:rsidR="00923746">
        <w:rPr>
          <w:rFonts w:ascii="Verdana" w:hAnsi="Verdana" w:cs="Tahoma"/>
          <w:sz w:val="20"/>
          <w:szCs w:val="20"/>
        </w:rPr>
        <w:t>“</w:t>
      </w:r>
      <w:r>
        <w:rPr>
          <w:rFonts w:ascii="Verdana" w:hAnsi="Verdana" w:cs="Tahoma"/>
          <w:b/>
          <w:bCs/>
          <w:sz w:val="20"/>
          <w:szCs w:val="20"/>
        </w:rPr>
        <w:t>Data de Subscrição e Integralização</w:t>
      </w:r>
      <w:r w:rsidR="00923746">
        <w:rPr>
          <w:rFonts w:ascii="Verdana" w:hAnsi="Verdana" w:cs="Tahoma"/>
          <w:sz w:val="20"/>
          <w:szCs w:val="20"/>
        </w:rPr>
        <w:t>”</w:t>
      </w:r>
      <w:r>
        <w:rPr>
          <w:rFonts w:ascii="Verdana" w:hAnsi="Verdana" w:cs="Tahoma"/>
          <w:sz w:val="20"/>
          <w:szCs w:val="20"/>
        </w:rPr>
        <w:t xml:space="preserve">) e com eventual ágio ou deságio a ser definido no ato de subscrição </w:t>
      </w:r>
      <w:bookmarkEnd w:id="168"/>
      <w:r>
        <w:rPr>
          <w:rFonts w:ascii="Verdana" w:hAnsi="Verdana" w:cs="Tahoma"/>
          <w:sz w:val="20"/>
          <w:szCs w:val="20"/>
        </w:rPr>
        <w:t xml:space="preserve">e das Debêntures em uma mesma data. </w:t>
      </w:r>
    </w:p>
    <w:p w:rsidRPr="006B3E5D" w:rsidR="00BE63CE" w:rsidP="006B3E5D" w:rsidRDefault="00BE63CE">
      <w:pPr>
        <w:widowControl w:val="0"/>
        <w:spacing w:line="320" w:lineRule="exact"/>
        <w:contextualSpacing/>
        <w:rPr>
          <w:rFonts w:ascii="Verdana" w:hAnsi="Verdana" w:cs="Tahoma"/>
          <w:sz w:val="20"/>
          <w:szCs w:val="20"/>
        </w:rPr>
      </w:pPr>
      <w:bookmarkStart w:name="_DV_M224" w:id="169"/>
      <w:bookmarkStart w:name="_DV_M225" w:id="170"/>
      <w:bookmarkStart w:name="_DV_M226" w:id="171"/>
      <w:bookmarkStart w:name="_DV_M227" w:id="172"/>
      <w:bookmarkEnd w:id="169"/>
      <w:bookmarkEnd w:id="170"/>
      <w:bookmarkEnd w:id="171"/>
      <w:bookmarkEnd w:id="172"/>
    </w:p>
    <w:p w:rsidRPr="006B3E5D" w:rsidR="00190E6F" w:rsidP="006B3E5D" w:rsidRDefault="00263854">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bookmarkStart w:name="_Ref100237008" w:id="173"/>
      <w:r>
        <w:rPr>
          <w:rFonts w:ascii="Verdana" w:hAnsi="Verdana" w:cs="Tahoma"/>
          <w:sz w:val="20"/>
          <w:szCs w:val="20"/>
        </w:rPr>
        <w:t xml:space="preserve">Nos termos do </w:t>
      </w:r>
      <w:r>
        <w:rPr>
          <w:rFonts w:ascii="Verdana" w:hAnsi="Verdana" w:cs="Tahoma"/>
          <w:color w:val="000000"/>
          <w:sz w:val="20"/>
          <w:szCs w:val="20"/>
        </w:rPr>
        <w:t>parágrafo 3</w:t>
      </w:r>
      <w:r w:rsidR="00923746">
        <w:rPr>
          <w:rFonts w:ascii="Verdana" w:hAnsi="Verdana" w:cs="Tahoma"/>
          <w:color w:val="000000"/>
          <w:sz w:val="20"/>
          <w:szCs w:val="20"/>
        </w:rPr>
        <w:t>°</w:t>
      </w:r>
      <w:r>
        <w:rPr>
          <w:rFonts w:ascii="Verdana" w:hAnsi="Verdana" w:cs="Tahoma"/>
          <w:color w:val="000000"/>
          <w:sz w:val="20"/>
          <w:szCs w:val="20"/>
        </w:rPr>
        <w:t xml:space="preserve"> do artigo 55 da Lei das Sociedades por Ações,</w:t>
      </w:r>
      <w:r>
        <w:rPr>
          <w:rFonts w:ascii="Verdana" w:hAnsi="Verdana" w:cs="Tahoma"/>
          <w:sz w:val="20"/>
          <w:szCs w:val="20"/>
        </w:rPr>
        <w:t xml:space="preserve"> simultaneamente ao envio da ordem de investimento nas Debêntures, o Investidor Profissional assinará, adicionalmente, conforme modelo que consta no Anexo I à presente Escritura de Emissão, o termo de transferência de Debêntures da 9ª Emissão ou de Debêntures da 10ª Emissão, conforme o caso, com autorização irrevogável e irretratável dirigida à Itaú Corretora de Valores S.A., na qualidade de escriturador das Debêntures da 9ª Emissão e das Debêntures da 10ª Emissão, para fins de transferência das Debêntures da 9ª Emissão e/ou das Debêntures da 10ª Emissão de titularidade do Investidor Profissional, na data de assinatura do termo de transferência, à Emissora, contra o pagamento do respectivo preço pela Emissora, para fins de aquisição facultativa das Debêntures da 9ª Emissão ou das Debêntures da 10ª Emissão</w:t>
      </w:r>
      <w:r>
        <w:rPr>
          <w:rFonts w:ascii="Verdana" w:hAnsi="Verdana" w:cs="Tahoma"/>
          <w:color w:val="000000"/>
          <w:sz w:val="20"/>
          <w:szCs w:val="20"/>
        </w:rPr>
        <w:t xml:space="preserve"> na data em que ocorrer a última integralização da totalidade das Debêntures </w:t>
      </w:r>
      <w:r>
        <w:rPr>
          <w:rFonts w:ascii="Verdana" w:hAnsi="Verdana" w:cs="Tahoma"/>
          <w:sz w:val="20"/>
          <w:szCs w:val="20"/>
        </w:rPr>
        <w:t>(</w:t>
      </w:r>
      <w:r w:rsidR="00923746">
        <w:rPr>
          <w:rFonts w:ascii="Verdana" w:hAnsi="Verdana" w:cs="Tahoma"/>
          <w:sz w:val="20"/>
          <w:szCs w:val="20"/>
        </w:rPr>
        <w:t>“</w:t>
      </w:r>
      <w:r>
        <w:rPr>
          <w:rFonts w:ascii="Verdana" w:hAnsi="Verdana" w:cs="Tahoma"/>
          <w:b/>
          <w:sz w:val="20"/>
          <w:szCs w:val="20"/>
        </w:rPr>
        <w:t>Aquisição das Debêntures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Aquisição das Debêntures da 10ª Emissão</w:t>
      </w:r>
      <w:r w:rsidR="00923746">
        <w:rPr>
          <w:rFonts w:ascii="Verdana" w:hAnsi="Verdana" w:cs="Tahoma"/>
          <w:sz w:val="20"/>
          <w:szCs w:val="20"/>
        </w:rPr>
        <w:t>”</w:t>
      </w:r>
      <w:r>
        <w:rPr>
          <w:rFonts w:ascii="Verdana" w:hAnsi="Verdana" w:cs="Tahoma"/>
          <w:sz w:val="20"/>
          <w:szCs w:val="20"/>
        </w:rPr>
        <w:t xml:space="preserve">, respectivamente). </w:t>
      </w:r>
      <w:bookmarkEnd w:id="173"/>
    </w:p>
    <w:p w:rsidRPr="006B3E5D" w:rsidR="00FB120E" w:rsidP="006B3E5D" w:rsidRDefault="00FB120E">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28" w:id="174"/>
      <w:bookmarkStart w:name="_Ref245126962" w:id="175"/>
      <w:bookmarkEnd w:id="174"/>
      <w:r>
        <w:rPr>
          <w:rFonts w:ascii="Verdana" w:hAnsi="Verdana" w:cs="Tahoma"/>
          <w:b/>
          <w:sz w:val="20"/>
          <w:szCs w:val="20"/>
        </w:rPr>
        <w:t>Publicidade</w:t>
      </w:r>
      <w:bookmarkEnd w:id="175"/>
    </w:p>
    <w:p w:rsidRPr="006B3E5D" w:rsidR="00D17468" w:rsidP="006B3E5D" w:rsidRDefault="00D17468">
      <w:pPr>
        <w:pStyle w:val="BodyText3"/>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29" w:id="176"/>
      <w:bookmarkStart w:name="_Ref100237056" w:id="177"/>
      <w:bookmarkEnd w:id="176"/>
      <w:r>
        <w:rPr>
          <w:rFonts w:ascii="Verdana" w:hAnsi="Verdana" w:cs="Tahoma"/>
          <w:sz w:val="20"/>
          <w:szCs w:val="20"/>
        </w:rPr>
        <w:t>Todos os atos e decisões a serem tomados decorrentes desta Emissão que, de qualquer forma, vierem a envolver interesses dos Debenturistas, deverão ser obrigatoriamente comunicados pela Emissora, a seu exclusivo critério, (i) na forma de avisos no Jornal de Publicação da Emissora (</w:t>
      </w:r>
      <w:r w:rsidR="00923746">
        <w:rPr>
          <w:rFonts w:ascii="Verdana" w:hAnsi="Verdana" w:cs="Tahoma"/>
          <w:sz w:val="20"/>
          <w:szCs w:val="20"/>
        </w:rPr>
        <w:t>“</w:t>
      </w:r>
      <w:r>
        <w:rPr>
          <w:rFonts w:ascii="Verdana" w:hAnsi="Verdana" w:cs="Tahoma"/>
          <w:b/>
          <w:bCs/>
          <w:sz w:val="20"/>
          <w:szCs w:val="20"/>
        </w:rPr>
        <w:t>Aviso aos Debenturistas</w:t>
      </w:r>
      <w:r w:rsidR="00923746">
        <w:rPr>
          <w:rFonts w:ascii="Verdana" w:hAnsi="Verdana" w:cs="Tahoma"/>
          <w:sz w:val="20"/>
          <w:szCs w:val="20"/>
        </w:rPr>
        <w:t>”</w:t>
      </w:r>
      <w:r>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o Jornal de Publicação da Emissora após a Data de Emissão, deverá enviar notificação ao Agente Fiduciário informando o novo veículo para divulgação de suas informações</w:t>
      </w:r>
      <w:r>
        <w:rPr>
          <w:rFonts w:ascii="Verdana" w:hAnsi="Verdana" w:cs="Tahoma"/>
          <w:w w:val="0"/>
          <w:sz w:val="20"/>
          <w:szCs w:val="20"/>
        </w:rPr>
        <w:t>.</w:t>
      </w:r>
      <w:bookmarkEnd w:id="177"/>
      <w:r>
        <w:rPr>
          <w:rFonts w:ascii="Verdana" w:hAnsi="Verdana" w:cs="Tahoma"/>
          <w:w w:val="0"/>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31" w:id="178"/>
      <w:bookmarkEnd w:id="178"/>
      <w:r>
        <w:rPr>
          <w:rFonts w:ascii="Verdana" w:hAnsi="Verdana" w:cs="Tahoma"/>
          <w:b/>
          <w:sz w:val="20"/>
          <w:szCs w:val="20"/>
        </w:rPr>
        <w:t>Comprovação de Titularidade das Debêntures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2" w:id="179"/>
      <w:bookmarkEnd w:id="179"/>
      <w:r>
        <w:rPr>
          <w:rFonts w:ascii="Verdana" w:hAnsi="Verdana" w:cs="Tahoma"/>
          <w:bCs/>
          <w:sz w:val="20"/>
          <w:szCs w:val="20"/>
        </w:rPr>
        <w:t>A Emissora não emitirá certificados de Debêntures. Para todos os fins de direito, a titularidade das Debêntures será comprovada pelo extrato da conta de depósito das Debêntures emitido pelo Escriturador. Adicionalmente, para as Debêntures custodiadas eletronicamente na B3</w:t>
      </w:r>
      <w:r>
        <w:rPr>
          <w:rFonts w:ascii="Verdana" w:hAnsi="Verdana" w:cs="Tahoma"/>
          <w:bCs/>
          <w:color w:val="000000" w:themeColor="text1"/>
          <w:sz w:val="20"/>
          <w:szCs w:val="20"/>
        </w:rPr>
        <w:t xml:space="preserve">, </w:t>
      </w:r>
      <w:r>
        <w:rPr>
          <w:rFonts w:ascii="Verdana" w:hAnsi="Verdana" w:cs="Tahoma"/>
          <w:color w:val="000000" w:themeColor="text1"/>
          <w:sz w:val="20"/>
          <w:szCs w:val="20"/>
        </w:rPr>
        <w:t xml:space="preserve">será reconhecido como comprovante de titularidade o extrato expedido pela B3 </w:t>
      </w:r>
      <w:r>
        <w:rPr>
          <w:rFonts w:ascii="Verdana" w:hAnsi="Verdana" w:cs="Tahoma"/>
          <w:sz w:val="20"/>
          <w:szCs w:val="20"/>
        </w:rPr>
        <w:t>em nome do Debenturista</w:t>
      </w:r>
      <w:r>
        <w:rPr>
          <w:rFonts w:ascii="Verdana" w:hAnsi="Verdana" w:cs="Tahoma"/>
          <w:bCs/>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C280" w:id="180"/>
      <w:r>
        <w:rPr>
          <w:rStyle w:val="DeltaViewInsertion"/>
          <w:rFonts w:ascii="Verdana" w:hAnsi="Verdana" w:cs="Tahoma"/>
          <w:b/>
          <w:color w:val="auto"/>
          <w:sz w:val="20"/>
          <w:szCs w:val="20"/>
          <w:u w:val="none"/>
        </w:rPr>
        <w:t>Imunidade ou Isenção de Debenturistas</w:t>
      </w:r>
      <w:bookmarkEnd w:id="180"/>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37" w:id="181"/>
      <w:r>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81"/>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68" w:id="182"/>
      <w:r>
        <w:rPr>
          <w:rFonts w:ascii="Verdana" w:hAnsi="Verdana" w:cs="Tahoma"/>
          <w:bCs/>
          <w:sz w:val="20"/>
          <w:szCs w:val="20"/>
        </w:rPr>
        <w:t xml:space="preserve">O Debenturista que tenha apresentado documentação comprobatória de sua condição de imunidade ou isenção tributária, nos termos do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5F018C">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Verdana" w:hAnsi="Verdana" w:cs="Tahoma"/>
          <w:bCs/>
          <w:sz w:val="20"/>
          <w:szCs w:val="20"/>
        </w:rPr>
        <w:fldChar w:fldCharType="begin"/>
      </w:r>
      <w:r>
        <w:rPr>
          <w:rFonts w:ascii="Verdana" w:hAnsi="Verdana" w:cs="Tahoma"/>
          <w:bCs/>
          <w:sz w:val="20"/>
          <w:szCs w:val="20"/>
        </w:rPr>
        <w:instrText xml:space="preserve"> REF _Ref522320568 \r \h </w:instrText>
      </w:r>
      <w:r>
        <w:rPr>
          <w:rFonts w:ascii="Verdana" w:hAnsi="Verdana" w:cs="Tahoma"/>
          <w:bCs/>
          <w:sz w:val="20"/>
          <w:szCs w:val="20"/>
        </w:rPr>
      </w:r>
      <w:r>
        <w:rPr>
          <w:rFonts w:ascii="Verdana" w:hAnsi="Verdana" w:cs="Tahoma"/>
          <w:bCs/>
          <w:sz w:val="20"/>
          <w:szCs w:val="20"/>
        </w:rPr>
        <w:fldChar w:fldCharType="separate"/>
      </w:r>
      <w:r w:rsidR="005F018C">
        <w:rPr>
          <w:rFonts w:ascii="Verdana" w:hAnsi="Verdana" w:cs="Tahoma"/>
          <w:bCs/>
          <w:sz w:val="20"/>
          <w:szCs w:val="20"/>
        </w:rPr>
        <w:t>5.13.2</w:t>
      </w:r>
      <w:r>
        <w:rPr>
          <w:rFonts w:ascii="Verdana" w:hAnsi="Verdana" w:cs="Tahoma"/>
          <w:bCs/>
          <w:sz w:val="20"/>
          <w:szCs w:val="20"/>
        </w:rPr>
        <w:fldChar w:fldCharType="end"/>
      </w:r>
      <w:r>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82"/>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Mesmo que tenha recebido a documentação referida no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5F018C">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w w:val="0"/>
          <w:sz w:val="20"/>
          <w:szCs w:val="20"/>
        </w:rPr>
        <w:t>Aquisição Facultativa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DV_M233" w:id="183"/>
      <w:bookmarkStart w:name="_Toc499990364" w:id="184"/>
      <w:bookmarkEnd w:id="183"/>
      <w:r>
        <w:rPr>
          <w:rFonts w:ascii="Verdana" w:hAnsi="Verdana" w:cs="Tahoma"/>
          <w:bCs/>
          <w:sz w:val="20"/>
          <w:szCs w:val="20"/>
        </w:rPr>
        <w:t>A Emissora poderá, a qualquer tempo, observados os prazos estabelecidos na Instrução CVM 476, adquirir Debêntures, e sujeita ao aceite do debenturista vendedor, observado o disposto no parágrafo 3</w:t>
      </w:r>
      <w:r w:rsidR="00923746">
        <w:rPr>
          <w:rFonts w:ascii="Verdana" w:hAnsi="Verdana" w:cs="Tahoma"/>
          <w:bCs/>
          <w:sz w:val="20"/>
          <w:szCs w:val="20"/>
        </w:rPr>
        <w:t>°</w:t>
      </w:r>
      <w:r>
        <w:rPr>
          <w:rFonts w:ascii="Verdana" w:hAnsi="Verdana" w:cs="Tahoma"/>
          <w:bCs/>
          <w:sz w:val="20"/>
          <w:szCs w:val="20"/>
        </w:rPr>
        <w:t xml:space="preserve"> do artigo 55 da Lei das Sociedades por Ações e na Resolução CVM n</w:t>
      </w:r>
      <w:r w:rsidR="00923746">
        <w:rPr>
          <w:rFonts w:ascii="Verdana" w:hAnsi="Verdana" w:cs="Tahoma"/>
          <w:bCs/>
          <w:sz w:val="20"/>
          <w:szCs w:val="20"/>
        </w:rPr>
        <w:t>°</w:t>
      </w:r>
      <w:r>
        <w:rPr>
          <w:rFonts w:ascii="Verdana" w:hAnsi="Verdana" w:cs="Tahoma"/>
          <w:bCs/>
          <w:sz w:val="20"/>
          <w:szCs w:val="20"/>
        </w:rPr>
        <w:t xml:space="preserve"> 77, de 29 de março de 2022.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Verdana" w:hAnsi="Verdana" w:cs="Tahoma"/>
          <w:sz w:val="20"/>
          <w:szCs w:val="20"/>
        </w:rPr>
        <w:t xml:space="preserve">Juros Remuneratórios </w:t>
      </w:r>
      <w:r>
        <w:rPr>
          <w:rFonts w:ascii="Verdana" w:hAnsi="Verdana" w:cs="Tahoma"/>
          <w:bCs/>
          <w:sz w:val="20"/>
          <w:szCs w:val="20"/>
        </w:rPr>
        <w:t xml:space="preserve">aplicáveis às demais Debêntures.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Classificação de Risco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numPr>
          <w:ilvl w:val="2"/>
          <w:numId w:val="8"/>
        </w:numPr>
        <w:spacing w:line="320" w:lineRule="exact"/>
        <w:ind w:hanging="568"/>
        <w:contextualSpacing/>
        <w:rPr>
          <w:rFonts w:ascii="Verdana" w:hAnsi="Verdana" w:cs="Tahoma"/>
          <w:b/>
          <w:bCs/>
          <w:sz w:val="20"/>
          <w:szCs w:val="20"/>
        </w:rPr>
      </w:pPr>
      <w:bookmarkStart w:name="_Ref522318329" w:id="185"/>
      <w:r>
        <w:rPr>
          <w:rFonts w:ascii="Verdana" w:hAnsi="Verdana" w:cs="Tahoma"/>
          <w:bCs/>
          <w:sz w:val="20"/>
          <w:szCs w:val="20"/>
        </w:rPr>
        <w:t xml:space="preserve">Foi contratada como agência de classificação de risco das Debêntures a </w:t>
      </w:r>
      <w:r w:rsidRPr="005F018C">
        <w:rPr>
          <w:rFonts w:ascii="Verdana" w:hAnsi="Verdana" w:cs="Tahoma"/>
          <w:sz w:val="20"/>
          <w:szCs w:val="20"/>
        </w:rPr>
        <w:t>Standard &amp; Poor's Ratings do Brasil Ltda.</w:t>
      </w:r>
      <w:r>
        <w:rPr>
          <w:rFonts w:ascii="Verdana" w:hAnsi="Verdana" w:cs="Tahoma"/>
          <w:bCs/>
          <w:sz w:val="20"/>
          <w:szCs w:val="20"/>
        </w:rPr>
        <w:t xml:space="preserve"> (</w:t>
      </w:r>
      <w:r w:rsidR="00923746">
        <w:rPr>
          <w:rFonts w:ascii="Verdana" w:hAnsi="Verdana" w:cs="Tahoma"/>
          <w:bCs/>
          <w:sz w:val="20"/>
          <w:szCs w:val="20"/>
        </w:rPr>
        <w:t>“</w:t>
      </w:r>
      <w:r>
        <w:rPr>
          <w:rFonts w:ascii="Verdana" w:hAnsi="Verdana" w:cs="Tahoma"/>
          <w:b/>
          <w:bCs/>
          <w:sz w:val="20"/>
          <w:szCs w:val="20"/>
        </w:rPr>
        <w:t>Agência de Classificação de Risco</w:t>
      </w:r>
      <w:r w:rsidR="00923746">
        <w:rPr>
          <w:rFonts w:ascii="Verdana" w:hAnsi="Verdana" w:cs="Tahoma"/>
          <w:bCs/>
          <w:sz w:val="20"/>
          <w:szCs w:val="20"/>
        </w:rPr>
        <w:t>”</w:t>
      </w:r>
      <w:r>
        <w:rPr>
          <w:rFonts w:ascii="Verdana" w:hAnsi="Verdana" w:cs="Tahoma"/>
          <w:bCs/>
          <w:sz w:val="20"/>
          <w:szCs w:val="20"/>
        </w:rPr>
        <w:t>). Durante o prazo de vigência das Debêntures, a Emissora deverá manter contratada a Agência de Classificação de Risco para a atualização anual da classificação de risco (</w:t>
      </w:r>
      <w:r>
        <w:rPr>
          <w:rFonts w:ascii="Verdana" w:hAnsi="Verdana" w:cs="Tahoma"/>
          <w:bCs/>
          <w:i/>
          <w:sz w:val="20"/>
          <w:szCs w:val="20"/>
        </w:rPr>
        <w:t>rating</w:t>
      </w:r>
      <w:r>
        <w:rPr>
          <w:rFonts w:ascii="Verdana" w:hAnsi="Verdana" w:cs="Tahoma"/>
          <w:bCs/>
          <w:sz w:val="20"/>
          <w:szCs w:val="20"/>
        </w:rPr>
        <w:t xml:space="preserve">) das Debêntures ou da Emissora (rating corporativo), </w:t>
      </w:r>
      <w:r>
        <w:rPr>
          <w:rFonts w:ascii="Verdana" w:hAnsi="Verdana" w:cs="Tahoma"/>
          <w:sz w:val="20"/>
          <w:szCs w:val="20"/>
        </w:rPr>
        <w:t>podendo tal classificação de risco constar do relatório de rating corporativo da Garantidora,</w:t>
      </w:r>
      <w:r>
        <w:rPr>
          <w:rFonts w:ascii="Verdana" w:hAnsi="Verdana" w:cs="Tahoma"/>
          <w:bCs/>
          <w:sz w:val="20"/>
          <w:szCs w:val="20"/>
        </w:rPr>
        <w:t xml:space="preserve"> sendo que, em caso de substituição, deverá ser observado o procedimento previsto no item </w:t>
      </w:r>
      <w:r>
        <w:rPr>
          <w:rFonts w:ascii="Verdana" w:hAnsi="Verdana" w:cs="Tahoma"/>
          <w:bCs/>
          <w:sz w:val="20"/>
          <w:szCs w:val="20"/>
        </w:rPr>
        <w:fldChar w:fldCharType="begin"/>
      </w:r>
      <w:r>
        <w:rPr>
          <w:rFonts w:ascii="Verdana" w:hAnsi="Verdana" w:cs="Tahoma"/>
          <w:bCs/>
          <w:sz w:val="20"/>
          <w:szCs w:val="20"/>
        </w:rPr>
        <w:instrText xml:space="preserve"> REF _Ref522318581 \r \h </w:instrText>
      </w:r>
      <w:r>
        <w:rPr>
          <w:rFonts w:ascii="Verdana" w:hAnsi="Verdana" w:cs="Tahoma"/>
          <w:bCs/>
          <w:sz w:val="20"/>
          <w:szCs w:val="20"/>
        </w:rPr>
      </w:r>
      <w:r>
        <w:rPr>
          <w:rFonts w:ascii="Verdana" w:hAnsi="Verdana" w:cs="Tahoma"/>
          <w:bCs/>
          <w:sz w:val="20"/>
          <w:szCs w:val="20"/>
        </w:rPr>
        <w:fldChar w:fldCharType="separate"/>
      </w:r>
      <w:r w:rsidR="005F018C">
        <w:rPr>
          <w:rFonts w:ascii="Verdana" w:hAnsi="Verdana" w:cs="Tahoma"/>
          <w:bCs/>
          <w:sz w:val="20"/>
          <w:szCs w:val="20"/>
        </w:rPr>
        <w:t>8.1</w:t>
      </w:r>
      <w:r>
        <w:rPr>
          <w:rFonts w:ascii="Verdana" w:hAnsi="Verdana" w:cs="Tahoma"/>
          <w:bCs/>
          <w:sz w:val="20"/>
          <w:szCs w:val="20"/>
        </w:rPr>
        <w:fldChar w:fldCharType="end"/>
      </w:r>
      <w:r>
        <w:rPr>
          <w:rFonts w:ascii="Verdana" w:hAnsi="Verdana" w:cs="Tahoma"/>
          <w:bCs/>
          <w:sz w:val="20"/>
          <w:szCs w:val="20"/>
        </w:rPr>
        <w:t xml:space="preserve">, alínea </w:t>
      </w:r>
      <w:r>
        <w:rPr>
          <w:rFonts w:ascii="Verdana" w:hAnsi="Verdana" w:cs="Tahoma"/>
          <w:bCs/>
          <w:sz w:val="20"/>
          <w:szCs w:val="20"/>
        </w:rPr>
        <w:fldChar w:fldCharType="begin"/>
      </w:r>
      <w:r>
        <w:rPr>
          <w:rFonts w:ascii="Verdana" w:hAnsi="Verdana" w:cs="Tahoma"/>
          <w:bCs/>
          <w:sz w:val="20"/>
          <w:szCs w:val="20"/>
        </w:rPr>
        <w:instrText xml:space="preserve"> REF _Ref522319585 \r \h  \* MERGEFORMAT </w:instrText>
      </w:r>
      <w:r>
        <w:rPr>
          <w:rFonts w:ascii="Verdana" w:hAnsi="Verdana" w:cs="Tahoma"/>
          <w:bCs/>
          <w:sz w:val="20"/>
          <w:szCs w:val="20"/>
        </w:rPr>
      </w:r>
      <w:r>
        <w:rPr>
          <w:rFonts w:ascii="Verdana" w:hAnsi="Verdana" w:cs="Tahoma"/>
          <w:bCs/>
          <w:sz w:val="20"/>
          <w:szCs w:val="20"/>
        </w:rPr>
        <w:fldChar w:fldCharType="separate"/>
      </w:r>
      <w:r w:rsidR="005F018C">
        <w:rPr>
          <w:rFonts w:ascii="Verdana" w:hAnsi="Verdana" w:cs="Tahoma"/>
          <w:bCs/>
          <w:sz w:val="20"/>
          <w:szCs w:val="20"/>
        </w:rPr>
        <w:t>(ee)</w:t>
      </w:r>
      <w:r>
        <w:rPr>
          <w:rFonts w:ascii="Verdana" w:hAnsi="Verdana" w:cs="Tahoma"/>
          <w:bCs/>
          <w:sz w:val="20"/>
          <w:szCs w:val="20"/>
        </w:rPr>
        <w:fldChar w:fldCharType="end"/>
      </w:r>
      <w:r>
        <w:rPr>
          <w:rFonts w:ascii="Verdana" w:hAnsi="Verdana" w:cs="Tahoma"/>
          <w:bCs/>
          <w:sz w:val="20"/>
          <w:szCs w:val="20"/>
        </w:rPr>
        <w:t xml:space="preserve"> abaixo.</w:t>
      </w:r>
      <w:bookmarkEnd w:id="185"/>
      <w:r>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bCs/>
          <w:sz w:val="20"/>
          <w:szCs w:val="20"/>
        </w:rPr>
      </w:pPr>
      <w:bookmarkStart w:name="_Ref11747827" w:id="186"/>
      <w:bookmarkStart w:name="_Toc499990365" w:id="187"/>
      <w:bookmarkEnd w:id="184"/>
      <w:r>
        <w:rPr>
          <w:rFonts w:ascii="Verdana" w:hAnsi="Verdana" w:cs="Tahoma"/>
          <w:b/>
          <w:bCs/>
          <w:sz w:val="20"/>
          <w:szCs w:val="20"/>
        </w:rPr>
        <w:t>RESGATE ANTECIPADO FACULTATIVO, AMORTIZAÇÃO EXTRAORDINÁRIA</w:t>
      </w:r>
      <w:bookmarkEnd w:id="186"/>
      <w:r>
        <w:rPr>
          <w:rFonts w:ascii="Verdana" w:hAnsi="Verdana" w:cs="Tahoma"/>
          <w:b/>
          <w:bCs/>
          <w:sz w:val="20"/>
          <w:szCs w:val="20"/>
        </w:rPr>
        <w:t xml:space="preserve"> E OFERTA DE RESGATE ANTECIPADO FACULTATIVO</w:t>
      </w:r>
    </w:p>
    <w:p w:rsidRPr="006B3E5D" w:rsidR="00D17468" w:rsidP="006B3E5D" w:rsidRDefault="00D17468">
      <w:pPr>
        <w:pStyle w:val="CorpodetextobtBT"/>
        <w:widowControl w:val="0"/>
        <w:tabs>
          <w:tab w:val="left" w:pos="720"/>
        </w:tabs>
        <w:spacing w:line="320" w:lineRule="exact"/>
        <w:contextualSpacing/>
        <w:rPr>
          <w:rFonts w:ascii="Verdana" w:hAnsi="Verdana" w:cs="Tahoma"/>
          <w:bCs/>
          <w:snapToGrid/>
          <w:sz w:val="20"/>
        </w:rPr>
      </w:pPr>
    </w:p>
    <w:p w:rsidRPr="006B3E5D" w:rsidR="00D17468" w:rsidP="006B3E5D" w:rsidRDefault="00CD46C7">
      <w:pPr>
        <w:pStyle w:val="ttulo1b"/>
        <w:tabs>
          <w:tab w:val="clear" w:pos="0"/>
          <w:tab w:val="num" w:pos="567"/>
        </w:tabs>
        <w:spacing w:line="320" w:lineRule="exact"/>
        <w:ind w:left="567" w:hanging="567"/>
        <w:contextualSpacing/>
        <w:rPr>
          <w:rFonts w:ascii="Verdana" w:hAnsi="Verdana" w:cs="Tahoma"/>
          <w:bCs/>
          <w:sz w:val="20"/>
          <w:szCs w:val="20"/>
        </w:rPr>
      </w:pPr>
      <w:r>
        <w:rPr>
          <w:rFonts w:ascii="Verdana" w:hAnsi="Verdana" w:cs="Tahoma"/>
          <w:b/>
          <w:bCs/>
          <w:sz w:val="20"/>
          <w:szCs w:val="20"/>
        </w:rPr>
        <w:t>Resgate Antecipado Facultativo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115" w:id="188"/>
      <w:r>
        <w:rPr>
          <w:rFonts w:ascii="Verdana" w:hAnsi="Verdana" w:cs="Tahoma"/>
          <w:bCs/>
          <w:color w:val="000000"/>
          <w:sz w:val="20"/>
          <w:szCs w:val="20"/>
        </w:rPr>
        <w:t>A Emissora poderá, observados os termos e condições estabelecidos a seguir, a seu exclusivo critério e a partir 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 realizar o resgate antecipado facultativo total das Debêntures, sendo vedado o resgate antecipado facultativo parcial das Debêntures (</w:t>
      </w:r>
      <w:r w:rsidR="00923746">
        <w:rPr>
          <w:rFonts w:ascii="Verdana" w:hAnsi="Verdana" w:cs="Tahoma"/>
          <w:bCs/>
          <w:color w:val="000000"/>
          <w:sz w:val="20"/>
          <w:szCs w:val="20"/>
        </w:rPr>
        <w:t>“</w:t>
      </w:r>
      <w:r>
        <w:rPr>
          <w:rFonts w:ascii="Verdana" w:hAnsi="Verdana" w:cs="Tahoma"/>
          <w:b/>
          <w:color w:val="000000"/>
          <w:sz w:val="20"/>
          <w:szCs w:val="20"/>
        </w:rPr>
        <w:t>Resgate Antecipado Facultativo</w:t>
      </w:r>
      <w:r w:rsidR="00923746">
        <w:rPr>
          <w:rFonts w:ascii="Verdana" w:hAnsi="Verdana" w:cs="Tahoma"/>
          <w:bCs/>
          <w:color w:val="000000"/>
          <w:sz w:val="20"/>
          <w:szCs w:val="20"/>
        </w:rPr>
        <w:t>”</w:t>
      </w:r>
      <w:r>
        <w:rPr>
          <w:rFonts w:ascii="Verdana" w:hAnsi="Verdana" w:cs="Tahoma"/>
          <w:bCs/>
          <w:color w:val="000000"/>
          <w:sz w:val="20"/>
          <w:szCs w:val="20"/>
        </w:rPr>
        <w:t>).</w:t>
      </w:r>
      <w:bookmarkStart w:name="_DV_M325" w:id="189"/>
      <w:bookmarkEnd w:id="188"/>
      <w:bookmarkEnd w:id="189"/>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267" w:id="190"/>
      <w:r>
        <w:rPr>
          <w:rFonts w:ascii="Verdana" w:hAnsi="Verdana" w:eastAsia="Arial Unicode MS" w:cs="Tahoma"/>
          <w:sz w:val="20"/>
          <w:szCs w:val="20"/>
        </w:rPr>
        <w:t>O Resgate Antecipado Facultativo deverá ocorrer mediante (i) publicação de comunicação dirigida aos Debenturistas no Jornal de Publicação da Emissora, ou, alternativamente, (ii) comunicação individual dirigida à totalidade dos Debenturistas, com cópia ao Agente Fiduciário (</w:t>
      </w:r>
      <w:r w:rsidR="00923746">
        <w:rPr>
          <w:rFonts w:ascii="Verdana" w:hAnsi="Verdana" w:eastAsia="Arial Unicode MS" w:cs="Tahoma"/>
          <w:sz w:val="20"/>
          <w:szCs w:val="20"/>
        </w:rPr>
        <w:t>“</w:t>
      </w:r>
      <w:r>
        <w:rPr>
          <w:rFonts w:ascii="Verdana" w:hAnsi="Verdana" w:eastAsia="Arial Unicode MS" w:cs="Tahoma"/>
          <w:b/>
          <w:sz w:val="20"/>
          <w:szCs w:val="20"/>
        </w:rPr>
        <w:t>Comunicação de Resgate Antecipado Facultativo</w:t>
      </w:r>
      <w:r w:rsidR="00923746">
        <w:rPr>
          <w:rFonts w:ascii="Verdana" w:hAnsi="Verdana" w:eastAsia="Arial Unicode MS" w:cs="Tahoma"/>
          <w:sz w:val="20"/>
          <w:szCs w:val="20"/>
        </w:rPr>
        <w:t>”</w:t>
      </w:r>
      <w:r>
        <w:rPr>
          <w:rFonts w:ascii="Verdana" w:hAnsi="Verdana" w:eastAsia="Arial Unicode MS" w:cs="Tahoma"/>
          <w:sz w:val="20"/>
          <w:szCs w:val="20"/>
        </w:rPr>
        <w:t>), em ambos os casos com antecedência mínima de 3 (três) Dias Úteis contados da data prevista para realização do efetivo Resgate Antecipado Facultativo (</w:t>
      </w:r>
      <w:r w:rsidR="00923746">
        <w:rPr>
          <w:rFonts w:ascii="Verdana" w:hAnsi="Verdana" w:eastAsia="Arial Unicode MS" w:cs="Tahoma"/>
          <w:sz w:val="20"/>
          <w:szCs w:val="20"/>
        </w:rPr>
        <w:t>“</w:t>
      </w:r>
      <w:r>
        <w:rPr>
          <w:rFonts w:ascii="Verdana" w:hAnsi="Verdana" w:eastAsia="Arial Unicode MS" w:cs="Tahoma"/>
          <w:b/>
          <w:sz w:val="20"/>
          <w:szCs w:val="20"/>
        </w:rPr>
        <w:t>Data do Resgate Antecipado Facultativo</w:t>
      </w:r>
      <w:r w:rsidR="00923746">
        <w:rPr>
          <w:rFonts w:ascii="Verdana" w:hAnsi="Verdana" w:eastAsia="Arial Unicode MS" w:cs="Tahoma"/>
          <w:sz w:val="20"/>
          <w:szCs w:val="20"/>
        </w:rPr>
        <w:t>”</w:t>
      </w:r>
      <w:r>
        <w:rPr>
          <w:rFonts w:ascii="Verdana" w:hAnsi="Verdana" w:eastAsia="Arial Unicode MS" w:cs="Tahoma"/>
          <w:sz w:val="20"/>
          <w:szCs w:val="20"/>
        </w:rPr>
        <w:t>).</w:t>
      </w:r>
      <w:bookmarkEnd w:id="190"/>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E73F49" w:rsidRDefault="00CD46C7">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name="_Ref100229109" w:id="191"/>
      <w:r>
        <w:rPr>
          <w:rFonts w:ascii="Verdana" w:hAnsi="Verdana" w:eastAsia="Arial Unicode MS" w:cs="Tahoma"/>
          <w:sz w:val="20"/>
          <w:szCs w:val="20"/>
        </w:rPr>
        <w:t xml:space="preserve">Por ocasião do Resgate Antecipado Facultativo, o Debenturista fará jus ao pagamento do Valor Nominal Unitário ou saldo do </w:t>
      </w:r>
      <w:r>
        <w:rPr>
          <w:rFonts w:ascii="Verdana" w:hAnsi="Verdana" w:cs="Tahoma"/>
          <w:sz w:val="20"/>
          <w:szCs w:val="20"/>
        </w:rPr>
        <w:t xml:space="preserve">Valor Nominal Unitário, acrescido dos respectivos Juros Remuneratórios calculados </w:t>
      </w:r>
      <w:r>
        <w:rPr>
          <w:rFonts w:ascii="Verdana" w:hAnsi="Verdana" w:cs="Tahoma"/>
          <w:i/>
          <w:iCs/>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até a data do efetivo Resgate Antecipado Facultativo, bem como Encargos Moratórios, se houver, acrescido de prêmio de resgate correspondente a 0,35% (trinta e cinco centésimos por cento) ao ano base 252 (duzentos e cinquenta e dois) Dias Úteis (</w:t>
      </w:r>
      <w:r w:rsidR="00923746">
        <w:rPr>
          <w:rFonts w:ascii="Verdana" w:hAnsi="Verdana" w:cs="Tahoma"/>
          <w:sz w:val="20"/>
          <w:szCs w:val="20"/>
        </w:rPr>
        <w:t>“</w:t>
      </w:r>
      <w:r>
        <w:rPr>
          <w:rFonts w:ascii="Verdana" w:hAnsi="Verdana" w:cs="Tahoma"/>
          <w:b/>
          <w:bCs/>
          <w:sz w:val="20"/>
          <w:szCs w:val="20"/>
        </w:rPr>
        <w:t>Prêmio de Resgate</w:t>
      </w:r>
      <w:r w:rsidR="00923746">
        <w:rPr>
          <w:rFonts w:ascii="Verdana" w:hAnsi="Verdana" w:cs="Tahoma"/>
          <w:sz w:val="20"/>
          <w:szCs w:val="20"/>
        </w:rPr>
        <w:t>”</w:t>
      </w:r>
      <w:r>
        <w:rPr>
          <w:rFonts w:ascii="Verdana" w:hAnsi="Verdana" w:cs="Tahoma"/>
          <w:sz w:val="20"/>
          <w:szCs w:val="20"/>
        </w:rPr>
        <w:t xml:space="preserve">), pelo prazo remanescente entre a Data do Resgate Antecipado Facultativo e a Data de Vencimento, sobre o Valor Nominal Unitário ou sobre o saldo do Valor Nominal Unitário a ser resgatado, conforme o caso, </w:t>
      </w:r>
      <w:r w:rsidR="00CB39FD">
        <w:rPr>
          <w:rFonts w:ascii="Verdana" w:hAnsi="Verdana" w:cs="Tahoma"/>
          <w:sz w:val="20"/>
          <w:szCs w:val="20"/>
        </w:rPr>
        <w:t xml:space="preserve">e acrescido dos respectivos Juros Remuneratórios, </w:t>
      </w:r>
      <w:r>
        <w:rPr>
          <w:rFonts w:ascii="Verdana" w:hAnsi="Verdana" w:cs="Tahoma"/>
          <w:sz w:val="20"/>
          <w:szCs w:val="20"/>
        </w:rPr>
        <w:t xml:space="preserve">de acordo com a fórmula abaixo </w:t>
      </w:r>
      <w:bookmarkStart w:name="_Hlk14431360" w:id="192"/>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Valor do Resgate Antecipado Facultativo</w:t>
      </w:r>
      <w:r w:rsidR="00923746">
        <w:rPr>
          <w:rFonts w:ascii="Verdana" w:hAnsi="Verdana" w:cs="Tahoma"/>
          <w:sz w:val="20"/>
          <w:szCs w:val="20"/>
        </w:rPr>
        <w:t>”</w:t>
      </w:r>
      <w:r>
        <w:rPr>
          <w:rFonts w:ascii="Verdana" w:hAnsi="Verdana" w:cs="Tahoma"/>
          <w:sz w:val="20"/>
          <w:szCs w:val="20"/>
        </w:rPr>
        <w:t>)</w:t>
      </w:r>
      <w:bookmarkEnd w:id="192"/>
      <w:r>
        <w:rPr>
          <w:rFonts w:ascii="Verdana" w:hAnsi="Verdana" w:cs="Tahoma"/>
          <w:sz w:val="20"/>
          <w:szCs w:val="20"/>
        </w:rPr>
        <w:t>:</w:t>
      </w:r>
      <w:bookmarkEnd w:id="191"/>
      <w:r>
        <w:rPr>
          <w:rFonts w:ascii="Verdana" w:hAnsi="Verdana" w:cs="Tahoma"/>
          <w:sz w:val="20"/>
          <w:szCs w:val="20"/>
        </w:rPr>
        <w:t xml:space="preserve"> </w:t>
      </w:r>
    </w:p>
    <w:p w:rsidRPr="006B3E5D" w:rsidR="0034010A" w:rsidP="001D0B97" w:rsidRDefault="0034010A">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34010A" w:rsidP="001D0B97" w:rsidRDefault="000C046E">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34010A" w:rsidP="00E73F49" w:rsidRDefault="0034010A">
      <w:pPr>
        <w:pStyle w:val="ListParagraph"/>
        <w:widowControl w:val="0"/>
        <w:spacing w:line="320" w:lineRule="exact"/>
        <w:contextualSpacing/>
        <w:rPr>
          <w:rFonts w:ascii="Verdana" w:hAnsi="Verdana" w:cs="Tahoma"/>
          <w:bCs/>
          <w:color w:val="000000"/>
          <w:sz w:val="20"/>
          <w:szCs w:val="20"/>
        </w:rPr>
      </w:pPr>
      <w:r>
        <w:rPr>
          <w:rFonts w:ascii="Verdana" w:hAnsi="Verdana" w:cs="Tahoma"/>
          <w:bCs/>
          <w:color w:val="000000"/>
          <w:sz w:val="20"/>
          <w:szCs w:val="20"/>
        </w:rPr>
        <w:t xml:space="preserve"> </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color w:val="000000"/>
          <w:sz w:val="20"/>
          <w:szCs w:val="20"/>
        </w:rPr>
        <w:t>onde: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PUprêmio</w:t>
      </w:r>
      <w:r>
        <w:rPr>
          <w:rFonts w:ascii="Verdana" w:hAnsi="Verdana" w:cs="Tahoma"/>
          <w:bCs/>
          <w:color w:val="000000"/>
          <w:sz w:val="20"/>
          <w:szCs w:val="20"/>
        </w:rPr>
        <w:t xml:space="preserve"> = valor 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do Resgate Antecipado Facultativo, calculado com 8 (oito) casas decimais, sem arredondamento;</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PUdebênture</w:t>
      </w:r>
      <w:r>
        <w:rPr>
          <w:rFonts w:ascii="Verdana" w:hAnsi="Verdana" w:cs="Tahoma"/>
          <w:bCs/>
          <w:color w:val="000000"/>
          <w:sz w:val="20"/>
          <w:szCs w:val="20"/>
        </w:rPr>
        <w:t xml:space="preserve"> = Valor Nominal Unitário (ou do saldo do Valor Nominal Unitário), conforme o caso, acrescido dos Juros Remuneratórios, calculado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CD46C7" w:rsidP="00E73F49" w:rsidRDefault="000C046E">
      <w:pPr>
        <w:pStyle w:val="ListParagraph"/>
        <w:widowControl w:val="0"/>
        <w:spacing w:line="320" w:lineRule="exact"/>
        <w:ind w:left="709"/>
        <w:contextualSpacing/>
        <w:jc w:val="both"/>
        <w:rPr>
          <w:rFonts w:ascii="Verdana" w:hAnsi="Verdana" w:cs="Tahoma"/>
          <w:bCs/>
          <w:color w:val="000000"/>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Quantidade de Dias Úteis da respectiva data do Resgate Antecipado Facultativo até a Data de Vencimento. </w:t>
      </w:r>
    </w:p>
    <w:p w:rsidRPr="006B3E5D" w:rsidR="0034010A" w:rsidP="00E73F49" w:rsidRDefault="0034010A">
      <w:pPr>
        <w:pStyle w:val="ListParagraph"/>
        <w:widowControl w:val="0"/>
        <w:spacing w:line="320" w:lineRule="exact"/>
        <w:ind w:left="709"/>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eastAsia="Arial Unicode MS" w:cs="Tahoma"/>
          <w:sz w:val="20"/>
          <w:szCs w:val="20"/>
        </w:rPr>
        <w:t xml:space="preserve">Na Comunicação de Resgate Antecipado Facultativo deverá constar: </w:t>
      </w:r>
      <w:r>
        <w:rPr>
          <w:rFonts w:ascii="Verdana" w:hAnsi="Verdana" w:eastAsia="Arial Unicode MS" w:cs="Tahoma"/>
          <w:b/>
          <w:sz w:val="20"/>
          <w:szCs w:val="20"/>
        </w:rPr>
        <w:t>(i)</w:t>
      </w:r>
      <w:r>
        <w:rPr>
          <w:rFonts w:ascii="Verdana" w:hAnsi="Verdana" w:eastAsia="Arial Unicode MS" w:cs="Tahoma"/>
          <w:sz w:val="20"/>
          <w:szCs w:val="20"/>
        </w:rPr>
        <w:t xml:space="preserve"> a Data do Resgate Antecipado Facultativo; </w:t>
      </w:r>
      <w:r>
        <w:rPr>
          <w:rFonts w:ascii="Verdana" w:hAnsi="Verdana" w:eastAsia="Arial Unicode MS" w:cs="Tahoma"/>
          <w:b/>
          <w:sz w:val="20"/>
          <w:szCs w:val="20"/>
        </w:rPr>
        <w:t>(ii)</w:t>
      </w:r>
      <w:r>
        <w:rPr>
          <w:rFonts w:ascii="Verdana" w:hAnsi="Verdana" w:eastAsia="Arial Unicode MS" w:cs="Tahoma"/>
          <w:sz w:val="20"/>
          <w:szCs w:val="20"/>
        </w:rPr>
        <w:t xml:space="preserve"> </w:t>
      </w:r>
      <w:r>
        <w:rPr>
          <w:rFonts w:ascii="Verdana" w:hAnsi="Verdana" w:cs="Tahoma"/>
          <w:sz w:val="20"/>
          <w:szCs w:val="20"/>
        </w:rPr>
        <w:t>que o pagamento corresponderá ao Valor do Resgate Antecipado Facultativo</w:t>
      </w:r>
      <w:r>
        <w:rPr>
          <w:rFonts w:ascii="Verdana" w:hAnsi="Verdana" w:eastAsia="Arial Unicode MS" w:cs="Tahoma"/>
          <w:sz w:val="20"/>
          <w:szCs w:val="20"/>
        </w:rPr>
        <w:t xml:space="preserve"> acrescido do Prêmio de Resgate; e </w:t>
      </w:r>
      <w:r>
        <w:rPr>
          <w:rFonts w:ascii="Verdana" w:hAnsi="Verdana" w:eastAsia="Arial Unicode MS" w:cs="Tahoma"/>
          <w:b/>
          <w:sz w:val="20"/>
          <w:szCs w:val="20"/>
        </w:rPr>
        <w:t>(iii) </w:t>
      </w:r>
      <w:r>
        <w:rPr>
          <w:rFonts w:ascii="Verdana" w:hAnsi="Verdana" w:eastAsia="Arial Unicode MS" w:cs="Tahoma"/>
          <w:sz w:val="20"/>
          <w:szCs w:val="20"/>
        </w:rPr>
        <w:t>quaisquer outras informações necessárias à operacionalização do Resgate Antecipado Facultativo.</w:t>
      </w:r>
    </w:p>
    <w:p w:rsidRPr="006B3E5D" w:rsidR="00CD46C7" w:rsidP="00E73F49" w:rsidRDefault="001672EC">
      <w:pPr>
        <w:pStyle w:val="ListParagraph"/>
        <w:widowControl w:val="0"/>
        <w:spacing w:line="320" w:lineRule="exact"/>
        <w:ind w:left="0"/>
        <w:contextualSpacing/>
        <w:jc w:val="both"/>
        <w:rPr>
          <w:rFonts w:ascii="Verdana" w:hAnsi="Verdana" w:cs="Tahoma"/>
          <w:bCs/>
          <w:color w:val="000000"/>
          <w:sz w:val="20"/>
          <w:szCs w:val="20"/>
        </w:rPr>
      </w:pPr>
      <w:r>
        <w:rPr>
          <w:rFonts w:ascii="Verdana" w:hAnsi="Verdana" w:cs="Tahoma"/>
          <w:bCs/>
          <w:color w:val="000000"/>
          <w:sz w:val="20"/>
          <w:szCs w:val="20"/>
        </w:rPr>
        <w:t xml:space="preserve"> </w:t>
      </w: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cs="Tahoma"/>
          <w:bCs/>
          <w:color w:val="000000"/>
          <w:sz w:val="20"/>
          <w:szCs w:val="20"/>
        </w:rPr>
        <w:t xml:space="preserve">No caso de a Data do Resgate Antecipado Facultativo coincidir com </w:t>
      </w:r>
      <w:r w:rsidR="00CB39FD">
        <w:rPr>
          <w:rFonts w:ascii="Verdana" w:hAnsi="Verdana" w:cs="Tahoma"/>
          <w:bCs/>
          <w:color w:val="000000"/>
          <w:sz w:val="20"/>
          <w:szCs w:val="20"/>
        </w:rPr>
        <w:t>um</w:t>
      </w:r>
      <w:r>
        <w:rPr>
          <w:rFonts w:ascii="Verdana" w:hAnsi="Verdana" w:cs="Tahoma"/>
          <w:bCs/>
          <w:color w:val="000000"/>
          <w:sz w:val="20"/>
          <w:szCs w:val="20"/>
        </w:rPr>
        <w:t xml:space="preserve">a Data de Pagamento de Juros Remuneratórios, o Prêmio de Resgate deverá ser calculado com base no Valor Nominal Unitário após </w:t>
      </w:r>
      <w:r w:rsidR="00CB39FD">
        <w:rPr>
          <w:rFonts w:ascii="Verdana" w:hAnsi="Verdana" w:cs="Tahoma"/>
          <w:bCs/>
          <w:color w:val="000000"/>
          <w:sz w:val="20"/>
          <w:szCs w:val="20"/>
        </w:rPr>
        <w:t xml:space="preserve">o </w:t>
      </w:r>
      <w:r>
        <w:rPr>
          <w:rFonts w:ascii="Verdana" w:hAnsi="Verdana" w:cs="Tahoma"/>
          <w:bCs/>
          <w:color w:val="000000"/>
          <w:sz w:val="20"/>
          <w:szCs w:val="20"/>
        </w:rPr>
        <w:t>pagamento dos Juros Remuneratórios</w:t>
      </w:r>
      <w:r w:rsidR="00CB39FD">
        <w:rPr>
          <w:rFonts w:ascii="Verdana" w:hAnsi="Verdana" w:cs="Tahoma"/>
          <w:bCs/>
          <w:color w:val="000000"/>
          <w:sz w:val="20"/>
          <w:szCs w:val="20"/>
        </w:rPr>
        <w:t xml:space="preserve">, ou seja, </w:t>
      </w:r>
      <w:r w:rsidR="00CB39FD">
        <w:rPr>
          <w:rFonts w:ascii="Verdana" w:hAnsi="Verdana" w:cs="Tahoma"/>
          <w:bCs/>
          <w:sz w:val="20"/>
          <w:szCs w:val="20"/>
        </w:rPr>
        <w:t>sem incidir sobre o valor dos Juros Remuneratórios eventualmente programados para a Data do Resgate Antecipado Facultativo</w:t>
      </w:r>
      <w:r>
        <w:rPr>
          <w:rFonts w:ascii="Verdana" w:hAnsi="Verdana" w:cs="Tahoma"/>
          <w:bCs/>
          <w:color w:val="000000"/>
          <w:sz w:val="20"/>
          <w:szCs w:val="20"/>
        </w:rPr>
        <w:t>.</w:t>
      </w:r>
      <w:r>
        <w:rPr>
          <w:rFonts w:ascii="Verdana" w:hAnsi="Verdana" w:cs="Tahoma"/>
          <w:b/>
          <w:color w:val="000000"/>
          <w:sz w:val="20"/>
          <w:szCs w:val="20"/>
        </w:rPr>
        <w:t xml:space="preserve"> </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eastAsia="Arial Unicode MS" w:cs="Tahoma"/>
          <w:sz w:val="20"/>
          <w:szCs w:val="20"/>
        </w:rPr>
        <w:t>Caso ocorra o Resgate Antecipado Facultativo de quaisquer Debêntures custodiadas eletronicamente na B3, o respectivo Resgate Antecipado Facultativo também seguirá os procedimentos adotados pela B3 ou, ainda, caso as Debêntures não estejam custodiadas eletronicamente na B3, o Resgate Antecipado Facultativo</w:t>
      </w:r>
      <w:r>
        <w:rPr>
          <w:rFonts w:ascii="Verdana" w:hAnsi="Verdana" w:eastAsia="Arial Unicode MS" w:cs="Tahoma"/>
          <w:bCs/>
          <w:sz w:val="20"/>
          <w:szCs w:val="20"/>
        </w:rPr>
        <w:t xml:space="preserve"> se dará mediante depósito a ser realizado pelo </w:t>
      </w:r>
      <w:r>
        <w:rPr>
          <w:rFonts w:ascii="Verdana" w:hAnsi="Verdana" w:eastAsia="Arial Unicode MS" w:cs="Tahoma"/>
          <w:sz w:val="20"/>
          <w:szCs w:val="20"/>
        </w:rPr>
        <w:t>Banco Liquidante</w:t>
      </w:r>
      <w:r>
        <w:rPr>
          <w:rFonts w:ascii="Verdana" w:hAnsi="Verdana" w:eastAsia="Arial Unicode MS" w:cs="Tahoma"/>
          <w:bCs/>
          <w:sz w:val="20"/>
          <w:szCs w:val="20"/>
        </w:rPr>
        <w:t xml:space="preserve"> nas contas correntes indicadas pelos Debenturistas, concomitante à devolução das Debêntures pelos Debenturistas</w:t>
      </w:r>
      <w:r>
        <w:rPr>
          <w:rFonts w:ascii="Verdana" w:hAnsi="Verdana" w:eastAsia="Arial Unicode MS" w:cs="Tahoma"/>
          <w:sz w:val="20"/>
          <w:szCs w:val="20"/>
        </w:rPr>
        <w:t>.</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Pr>
          <w:rFonts w:ascii="Verdana" w:hAnsi="Verdana" w:eastAsia="Arial Unicode MS" w:cs="Tahoma"/>
          <w:sz w:val="20"/>
          <w:szCs w:val="20"/>
        </w:rPr>
        <w:t>A B3 deverá ser notificada pela Emissora sobre o Resgate Antecipado Facultativo com antecedência mínima de 3 (três) Dias Úteis da respectiva data prevista para ocorrer o Resgate Antecipado Facultativo.</w:t>
      </w:r>
    </w:p>
    <w:p w:rsidRPr="006B3E5D" w:rsidR="00CD46C7" w:rsidP="00E73F49" w:rsidRDefault="00CD46C7">
      <w:pPr>
        <w:pStyle w:val="ListParagraph"/>
        <w:widowControl w:val="0"/>
        <w:spacing w:line="320" w:lineRule="exact"/>
        <w:ind w:left="0"/>
        <w:contextualSpacing/>
        <w:jc w:val="both"/>
        <w:rPr>
          <w:rFonts w:ascii="Verdana" w:hAnsi="Verdana" w:eastAsia="Arial Unicode MS" w:cs="Tahoma"/>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Pr>
          <w:rFonts w:ascii="Verdana" w:hAnsi="Verdana" w:eastAsia="Arial Unicode MS" w:cs="Tahoma"/>
          <w:sz w:val="20"/>
          <w:szCs w:val="20"/>
        </w:rPr>
        <w:t>A data para realização do Resgate Antecipado Facultativo no âmbito desta Emissão deverá, obrigatoriamente, ser um Dia Útil.</w:t>
      </w:r>
    </w:p>
    <w:p w:rsidRPr="00F70889" w:rsidR="00415330" w:rsidP="006B3E5D" w:rsidRDefault="00415330">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Amortização Extraordinária</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0047636A"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4892" w:id="193"/>
      <w:r>
        <w:rPr>
          <w:rFonts w:ascii="Verdana" w:hAnsi="Verdana" w:cs="Tahoma"/>
          <w:bCs/>
          <w:sz w:val="20"/>
          <w:szCs w:val="20"/>
        </w:rPr>
        <w:t xml:space="preserve">A Emissora poderá, a seu exclusivo critério, a partir </w:t>
      </w:r>
      <w:r>
        <w:rPr>
          <w:rFonts w:ascii="Verdana" w:hAnsi="Verdana" w:cs="Tahoma"/>
          <w:bCs/>
          <w:color w:val="000000"/>
          <w:sz w:val="20"/>
          <w:szCs w:val="20"/>
        </w:rPr>
        <w:t>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w:t>
      </w:r>
      <w:r>
        <w:rPr>
          <w:rFonts w:ascii="Verdana" w:hAnsi="Verdana" w:cs="Tahoma"/>
          <w:bCs/>
          <w:sz w:val="20"/>
          <w:szCs w:val="20"/>
        </w:rPr>
        <w:t>, realizar a amortização extraordinária facultativa das Debêntures, limitado a 98% (noventa e oito por cento) do Valor Nominal Unitário ou do saldo do Valor Nominal Unitário das Debêntures e deverá abranger, proporcionalmente, todas as Debêntures (</w:t>
      </w:r>
      <w:r w:rsidR="00923746">
        <w:rPr>
          <w:rFonts w:ascii="Verdana" w:hAnsi="Verdana" w:cs="Tahoma"/>
          <w:bCs/>
          <w:sz w:val="20"/>
          <w:szCs w:val="20"/>
        </w:rPr>
        <w:t>“</w:t>
      </w:r>
      <w:r>
        <w:rPr>
          <w:rFonts w:ascii="Verdana" w:hAnsi="Verdana" w:cs="Tahoma"/>
          <w:bCs/>
          <w:sz w:val="20"/>
          <w:szCs w:val="20"/>
          <w:u w:val="single"/>
        </w:rPr>
        <w:t>Amortização Extraordinária</w:t>
      </w:r>
      <w:r w:rsidR="00923746">
        <w:rPr>
          <w:rFonts w:ascii="Verdana" w:hAnsi="Verdana" w:cs="Tahoma"/>
          <w:bCs/>
          <w:sz w:val="20"/>
          <w:szCs w:val="20"/>
        </w:rPr>
        <w:t>”</w:t>
      </w:r>
      <w:r>
        <w:rPr>
          <w:rFonts w:ascii="Verdana" w:hAnsi="Verdana" w:cs="Tahoma"/>
          <w:bCs/>
          <w:sz w:val="20"/>
          <w:szCs w:val="20"/>
        </w:rPr>
        <w:t>).</w:t>
      </w:r>
      <w:bookmarkEnd w:id="193"/>
    </w:p>
    <w:p w:rsidR="0047636A" w:rsidP="00941939" w:rsidRDefault="0047636A">
      <w:pPr>
        <w:pStyle w:val="ttulo1b"/>
        <w:numPr>
          <w:ilvl w:val="0"/>
          <w:numId w:val="0"/>
        </w:numPr>
        <w:spacing w:line="320" w:lineRule="exact"/>
        <w:ind w:left="1135"/>
        <w:contextualSpacing/>
        <w:rPr>
          <w:rFonts w:ascii="Verdana" w:hAnsi="Verdana" w:cs="Tahoma"/>
          <w:bCs/>
          <w:sz w:val="20"/>
          <w:szCs w:val="20"/>
        </w:rPr>
      </w:pPr>
    </w:p>
    <w:p w:rsidR="007C65EF"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3688" w:id="194"/>
      <w:r>
        <w:rPr>
          <w:rFonts w:ascii="Verdana" w:hAnsi="Verdana" w:cs="Tahoma"/>
          <w:bCs/>
          <w:sz w:val="20"/>
          <w:szCs w:val="20"/>
        </w:rPr>
        <w:t xml:space="preserve">Por ocasião da Amortização Extraordinária, o valor devido pela Emissora será equivalente a (a) parcela do Valor Nominal Unitário das Debêntures (ou saldo do Valor Nominal Unitário das Debêntures, conforme o caso) a ser amortizada, acrescido (b) dos respectivos Juros Remuneratórios e demais Encargos Moratórios devidos e não pagos até a data da Amortização Extraordinária, calculado </w:t>
      </w:r>
      <w:r>
        <w:rPr>
          <w:rFonts w:ascii="Verdana" w:hAnsi="Verdana" w:cs="Tahoma"/>
          <w:bCs/>
          <w:i/>
          <w:iCs/>
          <w:sz w:val="20"/>
          <w:szCs w:val="20"/>
        </w:rPr>
        <w:t>pro rata temporis</w:t>
      </w:r>
      <w:r>
        <w:rPr>
          <w:rFonts w:ascii="Verdana" w:hAnsi="Verdana" w:cs="Tahoma"/>
          <w:bCs/>
          <w:sz w:val="20"/>
          <w:szCs w:val="20"/>
        </w:rPr>
        <w:t xml:space="preserve"> desde a Data de Início da Rentabilidade ou a Data de Pagamento dos Juros Remuneratórios anterior, conforme o caso, até a data da efetiva Amortização Extraordinária, incidentes sobre a parcela do Valor Nominal Unitário ou parcela do saldo do Valor Nominal Unitário das Debêntures a ser amortizada e (c) de prêmio equivalente a </w:t>
      </w:r>
      <w:r>
        <w:rPr>
          <w:rFonts w:ascii="Verdana" w:hAnsi="Verdana" w:cs="Tahoma"/>
          <w:sz w:val="20"/>
          <w:szCs w:val="20"/>
        </w:rPr>
        <w:t>0,35</w:t>
      </w:r>
      <w:r>
        <w:rPr>
          <w:rFonts w:ascii="Verdana" w:hAnsi="Verdana" w:cs="Tahoma"/>
          <w:bCs/>
          <w:sz w:val="20"/>
          <w:szCs w:val="20"/>
        </w:rPr>
        <w:t>% (</w:t>
      </w:r>
      <w:r>
        <w:rPr>
          <w:rFonts w:ascii="Verdana" w:hAnsi="Verdana" w:cs="Tahoma"/>
          <w:sz w:val="20"/>
          <w:szCs w:val="20"/>
        </w:rPr>
        <w:t>trinta e cinco centésimos por cento</w:t>
      </w:r>
      <w:r>
        <w:rPr>
          <w:rFonts w:ascii="Verdana" w:hAnsi="Verdana" w:cs="Tahoma"/>
          <w:bCs/>
          <w:sz w:val="20"/>
          <w:szCs w:val="20"/>
        </w:rPr>
        <w:t xml:space="preserve">) ao ano, </w:t>
      </w:r>
      <w:r>
        <w:rPr>
          <w:rFonts w:ascii="Verdana" w:hAnsi="Verdana" w:cs="Tahoma"/>
          <w:bCs/>
          <w:i/>
          <w:iCs/>
          <w:sz w:val="20"/>
          <w:szCs w:val="20"/>
        </w:rPr>
        <w:t>pro rata temporis</w:t>
      </w:r>
      <w:r>
        <w:rPr>
          <w:rFonts w:ascii="Verdana" w:hAnsi="Verdana" w:cs="Tahoma"/>
          <w:bCs/>
          <w:sz w:val="20"/>
          <w:szCs w:val="20"/>
        </w:rPr>
        <w:t xml:space="preserve">, base 252 (duzentos e cinquenta e dois) Dias Úteis, </w:t>
      </w:r>
      <w:bookmarkEnd w:id="194"/>
      <w:r>
        <w:rPr>
          <w:rFonts w:ascii="Verdana" w:hAnsi="Verdana" w:cs="Tahoma"/>
          <w:sz w:val="20"/>
          <w:szCs w:val="20"/>
        </w:rPr>
        <w:t>pelo prazo remanescente</w:t>
      </w:r>
      <w:r>
        <w:rPr>
          <w:rFonts w:ascii="Verdana" w:hAnsi="Verdana" w:cs="Tahoma"/>
          <w:bCs/>
          <w:sz w:val="20"/>
          <w:szCs w:val="20"/>
        </w:rPr>
        <w:t xml:space="preserve"> entre a </w:t>
      </w:r>
      <w:r>
        <w:rPr>
          <w:rFonts w:ascii="Verdana" w:hAnsi="Verdana" w:cs="Tahoma"/>
          <w:sz w:val="20"/>
          <w:szCs w:val="20"/>
        </w:rPr>
        <w:t>Data</w:t>
      </w:r>
      <w:r>
        <w:rPr>
          <w:rFonts w:ascii="Verdana" w:hAnsi="Verdana" w:cs="Tahoma"/>
          <w:bCs/>
          <w:sz w:val="20"/>
          <w:szCs w:val="20"/>
        </w:rPr>
        <w:t xml:space="preserve"> da Amortização Extraordinária e a Data de Vencimento</w:t>
      </w:r>
      <w:r>
        <w:rPr>
          <w:rFonts w:ascii="Verdana" w:hAnsi="Verdana" w:cs="Tahoma"/>
          <w:sz w:val="20"/>
          <w:szCs w:val="20"/>
        </w:rPr>
        <w:t>, incidente sobre a parcela do Valor Nominal Unitário ou sobre parcela do saldo do Valor Nominal Unitário</w:t>
      </w:r>
      <w:r>
        <w:rPr>
          <w:rFonts w:ascii="Verdana" w:hAnsi="Verdana" w:eastAsia="Arial Unicode MS" w:cs="Tahoma"/>
          <w:sz w:val="20"/>
          <w:szCs w:val="20"/>
        </w:rPr>
        <w:t xml:space="preserve"> </w:t>
      </w:r>
      <w:r>
        <w:rPr>
          <w:rFonts w:ascii="Verdana" w:hAnsi="Verdana" w:cs="Tahoma"/>
          <w:sz w:val="20"/>
          <w:szCs w:val="20"/>
        </w:rPr>
        <w:t>a ser amortizada</w:t>
      </w:r>
      <w:r>
        <w:rPr>
          <w:rFonts w:ascii="Verdana" w:hAnsi="Verdana" w:cs="Tahoma"/>
          <w:bCs/>
          <w:sz w:val="20"/>
          <w:szCs w:val="20"/>
        </w:rPr>
        <w:t xml:space="preserve">, </w:t>
      </w:r>
      <w:r w:rsidR="00CB39FD">
        <w:rPr>
          <w:rFonts w:ascii="Verdana" w:hAnsi="Verdana" w:cs="Tahoma"/>
          <w:bCs/>
          <w:sz w:val="20"/>
          <w:szCs w:val="20"/>
        </w:rPr>
        <w:t xml:space="preserve">conforme o caso, </w:t>
      </w:r>
      <w:r w:rsidR="00CB39FD">
        <w:rPr>
          <w:rFonts w:ascii="Verdana" w:hAnsi="Verdana" w:cs="Tahoma"/>
          <w:sz w:val="20"/>
          <w:szCs w:val="20"/>
        </w:rPr>
        <w:t xml:space="preserve">e acrescida dos respectivos Juros Remuneratórios proporcionais, </w:t>
      </w:r>
      <w:r>
        <w:rPr>
          <w:rFonts w:ascii="Verdana" w:hAnsi="Verdana" w:cs="Tahoma"/>
          <w:bCs/>
          <w:sz w:val="20"/>
          <w:szCs w:val="20"/>
        </w:rPr>
        <w:t xml:space="preserve">calculado conforme fórmula abaixo: </w:t>
      </w:r>
    </w:p>
    <w:p w:rsidRPr="006B3E5D" w:rsidR="00B77480" w:rsidP="00B77480" w:rsidRDefault="00B77480">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B77480" w:rsidP="00B77480" w:rsidRDefault="00B77480">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B77480" w:rsidP="00B77480" w:rsidRDefault="00B77480">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sz w:val="20"/>
          <w:szCs w:val="20"/>
        </w:rPr>
        <w:t>onde:</w:t>
      </w:r>
    </w:p>
    <w:p w:rsidR="004C5890" w:rsidP="004C5890" w:rsidRDefault="004C5890">
      <w:pPr>
        <w:pStyle w:val="ttulo1b"/>
        <w:numPr>
          <w:ilvl w:val="0"/>
          <w:numId w:val="0"/>
        </w:numPr>
        <w:spacing w:line="320" w:lineRule="exact"/>
        <w:ind w:left="1135"/>
        <w:contextualSpacing/>
        <w:rPr>
          <w:rFonts w:ascii="Verdana" w:hAnsi="Verdana" w:cs="Tahoma"/>
          <w:bCs/>
          <w:sz w:val="20"/>
          <w:szCs w:val="20"/>
        </w:rPr>
      </w:pP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PUprêmio</w:t>
      </w:r>
      <w:r>
        <w:rPr>
          <w:rFonts w:ascii="Verdana" w:hAnsi="Verdana" w:cs="Tahoma"/>
          <w:bCs/>
          <w:sz w:val="20"/>
          <w:szCs w:val="20"/>
        </w:rPr>
        <w:t xml:space="preserve"> = valor </w:t>
      </w:r>
      <w:r>
        <w:rPr>
          <w:rFonts w:ascii="Verdana" w:hAnsi="Verdana" w:cs="Tahoma"/>
          <w:bCs/>
          <w:color w:val="000000"/>
          <w:sz w:val="20"/>
          <w:szCs w:val="20"/>
        </w:rPr>
        <w:t xml:space="preserve">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da</w:t>
      </w:r>
      <w:r>
        <w:rPr>
          <w:rFonts w:ascii="Verdana" w:hAnsi="Verdana" w:cs="Tahoma"/>
          <w:bCs/>
          <w:sz w:val="20"/>
          <w:szCs w:val="20"/>
        </w:rPr>
        <w:t xml:space="preserve"> Amortização Extraordinária</w:t>
      </w:r>
      <w:r>
        <w:rPr>
          <w:rFonts w:ascii="Verdana" w:hAnsi="Verdana" w:cs="Tahoma"/>
          <w:bCs/>
          <w:color w:val="000000"/>
          <w:sz w:val="20"/>
          <w:szCs w:val="20"/>
        </w:rPr>
        <w:t>, calculado com 8 (oito) casas decimais, sem arredondamento</w:t>
      </w:r>
      <w:r>
        <w:rPr>
          <w:rFonts w:ascii="Verdana" w:hAnsi="Verdana" w:cs="Tahoma"/>
          <w:bCs/>
          <w:sz w:val="20"/>
          <w:szCs w:val="20"/>
        </w:rPr>
        <w:t>;</w:t>
      </w:r>
    </w:p>
    <w:p w:rsidR="004C5890" w:rsidP="004C5890" w:rsidRDefault="004C5890">
      <w:pPr>
        <w:pStyle w:val="ttulo1b"/>
        <w:numPr>
          <w:ilvl w:val="0"/>
          <w:numId w:val="0"/>
        </w:numPr>
        <w:spacing w:line="320" w:lineRule="exact"/>
        <w:ind w:left="1135"/>
        <w:contextualSpacing/>
        <w:rPr>
          <w:rFonts w:ascii="Verdana" w:hAnsi="Verdana" w:cs="Tahoma"/>
          <w:bCs/>
          <w:sz w:val="20"/>
          <w:szCs w:val="20"/>
        </w:rPr>
      </w:pPr>
    </w:p>
    <w:p w:rsidR="007C65EF" w:rsidP="004C5890"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PUdebênture</w:t>
      </w:r>
      <w:r>
        <w:rPr>
          <w:rFonts w:ascii="Verdana" w:hAnsi="Verdana" w:cs="Tahoma"/>
          <w:bCs/>
          <w:sz w:val="20"/>
          <w:szCs w:val="20"/>
        </w:rPr>
        <w:t xml:space="preserve"> = </w:t>
      </w:r>
      <w:r>
        <w:rPr>
          <w:rFonts w:ascii="Verdana" w:hAnsi="Verdana" w:cs="Tahoma"/>
          <w:bCs/>
          <w:color w:val="000000"/>
          <w:sz w:val="20"/>
          <w:szCs w:val="20"/>
        </w:rPr>
        <w:t>Parcela</w:t>
      </w:r>
      <w:r>
        <w:rPr>
          <w:rFonts w:ascii="Verdana" w:hAnsi="Verdana" w:cs="Tahoma"/>
          <w:bCs/>
          <w:sz w:val="20"/>
          <w:szCs w:val="20"/>
        </w:rPr>
        <w:t xml:space="preserve"> do Valor Nominal Unitário </w:t>
      </w:r>
      <w:r>
        <w:rPr>
          <w:rFonts w:ascii="Verdana" w:hAnsi="Verdana" w:cs="Tahoma"/>
          <w:bCs/>
          <w:color w:val="000000"/>
          <w:sz w:val="20"/>
          <w:szCs w:val="20"/>
        </w:rPr>
        <w:t>(</w:t>
      </w:r>
      <w:r>
        <w:rPr>
          <w:rFonts w:ascii="Verdana" w:hAnsi="Verdana" w:cs="Tahoma"/>
          <w:bCs/>
          <w:sz w:val="20"/>
          <w:szCs w:val="20"/>
        </w:rPr>
        <w:t>ou</w:t>
      </w:r>
      <w:r>
        <w:rPr>
          <w:rFonts w:ascii="Verdana" w:hAnsi="Verdana" w:cs="Tahoma"/>
          <w:bCs/>
          <w:color w:val="000000"/>
          <w:sz w:val="20"/>
          <w:szCs w:val="20"/>
        </w:rPr>
        <w:t xml:space="preserve"> parcela do</w:t>
      </w:r>
      <w:r>
        <w:rPr>
          <w:rFonts w:ascii="Verdana" w:hAnsi="Verdana" w:cs="Tahoma"/>
          <w:bCs/>
          <w:sz w:val="20"/>
          <w:szCs w:val="20"/>
        </w:rPr>
        <w:t xml:space="preserve"> saldo do Valor Nominal Unitário</w:t>
      </w:r>
      <w:r>
        <w:rPr>
          <w:rFonts w:ascii="Verdana" w:hAnsi="Verdana" w:cs="Tahoma"/>
          <w:bCs/>
          <w:color w:val="000000"/>
          <w:sz w:val="20"/>
          <w:szCs w:val="20"/>
        </w:rPr>
        <w:t>) a ser amortizada,</w:t>
      </w:r>
      <w:r>
        <w:rPr>
          <w:rFonts w:ascii="Verdana" w:hAnsi="Verdana" w:cs="Tahoma"/>
          <w:bCs/>
          <w:sz w:val="20"/>
          <w:szCs w:val="20"/>
        </w:rPr>
        <w:t xml:space="preserve"> acrescido dos Juros Remuneratórios</w:t>
      </w:r>
      <w:r>
        <w:rPr>
          <w:rFonts w:ascii="Verdana" w:hAnsi="Verdana" w:cs="Tahoma"/>
          <w:bCs/>
          <w:color w:val="000000"/>
          <w:sz w:val="20"/>
          <w:szCs w:val="20"/>
        </w:rPr>
        <w:t xml:space="preserve">, proporcionais ao valor da Amortização Extraordinária, calculados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da Amortização Extraordinária, bem como Encargos Moratórios, se houver;</w:t>
      </w:r>
    </w:p>
    <w:p w:rsidRPr="007C65EF" w:rsidR="007C65EF" w:rsidRDefault="007C65EF">
      <w:pPr>
        <w:pStyle w:val="ttulo1b"/>
        <w:numPr>
          <w:ilvl w:val="0"/>
          <w:numId w:val="0"/>
        </w:numPr>
        <w:spacing w:line="320" w:lineRule="exact"/>
        <w:ind w:left="1135"/>
        <w:contextualSpacing/>
        <w:rPr>
          <w:rFonts w:ascii="Verdana" w:hAnsi="Verdana" w:cs="Tahoma"/>
          <w:bCs/>
          <w:sz w:val="20"/>
          <w:szCs w:val="20"/>
        </w:rPr>
      </w:pPr>
    </w:p>
    <w:p w:rsidRPr="007C65EF" w:rsidR="007C65EF" w:rsidP="005B0D15"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w:t>
      </w:r>
      <w:r w:rsidR="00126799">
        <w:rPr>
          <w:rFonts w:ascii="Verdana" w:hAnsi="Verdana" w:cs="Tahoma"/>
          <w:bCs/>
          <w:color w:val="000000"/>
          <w:sz w:val="20"/>
          <w:szCs w:val="20"/>
        </w:rPr>
        <w:t>q</w:t>
      </w:r>
      <w:r>
        <w:rPr>
          <w:rFonts w:ascii="Verdana" w:hAnsi="Verdana" w:cs="Tahoma"/>
          <w:bCs/>
          <w:color w:val="000000"/>
          <w:sz w:val="20"/>
          <w:szCs w:val="20"/>
        </w:rPr>
        <w:t>uantidade</w:t>
      </w:r>
      <w:r>
        <w:rPr>
          <w:rFonts w:ascii="Verdana" w:hAnsi="Verdana" w:cs="Tahoma"/>
          <w:bCs/>
          <w:sz w:val="20"/>
          <w:szCs w:val="20"/>
        </w:rPr>
        <w:t xml:space="preserve"> de Dias Úteis </w:t>
      </w:r>
      <w:r>
        <w:rPr>
          <w:rFonts w:ascii="Verdana" w:hAnsi="Verdana" w:cs="Tahoma"/>
          <w:bCs/>
          <w:color w:val="000000"/>
          <w:sz w:val="20"/>
          <w:szCs w:val="20"/>
        </w:rPr>
        <w:t>da respectiva</w:t>
      </w:r>
      <w:r>
        <w:rPr>
          <w:rFonts w:ascii="Verdana" w:hAnsi="Verdana" w:cs="Tahoma"/>
          <w:bCs/>
          <w:sz w:val="20"/>
          <w:szCs w:val="20"/>
        </w:rPr>
        <w:t xml:space="preserve"> data da Amortização Extraordinária </w:t>
      </w:r>
      <w:r>
        <w:rPr>
          <w:rFonts w:ascii="Verdana" w:hAnsi="Verdana" w:cs="Tahoma"/>
          <w:bCs/>
          <w:color w:val="000000"/>
          <w:sz w:val="20"/>
          <w:szCs w:val="20"/>
        </w:rPr>
        <w:t>até a</w:t>
      </w:r>
      <w:r>
        <w:rPr>
          <w:rFonts w:ascii="Verdana" w:hAnsi="Verdana" w:cs="Tahoma"/>
          <w:bCs/>
          <w:sz w:val="20"/>
          <w:szCs w:val="20"/>
        </w:rPr>
        <w:t xml:space="preserve"> Data de Vencimento.</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O valor remanescente dos Juros Remuneratórios continuará a ser capitalizado e deverá ser pago na Data de Pagamento dos Juros Remuneratórios imediatamente subsequente.</w:t>
      </w:r>
    </w:p>
    <w:p w:rsidRPr="007C65EF" w:rsidR="004C5890" w:rsidP="00941939" w:rsidRDefault="004C5890">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Caso a data da Amortização Extraordinária coincida com uma Data de Pagamento dos Juros Remuneratórios, o prêmio previsto no item (c) da Cláusula </w:t>
      </w:r>
      <w:r>
        <w:rPr>
          <w:rFonts w:ascii="Verdana" w:hAnsi="Verdana" w:cs="Tahoma"/>
          <w:bCs/>
          <w:sz w:val="20"/>
          <w:szCs w:val="20"/>
        </w:rPr>
        <w:fldChar w:fldCharType="begin"/>
      </w:r>
      <w:r>
        <w:rPr>
          <w:rFonts w:ascii="Verdana" w:hAnsi="Verdana" w:cs="Tahoma"/>
          <w:bCs/>
          <w:sz w:val="20"/>
          <w:szCs w:val="20"/>
        </w:rPr>
        <w:instrText xml:space="preserve"> REF _Ref102573688 \r \h  \* MERGEFORMAT </w:instrText>
      </w:r>
      <w:r>
        <w:rPr>
          <w:rFonts w:ascii="Verdana" w:hAnsi="Verdana" w:cs="Tahoma"/>
          <w:bCs/>
          <w:sz w:val="20"/>
          <w:szCs w:val="20"/>
        </w:rPr>
      </w:r>
      <w:r>
        <w:rPr>
          <w:rFonts w:ascii="Verdana" w:hAnsi="Verdana" w:cs="Tahoma"/>
          <w:bCs/>
          <w:sz w:val="20"/>
          <w:szCs w:val="20"/>
        </w:rPr>
        <w:fldChar w:fldCharType="separate"/>
      </w:r>
      <w:r w:rsidR="005F018C">
        <w:rPr>
          <w:rFonts w:ascii="Verdana" w:hAnsi="Verdana" w:cs="Tahoma"/>
          <w:bCs/>
          <w:sz w:val="20"/>
          <w:szCs w:val="20"/>
        </w:rPr>
        <w:t>6.2.2</w:t>
      </w:r>
      <w:r>
        <w:rPr>
          <w:rFonts w:ascii="Verdana" w:hAnsi="Verdana" w:cs="Tahoma"/>
          <w:bCs/>
          <w:sz w:val="20"/>
          <w:szCs w:val="20"/>
        </w:rPr>
        <w:fldChar w:fldCharType="end"/>
      </w:r>
      <w:r>
        <w:rPr>
          <w:rFonts w:ascii="Verdana" w:hAnsi="Verdana" w:cs="Tahoma"/>
          <w:bCs/>
          <w:sz w:val="20"/>
          <w:szCs w:val="20"/>
        </w:rPr>
        <w:t xml:space="preserve"> acima deverá ser calculado sobre a parcela de amortização do Valor Nominal Unitário ou parcela de amortização do saldo do Valor Nominal Unitário</w:t>
      </w:r>
      <w:r w:rsidR="00CB39FD">
        <w:rPr>
          <w:rFonts w:ascii="Verdana" w:hAnsi="Verdana" w:cs="Tahoma"/>
          <w:bCs/>
          <w:sz w:val="20"/>
          <w:szCs w:val="20"/>
        </w:rPr>
        <w:t xml:space="preserve"> e sem incidir sobre o valor de Juros Remuneratórios eventualmente programados para a data da Amortização Extraordinária</w:t>
      </w:r>
      <w:r>
        <w:rPr>
          <w:rFonts w:ascii="Verdana" w:hAnsi="Verdana" w:cs="Tahoma"/>
          <w:bCs/>
          <w:sz w:val="20"/>
          <w:szCs w:val="20"/>
        </w:rPr>
        <w:t>.</w:t>
      </w:r>
    </w:p>
    <w:p w:rsidR="004C5890" w:rsidP="00941939" w:rsidRDefault="004C5890">
      <w:pPr>
        <w:pStyle w:val="ListParagraph"/>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bookmarkStart w:name="_Ref102576017" w:id="195"/>
      <w:r>
        <w:rPr>
          <w:rFonts w:ascii="Verdana" w:hAnsi="Verdana" w:cs="Tahoma"/>
          <w:bCs/>
          <w:sz w:val="20"/>
          <w:szCs w:val="20"/>
        </w:rPr>
        <w:t xml:space="preserve">A Amortização Extraordinária somente será realizada mediante envio de comunicação individual aos Debenturistas, com cópia ao Agente Fiduciário, ou publicação de anúncio, nos termos da Cláusula </w:t>
      </w:r>
      <w:r>
        <w:rPr>
          <w:rFonts w:ascii="Verdana" w:hAnsi="Verdana" w:cs="Tahoma"/>
          <w:bCs/>
          <w:sz w:val="20"/>
          <w:szCs w:val="20"/>
        </w:rPr>
        <w:fldChar w:fldCharType="begin"/>
      </w:r>
      <w:r>
        <w:rPr>
          <w:rFonts w:ascii="Verdana" w:hAnsi="Verdana" w:cs="Tahoma"/>
          <w:bCs/>
          <w:sz w:val="20"/>
          <w:szCs w:val="20"/>
        </w:rPr>
        <w:instrText xml:space="preserve"> REF _Ref102573869 \r \h </w:instrText>
      </w:r>
      <w:r>
        <w:rPr>
          <w:rFonts w:ascii="Verdana" w:hAnsi="Verdana" w:cs="Tahoma"/>
          <w:bCs/>
          <w:sz w:val="20"/>
          <w:szCs w:val="20"/>
        </w:rPr>
      </w:r>
      <w:r>
        <w:rPr>
          <w:rFonts w:ascii="Verdana" w:hAnsi="Verdana" w:cs="Tahoma"/>
          <w:bCs/>
          <w:sz w:val="20"/>
          <w:szCs w:val="20"/>
        </w:rPr>
        <w:fldChar w:fldCharType="separate"/>
      </w:r>
      <w:r w:rsidR="005F018C">
        <w:rPr>
          <w:rFonts w:ascii="Verdana" w:hAnsi="Verdana" w:cs="Tahoma"/>
          <w:bCs/>
          <w:sz w:val="20"/>
          <w:szCs w:val="20"/>
        </w:rPr>
        <w:t>10.2.2</w:t>
      </w:r>
      <w:r>
        <w:rPr>
          <w:rFonts w:ascii="Verdana" w:hAnsi="Verdana" w:cs="Tahoma"/>
          <w:bCs/>
          <w:sz w:val="20"/>
          <w:szCs w:val="20"/>
        </w:rPr>
        <w:fldChar w:fldCharType="end"/>
      </w:r>
      <w:r>
        <w:rPr>
          <w:rFonts w:ascii="Verdana" w:hAnsi="Verdana" w:cs="Tahoma"/>
          <w:bCs/>
          <w:sz w:val="20"/>
          <w:szCs w:val="20"/>
        </w:rPr>
        <w:t xml:space="preserve"> abaixo, com cópia para o Agente Fiduciário, com 3 (três) Dias Úteis de antecedência da data em que se pretende realizar a efetiva Amortização Extraordinária (</w:t>
      </w:r>
      <w:r w:rsidR="00923746">
        <w:rPr>
          <w:rFonts w:ascii="Verdana" w:hAnsi="Verdana" w:cs="Tahoma"/>
          <w:bCs/>
          <w:sz w:val="20"/>
          <w:szCs w:val="20"/>
        </w:rPr>
        <w:t>“</w:t>
      </w:r>
      <w:r>
        <w:rPr>
          <w:rFonts w:ascii="Verdana" w:hAnsi="Verdana" w:cs="Tahoma"/>
          <w:bCs/>
          <w:sz w:val="20"/>
          <w:szCs w:val="20"/>
          <w:u w:val="single"/>
        </w:rPr>
        <w:t>Comunicação de Amortização Extraordinária</w:t>
      </w:r>
      <w:r w:rsidR="00923746">
        <w:rPr>
          <w:rFonts w:ascii="Verdana" w:hAnsi="Verdana" w:cs="Tahoma"/>
          <w:bCs/>
          <w:sz w:val="20"/>
          <w:szCs w:val="20"/>
        </w:rPr>
        <w:t>”</w:t>
      </w:r>
      <w:r>
        <w:rPr>
          <w:rFonts w:ascii="Verdana" w:hAnsi="Verdana" w:cs="Tahoma"/>
          <w:bCs/>
          <w:sz w:val="20"/>
          <w:szCs w:val="20"/>
        </w:rPr>
        <w:t>), sendo que na referida comunicação deverá constar: (a) a data da Amortização Extraordinária, que deverá ser um Dia Útil; (b) menção de que o valor correspondente ao pagamento será a parcela do Valor Nominal Unitário das Debêntures ou saldo do Valor Nominal Unitário das Debêntures, conforme o caso, acrescido (i) dos respectivos Juros Remuneratórios, (ii) de prêmio de amortização extraordinária, e (iii) dos demais Encargos Moratórios devidos e não pagos até a data da Amortização Extraordinária; e (c) quaisquer outras informações necessárias à operacionalização da Amortização Extraordinária.</w:t>
      </w:r>
      <w:bookmarkEnd w:id="195"/>
    </w:p>
    <w:p w:rsidRPr="007C65EF" w:rsidR="00E8000D" w:rsidP="00941939" w:rsidRDefault="00E8000D">
      <w:pPr>
        <w:pStyle w:val="ttulo1b"/>
        <w:numPr>
          <w:ilvl w:val="0"/>
          <w:numId w:val="0"/>
        </w:numPr>
        <w:spacing w:line="320" w:lineRule="exact"/>
        <w:ind w:left="1135"/>
        <w:contextualSpacing/>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rsidR="007C65EF" w:rsidRDefault="007C65EF">
      <w:pPr>
        <w:pStyle w:val="ListParagraph"/>
        <w:rPr>
          <w:rFonts w:ascii="Verdana" w:hAnsi="Verdana" w:cs="Tahoma"/>
          <w:bCs/>
          <w:sz w:val="20"/>
          <w:szCs w:val="20"/>
        </w:rPr>
      </w:pPr>
    </w:p>
    <w:p w:rsidR="00E8000D" w:rsidP="00941939" w:rsidRDefault="00E8000D">
      <w:pPr>
        <w:pStyle w:val="ListParagraph"/>
        <w:rPr>
          <w:rFonts w:ascii="Verdana" w:hAnsi="Verdana" w:cs="Tahoma"/>
          <w:bCs/>
          <w:sz w:val="20"/>
          <w:szCs w:val="20"/>
        </w:rPr>
      </w:pPr>
    </w:p>
    <w:p w:rsidRPr="00F70889" w:rsidR="00436827" w:rsidP="005B0D15"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A B3 e o </w:t>
      </w:r>
      <w:r w:rsidR="002B3F2B">
        <w:rPr>
          <w:rFonts w:ascii="Verdana" w:hAnsi="Verdana" w:cs="Tahoma"/>
          <w:bCs/>
          <w:sz w:val="20"/>
          <w:szCs w:val="20"/>
        </w:rPr>
        <w:t>Escriturador</w:t>
      </w:r>
      <w:r>
        <w:rPr>
          <w:rFonts w:ascii="Verdana" w:hAnsi="Verdana" w:cs="Tahoma"/>
          <w:bCs/>
          <w:sz w:val="20"/>
          <w:szCs w:val="20"/>
        </w:rPr>
        <w:t xml:space="preserve"> deverão ser notificados pela Emissora sobre a realização da Amortização Extraordinária com antecedência mínima de 3 (três) Dias Úteis da efetiva data de sua realização, por meio de correspondência com o de acordo do Agente Fiduciário.</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4C74F1" w:rsidR="00C20C0A" w:rsidP="004C74F1" w:rsidRDefault="00C20C0A">
      <w:pPr>
        <w:pStyle w:val="ttulo1b"/>
        <w:tabs>
          <w:tab w:val="clear" w:pos="0"/>
          <w:tab w:val="num" w:pos="567"/>
        </w:tabs>
        <w:spacing w:line="320" w:lineRule="exact"/>
        <w:ind w:left="567" w:hanging="567"/>
        <w:contextualSpacing/>
        <w:rPr>
          <w:rFonts w:ascii="Verdana" w:hAnsi="Verdana" w:cs="Arial"/>
          <w:sz w:val="20"/>
          <w:szCs w:val="20"/>
        </w:rPr>
      </w:pPr>
      <w:bookmarkStart w:name="_Ref459901864" w:id="196"/>
      <w:r>
        <w:rPr>
          <w:rFonts w:ascii="Verdana" w:hAnsi="Verdana" w:cs="Tahoma"/>
          <w:b/>
          <w:bCs/>
          <w:sz w:val="20"/>
          <w:szCs w:val="20"/>
        </w:rPr>
        <w:t>Oferta de Resgate Antecipado</w:t>
      </w:r>
      <w:bookmarkEnd w:id="196"/>
      <w:r>
        <w:rPr>
          <w:rFonts w:ascii="Verdana" w:hAnsi="Verdana" w:cs="Tahoma"/>
          <w:b/>
          <w:bCs/>
          <w:sz w:val="20"/>
          <w:szCs w:val="20"/>
        </w:rPr>
        <w:t xml:space="preserve"> </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bookmarkStart w:name="_Ref102481710" w:id="197"/>
      <w:r>
        <w:rPr>
          <w:rFonts w:ascii="Verdana" w:hAnsi="Verdana" w:cs="Arial"/>
          <w:sz w:val="20"/>
          <w:szCs w:val="20"/>
        </w:rPr>
        <w:t>A Emissora poderá, a seu exclusivo critério e a qualquer tempo, realizar oferta de resgate antecipado da totalidade das Debêntures, com o consequente cancelamento das Debêntures resgatadas (</w:t>
      </w:r>
      <w:r w:rsidR="00923746">
        <w:rPr>
          <w:rFonts w:ascii="Verdana" w:hAnsi="Verdana" w:cs="Arial"/>
          <w:sz w:val="20"/>
          <w:szCs w:val="20"/>
        </w:rPr>
        <w:t>“</w:t>
      </w:r>
      <w:r>
        <w:rPr>
          <w:rFonts w:ascii="Verdana" w:hAnsi="Verdana" w:cs="Arial"/>
          <w:b/>
          <w:sz w:val="20"/>
          <w:szCs w:val="20"/>
        </w:rPr>
        <w:t>Oferta de Resgate Antecipado</w:t>
      </w:r>
      <w:r w:rsidR="00923746">
        <w:rPr>
          <w:rFonts w:ascii="Verdana" w:hAnsi="Verdana" w:cs="Arial"/>
          <w:sz w:val="20"/>
          <w:szCs w:val="20"/>
        </w:rPr>
        <w:t>”</w:t>
      </w:r>
      <w:r>
        <w:rPr>
          <w:rFonts w:ascii="Verdana" w:hAnsi="Verdana" w:cs="Arial"/>
          <w:sz w:val="20"/>
          <w:szCs w:val="20"/>
        </w:rPr>
        <w:t xml:space="preserve">). </w:t>
      </w:r>
      <w:bookmarkEnd w:id="197"/>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r>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rsidRPr="004C74F1" w:rsidR="00C20C0A" w:rsidP="006B3E5D" w:rsidRDefault="00C20C0A">
      <w:pPr>
        <w:pStyle w:val="CorpodetextobtBT"/>
        <w:widowControl w:val="0"/>
        <w:spacing w:line="320" w:lineRule="exact"/>
        <w:contextualSpacing/>
        <w:rPr>
          <w:rFonts w:ascii="Verdana" w:hAnsi="Verdana" w:cs="Arial"/>
          <w:sz w:val="20"/>
        </w:rPr>
      </w:pPr>
    </w:p>
    <w:p w:rsidRPr="00B67657" w:rsidR="00C20C0A" w:rsidP="004C74F1" w:rsidRDefault="001D0725">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 xml:space="preserve">A Emissora, findo o prazo e procedimentos previstos na Cláusula </w:t>
      </w:r>
      <w:r>
        <w:rPr>
          <w:rFonts w:ascii="Verdana" w:hAnsi="Verdana" w:cs="Arial"/>
          <w:sz w:val="20"/>
          <w:szCs w:val="20"/>
        </w:rPr>
        <w:fldChar w:fldCharType="begin"/>
      </w:r>
      <w:r>
        <w:rPr>
          <w:rFonts w:ascii="Verdana" w:hAnsi="Verdana" w:cs="Arial"/>
          <w:sz w:val="20"/>
          <w:szCs w:val="20"/>
        </w:rPr>
        <w:instrText xml:space="preserve"> REF _Ref101897525 \r \h </w:instrText>
      </w:r>
      <w:r>
        <w:rPr>
          <w:rFonts w:ascii="Verdana" w:hAnsi="Verdana" w:cs="Arial"/>
          <w:sz w:val="20"/>
          <w:szCs w:val="20"/>
        </w:rPr>
      </w:r>
      <w:r>
        <w:rPr>
          <w:rFonts w:ascii="Verdana" w:hAnsi="Verdana" w:cs="Arial"/>
          <w:sz w:val="20"/>
          <w:szCs w:val="20"/>
        </w:rPr>
        <w:fldChar w:fldCharType="separate"/>
      </w:r>
      <w:r w:rsidR="005F018C">
        <w:rPr>
          <w:rFonts w:ascii="Verdana" w:hAnsi="Verdana" w:cs="Arial"/>
          <w:sz w:val="20"/>
          <w:szCs w:val="20"/>
        </w:rPr>
        <w:t>6.3.1</w:t>
      </w:r>
      <w:r>
        <w:rPr>
          <w:rFonts w:ascii="Verdana" w:hAnsi="Verdana" w:cs="Arial"/>
          <w:sz w:val="20"/>
          <w:szCs w:val="20"/>
        </w:rPr>
        <w:fldChar w:fldCharType="end"/>
      </w:r>
      <w:r>
        <w:rPr>
          <w:rFonts w:ascii="Verdana" w:hAnsi="Verdana" w:cs="Arial"/>
          <w:sz w:val="20"/>
          <w:szCs w:val="20"/>
        </w:rPr>
        <w:t xml:space="preserve"> abaixo, deverá realizar o resgate das Debêntures detidas pelos Debenturistas que aderiram a Oferta de Resgate Antecipado, independente do percentual de Debenturistas que aderirem a Oferta de Resgate Antecipado. Caso o somatório da quantidade de Debêntures a serem resgatadas em uma ou mais Ofertas de Resgate Antecipado, seja igual ou superior a 75% (setenta e cinco por cento) das Debêntures em Circulação, a Emissora deverá obrigatoriamente resgatar antecipadamente a totalidade das Debêntures, independente da manifestação dos demais Debenturistas. </w:t>
      </w:r>
    </w:p>
    <w:p w:rsidRPr="004C74F1" w:rsidR="00C20C0A" w:rsidP="004C74F1" w:rsidRDefault="00C20C0A">
      <w:pPr>
        <w:pStyle w:val="ttulo1b"/>
        <w:numPr>
          <w:ilvl w:val="0"/>
          <w:numId w:val="0"/>
        </w:numPr>
        <w:spacing w:line="320" w:lineRule="exact"/>
        <w:ind w:left="1135"/>
        <w:contextualSpacing/>
        <w:rPr>
          <w:rFonts w:ascii="Verdana" w:hAnsi="Verdana" w:cs="Tahoma"/>
          <w:bCs/>
          <w:sz w:val="20"/>
          <w:szCs w:val="20"/>
        </w:rPr>
      </w:pPr>
    </w:p>
    <w:p w:rsidRPr="002479F6" w:rsidR="00C20C0A" w:rsidP="002479F6" w:rsidRDefault="00C20C0A">
      <w:pPr>
        <w:pStyle w:val="ttulo1b"/>
        <w:numPr>
          <w:ilvl w:val="2"/>
          <w:numId w:val="110"/>
        </w:numPr>
        <w:spacing w:line="320" w:lineRule="exact"/>
        <w:contextualSpacing/>
        <w:rPr>
          <w:rFonts w:ascii="Verdana" w:hAnsi="Verdana" w:cs="Tahoma"/>
          <w:bCs/>
          <w:sz w:val="20"/>
          <w:szCs w:val="20"/>
        </w:rPr>
      </w:pPr>
      <w:bookmarkStart w:name="_Ref43770349" w:id="198"/>
      <w:bookmarkStart w:name="_Ref101897525" w:id="199"/>
      <w:r>
        <w:rPr>
          <w:rFonts w:ascii="Verdana" w:hAnsi="Verdana" w:cs="Arial"/>
          <w:sz w:val="20"/>
          <w:szCs w:val="20"/>
        </w:rPr>
        <w:t>A Oferta de Resgate Antecipado deverá ser realizada da seguinte forma:</w:t>
      </w:r>
      <w:bookmarkEnd w:id="198"/>
      <w:r>
        <w:rPr>
          <w:rFonts w:ascii="Verdana" w:hAnsi="Verdana" w:cs="Arial"/>
          <w:sz w:val="20"/>
          <w:szCs w:val="20"/>
        </w:rPr>
        <w:t xml:space="preserve"> (i) </w:t>
      </w:r>
      <w:r>
        <w:rPr>
          <w:rFonts w:ascii="Verdana" w:hAnsi="Verdana" w:cs="Arial"/>
          <w:bCs/>
          <w:sz w:val="20"/>
          <w:szCs w:val="20"/>
        </w:rPr>
        <w:t>a Emissora deverá comunicar todos os Debenturistas</w:t>
      </w:r>
      <w:r>
        <w:rPr>
          <w:rFonts w:ascii="Verdana" w:hAnsi="Verdana" w:cs="Arial"/>
          <w:sz w:val="20"/>
          <w:szCs w:val="20"/>
        </w:rPr>
        <w:t xml:space="preserve"> </w:t>
      </w:r>
      <w:r>
        <w:rPr>
          <w:rFonts w:ascii="Verdana" w:hAnsi="Verdana" w:cs="Arial"/>
          <w:bCs/>
          <w:sz w:val="20"/>
          <w:szCs w:val="20"/>
        </w:rPr>
        <w:t xml:space="preserve">sobre a realização da Oferta de Resgate Antecipado </w:t>
      </w:r>
      <w:r>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no Jornal de Publicação da Emissora </w:t>
      </w:r>
      <w:r>
        <w:rPr>
          <w:rFonts w:ascii="Verdana" w:hAnsi="Verdana" w:cs="Arial"/>
          <w:bCs/>
          <w:sz w:val="20"/>
          <w:szCs w:val="20"/>
        </w:rPr>
        <w:t>(</w:t>
      </w:r>
      <w:r w:rsidR="00923746">
        <w:rPr>
          <w:rFonts w:ascii="Verdana" w:hAnsi="Verdana" w:cs="Arial"/>
          <w:bCs/>
          <w:sz w:val="20"/>
          <w:szCs w:val="20"/>
        </w:rPr>
        <w:t>“</w:t>
      </w:r>
      <w:r>
        <w:rPr>
          <w:rFonts w:ascii="Verdana" w:hAnsi="Verdana" w:cs="Arial"/>
          <w:b/>
          <w:sz w:val="20"/>
          <w:szCs w:val="20"/>
        </w:rPr>
        <w:t>Edital de Oferta de Resgate Antecipado</w:t>
      </w:r>
      <w:r w:rsidR="00923746">
        <w:rPr>
          <w:rFonts w:ascii="Verdana" w:hAnsi="Verdana" w:cs="Arial"/>
          <w:bCs/>
          <w:sz w:val="20"/>
          <w:szCs w:val="20"/>
        </w:rPr>
        <w:t>”</w:t>
      </w:r>
      <w:r>
        <w:rPr>
          <w:rFonts w:ascii="Verdana" w:hAnsi="Verdana" w:cs="Arial"/>
          <w:bCs/>
          <w:sz w:val="20"/>
          <w:szCs w:val="20"/>
        </w:rPr>
        <w:t xml:space="preserve">), descrevendo os termos e condições da Oferta de Resgate Antecipado, incluindo </w:t>
      </w:r>
      <w:r>
        <w:rPr>
          <w:rFonts w:ascii="Verdana" w:hAnsi="Verdana" w:cs="Arial"/>
          <w:b/>
          <w:bCs/>
          <w:sz w:val="20"/>
          <w:szCs w:val="20"/>
        </w:rPr>
        <w:t>(a)</w:t>
      </w:r>
      <w:r>
        <w:rPr>
          <w:rFonts w:ascii="Verdana" w:hAnsi="Verdana" w:cs="Arial"/>
          <w:bCs/>
          <w:sz w:val="20"/>
          <w:szCs w:val="20"/>
        </w:rPr>
        <w:t xml:space="preserve"> a data efetiva para o resgate e pagamento das Debêntures a serem resgatadas no âmbito da Oferta de Resgate Antecipado, que deverá ser um Dia Útil; </w:t>
      </w:r>
      <w:r>
        <w:rPr>
          <w:rFonts w:ascii="Verdana" w:hAnsi="Verdana" w:cs="Arial"/>
          <w:b/>
          <w:bCs/>
          <w:sz w:val="20"/>
          <w:szCs w:val="20"/>
        </w:rPr>
        <w:t>(b)</w:t>
      </w:r>
      <w:r>
        <w:rPr>
          <w:rFonts w:ascii="Verdana" w:hAnsi="Verdana" w:cs="Arial"/>
          <w:bCs/>
          <w:sz w:val="20"/>
          <w:szCs w:val="20"/>
        </w:rPr>
        <w:t xml:space="preserve"> a forma de manifestação dos Debenturistas que optarem pela adesão à Oferta de Resgate Antecipado à Emissora; </w:t>
      </w:r>
      <w:r>
        <w:rPr>
          <w:rFonts w:ascii="Verdana" w:hAnsi="Verdana" w:cs="Arial"/>
          <w:b/>
          <w:bCs/>
          <w:sz w:val="20"/>
          <w:szCs w:val="20"/>
        </w:rPr>
        <w:t>(c)</w:t>
      </w:r>
      <w:r>
        <w:rPr>
          <w:rFonts w:ascii="Verdana" w:hAnsi="Verdana" w:cs="Arial"/>
          <w:bCs/>
          <w:sz w:val="20"/>
          <w:szCs w:val="20"/>
        </w:rPr>
        <w:t xml:space="preserve"> o prazo para manifestação dos Debenturistas, o qual deve ser de, no mínimo, 15 (quinze) Dias Úteis contados da divulgação do </w:t>
      </w:r>
      <w:r>
        <w:rPr>
          <w:rFonts w:ascii="Verdana" w:hAnsi="Verdana" w:cs="Arial"/>
          <w:sz w:val="20"/>
          <w:szCs w:val="20"/>
        </w:rPr>
        <w:t>Edital de Oferta de Resgate Antecipado</w:t>
      </w:r>
      <w:r>
        <w:rPr>
          <w:rFonts w:ascii="Verdana" w:hAnsi="Verdana" w:cs="Arial"/>
          <w:bCs/>
          <w:sz w:val="20"/>
          <w:szCs w:val="20"/>
        </w:rPr>
        <w:t xml:space="preserve">; e </w:t>
      </w:r>
      <w:r>
        <w:rPr>
          <w:rFonts w:ascii="Verdana" w:hAnsi="Verdana" w:cs="Arial"/>
          <w:b/>
          <w:sz w:val="20"/>
          <w:szCs w:val="20"/>
        </w:rPr>
        <w:t>(</w:t>
      </w:r>
      <w:r>
        <w:rPr>
          <w:rFonts w:ascii="Verdana" w:hAnsi="Verdana" w:cs="Arial"/>
          <w:b/>
          <w:bCs/>
          <w:sz w:val="20"/>
          <w:szCs w:val="20"/>
        </w:rPr>
        <w:t>d)</w:t>
      </w:r>
      <w:r>
        <w:rPr>
          <w:rFonts w:ascii="Verdana" w:hAnsi="Verdana" w:cs="Arial"/>
          <w:bCs/>
          <w:sz w:val="20"/>
          <w:szCs w:val="20"/>
        </w:rPr>
        <w:t xml:space="preserve"> demais informações necessárias para tomada de decisão pelos Debenturistas e à operacionalização do resgate das Debêntures; (ii) </w:t>
      </w:r>
      <w:r>
        <w:rPr>
          <w:rFonts w:ascii="Verdana" w:hAnsi="Verdana" w:eastAsia="Batang"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Pr>
          <w:rFonts w:ascii="Verdana" w:hAnsi="Verdana" w:cs="Arial"/>
          <w:sz w:val="20"/>
          <w:szCs w:val="20"/>
        </w:rPr>
        <w:t xml:space="preserve">Valor Nominal Unitário ou saldo do Valor Nominal Unitário, conforme o caso, da Remuneração, calculada </w:t>
      </w:r>
      <w:r>
        <w:rPr>
          <w:rFonts w:ascii="Verdana" w:hAnsi="Verdana" w:cs="Arial"/>
          <w:i/>
          <w:sz w:val="20"/>
          <w:szCs w:val="20"/>
        </w:rPr>
        <w:t>pro rata temporis</w:t>
      </w:r>
      <w:r>
        <w:rPr>
          <w:rFonts w:ascii="Verdana" w:hAnsi="Verdana" w:cs="Arial"/>
          <w:sz w:val="20"/>
          <w:szCs w:val="20"/>
        </w:rPr>
        <w:t xml:space="preserve"> desde a </w:t>
      </w:r>
      <w:r>
        <w:rPr>
          <w:rFonts w:ascii="Verdana" w:hAnsi="Verdana" w:cs="Tahoma"/>
          <w:sz w:val="20"/>
          <w:szCs w:val="20"/>
        </w:rPr>
        <w:t>Data de Início da Rentabilidade</w:t>
      </w:r>
      <w:r>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name="_cp_text_2_13" w:id="200"/>
      <w:bookmarkStart w:name="_cp_text_1_14" w:id="201"/>
      <w:bookmarkEnd w:id="200"/>
      <w:bookmarkEnd w:id="201"/>
      <w:r>
        <w:rPr>
          <w:rFonts w:ascii="Verdana" w:hAnsi="Verdana" w:cs="Arial"/>
          <w:sz w:val="20"/>
          <w:szCs w:val="20"/>
        </w:rPr>
        <w:t>resgate antecipado, aplicado à exclusivo critério da Emissora quando da divulgação do Edital de Oferta de Resgate Antecipado e que não poderá ser negativo</w:t>
      </w:r>
      <w:r>
        <w:rPr>
          <w:rFonts w:ascii="Verdana" w:hAnsi="Verdana" w:cs="Arial"/>
          <w:bCs/>
          <w:sz w:val="20"/>
          <w:szCs w:val="20"/>
        </w:rPr>
        <w:t xml:space="preserve"> (</w:t>
      </w:r>
      <w:r w:rsidR="00923746">
        <w:rPr>
          <w:rFonts w:ascii="Verdana" w:hAnsi="Verdana" w:cs="Arial"/>
          <w:bCs/>
          <w:sz w:val="20"/>
          <w:szCs w:val="20"/>
        </w:rPr>
        <w:t>“</w:t>
      </w:r>
      <w:r>
        <w:rPr>
          <w:rFonts w:ascii="Verdana" w:hAnsi="Verdana" w:cs="Arial"/>
          <w:b/>
          <w:sz w:val="20"/>
          <w:szCs w:val="20"/>
        </w:rPr>
        <w:t>Valor de Oferta de Resgate Antecipado</w:t>
      </w:r>
      <w:r w:rsidR="00923746">
        <w:rPr>
          <w:rFonts w:ascii="Verdana" w:hAnsi="Verdana" w:cs="Arial"/>
          <w:bCs/>
          <w:sz w:val="20"/>
          <w:szCs w:val="20"/>
        </w:rPr>
        <w:t>”</w:t>
      </w:r>
      <w:r>
        <w:rPr>
          <w:rFonts w:ascii="Verdana" w:hAnsi="Verdana" w:cs="Arial"/>
          <w:bCs/>
          <w:sz w:val="20"/>
          <w:szCs w:val="20"/>
        </w:rPr>
        <w:t>).</w:t>
      </w:r>
      <w:bookmarkEnd w:id="199"/>
      <w:r>
        <w:rPr>
          <w:rFonts w:ascii="Verdana" w:hAnsi="Verdana" w:cs="Arial"/>
          <w:bCs/>
          <w:sz w:val="20"/>
          <w:szCs w:val="20"/>
        </w:rPr>
        <w:t xml:space="preserve"> </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As Debêntures resgatadas no âmbito da Oferta de Resgate Antecipado deverão ser obrigatoriamente canceladas pela Emissora.</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F70889" w:rsidR="0040026A" w:rsidP="004C74F1" w:rsidRDefault="0040026A">
      <w:pPr>
        <w:pStyle w:val="ttulo1b"/>
        <w:numPr>
          <w:ilvl w:val="2"/>
          <w:numId w:val="8"/>
        </w:numPr>
        <w:spacing w:line="320" w:lineRule="exact"/>
        <w:ind w:hanging="568"/>
        <w:contextualSpacing/>
        <w:rPr>
          <w:rFonts w:ascii="Verdana" w:hAnsi="Verdana" w:cs="Tahoma"/>
          <w:bCs/>
          <w:sz w:val="20"/>
        </w:rPr>
      </w:pPr>
      <w:r>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rsidRPr="006B3E5D" w:rsidR="00C20C0A" w:rsidP="006B3E5D" w:rsidRDefault="00C20C0A">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236" w:id="202"/>
      <w:bookmarkStart w:name="_DV_M238" w:id="203"/>
      <w:bookmarkStart w:name="_Hlk100856480" w:id="204"/>
      <w:bookmarkEnd w:id="202"/>
      <w:bookmarkEnd w:id="203"/>
      <w:r>
        <w:rPr>
          <w:rFonts w:ascii="Verdana" w:hAnsi="Verdana" w:cs="Tahoma"/>
          <w:b/>
          <w:sz w:val="20"/>
          <w:szCs w:val="20"/>
        </w:rPr>
        <w:t>VENCIMENTO ANTECIPADO</w:t>
      </w:r>
      <w:bookmarkEnd w:id="187"/>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39" w:id="205"/>
      <w:bookmarkStart w:name="_Ref522318392" w:id="206"/>
      <w:bookmarkEnd w:id="205"/>
      <w:r>
        <w:rPr>
          <w:rFonts w:ascii="Verdana" w:hAnsi="Verdana" w:cs="Tahoma"/>
          <w:sz w:val="20"/>
          <w:szCs w:val="20"/>
        </w:rPr>
        <w:t xml:space="preserve">Observado o disposto nos itens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ou saldo do Valor Nominal Unitário, conforme o caso,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923746">
        <w:rPr>
          <w:rFonts w:ascii="Verdana" w:hAnsi="Verdana" w:cs="Tahoma"/>
          <w:sz w:val="20"/>
          <w:szCs w:val="20"/>
        </w:rPr>
        <w:t>“</w:t>
      </w:r>
      <w:r>
        <w:rPr>
          <w:rFonts w:ascii="Verdana" w:hAnsi="Verdana" w:cs="Tahoma"/>
          <w:b/>
          <w:sz w:val="20"/>
          <w:szCs w:val="20"/>
        </w:rPr>
        <w:t>Evento de Vencimento Antecipado</w:t>
      </w:r>
      <w:r w:rsidR="00923746">
        <w:rPr>
          <w:rFonts w:ascii="Verdana" w:hAnsi="Verdana" w:cs="Tahoma"/>
          <w:sz w:val="20"/>
          <w:szCs w:val="20"/>
        </w:rPr>
        <w:t>”</w:t>
      </w:r>
      <w:r>
        <w:rPr>
          <w:rFonts w:ascii="Verdana" w:hAnsi="Verdana" w:cs="Tahoma"/>
          <w:sz w:val="20"/>
          <w:szCs w:val="20"/>
        </w:rPr>
        <w:t>:</w:t>
      </w:r>
      <w:bookmarkEnd w:id="206"/>
      <w:r>
        <w:rPr>
          <w:rFonts w:ascii="Verdana" w:hAnsi="Verdana" w:cs="Tahoma"/>
          <w:sz w:val="20"/>
          <w:szCs w:val="20"/>
        </w:rPr>
        <w:t xml:space="preserve"> </w:t>
      </w:r>
    </w:p>
    <w:p w:rsidRPr="006B3E5D" w:rsidR="00D17468" w:rsidP="006B3E5D" w:rsidRDefault="00D17468">
      <w:pPr>
        <w:pStyle w:val="BodyText"/>
        <w:widowControl w:val="0"/>
        <w:tabs>
          <w:tab w:val="left" w:pos="567"/>
        </w:tabs>
        <w:spacing w:line="320" w:lineRule="exact"/>
        <w:ind w:firstLine="0"/>
        <w:contextualSpacing/>
        <w:rPr>
          <w:rFonts w:ascii="Verdana" w:hAnsi="Verdana" w:cs="Tahoma"/>
          <w:sz w:val="20"/>
          <w:szCs w:val="20"/>
        </w:rPr>
      </w:pPr>
      <w:bookmarkStart w:name="_Ref245125910" w:id="207"/>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DV_M241" w:id="208"/>
      <w:bookmarkEnd w:id="207"/>
      <w:bookmarkEnd w:id="208"/>
      <w:r>
        <w:rPr>
          <w:rFonts w:ascii="Verdana" w:hAnsi="Verdana" w:cs="Tahoma"/>
          <w:sz w:val="20"/>
          <w:szCs w:val="20"/>
        </w:rPr>
        <w:t>descumprimento, pela Emissora ou pela Garantidora, de qualquer obrigação não pecuniária prevista nesta Escritura de Emissão, desde que não sanado no prazo de 10 (dez) Dias Úteis contados da data de recebimento, pela Emissora ou pela Garantidora, de notificação nesse sentido a ser enviada pelo Agente Fiduciário, ressalvado que, para as obrigações que possuam prazo de cura específico, este prazo não se aplicará;</w:t>
      </w:r>
      <w:bookmarkStart w:name="_Ref248118732" w:id="209"/>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0" w:id="210"/>
      <w:r>
        <w:rPr>
          <w:rFonts w:ascii="Verdana" w:hAnsi="Verdana" w:cs="Tahoma"/>
          <w:sz w:val="20"/>
          <w:szCs w:val="20"/>
        </w:rPr>
        <w:t>descumprimento, pela Emissora ou pela Garantidora, de qualquer obrigação pecuniária relacionada à Emissão ou às Debêntures, desde que não sanado no prazo de 3 (três) Dias Úteis contados da respectiva data de vencimento original;</w:t>
      </w:r>
      <w:bookmarkEnd w:id="210"/>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renovação, cancelamento, revogação ou suspensão das autorizações e licenças, inclusive as ambientais, para o regular exercício das atividades desenvolvidas pela Emissora, </w:t>
      </w:r>
      <w:bookmarkStart w:name="_DV_C51" w:id="211"/>
      <w:r>
        <w:rPr>
          <w:rFonts w:ascii="Verdana" w:hAnsi="Verdana" w:cs="Tahoma"/>
          <w:sz w:val="20"/>
          <w:szCs w:val="20"/>
        </w:rPr>
        <w:t xml:space="preserve">cuja ausência resulte em um Efeito Adverso Relevante (conforme abaixo definido), </w:t>
      </w:r>
      <w:bookmarkEnd w:id="211"/>
      <w:r>
        <w:rPr>
          <w:rFonts w:ascii="Verdana" w:hAnsi="Verdana" w:cs="Tahoma"/>
          <w:sz w:val="20"/>
          <w:szCs w:val="20"/>
          <w:u w:val="single"/>
        </w:rPr>
        <w:t>exceto se</w:t>
      </w:r>
      <w:r>
        <w:rPr>
          <w:rFonts w:ascii="Verdana" w:hAnsi="Verdana" w:cs="Tahoma"/>
          <w:sz w:val="20"/>
          <w:szCs w:val="20"/>
        </w:rPr>
        <w:t xml:space="preserve">, (i) já tiver sido requerido tempestivamente o pedido renovação </w:t>
      </w:r>
      <w:r w:rsidRPr="000378B9">
        <w:rPr>
          <w:rFonts w:ascii="Verdana" w:hAnsi="Verdana" w:cs="Tahoma"/>
          <w:sz w:val="20"/>
          <w:szCs w:val="20"/>
        </w:rPr>
        <w:t xml:space="preserve">de tais autorizações e licenças; ou (ii) dentro do prazo de </w:t>
      </w:r>
      <w:r w:rsidRPr="005B0D15">
        <w:rPr>
          <w:rFonts w:ascii="Verdana" w:hAnsi="Verdana" w:cs="Tahoma"/>
          <w:sz w:val="20"/>
          <w:szCs w:val="20"/>
        </w:rPr>
        <w:t>40 (quarenta)</w:t>
      </w:r>
      <w:r>
        <w:rPr>
          <w:rFonts w:ascii="Verdana" w:hAnsi="Verdana" w:cs="Tahoma"/>
          <w:sz w:val="20"/>
          <w:szCs w:val="20"/>
        </w:rPr>
        <w:t xml:space="preserve"> dias corridos contados da data de tal não renovação, cancelamento, revogação ou suspensão, a Emissora comprove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name="_Ref248117238" w:id="212"/>
      <w:bookmarkEnd w:id="209"/>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5" w:id="213"/>
      <w:r>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13"/>
      <w:r>
        <w:rPr>
          <w:rFonts w:ascii="Verdana" w:hAnsi="Verdana" w:cs="Tahoma"/>
          <w:sz w:val="20"/>
          <w:szCs w:val="20"/>
        </w:rPr>
        <w:t xml:space="preserve">, pela Garantidora ou pelas Controladas Relevantes;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CB39FD" w:rsidRDefault="009D588F">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name="_Ref522320614" w:id="214"/>
      <w:r>
        <w:rPr>
          <w:rFonts w:ascii="Verdana" w:hAnsi="Verdana" w:cs="Tahoma"/>
          <w:sz w:val="20"/>
          <w:szCs w:val="20"/>
        </w:rPr>
        <w:t>o ajuizamento ou a instituiçã</w:t>
      </w:r>
      <w:r w:rsidRPr="002B3F2B">
        <w:rPr>
          <w:rFonts w:ascii="Verdana" w:hAnsi="Verdana" w:cs="Tahoma"/>
          <w:sz w:val="20"/>
          <w:szCs w:val="20"/>
        </w:rPr>
        <w:t>o contra a Emissora</w:t>
      </w:r>
      <w:bookmarkStart w:name="_Ref248117241" w:id="215"/>
      <w:bookmarkEnd w:id="212"/>
      <w:bookmarkEnd w:id="214"/>
      <w:r w:rsidRPr="002B3F2B">
        <w:rPr>
          <w:rFonts w:ascii="Verdana" w:hAnsi="Verdana" w:cs="Tahoma"/>
          <w:sz w:val="20"/>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w:t>
      </w:r>
      <w:r>
        <w:rPr>
          <w:rFonts w:ascii="Verdana" w:hAnsi="Verdana" w:cs="Tahoma"/>
          <w:sz w:val="20"/>
          <w:szCs w:val="20"/>
        </w:rPr>
        <w:t xml:space="preserve"> realizar(em) o depósito elisivo ou apresentar(em) garantias aceitas em juízo;</w:t>
      </w:r>
    </w:p>
    <w:p w:rsidRPr="00941939" w:rsidR="00941939" w:rsidP="00941939" w:rsidRDefault="00941939">
      <w:pPr>
        <w:pStyle w:val="ListParagraph"/>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5" w:id="216"/>
      <w:r>
        <w:rPr>
          <w:rFonts w:ascii="Verdana" w:hAnsi="Verdana" w:cs="Tahoma"/>
          <w:sz w:val="20"/>
          <w:szCs w:val="20"/>
        </w:rPr>
        <w:t>extinção, liquidação, dissolução, da Emissora ou da Garantidora, exceto se realizados no âmbito de uma Reorganização Societária Permitida;</w:t>
      </w:r>
      <w:bookmarkStart w:name="_Ref248117245" w:id="217"/>
      <w:bookmarkEnd w:id="215"/>
      <w:bookmarkEnd w:id="216"/>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8" w:id="218"/>
      <w:r>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7"/>
      <w:bookmarkEnd w:id="218"/>
    </w:p>
    <w:p w:rsidRPr="00F24D7C" w:rsidR="00D17468" w:rsidP="006B3E5D" w:rsidRDefault="00D17468">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rsidRPr="00880B8A"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3" w:id="219"/>
      <w:r>
        <w:rPr>
          <w:rFonts w:ascii="Verdana" w:hAnsi="Verdana" w:cs="Tahoma"/>
          <w:sz w:val="20"/>
          <w:szCs w:val="20"/>
        </w:rPr>
        <w:t xml:space="preserve">não cumprimento de </w:t>
      </w:r>
      <w:r w:rsidRPr="000378B9">
        <w:rPr>
          <w:rFonts w:ascii="Verdana" w:hAnsi="Verdana" w:cs="Tahoma"/>
          <w:sz w:val="20"/>
          <w:szCs w:val="20"/>
        </w:rPr>
        <w:t>qualquer decisã</w:t>
      </w:r>
      <w:r w:rsidRPr="001A4477">
        <w:rPr>
          <w:rFonts w:ascii="Verdana" w:hAnsi="Verdana" w:cs="Tahoma"/>
          <w:sz w:val="20"/>
          <w:szCs w:val="20"/>
        </w:rPr>
        <w:t>o jud</w:t>
      </w:r>
      <w:r w:rsidRPr="00177390">
        <w:rPr>
          <w:rFonts w:ascii="Verdana" w:hAnsi="Verdana" w:cs="Tahoma"/>
          <w:sz w:val="20"/>
          <w:szCs w:val="20"/>
        </w:rPr>
        <w:t xml:space="preserve">icial </w:t>
      </w:r>
      <w:r w:rsidRPr="00177390" w:rsidR="000378B9">
        <w:rPr>
          <w:rFonts w:ascii="Verdana" w:hAnsi="Verdana" w:cs="Tahoma"/>
          <w:sz w:val="20"/>
          <w:szCs w:val="20"/>
        </w:rPr>
        <w:t>ou arbitral</w:t>
      </w:r>
      <w:r w:rsidR="00177390">
        <w:rPr>
          <w:rFonts w:ascii="Verdana" w:hAnsi="Verdana" w:cs="Tahoma"/>
          <w:sz w:val="20"/>
          <w:szCs w:val="20"/>
        </w:rPr>
        <w:t>,</w:t>
      </w:r>
      <w:r w:rsidRPr="00177390" w:rsidR="000378B9">
        <w:rPr>
          <w:rFonts w:ascii="Verdana" w:hAnsi="Verdana" w:cs="Tahoma"/>
          <w:sz w:val="20"/>
          <w:szCs w:val="20"/>
        </w:rPr>
        <w:t xml:space="preserve"> </w:t>
      </w:r>
      <w:r w:rsidRPr="002B3F2B" w:rsidR="00153FED">
        <w:rPr>
          <w:rFonts w:ascii="Verdana" w:hAnsi="Verdana" w:cs="Tahoma"/>
          <w:sz w:val="20"/>
          <w:szCs w:val="20"/>
        </w:rPr>
        <w:t xml:space="preserve">ambas </w:t>
      </w:r>
      <w:r w:rsidRPr="00177390">
        <w:rPr>
          <w:rFonts w:ascii="Verdana" w:hAnsi="Verdana" w:cs="Tahoma"/>
          <w:sz w:val="20"/>
          <w:szCs w:val="20"/>
        </w:rPr>
        <w:t>fina</w:t>
      </w:r>
      <w:r w:rsidRPr="002B3F2B" w:rsidR="00153FED">
        <w:rPr>
          <w:rFonts w:ascii="Verdana" w:hAnsi="Verdana" w:cs="Tahoma"/>
          <w:sz w:val="20"/>
          <w:szCs w:val="20"/>
        </w:rPr>
        <w:t>is</w:t>
      </w:r>
      <w:r w:rsidRPr="00177390">
        <w:rPr>
          <w:rFonts w:ascii="Verdana" w:hAnsi="Verdana" w:cs="Tahoma"/>
          <w:sz w:val="20"/>
          <w:szCs w:val="20"/>
        </w:rPr>
        <w:t xml:space="preserve"> e irrecorríve</w:t>
      </w:r>
      <w:r w:rsidRPr="00177390" w:rsidR="00153FED">
        <w:rPr>
          <w:rFonts w:ascii="Verdana" w:hAnsi="Verdana" w:cs="Tahoma"/>
          <w:sz w:val="20"/>
          <w:szCs w:val="20"/>
        </w:rPr>
        <w:t>is</w:t>
      </w:r>
      <w:r>
        <w:rPr>
          <w:rFonts w:ascii="Verdana" w:hAnsi="Verdana" w:cs="Tahoma"/>
          <w:sz w:val="20"/>
          <w:szCs w:val="20"/>
        </w:rPr>
        <w:t xml:space="preserve"> </w:t>
      </w:r>
      <w:r w:rsidRPr="002B3F2B">
        <w:rPr>
          <w:rFonts w:ascii="Verdana" w:hAnsi="Verdana" w:cs="Tahoma"/>
          <w:sz w:val="20"/>
          <w:szCs w:val="20"/>
        </w:rPr>
        <w:t>contra a Emissora</w:t>
      </w:r>
      <w:bookmarkEnd w:id="219"/>
      <w:r w:rsidRPr="002B3F2B">
        <w:rPr>
          <w:rFonts w:ascii="Verdana" w:hAnsi="Verdana" w:cs="Tahoma"/>
          <w:sz w:val="20"/>
          <w:szCs w:val="20"/>
        </w:rPr>
        <w:t>, a Garantidora ou as Controladas Relevantes</w:t>
      </w:r>
      <w:r>
        <w:rPr>
          <w:rFonts w:ascii="Verdana" w:hAnsi="Verdana" w:cs="Tahoma"/>
          <w:sz w:val="20"/>
          <w:szCs w:val="20"/>
        </w:rPr>
        <w:t xml:space="preserve">,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 </w:t>
      </w:r>
      <w:r w:rsidR="00BB4F6E">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ind w:left="1134"/>
        <w:contextualSpacing/>
        <w:rPr>
          <w:rFonts w:ascii="Verdana" w:hAnsi="Verdana" w:cs="Tahoma"/>
          <w:sz w:val="20"/>
          <w:szCs w:val="20"/>
        </w:rPr>
      </w:pPr>
    </w:p>
    <w:p w:rsidRPr="002B3F2B"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7" w:id="220"/>
      <w:r>
        <w:rPr>
          <w:rFonts w:ascii="Verdana" w:hAnsi="Verdana" w:cs="Tahoma"/>
          <w:sz w:val="20"/>
          <w:szCs w:val="20"/>
        </w:rPr>
        <w:t xml:space="preserve">realização de redução de capital social da Emissora, após a Data de Emissão, sem a anuência dos Debenturistas representando 50% (cinquenta por cento) mais 1 (um) das Debêntures em Circulação, reunidos em Assembleia Geral de Debenturistas, </w:t>
      </w:r>
      <w:r>
        <w:rPr>
          <w:rFonts w:ascii="Verdana" w:hAnsi="Verdana" w:cs="Tahoma"/>
          <w:sz w:val="20"/>
          <w:szCs w:val="20"/>
          <w:u w:val="single"/>
        </w:rPr>
        <w:t>exceto</w:t>
      </w:r>
      <w:r>
        <w:rPr>
          <w:rFonts w:ascii="Verdana" w:hAnsi="Verdana" w:cs="Tahoma"/>
          <w:sz w:val="20"/>
          <w:szCs w:val="20"/>
        </w:rPr>
        <w:t xml:space="preserve"> a (i) redução de capital para absorção de prejuízos, nos termos do artigo 173 da Lei das Sociedades por Ações; ou (ii) redução de capital com transferência de ativos (incluindo participações societárias) da E</w:t>
      </w:r>
      <w:r w:rsidRPr="006F796E">
        <w:rPr>
          <w:rFonts w:ascii="Verdana" w:hAnsi="Verdana" w:cs="Tahoma"/>
          <w:sz w:val="20"/>
          <w:szCs w:val="20"/>
        </w:rPr>
        <w:t xml:space="preserve">missora para a Garantidora e/ou para a Nova </w:t>
      </w:r>
      <w:r w:rsidRPr="002B3F2B">
        <w:rPr>
          <w:rFonts w:ascii="Verdana" w:hAnsi="Verdana" w:cs="Tahoma"/>
          <w:sz w:val="20"/>
          <w:szCs w:val="20"/>
        </w:rPr>
        <w:t>Sociedade, mas neste último caso</w:t>
      </w:r>
      <w:bookmarkEnd w:id="220"/>
      <w:r w:rsidRPr="002B3F2B">
        <w:rPr>
          <w:rFonts w:ascii="Verdana" w:hAnsi="Verdana" w:cs="Tahoma"/>
          <w:sz w:val="20"/>
          <w:szCs w:val="20"/>
        </w:rPr>
        <w:t>,</w:t>
      </w:r>
      <w:r w:rsidRPr="002B3F2B" w:rsidR="00507213">
        <w:rPr>
          <w:rFonts w:ascii="Verdana" w:hAnsi="Verdana" w:cs="Tahoma"/>
          <w:sz w:val="20"/>
          <w:szCs w:val="20"/>
        </w:rPr>
        <w:t xml:space="preserve"> </w:t>
      </w:r>
      <w:r w:rsidRPr="002B3F2B">
        <w:rPr>
          <w:rFonts w:ascii="Verdana" w:hAnsi="Verdana" w:cs="Tahoma"/>
          <w:sz w:val="20"/>
          <w:szCs w:val="20"/>
        </w:rPr>
        <w:t>desde que a Nova Sociedade se torne fiadora da presente Escritura</w:t>
      </w:r>
      <w:r w:rsidR="00D108DD">
        <w:rPr>
          <w:rFonts w:ascii="Verdana" w:hAnsi="Verdana" w:cs="Tahoma"/>
          <w:sz w:val="20"/>
          <w:szCs w:val="20"/>
        </w:rPr>
        <w:t xml:space="preserve"> de Emissão</w:t>
      </w:r>
      <w:r w:rsidRPr="002B3F2B">
        <w:rPr>
          <w:rFonts w:ascii="Verdana" w:hAnsi="Verdana" w:cs="Tahoma"/>
          <w:sz w:val="20"/>
          <w:szCs w:val="20"/>
        </w:rPr>
        <w:t>; ou (iii) no âmbito de uma Reorganização Societária Permitida (conforme abaixo definido)</w:t>
      </w:r>
      <w:r w:rsidRPr="002B3F2B" w:rsidR="006F796E">
        <w:rPr>
          <w:rFonts w:ascii="Verdana" w:hAnsi="Verdana" w:cs="Tahoma"/>
          <w:sz w:val="20"/>
          <w:szCs w:val="20"/>
        </w:rPr>
        <w:t xml:space="preserve">. Para fins de esclarecimento, quando a </w:t>
      </w:r>
      <w:r w:rsidRPr="002B3F2B" w:rsidR="006F796E">
        <w:rPr>
          <w:rFonts w:ascii="Verdana" w:hAnsi="Verdana" w:cs="Tahoma"/>
          <w:bCs/>
          <w:sz w:val="20"/>
          <w:szCs w:val="20"/>
        </w:rPr>
        <w:t>Reorganização Societária Permitida</w:t>
      </w:r>
      <w:r w:rsidRPr="002B3F2B" w:rsidR="006F796E">
        <w:rPr>
          <w:rFonts w:ascii="Verdana" w:hAnsi="Verdana" w:cs="Tahoma"/>
          <w:sz w:val="20"/>
          <w:szCs w:val="20"/>
        </w:rPr>
        <w:t xml:space="preserve"> envolver exclusivamente participações societárias a serem transferidas para a Nova Sociedade, caso a Nova Sociedade seja controlada direta ou indiretamente pela Garantidora, não haverá necessidade da Nova Sociedade se tornar fiadora da presente Escritura</w:t>
      </w:r>
      <w:r w:rsidR="00D108DD">
        <w:rPr>
          <w:rFonts w:ascii="Verdana" w:hAnsi="Verdana" w:cs="Tahoma"/>
          <w:sz w:val="20"/>
          <w:szCs w:val="20"/>
        </w:rPr>
        <w:t xml:space="preserve"> de Emissão</w:t>
      </w:r>
      <w:r w:rsidRPr="002B3F2B">
        <w:rPr>
          <w:rFonts w:ascii="Verdana" w:hAnsi="Verdana" w:cs="Tahoma"/>
          <w:sz w:val="20"/>
          <w:szCs w:val="20"/>
        </w:rPr>
        <w:t>;</w:t>
      </w:r>
    </w:p>
    <w:p w:rsidRPr="002B3F2B"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2B3F2B"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4" w:id="221"/>
      <w:r w:rsidRPr="002B3F2B">
        <w:rPr>
          <w:rFonts w:ascii="Verdana" w:hAnsi="Verdana" w:cs="Tahoma"/>
          <w:sz w:val="20"/>
          <w:szCs w:val="20"/>
        </w:rPr>
        <w:t>inadimplemento, não sanado no respectivo prazo de cura, ou vencimento antecipado de quaisquer obrigações financeiras a que estejam sujeitas a Emissora</w:t>
      </w:r>
      <w:bookmarkEnd w:id="221"/>
      <w:r w:rsidRPr="002B3F2B">
        <w:rPr>
          <w:rFonts w:ascii="Verdana" w:hAnsi="Verdana" w:cs="Tahoma"/>
          <w:sz w:val="20"/>
          <w:szCs w:val="20"/>
        </w:rPr>
        <w:t>, a Garantidora e/ou as Controladas Relevantes, no mercado local ou internacional, em valor individual ou agregado, igual ou superior a US$125.000.000,00 (cento e vinte e cinco milhões de dólares norte-americanos), ou seu valor correspondente em outras moedas;</w:t>
      </w:r>
      <w:r w:rsidRPr="002B3F2B" w:rsidR="007B50D3">
        <w:rPr>
          <w:rFonts w:ascii="Verdana" w:hAnsi="Verdana" w:cs="Tahoma"/>
          <w:sz w:val="20"/>
          <w:szCs w:val="20"/>
        </w:rPr>
        <w:t xml:space="preserve"> </w:t>
      </w:r>
      <w:r w:rsidRPr="002B3F2B">
        <w:rPr>
          <w:rFonts w:ascii="Verdana" w:hAnsi="Verdana" w:cs="Tahoma"/>
          <w:sz w:val="20"/>
          <w:szCs w:val="20"/>
        </w:rPr>
        <w:t xml:space="preserve"> </w:t>
      </w:r>
    </w:p>
    <w:p w:rsidRPr="002B3F2B"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941939" w:rsidRDefault="009D588F">
      <w:pPr>
        <w:pStyle w:val="ListParagraph"/>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name="_Ref248118745" w:id="222"/>
      <w:r w:rsidRPr="002B3F2B">
        <w:rPr>
          <w:rFonts w:ascii="Verdana" w:hAnsi="Verdana" w:cs="Tahoma"/>
          <w:sz w:val="20"/>
          <w:szCs w:val="20"/>
        </w:rPr>
        <w:t>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w:t>
      </w:r>
      <w:r>
        <w:rPr>
          <w:rFonts w:ascii="Verdana" w:hAnsi="Verdana" w:cs="Tahoma"/>
          <w:sz w:val="20"/>
          <w:szCs w:val="20"/>
        </w:rPr>
        <w:t xml:space="preserve"> </w:t>
      </w:r>
      <w:r w:rsidRPr="007B50D3">
        <w:rPr>
          <w:rFonts w:ascii="Verdana" w:hAnsi="Verdana" w:cs="Tahoma"/>
          <w:sz w:val="20"/>
          <w:szCs w:val="20"/>
        </w:rPr>
        <w:t xml:space="preserve">de </w:t>
      </w:r>
      <w:r w:rsidRPr="005B0D15">
        <w:rPr>
          <w:rFonts w:ascii="Verdana" w:hAnsi="Verdana" w:cs="Tahoma"/>
          <w:sz w:val="20"/>
          <w:szCs w:val="20"/>
        </w:rPr>
        <w:t>20 (vinte )</w:t>
      </w:r>
      <w:bookmarkStart w:name="_Ref248117264" w:id="223"/>
      <w:bookmarkEnd w:id="222"/>
      <w:r w:rsidRPr="007B50D3">
        <w:rPr>
          <w:rFonts w:ascii="Verdana" w:hAnsi="Verdana" w:cs="Tahoma"/>
          <w:sz w:val="20"/>
          <w:szCs w:val="20"/>
        </w:rPr>
        <w:t xml:space="preserve"> Dias</w:t>
      </w:r>
      <w:r>
        <w:rPr>
          <w:rFonts w:ascii="Verdana" w:hAnsi="Verdana" w:cs="Tahoma"/>
          <w:sz w:val="20"/>
          <w:szCs w:val="20"/>
        </w:rPr>
        <w:t xml:space="preserve"> Úteis contados do referido protesto, seja validamente comprovado ao Agente Fiduciário pela Emissora que: (i) o protesto foi efetuado por erro ou má-fé de terceiros; (ii) o protesto foi cancelado ou sustado liminarmente; ou, ainda (iii) foram prestadas garantias em juízo; </w:t>
      </w:r>
    </w:p>
    <w:p w:rsidRPr="00F24D7C" w:rsidR="00844189" w:rsidP="00F24D7C" w:rsidRDefault="00844189">
      <w:pPr>
        <w:pStyle w:val="ListParagraph"/>
        <w:rPr>
          <w:rFonts w:ascii="Verdana" w:hAnsi="Verdana" w:cs="Tahoma"/>
          <w:sz w:val="20"/>
          <w:szCs w:val="20"/>
        </w:rPr>
      </w:pPr>
    </w:p>
    <w:p w:rsidRPr="006B3E5D" w:rsidR="00844189" w:rsidP="00941939" w:rsidRDefault="00844189">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transferência ou qualquer forma de cessão ou promessa de cessão a terceiros, pela Emissora ou pela Garantidora, das obrigações assumidas na Escritura de Emissão,</w:t>
      </w:r>
      <w:r>
        <w:rPr>
          <w:rFonts w:ascii="Verdana" w:hAnsi="Verdana" w:cs="Tahoma"/>
          <w:sz w:val="20"/>
          <w:szCs w:val="20"/>
          <w:highlight w:val="cyan"/>
        </w:rPr>
        <w:t xml:space="preserve"> </w:t>
      </w:r>
      <w:r>
        <w:rPr>
          <w:rFonts w:ascii="Verdana" w:hAnsi="Verdana" w:cs="Tahoma"/>
          <w:sz w:val="20"/>
          <w:szCs w:val="20"/>
        </w:rPr>
        <w:t xml:space="preserve">exceto se (i) referidos eventos ocorrerem dentro do grupo econômico da Emissora ou da Garantidora, desde que a Emissora e Garantidora permaneçam coobrigadas nos termos da Fiança; ou (ii) realizadas no âmbito de uma Reorganização Societária Permitida; </w:t>
      </w:r>
    </w:p>
    <w:p w:rsidRPr="00F37C6D" w:rsidR="00D17468" w:rsidP="00941939"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AC5B01">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69" w:id="224"/>
      <w:bookmarkEnd w:id="223"/>
      <w:r>
        <w:rPr>
          <w:rFonts w:ascii="Verdana" w:hAnsi="Verdana" w:cs="Tahoma"/>
          <w:sz w:val="20"/>
          <w:szCs w:val="20"/>
        </w:rPr>
        <w:t xml:space="preserve">alteração do controle acionário, direto ou indireto, da Emissora, exceto nos casos em que os atuais controladores da Garantidora permaneçam com o controle direto ou indireto da Emissora;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w:t>
      </w:r>
      <w:r>
        <w:rPr>
          <w:rFonts w:ascii="Verdana" w:hAnsi="Verdana" w:cs="Tahoma"/>
          <w:sz w:val="20"/>
          <w:szCs w:val="20"/>
          <w:u w:val="single"/>
        </w:rPr>
        <w:t>salvo se</w:t>
      </w:r>
      <w:r>
        <w:rPr>
          <w:rFonts w:ascii="Verdana" w:hAnsi="Verdana" w:cs="Tahoma"/>
          <w:sz w:val="20"/>
          <w:szCs w:val="20"/>
        </w:rPr>
        <w:t>: (i) referidos eventos ocorrerem dentro do grupo econômico da Emissora ou da Garantidora ou de uma nova sociedade a ser constituída e controlada (direta ou indiretamente) pela Garantidora ou pelos atuais controladores da Garantidora (</w:t>
      </w:r>
      <w:r w:rsidR="00923746">
        <w:rPr>
          <w:rFonts w:ascii="Verdana" w:hAnsi="Verdana" w:cs="Tahoma"/>
          <w:sz w:val="20"/>
          <w:szCs w:val="20"/>
        </w:rPr>
        <w:t>“</w:t>
      </w:r>
      <w:r>
        <w:rPr>
          <w:rFonts w:ascii="Verdana" w:hAnsi="Verdana" w:cs="Tahoma"/>
          <w:b/>
          <w:bCs/>
          <w:sz w:val="20"/>
          <w:szCs w:val="20"/>
        </w:rPr>
        <w:t>Nova Sociedade</w:t>
      </w:r>
      <w:r w:rsidR="00923746">
        <w:rPr>
          <w:rFonts w:ascii="Verdana" w:hAnsi="Verdana" w:cs="Tahoma"/>
          <w:sz w:val="20"/>
          <w:szCs w:val="20"/>
        </w:rPr>
        <w:t>”</w:t>
      </w:r>
      <w:r>
        <w:rPr>
          <w:rFonts w:ascii="Verdana" w:hAnsi="Verdana" w:cs="Tahoma"/>
          <w:sz w:val="20"/>
          <w:szCs w:val="20"/>
        </w:rPr>
        <w:t xml:space="preserve">), mas neste último caso, desde que a Nova Sociedade se torne fiadora da presente Escritura </w:t>
      </w:r>
      <w:r w:rsidR="00D108DD">
        <w:rPr>
          <w:rFonts w:ascii="Verdana" w:hAnsi="Verdana" w:cs="Tahoma"/>
          <w:sz w:val="20"/>
          <w:szCs w:val="20"/>
        </w:rPr>
        <w:t xml:space="preserve">de Emissão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Reorganização Societária Permitida</w:t>
      </w:r>
      <w:r w:rsidR="00923746">
        <w:rPr>
          <w:rFonts w:ascii="Verdana" w:hAnsi="Verdana" w:cs="Tahoma"/>
          <w:sz w:val="20"/>
          <w:szCs w:val="20"/>
        </w:rPr>
        <w:t>”</w:t>
      </w:r>
      <w:r>
        <w:rPr>
          <w:rFonts w:ascii="Verdana" w:hAnsi="Verdana" w:cs="Tahoma"/>
          <w:sz w:val="20"/>
          <w:szCs w:val="20"/>
        </w:rPr>
        <w:t>)</w:t>
      </w:r>
      <w:r w:rsidR="002C2BF6">
        <w:rPr>
          <w:rFonts w:ascii="Verdana" w:hAnsi="Verdana" w:cs="Tahoma"/>
          <w:sz w:val="20"/>
          <w:szCs w:val="20"/>
        </w:rPr>
        <w:t>, sendo certo que a nova sociedade a ser constituída a partir da Reorganização Societária Permitida será considerada uma Controlada Relevante (conforme abaixo definido) para fins desta Escritura de Emissão</w:t>
      </w:r>
      <w:r w:rsidR="00F5688A">
        <w:rPr>
          <w:rFonts w:ascii="Verdana" w:hAnsi="Verdana" w:cs="Tahoma"/>
          <w:sz w:val="20"/>
          <w:szCs w:val="20"/>
        </w:rPr>
        <w:t xml:space="preserve">. </w:t>
      </w:r>
      <w:r w:rsidRPr="002B3F2B" w:rsidR="00F5688A">
        <w:rPr>
          <w:rFonts w:ascii="Verdana" w:hAnsi="Verdana" w:cs="Tahoma"/>
          <w:sz w:val="20"/>
          <w:szCs w:val="20"/>
        </w:rPr>
        <w:t xml:space="preserve">Para fins de esclarecimento, quando </w:t>
      </w:r>
      <w:r w:rsidRPr="002B3F2B" w:rsidR="00BD2551">
        <w:rPr>
          <w:rFonts w:ascii="Verdana" w:hAnsi="Verdana" w:cs="Tahoma"/>
          <w:sz w:val="20"/>
          <w:szCs w:val="20"/>
        </w:rPr>
        <w:t xml:space="preserve">a </w:t>
      </w:r>
      <w:r w:rsidRPr="002B3F2B" w:rsidR="00BD2551">
        <w:rPr>
          <w:rFonts w:ascii="Verdana" w:hAnsi="Verdana" w:cs="Tahoma"/>
          <w:bCs/>
          <w:sz w:val="20"/>
          <w:szCs w:val="20"/>
        </w:rPr>
        <w:t>Reorganização Societária Permitida</w:t>
      </w:r>
      <w:r w:rsidRPr="002B3F2B" w:rsidR="00BD2551">
        <w:rPr>
          <w:rFonts w:ascii="Verdana" w:hAnsi="Verdana" w:cs="Tahoma"/>
          <w:sz w:val="20"/>
          <w:szCs w:val="20"/>
        </w:rPr>
        <w:t xml:space="preserve"> envolver </w:t>
      </w:r>
      <w:r w:rsidRPr="002B3F2B" w:rsidR="00F5688A">
        <w:rPr>
          <w:rFonts w:ascii="Verdana" w:hAnsi="Verdana" w:cs="Tahoma"/>
          <w:sz w:val="20"/>
          <w:szCs w:val="20"/>
        </w:rPr>
        <w:t xml:space="preserve">exclusivamente participações societárias </w:t>
      </w:r>
      <w:r w:rsidRPr="002B3F2B" w:rsidR="00064249">
        <w:rPr>
          <w:rFonts w:ascii="Verdana" w:hAnsi="Verdana" w:cs="Tahoma"/>
          <w:sz w:val="20"/>
          <w:szCs w:val="20"/>
        </w:rPr>
        <w:t xml:space="preserve">a serem </w:t>
      </w:r>
      <w:r w:rsidRPr="002B3F2B" w:rsidR="00F5688A">
        <w:rPr>
          <w:rFonts w:ascii="Verdana" w:hAnsi="Verdana" w:cs="Tahoma"/>
          <w:sz w:val="20"/>
          <w:szCs w:val="20"/>
        </w:rPr>
        <w:t>transferid</w:t>
      </w:r>
      <w:r w:rsidRPr="002B3F2B" w:rsidR="00064249">
        <w:rPr>
          <w:rFonts w:ascii="Verdana" w:hAnsi="Verdana" w:cs="Tahoma"/>
          <w:sz w:val="20"/>
          <w:szCs w:val="20"/>
        </w:rPr>
        <w:t>a</w:t>
      </w:r>
      <w:r w:rsidRPr="002B3F2B" w:rsidR="00F5688A">
        <w:rPr>
          <w:rFonts w:ascii="Verdana" w:hAnsi="Verdana" w:cs="Tahoma"/>
          <w:sz w:val="20"/>
          <w:szCs w:val="20"/>
        </w:rPr>
        <w:t>s para a Nova Sociedade, caso a Nova Sociedade seja controlada direta ou indiretamente pela Garantidora, não haverá necessidade da Nova Sociedade se tornar fiadora da presente Escritura</w:t>
      </w:r>
      <w:r w:rsidRPr="00D108DD" w:rsidR="00D108DD">
        <w:rPr>
          <w:rFonts w:ascii="Verdana" w:hAnsi="Verdana" w:cs="Tahoma"/>
          <w:sz w:val="20"/>
          <w:szCs w:val="20"/>
        </w:rPr>
        <w:t xml:space="preserve"> </w:t>
      </w:r>
      <w:r w:rsidR="00D108DD">
        <w:rPr>
          <w:rFonts w:ascii="Verdana" w:hAnsi="Verdana" w:cs="Tahoma"/>
          <w:sz w:val="20"/>
          <w:szCs w:val="20"/>
        </w:rPr>
        <w:t>de Emissão</w:t>
      </w:r>
      <w:r w:rsidRPr="00177390">
        <w:rPr>
          <w:rFonts w:ascii="Verdana" w:hAnsi="Verdana" w:cs="Tahoma"/>
          <w:sz w:val="20"/>
          <w:szCs w:val="20"/>
        </w:rPr>
        <w:t>;</w:t>
      </w:r>
      <w:r>
        <w:rPr>
          <w:rFonts w:ascii="Verdana" w:hAnsi="Verdana" w:cs="Tahoma"/>
          <w:sz w:val="20"/>
          <w:szCs w:val="20"/>
        </w:rPr>
        <w:t xml:space="preserve"> ou (ii) mediante anuência prévia dos Debenturistas representando 50% (cinquenta por cento) mais 1 (um) das Debêntures em Circulação reunidos em Assembleia Geral de Debenturistas; ou (iii) exclusivamente em caso de incorporação, cisão ou fusão da Emissora que não se seja no âmbito de uma </w:t>
      </w:r>
      <w:r>
        <w:rPr>
          <w:rFonts w:ascii="Verdana" w:hAnsi="Verdana" w:cs="Tahoma"/>
          <w:bCs/>
          <w:sz w:val="20"/>
          <w:szCs w:val="20"/>
        </w:rPr>
        <w:t>Reorganização Societária Permitida</w:t>
      </w:r>
      <w:r>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24"/>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30" w:id="225"/>
      <w:r>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25"/>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mudança ou alteração no objeto social da Emissora que modifique materialmente as atividades exercidas pela Emissora na Data de Emissão, salvo se mediante anuência prévia dos Debenturistas representando 50% (cinquenta por cento) mais 1 (um) das Debêntures em Circulação reunidos em Assembleia Geral de Debenturistas;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comprovação de inveracidade, incorreção ou inconsistência de qualquer declaração feita pela Emissora ou pela Garantidora nesta Escritura de Emissão na data em que foram prestadas que resulte em um Efeito Adverso Relevante e desde que, no caso exclusivamente de incorreção ou inconsistência, referida incorreção ou inconsistência não seja sanada pela Emissora ou pela Garantidora no prazo de 30 (trinta) dias corridos, contados de sua verificação; ou</w:t>
      </w:r>
    </w:p>
    <w:p w:rsidRPr="001D0B97" w:rsidR="00020945" w:rsidP="001D0B97" w:rsidRDefault="00020945">
      <w:pPr>
        <w:pStyle w:val="ListParagraph"/>
        <w:rPr>
          <w:rFonts w:ascii="Verdana" w:hAnsi="Verdana" w:cs="Tahoma"/>
          <w:sz w:val="20"/>
          <w:szCs w:val="20"/>
        </w:rPr>
      </w:pPr>
    </w:p>
    <w:p w:rsidRPr="001D0B97" w:rsidR="00020945" w:rsidP="001D0B97" w:rsidRDefault="00020945">
      <w:pPr>
        <w:pStyle w:val="ListParagraph"/>
        <w:numPr>
          <w:ilvl w:val="0"/>
          <w:numId w:val="9"/>
        </w:numPr>
        <w:spacing w:line="320" w:lineRule="auto"/>
        <w:ind w:left="1134" w:hanging="567"/>
        <w:jc w:val="both"/>
        <w:rPr>
          <w:rFonts w:ascii="Verdana" w:hAnsi="Verdana" w:cs="Tahoma"/>
          <w:sz w:val="20"/>
          <w:szCs w:val="20"/>
        </w:rPr>
      </w:pPr>
      <w:r>
        <w:rPr>
          <w:rFonts w:ascii="Verdana" w:hAnsi="Verdana" w:cs="Tahoma"/>
          <w:sz w:val="20"/>
          <w:szCs w:val="20"/>
        </w:rPr>
        <w:t xml:space="preserve">caso esta Escritura </w:t>
      </w:r>
      <w:r w:rsidR="00D108DD">
        <w:rPr>
          <w:rFonts w:ascii="Verdana" w:hAnsi="Verdana" w:cs="Tahoma"/>
          <w:sz w:val="20"/>
          <w:szCs w:val="20"/>
        </w:rPr>
        <w:t xml:space="preserve">de Emissão </w:t>
      </w:r>
      <w:r>
        <w:rPr>
          <w:rFonts w:ascii="Verdana" w:hAnsi="Verdana" w:cs="Tahoma"/>
          <w:sz w:val="20"/>
          <w:szCs w:val="20"/>
        </w:rPr>
        <w:t xml:space="preserve">ou a Fiança sejam objeto de decisão judicial que resulte na sua invalidação, depreciação, inexequibilidade ou ineficácia, desde que não revertida no prazo de até 15 (quinze) Dias Úteis contados do seu proferimento.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4A7C7B" w:rsidP="00CB7F13" w:rsidRDefault="009D588F">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name="_Ref522317671" w:id="226"/>
      <w:bookmarkStart w:name="_Ref100223193" w:id="227"/>
      <w:r>
        <w:rPr>
          <w:rFonts w:ascii="Verdana" w:hAnsi="Verdana" w:cs="Tahoma"/>
          <w:w w:val="0"/>
          <w:sz w:val="20"/>
          <w:szCs w:val="20"/>
        </w:rPr>
        <w:t xml:space="preserve">Para os fins desta Escritura de Emissão: (i) </w:t>
      </w:r>
      <w:r w:rsidR="00923746">
        <w:rPr>
          <w:rFonts w:ascii="Verdana" w:hAnsi="Verdana" w:cs="Tahoma"/>
          <w:w w:val="0"/>
          <w:sz w:val="20"/>
          <w:szCs w:val="20"/>
        </w:rPr>
        <w:t>“</w:t>
      </w:r>
      <w:r>
        <w:rPr>
          <w:rFonts w:ascii="Verdana" w:hAnsi="Verdana" w:cs="Tahoma"/>
          <w:b/>
          <w:w w:val="0"/>
          <w:sz w:val="20"/>
          <w:szCs w:val="20"/>
        </w:rPr>
        <w:t>Efeito Adverso Relevante</w:t>
      </w:r>
      <w:r w:rsidR="00923746">
        <w:rPr>
          <w:rFonts w:ascii="Verdana" w:hAnsi="Verdana" w:cs="Tahoma"/>
          <w:w w:val="0"/>
          <w:sz w:val="20"/>
          <w:szCs w:val="20"/>
        </w:rPr>
        <w:t>”</w:t>
      </w:r>
      <w:r>
        <w:rPr>
          <w:rFonts w:ascii="Verdana" w:hAnsi="Verdana" w:cs="Tahoma"/>
          <w:w w:val="0"/>
          <w:sz w:val="20"/>
          <w:szCs w:val="20"/>
        </w:rPr>
        <w:t xml:space="preserve"> significa qualquer evento que cause um impacto negativo relevante nas condições econômico-financeiras da Emissora </w:t>
      </w:r>
      <w:r w:rsidRPr="002B3F2B">
        <w:rPr>
          <w:rFonts w:ascii="Verdana" w:hAnsi="Verdana" w:cs="Tahoma"/>
          <w:w w:val="0"/>
          <w:sz w:val="20"/>
          <w:szCs w:val="20"/>
        </w:rPr>
        <w:t xml:space="preserve">ou da Garantidora e que afete a capacidade de cumprirem com as obrigações pecuniárias previstas nesta Escritura de Emissão; e (ii) </w:t>
      </w:r>
      <w:r w:rsidR="00923746">
        <w:rPr>
          <w:rFonts w:ascii="Verdana" w:hAnsi="Verdana" w:cs="Tahoma"/>
          <w:w w:val="0"/>
          <w:sz w:val="20"/>
          <w:szCs w:val="20"/>
        </w:rPr>
        <w:t>“</w:t>
      </w:r>
      <w:r w:rsidRPr="002B3F2B">
        <w:rPr>
          <w:rFonts w:ascii="Verdana" w:hAnsi="Verdana" w:cs="Tahoma"/>
          <w:b/>
          <w:w w:val="0"/>
          <w:sz w:val="20"/>
          <w:szCs w:val="20"/>
        </w:rPr>
        <w:t>Controladas Relevantes</w:t>
      </w:r>
      <w:r w:rsidR="00923746">
        <w:rPr>
          <w:rFonts w:ascii="Verdana" w:hAnsi="Verdana" w:cs="Tahoma"/>
          <w:w w:val="0"/>
          <w:sz w:val="20"/>
          <w:szCs w:val="20"/>
        </w:rPr>
        <w:t>”</w:t>
      </w:r>
      <w:r w:rsidRPr="002B3F2B">
        <w:rPr>
          <w:rFonts w:ascii="Verdana" w:hAnsi="Verdana" w:cs="Tahoma"/>
          <w:w w:val="0"/>
          <w:sz w:val="20"/>
          <w:szCs w:val="20"/>
        </w:rPr>
        <w:t xml:space="preserve"> significa a </w:t>
      </w:r>
      <w:r w:rsidRPr="002B3F2B">
        <w:rPr>
          <w:rFonts w:ascii="Verdana" w:hAnsi="Verdana"/>
          <w:sz w:val="20"/>
        </w:rPr>
        <w:t>Avon Products Inc, nesta data controlada pela Garantidora</w:t>
      </w:r>
      <w:r w:rsidR="002C2BF6">
        <w:rPr>
          <w:rFonts w:ascii="Verdana" w:hAnsi="Verdana"/>
          <w:sz w:val="20"/>
        </w:rPr>
        <w:t>, e qualquer sociedade constituída no âmbito de uma Reorganização Societária Permitida</w:t>
      </w:r>
      <w:r w:rsidRPr="002B3F2B">
        <w:rPr>
          <w:rFonts w:ascii="Verdana" w:hAnsi="Verdana" w:cs="Tahoma"/>
          <w:sz w:val="20"/>
          <w:szCs w:val="20"/>
        </w:rPr>
        <w:t>.</w:t>
      </w:r>
      <w:bookmarkEnd w:id="226"/>
      <w:bookmarkEnd w:id="227"/>
      <w:r w:rsidR="001F1103">
        <w:rPr>
          <w:rFonts w:ascii="Verdana" w:hAnsi="Verdana" w:cs="Tahoma"/>
          <w:sz w:val="20"/>
          <w:szCs w:val="20"/>
        </w:rPr>
        <w:t xml:space="preserve"> </w:t>
      </w:r>
    </w:p>
    <w:p w:rsidRPr="00773321" w:rsidR="00D17468" w:rsidP="004C74F1" w:rsidRDefault="00D17468">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C350" w:id="228"/>
      <w:r>
        <w:rPr>
          <w:rFonts w:ascii="Verdana" w:hAnsi="Verdana" w:cs="Tahoma"/>
          <w:w w:val="0"/>
          <w:sz w:val="20"/>
          <w:szCs w:val="20"/>
        </w:rPr>
        <w:t xml:space="preserve">A ocorrência de quaisquer dos eventos indicados nas alíneas </w:t>
      </w:r>
      <w:r w:rsidRPr="00100B13" w:rsidR="00917019">
        <w:rPr>
          <w:rFonts w:ascii="Verdana" w:hAnsi="Verdana" w:cs="Tahoma"/>
          <w:w w:val="0"/>
          <w:sz w:val="20"/>
          <w:szCs w:val="20"/>
        </w:rPr>
        <w:t>(b)</w:t>
      </w:r>
      <w:r w:rsidRPr="005B0D15">
        <w:rPr>
          <w:rFonts w:ascii="Verdana" w:hAnsi="Verdana" w:cs="Tahoma"/>
          <w:w w:val="0"/>
          <w:sz w:val="20"/>
          <w:szCs w:val="20"/>
        </w:rPr>
        <w:t>, (d), (e), (f</w:t>
      </w:r>
      <w:r w:rsidRPr="005B0D15" w:rsidR="00100B13">
        <w:rPr>
          <w:rFonts w:ascii="Verdana" w:hAnsi="Verdana" w:cs="Tahoma"/>
          <w:w w:val="0"/>
          <w:sz w:val="20"/>
          <w:szCs w:val="20"/>
        </w:rPr>
        <w:t xml:space="preserve">), </w:t>
      </w:r>
      <w:r w:rsidR="00100B13">
        <w:rPr>
          <w:rFonts w:ascii="Verdana" w:hAnsi="Verdana" w:cs="Tahoma"/>
          <w:w w:val="0"/>
          <w:sz w:val="20"/>
          <w:szCs w:val="20"/>
        </w:rPr>
        <w:t xml:space="preserve">(g), </w:t>
      </w:r>
      <w:r w:rsidRPr="005B0D15" w:rsidR="00100B13">
        <w:rPr>
          <w:rFonts w:ascii="Verdana" w:hAnsi="Verdana" w:cs="Tahoma"/>
          <w:w w:val="0"/>
          <w:sz w:val="20"/>
          <w:szCs w:val="20"/>
        </w:rPr>
        <w:t>(l)</w:t>
      </w:r>
      <w:r w:rsidRPr="005B0D15">
        <w:rPr>
          <w:rFonts w:ascii="Verdana" w:hAnsi="Verdana" w:cs="Tahoma"/>
          <w:w w:val="0"/>
          <w:sz w:val="20"/>
          <w:szCs w:val="20"/>
        </w:rPr>
        <w:t xml:space="preserve"> e (r)</w:t>
      </w:r>
      <w:r w:rsidRPr="00100B13">
        <w:rPr>
          <w:rFonts w:ascii="Verdana" w:hAnsi="Verdana" w:cs="Tahoma"/>
          <w:sz w:val="20"/>
          <w:szCs w:val="20"/>
        </w:rPr>
        <w:t xml:space="preserve"> </w:t>
      </w:r>
      <w:r w:rsidRPr="00100B13">
        <w:rPr>
          <w:rFonts w:ascii="Verdana" w:hAnsi="Verdana" w:cs="Tahoma"/>
          <w:w w:val="0"/>
          <w:sz w:val="20"/>
          <w:szCs w:val="20"/>
        </w:rPr>
        <w:t xml:space="preserve">do item </w:t>
      </w:r>
      <w:r w:rsidRPr="00100B13">
        <w:rPr>
          <w:rFonts w:ascii="Verdana" w:hAnsi="Verdana" w:cs="Tahoma"/>
          <w:w w:val="0"/>
          <w:sz w:val="20"/>
          <w:szCs w:val="20"/>
        </w:rPr>
        <w:fldChar w:fldCharType="begin"/>
      </w:r>
      <w:r w:rsidRPr="00100B13">
        <w:rPr>
          <w:rFonts w:ascii="Verdana" w:hAnsi="Verdana" w:cs="Tahoma"/>
          <w:w w:val="0"/>
          <w:sz w:val="20"/>
          <w:szCs w:val="20"/>
        </w:rPr>
        <w:instrText xml:space="preserve"> REF _Ref522318392 \r \h </w:instrText>
      </w:r>
      <w:r w:rsidR="00100B13">
        <w:rPr>
          <w:rFonts w:ascii="Verdana" w:hAnsi="Verdana" w:cs="Tahoma"/>
          <w:w w:val="0"/>
          <w:sz w:val="20"/>
          <w:szCs w:val="20"/>
        </w:rPr>
        <w:instrText xml:space="preserve"> \* MERGEFORMAT </w:instrText>
      </w:r>
      <w:r w:rsidRPr="00100B13">
        <w:rPr>
          <w:rFonts w:ascii="Verdana" w:hAnsi="Verdana" w:cs="Tahoma"/>
          <w:w w:val="0"/>
          <w:sz w:val="20"/>
          <w:szCs w:val="20"/>
        </w:rPr>
      </w:r>
      <w:r w:rsidRPr="00100B13">
        <w:rPr>
          <w:rFonts w:ascii="Verdana" w:hAnsi="Verdana" w:cs="Tahoma"/>
          <w:w w:val="0"/>
          <w:sz w:val="20"/>
          <w:szCs w:val="20"/>
        </w:rPr>
        <w:fldChar w:fldCharType="separate"/>
      </w:r>
      <w:r w:rsidR="005F018C">
        <w:rPr>
          <w:rFonts w:ascii="Verdana" w:hAnsi="Verdana" w:cs="Tahoma"/>
          <w:w w:val="0"/>
          <w:sz w:val="20"/>
          <w:szCs w:val="20"/>
        </w:rPr>
        <w:t>7.1</w:t>
      </w:r>
      <w:r w:rsidRPr="00100B13">
        <w:rPr>
          <w:rFonts w:ascii="Verdana" w:hAnsi="Verdana" w:cs="Tahoma"/>
          <w:w w:val="0"/>
          <w:sz w:val="20"/>
          <w:szCs w:val="20"/>
        </w:rPr>
        <w:fldChar w:fldCharType="end"/>
      </w:r>
      <w:r w:rsidRPr="00100B13">
        <w:rPr>
          <w:rFonts w:ascii="Verdana" w:hAnsi="Verdana" w:cs="Tahoma"/>
          <w:w w:val="0"/>
          <w:sz w:val="20"/>
          <w:szCs w:val="20"/>
        </w:rPr>
        <w:t xml:space="preserve"> acima acarretará o vencimento antecipado</w:t>
      </w:r>
      <w:r>
        <w:rPr>
          <w:rFonts w:ascii="Verdana" w:hAnsi="Verdana" w:cs="Tahoma"/>
          <w:w w:val="0"/>
          <w:sz w:val="20"/>
          <w:szCs w:val="20"/>
        </w:rPr>
        <w:t xml:space="preserve"> automático das Debêntures, </w:t>
      </w:r>
      <w:r>
        <w:rPr>
          <w:rStyle w:val="DeltaViewInsertion"/>
          <w:rFonts w:ascii="Verdana" w:hAnsi="Verdana" w:cs="Tahoma"/>
          <w:color w:val="auto"/>
          <w:sz w:val="20"/>
          <w:szCs w:val="20"/>
          <w:u w:val="none"/>
        </w:rPr>
        <w:t>independentemente</w:t>
      </w:r>
      <w:r>
        <w:rPr>
          <w:rFonts w:ascii="Verdana" w:hAnsi="Verdana" w:cs="Tahoma"/>
          <w:w w:val="0"/>
          <w:sz w:val="20"/>
          <w:szCs w:val="20"/>
        </w:rPr>
        <w:t xml:space="preserve"> de qualquer consulta aos Debenturistas, </w:t>
      </w:r>
      <w:r>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Pr>
          <w:rStyle w:val="DeltaViewInsertion"/>
          <w:rFonts w:ascii="Verdana" w:hAnsi="Verdana" w:cs="Tahoma"/>
          <w:color w:val="auto"/>
          <w:w w:val="0"/>
          <w:sz w:val="20"/>
          <w:szCs w:val="20"/>
          <w:u w:val="none"/>
        </w:rPr>
        <w:t>.</w:t>
      </w:r>
      <w:bookmarkEnd w:id="228"/>
      <w:r w:rsidR="00100B13">
        <w:rPr>
          <w:rStyle w:val="DeltaViewInsertion"/>
          <w:rFonts w:ascii="Verdana" w:hAnsi="Verdana" w:cs="Tahoma"/>
          <w:color w:val="auto"/>
          <w:w w:val="0"/>
          <w:sz w:val="20"/>
          <w:szCs w:val="20"/>
          <w:u w:val="none"/>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53" w:id="229"/>
      <w:bookmarkStart w:name="_DV_C355" w:id="230"/>
      <w:bookmarkStart w:name="_Ref245126251" w:id="231"/>
      <w:bookmarkEnd w:id="229"/>
      <w:r>
        <w:rPr>
          <w:rFonts w:ascii="Verdana" w:hAnsi="Verdana" w:cs="Tahoma"/>
          <w:sz w:val="20"/>
          <w:szCs w:val="20"/>
        </w:rPr>
        <w:t xml:space="preserve">Na ocorrência dos eventos previstos nas alíneas do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não listadas no item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 não declaração do vencimento antecipado das Debêntures, observado o procedimento de convocação previsto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e o quórum específico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abaixo</w:t>
      </w:r>
      <w:bookmarkStart w:name="_DV_M255" w:id="232"/>
      <w:bookmarkEnd w:id="230"/>
      <w:bookmarkEnd w:id="232"/>
      <w:r>
        <w:rPr>
          <w:rFonts w:ascii="Verdana" w:hAnsi="Verdana" w:cs="Tahoma"/>
          <w:sz w:val="20"/>
          <w:szCs w:val="20"/>
        </w:rPr>
        <w:t xml:space="preserve">. As Assembleias Gerais de Debenturistas previstas nesta Cláusula poderão também ser convocadas pela Emissora, ou na forma do item </w:t>
      </w:r>
      <w:r>
        <w:rPr>
          <w:rFonts w:ascii="Verdana" w:hAnsi="Verdana" w:cs="Tahoma"/>
          <w:sz w:val="20"/>
          <w:szCs w:val="20"/>
        </w:rPr>
        <w:fldChar w:fldCharType="begin"/>
      </w:r>
      <w:r>
        <w:rPr>
          <w:rFonts w:ascii="Verdana" w:hAnsi="Verdana" w:cs="Tahoma"/>
          <w:sz w:val="20"/>
          <w:szCs w:val="20"/>
        </w:rPr>
        <w:instrText xml:space="preserve"> REF _Ref245126198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10.2</w:t>
      </w:r>
      <w:r>
        <w:rPr>
          <w:rFonts w:ascii="Verdana" w:hAnsi="Verdana" w:cs="Tahoma"/>
          <w:sz w:val="20"/>
          <w:szCs w:val="20"/>
        </w:rPr>
        <w:fldChar w:fldCharType="end"/>
      </w:r>
      <w:r>
        <w:rPr>
          <w:rFonts w:ascii="Verdana" w:hAnsi="Verdana" w:cs="Tahoma"/>
          <w:sz w:val="20"/>
          <w:szCs w:val="20"/>
        </w:rPr>
        <w:t xml:space="preserve"> abaixo.</w:t>
      </w:r>
      <w:bookmarkEnd w:id="231"/>
      <w:r>
        <w:rPr>
          <w:rFonts w:ascii="Verdana" w:hAnsi="Verdana" w:cs="Tahoma"/>
          <w:sz w:val="20"/>
          <w:szCs w:val="20"/>
        </w:rPr>
        <w:t xml:space="preserve"> </w:t>
      </w:r>
    </w:p>
    <w:p w:rsidR="00F37C6D" w:rsidP="00941939" w:rsidRDefault="00F37C6D">
      <w:pPr>
        <w:pStyle w:val="ListParagraph"/>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245126163" w:id="233"/>
      <w:bookmarkStart w:name="_Ref522320701" w:id="234"/>
      <w:r>
        <w:rPr>
          <w:rFonts w:ascii="Verdana" w:hAnsi="Verdana" w:cs="Tahoma"/>
          <w:sz w:val="20"/>
          <w:szCs w:val="20"/>
        </w:rPr>
        <w:t>A</w:t>
      </w:r>
      <w:bookmarkStart w:name="_DV_M256" w:id="235"/>
      <w:bookmarkEnd w:id="235"/>
      <w:r>
        <w:rPr>
          <w:rFonts w:ascii="Verdana" w:hAnsi="Verdana" w:cs="Tahoma"/>
          <w:sz w:val="20"/>
          <w:szCs w:val="20"/>
        </w:rPr>
        <w:t>s Assembleias Gerais de Debenturistas</w:t>
      </w:r>
      <w:bookmarkStart w:name="_DV_C359" w:id="236"/>
      <w:r>
        <w:rPr>
          <w:rFonts w:ascii="Verdana" w:hAnsi="Verdana" w:cs="Tahoma"/>
          <w:sz w:val="20"/>
          <w:szCs w:val="20"/>
        </w:rPr>
        <w:t xml:space="preserve"> de que tratam o</w:t>
      </w:r>
      <w:bookmarkStart w:name="_DV_M257" w:id="237"/>
      <w:bookmarkEnd w:id="236"/>
      <w:bookmarkEnd w:id="237"/>
      <w:r>
        <w:rPr>
          <w:rFonts w:ascii="Verdana" w:hAnsi="Verdana" w:cs="Tahoma"/>
          <w:sz w:val="20"/>
          <w:szCs w:val="20"/>
        </w:rPr>
        <w:t xml:space="preserve"> item </w:t>
      </w:r>
      <w:bookmarkStart w:name="_DV_C361" w:id="238"/>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acima, poderão</w:t>
      </w:r>
      <w:bookmarkStart w:name="_DV_M258" w:id="239"/>
      <w:bookmarkEnd w:id="238"/>
      <w:bookmarkEnd w:id="239"/>
      <w:r>
        <w:rPr>
          <w:rFonts w:ascii="Verdana" w:hAnsi="Verdana" w:cs="Tahoma"/>
          <w:sz w:val="20"/>
          <w:szCs w:val="20"/>
        </w:rPr>
        <w:t xml:space="preserve"> optar, em primeira convocação, por deliberação d</w:t>
      </w:r>
      <w:bookmarkStart w:name="_DV_C363" w:id="240"/>
      <w:r>
        <w:rPr>
          <w:rFonts w:ascii="Verdana" w:hAnsi="Verdana" w:cs="Tahoma"/>
          <w:sz w:val="20"/>
          <w:szCs w:val="20"/>
        </w:rPr>
        <w:t>os Debenturistas</w:t>
      </w:r>
      <w:bookmarkStart w:name="_DV_M259" w:id="241"/>
      <w:bookmarkEnd w:id="240"/>
      <w:bookmarkEnd w:id="241"/>
      <w:r>
        <w:rPr>
          <w:rFonts w:ascii="Verdana" w:hAnsi="Verdana" w:cs="Tahoma"/>
          <w:sz w:val="20"/>
          <w:szCs w:val="20"/>
        </w:rPr>
        <w:t xml:space="preserve"> que representem, no mínimo, 50% (cinquenta por cento) mais 1 (um) das Debêntures em Circulação</w:t>
      </w:r>
      <w:bookmarkStart w:name="_DV_C364" w:id="242"/>
      <w:r>
        <w:rPr>
          <w:rFonts w:ascii="Verdana" w:hAnsi="Verdana" w:cs="Tahoma"/>
          <w:sz w:val="20"/>
          <w:szCs w:val="20"/>
        </w:rPr>
        <w:t xml:space="preserve">, por não declarar vencidas antecipadamente </w:t>
      </w:r>
      <w:bookmarkStart w:name="_DV_M260" w:id="243"/>
      <w:bookmarkEnd w:id="242"/>
      <w:bookmarkEnd w:id="243"/>
      <w:r>
        <w:rPr>
          <w:rFonts w:ascii="Verdana" w:hAnsi="Verdana" w:cs="Tahoma"/>
          <w:sz w:val="20"/>
          <w:szCs w:val="20"/>
        </w:rPr>
        <w:t>as Debêntures de que são titulares</w:t>
      </w:r>
      <w:bookmarkEnd w:id="233"/>
      <w:r>
        <w:rPr>
          <w:rFonts w:ascii="Verdana" w:hAnsi="Verdana" w:cs="Tahoma"/>
          <w:sz w:val="20"/>
          <w:szCs w:val="20"/>
        </w:rPr>
        <w:t>.</w:t>
      </w:r>
      <w:bookmarkEnd w:id="234"/>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61" w:id="244"/>
      <w:bookmarkStart w:name="_Ref522320821" w:id="245"/>
      <w:bookmarkEnd w:id="244"/>
      <w:r>
        <w:rPr>
          <w:rFonts w:ascii="Verdana" w:hAnsi="Verdana" w:cs="Tahoma"/>
          <w:sz w:val="20"/>
          <w:szCs w:val="20"/>
        </w:rPr>
        <w:t xml:space="preserve">Na hipótese (i) de não instalação em segunda convocação da Assembleia Geral de Debenturistas </w:t>
      </w:r>
      <w:bookmarkStart w:name="_DV_C368" w:id="246"/>
      <w:r>
        <w:rPr>
          <w:rFonts w:ascii="Verdana" w:hAnsi="Verdana" w:cs="Tahoma"/>
          <w:sz w:val="20"/>
          <w:szCs w:val="20"/>
        </w:rPr>
        <w:t xml:space="preserve">mencionada no item </w:t>
      </w:r>
      <w:bookmarkStart w:name="_DV_M262" w:id="247"/>
      <w:bookmarkEnd w:id="246"/>
      <w:bookmarkEnd w:id="247"/>
      <w:r>
        <w:rPr>
          <w:rFonts w:ascii="Verdana" w:hAnsi="Verdana" w:cs="Tahoma"/>
          <w:sz w:val="20"/>
          <w:szCs w:val="20"/>
        </w:rPr>
        <w:fldChar w:fldCharType="begin"/>
      </w:r>
      <w:r>
        <w:rPr>
          <w:rFonts w:ascii="Verdana" w:hAnsi="Verdana" w:cs="Tahoma"/>
          <w:sz w:val="20"/>
          <w:szCs w:val="20"/>
        </w:rPr>
        <w:instrText xml:space="preserve"> REF _Ref245126251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por falta de quórum, ou (ii) de não ser </w:t>
      </w:r>
      <w:bookmarkStart w:name="_DV_C370" w:id="248"/>
      <w:r>
        <w:rPr>
          <w:rFonts w:ascii="Verdana" w:hAnsi="Verdana" w:cs="Tahoma"/>
          <w:sz w:val="20"/>
          <w:szCs w:val="20"/>
        </w:rPr>
        <w:t>aprovado</w:t>
      </w:r>
      <w:bookmarkStart w:name="_DV_M263" w:id="249"/>
      <w:bookmarkEnd w:id="248"/>
      <w:bookmarkEnd w:id="249"/>
      <w:r>
        <w:rPr>
          <w:rFonts w:ascii="Verdana" w:hAnsi="Verdana" w:cs="Tahoma"/>
          <w:sz w:val="20"/>
          <w:szCs w:val="20"/>
        </w:rPr>
        <w:t xml:space="preserve"> o exercício da faculdade prevista no item </w:t>
      </w:r>
      <w:bookmarkStart w:name="_DV_M264" w:id="250"/>
      <w:bookmarkEnd w:id="250"/>
      <w:r>
        <w:rPr>
          <w:rFonts w:ascii="Verdana" w:hAnsi="Verdana" w:cs="Tahoma"/>
          <w:sz w:val="20"/>
          <w:szCs w:val="20"/>
        </w:rPr>
        <w:fldChar w:fldCharType="begin"/>
      </w:r>
      <w:r>
        <w:rPr>
          <w:rFonts w:ascii="Verdana" w:hAnsi="Verdana" w:cs="Tahoma"/>
          <w:sz w:val="20"/>
          <w:szCs w:val="20"/>
        </w:rPr>
        <w:instrText xml:space="preserve"> REF _Ref522320701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bookmarkStart w:name="_DV_M265" w:id="251"/>
      <w:bookmarkEnd w:id="251"/>
      <w:r>
        <w:rPr>
          <w:rFonts w:ascii="Verdana" w:hAnsi="Verdana" w:cs="Tahoma"/>
          <w:sz w:val="20"/>
          <w:szCs w:val="20"/>
        </w:rPr>
        <w:t xml:space="preserve"> pela falta de </w:t>
      </w:r>
      <w:bookmarkStart w:name="_DV_C375" w:id="252"/>
      <w:r>
        <w:rPr>
          <w:rFonts w:ascii="Verdana" w:hAnsi="Verdana" w:cs="Tahoma"/>
          <w:sz w:val="20"/>
          <w:szCs w:val="20"/>
        </w:rPr>
        <w:t>quórum mínimo de deliberação</w:t>
      </w:r>
      <w:bookmarkStart w:name="_DV_M266" w:id="253"/>
      <w:bookmarkEnd w:id="252"/>
      <w:bookmarkEnd w:id="253"/>
      <w:r>
        <w:rPr>
          <w:rFonts w:ascii="Verdana" w:hAnsi="Verdana" w:cs="Tahoma"/>
          <w:sz w:val="20"/>
          <w:szCs w:val="20"/>
        </w:rPr>
        <w:t>, deverá ser interpretada pelo Agente Fiduciário como uma opção dos Debenturistas em declarar antecipadamente vencidas as Debêntures de que são titulares</w:t>
      </w:r>
      <w:r>
        <w:rPr>
          <w:rFonts w:ascii="Verdana" w:hAnsi="Verdana" w:cs="Tahoma"/>
          <w:w w:val="0"/>
          <w:sz w:val="20"/>
          <w:szCs w:val="20"/>
        </w:rPr>
        <w:t>.</w:t>
      </w:r>
      <w:bookmarkEnd w:id="245"/>
      <w:r>
        <w:rPr>
          <w:rFonts w:ascii="Verdana" w:hAnsi="Verdana" w:cs="Tahoma"/>
          <w:w w:val="0"/>
          <w:sz w:val="20"/>
          <w:szCs w:val="20"/>
        </w:rPr>
        <w:t xml:space="preserve"> </w:t>
      </w:r>
    </w:p>
    <w:p w:rsidRPr="006B3E5D" w:rsidR="00D17468" w:rsidP="006B3E5D" w:rsidRDefault="00D17468">
      <w:pPr>
        <w:widowControl w:val="0"/>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Ref522320818" w:id="254"/>
      <w:r>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ou saldo do Valor Nominal Unitário, conforme o caso, das Debêntures acrescido dos respectivos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devidos até a data do efetivo pagamento das Debêntures,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254"/>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spacing w:line="320" w:lineRule="exact"/>
        <w:contextualSpacing/>
        <w:rPr>
          <w:rFonts w:ascii="Verdana" w:hAnsi="Verdana" w:cs="Tahoma"/>
          <w:w w:val="0"/>
          <w:sz w:val="20"/>
          <w:szCs w:val="20"/>
        </w:rPr>
      </w:pPr>
      <w:r>
        <w:rPr>
          <w:rFonts w:ascii="Verdana" w:hAnsi="Verdana" w:cs="Tahoma"/>
          <w:sz w:val="20"/>
          <w:szCs w:val="20"/>
        </w:rPr>
        <w:t xml:space="preserve">O pagamento dos valores mencionados no item </w:t>
      </w:r>
      <w:r>
        <w:rPr>
          <w:rFonts w:ascii="Verdana" w:hAnsi="Verdana" w:cs="Tahoma"/>
          <w:sz w:val="20"/>
          <w:szCs w:val="20"/>
        </w:rPr>
        <w:fldChar w:fldCharType="begin"/>
      </w:r>
      <w:r>
        <w:rPr>
          <w:rFonts w:ascii="Verdana" w:hAnsi="Verdana" w:cs="Tahoma"/>
          <w:sz w:val="20"/>
          <w:szCs w:val="20"/>
        </w:rPr>
        <w:instrText xml:space="preserve"> REF _Ref522320818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7.4</w:t>
      </w:r>
      <w:r>
        <w:rPr>
          <w:rFonts w:ascii="Verdana" w:hAnsi="Verdana" w:cs="Tahoma"/>
          <w:sz w:val="20"/>
          <w:szCs w:val="20"/>
        </w:rPr>
        <w:fldChar w:fldCharType="end"/>
      </w:r>
      <w:r>
        <w:rPr>
          <w:rFonts w:ascii="Verdana" w:hAnsi="Verdana" w:cs="Tahoma"/>
          <w:sz w:val="20"/>
          <w:szCs w:val="20"/>
        </w:rPr>
        <w:t xml:space="preserve"> acima, bem como de quaisquer outros valores eventualmente devidos pela Emissora nos termos desta Escritura de Emissão, será realizado em até 3 (três) Dias Úteis contados (i) da data de recebimento da notificação acerca do vencimento antecipado automático das Debêntures, conforme descrito acima; (ii) da data de realização da Assembleia Geral de Debenturistas que não exerceu a faculdade prevista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ou (iii) da data em que a Assembleia Geral de Debenturistas deveria ter ocorrido, observado o previsto no item </w:t>
      </w:r>
      <w:r>
        <w:rPr>
          <w:rFonts w:ascii="Verdana" w:hAnsi="Verdana" w:cs="Tahoma"/>
          <w:sz w:val="20"/>
          <w:szCs w:val="20"/>
        </w:rPr>
        <w:fldChar w:fldCharType="begin"/>
      </w:r>
      <w:r>
        <w:rPr>
          <w:rFonts w:ascii="Verdana" w:hAnsi="Verdana" w:cs="Tahoma"/>
          <w:sz w:val="20"/>
          <w:szCs w:val="20"/>
        </w:rPr>
        <w:instrText xml:space="preserve"> REF _Ref522320821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7.3.2</w:t>
      </w:r>
      <w:r>
        <w:rPr>
          <w:rFonts w:ascii="Verdana" w:hAnsi="Verdana" w:cs="Tahoma"/>
          <w:sz w:val="20"/>
          <w:szCs w:val="20"/>
        </w:rPr>
        <w:fldChar w:fldCharType="end"/>
      </w:r>
      <w:r>
        <w:rPr>
          <w:rFonts w:ascii="Verdana" w:hAnsi="Verdana" w:cs="Tahoma"/>
          <w:sz w:val="20"/>
          <w:szCs w:val="20"/>
        </w:rPr>
        <w:t xml:space="preserve"> desta Escritura de Emissão, conforme o caso, sob pena de, em não o fazendo, ficar obrigada, ainda, ao pagamento dos Encargos Moratórios previstos nesta Escritura de Emissão. A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rsidRPr="006B3E5D" w:rsidR="00D17468" w:rsidP="006B3E5D" w:rsidRDefault="00D17468">
      <w:pPr>
        <w:widowControl w:val="0"/>
        <w:spacing w:line="320" w:lineRule="exact"/>
        <w:contextualSpacing/>
        <w:jc w:val="center"/>
        <w:rPr>
          <w:rFonts w:ascii="Verdana" w:hAnsi="Verdana" w:cs="Tahoma"/>
          <w:w w:val="0"/>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w w:val="0"/>
          <w:sz w:val="20"/>
          <w:szCs w:val="20"/>
        </w:rPr>
      </w:pPr>
      <w:bookmarkStart w:name="_DV_M267" w:id="255"/>
      <w:bookmarkStart w:name="_Toc499990368" w:id="256"/>
      <w:bookmarkEnd w:id="255"/>
      <w:r>
        <w:rPr>
          <w:rFonts w:ascii="Verdana" w:hAnsi="Verdana" w:cs="Tahoma"/>
          <w:b/>
          <w:w w:val="0"/>
          <w:sz w:val="20"/>
          <w:szCs w:val="20"/>
        </w:rPr>
        <w:t xml:space="preserve">OBRIGAÇÕES ADICIONAIS DA </w:t>
      </w:r>
      <w:bookmarkStart w:name="_DV_M268" w:id="257"/>
      <w:bookmarkEnd w:id="256"/>
      <w:bookmarkEnd w:id="257"/>
      <w:r>
        <w:rPr>
          <w:rFonts w:ascii="Verdana" w:hAnsi="Verdana" w:cs="Tahoma"/>
          <w:b/>
          <w:w w:val="0"/>
          <w:sz w:val="20"/>
          <w:szCs w:val="20"/>
        </w:rPr>
        <w:t>EMISSORA E GARANTIDORA</w:t>
      </w:r>
    </w:p>
    <w:p w:rsidRPr="006B3E5D" w:rsidR="00D17468" w:rsidP="006B3E5D" w:rsidRDefault="00D17468">
      <w:pPr>
        <w:keepNext/>
        <w:widowControl w:val="0"/>
        <w:spacing w:line="320" w:lineRule="exact"/>
        <w:contextualSpacing/>
        <w:jc w:val="center"/>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69" w:id="258"/>
      <w:bookmarkStart w:name="_Ref522318581" w:id="259"/>
      <w:bookmarkEnd w:id="258"/>
      <w:r>
        <w:rPr>
          <w:rFonts w:ascii="Verdana" w:hAnsi="Verdana" w:cs="Tahoma"/>
          <w:sz w:val="20"/>
          <w:szCs w:val="20"/>
        </w:rPr>
        <w:t>A Emissora e a Garantidora assumem, no que couber, as seguintes obrigações:</w:t>
      </w:r>
      <w:bookmarkEnd w:id="259"/>
      <w:r>
        <w:rPr>
          <w:rFonts w:ascii="Verdana" w:hAnsi="Verdana" w:cs="Tahoma"/>
          <w:sz w:val="20"/>
          <w:szCs w:val="20"/>
        </w:rPr>
        <w:t xml:space="preserve"> </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ListParagraph"/>
        <w:keepNext/>
        <w:widowControl w:val="0"/>
        <w:numPr>
          <w:ilvl w:val="0"/>
          <w:numId w:val="10"/>
        </w:numPr>
        <w:spacing w:line="320" w:lineRule="exact"/>
        <w:ind w:left="1134" w:hanging="567"/>
        <w:contextualSpacing/>
        <w:rPr>
          <w:rFonts w:ascii="Verdana" w:hAnsi="Verdana" w:cs="Tahoma"/>
          <w:sz w:val="20"/>
          <w:szCs w:val="20"/>
        </w:rPr>
      </w:pPr>
      <w:bookmarkStart w:name="_DV_M298" w:id="260"/>
      <w:bookmarkStart w:name="_Ref101899237" w:id="261"/>
      <w:bookmarkStart w:name="_Toc499990370" w:id="262"/>
      <w:bookmarkEnd w:id="260"/>
      <w:r>
        <w:rPr>
          <w:rFonts w:ascii="Verdana" w:hAnsi="Verdana" w:cs="Tahoma"/>
          <w:sz w:val="20"/>
          <w:szCs w:val="20"/>
        </w:rPr>
        <w:t>fornecer ao Agente Fiduciário:</w:t>
      </w:r>
      <w:bookmarkEnd w:id="261"/>
    </w:p>
    <w:p w:rsidRPr="006B3E5D" w:rsidR="00D17468" w:rsidP="006B3E5D" w:rsidRDefault="00D17468">
      <w:pPr>
        <w:widowControl w:val="0"/>
        <w:spacing w:line="320" w:lineRule="exact"/>
        <w:ind w:left="1276"/>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em até 90 (noventa) dias corridos da data do encerramento de cada exercício social, (a)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 e inexistência de descumprimento de obrigações da Emissora e da Garantidora perante os Debenturistas e o Agente Fiduciário previstas nesta Escritura de Emissão, observados eventuais prazos de cura; e (3) que não foram praticados atos em desacordo com o estatuto social da Emissora ou da Garantidora;</w:t>
      </w:r>
      <w:r>
        <w:rPr>
          <w:rFonts w:ascii="Verdana" w:hAnsi="Verdana" w:cs="Tahoma"/>
          <w:b/>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no prazo máximo de 7 (sete) Dias Úteis contados do recebimento de solicitação, qualquer esclarecimento relevante no âmbito da Emissão que lhe venha a ser solicitada, por escrito, pelo Agente Fiduciário com relação à Emissora e à Garantidora ou, ainda, de interesse dos Debenturistas, na medida em que: (a) tais informações não sejam de natureza comercial e estratégica e não decorram de obrigação de confidencialidade assumida pela Emissora ou pela Garantidora perante terceiros; ou (b) que o fornecimento de tais informações não seja vedado por legislação ou regulamentação a que a Emissora, a Garantidora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name="_Ref100228401" w:id="263"/>
      <w:r>
        <w:rPr>
          <w:rFonts w:ascii="Verdana" w:hAnsi="Verdana" w:cs="Tahoma"/>
          <w:sz w:val="20"/>
          <w:szCs w:val="20"/>
        </w:rPr>
        <w:t>cópia dos avisos aos Debenturistas, de fatos relevantes, conforme definidos na Resolução CVM 44, de 23 de agosto de 2021 (</w:t>
      </w:r>
      <w:r w:rsidR="00923746">
        <w:rPr>
          <w:rFonts w:ascii="Verdana" w:hAnsi="Verdana" w:cs="Tahoma"/>
          <w:sz w:val="20"/>
          <w:szCs w:val="20"/>
        </w:rPr>
        <w:t>“</w:t>
      </w:r>
      <w:r>
        <w:rPr>
          <w:rFonts w:ascii="Verdana" w:hAnsi="Verdana" w:cs="Tahoma"/>
          <w:b/>
          <w:bCs/>
          <w:sz w:val="20"/>
          <w:szCs w:val="20"/>
        </w:rPr>
        <w:t>Resolução CVM 44</w:t>
      </w:r>
      <w:r w:rsidR="00923746">
        <w:rPr>
          <w:rFonts w:ascii="Verdana" w:hAnsi="Verdana" w:cs="Tahoma"/>
          <w:sz w:val="20"/>
          <w:szCs w:val="20"/>
        </w:rPr>
        <w:t>”</w:t>
      </w:r>
      <w:r>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63"/>
      <w:r>
        <w:rPr>
          <w:rFonts w:ascii="Verdana" w:hAnsi="Verdana" w:cs="Tahoma"/>
          <w:sz w:val="20"/>
          <w:szCs w:val="20"/>
        </w:rPr>
        <w:t xml:space="preserve"> </w:t>
      </w:r>
    </w:p>
    <w:p w:rsidRPr="006B3E5D" w:rsidR="00D17468" w:rsidP="006B3E5D" w:rsidRDefault="00D17468">
      <w:pPr>
        <w:widowControl w:val="0"/>
        <w:tabs>
          <w:tab w:val="num" w:pos="1276"/>
        </w:tabs>
        <w:spacing w:line="320" w:lineRule="exact"/>
        <w:ind w:left="1276" w:hanging="709"/>
        <w:contextualSpacing/>
        <w:rPr>
          <w:rFonts w:ascii="Verdana" w:hAnsi="Verdana" w:cs="Tahoma"/>
          <w:sz w:val="20"/>
          <w:szCs w:val="20"/>
        </w:rPr>
      </w:pPr>
      <w:bookmarkStart w:name="_DV_M200" w:id="264"/>
      <w:bookmarkStart w:name="_DV_M201" w:id="265"/>
      <w:bookmarkStart w:name="_DV_M203" w:id="266"/>
      <w:bookmarkEnd w:id="264"/>
      <w:bookmarkEnd w:id="265"/>
      <w:bookmarkEnd w:id="266"/>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convocar, nos termos da </w:t>
      </w:r>
      <w:r>
        <w:rPr>
          <w:rFonts w:ascii="Verdana" w:hAnsi="Verdana" w:cs="Tahoma"/>
          <w:sz w:val="20"/>
          <w:szCs w:val="20"/>
        </w:rPr>
        <w:fldChar w:fldCharType="begin"/>
      </w:r>
      <w:r>
        <w:rPr>
          <w:rFonts w:ascii="Verdana" w:hAnsi="Verdana" w:cs="Tahoma"/>
          <w:sz w:val="20"/>
          <w:szCs w:val="20"/>
        </w:rPr>
        <w:instrText xml:space="preserve"> REF _Ref522319426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determinações emanadas da CVM, inclusive mediante envio de documentos, prestando, ainda, as informações que lhe forem solicitadas;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7 (sete) Dias Úteis, contados da ciência da Emissora ou da Garantidora, o Agente Fiduciário sobre qualquer alteração nas condições financeiras, econômicas, comerciais, operacionais, regulatórias ou societárias ou nos negócios da Emissora</w:t>
      </w:r>
      <w:r w:rsidR="001A4477">
        <w:rPr>
          <w:rFonts w:ascii="Verdana" w:hAnsi="Verdana" w:cs="Tahoma"/>
          <w:sz w:val="20"/>
          <w:szCs w:val="20"/>
        </w:rPr>
        <w:t xml:space="preserve"> ou</w:t>
      </w:r>
      <w:r>
        <w:rPr>
          <w:rFonts w:ascii="Verdana" w:hAnsi="Verdana" w:cs="Tahoma"/>
          <w:sz w:val="20"/>
          <w:szCs w:val="20"/>
        </w:rPr>
        <w:t xml:space="preserve"> da Garantidora, que (i) cause um Efeito Adverso Relevante; ou (ii) faça com que as demonstrações ou informações financeiras fornecidas pela Emissora</w:t>
      </w:r>
      <w:r w:rsidR="0020564B">
        <w:rPr>
          <w:rFonts w:ascii="Verdana" w:hAnsi="Verdana" w:cs="Tahoma"/>
          <w:sz w:val="20"/>
          <w:szCs w:val="20"/>
        </w:rPr>
        <w:t>,</w:t>
      </w:r>
      <w:r>
        <w:rPr>
          <w:rFonts w:ascii="Verdana" w:hAnsi="Verdana" w:cs="Tahoma"/>
          <w:sz w:val="20"/>
          <w:szCs w:val="20"/>
        </w:rPr>
        <w:t xml:space="preserve"> pela Garantidora não mais reflitam a real condição financeira da Emissora ou da Garantidora, conforme o caso;</w:t>
      </w:r>
      <w:r w:rsidR="00CA0A0C">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09" w:id="267"/>
      <w:bookmarkEnd w:id="267"/>
      <w:r>
        <w:rPr>
          <w:rFonts w:ascii="Verdana" w:hAnsi="Verdana" w:cs="Tahoma"/>
          <w:sz w:val="20"/>
          <w:szCs w:val="20"/>
        </w:rPr>
        <w:t>comunicar em até 5 (cinco) Dias Úteis, contados da ciência da Emissora ou da Garantidora,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praticar qualquer ato em desacordo com os seus estatutos sociais e com esta Escritura de Emissão, em especial os que possam, direta ou indiretamente, comprometer o pontual e integral cumprimento das obrigações principais e acessórias assumidas perante 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efetuar recolhimento de quaisquer tributos, encargos, emolumentos ou despesas que incidam ou venham a incidir sobre a Emissão e que sejam de responsabilidade da Emissora;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Razoáveis, outras despesas e custos razoáveis incorridos em virtude da cobrança de qualquer quantia devida aos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FC30C8"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Pr>
          <w:rFonts w:ascii="Verdana" w:hAnsi="Verdana" w:cs="Tahoma"/>
          <w:sz w:val="20"/>
          <w:szCs w:val="20"/>
          <w:u w:val="single"/>
        </w:rPr>
        <w:t>exceto</w:t>
      </w:r>
      <w:r>
        <w:rPr>
          <w:rFonts w:ascii="Verdana" w:hAnsi="Verdana" w:cs="Tahoma"/>
          <w:sz w:val="20"/>
          <w:szCs w:val="20"/>
        </w:rPr>
        <w:t xml:space="preserve"> por aquelas (i) cuja ausência não resulte em um Efeito Adverso Relevante; (ii) </w:t>
      </w:r>
      <w:r>
        <w:rPr>
          <w:rFonts w:ascii="Verdana" w:hAnsi="Verdana" w:cs="Arial"/>
          <w:sz w:val="20"/>
          <w:szCs w:val="20"/>
        </w:rPr>
        <w:t>questionadas nas esferas administrativa e/ou judicial de boa-fé;</w:t>
      </w:r>
      <w:r>
        <w:rPr>
          <w:rFonts w:ascii="Verdana" w:hAnsi="Verdana" w:cs="Tahoma"/>
          <w:sz w:val="20"/>
          <w:szCs w:val="20"/>
        </w:rPr>
        <w:t xml:space="preserve"> (iii) que estejam tempestivamente em processo de obtenção ou renovação; ou (iv) em que haja a existência de provimento jurisdicional ou administrativo autorizando a continuidade das atividades da Emissora</w:t>
      </w:r>
      <w:r w:rsidR="0020564B">
        <w:rPr>
          <w:rFonts w:ascii="Verdana" w:hAnsi="Verdana" w:cs="Tahoma"/>
          <w:sz w:val="20"/>
          <w:szCs w:val="20"/>
        </w:rPr>
        <w:t xml:space="preserve"> e/ou </w:t>
      </w:r>
      <w:r>
        <w:rPr>
          <w:rFonts w:ascii="Verdana" w:hAnsi="Verdana" w:cs="Tahoma"/>
          <w:sz w:val="20"/>
          <w:szCs w:val="20"/>
        </w:rPr>
        <w:t>sem tais licenças, concessões ou autorizações;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r w:rsidR="001A4477">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6" w:id="268"/>
      <w:bookmarkEnd w:id="268"/>
      <w:r>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7" w:id="269"/>
      <w:bookmarkStart w:name="_Ref522318586" w:id="270"/>
      <w:bookmarkEnd w:id="269"/>
      <w:r>
        <w:rPr>
          <w:rFonts w:ascii="Verdana" w:hAnsi="Verdana" w:cs="Tahoma"/>
          <w:sz w:val="20"/>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w:t>
      </w:r>
      <w:r w:rsidR="00923746">
        <w:rPr>
          <w:rFonts w:ascii="Verdana" w:hAnsi="Verdana" w:cs="Tahoma"/>
          <w:sz w:val="20"/>
          <w:szCs w:val="20"/>
        </w:rPr>
        <w:t>°</w:t>
      </w:r>
      <w:r>
        <w:rPr>
          <w:rFonts w:ascii="Verdana" w:hAnsi="Verdana" w:cs="Tahoma"/>
          <w:sz w:val="20"/>
          <w:szCs w:val="20"/>
        </w:rPr>
        <w:t xml:space="preserve"> da Resolução CVM 44 e pelo artigo 17, inciso VI, da Instrução CVM 476, comunicando imediatamente aos Coordenadores e ao Agente Fiduciário;</w:t>
      </w:r>
      <w:bookmarkEnd w:id="270"/>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8" w:id="271"/>
      <w:bookmarkEnd w:id="271"/>
      <w:r>
        <w:rPr>
          <w:rFonts w:ascii="Verdana" w:hAnsi="Verdana" w:cs="Tahoma"/>
          <w:sz w:val="20"/>
          <w:szCs w:val="20"/>
        </w:rPr>
        <w:t xml:space="preserve">submeter suas demonstrações financeiras a auditoria, por auditor independente registrado na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21244" w:id="272"/>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72"/>
      <w:r>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20" w:id="273"/>
      <w:bookmarkEnd w:id="273"/>
      <w:r>
        <w:rPr>
          <w:rFonts w:ascii="Verdana" w:hAnsi="Verdana" w:cs="Tahoma"/>
          <w:sz w:val="20"/>
          <w:szCs w:val="20"/>
        </w:rPr>
        <w:t>fornecer todas as informações que vierem a ser solicitadas pela CVM ou pela B3;</w:t>
      </w:r>
    </w:p>
    <w:p w:rsidRPr="006B3E5D" w:rsidR="00D17468" w:rsidP="006B3E5D" w:rsidRDefault="00D17468">
      <w:pPr>
        <w:widowControl w:val="0"/>
        <w:spacing w:line="320" w:lineRule="exact"/>
        <w:ind w:left="567"/>
        <w:contextualSpacing/>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válidas e regulares, até a data de integralização de todas as Debêntures, as declarações apresentadas nesta Escritura de Emissão, no que for aplicável; </w:t>
      </w:r>
    </w:p>
    <w:p w:rsidRPr="00F24D7C" w:rsidR="004D794B" w:rsidP="00F24D7C" w:rsidRDefault="004D794B">
      <w:pPr>
        <w:pStyle w:val="ListParagraph"/>
        <w:rPr>
          <w:rFonts w:ascii="Verdana" w:hAnsi="Verdana" w:cs="Tahoma"/>
          <w:sz w:val="20"/>
          <w:szCs w:val="20"/>
        </w:rPr>
      </w:pPr>
    </w:p>
    <w:p w:rsidRPr="006B3E5D" w:rsidR="004D794B" w:rsidP="006B3E5D" w:rsidRDefault="004D794B">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da Emissora atualizado perante 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prestar esclarecimentos aos Debenturistas e ao Agente Fiduciário,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w:t>
      </w:r>
      <w:r w:rsidRPr="00177390">
        <w:rPr>
          <w:rFonts w:ascii="Verdana" w:hAnsi="Verdana" w:cs="Tahoma"/>
          <w:sz w:val="20"/>
          <w:szCs w:val="20"/>
        </w:rPr>
        <w:t xml:space="preserve">es descritas em seu objeto social, salvo nos casos em que, (i) de boa-fé, a Emissora </w:t>
      </w:r>
      <w:r w:rsidRPr="00177390" w:rsidR="0020564B">
        <w:rPr>
          <w:rFonts w:ascii="Verdana" w:hAnsi="Verdana" w:cs="Tahoma"/>
          <w:sz w:val="20"/>
          <w:szCs w:val="20"/>
        </w:rPr>
        <w:t xml:space="preserve">ou a Garantidora </w:t>
      </w:r>
      <w:r w:rsidRPr="00177390">
        <w:rPr>
          <w:rFonts w:ascii="Verdana" w:hAnsi="Verdana" w:cs="Tahoma"/>
          <w:sz w:val="20"/>
          <w:szCs w:val="20"/>
        </w:rPr>
        <w:t>esteja</w:t>
      </w:r>
      <w:r w:rsidRPr="00177390" w:rsidR="00D85A00">
        <w:rPr>
          <w:rFonts w:ascii="Verdana" w:hAnsi="Verdana" w:cs="Tahoma"/>
          <w:sz w:val="20"/>
          <w:szCs w:val="20"/>
        </w:rPr>
        <w:t>m</w:t>
      </w:r>
      <w:r w:rsidRPr="00177390">
        <w:rPr>
          <w:rFonts w:ascii="Verdana" w:hAnsi="Verdana" w:cs="Tahoma"/>
          <w:sz w:val="20"/>
          <w:szCs w:val="20"/>
        </w:rPr>
        <w:t xml:space="preserve"> discutindo judicialmente e/ou perante a autoridade comp</w:t>
      </w:r>
      <w:r>
        <w:rPr>
          <w:rFonts w:ascii="Verdana" w:hAnsi="Verdana" w:cs="Tahoma"/>
          <w:sz w:val="20"/>
          <w:szCs w:val="20"/>
        </w:rPr>
        <w:t xml:space="preserve">etente a sua aplicabilidade; ou (ii) o descumprimento das obrigações não possa causar um Efeito Adverso Relevante;  </w:t>
      </w:r>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2 (dois) Dias Úteis, o Agente Fiduciário da convocação, pela Emissora, de qualquer Assembleia Geral de Debenturistas;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comparecer às Assembleias Gerais de Debenturistas, sempre que solicitada;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(i) questionadas de boa-fé nas esferas administrativa e/ou judicial ou (ii) cujo descumprimento não possa causar um Efeito Adverso Relevante;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enviar à B3: (i) as informações divulgadas na rede mundial de computadores previstas nas alíneas </w:t>
      </w:r>
      <w:r>
        <w:rPr>
          <w:rFonts w:ascii="Verdana" w:hAnsi="Verdana" w:cs="Tahoma"/>
          <w:sz w:val="20"/>
          <w:szCs w:val="20"/>
        </w:rPr>
        <w:fldChar w:fldCharType="begin"/>
      </w:r>
      <w:r>
        <w:rPr>
          <w:rFonts w:ascii="Verdana" w:hAnsi="Verdana" w:cs="Tahoma"/>
          <w:sz w:val="20"/>
          <w:szCs w:val="20"/>
        </w:rPr>
        <w:instrText xml:space="preserve"> REF _Ref522318586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(o)</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_Ref522321244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(q)</w:t>
      </w:r>
      <w:r>
        <w:rPr>
          <w:rFonts w:ascii="Verdana" w:hAnsi="Verdana" w:cs="Tahoma"/>
          <w:sz w:val="20"/>
          <w:szCs w:val="20"/>
        </w:rPr>
        <w:fldChar w:fldCharType="end"/>
      </w:r>
      <w:r>
        <w:rPr>
          <w:rFonts w:ascii="Verdana" w:hAnsi="Verdana" w:cs="Tahoma"/>
          <w:sz w:val="20"/>
          <w:szCs w:val="20"/>
        </w:rPr>
        <w:t xml:space="preserve"> acima; (ii) documentos e informações exigidas por esta entidade no prazo solicitado; </w:t>
      </w:r>
    </w:p>
    <w:p w:rsidRPr="006B3E5D" w:rsidR="00D17468" w:rsidP="006B3E5D" w:rsidRDefault="00D17468">
      <w:pPr>
        <w:widowControl w:val="0"/>
        <w:spacing w:line="320" w:lineRule="exact"/>
        <w:ind w:left="567"/>
        <w:contextualSpacing/>
        <w:rPr>
          <w:rFonts w:ascii="Verdana" w:hAnsi="Verdana" w:cs="Tahoma"/>
          <w:sz w:val="20"/>
          <w:szCs w:val="20"/>
        </w:rPr>
      </w:pPr>
    </w:p>
    <w:p w:rsidRPr="00EE481F" w:rsidR="00D17468" w:rsidP="00AD1BB7"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abster-se de adotar práticas de trabalho análogo ao escravo e trabalho ilegal de crianças e adolescentes n</w:t>
      </w:r>
      <w:r w:rsidRPr="00EE481F">
        <w:rPr>
          <w:rFonts w:ascii="Verdana" w:hAnsi="Verdana" w:cs="Tahoma"/>
          <w:sz w:val="20"/>
          <w:szCs w:val="20"/>
        </w:rPr>
        <w:t>o desempenho de suas atividades</w:t>
      </w:r>
      <w:r w:rsidRPr="00EE481F" w:rsidR="00D85A00">
        <w:rPr>
          <w:rFonts w:ascii="Verdana" w:hAnsi="Verdana" w:cs="Tahoma"/>
          <w:sz w:val="20"/>
          <w:szCs w:val="20"/>
        </w:rPr>
        <w:t xml:space="preserve"> </w:t>
      </w:r>
      <w:r w:rsidRPr="002B3F2B" w:rsidR="00D85A00">
        <w:rPr>
          <w:rFonts w:ascii="Verdana" w:hAnsi="Verdana" w:cs="Tahoma"/>
          <w:sz w:val="20"/>
          <w:szCs w:val="20"/>
        </w:rPr>
        <w:t>e nas atividades das Controladas Relevantes</w:t>
      </w:r>
      <w:r w:rsidRPr="00EE481F">
        <w:rPr>
          <w:rFonts w:ascii="Verdana" w:hAnsi="Verdana" w:cs="Tahoma"/>
          <w:sz w:val="20"/>
          <w:szCs w:val="20"/>
        </w:rPr>
        <w:t xml:space="preserve">; </w:t>
      </w:r>
    </w:p>
    <w:p w:rsidRPr="00AD1BB7" w:rsidR="00D17468" w:rsidP="00356799" w:rsidRDefault="00D17468">
      <w:pPr>
        <w:pStyle w:val="ListParagraph"/>
        <w:widowControl w:val="0"/>
        <w:spacing w:line="320" w:lineRule="exact"/>
        <w:ind w:left="1134"/>
        <w:contextualSpacing/>
        <w:jc w:val="both"/>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100228548" w:id="274"/>
      <w:r>
        <w:rPr>
          <w:rFonts w:ascii="Verdana" w:hAnsi="Verdana" w:cs="Tahoma"/>
          <w:sz w:val="20"/>
          <w:szCs w:val="20"/>
        </w:rPr>
        <w:t>informar e enviar o organograma, todos os dados financeiros e atos societários necessários à realização do relatório anual, conforme Resolução CVM 17, de 10 de fevereiro de 2021 (</w:t>
      </w:r>
      <w:r w:rsidR="00923746">
        <w:rPr>
          <w:rFonts w:ascii="Verdana" w:hAnsi="Verdana" w:cs="Tahoma"/>
          <w:sz w:val="20"/>
          <w:szCs w:val="20"/>
        </w:rPr>
        <w:t>“</w:t>
      </w:r>
      <w:r>
        <w:rPr>
          <w:rFonts w:ascii="Verdana" w:hAnsi="Verdana" w:cs="Tahoma"/>
          <w:b/>
          <w:bCs/>
          <w:sz w:val="20"/>
          <w:szCs w:val="20"/>
        </w:rPr>
        <w:t>Resolução CVM 17</w:t>
      </w:r>
      <w:r w:rsidR="00923746">
        <w:rPr>
          <w:rFonts w:ascii="Verdana" w:hAnsi="Verdana" w:cs="Tahoma"/>
          <w:sz w:val="20"/>
          <w:szCs w:val="20"/>
        </w:rPr>
        <w:t>”</w:t>
      </w:r>
      <w:r>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74"/>
    </w:p>
    <w:p w:rsidRPr="00F24D7C" w:rsidR="00473077" w:rsidP="00F24D7C" w:rsidRDefault="00473077">
      <w:pPr>
        <w:pStyle w:val="ListParagraph"/>
        <w:rPr>
          <w:rFonts w:ascii="Verdana" w:hAnsi="Verdana" w:cs="Tahoma"/>
          <w:sz w:val="20"/>
          <w:szCs w:val="20"/>
        </w:rPr>
      </w:pPr>
    </w:p>
    <w:p w:rsidRPr="006B3E5D" w:rsidR="00D17468" w:rsidP="006B3E5D" w:rsidRDefault="009E390C">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 </w:t>
      </w:r>
      <w:bookmarkStart w:name="_Ref522318661" w:id="275"/>
      <w:r>
        <w:rPr>
          <w:rFonts w:ascii="Verdana" w:hAnsi="Verdana" w:cs="Tahoma"/>
          <w:sz w:val="20"/>
          <w:szCs w:val="20"/>
        </w:rPr>
        <w:t>cumprir e fazer com que suas controladas, seus administradores ou funcionários agindo no exercício de suas atividades na Emissora</w:t>
      </w:r>
      <w:r w:rsidR="00D85A00">
        <w:rPr>
          <w:rFonts w:ascii="Verdana" w:hAnsi="Verdana" w:cs="Tahoma"/>
          <w:sz w:val="20"/>
          <w:szCs w:val="20"/>
        </w:rPr>
        <w:t xml:space="preserve"> </w:t>
      </w:r>
      <w:r w:rsidRPr="00177390" w:rsidR="00D85A00">
        <w:rPr>
          <w:rFonts w:ascii="Verdana" w:hAnsi="Verdana" w:cs="Tahoma"/>
          <w:sz w:val="20"/>
          <w:szCs w:val="20"/>
        </w:rPr>
        <w:t>ou na Garantidora</w:t>
      </w:r>
      <w:r w:rsidRPr="00177390">
        <w:rPr>
          <w:rFonts w:ascii="Verdana" w:hAnsi="Verdana" w:cs="Tahoma"/>
          <w:sz w:val="20"/>
          <w:szCs w:val="20"/>
        </w:rPr>
        <w:t xml:space="preserve"> cu</w:t>
      </w:r>
      <w:r>
        <w:rPr>
          <w:rFonts w:ascii="Verdana" w:hAnsi="Verdana" w:cs="Tahoma"/>
          <w:sz w:val="20"/>
          <w:szCs w:val="20"/>
        </w:rPr>
        <w:t>mpram qualquer lei ou regulamento nacional ou estrangeiro, vigente nas jurisdições em que a Emissora ou a Garantidora tenham sede, contra a prática de corrupção ou atos lesivos à administração pública, conforme aplicável (</w:t>
      </w:r>
      <w:r w:rsidR="00923746">
        <w:rPr>
          <w:rFonts w:ascii="Verdana" w:hAnsi="Verdana" w:cs="Tahoma"/>
          <w:sz w:val="20"/>
          <w:szCs w:val="20"/>
        </w:rPr>
        <w:t>“</w:t>
      </w:r>
      <w:r>
        <w:rPr>
          <w:rFonts w:ascii="Verdana" w:hAnsi="Verdana" w:cs="Tahoma"/>
          <w:b/>
          <w:sz w:val="20"/>
          <w:szCs w:val="20"/>
        </w:rPr>
        <w:t>Leis Anticorrupção</w:t>
      </w:r>
      <w:r w:rsidR="00923746">
        <w:rPr>
          <w:rFonts w:ascii="Verdana" w:hAnsi="Verdana" w:cs="Tahoma"/>
          <w:sz w:val="20"/>
          <w:szCs w:val="20"/>
        </w:rPr>
        <w:t>”</w:t>
      </w:r>
      <w:r>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devendo a Emissora, caso tenha conhecimento de qualquer violação comprovada das Leis Anticorrupção, comunicar em até 3 (três) Dias Úteis tal fato ao Agente Fiduciário, ressalvadas as informações que a Emissora não esteja autorizada a divulgar nos termos da legislação e regulamentação a ela aplicáveis;</w:t>
      </w:r>
      <w:bookmarkEnd w:id="275"/>
      <w:r w:rsidR="002A6B46">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19585" w:id="276"/>
      <w:r>
        <w:rPr>
          <w:rFonts w:ascii="Verdana" w:hAnsi="Verdana" w:cs="Tahoma"/>
          <w:sz w:val="20"/>
          <w:szCs w:val="20"/>
        </w:rPr>
        <w:t>manter contratada a Agência de Classificação de Risco devendo, ainda, (i) atualizar a classificação de risco (</w:t>
      </w:r>
      <w:r>
        <w:rPr>
          <w:rFonts w:ascii="Verdana" w:hAnsi="Verdana" w:cs="Tahoma"/>
          <w:i/>
          <w:sz w:val="20"/>
          <w:szCs w:val="20"/>
        </w:rPr>
        <w:t>rating</w:t>
      </w:r>
      <w:r>
        <w:rPr>
          <w:rFonts w:ascii="Verdana" w:hAnsi="Verdana" w:cs="Tahoma"/>
          <w:sz w:val="20"/>
          <w:szCs w:val="20"/>
        </w:rPr>
        <w:t>) das Debêntures 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(ii) divulgar ou permitir que a agência de classificação de risco divulgue amplamente ao mercado os relatórios com as súmulas das classificações de risco; e (iii)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(A)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(B) notificar em até 1 (um) Dia Útil o Agente Fiduciário e convocar Assembleia Geral de Debenturistas para que estes definam a agência de classificação de risco substituta; e</w:t>
      </w:r>
      <w:bookmarkStart w:name="_DV_M237" w:id="277"/>
      <w:bookmarkStart w:name="_DV_M240" w:id="278"/>
      <w:bookmarkEnd w:id="276"/>
      <w:bookmarkEnd w:id="277"/>
      <w:bookmarkEnd w:id="278"/>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encaminhar ao Agente Fiduciário uma cópia arquivada na JUCESP dos atos e reuniões dos Debenturistas que integrem a Emissão.</w:t>
      </w:r>
    </w:p>
    <w:p w:rsidRPr="006B3E5D" w:rsidR="00D17468" w:rsidP="006B3E5D" w:rsidRDefault="00D17468">
      <w:pPr>
        <w:widowControl w:val="0"/>
        <w:autoSpaceDE w:val="0"/>
        <w:autoSpaceDN w:val="0"/>
        <w:adjustRightInd w:val="0"/>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04"/>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242" w:id="279"/>
      <w:bookmarkEnd w:id="262"/>
      <w:bookmarkEnd w:id="279"/>
      <w:r>
        <w:rPr>
          <w:rFonts w:ascii="Verdana" w:hAnsi="Verdana" w:cs="Tahoma"/>
          <w:b/>
          <w:w w:val="0"/>
          <w:sz w:val="20"/>
          <w:szCs w:val="20"/>
        </w:rPr>
        <w:t>AGENTE FIDUCIÁRIO</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71" w:id="280"/>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00" w:id="281"/>
      <w:bookmarkEnd w:id="281"/>
      <w:r>
        <w:rPr>
          <w:rFonts w:ascii="Verdana" w:hAnsi="Verdana" w:cs="Tahoma"/>
          <w:b/>
          <w:w w:val="0"/>
          <w:sz w:val="20"/>
          <w:szCs w:val="20"/>
        </w:rPr>
        <w:t>Nomeação</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1" w:id="282"/>
      <w:bookmarkStart w:name="_Toc499990378" w:id="283"/>
      <w:bookmarkEnd w:id="280"/>
      <w:bookmarkEnd w:id="282"/>
      <w:r>
        <w:rPr>
          <w:rFonts w:ascii="Verdana" w:hAnsi="Verdana" w:cs="Tahoma"/>
          <w:sz w:val="20"/>
          <w:szCs w:val="20"/>
        </w:rPr>
        <w:t xml:space="preserve">A Emissora constitui e nomeia como Agente Fiduciário dos Debenturistas desta Emissão a </w:t>
      </w:r>
      <w:r>
        <w:rPr>
          <w:rFonts w:ascii="Verdana" w:hAnsi="Verdana" w:cs="Arial"/>
          <w:b/>
          <w:bCs/>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797219" w:id="284"/>
      <w:r>
        <w:rPr>
          <w:rFonts w:ascii="Verdana" w:hAnsi="Verdana" w:cs="Tahoma"/>
          <w:sz w:val="20"/>
          <w:szCs w:val="20"/>
        </w:rPr>
        <w:t>O Agente Fiduciário declara, neste ato, que verificou a veracidade das informações contidas nesta Escritura de Emissão, tendo diligenciado para que fossem sanadas as omissões, falhas ou defeitos de que tenha tido conhecimento.</w:t>
      </w:r>
      <w:bookmarkEnd w:id="284"/>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Remuneração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898" w:id="285"/>
      <w:r>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R$8.000,00 (oito mil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bookmarkEnd w:id="285"/>
      <w:r>
        <w:rPr>
          <w:rFonts w:ascii="Verdana" w:hAnsi="Verdana" w:cs="Tahoma"/>
          <w:sz w:val="20"/>
          <w:szCs w:val="20"/>
        </w:rPr>
        <w:t xml:space="preserve"> </w:t>
      </w:r>
    </w:p>
    <w:p w:rsidRPr="006B3E5D" w:rsidR="00CF70BE" w:rsidP="006B3E5D" w:rsidRDefault="00CF70BE">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100237419" w:id="286"/>
      <w:r>
        <w:rPr>
          <w:rFonts w:ascii="Verdana" w:hAnsi="Verdana" w:cs="Tahoma"/>
          <w:bCs/>
          <w:sz w:val="20"/>
          <w:szCs w:val="20"/>
        </w:rPr>
        <w:t xml:space="preserve">As parcelas citadas no item </w:t>
      </w:r>
      <w:r>
        <w:rPr>
          <w:rFonts w:ascii="Verdana" w:hAnsi="Verdana" w:cs="Tahoma"/>
          <w:bCs/>
          <w:sz w:val="20"/>
          <w:szCs w:val="20"/>
        </w:rPr>
        <w:fldChar w:fldCharType="begin"/>
      </w:r>
      <w:r>
        <w:rPr>
          <w:rFonts w:ascii="Verdana" w:hAnsi="Verdana" w:cs="Tahoma"/>
          <w:bCs/>
          <w:sz w:val="20"/>
          <w:szCs w:val="20"/>
        </w:rPr>
        <w:instrText xml:space="preserve"> REF _Ref522319898 \r \h </w:instrText>
      </w:r>
      <w:r>
        <w:rPr>
          <w:rFonts w:ascii="Verdana" w:hAnsi="Verdana" w:cs="Tahoma"/>
          <w:bCs/>
          <w:sz w:val="20"/>
          <w:szCs w:val="20"/>
        </w:rPr>
      </w:r>
      <w:r>
        <w:rPr>
          <w:rFonts w:ascii="Verdana" w:hAnsi="Verdana" w:cs="Tahoma"/>
          <w:bCs/>
          <w:sz w:val="20"/>
          <w:szCs w:val="20"/>
        </w:rPr>
        <w:fldChar w:fldCharType="separate"/>
      </w:r>
      <w:r w:rsidR="005F018C">
        <w:rPr>
          <w:rFonts w:ascii="Verdana" w:hAnsi="Verdana" w:cs="Tahoma"/>
          <w:bCs/>
          <w:sz w:val="20"/>
          <w:szCs w:val="20"/>
        </w:rPr>
        <w:t>9.2.1</w:t>
      </w:r>
      <w:r>
        <w:rPr>
          <w:rFonts w:ascii="Verdana" w:hAnsi="Verdana" w:cs="Tahoma"/>
          <w:bCs/>
          <w:sz w:val="20"/>
          <w:szCs w:val="20"/>
        </w:rPr>
        <w:fldChar w:fldCharType="end"/>
      </w:r>
      <w:r>
        <w:rPr>
          <w:rFonts w:ascii="Verdana" w:hAnsi="Verdana" w:cs="Tahoma"/>
          <w:bCs/>
          <w:sz w:val="20"/>
          <w:szCs w:val="20"/>
        </w:rPr>
        <w:t xml:space="preserve"> e </w:t>
      </w:r>
      <w:r>
        <w:rPr>
          <w:rFonts w:ascii="Verdana" w:hAnsi="Verdana" w:cs="Tahoma"/>
          <w:bCs/>
          <w:sz w:val="20"/>
          <w:szCs w:val="20"/>
        </w:rPr>
        <w:fldChar w:fldCharType="begin"/>
      </w:r>
      <w:r>
        <w:rPr>
          <w:rFonts w:ascii="Verdana" w:hAnsi="Verdana" w:cs="Tahoma"/>
          <w:bCs/>
          <w:sz w:val="20"/>
          <w:szCs w:val="20"/>
        </w:rPr>
        <w:instrText xml:space="preserve"> REF _Ref100225621 \r \h </w:instrText>
      </w:r>
      <w:r>
        <w:rPr>
          <w:rFonts w:ascii="Verdana" w:hAnsi="Verdana" w:cs="Tahoma"/>
          <w:bCs/>
          <w:sz w:val="20"/>
          <w:szCs w:val="20"/>
        </w:rPr>
      </w:r>
      <w:r>
        <w:rPr>
          <w:rFonts w:ascii="Verdana" w:hAnsi="Verdana" w:cs="Tahoma"/>
          <w:bCs/>
          <w:sz w:val="20"/>
          <w:szCs w:val="20"/>
        </w:rPr>
        <w:fldChar w:fldCharType="separate"/>
      </w:r>
      <w:r w:rsidR="005F018C">
        <w:rPr>
          <w:rFonts w:ascii="Verdana" w:hAnsi="Verdana" w:cs="Tahoma"/>
          <w:bCs/>
          <w:sz w:val="20"/>
          <w:szCs w:val="20"/>
        </w:rPr>
        <w:t>9.2.3</w:t>
      </w:r>
      <w:r>
        <w:rPr>
          <w:rFonts w:ascii="Verdana" w:hAnsi="Verdana" w:cs="Tahoma"/>
          <w:bCs/>
          <w:sz w:val="20"/>
          <w:szCs w:val="20"/>
        </w:rPr>
        <w:fldChar w:fldCharType="end"/>
      </w:r>
      <w:r>
        <w:rPr>
          <w:rFonts w:ascii="Verdana" w:hAnsi="Verdana" w:cs="Tahoma"/>
          <w:bCs/>
          <w:sz w:val="20"/>
          <w:szCs w:val="20"/>
        </w:rPr>
        <w:t xml:space="preserve"> serão reajustadas pelo Índice Nacional de Preços ao Consumidor Amplo – (</w:t>
      </w:r>
      <w:r w:rsidR="00923746">
        <w:rPr>
          <w:rFonts w:ascii="Verdana" w:hAnsi="Verdana" w:cs="Tahoma"/>
          <w:bCs/>
          <w:sz w:val="20"/>
          <w:szCs w:val="20"/>
        </w:rPr>
        <w:t>“</w:t>
      </w:r>
      <w:r>
        <w:rPr>
          <w:rFonts w:ascii="Verdana" w:hAnsi="Verdana" w:cs="Tahoma"/>
          <w:b/>
          <w:sz w:val="20"/>
          <w:szCs w:val="20"/>
        </w:rPr>
        <w:t>IPCA</w:t>
      </w:r>
      <w:r w:rsidR="00923746">
        <w:rPr>
          <w:rFonts w:ascii="Verdana" w:hAnsi="Verdana" w:cs="Tahoma"/>
          <w:bCs/>
          <w:sz w:val="20"/>
          <w:szCs w:val="20"/>
        </w:rPr>
        <w:t>”</w:t>
      </w:r>
      <w:r>
        <w:rPr>
          <w:rFonts w:ascii="Verdana" w:hAnsi="Verdana" w:cs="Tahoma"/>
          <w:bCs/>
          <w:sz w:val="20"/>
          <w:szCs w:val="20"/>
        </w:rPr>
        <w:t xml:space="preserve">), divulgado pelo Instituto Brasileiro de Geografia e Estatística, ou na falta deste, ou ainda na impossibilidade de sua utilização, pelo índice que vier a substituí-lo, a partir da data do primeiro pagamento, até as datas de pagamento seguintes, calculadas </w:t>
      </w:r>
      <w:r>
        <w:rPr>
          <w:rFonts w:ascii="Verdana" w:hAnsi="Verdana" w:cs="Tahoma"/>
          <w:bCs/>
          <w:i/>
          <w:sz w:val="20"/>
          <w:szCs w:val="20"/>
        </w:rPr>
        <w:t>pro rata die</w:t>
      </w:r>
      <w:r>
        <w:rPr>
          <w:rFonts w:ascii="Verdana" w:hAnsi="Verdana" w:cs="Tahoma"/>
          <w:bCs/>
          <w:sz w:val="20"/>
          <w:szCs w:val="20"/>
        </w:rPr>
        <w:t>, se necessário.</w:t>
      </w:r>
      <w:bookmarkEnd w:id="286"/>
    </w:p>
    <w:p w:rsidRPr="006B3E5D" w:rsidR="00D17468" w:rsidP="006B3E5D" w:rsidRDefault="00D17468">
      <w:pPr>
        <w:widowControl w:val="0"/>
        <w:spacing w:line="320" w:lineRule="exact"/>
        <w:contextualSpacing/>
        <w:rPr>
          <w:rFonts w:ascii="Verdana" w:hAnsi="Verdana" w:cs="Tahoma"/>
          <w:bCs/>
          <w:sz w:val="20"/>
          <w:szCs w:val="20"/>
        </w:rPr>
      </w:pPr>
    </w:p>
    <w:p w:rsidRPr="006B3E5D" w:rsidR="009E31EA" w:rsidP="006B3E5D" w:rsidRDefault="001D0725">
      <w:pPr>
        <w:pStyle w:val="ttulo1b"/>
        <w:numPr>
          <w:ilvl w:val="2"/>
          <w:numId w:val="8"/>
        </w:numPr>
        <w:spacing w:line="320" w:lineRule="exact"/>
        <w:ind w:hanging="568"/>
        <w:contextualSpacing/>
        <w:rPr>
          <w:rFonts w:ascii="Verdana" w:hAnsi="Verdana" w:cs="Tahoma"/>
          <w:bCs/>
          <w:sz w:val="20"/>
          <w:szCs w:val="20"/>
        </w:rPr>
      </w:pPr>
      <w:bookmarkStart w:name="_Ref100225621" w:id="287"/>
      <w:r>
        <w:rPr>
          <w:rFonts w:ascii="Verdana" w:hAnsi="Verdana" w:cs="Tahoma"/>
          <w:bCs/>
          <w:sz w:val="20"/>
          <w:szCs w:val="20"/>
        </w:rPr>
        <w:t xml:space="preserve">Em caso de (i) necessidade de realização de assembleias gerais de debenturistas; (ii) celebração de aditamentos aos instrumentos legais relacionados à emissão; (iii) inadimplemento das obrigações inerentes à Emissora e/ou Garantidora que levem o Agente Fiduciário a adotar medidas extrajudiciais e/ou judiciais para a proteção dos interesses dos debenturistas; e (iv) execução da garantia fidejussória, será devida ao Agente Fiduciário uma remuneração adicional equivalente a R$500,00 (quinhentos reais) por homem-hora dedicado às atividades relacionadas à Emissão, a ser paga no prazo de 5 (cinco) dias após comprovação da entrega, pelo Agente Fiduciário à Emissora de </w:t>
      </w:r>
      <w:r w:rsidR="00923746">
        <w:rPr>
          <w:rFonts w:ascii="Verdana" w:hAnsi="Verdana" w:cs="Tahoma"/>
          <w:bCs/>
          <w:sz w:val="20"/>
          <w:szCs w:val="20"/>
        </w:rPr>
        <w:t>“</w:t>
      </w:r>
      <w:r>
        <w:rPr>
          <w:rFonts w:ascii="Verdana" w:hAnsi="Verdana" w:cs="Tahoma"/>
          <w:bCs/>
          <w:sz w:val="20"/>
          <w:szCs w:val="20"/>
        </w:rPr>
        <w:t>Relatório de Horas</w:t>
      </w:r>
      <w:r w:rsidR="00923746">
        <w:rPr>
          <w:rFonts w:ascii="Verdana" w:hAnsi="Verdana" w:cs="Tahoma"/>
          <w:bCs/>
          <w:sz w:val="20"/>
          <w:szCs w:val="20"/>
        </w:rPr>
        <w:t>”</w:t>
      </w:r>
      <w:r>
        <w:rPr>
          <w:rFonts w:ascii="Verdana" w:hAnsi="Verdana" w:cs="Tahoma"/>
          <w:bCs/>
          <w:sz w:val="20"/>
          <w:szCs w:val="20"/>
        </w:rPr>
        <w:t>.</w:t>
      </w:r>
      <w:bookmarkEnd w:id="287"/>
      <w:r>
        <w:rPr>
          <w:rFonts w:ascii="Verdana" w:hAnsi="Verdana" w:cs="Tahoma"/>
          <w:bCs/>
          <w:sz w:val="20"/>
          <w:szCs w:val="20"/>
        </w:rPr>
        <w:t xml:space="preserve"> </w:t>
      </w:r>
    </w:p>
    <w:p w:rsidRPr="006B3E5D" w:rsidR="009E31EA" w:rsidP="006B3E5D" w:rsidRDefault="009E31EA">
      <w:pPr>
        <w:pStyle w:val="ListParagraph"/>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Pr>
          <w:rFonts w:ascii="Verdana" w:hAnsi="Verdana" w:cs="Tahoma"/>
          <w:bCs/>
          <w:i/>
          <w:sz w:val="20"/>
          <w:szCs w:val="20"/>
        </w:rPr>
        <w:t>pro rata die</w:t>
      </w:r>
      <w:r>
        <w:rPr>
          <w:rFonts w:ascii="Verdana" w:hAnsi="Verdana" w:cs="Tahoma"/>
          <w:bCs/>
          <w:sz w:val="20"/>
          <w:szCs w:val="20"/>
        </w:rPr>
        <w:t xml:space="preserve">. </w:t>
      </w:r>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Pr>
          <w:rFonts w:ascii="Verdana" w:hAnsi="Verdana" w:cs="Tahoma"/>
          <w:sz w:val="20"/>
          <w:szCs w:val="20"/>
        </w:rPr>
        <w:fldChar w:fldCharType="begin"/>
      </w:r>
      <w:r>
        <w:rPr>
          <w:rFonts w:ascii="Verdana" w:hAnsi="Verdana" w:cs="Tahoma"/>
          <w:sz w:val="20"/>
          <w:szCs w:val="20"/>
        </w:rPr>
        <w:instrText xml:space="preserve"> REF _Ref522319948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parcelas citadas no item </w:t>
      </w:r>
      <w:r>
        <w:rPr>
          <w:rFonts w:ascii="Verdana" w:hAnsi="Verdana" w:cs="Tahoma"/>
          <w:sz w:val="20"/>
          <w:szCs w:val="20"/>
        </w:rPr>
        <w:fldChar w:fldCharType="begin"/>
      </w:r>
      <w:r>
        <w:rPr>
          <w:rFonts w:ascii="Verdana" w:hAnsi="Verdana" w:cs="Tahoma"/>
          <w:sz w:val="20"/>
          <w:szCs w:val="20"/>
        </w:rPr>
        <w:instrText xml:space="preserve"> REF _Ref522319898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9.2.1</w:t>
      </w:r>
      <w:r>
        <w:rPr>
          <w:rFonts w:ascii="Verdana" w:hAnsi="Verdana" w:cs="Tahoma"/>
          <w:sz w:val="20"/>
          <w:szCs w:val="20"/>
        </w:rPr>
        <w:fldChar w:fldCharType="end"/>
      </w:r>
      <w:r>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rsidRPr="006B3E5D" w:rsidR="00D17468" w:rsidP="006B3E5D" w:rsidRDefault="00D17468">
      <w:pPr>
        <w:widowControl w:val="0"/>
        <w:spacing w:line="320" w:lineRule="exact"/>
        <w:ind w:left="110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pela Emissora, por Debenturistas que representem 10% (dez por cento), no mínimo,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80" w:id="288"/>
      <w:r>
        <w:rPr>
          <w:rFonts w:ascii="Verdana" w:hAnsi="Verdana" w:cs="Tahoma"/>
          <w:sz w:val="20"/>
          <w:szCs w:val="20"/>
        </w:rPr>
        <w:t>A remuneração do novo agente fiduciário será a mesma já prevista nesta Escritura de Emissão, salvo se outra for negociada com a Emissora.</w:t>
      </w:r>
      <w:bookmarkEnd w:id="28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_Ref522319980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9.3.2</w:t>
      </w:r>
      <w:r>
        <w:rPr>
          <w:rFonts w:ascii="Verdana" w:hAnsi="Verdana" w:cs="Tahoma"/>
          <w:sz w:val="20"/>
          <w:szCs w:val="20"/>
        </w:rPr>
        <w:fldChar w:fldCharType="end"/>
      </w:r>
      <w:r>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substituição do Agente Fiduciário deverá ser comunicada à CVM, no prazo de até 7 (sete) Dias Úteis contados da data do arquivamento mencionado no item </w:t>
      </w:r>
      <w:r>
        <w:rPr>
          <w:rFonts w:ascii="Verdana" w:hAnsi="Verdana" w:cs="Tahoma"/>
          <w:sz w:val="20"/>
          <w:szCs w:val="20"/>
        </w:rPr>
        <w:fldChar w:fldCharType="begin"/>
      </w:r>
      <w:r>
        <w:rPr>
          <w:rFonts w:ascii="Verdana" w:hAnsi="Verdana" w:cs="Tahoma"/>
          <w:sz w:val="20"/>
          <w:szCs w:val="20"/>
        </w:rPr>
        <w:instrText xml:space="preserve"> REF _Ref522320003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9.3.6</w:t>
      </w:r>
      <w:r>
        <w:rPr>
          <w:rFonts w:ascii="Verdana" w:hAnsi="Verdana" w:cs="Tahoma"/>
          <w:sz w:val="20"/>
          <w:szCs w:val="20"/>
        </w:rPr>
        <w:fldChar w:fldCharType="end"/>
      </w:r>
      <w:r>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003" w:id="289"/>
      <w:r>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_Ref522316986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bookmarkEnd w:id="28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Deveres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698" w:id="290"/>
      <w:r>
        <w:rPr>
          <w:rFonts w:ascii="Verdana" w:hAnsi="Verdana" w:cs="Tahoma"/>
          <w:sz w:val="20"/>
          <w:szCs w:val="20"/>
        </w:rPr>
        <w:t>Além de outros previstos em lei, em ato normativo da CVM, ou na presente Escritura de Emissão, constituem deveres e atribuições do Agente Fiduciário:</w:t>
      </w:r>
      <w:bookmarkEnd w:id="290"/>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exercer suas atividades com boa-fé, transparência e lealdade para com os Debenturistas;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renunciar à função na hipótese de superveniência de conflitos de interesse ou de qualquer outra modalidade de inaptidão e realizar a imediata convocação de </w:t>
      </w:r>
      <w:r>
        <w:rPr>
          <w:rFonts w:ascii="Verdana" w:hAnsi="Verdana" w:cs="Tahoma"/>
          <w:w w:val="0"/>
          <w:sz w:val="20"/>
          <w:szCs w:val="20"/>
        </w:rPr>
        <w:t>Assembleia Geral de Debenturistas</w:t>
      </w:r>
      <w:r>
        <w:rPr>
          <w:rFonts w:ascii="Verdana" w:hAnsi="Verdana" w:cs="Tahoma"/>
          <w:sz w:val="20"/>
          <w:szCs w:val="20"/>
        </w:rPr>
        <w:t xml:space="preserve"> para deliberar sobre sua substituição;</w:t>
      </w:r>
    </w:p>
    <w:p w:rsidRPr="006B3E5D" w:rsidR="00D17468" w:rsidP="006B3E5D" w:rsidRDefault="00D17468">
      <w:pPr>
        <w:pStyle w:val="ListParagraph"/>
        <w:widowControl w:val="0"/>
        <w:spacing w:line="320" w:lineRule="exact"/>
        <w:ind w:left="1418" w:hanging="709"/>
        <w:contextualSpacing/>
        <w:rPr>
          <w:rFonts w:ascii="Verdana" w:hAnsi="Verdana" w:cs="Tahoma"/>
          <w:sz w:val="20"/>
          <w:szCs w:val="20"/>
        </w:rPr>
      </w:pPr>
    </w:p>
    <w:p w:rsidRPr="006B3E5D" w:rsidR="00D17468" w:rsidP="006B3E5D" w:rsidRDefault="009D588F">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Pr>
          <w:rFonts w:ascii="Verdana" w:hAnsi="Verdana" w:cs="Tahoma"/>
          <w:sz w:val="20"/>
          <w:szCs w:val="20"/>
        </w:rPr>
        <w:t>responsabilizar-se integralmente pelos serviços contratados, nos termos da legislação vigente;</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conservar, em boa guarda, toda a documentação relativa ao exercício de suas funções;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verificar, no momento de aceitar a função, a veracidade das informações contidas nesta Escritura de Emissão, diligenciando para que sejam sanadas as omissões, falhas ou defeitos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rsidRPr="006B3E5D" w:rsidR="00D17468" w:rsidP="006B3E5D" w:rsidRDefault="00D17468">
      <w:pPr>
        <w:widowControl w:val="0"/>
        <w:tabs>
          <w:tab w:val="num" w:pos="709"/>
        </w:tabs>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acompanhar a prestação das informações periódicas, alertando os Debenturistas, no relatório anual de que trata 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abaixo, sobre as inconsistências ou omissões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considerar necessário, auditoria externa na Emissora;</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convocar, quando necessário, a </w:t>
      </w:r>
      <w:r>
        <w:rPr>
          <w:rFonts w:ascii="Verdana" w:hAnsi="Verdana" w:cs="Tahoma"/>
          <w:w w:val="0"/>
          <w:sz w:val="20"/>
          <w:szCs w:val="20"/>
        </w:rPr>
        <w:t>Assembleia Geral de Debenturistas</w:t>
      </w:r>
      <w:r>
        <w:rPr>
          <w:rFonts w:ascii="Verdana" w:hAnsi="Verdana" w:cs="Tahoma"/>
          <w:sz w:val="20"/>
          <w:szCs w:val="20"/>
        </w:rPr>
        <w:t>, nos termos desta Escritura de Emissão;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comparecer à </w:t>
      </w:r>
      <w:r>
        <w:rPr>
          <w:rFonts w:ascii="Verdana" w:hAnsi="Verdana" w:cs="Tahoma"/>
          <w:w w:val="0"/>
          <w:sz w:val="20"/>
          <w:szCs w:val="20"/>
        </w:rPr>
        <w:t>Assembleia Geral de Debenturistas</w:t>
      </w:r>
      <w:r>
        <w:rPr>
          <w:rFonts w:ascii="Verdana" w:hAnsi="Verdana" w:cs="Tahoma"/>
          <w:sz w:val="20"/>
          <w:szCs w:val="20"/>
        </w:rPr>
        <w:t>, a fim de prestar as informações que lhe forem solicitadas;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675C8E">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655" w:id="291"/>
      <w:r>
        <w:rPr>
          <w:rFonts w:ascii="Verdana" w:hAnsi="Verdana" w:cstheme="minorHAnsi"/>
          <w:sz w:val="20"/>
          <w:szCs w:val="20"/>
        </w:rPr>
        <w:t>elaborar relatório destinado aos Debenturistas,</w:t>
      </w:r>
      <w:r>
        <w:rPr>
          <w:rFonts w:ascii="Verdana" w:hAnsi="Verdana"/>
          <w:sz w:val="20"/>
          <w:szCs w:val="20"/>
        </w:rPr>
        <w:t xml:space="preserve"> nos termos </w:t>
      </w:r>
      <w:r>
        <w:rPr>
          <w:rFonts w:ascii="Verdana" w:hAnsi="Verdana" w:cstheme="minorHAnsi"/>
          <w:sz w:val="20"/>
          <w:szCs w:val="20"/>
        </w:rPr>
        <w:t>artigo 68, §1</w:t>
      </w:r>
      <w:r w:rsidR="00923746">
        <w:rPr>
          <w:rFonts w:ascii="Verdana" w:hAnsi="Verdana" w:cstheme="minorHAnsi"/>
          <w:sz w:val="20"/>
          <w:szCs w:val="20"/>
        </w:rPr>
        <w:t>°</w:t>
      </w:r>
      <w:r>
        <w:rPr>
          <w:rFonts w:ascii="Verdana" w:hAnsi="Verdana" w:cstheme="minorHAnsi"/>
          <w:sz w:val="20"/>
          <w:szCs w:val="20"/>
        </w:rPr>
        <w:t xml:space="preserve">, alínea </w:t>
      </w:r>
      <w:r w:rsidR="00923746">
        <w:rPr>
          <w:rFonts w:ascii="Verdana" w:hAnsi="Verdana" w:cstheme="minorHAnsi"/>
          <w:sz w:val="20"/>
          <w:szCs w:val="20"/>
        </w:rPr>
        <w:t>“</w:t>
      </w:r>
      <w:r>
        <w:rPr>
          <w:rFonts w:ascii="Verdana" w:hAnsi="Verdana" w:cstheme="minorHAnsi"/>
          <w:sz w:val="20"/>
          <w:szCs w:val="20"/>
        </w:rPr>
        <w:t>(b)</w:t>
      </w:r>
      <w:r w:rsidR="00923746">
        <w:rPr>
          <w:rFonts w:ascii="Verdana" w:hAnsi="Verdana" w:cstheme="minorHAnsi"/>
          <w:sz w:val="20"/>
          <w:szCs w:val="20"/>
        </w:rPr>
        <w:t>”</w:t>
      </w:r>
      <w:r>
        <w:rPr>
          <w:rFonts w:ascii="Verdana" w:hAnsi="Verdana" w:cstheme="minorHAnsi"/>
          <w:sz w:val="20"/>
          <w:szCs w:val="20"/>
        </w:rPr>
        <w:t xml:space="preserve">, da Lei das Sociedades por Ações e do artigo 15 </w:t>
      </w:r>
      <w:r>
        <w:rPr>
          <w:rFonts w:ascii="Verdana" w:hAnsi="Verdana"/>
          <w:sz w:val="20"/>
          <w:szCs w:val="20"/>
        </w:rPr>
        <w:t>da Resolução CVM 17</w:t>
      </w:r>
      <w:r>
        <w:rPr>
          <w:rFonts w:ascii="Verdana" w:hAnsi="Verdana" w:cs="Tahoma"/>
          <w:sz w:val="20"/>
          <w:szCs w:val="20"/>
        </w:rPr>
        <w:t>, o qual deverá conter, ao menos, as seguintes informações:</w:t>
      </w:r>
      <w:bookmarkEnd w:id="291"/>
    </w:p>
    <w:p w:rsidRPr="006B3E5D" w:rsidR="00D17468" w:rsidP="006B3E5D" w:rsidRDefault="00D17468">
      <w:pPr>
        <w:pStyle w:val="p0"/>
        <w:spacing w:line="320" w:lineRule="exact"/>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89" w:id="292"/>
      <w:bookmarkStart w:name="_DV_M290" w:id="293"/>
      <w:bookmarkEnd w:id="292"/>
      <w:bookmarkEnd w:id="293"/>
      <w:r>
        <w:rPr>
          <w:rFonts w:ascii="Verdana" w:hAnsi="Verdana" w:cs="Tahoma"/>
          <w:sz w:val="20"/>
          <w:szCs w:val="20"/>
        </w:rPr>
        <w:t>cumprimento pela Emissora das suas obrigações de prestação de informações periódicas, indicando as inconsistências ou omissões de que tenha conhecimento;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1" w:id="294"/>
      <w:bookmarkEnd w:id="294"/>
      <w:r>
        <w:rPr>
          <w:rFonts w:ascii="Verdana" w:hAnsi="Verdana" w:cs="Tahoma"/>
          <w:sz w:val="20"/>
          <w:szCs w:val="20"/>
        </w:rPr>
        <w:t>alterações estatutárias ocorridas no período com efeitos relevantes para os Debenturistas;</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3" w:id="295"/>
      <w:bookmarkStart w:name="_DV_M294" w:id="296"/>
      <w:bookmarkEnd w:id="295"/>
      <w:bookmarkEnd w:id="296"/>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5" w:id="297"/>
      <w:bookmarkStart w:name="_DV_M296" w:id="298"/>
      <w:bookmarkStart w:name="_DV_M297" w:id="299"/>
      <w:bookmarkEnd w:id="297"/>
      <w:bookmarkEnd w:id="298"/>
      <w:bookmarkEnd w:id="299"/>
      <w:r>
        <w:rPr>
          <w:rFonts w:ascii="Verdana" w:hAnsi="Verdana" w:cs="Tahoma"/>
          <w:sz w:val="20"/>
          <w:szCs w:val="20"/>
        </w:rPr>
        <w:t>quantidade de Debêntures emitidas, quantidade de Debêntures em circulação e saldo cancelado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resgate, amortização, repactuação e pagamento de juros das Debêntures realizados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destinação dos recursos captados por meio da Emissão, conforme informações prestadas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cumprimento de outras obrigações assumidas pela Emissora nesta Escritura de Emissão;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declaração sobre a não existência de situação de conflito de interesses que impeça o Agente Fiduciário a continuar a exercer a função; e</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Pr="006B3E5D" w:rsidR="00D17468" w:rsidP="006B3E5D" w:rsidRDefault="00D17468">
      <w:pPr>
        <w:widowControl w:val="0"/>
        <w:spacing w:line="320" w:lineRule="exact"/>
        <w:contextualSpacing/>
        <w:rPr>
          <w:rFonts w:ascii="Verdana" w:hAnsi="Verdana" w:eastAsia="Arial Unicode MS"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710" w:id="300"/>
      <w:r>
        <w:rPr>
          <w:rFonts w:ascii="Verdana" w:hAnsi="Verdana" w:cs="Tahoma"/>
          <w:sz w:val="20"/>
          <w:szCs w:val="20"/>
        </w:rPr>
        <w:t xml:space="preserve">disponibilizar o relatório de que trata </w:t>
      </w:r>
      <w:bookmarkStart w:name="_DV_M311" w:id="301"/>
      <w:bookmarkStart w:name="_DV_M312" w:id="302"/>
      <w:bookmarkEnd w:id="301"/>
      <w:bookmarkEnd w:id="302"/>
      <w:r>
        <w:rPr>
          <w:rFonts w:ascii="Verdana" w:hAnsi="Verdana" w:cs="Tahoma"/>
          <w:sz w:val="20"/>
          <w:szCs w:val="20"/>
        </w:rPr>
        <w:t xml:space="preserve">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acima em sua página na rede mundial de computadores, no prazo máximo de 4 (quatro) meses a contar do encerramento do exercício social da Emissora;</w:t>
      </w:r>
      <w:bookmarkEnd w:id="300"/>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Pr>
          <w:rFonts w:ascii="Verdana" w:hAnsi="Verdana" w:eastAsia="Arial Unicode MS" w:cs="Tahoma"/>
          <w:sz w:val="20"/>
          <w:szCs w:val="20"/>
        </w:rPr>
        <w:t>assim que subscreverem, integralizarem ou adquirirem as Debêntures</w:t>
      </w:r>
      <w:r>
        <w:rPr>
          <w:rFonts w:ascii="Verdana" w:hAnsi="Verdana" w:cs="Tahoma"/>
          <w:sz w:val="20"/>
          <w:szCs w:val="20"/>
        </w:rPr>
        <w:t>, expressamente autorizam, desde já, o Escriturador e a B3 a divulgarem, a qualquer momento, a posição das Debêntures, bem como relação dos Debenturistas;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fiscalizar o cumprimento das cláusulas constantes desta Escritura de Emissão, especialmente aquelas impositivas de obrigações de fazer e de não fazer;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eastAsia="Arial Unicode MS"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Verdana" w:hAnsi="Verdana" w:cs="Tahoma"/>
          <w:sz w:val="20"/>
          <w:szCs w:val="20"/>
        </w:rPr>
        <w:t xml:space="preserve">;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opinar sobre a suficiência das informações prestadas nas propostas de modificações nas condições das Debêntures;</w:t>
      </w:r>
    </w:p>
    <w:p w:rsidRPr="006B3E5D" w:rsidR="00AB00B2" w:rsidP="006B3E5D" w:rsidRDefault="00AB00B2">
      <w:pPr>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acompanhar</w:t>
      </w:r>
      <w:r>
        <w:rPr>
          <w:rFonts w:ascii="Verdana" w:hAnsi="Verdana" w:cs="Tahoma"/>
          <w:color w:val="000000"/>
          <w:sz w:val="20"/>
          <w:szCs w:val="20"/>
        </w:rPr>
        <w:t xml:space="preserve"> com o </w:t>
      </w:r>
      <w:r>
        <w:rPr>
          <w:rFonts w:ascii="Verdana" w:hAnsi="Verdana" w:cs="Tahoma"/>
          <w:sz w:val="20"/>
          <w:szCs w:val="20"/>
        </w:rPr>
        <w:t>Escriturador</w:t>
      </w:r>
      <w:r>
        <w:rPr>
          <w:rFonts w:ascii="Verdana" w:hAnsi="Verdana" w:cs="Tahoma"/>
          <w:color w:val="000000"/>
          <w:sz w:val="20"/>
          <w:szCs w:val="20"/>
        </w:rPr>
        <w:t>, em cada data de pagamento, o integral e pontual pagamento</w:t>
      </w:r>
      <w:r>
        <w:rPr>
          <w:rFonts w:ascii="Verdana" w:hAnsi="Verdana" w:cs="Tahoma"/>
          <w:sz w:val="20"/>
          <w:szCs w:val="20"/>
        </w:rPr>
        <w:t xml:space="preserve"> dos valores devidos, conforme estipulado na presente Escritura de Emissão;</w:t>
      </w:r>
    </w:p>
    <w:p w:rsidRPr="006B3E5D" w:rsidR="00AB00B2" w:rsidP="006B3E5D" w:rsidRDefault="00AB00B2">
      <w:pPr>
        <w:pStyle w:val="ListParagraph"/>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divulgar as informações referidas na alínea </w:t>
      </w:r>
      <w:r w:rsidR="00923746">
        <w:rPr>
          <w:rFonts w:ascii="Verdana" w:hAnsi="Verdana" w:cs="Tahoma"/>
          <w:sz w:val="20"/>
          <w:szCs w:val="20"/>
        </w:rPr>
        <w:t>“</w:t>
      </w:r>
      <w:r>
        <w:rPr>
          <w:rFonts w:ascii="Verdana" w:hAnsi="Verdana" w:cs="Tahoma"/>
          <w:sz w:val="20"/>
          <w:szCs w:val="20"/>
        </w:rPr>
        <w:t>(i)</w:t>
      </w:r>
      <w:r w:rsidR="00923746">
        <w:rPr>
          <w:rFonts w:ascii="Verdana" w:hAnsi="Verdana" w:cs="Tahoma"/>
          <w:sz w:val="20"/>
          <w:szCs w:val="20"/>
        </w:rPr>
        <w:t>”</w:t>
      </w:r>
      <w:r>
        <w:rPr>
          <w:rFonts w:ascii="Verdana" w:hAnsi="Verdana" w:cs="Tahoma"/>
          <w:sz w:val="20"/>
          <w:szCs w:val="20"/>
        </w:rPr>
        <w:t xml:space="preserve"> do inciso </w:t>
      </w:r>
      <w:r w:rsidR="00923746">
        <w:rPr>
          <w:rFonts w:ascii="Verdana" w:hAnsi="Verdana" w:cs="Tahoma"/>
          <w:sz w:val="20"/>
          <w:szCs w:val="20"/>
        </w:rPr>
        <w:t>“</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(xiii)</w:t>
      </w:r>
      <w:r>
        <w:rPr>
          <w:rFonts w:ascii="Verdana" w:hAnsi="Verdana" w:cs="Tahoma"/>
          <w:sz w:val="20"/>
          <w:szCs w:val="20"/>
        </w:rPr>
        <w:fldChar w:fldCharType="end"/>
      </w:r>
      <w:r w:rsidR="00923746">
        <w:rPr>
          <w:rFonts w:ascii="Verdana" w:hAnsi="Verdana" w:cs="Tahoma"/>
          <w:sz w:val="20"/>
          <w:szCs w:val="20"/>
        </w:rPr>
        <w:t>“</w:t>
      </w:r>
      <w:r>
        <w:rPr>
          <w:rFonts w:ascii="Verdana" w:hAnsi="Verdana" w:cs="Tahoma"/>
          <w:sz w:val="20"/>
          <w:szCs w:val="20"/>
        </w:rPr>
        <w:t xml:space="preserve"> acima em sua página na rede mundial de computadores, tão logo delas tenha conhecimento;</w:t>
      </w:r>
    </w:p>
    <w:p w:rsidRPr="006B3E5D" w:rsidR="00AB00B2" w:rsidP="006B3E5D" w:rsidRDefault="00AB00B2">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disponibilizar diariamente o valor unitário das Debêntures aos Debenturistas e aos participantes do mercado, através de sua central de atendimento e/ou de seu </w:t>
      </w:r>
      <w:r>
        <w:rPr>
          <w:rFonts w:ascii="Verdana" w:hAnsi="Verdana" w:cs="Tahoma"/>
          <w:i/>
          <w:sz w:val="20"/>
          <w:szCs w:val="20"/>
        </w:rPr>
        <w:t>website</w:t>
      </w:r>
      <w:r>
        <w:rPr>
          <w:rFonts w:ascii="Verdana" w:hAnsi="Verdana" w:cs="Tahoma"/>
          <w:sz w:val="20"/>
          <w:szCs w:val="20"/>
        </w:rPr>
        <w:t>; e</w:t>
      </w:r>
    </w:p>
    <w:p w:rsidRPr="006B3E5D" w:rsidR="00D17468" w:rsidP="006B3E5D" w:rsidRDefault="00D17468">
      <w:pPr>
        <w:widowControl w:val="0"/>
        <w:spacing w:line="320" w:lineRule="exact"/>
        <w:contextualSpacing/>
        <w:rPr>
          <w:rFonts w:ascii="Verdana" w:hAnsi="Verdana" w:cs="Tahoma"/>
          <w:sz w:val="20"/>
          <w:szCs w:val="20"/>
        </w:rPr>
      </w:pPr>
    </w:p>
    <w:p w:rsidRPr="006B3E5D" w:rsidR="000A2F8C" w:rsidP="006B3E5D" w:rsidRDefault="000A2F8C">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fiscalizar o cumprimento, pela Emissora, da manutenção atualizada, pelo menos a cada exercício social e até a Data de Vencimento das Debêntures, do relatório de 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conforme o item </w:t>
      </w:r>
      <w:r>
        <w:rPr>
          <w:rFonts w:ascii="Verdana" w:hAnsi="Verdana" w:cs="Tahoma"/>
          <w:sz w:val="20"/>
          <w:szCs w:val="20"/>
        </w:rPr>
        <w:fldChar w:fldCharType="begin"/>
      </w:r>
      <w:r>
        <w:rPr>
          <w:rFonts w:ascii="Verdana" w:hAnsi="Verdana" w:cs="Tahoma"/>
          <w:sz w:val="20"/>
          <w:szCs w:val="20"/>
        </w:rPr>
        <w:instrText xml:space="preserve"> REF _Ref522318581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_Ref101899237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_Ref522319585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(ee)</w:t>
      </w:r>
      <w:r>
        <w:rPr>
          <w:rFonts w:ascii="Verdana" w:hAnsi="Verdana" w:cs="Tahoma"/>
          <w:sz w:val="20"/>
          <w:szCs w:val="20"/>
        </w:rPr>
        <w:fldChar w:fldCharType="end"/>
      </w:r>
      <w:r>
        <w:rPr>
          <w:rFonts w:ascii="Verdana" w:hAnsi="Verdana" w:cs="Tahoma"/>
          <w:sz w:val="20"/>
          <w:szCs w:val="20"/>
        </w:rPr>
        <w:t xml:space="preserve"> acima, sendo certo que eventual rebaixamento na classificação de risco (</w:t>
      </w:r>
      <w:r>
        <w:rPr>
          <w:rFonts w:ascii="Verdana" w:hAnsi="Verdana" w:cs="Tahoma"/>
          <w:i/>
          <w:sz w:val="20"/>
          <w:szCs w:val="20"/>
        </w:rPr>
        <w:t>rating</w:t>
      </w:r>
      <w:r>
        <w:rPr>
          <w:rFonts w:ascii="Verdana" w:hAnsi="Verdana" w:cs="Tahoma"/>
          <w:sz w:val="20"/>
          <w:szCs w:val="20"/>
        </w:rPr>
        <w:t>) das Debêntures e/ou da Emissora não será considerado um descumprimento às obrigações assumidas nesta Escritura</w:t>
      </w:r>
      <w:r w:rsidRPr="00D108DD" w:rsidR="00D108DD">
        <w:rPr>
          <w:rFonts w:ascii="Verdana" w:hAnsi="Verdana" w:cs="Tahoma"/>
          <w:sz w:val="20"/>
          <w:szCs w:val="20"/>
        </w:rPr>
        <w:t xml:space="preserve"> </w:t>
      </w:r>
      <w:r w:rsidR="00D108DD">
        <w:rPr>
          <w:rFonts w:ascii="Verdana" w:hAnsi="Verdana" w:cs="Tahoma"/>
          <w:sz w:val="20"/>
          <w:szCs w:val="20"/>
        </w:rPr>
        <w:t>de Emissão</w:t>
      </w:r>
      <w:r>
        <w:rPr>
          <w:rFonts w:ascii="Verdana" w:hAnsi="Verdana" w:cs="Tahoma"/>
          <w:sz w:val="20"/>
          <w:szCs w:val="20"/>
        </w:rPr>
        <w:t>.</w:t>
      </w:r>
    </w:p>
    <w:p w:rsidRPr="006B3E5D" w:rsidR="000A2F8C" w:rsidP="006B3E5D" w:rsidRDefault="000A2F8C">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Atribuições Específicas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Pr>
          <w:rFonts w:ascii="Verdana" w:hAnsi="Verdana"/>
          <w:sz w:val="20"/>
          <w:szCs w:val="20"/>
        </w:rPr>
        <w:t>Resolução CVM 17</w:t>
      </w:r>
      <w:r>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Pr>
          <w:rFonts w:ascii="Verdana" w:hAnsi="Verdana"/>
          <w:sz w:val="20"/>
          <w:szCs w:val="20"/>
        </w:rPr>
        <w:t>Resolução CVM 17</w:t>
      </w:r>
      <w:r>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Verdana" w:hAnsi="Verdana" w:cs="Tahoma"/>
          <w:sz w:val="20"/>
          <w:szCs w:val="20"/>
        </w:rPr>
        <w:fldChar w:fldCharType="begin"/>
      </w:r>
      <w:r>
        <w:rPr>
          <w:rFonts w:ascii="Verdana" w:hAnsi="Verdana" w:cs="Tahoma"/>
          <w:sz w:val="20"/>
          <w:szCs w:val="20"/>
        </w:rPr>
        <w:instrText xml:space="preserve"> REF _Ref522320079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abaixo, exceto se de outra forma disposto nesta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bookmarkStart w:name="_Ref522320079" w:id="303"/>
      <w:r>
        <w:rPr>
          <w:rFonts w:ascii="Verdana" w:hAnsi="Verdana" w:cs="Tahoma"/>
          <w:b/>
          <w:w w:val="0"/>
          <w:sz w:val="20"/>
          <w:szCs w:val="20"/>
        </w:rPr>
        <w:t>Despesas</w:t>
      </w:r>
      <w:bookmarkEnd w:id="30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48" w:id="304"/>
      <w:r>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04"/>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F18E6">
      <w:pPr>
        <w:pStyle w:val="ttulo1b"/>
        <w:numPr>
          <w:ilvl w:val="2"/>
          <w:numId w:val="8"/>
        </w:numPr>
        <w:spacing w:line="320" w:lineRule="exact"/>
        <w:ind w:hanging="568"/>
        <w:contextualSpacing/>
        <w:rPr>
          <w:rFonts w:ascii="Verdana" w:hAnsi="Verdana" w:cs="Tahoma"/>
          <w:sz w:val="20"/>
          <w:szCs w:val="20"/>
        </w:rPr>
      </w:pPr>
      <w:bookmarkStart w:name="_Ref100237462" w:id="305"/>
      <w:r>
        <w:rPr>
          <w:rFonts w:ascii="Verdana" w:hAnsi="Verdana" w:cs="Tahoma"/>
          <w:sz w:val="20"/>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Razoáveis,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 cabendo aos Debenturistas deliberar neste sentido, em sede de Assembleia Geral de Debenturistas. Para os fins desta Escritura de Emissão, </w:t>
      </w:r>
      <w:r w:rsidR="00923746">
        <w:rPr>
          <w:rFonts w:ascii="Verdana" w:hAnsi="Verdana" w:cs="Tahoma"/>
          <w:sz w:val="20"/>
          <w:szCs w:val="20"/>
        </w:rPr>
        <w:t>“</w:t>
      </w:r>
      <w:r>
        <w:rPr>
          <w:rFonts w:ascii="Verdana" w:hAnsi="Verdana" w:cs="Tahoma"/>
          <w:b/>
          <w:bCs/>
          <w:sz w:val="20"/>
          <w:szCs w:val="20"/>
        </w:rPr>
        <w:t>Honorários Advocatícios Razoáveis</w:t>
      </w:r>
      <w:r w:rsidR="00923746">
        <w:rPr>
          <w:rFonts w:ascii="Verdana" w:hAnsi="Verdana" w:cs="Tahoma"/>
          <w:sz w:val="20"/>
          <w:szCs w:val="20"/>
        </w:rPr>
        <w:t>”</w:t>
      </w:r>
      <w:r>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05"/>
    </w:p>
    <w:p w:rsidRPr="006B3E5D" w:rsidR="00D17468" w:rsidP="006B3E5D" w:rsidRDefault="00D17468">
      <w:pPr>
        <w:pStyle w:val="ListParagraph"/>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despesas a que se refere este item </w:t>
      </w:r>
      <w:r>
        <w:rPr>
          <w:rFonts w:ascii="Verdana" w:hAnsi="Verdana" w:cs="Tahoma"/>
          <w:sz w:val="20"/>
          <w:szCs w:val="20"/>
        </w:rPr>
        <w:fldChar w:fldCharType="begin"/>
      </w:r>
      <w:r>
        <w:rPr>
          <w:rFonts w:ascii="Verdana" w:hAnsi="Verdana" w:cs="Tahoma"/>
          <w:sz w:val="20"/>
          <w:szCs w:val="20"/>
        </w:rPr>
        <w:instrText xml:space="preserve"> REF _Ref522320079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compreenderão, inclusive, aquelas incorridas com:</w:t>
      </w:r>
    </w:p>
    <w:p w:rsidRPr="006B3E5D" w:rsidR="00D17468" w:rsidP="006B3E5D" w:rsidRDefault="00D17468">
      <w:pPr>
        <w:widowControl w:val="0"/>
        <w:tabs>
          <w:tab w:val="left" w:pos="0"/>
          <w:tab w:val="left" w:pos="180"/>
        </w:tabs>
        <w:spacing w:line="320" w:lineRule="exact"/>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Pr>
          <w:rFonts w:ascii="Verdana" w:hAnsi="Verdana" w:cs="Tahoma"/>
          <w:sz w:val="20"/>
          <w:szCs w:val="20"/>
        </w:rPr>
        <w:t>publicação de relatórios, editais, avisos e notificações, conforme previsto nesta Escritura de Emissão, e outras que vierem a ser exigidas por regulamentos aplicáveis;</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extração de certidões e despesas cartorárias e com correios quando necessárias ao desempenho da função de Agente Fiduciário;</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fotocópias, digitalizações, envio de documentos;</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custos incorridos em contatos telefônicos relacionados à emissão;</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locomoções entre Estados da Federação e respectivas hospedagens, transportes e alimentação, quando necessárias ao desempenho das funções; e</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Verdana" w:hAnsi="Verdana" w:cs="Tahoma"/>
          <w:sz w:val="20"/>
          <w:szCs w:val="20"/>
        </w:rPr>
        <w:fldChar w:fldCharType="begin"/>
      </w:r>
      <w:r>
        <w:rPr>
          <w:rFonts w:ascii="Verdana" w:hAnsi="Verdana" w:cs="Tahoma"/>
          <w:sz w:val="20"/>
          <w:szCs w:val="20"/>
        </w:rPr>
        <w:instrText xml:space="preserve"> REF _Ref522319948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e</w:t>
      </w:r>
      <w:r w:rsidR="002A6B46">
        <w:rPr>
          <w:rFonts w:ascii="Verdana" w:hAnsi="Verdana" w:cs="Tahoma"/>
          <w:sz w:val="20"/>
          <w:szCs w:val="20"/>
        </w:rPr>
        <w:t xml:space="preserve"> 9.6.2</w:t>
      </w:r>
      <w:r>
        <w:rPr>
          <w:rFonts w:ascii="Verdana" w:hAnsi="Verdana" w:cs="Tahoma"/>
          <w:sz w:val="20"/>
          <w:szCs w:val="20"/>
        </w:rPr>
        <w:t xml:space="preserve"> acima, será acrescido à dívida da Emissora, preferindo a estas na ordem de pagamento, nos termos do parágrafo 5</w:t>
      </w:r>
      <w:r w:rsidR="00923746">
        <w:rPr>
          <w:rFonts w:ascii="Verdana" w:hAnsi="Verdana" w:cs="Tahoma"/>
          <w:sz w:val="20"/>
          <w:szCs w:val="20"/>
        </w:rPr>
        <w:t>°</w:t>
      </w:r>
      <w:r>
        <w:rPr>
          <w:rFonts w:ascii="Verdana" w:hAnsi="Verdana" w:cs="Tahoma"/>
          <w:sz w:val="20"/>
          <w:szCs w:val="20"/>
        </w:rPr>
        <w:t xml:space="preserve"> do artigo 68 da Lei das Sociedades por Ações.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Declarações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3" w:id="306"/>
      <w:bookmarkEnd w:id="306"/>
      <w:r>
        <w:rPr>
          <w:rFonts w:ascii="Verdana" w:hAnsi="Verdana" w:cs="Tahoma"/>
          <w:sz w:val="20"/>
          <w:szCs w:val="20"/>
        </w:rPr>
        <w:t>O Agente Fiduciário, nomeado na presente Escritura de Emissão, declara, sob as penas da lei:</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4" w:id="307"/>
      <w:bookmarkEnd w:id="307"/>
      <w:r>
        <w:rPr>
          <w:rFonts w:ascii="Verdana" w:hAnsi="Verdana" w:cs="Tahoma"/>
          <w:sz w:val="20"/>
          <w:szCs w:val="20"/>
        </w:rPr>
        <w:t>não ter qualquer impedimento legal, conforme parágrafo 3</w:t>
      </w:r>
      <w:r w:rsidR="00923746">
        <w:rPr>
          <w:rFonts w:ascii="Verdana" w:hAnsi="Verdana" w:cs="Tahoma"/>
          <w:sz w:val="20"/>
          <w:szCs w:val="20"/>
        </w:rPr>
        <w:t>°</w:t>
      </w:r>
      <w:r>
        <w:rPr>
          <w:rFonts w:ascii="Verdana" w:hAnsi="Verdana" w:cs="Tahoma"/>
          <w:sz w:val="20"/>
          <w:szCs w:val="20"/>
        </w:rPr>
        <w:t xml:space="preserve"> do artigo 66 da Lei das Sociedades por Ações e demais normas aplicáveis, para exercer a função que lhe é conferida;</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5" w:id="308"/>
      <w:bookmarkEnd w:id="308"/>
      <w:r>
        <w:rPr>
          <w:rFonts w:ascii="Verdana" w:hAnsi="Verdana" w:cs="Tahoma"/>
          <w:sz w:val="20"/>
          <w:szCs w:val="20"/>
        </w:rPr>
        <w:t>conhecer e aceitar a função que lhe é conferida, assumindo integralmente os deveres e atribuições previstos na legislação específica e nesta Escritura de Emissão;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6" w:id="309"/>
      <w:bookmarkEnd w:id="309"/>
      <w:r>
        <w:rPr>
          <w:rFonts w:ascii="Verdana" w:hAnsi="Verdana" w:cs="Tahoma"/>
          <w:sz w:val="20"/>
          <w:szCs w:val="20"/>
        </w:rPr>
        <w:t>conhecer e aceitar integralmente a presente Escritura de Emissão, todas as suas cláusulas e condições;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7" w:id="310"/>
      <w:bookmarkEnd w:id="310"/>
      <w:r>
        <w:rPr>
          <w:rFonts w:ascii="Verdana" w:hAnsi="Verdana" w:cs="Tahoma"/>
          <w:sz w:val="20"/>
          <w:szCs w:val="20"/>
        </w:rPr>
        <w:t>não ter qualquer ligação com a Emissora que o impeça de exercer suas funções;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8" w:id="311"/>
      <w:bookmarkEnd w:id="311"/>
      <w:r>
        <w:rPr>
          <w:rFonts w:ascii="Verdana" w:hAnsi="Verdana" w:cs="Tahoma"/>
          <w:sz w:val="20"/>
          <w:szCs w:val="20"/>
        </w:rPr>
        <w:t>estar ciente da regulamentação aplicável emanada pelo Banco Central do Brasil e pela CVM;</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9" w:id="312"/>
      <w:bookmarkEnd w:id="312"/>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71" w:id="313"/>
      <w:bookmarkStart w:name="_DV_C422" w:id="314"/>
      <w:r>
        <w:rPr>
          <w:rFonts w:ascii="Verdana" w:hAnsi="Verdana" w:cs="Tahoma"/>
          <w:sz w:val="20"/>
          <w:szCs w:val="20"/>
        </w:rPr>
        <w:t>não se encontrar em nenhuma das situações de conflito de interesse previstas no artigo 6</w:t>
      </w:r>
      <w:r w:rsidR="00923746">
        <w:rPr>
          <w:rFonts w:ascii="Verdana" w:hAnsi="Verdana" w:cs="Tahoma"/>
          <w:sz w:val="20"/>
          <w:szCs w:val="20"/>
        </w:rPr>
        <w:t>°</w:t>
      </w:r>
      <w:r>
        <w:rPr>
          <w:rFonts w:ascii="Verdana" w:hAnsi="Verdana" w:cs="Tahoma"/>
          <w:sz w:val="20"/>
          <w:szCs w:val="20"/>
        </w:rPr>
        <w:t xml:space="preserve"> da </w:t>
      </w:r>
      <w:r>
        <w:rPr>
          <w:rFonts w:ascii="Verdana" w:hAnsi="Verdana"/>
          <w:sz w:val="20"/>
          <w:szCs w:val="20"/>
        </w:rPr>
        <w:t>Resolução CVM 17</w:t>
      </w:r>
      <w:r>
        <w:rPr>
          <w:rFonts w:ascii="Verdana" w:hAnsi="Verdana" w:cs="Tahoma"/>
          <w:sz w:val="20"/>
          <w:szCs w:val="20"/>
        </w:rPr>
        <w:t>;</w:t>
      </w:r>
      <w:bookmarkEnd w:id="313"/>
      <w:bookmarkEnd w:id="314"/>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C423" w:id="315"/>
      <w:r>
        <w:rPr>
          <w:rFonts w:ascii="Verdana" w:hAnsi="Verdana" w:cs="Tahoma"/>
          <w:sz w:val="20"/>
          <w:szCs w:val="20"/>
        </w:rPr>
        <w:t>estar devidamente qualificado a exercer as atividades de agente fiduciário, nos termos da regulamentação aplicável vigente;</w:t>
      </w:r>
      <w:bookmarkEnd w:id="315"/>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65" w:id="316"/>
      <w:bookmarkStart w:name="_DV_C425" w:id="317"/>
      <w:r>
        <w:rPr>
          <w:rFonts w:ascii="Verdana" w:hAnsi="Verdana" w:cs="Tahoma"/>
          <w:sz w:val="20"/>
          <w:szCs w:val="20"/>
        </w:rPr>
        <w:t>que esta Escritura de Emissão constitui uma obrigação legal, válida</w:t>
      </w:r>
      <w:bookmarkStart w:name="_DV_C426" w:id="318"/>
      <w:bookmarkEnd w:id="316"/>
      <w:bookmarkEnd w:id="317"/>
      <w:r>
        <w:rPr>
          <w:rFonts w:ascii="Verdana" w:hAnsi="Verdana" w:cs="Tahoma"/>
          <w:sz w:val="20"/>
          <w:szCs w:val="20"/>
        </w:rPr>
        <w:t>, vinculativa e eficaz</w:t>
      </w:r>
      <w:bookmarkStart w:name="_DV_X467" w:id="319"/>
      <w:bookmarkStart w:name="_DV_C427" w:id="320"/>
      <w:bookmarkEnd w:id="318"/>
      <w:r>
        <w:rPr>
          <w:rFonts w:ascii="Verdana" w:hAnsi="Verdana" w:cs="Tahoma"/>
          <w:sz w:val="20"/>
          <w:szCs w:val="20"/>
        </w:rPr>
        <w:t xml:space="preserve"> do Agente Fiduciário, exequível de acordo com os seus termos e condições;</w:t>
      </w:r>
      <w:bookmarkEnd w:id="319"/>
      <w:bookmarkEnd w:id="320"/>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0" w:id="321"/>
      <w:bookmarkEnd w:id="321"/>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3" w:id="322"/>
      <w:bookmarkEnd w:id="322"/>
      <w:r>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4" w:id="323"/>
      <w:bookmarkEnd w:id="323"/>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eastAsia="Arial Unicode MS" w:cs="Tahoma"/>
          <w:w w:val="0"/>
          <w:sz w:val="20"/>
          <w:szCs w:val="20"/>
        </w:rPr>
        <w:t>que cumpre todas as leis, regulamentos, normas administrativas e determinações dos órgãos governamentais, autarquias, juízos ou tribunais, aplicáveis à condução de seus negócios;</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F24D7C" w:rsidR="00F1682E"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eastAsia="Arial Unicode MS" w:cs="Tahoma"/>
          <w:w w:val="0"/>
          <w:sz w:val="20"/>
          <w:szCs w:val="20"/>
        </w:rPr>
        <w:t xml:space="preserve">na data de assinatura da presente Escritura de Emissão, conforme organograma encaminhado pela Emissora, para fins da </w:t>
      </w:r>
      <w:r>
        <w:rPr>
          <w:rFonts w:ascii="Verdana" w:hAnsi="Verdana"/>
          <w:sz w:val="20"/>
          <w:szCs w:val="20"/>
        </w:rPr>
        <w:t>Resolução CVM 17</w:t>
      </w:r>
      <w:r>
        <w:rPr>
          <w:rFonts w:ascii="Verdana" w:hAnsi="Verdana" w:eastAsia="Arial Unicode MS" w:cs="Tahoma"/>
          <w:w w:val="0"/>
          <w:sz w:val="20"/>
          <w:szCs w:val="20"/>
        </w:rPr>
        <w:t xml:space="preserve">, o Agente Fiduciário identificou que presta serviços de agente fiduciário nas seguintes emissões da Emissora: </w:t>
      </w:r>
    </w:p>
    <w:p w:rsidR="00F1682E" w:rsidP="00F1682E" w:rsidRDefault="00F1682E">
      <w:pPr>
        <w:pStyle w:val="ListParagraph"/>
        <w:rPr>
          <w:rFonts w:ascii="Verdana" w:hAnsi="Verdana" w:eastAsia="Arial Unicode MS" w:cs="Tahoma"/>
          <w:w w:val="0"/>
          <w:sz w:val="20"/>
          <w:szCs w:val="20"/>
        </w:rPr>
      </w:pPr>
    </w:p>
    <w:tbl>
      <w:tblPr>
        <w:tblStyle w:val="TableGridLight"/>
        <w:tblW w:w="0" w:type="auto"/>
        <w:jc w:val="center"/>
        <w:tblLook w:val="04A0" w:firstRow="1" w:lastRow="0" w:firstColumn="1" w:lastColumn="0" w:noHBand="0" w:noVBand="1"/>
      </w:tblPr>
      <w:tblGrid>
        <w:gridCol w:w="2779"/>
        <w:gridCol w:w="4289"/>
      </w:tblGrid>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Serviço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Emissora</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 xml:space="preserve">Natura Cosméticos S.A </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Emissão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Valor Total da Emissão</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R$1.576.450.000,00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R$400.000.000,00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R$95.700.000,00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R$686.230.000,00</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R$39.452.000,00</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Valor Nominal Unitário</w:t>
            </w:r>
          </w:p>
        </w:tc>
        <w:tc>
          <w:tcPr>
            <w:tcW w:w="0" w:type="auto"/>
          </w:tcPr>
          <w:p w:rsidRPr="007F0640"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R$10.000,00</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Quantidade Total</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157.645</w:t>
            </w:r>
          </w:p>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40.000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9.570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68.623</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39.452</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Espécie</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Quirografária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Garantia Adicional</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Não há</w:t>
            </w:r>
          </w:p>
        </w:tc>
      </w:tr>
      <w:tr w:rsidRPr="00EC063F" w:rsidR="00F1682E" w:rsidDel="00A35638"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Data de Emissão</w:t>
            </w:r>
          </w:p>
        </w:tc>
        <w:tc>
          <w:tcPr>
            <w:tcW w:w="0" w:type="auto"/>
          </w:tcPr>
          <w:p w:rsidRPr="00D03C38" w:rsidR="00F1682E" w:rsidDel="00A35638" w:rsidP="002562E3" w:rsidRDefault="00F1682E">
            <w:pPr>
              <w:spacing w:line="240" w:lineRule="auto"/>
              <w:jc w:val="left"/>
              <w:rPr>
                <w:rFonts w:ascii="Verdana" w:hAnsi="Verdana"/>
                <w:color w:val="000000"/>
                <w:sz w:val="20"/>
                <w:szCs w:val="20"/>
              </w:rPr>
            </w:pPr>
            <w:r>
              <w:rPr>
                <w:rFonts w:ascii="Verdana" w:hAnsi="Verdana"/>
                <w:color w:val="000000"/>
                <w:sz w:val="20"/>
                <w:szCs w:val="20"/>
              </w:rPr>
              <w:t xml:space="preserve">26/08/2019 </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Data de Vencimento</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Pr="00EC063F" w:rsidR="00F1682E" w:rsidTr="00F24D7C">
        <w:trPr>
          <w:jc w:val="center"/>
        </w:trPr>
        <w:tc>
          <w:tcPr>
            <w:tcW w:w="0" w:type="auto"/>
            <w:shd w:val="clear" w:color="auto" w:fill="F2F2F2" w:themeFill="background1" w:themeFillShade="F2"/>
            <w:noWrap/>
            <w:hideMark/>
          </w:tcPr>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Remuneração</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F2ABC" w:rsidRDefault="00FF2ABC">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+ 1,00% a.a.</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 xml:space="preserve">Enquadramento </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 xml:space="preserve">Adimplência </w:t>
            </w:r>
          </w:p>
        </w:tc>
      </w:tr>
    </w:tbl>
    <w:p w:rsidR="00F1682E" w:rsidP="00F24D7C" w:rsidRDefault="00F1682E">
      <w:pPr>
        <w:pStyle w:val="ListParagraph"/>
        <w:rPr>
          <w:rFonts w:ascii="Verdana" w:hAnsi="Verdana" w:eastAsia="Arial Unicode MS" w:cs="Tahoma"/>
          <w:w w:val="0"/>
          <w:sz w:val="20"/>
          <w:szCs w:val="20"/>
        </w:rPr>
      </w:pPr>
    </w:p>
    <w:p w:rsidRPr="006B3E5D" w:rsidR="00D17468" w:rsidP="006B3E5D" w:rsidRDefault="00D17468">
      <w:pPr>
        <w:widowControl w:val="0"/>
        <w:tabs>
          <w:tab w:val="num" w:pos="1134"/>
        </w:tabs>
        <w:spacing w:line="320" w:lineRule="exact"/>
        <w:ind w:left="1134"/>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assegura e assegurará, nos termos do parágrafo 1</w:t>
      </w:r>
      <w:r w:rsidR="00923746">
        <w:rPr>
          <w:rFonts w:ascii="Verdana" w:hAnsi="Verdana" w:cs="Tahoma"/>
          <w:sz w:val="20"/>
          <w:szCs w:val="20"/>
        </w:rPr>
        <w:t>°</w:t>
      </w:r>
      <w:r>
        <w:rPr>
          <w:rFonts w:ascii="Verdana" w:hAnsi="Verdana" w:cs="Tahoma"/>
          <w:sz w:val="20"/>
          <w:szCs w:val="20"/>
        </w:rPr>
        <w:t xml:space="preserve"> do artigo 6 da </w:t>
      </w:r>
      <w:r>
        <w:rPr>
          <w:rFonts w:ascii="Verdana" w:hAnsi="Verdana"/>
          <w:sz w:val="20"/>
          <w:szCs w:val="20"/>
        </w:rPr>
        <w:t>Resolução CVM 17</w:t>
      </w:r>
      <w:r>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rsidRPr="006B3E5D" w:rsidR="00D17468" w:rsidP="006B3E5D" w:rsidRDefault="00D17468">
      <w:pPr>
        <w:pStyle w:val="Heading1"/>
        <w:keepNext w:val="0"/>
        <w:widowControl w:val="0"/>
        <w:tabs>
          <w:tab w:val="num" w:pos="709"/>
        </w:tabs>
        <w:spacing w:before="0" w:after="0" w:line="320" w:lineRule="exact"/>
        <w:ind w:hanging="709"/>
        <w:contextualSpacing/>
        <w:jc w:val="center"/>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Ref522319426" w:id="324"/>
      <w:r>
        <w:rPr>
          <w:rFonts w:ascii="Verdana" w:hAnsi="Verdana" w:cs="Tahoma"/>
          <w:b/>
          <w:w w:val="0"/>
          <w:sz w:val="20"/>
          <w:szCs w:val="20"/>
        </w:rPr>
        <w:t>ASSEMBLEIA GERAL DE DEBENTURISTAS</w:t>
      </w:r>
      <w:bookmarkEnd w:id="283"/>
      <w:bookmarkEnd w:id="324"/>
    </w:p>
    <w:p w:rsidRPr="006B3E5D" w:rsidR="00D17468" w:rsidP="006B3E5D" w:rsidRDefault="00D17468">
      <w:pPr>
        <w:widowControl w:val="0"/>
        <w:spacing w:line="320" w:lineRule="exact"/>
        <w:contextualSpacing/>
        <w:rPr>
          <w:rFonts w:ascii="Verdana" w:hAnsi="Verdana" w:cs="Tahoma"/>
          <w:w w:val="0"/>
          <w:sz w:val="20"/>
          <w:szCs w:val="20"/>
        </w:rPr>
      </w:pPr>
      <w:bookmarkStart w:name="_Toc499990379" w:id="325"/>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M384" w:id="326"/>
      <w:bookmarkStart w:name="_Ref522318994" w:id="327"/>
      <w:bookmarkEnd w:id="325"/>
      <w:bookmarkEnd w:id="326"/>
      <w:r>
        <w:rPr>
          <w:rFonts w:ascii="Verdana" w:hAnsi="Verdana" w:cs="Tahoma"/>
          <w:w w:val="0"/>
          <w:sz w:val="20"/>
          <w:szCs w:val="20"/>
        </w:rPr>
        <w:t>Os titulares de Debêntures poderão, a qualquer tempo, reunir-se em Assembleia Geral de Debenturistas, de acordo com o disposto no artigo 71 da Lei das Sociedades por Ações e na Resolução da CVM n</w:t>
      </w:r>
      <w:r w:rsidR="00923746">
        <w:rPr>
          <w:rFonts w:ascii="Verdana" w:hAnsi="Verdana" w:cs="Tahoma"/>
          <w:w w:val="0"/>
          <w:sz w:val="20"/>
          <w:szCs w:val="20"/>
        </w:rPr>
        <w:t>°</w:t>
      </w:r>
      <w:r>
        <w:rPr>
          <w:rFonts w:ascii="Verdana" w:hAnsi="Verdana" w:cs="Tahoma"/>
          <w:w w:val="0"/>
          <w:sz w:val="20"/>
          <w:szCs w:val="20"/>
        </w:rPr>
        <w:t xml:space="preserve"> 81, de 29 de maço de 2022, a fim de deliberarem sobre matéria de interesse da comunhão dos Debenturistas (</w:t>
      </w:r>
      <w:r w:rsidR="00923746">
        <w:rPr>
          <w:rFonts w:ascii="Verdana" w:hAnsi="Verdana" w:cs="Tahoma"/>
          <w:w w:val="0"/>
          <w:sz w:val="20"/>
          <w:szCs w:val="20"/>
        </w:rPr>
        <w:t>“</w:t>
      </w:r>
      <w:r>
        <w:rPr>
          <w:rFonts w:ascii="Verdana" w:hAnsi="Verdana" w:cs="Tahoma"/>
          <w:b/>
          <w:w w:val="0"/>
          <w:sz w:val="20"/>
          <w:szCs w:val="20"/>
        </w:rPr>
        <w:t>Assembleia Geral de Debenturistas</w:t>
      </w:r>
      <w:r w:rsidR="00923746">
        <w:rPr>
          <w:rFonts w:ascii="Verdana" w:hAnsi="Verdana" w:cs="Tahoma"/>
          <w:w w:val="0"/>
          <w:sz w:val="20"/>
          <w:szCs w:val="20"/>
        </w:rPr>
        <w:t>”</w:t>
      </w:r>
      <w:r>
        <w:rPr>
          <w:rFonts w:ascii="Verdana" w:hAnsi="Verdana" w:cs="Tahoma"/>
          <w:w w:val="0"/>
          <w:sz w:val="20"/>
          <w:szCs w:val="20"/>
        </w:rPr>
        <w:t>).</w:t>
      </w:r>
      <w:bookmarkEnd w:id="327"/>
    </w:p>
    <w:p w:rsidRPr="006B3E5D" w:rsidR="009E31EA" w:rsidP="006B3E5D" w:rsidRDefault="009E31EA">
      <w:pPr>
        <w:pStyle w:val="ListParagraph"/>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387" w:id="328"/>
      <w:bookmarkStart w:name="_Ref245126198" w:id="329"/>
      <w:bookmarkEnd w:id="328"/>
      <w:r>
        <w:rPr>
          <w:rFonts w:ascii="Verdana" w:hAnsi="Verdana" w:cs="Tahoma"/>
          <w:b/>
          <w:w w:val="0"/>
          <w:sz w:val="20"/>
          <w:szCs w:val="20"/>
        </w:rPr>
        <w:t>Convocação</w:t>
      </w:r>
      <w:bookmarkEnd w:id="329"/>
    </w:p>
    <w:p w:rsidRPr="006B3E5D" w:rsidR="00D17468" w:rsidP="006B3E5D" w:rsidRDefault="00D17468">
      <w:pPr>
        <w:pStyle w:val="p0"/>
        <w:keepNext/>
        <w:tabs>
          <w:tab w:val="clear" w:pos="720"/>
          <w:tab w:val="left" w:pos="993"/>
        </w:tabs>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8" w:id="330"/>
      <w:bookmarkEnd w:id="330"/>
      <w:r>
        <w:rPr>
          <w:rFonts w:ascii="Verdana" w:hAnsi="Verdana" w:cs="Tahoma"/>
          <w:sz w:val="20"/>
          <w:szCs w:val="20"/>
        </w:rPr>
        <w:t>A Assembleia Geral de Debenturistas pode ser convocada pelo Agente Fiduciário, pela Emissora, por Debenturistas que representem 10% (dez por cento), no mínimo, das Debêntures em Circulação ou pela CVM.</w:t>
      </w:r>
    </w:p>
    <w:p w:rsidRPr="006B3E5D" w:rsidR="00D17468" w:rsidP="006B3E5D" w:rsidRDefault="00D17468">
      <w:pPr>
        <w:widowControl w:val="0"/>
        <w:tabs>
          <w:tab w:val="left" w:pos="709"/>
          <w:tab w:val="left" w:pos="99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2573869" w:id="331"/>
      <w:r>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31"/>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Assembleias Gerais de Debenturistas deverão ser realizadas em prazo mínimo de 21 (vinte e um) dias ou prazo mínimo legal, dos dois o maior, contados da data da primeira publicação da convocação. A Assembleia Geral de Debenturistas em segunda convocação somente poderá ser realizada em, no mínimo, 8 (oito) dias, ou prazo mínimo legal, dos dois o maior, contados da data da primeira publicação do edital de segunda convocação.</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a totalidade dos titulares das Debêntures em Circulação, independentemente de publicações e/ou avisos. </w:t>
      </w:r>
    </w:p>
    <w:p w:rsidRPr="006B3E5D" w:rsidR="00D17468" w:rsidP="006B3E5D" w:rsidRDefault="00D17468">
      <w:pPr>
        <w:widowControl w:val="0"/>
        <w:tabs>
          <w:tab w:val="left" w:pos="-4253"/>
        </w:tabs>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89" w:id="332"/>
      <w:bookmarkStart w:name="_Ref11768782" w:id="333"/>
      <w:bookmarkEnd w:id="332"/>
      <w:r>
        <w:rPr>
          <w:rFonts w:ascii="Verdana" w:hAnsi="Verdana" w:cs="Tahoma"/>
          <w:b/>
          <w:w w:val="0"/>
          <w:sz w:val="20"/>
          <w:szCs w:val="20"/>
        </w:rPr>
        <w:t>Quórum de Instalação</w:t>
      </w:r>
      <w:bookmarkEnd w:id="333"/>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0" w:id="334"/>
      <w:bookmarkEnd w:id="334"/>
      <w:r>
        <w:rPr>
          <w:rFonts w:ascii="Verdana" w:hAnsi="Verdana" w:cs="Tahoma"/>
          <w:sz w:val="20"/>
          <w:szCs w:val="20"/>
        </w:rPr>
        <w:t xml:space="preserve">A Assembleia Geral de Debenturistas se instalará, em primeira convocação, com a presença de Debenturistas que representem a metade, no mínimo, das Debêntures em Circulação e, em segunda convocação, com qualquer quórum.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00D17468" w:rsidRDefault="009D588F">
      <w:pPr>
        <w:pStyle w:val="ttulo1b"/>
        <w:numPr>
          <w:ilvl w:val="2"/>
          <w:numId w:val="8"/>
        </w:numPr>
        <w:spacing w:line="320" w:lineRule="exact"/>
        <w:ind w:hanging="568"/>
        <w:contextualSpacing/>
        <w:rPr>
          <w:rFonts w:ascii="Verdana" w:hAnsi="Verdana" w:cs="Tahoma"/>
          <w:sz w:val="20"/>
          <w:szCs w:val="20"/>
        </w:rPr>
      </w:pPr>
      <w:bookmarkStart w:name="_Ref245126456" w:id="335"/>
      <w:r>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00923746">
        <w:rPr>
          <w:rFonts w:ascii="Verdana" w:hAnsi="Verdana" w:cs="Tahoma"/>
          <w:sz w:val="20"/>
          <w:szCs w:val="20"/>
        </w:rPr>
        <w:t>“</w:t>
      </w:r>
      <w:r>
        <w:rPr>
          <w:rFonts w:ascii="Verdana" w:hAnsi="Verdana" w:cs="Tahoma"/>
          <w:b/>
          <w:sz w:val="20"/>
          <w:szCs w:val="20"/>
        </w:rPr>
        <w:t>Debêntures em Circulação</w:t>
      </w:r>
      <w:r w:rsidR="00923746">
        <w:rPr>
          <w:rFonts w:ascii="Verdana" w:hAnsi="Verdana" w:cs="Tahoma"/>
          <w:sz w:val="20"/>
          <w:szCs w:val="20"/>
        </w:rPr>
        <w:t>”</w:t>
      </w:r>
      <w:r>
        <w:rPr>
          <w:rFonts w:ascii="Verdana" w:hAnsi="Verdana" w:cs="Tahoma"/>
          <w:sz w:val="20"/>
          <w:szCs w:val="20"/>
        </w:rPr>
        <w:t xml:space="preserve"> todas as Debêntures</w:t>
      </w:r>
      <w:bookmarkEnd w:id="335"/>
      <w:r>
        <w:rPr>
          <w:rFonts w:ascii="Verdana" w:hAnsi="Verdana" w:cs="Tahoma"/>
          <w:sz w:val="20"/>
          <w:szCs w:val="20"/>
        </w:rPr>
        <w:t xml:space="preserv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p>
    <w:p w:rsidRPr="006B3E5D" w:rsidR="00F735CB" w:rsidRDefault="00F735CB">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1" w:id="336"/>
      <w:bookmarkEnd w:id="336"/>
      <w:r>
        <w:rPr>
          <w:rFonts w:ascii="Verdana" w:hAnsi="Verdana" w:cs="Tahoma"/>
          <w:b/>
          <w:w w:val="0"/>
          <w:sz w:val="20"/>
          <w:szCs w:val="20"/>
        </w:rPr>
        <w:t>Mesa Diretora</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2" w:id="337"/>
      <w:bookmarkEnd w:id="337"/>
      <w:r>
        <w:rPr>
          <w:rFonts w:ascii="Verdana" w:hAnsi="Verdana" w:cs="Tahoma"/>
          <w:sz w:val="20"/>
          <w:szCs w:val="20"/>
        </w:rPr>
        <w:t>A presidência da Assembleia Geral de Debenturistas caberá ao Debenturista eleito pelos titulares das Debêntures ou àquele que for designado pela CVM.</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3" w:id="338"/>
      <w:bookmarkStart w:name="_Ref245129673" w:id="339"/>
      <w:bookmarkEnd w:id="338"/>
      <w:r>
        <w:rPr>
          <w:rFonts w:ascii="Verdana" w:hAnsi="Verdana" w:cs="Tahoma"/>
          <w:b/>
          <w:w w:val="0"/>
          <w:sz w:val="20"/>
          <w:szCs w:val="20"/>
        </w:rPr>
        <w:t>Quórum de Deliberação</w:t>
      </w:r>
      <w:bookmarkEnd w:id="339"/>
    </w:p>
    <w:p w:rsidRPr="006B3E5D" w:rsidR="00D17468" w:rsidP="006B3E5D" w:rsidRDefault="00D17468">
      <w:pPr>
        <w:widowControl w:val="0"/>
        <w:spacing w:line="320" w:lineRule="exact"/>
        <w:contextualSpacing/>
        <w:rPr>
          <w:rFonts w:ascii="Verdana" w:hAnsi="Verdana" w:cs="Tahoma"/>
          <w:w w:val="0"/>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4" w:id="340"/>
      <w:bookmarkStart w:name="_Ref100226094" w:id="341"/>
      <w:bookmarkStart w:name="_Ref130286717" w:id="342"/>
      <w:bookmarkStart w:name="_Ref245129651" w:id="343"/>
      <w:bookmarkEnd w:id="340"/>
      <w:r>
        <w:rPr>
          <w:rFonts w:ascii="Verdana" w:hAnsi="Verdana" w:cs="Tahoma"/>
          <w:sz w:val="20"/>
          <w:szCs w:val="20"/>
        </w:rPr>
        <w:t>Nas deliberações da Assembleia Geral de Debenturistas, a cada Debênture caberá um voto, admitida a constituição de mandatário, Debenturista ou não. Exceto se de outra forma disposto nesta Escritura de Emissão, toda e qualquer matéria referente às Debêntures e à Emissão que sejam objeto de deliberação em Assembleia Geral de Debenturistas nos termos desta Escritura de Emissão e/ou pedidos de renúncia (</w:t>
      </w:r>
      <w:r>
        <w:rPr>
          <w:rFonts w:ascii="Verdana" w:hAnsi="Verdana" w:cs="Tahoma"/>
          <w:i/>
          <w:iCs/>
          <w:sz w:val="20"/>
          <w:szCs w:val="20"/>
        </w:rPr>
        <w:t>waivers</w:t>
      </w:r>
      <w:r>
        <w:rPr>
          <w:rFonts w:ascii="Verdana" w:hAnsi="Verdana" w:cs="Tahoma"/>
          <w:sz w:val="20"/>
          <w:szCs w:val="20"/>
        </w:rPr>
        <w:t>) em relação a quaisquer obrigações previstas na Escritura de Emissão deverão ser aprovados, seja em primeira convocação da Assembleia Geral de Debenturistas ou em qualquer outra subsequente, por Debenturistas que representem, no mínimo, 50% (cinquenta por cento) mais 1 das Debêntures em Circulação</w:t>
      </w:r>
      <w:bookmarkEnd w:id="341"/>
      <w:r>
        <w:rPr>
          <w:rFonts w:ascii="Verdana" w:hAnsi="Verdana" w:cs="Tahoma"/>
          <w:sz w:val="20"/>
          <w:szCs w:val="20"/>
        </w:rPr>
        <w:t xml:space="preserve">. </w:t>
      </w:r>
    </w:p>
    <w:p w:rsidRPr="00026DD2"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907" w:id="344"/>
      <w:r>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Resgate Antecipado Facultativo; (vi) quóruns de deliberação de Assembleia Geral de Debenturistas previstos neste item </w:t>
      </w:r>
      <w:r>
        <w:rPr>
          <w:rFonts w:ascii="Verdana" w:hAnsi="Verdana" w:cs="Tahoma"/>
          <w:sz w:val="20"/>
          <w:szCs w:val="20"/>
        </w:rPr>
        <w:fldChar w:fldCharType="begin"/>
      </w:r>
      <w:r>
        <w:rPr>
          <w:rFonts w:ascii="Verdana" w:hAnsi="Verdana" w:cs="Tahoma"/>
          <w:sz w:val="20"/>
          <w:szCs w:val="20"/>
        </w:rPr>
        <w:instrText xml:space="preserve"> REF _Ref522320907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10.5.2</w:t>
      </w:r>
      <w:r>
        <w:rPr>
          <w:rFonts w:ascii="Verdana" w:hAnsi="Verdana" w:cs="Tahoma"/>
          <w:sz w:val="20"/>
          <w:szCs w:val="20"/>
        </w:rPr>
        <w:fldChar w:fldCharType="end"/>
      </w:r>
      <w:r>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42"/>
      <w:r>
        <w:rPr>
          <w:rFonts w:ascii="Verdana" w:hAnsi="Verdana" w:cs="Tahoma"/>
          <w:sz w:val="20"/>
          <w:szCs w:val="20"/>
        </w:rPr>
        <w:t>75% (setenta e cinco por cento) das Debêntures em Circulação</w:t>
      </w:r>
      <w:bookmarkEnd w:id="343"/>
      <w:bookmarkEnd w:id="344"/>
      <w:r>
        <w:rPr>
          <w:rFonts w:ascii="Verdana" w:hAnsi="Verdana" w:cs="Tahoma"/>
          <w:sz w:val="20"/>
          <w:szCs w:val="20"/>
        </w:rPr>
        <w:t xml:space="preserve">. </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itulo4"/>
        <w:tabs>
          <w:tab w:val="clear" w:pos="1200"/>
          <w:tab w:val="num" w:pos="1985"/>
        </w:tabs>
        <w:spacing w:line="320" w:lineRule="exact"/>
        <w:ind w:left="1985" w:hanging="851"/>
        <w:contextualSpacing/>
        <w:rPr>
          <w:rFonts w:ascii="Verdana" w:hAnsi="Verdana" w:cs="Tahoma"/>
          <w:sz w:val="20"/>
          <w:szCs w:val="20"/>
        </w:rPr>
      </w:pPr>
      <w:bookmarkStart w:name="_Ref522320957" w:id="345"/>
      <w:r>
        <w:rPr>
          <w:rFonts w:ascii="Verdana" w:hAnsi="Verdana" w:cs="Tahoma"/>
          <w:sz w:val="20"/>
          <w:szCs w:val="20"/>
        </w:rPr>
        <w:t xml:space="preserve">Exceto se de outra forma estabelecido na presente, as alterações das hipóteses de vencimento antecipado, conforme previstas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acima, deverão ser aprovadas, seja em primeira convocação da Assembleia Geral de Debenturistas ou em qualquer outra subsequente, por Debenturistas que representem, no mínimo, 2/3 (dois terços) das Debêntures em Circulação</w:t>
      </w:r>
      <w:bookmarkEnd w:id="345"/>
      <w:r>
        <w:rPr>
          <w:rFonts w:ascii="Verdana" w:hAnsi="Verdana" w:cs="Tahoma"/>
          <w:sz w:val="20"/>
          <w:szCs w:val="20"/>
        </w:rPr>
        <w:t xml:space="preserve">. O quórum previsto para alterar as hipóteses de vencimento antecipado não guarda qualquer relação com o quórum para declaração de vencimento antecipado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30286715" w:id="346"/>
      <w:r>
        <w:rPr>
          <w:rFonts w:ascii="Verdana" w:hAnsi="Verdana" w:cs="Tahoma"/>
          <w:sz w:val="20"/>
          <w:szCs w:val="20"/>
        </w:rPr>
        <w:t xml:space="preserve">Não estão incluídos no quórum a que se refere o item </w:t>
      </w:r>
      <w:r>
        <w:rPr>
          <w:rFonts w:ascii="Verdana" w:hAnsi="Verdana" w:cs="Tahoma"/>
          <w:sz w:val="20"/>
          <w:szCs w:val="20"/>
        </w:rPr>
        <w:fldChar w:fldCharType="begin"/>
      </w:r>
      <w:r>
        <w:rPr>
          <w:rFonts w:ascii="Verdana" w:hAnsi="Verdana" w:cs="Tahoma"/>
          <w:sz w:val="20"/>
          <w:szCs w:val="20"/>
        </w:rPr>
        <w:instrText xml:space="preserve"> REF _Ref100226094 \r \h </w:instrText>
      </w:r>
      <w:r>
        <w:rPr>
          <w:rFonts w:ascii="Verdana" w:hAnsi="Verdana" w:cs="Tahoma"/>
          <w:sz w:val="20"/>
          <w:szCs w:val="20"/>
        </w:rPr>
      </w:r>
      <w:r>
        <w:rPr>
          <w:rFonts w:ascii="Verdana" w:hAnsi="Verdana" w:cs="Tahoma"/>
          <w:sz w:val="20"/>
          <w:szCs w:val="20"/>
        </w:rPr>
        <w:fldChar w:fldCharType="separate"/>
      </w:r>
      <w:r w:rsidR="005F018C">
        <w:rPr>
          <w:rFonts w:ascii="Verdana" w:hAnsi="Verdana" w:cs="Tahoma"/>
          <w:sz w:val="20"/>
          <w:szCs w:val="20"/>
        </w:rPr>
        <w:t>10.5.1</w:t>
      </w:r>
      <w:r>
        <w:rPr>
          <w:rFonts w:ascii="Verdana" w:hAnsi="Verdana" w:cs="Tahoma"/>
          <w:sz w:val="20"/>
          <w:szCs w:val="20"/>
        </w:rPr>
        <w:fldChar w:fldCharType="end"/>
      </w:r>
      <w:r>
        <w:rPr>
          <w:rFonts w:ascii="Verdana" w:hAnsi="Verdana" w:cs="Tahoma"/>
          <w:sz w:val="20"/>
          <w:szCs w:val="20"/>
        </w:rPr>
        <w:t xml:space="preserve"> acima </w:t>
      </w:r>
      <w:bookmarkEnd w:id="346"/>
      <w:r>
        <w:rPr>
          <w:rFonts w:ascii="Verdana" w:hAnsi="Verdana" w:cs="Tahoma"/>
          <w:sz w:val="20"/>
          <w:szCs w:val="20"/>
        </w:rPr>
        <w:t>os quóruns expressamente previstos em outras cláusulas desta Escritura de Emissão.</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bookmarkStart w:name="_DV_M396" w:id="347"/>
      <w:bookmarkStart w:name="_DV_M397" w:id="348"/>
      <w:bookmarkStart w:name="_DV_M398" w:id="349"/>
      <w:bookmarkStart w:name="_DV_M399" w:id="350"/>
      <w:bookmarkStart w:name="_DV_M401" w:id="351"/>
      <w:bookmarkStart w:name="_DV_M402" w:id="352"/>
      <w:bookmarkEnd w:id="347"/>
      <w:bookmarkEnd w:id="348"/>
      <w:bookmarkEnd w:id="349"/>
      <w:bookmarkEnd w:id="350"/>
      <w:bookmarkEnd w:id="351"/>
      <w:bookmarkEnd w:id="352"/>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Será facultada a presença dos representantes legais da Emissora na Assembleia Geral de Debenturistas.</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03" w:id="353"/>
      <w:bookmarkStart w:name="_DV_M406" w:id="354"/>
      <w:bookmarkStart w:name="_Hlk100856520" w:id="355"/>
      <w:bookmarkEnd w:id="353"/>
      <w:bookmarkEnd w:id="354"/>
      <w:r>
        <w:rPr>
          <w:rFonts w:ascii="Verdana" w:hAnsi="Verdana" w:cs="Tahoma"/>
          <w:b/>
          <w:w w:val="0"/>
          <w:sz w:val="20"/>
          <w:szCs w:val="20"/>
        </w:rPr>
        <w:t>DECLARAÇÕES E GARANTIAS</w:t>
      </w:r>
      <w:bookmarkStart w:name="_DV_C457" w:id="356"/>
      <w:r>
        <w:rPr>
          <w:rFonts w:ascii="Verdana" w:hAnsi="Verdana" w:cs="Tahoma"/>
          <w:b/>
          <w:sz w:val="20"/>
          <w:szCs w:val="20"/>
        </w:rPr>
        <w:t xml:space="preserve"> DA EMISSORA</w:t>
      </w:r>
      <w:bookmarkEnd w:id="356"/>
      <w:r>
        <w:rPr>
          <w:rFonts w:ascii="Verdana" w:hAnsi="Verdana" w:cs="Tahoma"/>
          <w:b/>
          <w:sz w:val="20"/>
          <w:szCs w:val="20"/>
        </w:rPr>
        <w:t xml:space="preserve"> E DA GARANTIDORA</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84" w:id="357"/>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kern w:val="16"/>
          <w:sz w:val="20"/>
          <w:szCs w:val="20"/>
        </w:rPr>
      </w:pPr>
      <w:bookmarkStart w:name="_DV_M408" w:id="358"/>
      <w:bookmarkStart w:name="_DV_M409" w:id="359"/>
      <w:bookmarkEnd w:id="357"/>
      <w:bookmarkEnd w:id="358"/>
      <w:bookmarkEnd w:id="359"/>
      <w:r>
        <w:rPr>
          <w:rFonts w:ascii="Verdana" w:hAnsi="Verdana" w:cs="Tahoma"/>
          <w:kern w:val="16"/>
          <w:sz w:val="20"/>
          <w:szCs w:val="20"/>
        </w:rPr>
        <w:t xml:space="preserve">A Emissora e Garantidora declaram e garantem que, na data de assinatura desta Escritura de Emissão: </w:t>
      </w:r>
    </w:p>
    <w:p w:rsidRPr="006B3E5D" w:rsidR="00D17468" w:rsidP="006B3E5D" w:rsidRDefault="00D17468">
      <w:pPr>
        <w:widowControl w:val="0"/>
        <w:spacing w:line="320" w:lineRule="exact"/>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221" w:id="360"/>
      <w:bookmarkEnd w:id="360"/>
      <w:r>
        <w:rPr>
          <w:rFonts w:ascii="Verdana" w:hAnsi="Verdana" w:cs="Tahoma"/>
          <w:kern w:val="16"/>
          <w:sz w:val="20"/>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356" w:id="361"/>
      <w:bookmarkStart w:name="_DV_M357" w:id="362"/>
      <w:bookmarkStart w:name="_DV_M358" w:id="363"/>
      <w:bookmarkEnd w:id="361"/>
      <w:bookmarkEnd w:id="362"/>
      <w:bookmarkEnd w:id="363"/>
      <w:r>
        <w:rPr>
          <w:rFonts w:ascii="Verdana" w:hAnsi="Verdana" w:cs="Tahoma"/>
          <w:kern w:val="16"/>
          <w:sz w:val="20"/>
          <w:szCs w:val="20"/>
        </w:rPr>
        <w:t xml:space="preserve">estão devidamente autorizadas e, exceto pela concessão do registro para distribuição e negociações das Debêntures na </w:t>
      </w:r>
      <w:r>
        <w:rPr>
          <w:rFonts w:ascii="Verdana" w:hAnsi="Verdana" w:cs="Tahoma"/>
          <w:sz w:val="20"/>
          <w:szCs w:val="20"/>
        </w:rPr>
        <w:t>B3</w:t>
      </w:r>
      <w:r>
        <w:rPr>
          <w:rFonts w:ascii="Verdana" w:hAnsi="Verdana" w:cs="Tahoma"/>
          <w:kern w:val="16"/>
          <w:sz w:val="20"/>
          <w:szCs w:val="20"/>
        </w:rPr>
        <w:t xml:space="preserve">, nos termos do item </w:t>
      </w:r>
      <w:r>
        <w:rPr>
          <w:rFonts w:ascii="Verdana" w:hAnsi="Verdana" w:cs="Tahoma"/>
          <w:kern w:val="16"/>
          <w:sz w:val="20"/>
          <w:szCs w:val="20"/>
        </w:rPr>
        <w:fldChar w:fldCharType="begin"/>
      </w:r>
      <w:r>
        <w:rPr>
          <w:rFonts w:ascii="Verdana" w:hAnsi="Verdana" w:cs="Tahoma"/>
          <w:kern w:val="16"/>
          <w:sz w:val="20"/>
          <w:szCs w:val="20"/>
        </w:rPr>
        <w:instrText xml:space="preserve"> REF _Ref100223131 \r \h </w:instrText>
      </w:r>
      <w:r>
        <w:rPr>
          <w:rFonts w:ascii="Verdana" w:hAnsi="Verdana" w:cs="Tahoma"/>
          <w:kern w:val="16"/>
          <w:sz w:val="20"/>
          <w:szCs w:val="20"/>
        </w:rPr>
      </w:r>
      <w:r>
        <w:rPr>
          <w:rFonts w:ascii="Verdana" w:hAnsi="Verdana" w:cs="Tahoma"/>
          <w:kern w:val="16"/>
          <w:sz w:val="20"/>
          <w:szCs w:val="20"/>
        </w:rPr>
        <w:fldChar w:fldCharType="separate"/>
      </w:r>
      <w:r w:rsidR="005F018C">
        <w:rPr>
          <w:rFonts w:ascii="Verdana" w:hAnsi="Verdana" w:cs="Tahoma"/>
          <w:kern w:val="16"/>
          <w:sz w:val="20"/>
          <w:szCs w:val="20"/>
        </w:rPr>
        <w:t>3.6.1</w:t>
      </w:r>
      <w:r>
        <w:rPr>
          <w:rFonts w:ascii="Verdana" w:hAnsi="Verdana" w:cs="Tahoma"/>
          <w:kern w:val="16"/>
          <w:sz w:val="20"/>
          <w:szCs w:val="20"/>
        </w:rPr>
        <w:fldChar w:fldCharType="end"/>
      </w:r>
      <w:r>
        <w:rPr>
          <w:rFonts w:ascii="Verdana" w:hAnsi="Verdana" w:cs="Tahoma"/>
          <w:kern w:val="16"/>
          <w:sz w:val="20"/>
          <w:szCs w:val="20"/>
        </w:rPr>
        <w:t xml:space="preserve"> acima, obtiveram todas as autorizações necessárias, inclusive as societárias, à celebração desta Escritura de Emissão, à emissão das Debêntures e ao cumprimento de suas respectivas obrigações aqui previstas, tendo sido satisfeitos todos os requisitos legais e estatutários necessários para tanto;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59" w:id="364"/>
      <w:bookmarkEnd w:id="364"/>
      <w:r>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0" w:id="365"/>
      <w:bookmarkEnd w:id="365"/>
      <w:r>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ou a Garantidora sejam parte ou pelo qual quaisquer de seus bens e propriedades estejam vinculados, nem irá resultar em (aa) vencimento antecipado de qualquer obrigação estabelecida em qualquer destes contratos ou instrumentos; (bb) criação de qualquer ônus sobre qualquer ativo ou bem da Emissora ou da Garantidora, ou (cc) rescisão de qualquer desses contratos ou instrumentos; (ii) qualquer lei, decreto ou regulamento a que a Emissora ou a Garantidora ou quaisquer de seus respectivos bens e propriedades estejam sujeitos; ou (iii) qualquer ordem, decisão ou sentença administrativa, judicial ou arbitral que afete a Emissora ou a Garantidora ou quaisquer de seus respectivos bens e propriedades;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1" w:id="366"/>
      <w:bookmarkEnd w:id="366"/>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2" w:id="367"/>
      <w:bookmarkEnd w:id="367"/>
      <w:r>
        <w:rPr>
          <w:rFonts w:ascii="Verdana" w:hAnsi="Verdana" w:cs="Tahoma"/>
          <w:kern w:val="16"/>
          <w:sz w:val="20"/>
          <w:szCs w:val="20"/>
        </w:rPr>
        <w:t xml:space="preserve">cumprirão todas as obrigações assumidas nos termos desta Escritura de Emissão, incluindo, mas não se limitando, com relação à Emissora, à obrigação de destinar os recursos obtidos com a Emissão aos fins previstos no item </w:t>
      </w:r>
      <w:r>
        <w:rPr>
          <w:rFonts w:ascii="Verdana" w:hAnsi="Verdana" w:cs="Tahoma"/>
          <w:kern w:val="16"/>
          <w:sz w:val="20"/>
          <w:szCs w:val="20"/>
        </w:rPr>
        <w:fldChar w:fldCharType="begin"/>
      </w:r>
      <w:r>
        <w:rPr>
          <w:rFonts w:ascii="Verdana" w:hAnsi="Verdana" w:cs="Tahoma"/>
          <w:kern w:val="16"/>
          <w:sz w:val="20"/>
          <w:szCs w:val="20"/>
        </w:rPr>
        <w:instrText xml:space="preserve"> REF _Ref100226150 \r \h </w:instrText>
      </w:r>
      <w:r>
        <w:rPr>
          <w:rFonts w:ascii="Verdana" w:hAnsi="Verdana" w:cs="Tahoma"/>
          <w:kern w:val="16"/>
          <w:sz w:val="20"/>
          <w:szCs w:val="20"/>
        </w:rPr>
      </w:r>
      <w:r>
        <w:rPr>
          <w:rFonts w:ascii="Verdana" w:hAnsi="Verdana" w:cs="Tahoma"/>
          <w:kern w:val="16"/>
          <w:sz w:val="20"/>
          <w:szCs w:val="20"/>
        </w:rPr>
        <w:fldChar w:fldCharType="separate"/>
      </w:r>
      <w:r w:rsidR="005F018C">
        <w:rPr>
          <w:rFonts w:ascii="Verdana" w:hAnsi="Verdana" w:cs="Tahoma"/>
          <w:kern w:val="16"/>
          <w:sz w:val="20"/>
          <w:szCs w:val="20"/>
        </w:rPr>
        <w:t>4.9.1</w:t>
      </w:r>
      <w:r>
        <w:rPr>
          <w:rFonts w:ascii="Verdana" w:hAnsi="Verdana" w:cs="Tahoma"/>
          <w:kern w:val="16"/>
          <w:sz w:val="20"/>
          <w:szCs w:val="20"/>
        </w:rPr>
        <w:fldChar w:fldCharType="end"/>
      </w:r>
      <w:r>
        <w:rPr>
          <w:rFonts w:ascii="Verdana" w:hAnsi="Verdana" w:cs="Tahoma"/>
          <w:kern w:val="16"/>
          <w:sz w:val="20"/>
          <w:szCs w:val="20"/>
        </w:rPr>
        <w:t xml:space="preserve"> desta Escritura de Emissão;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3" w:id="368"/>
      <w:bookmarkEnd w:id="368"/>
    </w:p>
    <w:p w:rsidRPr="006B3E5D" w:rsidR="00D17468" w:rsidP="006B3E5D" w:rsidRDefault="009D588F">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name="_DV_M364" w:id="369"/>
      <w:bookmarkEnd w:id="369"/>
      <w:r>
        <w:rPr>
          <w:rFonts w:ascii="Verdana" w:hAnsi="Verdana" w:cs="Tahoma"/>
          <w:kern w:val="16"/>
          <w:sz w:val="20"/>
          <w:szCs w:val="20"/>
        </w:rPr>
        <w:t xml:space="preserve">não têm 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e da Garantidora na presente data;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5" w:id="370"/>
      <w:bookmarkEnd w:id="370"/>
      <w:r>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6" w:id="371"/>
      <w:bookmarkEnd w:id="371"/>
      <w:r>
        <w:rPr>
          <w:rFonts w:ascii="Verdana" w:hAnsi="Verdana" w:cs="Tahoma"/>
          <w:kern w:val="16"/>
          <w:sz w:val="20"/>
          <w:szCs w:val="20"/>
        </w:rPr>
        <w:t>não há qualquer ligação entre a Emissora, a Garantidora e o Agente Fiduciário que impeça o Agente Fiduciário de exercer plenamente suas funções;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7" w:id="372"/>
      <w:bookmarkEnd w:id="372"/>
      <w:r>
        <w:rPr>
          <w:rFonts w:ascii="Verdana" w:hAnsi="Verdana" w:cs="Tahoma"/>
          <w:kern w:val="16"/>
          <w:sz w:val="20"/>
          <w:szCs w:val="20"/>
        </w:rPr>
        <w:t xml:space="preserve">têm plena ciência e concorda integralmente com a forma de divulgação e apuração da Taxa DI, divulgada pela </w:t>
      </w:r>
      <w:r>
        <w:rPr>
          <w:rFonts w:ascii="Verdana" w:hAnsi="Verdana" w:cs="Tahoma"/>
          <w:sz w:val="20"/>
          <w:szCs w:val="20"/>
        </w:rPr>
        <w:t>B3</w:t>
      </w:r>
      <w:r>
        <w:rPr>
          <w:rFonts w:ascii="Verdana" w:hAnsi="Verdana" w:cs="Tahoma"/>
          <w:kern w:val="16"/>
          <w:sz w:val="20"/>
          <w:szCs w:val="20"/>
        </w:rPr>
        <w:t>, e que a forma de cálculo da remuneração das Debêntures foi acordada por livre vontade entre a Emissora, a Garantidora e os Coordenadores, em observância ao princípio da boa-fé;</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8" w:id="373"/>
      <w:bookmarkEnd w:id="373"/>
      <w:r>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9" w:id="374"/>
      <w:bookmarkEnd w:id="374"/>
      <w:r>
        <w:rPr>
          <w:rFonts w:ascii="Verdana" w:hAnsi="Verdana" w:cs="Tahoma"/>
          <w:kern w:val="16"/>
          <w:sz w:val="20"/>
          <w:szCs w:val="20"/>
        </w:rPr>
        <w:t>não é necessária autorização regulatória para celebração desta Escritura de Emissão e para realização da Emissão e da Oferta Restrita;</w:t>
      </w:r>
      <w:bookmarkStart w:name="_DV_M370" w:id="375"/>
      <w:bookmarkStart w:name="_DV_M371" w:id="376"/>
      <w:bookmarkStart w:name="_DV_M372" w:id="377"/>
      <w:bookmarkEnd w:id="375"/>
      <w:bookmarkEnd w:id="376"/>
      <w:bookmarkEnd w:id="377"/>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73" w:id="378"/>
      <w:bookmarkStart w:name="_DV_M374" w:id="379"/>
      <w:bookmarkEnd w:id="378"/>
      <w:bookmarkEnd w:id="379"/>
    </w:p>
    <w:p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5" w:id="380"/>
      <w:bookmarkEnd w:id="380"/>
      <w:r>
        <w:rPr>
          <w:rFonts w:ascii="Verdana" w:hAnsi="Verdana" w:cs="Tahoma"/>
          <w:kern w:val="16"/>
          <w:sz w:val="20"/>
          <w:szCs w:val="20"/>
        </w:rPr>
        <w:t xml:space="preserve">estão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Verdana" w:hAnsi="Verdana" w:cs="Tahoma"/>
          <w:w w:val="0"/>
          <w:sz w:val="20"/>
          <w:szCs w:val="20"/>
        </w:rPr>
        <w:t xml:space="preserve">exceto por aquelas (i) cuja aplicabilidade esteja sendo contestadas de boa-fé </w:t>
      </w:r>
      <w:r>
        <w:rPr>
          <w:rFonts w:ascii="Verdana" w:hAnsi="Verdana" w:cs="Tahoma"/>
          <w:kern w:val="16"/>
          <w:sz w:val="20"/>
          <w:szCs w:val="20"/>
        </w:rPr>
        <w:t xml:space="preserve">judicialmente e/ou perante a autoridade competente </w:t>
      </w:r>
      <w:r>
        <w:rPr>
          <w:rFonts w:ascii="Verdana" w:hAnsi="Verdana" w:cs="Tahoma"/>
          <w:w w:val="0"/>
          <w:sz w:val="20"/>
          <w:szCs w:val="20"/>
        </w:rPr>
        <w:t>pela Emissora ou pela Garantidora,</w:t>
      </w:r>
      <w:r>
        <w:rPr>
          <w:rFonts w:ascii="Verdana" w:hAnsi="Verdana" w:cs="Tahoma"/>
          <w:sz w:val="20"/>
          <w:szCs w:val="20"/>
        </w:rPr>
        <w:t xml:space="preserve"> </w:t>
      </w:r>
      <w:r>
        <w:rPr>
          <w:rFonts w:ascii="Verdana" w:hAnsi="Verdana" w:cs="Tahoma"/>
          <w:w w:val="0"/>
          <w:sz w:val="20"/>
          <w:szCs w:val="20"/>
        </w:rPr>
        <w:t xml:space="preserve">ou (ii) tenham sido </w:t>
      </w:r>
      <w:r>
        <w:rPr>
          <w:rFonts w:ascii="Verdana" w:hAnsi="Verdana" w:cs="Tahoma"/>
          <w:kern w:val="16"/>
          <w:sz w:val="20"/>
          <w:szCs w:val="20"/>
        </w:rPr>
        <w:t xml:space="preserve">comunicadas ao mercado por meio de fato relevante e/ou comunicado ao mercado, ou indicadas nos respectivos Formulário de Referência ou nas demonstrações financeiras da Emissora e da Garantidora, </w:t>
      </w:r>
      <w:r>
        <w:rPr>
          <w:rFonts w:ascii="Verdana" w:hAnsi="Verdana" w:cs="Tahoma"/>
          <w:sz w:val="20"/>
          <w:szCs w:val="20"/>
        </w:rPr>
        <w:t>ou (iii) cujo descumprimento não possa causar um Efeito Adverso Relevante</w:t>
      </w:r>
      <w:r>
        <w:rPr>
          <w:rFonts w:ascii="Verdana" w:hAnsi="Verdana" w:cs="Tahoma"/>
          <w:kern w:val="16"/>
          <w:sz w:val="20"/>
          <w:szCs w:val="20"/>
        </w:rPr>
        <w:t xml:space="preserve">; </w:t>
      </w:r>
    </w:p>
    <w:p w:rsidR="0001688E" w:rsidP="00F24D7C" w:rsidRDefault="0001688E">
      <w:pPr>
        <w:pStyle w:val="ListParagraph"/>
        <w:rPr>
          <w:rFonts w:ascii="Verdana" w:hAnsi="Verdana" w:cs="Tahoma"/>
          <w:kern w:val="16"/>
          <w:sz w:val="20"/>
          <w:szCs w:val="20"/>
        </w:rPr>
      </w:pPr>
    </w:p>
    <w:p w:rsidRPr="00561019"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rsidRPr="00561019" w:rsidR="0001688E" w:rsidP="0001688E" w:rsidRDefault="0001688E">
      <w:pPr>
        <w:widowControl w:val="0"/>
        <w:tabs>
          <w:tab w:val="left" w:pos="1560"/>
        </w:tabs>
        <w:spacing w:line="320" w:lineRule="exact"/>
        <w:ind w:left="1776"/>
        <w:contextualSpacing/>
        <w:rPr>
          <w:rFonts w:ascii="Verdana" w:hAnsi="Verdana" w:cs="Tahoma"/>
          <w:kern w:val="16"/>
          <w:sz w:val="20"/>
          <w:szCs w:val="20"/>
        </w:rPr>
      </w:pPr>
    </w:p>
    <w:p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 </w:t>
      </w:r>
    </w:p>
    <w:p w:rsidR="0001688E" w:rsidP="0001688E" w:rsidRDefault="0001688E">
      <w:pPr>
        <w:pStyle w:val="ListParagraph"/>
        <w:rPr>
          <w:rFonts w:ascii="Verdana" w:hAnsi="Verdana" w:cs="Tahoma"/>
          <w:kern w:val="16"/>
          <w:sz w:val="20"/>
          <w:szCs w:val="20"/>
        </w:rPr>
      </w:pPr>
    </w:p>
    <w:p w:rsidRPr="00054EF1"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na presente data, a Emissora e a Garantidora cumprem, fazem com que suas controladas, seus administradores e empregados,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 e de agir de forma lesiva à administração pública, nacional e estrangeira, no seu interesse ou para seu benefício, exclusivo ou não; e (iv) não tem conhecimento (1) de condenação aplicável à Emissora, à Garantidora, administradores e funcionários, no exercício de suas respectivas atividades na Emissora ou na Garantidora, conforme o caso, na esfera administrativa ou judicial por razões de corrupção ou atos lesivos contra a administração pública; e (2) de qualquer investigação, inquérito ou procedimento administrativo ou judicial relacionado a práticas contrárias às Leis Anticorrupção pela Emissora, pela Garantidora, administradores e funcionários, no exercício de suas respectivas atividades na Emissora ou na Garantidora, conforme o caso;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as demonstrações financeiras da Emissora relativas aos exercícios sociais encerrados em 31 de dezembro de 2019, 2020 e 2021 são verdadeiras, completas e corretas em todos os aspectos na data em que foram preparadas; refletem, de forma clara e precisa, a posição financeira e patrimonial, os resultados, operações e fluxos de caixa da Emissora ou da Garantidora no período;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Pr>
          <w:rFonts w:ascii="Verdana" w:hAnsi="Verdana" w:cs="Tahoma"/>
          <w:w w:val="0"/>
          <w:sz w:val="20"/>
          <w:szCs w:val="20"/>
        </w:rPr>
        <w:t>,</w:t>
      </w:r>
      <w:r>
        <w:rPr>
          <w:rFonts w:ascii="Verdana" w:hAnsi="Verdana" w:cs="Tahoma"/>
          <w:kern w:val="16"/>
          <w:sz w:val="20"/>
          <w:szCs w:val="20"/>
        </w:rPr>
        <w:t xml:space="preserve"> ou cujo descumprimento não cause um Efeito Adverso Relevante;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tem plena ciência de que, nos termos do artigo 9</w:t>
      </w:r>
      <w:r w:rsidR="00923746">
        <w:rPr>
          <w:rFonts w:ascii="Verdana" w:hAnsi="Verdana" w:cs="Tahoma"/>
          <w:kern w:val="16"/>
          <w:sz w:val="20"/>
          <w:szCs w:val="20"/>
        </w:rPr>
        <w:t>°</w:t>
      </w:r>
      <w:r>
        <w:rPr>
          <w:rFonts w:ascii="Verdana" w:hAnsi="Verdana" w:cs="Tahoma"/>
          <w:kern w:val="16"/>
          <w:sz w:val="20"/>
          <w:szCs w:val="20"/>
        </w:rPr>
        <w:t xml:space="preserve"> da Instrução CVM 476, não poderá realizar outra oferta pública de debêntures da mesma espécie de sua emissão</w:t>
      </w:r>
      <w:bookmarkStart w:name="_DV_C18" w:id="381"/>
      <w:bookmarkEnd w:id="381"/>
      <w:r>
        <w:rPr>
          <w:rFonts w:ascii="Verdana" w:hAnsi="Verdana" w:cs="Tahoma"/>
          <w:kern w:val="16"/>
          <w:sz w:val="20"/>
          <w:szCs w:val="20"/>
        </w:rPr>
        <w:t xml:space="preserve"> dentro do prazo de </w:t>
      </w:r>
      <w:bookmarkStart w:name="_DV_C19" w:id="382"/>
      <w:r>
        <w:rPr>
          <w:rFonts w:ascii="Verdana" w:hAnsi="Verdana" w:cs="Tahoma"/>
          <w:kern w:val="16"/>
          <w:sz w:val="20"/>
          <w:szCs w:val="20"/>
        </w:rPr>
        <w:t>4 (quatro) meses</w:t>
      </w:r>
      <w:bookmarkEnd w:id="382"/>
      <w:r>
        <w:rPr>
          <w:rFonts w:ascii="Verdana" w:hAnsi="Verdana" w:cs="Tahoma"/>
          <w:kern w:val="16"/>
          <w:sz w:val="20"/>
          <w:szCs w:val="20"/>
        </w:rPr>
        <w:t xml:space="preserve"> contados da data do encerramento da Oferta Restrita, a menos que a nova oferta seja submetida a registro na CVM;</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6" w:id="383"/>
      <w:bookmarkEnd w:id="383"/>
      <w:r>
        <w:rPr>
          <w:rFonts w:ascii="Verdana" w:hAnsi="Verdana" w:cs="Tahoma"/>
          <w:kern w:val="16"/>
          <w:sz w:val="20"/>
          <w:szCs w:val="20"/>
        </w:rPr>
        <w:t xml:space="preserve"> 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Pr>
          <w:rFonts w:ascii="Verdana" w:hAnsi="Verdana" w:cs="Tahoma"/>
          <w:w w:val="0"/>
          <w:sz w:val="20"/>
          <w:szCs w:val="20"/>
        </w:rPr>
        <w:t>;</w:t>
      </w:r>
      <w:r>
        <w:rPr>
          <w:rFonts w:ascii="Verdana" w:hAnsi="Verdana" w:cs="Tahoma"/>
          <w:kern w:val="16"/>
          <w:sz w:val="20"/>
          <w:szCs w:val="20"/>
        </w:rPr>
        <w:t xml:space="preserve"> (ii) cujo não pagamento </w:t>
      </w:r>
      <w:r>
        <w:rPr>
          <w:rFonts w:ascii="Verdana" w:hAnsi="Verdana" w:cs="Tahoma"/>
          <w:w w:val="0"/>
          <w:sz w:val="20"/>
          <w:szCs w:val="20"/>
        </w:rPr>
        <w:t xml:space="preserve">tenha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ou (iii) cujo não pagamento não cause um Efeito Adverso Relevante; e</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112E59"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7" w:id="384"/>
      <w:bookmarkEnd w:id="384"/>
      <w:r>
        <w:rPr>
          <w:rFonts w:ascii="Verdana" w:hAnsi="Verdana" w:cs="Tahoma"/>
          <w:kern w:val="16"/>
          <w:sz w:val="20"/>
          <w:szCs w:val="20"/>
        </w:rPr>
        <w:t xml:space="preserve"> possuem válidas, eficazes, em perfeita ordem e em pleno vigor todas as autorizações e licenças, inclusive as ambientais, aplicáveis ao regular exercício de suas atividades, exceto (i) </w:t>
      </w:r>
      <w:r>
        <w:rPr>
          <w:rFonts w:ascii="Verdana" w:hAnsi="Verdana" w:cs="Tahoma"/>
          <w:w w:val="0"/>
          <w:sz w:val="20"/>
          <w:szCs w:val="20"/>
        </w:rPr>
        <w:t xml:space="preserve">tenham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(ii) estão tempestivamente em processo de renovação; (iii) nos casos em que de boa-fé estejam discutindo judicialmente e/ou perante a autoridade competente a sua aplicabilidade</w:t>
      </w:r>
      <w:r>
        <w:rPr>
          <w:rFonts w:ascii="Verdana" w:hAnsi="Verdana" w:cs="Arial"/>
          <w:sz w:val="20"/>
          <w:szCs w:val="20"/>
          <w:lang w:bidi="pt-BR"/>
        </w:rPr>
        <w:t xml:space="preserve"> e</w:t>
      </w:r>
      <w:r>
        <w:rPr>
          <w:rFonts w:ascii="Verdana" w:hAnsi="Verdana" w:cs="Tahoma"/>
          <w:kern w:val="16"/>
          <w:sz w:val="20"/>
          <w:szCs w:val="20"/>
        </w:rPr>
        <w:t xml:space="preserve">; (iv) </w:t>
      </w:r>
      <w:r>
        <w:rPr>
          <w:rFonts w:ascii="Verdana" w:hAnsi="Verdana" w:cs="Tahoma"/>
          <w:sz w:val="20"/>
          <w:szCs w:val="20"/>
        </w:rPr>
        <w:t>em que haja a existência de provimento jurisdicional ou administrativo autorizando a continuidade das atividades da Emissora sem tais licenças, concessões ou autorizações</w:t>
      </w:r>
      <w:r>
        <w:rPr>
          <w:rFonts w:ascii="Verdana" w:hAnsi="Verdana" w:cs="Tahoma"/>
          <w:kern w:val="16"/>
          <w:sz w:val="20"/>
          <w:szCs w:val="20"/>
        </w:rPr>
        <w:t xml:space="preserve">; ou (v) aqueles cuja ausência não resulte, na presente data, em Efeito Adverso Relevante. </w:t>
      </w:r>
    </w:p>
    <w:p w:rsidRPr="006B3E5D" w:rsidR="00112E59" w:rsidP="006B3E5D" w:rsidRDefault="00112E59">
      <w:pPr>
        <w:pStyle w:val="ListParagraph"/>
        <w:spacing w:line="320" w:lineRule="exact"/>
        <w:contextualSpacing/>
        <w:rPr>
          <w:rFonts w:ascii="Verdana" w:hAnsi="Verdana" w:cs="Tahoma"/>
          <w:kern w:val="16"/>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r>
        <w:rPr>
          <w:rFonts w:ascii="Verdana" w:hAnsi="Verdana" w:cs="Tahoma"/>
          <w:kern w:val="16"/>
          <w:sz w:val="20"/>
          <w:szCs w:val="20"/>
        </w:rPr>
        <w:t>A Emissora e a Garantidora comprometem-se a notificar, em até 5 (cinco) Dias Úteis, os Debenturistas e o Agente Fiduciário caso quaisquer das declarações aqui prestadas tornem-se total ou parcialmente inverídicas, incompletas ou incorretas.</w:t>
      </w:r>
    </w:p>
    <w:bookmarkEnd w:id="355"/>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15" w:id="385"/>
      <w:bookmarkStart w:name="_Toc499990386" w:id="386"/>
      <w:bookmarkEnd w:id="385"/>
      <w:r>
        <w:rPr>
          <w:rFonts w:ascii="Verdana" w:hAnsi="Verdana" w:cs="Tahoma"/>
          <w:b/>
          <w:w w:val="0"/>
          <w:sz w:val="20"/>
          <w:szCs w:val="20"/>
        </w:rPr>
        <w:t>DISPOSIÇÕES GERAIS</w:t>
      </w:r>
      <w:bookmarkEnd w:id="38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16" w:id="387"/>
      <w:bookmarkEnd w:id="387"/>
      <w:r>
        <w:rPr>
          <w:rFonts w:ascii="Verdana" w:hAnsi="Verdana" w:cs="Tahoma"/>
          <w:b/>
          <w:w w:val="0"/>
          <w:sz w:val="20"/>
          <w:szCs w:val="20"/>
        </w:rPr>
        <w:t>Comunicações</w:t>
      </w:r>
    </w:p>
    <w:p w:rsidRPr="006B3E5D" w:rsidR="00D17468" w:rsidP="006B3E5D" w:rsidRDefault="00D17468">
      <w:pPr>
        <w:pStyle w:val="BodyText3"/>
        <w:widowControl w:val="0"/>
        <w:spacing w:after="0" w:line="320" w:lineRule="exact"/>
        <w:contextualSpacing/>
        <w:rPr>
          <w:rFonts w:ascii="Verdana" w:hAnsi="Verdana" w:cs="Tahoma"/>
          <w:w w:val="0"/>
          <w:sz w:val="20"/>
          <w:szCs w:val="20"/>
        </w:rPr>
      </w:pPr>
      <w:bookmarkStart w:name="_DV_M417" w:id="388"/>
      <w:bookmarkEnd w:id="388"/>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encaminhadas para os seguintes endereços:</w:t>
      </w:r>
    </w:p>
    <w:p w:rsidRPr="006B3E5D" w:rsidR="00C305EF" w:rsidP="005B0D15" w:rsidRDefault="00C305EF">
      <w:pPr>
        <w:pStyle w:val="BodyText3"/>
        <w:widowControl w:val="0"/>
        <w:spacing w:after="0" w:line="320" w:lineRule="exact"/>
        <w:ind w:left="1134"/>
        <w:contextualSpacing/>
        <w:rPr>
          <w:rFonts w:ascii="Verdana" w:hAnsi="Verdana" w:cs="Tahoma"/>
          <w:w w:val="0"/>
          <w:sz w:val="20"/>
          <w:szCs w:val="20"/>
        </w:rPr>
      </w:pPr>
      <w:bookmarkStart w:name="_DV_M418" w:id="389"/>
      <w:bookmarkEnd w:id="389"/>
    </w:p>
    <w:p w:rsidRPr="00F94C35" w:rsidR="000B6785" w:rsidP="006B3E5D" w:rsidRDefault="009D588F">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 xml:space="preserve">Para a Emissora e Garantidora: </w:t>
      </w:r>
    </w:p>
    <w:p w:rsidRPr="00F94C35"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C551" w:id="390"/>
      <w:r w:rsidRPr="00F94C35">
        <w:rPr>
          <w:rFonts w:ascii="Verdana" w:hAnsi="Verdana" w:cs="Tahoma"/>
          <w:b/>
          <w:w w:val="0"/>
          <w:sz w:val="20"/>
          <w:szCs w:val="20"/>
        </w:rPr>
        <w:t xml:space="preserve">Natura Cosméticos S.A., emissora </w:t>
      </w:r>
    </w:p>
    <w:p w:rsidRPr="00F94C35"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Natura &amp;Co Holding S.A., garantidora</w:t>
      </w:r>
    </w:p>
    <w:p w:rsidRPr="00F94C35" w:rsidR="00D17468" w:rsidP="006B3E5D" w:rsidRDefault="009D588F">
      <w:pPr>
        <w:widowControl w:val="0"/>
        <w:shd w:val="clear" w:color="auto" w:fill="FFFFFF"/>
        <w:spacing w:line="320" w:lineRule="exact"/>
        <w:ind w:left="1134"/>
        <w:contextualSpacing/>
        <w:rPr>
          <w:rFonts w:ascii="Verdana" w:hAnsi="Verdana" w:cs="Tahoma"/>
          <w:sz w:val="20"/>
          <w:szCs w:val="20"/>
        </w:rPr>
      </w:pPr>
      <w:r w:rsidRPr="00F94C35">
        <w:rPr>
          <w:rFonts w:ascii="Verdana" w:hAnsi="Verdana" w:cs="Tahoma"/>
          <w:sz w:val="20"/>
          <w:szCs w:val="20"/>
        </w:rPr>
        <w:t>Avenida Alexandre Colares, n° 1188, Parque Anhanguera</w:t>
      </w:r>
    </w:p>
    <w:p w:rsidRPr="00F94C35" w:rsidR="00D17468" w:rsidP="006B3E5D" w:rsidRDefault="00923746">
      <w:pPr>
        <w:widowControl w:val="0"/>
        <w:spacing w:line="320" w:lineRule="exact"/>
        <w:ind w:left="1134"/>
        <w:contextualSpacing/>
        <w:rPr>
          <w:rFonts w:ascii="Verdana" w:hAnsi="Verdana" w:cs="Tahoma"/>
          <w:sz w:val="20"/>
          <w:szCs w:val="20"/>
        </w:rPr>
      </w:pPr>
      <w:r>
        <w:rPr>
          <w:rFonts w:ascii="Verdana" w:hAnsi="Verdana" w:cs="Tahoma"/>
          <w:sz w:val="20"/>
          <w:szCs w:val="20"/>
        </w:rPr>
        <w:t xml:space="preserve">CEP 05106-000, </w:t>
      </w:r>
      <w:r w:rsidRPr="00F94C35" w:rsidR="009D588F">
        <w:rPr>
          <w:rFonts w:ascii="Verdana" w:hAnsi="Verdana" w:cs="Tahoma"/>
          <w:sz w:val="20"/>
          <w:szCs w:val="20"/>
        </w:rPr>
        <w:t>São Paulo</w:t>
      </w:r>
      <w:r>
        <w:rPr>
          <w:rFonts w:ascii="Verdana" w:hAnsi="Verdana" w:cs="Tahoma"/>
          <w:sz w:val="20"/>
          <w:szCs w:val="20"/>
        </w:rPr>
        <w:t>,</w:t>
      </w:r>
      <w:r w:rsidRPr="00F94C35" w:rsidR="009D588F">
        <w:rPr>
          <w:rFonts w:ascii="Verdana" w:hAnsi="Verdana" w:cs="Tahoma"/>
          <w:sz w:val="20"/>
          <w:szCs w:val="20"/>
        </w:rPr>
        <w:t xml:space="preserve"> SP</w:t>
      </w:r>
    </w:p>
    <w:p w:rsidRPr="00F94C35"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 xml:space="preserve">At.: </w:t>
      </w:r>
      <w:r w:rsidR="00923746">
        <w:rPr>
          <w:rFonts w:ascii="Verdana" w:hAnsi="Verdana" w:cs="Tahoma"/>
          <w:sz w:val="20"/>
          <w:szCs w:val="20"/>
        </w:rPr>
        <w:t xml:space="preserve">Sr. </w:t>
      </w:r>
      <w:r w:rsidRPr="00F94C35">
        <w:rPr>
          <w:rFonts w:ascii="Verdana" w:hAnsi="Verdana" w:cs="Tahoma"/>
          <w:sz w:val="20"/>
          <w:szCs w:val="20"/>
        </w:rPr>
        <w:t>Nereu Daltin</w:t>
      </w:r>
      <w:r w:rsidRPr="005B0D15">
        <w:rPr>
          <w:rFonts w:ascii="Verdana" w:hAnsi="Verdana" w:cs="Tahoma"/>
          <w:sz w:val="20"/>
          <w:szCs w:val="20"/>
        </w:rPr>
        <w:t xml:space="preserve"> / </w:t>
      </w:r>
      <w:r w:rsidR="00923746">
        <w:rPr>
          <w:rFonts w:ascii="Verdana" w:hAnsi="Verdana" w:cs="Tahoma"/>
          <w:sz w:val="20"/>
          <w:szCs w:val="20"/>
        </w:rPr>
        <w:t xml:space="preserve">Sr. </w:t>
      </w:r>
      <w:r w:rsidRPr="005B0D15">
        <w:rPr>
          <w:rFonts w:ascii="Verdana" w:hAnsi="Verdana" w:cs="Tahoma"/>
          <w:sz w:val="20"/>
          <w:szCs w:val="20"/>
        </w:rPr>
        <w:t>Otávio Tescari</w:t>
      </w:r>
      <w:r w:rsidRPr="00F94C35">
        <w:rPr>
          <w:rFonts w:ascii="Verdana" w:hAnsi="Verdana" w:cs="Tahoma"/>
          <w:sz w:val="20"/>
          <w:szCs w:val="20"/>
        </w:rPr>
        <w:t xml:space="preserve"> / </w:t>
      </w:r>
      <w:r w:rsidR="00923746">
        <w:rPr>
          <w:rFonts w:ascii="Verdana" w:hAnsi="Verdana" w:cs="Tahoma"/>
          <w:sz w:val="20"/>
          <w:szCs w:val="20"/>
        </w:rPr>
        <w:t xml:space="preserve">Sra. </w:t>
      </w:r>
      <w:r w:rsidRPr="00F94C35">
        <w:rPr>
          <w:rFonts w:ascii="Verdana" w:hAnsi="Verdana" w:cs="Tahoma"/>
          <w:sz w:val="20"/>
          <w:szCs w:val="20"/>
        </w:rPr>
        <w:t>Daniela Anversa</w:t>
      </w:r>
    </w:p>
    <w:p w:rsidRPr="00F94C35"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Telefone:</w:t>
      </w:r>
      <w:r w:rsidRPr="00F94C35">
        <w:rPr>
          <w:rFonts w:ascii="Verdana" w:hAnsi="Verdana" w:cs="Tahoma"/>
          <w:sz w:val="20"/>
          <w:szCs w:val="20"/>
        </w:rPr>
        <w:tab/>
      </w:r>
      <w:r w:rsidR="00923746">
        <w:rPr>
          <w:rFonts w:ascii="Verdana" w:hAnsi="Verdana" w:cs="Tahoma"/>
          <w:sz w:val="20"/>
          <w:szCs w:val="20"/>
        </w:rPr>
        <w:t>+55</w:t>
      </w:r>
      <w:r w:rsidRPr="00F94C35">
        <w:rPr>
          <w:rFonts w:ascii="Verdana" w:hAnsi="Verdana" w:cs="Tahoma"/>
          <w:sz w:val="20"/>
          <w:szCs w:val="20"/>
        </w:rPr>
        <w:t xml:space="preserve"> </w:t>
      </w:r>
      <w:r w:rsidRPr="005B0D15">
        <w:rPr>
          <w:rFonts w:ascii="Verdana" w:hAnsi="Verdana" w:cs="Tahoma"/>
          <w:sz w:val="20"/>
          <w:szCs w:val="20"/>
        </w:rPr>
        <w:t>(11) 4446-3542</w:t>
      </w:r>
    </w:p>
    <w:p w:rsidRPr="006B3E5D"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E-mail:</w:t>
      </w:r>
      <w:r w:rsidR="00923746">
        <w:rPr>
          <w:rFonts w:ascii="Verdana" w:hAnsi="Verdana" w:cs="Tahoma"/>
          <w:sz w:val="20"/>
          <w:szCs w:val="20"/>
        </w:rPr>
        <w:t xml:space="preserve"> </w:t>
      </w:r>
      <w:r w:rsidRPr="00F94C35">
        <w:rPr>
          <w:rFonts w:ascii="Verdana" w:hAnsi="Verdana" w:cs="Tahoma"/>
          <w:sz w:val="20"/>
          <w:szCs w:val="20"/>
        </w:rPr>
        <w:t xml:space="preserve">nereu.daltin@avon.com / </w:t>
      </w:r>
      <w:hyperlink w:history="1" r:id="rId11">
        <w:r w:rsidRPr="005B0D15">
          <w:rPr>
            <w:rFonts w:ascii="Verdana" w:hAnsi="Verdana" w:cs="Tahoma"/>
            <w:sz w:val="20"/>
            <w:szCs w:val="20"/>
          </w:rPr>
          <w:t>otaviotescari@natura.net</w:t>
        </w:r>
      </w:hyperlink>
      <w:r w:rsidRPr="00F94C35">
        <w:rPr>
          <w:rFonts w:ascii="Verdana" w:hAnsi="Verdana" w:cs="Tahoma"/>
          <w:sz w:val="20"/>
          <w:szCs w:val="20"/>
        </w:rPr>
        <w:t xml:space="preserve"> / danielaanversa</w:t>
      </w:r>
      <w:r w:rsidRPr="005B0D15">
        <w:rPr>
          <w:rFonts w:ascii="Verdana" w:hAnsi="Verdana" w:cs="Tahoma"/>
          <w:sz w:val="20"/>
          <w:szCs w:val="20"/>
        </w:rPr>
        <w:t>@natura.net</w:t>
      </w:r>
    </w:p>
    <w:p w:rsidRPr="006B3E5D" w:rsidR="00D17468" w:rsidP="006B3E5D" w:rsidRDefault="00D17468">
      <w:pPr>
        <w:widowControl w:val="0"/>
        <w:spacing w:line="320" w:lineRule="exact"/>
        <w:ind w:left="1134"/>
        <w:contextualSpacing/>
        <w:rPr>
          <w:rFonts w:ascii="Verdana" w:hAnsi="Verdana" w:cs="Tahoma"/>
          <w:w w:val="0"/>
          <w:sz w:val="20"/>
          <w:szCs w:val="20"/>
        </w:rPr>
      </w:pPr>
      <w:bookmarkStart w:name="_DV_M471" w:id="391"/>
      <w:bookmarkEnd w:id="390"/>
      <w:bookmarkEnd w:id="391"/>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4" w:id="392"/>
      <w:bookmarkEnd w:id="392"/>
      <w:r>
        <w:rPr>
          <w:rFonts w:ascii="Verdana" w:hAnsi="Verdana" w:cs="Tahoma"/>
          <w:b/>
          <w:w w:val="0"/>
          <w:sz w:val="20"/>
          <w:szCs w:val="20"/>
        </w:rPr>
        <w:t>Para o Agente Fiduciário:</w:t>
      </w:r>
    </w:p>
    <w:p w:rsidRPr="002E1A92" w:rsidR="002E1A92" w:rsidP="002E1A92" w:rsidRDefault="004962B4">
      <w:pPr>
        <w:widowControl w:val="0"/>
        <w:shd w:val="clear" w:color="auto" w:fill="FFFFFF"/>
        <w:spacing w:line="320" w:lineRule="exact"/>
        <w:ind w:left="1134"/>
        <w:contextualSpacing/>
        <w:rPr>
          <w:rFonts w:ascii="Verdana" w:hAnsi="Verdana" w:cs="Tahoma"/>
          <w:b/>
          <w:sz w:val="20"/>
          <w:szCs w:val="20"/>
        </w:rPr>
      </w:pPr>
      <w:r>
        <w:rPr>
          <w:rFonts w:ascii="Verdana" w:hAnsi="Verdana" w:cs="Tahoma"/>
          <w:b/>
          <w:sz w:val="20"/>
          <w:szCs w:val="20"/>
        </w:rPr>
        <w:t>Simplific Pavarini Distribuidora de Títulos e Valores Mobiliários Ltda.</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Rua Joaquim Floriano</w:t>
      </w:r>
      <w:r w:rsidR="00923746">
        <w:rPr>
          <w:rFonts w:ascii="Verdana" w:hAnsi="Verdana" w:cs="Tahoma"/>
          <w:bCs/>
          <w:sz w:val="20"/>
          <w:szCs w:val="20"/>
        </w:rPr>
        <w:t>, n°</w:t>
      </w:r>
      <w:r>
        <w:rPr>
          <w:rFonts w:ascii="Verdana" w:hAnsi="Verdana" w:cs="Tahoma"/>
          <w:bCs/>
          <w:sz w:val="20"/>
          <w:szCs w:val="20"/>
        </w:rPr>
        <w:t xml:space="preserve"> 466, Bloco B, Conj 1401, Itaim Bibi</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CEP 04534-002, São Paulo - SP</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Srs. </w:t>
      </w:r>
      <w:r>
        <w:rPr>
          <w:rFonts w:ascii="Verdana" w:hAnsi="Verdana" w:cs="Tahoma"/>
          <w:bCs/>
          <w:sz w:val="20"/>
          <w:szCs w:val="20"/>
        </w:rPr>
        <w:t xml:space="preserve">Carlos Alberto Bacha / Matheus Gomes Faria / Pedro Paulo de Oliveira / Rinaldo Rabello Ferreira </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w:t>
      </w:r>
      <w:r w:rsidR="00923746">
        <w:rPr>
          <w:rFonts w:ascii="Verdana" w:hAnsi="Verdana" w:cs="Tahoma"/>
          <w:bCs/>
          <w:sz w:val="20"/>
          <w:szCs w:val="20"/>
        </w:rPr>
        <w:t xml:space="preserve">+55 </w:t>
      </w:r>
      <w:r>
        <w:rPr>
          <w:rFonts w:ascii="Verdana" w:hAnsi="Verdana" w:cs="Tahoma"/>
          <w:bCs/>
          <w:sz w:val="20"/>
          <w:szCs w:val="20"/>
          <w:lang w:val="it-IT"/>
        </w:rPr>
        <w:t>(11) 3090-0447</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spestruturacao@simplificpavarini.com.br</w:t>
      </w:r>
    </w:p>
    <w:p w:rsidR="00941939" w:rsidP="006B3E5D" w:rsidRDefault="00941939">
      <w:pPr>
        <w:widowControl w:val="0"/>
        <w:shd w:val="clear" w:color="auto" w:fill="FFFFFF"/>
        <w:spacing w:line="320" w:lineRule="exact"/>
        <w:ind w:left="1134"/>
        <w:contextualSpacing/>
        <w:rPr>
          <w:rFonts w:ascii="Verdana" w:hAnsi="Verdana" w:cs="Tahoma"/>
          <w:b/>
          <w:w w:val="0"/>
          <w:sz w:val="20"/>
          <w:szCs w:val="20"/>
        </w:rPr>
      </w:pPr>
      <w:bookmarkStart w:name="_DV_M426" w:id="393"/>
      <w:bookmarkEnd w:id="393"/>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 xml:space="preserve">Para o Banco </w:t>
      </w:r>
      <w:r>
        <w:rPr>
          <w:rFonts w:ascii="Verdana" w:hAnsi="Verdana" w:cs="Tahoma"/>
          <w:b/>
          <w:bCs/>
          <w:sz w:val="20"/>
          <w:szCs w:val="20"/>
        </w:rPr>
        <w:t>Liquidante</w:t>
      </w:r>
      <w:r>
        <w:rPr>
          <w:rFonts w:ascii="Verdana" w:hAnsi="Verdana" w:cs="Tahoma"/>
          <w:b/>
          <w:w w:val="0"/>
          <w:sz w:val="20"/>
          <w:szCs w:val="20"/>
        </w:rPr>
        <w:t>:</w:t>
      </w:r>
    </w:p>
    <w:p w:rsidR="00923746" w:rsidP="001D0B97" w:rsidRDefault="002E1A92">
      <w:pPr>
        <w:widowControl w:val="0"/>
        <w:shd w:val="clear" w:color="auto" w:fill="FFFFFF"/>
        <w:spacing w:line="320" w:lineRule="exact"/>
        <w:ind w:left="426" w:firstLine="708"/>
        <w:contextualSpacing/>
        <w:rPr>
          <w:rFonts w:ascii="Verdana" w:hAnsi="Verdana" w:cs="Tahoma"/>
          <w:b/>
          <w:bCs/>
          <w:sz w:val="20"/>
          <w:szCs w:val="20"/>
        </w:rPr>
      </w:pPr>
      <w:r>
        <w:rPr>
          <w:rFonts w:ascii="Verdana" w:hAnsi="Verdana" w:cs="Tahoma"/>
          <w:b/>
          <w:bCs/>
          <w:sz w:val="20"/>
          <w:szCs w:val="20"/>
        </w:rPr>
        <w:t>Itaú Unibanco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Praça Alfredo Egydio de Souza Aranha, n</w:t>
      </w:r>
      <w:r w:rsidR="00923746">
        <w:rPr>
          <w:rFonts w:ascii="Verdana" w:hAnsi="Verdana" w:cs="Tahoma"/>
          <w:bCs/>
          <w:sz w:val="20"/>
          <w:szCs w:val="20"/>
        </w:rPr>
        <w:t>°</w:t>
      </w:r>
      <w:r>
        <w:rPr>
          <w:rFonts w:ascii="Verdana" w:hAnsi="Verdana" w:cs="Tahoma"/>
          <w:bCs/>
          <w:sz w:val="20"/>
          <w:szCs w:val="20"/>
        </w:rPr>
        <w:t xml:space="preserve"> 100</w:t>
      </w:r>
    </w:p>
    <w:p w:rsidRPr="001D0B97" w:rsidR="002E1A92" w:rsidP="001D0B97" w:rsidRDefault="00923746">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escrituracaorf@itau-unibanco.com.br</w:t>
      </w:r>
    </w:p>
    <w:p w:rsidRPr="006B3E5D" w:rsidR="003F67DB" w:rsidP="006B3E5D" w:rsidRDefault="003F67DB">
      <w:pPr>
        <w:widowControl w:val="0"/>
        <w:shd w:val="clear" w:color="auto" w:fill="FFFFFF"/>
        <w:spacing w:line="320" w:lineRule="exact"/>
        <w:ind w:left="1134"/>
        <w:contextualSpacing/>
        <w:rPr>
          <w:rFonts w:ascii="Verdana" w:hAnsi="Verdana" w:cs="Tahoma"/>
          <w:b/>
          <w:bCs/>
          <w:sz w:val="20"/>
          <w:szCs w:val="20"/>
        </w:rPr>
      </w:pPr>
    </w:p>
    <w:p w:rsidRPr="006B3E5D" w:rsidR="00D17468" w:rsidP="006B3E5D" w:rsidRDefault="009D588F">
      <w:pPr>
        <w:keepNext/>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Para o Escriturador:</w:t>
      </w:r>
    </w:p>
    <w:p w:rsidRPr="006B3E5D" w:rsidR="00D17468" w:rsidP="006B3E5D" w:rsidRDefault="009D588F">
      <w:pPr>
        <w:keepNext/>
        <w:widowControl w:val="0"/>
        <w:spacing w:line="320" w:lineRule="exact"/>
        <w:ind w:left="1134"/>
        <w:contextualSpacing/>
        <w:rPr>
          <w:rFonts w:ascii="Verdana" w:hAnsi="Verdana" w:cs="Tahoma"/>
          <w:b/>
          <w:sz w:val="20"/>
          <w:szCs w:val="20"/>
        </w:rPr>
      </w:pPr>
      <w:r>
        <w:rPr>
          <w:rFonts w:ascii="Verdana" w:hAnsi="Verdana" w:cs="Tahoma"/>
          <w:b/>
          <w:sz w:val="20"/>
          <w:szCs w:val="20"/>
        </w:rPr>
        <w:t>Itaú Corretora de Valores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Avenida Brigadeiro Faria Lima, n</w:t>
      </w:r>
      <w:r w:rsidR="00923746">
        <w:rPr>
          <w:rFonts w:ascii="Verdana" w:hAnsi="Verdana" w:cs="Tahoma"/>
          <w:bCs/>
          <w:sz w:val="20"/>
          <w:szCs w:val="20"/>
        </w:rPr>
        <w:t>°</w:t>
      </w:r>
      <w:r>
        <w:rPr>
          <w:rFonts w:ascii="Verdana" w:hAnsi="Verdana" w:cs="Tahoma"/>
          <w:bCs/>
          <w:sz w:val="20"/>
          <w:szCs w:val="20"/>
        </w:rPr>
        <w:t xml:space="preserve"> 3.400, 10</w:t>
      </w:r>
      <w:r w:rsidR="00923746">
        <w:rPr>
          <w:rFonts w:ascii="Verdana" w:hAnsi="Verdana" w:cs="Tahoma"/>
          <w:bCs/>
          <w:sz w:val="20"/>
          <w:szCs w:val="20"/>
        </w:rPr>
        <w:t>°</w:t>
      </w:r>
      <w:r>
        <w:rPr>
          <w:rFonts w:ascii="Verdana" w:hAnsi="Verdana" w:cs="Tahoma"/>
          <w:bCs/>
          <w:sz w:val="20"/>
          <w:szCs w:val="20"/>
        </w:rPr>
        <w:t xml:space="preserve"> andar</w:t>
      </w:r>
    </w:p>
    <w:p w:rsidRPr="001D0B97" w:rsidR="002E1A92" w:rsidP="001D0B97" w:rsidRDefault="00923746">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E-mail: escrituracaorf@itau-unibanco.com.br</w:t>
      </w:r>
    </w:p>
    <w:p w:rsidR="0042239D" w:rsidP="006B3E5D" w:rsidRDefault="0042239D">
      <w:pPr>
        <w:widowControl w:val="0"/>
        <w:shd w:val="clear" w:color="auto" w:fill="FFFFFF"/>
        <w:spacing w:line="320" w:lineRule="exact"/>
        <w:ind w:left="1134"/>
        <w:contextualSpacing/>
        <w:rPr>
          <w:rFonts w:ascii="Verdana" w:hAnsi="Verdana" w:cs="Tahoma"/>
          <w:b/>
          <w:bCs/>
          <w:color w:val="000000" w:themeColor="text1"/>
          <w:sz w:val="20"/>
          <w:szCs w:val="20"/>
        </w:rPr>
      </w:pPr>
    </w:p>
    <w:p w:rsidRPr="006B3E5D" w:rsidR="00762B08" w:rsidP="006B3E5D" w:rsidRDefault="004C1E25">
      <w:pPr>
        <w:widowControl w:val="0"/>
        <w:shd w:val="clear" w:color="auto" w:fill="FFFFFF"/>
        <w:spacing w:line="320" w:lineRule="exact"/>
        <w:ind w:left="1134"/>
        <w:contextualSpacing/>
        <w:rPr>
          <w:rFonts w:ascii="Verdana" w:hAnsi="Verdana" w:cs="Tahoma"/>
          <w:b/>
          <w:bCs/>
          <w:sz w:val="20"/>
          <w:szCs w:val="20"/>
        </w:rPr>
      </w:pPr>
      <w:r>
        <w:rPr>
          <w:rFonts w:ascii="Verdana" w:hAnsi="Verdana" w:cs="Tahoma"/>
          <w:b/>
          <w:bCs/>
          <w:color w:val="000000" w:themeColor="text1"/>
          <w:sz w:val="20"/>
          <w:szCs w:val="20"/>
        </w:rPr>
        <w:t xml:space="preserve">Para a </w:t>
      </w:r>
      <w:r>
        <w:rPr>
          <w:rFonts w:ascii="Verdana" w:hAnsi="Verdana" w:cs="Tahoma"/>
          <w:b/>
          <w:bCs/>
          <w:sz w:val="20"/>
          <w:szCs w:val="20"/>
        </w:rPr>
        <w:t>B3 S.A. – Brasil, Bolsa, Balcão – Balcão B3:</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Praça Antônio Prado, n</w:t>
      </w:r>
      <w:r w:rsidR="00923746">
        <w:rPr>
          <w:rFonts w:ascii="Verdana" w:hAnsi="Verdana" w:cs="Tahoma"/>
          <w:sz w:val="20"/>
          <w:szCs w:val="20"/>
        </w:rPr>
        <w:t>°</w:t>
      </w:r>
      <w:r>
        <w:rPr>
          <w:rFonts w:ascii="Verdana" w:hAnsi="Verdana" w:cs="Tahoma"/>
          <w:sz w:val="20"/>
          <w:szCs w:val="20"/>
        </w:rPr>
        <w:t xml:space="preserve"> 48, 6</w:t>
      </w:r>
      <w:r w:rsidR="00923746">
        <w:rPr>
          <w:rFonts w:ascii="Verdana" w:hAnsi="Verdana" w:cs="Tahoma"/>
          <w:sz w:val="20"/>
          <w:szCs w:val="20"/>
        </w:rPr>
        <w:t>°</w:t>
      </w:r>
      <w:r>
        <w:rPr>
          <w:rFonts w:ascii="Verdana" w:hAnsi="Verdana" w:cs="Tahoma"/>
          <w:sz w:val="20"/>
          <w:szCs w:val="20"/>
        </w:rPr>
        <w:t xml:space="preserve"> andar, Centro</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CEP 01010-901, São Paulo – SP</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At.: Superintendência de Ofertas de Títulos Corporativos e Fundos</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Telefone: </w:t>
      </w:r>
      <w:r w:rsidR="00923746">
        <w:rPr>
          <w:rFonts w:ascii="Verdana" w:hAnsi="Verdana" w:cs="Tahoma"/>
          <w:sz w:val="20"/>
          <w:szCs w:val="20"/>
        </w:rPr>
        <w:t xml:space="preserve">+55 </w:t>
      </w:r>
      <w:r>
        <w:rPr>
          <w:rFonts w:ascii="Verdana" w:hAnsi="Verdana" w:cs="Tahoma"/>
          <w:sz w:val="20"/>
          <w:szCs w:val="20"/>
        </w:rPr>
        <w:t>(11) 2565-5061</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E-mail: </w:t>
      </w:r>
      <w:hyperlink w:history="1" r:id="rId12">
        <w:r>
          <w:rPr>
            <w:rStyle w:val="Hyperlink"/>
            <w:rFonts w:ascii="Verdana" w:hAnsi="Verdana" w:cs="Tahoma"/>
            <w:sz w:val="20"/>
            <w:szCs w:val="20"/>
          </w:rPr>
          <w:t>valores.mobiliarios@b3.com.br</w:t>
        </w:r>
      </w:hyperlink>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28" w:id="394"/>
      <w:bookmarkEnd w:id="394"/>
      <w:r>
        <w:rPr>
          <w:rFonts w:ascii="Verdana" w:hAnsi="Verdana" w:cs="Tahoma"/>
          <w:sz w:val="20"/>
          <w:szCs w:val="20"/>
        </w:rPr>
        <w:t xml:space="preserve">As comunicações serão consideradas entregues quando recebidas sob protocolo ou com </w:t>
      </w:r>
      <w:r w:rsidR="00923746">
        <w:rPr>
          <w:rFonts w:ascii="Verdana" w:hAnsi="Verdana" w:cs="Tahoma"/>
          <w:sz w:val="20"/>
          <w:szCs w:val="20"/>
        </w:rPr>
        <w:t>“</w:t>
      </w:r>
      <w:r>
        <w:rPr>
          <w:rFonts w:ascii="Verdana" w:hAnsi="Verdana" w:cs="Tahoma"/>
          <w:sz w:val="20"/>
          <w:szCs w:val="20"/>
        </w:rPr>
        <w:t>aviso de recebimento</w:t>
      </w:r>
      <w:r w:rsidR="00923746">
        <w:rPr>
          <w:rFonts w:ascii="Verdana" w:hAnsi="Verdana" w:cs="Tahoma"/>
          <w:sz w:val="20"/>
          <w:szCs w:val="20"/>
        </w:rPr>
        <w:t>”</w:t>
      </w:r>
      <w:r>
        <w:rPr>
          <w:rFonts w:ascii="Verdana" w:hAnsi="Verdana" w:cs="Tahoma"/>
          <w:sz w:val="20"/>
          <w:szCs w:val="20"/>
        </w:rPr>
        <w:t xml:space="preserve"> expedido pela Empresa Brasileira de Correios, nos endereços acima.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29" w:id="395"/>
      <w:bookmarkEnd w:id="395"/>
      <w:r>
        <w:rPr>
          <w:rFonts w:ascii="Verdana" w:hAnsi="Verdana" w:cs="Tahoma"/>
          <w:b/>
          <w:w w:val="0"/>
          <w:sz w:val="20"/>
          <w:szCs w:val="20"/>
        </w:rPr>
        <w:t>Renúncia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0" w:id="396"/>
      <w:bookmarkEnd w:id="396"/>
      <w:r>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ou da Garantidora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6B3E5D" w:rsidR="00D17468" w:rsidP="006B3E5D" w:rsidRDefault="00D17468">
      <w:pPr>
        <w:widowControl w:val="0"/>
        <w:tabs>
          <w:tab w:val="left" w:pos="2833"/>
        </w:tabs>
        <w:spacing w:line="320" w:lineRule="exact"/>
        <w:contextualSpacing/>
        <w:rPr>
          <w:rFonts w:ascii="Verdana" w:hAnsi="Verdana" w:cs="Tahoma"/>
          <w:b/>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Custos de Registro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Aditamentos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Qualquer modificação aos termos e condições desta Escritura de Emissão será eficaz apenas mediante sua formalização por meio de aditamento a ser firmado por todas as Partes.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1806166" w:id="397"/>
      <w:r>
        <w:rPr>
          <w:rFonts w:ascii="Verdana" w:hAnsi="Verdana" w:cs="Tahoma"/>
          <w:sz w:val="20"/>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Debentures, e desde que não haja qualquer custo ou despesa adicional para os Debenturistas.</w:t>
      </w:r>
      <w:bookmarkEnd w:id="397"/>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Independência das Disposições da Escritura de Emissão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31" w:id="398"/>
      <w:bookmarkEnd w:id="398"/>
      <w:r>
        <w:rPr>
          <w:rFonts w:ascii="Verdana" w:hAnsi="Verdana" w:cs="Tahoma"/>
          <w:b/>
          <w:w w:val="0"/>
          <w:sz w:val="20"/>
          <w:szCs w:val="20"/>
        </w:rPr>
        <w:t>Lei Aplicável</w:t>
      </w:r>
    </w:p>
    <w:p w:rsidRPr="006B3E5D" w:rsidR="00D17468" w:rsidP="006B3E5D" w:rsidRDefault="00D17468">
      <w:pPr>
        <w:widowControl w:val="0"/>
        <w:tabs>
          <w:tab w:val="left" w:pos="283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2" w:id="399"/>
      <w:bookmarkEnd w:id="399"/>
      <w:r>
        <w:rPr>
          <w:rFonts w:ascii="Verdana" w:hAnsi="Verdana" w:cs="Tahoma"/>
          <w:sz w:val="20"/>
          <w:szCs w:val="20"/>
        </w:rPr>
        <w:t>Esta Escritura de Emissão é regida pelas Leis da República Federativa do Brasil.</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433" w:id="400"/>
      <w:bookmarkEnd w:id="400"/>
      <w:r>
        <w:rPr>
          <w:rFonts w:ascii="Verdana" w:hAnsi="Verdana" w:cs="Tahoma"/>
          <w:b/>
          <w:w w:val="0"/>
          <w:sz w:val="20"/>
          <w:szCs w:val="20"/>
        </w:rPr>
        <w:t>Foro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434" w:id="401"/>
      <w:bookmarkEnd w:id="401"/>
      <w:r>
        <w:rPr>
          <w:rFonts w:ascii="Verdana" w:hAnsi="Verdana" w:cs="Tahoma"/>
          <w:sz w:val="20"/>
          <w:szCs w:val="20"/>
        </w:rPr>
        <w:t>Fica eleito o foro Comarca da Capital do Estado de São Paulo, com renúncia expressa a qualquer outro, por mais privilegiado que seja ou possa vir a ser.</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362D0A">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Assinatura digital</w:t>
      </w:r>
    </w:p>
    <w:p w:rsidRPr="006B3E5D" w:rsidR="00362D0A" w:rsidP="006B3E5D" w:rsidRDefault="00362D0A">
      <w:pPr>
        <w:pStyle w:val="ttulo1b"/>
        <w:keepNext/>
        <w:numPr>
          <w:ilvl w:val="0"/>
          <w:numId w:val="0"/>
        </w:numPr>
        <w:spacing w:line="320" w:lineRule="exact"/>
        <w:ind w:left="567"/>
        <w:contextualSpacing/>
        <w:rPr>
          <w:rFonts w:ascii="Verdana" w:hAnsi="Verdana" w:cs="Tahoma"/>
          <w:b/>
          <w:w w:val="0"/>
          <w:sz w:val="20"/>
          <w:szCs w:val="20"/>
        </w:rPr>
      </w:pPr>
    </w:p>
    <w:p w:rsidRPr="006B3E5D" w:rsidR="00362D0A" w:rsidP="006B3E5D" w:rsidRDefault="00362D0A">
      <w:pPr>
        <w:pStyle w:val="ListParagraph"/>
        <w:widowControl w:val="0"/>
        <w:numPr>
          <w:ilvl w:val="2"/>
          <w:numId w:val="8"/>
        </w:numPr>
        <w:adjustRightInd/>
        <w:spacing w:line="320" w:lineRule="exact"/>
        <w:ind w:right="74" w:hanging="568"/>
        <w:contextualSpacing/>
        <w:jc w:val="both"/>
        <w:rPr>
          <w:rFonts w:ascii="Verdana" w:hAnsi="Verdana" w:cs="Tahoma"/>
          <w:sz w:val="20"/>
          <w:szCs w:val="20"/>
        </w:rPr>
      </w:pPr>
      <w:r>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w:t>
      </w:r>
      <w:r w:rsidR="00923746">
        <w:rPr>
          <w:rFonts w:ascii="Verdana" w:hAnsi="Verdana" w:cs="Tahoma"/>
          <w:sz w:val="20"/>
          <w:szCs w:val="20"/>
        </w:rPr>
        <w:t>°</w:t>
      </w:r>
      <w:r>
        <w:rPr>
          <w:rFonts w:ascii="Verdana" w:hAnsi="Verdana" w:cs="Tahoma"/>
          <w:sz w:val="20"/>
          <w:szCs w:val="20"/>
        </w:rPr>
        <w:t xml:space="preserve">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rPr>
          <w:rFonts w:ascii="Verdana" w:hAnsi="Verdana" w:cs="Tahoma"/>
          <w:w w:val="0"/>
          <w:sz w:val="20"/>
          <w:szCs w:val="20"/>
        </w:rPr>
      </w:pPr>
      <w:bookmarkStart w:name="_DV_M435" w:id="402"/>
      <w:bookmarkEnd w:id="402"/>
      <w:r>
        <w:rPr>
          <w:rFonts w:ascii="Verdana" w:hAnsi="Verdana" w:cs="Tahoma"/>
          <w:w w:val="0"/>
          <w:sz w:val="20"/>
          <w:szCs w:val="20"/>
        </w:rPr>
        <w:t>Estando assim, as partes, certas e ajustadas, firmam o presente instrumento, em 1 (uma) via digital, juntamente com 2 (duas) testemunhas, que também o assinam.</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jc w:val="center"/>
        <w:rPr>
          <w:rFonts w:ascii="Verdana" w:hAnsi="Verdana" w:cs="Tahoma"/>
          <w:w w:val="0"/>
          <w:sz w:val="20"/>
          <w:szCs w:val="20"/>
        </w:rPr>
      </w:pPr>
      <w:bookmarkStart w:name="_DV_M436" w:id="403"/>
      <w:bookmarkEnd w:id="403"/>
      <w:r>
        <w:rPr>
          <w:rFonts w:ascii="Verdana" w:hAnsi="Verdana" w:cs="Tahoma"/>
          <w:w w:val="0"/>
          <w:sz w:val="20"/>
          <w:szCs w:val="20"/>
        </w:rPr>
        <w:t xml:space="preserve">São Paulo, </w:t>
      </w:r>
      <w:r w:rsidR="00D108DD">
        <w:rPr>
          <w:rFonts w:ascii="Verdana" w:hAnsi="Verdana" w:cs="Tahoma"/>
          <w:w w:val="0"/>
          <w:sz w:val="20"/>
          <w:szCs w:val="20"/>
        </w:rPr>
        <w:t>2</w:t>
      </w:r>
      <w:r w:rsidR="00E33024">
        <w:rPr>
          <w:rFonts w:ascii="Verdana" w:hAnsi="Verdana" w:cs="Tahoma"/>
          <w:w w:val="0"/>
          <w:sz w:val="20"/>
          <w:szCs w:val="20"/>
        </w:rPr>
        <w:t>1</w:t>
      </w:r>
      <w:r w:rsidR="00D108DD">
        <w:rPr>
          <w:rFonts w:ascii="Verdana" w:hAnsi="Verdana" w:cs="Tahoma"/>
          <w:w w:val="0"/>
          <w:sz w:val="20"/>
          <w:szCs w:val="20"/>
        </w:rPr>
        <w:t xml:space="preserve"> </w:t>
      </w:r>
      <w:r>
        <w:rPr>
          <w:rFonts w:ascii="Verdana" w:hAnsi="Verdana" w:cs="Tahoma"/>
          <w:w w:val="0"/>
          <w:sz w:val="20"/>
          <w:szCs w:val="20"/>
        </w:rPr>
        <w:t xml:space="preserve">de </w:t>
      </w:r>
      <w:r w:rsidR="00F94C35">
        <w:rPr>
          <w:rFonts w:ascii="Verdana" w:hAnsi="Verdana" w:cs="Tahoma"/>
          <w:w w:val="0"/>
          <w:sz w:val="20"/>
          <w:szCs w:val="20"/>
        </w:rPr>
        <w:t>junho</w:t>
      </w:r>
      <w:r>
        <w:rPr>
          <w:rFonts w:ascii="Verdana" w:hAnsi="Verdana" w:cs="Tahoma"/>
          <w:w w:val="0"/>
          <w:sz w:val="20"/>
          <w:szCs w:val="20"/>
        </w:rPr>
        <w:t xml:space="preserve"> de 2022.</w:t>
      </w:r>
    </w:p>
    <w:p w:rsidR="00E33024" w:rsidRDefault="00E33024">
      <w:pPr>
        <w:spacing w:line="240" w:lineRule="auto"/>
        <w:jc w:val="left"/>
        <w:rPr>
          <w:rFonts w:ascii="Verdana" w:hAnsi="Verdana" w:cs="Tahoma"/>
          <w:sz w:val="20"/>
          <w:szCs w:val="20"/>
        </w:rPr>
      </w:pPr>
      <w:r>
        <w:rPr>
          <w:rFonts w:ascii="Verdana" w:hAnsi="Verdana" w:cs="Tahoma"/>
          <w:sz w:val="20"/>
          <w:szCs w:val="20"/>
        </w:rPr>
        <w:br w:type="page"/>
      </w:r>
    </w:p>
    <w:p w:rsidRPr="006B3E5D" w:rsidR="00E33024" w:rsidP="006B3E5D" w:rsidRDefault="00E33024">
      <w:pPr>
        <w:widowControl w:val="0"/>
        <w:spacing w:line="320" w:lineRule="exact"/>
        <w:contextualSpacing/>
        <w:jc w:val="center"/>
        <w:rPr>
          <w:rFonts w:ascii="Verdana" w:hAnsi="Verdana" w:cs="Tahoma"/>
          <w:sz w:val="20"/>
          <w:szCs w:val="20"/>
        </w:rPr>
      </w:pPr>
    </w:p>
    <w:p w:rsidRPr="006B3E5D" w:rsidR="00D17468" w:rsidP="00923746" w:rsidRDefault="009D588F">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1/4 do </w:t>
      </w:r>
      <w:r w:rsidR="00923746">
        <w:rPr>
          <w:rFonts w:ascii="Verdana" w:hAnsi="Verdana" w:cs="Tahoma"/>
          <w:bCs/>
          <w:i/>
          <w:iCs/>
          <w:w w:val="0"/>
          <w:sz w:val="20"/>
          <w:szCs w:val="20"/>
        </w:rPr>
        <w:t>“</w:t>
      </w:r>
      <w:r>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r w:rsidR="00923746">
        <w:rPr>
          <w:rFonts w:ascii="Verdana" w:hAnsi="Verdana" w:cs="Tahoma"/>
          <w:bCs/>
          <w:i/>
          <w:iCs/>
          <w:w w:val="0"/>
          <w:sz w:val="20"/>
          <w:szCs w:val="20"/>
        </w:rPr>
        <w:t>”</w:t>
      </w:r>
      <w:r>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9D588F">
      <w:pPr>
        <w:widowControl w:val="0"/>
        <w:spacing w:line="320" w:lineRule="exact"/>
        <w:contextualSpacing/>
        <w:jc w:val="center"/>
        <w:rPr>
          <w:rFonts w:ascii="Verdana" w:hAnsi="Verdana" w:cs="Tahoma"/>
          <w:b/>
          <w:smallCaps/>
          <w:sz w:val="20"/>
          <w:szCs w:val="20"/>
        </w:rPr>
      </w:pPr>
      <w:r>
        <w:rPr>
          <w:rFonts w:ascii="Verdana" w:hAnsi="Verdana" w:cs="Tahoma"/>
          <w:b/>
          <w:bCs/>
          <w:smallCaps/>
          <w:sz w:val="20"/>
          <w:szCs w:val="20"/>
        </w:rPr>
        <w:t>NATURA COSMÉTICOS S.A.</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00D17468" w:rsidP="006B3E5D" w:rsidRDefault="00D17468">
      <w:pPr>
        <w:widowControl w:val="0"/>
        <w:spacing w:line="320" w:lineRule="exact"/>
        <w:contextualSpacing/>
        <w:jc w:val="center"/>
        <w:rPr>
          <w:rFonts w:ascii="Verdana" w:hAnsi="Verdana" w:cs="Tahoma"/>
          <w:sz w:val="20"/>
          <w:szCs w:val="20"/>
        </w:rPr>
      </w:pPr>
    </w:p>
    <w:p w:rsidRPr="006B3E5D" w:rsidR="00923746" w:rsidP="006B3E5D" w:rsidRDefault="00923746">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Cargo:</w:t>
            </w:r>
          </w:p>
        </w:tc>
      </w:tr>
      <w:tr w:rsidRPr="00E73F49" w:rsidR="00D17468">
        <w:trPr>
          <w:trHeight w:val="87"/>
        </w:trPr>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9D588F">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t xml:space="preserve">(Página de assinaturas 2/4 do </w:t>
      </w:r>
      <w:r w:rsidR="00923746">
        <w:rPr>
          <w:rFonts w:ascii="Verdana" w:hAnsi="Verdana" w:cs="Tahoma"/>
          <w:bCs/>
          <w:i/>
          <w:iCs/>
          <w:w w:val="0"/>
          <w:sz w:val="20"/>
          <w:szCs w:val="20"/>
        </w:rPr>
        <w:t>“</w:t>
      </w:r>
      <w:r>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r w:rsidR="00923746">
        <w:rPr>
          <w:rFonts w:ascii="Verdana" w:hAnsi="Verdana" w:cs="Tahoma"/>
          <w:bCs/>
          <w:i/>
          <w:iCs/>
          <w:w w:val="0"/>
          <w:sz w:val="20"/>
          <w:szCs w:val="20"/>
        </w:rPr>
        <w:t>”</w:t>
      </w:r>
      <w:r>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i/>
          <w:i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521D34">
      <w:pPr>
        <w:widowControl w:val="0"/>
        <w:spacing w:line="320" w:lineRule="exact"/>
        <w:contextualSpacing/>
        <w:jc w:val="center"/>
        <w:rPr>
          <w:rFonts w:ascii="Verdana" w:hAnsi="Verdana" w:cs="Tahoma"/>
          <w:sz w:val="20"/>
          <w:szCs w:val="20"/>
        </w:rPr>
      </w:pPr>
      <w:r>
        <w:rPr>
          <w:rFonts w:ascii="Verdana" w:hAnsi="Verdana"/>
          <w:b/>
          <w:bCs/>
          <w:sz w:val="20"/>
          <w:szCs w:val="20"/>
        </w:rPr>
        <w:t>SIMPLIFIC PAVARINI DISTRIBUIDORA DE TÍTULOS E VALORES MOBILIÁRIOS LTDA.</w:t>
      </w:r>
      <w:r>
        <w:rPr>
          <w:rFonts w:ascii="Verdana" w:hAnsi="Verdana" w:cs="Tahoma"/>
          <w:b/>
          <w:sz w:val="20"/>
          <w:szCs w:val="20"/>
        </w:rPr>
        <w:t xml:space="preserve"> </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362D0A" w:rsidP="006B3E5D" w:rsidRDefault="009D588F">
      <w:pPr>
        <w:widowControl w:val="0"/>
        <w:spacing w:line="320" w:lineRule="exact"/>
        <w:contextualSpacing/>
        <w:rPr>
          <w:rFonts w:ascii="Verdana" w:hAnsi="Verdana" w:cs="Tahoma"/>
          <w:bCs/>
          <w:i/>
          <w:iCs/>
          <w:w w:val="0"/>
          <w:sz w:val="20"/>
          <w:szCs w:val="20"/>
        </w:rPr>
      </w:pPr>
      <w:r>
        <w:rPr>
          <w:rFonts w:ascii="Verdana" w:hAnsi="Verdana" w:cs="Tahoma"/>
          <w:sz w:val="20"/>
          <w:szCs w:val="20"/>
        </w:rPr>
        <w:br w:type="page"/>
      </w:r>
      <w:r>
        <w:rPr>
          <w:rFonts w:ascii="Verdana" w:hAnsi="Verdana" w:cs="Tahoma"/>
          <w:bCs/>
          <w:i/>
          <w:iCs/>
          <w:w w:val="0"/>
          <w:sz w:val="20"/>
          <w:szCs w:val="20"/>
        </w:rPr>
        <w:t xml:space="preserve">(Página de assinaturas 3/4 do </w:t>
      </w:r>
      <w:r w:rsidR="00923746">
        <w:rPr>
          <w:rFonts w:ascii="Verdana" w:hAnsi="Verdana" w:cs="Tahoma"/>
          <w:bCs/>
          <w:i/>
          <w:iCs/>
          <w:w w:val="0"/>
          <w:sz w:val="20"/>
          <w:szCs w:val="20"/>
        </w:rPr>
        <w:t>“</w:t>
      </w:r>
      <w:r>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r w:rsidR="00923746">
        <w:rPr>
          <w:rFonts w:ascii="Verdana" w:hAnsi="Verdana" w:cs="Tahoma"/>
          <w:bCs/>
          <w:i/>
          <w:iCs/>
          <w:w w:val="0"/>
          <w:sz w:val="20"/>
          <w:szCs w:val="20"/>
        </w:rPr>
        <w:t>”</w:t>
      </w:r>
      <w:r>
        <w:rPr>
          <w:rFonts w:ascii="Verdana" w:hAnsi="Verdana" w:cs="Tahoma"/>
          <w:bCs/>
          <w:i/>
          <w:iCs/>
          <w:w w:val="0"/>
          <w:sz w:val="20"/>
          <w:szCs w:val="20"/>
        </w:rPr>
        <w:t>)</w:t>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jc w:val="center"/>
        <w:rPr>
          <w:rFonts w:ascii="Verdana" w:hAnsi="Verdana" w:cs="Tahoma"/>
          <w:bCs/>
          <w:w w:val="0"/>
          <w:sz w:val="20"/>
          <w:szCs w:val="20"/>
        </w:rPr>
      </w:pPr>
    </w:p>
    <w:p w:rsidRPr="006B3E5D" w:rsidR="00362D0A" w:rsidP="006B3E5D" w:rsidRDefault="00362D0A">
      <w:pPr>
        <w:widowControl w:val="0"/>
        <w:spacing w:line="320" w:lineRule="exact"/>
        <w:contextualSpacing/>
        <w:jc w:val="center"/>
        <w:rPr>
          <w:rFonts w:ascii="Verdana" w:hAnsi="Verdana" w:cs="Tahoma"/>
          <w:sz w:val="20"/>
          <w:szCs w:val="20"/>
        </w:rPr>
      </w:pPr>
    </w:p>
    <w:p w:rsidRPr="006B3E5D" w:rsidR="00362D0A" w:rsidP="006B3E5D" w:rsidRDefault="00362D0A">
      <w:pPr>
        <w:widowControl w:val="0"/>
        <w:spacing w:line="320" w:lineRule="exact"/>
        <w:contextualSpacing/>
        <w:jc w:val="center"/>
        <w:rPr>
          <w:rFonts w:ascii="Verdana" w:hAnsi="Verdana" w:cs="Tahoma"/>
          <w:b/>
          <w:smallCaps/>
          <w:sz w:val="20"/>
          <w:szCs w:val="20"/>
          <w:lang w:val="en-US"/>
        </w:rPr>
      </w:pPr>
      <w:r>
        <w:rPr>
          <w:rFonts w:ascii="Verdana" w:hAnsi="Verdana" w:cs="Tahoma"/>
          <w:b/>
          <w:smallCaps/>
          <w:sz w:val="20"/>
          <w:szCs w:val="20"/>
          <w:lang w:val="en-US"/>
        </w:rPr>
        <w:t>NATURA &amp;CO HOLDING S.A.</w:t>
      </w: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Nome:</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Pr>
                <w:rFonts w:ascii="Verdana" w:hAnsi="Verdana" w:cs="Tahoma"/>
                <w:sz w:val="20"/>
                <w:szCs w:val="20"/>
              </w:rPr>
              <w:t>Cargo:</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r>
    </w:tbl>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spacing w:line="320" w:lineRule="exact"/>
        <w:contextualSpacing/>
        <w:jc w:val="left"/>
        <w:rPr>
          <w:rFonts w:ascii="Verdana" w:hAnsi="Verdana" w:cs="Tahoma"/>
          <w:bCs/>
          <w:i/>
          <w:iCs/>
          <w:w w:val="0"/>
          <w:sz w:val="20"/>
          <w:szCs w:val="20"/>
        </w:rPr>
      </w:pPr>
      <w:r>
        <w:rPr>
          <w:rFonts w:ascii="Verdana" w:hAnsi="Verdana" w:cs="Tahoma"/>
          <w:bCs/>
          <w:i/>
          <w:iCs/>
          <w:w w:val="0"/>
          <w:sz w:val="20"/>
          <w:szCs w:val="20"/>
        </w:rPr>
        <w:br w:type="page"/>
      </w:r>
    </w:p>
    <w:p w:rsidRPr="006B3E5D" w:rsidR="00D17468" w:rsidP="006B3E5D" w:rsidRDefault="009D588F">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4/4 do </w:t>
      </w:r>
      <w:r w:rsidR="00923746">
        <w:rPr>
          <w:rFonts w:ascii="Verdana" w:hAnsi="Verdana" w:cs="Tahoma"/>
          <w:bCs/>
          <w:i/>
          <w:iCs/>
          <w:w w:val="0"/>
          <w:sz w:val="20"/>
          <w:szCs w:val="20"/>
        </w:rPr>
        <w:t>“</w:t>
      </w:r>
      <w:r>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r w:rsidR="00923746">
        <w:rPr>
          <w:rFonts w:ascii="Verdana" w:hAnsi="Verdana" w:cs="Tahoma"/>
          <w:bCs/>
          <w:i/>
          <w:iCs/>
          <w:w w:val="0"/>
          <w:sz w:val="20"/>
          <w:szCs w:val="20"/>
        </w:rPr>
        <w:t>”</w:t>
      </w:r>
      <w:r>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Pr>
          <w:rFonts w:ascii="Verdana" w:hAnsi="Verdana" w:cs="Tahoma"/>
          <w:b/>
          <w:sz w:val="20"/>
          <w:szCs w:val="20"/>
        </w:rPr>
        <w:t>TESTEMUNHAS: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CPF/ME: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Pr>
                <w:rFonts w:ascii="Verdana" w:hAnsi="Verdana" w:cs="Tahoma"/>
                <w:sz w:val="20"/>
                <w:szCs w:val="20"/>
              </w:rPr>
              <w:t>CPF/ME:</w:t>
            </w:r>
          </w:p>
        </w:tc>
      </w:tr>
    </w:tbl>
    <w:p w:rsidR="00875120" w:rsidP="006B3E5D" w:rsidRDefault="00875120">
      <w:pPr>
        <w:widowControl w:val="0"/>
        <w:spacing w:line="320" w:lineRule="exact"/>
        <w:contextualSpacing/>
        <w:rPr>
          <w:rFonts w:ascii="Verdana" w:hAnsi="Verdana" w:cs="Tahoma"/>
          <w:sz w:val="20"/>
          <w:szCs w:val="20"/>
        </w:rPr>
      </w:pPr>
    </w:p>
    <w:p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rsidR="00D17468" w:rsidP="00875120" w:rsidRDefault="00875120">
      <w:pPr>
        <w:widowControl w:val="0"/>
        <w:spacing w:line="320" w:lineRule="exact"/>
        <w:contextualSpacing/>
        <w:jc w:val="center"/>
        <w:rPr>
          <w:rFonts w:ascii="Verdana" w:hAnsi="Verdana" w:cs="Tahoma"/>
          <w:b/>
          <w:bCs/>
          <w:sz w:val="20"/>
          <w:szCs w:val="20"/>
          <w:u w:val="single"/>
        </w:rPr>
      </w:pPr>
      <w:r>
        <w:rPr>
          <w:rFonts w:ascii="Verdana" w:hAnsi="Verdana" w:cs="Tahoma"/>
          <w:b/>
          <w:bCs/>
          <w:sz w:val="20"/>
          <w:szCs w:val="20"/>
          <w:u w:val="single"/>
        </w:rPr>
        <w:t>Anexo I</w:t>
      </w:r>
    </w:p>
    <w:p w:rsidR="00875120" w:rsidP="00875120" w:rsidRDefault="00875120">
      <w:pPr>
        <w:widowControl w:val="0"/>
        <w:spacing w:line="320" w:lineRule="exact"/>
        <w:contextualSpacing/>
        <w:jc w:val="center"/>
        <w:rPr>
          <w:rFonts w:ascii="Verdana" w:hAnsi="Verdana" w:cs="Tahoma"/>
          <w:b/>
          <w:bCs/>
          <w:sz w:val="20"/>
          <w:szCs w:val="20"/>
          <w:u w:val="single"/>
        </w:rPr>
      </w:pPr>
    </w:p>
    <w:p w:rsidRPr="00C63284" w:rsidR="005A6BA9" w:rsidP="005A6BA9" w:rsidRDefault="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DA 3ª (TERCEIRA) SÉRIE DA 9ª (NONA) EMISSÃO DA NATURA COSMÉTICOS S.A.</w:t>
      </w:r>
    </w:p>
    <w:p w:rsidRPr="00C63284" w:rsidR="005A6BA9" w:rsidP="005A6BA9" w:rsidRDefault="005A6BA9">
      <w:pPr>
        <w:spacing w:line="240" w:lineRule="auto"/>
        <w:jc w:val="left"/>
        <w:rPr>
          <w:rFonts w:ascii="Verdana" w:hAnsi="Verdana"/>
          <w:b/>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U.F.:</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rsidRPr="00C63284" w:rsidR="005A6BA9" w:rsidP="005A6BA9" w:rsidRDefault="005A6BA9">
      <w:pPr>
        <w:spacing w:line="240" w:lineRule="auto"/>
        <w:jc w:val="left"/>
        <w:rPr>
          <w:rFonts w:ascii="Verdana" w:hAnsi="Verdana"/>
          <w:b/>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71.673.990/0001-77</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U.F.:</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3226"/>
        <w:gridCol w:w="3227"/>
        <w:gridCol w:w="3227"/>
      </w:tblGrid>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sz w:val="20"/>
          <w:szCs w:val="20"/>
        </w:rPr>
      </w:pPr>
    </w:p>
    <w:p w:rsidRPr="00C63284" w:rsidR="005A6BA9" w:rsidP="005A6BA9" w:rsidRDefault="005A6BA9">
      <w:pPr>
        <w:spacing w:line="240" w:lineRule="auto"/>
        <w:jc w:val="center"/>
        <w:rPr>
          <w:rFonts w:ascii="Verdana" w:hAnsi="Verdana"/>
          <w:sz w:val="20"/>
          <w:szCs w:val="20"/>
        </w:rPr>
      </w:pPr>
      <w:r w:rsidRPr="00C63284">
        <w:rPr>
          <w:rFonts w:ascii="Verdana" w:hAnsi="Verdana"/>
          <w:sz w:val="20"/>
          <w:szCs w:val="20"/>
        </w:rPr>
        <w:t>TERMOS E CONDIÇÕES DA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C63284" w:rsidR="005A6BA9" w:rsidTr="00CB39FD">
        <w:tc>
          <w:tcPr>
            <w:tcW w:w="9680"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Pr="00C63284" w:rsidR="00D108DD">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realizará a emissão de até 2.000.000 (duas milhões) de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3ª (terceira) série da 9ª (nona)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Nona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realizar a aquisição facultativa de Debêntures da Nona Emissão de titularidade dos investidores que efetuarem ordens de investimento no âmbito da Oferta Restrita, </w:t>
            </w:r>
            <w:r w:rsidRPr="00C63284">
              <w:rPr>
                <w:rFonts w:ascii="Verdana" w:hAnsi="Verdana"/>
                <w:sz w:val="20"/>
                <w:szCs w:val="20"/>
              </w:rPr>
              <w:t>nos termos do parágrafo terceiro do artigo 55 da 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rsidRPr="00C63284" w:rsidR="005A6BA9" w:rsidP="00CB39FD" w:rsidRDefault="005A6BA9">
            <w:pPr>
              <w:spacing w:line="240" w:lineRule="auto"/>
              <w:jc w:val="left"/>
              <w:rPr>
                <w:rFonts w:ascii="Verdana" w:hAnsi="Verdana"/>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9ª Emissão de Debêntures Simples, Não Conversíveis em Ações, da Espécie Quirografária, em Três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27 de agosto de 2018, conforme aditado de tempos em tempos.</w:t>
            </w:r>
            <w:r w:rsidRPr="00C63284">
              <w:rPr>
                <w:rFonts w:ascii="Verdana" w:hAnsi="Verdana"/>
                <w:b/>
                <w:iCs/>
                <w:w w:val="0"/>
                <w:sz w:val="20"/>
                <w:szCs w:val="20"/>
              </w:rPr>
              <w:t xml:space="preserve">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Nona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Nona Emissão, a transferir as Debêntures da Nona Emissão de sua titularidade à Companhia, para fins da efetivação da Aquisição Facultativa, nos termos aqui indicados.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Nona Emissão que serão, nos termos da presente, objeto da Aquisição Facultativa pela Companhia. </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C63284"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[ALIENANTE]</w:t>
            </w:r>
          </w:p>
          <w:p w:rsidRPr="00C63284" w:rsidR="005A6BA9" w:rsidP="00CB39FD" w:rsidRDefault="005A6BA9">
            <w:pPr>
              <w:spacing w:line="240" w:lineRule="auto"/>
              <w:rPr>
                <w:rFonts w:ascii="Verdana" w:hAnsi="Verdana"/>
                <w:bCs/>
                <w:iCs/>
                <w:w w:val="0"/>
                <w:sz w:val="20"/>
                <w:szCs w:val="20"/>
              </w:rPr>
            </w:pPr>
          </w:p>
        </w:tc>
      </w:tr>
    </w:tbl>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C63284" w:rsidR="005A6BA9" w:rsidTr="00CB39FD">
        <w:tc>
          <w:tcPr>
            <w:tcW w:w="9680"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C63284"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rsidRPr="00C63284" w:rsidR="005A6BA9" w:rsidP="00CB39FD" w:rsidRDefault="005A6BA9">
            <w:pPr>
              <w:spacing w:line="240" w:lineRule="auto"/>
              <w:jc w:val="left"/>
              <w:rPr>
                <w:rFonts w:ascii="Verdana" w:hAnsi="Verdana"/>
                <w:bCs/>
                <w:iCs/>
                <w:w w:val="0"/>
                <w:sz w:val="20"/>
                <w:szCs w:val="20"/>
              </w:rPr>
            </w:pPr>
          </w:p>
        </w:tc>
      </w:tr>
    </w:tbl>
    <w:p w:rsidRPr="00C63284" w:rsidR="005A6BA9" w:rsidP="005A6BA9" w:rsidRDefault="005A6BA9">
      <w:pPr>
        <w:widowControl w:val="0"/>
        <w:spacing w:line="340" w:lineRule="exact"/>
        <w:rPr>
          <w:rFonts w:ascii="Verdana" w:hAnsi="Verdana"/>
          <w:sz w:val="20"/>
          <w:szCs w:val="20"/>
        </w:rPr>
      </w:pPr>
    </w:p>
    <w:p w:rsidR="005A6BA9" w:rsidP="005A6BA9" w:rsidRDefault="005A6BA9">
      <w:pPr>
        <w:spacing w:line="240" w:lineRule="auto"/>
        <w:rPr>
          <w:rFonts w:ascii="Verdana" w:hAnsi="Verdana"/>
          <w:sz w:val="20"/>
          <w:szCs w:val="20"/>
        </w:rPr>
      </w:pPr>
      <w:r w:rsidRPr="00C63284">
        <w:rPr>
          <w:rFonts w:ascii="Verdana" w:hAnsi="Verdana"/>
          <w:sz w:val="20"/>
          <w:szCs w:val="20"/>
        </w:rPr>
        <w:br w:type="page"/>
      </w:r>
    </w:p>
    <w:p w:rsidR="005A6BA9" w:rsidP="005A6BA9" w:rsidRDefault="005A6BA9">
      <w:pPr>
        <w:spacing w:line="240" w:lineRule="auto"/>
        <w:rPr>
          <w:rFonts w:ascii="Verdana" w:hAnsi="Verdana"/>
          <w:sz w:val="20"/>
          <w:szCs w:val="20"/>
        </w:rPr>
      </w:pPr>
    </w:p>
    <w:p w:rsidRPr="00C63284" w:rsidR="005A6BA9" w:rsidP="005A6BA9" w:rsidRDefault="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EM 4 (QUATRO) SÉRIES, DA 10ª (DÉCIMA) EMISSÃO DA NATURA COSMÉTICOS S.A.</w:t>
      </w:r>
    </w:p>
    <w:p w:rsidRPr="00C63284" w:rsidR="005A6BA9" w:rsidP="005A6BA9" w:rsidRDefault="005A6BA9">
      <w:pPr>
        <w:spacing w:line="240" w:lineRule="auto"/>
        <w:jc w:val="left"/>
        <w:rPr>
          <w:rFonts w:ascii="Verdana" w:hAnsi="Verdana"/>
          <w:b/>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U.F.:</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rsidRPr="00C63284" w:rsidR="005A6BA9" w:rsidP="005A6BA9" w:rsidRDefault="005A6BA9">
      <w:pPr>
        <w:spacing w:line="240" w:lineRule="auto"/>
        <w:jc w:val="left"/>
        <w:rPr>
          <w:rFonts w:ascii="Verdana" w:hAnsi="Verdana"/>
          <w:b/>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71.673.990/0001-77</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U.F.:</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3226"/>
        <w:gridCol w:w="3227"/>
        <w:gridCol w:w="3227"/>
      </w:tblGrid>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sz w:val="20"/>
          <w:szCs w:val="20"/>
        </w:rPr>
      </w:pPr>
    </w:p>
    <w:p w:rsidRPr="00C63284" w:rsidR="005A6BA9" w:rsidP="005A6BA9" w:rsidRDefault="005A6BA9">
      <w:pPr>
        <w:spacing w:line="240" w:lineRule="auto"/>
        <w:jc w:val="center"/>
        <w:rPr>
          <w:rFonts w:ascii="Verdana" w:hAnsi="Verdana"/>
          <w:sz w:val="20"/>
          <w:szCs w:val="20"/>
        </w:rPr>
      </w:pPr>
      <w:r w:rsidRPr="00C63284">
        <w:rPr>
          <w:rFonts w:ascii="Verdana" w:hAnsi="Verdana"/>
          <w:sz w:val="20"/>
          <w:szCs w:val="20"/>
        </w:rPr>
        <w:t>TERMOS E CONDIÇÕES DA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C63284" w:rsidR="005A6BA9" w:rsidTr="00CB39FD">
        <w:tc>
          <w:tcPr>
            <w:tcW w:w="9680"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Pr="00C63284" w:rsidR="00D108DD">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realizará a emissão de até 2.000.000 (duas milhões) de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1ª (primeira) série da 10ª (décima)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Décima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realizar a aquisição facultativa de Debêntures da Décima Emissão de titularidade dos investidores que efetuarem ordens de investimento no âmbito da Oferta Restrita, </w:t>
            </w:r>
            <w:r w:rsidRPr="00C63284">
              <w:rPr>
                <w:rFonts w:ascii="Verdana" w:hAnsi="Verdana"/>
                <w:sz w:val="20"/>
                <w:szCs w:val="20"/>
              </w:rPr>
              <w:t>nos termos do parágrafo terceiro do artigo 55 da 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rsidRPr="00C63284" w:rsidR="005A6BA9" w:rsidP="00CB39FD" w:rsidRDefault="005A6BA9">
            <w:pPr>
              <w:spacing w:line="240" w:lineRule="auto"/>
              <w:jc w:val="left"/>
              <w:rPr>
                <w:rFonts w:ascii="Verdana" w:hAnsi="Verdana"/>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 ([●]) série da Décima Emissão de titularidade da Alienante, mediante o pagamento do respectivo preço de aquisição, correspondente ao valor nominal unitário das Debêntures da Décima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10ª Emissão de Debêntures Simples, Não Conversíveis em Ações, da Espécie Quirografária, em Quatro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22 de julho de 2019, conforme aditado de tempos em tempos.</w:t>
            </w:r>
            <w:r w:rsidRPr="00C63284">
              <w:rPr>
                <w:rFonts w:ascii="Verdana" w:hAnsi="Verdana"/>
                <w:b/>
                <w:iCs/>
                <w:w w:val="0"/>
                <w:sz w:val="20"/>
                <w:szCs w:val="20"/>
              </w:rPr>
              <w:t xml:space="preserve">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Décima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Décima Emissão, a transferir as Debêntures da Décima Emissão de sua titularidade à Companhia, para fins da efetivação da Aquisição Facultativa, nos termos aqui indicados.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Décima Emissão que serão, nos termos da presente, objeto da Aquisição Facultativa pela Companhia. </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C63284"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[ALIENANTE]</w:t>
            </w:r>
          </w:p>
          <w:p w:rsidRPr="00C63284" w:rsidR="005A6BA9" w:rsidP="00CB39FD" w:rsidRDefault="005A6BA9">
            <w:pPr>
              <w:spacing w:line="240" w:lineRule="auto"/>
              <w:rPr>
                <w:rFonts w:ascii="Verdana" w:hAnsi="Verdana"/>
                <w:bCs/>
                <w:iCs/>
                <w:w w:val="0"/>
                <w:sz w:val="20"/>
                <w:szCs w:val="20"/>
              </w:rPr>
            </w:pPr>
          </w:p>
        </w:tc>
      </w:tr>
    </w:tbl>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3A5059" w:rsidR="005A6BA9" w:rsidTr="00CB39FD">
        <w:tc>
          <w:tcPr>
            <w:tcW w:w="9680"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FD26F9"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rsidRPr="003A5059" w:rsidR="005A6BA9" w:rsidP="00CB39FD" w:rsidRDefault="005A6BA9">
            <w:pPr>
              <w:spacing w:line="240" w:lineRule="auto"/>
              <w:jc w:val="left"/>
              <w:rPr>
                <w:rFonts w:ascii="Verdana" w:hAnsi="Verdana"/>
                <w:bCs/>
                <w:iCs/>
                <w:w w:val="0"/>
                <w:sz w:val="20"/>
                <w:szCs w:val="20"/>
              </w:rPr>
            </w:pPr>
          </w:p>
        </w:tc>
      </w:tr>
    </w:tbl>
    <w:p w:rsidRPr="003A5059" w:rsidR="005A6BA9" w:rsidP="005A6BA9" w:rsidRDefault="005A6BA9">
      <w:pPr>
        <w:widowControl w:val="0"/>
        <w:spacing w:line="340" w:lineRule="exact"/>
        <w:rPr>
          <w:rFonts w:ascii="Verdana" w:hAnsi="Verdana"/>
          <w:sz w:val="20"/>
          <w:szCs w:val="20"/>
        </w:rPr>
      </w:pPr>
    </w:p>
    <w:p w:rsidR="00533A6A" w:rsidRDefault="00533A6A">
      <w:pPr>
        <w:spacing w:line="240" w:lineRule="auto"/>
        <w:jc w:val="left"/>
        <w:rPr>
          <w:rFonts w:ascii="Verdana" w:hAnsi="Verdana" w:cs="Tahoma"/>
          <w:sz w:val="20"/>
          <w:szCs w:val="20"/>
        </w:rPr>
      </w:pPr>
    </w:p>
    <w:p w:rsidR="00533A6A" w:rsidP="00533A6A" w:rsidRDefault="00533A6A">
      <w:pPr>
        <w:widowControl w:val="0"/>
        <w:spacing w:line="320" w:lineRule="exact"/>
        <w:contextualSpacing/>
        <w:jc w:val="center"/>
        <w:rPr>
          <w:rFonts w:ascii="Verdana" w:hAnsi="Verdana" w:cs="Tahoma"/>
          <w:sz w:val="20"/>
          <w:szCs w:val="20"/>
        </w:rPr>
      </w:pPr>
    </w:p>
    <w:sectPr w:rsidR="00533A6A">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D8" w:rsidRDefault="00991FD8">
      <w:r>
        <w:separator/>
      </w:r>
    </w:p>
  </w:endnote>
  <w:endnote w:type="continuationSeparator" w:id="0">
    <w:p w:rsidR="00991FD8" w:rsidRDefault="00991FD8">
      <w:r>
        <w:continuationSeparator/>
      </w:r>
    </w:p>
  </w:endnote>
  <w:endnote w:type="continuationNotice" w:id="1">
    <w:p w:rsidR="00991FD8" w:rsidRDefault="00991F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CC" w:rsidRDefault="00D537CC">
    <w:pPr>
      <w:pStyle w:val="Footer"/>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41939" w:rsidR="00D537CC" w:rsidRDefault="00D537CC">
    <w:pPr>
      <w:pStyle w:val="Footer"/>
      <w:jc w:val="center"/>
      <w:rPr>
        <w:rFonts w:ascii="Verdana" w:hAnsi="Verdana"/>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editId="19E47BF2" wp14:anchorId="665334E1">
              <wp:simplePos x="0" y="0"/>
              <wp:positionH relativeFrom="page">
                <wp:posOffset>0</wp:posOffset>
              </wp:positionH>
              <wp:positionV relativeFrom="page">
                <wp:posOffset>9595485</wp:posOffset>
              </wp:positionV>
              <wp:extent cx="7773670" cy="273050"/>
              <wp:effectExtent l="0" t="0" r="0" b="12700"/>
              <wp:wrapNone/>
              <wp:docPr id="1" name="MSIPCM28754f9e92bccd8c4e29ce83" descr="" title=""/>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02E9E" w:rsidR="00D537CC" w:rsidP="00602E9E" w:rsidRDefault="00D537CC">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65334E1">
              <v:stroke joinstyle="miter"/>
              <v:path gradientshapeok="t" o:connecttype="rect"/>
            </v:shapetype>
            <v:shape id="MSIPCM28754f9e92bccd8c4e29ce83"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">
              <v:textbox inset="20pt,0,,0">
                <w:txbxContent>
                  <w:p w:rsidRPr="00602E9E" w:rsidR="00D537CC" w:rsidP="00602E9E" w:rsidRDefault="00D537CC">
                    <w:pPr>
                      <w:jc w:val="left"/>
                      <w:rPr>
                        <w:rFonts w:ascii="Calibri" w:hAnsi="Calibri" w:cs="Calibri"/>
                        <w:color w:val="000000"/>
                        <w:sz w:val="18"/>
                      </w:rPr>
                    </w:pP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090411">
          <w:rPr>
            <w:rFonts w:ascii="Verdana" w:hAnsi="Verdana"/>
            <w:noProof/>
            <w:sz w:val="20"/>
            <w:szCs w:val="20"/>
          </w:rPr>
          <w:t>22</w:t>
        </w:r>
        <w:r>
          <w:rPr>
            <w:rFonts w:ascii="Verdana" w:hAnsi="Verdana"/>
            <w:noProof/>
            <w:sz w:val="20"/>
            <w:szCs w:val="20"/>
          </w:rPr>
          <w:fldChar w:fldCharType="end"/>
        </w:r>
      </w:sdtContent>
    </w:sdt>
  </w:p>
  <w:p w:rsidR="00D537CC" w:rsidRDefault="00D537CC">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CC" w:rsidRDefault="00D5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D8" w:rsidRDefault="00991FD8">
      <w:r>
        <w:separator/>
      </w:r>
    </w:p>
  </w:footnote>
  <w:footnote w:type="continuationSeparator" w:id="0">
    <w:p w:rsidR="00991FD8" w:rsidRDefault="00991FD8">
      <w:r>
        <w:continuationSeparator/>
      </w:r>
    </w:p>
  </w:footnote>
  <w:footnote w:type="continuationNotice" w:id="1">
    <w:p w:rsidR="00991FD8" w:rsidRDefault="00991F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CC" w:rsidRDefault="00D537CC">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CC" w:rsidP="00E92C78" w:rsidRDefault="00D537CC">
    <w:pPr>
      <w:pStyle w:val="Header"/>
      <w:jc w:val="center"/>
      <w:rPr>
        <w:rFonts w:ascii="Times New Roman" w:hAnsi="Times New Roman"/>
        <w:sz w:val="22"/>
        <w:szCs w:val="22"/>
      </w:rPr>
    </w:pPr>
  </w:p>
  <w:p w:rsidR="00D537CC" w:rsidP="00ED7F8B" w:rsidRDefault="00D537CC">
    <w:pPr>
      <w:pStyle w:val="Header"/>
      <w:jc w:val="right"/>
      <w:rPr>
        <w:rFonts w:ascii="Verdana" w:hAnsi="Verdana"/>
        <w:b/>
        <w:bCs/>
        <w:i/>
        <w:color w:val="FF0000"/>
        <w:sz w:val="20"/>
        <w:szCs w:val="20"/>
      </w:rPr>
    </w:pPr>
    <w:r>
      <w:rPr>
        <w:rFonts w:ascii="Verdana" w:hAnsi="Verdana" w:cs="Arial"/>
        <w:b/>
        <w:bCs/>
        <w:i/>
        <w:noProof/>
        <w:color w:val="FF0000"/>
        <w:sz w:val="14"/>
        <w:szCs w:val="14"/>
      </w:rPr>
      <w:drawing>
        <wp:anchor distT="0" distB="0" distL="114300" distR="114300" simplePos="0" relativeHeight="251684864" behindDoc="0" locked="0" layoutInCell="1" allowOverlap="1" wp14:editId="2BD4F374" wp14:anchorId="26B29398">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rsidRPr="00EC063F" w:rsidR="00D537CC" w:rsidRDefault="00D537CC">
    <w:pPr>
      <w:pStyle w:val="Header"/>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CC" w:rsidRDefault="00D53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0"/>
  </w:num>
  <w:num w:numId="5">
    <w:abstractNumId w:val="10"/>
  </w:num>
  <w:num w:numId="6">
    <w:abstractNumId w:val="20"/>
  </w:num>
  <w:num w:numId="7">
    <w:abstractNumId w:val="21"/>
  </w:num>
  <w:num w:numId="8">
    <w:abstractNumId w:val="18"/>
  </w:num>
  <w:num w:numId="9">
    <w:abstractNumId w:val="7"/>
  </w:num>
  <w:num w:numId="10">
    <w:abstractNumId w:val="8"/>
  </w:num>
  <w:num w:numId="11">
    <w:abstractNumId w:val="12"/>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3"/>
  </w:num>
  <w:num w:numId="25">
    <w:abstractNumId w:val="18"/>
  </w:num>
  <w:num w:numId="26">
    <w:abstractNumId w:val="18"/>
  </w:num>
  <w:num w:numId="27">
    <w:abstractNumId w:val="9"/>
  </w:num>
  <w:num w:numId="28">
    <w:abstractNumId w:val="18"/>
  </w:num>
  <w:num w:numId="29">
    <w:abstractNumId w:val="15"/>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1"/>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18"/>
  </w:num>
  <w:num w:numId="66">
    <w:abstractNumId w:val="18"/>
  </w:num>
  <w:num w:numId="67">
    <w:abstractNumId w:val="17"/>
  </w:num>
  <w:num w:numId="68">
    <w:abstractNumId w:val="2"/>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22"/>
  </w:num>
  <w:num w:numId="79">
    <w:abstractNumId w:val="14"/>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4"/>
  </w:num>
  <w:num w:numId="87">
    <w:abstractNumId w:val="18"/>
  </w:num>
  <w:num w:numId="88">
    <w:abstractNumId w:val="18"/>
  </w:num>
  <w:num w:numId="89">
    <w:abstractNumId w:val="5"/>
  </w:num>
  <w:num w:numId="90">
    <w:abstractNumId w:val="18"/>
  </w:num>
  <w:num w:numId="91">
    <w:abstractNumId w:val="19"/>
  </w:num>
  <w:num w:numId="92">
    <w:abstractNumId w:val="18"/>
  </w:num>
  <w:num w:numId="93">
    <w:abstractNumId w:val="18"/>
    <w:lvlOverride w:ilvl="0">
      <w:startOverride w:val="4"/>
    </w:lvlOverride>
    <w:lvlOverride w:ilvl="1">
      <w:startOverride w:val="10"/>
    </w:lvlOverride>
    <w:lvlOverride w:ilvl="2">
      <w:startOverride w:val="2"/>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num>
  <w:num w:numId="96">
    <w:abstractNumId w:val="18"/>
  </w:num>
  <w:num w:numId="97">
    <w:abstractNumId w:val="18"/>
  </w:num>
  <w:num w:numId="98">
    <w:abstractNumId w:val="18"/>
  </w:num>
  <w:num w:numId="99">
    <w:abstractNumId w:val="18"/>
  </w:num>
  <w:num w:numId="100">
    <w:abstractNumId w:val="18"/>
  </w:num>
  <w:num w:numId="101">
    <w:abstractNumId w:val="18"/>
  </w:num>
  <w:num w:numId="102">
    <w:abstractNumId w:val="18"/>
  </w:num>
  <w:num w:numId="103">
    <w:abstractNumId w:val="18"/>
  </w:num>
  <w:num w:numId="104">
    <w:abstractNumId w:val="18"/>
  </w:num>
  <w:num w:numId="105">
    <w:abstractNumId w:val="3"/>
  </w:num>
  <w:num w:numId="106">
    <w:abstractNumId w:val="18"/>
  </w:num>
  <w:num w:numId="107">
    <w:abstractNumId w:val="18"/>
  </w:num>
  <w:num w:numId="108">
    <w:abstractNumId w:val="18"/>
  </w:num>
  <w:num w:numId="109">
    <w:abstractNumId w:val="18"/>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0" w:nlCheck="1" w:checkStyle="0" w:appName="MSWord"/>
  <w:activeWritingStyle w:lang="fr-FR" w:vendorID="64" w:dllVersion="0" w:nlCheck="1" w:checkStyle="0" w:appName="MSWord"/>
  <w:activeWritingStyle w:lang="en-US" w:vendorID="64" w:dllVersion="0" w:nlCheck="1" w:checkStyle="0" w:appName="MSWord"/>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1910405-v11\BRAZIL_DMS"/>
    <w:docVar w:name="OfficeIni" w:val="Brasilia - ENGLISH.ini"/>
  </w:docVars>
  <w:rsids>
    <w:rsidRoot w:val="00D17468"/>
    <w:rsid w:val="00000447"/>
    <w:rsid w:val="000005A3"/>
    <w:rsid w:val="0000377C"/>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378B9"/>
    <w:rsid w:val="00047117"/>
    <w:rsid w:val="00052172"/>
    <w:rsid w:val="00054485"/>
    <w:rsid w:val="00054EF1"/>
    <w:rsid w:val="00055C08"/>
    <w:rsid w:val="0005680E"/>
    <w:rsid w:val="00056B4B"/>
    <w:rsid w:val="000611F0"/>
    <w:rsid w:val="00061BE5"/>
    <w:rsid w:val="000629B0"/>
    <w:rsid w:val="000637F7"/>
    <w:rsid w:val="00063F09"/>
    <w:rsid w:val="00064249"/>
    <w:rsid w:val="00066276"/>
    <w:rsid w:val="000717AA"/>
    <w:rsid w:val="00074F9F"/>
    <w:rsid w:val="000768C9"/>
    <w:rsid w:val="00081770"/>
    <w:rsid w:val="000822ED"/>
    <w:rsid w:val="00082F0C"/>
    <w:rsid w:val="00083C7F"/>
    <w:rsid w:val="00083D86"/>
    <w:rsid w:val="0009024D"/>
    <w:rsid w:val="00090411"/>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573"/>
    <w:rsid w:val="000F07DA"/>
    <w:rsid w:val="000F1881"/>
    <w:rsid w:val="000F1A3C"/>
    <w:rsid w:val="000F208B"/>
    <w:rsid w:val="000F221E"/>
    <w:rsid w:val="000F3BA5"/>
    <w:rsid w:val="000F3C8A"/>
    <w:rsid w:val="000F7EF0"/>
    <w:rsid w:val="00100B13"/>
    <w:rsid w:val="00101274"/>
    <w:rsid w:val="001020B8"/>
    <w:rsid w:val="00107DA3"/>
    <w:rsid w:val="00107E29"/>
    <w:rsid w:val="00111F2F"/>
    <w:rsid w:val="00112E59"/>
    <w:rsid w:val="00114E9B"/>
    <w:rsid w:val="00116500"/>
    <w:rsid w:val="00125304"/>
    <w:rsid w:val="00126263"/>
    <w:rsid w:val="00126799"/>
    <w:rsid w:val="00127F54"/>
    <w:rsid w:val="001330E5"/>
    <w:rsid w:val="001346AC"/>
    <w:rsid w:val="00136C02"/>
    <w:rsid w:val="001409D6"/>
    <w:rsid w:val="001415D6"/>
    <w:rsid w:val="001448F3"/>
    <w:rsid w:val="001457A2"/>
    <w:rsid w:val="001457FC"/>
    <w:rsid w:val="00147A3E"/>
    <w:rsid w:val="00150905"/>
    <w:rsid w:val="00151AF5"/>
    <w:rsid w:val="00153B8F"/>
    <w:rsid w:val="00153FED"/>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390"/>
    <w:rsid w:val="00177D69"/>
    <w:rsid w:val="00180EA0"/>
    <w:rsid w:val="0018379A"/>
    <w:rsid w:val="001873CF"/>
    <w:rsid w:val="00187E44"/>
    <w:rsid w:val="00190E6F"/>
    <w:rsid w:val="00194CFE"/>
    <w:rsid w:val="001A10A7"/>
    <w:rsid w:val="001A1E12"/>
    <w:rsid w:val="001A30F7"/>
    <w:rsid w:val="001A4477"/>
    <w:rsid w:val="001B0694"/>
    <w:rsid w:val="001B1A85"/>
    <w:rsid w:val="001B216F"/>
    <w:rsid w:val="001B295C"/>
    <w:rsid w:val="001B3579"/>
    <w:rsid w:val="001B6179"/>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5345"/>
    <w:rsid w:val="001D7418"/>
    <w:rsid w:val="001E541B"/>
    <w:rsid w:val="001E796A"/>
    <w:rsid w:val="001F02B4"/>
    <w:rsid w:val="001F1103"/>
    <w:rsid w:val="001F1DEF"/>
    <w:rsid w:val="001F37D8"/>
    <w:rsid w:val="001F491F"/>
    <w:rsid w:val="001F4BBC"/>
    <w:rsid w:val="0020564B"/>
    <w:rsid w:val="002131F7"/>
    <w:rsid w:val="002166E3"/>
    <w:rsid w:val="00217329"/>
    <w:rsid w:val="0022250C"/>
    <w:rsid w:val="00222721"/>
    <w:rsid w:val="0022347C"/>
    <w:rsid w:val="00224BCE"/>
    <w:rsid w:val="00227406"/>
    <w:rsid w:val="00230104"/>
    <w:rsid w:val="00231DC3"/>
    <w:rsid w:val="00236728"/>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1E98"/>
    <w:rsid w:val="00276006"/>
    <w:rsid w:val="002809D1"/>
    <w:rsid w:val="00280A83"/>
    <w:rsid w:val="00282B6D"/>
    <w:rsid w:val="002847BF"/>
    <w:rsid w:val="00290034"/>
    <w:rsid w:val="00290344"/>
    <w:rsid w:val="0029536B"/>
    <w:rsid w:val="00295EE2"/>
    <w:rsid w:val="0029700D"/>
    <w:rsid w:val="002A308E"/>
    <w:rsid w:val="002A5BBE"/>
    <w:rsid w:val="002A5CF2"/>
    <w:rsid w:val="002A6B46"/>
    <w:rsid w:val="002B1992"/>
    <w:rsid w:val="002B3F2B"/>
    <w:rsid w:val="002B481A"/>
    <w:rsid w:val="002C11D1"/>
    <w:rsid w:val="002C2BF6"/>
    <w:rsid w:val="002C457F"/>
    <w:rsid w:val="002C56A9"/>
    <w:rsid w:val="002C5892"/>
    <w:rsid w:val="002C61F9"/>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A0E"/>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6F7"/>
    <w:rsid w:val="00392546"/>
    <w:rsid w:val="00394C9F"/>
    <w:rsid w:val="00397BC4"/>
    <w:rsid w:val="00397D25"/>
    <w:rsid w:val="003A06D4"/>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385E"/>
    <w:rsid w:val="00454509"/>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4C80"/>
    <w:rsid w:val="004A59A3"/>
    <w:rsid w:val="004A5B5D"/>
    <w:rsid w:val="004A61F2"/>
    <w:rsid w:val="004A7C7B"/>
    <w:rsid w:val="004B2EF3"/>
    <w:rsid w:val="004B3EFA"/>
    <w:rsid w:val="004B59F1"/>
    <w:rsid w:val="004C15D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4241"/>
    <w:rsid w:val="004E63E5"/>
    <w:rsid w:val="004F22CA"/>
    <w:rsid w:val="004F28F7"/>
    <w:rsid w:val="004F5B97"/>
    <w:rsid w:val="004F69B3"/>
    <w:rsid w:val="004F77C1"/>
    <w:rsid w:val="0050054C"/>
    <w:rsid w:val="00501507"/>
    <w:rsid w:val="00502A47"/>
    <w:rsid w:val="00504453"/>
    <w:rsid w:val="00507213"/>
    <w:rsid w:val="0051139D"/>
    <w:rsid w:val="00515570"/>
    <w:rsid w:val="00520FA4"/>
    <w:rsid w:val="00521D34"/>
    <w:rsid w:val="00522456"/>
    <w:rsid w:val="00524B01"/>
    <w:rsid w:val="00525292"/>
    <w:rsid w:val="00525506"/>
    <w:rsid w:val="005262E0"/>
    <w:rsid w:val="00527B41"/>
    <w:rsid w:val="00531385"/>
    <w:rsid w:val="005322EB"/>
    <w:rsid w:val="00532624"/>
    <w:rsid w:val="005335A6"/>
    <w:rsid w:val="00533A6A"/>
    <w:rsid w:val="00536D2E"/>
    <w:rsid w:val="005433AA"/>
    <w:rsid w:val="00545691"/>
    <w:rsid w:val="00546CF6"/>
    <w:rsid w:val="0054796E"/>
    <w:rsid w:val="00550172"/>
    <w:rsid w:val="005523A5"/>
    <w:rsid w:val="00553A8B"/>
    <w:rsid w:val="00554616"/>
    <w:rsid w:val="0055466B"/>
    <w:rsid w:val="00554EDD"/>
    <w:rsid w:val="00556C86"/>
    <w:rsid w:val="00556CC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93E7F"/>
    <w:rsid w:val="00595B0B"/>
    <w:rsid w:val="005A1BD5"/>
    <w:rsid w:val="005A63E9"/>
    <w:rsid w:val="005A6BA9"/>
    <w:rsid w:val="005A79B2"/>
    <w:rsid w:val="005A7DA1"/>
    <w:rsid w:val="005B0D15"/>
    <w:rsid w:val="005B3A9E"/>
    <w:rsid w:val="005C289E"/>
    <w:rsid w:val="005C2F4B"/>
    <w:rsid w:val="005C4ECF"/>
    <w:rsid w:val="005C6752"/>
    <w:rsid w:val="005C758F"/>
    <w:rsid w:val="005D0CC1"/>
    <w:rsid w:val="005D19ED"/>
    <w:rsid w:val="005D293C"/>
    <w:rsid w:val="005D79F8"/>
    <w:rsid w:val="005E1A30"/>
    <w:rsid w:val="005E78C6"/>
    <w:rsid w:val="005F018C"/>
    <w:rsid w:val="005F039F"/>
    <w:rsid w:val="005F1466"/>
    <w:rsid w:val="005F2FF9"/>
    <w:rsid w:val="005F7364"/>
    <w:rsid w:val="005F7ACC"/>
    <w:rsid w:val="00600652"/>
    <w:rsid w:val="00602E9E"/>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6284A"/>
    <w:rsid w:val="00664813"/>
    <w:rsid w:val="00664D36"/>
    <w:rsid w:val="0066652D"/>
    <w:rsid w:val="00673E09"/>
    <w:rsid w:val="0067411A"/>
    <w:rsid w:val="00674A50"/>
    <w:rsid w:val="00675897"/>
    <w:rsid w:val="00675C8E"/>
    <w:rsid w:val="0068133E"/>
    <w:rsid w:val="00684997"/>
    <w:rsid w:val="006871F8"/>
    <w:rsid w:val="0069102D"/>
    <w:rsid w:val="00693A30"/>
    <w:rsid w:val="00695153"/>
    <w:rsid w:val="006951E5"/>
    <w:rsid w:val="00696105"/>
    <w:rsid w:val="006962F2"/>
    <w:rsid w:val="00696F7C"/>
    <w:rsid w:val="006A4E04"/>
    <w:rsid w:val="006A50EE"/>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6F796E"/>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1D2B"/>
    <w:rsid w:val="007A57CC"/>
    <w:rsid w:val="007B50D3"/>
    <w:rsid w:val="007B6564"/>
    <w:rsid w:val="007B7B65"/>
    <w:rsid w:val="007C197F"/>
    <w:rsid w:val="007C436C"/>
    <w:rsid w:val="007C65EF"/>
    <w:rsid w:val="007C6956"/>
    <w:rsid w:val="007C6BB9"/>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8F7EFF"/>
    <w:rsid w:val="009010AF"/>
    <w:rsid w:val="00902D0F"/>
    <w:rsid w:val="009030BC"/>
    <w:rsid w:val="00906E5B"/>
    <w:rsid w:val="009106E2"/>
    <w:rsid w:val="00917019"/>
    <w:rsid w:val="00917C31"/>
    <w:rsid w:val="00921451"/>
    <w:rsid w:val="00923746"/>
    <w:rsid w:val="00926D08"/>
    <w:rsid w:val="009315B1"/>
    <w:rsid w:val="00932F79"/>
    <w:rsid w:val="009342C8"/>
    <w:rsid w:val="009343F9"/>
    <w:rsid w:val="00941939"/>
    <w:rsid w:val="009422E6"/>
    <w:rsid w:val="009455B5"/>
    <w:rsid w:val="00946D6E"/>
    <w:rsid w:val="00947580"/>
    <w:rsid w:val="009508BE"/>
    <w:rsid w:val="0095294B"/>
    <w:rsid w:val="00953655"/>
    <w:rsid w:val="00955AD8"/>
    <w:rsid w:val="00956449"/>
    <w:rsid w:val="0095647D"/>
    <w:rsid w:val="0095748B"/>
    <w:rsid w:val="0096122C"/>
    <w:rsid w:val="0096244C"/>
    <w:rsid w:val="00967F77"/>
    <w:rsid w:val="0097209D"/>
    <w:rsid w:val="00973C29"/>
    <w:rsid w:val="009746B2"/>
    <w:rsid w:val="00974B13"/>
    <w:rsid w:val="00977F8E"/>
    <w:rsid w:val="0098248E"/>
    <w:rsid w:val="0098364A"/>
    <w:rsid w:val="00985328"/>
    <w:rsid w:val="009860F5"/>
    <w:rsid w:val="00991FC1"/>
    <w:rsid w:val="00991FD8"/>
    <w:rsid w:val="0099590D"/>
    <w:rsid w:val="00996F11"/>
    <w:rsid w:val="009A09F2"/>
    <w:rsid w:val="009A1AF7"/>
    <w:rsid w:val="009A3F66"/>
    <w:rsid w:val="009A4AE0"/>
    <w:rsid w:val="009A70B2"/>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6976"/>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7DB6"/>
    <w:rsid w:val="00A807A9"/>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3A67"/>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31F0"/>
    <w:rsid w:val="00B434C8"/>
    <w:rsid w:val="00B43AB8"/>
    <w:rsid w:val="00B5199E"/>
    <w:rsid w:val="00B54455"/>
    <w:rsid w:val="00B55B4B"/>
    <w:rsid w:val="00B62591"/>
    <w:rsid w:val="00B63121"/>
    <w:rsid w:val="00B64B49"/>
    <w:rsid w:val="00B64C4F"/>
    <w:rsid w:val="00B64DBF"/>
    <w:rsid w:val="00B67657"/>
    <w:rsid w:val="00B7491C"/>
    <w:rsid w:val="00B77480"/>
    <w:rsid w:val="00B819A4"/>
    <w:rsid w:val="00B83196"/>
    <w:rsid w:val="00B85A44"/>
    <w:rsid w:val="00B86881"/>
    <w:rsid w:val="00B86887"/>
    <w:rsid w:val="00B87827"/>
    <w:rsid w:val="00B87BAF"/>
    <w:rsid w:val="00B910F0"/>
    <w:rsid w:val="00B92331"/>
    <w:rsid w:val="00B95623"/>
    <w:rsid w:val="00B96950"/>
    <w:rsid w:val="00B97221"/>
    <w:rsid w:val="00B97820"/>
    <w:rsid w:val="00B97BA6"/>
    <w:rsid w:val="00BA1407"/>
    <w:rsid w:val="00BA1A53"/>
    <w:rsid w:val="00BA25D6"/>
    <w:rsid w:val="00BA4537"/>
    <w:rsid w:val="00BA58A7"/>
    <w:rsid w:val="00BB0056"/>
    <w:rsid w:val="00BB0683"/>
    <w:rsid w:val="00BB1178"/>
    <w:rsid w:val="00BB40B2"/>
    <w:rsid w:val="00BB46F5"/>
    <w:rsid w:val="00BB4F6E"/>
    <w:rsid w:val="00BB5068"/>
    <w:rsid w:val="00BB5F16"/>
    <w:rsid w:val="00BC4F55"/>
    <w:rsid w:val="00BC6720"/>
    <w:rsid w:val="00BC71D5"/>
    <w:rsid w:val="00BC72FF"/>
    <w:rsid w:val="00BD0FA2"/>
    <w:rsid w:val="00BD1433"/>
    <w:rsid w:val="00BD2551"/>
    <w:rsid w:val="00BD2A44"/>
    <w:rsid w:val="00BD549F"/>
    <w:rsid w:val="00BD55A3"/>
    <w:rsid w:val="00BE0852"/>
    <w:rsid w:val="00BE12AE"/>
    <w:rsid w:val="00BE1F29"/>
    <w:rsid w:val="00BE63CE"/>
    <w:rsid w:val="00BF352D"/>
    <w:rsid w:val="00BF5728"/>
    <w:rsid w:val="00BF6B4B"/>
    <w:rsid w:val="00C01A73"/>
    <w:rsid w:val="00C02E2A"/>
    <w:rsid w:val="00C06012"/>
    <w:rsid w:val="00C1083B"/>
    <w:rsid w:val="00C10A15"/>
    <w:rsid w:val="00C10F6C"/>
    <w:rsid w:val="00C12A3B"/>
    <w:rsid w:val="00C12F1A"/>
    <w:rsid w:val="00C131E9"/>
    <w:rsid w:val="00C159CB"/>
    <w:rsid w:val="00C1712F"/>
    <w:rsid w:val="00C177AE"/>
    <w:rsid w:val="00C20C0A"/>
    <w:rsid w:val="00C2320C"/>
    <w:rsid w:val="00C2593E"/>
    <w:rsid w:val="00C301BA"/>
    <w:rsid w:val="00C305EF"/>
    <w:rsid w:val="00C319E7"/>
    <w:rsid w:val="00C32401"/>
    <w:rsid w:val="00C32417"/>
    <w:rsid w:val="00C325EF"/>
    <w:rsid w:val="00C331F4"/>
    <w:rsid w:val="00C347DA"/>
    <w:rsid w:val="00C3573C"/>
    <w:rsid w:val="00C3707C"/>
    <w:rsid w:val="00C41756"/>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2A75"/>
    <w:rsid w:val="00C74F5E"/>
    <w:rsid w:val="00C767C5"/>
    <w:rsid w:val="00C833E4"/>
    <w:rsid w:val="00C856EE"/>
    <w:rsid w:val="00C85F6D"/>
    <w:rsid w:val="00C92769"/>
    <w:rsid w:val="00C938DF"/>
    <w:rsid w:val="00C93F22"/>
    <w:rsid w:val="00C94A99"/>
    <w:rsid w:val="00C95855"/>
    <w:rsid w:val="00CA065B"/>
    <w:rsid w:val="00CA0A0C"/>
    <w:rsid w:val="00CA3BFE"/>
    <w:rsid w:val="00CB39FD"/>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850"/>
    <w:rsid w:val="00D01BE3"/>
    <w:rsid w:val="00D01DA4"/>
    <w:rsid w:val="00D01ED7"/>
    <w:rsid w:val="00D03A40"/>
    <w:rsid w:val="00D03FB5"/>
    <w:rsid w:val="00D04C88"/>
    <w:rsid w:val="00D108DD"/>
    <w:rsid w:val="00D11FB0"/>
    <w:rsid w:val="00D1394A"/>
    <w:rsid w:val="00D14514"/>
    <w:rsid w:val="00D17468"/>
    <w:rsid w:val="00D218DE"/>
    <w:rsid w:val="00D26E77"/>
    <w:rsid w:val="00D271DF"/>
    <w:rsid w:val="00D2763B"/>
    <w:rsid w:val="00D4570E"/>
    <w:rsid w:val="00D47371"/>
    <w:rsid w:val="00D51662"/>
    <w:rsid w:val="00D537CC"/>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5A00"/>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E00D31"/>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97C"/>
    <w:rsid w:val="00E33024"/>
    <w:rsid w:val="00E34A88"/>
    <w:rsid w:val="00E356E2"/>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1B2"/>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481F"/>
    <w:rsid w:val="00EE5ACD"/>
    <w:rsid w:val="00EE5E52"/>
    <w:rsid w:val="00EF0D78"/>
    <w:rsid w:val="00EF0F35"/>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468D0"/>
    <w:rsid w:val="00F51585"/>
    <w:rsid w:val="00F51956"/>
    <w:rsid w:val="00F522E6"/>
    <w:rsid w:val="00F547CE"/>
    <w:rsid w:val="00F5688A"/>
    <w:rsid w:val="00F572C3"/>
    <w:rsid w:val="00F57BD7"/>
    <w:rsid w:val="00F60082"/>
    <w:rsid w:val="00F67838"/>
    <w:rsid w:val="00F70889"/>
    <w:rsid w:val="00F71FA6"/>
    <w:rsid w:val="00F735CB"/>
    <w:rsid w:val="00F73737"/>
    <w:rsid w:val="00F75725"/>
    <w:rsid w:val="00F870EA"/>
    <w:rsid w:val="00F87E61"/>
    <w:rsid w:val="00F94C35"/>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 w:val="1886C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33B8"/>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aliases w:val="Vitor Título,Vitor T’tulo,Itemização,Bullets 1,Capítulo"/>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aliases w:val="Vitor Título Char,Vitor T’tulo Char,Itemização Char,Bullets 1 Char,Capítulo Char"/>
    <w:link w:val="ListParagraph"/>
    <w:uiPriority w:val="34"/>
    <w:qFormat/>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 w:type="character" w:styleId="Level2Char" w:customStyle="1">
    <w:name w:val="Level 2 Char"/>
    <w:link w:val="Level2"/>
    <w:rsid w:val="006E13D2"/>
    <w:rPr>
      <w:rFonts w:ascii="Arial" w:hAnsi="Arial" w:eastAsia="Arial"/>
      <w:szCs w:val="28"/>
      <w:lang w:val="en-GB" w:eastAsia="en-GB"/>
    </w:rPr>
  </w:style>
  <w:style w:type="character" w:styleId="MenoPendente2" w:customStyle="1">
    <w:name w:val="Menção Pendente2"/>
    <w:basedOn w:val="DefaultParagraphFont"/>
    <w:uiPriority w:val="99"/>
    <w:semiHidden/>
    <w:unhideWhenUsed/>
    <w:rsid w:val="00762B08"/>
    <w:rPr>
      <w:color w:val="605E5C"/>
      <w:shd w:val="clear" w:color="auto" w:fill="E1DFDD"/>
    </w:rPr>
  </w:style>
  <w:style w:type="character" w:styleId="highlight" w:customStyle="1">
    <w:name w:val="highlight"/>
    <w:basedOn w:val="DefaultParagraphFont"/>
    <w:rsid w:val="003E7CF4"/>
  </w:style>
  <w:style w:type="character" w:styleId="fontstyle01" w:customStyle="1">
    <w:name w:val="fontstyle01"/>
    <w:basedOn w:val="DefaultParagraphFont"/>
    <w:rsid w:val="00066276"/>
    <w:rPr>
      <w:rFonts w:hint="default" w:ascii="CIDFont+F3" w:hAnsi="CIDFont+F3"/>
      <w:b w:val="0"/>
      <w:bCs w:val="0"/>
      <w:i w:val="0"/>
      <w:iCs w:val="0"/>
      <w:color w:val="000000"/>
      <w:sz w:val="22"/>
      <w:szCs w:val="22"/>
    </w:rPr>
  </w:style>
  <w:style w:type="table" w:styleId="TableGridLight">
    <w:name w:val="Grid Table Light"/>
    <w:basedOn w:val="TableNormal"/>
    <w:uiPriority w:val="40"/>
    <w:rsid w:val="00F1682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nkinteligente1" w:customStyle="1">
    <w:name w:val="Link inteligente1"/>
    <w:basedOn w:val="DefaultParagraphFont"/>
    <w:uiPriority w:val="99"/>
    <w:semiHidden/>
    <w:unhideWhenUsed/>
    <w:rsid w:val="003321D6"/>
    <w:rPr>
      <w:color w:val="0000FF"/>
      <w:u w:val="single"/>
      <w:shd w:val="clear" w:color="auto" w:fill="F3F2F1"/>
    </w:rPr>
  </w:style>
  <w:style w:type="paragraph" w:styleId="texto1" w:customStyle="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mailto:valores.mobiliarios@b3.com.br"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footnotes" Target="footnotes.xml" Id="rId6" /><Relationship Type="http://schemas.openxmlformats.org/officeDocument/2006/relationships/hyperlink" Target="mailto:otaviotescari@natura.net"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3.wmf"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eader" Target="header2.xml" Id="rId14" /></Relationships>
</file>

<file path=word/_rels/header2.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24612</Words>
  <Characters>132911</Characters>
  <Application>
  </Application>
  <DocSecurity>0</DocSecurity>
  <Lines>1107</Lines>
  <Paragraphs>314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157209</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ies>
</file>