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13CA" w14:textId="056F73B3" w:rsidR="00546C29" w:rsidRPr="005C6F74" w:rsidRDefault="00E019B6" w:rsidP="00546C29">
      <w:pPr>
        <w:suppressAutoHyphens/>
        <w:jc w:val="center"/>
        <w:rPr>
          <w:rFonts w:ascii="Verdana" w:hAnsi="Verdana"/>
          <w:b/>
          <w:color w:val="000000"/>
          <w:lang w:eastAsia="en-US"/>
        </w:rPr>
      </w:pPr>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64D221A2"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r w:rsidR="00675598">
        <w:rPr>
          <w:rFonts w:ascii="Verdana" w:hAnsi="Verdana"/>
          <w:u w:val="single"/>
          <w:lang w:eastAsia="en-US"/>
        </w:rPr>
        <w:t>ME</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3C404DE1"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w:t>
      </w:r>
      <w:proofErr w:type="spellStart"/>
      <w:r w:rsidRPr="005C6F74">
        <w:rPr>
          <w:rFonts w:ascii="Verdana" w:hAnsi="Verdana"/>
        </w:rPr>
        <w:t>Large</w:t>
      </w:r>
      <w:proofErr w:type="spellEnd"/>
      <w:r w:rsidRPr="005C6F74">
        <w:rPr>
          <w:rFonts w:ascii="Verdana" w:hAnsi="Verdana"/>
        </w:rPr>
        <w:t xml:space="preserve"> Corporate, com sede em São Paulo, Estado de São Paulo, Avenida Paulista, 1.230, 7º andar, Bela Vista, CEP </w:t>
      </w:r>
      <w:r w:rsidRPr="005C6F74">
        <w:rPr>
          <w:rFonts w:ascii="Verdana" w:hAnsi="Verdana"/>
        </w:rPr>
        <w:lastRenderedPageBreak/>
        <w:t>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Islands,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0186FBD0" w14:textId="77777777" w:rsidR="00546C29" w:rsidRPr="005C6F74" w:rsidRDefault="00546C29" w:rsidP="00546C29">
      <w:pPr>
        <w:tabs>
          <w:tab w:val="left" w:pos="709"/>
        </w:tabs>
        <w:jc w:val="both"/>
        <w:rPr>
          <w:rFonts w:ascii="Verdana" w:hAnsi="Verdana"/>
          <w:lang w:eastAsia="en-US"/>
        </w:rPr>
      </w:pP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2B5B474F"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E019B6" w:rsidRPr="00E019B6">
        <w:rPr>
          <w:rFonts w:ascii="Verdana" w:eastAsia="MS Mincho" w:hAnsi="Verdana"/>
          <w:color w:val="000000"/>
        </w:rPr>
        <w:t xml:space="preserve">1º de março de 2021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5C9BD91F" w:rsidR="008B1669"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sidR="00E019B6">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E019B6">
        <w:rPr>
          <w:rFonts w:ascii="Verdana" w:eastAsia="MS Mincho" w:hAnsi="Verdana"/>
          <w:color w:val="000000"/>
        </w:rPr>
        <w:t xml:space="preserve"> </w:t>
      </w:r>
      <w:r w:rsidR="00E019B6"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00E019B6">
        <w:rPr>
          <w:rFonts w:ascii="Verdana" w:eastAsia="MS Mincho" w:hAnsi="Verdana"/>
          <w:color w:val="000000"/>
        </w:rPr>
        <w:t xml:space="preserve">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E019B6">
        <w:rPr>
          <w:rFonts w:ascii="Verdana" w:eastAsia="MS Mincho" w:hAnsi="Verdana"/>
          <w:color w:val="000000"/>
        </w:rPr>
        <w:t xml:space="preserve"> e, em conjunto com as </w:t>
      </w:r>
      <w:proofErr w:type="spellStart"/>
      <w:r w:rsidR="00E019B6">
        <w:rPr>
          <w:rFonts w:ascii="Verdana" w:eastAsia="MS Mincho" w:hAnsi="Verdana"/>
          <w:color w:val="000000"/>
        </w:rPr>
        <w:t>AGDs</w:t>
      </w:r>
      <w:proofErr w:type="spellEnd"/>
      <w:r w:rsidR="00E019B6">
        <w:rPr>
          <w:rFonts w:ascii="Verdana" w:eastAsia="MS Mincho" w:hAnsi="Verdana"/>
          <w:color w:val="000000"/>
        </w:rPr>
        <w:t xml:space="preserve"> OSP Investimentos, as “</w:t>
      </w:r>
      <w:proofErr w:type="spellStart"/>
      <w:r w:rsidR="00E019B6" w:rsidRPr="00F1261F">
        <w:rPr>
          <w:rFonts w:ascii="Verdana" w:eastAsia="MS Mincho" w:hAnsi="Verdana"/>
          <w:color w:val="000000"/>
          <w:u w:val="single"/>
        </w:rPr>
        <w:t>AGDs</w:t>
      </w:r>
      <w:proofErr w:type="spellEnd"/>
      <w:r w:rsidR="00E019B6">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E019B6">
        <w:rPr>
          <w:rFonts w:ascii="Verdana" w:eastAsia="MS Mincho" w:hAnsi="Verdana"/>
          <w:color w:val="000000"/>
        </w:rPr>
        <w:t>e</w:t>
      </w:r>
    </w:p>
    <w:p w14:paraId="6CAD082D" w14:textId="77777777" w:rsidR="008B1669" w:rsidRDefault="008B1669" w:rsidP="008B1669">
      <w:pPr>
        <w:pStyle w:val="PargrafodaLista"/>
        <w:rPr>
          <w:rFonts w:ascii="Verdana" w:eastAsia="MS Mincho" w:hAnsi="Verdana"/>
          <w:color w:val="000000"/>
        </w:rPr>
      </w:pPr>
    </w:p>
    <w:p w14:paraId="451F9611" w14:textId="31EA9C5B" w:rsidR="008B1669" w:rsidRPr="005C6F74" w:rsidRDefault="008B1669" w:rsidP="00F1261F">
      <w:pPr>
        <w:overflowPunct/>
        <w:autoSpaceDE/>
        <w:autoSpaceDN/>
        <w:adjustRightInd/>
        <w:ind w:left="567"/>
        <w:jc w:val="both"/>
        <w:textAlignment w:val="auto"/>
        <w:rPr>
          <w:rFonts w:ascii="Verdana" w:eastAsia="MS Mincho" w:hAnsi="Verdana"/>
          <w:color w:val="000000"/>
        </w:rPr>
      </w:pPr>
    </w:p>
    <w:p w14:paraId="4D761180" w14:textId="77777777" w:rsidR="00546C29" w:rsidRPr="005C6F74" w:rsidRDefault="00546C29" w:rsidP="008B1669">
      <w:pPr>
        <w:overflowPunct/>
        <w:autoSpaceDE/>
        <w:autoSpaceDN/>
        <w:adjustRightInd/>
        <w:ind w:left="567"/>
        <w:jc w:val="both"/>
        <w:textAlignment w:val="auto"/>
        <w:rPr>
          <w:rFonts w:ascii="Verdana" w:eastAsia="MS Mincho" w:hAnsi="Verdana"/>
          <w:color w:val="000000"/>
        </w:rPr>
      </w:pPr>
    </w:p>
    <w:p w14:paraId="458A2DEC" w14:textId="25628986"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001A462D" w:rsidRPr="001A462D">
        <w:rPr>
          <w:rFonts w:ascii="Verdana" w:eastAsia="MS Mincho" w:hAnsi="Verdana"/>
          <w:b/>
          <w:bCs/>
          <w:color w:val="000000"/>
        </w:rPr>
        <w:t xml:space="preserve">Anexo IV,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2BE61E78"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001A462D" w:rsidRPr="001A462D">
        <w:rPr>
          <w:rFonts w:ascii="Verdana" w:hAnsi="Verdana"/>
          <w:b/>
          <w:bCs/>
          <w:color w:val="000000"/>
          <w:lang w:eastAsia="en-US"/>
        </w:rPr>
        <w:t xml:space="preserve">Anexo IV,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3A6A267B" w:rsidR="00546C29" w:rsidRPr="005C6F74" w:rsidRDefault="00546C29" w:rsidP="00546C29">
      <w:pPr>
        <w:suppressAutoHyphens/>
        <w:jc w:val="center"/>
        <w:rPr>
          <w:rFonts w:ascii="Verdana" w:hAnsi="Verdana"/>
        </w:rPr>
      </w:pPr>
      <w:r w:rsidRPr="005C6F74">
        <w:rPr>
          <w:rFonts w:ascii="Verdana" w:hAnsi="Verdana"/>
        </w:rPr>
        <w:t xml:space="preserve">São Paulo, </w:t>
      </w:r>
      <w:r w:rsidR="001A462D">
        <w:rPr>
          <w:rFonts w:ascii="Verdana" w:hAnsi="Verdana"/>
        </w:rPr>
        <w:t>5</w:t>
      </w:r>
      <w:r w:rsidRPr="005C6F74">
        <w:rPr>
          <w:rFonts w:ascii="Verdana" w:hAnsi="Verdana"/>
        </w:rPr>
        <w:t xml:space="preserve"> de </w:t>
      </w:r>
      <w:r w:rsidR="001A462D">
        <w:rPr>
          <w:rFonts w:ascii="Verdana" w:hAnsi="Verdana"/>
        </w:rPr>
        <w:t>abril</w:t>
      </w:r>
      <w:r w:rsidR="00E019B6" w:rsidRPr="005C6F74">
        <w:rPr>
          <w:rFonts w:ascii="Verdana" w:hAnsi="Verdana"/>
        </w:rPr>
        <w:t xml:space="preserve"> </w:t>
      </w:r>
      <w:r w:rsidRPr="005C6F74">
        <w:rPr>
          <w:rFonts w:ascii="Verdana" w:hAnsi="Verdana"/>
        </w:rPr>
        <w:t xml:space="preserve">de </w:t>
      </w:r>
      <w:r w:rsidR="00E019B6">
        <w:rPr>
          <w:rFonts w:ascii="Verdana" w:hAnsi="Verdana"/>
        </w:rPr>
        <w:t>2021</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5E768E5" w14:textId="77777777" w:rsidR="00546C29" w:rsidRPr="005C6F74" w:rsidRDefault="00546C29" w:rsidP="00546C29">
      <w:pPr>
        <w:spacing w:line="360" w:lineRule="auto"/>
        <w:rPr>
          <w:rFonts w:ascii="Verdana" w:hAnsi="Verdana"/>
          <w:b/>
        </w:rPr>
      </w:pPr>
    </w:p>
    <w:p w14:paraId="59AFF534"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0F31892D" w14:textId="77777777" w:rsidR="00FB20EE" w:rsidRPr="00C45462" w:rsidRDefault="00546C29" w:rsidP="00FB20EE">
      <w:pPr>
        <w:spacing w:line="360" w:lineRule="auto"/>
        <w:jc w:val="center"/>
        <w:rPr>
          <w:rFonts w:ascii="Verdana" w:hAnsi="Verdana"/>
          <w:b/>
          <w:u w:val="single"/>
        </w:rPr>
      </w:pPr>
      <w:r w:rsidRPr="005C6F74">
        <w:rPr>
          <w:rFonts w:ascii="Verdana" w:hAnsi="Verdana"/>
        </w:rPr>
        <w:br w:type="page"/>
      </w:r>
      <w:r w:rsidR="00FB20EE" w:rsidRPr="00C45462">
        <w:rPr>
          <w:rFonts w:ascii="Verdana" w:hAnsi="Verdana"/>
          <w:b/>
          <w:u w:val="single"/>
        </w:rPr>
        <w:lastRenderedPageBreak/>
        <w:t>ANEXO A</w:t>
      </w:r>
    </w:p>
    <w:p w14:paraId="7A683BD7" w14:textId="77777777" w:rsidR="00FB20EE" w:rsidRPr="00C45462" w:rsidRDefault="00FB20EE" w:rsidP="00FB20EE">
      <w:pPr>
        <w:spacing w:line="360" w:lineRule="auto"/>
        <w:jc w:val="center"/>
        <w:rPr>
          <w:rFonts w:ascii="Verdana" w:hAnsi="Verdana"/>
          <w:b/>
          <w:u w:val="single"/>
        </w:rPr>
      </w:pPr>
    </w:p>
    <w:p w14:paraId="0BCCA5AA" w14:textId="77777777" w:rsidR="00FB20EE" w:rsidRPr="00C45462" w:rsidRDefault="00FB20EE" w:rsidP="00FB20EE">
      <w:pPr>
        <w:jc w:val="center"/>
        <w:rPr>
          <w:rFonts w:ascii="Verdana" w:hAnsi="Verdana"/>
          <w:b/>
          <w:smallCaps/>
          <w:u w:val="single"/>
        </w:rPr>
      </w:pPr>
      <w:r w:rsidRPr="00C45462">
        <w:rPr>
          <w:rFonts w:ascii="Verdana" w:hAnsi="Verdana"/>
          <w:b/>
          <w:smallCaps/>
          <w:u w:val="single"/>
        </w:rPr>
        <w:t>Anexo II</w:t>
      </w:r>
    </w:p>
    <w:p w14:paraId="44FC164B" w14:textId="77777777" w:rsidR="00FB20EE" w:rsidRPr="00C45462" w:rsidRDefault="00FB20EE" w:rsidP="00FB20EE">
      <w:pPr>
        <w:jc w:val="center"/>
        <w:rPr>
          <w:rFonts w:ascii="Verdana" w:hAnsi="Verdana"/>
          <w:b/>
          <w:smallCaps/>
        </w:rPr>
      </w:pPr>
    </w:p>
    <w:p w14:paraId="15F0032E"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1ª Tranche</w:t>
      </w:r>
    </w:p>
    <w:p w14:paraId="33B6BD93" w14:textId="77777777" w:rsidR="00FB20EE" w:rsidRPr="00C45462" w:rsidRDefault="00FB20EE" w:rsidP="00FB20EE">
      <w:pPr>
        <w:jc w:val="center"/>
        <w:rPr>
          <w:rFonts w:ascii="Verdana" w:hAnsi="Verdana"/>
          <w:b/>
          <w:smallCaps/>
        </w:rPr>
      </w:pPr>
    </w:p>
    <w:p w14:paraId="04937D48"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 - Escritura de Emissão 2018 (Primeira e Segunda Séries)</w:t>
      </w:r>
    </w:p>
    <w:p w14:paraId="2939F492" w14:textId="77777777" w:rsidR="00FB20EE" w:rsidRPr="00C45462" w:rsidRDefault="00FB20EE" w:rsidP="00FB20EE">
      <w:pPr>
        <w:suppressAutoHyphens/>
        <w:jc w:val="both"/>
        <w:rPr>
          <w:rFonts w:ascii="Verdana" w:hAnsi="Verdana"/>
          <w:b/>
          <w:color w:val="000000"/>
        </w:rPr>
      </w:pPr>
    </w:p>
    <w:p w14:paraId="2F684E78"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4F972BBB" w14:textId="77777777" w:rsidR="00FB20EE" w:rsidRPr="00C45462" w:rsidRDefault="00FB20EE" w:rsidP="00FB20EE">
      <w:pPr>
        <w:suppressAutoHyphens/>
        <w:jc w:val="both"/>
        <w:rPr>
          <w:rFonts w:ascii="Verdana" w:hAnsi="Verdana"/>
          <w:b/>
          <w:color w:val="000000"/>
        </w:rPr>
      </w:pPr>
    </w:p>
    <w:p w14:paraId="7575927A"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C45462">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3A814197"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ab/>
      </w:r>
    </w:p>
    <w:p w14:paraId="0BBE0DA8" w14:textId="77777777" w:rsidR="00FB20EE" w:rsidRPr="00C45462" w:rsidRDefault="00FB20EE" w:rsidP="00FB20EE">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151EAAAB" w14:textId="77777777" w:rsidR="00FB20EE" w:rsidRPr="00C45462" w:rsidRDefault="00FB20EE" w:rsidP="00FB20EE">
      <w:pPr>
        <w:suppressAutoHyphens/>
        <w:ind w:left="426"/>
        <w:jc w:val="both"/>
        <w:rPr>
          <w:rFonts w:ascii="Verdana" w:hAnsi="Verdana"/>
          <w:color w:val="000000"/>
        </w:rPr>
      </w:pPr>
    </w:p>
    <w:p w14:paraId="54862448" w14:textId="77777777" w:rsidR="00FB20EE" w:rsidRPr="00C45462" w:rsidRDefault="00FB20EE" w:rsidP="00FB20EE">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392AC6E8" w14:textId="77777777" w:rsidR="00FB20EE" w:rsidRPr="00C45462" w:rsidRDefault="00FB20EE" w:rsidP="00FB20EE">
      <w:pPr>
        <w:suppressAutoHyphens/>
        <w:jc w:val="both"/>
        <w:rPr>
          <w:rFonts w:ascii="Verdana" w:hAnsi="Verdana"/>
          <w:color w:val="000000"/>
        </w:rPr>
      </w:pPr>
    </w:p>
    <w:p w14:paraId="391D8993"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3D339755" w14:textId="77777777" w:rsidR="00FB20EE" w:rsidRPr="00C45462" w:rsidRDefault="00FB20EE" w:rsidP="00FB20EE">
      <w:pPr>
        <w:suppressAutoHyphens/>
        <w:jc w:val="both"/>
        <w:rPr>
          <w:rFonts w:ascii="Verdana" w:hAnsi="Verdana"/>
          <w:color w:val="000000"/>
        </w:rPr>
      </w:pPr>
    </w:p>
    <w:p w14:paraId="7F4163ED"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C45462">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AA38951" w14:textId="77777777" w:rsidR="00FB20EE" w:rsidRPr="00C45462" w:rsidRDefault="00FB20EE" w:rsidP="00FB20EE">
      <w:pPr>
        <w:suppressAutoHyphens/>
        <w:jc w:val="both"/>
        <w:textAlignment w:val="auto"/>
        <w:rPr>
          <w:rFonts w:ascii="Verdana" w:hAnsi="Verdana"/>
          <w:color w:val="000000"/>
        </w:rPr>
      </w:pPr>
    </w:p>
    <w:p w14:paraId="3ED7929C"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Pr="00C45462">
        <w:rPr>
          <w:rFonts w:ascii="Verdana" w:hAnsi="Verdana"/>
        </w:rPr>
        <w:t xml:space="preserve">1º de </w:t>
      </w:r>
      <w:r w:rsidRPr="00C45462">
        <w:rPr>
          <w:rFonts w:ascii="Verdana" w:hAnsi="Verdana"/>
          <w:color w:val="000000"/>
        </w:rPr>
        <w:t>setembro</w:t>
      </w:r>
      <w:r w:rsidRPr="00C45462">
        <w:rPr>
          <w:rFonts w:ascii="Verdana" w:hAnsi="Verdana"/>
        </w:rPr>
        <w:t xml:space="preserve"> de 2021, observadas as hipóteses de prorrogação previstas na Escritura de Emissão.</w:t>
      </w:r>
    </w:p>
    <w:p w14:paraId="6F204EA0" w14:textId="77777777" w:rsidR="00FB20EE" w:rsidRPr="00C45462" w:rsidRDefault="00FB20EE" w:rsidP="00FB20EE">
      <w:pPr>
        <w:tabs>
          <w:tab w:val="num" w:pos="1134"/>
        </w:tabs>
        <w:suppressAutoHyphens/>
        <w:jc w:val="both"/>
        <w:rPr>
          <w:rFonts w:ascii="Verdana" w:hAnsi="Verdana"/>
          <w:color w:val="000000"/>
          <w:u w:val="single"/>
        </w:rPr>
      </w:pPr>
    </w:p>
    <w:p w14:paraId="457535CD"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3C9DE60B" w14:textId="77777777" w:rsidR="00FB20EE" w:rsidRPr="00C45462" w:rsidRDefault="00FB20EE" w:rsidP="00FB20EE">
      <w:pPr>
        <w:suppressAutoHyphens/>
        <w:jc w:val="both"/>
        <w:rPr>
          <w:rFonts w:ascii="Verdana" w:hAnsi="Verdana"/>
          <w:color w:val="000000"/>
        </w:rPr>
      </w:pPr>
    </w:p>
    <w:p w14:paraId="108F1568"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5C34EF5A" w14:textId="77777777" w:rsidR="00FB20EE" w:rsidRPr="00C45462" w:rsidRDefault="00FB20EE" w:rsidP="00FB20EE">
      <w:pPr>
        <w:suppressAutoHyphens/>
        <w:jc w:val="both"/>
        <w:rPr>
          <w:rFonts w:ascii="Verdana" w:hAnsi="Verdana"/>
          <w:color w:val="000000"/>
        </w:rPr>
      </w:pPr>
    </w:p>
    <w:p w14:paraId="75CF2EDA"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455543" w14:textId="77777777" w:rsidR="00FB20EE" w:rsidRPr="00C45462" w:rsidRDefault="00FB20EE" w:rsidP="00FB20EE">
      <w:pPr>
        <w:suppressAutoHyphens/>
        <w:jc w:val="both"/>
        <w:rPr>
          <w:rFonts w:ascii="Verdana" w:hAnsi="Verdana"/>
          <w:color w:val="000000"/>
        </w:rPr>
      </w:pPr>
    </w:p>
    <w:p w14:paraId="06E4ACC2"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4318C" w14:textId="77777777" w:rsidR="00FB20EE" w:rsidRPr="00C45462" w:rsidRDefault="00FB20EE" w:rsidP="00FB20EE">
      <w:pPr>
        <w:suppressAutoHyphens/>
        <w:jc w:val="both"/>
        <w:textAlignment w:val="auto"/>
        <w:rPr>
          <w:rFonts w:ascii="Verdana" w:hAnsi="Verdana"/>
          <w:color w:val="000000"/>
        </w:rPr>
      </w:pPr>
    </w:p>
    <w:p w14:paraId="3AAD7BA3"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C45462">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2C6CE366" w14:textId="77777777" w:rsidR="00FB20EE" w:rsidRPr="00C45462" w:rsidRDefault="00FB20EE" w:rsidP="00FB20EE">
      <w:pPr>
        <w:suppressAutoHyphens/>
        <w:jc w:val="both"/>
        <w:rPr>
          <w:rFonts w:ascii="Verdana" w:hAnsi="Verdana"/>
          <w:color w:val="000000"/>
          <w:u w:val="single"/>
        </w:rPr>
      </w:pPr>
    </w:p>
    <w:p w14:paraId="685C88F5"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C45462">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(a) as Debêntures da 1ª Série terão vencimento em 1º de setembro de 2021 (“</w:t>
      </w:r>
      <w:r w:rsidRPr="00C45462">
        <w:rPr>
          <w:rFonts w:ascii="Verdana" w:hAnsi="Verdana"/>
          <w:color w:val="000000"/>
          <w:u w:val="single"/>
        </w:rPr>
        <w:t>Data de Vencimento das Debêntures da 1ª Série</w:t>
      </w:r>
      <w:r w:rsidRPr="00C45462">
        <w:rPr>
          <w:rFonts w:ascii="Verdana" w:hAnsi="Verdana"/>
          <w:color w:val="000000"/>
        </w:rPr>
        <w:t>”) e (b) as Debêntures da 2ª Série terão vencimento em 1º de setembro de 2021 (“</w:t>
      </w:r>
      <w:r w:rsidRPr="00C45462">
        <w:rPr>
          <w:rFonts w:ascii="Verdana" w:hAnsi="Verdana"/>
          <w:color w:val="000000"/>
          <w:u w:val="single"/>
        </w:rPr>
        <w:t>Data de Vencimento das Debêntures da 2ª Série</w:t>
      </w:r>
      <w:r w:rsidRPr="00C45462">
        <w:rPr>
          <w:rFonts w:ascii="Verdana" w:hAnsi="Verdana"/>
          <w:color w:val="000000"/>
        </w:rPr>
        <w:t>”).</w:t>
      </w:r>
    </w:p>
    <w:p w14:paraId="40FF1517" w14:textId="77777777" w:rsidR="00FB20EE" w:rsidRPr="00C45462" w:rsidRDefault="00FB20EE" w:rsidP="00FB20EE">
      <w:pPr>
        <w:suppressAutoHyphens/>
        <w:jc w:val="both"/>
        <w:rPr>
          <w:rFonts w:ascii="Verdana" w:hAnsi="Verdana"/>
          <w:color w:val="000000"/>
        </w:rPr>
      </w:pPr>
    </w:p>
    <w:p w14:paraId="14D8F763"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previstas na Cláusula 5 da Escritura de Emissão 2018.</w:t>
      </w:r>
    </w:p>
    <w:p w14:paraId="6297573F" w14:textId="77777777" w:rsidR="00FB20EE" w:rsidRPr="00C45462" w:rsidRDefault="00FB20EE" w:rsidP="00FB20EE">
      <w:pPr>
        <w:suppressAutoHyphens/>
        <w:jc w:val="both"/>
        <w:rPr>
          <w:rFonts w:ascii="Verdana" w:hAnsi="Verdana"/>
          <w:color w:val="000000"/>
        </w:rPr>
      </w:pPr>
    </w:p>
    <w:p w14:paraId="62FAF443"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50798927" w14:textId="77777777" w:rsidR="00FB20EE" w:rsidRPr="00C45462" w:rsidRDefault="00FB20EE" w:rsidP="00FB20EE">
      <w:pPr>
        <w:suppressAutoHyphens/>
        <w:jc w:val="both"/>
        <w:rPr>
          <w:rFonts w:ascii="Verdana" w:hAnsi="Verdana"/>
          <w:color w:val="000000"/>
        </w:rPr>
      </w:pPr>
    </w:p>
    <w:p w14:paraId="618F7CB3"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C45462">
        <w:rPr>
          <w:rFonts w:ascii="Verdana" w:hAnsi="Verdana"/>
        </w:rPr>
        <w:t>Valor</w:t>
      </w:r>
      <w:r w:rsidRPr="00C45462">
        <w:rPr>
          <w:rFonts w:ascii="Verdana" w:hAnsi="Verdana"/>
          <w:color w:val="000000"/>
        </w:rPr>
        <w:t xml:space="preserve"> Nominal Unitário de cada debênture não será atualizado monetariamente. </w:t>
      </w:r>
    </w:p>
    <w:p w14:paraId="58AFCF92" w14:textId="77777777" w:rsidR="00FB20EE" w:rsidRPr="00C45462" w:rsidRDefault="00FB20EE" w:rsidP="00FB20EE">
      <w:pPr>
        <w:suppressAutoHyphens/>
        <w:jc w:val="both"/>
        <w:rPr>
          <w:rFonts w:ascii="Verdana" w:hAnsi="Verdana"/>
          <w:color w:val="000000"/>
        </w:rPr>
      </w:pPr>
    </w:p>
    <w:p w14:paraId="6BBAE722"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C41EE0C" w14:textId="77777777" w:rsidR="00FB20EE" w:rsidRPr="00C45462" w:rsidRDefault="00FB20EE" w:rsidP="00FB20EE">
      <w:pPr>
        <w:suppressAutoHyphens/>
        <w:jc w:val="both"/>
        <w:rPr>
          <w:rFonts w:ascii="Verdana" w:hAnsi="Verdana"/>
          <w:color w:val="000000"/>
          <w:u w:val="single"/>
        </w:rPr>
      </w:pPr>
    </w:p>
    <w:p w14:paraId="08563561" w14:textId="77777777" w:rsidR="00FB20EE" w:rsidRPr="00C45462" w:rsidRDefault="00FB20EE" w:rsidP="00FB20EE">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6E4A76D1" w14:textId="77777777" w:rsidR="00FB20EE" w:rsidRPr="00C45462" w:rsidRDefault="00FB20EE" w:rsidP="00FB20EE">
      <w:pPr>
        <w:suppressAutoHyphens/>
        <w:jc w:val="both"/>
        <w:rPr>
          <w:rFonts w:ascii="Verdana" w:hAnsi="Verdana"/>
          <w:color w:val="000000"/>
        </w:rPr>
      </w:pPr>
    </w:p>
    <w:p w14:paraId="39BD330D" w14:textId="77777777" w:rsidR="00FB20EE" w:rsidRPr="00C45462" w:rsidRDefault="00FB20EE" w:rsidP="00FB20EE">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2A5C4EC5" w14:textId="77777777" w:rsidR="00FB20EE" w:rsidRPr="00C45462" w:rsidRDefault="00FB20EE" w:rsidP="00FB20EE">
      <w:pPr>
        <w:suppressAutoHyphens/>
        <w:jc w:val="both"/>
        <w:rPr>
          <w:rFonts w:ascii="Verdana" w:hAnsi="Verdana"/>
          <w:b/>
          <w:color w:val="000000"/>
        </w:rPr>
      </w:pPr>
    </w:p>
    <w:p w14:paraId="32469543"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58D8FFEF" w14:textId="77777777" w:rsidR="00FB20EE" w:rsidRPr="00C45462" w:rsidRDefault="00FB20EE" w:rsidP="00FB20EE">
      <w:pPr>
        <w:suppressAutoHyphens/>
        <w:jc w:val="both"/>
        <w:rPr>
          <w:rFonts w:ascii="Verdana" w:hAnsi="Verdana"/>
          <w:color w:val="000000"/>
        </w:rPr>
      </w:pPr>
    </w:p>
    <w:p w14:paraId="17DF5070" w14:textId="77777777" w:rsidR="00FB20EE" w:rsidRPr="00C45462" w:rsidRDefault="00FB20EE" w:rsidP="00FB20EE">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D1D9FA4" w14:textId="77777777" w:rsidR="00FB20EE" w:rsidRPr="00C45462" w:rsidRDefault="00FB20EE" w:rsidP="00FB20EE">
      <w:pPr>
        <w:suppressAutoHyphens/>
        <w:jc w:val="both"/>
        <w:rPr>
          <w:rFonts w:ascii="Verdana" w:hAnsi="Verdana"/>
          <w:color w:val="000000"/>
          <w:lang w:val="x-none"/>
        </w:rPr>
      </w:pPr>
    </w:p>
    <w:p w14:paraId="2482574F" w14:textId="77777777" w:rsidR="00FB20EE" w:rsidRPr="00C45462" w:rsidRDefault="00FB20EE" w:rsidP="00FB20EE">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75C2793" w14:textId="77777777" w:rsidR="00FB20EE" w:rsidRPr="00C45462" w:rsidRDefault="00FB20EE" w:rsidP="00FB20EE">
      <w:pPr>
        <w:suppressAutoHyphens/>
        <w:jc w:val="both"/>
        <w:rPr>
          <w:rFonts w:ascii="Verdana" w:hAnsi="Verdana"/>
          <w:color w:val="000000"/>
          <w:lang w:val="x-none"/>
        </w:rPr>
      </w:pPr>
    </w:p>
    <w:p w14:paraId="6566FCE1"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3B0032B5" w14:textId="77777777" w:rsidR="00FB20EE" w:rsidRPr="00C45462" w:rsidRDefault="00FB20EE" w:rsidP="00FB20EE">
      <w:pPr>
        <w:suppressAutoHyphens/>
        <w:jc w:val="both"/>
        <w:rPr>
          <w:rFonts w:ascii="Verdana" w:hAnsi="Verdana"/>
          <w:color w:val="000000"/>
          <w:lang w:val="x-none"/>
        </w:rPr>
      </w:pPr>
    </w:p>
    <w:p w14:paraId="11A623F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2DBEAF3F" w14:textId="77777777" w:rsidR="00FB20EE" w:rsidRPr="00C45462" w:rsidRDefault="00FB20EE" w:rsidP="00FB20EE">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FB20EE" w:rsidRPr="00C45462" w14:paraId="699DD741" w14:textId="77777777" w:rsidTr="00B76CBD">
        <w:trPr>
          <w:tblHeader/>
        </w:trPr>
        <w:tc>
          <w:tcPr>
            <w:tcW w:w="3001" w:type="pct"/>
            <w:shd w:val="pct30" w:color="auto" w:fill="auto"/>
            <w:vAlign w:val="center"/>
          </w:tcPr>
          <w:p w14:paraId="0755C8AD"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999" w:type="pct"/>
            <w:shd w:val="pct30" w:color="auto" w:fill="auto"/>
            <w:vAlign w:val="center"/>
          </w:tcPr>
          <w:p w14:paraId="01003E96"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016DBAA4"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FB20EE" w:rsidRPr="00C45462" w14:paraId="12FF59DE" w14:textId="77777777" w:rsidTr="00B76CBD">
        <w:tc>
          <w:tcPr>
            <w:tcW w:w="3001" w:type="pct"/>
            <w:vAlign w:val="center"/>
          </w:tcPr>
          <w:p w14:paraId="6757CE5C" w14:textId="77777777" w:rsidR="00FB20EE" w:rsidRPr="00C45462" w:rsidRDefault="00FB20EE" w:rsidP="00B76CBD">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2E9486AD"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FB20EE" w:rsidRPr="00C45462" w14:paraId="18ABDA73" w14:textId="77777777" w:rsidTr="00B76CBD">
        <w:tc>
          <w:tcPr>
            <w:tcW w:w="3001" w:type="pct"/>
            <w:vAlign w:val="center"/>
          </w:tcPr>
          <w:p w14:paraId="692743E8" w14:textId="77777777" w:rsidR="00FB20EE" w:rsidRPr="00C45462" w:rsidRDefault="00FB20EE" w:rsidP="00B76CBD">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999" w:type="pct"/>
            <w:vAlign w:val="center"/>
          </w:tcPr>
          <w:p w14:paraId="22650635"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FB20EE" w:rsidRPr="00C45462" w14:paraId="55FFB623" w14:textId="77777777" w:rsidTr="00B76CBD">
        <w:tc>
          <w:tcPr>
            <w:tcW w:w="3001" w:type="pct"/>
            <w:vAlign w:val="center"/>
          </w:tcPr>
          <w:p w14:paraId="13E8344A" w14:textId="77777777" w:rsidR="00FB20EE" w:rsidRPr="00C45462" w:rsidRDefault="00FB20EE" w:rsidP="00B76CBD">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999" w:type="pct"/>
            <w:vAlign w:val="center"/>
          </w:tcPr>
          <w:p w14:paraId="4E2AAB70"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FB20EE" w:rsidRPr="00C45462" w14:paraId="3452DC6B" w14:textId="77777777" w:rsidTr="00B76CBD">
        <w:tc>
          <w:tcPr>
            <w:tcW w:w="3001" w:type="pct"/>
            <w:vAlign w:val="center"/>
          </w:tcPr>
          <w:p w14:paraId="4DFB3D5F" w14:textId="77777777" w:rsidR="00FB20EE" w:rsidRPr="00C45462" w:rsidRDefault="00FB20EE" w:rsidP="00B76CBD">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2019 até 1º de setembro de 2021</w:t>
            </w:r>
          </w:p>
        </w:tc>
        <w:tc>
          <w:tcPr>
            <w:tcW w:w="1999" w:type="pct"/>
            <w:vAlign w:val="center"/>
          </w:tcPr>
          <w:p w14:paraId="3A6E4B7D" w14:textId="77777777" w:rsidR="00FB20EE" w:rsidRPr="00C45462" w:rsidRDefault="00FB20EE" w:rsidP="00B76CBD">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69DEBED3" w14:textId="77777777" w:rsidR="00FB20EE" w:rsidRPr="00C45462" w:rsidRDefault="00FB20EE" w:rsidP="00FB20EE">
      <w:pPr>
        <w:suppressAutoHyphens/>
        <w:jc w:val="both"/>
        <w:rPr>
          <w:rFonts w:ascii="Verdana" w:hAnsi="Verdana"/>
          <w:color w:val="000000"/>
          <w:lang w:val="x-none"/>
        </w:rPr>
      </w:pPr>
    </w:p>
    <w:p w14:paraId="214B893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Pr="00C45462">
        <w:rPr>
          <w:rFonts w:ascii="Verdana" w:hAnsi="Verdana"/>
          <w:color w:val="000000"/>
        </w:rPr>
        <w:t>1º de setembro de 2021</w:t>
      </w:r>
      <w:r w:rsidRPr="00C45462">
        <w:rPr>
          <w:rFonts w:ascii="Verdana" w:hAnsi="Verdana"/>
          <w:color w:val="000000"/>
          <w:lang w:val="x-none"/>
        </w:rPr>
        <w:t>.</w:t>
      </w:r>
    </w:p>
    <w:p w14:paraId="69DB86F3" w14:textId="77777777" w:rsidR="00FB20EE" w:rsidRPr="00C45462" w:rsidRDefault="00FB20EE" w:rsidP="00FB20EE">
      <w:pPr>
        <w:suppressAutoHyphens/>
        <w:jc w:val="both"/>
        <w:rPr>
          <w:rFonts w:ascii="Verdana" w:hAnsi="Verdana"/>
          <w:color w:val="000000"/>
          <w:lang w:val="x-none"/>
        </w:rPr>
      </w:pPr>
    </w:p>
    <w:p w14:paraId="25D50A2C"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C45462">
        <w:rPr>
          <w:rFonts w:ascii="Verdana" w:hAnsi="Verdana"/>
        </w:rPr>
        <w:t>emissão</w:t>
      </w:r>
      <w:r w:rsidRPr="00C45462">
        <w:rPr>
          <w:rFonts w:ascii="Verdana" w:hAnsi="Verdana"/>
          <w:color w:val="000000"/>
          <w:lang w:val="x-none"/>
        </w:rPr>
        <w:t xml:space="preserve"> de cautelas ou certificados.</w:t>
      </w:r>
    </w:p>
    <w:p w14:paraId="78F3F10E" w14:textId="77777777" w:rsidR="00FB20EE" w:rsidRPr="00C45462" w:rsidRDefault="00FB20EE" w:rsidP="00FB20EE">
      <w:pPr>
        <w:ind w:left="708"/>
        <w:rPr>
          <w:rFonts w:ascii="Verdana" w:hAnsi="Verdana"/>
          <w:color w:val="000000"/>
          <w:lang w:val="x-none"/>
        </w:rPr>
      </w:pPr>
    </w:p>
    <w:p w14:paraId="4173935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09E7F76D" w14:textId="77777777" w:rsidR="00FB20EE" w:rsidRPr="00C45462" w:rsidRDefault="00FB20EE" w:rsidP="00FB20EE">
      <w:pPr>
        <w:ind w:left="708"/>
        <w:rPr>
          <w:rFonts w:ascii="Verdana" w:hAnsi="Verdana"/>
          <w:color w:val="000000"/>
          <w:lang w:val="x-none"/>
        </w:rPr>
      </w:pPr>
    </w:p>
    <w:p w14:paraId="230BD86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simples, não conversíveis em ações.</w:t>
      </w:r>
    </w:p>
    <w:p w14:paraId="1878DB88" w14:textId="77777777" w:rsidR="00FB20EE" w:rsidRPr="00C45462" w:rsidRDefault="00FB20EE" w:rsidP="00FB20EE">
      <w:pPr>
        <w:ind w:left="708"/>
        <w:rPr>
          <w:rFonts w:ascii="Verdana" w:hAnsi="Verdana"/>
          <w:color w:val="000000"/>
          <w:lang w:val="x-none"/>
        </w:rPr>
      </w:pPr>
    </w:p>
    <w:p w14:paraId="6F8A9F2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C45462">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408CEEC" w14:textId="77777777" w:rsidR="00FB20EE" w:rsidRPr="00C45462" w:rsidRDefault="00FB20EE" w:rsidP="00FB20EE">
      <w:pPr>
        <w:ind w:left="708"/>
        <w:rPr>
          <w:rFonts w:ascii="Verdana" w:hAnsi="Verdana"/>
          <w:color w:val="000000"/>
          <w:lang w:val="x-none"/>
        </w:rPr>
      </w:pPr>
    </w:p>
    <w:p w14:paraId="50F70448"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2F6C221D" w14:textId="77777777" w:rsidR="00FB20EE" w:rsidRPr="00C45462" w:rsidRDefault="00FB20EE" w:rsidP="00FB20EE">
      <w:pPr>
        <w:ind w:left="708"/>
        <w:rPr>
          <w:rFonts w:ascii="Verdana" w:hAnsi="Verdana"/>
          <w:color w:val="000000"/>
          <w:lang w:val="x-none"/>
        </w:rPr>
      </w:pPr>
    </w:p>
    <w:p w14:paraId="626571D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Pr="00C45462">
        <w:rPr>
          <w:rFonts w:ascii="Verdana" w:hAnsi="Verdana"/>
        </w:rPr>
        <w:t>1º de setembro de 2021</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68CD7E53" w14:textId="77777777" w:rsidR="00FB20EE" w:rsidRPr="00C45462" w:rsidRDefault="00FB20EE" w:rsidP="00FB20EE">
      <w:pPr>
        <w:ind w:left="708"/>
        <w:rPr>
          <w:rFonts w:ascii="Verdana" w:hAnsi="Verdana"/>
          <w:color w:val="000000"/>
          <w:lang w:val="x-none"/>
        </w:rPr>
      </w:pPr>
    </w:p>
    <w:p w14:paraId="2E7436F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C45462">
        <w:rPr>
          <w:rFonts w:ascii="Verdana" w:hAnsi="Verdana"/>
          <w:color w:val="000000"/>
          <w:lang w:val="x-none"/>
        </w:rPr>
        <w:t>2016</w:t>
      </w:r>
      <w:r w:rsidRPr="00C45462">
        <w:rPr>
          <w:rFonts w:ascii="Verdana" w:hAnsi="Verdana"/>
          <w:color w:val="000000"/>
        </w:rPr>
        <w:t>.</w:t>
      </w:r>
    </w:p>
    <w:p w14:paraId="3B6D11B2" w14:textId="77777777" w:rsidR="00FB20EE" w:rsidRPr="00C45462" w:rsidRDefault="00FB20EE" w:rsidP="00FB20EE">
      <w:pPr>
        <w:ind w:left="708"/>
        <w:rPr>
          <w:rFonts w:ascii="Verdana" w:hAnsi="Verdana"/>
          <w:color w:val="000000"/>
          <w:lang w:val="x-none"/>
        </w:rPr>
      </w:pPr>
    </w:p>
    <w:p w14:paraId="624CB87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44CE500" w14:textId="77777777" w:rsidR="00FB20EE" w:rsidRPr="00C45462" w:rsidRDefault="00FB20EE" w:rsidP="00FB20EE">
      <w:pPr>
        <w:ind w:left="708"/>
        <w:rPr>
          <w:rFonts w:ascii="Verdana" w:hAnsi="Verdana"/>
          <w:color w:val="000000"/>
          <w:lang w:val="x-none"/>
        </w:rPr>
      </w:pPr>
    </w:p>
    <w:p w14:paraId="04FA06F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Não aplicável.</w:t>
      </w:r>
    </w:p>
    <w:p w14:paraId="06E93282" w14:textId="77777777" w:rsidR="00FB20EE" w:rsidRPr="00C45462" w:rsidRDefault="00FB20EE" w:rsidP="00FB20EE">
      <w:pPr>
        <w:ind w:left="708"/>
        <w:rPr>
          <w:rFonts w:ascii="Verdana" w:hAnsi="Verdana"/>
          <w:color w:val="000000"/>
          <w:lang w:val="x-none"/>
        </w:rPr>
      </w:pPr>
    </w:p>
    <w:p w14:paraId="3B43485E"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1F3C1F42" w14:textId="77777777" w:rsidR="00FB20EE" w:rsidRPr="00C45462" w:rsidRDefault="00FB20EE" w:rsidP="00FB20EE">
      <w:pPr>
        <w:ind w:left="708"/>
        <w:rPr>
          <w:rFonts w:ascii="Verdana" w:hAnsi="Verdana"/>
          <w:color w:val="000000"/>
          <w:lang w:val="x-none"/>
        </w:rPr>
      </w:pPr>
    </w:p>
    <w:p w14:paraId="6087EA0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592A4AE9" w14:textId="77777777" w:rsidR="00FB20EE" w:rsidRPr="00C45462" w:rsidRDefault="00FB20EE" w:rsidP="00FB20EE">
      <w:pPr>
        <w:suppressAutoHyphens/>
        <w:jc w:val="both"/>
        <w:rPr>
          <w:rFonts w:ascii="Verdana" w:hAnsi="Verdana"/>
          <w:b/>
          <w:color w:val="000000"/>
        </w:rPr>
      </w:pPr>
    </w:p>
    <w:p w14:paraId="4688BF36"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071C4A0C" w14:textId="77777777" w:rsidR="00FB20EE" w:rsidRPr="00C45462" w:rsidRDefault="00FB20EE" w:rsidP="00FB20EE">
      <w:pPr>
        <w:suppressAutoHyphens/>
        <w:jc w:val="both"/>
        <w:rPr>
          <w:rFonts w:ascii="Verdana" w:hAnsi="Verdana"/>
          <w:color w:val="000000"/>
        </w:rPr>
      </w:pPr>
    </w:p>
    <w:p w14:paraId="63515026"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417CBEEF" w14:textId="77777777" w:rsidR="00FB20EE" w:rsidRPr="00C45462" w:rsidRDefault="00FB20EE" w:rsidP="00FB20EE">
      <w:pPr>
        <w:suppressAutoHyphens/>
        <w:jc w:val="both"/>
        <w:rPr>
          <w:rFonts w:ascii="Verdana" w:hAnsi="Verdana"/>
          <w:color w:val="000000"/>
        </w:rPr>
      </w:pPr>
    </w:p>
    <w:p w14:paraId="69B5BDB3" w14:textId="77777777" w:rsidR="00FB20EE" w:rsidRPr="00C45462" w:rsidRDefault="00FB20EE" w:rsidP="00FB20EE">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C3B64EC" w14:textId="77777777" w:rsidR="00FB20EE" w:rsidRPr="00C45462" w:rsidRDefault="00FB20EE" w:rsidP="00FB20EE">
      <w:pPr>
        <w:suppressAutoHyphens/>
        <w:jc w:val="both"/>
        <w:textAlignment w:val="auto"/>
        <w:rPr>
          <w:rFonts w:ascii="Verdana" w:hAnsi="Verdana"/>
          <w:color w:val="000000"/>
        </w:rPr>
      </w:pPr>
    </w:p>
    <w:p w14:paraId="0D9BBD54" w14:textId="77777777" w:rsidR="00FB20EE" w:rsidRPr="00C45462" w:rsidRDefault="00FB20EE" w:rsidP="00FB20EE">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ABB0247" w14:textId="77777777" w:rsidR="00FB20EE" w:rsidRPr="00C45462" w:rsidRDefault="00FB20EE" w:rsidP="00FB20EE">
      <w:pPr>
        <w:suppressAutoHyphens/>
        <w:jc w:val="both"/>
        <w:rPr>
          <w:rFonts w:ascii="Verdana" w:hAnsi="Verdana"/>
          <w:color w:val="000000"/>
          <w:u w:val="single"/>
        </w:rPr>
      </w:pPr>
    </w:p>
    <w:p w14:paraId="63533190" w14:textId="77777777" w:rsidR="00FB20EE" w:rsidRPr="00C45462" w:rsidRDefault="00FB20EE" w:rsidP="00FB20EE">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9A13E01" w14:textId="77777777" w:rsidR="00FB20EE" w:rsidRPr="00C45462" w:rsidRDefault="00FB20EE" w:rsidP="00FB20EE">
      <w:pPr>
        <w:suppressAutoHyphens/>
        <w:jc w:val="both"/>
        <w:rPr>
          <w:rFonts w:ascii="Verdana" w:hAnsi="Verdana"/>
          <w:color w:val="000000"/>
          <w:u w:val="single"/>
        </w:rPr>
      </w:pPr>
    </w:p>
    <w:p w14:paraId="09D453EE" w14:textId="77777777" w:rsidR="00FB20EE" w:rsidRPr="00C45462" w:rsidRDefault="00FB20EE" w:rsidP="00FB20EE">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31A48157" w14:textId="77777777" w:rsidR="00FB20EE" w:rsidRPr="00C45462" w:rsidRDefault="00FB20EE" w:rsidP="00FB20EE">
      <w:pPr>
        <w:suppressAutoHyphens/>
        <w:jc w:val="both"/>
        <w:rPr>
          <w:rFonts w:ascii="Verdana" w:hAnsi="Verdana"/>
          <w:color w:val="000000"/>
          <w:u w:val="single"/>
        </w:rPr>
      </w:pPr>
    </w:p>
    <w:p w14:paraId="0F02C312" w14:textId="77777777" w:rsidR="00FB20EE" w:rsidRPr="00C45462" w:rsidRDefault="00FB20EE" w:rsidP="00FB20EE">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802428E" w14:textId="77777777" w:rsidR="00FB20EE" w:rsidRPr="00C45462" w:rsidRDefault="00FB20EE" w:rsidP="00FB20EE">
      <w:pPr>
        <w:suppressAutoHyphens/>
        <w:jc w:val="both"/>
        <w:rPr>
          <w:rFonts w:ascii="Verdana" w:hAnsi="Verdana"/>
          <w:color w:val="000000"/>
          <w:u w:val="single"/>
        </w:rPr>
      </w:pPr>
    </w:p>
    <w:p w14:paraId="09C04A8F" w14:textId="77777777" w:rsidR="00FB20EE" w:rsidRPr="00C45462" w:rsidRDefault="00FB20EE" w:rsidP="00FB20EE">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0F904ED" w14:textId="77777777" w:rsidR="00FB20EE" w:rsidRPr="00C45462" w:rsidRDefault="00FB20EE" w:rsidP="00FB20EE">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C3EBBAE" w14:textId="77777777" w:rsidR="00FB20EE" w:rsidRPr="00C45462" w:rsidRDefault="00FB20EE" w:rsidP="00FB20EE">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6DB2FC44" w14:textId="77777777" w:rsidR="00FB20EE" w:rsidRPr="00C45462" w:rsidRDefault="00FB20EE" w:rsidP="00FB20EE">
      <w:pPr>
        <w:overflowPunct/>
        <w:autoSpaceDE/>
        <w:autoSpaceDN/>
        <w:adjustRightInd/>
        <w:jc w:val="center"/>
        <w:textAlignment w:val="auto"/>
        <w:rPr>
          <w:rFonts w:ascii="Verdana" w:hAnsi="Verdana"/>
          <w:b/>
        </w:rPr>
      </w:pPr>
    </w:p>
    <w:p w14:paraId="0684B8CA"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2ª Tranche</w:t>
      </w:r>
    </w:p>
    <w:p w14:paraId="2CB1C911" w14:textId="77777777" w:rsidR="00FB20EE" w:rsidRPr="00C45462" w:rsidRDefault="00FB20EE" w:rsidP="00FB20EE">
      <w:pPr>
        <w:suppressAutoHyphens/>
        <w:jc w:val="both"/>
        <w:rPr>
          <w:rFonts w:ascii="Verdana" w:hAnsi="Verdana"/>
          <w:b/>
          <w:color w:val="000000"/>
        </w:rPr>
      </w:pPr>
    </w:p>
    <w:p w14:paraId="3B7B670B" w14:textId="77777777" w:rsidR="00FB20EE" w:rsidRPr="00C45462" w:rsidRDefault="00FB20EE" w:rsidP="00FB20EE">
      <w:pPr>
        <w:suppressAutoHyphens/>
        <w:jc w:val="both"/>
        <w:rPr>
          <w:rFonts w:ascii="Verdana" w:hAnsi="Verdana"/>
          <w:b/>
          <w:color w:val="000000"/>
        </w:rPr>
      </w:pPr>
    </w:p>
    <w:p w14:paraId="082CF0FC" w14:textId="77777777" w:rsidR="00FB20EE" w:rsidRPr="00C45462" w:rsidRDefault="00FB20EE" w:rsidP="00FB20EE">
      <w:pPr>
        <w:suppressAutoHyphens/>
        <w:jc w:val="both"/>
        <w:rPr>
          <w:rFonts w:ascii="Verdana" w:hAnsi="Verdana"/>
          <w:color w:val="000000"/>
        </w:rPr>
      </w:pPr>
      <w:r w:rsidRPr="00C45462">
        <w:rPr>
          <w:rFonts w:ascii="Verdana" w:hAnsi="Verdana"/>
          <w:b/>
          <w:color w:val="000000"/>
        </w:rPr>
        <w:t>I - Escritura de Emissão 2016 (Quarta, Quinta e Sexta Série):</w:t>
      </w:r>
    </w:p>
    <w:p w14:paraId="3F259ACF" w14:textId="77777777" w:rsidR="00FB20EE" w:rsidRPr="00C45462" w:rsidRDefault="00FB20EE" w:rsidP="00FB20EE">
      <w:pPr>
        <w:contextualSpacing/>
        <w:rPr>
          <w:rFonts w:ascii="Verdana" w:hAnsi="Verdana"/>
          <w:color w:val="000000"/>
        </w:rPr>
      </w:pPr>
    </w:p>
    <w:p w14:paraId="20B0D7EF" w14:textId="77777777" w:rsidR="00FB20EE" w:rsidRPr="00C45462" w:rsidRDefault="00FB20EE" w:rsidP="00FB20EE">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3B58B268" w14:textId="77777777" w:rsidR="00FB20EE" w:rsidRPr="00C45462" w:rsidRDefault="00FB20EE" w:rsidP="00FB20EE">
      <w:pPr>
        <w:ind w:left="709"/>
        <w:contextualSpacing/>
        <w:rPr>
          <w:rFonts w:ascii="Verdana" w:hAnsi="Verdana"/>
          <w:color w:val="000000"/>
        </w:rPr>
      </w:pPr>
    </w:p>
    <w:p w14:paraId="54C11DAA" w14:textId="77777777" w:rsidR="00FB20EE" w:rsidRPr="00C45462" w:rsidRDefault="00FB20EE" w:rsidP="00FB20EE">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0F9BF374" w14:textId="77777777" w:rsidR="00FB20EE" w:rsidRPr="00C45462" w:rsidRDefault="00FB20EE" w:rsidP="00FB20EE">
      <w:pPr>
        <w:ind w:left="709"/>
        <w:contextualSpacing/>
        <w:rPr>
          <w:rFonts w:ascii="Verdana" w:hAnsi="Verdana"/>
          <w:color w:val="000000"/>
        </w:rPr>
      </w:pPr>
    </w:p>
    <w:p w14:paraId="6CD763CF" w14:textId="77777777" w:rsidR="00FB20EE" w:rsidRPr="00C45462" w:rsidRDefault="00FB20EE" w:rsidP="00FB20EE">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1E1CDEA8" w14:textId="77777777" w:rsidR="00FB20EE" w:rsidRPr="00C45462" w:rsidRDefault="00FB20EE" w:rsidP="00FB20EE">
      <w:pPr>
        <w:widowControl w:val="0"/>
        <w:overflowPunct/>
        <w:jc w:val="both"/>
        <w:textAlignment w:val="auto"/>
        <w:rPr>
          <w:rFonts w:ascii="Verdana" w:hAnsi="Verdana"/>
          <w:color w:val="000000"/>
        </w:rPr>
      </w:pPr>
      <w:r w:rsidRPr="00C45462">
        <w:rPr>
          <w:rFonts w:ascii="Verdana" w:hAnsi="Verdana"/>
          <w:color w:val="000000"/>
        </w:rPr>
        <w:t xml:space="preserve"> </w:t>
      </w:r>
    </w:p>
    <w:p w14:paraId="5496A095"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319B4DE5" w14:textId="77777777" w:rsidR="00FB20EE" w:rsidRPr="00C45462" w:rsidRDefault="00FB20EE" w:rsidP="00FB20EE">
      <w:pPr>
        <w:overflowPunct/>
        <w:jc w:val="both"/>
        <w:textAlignment w:val="auto"/>
        <w:rPr>
          <w:rFonts w:ascii="Verdana" w:hAnsi="Verdana"/>
        </w:rPr>
      </w:pPr>
    </w:p>
    <w:p w14:paraId="2E0814E5"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071672B5" w14:textId="77777777" w:rsidR="00FB20EE" w:rsidRPr="00C45462" w:rsidRDefault="00FB20EE" w:rsidP="00FB20EE">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FB20EE" w:rsidRPr="00C45462" w14:paraId="7F479AD4" w14:textId="77777777" w:rsidTr="00B76CB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3B313F" w14:textId="77777777" w:rsidR="00FB20EE" w:rsidRPr="00C45462" w:rsidRDefault="00FB20EE" w:rsidP="00B76CBD">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0DCE6CD"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058F00B3" w14:textId="77777777" w:rsidR="00FB20EE" w:rsidRPr="00C45462" w:rsidRDefault="00FB20EE" w:rsidP="00B76CBD">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1A7C50"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451FE620" w14:textId="77777777" w:rsidR="00FB20EE" w:rsidRPr="00C45462" w:rsidRDefault="00FB20EE" w:rsidP="00B76CBD">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CC2407"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798F088A" w14:textId="77777777" w:rsidR="00FB20EE" w:rsidRPr="00C45462" w:rsidRDefault="00FB20EE" w:rsidP="00B76CBD">
            <w:pPr>
              <w:widowControl w:val="0"/>
              <w:jc w:val="center"/>
              <w:rPr>
                <w:rFonts w:ascii="Verdana" w:hAnsi="Verdana"/>
                <w:b/>
              </w:rPr>
            </w:pPr>
            <w:r w:rsidRPr="00C45462">
              <w:rPr>
                <w:rFonts w:ascii="Verdana" w:hAnsi="Verdana"/>
                <w:b/>
              </w:rPr>
              <w:t>Debêntures 2016 da 6ª Série</w:t>
            </w:r>
          </w:p>
        </w:tc>
      </w:tr>
      <w:tr w:rsidR="00FB20EE" w:rsidRPr="00C45462" w14:paraId="39A88A79"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790BAB3A" w14:textId="155320CA" w:rsidR="00FB20EE" w:rsidRPr="00C45462" w:rsidRDefault="00FB20EE" w:rsidP="00B76CBD">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FB4C5C8"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5147148"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C4AB903"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r>
      <w:tr w:rsidR="00FB20EE" w:rsidRPr="00C45462" w14:paraId="7914D1AC"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11D50A65" w14:textId="77777777" w:rsidR="00FB20EE" w:rsidRPr="00C45462" w:rsidRDefault="00FB20EE" w:rsidP="00B76CBD">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34FC6E47"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31F6C5D"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78D0C11"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r>
      <w:tr w:rsidR="00FB20EE" w:rsidRPr="00C45462" w14:paraId="358F725C"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2EBCAA19" w14:textId="77777777" w:rsidR="00FB20EE" w:rsidRPr="00C45462" w:rsidRDefault="00FB20EE" w:rsidP="00B76CBD">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D6493E"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5C47FEE"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E6C8DF9"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r>
      <w:tr w:rsidR="00FB20EE" w:rsidRPr="00C45462" w14:paraId="61F93A8F"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5B22F249" w14:textId="77777777" w:rsidR="00FB20EE" w:rsidRPr="00C45462" w:rsidRDefault="00FB20EE" w:rsidP="00B76CBD">
            <w:pPr>
              <w:keepNext/>
              <w:widowControl w:val="0"/>
              <w:rPr>
                <w:rFonts w:ascii="Verdana" w:hAnsi="Verdana"/>
                <w:i/>
              </w:rPr>
            </w:pPr>
            <w:r w:rsidRPr="00C45462">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6B5C391"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61C84D7"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F210CE9"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r>
    </w:tbl>
    <w:p w14:paraId="314859CA" w14:textId="77777777" w:rsidR="00FB20EE" w:rsidRPr="00C45462" w:rsidRDefault="00FB20EE" w:rsidP="00FB20EE">
      <w:pPr>
        <w:keepNext/>
        <w:overflowPunct/>
        <w:jc w:val="both"/>
        <w:textAlignment w:val="auto"/>
        <w:rPr>
          <w:rFonts w:ascii="Verdana" w:hAnsi="Verdana"/>
          <w:lang w:val="x-none"/>
        </w:rPr>
      </w:pPr>
    </w:p>
    <w:p w14:paraId="3FA96C0E"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61A32E79" w14:textId="77777777" w:rsidR="00FB20EE" w:rsidRPr="00C45462" w:rsidRDefault="00FB20EE" w:rsidP="00FB20EE">
      <w:pPr>
        <w:overflowPunct/>
        <w:jc w:val="both"/>
        <w:textAlignment w:val="auto"/>
        <w:rPr>
          <w:rFonts w:ascii="Verdana" w:hAnsi="Verdana"/>
        </w:rPr>
      </w:pPr>
    </w:p>
    <w:p w14:paraId="4C3ACC8C"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6C5E29E" w14:textId="77777777" w:rsidR="00FB20EE" w:rsidRPr="00C45462" w:rsidRDefault="00FB20EE" w:rsidP="00FB20EE">
      <w:pPr>
        <w:overflowPunct/>
        <w:jc w:val="both"/>
        <w:textAlignment w:val="auto"/>
        <w:rPr>
          <w:rFonts w:ascii="Verdana" w:hAnsi="Verdana"/>
        </w:rPr>
      </w:pPr>
    </w:p>
    <w:p w14:paraId="70936D03"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62C9ECF8" w14:textId="77777777" w:rsidR="00FB20EE" w:rsidRPr="00C45462" w:rsidRDefault="00FB20EE" w:rsidP="00FB20EE">
      <w:pPr>
        <w:contextualSpacing/>
        <w:rPr>
          <w:rFonts w:ascii="Verdana" w:hAnsi="Verdana"/>
        </w:rPr>
      </w:pPr>
    </w:p>
    <w:p w14:paraId="7794E10C"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258A8C56" w14:textId="77777777" w:rsidR="00FB20EE" w:rsidRPr="00C45462" w:rsidRDefault="00FB20EE" w:rsidP="00FB20EE">
      <w:pPr>
        <w:overflowPunct/>
        <w:jc w:val="both"/>
        <w:textAlignment w:val="auto"/>
        <w:rPr>
          <w:rFonts w:ascii="Verdana" w:hAnsi="Verdana"/>
        </w:rPr>
      </w:pPr>
    </w:p>
    <w:p w14:paraId="4F368633"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9C72CE3" w14:textId="77777777" w:rsidR="00FB20EE" w:rsidRPr="00C45462" w:rsidRDefault="00FB20EE" w:rsidP="00FB20EE">
      <w:pPr>
        <w:contextualSpacing/>
        <w:rPr>
          <w:rFonts w:ascii="Verdana" w:hAnsi="Verdana"/>
        </w:rPr>
      </w:pPr>
    </w:p>
    <w:p w14:paraId="691202EA"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306ADFC" w14:textId="77777777" w:rsidR="00FB20EE" w:rsidRPr="00C45462" w:rsidRDefault="00FB20EE" w:rsidP="00FB20EE">
      <w:pPr>
        <w:widowControl w:val="0"/>
        <w:overflowPunct/>
        <w:jc w:val="both"/>
        <w:textAlignment w:val="auto"/>
        <w:rPr>
          <w:rFonts w:ascii="Verdana" w:hAnsi="Verdana"/>
        </w:rPr>
      </w:pPr>
    </w:p>
    <w:p w14:paraId="624D9AB9" w14:textId="77777777" w:rsidR="00FB20EE" w:rsidRPr="00C45462" w:rsidRDefault="00FB20EE" w:rsidP="00FB20EE">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4ª Série: 1º de setembro de 2021;</w:t>
      </w:r>
    </w:p>
    <w:p w14:paraId="5635A6EA" w14:textId="77777777" w:rsidR="00FB20EE" w:rsidRPr="00C45462" w:rsidRDefault="00FB20EE" w:rsidP="00FB20EE">
      <w:pPr>
        <w:ind w:left="709"/>
        <w:contextualSpacing/>
        <w:rPr>
          <w:rFonts w:ascii="Verdana" w:hAnsi="Verdana"/>
        </w:rPr>
      </w:pPr>
    </w:p>
    <w:p w14:paraId="63513493" w14:textId="77777777" w:rsidR="00FB20EE" w:rsidRPr="00C45462" w:rsidRDefault="00FB20EE" w:rsidP="00FB20EE">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5ª Série: 1º de setembro de 2021;</w:t>
      </w:r>
    </w:p>
    <w:p w14:paraId="3D5AD5E0" w14:textId="77777777" w:rsidR="00FB20EE" w:rsidRPr="00C45462" w:rsidRDefault="00FB20EE" w:rsidP="00FB20EE">
      <w:pPr>
        <w:widowControl w:val="0"/>
        <w:overflowPunct/>
        <w:ind w:left="709"/>
        <w:jc w:val="both"/>
        <w:textAlignment w:val="auto"/>
        <w:rPr>
          <w:rFonts w:ascii="Verdana" w:hAnsi="Verdana"/>
        </w:rPr>
      </w:pPr>
    </w:p>
    <w:p w14:paraId="60CBD07C" w14:textId="77777777" w:rsidR="00FB20EE" w:rsidRPr="00C45462" w:rsidRDefault="00FB20EE" w:rsidP="00FB20EE">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6ª Série: 1º de setembro de 2021.</w:t>
      </w:r>
    </w:p>
    <w:p w14:paraId="060A0449" w14:textId="77777777" w:rsidR="00FB20EE" w:rsidRPr="00C45462" w:rsidRDefault="00FB20EE" w:rsidP="00FB20EE">
      <w:pPr>
        <w:widowControl w:val="0"/>
        <w:overflowPunct/>
        <w:jc w:val="both"/>
        <w:textAlignment w:val="auto"/>
        <w:rPr>
          <w:rFonts w:ascii="Verdana" w:hAnsi="Verdana"/>
        </w:rPr>
      </w:pPr>
    </w:p>
    <w:p w14:paraId="495312D3"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13060C3C" w14:textId="77777777" w:rsidR="00FB20EE" w:rsidRPr="00C45462" w:rsidRDefault="00FB20EE" w:rsidP="00FB20EE">
      <w:pPr>
        <w:rPr>
          <w:rFonts w:ascii="Verdana" w:hAnsi="Verdana"/>
        </w:rPr>
      </w:pPr>
    </w:p>
    <w:p w14:paraId="6A101CA1"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C45462">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7274D98" w14:textId="77777777" w:rsidR="00FB20EE" w:rsidRPr="00C45462" w:rsidRDefault="00FB20EE" w:rsidP="00FB20EE">
      <w:pPr>
        <w:contextualSpacing/>
        <w:rPr>
          <w:rFonts w:ascii="Verdana" w:hAnsi="Verdana"/>
        </w:rPr>
      </w:pPr>
    </w:p>
    <w:p w14:paraId="09D8726D"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FAA6789" w14:textId="77777777" w:rsidR="00FB20EE" w:rsidRPr="00C45462" w:rsidRDefault="00FB20EE" w:rsidP="00FB20EE">
      <w:pPr>
        <w:contextualSpacing/>
        <w:rPr>
          <w:rFonts w:ascii="Verdana" w:hAnsi="Verdana"/>
        </w:rPr>
      </w:pPr>
    </w:p>
    <w:p w14:paraId="5752C57D"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1D6F3AA2" w14:textId="77777777" w:rsidR="00FB20EE" w:rsidRPr="00C45462" w:rsidRDefault="00FB20EE" w:rsidP="00FB20EE">
      <w:pPr>
        <w:widowControl w:val="0"/>
        <w:overflowPunct/>
        <w:jc w:val="both"/>
        <w:textAlignment w:val="auto"/>
        <w:rPr>
          <w:rFonts w:ascii="Verdana" w:hAnsi="Verdana"/>
          <w:color w:val="000000"/>
        </w:rPr>
      </w:pPr>
    </w:p>
    <w:p w14:paraId="4F2913BF" w14:textId="77777777" w:rsidR="00FB20EE" w:rsidRPr="00C45462" w:rsidRDefault="00FB20EE" w:rsidP="00FB20EE">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C45462">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5E75762" w14:textId="77777777" w:rsidR="00FB20EE" w:rsidRPr="00C45462" w:rsidRDefault="00FB20EE" w:rsidP="00FB20EE">
      <w:pPr>
        <w:rPr>
          <w:rFonts w:ascii="Verdana" w:hAnsi="Verdana"/>
          <w:color w:val="000000"/>
        </w:rPr>
      </w:pPr>
    </w:p>
    <w:p w14:paraId="47103201"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II - Contratos das Garantias Reais do Endividamento da OSP</w:t>
      </w:r>
    </w:p>
    <w:p w14:paraId="535B1D50" w14:textId="77777777" w:rsidR="00FB20EE" w:rsidRPr="00C45462" w:rsidRDefault="00FB20EE" w:rsidP="00FB20EE">
      <w:pPr>
        <w:suppressAutoHyphens/>
        <w:jc w:val="both"/>
        <w:rPr>
          <w:rFonts w:ascii="Verdana" w:hAnsi="Verdana"/>
          <w:color w:val="000000"/>
        </w:rPr>
      </w:pPr>
    </w:p>
    <w:p w14:paraId="698074CE"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000DEE83" w14:textId="77777777" w:rsidR="00FB20EE" w:rsidRPr="00C45462" w:rsidRDefault="00FB20EE" w:rsidP="00FB20EE">
      <w:pPr>
        <w:suppressAutoHyphens/>
        <w:jc w:val="both"/>
        <w:rPr>
          <w:rFonts w:ascii="Verdana" w:hAnsi="Verdana"/>
          <w:color w:val="000000"/>
        </w:rPr>
      </w:pPr>
    </w:p>
    <w:p w14:paraId="3183CBBE" w14:textId="77777777" w:rsidR="00FB20EE" w:rsidRPr="00C45462" w:rsidRDefault="00FB20EE" w:rsidP="00FB20EE">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82BFBB0" w14:textId="77777777" w:rsidR="00FB20EE" w:rsidRPr="00C45462" w:rsidRDefault="00FB20EE" w:rsidP="00FB20EE">
      <w:pPr>
        <w:suppressAutoHyphens/>
        <w:jc w:val="both"/>
        <w:rPr>
          <w:rFonts w:ascii="Verdana" w:hAnsi="Verdana"/>
          <w:color w:val="000000"/>
        </w:rPr>
      </w:pPr>
    </w:p>
    <w:p w14:paraId="3A6350E0" w14:textId="77777777" w:rsidR="00FB20EE" w:rsidRPr="00C45462" w:rsidRDefault="00FB20EE" w:rsidP="00FB20EE">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F227539" w14:textId="77777777" w:rsidR="00FB20EE" w:rsidRPr="00C45462" w:rsidRDefault="00FB20EE" w:rsidP="00FB20EE">
      <w:pPr>
        <w:suppressAutoHyphens/>
        <w:jc w:val="both"/>
        <w:rPr>
          <w:rFonts w:ascii="Verdana" w:hAnsi="Verdana"/>
          <w:color w:val="000000"/>
          <w:u w:val="single"/>
        </w:rPr>
      </w:pPr>
    </w:p>
    <w:p w14:paraId="37F7C900" w14:textId="77777777" w:rsidR="00FB20EE" w:rsidRPr="00C45462" w:rsidRDefault="00FB20EE" w:rsidP="00FB20EE">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7E6CECE" w14:textId="77777777" w:rsidR="00FB20EE" w:rsidRPr="00C45462" w:rsidRDefault="00FB20EE" w:rsidP="00FB20EE">
      <w:pPr>
        <w:suppressAutoHyphens/>
        <w:jc w:val="both"/>
        <w:rPr>
          <w:rFonts w:ascii="Verdana" w:hAnsi="Verdana"/>
          <w:color w:val="000000"/>
          <w:u w:val="single"/>
        </w:rPr>
      </w:pPr>
    </w:p>
    <w:p w14:paraId="2C988B74" w14:textId="77777777" w:rsidR="00FB20EE" w:rsidRPr="00C45462" w:rsidRDefault="00FB20EE" w:rsidP="00FB20EE">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32ABA14" w14:textId="77777777" w:rsidR="00FB20EE" w:rsidRPr="00C45462" w:rsidRDefault="00FB20EE" w:rsidP="00FB20EE">
      <w:pPr>
        <w:suppressAutoHyphens/>
        <w:jc w:val="both"/>
        <w:rPr>
          <w:rFonts w:ascii="Verdana" w:hAnsi="Verdana"/>
          <w:color w:val="000000"/>
          <w:u w:val="single"/>
        </w:rPr>
      </w:pPr>
    </w:p>
    <w:p w14:paraId="49318268" w14:textId="77777777" w:rsidR="00FB20EE" w:rsidRPr="00C45462" w:rsidRDefault="00FB20EE" w:rsidP="00FB20EE">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B64B46A" w14:textId="77777777" w:rsidR="00FB20EE" w:rsidRPr="00C45462" w:rsidRDefault="00FB20EE" w:rsidP="00FB20EE">
      <w:pPr>
        <w:suppressAutoHyphens/>
        <w:jc w:val="both"/>
        <w:rPr>
          <w:rFonts w:ascii="Verdana" w:hAnsi="Verdana"/>
          <w:color w:val="000000"/>
          <w:u w:val="single"/>
        </w:rPr>
      </w:pPr>
    </w:p>
    <w:p w14:paraId="3169F7D0" w14:textId="77777777" w:rsidR="00FB20EE" w:rsidRPr="00C45462" w:rsidRDefault="00FB20EE" w:rsidP="00FB20EE">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954ADF8" w14:textId="77777777" w:rsidR="00FB20EE" w:rsidRPr="00C45462" w:rsidRDefault="00FB20EE" w:rsidP="00FB20EE">
      <w:pPr>
        <w:overflowPunct/>
        <w:autoSpaceDE/>
        <w:autoSpaceDN/>
        <w:adjustRightInd/>
        <w:spacing w:after="160" w:line="259" w:lineRule="auto"/>
        <w:textAlignment w:val="auto"/>
        <w:rPr>
          <w:rFonts w:ascii="Verdana" w:hAnsi="Verdana"/>
          <w:b/>
          <w:u w:val="single"/>
        </w:rPr>
      </w:pPr>
    </w:p>
    <w:p w14:paraId="4F71B13B" w14:textId="77777777" w:rsidR="006D36C3" w:rsidRPr="00887A3B" w:rsidRDefault="006D36C3" w:rsidP="006D36C3">
      <w:pPr>
        <w:overflowPunct/>
        <w:autoSpaceDE/>
        <w:autoSpaceDN/>
        <w:adjustRightInd/>
        <w:jc w:val="center"/>
        <w:textAlignment w:val="auto"/>
        <w:rPr>
          <w:rFonts w:ascii="Verdana" w:hAnsi="Verdana"/>
          <w:b/>
        </w:rPr>
      </w:pPr>
      <w:r w:rsidRPr="00887A3B">
        <w:rPr>
          <w:rFonts w:ascii="Verdana" w:hAnsi="Verdana"/>
          <w:b/>
        </w:rPr>
        <w:lastRenderedPageBreak/>
        <w:t>ANEXO IV</w:t>
      </w:r>
    </w:p>
    <w:p w14:paraId="57A8F68E" w14:textId="77777777" w:rsidR="006D36C3" w:rsidRPr="00887A3B" w:rsidRDefault="006D36C3" w:rsidP="006D36C3">
      <w:pPr>
        <w:overflowPunct/>
        <w:autoSpaceDE/>
        <w:autoSpaceDN/>
        <w:adjustRightInd/>
        <w:jc w:val="center"/>
        <w:textAlignment w:val="auto"/>
        <w:rPr>
          <w:rFonts w:ascii="Verdana" w:hAnsi="Verdana"/>
          <w:b/>
        </w:rPr>
      </w:pPr>
    </w:p>
    <w:p w14:paraId="0807826D" w14:textId="77777777" w:rsidR="006D36C3" w:rsidRPr="00887A3B" w:rsidRDefault="006D36C3" w:rsidP="006D36C3">
      <w:pPr>
        <w:jc w:val="center"/>
        <w:rPr>
          <w:rFonts w:ascii="Verdana" w:hAnsi="Verdana"/>
          <w:b/>
          <w:smallCaps/>
        </w:rPr>
      </w:pPr>
      <w:r w:rsidRPr="00887A3B">
        <w:rPr>
          <w:rFonts w:ascii="Verdana" w:hAnsi="Verdana"/>
          <w:b/>
          <w:smallCaps/>
        </w:rPr>
        <w:t>Obrigações Garantidas da 3ª Tranche</w:t>
      </w:r>
    </w:p>
    <w:p w14:paraId="23234519" w14:textId="77777777" w:rsidR="006D36C3" w:rsidRPr="00887A3B" w:rsidRDefault="006D36C3" w:rsidP="006D36C3">
      <w:pPr>
        <w:rPr>
          <w:rFonts w:ascii="Verdana" w:hAnsi="Verdana"/>
          <w:color w:val="000000"/>
        </w:rPr>
      </w:pPr>
    </w:p>
    <w:p w14:paraId="1B1E9E16" w14:textId="77777777" w:rsidR="006D36C3" w:rsidRPr="00887A3B" w:rsidRDefault="006D36C3" w:rsidP="006D36C3">
      <w:pPr>
        <w:rPr>
          <w:rFonts w:ascii="Verdana" w:hAnsi="Verdana"/>
          <w:color w:val="000000"/>
        </w:rPr>
      </w:pPr>
    </w:p>
    <w:p w14:paraId="00A368D8" w14:textId="77777777" w:rsidR="006D36C3" w:rsidRPr="00887A3B" w:rsidRDefault="006D36C3" w:rsidP="006D36C3">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17F9D873" w14:textId="77777777" w:rsidR="006D36C3" w:rsidRPr="00887A3B" w:rsidRDefault="006D36C3" w:rsidP="006D36C3">
      <w:pPr>
        <w:widowControl w:val="0"/>
        <w:overflowPunct/>
        <w:jc w:val="both"/>
        <w:textAlignment w:val="auto"/>
        <w:rPr>
          <w:rFonts w:ascii="Verdana" w:hAnsi="Verdana"/>
          <w:color w:val="000000"/>
        </w:rPr>
      </w:pPr>
    </w:p>
    <w:p w14:paraId="66F16D2C" w14:textId="77777777" w:rsidR="006D36C3" w:rsidRPr="00887A3B" w:rsidRDefault="006D36C3" w:rsidP="006D36C3">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56F61B92" w14:textId="77777777" w:rsidR="006D36C3" w:rsidRPr="00887A3B" w:rsidRDefault="006D36C3" w:rsidP="006D36C3">
      <w:pPr>
        <w:widowControl w:val="0"/>
        <w:overflowPunct/>
        <w:jc w:val="both"/>
        <w:textAlignment w:val="auto"/>
        <w:rPr>
          <w:rFonts w:ascii="Verdana" w:hAnsi="Verdana"/>
          <w:color w:val="000000"/>
        </w:rPr>
      </w:pPr>
    </w:p>
    <w:p w14:paraId="3A8C8575"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3BE8B60A" w14:textId="77777777" w:rsidR="006D36C3" w:rsidRPr="00887A3B" w:rsidRDefault="006D36C3" w:rsidP="006D36C3">
      <w:pPr>
        <w:overflowPunct/>
        <w:jc w:val="both"/>
        <w:textAlignment w:val="auto"/>
        <w:rPr>
          <w:rFonts w:ascii="Verdana" w:hAnsi="Verdana"/>
        </w:rPr>
      </w:pPr>
    </w:p>
    <w:p w14:paraId="699C83FC" w14:textId="77777777" w:rsidR="006D36C3" w:rsidRPr="00887A3B" w:rsidRDefault="006D36C3" w:rsidP="006D36C3">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34803908" w14:textId="77777777" w:rsidR="006D36C3" w:rsidRPr="00887A3B" w:rsidRDefault="006D36C3" w:rsidP="006D36C3">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6D36C3" w:rsidRPr="00887A3B" w14:paraId="32E7118D" w14:textId="77777777" w:rsidTr="00A74C5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618C39F" w14:textId="77777777" w:rsidR="006D36C3" w:rsidRPr="00887A3B" w:rsidRDefault="006D36C3" w:rsidP="00A74C56">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F156AD3" w14:textId="77777777" w:rsidR="006D36C3" w:rsidRPr="00887A3B" w:rsidRDefault="006D36C3" w:rsidP="00A74C56">
            <w:pPr>
              <w:widowControl w:val="0"/>
              <w:jc w:val="center"/>
              <w:rPr>
                <w:rFonts w:ascii="Verdana" w:hAnsi="Verdana"/>
                <w:b/>
              </w:rPr>
            </w:pPr>
            <w:r w:rsidRPr="00887A3B">
              <w:rPr>
                <w:rFonts w:ascii="Verdana" w:hAnsi="Verdana"/>
                <w:b/>
              </w:rPr>
              <w:t>Juros das</w:t>
            </w:r>
          </w:p>
          <w:p w14:paraId="23B0061B" w14:textId="77777777" w:rsidR="006D36C3" w:rsidRPr="00887A3B" w:rsidRDefault="006D36C3" w:rsidP="00A74C56">
            <w:pPr>
              <w:widowControl w:val="0"/>
              <w:ind w:right="16"/>
              <w:jc w:val="center"/>
              <w:rPr>
                <w:rFonts w:ascii="Verdana" w:hAnsi="Verdana"/>
                <w:b/>
              </w:rPr>
            </w:pPr>
            <w:r w:rsidRPr="00887A3B">
              <w:rPr>
                <w:rFonts w:ascii="Verdana" w:hAnsi="Verdana"/>
                <w:b/>
              </w:rPr>
              <w:t>Debêntures da 2ª Série</w:t>
            </w:r>
          </w:p>
        </w:tc>
      </w:tr>
      <w:tr w:rsidR="006D36C3" w:rsidRPr="00887A3B" w14:paraId="79838829"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5991C98" w14:textId="77777777" w:rsidR="006D36C3" w:rsidRPr="00887A3B" w:rsidRDefault="006D36C3" w:rsidP="00A74C56">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DEAF346"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6B56AF00"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460B94E4" w14:textId="77777777" w:rsidR="006D36C3" w:rsidRPr="00887A3B" w:rsidRDefault="006D36C3" w:rsidP="00A74C56">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455BBC61"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61D8D6B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7848410" w14:textId="77777777" w:rsidR="006D36C3" w:rsidRPr="00887A3B" w:rsidRDefault="006D36C3" w:rsidP="00A74C56">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1CB5DC3"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09C6C89F"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56B2BC6B" w14:textId="77777777" w:rsidR="006D36C3" w:rsidRPr="00887A3B" w:rsidRDefault="006D36C3" w:rsidP="00A74C56">
            <w:pPr>
              <w:keepNext/>
              <w:widowControl w:val="0"/>
              <w:rPr>
                <w:rFonts w:ascii="Verdana" w:hAnsi="Verdana"/>
                <w:i/>
              </w:rPr>
            </w:pPr>
            <w:r w:rsidRPr="00887A3B">
              <w:rPr>
                <w:rFonts w:ascii="Verdana" w:hAnsi="Verdana"/>
                <w:i/>
              </w:rPr>
              <w:t xml:space="preserve">31 de maio de 2019 até </w:t>
            </w:r>
            <w:r>
              <w:rPr>
                <w:rFonts w:ascii="Verdana" w:hAnsi="Verdana"/>
                <w:i/>
              </w:rPr>
              <w:t>01</w:t>
            </w:r>
            <w:r w:rsidRPr="00887A3B">
              <w:rPr>
                <w:rFonts w:ascii="Verdana" w:hAnsi="Verdana"/>
                <w:i/>
              </w:rPr>
              <w:t xml:space="preserve"> de setembro 2021</w:t>
            </w:r>
          </w:p>
        </w:tc>
        <w:tc>
          <w:tcPr>
            <w:tcW w:w="1897" w:type="pct"/>
            <w:tcBorders>
              <w:top w:val="single" w:sz="4" w:space="0" w:color="auto"/>
              <w:left w:val="single" w:sz="4" w:space="0" w:color="auto"/>
              <w:bottom w:val="single" w:sz="4" w:space="0" w:color="auto"/>
              <w:right w:val="single" w:sz="4" w:space="0" w:color="auto"/>
            </w:tcBorders>
            <w:hideMark/>
          </w:tcPr>
          <w:p w14:paraId="21F331B6"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7A8A520A"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A0B2367" w14:textId="77777777" w:rsidR="006D36C3" w:rsidRPr="00887A3B" w:rsidRDefault="006D36C3" w:rsidP="00A74C56">
            <w:pPr>
              <w:keepNext/>
              <w:widowControl w:val="0"/>
              <w:rPr>
                <w:rFonts w:ascii="Verdana" w:hAnsi="Verdana"/>
                <w:i/>
              </w:rPr>
            </w:pPr>
            <w:r>
              <w:rPr>
                <w:rFonts w:ascii="Verdana" w:hAnsi="Verdana"/>
                <w:i/>
              </w:rPr>
              <w:t>01</w:t>
            </w:r>
            <w:r w:rsidRPr="00887A3B">
              <w:rPr>
                <w:rFonts w:ascii="Verdana" w:hAnsi="Verdana"/>
                <w:i/>
              </w:rPr>
              <w:t xml:space="preserve"> de setembro de 2021 até 31 de maio de 2021 </w:t>
            </w:r>
          </w:p>
        </w:tc>
        <w:tc>
          <w:tcPr>
            <w:tcW w:w="1897" w:type="pct"/>
            <w:tcBorders>
              <w:top w:val="single" w:sz="4" w:space="0" w:color="auto"/>
              <w:left w:val="single" w:sz="4" w:space="0" w:color="auto"/>
              <w:bottom w:val="single" w:sz="4" w:space="0" w:color="auto"/>
              <w:right w:val="single" w:sz="4" w:space="0" w:color="auto"/>
            </w:tcBorders>
            <w:hideMark/>
          </w:tcPr>
          <w:p w14:paraId="0859DD45"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69C5F100"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77A4FC2" w14:textId="77777777" w:rsidR="006D36C3" w:rsidRPr="00887A3B" w:rsidRDefault="006D36C3" w:rsidP="00A74C56">
            <w:pPr>
              <w:keepNext/>
              <w:widowControl w:val="0"/>
              <w:rPr>
                <w:rFonts w:ascii="Verdana" w:hAnsi="Verdana"/>
                <w:i/>
              </w:rPr>
            </w:pPr>
            <w:r w:rsidRPr="00887A3B">
              <w:rPr>
                <w:rFonts w:ascii="Verdana" w:hAnsi="Verdana"/>
                <w:i/>
              </w:rPr>
              <w:t>31 de maio de 2021 até 31 de maio de 2022</w:t>
            </w:r>
          </w:p>
        </w:tc>
        <w:tc>
          <w:tcPr>
            <w:tcW w:w="1897" w:type="pct"/>
            <w:tcBorders>
              <w:top w:val="single" w:sz="4" w:space="0" w:color="auto"/>
              <w:left w:val="single" w:sz="4" w:space="0" w:color="auto"/>
              <w:bottom w:val="single" w:sz="4" w:space="0" w:color="auto"/>
              <w:right w:val="single" w:sz="4" w:space="0" w:color="auto"/>
            </w:tcBorders>
            <w:hideMark/>
          </w:tcPr>
          <w:p w14:paraId="1A527E5A"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220FCC79"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9BB7094" w14:textId="77777777" w:rsidR="006D36C3" w:rsidRPr="00887A3B" w:rsidRDefault="006D36C3" w:rsidP="00A74C56">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6DAC6F7"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207007E3"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5323F028" w14:textId="77777777" w:rsidR="006D36C3" w:rsidRPr="00887A3B" w:rsidRDefault="006D36C3" w:rsidP="00A74C56">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24C12332"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115,00%</w:t>
            </w:r>
          </w:p>
        </w:tc>
      </w:tr>
      <w:tr w:rsidR="006D36C3" w:rsidRPr="00887A3B" w14:paraId="34978B5C"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4EB5753" w14:textId="77777777" w:rsidR="006D36C3" w:rsidRPr="00887A3B" w:rsidRDefault="006D36C3" w:rsidP="00A74C56">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5381C60C"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120,00%</w:t>
            </w:r>
          </w:p>
        </w:tc>
      </w:tr>
      <w:tr w:rsidR="006D36C3" w:rsidRPr="00887A3B" w14:paraId="4DC700A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34CA0976" w14:textId="77777777" w:rsidR="006D36C3" w:rsidRPr="00887A3B" w:rsidRDefault="006D36C3" w:rsidP="00A74C56">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45D9C0D2"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120,00%</w:t>
            </w:r>
          </w:p>
        </w:tc>
      </w:tr>
      <w:tr w:rsidR="006D36C3" w:rsidRPr="00887A3B" w14:paraId="5DF85F00"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6718BCB" w14:textId="77777777" w:rsidR="006D36C3" w:rsidRPr="00887A3B" w:rsidRDefault="006D36C3" w:rsidP="00A74C56">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2D0CC543"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120,00%</w:t>
            </w:r>
          </w:p>
        </w:tc>
      </w:tr>
      <w:tr w:rsidR="006D36C3" w:rsidRPr="00887A3B" w14:paraId="3440B97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C615DAA" w14:textId="77777777" w:rsidR="006D36C3" w:rsidRPr="00887A3B" w:rsidRDefault="006D36C3" w:rsidP="00A74C56">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5E53145A"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120,00%</w:t>
            </w:r>
          </w:p>
        </w:tc>
      </w:tr>
      <w:tr w:rsidR="006D36C3" w:rsidRPr="00887A3B" w14:paraId="7133AC04"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32187608" w14:textId="77777777" w:rsidR="006D36C3" w:rsidRPr="00887A3B" w:rsidRDefault="006D36C3" w:rsidP="00A74C56">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6F74DC48"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120,00%</w:t>
            </w:r>
          </w:p>
        </w:tc>
      </w:tr>
    </w:tbl>
    <w:p w14:paraId="665B0B03" w14:textId="77777777" w:rsidR="006D36C3" w:rsidRPr="00887A3B" w:rsidRDefault="006D36C3" w:rsidP="006D36C3">
      <w:pPr>
        <w:overflowPunct/>
        <w:jc w:val="both"/>
        <w:textAlignment w:val="auto"/>
        <w:rPr>
          <w:rFonts w:ascii="Verdana" w:hAnsi="Verdana"/>
        </w:rPr>
      </w:pPr>
    </w:p>
    <w:p w14:paraId="4DC27224" w14:textId="77777777" w:rsidR="006D36C3" w:rsidRPr="00887A3B" w:rsidRDefault="006D36C3" w:rsidP="006D36C3">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37A1B92D" w14:textId="77777777" w:rsidR="006D36C3" w:rsidRPr="00887A3B" w:rsidRDefault="006D36C3" w:rsidP="006D36C3">
      <w:pPr>
        <w:widowControl w:val="0"/>
        <w:overflowPunct/>
        <w:jc w:val="both"/>
        <w:textAlignment w:val="auto"/>
        <w:rPr>
          <w:rFonts w:ascii="Verdana" w:hAnsi="Verdana"/>
        </w:rPr>
      </w:pPr>
    </w:p>
    <w:p w14:paraId="5249D4FA" w14:textId="77777777" w:rsidR="006D36C3" w:rsidRPr="00887A3B" w:rsidRDefault="006D36C3" w:rsidP="006D36C3">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6D36C3" w:rsidRPr="00887A3B" w14:paraId="4F7C52B3" w14:textId="77777777" w:rsidTr="00A74C5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57C6EA8" w14:textId="77777777" w:rsidR="006D36C3" w:rsidRPr="00887A3B" w:rsidRDefault="006D36C3" w:rsidP="00A74C56">
            <w:pPr>
              <w:keepNext/>
              <w:widowControl w:val="0"/>
              <w:jc w:val="center"/>
              <w:rPr>
                <w:rFonts w:ascii="Verdana" w:hAnsi="Verdana"/>
                <w:b/>
                <w:lang w:val="en-US"/>
              </w:rPr>
            </w:pPr>
            <w:r w:rsidRPr="00887A3B">
              <w:rPr>
                <w:rFonts w:ascii="Verdana" w:hAnsi="Verdana"/>
                <w:b/>
                <w:lang w:val="en-US"/>
              </w:rPr>
              <w:lastRenderedPageBreak/>
              <w:t xml:space="preserve">Data de </w:t>
            </w:r>
            <w:proofErr w:type="spellStart"/>
            <w:r w:rsidRPr="00887A3B">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1AE1C31" w14:textId="77777777" w:rsidR="006D36C3" w:rsidRPr="00887A3B" w:rsidRDefault="006D36C3" w:rsidP="00A74C56">
            <w:pPr>
              <w:widowControl w:val="0"/>
              <w:ind w:right="16"/>
              <w:jc w:val="center"/>
              <w:rPr>
                <w:rFonts w:ascii="Verdana" w:hAnsi="Verdana"/>
                <w:b/>
              </w:rPr>
            </w:pPr>
            <w:r w:rsidRPr="00887A3B">
              <w:rPr>
                <w:rFonts w:ascii="Verdana" w:hAnsi="Verdana"/>
                <w:b/>
              </w:rPr>
              <w:t>% do Valor Nominal Unitário da 2ª Série</w:t>
            </w:r>
          </w:p>
        </w:tc>
      </w:tr>
      <w:tr w:rsidR="006D36C3" w:rsidRPr="00887A3B" w14:paraId="09697247"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F7D8121" w14:textId="77777777" w:rsidR="006D36C3" w:rsidRPr="00887A3B" w:rsidRDefault="006D36C3" w:rsidP="00A74C56">
            <w:pPr>
              <w:keepNext/>
              <w:widowControl w:val="0"/>
              <w:jc w:val="center"/>
              <w:rPr>
                <w:rFonts w:ascii="Verdana" w:hAnsi="Verdana"/>
                <w:i/>
              </w:rPr>
            </w:pPr>
            <w:r>
              <w:rPr>
                <w:rFonts w:ascii="Verdana" w:hAnsi="Verdana"/>
                <w:i/>
              </w:rPr>
              <w:t>01</w:t>
            </w:r>
            <w:r w:rsidRPr="00887A3B">
              <w:rPr>
                <w:rFonts w:ascii="Verdana" w:hAnsi="Verdana"/>
                <w:i/>
              </w:rPr>
              <w:t xml:space="preserve"> de setembro de 2021</w:t>
            </w:r>
          </w:p>
        </w:tc>
        <w:tc>
          <w:tcPr>
            <w:tcW w:w="1897" w:type="pct"/>
            <w:tcBorders>
              <w:top w:val="single" w:sz="4" w:space="0" w:color="auto"/>
              <w:left w:val="single" w:sz="4" w:space="0" w:color="auto"/>
              <w:bottom w:val="single" w:sz="4" w:space="0" w:color="auto"/>
              <w:right w:val="single" w:sz="4" w:space="0" w:color="auto"/>
            </w:tcBorders>
          </w:tcPr>
          <w:p w14:paraId="3CCFC29A"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2,0000%</w:t>
            </w:r>
          </w:p>
        </w:tc>
      </w:tr>
      <w:tr w:rsidR="006D36C3" w:rsidRPr="00887A3B" w14:paraId="22B826EA"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D51C996"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35AF5762"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5,0000%</w:t>
            </w:r>
          </w:p>
        </w:tc>
      </w:tr>
      <w:tr w:rsidR="006D36C3" w:rsidRPr="00887A3B" w14:paraId="22379080"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DB9B075"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27B33CFD"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10,0000%</w:t>
            </w:r>
          </w:p>
        </w:tc>
      </w:tr>
      <w:tr w:rsidR="006D36C3" w:rsidRPr="00887A3B" w14:paraId="05CC2C62"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48AF4921"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07954D89"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10,0000%</w:t>
            </w:r>
          </w:p>
        </w:tc>
      </w:tr>
      <w:tr w:rsidR="006D36C3" w:rsidRPr="00887A3B" w14:paraId="259B938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4CF5424"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20DBA6D2"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10,0000%</w:t>
            </w:r>
          </w:p>
        </w:tc>
      </w:tr>
      <w:tr w:rsidR="006D36C3" w:rsidRPr="00887A3B" w14:paraId="046F822F"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5C77F963"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1A72628"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12,0000%</w:t>
            </w:r>
          </w:p>
        </w:tc>
      </w:tr>
      <w:tr w:rsidR="006D36C3" w:rsidRPr="00887A3B" w14:paraId="03606FB4"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44E1FAA6"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2C5992C6"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15,0000%</w:t>
            </w:r>
          </w:p>
        </w:tc>
      </w:tr>
      <w:tr w:rsidR="006D36C3" w:rsidRPr="00887A3B" w14:paraId="0F2ADBA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5AA0197" w14:textId="77777777" w:rsidR="006D36C3" w:rsidRPr="00887A3B" w:rsidRDefault="006D36C3" w:rsidP="00A74C56">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060BD65A" w14:textId="77777777" w:rsidR="006D36C3" w:rsidRPr="00887A3B" w:rsidRDefault="006D36C3" w:rsidP="00A74C56">
            <w:pPr>
              <w:keepNext/>
              <w:widowControl w:val="0"/>
              <w:jc w:val="center"/>
              <w:rPr>
                <w:rFonts w:ascii="Verdana" w:hAnsi="Verdana"/>
                <w:i/>
                <w:lang w:val="en-US"/>
              </w:rPr>
            </w:pPr>
            <w:r w:rsidRPr="00887A3B">
              <w:rPr>
                <w:rFonts w:ascii="Verdana" w:hAnsi="Verdana"/>
                <w:i/>
                <w:lang w:val="en-US"/>
              </w:rPr>
              <w:t>18,0000%</w:t>
            </w:r>
          </w:p>
        </w:tc>
      </w:tr>
      <w:tr w:rsidR="006D36C3" w:rsidRPr="00887A3B" w14:paraId="5BB8E086"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A39DF99" w14:textId="77777777" w:rsidR="006D36C3" w:rsidRPr="00887A3B" w:rsidRDefault="006D36C3" w:rsidP="00A74C56">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943DE6E" w14:textId="77777777" w:rsidR="006D36C3" w:rsidRPr="00887A3B" w:rsidRDefault="006D36C3" w:rsidP="00A74C56">
            <w:pPr>
              <w:keepNext/>
              <w:widowControl w:val="0"/>
              <w:jc w:val="center"/>
              <w:rPr>
                <w:rFonts w:ascii="Verdana" w:hAnsi="Verdana"/>
                <w:i/>
              </w:rPr>
            </w:pPr>
            <w:r w:rsidRPr="00887A3B">
              <w:rPr>
                <w:rFonts w:ascii="Verdana" w:hAnsi="Verdana"/>
                <w:i/>
              </w:rPr>
              <w:t>Saldo do valor nominal unitário</w:t>
            </w:r>
          </w:p>
        </w:tc>
      </w:tr>
    </w:tbl>
    <w:p w14:paraId="5E8A6838" w14:textId="77777777" w:rsidR="006D36C3" w:rsidRPr="00887A3B" w:rsidRDefault="006D36C3" w:rsidP="006D36C3">
      <w:pPr>
        <w:overflowPunct/>
        <w:jc w:val="both"/>
        <w:textAlignment w:val="auto"/>
        <w:rPr>
          <w:rFonts w:ascii="Verdana" w:hAnsi="Verdana"/>
        </w:rPr>
      </w:pPr>
    </w:p>
    <w:p w14:paraId="7ECD09A0" w14:textId="77777777" w:rsidR="006D36C3" w:rsidRPr="00887A3B" w:rsidRDefault="006D36C3" w:rsidP="006D36C3">
      <w:pPr>
        <w:overflowPunct/>
        <w:jc w:val="both"/>
        <w:textAlignment w:val="auto"/>
        <w:rPr>
          <w:rFonts w:ascii="Verdana" w:hAnsi="Verdana"/>
        </w:rPr>
      </w:pPr>
    </w:p>
    <w:p w14:paraId="1AF744CD"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1B1721C0" w14:textId="77777777" w:rsidR="006D36C3" w:rsidRPr="00887A3B" w:rsidRDefault="006D36C3" w:rsidP="006D36C3">
      <w:pPr>
        <w:overflowPunct/>
        <w:jc w:val="both"/>
        <w:textAlignment w:val="auto"/>
        <w:rPr>
          <w:rFonts w:ascii="Verdana" w:hAnsi="Verdana"/>
        </w:rPr>
      </w:pPr>
    </w:p>
    <w:p w14:paraId="61767BD8"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979F70C" w14:textId="77777777" w:rsidR="006D36C3" w:rsidRPr="00887A3B" w:rsidRDefault="006D36C3" w:rsidP="006D36C3">
      <w:pPr>
        <w:overflowPunct/>
        <w:jc w:val="both"/>
        <w:textAlignment w:val="auto"/>
        <w:rPr>
          <w:rFonts w:ascii="Verdana" w:hAnsi="Verdana"/>
        </w:rPr>
      </w:pPr>
    </w:p>
    <w:p w14:paraId="77073836"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6B0459F0" w14:textId="77777777" w:rsidR="006D36C3" w:rsidRPr="00887A3B" w:rsidRDefault="006D36C3" w:rsidP="006D36C3">
      <w:pPr>
        <w:contextualSpacing/>
        <w:rPr>
          <w:rFonts w:ascii="Verdana" w:hAnsi="Verdana"/>
        </w:rPr>
      </w:pPr>
    </w:p>
    <w:p w14:paraId="20FB42CD"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623E7AA0" w14:textId="77777777" w:rsidR="006D36C3" w:rsidRPr="00887A3B" w:rsidRDefault="006D36C3" w:rsidP="006D36C3">
      <w:pPr>
        <w:overflowPunct/>
        <w:jc w:val="both"/>
        <w:textAlignment w:val="auto"/>
        <w:rPr>
          <w:rFonts w:ascii="Verdana" w:hAnsi="Verdana"/>
        </w:rPr>
      </w:pPr>
    </w:p>
    <w:p w14:paraId="11F34942"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D4E297E" w14:textId="77777777" w:rsidR="006D36C3" w:rsidRPr="00887A3B" w:rsidRDefault="006D36C3" w:rsidP="006D36C3">
      <w:pPr>
        <w:contextualSpacing/>
        <w:rPr>
          <w:rFonts w:ascii="Verdana" w:hAnsi="Verdana"/>
        </w:rPr>
      </w:pPr>
    </w:p>
    <w:p w14:paraId="7A9A894E"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59280EE" w14:textId="77777777" w:rsidR="006D36C3" w:rsidRPr="00887A3B" w:rsidRDefault="006D36C3" w:rsidP="006D36C3">
      <w:pPr>
        <w:widowControl w:val="0"/>
        <w:overflowPunct/>
        <w:jc w:val="both"/>
        <w:textAlignment w:val="auto"/>
        <w:rPr>
          <w:rFonts w:ascii="Verdana" w:hAnsi="Verdana"/>
        </w:rPr>
      </w:pPr>
    </w:p>
    <w:p w14:paraId="3068ED39" w14:textId="77777777" w:rsidR="006D36C3" w:rsidRPr="00887A3B" w:rsidRDefault="006D36C3" w:rsidP="006D36C3">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4461777A" w14:textId="77777777" w:rsidR="006D36C3" w:rsidRPr="00887A3B" w:rsidRDefault="006D36C3" w:rsidP="006D36C3">
      <w:pPr>
        <w:widowControl w:val="0"/>
        <w:overflowPunct/>
        <w:jc w:val="both"/>
        <w:textAlignment w:val="auto"/>
        <w:rPr>
          <w:rFonts w:ascii="Verdana" w:hAnsi="Verdana"/>
        </w:rPr>
      </w:pPr>
    </w:p>
    <w:p w14:paraId="6A316001"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33CFAA8" w14:textId="77777777" w:rsidR="006D36C3" w:rsidRPr="00887A3B" w:rsidRDefault="006D36C3" w:rsidP="006D36C3">
      <w:pPr>
        <w:contextualSpacing/>
        <w:rPr>
          <w:rFonts w:ascii="Verdana" w:hAnsi="Verdana"/>
        </w:rPr>
      </w:pPr>
    </w:p>
    <w:p w14:paraId="5568AEE9"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2C0AFD1C" w14:textId="77777777" w:rsidR="006D36C3" w:rsidRPr="00887A3B" w:rsidRDefault="006D36C3" w:rsidP="006D36C3">
      <w:pPr>
        <w:contextualSpacing/>
        <w:rPr>
          <w:rFonts w:ascii="Verdana" w:hAnsi="Verdana"/>
        </w:rPr>
      </w:pPr>
    </w:p>
    <w:p w14:paraId="3C9CEB32"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6AF7B6B3" w14:textId="77777777" w:rsidR="006D36C3" w:rsidRPr="00887A3B" w:rsidRDefault="006D36C3" w:rsidP="006D36C3">
      <w:pPr>
        <w:widowControl w:val="0"/>
        <w:overflowPunct/>
        <w:jc w:val="both"/>
        <w:textAlignment w:val="auto"/>
        <w:rPr>
          <w:rFonts w:ascii="Verdana" w:hAnsi="Verdana"/>
          <w:color w:val="000000"/>
        </w:rPr>
      </w:pPr>
    </w:p>
    <w:p w14:paraId="3C28F38E" w14:textId="77777777" w:rsidR="006D36C3" w:rsidRPr="00887A3B" w:rsidRDefault="006D36C3" w:rsidP="006D36C3">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A145240" w14:textId="77777777" w:rsidR="006D36C3" w:rsidRPr="00887A3B" w:rsidRDefault="006D36C3" w:rsidP="006D36C3">
      <w:pPr>
        <w:rPr>
          <w:rFonts w:ascii="Verdana" w:hAnsi="Verdana"/>
        </w:rPr>
      </w:pPr>
    </w:p>
    <w:p w14:paraId="48A4158D" w14:textId="77777777" w:rsidR="006D36C3" w:rsidRPr="00887A3B" w:rsidRDefault="006D36C3" w:rsidP="006D36C3">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59DB93D1" w14:textId="77777777" w:rsidR="006D36C3" w:rsidRPr="00887A3B" w:rsidRDefault="006D36C3" w:rsidP="006D36C3">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57C2B1B6" w14:textId="77777777" w:rsidR="006D36C3" w:rsidRPr="00887A3B" w:rsidRDefault="006D36C3" w:rsidP="006D36C3">
      <w:pPr>
        <w:keepNext/>
        <w:widowControl w:val="0"/>
        <w:contextualSpacing/>
        <w:rPr>
          <w:rFonts w:ascii="Verdana" w:hAnsi="Verdana"/>
          <w:color w:val="000000"/>
        </w:rPr>
      </w:pPr>
    </w:p>
    <w:p w14:paraId="63286576" w14:textId="77777777" w:rsidR="006D36C3" w:rsidRPr="00887A3B" w:rsidRDefault="006D36C3" w:rsidP="006D36C3">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FC9519C" w14:textId="77777777" w:rsidR="006D36C3" w:rsidRPr="00887A3B" w:rsidRDefault="006D36C3" w:rsidP="006D36C3">
      <w:pPr>
        <w:contextualSpacing/>
        <w:rPr>
          <w:rFonts w:ascii="Verdana" w:hAnsi="Verdana"/>
          <w:color w:val="000000"/>
        </w:rPr>
      </w:pPr>
    </w:p>
    <w:p w14:paraId="094C9D2D" w14:textId="77777777" w:rsidR="006D36C3" w:rsidRPr="00887A3B" w:rsidRDefault="006D36C3" w:rsidP="006D36C3">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5B36701B" w14:textId="77777777" w:rsidR="006D36C3" w:rsidRPr="00887A3B" w:rsidRDefault="006D36C3" w:rsidP="006D36C3">
      <w:pPr>
        <w:contextualSpacing/>
        <w:jc w:val="both"/>
        <w:rPr>
          <w:rFonts w:ascii="Verdana" w:hAnsi="Verdana"/>
          <w:color w:val="000000"/>
        </w:rPr>
      </w:pPr>
    </w:p>
    <w:p w14:paraId="5277B4D1"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5609D2D" w14:textId="77777777" w:rsidR="006D36C3" w:rsidRPr="00887A3B" w:rsidRDefault="006D36C3" w:rsidP="006D36C3">
      <w:pPr>
        <w:contextualSpacing/>
        <w:jc w:val="both"/>
        <w:rPr>
          <w:rFonts w:ascii="Verdana" w:hAnsi="Verdana"/>
          <w:color w:val="000000"/>
          <w:u w:val="single"/>
        </w:rPr>
      </w:pPr>
    </w:p>
    <w:p w14:paraId="767AACB9"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5B412C31"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E493EB9"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0AF820C4"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6C0DC5DC"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676C6DC6"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45BC31A7"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5FC99CA6" w14:textId="77777777" w:rsidR="006D36C3" w:rsidRPr="00887A3B" w:rsidRDefault="006D36C3" w:rsidP="006D36C3">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48B62FF" w14:textId="77777777" w:rsidR="006D36C3" w:rsidRPr="00887A3B" w:rsidRDefault="006D36C3" w:rsidP="006D36C3">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0261B08D" w14:textId="77777777" w:rsidR="006D36C3" w:rsidRPr="00887A3B" w:rsidRDefault="006D36C3" w:rsidP="006D36C3">
      <w:pPr>
        <w:jc w:val="both"/>
        <w:rPr>
          <w:rFonts w:ascii="Verdana" w:hAnsi="Verdana"/>
          <w:color w:val="000000"/>
          <w:u w:val="single"/>
        </w:rPr>
      </w:pPr>
    </w:p>
    <w:p w14:paraId="78BEB183"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Primeira prestação em 15.05.2021, e a última em 15.05.2029.</w:t>
      </w:r>
    </w:p>
    <w:p w14:paraId="46ACF9CF" w14:textId="77777777" w:rsidR="006D36C3" w:rsidRPr="00887A3B" w:rsidRDefault="006D36C3" w:rsidP="006D36C3">
      <w:pPr>
        <w:contextualSpacing/>
        <w:rPr>
          <w:rFonts w:ascii="Verdana" w:hAnsi="Verdana"/>
          <w:color w:val="000000"/>
        </w:rPr>
      </w:pPr>
    </w:p>
    <w:p w14:paraId="74F8577B"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76410F5A" w14:textId="77777777" w:rsidR="006D36C3" w:rsidRPr="00887A3B" w:rsidRDefault="006D36C3" w:rsidP="006D36C3">
      <w:pPr>
        <w:contextualSpacing/>
        <w:jc w:val="both"/>
        <w:rPr>
          <w:rFonts w:ascii="Verdana" w:hAnsi="Verdana"/>
          <w:color w:val="000000"/>
        </w:rPr>
      </w:pPr>
    </w:p>
    <w:p w14:paraId="38F6F1B2" w14:textId="77777777" w:rsidR="006D36C3" w:rsidRPr="00887A3B" w:rsidRDefault="006D36C3" w:rsidP="006D36C3">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4A31932" w14:textId="77777777" w:rsidR="006D36C3" w:rsidRPr="00887A3B" w:rsidRDefault="006D36C3" w:rsidP="006D36C3">
      <w:pPr>
        <w:contextualSpacing/>
        <w:jc w:val="both"/>
        <w:rPr>
          <w:rFonts w:ascii="Verdana" w:hAnsi="Verdana"/>
          <w:color w:val="000000"/>
        </w:rPr>
      </w:pPr>
    </w:p>
    <w:p w14:paraId="300A83B5" w14:textId="77777777" w:rsidR="006D36C3" w:rsidRPr="00887A3B" w:rsidRDefault="006D36C3" w:rsidP="006D36C3">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1E6B8A00" w14:textId="77777777" w:rsidR="006D36C3" w:rsidRPr="00887A3B" w:rsidRDefault="006D36C3" w:rsidP="006D36C3">
      <w:pPr>
        <w:jc w:val="both"/>
        <w:rPr>
          <w:rFonts w:ascii="Verdana" w:hAnsi="Verdana"/>
          <w:color w:val="000000"/>
        </w:rPr>
      </w:pPr>
    </w:p>
    <w:p w14:paraId="1E99F446" w14:textId="77777777" w:rsidR="006D36C3" w:rsidRPr="00887A3B" w:rsidRDefault="006D36C3" w:rsidP="006D36C3">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133CE5D8" w14:textId="77777777" w:rsidR="006D36C3" w:rsidRPr="00887A3B" w:rsidRDefault="006D36C3" w:rsidP="006D36C3">
      <w:pPr>
        <w:suppressAutoHyphens/>
        <w:jc w:val="both"/>
        <w:rPr>
          <w:rFonts w:ascii="Verdana" w:hAnsi="Verdana"/>
          <w:color w:val="000000"/>
        </w:rPr>
      </w:pPr>
    </w:p>
    <w:p w14:paraId="224A3CBA" w14:textId="77777777" w:rsidR="006D36C3" w:rsidRPr="00887A3B" w:rsidRDefault="006D36C3" w:rsidP="006D36C3">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5087A53" w14:textId="77777777" w:rsidR="006D36C3" w:rsidRPr="00887A3B" w:rsidRDefault="006D36C3" w:rsidP="006D36C3">
      <w:pPr>
        <w:suppressAutoHyphens/>
        <w:jc w:val="both"/>
        <w:rPr>
          <w:rFonts w:ascii="Verdana" w:hAnsi="Verdana"/>
          <w:color w:val="000000"/>
        </w:rPr>
      </w:pPr>
    </w:p>
    <w:p w14:paraId="014971F6"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79A5997E" w14:textId="77777777" w:rsidR="006D36C3" w:rsidRPr="00887A3B" w:rsidRDefault="006D36C3" w:rsidP="006D36C3">
      <w:pPr>
        <w:suppressAutoHyphens/>
        <w:jc w:val="both"/>
        <w:rPr>
          <w:rFonts w:ascii="Verdana" w:hAnsi="Verdana"/>
          <w:color w:val="000000"/>
        </w:rPr>
      </w:pPr>
    </w:p>
    <w:p w14:paraId="60FE80A4"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1E9A015A" w14:textId="77777777" w:rsidR="006D36C3" w:rsidRPr="00887A3B" w:rsidRDefault="006D36C3" w:rsidP="006D36C3">
      <w:pPr>
        <w:suppressAutoHyphens/>
        <w:jc w:val="both"/>
        <w:rPr>
          <w:rFonts w:ascii="Verdana" w:hAnsi="Verdana"/>
          <w:color w:val="000000"/>
          <w:u w:val="single"/>
        </w:rPr>
      </w:pPr>
    </w:p>
    <w:p w14:paraId="15329125"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4FF6FBCD" w14:textId="77777777" w:rsidR="006D36C3" w:rsidRPr="00887A3B" w:rsidRDefault="006D36C3" w:rsidP="006D36C3">
      <w:pPr>
        <w:suppressAutoHyphens/>
        <w:jc w:val="both"/>
        <w:rPr>
          <w:rFonts w:ascii="Verdana" w:hAnsi="Verdana"/>
          <w:color w:val="000000"/>
          <w:u w:val="single"/>
        </w:rPr>
      </w:pPr>
    </w:p>
    <w:p w14:paraId="5126CCA0"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5884F834" w14:textId="77777777" w:rsidR="006D36C3" w:rsidRPr="00887A3B" w:rsidRDefault="006D36C3" w:rsidP="006D36C3">
      <w:pPr>
        <w:suppressAutoHyphens/>
        <w:jc w:val="both"/>
        <w:rPr>
          <w:rFonts w:ascii="Verdana" w:hAnsi="Verdana"/>
          <w:color w:val="000000"/>
          <w:u w:val="single"/>
        </w:rPr>
      </w:pPr>
    </w:p>
    <w:p w14:paraId="0032DA2E"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39E8D0C8" w14:textId="77777777" w:rsidR="006D36C3" w:rsidRPr="00887A3B" w:rsidRDefault="006D36C3" w:rsidP="006D36C3">
      <w:pPr>
        <w:suppressAutoHyphens/>
        <w:jc w:val="both"/>
        <w:rPr>
          <w:rFonts w:ascii="Verdana" w:hAnsi="Verdana"/>
          <w:color w:val="000000"/>
          <w:u w:val="single"/>
        </w:rPr>
      </w:pPr>
    </w:p>
    <w:p w14:paraId="339E59BB"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p w14:paraId="569BEF0D" w14:textId="3BC9EDCF" w:rsidR="006D36C3" w:rsidRDefault="006D36C3">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0A2E0E7" w14:textId="2CC9D923" w:rsidR="00FB20EE" w:rsidRPr="00C45462" w:rsidRDefault="00FB20EE" w:rsidP="00FB20EE">
      <w:pPr>
        <w:overflowPunct/>
        <w:autoSpaceDE/>
        <w:adjustRightInd/>
        <w:jc w:val="center"/>
        <w:rPr>
          <w:rFonts w:ascii="Verdana" w:hAnsi="Verdana"/>
          <w:b/>
          <w:u w:val="single"/>
        </w:rPr>
      </w:pPr>
      <w:r w:rsidRPr="00C45462">
        <w:rPr>
          <w:rFonts w:ascii="Verdana" w:hAnsi="Verdana"/>
          <w:b/>
          <w:u w:val="single"/>
        </w:rPr>
        <w:lastRenderedPageBreak/>
        <w:t>ANEXO VI</w:t>
      </w:r>
    </w:p>
    <w:p w14:paraId="139AE7A5" w14:textId="77777777" w:rsidR="00FB20EE" w:rsidRPr="00C45462" w:rsidRDefault="00FB20EE" w:rsidP="00FB20EE">
      <w:pPr>
        <w:overflowPunct/>
        <w:autoSpaceDE/>
        <w:adjustRightInd/>
        <w:jc w:val="center"/>
        <w:rPr>
          <w:rFonts w:ascii="Verdana" w:hAnsi="Verdana"/>
          <w:b/>
        </w:rPr>
      </w:pPr>
    </w:p>
    <w:p w14:paraId="38B563BB"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5ª Tranche</w:t>
      </w:r>
    </w:p>
    <w:p w14:paraId="21BFDF04" w14:textId="77777777" w:rsidR="00FB20EE" w:rsidRPr="00C45462" w:rsidRDefault="00FB20EE" w:rsidP="00FB20EE">
      <w:pPr>
        <w:jc w:val="center"/>
        <w:rPr>
          <w:rFonts w:ascii="Verdana" w:hAnsi="Verdana"/>
          <w:b/>
          <w:smallCaps/>
          <w:u w:val="single"/>
        </w:rPr>
      </w:pPr>
    </w:p>
    <w:p w14:paraId="58DB6D60" w14:textId="77777777" w:rsidR="00FB20EE" w:rsidRPr="00C45462" w:rsidRDefault="00FB20EE" w:rsidP="00FB20EE">
      <w:pPr>
        <w:jc w:val="center"/>
        <w:rPr>
          <w:rFonts w:ascii="Verdana" w:hAnsi="Verdana"/>
          <w:b/>
          <w:smallCaps/>
          <w:u w:val="single"/>
        </w:rPr>
      </w:pPr>
    </w:p>
    <w:p w14:paraId="74FFDC4E" w14:textId="77777777" w:rsidR="00FB20EE" w:rsidRPr="00C45462" w:rsidRDefault="00FB20EE" w:rsidP="00FB20EE">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16B393C6" w14:textId="77777777" w:rsidR="00FB20EE" w:rsidRPr="00C45462" w:rsidRDefault="00FB20EE" w:rsidP="00FB20EE">
      <w:pPr>
        <w:tabs>
          <w:tab w:val="left" w:pos="709"/>
        </w:tabs>
        <w:rPr>
          <w:rFonts w:ascii="Verdana" w:hAnsi="Verdana"/>
          <w:b/>
        </w:rPr>
      </w:pPr>
    </w:p>
    <w:p w14:paraId="0238DB17" w14:textId="77777777" w:rsidR="00FB20EE" w:rsidRPr="00C45462" w:rsidRDefault="00FB20EE" w:rsidP="00FB20EE">
      <w:pPr>
        <w:widowControl w:val="0"/>
        <w:rPr>
          <w:rFonts w:ascii="Verdana" w:hAnsi="Verdana"/>
          <w:b/>
          <w:color w:val="000000"/>
        </w:rPr>
      </w:pPr>
      <w:r w:rsidRPr="00C45462">
        <w:rPr>
          <w:rFonts w:ascii="Verdana" w:hAnsi="Verdana"/>
          <w:b/>
          <w:color w:val="000000"/>
        </w:rPr>
        <w:t>I – Instrumentos BB</w:t>
      </w:r>
    </w:p>
    <w:p w14:paraId="5A39B1C2" w14:textId="77777777" w:rsidR="00FB20EE" w:rsidRPr="00C45462" w:rsidRDefault="00FB20EE" w:rsidP="00FB20EE">
      <w:pPr>
        <w:tabs>
          <w:tab w:val="left" w:pos="3315"/>
        </w:tabs>
        <w:rPr>
          <w:rFonts w:ascii="Verdana" w:hAnsi="Verdana"/>
          <w:b/>
          <w:color w:val="000000"/>
        </w:rPr>
      </w:pPr>
    </w:p>
    <w:p w14:paraId="7265465A" w14:textId="77777777" w:rsidR="00FB20EE" w:rsidRPr="00C45462" w:rsidRDefault="00FB20EE" w:rsidP="00FB20EE">
      <w:pPr>
        <w:widowControl w:val="0"/>
        <w:numPr>
          <w:ilvl w:val="0"/>
          <w:numId w:val="34"/>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3248EA99" w14:textId="77777777" w:rsidR="00FB20EE" w:rsidRPr="00C45462" w:rsidRDefault="00FB20EE" w:rsidP="00FB20EE">
      <w:pPr>
        <w:tabs>
          <w:tab w:val="left" w:pos="3315"/>
        </w:tabs>
        <w:rPr>
          <w:rFonts w:ascii="Verdana" w:hAnsi="Verdana"/>
          <w:color w:val="000000"/>
          <w:u w:val="single"/>
        </w:rPr>
      </w:pPr>
    </w:p>
    <w:p w14:paraId="325CCBD2"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2D0401C5" w14:textId="77777777" w:rsidR="00FB20EE" w:rsidRPr="00C45462" w:rsidRDefault="00FB20EE" w:rsidP="00FB20EE">
      <w:pPr>
        <w:widowControl w:val="0"/>
        <w:jc w:val="both"/>
        <w:rPr>
          <w:rFonts w:ascii="Verdana" w:hAnsi="Verdana"/>
          <w:color w:val="000000"/>
          <w:u w:val="single"/>
        </w:rPr>
      </w:pPr>
    </w:p>
    <w:p w14:paraId="0DC4AB2D"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4CE79133" w14:textId="77777777" w:rsidR="00FB20EE" w:rsidRPr="00C45462" w:rsidRDefault="00FB20EE" w:rsidP="00FB20EE">
      <w:pPr>
        <w:tabs>
          <w:tab w:val="left" w:pos="3315"/>
        </w:tabs>
        <w:rPr>
          <w:rFonts w:ascii="Verdana" w:hAnsi="Verdana"/>
        </w:rPr>
      </w:pPr>
    </w:p>
    <w:p w14:paraId="6ABA1FAD" w14:textId="77777777" w:rsidR="00FB20EE" w:rsidRPr="00C45462" w:rsidRDefault="00FB20EE" w:rsidP="00FB20EE">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015E1B00" w14:textId="77777777" w:rsidR="00FB20EE" w:rsidRPr="00C45462" w:rsidRDefault="00FB20EE" w:rsidP="00FB20EE">
      <w:pPr>
        <w:tabs>
          <w:tab w:val="left" w:pos="3315"/>
        </w:tabs>
        <w:rPr>
          <w:rFonts w:ascii="Verdana" w:hAnsi="Verdana"/>
          <w:color w:val="000000"/>
        </w:rPr>
      </w:pPr>
    </w:p>
    <w:p w14:paraId="123E78BD"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1AAA4CF" w14:textId="77777777" w:rsidR="00FB20EE" w:rsidRPr="00C45462" w:rsidRDefault="00FB20EE" w:rsidP="00FB20EE">
      <w:pPr>
        <w:tabs>
          <w:tab w:val="left" w:pos="3315"/>
        </w:tabs>
        <w:rPr>
          <w:rFonts w:ascii="Verdana" w:hAnsi="Verdana"/>
          <w:color w:val="000000"/>
        </w:rPr>
      </w:pPr>
    </w:p>
    <w:p w14:paraId="0A815662"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EDB99C7" w14:textId="77777777" w:rsidR="00FB20EE" w:rsidRPr="00C45462" w:rsidRDefault="00FB20EE" w:rsidP="00FB20EE">
      <w:pPr>
        <w:tabs>
          <w:tab w:val="left" w:pos="3315"/>
        </w:tabs>
        <w:rPr>
          <w:rFonts w:ascii="Verdana" w:hAnsi="Verdana"/>
          <w:u w:val="single"/>
        </w:rPr>
      </w:pPr>
    </w:p>
    <w:p w14:paraId="69A7218A"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BBE918F" w14:textId="77777777" w:rsidR="00FB20EE" w:rsidRPr="00C45462" w:rsidRDefault="00FB20EE" w:rsidP="00FB20EE">
      <w:pPr>
        <w:tabs>
          <w:tab w:val="left" w:pos="3315"/>
        </w:tabs>
        <w:rPr>
          <w:rFonts w:ascii="Verdana" w:hAnsi="Verdana"/>
          <w:color w:val="000000"/>
          <w:u w:val="single"/>
        </w:rPr>
      </w:pPr>
    </w:p>
    <w:p w14:paraId="68E30066" w14:textId="77777777" w:rsidR="00FB20EE" w:rsidRPr="00C45462" w:rsidRDefault="00FB20EE" w:rsidP="00FB20EE">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67934702" w14:textId="77777777" w:rsidR="00FB20EE" w:rsidRPr="00C45462" w:rsidRDefault="00FB20EE" w:rsidP="00FB20EE">
      <w:pPr>
        <w:tabs>
          <w:tab w:val="left" w:pos="3315"/>
        </w:tabs>
        <w:rPr>
          <w:rFonts w:ascii="Verdana" w:hAnsi="Verdana"/>
          <w:u w:val="single"/>
        </w:rPr>
      </w:pPr>
    </w:p>
    <w:p w14:paraId="1817FE88" w14:textId="77777777" w:rsidR="00FB20EE" w:rsidRPr="00C45462" w:rsidRDefault="00FB20EE" w:rsidP="00FB20EE">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6B8C62F9" w14:textId="77777777" w:rsidR="00FB20EE" w:rsidRPr="00C45462" w:rsidRDefault="00FB20EE" w:rsidP="00FB20EE">
      <w:pPr>
        <w:tabs>
          <w:tab w:val="left" w:pos="3315"/>
        </w:tabs>
        <w:rPr>
          <w:rFonts w:ascii="Verdana" w:hAnsi="Verdana"/>
          <w:u w:val="single"/>
        </w:rPr>
      </w:pPr>
    </w:p>
    <w:p w14:paraId="03BDD3CF" w14:textId="77777777" w:rsidR="00FB20EE" w:rsidRPr="00C45462" w:rsidRDefault="00FB20EE" w:rsidP="00FB20EE">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24736EAA" w14:textId="77777777" w:rsidR="00FB20EE" w:rsidRPr="00C45462" w:rsidRDefault="00FB20EE" w:rsidP="00FB20EE">
      <w:pPr>
        <w:rPr>
          <w:rFonts w:ascii="Verdana" w:hAnsi="Verdana"/>
        </w:rPr>
      </w:pPr>
    </w:p>
    <w:p w14:paraId="7B6927A7" w14:textId="77777777" w:rsidR="00FB20EE" w:rsidRPr="00C45462" w:rsidRDefault="00FB20EE" w:rsidP="00FB20EE">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0C231ED8" w14:textId="77777777" w:rsidR="00FB20EE" w:rsidRPr="00C45462" w:rsidRDefault="00FB20EE" w:rsidP="00FB20EE">
      <w:pPr>
        <w:rPr>
          <w:rFonts w:ascii="Verdana" w:hAnsi="Verdana"/>
        </w:rPr>
      </w:pPr>
    </w:p>
    <w:p w14:paraId="3A62EA9C"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7FCF279A" w14:textId="77777777" w:rsidR="00FB20EE" w:rsidRPr="00C45462" w:rsidRDefault="00FB20EE" w:rsidP="00FB20EE">
      <w:pPr>
        <w:widowControl w:val="0"/>
        <w:suppressAutoHyphens/>
        <w:jc w:val="both"/>
        <w:rPr>
          <w:rFonts w:ascii="Verdana" w:hAnsi="Verdana"/>
          <w:color w:val="000000"/>
          <w:u w:val="single"/>
        </w:rPr>
      </w:pPr>
    </w:p>
    <w:p w14:paraId="492F4358"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35375F4F" w14:textId="77777777" w:rsidR="00FB20EE" w:rsidRPr="00C45462" w:rsidRDefault="00FB20EE" w:rsidP="00FB20EE">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FB20EE" w:rsidRPr="00C45462" w14:paraId="608A9396" w14:textId="77777777" w:rsidTr="00B76CB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8503976"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8B91C97"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FB20EE" w:rsidRPr="00C45462" w14:paraId="7ECFA95E"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3F4CCD5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06D5E8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1B573467"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FA17CE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142663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2C550548"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B821BB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96E6C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257F2B00"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54B85E7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400BF33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6620DE3D"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1AA16F8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E4131D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41304FA6"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15FAB6A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E3E257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2A4CDCB6"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56C721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C61AD9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71676C15"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61BBF2B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5AD34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7B9557A5"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7AA4B0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B0E385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432CA5CA"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B504B8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26F4EB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0CE7579B"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2E11D4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12C55E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24E14F7F"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21897F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248BDE7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5D3B413E"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2B388A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6C8FA1B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bl>
    <w:p w14:paraId="4542D30C" w14:textId="77777777" w:rsidR="00FB20EE" w:rsidRPr="00C45462" w:rsidRDefault="00FB20EE" w:rsidP="00FB20EE">
      <w:pPr>
        <w:widowControl w:val="0"/>
        <w:suppressAutoHyphens/>
        <w:jc w:val="both"/>
        <w:outlineLvl w:val="4"/>
        <w:rPr>
          <w:rFonts w:ascii="Verdana" w:hAnsi="Verdana"/>
        </w:rPr>
      </w:pPr>
    </w:p>
    <w:p w14:paraId="2FA73FF0"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E4CA617" w14:textId="77777777" w:rsidR="00FB20EE" w:rsidRPr="00C45462" w:rsidRDefault="00FB20EE" w:rsidP="00FB20EE">
      <w:pPr>
        <w:widowControl w:val="0"/>
        <w:suppressAutoHyphens/>
        <w:jc w:val="both"/>
        <w:rPr>
          <w:rFonts w:ascii="Verdana" w:hAnsi="Verdana"/>
        </w:rPr>
      </w:pPr>
    </w:p>
    <w:p w14:paraId="1D8C9A46"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360721B5" w14:textId="77777777" w:rsidR="00FB20EE" w:rsidRPr="00C45462" w:rsidRDefault="00FB20EE" w:rsidP="00FB20EE">
      <w:pPr>
        <w:widowControl w:val="0"/>
        <w:suppressAutoHyphens/>
        <w:jc w:val="both"/>
        <w:rPr>
          <w:rFonts w:ascii="Verdana" w:hAnsi="Verdana"/>
        </w:rPr>
      </w:pPr>
    </w:p>
    <w:p w14:paraId="4AA4F206"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34E59EC8" w14:textId="77777777" w:rsidR="00FB20EE" w:rsidRPr="00C45462" w:rsidRDefault="00FB20EE" w:rsidP="00FB20EE">
      <w:pPr>
        <w:widowControl w:val="0"/>
        <w:suppressAutoHyphens/>
        <w:jc w:val="both"/>
        <w:rPr>
          <w:rFonts w:ascii="Verdana" w:hAnsi="Verdana"/>
        </w:rPr>
      </w:pPr>
    </w:p>
    <w:p w14:paraId="680926E3"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4225B033" w14:textId="77777777" w:rsidR="00FB20EE" w:rsidRPr="00C45462" w:rsidRDefault="00FB20EE" w:rsidP="00FB20EE">
      <w:pPr>
        <w:widowControl w:val="0"/>
        <w:suppressAutoHyphens/>
        <w:jc w:val="both"/>
        <w:rPr>
          <w:rFonts w:ascii="Verdana" w:hAnsi="Verdana"/>
          <w:u w:val="single"/>
        </w:rPr>
      </w:pPr>
    </w:p>
    <w:p w14:paraId="3AE57749"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01DEE6F" w14:textId="77777777" w:rsidR="00FB20EE" w:rsidRPr="00C45462" w:rsidRDefault="00FB20EE" w:rsidP="00FB20EE">
      <w:pPr>
        <w:widowControl w:val="0"/>
        <w:suppressAutoHyphens/>
        <w:jc w:val="both"/>
        <w:outlineLvl w:val="4"/>
        <w:rPr>
          <w:rFonts w:ascii="Verdana" w:hAnsi="Verdana"/>
          <w:u w:val="single"/>
        </w:rPr>
      </w:pPr>
    </w:p>
    <w:p w14:paraId="6750D3AA"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2D51B91" w14:textId="77777777" w:rsidR="00FB20EE" w:rsidRPr="00C45462" w:rsidRDefault="00FB20EE" w:rsidP="00FB20EE">
      <w:pPr>
        <w:widowControl w:val="0"/>
        <w:suppressAutoHyphens/>
        <w:jc w:val="both"/>
        <w:outlineLvl w:val="4"/>
        <w:rPr>
          <w:rFonts w:ascii="Verdana" w:hAnsi="Verdana"/>
          <w:u w:val="single"/>
        </w:rPr>
      </w:pPr>
    </w:p>
    <w:p w14:paraId="648F5859"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6A3D43E4" w14:textId="77777777" w:rsidR="00FB20EE" w:rsidRPr="00C45462" w:rsidRDefault="00FB20EE" w:rsidP="00FB20EE">
      <w:pPr>
        <w:widowControl w:val="0"/>
        <w:rPr>
          <w:rFonts w:ascii="Verdana" w:hAnsi="Verdana"/>
        </w:rPr>
      </w:pPr>
    </w:p>
    <w:p w14:paraId="4B6281CE"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1D1A9EF8" w14:textId="77777777" w:rsidR="00FB20EE" w:rsidRPr="00C45462" w:rsidRDefault="00FB20EE" w:rsidP="00FB20EE">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FB20EE" w:rsidRPr="00C45462" w14:paraId="0F496DB2" w14:textId="77777777" w:rsidTr="00B76CB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1514F7C"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631526"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F2F291F"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FB20EE" w:rsidRPr="00C45462" w14:paraId="73312D2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F01FA9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F6494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8669A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5B262A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09E2D1A"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3502B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7FB59F6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FE544F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78082B4"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2316F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535114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97C275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6994502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D516B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7ED4EC5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DAAC05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3AFEFF90"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9F1CE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6A25228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1D483D4E"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AA13933"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1C157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5E70826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50CEEEDF"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764AB87"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15643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BB2435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25FB450"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DAEC1A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48A31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1A5D817"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A813F4B"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C951F4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DCD15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2556B59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0430ABA"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B65E72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60B06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B5B7FD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50896972"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6FF7C4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250843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EC2D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DA31DB8"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29F21D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E11BE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6FF74F1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2A9718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5B8045E"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8C72F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3A2398C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446360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3974E9F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414D4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453D85E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FF7E688"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494495E"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CF814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6E9F4A7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B78F2C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453D7A2"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842EC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3D045D3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70F147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A078AE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961A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BD4A01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704486E"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891A95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1B708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2BA0FF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45F1CB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A5B96FA"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BC7B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CE8A71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F56B862"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FDE2A0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FC85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7B6152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3A86239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CEC766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87D98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44B04CF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60B2D26"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70FE245"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8546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87B878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3BB7EC43"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5CFBBE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67A5F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4C56DF0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A89E99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9EF8775"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2C41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5DC8C71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E180473"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7D2F67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46C88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D8839A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770F17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A6F6846"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001D9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327D2E9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34EA29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2EBDB7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5016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48BD3F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A5F6F4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AC02CC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81E74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479215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BD94246"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A3DA6C7"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A33F6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7694219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BE86F6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8D035B2"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A8C55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A7154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BB366BB"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F06B31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121A3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4841F5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1060625F"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C79061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ECCC9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0D9C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86EA0D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CAA8258"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574DC7"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44F7CA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3,040%</w:t>
            </w:r>
          </w:p>
        </w:tc>
      </w:tr>
    </w:tbl>
    <w:p w14:paraId="371DF1C3" w14:textId="77777777" w:rsidR="00FB20EE" w:rsidRPr="00C45462" w:rsidRDefault="00FB20EE" w:rsidP="00FB20EE">
      <w:pPr>
        <w:widowControl w:val="0"/>
        <w:jc w:val="both"/>
        <w:rPr>
          <w:rFonts w:ascii="Verdana" w:hAnsi="Verdana"/>
          <w:b/>
        </w:rPr>
      </w:pPr>
    </w:p>
    <w:p w14:paraId="12D09784"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Contrato de Câmbio Nº 194880219, celebrado em 28 de dezembro de 2018 entre o Banco do Brasil S.A. e a Construtora Norberto Novonor S.A., conforme aditado ou substituído de tempos em tempos (“</w:t>
      </w:r>
      <w:r w:rsidRPr="00C45462">
        <w:rPr>
          <w:rFonts w:ascii="Verdana" w:hAnsi="Verdana"/>
          <w:b/>
          <w:u w:val="single"/>
        </w:rPr>
        <w:t>Contrato de Câmbio 219</w:t>
      </w:r>
      <w:r w:rsidRPr="00C45462">
        <w:rPr>
          <w:rFonts w:ascii="Verdana" w:hAnsi="Verdana"/>
          <w:b/>
        </w:rPr>
        <w:t>”):</w:t>
      </w:r>
    </w:p>
    <w:p w14:paraId="675155FA" w14:textId="77777777" w:rsidR="00FB20EE" w:rsidRPr="00C45462" w:rsidRDefault="00FB20EE" w:rsidP="00FB20EE">
      <w:pPr>
        <w:widowControl w:val="0"/>
        <w:jc w:val="both"/>
        <w:rPr>
          <w:rFonts w:ascii="Verdana" w:hAnsi="Verdana"/>
        </w:rPr>
      </w:pPr>
    </w:p>
    <w:p w14:paraId="365C4C69" w14:textId="77777777" w:rsidR="00FB20EE" w:rsidRPr="00C45462" w:rsidRDefault="00FB20EE" w:rsidP="00FB20EE">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DEC23E7" w14:textId="77777777" w:rsidR="00FB20EE" w:rsidRPr="00C45462" w:rsidRDefault="00FB20EE" w:rsidP="00FB20EE">
      <w:pPr>
        <w:widowControl w:val="0"/>
        <w:overflowPunct/>
        <w:jc w:val="both"/>
        <w:rPr>
          <w:rFonts w:ascii="Verdana" w:hAnsi="Verdana"/>
          <w:color w:val="000000"/>
          <w:u w:val="single"/>
        </w:rPr>
      </w:pPr>
    </w:p>
    <w:p w14:paraId="3729FA88" w14:textId="77777777" w:rsidR="00FB20EE" w:rsidRPr="00C45462" w:rsidRDefault="00FB20EE" w:rsidP="00FB20EE">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Deságio</w:t>
      </w:r>
      <w:r w:rsidRPr="00C45462">
        <w:rPr>
          <w:rFonts w:ascii="Verdana" w:hAnsi="Verdana"/>
          <w:color w:val="000000"/>
        </w:rPr>
        <w:t xml:space="preserve"> de 7,43% (sete inteiros e quarenta e três centésimos por cento) a.a.</w:t>
      </w:r>
    </w:p>
    <w:p w14:paraId="607D1449" w14:textId="77777777" w:rsidR="00FB20EE" w:rsidRPr="00C45462" w:rsidRDefault="00FB20EE" w:rsidP="00FB20EE">
      <w:pPr>
        <w:rPr>
          <w:rFonts w:ascii="Verdana" w:hAnsi="Verdana"/>
          <w:u w:val="single"/>
        </w:rPr>
      </w:pPr>
    </w:p>
    <w:p w14:paraId="39802F67" w14:textId="77777777" w:rsidR="00FB20EE" w:rsidRPr="00C45462" w:rsidRDefault="00FB20EE" w:rsidP="00FB20EE">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05A75811" w14:textId="77777777" w:rsidR="00FB20EE" w:rsidRPr="00C45462" w:rsidRDefault="00FB20EE" w:rsidP="00FB20EE">
      <w:pPr>
        <w:ind w:left="708"/>
        <w:rPr>
          <w:rFonts w:ascii="Verdana" w:hAnsi="Verdana"/>
          <w:u w:val="single"/>
        </w:rPr>
      </w:pPr>
    </w:p>
    <w:p w14:paraId="7FEA28E3" w14:textId="77777777" w:rsidR="00FB20EE" w:rsidRPr="00C45462" w:rsidRDefault="00FB20EE" w:rsidP="00FB20EE">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52F8CD1" w14:textId="77777777" w:rsidR="00FB20EE" w:rsidRPr="00C45462" w:rsidRDefault="00FB20EE" w:rsidP="00FB20EE">
      <w:pPr>
        <w:widowControl w:val="0"/>
        <w:rPr>
          <w:rFonts w:ascii="Verdana" w:hAnsi="Verdana"/>
          <w:u w:val="single"/>
        </w:rPr>
      </w:pPr>
    </w:p>
    <w:p w14:paraId="1C3A0D9D" w14:textId="77777777" w:rsidR="00FB20EE" w:rsidRPr="00C45462" w:rsidRDefault="00FB20EE" w:rsidP="00FB20EE">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Câmbio 219.</w:t>
      </w:r>
    </w:p>
    <w:p w14:paraId="7A28F1C9" w14:textId="77777777" w:rsidR="00FB20EE" w:rsidRPr="00C45462" w:rsidRDefault="00FB20EE" w:rsidP="00FB20EE">
      <w:pPr>
        <w:widowControl w:val="0"/>
        <w:rPr>
          <w:rFonts w:ascii="Verdana" w:hAnsi="Verdana"/>
          <w:u w:val="single"/>
        </w:rPr>
      </w:pPr>
    </w:p>
    <w:p w14:paraId="0FD09D3D" w14:textId="77777777" w:rsidR="00FB20EE" w:rsidRPr="00C45462" w:rsidRDefault="00FB20EE" w:rsidP="00FB20EE">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12CF251" w14:textId="77777777" w:rsidR="00FB20EE" w:rsidRPr="00C45462" w:rsidRDefault="00FB20EE" w:rsidP="00FB20EE">
      <w:pPr>
        <w:widowControl w:val="0"/>
        <w:jc w:val="both"/>
        <w:rPr>
          <w:rFonts w:ascii="Verdana" w:hAnsi="Verdana"/>
        </w:rPr>
      </w:pPr>
    </w:p>
    <w:p w14:paraId="4459005E"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Contrato de Câmbio Nº 194876933, celebrado em 28 de dezembro de 2018 entre o Banco do Brasil S.A. e a Construtora Norberto Novonor S.A., conforme aditado ou substituído de tempos em tempos (“</w:t>
      </w:r>
      <w:r w:rsidRPr="00C45462">
        <w:rPr>
          <w:rFonts w:ascii="Verdana" w:hAnsi="Verdana"/>
          <w:b/>
          <w:u w:val="single"/>
        </w:rPr>
        <w:t>Contrato de Câmbio 933</w:t>
      </w:r>
      <w:r w:rsidRPr="00C45462">
        <w:rPr>
          <w:rFonts w:ascii="Verdana" w:hAnsi="Verdana"/>
          <w:b/>
        </w:rPr>
        <w:t>”):</w:t>
      </w:r>
    </w:p>
    <w:p w14:paraId="256FE20E" w14:textId="77777777" w:rsidR="00FB20EE" w:rsidRPr="00C45462" w:rsidRDefault="00FB20EE" w:rsidP="00FB20EE">
      <w:pPr>
        <w:widowControl w:val="0"/>
        <w:jc w:val="both"/>
        <w:rPr>
          <w:rFonts w:ascii="Verdana" w:hAnsi="Verdana"/>
        </w:rPr>
      </w:pPr>
    </w:p>
    <w:p w14:paraId="503FE6A3" w14:textId="77777777" w:rsidR="00FB20EE" w:rsidRPr="00C45462" w:rsidRDefault="00FB20EE" w:rsidP="00FB20EE">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3E7FD3DB" w14:textId="77777777" w:rsidR="00FB20EE" w:rsidRPr="00C45462" w:rsidRDefault="00FB20EE" w:rsidP="00FB20EE">
      <w:pPr>
        <w:widowControl w:val="0"/>
        <w:suppressAutoHyphens/>
        <w:jc w:val="both"/>
        <w:rPr>
          <w:rFonts w:ascii="Verdana" w:hAnsi="Verdana"/>
        </w:rPr>
      </w:pPr>
    </w:p>
    <w:p w14:paraId="48EF4DD4" w14:textId="77777777" w:rsidR="00FB20EE" w:rsidRPr="00C45462" w:rsidRDefault="00FB20EE" w:rsidP="00FB20EE">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1F898C9E" w14:textId="77777777" w:rsidR="00FB20EE" w:rsidRPr="00C45462" w:rsidRDefault="00FB20EE" w:rsidP="00FB20EE">
      <w:pPr>
        <w:widowControl w:val="0"/>
        <w:suppressAutoHyphens/>
        <w:jc w:val="both"/>
        <w:rPr>
          <w:rFonts w:ascii="Verdana" w:hAnsi="Verdana"/>
          <w:color w:val="000000"/>
          <w:u w:val="single"/>
        </w:rPr>
      </w:pPr>
    </w:p>
    <w:p w14:paraId="7AE451A0" w14:textId="77777777" w:rsidR="00FB20EE" w:rsidRPr="00C45462" w:rsidRDefault="00FB20EE" w:rsidP="00FB20EE">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241C6B3A" w14:textId="77777777" w:rsidR="00FB20EE" w:rsidRPr="00C45462" w:rsidRDefault="00FB20EE" w:rsidP="00FB20EE">
      <w:pPr>
        <w:widowControl w:val="0"/>
        <w:suppressAutoHyphens/>
        <w:jc w:val="both"/>
        <w:rPr>
          <w:rFonts w:ascii="Verdana" w:hAnsi="Verdana"/>
          <w:color w:val="000000"/>
          <w:u w:val="single"/>
        </w:rPr>
      </w:pPr>
    </w:p>
    <w:p w14:paraId="714A4C89" w14:textId="77777777" w:rsidR="00FB20EE" w:rsidRPr="00C45462" w:rsidRDefault="00FB20EE" w:rsidP="00FB20EE">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4A671403" w14:textId="77777777" w:rsidR="00FB20EE" w:rsidRPr="00C45462" w:rsidRDefault="00FB20EE" w:rsidP="00FB20EE">
      <w:pPr>
        <w:widowControl w:val="0"/>
        <w:rPr>
          <w:rFonts w:ascii="Verdana" w:hAnsi="Verdana"/>
          <w:u w:val="single"/>
        </w:rPr>
      </w:pPr>
    </w:p>
    <w:p w14:paraId="6F7794D3" w14:textId="77777777" w:rsidR="00FB20EE" w:rsidRPr="00C45462" w:rsidRDefault="00FB20EE" w:rsidP="00FB20EE">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59954568" w14:textId="77777777" w:rsidR="00FB20EE" w:rsidRPr="00C45462" w:rsidRDefault="00FB20EE" w:rsidP="00FB20EE">
      <w:pPr>
        <w:widowControl w:val="0"/>
        <w:rPr>
          <w:rFonts w:ascii="Verdana" w:hAnsi="Verdana"/>
          <w:u w:val="single"/>
        </w:rPr>
      </w:pPr>
    </w:p>
    <w:p w14:paraId="4E949034" w14:textId="77777777" w:rsidR="00FB20EE" w:rsidRPr="00C45462" w:rsidRDefault="00FB20EE" w:rsidP="00FB20EE">
      <w:pPr>
        <w:widowControl w:val="0"/>
        <w:numPr>
          <w:ilvl w:val="0"/>
          <w:numId w:val="3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46D0A89" w14:textId="77777777" w:rsidR="00FB20EE" w:rsidRPr="00C45462" w:rsidRDefault="00FB20EE" w:rsidP="00FB20EE">
      <w:pPr>
        <w:widowControl w:val="0"/>
        <w:suppressAutoHyphens/>
        <w:jc w:val="both"/>
        <w:rPr>
          <w:rFonts w:ascii="Verdana" w:hAnsi="Verdana"/>
        </w:rPr>
      </w:pPr>
    </w:p>
    <w:p w14:paraId="5639F5F8" w14:textId="77777777" w:rsidR="00FB20EE" w:rsidRPr="00C45462" w:rsidRDefault="00FB20EE" w:rsidP="00FB20EE">
      <w:pPr>
        <w:widowControl w:val="0"/>
        <w:numPr>
          <w:ilvl w:val="0"/>
          <w:numId w:val="34"/>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089E20E2" w14:textId="77777777" w:rsidR="00FB20EE" w:rsidRPr="00C45462" w:rsidRDefault="00FB20EE" w:rsidP="00FB20EE">
      <w:pPr>
        <w:widowControl w:val="0"/>
        <w:jc w:val="both"/>
        <w:rPr>
          <w:rFonts w:ascii="Verdana" w:hAnsi="Verdana"/>
        </w:rPr>
      </w:pPr>
    </w:p>
    <w:p w14:paraId="35604642" w14:textId="77777777" w:rsidR="00FB20EE" w:rsidRPr="00C45462" w:rsidRDefault="00FB20EE" w:rsidP="00FB20EE">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497428BE" w14:textId="77777777" w:rsidR="00FB20EE" w:rsidRPr="00C45462" w:rsidRDefault="00FB20EE" w:rsidP="00FB20EE">
      <w:pPr>
        <w:widowControl w:val="0"/>
        <w:suppressAutoHyphens/>
        <w:jc w:val="both"/>
        <w:rPr>
          <w:rFonts w:ascii="Verdana" w:hAnsi="Verdana"/>
        </w:rPr>
      </w:pPr>
    </w:p>
    <w:p w14:paraId="084BE7E7" w14:textId="77777777" w:rsidR="00FB20EE" w:rsidRPr="00C45462" w:rsidRDefault="00FB20EE" w:rsidP="00FB20EE">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630C4B74" w14:textId="77777777" w:rsidR="00FB20EE" w:rsidRPr="00C45462" w:rsidRDefault="00FB20EE" w:rsidP="00FB20EE">
      <w:pPr>
        <w:widowControl w:val="0"/>
        <w:suppressAutoHyphens/>
        <w:jc w:val="both"/>
        <w:rPr>
          <w:rFonts w:ascii="Verdana" w:hAnsi="Verdana"/>
          <w:color w:val="000000"/>
          <w:u w:val="single"/>
        </w:rPr>
      </w:pPr>
    </w:p>
    <w:p w14:paraId="69B7865E" w14:textId="77777777" w:rsidR="00FB20EE" w:rsidRPr="00C45462" w:rsidRDefault="00FB20EE" w:rsidP="00FB20EE">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40AAAD33" w14:textId="77777777" w:rsidR="00FB20EE" w:rsidRPr="00C45462" w:rsidRDefault="00FB20EE" w:rsidP="00FB20EE">
      <w:pPr>
        <w:widowControl w:val="0"/>
        <w:suppressAutoHyphens/>
        <w:jc w:val="both"/>
        <w:rPr>
          <w:rFonts w:ascii="Verdana" w:hAnsi="Verdana"/>
          <w:color w:val="000000"/>
          <w:u w:val="single"/>
        </w:rPr>
      </w:pPr>
    </w:p>
    <w:p w14:paraId="6EC34A54" w14:textId="77777777" w:rsidR="00FB20EE" w:rsidRPr="00C45462" w:rsidRDefault="00FB20EE" w:rsidP="00FB20EE">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5075952" w14:textId="77777777" w:rsidR="00FB20EE" w:rsidRPr="00C45462" w:rsidRDefault="00FB20EE" w:rsidP="00FB20EE">
      <w:pPr>
        <w:widowControl w:val="0"/>
        <w:suppressAutoHyphens/>
        <w:jc w:val="both"/>
        <w:outlineLvl w:val="4"/>
        <w:rPr>
          <w:rFonts w:ascii="Verdana" w:hAnsi="Verdana"/>
        </w:rPr>
      </w:pPr>
    </w:p>
    <w:p w14:paraId="15FA92B5" w14:textId="77777777" w:rsidR="00FB20EE" w:rsidRPr="00C45462" w:rsidRDefault="00FB20EE" w:rsidP="00FB20EE">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48DADD28" w14:textId="77777777" w:rsidR="00FB20EE" w:rsidRPr="00C45462" w:rsidRDefault="00FB20EE" w:rsidP="00FB20EE">
      <w:pPr>
        <w:widowControl w:val="0"/>
        <w:rPr>
          <w:rFonts w:ascii="Verdana" w:hAnsi="Verdana"/>
          <w:u w:val="single"/>
        </w:rPr>
      </w:pPr>
    </w:p>
    <w:p w14:paraId="0F63123D" w14:textId="77777777" w:rsidR="00FB20EE" w:rsidRPr="00C45462" w:rsidRDefault="00FB20EE" w:rsidP="00FB20EE">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6BF654E" w14:textId="77777777" w:rsidR="00FB20EE" w:rsidRPr="00C45462" w:rsidRDefault="00FB20EE" w:rsidP="00FB20EE">
      <w:pPr>
        <w:widowControl w:val="0"/>
        <w:tabs>
          <w:tab w:val="left" w:pos="3420"/>
        </w:tabs>
        <w:suppressAutoHyphens/>
        <w:jc w:val="both"/>
        <w:rPr>
          <w:rFonts w:ascii="Verdana" w:hAnsi="Verdana"/>
        </w:rPr>
      </w:pPr>
      <w:r w:rsidRPr="00C45462">
        <w:rPr>
          <w:rFonts w:ascii="Verdana" w:hAnsi="Verdana"/>
        </w:rPr>
        <w:tab/>
      </w:r>
    </w:p>
    <w:p w14:paraId="579E558C" w14:textId="77777777" w:rsidR="00FB20EE" w:rsidRPr="00C45462" w:rsidRDefault="00FB20EE" w:rsidP="00FB20EE">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7044D17F" w14:textId="77777777" w:rsidR="00FB20EE" w:rsidRPr="00C45462" w:rsidRDefault="00FB20EE" w:rsidP="00FB20EE">
      <w:pPr>
        <w:widowControl w:val="0"/>
        <w:jc w:val="both"/>
        <w:rPr>
          <w:rFonts w:ascii="Verdana" w:hAnsi="Verdana"/>
        </w:rPr>
      </w:pPr>
    </w:p>
    <w:p w14:paraId="1B25D5B9" w14:textId="77777777" w:rsidR="00FB20EE" w:rsidRPr="00C45462" w:rsidRDefault="00FB20EE" w:rsidP="00FB20EE">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1584D2EE" w14:textId="77777777" w:rsidR="00FB20EE" w:rsidRPr="00C45462" w:rsidRDefault="00FB20EE" w:rsidP="00FB20EE">
      <w:pPr>
        <w:widowControl w:val="0"/>
        <w:suppressAutoHyphens/>
        <w:jc w:val="both"/>
        <w:rPr>
          <w:rFonts w:ascii="Verdana" w:hAnsi="Verdana"/>
        </w:rPr>
      </w:pPr>
    </w:p>
    <w:p w14:paraId="239CBB32" w14:textId="77777777" w:rsidR="00FB20EE" w:rsidRPr="00C45462" w:rsidRDefault="00FB20EE" w:rsidP="00FB20EE">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4EC6329F" w14:textId="77777777" w:rsidR="00FB20EE" w:rsidRPr="00C45462" w:rsidRDefault="00FB20EE" w:rsidP="00FB20EE">
      <w:pPr>
        <w:widowControl w:val="0"/>
        <w:rPr>
          <w:rFonts w:ascii="Verdana" w:hAnsi="Verdana"/>
          <w:color w:val="000000"/>
        </w:rPr>
      </w:pPr>
    </w:p>
    <w:p w14:paraId="2490E637" w14:textId="77777777" w:rsidR="00FB20EE" w:rsidRPr="00C45462" w:rsidRDefault="00FB20EE" w:rsidP="00FB20EE">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65DC8766" w14:textId="77777777" w:rsidR="00FB20EE" w:rsidRPr="00C45462" w:rsidRDefault="00FB20EE" w:rsidP="00FB20EE">
      <w:pPr>
        <w:widowControl w:val="0"/>
        <w:suppressAutoHyphens/>
        <w:jc w:val="both"/>
        <w:rPr>
          <w:rFonts w:ascii="Verdana" w:hAnsi="Verdana"/>
          <w:color w:val="000000"/>
          <w:u w:val="single"/>
        </w:rPr>
      </w:pPr>
    </w:p>
    <w:p w14:paraId="58432F77" w14:textId="77777777" w:rsidR="00FB20EE" w:rsidRPr="00C45462" w:rsidRDefault="00FB20EE" w:rsidP="00FB20EE">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C45462">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2480D926" w14:textId="77777777" w:rsidR="00FB20EE" w:rsidRPr="00C45462" w:rsidRDefault="00FB20EE" w:rsidP="00FB20EE">
      <w:pPr>
        <w:widowControl w:val="0"/>
        <w:suppressAutoHyphens/>
        <w:jc w:val="both"/>
        <w:rPr>
          <w:rFonts w:ascii="Verdana" w:hAnsi="Verdana"/>
          <w:color w:val="000000"/>
          <w:u w:val="single"/>
        </w:rPr>
      </w:pPr>
    </w:p>
    <w:p w14:paraId="7E175660" w14:textId="77777777" w:rsidR="00FB20EE" w:rsidRPr="00C45462" w:rsidRDefault="00FB20EE" w:rsidP="00FB20EE">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60599D54" w14:textId="77777777" w:rsidR="00FB20EE" w:rsidRPr="00C45462" w:rsidRDefault="00FB20EE" w:rsidP="00FB20EE">
      <w:pPr>
        <w:widowControl w:val="0"/>
        <w:jc w:val="both"/>
        <w:rPr>
          <w:rFonts w:ascii="Verdana" w:hAnsi="Verdana"/>
        </w:rPr>
      </w:pPr>
    </w:p>
    <w:p w14:paraId="68F5947A" w14:textId="77777777" w:rsidR="00FB20EE" w:rsidRPr="00C45462" w:rsidRDefault="00FB20EE" w:rsidP="00FB20EE">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304DFAEA" w14:textId="77777777" w:rsidR="00FB20EE" w:rsidRPr="00C45462" w:rsidRDefault="00FB20EE" w:rsidP="00FB20EE">
      <w:pPr>
        <w:widowControl w:val="0"/>
        <w:suppressAutoHyphens/>
        <w:ind w:left="720"/>
        <w:contextualSpacing/>
        <w:jc w:val="both"/>
        <w:outlineLvl w:val="4"/>
        <w:rPr>
          <w:rFonts w:ascii="Verdana" w:hAnsi="Verdana"/>
        </w:rPr>
      </w:pPr>
    </w:p>
    <w:p w14:paraId="3A9FC0BE" w14:textId="77777777" w:rsidR="00FB20EE" w:rsidRPr="00C45462" w:rsidRDefault="00FB20EE" w:rsidP="00FB20EE">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1DB21BC8" w14:textId="77777777" w:rsidR="00FB20EE" w:rsidRPr="00C45462" w:rsidRDefault="00FB20EE" w:rsidP="00FB20EE">
      <w:pPr>
        <w:widowControl w:val="0"/>
        <w:rPr>
          <w:rFonts w:ascii="Verdana" w:hAnsi="Verdana"/>
          <w:u w:val="single"/>
        </w:rPr>
      </w:pPr>
    </w:p>
    <w:p w14:paraId="54E08A91" w14:textId="77777777" w:rsidR="00FB20EE" w:rsidRPr="00C45462" w:rsidRDefault="00FB20EE" w:rsidP="00FB20EE">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4530BE62" w14:textId="77777777" w:rsidR="00FB20EE" w:rsidRPr="00C45462" w:rsidRDefault="00FB20EE" w:rsidP="00FB20EE">
      <w:pPr>
        <w:widowControl w:val="0"/>
        <w:rPr>
          <w:rFonts w:ascii="Verdana" w:hAnsi="Verdana"/>
          <w:u w:val="single"/>
        </w:rPr>
      </w:pPr>
    </w:p>
    <w:p w14:paraId="7A048A0B" w14:textId="77777777" w:rsidR="00FB20EE" w:rsidRPr="00C45462" w:rsidRDefault="00FB20EE" w:rsidP="00FB20EE">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Não aplicável.</w:t>
      </w:r>
    </w:p>
    <w:p w14:paraId="1B30BD09" w14:textId="77777777" w:rsidR="00FB20EE" w:rsidRPr="00C45462" w:rsidRDefault="00FB20EE" w:rsidP="00FB20EE">
      <w:pPr>
        <w:widowControl w:val="0"/>
        <w:suppressAutoHyphens/>
        <w:jc w:val="both"/>
        <w:rPr>
          <w:rFonts w:ascii="Verdana" w:hAnsi="Verdana"/>
        </w:rPr>
      </w:pPr>
    </w:p>
    <w:p w14:paraId="37D0D19F" w14:textId="77777777" w:rsidR="00FB20EE" w:rsidRPr="00C45462" w:rsidRDefault="00FB20EE" w:rsidP="00FB20EE">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0681F3" w14:textId="77777777" w:rsidR="00FB20EE" w:rsidRPr="00C45462" w:rsidRDefault="00FB20EE" w:rsidP="00FB20EE">
      <w:pPr>
        <w:widowControl w:val="0"/>
        <w:jc w:val="both"/>
        <w:rPr>
          <w:rFonts w:ascii="Verdana" w:hAnsi="Verdana"/>
        </w:rPr>
      </w:pPr>
    </w:p>
    <w:p w14:paraId="51B4222A" w14:textId="77777777" w:rsidR="00FB20EE" w:rsidRPr="00C45462" w:rsidRDefault="00FB20EE" w:rsidP="00FB20EE">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068F8BC3" w14:textId="77777777" w:rsidR="00FB20EE" w:rsidRPr="00C45462" w:rsidRDefault="00FB20EE" w:rsidP="00FB20EE">
      <w:pPr>
        <w:widowControl w:val="0"/>
        <w:suppressAutoHyphens/>
        <w:jc w:val="both"/>
        <w:rPr>
          <w:rFonts w:ascii="Verdana" w:hAnsi="Verdana"/>
        </w:rPr>
      </w:pPr>
    </w:p>
    <w:p w14:paraId="4BF17DE6" w14:textId="77777777" w:rsidR="00FB20EE" w:rsidRPr="00C45462" w:rsidRDefault="00FB20EE" w:rsidP="00FB20EE">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C45462">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0A77B407" w14:textId="77777777" w:rsidR="00FB20EE" w:rsidRPr="00C45462" w:rsidRDefault="00FB20EE" w:rsidP="00FB20EE">
      <w:pPr>
        <w:widowControl w:val="0"/>
        <w:rPr>
          <w:rFonts w:ascii="Verdana" w:hAnsi="Verdana"/>
          <w:color w:val="000000"/>
        </w:rPr>
      </w:pPr>
    </w:p>
    <w:p w14:paraId="2D42315B" w14:textId="77777777" w:rsidR="00FB20EE" w:rsidRPr="00C45462" w:rsidRDefault="00FB20EE" w:rsidP="00FB20EE">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5F6C4E77" w14:textId="77777777" w:rsidR="00FB20EE" w:rsidRPr="00C45462" w:rsidRDefault="00FB20EE" w:rsidP="00FB20EE">
      <w:pPr>
        <w:widowControl w:val="0"/>
        <w:suppressAutoHyphens/>
        <w:jc w:val="both"/>
        <w:rPr>
          <w:rFonts w:ascii="Verdana" w:hAnsi="Verdana"/>
          <w:color w:val="000000"/>
          <w:u w:val="single"/>
        </w:rPr>
      </w:pPr>
    </w:p>
    <w:p w14:paraId="590B2656" w14:textId="77777777" w:rsidR="00FB20EE" w:rsidRPr="00C45462" w:rsidRDefault="00FB20EE" w:rsidP="00FB20EE">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C45462">
        <w:rPr>
          <w:rFonts w:ascii="Verdana" w:hAnsi="Verdana"/>
          <w:color w:val="000000"/>
          <w:u w:val="single"/>
        </w:rPr>
        <w:t>de</w:t>
      </w:r>
      <w:r w:rsidRPr="00C45462">
        <w:rPr>
          <w:rFonts w:ascii="Verdana" w:hAnsi="Verdana"/>
        </w:rPr>
        <w:t xml:space="preserve"> </w:t>
      </w:r>
      <w:r w:rsidRPr="00C45462">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1BCA9BCB" w14:textId="77777777" w:rsidR="00FB20EE" w:rsidRPr="00C45462" w:rsidRDefault="00FB20EE" w:rsidP="00FB20EE">
      <w:pPr>
        <w:widowControl w:val="0"/>
        <w:suppressAutoHyphens/>
        <w:jc w:val="both"/>
        <w:rPr>
          <w:rFonts w:ascii="Verdana" w:hAnsi="Verdana"/>
          <w:color w:val="000000"/>
          <w:u w:val="single"/>
        </w:rPr>
      </w:pPr>
    </w:p>
    <w:p w14:paraId="46C77976" w14:textId="77777777" w:rsidR="00FB20EE" w:rsidRPr="00C45462" w:rsidRDefault="00FB20EE" w:rsidP="00FB20EE">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C45462">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6D8B7EFA" w14:textId="77777777" w:rsidR="00FB20EE" w:rsidRPr="00C45462" w:rsidRDefault="00FB20EE" w:rsidP="00FB20EE">
      <w:pPr>
        <w:widowControl w:val="0"/>
        <w:rPr>
          <w:rFonts w:ascii="Verdana" w:hAnsi="Verdana"/>
          <w:u w:val="single"/>
        </w:rPr>
      </w:pPr>
    </w:p>
    <w:p w14:paraId="1B93383B" w14:textId="77777777" w:rsidR="00FB20EE" w:rsidRPr="00C45462" w:rsidRDefault="00FB20EE" w:rsidP="00FB20EE">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u w:val="single"/>
        </w:rPr>
        <w:t>Conforme</w:t>
      </w:r>
      <w:r w:rsidRPr="00C45462">
        <w:rPr>
          <w:rFonts w:ascii="Verdana" w:hAnsi="Verdana"/>
          <w:color w:val="000000"/>
        </w:rPr>
        <w:t xml:space="preserve"> descrito no Contrato de Abertura de Crédito 239.</w:t>
      </w:r>
    </w:p>
    <w:p w14:paraId="79E0E933" w14:textId="77777777" w:rsidR="00FB20EE" w:rsidRPr="00C45462" w:rsidRDefault="00FB20EE" w:rsidP="00FB20EE">
      <w:pPr>
        <w:widowControl w:val="0"/>
        <w:rPr>
          <w:rFonts w:ascii="Verdana" w:hAnsi="Verdana"/>
          <w:u w:val="single"/>
        </w:rPr>
      </w:pPr>
    </w:p>
    <w:p w14:paraId="445F4B74" w14:textId="77777777" w:rsidR="00FB20EE" w:rsidRPr="00C45462" w:rsidRDefault="00FB20EE" w:rsidP="00FB20EE">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color w:val="000000"/>
          <w:u w:val="single"/>
        </w:rPr>
        <w:t>aplicável</w:t>
      </w:r>
      <w:r w:rsidRPr="00C45462">
        <w:rPr>
          <w:rFonts w:ascii="Verdana" w:hAnsi="Verdana"/>
          <w:color w:val="000000"/>
        </w:rPr>
        <w:t>.</w:t>
      </w:r>
    </w:p>
    <w:p w14:paraId="16DE79C9" w14:textId="77777777" w:rsidR="00FB20EE" w:rsidRPr="00C45462" w:rsidRDefault="00FB20EE" w:rsidP="00FB20EE">
      <w:pPr>
        <w:widowControl w:val="0"/>
        <w:suppressAutoHyphens/>
        <w:jc w:val="both"/>
        <w:rPr>
          <w:rFonts w:ascii="Verdana" w:hAnsi="Verdana"/>
        </w:rPr>
      </w:pPr>
    </w:p>
    <w:p w14:paraId="6FF2C2EC"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4F2CCCB2" w14:textId="77777777" w:rsidR="00FB20EE" w:rsidRPr="00C45462" w:rsidRDefault="00FB20EE" w:rsidP="00FB20EE">
      <w:pPr>
        <w:widowControl w:val="0"/>
        <w:jc w:val="both"/>
        <w:rPr>
          <w:rFonts w:ascii="Verdana" w:hAnsi="Verdana"/>
        </w:rPr>
      </w:pPr>
    </w:p>
    <w:p w14:paraId="04B5B756" w14:textId="77777777" w:rsidR="00FB20EE" w:rsidRPr="00C45462" w:rsidRDefault="00FB20EE" w:rsidP="00FB20EE">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4A471C95" w14:textId="77777777" w:rsidR="00FB20EE" w:rsidRPr="00C45462" w:rsidRDefault="00FB20EE" w:rsidP="00FB20EE">
      <w:pPr>
        <w:widowControl w:val="0"/>
        <w:suppressAutoHyphens/>
        <w:jc w:val="both"/>
        <w:rPr>
          <w:rFonts w:ascii="Verdana" w:hAnsi="Verdana"/>
        </w:rPr>
      </w:pPr>
    </w:p>
    <w:p w14:paraId="25205EC4" w14:textId="77777777" w:rsidR="00FB20EE" w:rsidRPr="00C45462" w:rsidRDefault="00FB20EE" w:rsidP="00FB20EE">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C45462">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65E0487D" w14:textId="77777777" w:rsidR="00FB20EE" w:rsidRPr="00C45462" w:rsidRDefault="00FB20EE" w:rsidP="00FB20EE">
      <w:pPr>
        <w:widowControl w:val="0"/>
        <w:rPr>
          <w:rFonts w:ascii="Verdana" w:hAnsi="Verdana"/>
          <w:color w:val="000000"/>
        </w:rPr>
      </w:pPr>
    </w:p>
    <w:p w14:paraId="6849C198" w14:textId="77777777" w:rsidR="00FB20EE" w:rsidRPr="00C45462" w:rsidRDefault="00FB20EE" w:rsidP="00FB20EE">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7094CA6B" w14:textId="77777777" w:rsidR="00FB20EE" w:rsidRPr="00C45462" w:rsidRDefault="00FB20EE" w:rsidP="00FB20EE">
      <w:pPr>
        <w:widowControl w:val="0"/>
        <w:suppressAutoHyphens/>
        <w:jc w:val="both"/>
        <w:rPr>
          <w:rFonts w:ascii="Verdana" w:hAnsi="Verdana"/>
          <w:color w:val="000000"/>
          <w:u w:val="single"/>
        </w:rPr>
      </w:pPr>
    </w:p>
    <w:p w14:paraId="172661C9" w14:textId="77777777" w:rsidR="00FB20EE" w:rsidRPr="00C45462" w:rsidRDefault="00FB20EE" w:rsidP="00FB20EE">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368219B0" w14:textId="77777777" w:rsidR="00FB20EE" w:rsidRPr="00C45462" w:rsidRDefault="00FB20EE" w:rsidP="00FB20EE">
      <w:pPr>
        <w:widowControl w:val="0"/>
        <w:suppressAutoHyphens/>
        <w:jc w:val="both"/>
        <w:rPr>
          <w:rFonts w:ascii="Verdana" w:hAnsi="Verdana"/>
          <w:color w:val="000000"/>
          <w:u w:val="single"/>
        </w:rPr>
      </w:pPr>
    </w:p>
    <w:p w14:paraId="38203B39" w14:textId="77777777" w:rsidR="00FB20EE" w:rsidRPr="00C45462" w:rsidRDefault="00FB20EE" w:rsidP="00FB20EE">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78CBBB8" w14:textId="77777777" w:rsidR="00FB20EE" w:rsidRPr="00C45462" w:rsidRDefault="00FB20EE" w:rsidP="00FB20EE">
      <w:pPr>
        <w:widowControl w:val="0"/>
        <w:jc w:val="both"/>
        <w:rPr>
          <w:rFonts w:ascii="Verdana" w:hAnsi="Verdana"/>
        </w:rPr>
      </w:pPr>
    </w:p>
    <w:p w14:paraId="7D0A5CA7" w14:textId="77777777" w:rsidR="00FB20EE" w:rsidRPr="00C45462" w:rsidRDefault="00FB20EE" w:rsidP="00FB20EE">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11917891" w14:textId="77777777" w:rsidR="00FB20EE" w:rsidRPr="00C45462" w:rsidRDefault="00FB20EE" w:rsidP="00FB20EE">
      <w:pPr>
        <w:widowControl w:val="0"/>
        <w:tabs>
          <w:tab w:val="left" w:pos="1134"/>
        </w:tabs>
        <w:overflowPunct/>
        <w:jc w:val="both"/>
        <w:rPr>
          <w:rFonts w:ascii="Verdana" w:hAnsi="Verdana"/>
          <w:u w:val="single"/>
        </w:rPr>
      </w:pPr>
    </w:p>
    <w:p w14:paraId="14CB1CEF" w14:textId="77777777" w:rsidR="00FB20EE" w:rsidRPr="00C45462" w:rsidRDefault="00FB20EE" w:rsidP="00FB20EE">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4F21B086" w14:textId="77777777" w:rsidR="00FB20EE" w:rsidRPr="00C45462" w:rsidRDefault="00FB20EE" w:rsidP="00FB20EE">
      <w:pPr>
        <w:widowControl w:val="0"/>
        <w:rPr>
          <w:rFonts w:ascii="Verdana" w:hAnsi="Verdana"/>
          <w:u w:val="single"/>
        </w:rPr>
      </w:pPr>
    </w:p>
    <w:p w14:paraId="5A7DEB41" w14:textId="77777777" w:rsidR="00FB20EE" w:rsidRPr="00C45462" w:rsidRDefault="00FB20EE" w:rsidP="00FB20EE">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BB71001" w14:textId="77777777" w:rsidR="00FB20EE" w:rsidRPr="00C45462" w:rsidRDefault="00FB20EE" w:rsidP="00FB20EE">
      <w:pPr>
        <w:widowControl w:val="0"/>
        <w:suppressAutoHyphens/>
        <w:jc w:val="both"/>
        <w:rPr>
          <w:rFonts w:ascii="Verdana" w:hAnsi="Verdana"/>
        </w:rPr>
      </w:pPr>
    </w:p>
    <w:p w14:paraId="28EDC5B7"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44C6BEAB" w14:textId="77777777" w:rsidR="00FB20EE" w:rsidRPr="00C45462" w:rsidRDefault="00FB20EE" w:rsidP="00FB20EE">
      <w:pPr>
        <w:widowControl w:val="0"/>
        <w:jc w:val="both"/>
        <w:rPr>
          <w:rFonts w:ascii="Verdana" w:hAnsi="Verdana"/>
        </w:rPr>
      </w:pPr>
    </w:p>
    <w:p w14:paraId="178D8103" w14:textId="77777777" w:rsidR="00FB20EE" w:rsidRPr="00C45462" w:rsidRDefault="00FB20EE" w:rsidP="00FB20EE">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2A9B103B" w14:textId="77777777" w:rsidR="00FB20EE" w:rsidRPr="00C45462" w:rsidRDefault="00FB20EE" w:rsidP="00FB20EE">
      <w:pPr>
        <w:widowControl w:val="0"/>
        <w:suppressAutoHyphens/>
        <w:jc w:val="both"/>
        <w:rPr>
          <w:rFonts w:ascii="Verdana" w:hAnsi="Verdana"/>
        </w:rPr>
      </w:pPr>
    </w:p>
    <w:p w14:paraId="19CA6D7F" w14:textId="77777777" w:rsidR="00FB20EE" w:rsidRPr="00C45462" w:rsidRDefault="00FB20EE" w:rsidP="00FB20EE">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C45462">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5D74E3F" w14:textId="77777777" w:rsidR="00FB20EE" w:rsidRPr="00C45462" w:rsidRDefault="00FB20EE" w:rsidP="00FB20EE">
      <w:pPr>
        <w:widowControl w:val="0"/>
        <w:suppressAutoHyphens/>
        <w:jc w:val="both"/>
        <w:rPr>
          <w:rFonts w:ascii="Verdana" w:hAnsi="Verdana"/>
          <w:color w:val="000000"/>
          <w:u w:val="single"/>
        </w:rPr>
      </w:pPr>
    </w:p>
    <w:p w14:paraId="2FE187B3" w14:textId="77777777" w:rsidR="00FB20EE" w:rsidRPr="00C45462" w:rsidRDefault="00FB20EE" w:rsidP="00FB20EE">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7A1FBC6F" w14:textId="77777777" w:rsidR="00FB20EE" w:rsidRPr="00C45462" w:rsidRDefault="00FB20EE" w:rsidP="00FB20EE">
      <w:pPr>
        <w:widowControl w:val="0"/>
        <w:suppressAutoHyphens/>
        <w:jc w:val="both"/>
        <w:rPr>
          <w:rFonts w:ascii="Verdana" w:hAnsi="Verdana"/>
          <w:color w:val="000000"/>
          <w:u w:val="single"/>
        </w:rPr>
      </w:pPr>
    </w:p>
    <w:p w14:paraId="2E8CE96F" w14:textId="77777777" w:rsidR="00FB20EE" w:rsidRPr="00C45462" w:rsidRDefault="00FB20EE" w:rsidP="00FB20EE">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EE40B95" w14:textId="77777777" w:rsidR="00FB20EE" w:rsidRPr="00C45462" w:rsidRDefault="00FB20EE" w:rsidP="00FB20EE">
      <w:pPr>
        <w:widowControl w:val="0"/>
        <w:suppressAutoHyphens/>
        <w:jc w:val="both"/>
        <w:outlineLvl w:val="4"/>
        <w:rPr>
          <w:rFonts w:ascii="Verdana" w:hAnsi="Verdana"/>
          <w:u w:val="single"/>
        </w:rPr>
      </w:pPr>
      <w:r w:rsidRPr="00C45462">
        <w:rPr>
          <w:rFonts w:ascii="Verdana" w:hAnsi="Verdana"/>
          <w:u w:val="single"/>
        </w:rPr>
        <w:t xml:space="preserve"> </w:t>
      </w:r>
    </w:p>
    <w:p w14:paraId="3D9D3F2D" w14:textId="77777777" w:rsidR="00FB20EE" w:rsidRPr="00C45462" w:rsidRDefault="00FB20EE" w:rsidP="00FB20EE">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Abertura de Crédito 447.</w:t>
      </w:r>
    </w:p>
    <w:p w14:paraId="548D787D" w14:textId="77777777" w:rsidR="00FB20EE" w:rsidRPr="00C45462" w:rsidRDefault="00FB20EE" w:rsidP="00FB20EE">
      <w:pPr>
        <w:widowControl w:val="0"/>
        <w:rPr>
          <w:rFonts w:ascii="Verdana" w:hAnsi="Verdana"/>
          <w:u w:val="single"/>
        </w:rPr>
      </w:pPr>
    </w:p>
    <w:p w14:paraId="525436C4" w14:textId="77777777" w:rsidR="00FB20EE" w:rsidRPr="00C45462" w:rsidRDefault="00FB20EE" w:rsidP="00FB20EE">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3C5D180" w14:textId="77777777" w:rsidR="00FB20EE" w:rsidRPr="00C45462" w:rsidRDefault="00FB20EE" w:rsidP="00FB20EE">
      <w:pPr>
        <w:widowControl w:val="0"/>
        <w:suppressAutoHyphens/>
        <w:jc w:val="both"/>
        <w:rPr>
          <w:rFonts w:ascii="Verdana" w:hAnsi="Verdana"/>
          <w:color w:val="000000"/>
        </w:rPr>
      </w:pPr>
    </w:p>
    <w:p w14:paraId="5702DC3D" w14:textId="77777777" w:rsidR="00FB20EE" w:rsidRPr="00C45462" w:rsidRDefault="00FB20EE" w:rsidP="00FB20EE">
      <w:pPr>
        <w:widowControl w:val="0"/>
        <w:rPr>
          <w:rFonts w:ascii="Verdana" w:hAnsi="Verdana"/>
          <w:b/>
        </w:rPr>
      </w:pPr>
      <w:r w:rsidRPr="00C45462">
        <w:rPr>
          <w:rFonts w:ascii="Verdana" w:hAnsi="Verdana"/>
          <w:b/>
        </w:rPr>
        <w:lastRenderedPageBreak/>
        <w:t>II – Instrumento Bradesco</w:t>
      </w:r>
    </w:p>
    <w:p w14:paraId="23C7E79B" w14:textId="77777777" w:rsidR="00FB20EE" w:rsidRPr="00C45462" w:rsidRDefault="00FB20EE" w:rsidP="00FB20EE">
      <w:pPr>
        <w:widowControl w:val="0"/>
        <w:rPr>
          <w:rFonts w:ascii="Verdana" w:hAnsi="Verdana"/>
          <w:b/>
        </w:rPr>
      </w:pPr>
    </w:p>
    <w:p w14:paraId="470CD7CF" w14:textId="77777777" w:rsidR="00FB20EE" w:rsidRPr="00C45462" w:rsidRDefault="00FB20EE" w:rsidP="00FB20EE">
      <w:pPr>
        <w:widowControl w:val="0"/>
        <w:numPr>
          <w:ilvl w:val="0"/>
          <w:numId w:val="3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52C00A5F" w14:textId="77777777" w:rsidR="00FB20EE" w:rsidRPr="00C45462" w:rsidRDefault="00FB20EE" w:rsidP="00FB20EE">
      <w:pPr>
        <w:tabs>
          <w:tab w:val="left" w:pos="3315"/>
        </w:tabs>
        <w:rPr>
          <w:rFonts w:ascii="Verdana" w:hAnsi="Verdana"/>
          <w:color w:val="000000"/>
          <w:u w:val="single"/>
        </w:rPr>
      </w:pPr>
    </w:p>
    <w:p w14:paraId="2C5AC71D"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31956CE4" w14:textId="77777777" w:rsidR="00FB20EE" w:rsidRPr="00C45462" w:rsidRDefault="00FB20EE" w:rsidP="00FB20EE">
      <w:pPr>
        <w:widowControl w:val="0"/>
        <w:jc w:val="both"/>
        <w:rPr>
          <w:rFonts w:ascii="Verdana" w:hAnsi="Verdana"/>
          <w:color w:val="000000"/>
          <w:u w:val="single"/>
        </w:rPr>
      </w:pPr>
    </w:p>
    <w:p w14:paraId="4C7F3A00"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47E0DD4E" w14:textId="77777777" w:rsidR="00FB20EE" w:rsidRPr="00C45462" w:rsidRDefault="00FB20EE" w:rsidP="00FB20EE">
      <w:pPr>
        <w:widowControl w:val="0"/>
        <w:jc w:val="both"/>
        <w:rPr>
          <w:rFonts w:ascii="Verdana" w:hAnsi="Verdana"/>
        </w:rPr>
      </w:pPr>
    </w:p>
    <w:p w14:paraId="1896C1DF" w14:textId="77777777" w:rsidR="00FB20EE" w:rsidRPr="00C45462" w:rsidRDefault="00FB20EE" w:rsidP="00FB20EE">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6A9834E4" w14:textId="77777777" w:rsidR="00FB20EE" w:rsidRPr="00C45462" w:rsidRDefault="00FB20EE" w:rsidP="00FB20EE">
      <w:pPr>
        <w:tabs>
          <w:tab w:val="left" w:pos="3315"/>
        </w:tabs>
        <w:rPr>
          <w:rFonts w:ascii="Verdana" w:hAnsi="Verdana"/>
          <w:color w:val="000000"/>
        </w:rPr>
      </w:pPr>
    </w:p>
    <w:p w14:paraId="6C320776"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65524A4" w14:textId="77777777" w:rsidR="00FB20EE" w:rsidRPr="00C45462" w:rsidRDefault="00FB20EE" w:rsidP="00FB20EE">
      <w:pPr>
        <w:tabs>
          <w:tab w:val="left" w:pos="3315"/>
        </w:tabs>
        <w:rPr>
          <w:rFonts w:ascii="Verdana" w:hAnsi="Verdana"/>
          <w:color w:val="000000"/>
        </w:rPr>
      </w:pPr>
    </w:p>
    <w:p w14:paraId="1B6B7B47"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05650227" w14:textId="77777777" w:rsidR="00FB20EE" w:rsidRPr="00C45462" w:rsidRDefault="00FB20EE" w:rsidP="00FB20EE">
      <w:pPr>
        <w:tabs>
          <w:tab w:val="left" w:pos="3315"/>
        </w:tabs>
        <w:rPr>
          <w:rFonts w:ascii="Verdana" w:hAnsi="Verdana"/>
          <w:u w:val="single"/>
        </w:rPr>
      </w:pPr>
    </w:p>
    <w:p w14:paraId="0F103DDB"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D21AA0F" w14:textId="77777777" w:rsidR="00FB20EE" w:rsidRPr="00C45462" w:rsidRDefault="00FB20EE" w:rsidP="00FB20EE">
      <w:pPr>
        <w:tabs>
          <w:tab w:val="left" w:pos="3315"/>
        </w:tabs>
        <w:rPr>
          <w:rFonts w:ascii="Verdana" w:hAnsi="Verdana"/>
          <w:color w:val="000000"/>
          <w:u w:val="single"/>
        </w:rPr>
      </w:pPr>
    </w:p>
    <w:p w14:paraId="0F8607CD" w14:textId="77777777" w:rsidR="00FB20EE" w:rsidRPr="00C45462" w:rsidRDefault="00FB20EE" w:rsidP="00FB20EE">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23E5EAD0" w14:textId="77777777" w:rsidR="00FB20EE" w:rsidRPr="00C45462" w:rsidRDefault="00FB20EE" w:rsidP="00FB20EE">
      <w:pPr>
        <w:tabs>
          <w:tab w:val="left" w:pos="3315"/>
        </w:tabs>
        <w:rPr>
          <w:rFonts w:ascii="Verdana" w:hAnsi="Verdana"/>
          <w:u w:val="single"/>
        </w:rPr>
      </w:pPr>
    </w:p>
    <w:p w14:paraId="466DEEE6" w14:textId="77777777" w:rsidR="00FB20EE" w:rsidRPr="00C45462" w:rsidRDefault="00FB20EE" w:rsidP="00FB20EE">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0272D662" w14:textId="77777777" w:rsidR="00FB20EE" w:rsidRPr="00C45462" w:rsidRDefault="00FB20EE" w:rsidP="00FB20EE">
      <w:pPr>
        <w:tabs>
          <w:tab w:val="left" w:pos="3315"/>
        </w:tabs>
        <w:rPr>
          <w:rFonts w:ascii="Verdana" w:hAnsi="Verdana"/>
          <w:u w:val="single"/>
        </w:rPr>
      </w:pPr>
    </w:p>
    <w:p w14:paraId="0A972580" w14:textId="77777777" w:rsidR="00FB20EE" w:rsidRPr="00C45462" w:rsidRDefault="00FB20EE" w:rsidP="00FB20EE">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6386664F" w14:textId="77777777" w:rsidR="00FB20EE" w:rsidRPr="00C45462" w:rsidRDefault="00FB20EE" w:rsidP="00FB20EE">
      <w:pPr>
        <w:rPr>
          <w:rFonts w:ascii="Verdana" w:hAnsi="Verdana"/>
          <w:u w:val="single"/>
        </w:rPr>
      </w:pPr>
    </w:p>
    <w:p w14:paraId="360FC81F" w14:textId="77777777" w:rsidR="00FB20EE" w:rsidRPr="00C45462" w:rsidRDefault="00FB20EE" w:rsidP="00FB20EE">
      <w:pPr>
        <w:widowControl w:val="0"/>
        <w:numPr>
          <w:ilvl w:val="0"/>
          <w:numId w:val="36"/>
        </w:numPr>
        <w:ind w:left="0" w:firstLine="0"/>
        <w:contextualSpacing/>
        <w:jc w:val="both"/>
        <w:textAlignment w:val="auto"/>
        <w:rPr>
          <w:rFonts w:ascii="Verdana" w:hAnsi="Verdana"/>
          <w:b/>
        </w:rPr>
      </w:pPr>
      <w:r w:rsidRPr="00C45462">
        <w:rPr>
          <w:rFonts w:ascii="Verdana" w:hAnsi="Verdana"/>
          <w:b/>
        </w:rPr>
        <w:t xml:space="preserve">Instrumento Particular de Contrato de Constituição de Coobrigação e Obrigação Autônoma de Pagamento e </w:t>
      </w:r>
      <w:proofErr w:type="gramStart"/>
      <w:r w:rsidRPr="00C45462">
        <w:rPr>
          <w:rFonts w:ascii="Verdana" w:hAnsi="Verdana"/>
          <w:b/>
        </w:rPr>
        <w:t>outras Avenças</w:t>
      </w:r>
      <w:proofErr w:type="gramEnd"/>
      <w:r w:rsidRPr="00C45462">
        <w:rPr>
          <w:rFonts w:ascii="Verdana" w:hAnsi="Verdana"/>
          <w:b/>
        </w:rPr>
        <w:t xml:space="preserve"> (“</w:t>
      </w:r>
      <w:r w:rsidRPr="00C45462">
        <w:rPr>
          <w:rFonts w:ascii="Verdana" w:hAnsi="Verdana"/>
          <w:b/>
          <w:u w:val="single"/>
        </w:rPr>
        <w:t>Instrumento de Coobrigação Bradesco</w:t>
      </w:r>
      <w:r w:rsidRPr="00C45462">
        <w:rPr>
          <w:rFonts w:ascii="Verdana" w:hAnsi="Verdana"/>
          <w:b/>
        </w:rPr>
        <w:t>”)</w:t>
      </w:r>
    </w:p>
    <w:p w14:paraId="167D193E" w14:textId="77777777" w:rsidR="00FB20EE" w:rsidRPr="00C45462" w:rsidRDefault="00FB20EE" w:rsidP="00FB20EE">
      <w:pPr>
        <w:widowControl w:val="0"/>
        <w:jc w:val="both"/>
        <w:rPr>
          <w:rFonts w:ascii="Verdana" w:hAnsi="Verdana"/>
          <w:b/>
          <w:highlight w:val="yellow"/>
        </w:rPr>
      </w:pPr>
    </w:p>
    <w:p w14:paraId="583E1A0B"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6179EC83" w14:textId="77777777" w:rsidR="00FB20EE" w:rsidRPr="00C45462" w:rsidRDefault="00FB20EE" w:rsidP="00FB20EE">
      <w:pPr>
        <w:widowControl w:val="0"/>
        <w:suppressAutoHyphens/>
        <w:overflowPunct/>
        <w:jc w:val="both"/>
        <w:outlineLvl w:val="4"/>
        <w:rPr>
          <w:rFonts w:ascii="Verdana" w:hAnsi="Verdana"/>
          <w:color w:val="000000"/>
        </w:rPr>
      </w:pPr>
    </w:p>
    <w:p w14:paraId="1D735999"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D410DA8" w14:textId="77777777" w:rsidR="00FB20EE" w:rsidRPr="00C45462" w:rsidRDefault="00FB20EE" w:rsidP="00FB20EE">
      <w:pPr>
        <w:widowControl w:val="0"/>
        <w:suppressAutoHyphens/>
        <w:overflowPunct/>
        <w:jc w:val="both"/>
        <w:outlineLvl w:val="4"/>
        <w:rPr>
          <w:rFonts w:ascii="Verdana" w:hAnsi="Verdana"/>
          <w:color w:val="000000"/>
          <w:u w:val="single"/>
        </w:rPr>
      </w:pPr>
    </w:p>
    <w:p w14:paraId="73B5E661"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4541D49" w14:textId="77777777" w:rsidR="00FB20EE" w:rsidRPr="00C45462" w:rsidRDefault="00FB20EE" w:rsidP="00FB20EE">
      <w:pPr>
        <w:widowControl w:val="0"/>
        <w:suppressAutoHyphens/>
        <w:overflowPunct/>
        <w:jc w:val="both"/>
        <w:outlineLvl w:val="4"/>
        <w:rPr>
          <w:rFonts w:ascii="Verdana" w:hAnsi="Verdana"/>
          <w:color w:val="000000"/>
          <w:u w:val="single"/>
        </w:rPr>
      </w:pPr>
    </w:p>
    <w:p w14:paraId="49F451B6"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3CEF84F0" w14:textId="77777777" w:rsidR="00FB20EE" w:rsidRPr="00C45462" w:rsidRDefault="00FB20EE" w:rsidP="00FB20EE">
      <w:pPr>
        <w:widowControl w:val="0"/>
        <w:suppressAutoHyphens/>
        <w:overflowPunct/>
        <w:jc w:val="both"/>
        <w:outlineLvl w:val="4"/>
        <w:rPr>
          <w:rFonts w:ascii="Verdana" w:hAnsi="Verdana"/>
          <w:u w:val="single"/>
        </w:rPr>
      </w:pPr>
    </w:p>
    <w:p w14:paraId="4BCBD283"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557D7EF" w14:textId="77777777" w:rsidR="00FB20EE" w:rsidRPr="00C45462" w:rsidRDefault="00FB20EE" w:rsidP="00FB20EE">
      <w:pPr>
        <w:widowControl w:val="0"/>
        <w:suppressAutoHyphens/>
        <w:overflowPunct/>
        <w:jc w:val="both"/>
        <w:outlineLvl w:val="4"/>
        <w:rPr>
          <w:rFonts w:ascii="Verdana" w:hAnsi="Verdana"/>
          <w:u w:val="single"/>
        </w:rPr>
      </w:pPr>
    </w:p>
    <w:p w14:paraId="7603DEB0"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D82F13D" w14:textId="77777777" w:rsidR="00FB20EE" w:rsidRPr="00C45462" w:rsidRDefault="00FB20EE" w:rsidP="00FB20EE">
      <w:pPr>
        <w:widowControl w:val="0"/>
        <w:suppressAutoHyphens/>
        <w:overflowPunct/>
        <w:jc w:val="both"/>
        <w:outlineLvl w:val="4"/>
        <w:rPr>
          <w:rFonts w:ascii="Verdana" w:hAnsi="Verdana"/>
          <w:u w:val="single"/>
        </w:rPr>
      </w:pPr>
    </w:p>
    <w:p w14:paraId="736D68D4" w14:textId="77777777" w:rsidR="00FB20EE" w:rsidRPr="00C45462" w:rsidRDefault="00FB20EE" w:rsidP="00FB20EE">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475B8BA5" w14:textId="77777777" w:rsidR="00FB20EE" w:rsidRPr="00C45462" w:rsidRDefault="00FB20EE" w:rsidP="00FB20EE">
      <w:pPr>
        <w:rPr>
          <w:rFonts w:ascii="Verdana" w:hAnsi="Verdana"/>
          <w:u w:val="single"/>
        </w:rPr>
      </w:pPr>
    </w:p>
    <w:p w14:paraId="1E0911E2" w14:textId="77777777" w:rsidR="00FB20EE" w:rsidRPr="00C45462" w:rsidRDefault="00FB20EE" w:rsidP="00FB20EE">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CFFD5E1" w14:textId="77777777" w:rsidR="00FB20EE" w:rsidRPr="00C45462" w:rsidRDefault="00FB20EE" w:rsidP="00FB20EE">
      <w:pPr>
        <w:widowControl w:val="0"/>
        <w:suppressAutoHyphens/>
        <w:jc w:val="both"/>
        <w:outlineLvl w:val="4"/>
        <w:rPr>
          <w:rFonts w:ascii="Verdana" w:hAnsi="Verdana"/>
          <w:u w:val="single"/>
        </w:rPr>
      </w:pPr>
    </w:p>
    <w:p w14:paraId="5DBCFD37" w14:textId="77777777" w:rsidR="00FB20EE" w:rsidRPr="00C45462" w:rsidRDefault="00FB20EE" w:rsidP="00FB20EE">
      <w:pPr>
        <w:widowControl w:val="0"/>
        <w:rPr>
          <w:rFonts w:ascii="Verdana" w:hAnsi="Verdana"/>
          <w:b/>
        </w:rPr>
      </w:pPr>
      <w:r w:rsidRPr="00C45462">
        <w:rPr>
          <w:rFonts w:ascii="Verdana" w:hAnsi="Verdana"/>
          <w:b/>
        </w:rPr>
        <w:t>III – Instrumentos Itaú</w:t>
      </w:r>
    </w:p>
    <w:p w14:paraId="364B1713" w14:textId="77777777" w:rsidR="00FB20EE" w:rsidRPr="00C45462" w:rsidRDefault="00FB20EE" w:rsidP="00FB20EE">
      <w:pPr>
        <w:widowControl w:val="0"/>
        <w:suppressAutoHyphens/>
        <w:jc w:val="both"/>
        <w:rPr>
          <w:rFonts w:ascii="Verdana" w:hAnsi="Verdana"/>
          <w:b/>
        </w:rPr>
      </w:pPr>
    </w:p>
    <w:p w14:paraId="79C1038C" w14:textId="77777777" w:rsidR="00FB20EE" w:rsidRPr="00C45462" w:rsidRDefault="00FB20EE" w:rsidP="00FB20EE">
      <w:pPr>
        <w:widowControl w:val="0"/>
        <w:numPr>
          <w:ilvl w:val="0"/>
          <w:numId w:val="14"/>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CB21548" w14:textId="77777777" w:rsidR="00FB20EE" w:rsidRPr="00C45462" w:rsidRDefault="00FB20EE" w:rsidP="00FB20EE">
      <w:pPr>
        <w:widowControl w:val="0"/>
        <w:suppressAutoHyphens/>
        <w:jc w:val="both"/>
        <w:rPr>
          <w:rFonts w:ascii="Verdana" w:hAnsi="Verdana"/>
          <w:b/>
        </w:rPr>
      </w:pPr>
    </w:p>
    <w:p w14:paraId="56E75C12"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04C4148E" w14:textId="77777777" w:rsidR="00FB20EE" w:rsidRPr="00C45462" w:rsidRDefault="00FB20EE" w:rsidP="00FB20EE">
      <w:pPr>
        <w:widowControl w:val="0"/>
        <w:suppressAutoHyphens/>
        <w:jc w:val="both"/>
        <w:rPr>
          <w:rFonts w:ascii="Verdana" w:hAnsi="Verdana"/>
          <w:color w:val="000000"/>
          <w:u w:val="single"/>
        </w:rPr>
      </w:pPr>
    </w:p>
    <w:p w14:paraId="7155424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EDCB4EC" w14:textId="77777777" w:rsidR="00FB20EE" w:rsidRPr="00C45462" w:rsidRDefault="00FB20EE" w:rsidP="00FB20EE">
      <w:pPr>
        <w:widowControl w:val="0"/>
        <w:suppressAutoHyphens/>
        <w:jc w:val="both"/>
        <w:rPr>
          <w:rFonts w:ascii="Verdana" w:hAnsi="Verdana"/>
        </w:rPr>
      </w:pPr>
    </w:p>
    <w:p w14:paraId="2415A9D0"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E204F93" w14:textId="77777777" w:rsidR="00FB20EE" w:rsidRPr="00C45462" w:rsidRDefault="00FB20EE" w:rsidP="00FB20EE">
      <w:pPr>
        <w:widowControl w:val="0"/>
        <w:suppressAutoHyphens/>
        <w:jc w:val="both"/>
        <w:rPr>
          <w:rFonts w:ascii="Verdana" w:hAnsi="Verdana"/>
          <w:color w:val="000000"/>
          <w:u w:val="single"/>
        </w:rPr>
      </w:pPr>
    </w:p>
    <w:p w14:paraId="6899B163"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6B370DE3" w14:textId="77777777" w:rsidR="00FB20EE" w:rsidRPr="00C45462" w:rsidRDefault="00FB20EE" w:rsidP="00FB20EE">
      <w:pPr>
        <w:widowControl w:val="0"/>
        <w:suppressAutoHyphens/>
        <w:jc w:val="both"/>
        <w:rPr>
          <w:rFonts w:ascii="Verdana" w:hAnsi="Verdana"/>
          <w:u w:val="single"/>
        </w:rPr>
      </w:pPr>
    </w:p>
    <w:p w14:paraId="3A1C9F06"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770D6FD6" w14:textId="77777777" w:rsidR="00FB20EE" w:rsidRPr="00C45462" w:rsidRDefault="00FB20EE" w:rsidP="00FB20EE">
      <w:pPr>
        <w:widowControl w:val="0"/>
        <w:suppressAutoHyphens/>
        <w:jc w:val="both"/>
        <w:rPr>
          <w:rFonts w:ascii="Verdana" w:hAnsi="Verdana"/>
          <w:u w:val="single"/>
        </w:rPr>
      </w:pPr>
    </w:p>
    <w:p w14:paraId="5988499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5C7C38F0" w14:textId="77777777" w:rsidR="00FB20EE" w:rsidRPr="00C45462" w:rsidRDefault="00FB20EE" w:rsidP="00FB20EE">
      <w:pPr>
        <w:widowControl w:val="0"/>
        <w:suppressAutoHyphens/>
        <w:jc w:val="both"/>
        <w:rPr>
          <w:rFonts w:ascii="Verdana" w:hAnsi="Verdana"/>
          <w:color w:val="000000"/>
          <w:u w:val="single"/>
        </w:rPr>
      </w:pPr>
    </w:p>
    <w:p w14:paraId="24A13E8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58E8BE19" w14:textId="77777777" w:rsidR="00FB20EE" w:rsidRPr="00C45462" w:rsidRDefault="00FB20EE" w:rsidP="00FB20EE">
      <w:pPr>
        <w:widowControl w:val="0"/>
        <w:suppressAutoHyphens/>
        <w:jc w:val="both"/>
        <w:rPr>
          <w:rFonts w:ascii="Verdana" w:hAnsi="Verdana"/>
          <w:u w:val="single"/>
        </w:rPr>
      </w:pPr>
    </w:p>
    <w:p w14:paraId="73D1A4FD"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CB36AEE" w14:textId="77777777" w:rsidR="00FB20EE" w:rsidRPr="00C45462" w:rsidRDefault="00FB20EE" w:rsidP="00FB20EE">
      <w:pPr>
        <w:widowControl w:val="0"/>
        <w:suppressAutoHyphens/>
        <w:jc w:val="both"/>
        <w:rPr>
          <w:rFonts w:ascii="Verdana" w:hAnsi="Verdana"/>
          <w:u w:val="single"/>
        </w:rPr>
      </w:pPr>
    </w:p>
    <w:p w14:paraId="1A1A1164"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519F680" w14:textId="77777777" w:rsidR="00FB20EE" w:rsidRPr="00C45462" w:rsidRDefault="00FB20EE" w:rsidP="00FB20EE">
      <w:pPr>
        <w:widowControl w:val="0"/>
        <w:suppressAutoHyphens/>
        <w:jc w:val="both"/>
        <w:rPr>
          <w:rFonts w:ascii="Verdana" w:hAnsi="Verdana"/>
          <w:u w:val="single"/>
        </w:rPr>
      </w:pPr>
    </w:p>
    <w:p w14:paraId="00129027"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30E130" w14:textId="77777777" w:rsidR="00FB20EE" w:rsidRPr="00C45462" w:rsidRDefault="00FB20EE" w:rsidP="00FB20EE">
      <w:pPr>
        <w:widowControl w:val="0"/>
        <w:suppressAutoHyphens/>
        <w:jc w:val="both"/>
        <w:rPr>
          <w:rFonts w:ascii="Verdana" w:hAnsi="Verdana"/>
        </w:rPr>
      </w:pPr>
    </w:p>
    <w:p w14:paraId="653BD10B" w14:textId="77777777" w:rsidR="00FB20EE" w:rsidRPr="00C45462" w:rsidRDefault="00FB20EE" w:rsidP="00FB20EE">
      <w:pPr>
        <w:widowControl w:val="0"/>
        <w:numPr>
          <w:ilvl w:val="0"/>
          <w:numId w:val="14"/>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2CF7BF9" w14:textId="77777777" w:rsidR="00FB20EE" w:rsidRPr="00C45462" w:rsidRDefault="00FB20EE" w:rsidP="00FB20EE">
      <w:pPr>
        <w:widowControl w:val="0"/>
        <w:suppressAutoHyphens/>
        <w:jc w:val="both"/>
        <w:rPr>
          <w:rFonts w:ascii="Verdana" w:hAnsi="Verdana"/>
          <w:b/>
        </w:rPr>
      </w:pPr>
    </w:p>
    <w:p w14:paraId="2CD3C54B" w14:textId="77777777" w:rsidR="00FB20EE" w:rsidRPr="00C45462" w:rsidRDefault="00FB20EE" w:rsidP="00FB20EE">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3448CCF" w14:textId="77777777" w:rsidR="00FB20EE" w:rsidRPr="00C45462" w:rsidRDefault="00FB20EE" w:rsidP="00FB20EE">
      <w:pPr>
        <w:widowControl w:val="0"/>
        <w:suppressAutoHyphens/>
        <w:jc w:val="both"/>
        <w:outlineLvl w:val="4"/>
        <w:rPr>
          <w:rFonts w:ascii="Verdana" w:hAnsi="Verdana"/>
          <w:color w:val="000000"/>
          <w:u w:val="single"/>
        </w:rPr>
      </w:pPr>
    </w:p>
    <w:p w14:paraId="07DAD4BE"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712033F1" w14:textId="77777777" w:rsidR="00FB20EE" w:rsidRPr="00C45462" w:rsidRDefault="00FB20EE" w:rsidP="00FB20EE">
      <w:pPr>
        <w:widowControl w:val="0"/>
        <w:suppressAutoHyphens/>
        <w:jc w:val="both"/>
        <w:rPr>
          <w:rFonts w:ascii="Verdana" w:hAnsi="Verdana"/>
        </w:rPr>
      </w:pPr>
    </w:p>
    <w:p w14:paraId="7B75AA38"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6C102858" w14:textId="77777777" w:rsidR="00FB20EE" w:rsidRPr="00C45462" w:rsidRDefault="00FB20EE" w:rsidP="00FB20EE">
      <w:pPr>
        <w:widowControl w:val="0"/>
        <w:suppressAutoHyphens/>
        <w:jc w:val="both"/>
        <w:rPr>
          <w:rFonts w:ascii="Verdana" w:hAnsi="Verdana"/>
          <w:color w:val="000000"/>
        </w:rPr>
      </w:pPr>
    </w:p>
    <w:p w14:paraId="42E89781" w14:textId="77777777" w:rsidR="00FB20EE" w:rsidRPr="00C45462" w:rsidRDefault="00FB20EE" w:rsidP="00FB20EE">
      <w:pPr>
        <w:widowControl w:val="0"/>
        <w:numPr>
          <w:ilvl w:val="1"/>
          <w:numId w:val="24"/>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7008FA1D" w14:textId="77777777" w:rsidR="00FB20EE" w:rsidRPr="00C45462" w:rsidRDefault="00FB20EE" w:rsidP="00FB20EE">
      <w:pPr>
        <w:widowControl w:val="0"/>
        <w:suppressAutoHyphens/>
        <w:ind w:left="1134"/>
        <w:jc w:val="both"/>
        <w:rPr>
          <w:rFonts w:ascii="Verdana" w:hAnsi="Verdana"/>
          <w:color w:val="000000"/>
        </w:rPr>
      </w:pPr>
    </w:p>
    <w:p w14:paraId="23702AF7" w14:textId="77777777" w:rsidR="00FB20EE" w:rsidRPr="00C45462" w:rsidRDefault="00FB20EE" w:rsidP="00FB20EE">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12D0619" w14:textId="77777777" w:rsidR="00FB20EE" w:rsidRPr="00C45462" w:rsidRDefault="00FB20EE" w:rsidP="00FB20EE">
      <w:pPr>
        <w:widowControl w:val="0"/>
        <w:suppressAutoHyphens/>
        <w:ind w:left="1134"/>
        <w:jc w:val="both"/>
        <w:rPr>
          <w:rFonts w:ascii="Verdana" w:hAnsi="Verdana"/>
          <w:color w:val="000000"/>
          <w:u w:val="single"/>
        </w:rPr>
      </w:pPr>
    </w:p>
    <w:p w14:paraId="574FA1AE" w14:textId="77777777" w:rsidR="00FB20EE" w:rsidRPr="00C45462" w:rsidRDefault="00FB20EE" w:rsidP="00FB20EE">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Pr="00C45462">
        <w:rPr>
          <w:rFonts w:ascii="Verdana" w:hAnsi="Verdana"/>
        </w:rPr>
        <w:t xml:space="preserve">1º de setembro de 2021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C45462">
        <w:rPr>
          <w:rFonts w:ascii="Verdana" w:hAnsi="Verdana"/>
        </w:rPr>
        <w:t>1º de setembro de 2021</w:t>
      </w:r>
      <w:r w:rsidRPr="00C45462">
        <w:rPr>
          <w:rFonts w:ascii="Verdana" w:hAnsi="Verdana"/>
          <w:color w:val="000000"/>
        </w:rPr>
        <w:t xml:space="preserve"> (exclusive), 5,75% (cinco inteiros e setenta e cinco centésimos por cento) ao ano, com base em 252 (duzentos e cinquenta e dois) dias úteis.</w:t>
      </w:r>
    </w:p>
    <w:p w14:paraId="24FA7DAF" w14:textId="77777777" w:rsidR="00FB20EE" w:rsidRPr="00C45462" w:rsidRDefault="00FB20EE" w:rsidP="00FB20EE">
      <w:pPr>
        <w:widowControl w:val="0"/>
        <w:suppressAutoHyphens/>
        <w:jc w:val="both"/>
        <w:rPr>
          <w:rFonts w:ascii="Verdana" w:hAnsi="Verdana"/>
          <w:color w:val="000000"/>
        </w:rPr>
      </w:pPr>
    </w:p>
    <w:p w14:paraId="38B46483" w14:textId="77777777" w:rsidR="00FB20EE" w:rsidRPr="00C45462" w:rsidRDefault="00FB20EE" w:rsidP="00FB20EE">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Pr="00C45462">
        <w:rPr>
          <w:rFonts w:ascii="Verdana" w:hAnsi="Verdana"/>
        </w:rPr>
        <w:t>1º de setembro de 2021</w:t>
      </w:r>
      <w:r w:rsidRPr="00C45462">
        <w:rPr>
          <w:rFonts w:ascii="Verdana" w:hAnsi="Verdana"/>
          <w:color w:val="000000"/>
        </w:rPr>
        <w:t>.</w:t>
      </w:r>
    </w:p>
    <w:p w14:paraId="7B80C96E" w14:textId="77777777" w:rsidR="00FB20EE" w:rsidRPr="00C45462" w:rsidRDefault="00FB20EE" w:rsidP="00FB20EE">
      <w:pPr>
        <w:widowControl w:val="0"/>
        <w:suppressAutoHyphens/>
        <w:jc w:val="both"/>
        <w:rPr>
          <w:rFonts w:ascii="Verdana" w:hAnsi="Verdana"/>
          <w:color w:val="000000"/>
          <w:u w:val="single"/>
        </w:rPr>
      </w:pPr>
    </w:p>
    <w:p w14:paraId="16BC8AFB"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5A2C8923" w14:textId="77777777" w:rsidR="00FB20EE" w:rsidRPr="00C45462" w:rsidRDefault="00FB20EE" w:rsidP="00FB20EE">
      <w:pPr>
        <w:widowControl w:val="0"/>
        <w:suppressAutoHyphens/>
        <w:jc w:val="both"/>
        <w:rPr>
          <w:rFonts w:ascii="Verdana" w:hAnsi="Verdana"/>
          <w:u w:val="single"/>
        </w:rPr>
      </w:pPr>
    </w:p>
    <w:p w14:paraId="7995E844"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6FC6FC5" w14:textId="77777777" w:rsidR="00FB20EE" w:rsidRPr="00C45462" w:rsidRDefault="00FB20EE" w:rsidP="00FB20EE">
      <w:pPr>
        <w:widowControl w:val="0"/>
        <w:suppressAutoHyphens/>
        <w:jc w:val="both"/>
        <w:rPr>
          <w:rFonts w:ascii="Verdana" w:hAnsi="Verdana"/>
          <w:u w:val="single"/>
        </w:rPr>
      </w:pPr>
    </w:p>
    <w:p w14:paraId="1D587DCF"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66DF2C3D" w14:textId="77777777" w:rsidR="00FB20EE" w:rsidRPr="00C45462" w:rsidRDefault="00FB20EE" w:rsidP="00FB20EE">
      <w:pPr>
        <w:widowControl w:val="0"/>
        <w:suppressAutoHyphens/>
        <w:jc w:val="both"/>
        <w:rPr>
          <w:rFonts w:ascii="Verdana" w:hAnsi="Verdana"/>
          <w:color w:val="000000"/>
          <w:u w:val="single"/>
        </w:rPr>
      </w:pPr>
    </w:p>
    <w:p w14:paraId="1AB1094A"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14BE094B" w14:textId="77777777" w:rsidR="00FB20EE" w:rsidRPr="00C45462" w:rsidRDefault="00FB20EE" w:rsidP="00FB20EE">
      <w:pPr>
        <w:widowControl w:val="0"/>
        <w:suppressAutoHyphens/>
        <w:jc w:val="both"/>
        <w:rPr>
          <w:rFonts w:ascii="Verdana" w:hAnsi="Verdana"/>
          <w:u w:val="single"/>
        </w:rPr>
      </w:pPr>
    </w:p>
    <w:p w14:paraId="59773891"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DC206F7" w14:textId="77777777" w:rsidR="00FB20EE" w:rsidRPr="00C45462" w:rsidRDefault="00FB20EE" w:rsidP="00FB20EE">
      <w:pPr>
        <w:widowControl w:val="0"/>
        <w:suppressAutoHyphens/>
        <w:jc w:val="both"/>
        <w:rPr>
          <w:rFonts w:ascii="Verdana" w:hAnsi="Verdana"/>
          <w:u w:val="single"/>
        </w:rPr>
      </w:pPr>
    </w:p>
    <w:p w14:paraId="279207FA"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848B7EC" w14:textId="77777777" w:rsidR="00FB20EE" w:rsidRPr="00C45462" w:rsidRDefault="00FB20EE" w:rsidP="00FB20EE">
      <w:pPr>
        <w:widowControl w:val="0"/>
        <w:suppressAutoHyphens/>
        <w:jc w:val="both"/>
        <w:rPr>
          <w:rFonts w:ascii="Verdana" w:hAnsi="Verdana"/>
          <w:u w:val="single"/>
        </w:rPr>
      </w:pPr>
    </w:p>
    <w:p w14:paraId="08C491C2"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8187BB7" w14:textId="77777777" w:rsidR="00FB20EE" w:rsidRPr="00C45462" w:rsidRDefault="00FB20EE" w:rsidP="00FB20EE">
      <w:pPr>
        <w:widowControl w:val="0"/>
        <w:rPr>
          <w:rFonts w:ascii="Verdana" w:hAnsi="Verdana"/>
          <w:b/>
        </w:rPr>
      </w:pPr>
    </w:p>
    <w:p w14:paraId="5E4F1D2E" w14:textId="77777777" w:rsidR="00FB20EE" w:rsidRPr="00C45462" w:rsidRDefault="00FB20EE" w:rsidP="00FB20EE">
      <w:pPr>
        <w:widowControl w:val="0"/>
        <w:rPr>
          <w:rFonts w:ascii="Verdana" w:hAnsi="Verdana"/>
          <w:b/>
        </w:rPr>
      </w:pPr>
      <w:r w:rsidRPr="00C45462">
        <w:rPr>
          <w:rFonts w:ascii="Verdana" w:hAnsi="Verdana"/>
          <w:b/>
        </w:rPr>
        <w:t>IV - Instrumentos Santander</w:t>
      </w:r>
    </w:p>
    <w:p w14:paraId="1C1F57BD" w14:textId="77777777" w:rsidR="00FB20EE" w:rsidRPr="00C45462" w:rsidRDefault="00FB20EE" w:rsidP="00FB20EE">
      <w:pPr>
        <w:widowControl w:val="0"/>
        <w:suppressAutoHyphens/>
        <w:jc w:val="both"/>
        <w:rPr>
          <w:rFonts w:ascii="Verdana" w:hAnsi="Verdana"/>
          <w:b/>
        </w:rPr>
      </w:pPr>
    </w:p>
    <w:p w14:paraId="7975A1F5" w14:textId="77777777" w:rsidR="00FB20EE" w:rsidRPr="00C45462" w:rsidRDefault="00FB20EE" w:rsidP="00FB20EE">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30D32BF7" w14:textId="77777777" w:rsidR="00FB20EE" w:rsidRPr="00C45462" w:rsidRDefault="00FB20EE" w:rsidP="00FB20EE">
      <w:pPr>
        <w:widowControl w:val="0"/>
        <w:suppressAutoHyphens/>
        <w:jc w:val="both"/>
        <w:rPr>
          <w:rFonts w:ascii="Verdana" w:hAnsi="Verdana"/>
        </w:rPr>
      </w:pPr>
    </w:p>
    <w:p w14:paraId="304A753A"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33800B63" w14:textId="77777777" w:rsidR="00FB20EE" w:rsidRPr="00C45462" w:rsidRDefault="00FB20EE" w:rsidP="00FB20EE">
      <w:pPr>
        <w:widowControl w:val="0"/>
        <w:suppressAutoHyphens/>
        <w:jc w:val="both"/>
        <w:rPr>
          <w:rFonts w:ascii="Verdana" w:hAnsi="Verdana"/>
        </w:rPr>
      </w:pPr>
    </w:p>
    <w:p w14:paraId="52419C39"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3A130695" w14:textId="77777777" w:rsidR="00FB20EE" w:rsidRPr="00C45462" w:rsidRDefault="00FB20EE" w:rsidP="00FB20EE">
      <w:pPr>
        <w:widowControl w:val="0"/>
        <w:suppressAutoHyphens/>
        <w:jc w:val="both"/>
        <w:rPr>
          <w:rFonts w:ascii="Verdana" w:hAnsi="Verdana"/>
          <w:color w:val="000000"/>
          <w:u w:val="single"/>
        </w:rPr>
      </w:pPr>
    </w:p>
    <w:p w14:paraId="06F04DBC"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4BE2E356" w14:textId="77777777" w:rsidR="00FB20EE" w:rsidRPr="00C45462" w:rsidRDefault="00FB20EE" w:rsidP="00FB20EE">
      <w:pPr>
        <w:widowControl w:val="0"/>
        <w:suppressAutoHyphens/>
        <w:jc w:val="both"/>
        <w:rPr>
          <w:rFonts w:ascii="Verdana" w:hAnsi="Verdana"/>
          <w:u w:val="single"/>
        </w:rPr>
      </w:pPr>
    </w:p>
    <w:p w14:paraId="5A38435E"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3B7D40EB" w14:textId="77777777" w:rsidR="00FB20EE" w:rsidRPr="00C45462" w:rsidRDefault="00FB20EE" w:rsidP="00FB20EE">
      <w:pPr>
        <w:widowControl w:val="0"/>
        <w:suppressAutoHyphens/>
        <w:jc w:val="both"/>
        <w:rPr>
          <w:rFonts w:ascii="Verdana" w:hAnsi="Verdana"/>
          <w:u w:val="single"/>
        </w:rPr>
      </w:pPr>
    </w:p>
    <w:p w14:paraId="4F30540F"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0C159161" w14:textId="77777777" w:rsidR="00FB20EE" w:rsidRPr="00C45462" w:rsidRDefault="00FB20EE" w:rsidP="00FB20EE">
      <w:pPr>
        <w:widowControl w:val="0"/>
        <w:suppressAutoHyphens/>
        <w:jc w:val="both"/>
        <w:rPr>
          <w:rFonts w:ascii="Verdana" w:hAnsi="Verdana"/>
          <w:u w:val="single"/>
        </w:rPr>
      </w:pPr>
    </w:p>
    <w:p w14:paraId="3276E61E"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666E95D" w14:textId="77777777" w:rsidR="00FB20EE" w:rsidRPr="00C45462" w:rsidRDefault="00FB20EE" w:rsidP="00FB20EE">
      <w:pPr>
        <w:widowControl w:val="0"/>
        <w:suppressAutoHyphens/>
        <w:jc w:val="both"/>
        <w:rPr>
          <w:rFonts w:ascii="Verdana" w:hAnsi="Verdana"/>
          <w:u w:val="single"/>
        </w:rPr>
      </w:pPr>
    </w:p>
    <w:p w14:paraId="05134DCF" w14:textId="77777777" w:rsidR="00FB20EE" w:rsidRPr="00C45462" w:rsidRDefault="00FB20EE" w:rsidP="00FB20EE">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509CBA71" w14:textId="77777777" w:rsidR="00FB20EE" w:rsidRPr="00C45462" w:rsidRDefault="00FB20EE" w:rsidP="00FB20EE">
      <w:pPr>
        <w:widowControl w:val="0"/>
        <w:suppressAutoHyphens/>
        <w:jc w:val="both"/>
        <w:rPr>
          <w:rFonts w:ascii="Verdana" w:hAnsi="Verdana"/>
        </w:rPr>
      </w:pPr>
    </w:p>
    <w:p w14:paraId="27A95C64" w14:textId="77777777" w:rsidR="00FB20EE" w:rsidRPr="00C45462" w:rsidRDefault="00FB20EE" w:rsidP="00FB20EE">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274A2BEA" w14:textId="77777777" w:rsidR="00FB20EE" w:rsidRPr="00C45462" w:rsidRDefault="00FB20EE" w:rsidP="00FB20EE">
      <w:pPr>
        <w:suppressAutoHyphens/>
        <w:jc w:val="both"/>
        <w:rPr>
          <w:rFonts w:ascii="Verdana" w:hAnsi="Verdana"/>
          <w:color w:val="000000"/>
        </w:rPr>
      </w:pPr>
    </w:p>
    <w:p w14:paraId="638383B3" w14:textId="77777777" w:rsidR="00FB20EE" w:rsidRPr="00C45462" w:rsidRDefault="00FB20EE" w:rsidP="00FB20EE">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760661C" w14:textId="77777777" w:rsidR="00FB20EE" w:rsidRPr="00C45462" w:rsidRDefault="00FB20EE" w:rsidP="00FB20EE">
      <w:pPr>
        <w:suppressAutoHyphens/>
        <w:jc w:val="both"/>
        <w:rPr>
          <w:rFonts w:ascii="Verdana" w:hAnsi="Verdana"/>
          <w:color w:val="000000"/>
        </w:rPr>
      </w:pPr>
    </w:p>
    <w:p w14:paraId="583A1238" w14:textId="77777777" w:rsidR="00FB20EE" w:rsidRPr="00C45462" w:rsidRDefault="00FB20EE" w:rsidP="00FB20EE">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C45462">
        <w:rPr>
          <w:rFonts w:ascii="Verdana" w:hAnsi="Verdana"/>
          <w:bCs/>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6D9C436" w14:textId="77777777" w:rsidR="00FB20EE" w:rsidRPr="00C45462" w:rsidRDefault="00FB20EE" w:rsidP="00FB20EE">
      <w:pPr>
        <w:suppressAutoHyphens/>
        <w:jc w:val="both"/>
        <w:rPr>
          <w:rFonts w:ascii="Verdana" w:hAnsi="Verdana"/>
          <w:color w:val="000000"/>
        </w:rPr>
      </w:pPr>
    </w:p>
    <w:p w14:paraId="2B492B9A" w14:textId="77777777" w:rsidR="00FB20EE" w:rsidRPr="00C45462" w:rsidRDefault="00FB20EE" w:rsidP="00FB20EE">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proofErr w:type="gramStart"/>
      <w:r w:rsidRPr="00C45462">
        <w:rPr>
          <w:rFonts w:ascii="Verdana" w:hAnsi="Verdana"/>
        </w:rPr>
        <w:t>anuncio</w:t>
      </w:r>
      <w:proofErr w:type="gramEnd"/>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311A8092" w14:textId="77777777" w:rsidR="00FB20EE" w:rsidRPr="00C45462" w:rsidRDefault="00FB20EE" w:rsidP="00FB20EE">
      <w:pPr>
        <w:suppressAutoHyphens/>
        <w:jc w:val="both"/>
        <w:rPr>
          <w:rFonts w:ascii="Verdana" w:hAnsi="Verdana"/>
          <w:color w:val="000000"/>
        </w:rPr>
      </w:pPr>
    </w:p>
    <w:p w14:paraId="60C341C5" w14:textId="77777777" w:rsidR="00FB20EE" w:rsidRPr="00C45462" w:rsidRDefault="00FB20EE" w:rsidP="00FB20EE">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3DBF0F83" w14:textId="77777777" w:rsidR="00FB20EE" w:rsidRPr="00C45462" w:rsidRDefault="00FB20EE" w:rsidP="00FB20EE">
      <w:pPr>
        <w:widowControl w:val="0"/>
        <w:tabs>
          <w:tab w:val="left" w:pos="993"/>
        </w:tabs>
        <w:jc w:val="both"/>
        <w:rPr>
          <w:rFonts w:ascii="Verdana" w:hAnsi="Verdana"/>
          <w:color w:val="000000"/>
        </w:rPr>
      </w:pPr>
    </w:p>
    <w:p w14:paraId="65C2F279" w14:textId="77777777" w:rsidR="00FB20EE" w:rsidRPr="00C45462" w:rsidRDefault="00FB20EE" w:rsidP="00FB20EE">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2DCFCA7" w14:textId="77777777" w:rsidR="00FB20EE" w:rsidRPr="00C45462" w:rsidRDefault="00FB20EE" w:rsidP="00FB20EE">
      <w:pPr>
        <w:widowControl w:val="0"/>
        <w:jc w:val="both"/>
        <w:rPr>
          <w:rFonts w:ascii="Verdana" w:hAnsi="Verdana"/>
          <w:color w:val="000000"/>
          <w:u w:val="single"/>
        </w:rPr>
      </w:pPr>
    </w:p>
    <w:p w14:paraId="72D54D56" w14:textId="77777777" w:rsidR="00FB20EE" w:rsidRPr="00C45462" w:rsidRDefault="00FB20EE" w:rsidP="00FB20EE">
      <w:pPr>
        <w:pStyle w:val="PargrafodaLista"/>
        <w:numPr>
          <w:ilvl w:val="0"/>
          <w:numId w:val="40"/>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bCs/>
          <w:u w:val="single"/>
        </w:rPr>
        <w:t>Encargos Moratórios</w:t>
      </w:r>
      <w:r w:rsidRPr="00C45462">
        <w:rPr>
          <w:rFonts w:ascii="Verdana" w:hAnsi="Verdana"/>
        </w:rPr>
        <w:t>”).</w:t>
      </w:r>
    </w:p>
    <w:p w14:paraId="7C04BEB2" w14:textId="77777777" w:rsidR="00FB20EE" w:rsidRPr="00C45462" w:rsidRDefault="00FB20EE" w:rsidP="00FB20EE">
      <w:pPr>
        <w:rPr>
          <w:rFonts w:ascii="Verdana" w:hAnsi="Verdana"/>
          <w:u w:val="single"/>
        </w:rPr>
      </w:pPr>
    </w:p>
    <w:p w14:paraId="5D14BD81" w14:textId="77777777" w:rsidR="00FB20EE" w:rsidRPr="00C45462" w:rsidRDefault="00FB20EE" w:rsidP="00FB20EE">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7FB6EE07" w14:textId="77777777" w:rsidR="00FB20EE" w:rsidRPr="00C45462" w:rsidRDefault="00FB20EE" w:rsidP="00FB20EE">
      <w:pPr>
        <w:rPr>
          <w:rFonts w:ascii="Verdana" w:hAnsi="Verdana"/>
          <w:u w:val="single"/>
        </w:rPr>
      </w:pPr>
    </w:p>
    <w:p w14:paraId="27D67F86" w14:textId="77777777" w:rsidR="00FB20EE" w:rsidRPr="00C45462" w:rsidRDefault="00FB20EE" w:rsidP="00FB20EE">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C45462">
        <w:rPr>
          <w:rFonts w:ascii="Verdana" w:hAnsi="Verdana"/>
        </w:rPr>
        <w:t>Taxa</w:t>
      </w:r>
      <w:r w:rsidRPr="00C45462">
        <w:rPr>
          <w:rFonts w:ascii="Verdana" w:hAnsi="Verdana"/>
          <w:lang w:val="x-none" w:eastAsia="x-none"/>
        </w:rPr>
        <w:t xml:space="preserve"> DI.</w:t>
      </w:r>
    </w:p>
    <w:p w14:paraId="6AE7109E" w14:textId="77777777" w:rsidR="00FB20EE" w:rsidRPr="00C45462" w:rsidRDefault="00FB20EE" w:rsidP="00FB20EE">
      <w:pPr>
        <w:widowControl w:val="0"/>
        <w:suppressAutoHyphens/>
        <w:jc w:val="both"/>
        <w:rPr>
          <w:rFonts w:ascii="Verdana" w:hAnsi="Verdana"/>
        </w:rPr>
      </w:pPr>
    </w:p>
    <w:p w14:paraId="3D756E8A"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V - Contratos das Garantias Reais do Endividamento da OSP</w:t>
      </w:r>
    </w:p>
    <w:p w14:paraId="5D1E88C3" w14:textId="77777777" w:rsidR="00FB20EE" w:rsidRPr="00C45462" w:rsidRDefault="00FB20EE" w:rsidP="00FB20EE">
      <w:pPr>
        <w:suppressAutoHyphens/>
        <w:jc w:val="both"/>
        <w:rPr>
          <w:rFonts w:ascii="Verdana" w:hAnsi="Verdana"/>
          <w:color w:val="000000"/>
        </w:rPr>
      </w:pPr>
    </w:p>
    <w:p w14:paraId="77717881"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5728DAA2" w14:textId="77777777" w:rsidR="00FB20EE" w:rsidRPr="00C45462" w:rsidRDefault="00FB20EE" w:rsidP="00FB20EE">
      <w:pPr>
        <w:suppressAutoHyphens/>
        <w:jc w:val="both"/>
        <w:rPr>
          <w:rFonts w:ascii="Verdana" w:hAnsi="Verdana"/>
          <w:color w:val="000000"/>
        </w:rPr>
      </w:pPr>
    </w:p>
    <w:p w14:paraId="555856BC" w14:textId="77777777" w:rsidR="00FB20EE" w:rsidRPr="00C45462" w:rsidRDefault="00FB20EE" w:rsidP="00FB20EE">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39045AFD" w14:textId="77777777" w:rsidR="00FB20EE" w:rsidRPr="00C45462" w:rsidRDefault="00FB20EE" w:rsidP="00FB20EE">
      <w:pPr>
        <w:suppressAutoHyphens/>
        <w:jc w:val="both"/>
        <w:rPr>
          <w:rFonts w:ascii="Verdana" w:hAnsi="Verdana"/>
          <w:color w:val="000000"/>
        </w:rPr>
      </w:pPr>
    </w:p>
    <w:p w14:paraId="77237CF0" w14:textId="77777777" w:rsidR="00FB20EE" w:rsidRPr="00C45462" w:rsidRDefault="00FB20EE" w:rsidP="00FB20EE">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77D0C02" w14:textId="77777777" w:rsidR="00FB20EE" w:rsidRPr="00C45462" w:rsidRDefault="00FB20EE" w:rsidP="00FB20EE">
      <w:pPr>
        <w:suppressAutoHyphens/>
        <w:jc w:val="both"/>
        <w:rPr>
          <w:rFonts w:ascii="Verdana" w:hAnsi="Verdana"/>
          <w:color w:val="000000"/>
          <w:u w:val="single"/>
        </w:rPr>
      </w:pPr>
    </w:p>
    <w:p w14:paraId="03427648" w14:textId="77777777" w:rsidR="00FB20EE" w:rsidRPr="00C45462" w:rsidRDefault="00FB20EE" w:rsidP="00FB20EE">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7C05B8F" w14:textId="77777777" w:rsidR="00FB20EE" w:rsidRPr="00C45462" w:rsidRDefault="00FB20EE" w:rsidP="00FB20EE">
      <w:pPr>
        <w:suppressAutoHyphens/>
        <w:jc w:val="both"/>
        <w:rPr>
          <w:rFonts w:ascii="Verdana" w:hAnsi="Verdana"/>
          <w:color w:val="000000"/>
          <w:u w:val="single"/>
        </w:rPr>
      </w:pPr>
    </w:p>
    <w:p w14:paraId="198547A8" w14:textId="77777777" w:rsidR="00FB20EE" w:rsidRPr="00C45462" w:rsidRDefault="00FB20EE" w:rsidP="00FB20EE">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91AC62F" w14:textId="77777777" w:rsidR="00FB20EE" w:rsidRPr="00C45462" w:rsidRDefault="00FB20EE" w:rsidP="00FB20EE">
      <w:pPr>
        <w:suppressAutoHyphens/>
        <w:jc w:val="both"/>
        <w:rPr>
          <w:rFonts w:ascii="Verdana" w:hAnsi="Verdana"/>
          <w:color w:val="000000"/>
          <w:u w:val="single"/>
        </w:rPr>
      </w:pPr>
    </w:p>
    <w:p w14:paraId="0331BDDD" w14:textId="77777777" w:rsidR="00FB20EE" w:rsidRPr="00C45462" w:rsidRDefault="00FB20EE" w:rsidP="00FB20EE">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264D7106" w14:textId="77777777" w:rsidR="00FB20EE" w:rsidRPr="00C45462" w:rsidRDefault="00FB20EE" w:rsidP="00FB20EE">
      <w:pPr>
        <w:suppressAutoHyphens/>
        <w:jc w:val="both"/>
        <w:rPr>
          <w:rFonts w:ascii="Verdana" w:hAnsi="Verdana"/>
          <w:color w:val="000000"/>
          <w:u w:val="single"/>
        </w:rPr>
      </w:pPr>
    </w:p>
    <w:p w14:paraId="03F5AD55" w14:textId="77777777" w:rsidR="00FB20EE" w:rsidRPr="00C45462" w:rsidRDefault="00FB20EE" w:rsidP="00FB20EE">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3073833" w14:textId="77777777" w:rsidR="00FB20EE" w:rsidRPr="00C45462" w:rsidRDefault="00FB20EE" w:rsidP="00FB20EE">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703B759" w14:textId="77777777" w:rsidR="00FB20EE" w:rsidRPr="00C45462" w:rsidRDefault="00FB20EE" w:rsidP="00FB20EE">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749D9B5C" w14:textId="77777777" w:rsidR="00FB20EE" w:rsidRPr="00C45462" w:rsidRDefault="00FB20EE" w:rsidP="00FB20EE">
      <w:pPr>
        <w:overflowPunct/>
        <w:autoSpaceDE/>
        <w:autoSpaceDN/>
        <w:adjustRightInd/>
        <w:jc w:val="center"/>
        <w:textAlignment w:val="auto"/>
        <w:rPr>
          <w:rFonts w:ascii="Verdana" w:hAnsi="Verdana"/>
          <w:b/>
        </w:rPr>
      </w:pPr>
    </w:p>
    <w:p w14:paraId="5D5E1AF2"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6ª Tranche</w:t>
      </w:r>
    </w:p>
    <w:p w14:paraId="7E3C9FEF" w14:textId="77777777" w:rsidR="00FB20EE" w:rsidRPr="00C45462" w:rsidRDefault="00FB20EE" w:rsidP="00FB20EE">
      <w:pPr>
        <w:widowControl w:val="0"/>
        <w:suppressAutoHyphens/>
        <w:jc w:val="both"/>
        <w:rPr>
          <w:rFonts w:ascii="Verdana" w:hAnsi="Verdana"/>
        </w:rPr>
      </w:pPr>
    </w:p>
    <w:p w14:paraId="76D094D9" w14:textId="77777777" w:rsidR="00FB20EE" w:rsidRPr="00C45462" w:rsidRDefault="00FB20EE" w:rsidP="00FB20EE">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3AEB40F1" w14:textId="77777777" w:rsidR="00FB20EE" w:rsidRPr="00C45462" w:rsidRDefault="00FB20EE" w:rsidP="00FB20EE">
      <w:pPr>
        <w:overflowPunct/>
        <w:autoSpaceDE/>
        <w:adjustRightInd/>
        <w:rPr>
          <w:rFonts w:ascii="Verdana" w:hAnsi="Verdana"/>
          <w:b/>
          <w:color w:val="000000"/>
        </w:rPr>
      </w:pPr>
    </w:p>
    <w:p w14:paraId="6E273DFB" w14:textId="77777777" w:rsidR="00FB20EE" w:rsidRPr="00C45462" w:rsidRDefault="00FB20EE" w:rsidP="00FB20EE">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7281BD9E" w14:textId="77777777" w:rsidR="00FB20EE" w:rsidRPr="00C45462" w:rsidRDefault="00FB20EE" w:rsidP="00FB20EE">
      <w:pPr>
        <w:widowControl w:val="0"/>
        <w:overflowPunct/>
        <w:contextualSpacing/>
        <w:jc w:val="both"/>
        <w:textAlignment w:val="auto"/>
        <w:rPr>
          <w:rFonts w:ascii="Verdana" w:hAnsi="Verdana"/>
          <w:color w:val="000000"/>
          <w:u w:val="single"/>
        </w:rPr>
      </w:pPr>
    </w:p>
    <w:p w14:paraId="765444EA" w14:textId="77777777" w:rsidR="00FB20EE" w:rsidRPr="00C45462" w:rsidRDefault="00FB20EE" w:rsidP="00FB20EE">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19E4C237" w14:textId="77777777" w:rsidR="00FB20EE" w:rsidRPr="00C45462" w:rsidRDefault="00FB20EE" w:rsidP="00FB20EE">
      <w:pPr>
        <w:widowControl w:val="0"/>
        <w:suppressAutoHyphens/>
        <w:overflowPunct/>
        <w:contextualSpacing/>
        <w:jc w:val="both"/>
        <w:textAlignment w:val="auto"/>
        <w:rPr>
          <w:rFonts w:ascii="Verdana" w:hAnsi="Verdana"/>
          <w:color w:val="000000"/>
          <w:u w:val="single"/>
        </w:rPr>
      </w:pPr>
    </w:p>
    <w:p w14:paraId="77FB7F89" w14:textId="77777777" w:rsidR="00FB20EE" w:rsidRPr="00C45462" w:rsidRDefault="00FB20EE" w:rsidP="00FB20EE">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15 de setembro de 2022 </w:t>
      </w:r>
    </w:p>
    <w:p w14:paraId="06589685" w14:textId="77777777" w:rsidR="00FB20EE" w:rsidRPr="00C45462" w:rsidRDefault="00FB20EE" w:rsidP="00FB20EE">
      <w:pPr>
        <w:widowControl w:val="0"/>
        <w:overflowPunct/>
        <w:contextualSpacing/>
        <w:jc w:val="both"/>
        <w:textAlignment w:val="auto"/>
        <w:rPr>
          <w:rFonts w:ascii="Verdana" w:hAnsi="Verdana"/>
          <w:u w:val="single"/>
        </w:rPr>
      </w:pPr>
    </w:p>
    <w:p w14:paraId="0F932797"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15 de setembro de 2022</w:t>
      </w:r>
    </w:p>
    <w:p w14:paraId="1B6272F8" w14:textId="77777777" w:rsidR="00FB20EE" w:rsidRPr="00C45462" w:rsidRDefault="00FB20EE" w:rsidP="00FB20EE">
      <w:pPr>
        <w:widowControl w:val="0"/>
        <w:overflowPunct/>
        <w:contextualSpacing/>
        <w:jc w:val="both"/>
        <w:textAlignment w:val="auto"/>
        <w:rPr>
          <w:rFonts w:ascii="Verdana" w:hAnsi="Verdana"/>
          <w:color w:val="000000"/>
          <w:u w:val="single"/>
        </w:rPr>
      </w:pPr>
    </w:p>
    <w:p w14:paraId="2AE166E4" w14:textId="77777777" w:rsidR="00FB20EE" w:rsidRPr="00C45462" w:rsidRDefault="00FB20EE" w:rsidP="00FB20EE">
      <w:pPr>
        <w:widowControl w:val="0"/>
        <w:numPr>
          <w:ilvl w:val="0"/>
          <w:numId w:val="11"/>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disposições aplicáveis aos contratos do BNDES</w:t>
      </w:r>
      <w:r w:rsidRPr="00C45462">
        <w:rPr>
          <w:rFonts w:ascii="Verdana" w:hAnsi="Verdana"/>
          <w:u w:val="single"/>
        </w:rPr>
        <w:t xml:space="preserve"> </w:t>
      </w:r>
    </w:p>
    <w:p w14:paraId="243507A8" w14:textId="77777777" w:rsidR="00FB20EE" w:rsidRPr="00C45462" w:rsidRDefault="00FB20EE" w:rsidP="00FB20EE">
      <w:pPr>
        <w:widowControl w:val="0"/>
        <w:suppressAutoHyphens/>
        <w:overflowPunct/>
        <w:contextualSpacing/>
        <w:jc w:val="both"/>
        <w:textAlignment w:val="auto"/>
        <w:rPr>
          <w:rFonts w:ascii="Verdana" w:hAnsi="Verdana"/>
          <w:u w:val="single"/>
        </w:rPr>
      </w:pPr>
    </w:p>
    <w:p w14:paraId="21736ECE"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646EA635" w14:textId="77777777" w:rsidR="00FB20EE" w:rsidRPr="00C45462" w:rsidRDefault="00FB20EE" w:rsidP="00FB20EE">
      <w:pPr>
        <w:widowControl w:val="0"/>
        <w:overflowPunct/>
        <w:contextualSpacing/>
        <w:jc w:val="both"/>
        <w:textAlignment w:val="auto"/>
        <w:rPr>
          <w:rFonts w:ascii="Verdana" w:hAnsi="Verdana"/>
        </w:rPr>
      </w:pPr>
    </w:p>
    <w:p w14:paraId="03EB2323"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6EAFAE0F" w14:textId="77777777" w:rsidR="00FB20EE" w:rsidRPr="00C45462" w:rsidRDefault="00FB20EE" w:rsidP="00FB20EE">
      <w:pPr>
        <w:overflowPunct/>
        <w:autoSpaceDE/>
        <w:autoSpaceDN/>
        <w:adjustRightInd/>
        <w:textAlignment w:val="auto"/>
        <w:rPr>
          <w:rFonts w:ascii="Verdana" w:hAnsi="Verdana"/>
          <w:b/>
          <w:smallCaps/>
        </w:rPr>
      </w:pPr>
    </w:p>
    <w:p w14:paraId="64B56611" w14:textId="77777777" w:rsidR="00FB20EE" w:rsidRPr="00C45462" w:rsidRDefault="00FB20EE" w:rsidP="00FB20EE">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1E197451" w14:textId="77777777" w:rsidR="00FB20EE" w:rsidRPr="00C45462" w:rsidRDefault="00FB20EE" w:rsidP="00FB20EE">
      <w:pPr>
        <w:overflowPunct/>
        <w:autoSpaceDE/>
        <w:autoSpaceDN/>
        <w:adjustRightInd/>
        <w:jc w:val="center"/>
        <w:textAlignment w:val="auto"/>
        <w:rPr>
          <w:rFonts w:ascii="Verdana" w:hAnsi="Verdana"/>
          <w:b/>
        </w:rPr>
      </w:pPr>
    </w:p>
    <w:p w14:paraId="51900E9B" w14:textId="77777777" w:rsidR="00FB20EE" w:rsidRPr="00C45462" w:rsidRDefault="00FB20EE" w:rsidP="00FB20EE">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E8D3F94"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BCCE07E"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6DCCFF70"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C705855"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2CF99D68" w14:textId="77777777" w:rsidR="00FB20EE" w:rsidRPr="00C45462" w:rsidRDefault="00FB20EE" w:rsidP="00FB20EE">
      <w:pPr>
        <w:suppressAutoHyphens/>
        <w:ind w:left="709"/>
        <w:jc w:val="both"/>
        <w:textAlignment w:val="auto"/>
        <w:rPr>
          <w:rFonts w:ascii="Verdana" w:hAnsi="Verdana"/>
          <w:color w:val="000000"/>
        </w:rPr>
      </w:pPr>
    </w:p>
    <w:p w14:paraId="7F18613D"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655765C8" w14:textId="77777777" w:rsidR="00FB20EE" w:rsidRPr="00C45462" w:rsidRDefault="00FB20EE" w:rsidP="00FB20EE">
      <w:pPr>
        <w:suppressAutoHyphens/>
        <w:ind w:left="709"/>
        <w:jc w:val="both"/>
        <w:textAlignment w:val="auto"/>
        <w:rPr>
          <w:rFonts w:ascii="Verdana" w:hAnsi="Verdana"/>
          <w:color w:val="000000"/>
        </w:rPr>
      </w:pPr>
    </w:p>
    <w:p w14:paraId="64E896FA"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9F4CF2F" w14:textId="77777777" w:rsidR="00FB20EE" w:rsidRPr="00C45462" w:rsidRDefault="00FB20EE" w:rsidP="00FB20EE">
      <w:pPr>
        <w:suppressAutoHyphens/>
        <w:ind w:left="709"/>
        <w:jc w:val="both"/>
        <w:textAlignment w:val="auto"/>
        <w:rPr>
          <w:rFonts w:ascii="Verdana" w:hAnsi="Verdana"/>
          <w:color w:val="000000"/>
        </w:rPr>
      </w:pPr>
    </w:p>
    <w:p w14:paraId="4FBD1A29"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24A179CD" w14:textId="77777777" w:rsidR="00FB20EE" w:rsidRPr="00C45462" w:rsidRDefault="00FB20EE" w:rsidP="00FB20EE">
      <w:pPr>
        <w:suppressAutoHyphens/>
        <w:ind w:left="709"/>
        <w:jc w:val="both"/>
        <w:textAlignment w:val="auto"/>
        <w:rPr>
          <w:rFonts w:ascii="Verdana" w:hAnsi="Verdana"/>
          <w:color w:val="000000"/>
        </w:rPr>
      </w:pPr>
    </w:p>
    <w:p w14:paraId="61CA7E52"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305CE941" w14:textId="77777777" w:rsidR="00FB20EE" w:rsidRPr="00C45462" w:rsidRDefault="00FB20EE" w:rsidP="00FB20EE">
      <w:pPr>
        <w:suppressAutoHyphens/>
        <w:ind w:left="709"/>
        <w:jc w:val="both"/>
        <w:textAlignment w:val="auto"/>
        <w:rPr>
          <w:rFonts w:ascii="Verdana" w:hAnsi="Verdana"/>
          <w:color w:val="000000"/>
        </w:rPr>
      </w:pPr>
    </w:p>
    <w:p w14:paraId="776D37CE"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402C7D5" w14:textId="77777777" w:rsidR="00FB20EE" w:rsidRPr="00C45462" w:rsidRDefault="00FB20EE" w:rsidP="00FB20EE">
      <w:pPr>
        <w:suppressAutoHyphens/>
        <w:ind w:left="709"/>
        <w:jc w:val="both"/>
        <w:textAlignment w:val="auto"/>
        <w:rPr>
          <w:rFonts w:ascii="Verdana" w:hAnsi="Verdana"/>
          <w:color w:val="000000"/>
        </w:rPr>
      </w:pPr>
    </w:p>
    <w:p w14:paraId="69B902BB"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79AA9D4B" w14:textId="77777777" w:rsidR="00FB20EE" w:rsidRPr="00C45462" w:rsidRDefault="00FB20EE" w:rsidP="00FB20EE">
      <w:pPr>
        <w:suppressAutoHyphens/>
        <w:ind w:left="709"/>
        <w:jc w:val="both"/>
        <w:textAlignment w:val="auto"/>
        <w:rPr>
          <w:rFonts w:ascii="Verdana" w:hAnsi="Verdana"/>
          <w:color w:val="000000"/>
        </w:rPr>
      </w:pPr>
    </w:p>
    <w:p w14:paraId="21612C87"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27F5E846" w14:textId="77777777" w:rsidR="00FB20EE" w:rsidRPr="00C45462" w:rsidRDefault="00FB20EE" w:rsidP="00FB20EE">
      <w:pPr>
        <w:suppressAutoHyphens/>
        <w:ind w:left="709"/>
        <w:jc w:val="both"/>
        <w:textAlignment w:val="auto"/>
        <w:rPr>
          <w:rFonts w:ascii="Verdana" w:hAnsi="Verdana"/>
          <w:color w:val="000000"/>
        </w:rPr>
      </w:pPr>
    </w:p>
    <w:p w14:paraId="1FDC85DF" w14:textId="77777777" w:rsidR="00FB20EE" w:rsidRPr="00C45462" w:rsidRDefault="00FB20EE" w:rsidP="00FB20EE">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6A087794" w14:textId="77777777" w:rsidR="00FB20EE" w:rsidRPr="00C45462" w:rsidRDefault="00FB20EE" w:rsidP="00FB20EE">
      <w:pPr>
        <w:widowControl w:val="0"/>
        <w:overflowPunct/>
        <w:ind w:left="709"/>
        <w:jc w:val="both"/>
        <w:textAlignment w:val="auto"/>
        <w:rPr>
          <w:rFonts w:ascii="Verdana" w:hAnsi="Verdana"/>
          <w:color w:val="000000"/>
          <w:lang w:val="x-none" w:eastAsia="x-none"/>
        </w:rPr>
      </w:pPr>
    </w:p>
    <w:p w14:paraId="61E0521D"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C45462">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5BB0B35" w14:textId="77777777" w:rsidR="00FB20EE" w:rsidRPr="00C45462" w:rsidRDefault="00FB20EE" w:rsidP="00FB20EE">
      <w:pPr>
        <w:widowControl w:val="0"/>
        <w:overflowPunct/>
        <w:jc w:val="both"/>
        <w:textAlignment w:val="auto"/>
        <w:rPr>
          <w:rFonts w:ascii="Verdana" w:hAnsi="Verdana"/>
          <w:lang w:val="x-none" w:eastAsia="x-none"/>
        </w:rPr>
      </w:pPr>
    </w:p>
    <w:p w14:paraId="23A9E6F1"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C45462">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80D7A9A" w14:textId="77777777" w:rsidR="00FB20EE" w:rsidRPr="00C45462" w:rsidRDefault="00FB20EE" w:rsidP="00FB20EE">
      <w:pPr>
        <w:rPr>
          <w:rFonts w:ascii="Verdana" w:hAnsi="Verdana"/>
        </w:rPr>
      </w:pPr>
    </w:p>
    <w:p w14:paraId="4825319F" w14:textId="77777777" w:rsidR="00FB20EE" w:rsidRPr="00C45462" w:rsidRDefault="00FB20EE" w:rsidP="00FB20EE">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55ED8C22" w14:textId="77777777" w:rsidR="00FB20EE" w:rsidRPr="00C45462" w:rsidRDefault="00FB20EE" w:rsidP="00FB20EE">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FB20EE" w:rsidRPr="00C45462" w14:paraId="5448400E" w14:textId="77777777" w:rsidTr="00B76CBD">
        <w:trPr>
          <w:jc w:val="center"/>
        </w:trPr>
        <w:tc>
          <w:tcPr>
            <w:tcW w:w="0" w:type="auto"/>
            <w:shd w:val="clear" w:color="auto" w:fill="D9D9D9" w:themeFill="background1" w:themeFillShade="D9"/>
          </w:tcPr>
          <w:p w14:paraId="1525D95C" w14:textId="77777777" w:rsidR="00FB20EE" w:rsidRPr="00C45462" w:rsidRDefault="00FB20EE" w:rsidP="00B76CBD">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104C33" w14:textId="77777777" w:rsidR="00FB20EE" w:rsidRPr="00C45462" w:rsidRDefault="00FB20EE" w:rsidP="00B76CBD">
            <w:pPr>
              <w:widowControl w:val="0"/>
              <w:spacing w:line="276" w:lineRule="auto"/>
              <w:ind w:left="709"/>
              <w:jc w:val="center"/>
              <w:rPr>
                <w:rFonts w:ascii="Verdana" w:hAnsi="Verdana"/>
                <w:b/>
              </w:rPr>
            </w:pPr>
            <w:r w:rsidRPr="00C45462">
              <w:rPr>
                <w:rFonts w:ascii="Verdana" w:hAnsi="Verdana"/>
                <w:b/>
              </w:rPr>
              <w:t>Data de Pagamento de Juros</w:t>
            </w:r>
          </w:p>
        </w:tc>
      </w:tr>
      <w:tr w:rsidR="00FB20EE" w:rsidRPr="00C45462" w14:paraId="6E9AC56D" w14:textId="77777777" w:rsidTr="00B76CBD">
        <w:trPr>
          <w:jc w:val="center"/>
        </w:trPr>
        <w:tc>
          <w:tcPr>
            <w:tcW w:w="0" w:type="auto"/>
            <w:vAlign w:val="center"/>
          </w:tcPr>
          <w:p w14:paraId="72CE38C4"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6C64B5AE"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2023</w:t>
            </w:r>
          </w:p>
        </w:tc>
      </w:tr>
      <w:tr w:rsidR="00FB20EE" w:rsidRPr="00C45462" w14:paraId="5B2ED2E1" w14:textId="77777777" w:rsidTr="00B76CBD">
        <w:trPr>
          <w:jc w:val="center"/>
        </w:trPr>
        <w:tc>
          <w:tcPr>
            <w:tcW w:w="0" w:type="auto"/>
            <w:vAlign w:val="center"/>
          </w:tcPr>
          <w:p w14:paraId="4294D21F"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24DBBE9"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2024</w:t>
            </w:r>
          </w:p>
        </w:tc>
      </w:tr>
      <w:tr w:rsidR="00FB20EE" w:rsidRPr="00C45462" w14:paraId="3F6AE1FB" w14:textId="77777777" w:rsidTr="00B76CBD">
        <w:trPr>
          <w:jc w:val="center"/>
        </w:trPr>
        <w:tc>
          <w:tcPr>
            <w:tcW w:w="0" w:type="auto"/>
            <w:vAlign w:val="center"/>
          </w:tcPr>
          <w:p w14:paraId="2E5CD788"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AC5556C"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2025</w:t>
            </w:r>
          </w:p>
        </w:tc>
      </w:tr>
      <w:tr w:rsidR="00FB20EE" w:rsidRPr="00C45462" w14:paraId="0799D014" w14:textId="77777777" w:rsidTr="00B76CBD">
        <w:trPr>
          <w:jc w:val="center"/>
        </w:trPr>
        <w:tc>
          <w:tcPr>
            <w:tcW w:w="0" w:type="auto"/>
            <w:vAlign w:val="center"/>
          </w:tcPr>
          <w:p w14:paraId="026C3A8C"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D0EB09B"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2026</w:t>
            </w:r>
          </w:p>
        </w:tc>
      </w:tr>
      <w:tr w:rsidR="00FB20EE" w:rsidRPr="00C45462" w14:paraId="3F3972A0" w14:textId="77777777" w:rsidTr="00B76CBD">
        <w:trPr>
          <w:jc w:val="center"/>
        </w:trPr>
        <w:tc>
          <w:tcPr>
            <w:tcW w:w="0" w:type="auto"/>
            <w:vAlign w:val="center"/>
          </w:tcPr>
          <w:p w14:paraId="32D0485A"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5ª</w:t>
            </w:r>
          </w:p>
        </w:tc>
        <w:tc>
          <w:tcPr>
            <w:tcW w:w="0" w:type="auto"/>
          </w:tcPr>
          <w:p w14:paraId="7B747F02"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20 de abril de 2027</w:t>
            </w:r>
          </w:p>
        </w:tc>
      </w:tr>
      <w:tr w:rsidR="00FB20EE" w:rsidRPr="00C45462" w14:paraId="3FEA0C70" w14:textId="77777777" w:rsidTr="00B76CBD">
        <w:trPr>
          <w:jc w:val="center"/>
        </w:trPr>
        <w:tc>
          <w:tcPr>
            <w:tcW w:w="0" w:type="auto"/>
            <w:vAlign w:val="center"/>
          </w:tcPr>
          <w:p w14:paraId="19EF4A8E"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6ª</w:t>
            </w:r>
          </w:p>
        </w:tc>
        <w:tc>
          <w:tcPr>
            <w:tcW w:w="0" w:type="auto"/>
          </w:tcPr>
          <w:p w14:paraId="0C0BE8AE"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20 de abril de 2028</w:t>
            </w:r>
          </w:p>
        </w:tc>
      </w:tr>
    </w:tbl>
    <w:p w14:paraId="10EC0B7E" w14:textId="77777777" w:rsidR="00FB20EE" w:rsidRPr="00C45462" w:rsidRDefault="00FB20EE" w:rsidP="00FB20EE">
      <w:pPr>
        <w:widowControl w:val="0"/>
        <w:autoSpaceDE/>
        <w:autoSpaceDN/>
        <w:adjustRightInd/>
        <w:spacing w:line="276" w:lineRule="auto"/>
        <w:ind w:left="709"/>
        <w:jc w:val="both"/>
        <w:rPr>
          <w:rFonts w:ascii="Verdana" w:hAnsi="Verdana"/>
          <w:i/>
          <w:u w:val="single"/>
        </w:rPr>
      </w:pPr>
    </w:p>
    <w:p w14:paraId="4A819C57" w14:textId="77777777" w:rsidR="00FB20EE" w:rsidRPr="00C45462" w:rsidRDefault="00FB20EE" w:rsidP="00FB20EE">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9579EF4" w14:textId="77777777" w:rsidR="00FB20EE" w:rsidRPr="00C45462" w:rsidRDefault="00FB20EE" w:rsidP="00FB20EE">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FB20EE" w:rsidRPr="00C45462" w14:paraId="0A9EF2CE" w14:textId="77777777" w:rsidTr="00B76CBD">
        <w:trPr>
          <w:jc w:val="center"/>
        </w:trPr>
        <w:tc>
          <w:tcPr>
            <w:tcW w:w="0" w:type="auto"/>
            <w:shd w:val="clear" w:color="auto" w:fill="D9D9D9" w:themeFill="background1" w:themeFillShade="D9"/>
          </w:tcPr>
          <w:p w14:paraId="6179DF50" w14:textId="77777777" w:rsidR="00FB20EE" w:rsidRPr="00C45462" w:rsidRDefault="00FB20EE" w:rsidP="00B76CBD">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B78F6C0" w14:textId="77777777" w:rsidR="00FB20EE" w:rsidRPr="00C45462" w:rsidRDefault="00FB20EE" w:rsidP="00B76CBD">
            <w:pPr>
              <w:widowControl w:val="0"/>
              <w:spacing w:line="276" w:lineRule="auto"/>
              <w:ind w:left="709"/>
              <w:jc w:val="center"/>
              <w:rPr>
                <w:rFonts w:ascii="Verdana" w:hAnsi="Verdana"/>
                <w:b/>
              </w:rPr>
            </w:pPr>
            <w:r w:rsidRPr="00C45462">
              <w:rPr>
                <w:rFonts w:ascii="Verdana" w:hAnsi="Verdana"/>
                <w:b/>
              </w:rPr>
              <w:t>Data de Pagamento de Juros</w:t>
            </w:r>
          </w:p>
        </w:tc>
      </w:tr>
      <w:tr w:rsidR="00FB20EE" w:rsidRPr="00C45462" w14:paraId="7DEE0A59" w14:textId="77777777" w:rsidTr="00B76CBD">
        <w:trPr>
          <w:jc w:val="center"/>
        </w:trPr>
        <w:tc>
          <w:tcPr>
            <w:tcW w:w="0" w:type="auto"/>
            <w:vAlign w:val="center"/>
          </w:tcPr>
          <w:p w14:paraId="0ED56E27"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CEF932E"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2023</w:t>
            </w:r>
          </w:p>
        </w:tc>
      </w:tr>
      <w:tr w:rsidR="00FB20EE" w:rsidRPr="00C45462" w14:paraId="3B2E459F" w14:textId="77777777" w:rsidTr="00B76CBD">
        <w:trPr>
          <w:jc w:val="center"/>
        </w:trPr>
        <w:tc>
          <w:tcPr>
            <w:tcW w:w="0" w:type="auto"/>
            <w:vAlign w:val="center"/>
          </w:tcPr>
          <w:p w14:paraId="300FF2D7"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EE3FB58"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2024</w:t>
            </w:r>
          </w:p>
        </w:tc>
      </w:tr>
      <w:tr w:rsidR="00FB20EE" w:rsidRPr="00C45462" w14:paraId="31997640" w14:textId="77777777" w:rsidTr="00B76CBD">
        <w:trPr>
          <w:jc w:val="center"/>
        </w:trPr>
        <w:tc>
          <w:tcPr>
            <w:tcW w:w="0" w:type="auto"/>
            <w:vAlign w:val="center"/>
          </w:tcPr>
          <w:p w14:paraId="7931B8E7"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038F7573"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2025</w:t>
            </w:r>
          </w:p>
        </w:tc>
      </w:tr>
      <w:tr w:rsidR="00FB20EE" w:rsidRPr="00C45462" w14:paraId="474B4517" w14:textId="77777777" w:rsidTr="00B76CBD">
        <w:trPr>
          <w:jc w:val="center"/>
        </w:trPr>
        <w:tc>
          <w:tcPr>
            <w:tcW w:w="0" w:type="auto"/>
            <w:vAlign w:val="center"/>
          </w:tcPr>
          <w:p w14:paraId="675A34F0"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AADC42A" w14:textId="77777777" w:rsidR="00FB20EE" w:rsidRPr="00C45462" w:rsidRDefault="00FB20EE" w:rsidP="00B76CBD">
            <w:pPr>
              <w:widowControl w:val="0"/>
              <w:spacing w:line="276" w:lineRule="auto"/>
              <w:ind w:left="709"/>
              <w:jc w:val="center"/>
              <w:rPr>
                <w:rFonts w:ascii="Verdana" w:hAnsi="Verdana"/>
                <w:i/>
                <w:u w:val="single"/>
              </w:rPr>
            </w:pPr>
            <w:r w:rsidRPr="00C45462">
              <w:rPr>
                <w:rFonts w:ascii="Verdana" w:hAnsi="Verdana"/>
              </w:rPr>
              <w:t>20 de abril de 2026</w:t>
            </w:r>
          </w:p>
        </w:tc>
      </w:tr>
      <w:tr w:rsidR="00FB20EE" w:rsidRPr="00C45462" w14:paraId="4344DAF3" w14:textId="77777777" w:rsidTr="00B76CBD">
        <w:trPr>
          <w:jc w:val="center"/>
        </w:trPr>
        <w:tc>
          <w:tcPr>
            <w:tcW w:w="0" w:type="auto"/>
            <w:vAlign w:val="center"/>
          </w:tcPr>
          <w:p w14:paraId="2DA66849"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5ª</w:t>
            </w:r>
          </w:p>
        </w:tc>
        <w:tc>
          <w:tcPr>
            <w:tcW w:w="0" w:type="auto"/>
          </w:tcPr>
          <w:p w14:paraId="63FB85B2"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20 de abril de 2027</w:t>
            </w:r>
          </w:p>
        </w:tc>
      </w:tr>
      <w:tr w:rsidR="00FB20EE" w:rsidRPr="00C45462" w14:paraId="31EBA273" w14:textId="77777777" w:rsidTr="00B76CBD">
        <w:trPr>
          <w:jc w:val="center"/>
        </w:trPr>
        <w:tc>
          <w:tcPr>
            <w:tcW w:w="0" w:type="auto"/>
            <w:vAlign w:val="center"/>
          </w:tcPr>
          <w:p w14:paraId="43907B96"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6ª</w:t>
            </w:r>
          </w:p>
        </w:tc>
        <w:tc>
          <w:tcPr>
            <w:tcW w:w="0" w:type="auto"/>
          </w:tcPr>
          <w:p w14:paraId="18E20522" w14:textId="77777777" w:rsidR="00FB20EE" w:rsidRPr="00C45462" w:rsidRDefault="00FB20EE" w:rsidP="00B76CBD">
            <w:pPr>
              <w:widowControl w:val="0"/>
              <w:spacing w:line="276" w:lineRule="auto"/>
              <w:ind w:left="709"/>
              <w:jc w:val="center"/>
              <w:rPr>
                <w:rFonts w:ascii="Verdana" w:hAnsi="Verdana"/>
              </w:rPr>
            </w:pPr>
            <w:r w:rsidRPr="00C45462">
              <w:rPr>
                <w:rFonts w:ascii="Verdana" w:hAnsi="Verdana"/>
              </w:rPr>
              <w:t>20 de abril de 2028</w:t>
            </w:r>
          </w:p>
        </w:tc>
      </w:tr>
    </w:tbl>
    <w:p w14:paraId="37C3D8FD" w14:textId="77777777" w:rsidR="00FB20EE" w:rsidRPr="00C45462" w:rsidRDefault="00FB20EE" w:rsidP="00FB20EE">
      <w:pPr>
        <w:ind w:left="709"/>
        <w:rPr>
          <w:rFonts w:ascii="Verdana" w:hAnsi="Verdana"/>
        </w:rPr>
      </w:pPr>
    </w:p>
    <w:p w14:paraId="6F683920"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0C646AF4" w14:textId="77777777" w:rsidR="00FB20EE" w:rsidRPr="00C45462" w:rsidRDefault="00FB20EE" w:rsidP="00FB20EE">
      <w:pPr>
        <w:widowControl w:val="0"/>
        <w:autoSpaceDE/>
        <w:autoSpaceDN/>
        <w:adjustRightInd/>
        <w:spacing w:line="276" w:lineRule="auto"/>
        <w:ind w:left="2127"/>
        <w:jc w:val="both"/>
        <w:rPr>
          <w:rFonts w:ascii="Verdana" w:hAnsi="Verdana"/>
          <w:i/>
          <w:u w:val="single"/>
        </w:rPr>
      </w:pPr>
    </w:p>
    <w:p w14:paraId="0367BC88" w14:textId="77777777" w:rsidR="00FB20EE" w:rsidRPr="00C45462" w:rsidRDefault="00FB20EE" w:rsidP="00FB20EE">
      <w:pPr>
        <w:widowControl w:val="0"/>
        <w:numPr>
          <w:ilvl w:val="0"/>
          <w:numId w:val="9"/>
        </w:numPr>
        <w:overflowPunct/>
        <w:autoSpaceDE/>
        <w:autoSpaceDN/>
        <w:adjustRightInd/>
        <w:spacing w:line="276" w:lineRule="auto"/>
        <w:ind w:left="851" w:firstLine="0"/>
        <w:jc w:val="both"/>
        <w:textAlignment w:val="auto"/>
        <w:rPr>
          <w:rFonts w:ascii="Verdana" w:hAnsi="Verdana"/>
        </w:rPr>
      </w:pPr>
      <w:r w:rsidRPr="00C45462">
        <w:rPr>
          <w:rFonts w:ascii="Verdana" w:hAnsi="Verdana"/>
        </w:rPr>
        <w:lastRenderedPageBreak/>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DB84F20" w14:textId="77777777" w:rsidR="00FB20EE" w:rsidRPr="00C45462" w:rsidRDefault="00FB20EE" w:rsidP="00FB20EE">
      <w:pPr>
        <w:widowControl w:val="0"/>
        <w:autoSpaceDE/>
        <w:autoSpaceDN/>
        <w:adjustRightInd/>
        <w:spacing w:line="276" w:lineRule="auto"/>
        <w:ind w:left="851"/>
        <w:jc w:val="both"/>
        <w:rPr>
          <w:rFonts w:ascii="Verdana" w:hAnsi="Verdana"/>
          <w:u w:val="single"/>
        </w:rPr>
      </w:pPr>
    </w:p>
    <w:p w14:paraId="62C04E6C" w14:textId="77777777" w:rsidR="00FB20EE" w:rsidRPr="00C45462" w:rsidRDefault="00FB20EE" w:rsidP="00FB20EE">
      <w:pPr>
        <w:widowControl w:val="0"/>
        <w:numPr>
          <w:ilvl w:val="0"/>
          <w:numId w:val="9"/>
        </w:numPr>
        <w:overflowPunct/>
        <w:autoSpaceDE/>
        <w:autoSpaceDN/>
        <w:adjustRightInd/>
        <w:spacing w:line="276" w:lineRule="auto"/>
        <w:ind w:left="851"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 xml:space="preserve">os pagamentos relativos aos meses de março de 2019 a fevereiro de </w:t>
      </w:r>
      <w:proofErr w:type="gramStart"/>
      <w:r w:rsidRPr="00C45462">
        <w:rPr>
          <w:rFonts w:ascii="Verdana" w:hAnsi="Verdana"/>
          <w:iCs/>
        </w:rPr>
        <w:t>2021  somente</w:t>
      </w:r>
      <w:proofErr w:type="gramEnd"/>
      <w:r w:rsidRPr="00C45462">
        <w:rPr>
          <w:rFonts w:ascii="Verdana" w:hAnsi="Verdana"/>
          <w:iCs/>
        </w:rPr>
        <w:t xml:space="preserve"> serão devidos e pagos em 1º de setembro de 2021, sendo certo que o Período de Capitalização relativamente e estes Juros será calculado desde 19 de fevereiro de 2019 até a data do pagamento destes Juros;</w:t>
      </w:r>
    </w:p>
    <w:p w14:paraId="068D703C" w14:textId="77777777" w:rsidR="00FB20EE" w:rsidRPr="00C45462" w:rsidRDefault="00FB20EE" w:rsidP="00FB20EE">
      <w:pPr>
        <w:ind w:left="851"/>
        <w:rPr>
          <w:rFonts w:ascii="Verdana" w:hAnsi="Verdana"/>
          <w:i/>
          <w:u w:val="single"/>
        </w:rPr>
      </w:pPr>
    </w:p>
    <w:p w14:paraId="7B176FF5" w14:textId="77777777" w:rsidR="00FB20EE" w:rsidRPr="00C45462" w:rsidRDefault="00FB20EE" w:rsidP="00FB20EE">
      <w:pPr>
        <w:widowControl w:val="0"/>
        <w:numPr>
          <w:ilvl w:val="0"/>
          <w:numId w:val="9"/>
        </w:numPr>
        <w:overflowPunct/>
        <w:autoSpaceDE/>
        <w:autoSpaceDN/>
        <w:adjustRightInd/>
        <w:spacing w:line="276" w:lineRule="auto"/>
        <w:ind w:left="851"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4D2EF2C1" w14:textId="77777777" w:rsidR="00FB20EE" w:rsidRPr="00C45462" w:rsidRDefault="00FB20EE" w:rsidP="00FB20EE">
      <w:pPr>
        <w:ind w:left="851"/>
        <w:rPr>
          <w:rFonts w:ascii="Verdana" w:hAnsi="Verdana"/>
          <w:i/>
          <w:u w:val="single"/>
        </w:rPr>
      </w:pPr>
    </w:p>
    <w:p w14:paraId="1D23AD8F" w14:textId="77777777" w:rsidR="00FB20EE" w:rsidRPr="00C45462" w:rsidRDefault="00FB20EE" w:rsidP="00FB20EE">
      <w:pPr>
        <w:widowControl w:val="0"/>
        <w:numPr>
          <w:ilvl w:val="0"/>
          <w:numId w:val="9"/>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CC5F973" w14:textId="77777777" w:rsidR="00FB20EE" w:rsidRPr="00C45462" w:rsidRDefault="00FB20EE" w:rsidP="00FB20EE">
      <w:pPr>
        <w:rPr>
          <w:rFonts w:ascii="Verdana" w:hAnsi="Verdana"/>
        </w:rPr>
      </w:pPr>
    </w:p>
    <w:p w14:paraId="51FF9AF3"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55E844F3"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7DBDC255" w14:textId="77777777" w:rsidTr="00B76CBD">
        <w:trPr>
          <w:jc w:val="center"/>
        </w:trPr>
        <w:tc>
          <w:tcPr>
            <w:tcW w:w="0" w:type="auto"/>
            <w:shd w:val="clear" w:color="auto" w:fill="D9D9D9" w:themeFill="background1" w:themeFillShade="D9"/>
          </w:tcPr>
          <w:p w14:paraId="4AAA14F7"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F316C7"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4FAB037C" w14:textId="77777777" w:rsidTr="00B76CBD">
        <w:trPr>
          <w:jc w:val="center"/>
        </w:trPr>
        <w:tc>
          <w:tcPr>
            <w:tcW w:w="0" w:type="auto"/>
            <w:vAlign w:val="center"/>
          </w:tcPr>
          <w:p w14:paraId="73D5226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52959612"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r w:rsidR="00FB20EE" w:rsidRPr="00C45462" w14:paraId="6F2664EA" w14:textId="77777777" w:rsidTr="00B76CBD">
        <w:trPr>
          <w:jc w:val="center"/>
        </w:trPr>
        <w:tc>
          <w:tcPr>
            <w:tcW w:w="0" w:type="auto"/>
            <w:vAlign w:val="center"/>
          </w:tcPr>
          <w:p w14:paraId="6EB188C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2BDA421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2024</w:t>
            </w:r>
          </w:p>
        </w:tc>
      </w:tr>
      <w:tr w:rsidR="00FB20EE" w:rsidRPr="00C45462" w14:paraId="64321DB6" w14:textId="77777777" w:rsidTr="00B76CBD">
        <w:trPr>
          <w:jc w:val="center"/>
        </w:trPr>
        <w:tc>
          <w:tcPr>
            <w:tcW w:w="0" w:type="auto"/>
            <w:vAlign w:val="center"/>
          </w:tcPr>
          <w:p w14:paraId="2EFA48D0"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52C82B4D"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2025</w:t>
            </w:r>
          </w:p>
        </w:tc>
      </w:tr>
      <w:tr w:rsidR="00FB20EE" w:rsidRPr="00C45462" w14:paraId="0ECE4276" w14:textId="77777777" w:rsidTr="00B76CBD">
        <w:trPr>
          <w:jc w:val="center"/>
        </w:trPr>
        <w:tc>
          <w:tcPr>
            <w:tcW w:w="0" w:type="auto"/>
            <w:vAlign w:val="center"/>
          </w:tcPr>
          <w:p w14:paraId="71AAA8C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3B1AD0E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2026</w:t>
            </w:r>
          </w:p>
        </w:tc>
      </w:tr>
      <w:tr w:rsidR="00FB20EE" w:rsidRPr="00C45462" w14:paraId="6727C602" w14:textId="77777777" w:rsidTr="00B76CBD">
        <w:trPr>
          <w:jc w:val="center"/>
        </w:trPr>
        <w:tc>
          <w:tcPr>
            <w:tcW w:w="0" w:type="auto"/>
            <w:vAlign w:val="center"/>
          </w:tcPr>
          <w:p w14:paraId="19D84FFB"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1A8122FB"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2027</w:t>
            </w:r>
          </w:p>
        </w:tc>
      </w:tr>
      <w:tr w:rsidR="00FB20EE" w:rsidRPr="00C45462" w14:paraId="2060F310" w14:textId="77777777" w:rsidTr="00B76CBD">
        <w:trPr>
          <w:jc w:val="center"/>
        </w:trPr>
        <w:tc>
          <w:tcPr>
            <w:tcW w:w="0" w:type="auto"/>
            <w:vAlign w:val="center"/>
          </w:tcPr>
          <w:p w14:paraId="7BE417DC"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78744AA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2028</w:t>
            </w:r>
          </w:p>
        </w:tc>
      </w:tr>
    </w:tbl>
    <w:p w14:paraId="4259732C" w14:textId="77777777" w:rsidR="00FB20EE" w:rsidRPr="00C45462" w:rsidRDefault="00FB20EE" w:rsidP="00FB20EE">
      <w:pPr>
        <w:rPr>
          <w:rFonts w:ascii="Verdana" w:hAnsi="Verdana"/>
        </w:rPr>
      </w:pPr>
    </w:p>
    <w:p w14:paraId="7CA427F6"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409E056C"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5C0CB7D3" w14:textId="77777777" w:rsidTr="00B76CBD">
        <w:trPr>
          <w:jc w:val="center"/>
        </w:trPr>
        <w:tc>
          <w:tcPr>
            <w:tcW w:w="0" w:type="auto"/>
            <w:shd w:val="clear" w:color="auto" w:fill="D9D9D9" w:themeFill="background1" w:themeFillShade="D9"/>
          </w:tcPr>
          <w:p w14:paraId="0942E039"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lastRenderedPageBreak/>
              <w:t>Parcela</w:t>
            </w:r>
          </w:p>
        </w:tc>
        <w:tc>
          <w:tcPr>
            <w:tcW w:w="0" w:type="auto"/>
            <w:shd w:val="clear" w:color="auto" w:fill="D9D9D9" w:themeFill="background1" w:themeFillShade="D9"/>
          </w:tcPr>
          <w:p w14:paraId="65A091F8"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45113AFF" w14:textId="77777777" w:rsidTr="00B76CBD">
        <w:trPr>
          <w:jc w:val="center"/>
        </w:trPr>
        <w:tc>
          <w:tcPr>
            <w:tcW w:w="0" w:type="auto"/>
            <w:vAlign w:val="center"/>
          </w:tcPr>
          <w:p w14:paraId="6EF5069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490AF97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1º de setembro de 2021</w:t>
            </w:r>
          </w:p>
        </w:tc>
      </w:tr>
      <w:tr w:rsidR="00FB20EE" w:rsidRPr="00C45462" w14:paraId="17BEDE00" w14:textId="77777777" w:rsidTr="00B76CBD">
        <w:trPr>
          <w:jc w:val="center"/>
        </w:trPr>
        <w:tc>
          <w:tcPr>
            <w:tcW w:w="0" w:type="auto"/>
            <w:vAlign w:val="center"/>
          </w:tcPr>
          <w:p w14:paraId="411130A3"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4B83BB8D" w14:textId="77777777" w:rsidR="00FB20EE" w:rsidRPr="00C45462" w:rsidRDefault="00FB20EE" w:rsidP="00B76CBD">
            <w:pPr>
              <w:jc w:val="center"/>
              <w:rPr>
                <w:rFonts w:ascii="Verdana" w:hAnsi="Verdana"/>
              </w:rPr>
            </w:pPr>
            <w:r w:rsidRPr="00C45462">
              <w:rPr>
                <w:rFonts w:ascii="Verdana" w:hAnsi="Verdana"/>
              </w:rPr>
              <w:t>20 de janeiro de 2022</w:t>
            </w:r>
          </w:p>
        </w:tc>
      </w:tr>
      <w:tr w:rsidR="00FB20EE" w:rsidRPr="00C45462" w14:paraId="0BF5DD45" w14:textId="77777777" w:rsidTr="00B76CBD">
        <w:trPr>
          <w:jc w:val="center"/>
        </w:trPr>
        <w:tc>
          <w:tcPr>
            <w:tcW w:w="0" w:type="auto"/>
            <w:vAlign w:val="center"/>
          </w:tcPr>
          <w:p w14:paraId="10576E4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052F8B0B" w14:textId="77777777" w:rsidR="00FB20EE" w:rsidRPr="00C45462" w:rsidRDefault="00FB20EE" w:rsidP="00B76CBD">
            <w:pPr>
              <w:jc w:val="center"/>
              <w:rPr>
                <w:rFonts w:ascii="Verdana" w:hAnsi="Verdana"/>
              </w:rPr>
            </w:pPr>
            <w:r w:rsidRPr="00C45462">
              <w:rPr>
                <w:rFonts w:ascii="Verdana" w:hAnsi="Verdana"/>
              </w:rPr>
              <w:t>20 de janeiro de 2023</w:t>
            </w:r>
          </w:p>
        </w:tc>
      </w:tr>
    </w:tbl>
    <w:p w14:paraId="72366359" w14:textId="77777777" w:rsidR="00FB20EE" w:rsidRPr="00C45462" w:rsidRDefault="00FB20EE" w:rsidP="00FB20EE">
      <w:pPr>
        <w:rPr>
          <w:rFonts w:ascii="Verdana" w:hAnsi="Verdana"/>
        </w:rPr>
      </w:pPr>
    </w:p>
    <w:p w14:paraId="2B8E51E2"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DE80B05"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4210D626" w14:textId="77777777" w:rsidTr="00B76CBD">
        <w:trPr>
          <w:jc w:val="center"/>
        </w:trPr>
        <w:tc>
          <w:tcPr>
            <w:tcW w:w="0" w:type="auto"/>
            <w:shd w:val="clear" w:color="auto" w:fill="D9D9D9" w:themeFill="background1" w:themeFillShade="D9"/>
          </w:tcPr>
          <w:p w14:paraId="19FB6FF9"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E035CED"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08ABBE58" w14:textId="45F7C6C0" w:rsidTr="00B76CBD">
        <w:trPr>
          <w:jc w:val="center"/>
        </w:trPr>
        <w:tc>
          <w:tcPr>
            <w:tcW w:w="0" w:type="auto"/>
            <w:vAlign w:val="center"/>
          </w:tcPr>
          <w:p w14:paraId="1AF458C8" w14:textId="4CB5F57A"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2AFEB67E" w14:textId="311DB2A3" w:rsidR="00FB20EE" w:rsidRPr="00C45462" w:rsidRDefault="00FB20EE" w:rsidP="00B76CBD">
            <w:pPr>
              <w:widowControl w:val="0"/>
              <w:spacing w:line="276" w:lineRule="auto"/>
              <w:jc w:val="center"/>
              <w:rPr>
                <w:rFonts w:ascii="Verdana" w:hAnsi="Verdana"/>
                <w:i/>
                <w:u w:val="single"/>
              </w:rPr>
            </w:pPr>
            <w:r w:rsidRPr="00C45462">
              <w:rPr>
                <w:rFonts w:ascii="Verdana" w:hAnsi="Verdana"/>
              </w:rPr>
              <w:t xml:space="preserve">1ª de </w:t>
            </w:r>
            <w:r w:rsidR="00EE2675">
              <w:rPr>
                <w:rFonts w:ascii="Verdana" w:hAnsi="Verdana"/>
              </w:rPr>
              <w:t>setembro</w:t>
            </w:r>
            <w:r w:rsidR="00EE2675" w:rsidRPr="00C45462">
              <w:rPr>
                <w:rFonts w:ascii="Verdana" w:hAnsi="Verdana"/>
              </w:rPr>
              <w:t xml:space="preserve"> </w:t>
            </w:r>
            <w:r w:rsidRPr="00C45462">
              <w:rPr>
                <w:rFonts w:ascii="Verdana" w:hAnsi="Verdana"/>
              </w:rPr>
              <w:t>de 2021</w:t>
            </w:r>
          </w:p>
        </w:tc>
      </w:tr>
      <w:tr w:rsidR="00FB20EE" w:rsidRPr="00C45462" w14:paraId="4E7AA05B" w14:textId="77777777" w:rsidTr="00B76CBD">
        <w:trPr>
          <w:jc w:val="center"/>
        </w:trPr>
        <w:tc>
          <w:tcPr>
            <w:tcW w:w="0" w:type="auto"/>
            <w:vAlign w:val="center"/>
          </w:tcPr>
          <w:p w14:paraId="269CE890" w14:textId="5B5AD51B" w:rsidR="00FB20EE" w:rsidRPr="00C45462" w:rsidRDefault="0008702A" w:rsidP="00B76CBD">
            <w:pPr>
              <w:widowControl w:val="0"/>
              <w:spacing w:line="276" w:lineRule="auto"/>
              <w:jc w:val="center"/>
              <w:rPr>
                <w:rFonts w:ascii="Verdana" w:hAnsi="Verdana"/>
                <w:i/>
                <w:u w:val="single"/>
              </w:rPr>
            </w:pPr>
            <w:r>
              <w:rPr>
                <w:rFonts w:ascii="Verdana" w:hAnsi="Verdana"/>
              </w:rPr>
              <w:t>2</w:t>
            </w:r>
            <w:r w:rsidR="00FB20EE" w:rsidRPr="00C45462">
              <w:rPr>
                <w:rFonts w:ascii="Verdana" w:hAnsi="Verdana"/>
              </w:rPr>
              <w:t>ª</w:t>
            </w:r>
          </w:p>
        </w:tc>
        <w:tc>
          <w:tcPr>
            <w:tcW w:w="0" w:type="auto"/>
          </w:tcPr>
          <w:p w14:paraId="6C92956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2022</w:t>
            </w:r>
          </w:p>
        </w:tc>
      </w:tr>
      <w:tr w:rsidR="00FB20EE" w:rsidRPr="00C45462" w14:paraId="697B7B2D" w14:textId="77777777" w:rsidTr="00B76CBD">
        <w:trPr>
          <w:jc w:val="center"/>
        </w:trPr>
        <w:tc>
          <w:tcPr>
            <w:tcW w:w="0" w:type="auto"/>
            <w:vAlign w:val="center"/>
          </w:tcPr>
          <w:p w14:paraId="51669A59" w14:textId="46AE47FF" w:rsidR="00FB20EE" w:rsidRPr="00C45462" w:rsidRDefault="0008702A" w:rsidP="00B76CBD">
            <w:pPr>
              <w:widowControl w:val="0"/>
              <w:spacing w:line="276" w:lineRule="auto"/>
              <w:jc w:val="center"/>
              <w:rPr>
                <w:rFonts w:ascii="Verdana" w:hAnsi="Verdana"/>
                <w:i/>
                <w:u w:val="single"/>
              </w:rPr>
            </w:pPr>
            <w:r>
              <w:rPr>
                <w:rFonts w:ascii="Verdana" w:hAnsi="Verdana"/>
              </w:rPr>
              <w:t>3</w:t>
            </w:r>
            <w:r w:rsidR="00FB20EE" w:rsidRPr="00C45462">
              <w:rPr>
                <w:rFonts w:ascii="Verdana" w:hAnsi="Verdana"/>
              </w:rPr>
              <w:t>ª</w:t>
            </w:r>
          </w:p>
        </w:tc>
        <w:tc>
          <w:tcPr>
            <w:tcW w:w="0" w:type="auto"/>
          </w:tcPr>
          <w:p w14:paraId="683C399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bl>
    <w:p w14:paraId="41315533" w14:textId="77777777" w:rsidR="00FB20EE" w:rsidRPr="00C45462" w:rsidRDefault="00FB20EE" w:rsidP="00FB20EE">
      <w:pPr>
        <w:rPr>
          <w:rFonts w:ascii="Verdana" w:hAnsi="Verdana"/>
        </w:rPr>
      </w:pPr>
    </w:p>
    <w:p w14:paraId="1C9E55EE"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01533B1F" w14:textId="77777777" w:rsidR="00FB20EE" w:rsidRPr="00C45462" w:rsidRDefault="00FB20EE" w:rsidP="00FB20EE">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5D95077C" w14:textId="77777777" w:rsidTr="00B76CBD">
        <w:trPr>
          <w:jc w:val="center"/>
        </w:trPr>
        <w:tc>
          <w:tcPr>
            <w:tcW w:w="0" w:type="auto"/>
            <w:shd w:val="clear" w:color="auto" w:fill="D9D9D9" w:themeFill="background1" w:themeFillShade="D9"/>
          </w:tcPr>
          <w:p w14:paraId="710FB574"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2B10EE5"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5CFF9D54" w14:textId="77777777" w:rsidTr="00B76CBD">
        <w:trPr>
          <w:jc w:val="center"/>
        </w:trPr>
        <w:tc>
          <w:tcPr>
            <w:tcW w:w="0" w:type="auto"/>
            <w:vAlign w:val="center"/>
          </w:tcPr>
          <w:p w14:paraId="394D04E7"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5AC1EF21"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junho de 2018</w:t>
            </w:r>
          </w:p>
        </w:tc>
      </w:tr>
      <w:tr w:rsidR="00FB20EE" w:rsidRPr="00C45462" w14:paraId="7206B1AF" w14:textId="77777777" w:rsidTr="00B76CBD">
        <w:trPr>
          <w:jc w:val="center"/>
        </w:trPr>
        <w:tc>
          <w:tcPr>
            <w:tcW w:w="0" w:type="auto"/>
            <w:vAlign w:val="center"/>
          </w:tcPr>
          <w:p w14:paraId="55437F4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19767F84"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julho de 2018</w:t>
            </w:r>
          </w:p>
        </w:tc>
      </w:tr>
      <w:tr w:rsidR="00FB20EE" w:rsidRPr="00C45462" w14:paraId="485DA7BB" w14:textId="77777777" w:rsidTr="00B76CBD">
        <w:trPr>
          <w:jc w:val="center"/>
        </w:trPr>
        <w:tc>
          <w:tcPr>
            <w:tcW w:w="0" w:type="auto"/>
            <w:vAlign w:val="center"/>
          </w:tcPr>
          <w:p w14:paraId="05DB726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4EC07537"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agosto de 2018</w:t>
            </w:r>
          </w:p>
        </w:tc>
      </w:tr>
      <w:tr w:rsidR="00FB20EE" w:rsidRPr="00C45462" w14:paraId="3CCDA00E" w14:textId="77777777" w:rsidTr="00B76CBD">
        <w:trPr>
          <w:jc w:val="center"/>
        </w:trPr>
        <w:tc>
          <w:tcPr>
            <w:tcW w:w="0" w:type="auto"/>
            <w:vAlign w:val="center"/>
          </w:tcPr>
          <w:p w14:paraId="4BF8883A"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188EE400"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setembro de 2018</w:t>
            </w:r>
          </w:p>
        </w:tc>
      </w:tr>
      <w:tr w:rsidR="00FB20EE" w:rsidRPr="00C45462" w14:paraId="335CF37E" w14:textId="77777777" w:rsidTr="00B76CBD">
        <w:trPr>
          <w:jc w:val="center"/>
        </w:trPr>
        <w:tc>
          <w:tcPr>
            <w:tcW w:w="0" w:type="auto"/>
            <w:vAlign w:val="center"/>
          </w:tcPr>
          <w:p w14:paraId="3781FA93"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1076A9CE"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outubro de 2018</w:t>
            </w:r>
          </w:p>
        </w:tc>
      </w:tr>
      <w:tr w:rsidR="00FB20EE" w:rsidRPr="00C45462" w14:paraId="66F095D2" w14:textId="77777777" w:rsidTr="00B76CBD">
        <w:trPr>
          <w:jc w:val="center"/>
        </w:trPr>
        <w:tc>
          <w:tcPr>
            <w:tcW w:w="0" w:type="auto"/>
            <w:vAlign w:val="center"/>
          </w:tcPr>
          <w:p w14:paraId="0FF5F055"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6911B243"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novembro de 2018</w:t>
            </w:r>
          </w:p>
        </w:tc>
      </w:tr>
      <w:tr w:rsidR="00FB20EE" w:rsidRPr="00C45462" w14:paraId="7045E72E" w14:textId="77777777" w:rsidTr="00B76CBD">
        <w:trPr>
          <w:jc w:val="center"/>
        </w:trPr>
        <w:tc>
          <w:tcPr>
            <w:tcW w:w="0" w:type="auto"/>
            <w:vAlign w:val="center"/>
          </w:tcPr>
          <w:p w14:paraId="36B07F31" w14:textId="77777777" w:rsidR="00FB20EE" w:rsidRPr="00C45462" w:rsidRDefault="00FB20EE" w:rsidP="00B76CBD">
            <w:pPr>
              <w:widowControl w:val="0"/>
              <w:spacing w:line="276" w:lineRule="auto"/>
              <w:jc w:val="center"/>
              <w:rPr>
                <w:rFonts w:ascii="Verdana" w:hAnsi="Verdana"/>
              </w:rPr>
            </w:pPr>
            <w:r w:rsidRPr="00C45462">
              <w:rPr>
                <w:rFonts w:ascii="Verdana" w:hAnsi="Verdana"/>
              </w:rPr>
              <w:t>7ª</w:t>
            </w:r>
          </w:p>
        </w:tc>
        <w:tc>
          <w:tcPr>
            <w:tcW w:w="0" w:type="auto"/>
          </w:tcPr>
          <w:p w14:paraId="2C0C55D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dezembro de 2018</w:t>
            </w:r>
          </w:p>
        </w:tc>
      </w:tr>
    </w:tbl>
    <w:p w14:paraId="44C2B3E4" w14:textId="77777777" w:rsidR="00FB20EE" w:rsidRPr="00C45462" w:rsidRDefault="00FB20EE" w:rsidP="00FB20EE">
      <w:pPr>
        <w:widowControl w:val="0"/>
        <w:autoSpaceDE/>
        <w:autoSpaceDN/>
        <w:adjustRightInd/>
        <w:spacing w:line="276" w:lineRule="auto"/>
        <w:ind w:left="1276"/>
        <w:jc w:val="both"/>
        <w:rPr>
          <w:rFonts w:ascii="Verdana" w:hAnsi="Verdana"/>
          <w:iCs/>
          <w:u w:val="single"/>
        </w:rPr>
      </w:pPr>
    </w:p>
    <w:p w14:paraId="7C7C061E"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3D03BA5D"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12AD6100" w14:textId="77777777" w:rsidTr="00B76CBD">
        <w:trPr>
          <w:jc w:val="center"/>
        </w:trPr>
        <w:tc>
          <w:tcPr>
            <w:tcW w:w="0" w:type="auto"/>
            <w:shd w:val="clear" w:color="auto" w:fill="D9D9D9" w:themeFill="background1" w:themeFillShade="D9"/>
          </w:tcPr>
          <w:p w14:paraId="5311593A"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B98DEEF"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5DAEEB1F" w14:textId="77777777" w:rsidTr="00B76CBD">
        <w:trPr>
          <w:jc w:val="center"/>
        </w:trPr>
        <w:tc>
          <w:tcPr>
            <w:tcW w:w="0" w:type="auto"/>
            <w:tcBorders>
              <w:bottom w:val="single" w:sz="4" w:space="0" w:color="auto"/>
            </w:tcBorders>
            <w:vAlign w:val="center"/>
          </w:tcPr>
          <w:p w14:paraId="206EFF3D"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D429083"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1º de setembro de 2021</w:t>
            </w:r>
          </w:p>
        </w:tc>
      </w:tr>
      <w:tr w:rsidR="00FB20EE" w:rsidRPr="00C45462" w14:paraId="0E9DD5B6" w14:textId="77777777" w:rsidTr="00B76CB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8658296" w14:textId="270CDDA7" w:rsidR="00FB20EE" w:rsidRPr="00C45462" w:rsidRDefault="0008702A" w:rsidP="00B76CBD">
            <w:pPr>
              <w:widowControl w:val="0"/>
              <w:spacing w:line="276" w:lineRule="auto"/>
              <w:jc w:val="center"/>
              <w:rPr>
                <w:rFonts w:ascii="Verdana" w:hAnsi="Verdana"/>
                <w:i/>
                <w:u w:val="single"/>
              </w:rPr>
            </w:pPr>
            <w:r>
              <w:rPr>
                <w:rFonts w:ascii="Verdana" w:hAnsi="Verdana"/>
              </w:rPr>
              <w:t>2</w:t>
            </w:r>
            <w:r w:rsidR="00FB20EE"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494F9F44"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2022</w:t>
            </w:r>
          </w:p>
        </w:tc>
      </w:tr>
      <w:tr w:rsidR="00FB20EE" w:rsidRPr="00C45462" w14:paraId="3CE5FD6B" w14:textId="77777777" w:rsidTr="00B76CB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81C7112" w14:textId="33A0053E" w:rsidR="00FB20EE" w:rsidRPr="00C45462" w:rsidRDefault="0008702A" w:rsidP="00B76CBD">
            <w:pPr>
              <w:widowControl w:val="0"/>
              <w:spacing w:line="276" w:lineRule="auto"/>
              <w:jc w:val="center"/>
              <w:rPr>
                <w:rFonts w:ascii="Verdana" w:hAnsi="Verdana"/>
                <w:i/>
                <w:u w:val="single"/>
              </w:rPr>
            </w:pPr>
            <w:r>
              <w:rPr>
                <w:rFonts w:ascii="Verdana" w:hAnsi="Verdana"/>
              </w:rPr>
              <w:t>3</w:t>
            </w:r>
            <w:r w:rsidR="00FB20EE"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562AA41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bl>
    <w:p w14:paraId="5E37BD66" w14:textId="77777777" w:rsidR="00FB20EE" w:rsidRPr="00C45462" w:rsidRDefault="00FB20EE" w:rsidP="00FB20EE">
      <w:pPr>
        <w:widowControl w:val="0"/>
        <w:spacing w:line="276" w:lineRule="auto"/>
        <w:jc w:val="both"/>
        <w:rPr>
          <w:rFonts w:ascii="Verdana" w:hAnsi="Verdana"/>
          <w:iCs/>
          <w:u w:val="single"/>
        </w:rPr>
      </w:pPr>
    </w:p>
    <w:p w14:paraId="1B69CF7E" w14:textId="77777777" w:rsidR="00FB20EE" w:rsidRPr="00C45462" w:rsidRDefault="00FB20EE" w:rsidP="00FB20EE">
      <w:pPr>
        <w:widowControl w:val="0"/>
        <w:numPr>
          <w:ilvl w:val="2"/>
          <w:numId w:val="8"/>
        </w:numPr>
        <w:overflowPunct/>
        <w:autoSpaceDE/>
        <w:autoSpaceDN/>
        <w:adjustRightInd/>
        <w:spacing w:line="276" w:lineRule="auto"/>
        <w:ind w:left="709" w:hanging="851"/>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4549DBA8"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3805495E" w14:textId="77777777" w:rsidTr="00B76CBD">
        <w:trPr>
          <w:jc w:val="center"/>
        </w:trPr>
        <w:tc>
          <w:tcPr>
            <w:tcW w:w="0" w:type="auto"/>
            <w:shd w:val="clear" w:color="auto" w:fill="D9D9D9" w:themeFill="background1" w:themeFillShade="D9"/>
          </w:tcPr>
          <w:p w14:paraId="3D7C8F6D"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E9728CE"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60406864" w14:textId="77777777" w:rsidTr="00B76CBD">
        <w:trPr>
          <w:jc w:val="center"/>
        </w:trPr>
        <w:tc>
          <w:tcPr>
            <w:tcW w:w="0" w:type="auto"/>
            <w:vAlign w:val="center"/>
          </w:tcPr>
          <w:p w14:paraId="3DDC6F9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4CB1E8E5"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r w:rsidR="00FB20EE" w:rsidRPr="00C45462" w14:paraId="6C913DF6" w14:textId="77777777" w:rsidTr="00B76CBD">
        <w:trPr>
          <w:jc w:val="center"/>
        </w:trPr>
        <w:tc>
          <w:tcPr>
            <w:tcW w:w="0" w:type="auto"/>
            <w:vAlign w:val="center"/>
          </w:tcPr>
          <w:p w14:paraId="21F19DF2"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4D4509A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2024</w:t>
            </w:r>
          </w:p>
        </w:tc>
      </w:tr>
      <w:tr w:rsidR="00FB20EE" w:rsidRPr="00C45462" w14:paraId="4D3D0DF7" w14:textId="77777777" w:rsidTr="00B76CBD">
        <w:trPr>
          <w:jc w:val="center"/>
        </w:trPr>
        <w:tc>
          <w:tcPr>
            <w:tcW w:w="0" w:type="auto"/>
            <w:vAlign w:val="center"/>
          </w:tcPr>
          <w:p w14:paraId="1B02F9D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5C3736C5"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2025</w:t>
            </w:r>
          </w:p>
        </w:tc>
      </w:tr>
      <w:tr w:rsidR="00FB20EE" w:rsidRPr="00C45462" w14:paraId="13F0AB72" w14:textId="77777777" w:rsidTr="00B76CBD">
        <w:trPr>
          <w:jc w:val="center"/>
        </w:trPr>
        <w:tc>
          <w:tcPr>
            <w:tcW w:w="0" w:type="auto"/>
            <w:vAlign w:val="center"/>
          </w:tcPr>
          <w:p w14:paraId="3A4D93D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4D2EB55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2026</w:t>
            </w:r>
          </w:p>
        </w:tc>
      </w:tr>
      <w:tr w:rsidR="00FB20EE" w:rsidRPr="00C45462" w14:paraId="0C9E298A" w14:textId="77777777" w:rsidTr="00B76CBD">
        <w:trPr>
          <w:jc w:val="center"/>
        </w:trPr>
        <w:tc>
          <w:tcPr>
            <w:tcW w:w="0" w:type="auto"/>
            <w:vAlign w:val="center"/>
          </w:tcPr>
          <w:p w14:paraId="12EDF528"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4DE2B09C"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2027</w:t>
            </w:r>
          </w:p>
        </w:tc>
      </w:tr>
      <w:tr w:rsidR="00FB20EE" w:rsidRPr="00C45462" w14:paraId="29935586" w14:textId="77777777" w:rsidTr="00B76CBD">
        <w:trPr>
          <w:jc w:val="center"/>
        </w:trPr>
        <w:tc>
          <w:tcPr>
            <w:tcW w:w="0" w:type="auto"/>
            <w:vAlign w:val="center"/>
          </w:tcPr>
          <w:p w14:paraId="2AAC56F2"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3090442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2028</w:t>
            </w:r>
          </w:p>
        </w:tc>
      </w:tr>
    </w:tbl>
    <w:p w14:paraId="1444C8DA" w14:textId="77777777" w:rsidR="00FB20EE" w:rsidRPr="00C45462" w:rsidRDefault="00FB20EE" w:rsidP="00FB20EE">
      <w:pPr>
        <w:rPr>
          <w:rFonts w:ascii="Verdana" w:hAnsi="Verdana"/>
          <w:u w:val="single"/>
        </w:rPr>
      </w:pPr>
    </w:p>
    <w:p w14:paraId="2DDA1E80" w14:textId="77777777" w:rsidR="00FB20EE" w:rsidRPr="00C45462" w:rsidRDefault="00FB20EE" w:rsidP="00FB20EE">
      <w:pPr>
        <w:rPr>
          <w:rFonts w:ascii="Verdana" w:hAnsi="Verdana"/>
        </w:rPr>
      </w:pPr>
      <w:r w:rsidRPr="00C45462">
        <w:rPr>
          <w:rFonts w:ascii="Verdana" w:hAnsi="Verdana"/>
        </w:rPr>
        <w:t>O cálculo do Juros obedecerá a fórmula estabelecida na Escritura de Emissão.</w:t>
      </w:r>
    </w:p>
    <w:p w14:paraId="23D0DD08"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EBC4F27"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39355D71" w14:textId="77777777" w:rsidR="00FB20EE" w:rsidRPr="00C45462" w:rsidRDefault="00FB20EE" w:rsidP="00FB20EE">
      <w:pPr>
        <w:rPr>
          <w:rFonts w:ascii="Verdana" w:hAnsi="Verdana"/>
          <w:u w:val="single"/>
        </w:rPr>
      </w:pPr>
    </w:p>
    <w:p w14:paraId="4F4E7C76"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11098E7E" w14:textId="77777777" w:rsidR="00FB20EE" w:rsidRPr="00C45462" w:rsidRDefault="00FB20EE" w:rsidP="00FB20EE">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FB20EE" w:rsidRPr="00C45462" w14:paraId="26F5B5D8" w14:textId="77777777" w:rsidTr="00B76CBD">
        <w:trPr>
          <w:jc w:val="center"/>
        </w:trPr>
        <w:tc>
          <w:tcPr>
            <w:tcW w:w="2405" w:type="dxa"/>
            <w:shd w:val="clear" w:color="auto" w:fill="D9D9D9" w:themeFill="background1" w:themeFillShade="D9"/>
            <w:vAlign w:val="center"/>
          </w:tcPr>
          <w:p w14:paraId="36AC2029" w14:textId="77777777" w:rsidR="00FB20EE" w:rsidRPr="00C45462" w:rsidRDefault="00FB20EE" w:rsidP="00B76CBD">
            <w:pPr>
              <w:keepNext/>
              <w:spacing w:line="276" w:lineRule="auto"/>
              <w:jc w:val="center"/>
              <w:rPr>
                <w:rFonts w:ascii="Verdana" w:hAnsi="Verdana"/>
                <w:b/>
              </w:rPr>
            </w:pPr>
            <w:r w:rsidRPr="00C45462">
              <w:rPr>
                <w:rFonts w:ascii="Verdana" w:hAnsi="Verdana"/>
                <w:b/>
              </w:rPr>
              <w:lastRenderedPageBreak/>
              <w:t>Parcela</w:t>
            </w:r>
          </w:p>
        </w:tc>
        <w:tc>
          <w:tcPr>
            <w:tcW w:w="2410" w:type="dxa"/>
            <w:shd w:val="clear" w:color="auto" w:fill="D9D9D9" w:themeFill="background1" w:themeFillShade="D9"/>
            <w:vAlign w:val="center"/>
          </w:tcPr>
          <w:p w14:paraId="045A9B11" w14:textId="77777777" w:rsidR="00FB20EE" w:rsidRPr="00C45462" w:rsidRDefault="00FB20EE" w:rsidP="00B76CBD">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2FB8A4F" w14:textId="77777777" w:rsidR="00FB20EE" w:rsidRPr="00C45462" w:rsidRDefault="00FB20EE" w:rsidP="00B76CBD">
            <w:pPr>
              <w:keepNext/>
              <w:spacing w:line="276" w:lineRule="auto"/>
              <w:jc w:val="center"/>
              <w:rPr>
                <w:rFonts w:ascii="Verdana" w:hAnsi="Verdana"/>
                <w:b/>
              </w:rPr>
            </w:pPr>
            <w:r w:rsidRPr="00C45462">
              <w:rPr>
                <w:rFonts w:ascii="Verdana" w:hAnsi="Verdana"/>
                <w:b/>
              </w:rPr>
              <w:t>% de amortização do Valor Nominal Unitário</w:t>
            </w:r>
          </w:p>
        </w:tc>
      </w:tr>
      <w:tr w:rsidR="00FB20EE" w:rsidRPr="00C45462" w14:paraId="72588109" w14:textId="77777777" w:rsidTr="00B76CBD">
        <w:trPr>
          <w:jc w:val="center"/>
        </w:trPr>
        <w:tc>
          <w:tcPr>
            <w:tcW w:w="2405" w:type="dxa"/>
          </w:tcPr>
          <w:p w14:paraId="3B4DDB56"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1</w:t>
            </w:r>
          </w:p>
        </w:tc>
        <w:tc>
          <w:tcPr>
            <w:tcW w:w="2410" w:type="dxa"/>
          </w:tcPr>
          <w:p w14:paraId="34E4511A" w14:textId="77777777" w:rsidR="00FB20EE" w:rsidRPr="00C45462" w:rsidRDefault="00FB20EE" w:rsidP="00B76CBD">
            <w:pPr>
              <w:keepNext/>
              <w:spacing w:line="276" w:lineRule="auto"/>
              <w:jc w:val="center"/>
              <w:rPr>
                <w:rFonts w:ascii="Verdana" w:hAnsi="Verdana"/>
              </w:rPr>
            </w:pPr>
            <w:r w:rsidRPr="00C45462">
              <w:rPr>
                <w:rFonts w:ascii="Verdana" w:hAnsi="Verdana"/>
              </w:rPr>
              <w:t>20/04/2025</w:t>
            </w:r>
          </w:p>
        </w:tc>
        <w:tc>
          <w:tcPr>
            <w:tcW w:w="2619" w:type="dxa"/>
          </w:tcPr>
          <w:p w14:paraId="36082AA3"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3B8D3A89" w14:textId="77777777" w:rsidTr="00B76CBD">
        <w:trPr>
          <w:jc w:val="center"/>
        </w:trPr>
        <w:tc>
          <w:tcPr>
            <w:tcW w:w="2405" w:type="dxa"/>
          </w:tcPr>
          <w:p w14:paraId="485B1D98"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2</w:t>
            </w:r>
          </w:p>
        </w:tc>
        <w:tc>
          <w:tcPr>
            <w:tcW w:w="2410" w:type="dxa"/>
          </w:tcPr>
          <w:p w14:paraId="6A8B3CA3" w14:textId="77777777" w:rsidR="00FB20EE" w:rsidRPr="00C45462" w:rsidRDefault="00FB20EE" w:rsidP="00B76CBD">
            <w:pPr>
              <w:keepNext/>
              <w:spacing w:line="276" w:lineRule="auto"/>
              <w:jc w:val="center"/>
              <w:rPr>
                <w:rFonts w:ascii="Verdana" w:hAnsi="Verdana"/>
              </w:rPr>
            </w:pPr>
            <w:r w:rsidRPr="00C45462">
              <w:rPr>
                <w:rFonts w:ascii="Verdana" w:hAnsi="Verdana"/>
              </w:rPr>
              <w:t>20/04/2026</w:t>
            </w:r>
          </w:p>
        </w:tc>
        <w:tc>
          <w:tcPr>
            <w:tcW w:w="2619" w:type="dxa"/>
            <w:vAlign w:val="bottom"/>
          </w:tcPr>
          <w:p w14:paraId="7AA2330C"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32C7CA38" w14:textId="77777777" w:rsidTr="00B76CBD">
        <w:trPr>
          <w:jc w:val="center"/>
        </w:trPr>
        <w:tc>
          <w:tcPr>
            <w:tcW w:w="2405" w:type="dxa"/>
          </w:tcPr>
          <w:p w14:paraId="340B7841"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3</w:t>
            </w:r>
          </w:p>
        </w:tc>
        <w:tc>
          <w:tcPr>
            <w:tcW w:w="2410" w:type="dxa"/>
          </w:tcPr>
          <w:p w14:paraId="37113154" w14:textId="77777777" w:rsidR="00FB20EE" w:rsidRPr="00C45462" w:rsidRDefault="00FB20EE" w:rsidP="00B76CBD">
            <w:pPr>
              <w:keepNext/>
              <w:spacing w:line="276" w:lineRule="auto"/>
              <w:jc w:val="center"/>
              <w:rPr>
                <w:rFonts w:ascii="Verdana" w:hAnsi="Verdana"/>
              </w:rPr>
            </w:pPr>
            <w:r w:rsidRPr="00C45462">
              <w:rPr>
                <w:rFonts w:ascii="Verdana" w:hAnsi="Verdana"/>
              </w:rPr>
              <w:t>20/04/2027</w:t>
            </w:r>
          </w:p>
        </w:tc>
        <w:tc>
          <w:tcPr>
            <w:tcW w:w="2619" w:type="dxa"/>
            <w:vAlign w:val="bottom"/>
          </w:tcPr>
          <w:p w14:paraId="299E2395"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1F59AE70" w14:textId="77777777" w:rsidTr="00B76CBD">
        <w:trPr>
          <w:jc w:val="center"/>
        </w:trPr>
        <w:tc>
          <w:tcPr>
            <w:tcW w:w="2405" w:type="dxa"/>
          </w:tcPr>
          <w:p w14:paraId="35A59DF0"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4</w:t>
            </w:r>
          </w:p>
        </w:tc>
        <w:tc>
          <w:tcPr>
            <w:tcW w:w="2410" w:type="dxa"/>
          </w:tcPr>
          <w:p w14:paraId="2DA8C0A1" w14:textId="77777777" w:rsidR="00FB20EE" w:rsidRPr="00C45462" w:rsidRDefault="00FB20EE" w:rsidP="00B76CBD">
            <w:pPr>
              <w:keepNext/>
              <w:spacing w:line="276" w:lineRule="auto"/>
              <w:jc w:val="center"/>
              <w:rPr>
                <w:rFonts w:ascii="Verdana" w:hAnsi="Verdana"/>
              </w:rPr>
            </w:pPr>
            <w:r w:rsidRPr="00C45462">
              <w:rPr>
                <w:rFonts w:ascii="Verdana" w:hAnsi="Verdana"/>
              </w:rPr>
              <w:t>20/04/2028</w:t>
            </w:r>
          </w:p>
        </w:tc>
        <w:tc>
          <w:tcPr>
            <w:tcW w:w="2619" w:type="dxa"/>
            <w:vAlign w:val="bottom"/>
          </w:tcPr>
          <w:p w14:paraId="3DF29C0F"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bl>
    <w:p w14:paraId="4E85C100" w14:textId="77777777" w:rsidR="00FB20EE" w:rsidRPr="00C45462" w:rsidRDefault="00FB20EE" w:rsidP="00FB20EE">
      <w:pPr>
        <w:rPr>
          <w:rFonts w:ascii="Verdana" w:hAnsi="Verdana"/>
          <w:u w:val="single"/>
        </w:rPr>
      </w:pPr>
    </w:p>
    <w:p w14:paraId="7C49ED52"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3B225834"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20EE" w:rsidRPr="00C45462" w14:paraId="34CE7D35" w14:textId="77777777" w:rsidTr="00B76CBD">
        <w:trPr>
          <w:jc w:val="center"/>
        </w:trPr>
        <w:tc>
          <w:tcPr>
            <w:tcW w:w="2394" w:type="dxa"/>
            <w:shd w:val="clear" w:color="auto" w:fill="D9D9D9" w:themeFill="background1" w:themeFillShade="D9"/>
            <w:vAlign w:val="center"/>
          </w:tcPr>
          <w:p w14:paraId="2F9E8EA5"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0D31BEB"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DE2E740"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6F3AE7C5" w14:textId="77777777" w:rsidTr="00B76CBD">
        <w:trPr>
          <w:jc w:val="center"/>
        </w:trPr>
        <w:tc>
          <w:tcPr>
            <w:tcW w:w="2394" w:type="dxa"/>
          </w:tcPr>
          <w:p w14:paraId="70A636F0"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15" w:type="dxa"/>
          </w:tcPr>
          <w:p w14:paraId="3396897A"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2525" w:type="dxa"/>
          </w:tcPr>
          <w:p w14:paraId="3124E390"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583FF058" w14:textId="77777777" w:rsidTr="00B76CBD">
        <w:trPr>
          <w:jc w:val="center"/>
        </w:trPr>
        <w:tc>
          <w:tcPr>
            <w:tcW w:w="2394" w:type="dxa"/>
          </w:tcPr>
          <w:p w14:paraId="41DA7650"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15" w:type="dxa"/>
          </w:tcPr>
          <w:p w14:paraId="74F9BDBD"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2525" w:type="dxa"/>
            <w:vAlign w:val="bottom"/>
          </w:tcPr>
          <w:p w14:paraId="2BF1045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46C4F508" w14:textId="77777777" w:rsidTr="00B76CBD">
        <w:trPr>
          <w:jc w:val="center"/>
        </w:trPr>
        <w:tc>
          <w:tcPr>
            <w:tcW w:w="2394" w:type="dxa"/>
          </w:tcPr>
          <w:p w14:paraId="27F4340A"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15" w:type="dxa"/>
          </w:tcPr>
          <w:p w14:paraId="5E7D35D4"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2525" w:type="dxa"/>
            <w:vAlign w:val="bottom"/>
          </w:tcPr>
          <w:p w14:paraId="0486E9D3"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998C94E" w14:textId="77777777" w:rsidTr="00B76CBD">
        <w:trPr>
          <w:jc w:val="center"/>
        </w:trPr>
        <w:tc>
          <w:tcPr>
            <w:tcW w:w="2394" w:type="dxa"/>
          </w:tcPr>
          <w:p w14:paraId="0CF90249"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15" w:type="dxa"/>
          </w:tcPr>
          <w:p w14:paraId="47D95DD8"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2525" w:type="dxa"/>
            <w:vAlign w:val="bottom"/>
          </w:tcPr>
          <w:p w14:paraId="78F21190"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756FA93F" w14:textId="77777777" w:rsidR="00FB20EE" w:rsidRPr="00C45462" w:rsidRDefault="00FB20EE" w:rsidP="00FB20EE">
      <w:pPr>
        <w:rPr>
          <w:rFonts w:ascii="Verdana" w:hAnsi="Verdana"/>
          <w:u w:val="single"/>
        </w:rPr>
      </w:pPr>
    </w:p>
    <w:p w14:paraId="57BCD617"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026E021B" w14:textId="77777777" w:rsidR="00FB20EE" w:rsidRPr="00C45462" w:rsidRDefault="00FB20EE" w:rsidP="00FB20EE">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FB20EE" w:rsidRPr="00C45462" w14:paraId="6561C418" w14:textId="77777777" w:rsidTr="00B76CBD">
        <w:tc>
          <w:tcPr>
            <w:tcW w:w="988" w:type="dxa"/>
            <w:shd w:val="clear" w:color="auto" w:fill="D9D9D9" w:themeFill="background1" w:themeFillShade="D9"/>
            <w:vAlign w:val="center"/>
            <w:hideMark/>
          </w:tcPr>
          <w:p w14:paraId="51537FCD"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B5ACBF2"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354EBFAF"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291C5BF7"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4000DFD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7C97C4B1"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saldo do Valor Nominal Unitário</w:t>
            </w:r>
          </w:p>
        </w:tc>
      </w:tr>
      <w:tr w:rsidR="00FB20EE" w:rsidRPr="00C45462" w14:paraId="4D2F2E09" w14:textId="77777777" w:rsidTr="00B76CBD">
        <w:tc>
          <w:tcPr>
            <w:tcW w:w="988" w:type="dxa"/>
            <w:hideMark/>
          </w:tcPr>
          <w:p w14:paraId="72ACA80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w:t>
            </w:r>
          </w:p>
        </w:tc>
        <w:tc>
          <w:tcPr>
            <w:tcW w:w="1417" w:type="dxa"/>
          </w:tcPr>
          <w:p w14:paraId="64B80B0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38C2C1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0,2500%</w:t>
            </w:r>
          </w:p>
        </w:tc>
        <w:tc>
          <w:tcPr>
            <w:tcW w:w="992" w:type="dxa"/>
            <w:hideMark/>
          </w:tcPr>
          <w:p w14:paraId="33853831" w14:textId="77777777" w:rsidR="00FB20EE" w:rsidRPr="00C45462" w:rsidRDefault="00FB20EE" w:rsidP="00B76CBD">
            <w:pPr>
              <w:jc w:val="center"/>
              <w:rPr>
                <w:rFonts w:ascii="Verdana" w:hAnsi="Verdana"/>
                <w:color w:val="000000"/>
              </w:rPr>
            </w:pPr>
            <w:r w:rsidRPr="00C45462">
              <w:rPr>
                <w:rFonts w:ascii="Verdana" w:hAnsi="Verdana"/>
                <w:color w:val="000000"/>
              </w:rPr>
              <w:t>61</w:t>
            </w:r>
          </w:p>
        </w:tc>
        <w:tc>
          <w:tcPr>
            <w:tcW w:w="1698" w:type="dxa"/>
          </w:tcPr>
          <w:p w14:paraId="18C9799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20/2/2027</w:t>
            </w:r>
          </w:p>
        </w:tc>
        <w:tc>
          <w:tcPr>
            <w:tcW w:w="1692" w:type="dxa"/>
            <w:vAlign w:val="center"/>
          </w:tcPr>
          <w:p w14:paraId="044B05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0,9600%</w:t>
            </w:r>
          </w:p>
        </w:tc>
      </w:tr>
      <w:tr w:rsidR="00FB20EE" w:rsidRPr="00C45462" w14:paraId="0FD5660F" w14:textId="77777777" w:rsidTr="00B76CBD">
        <w:tc>
          <w:tcPr>
            <w:tcW w:w="988" w:type="dxa"/>
            <w:hideMark/>
          </w:tcPr>
          <w:p w14:paraId="2606006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w:t>
            </w:r>
          </w:p>
        </w:tc>
        <w:tc>
          <w:tcPr>
            <w:tcW w:w="1417" w:type="dxa"/>
          </w:tcPr>
          <w:p w14:paraId="4F4AA0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20/3/2022</w:t>
            </w:r>
          </w:p>
        </w:tc>
        <w:tc>
          <w:tcPr>
            <w:tcW w:w="1701" w:type="dxa"/>
            <w:vAlign w:val="center"/>
          </w:tcPr>
          <w:p w14:paraId="7D00E3D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0,4100%</w:t>
            </w:r>
          </w:p>
        </w:tc>
        <w:tc>
          <w:tcPr>
            <w:tcW w:w="992" w:type="dxa"/>
            <w:hideMark/>
          </w:tcPr>
          <w:p w14:paraId="26321836" w14:textId="77777777" w:rsidR="00FB20EE" w:rsidRPr="00C45462" w:rsidRDefault="00FB20EE" w:rsidP="00B76CBD">
            <w:pPr>
              <w:jc w:val="center"/>
              <w:rPr>
                <w:rFonts w:ascii="Verdana" w:hAnsi="Verdana"/>
                <w:color w:val="000000"/>
              </w:rPr>
            </w:pPr>
            <w:r w:rsidRPr="00C45462">
              <w:rPr>
                <w:rFonts w:ascii="Verdana" w:hAnsi="Verdana"/>
                <w:color w:val="000000"/>
              </w:rPr>
              <w:t>62</w:t>
            </w:r>
          </w:p>
        </w:tc>
        <w:tc>
          <w:tcPr>
            <w:tcW w:w="1698" w:type="dxa"/>
          </w:tcPr>
          <w:p w14:paraId="6AD7866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20/3/2027</w:t>
            </w:r>
          </w:p>
        </w:tc>
        <w:tc>
          <w:tcPr>
            <w:tcW w:w="1692" w:type="dxa"/>
            <w:vAlign w:val="center"/>
          </w:tcPr>
          <w:p w14:paraId="694B7B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1,0100%</w:t>
            </w:r>
          </w:p>
        </w:tc>
      </w:tr>
      <w:tr w:rsidR="00FB20EE" w:rsidRPr="00C45462" w14:paraId="5B1E163C" w14:textId="77777777" w:rsidTr="00B76CBD">
        <w:tc>
          <w:tcPr>
            <w:tcW w:w="988" w:type="dxa"/>
            <w:hideMark/>
          </w:tcPr>
          <w:p w14:paraId="08B913B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w:t>
            </w:r>
          </w:p>
        </w:tc>
        <w:tc>
          <w:tcPr>
            <w:tcW w:w="1417" w:type="dxa"/>
          </w:tcPr>
          <w:p w14:paraId="3F36D54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20/4/2022</w:t>
            </w:r>
          </w:p>
        </w:tc>
        <w:tc>
          <w:tcPr>
            <w:tcW w:w="1701" w:type="dxa"/>
            <w:vAlign w:val="center"/>
          </w:tcPr>
          <w:p w14:paraId="35A21283"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0,3000%</w:t>
            </w:r>
          </w:p>
        </w:tc>
        <w:tc>
          <w:tcPr>
            <w:tcW w:w="992" w:type="dxa"/>
            <w:hideMark/>
          </w:tcPr>
          <w:p w14:paraId="25AD0B20" w14:textId="77777777" w:rsidR="00FB20EE" w:rsidRPr="00C45462" w:rsidRDefault="00FB20EE" w:rsidP="00B76CBD">
            <w:pPr>
              <w:jc w:val="center"/>
              <w:rPr>
                <w:rFonts w:ascii="Verdana" w:hAnsi="Verdana"/>
                <w:color w:val="000000"/>
              </w:rPr>
            </w:pPr>
            <w:r w:rsidRPr="00C45462">
              <w:rPr>
                <w:rFonts w:ascii="Verdana" w:hAnsi="Verdana"/>
                <w:color w:val="000000"/>
              </w:rPr>
              <w:t>63</w:t>
            </w:r>
          </w:p>
        </w:tc>
        <w:tc>
          <w:tcPr>
            <w:tcW w:w="1698" w:type="dxa"/>
          </w:tcPr>
          <w:p w14:paraId="7A9094C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20/4/2027</w:t>
            </w:r>
          </w:p>
        </w:tc>
        <w:tc>
          <w:tcPr>
            <w:tcW w:w="1692" w:type="dxa"/>
            <w:vAlign w:val="center"/>
          </w:tcPr>
          <w:p w14:paraId="17A975EF"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1,0300%</w:t>
            </w:r>
          </w:p>
        </w:tc>
      </w:tr>
      <w:tr w:rsidR="00FB20EE" w:rsidRPr="00C45462" w14:paraId="44A9521B" w14:textId="77777777" w:rsidTr="00B76CBD">
        <w:tc>
          <w:tcPr>
            <w:tcW w:w="988" w:type="dxa"/>
            <w:hideMark/>
          </w:tcPr>
          <w:p w14:paraId="2C47CF6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w:t>
            </w:r>
          </w:p>
        </w:tc>
        <w:tc>
          <w:tcPr>
            <w:tcW w:w="1417" w:type="dxa"/>
          </w:tcPr>
          <w:p w14:paraId="59ED0A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20/5/2022</w:t>
            </w:r>
          </w:p>
        </w:tc>
        <w:tc>
          <w:tcPr>
            <w:tcW w:w="1701" w:type="dxa"/>
            <w:vAlign w:val="center"/>
          </w:tcPr>
          <w:p w14:paraId="75BD4BE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0,3000%</w:t>
            </w:r>
          </w:p>
        </w:tc>
        <w:tc>
          <w:tcPr>
            <w:tcW w:w="992" w:type="dxa"/>
            <w:hideMark/>
          </w:tcPr>
          <w:p w14:paraId="7A16BEF3" w14:textId="77777777" w:rsidR="00FB20EE" w:rsidRPr="00C45462" w:rsidRDefault="00FB20EE" w:rsidP="00B76CBD">
            <w:pPr>
              <w:jc w:val="center"/>
              <w:rPr>
                <w:rFonts w:ascii="Verdana" w:hAnsi="Verdana"/>
                <w:color w:val="000000"/>
              </w:rPr>
            </w:pPr>
            <w:r w:rsidRPr="00C45462">
              <w:rPr>
                <w:rFonts w:ascii="Verdana" w:hAnsi="Verdana"/>
                <w:color w:val="000000"/>
              </w:rPr>
              <w:t>64</w:t>
            </w:r>
          </w:p>
        </w:tc>
        <w:tc>
          <w:tcPr>
            <w:tcW w:w="1698" w:type="dxa"/>
          </w:tcPr>
          <w:p w14:paraId="55A87A3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20/5/2027</w:t>
            </w:r>
          </w:p>
        </w:tc>
        <w:tc>
          <w:tcPr>
            <w:tcW w:w="1692" w:type="dxa"/>
            <w:vAlign w:val="center"/>
          </w:tcPr>
          <w:p w14:paraId="3B659F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1,0100%</w:t>
            </w:r>
          </w:p>
        </w:tc>
      </w:tr>
      <w:tr w:rsidR="00FB20EE" w:rsidRPr="00C45462" w14:paraId="66AA0455" w14:textId="77777777" w:rsidTr="00B76CBD">
        <w:tc>
          <w:tcPr>
            <w:tcW w:w="988" w:type="dxa"/>
            <w:hideMark/>
          </w:tcPr>
          <w:p w14:paraId="2EBFAA41"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w:t>
            </w:r>
          </w:p>
        </w:tc>
        <w:tc>
          <w:tcPr>
            <w:tcW w:w="1417" w:type="dxa"/>
          </w:tcPr>
          <w:p w14:paraId="09F34E4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20/6/2022</w:t>
            </w:r>
          </w:p>
        </w:tc>
        <w:tc>
          <w:tcPr>
            <w:tcW w:w="1701" w:type="dxa"/>
            <w:vAlign w:val="center"/>
          </w:tcPr>
          <w:p w14:paraId="560F3C1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0,3400%</w:t>
            </w:r>
          </w:p>
        </w:tc>
        <w:tc>
          <w:tcPr>
            <w:tcW w:w="992" w:type="dxa"/>
            <w:hideMark/>
          </w:tcPr>
          <w:p w14:paraId="2180CB3F" w14:textId="77777777" w:rsidR="00FB20EE" w:rsidRPr="00C45462" w:rsidRDefault="00FB20EE" w:rsidP="00B76CBD">
            <w:pPr>
              <w:jc w:val="center"/>
              <w:rPr>
                <w:rFonts w:ascii="Verdana" w:hAnsi="Verdana"/>
                <w:color w:val="000000"/>
              </w:rPr>
            </w:pPr>
            <w:r w:rsidRPr="00C45462">
              <w:rPr>
                <w:rFonts w:ascii="Verdana" w:hAnsi="Verdana"/>
                <w:color w:val="000000"/>
              </w:rPr>
              <w:t>65</w:t>
            </w:r>
          </w:p>
        </w:tc>
        <w:tc>
          <w:tcPr>
            <w:tcW w:w="1698" w:type="dxa"/>
          </w:tcPr>
          <w:p w14:paraId="6501ECA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20/6/2027</w:t>
            </w:r>
          </w:p>
        </w:tc>
        <w:tc>
          <w:tcPr>
            <w:tcW w:w="1692" w:type="dxa"/>
            <w:vAlign w:val="center"/>
          </w:tcPr>
          <w:p w14:paraId="15E0A86C"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1,0300%</w:t>
            </w:r>
          </w:p>
        </w:tc>
      </w:tr>
      <w:tr w:rsidR="00FB20EE" w:rsidRPr="00C45462" w14:paraId="6B88E5CC" w14:textId="77777777" w:rsidTr="00B76CBD">
        <w:tc>
          <w:tcPr>
            <w:tcW w:w="988" w:type="dxa"/>
            <w:hideMark/>
          </w:tcPr>
          <w:p w14:paraId="23752D9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6</w:t>
            </w:r>
          </w:p>
        </w:tc>
        <w:tc>
          <w:tcPr>
            <w:tcW w:w="1417" w:type="dxa"/>
          </w:tcPr>
          <w:p w14:paraId="6161AA6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20/7/2022</w:t>
            </w:r>
          </w:p>
        </w:tc>
        <w:tc>
          <w:tcPr>
            <w:tcW w:w="1701" w:type="dxa"/>
            <w:vAlign w:val="center"/>
          </w:tcPr>
          <w:p w14:paraId="7AD2267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0,2700%</w:t>
            </w:r>
          </w:p>
        </w:tc>
        <w:tc>
          <w:tcPr>
            <w:tcW w:w="992" w:type="dxa"/>
            <w:hideMark/>
          </w:tcPr>
          <w:p w14:paraId="6B1BDF7A" w14:textId="77777777" w:rsidR="00FB20EE" w:rsidRPr="00C45462" w:rsidRDefault="00FB20EE" w:rsidP="00B76CBD">
            <w:pPr>
              <w:jc w:val="center"/>
              <w:rPr>
                <w:rFonts w:ascii="Verdana" w:hAnsi="Verdana"/>
                <w:color w:val="000000"/>
              </w:rPr>
            </w:pPr>
            <w:r w:rsidRPr="00C45462">
              <w:rPr>
                <w:rFonts w:ascii="Verdana" w:hAnsi="Verdana"/>
                <w:color w:val="000000"/>
              </w:rPr>
              <w:t>66</w:t>
            </w:r>
          </w:p>
        </w:tc>
        <w:tc>
          <w:tcPr>
            <w:tcW w:w="1698" w:type="dxa"/>
          </w:tcPr>
          <w:p w14:paraId="2759499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20/7/2027</w:t>
            </w:r>
          </w:p>
        </w:tc>
        <w:tc>
          <w:tcPr>
            <w:tcW w:w="1692" w:type="dxa"/>
            <w:vAlign w:val="center"/>
          </w:tcPr>
          <w:p w14:paraId="276868C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1,0500%</w:t>
            </w:r>
          </w:p>
        </w:tc>
      </w:tr>
      <w:tr w:rsidR="00FB20EE" w:rsidRPr="00C45462" w14:paraId="65E300D1" w14:textId="77777777" w:rsidTr="00B76CBD">
        <w:tc>
          <w:tcPr>
            <w:tcW w:w="988" w:type="dxa"/>
            <w:hideMark/>
          </w:tcPr>
          <w:p w14:paraId="7DE4A9D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7</w:t>
            </w:r>
          </w:p>
        </w:tc>
        <w:tc>
          <w:tcPr>
            <w:tcW w:w="1417" w:type="dxa"/>
          </w:tcPr>
          <w:p w14:paraId="485451C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20/8/2022</w:t>
            </w:r>
          </w:p>
        </w:tc>
        <w:tc>
          <w:tcPr>
            <w:tcW w:w="1701" w:type="dxa"/>
            <w:vAlign w:val="center"/>
          </w:tcPr>
          <w:p w14:paraId="65D233C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0,2300%</w:t>
            </w:r>
          </w:p>
        </w:tc>
        <w:tc>
          <w:tcPr>
            <w:tcW w:w="992" w:type="dxa"/>
            <w:hideMark/>
          </w:tcPr>
          <w:p w14:paraId="4C1A50FC" w14:textId="77777777" w:rsidR="00FB20EE" w:rsidRPr="00C45462" w:rsidRDefault="00FB20EE" w:rsidP="00B76CBD">
            <w:pPr>
              <w:jc w:val="center"/>
              <w:rPr>
                <w:rFonts w:ascii="Verdana" w:hAnsi="Verdana"/>
                <w:color w:val="000000"/>
              </w:rPr>
            </w:pPr>
            <w:r w:rsidRPr="00C45462">
              <w:rPr>
                <w:rFonts w:ascii="Verdana" w:hAnsi="Verdana"/>
                <w:color w:val="000000"/>
              </w:rPr>
              <w:t>67</w:t>
            </w:r>
          </w:p>
        </w:tc>
        <w:tc>
          <w:tcPr>
            <w:tcW w:w="1698" w:type="dxa"/>
          </w:tcPr>
          <w:p w14:paraId="28A1A3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20/8/2027</w:t>
            </w:r>
          </w:p>
        </w:tc>
        <w:tc>
          <w:tcPr>
            <w:tcW w:w="1692" w:type="dxa"/>
            <w:vAlign w:val="center"/>
          </w:tcPr>
          <w:p w14:paraId="5C0FD173"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0,9900%</w:t>
            </w:r>
          </w:p>
        </w:tc>
      </w:tr>
      <w:tr w:rsidR="00FB20EE" w:rsidRPr="00C45462" w14:paraId="452F39FA" w14:textId="77777777" w:rsidTr="00B76CBD">
        <w:tc>
          <w:tcPr>
            <w:tcW w:w="988" w:type="dxa"/>
            <w:hideMark/>
          </w:tcPr>
          <w:p w14:paraId="50A33C2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8</w:t>
            </w:r>
          </w:p>
        </w:tc>
        <w:tc>
          <w:tcPr>
            <w:tcW w:w="1417" w:type="dxa"/>
          </w:tcPr>
          <w:p w14:paraId="2148538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20/9/2022</w:t>
            </w:r>
          </w:p>
        </w:tc>
        <w:tc>
          <w:tcPr>
            <w:tcW w:w="1701" w:type="dxa"/>
            <w:vAlign w:val="center"/>
          </w:tcPr>
          <w:p w14:paraId="6EBA33D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7862D2D5" w14:textId="77777777" w:rsidR="00FB20EE" w:rsidRPr="00C45462" w:rsidRDefault="00FB20EE" w:rsidP="00B76CBD">
            <w:pPr>
              <w:jc w:val="center"/>
              <w:rPr>
                <w:rFonts w:ascii="Verdana" w:hAnsi="Verdana"/>
                <w:color w:val="000000"/>
              </w:rPr>
            </w:pPr>
            <w:r w:rsidRPr="00C45462">
              <w:rPr>
                <w:rFonts w:ascii="Verdana" w:hAnsi="Verdana"/>
                <w:color w:val="000000"/>
              </w:rPr>
              <w:t>68</w:t>
            </w:r>
          </w:p>
        </w:tc>
        <w:tc>
          <w:tcPr>
            <w:tcW w:w="1698" w:type="dxa"/>
          </w:tcPr>
          <w:p w14:paraId="023F23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20/9/2027</w:t>
            </w:r>
          </w:p>
        </w:tc>
        <w:tc>
          <w:tcPr>
            <w:tcW w:w="1692" w:type="dxa"/>
            <w:vAlign w:val="center"/>
          </w:tcPr>
          <w:p w14:paraId="4B4585E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1,1200%</w:t>
            </w:r>
          </w:p>
        </w:tc>
      </w:tr>
      <w:tr w:rsidR="00FB20EE" w:rsidRPr="00C45462" w14:paraId="109511D9" w14:textId="77777777" w:rsidTr="00B76CBD">
        <w:tc>
          <w:tcPr>
            <w:tcW w:w="988" w:type="dxa"/>
            <w:hideMark/>
          </w:tcPr>
          <w:p w14:paraId="3FCFFFB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9</w:t>
            </w:r>
          </w:p>
        </w:tc>
        <w:tc>
          <w:tcPr>
            <w:tcW w:w="1417" w:type="dxa"/>
          </w:tcPr>
          <w:p w14:paraId="2992E04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02B316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2B679FE2" w14:textId="77777777" w:rsidR="00FB20EE" w:rsidRPr="00C45462" w:rsidRDefault="00FB20EE" w:rsidP="00B76CBD">
            <w:pPr>
              <w:jc w:val="center"/>
              <w:rPr>
                <w:rFonts w:ascii="Verdana" w:hAnsi="Verdana"/>
                <w:color w:val="000000"/>
              </w:rPr>
            </w:pPr>
            <w:r w:rsidRPr="00C45462">
              <w:rPr>
                <w:rFonts w:ascii="Verdana" w:hAnsi="Verdana"/>
                <w:color w:val="000000"/>
              </w:rPr>
              <w:t>69</w:t>
            </w:r>
          </w:p>
        </w:tc>
        <w:tc>
          <w:tcPr>
            <w:tcW w:w="1698" w:type="dxa"/>
          </w:tcPr>
          <w:p w14:paraId="416D768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1F68BFDC"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1,1700%</w:t>
            </w:r>
          </w:p>
        </w:tc>
      </w:tr>
      <w:tr w:rsidR="00FB20EE" w:rsidRPr="00C45462" w14:paraId="420588A4" w14:textId="77777777" w:rsidTr="00B76CBD">
        <w:tc>
          <w:tcPr>
            <w:tcW w:w="988" w:type="dxa"/>
            <w:hideMark/>
          </w:tcPr>
          <w:p w14:paraId="41DA6AC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10</w:t>
            </w:r>
          </w:p>
        </w:tc>
        <w:tc>
          <w:tcPr>
            <w:tcW w:w="1417" w:type="dxa"/>
          </w:tcPr>
          <w:p w14:paraId="733F2FE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5A1E9CEB"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0,4000%</w:t>
            </w:r>
          </w:p>
        </w:tc>
        <w:tc>
          <w:tcPr>
            <w:tcW w:w="992" w:type="dxa"/>
            <w:hideMark/>
          </w:tcPr>
          <w:p w14:paraId="6376CD18" w14:textId="77777777" w:rsidR="00FB20EE" w:rsidRPr="00C45462" w:rsidRDefault="00FB20EE" w:rsidP="00B76CBD">
            <w:pPr>
              <w:jc w:val="center"/>
              <w:rPr>
                <w:rFonts w:ascii="Verdana" w:hAnsi="Verdana"/>
                <w:color w:val="000000"/>
              </w:rPr>
            </w:pPr>
            <w:r w:rsidRPr="00C45462">
              <w:rPr>
                <w:rFonts w:ascii="Verdana" w:hAnsi="Verdana"/>
                <w:color w:val="000000"/>
              </w:rPr>
              <w:t>70</w:t>
            </w:r>
          </w:p>
        </w:tc>
        <w:tc>
          <w:tcPr>
            <w:tcW w:w="1698" w:type="dxa"/>
          </w:tcPr>
          <w:p w14:paraId="5FA6F6D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2359AB18"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1,1900%</w:t>
            </w:r>
          </w:p>
        </w:tc>
      </w:tr>
      <w:tr w:rsidR="00FB20EE" w:rsidRPr="00C45462" w14:paraId="4686DD49" w14:textId="77777777" w:rsidTr="00B76CBD">
        <w:tc>
          <w:tcPr>
            <w:tcW w:w="988" w:type="dxa"/>
            <w:hideMark/>
          </w:tcPr>
          <w:p w14:paraId="6957DC0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11</w:t>
            </w:r>
          </w:p>
        </w:tc>
        <w:tc>
          <w:tcPr>
            <w:tcW w:w="1417" w:type="dxa"/>
          </w:tcPr>
          <w:p w14:paraId="6AA0302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1E64834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0,3600%</w:t>
            </w:r>
          </w:p>
        </w:tc>
        <w:tc>
          <w:tcPr>
            <w:tcW w:w="992" w:type="dxa"/>
            <w:hideMark/>
          </w:tcPr>
          <w:p w14:paraId="110C9089" w14:textId="77777777" w:rsidR="00FB20EE" w:rsidRPr="00C45462" w:rsidRDefault="00FB20EE" w:rsidP="00B76CBD">
            <w:pPr>
              <w:jc w:val="center"/>
              <w:rPr>
                <w:rFonts w:ascii="Verdana" w:hAnsi="Verdana"/>
                <w:color w:val="000000"/>
              </w:rPr>
            </w:pPr>
            <w:r w:rsidRPr="00C45462">
              <w:rPr>
                <w:rFonts w:ascii="Verdana" w:hAnsi="Verdana"/>
                <w:color w:val="000000"/>
              </w:rPr>
              <w:t>71</w:t>
            </w:r>
          </w:p>
        </w:tc>
        <w:tc>
          <w:tcPr>
            <w:tcW w:w="1698" w:type="dxa"/>
          </w:tcPr>
          <w:p w14:paraId="2A11A08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01481CD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1,2500%</w:t>
            </w:r>
          </w:p>
        </w:tc>
      </w:tr>
      <w:tr w:rsidR="00FB20EE" w:rsidRPr="00C45462" w14:paraId="22468E24" w14:textId="77777777" w:rsidTr="00B76CBD">
        <w:tc>
          <w:tcPr>
            <w:tcW w:w="988" w:type="dxa"/>
            <w:hideMark/>
          </w:tcPr>
          <w:p w14:paraId="3EE4256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12</w:t>
            </w:r>
          </w:p>
        </w:tc>
        <w:tc>
          <w:tcPr>
            <w:tcW w:w="1417" w:type="dxa"/>
          </w:tcPr>
          <w:p w14:paraId="517C4E6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20/1/2023</w:t>
            </w:r>
          </w:p>
        </w:tc>
        <w:tc>
          <w:tcPr>
            <w:tcW w:w="1701" w:type="dxa"/>
            <w:vAlign w:val="center"/>
          </w:tcPr>
          <w:p w14:paraId="28D827F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0,2900%</w:t>
            </w:r>
          </w:p>
        </w:tc>
        <w:tc>
          <w:tcPr>
            <w:tcW w:w="992" w:type="dxa"/>
            <w:hideMark/>
          </w:tcPr>
          <w:p w14:paraId="0782468A" w14:textId="77777777" w:rsidR="00FB20EE" w:rsidRPr="00C45462" w:rsidRDefault="00FB20EE" w:rsidP="00B76CBD">
            <w:pPr>
              <w:jc w:val="center"/>
              <w:rPr>
                <w:rFonts w:ascii="Verdana" w:hAnsi="Verdana"/>
                <w:color w:val="000000"/>
              </w:rPr>
            </w:pPr>
            <w:r w:rsidRPr="00C45462">
              <w:rPr>
                <w:rFonts w:ascii="Verdana" w:hAnsi="Verdana"/>
                <w:color w:val="000000"/>
              </w:rPr>
              <w:t>72</w:t>
            </w:r>
          </w:p>
        </w:tc>
        <w:tc>
          <w:tcPr>
            <w:tcW w:w="1698" w:type="dxa"/>
          </w:tcPr>
          <w:p w14:paraId="2BD8CFC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20/1/2028</w:t>
            </w:r>
          </w:p>
        </w:tc>
        <w:tc>
          <w:tcPr>
            <w:tcW w:w="1692" w:type="dxa"/>
            <w:vAlign w:val="center"/>
          </w:tcPr>
          <w:p w14:paraId="37A7251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1,1700%</w:t>
            </w:r>
          </w:p>
        </w:tc>
      </w:tr>
      <w:tr w:rsidR="00FB20EE" w:rsidRPr="00C45462" w14:paraId="64F256B0" w14:textId="77777777" w:rsidTr="00B76CBD">
        <w:tc>
          <w:tcPr>
            <w:tcW w:w="988" w:type="dxa"/>
            <w:hideMark/>
          </w:tcPr>
          <w:p w14:paraId="07C7CA0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13</w:t>
            </w:r>
          </w:p>
        </w:tc>
        <w:tc>
          <w:tcPr>
            <w:tcW w:w="1417" w:type="dxa"/>
          </w:tcPr>
          <w:p w14:paraId="169F3FC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20/2/2023</w:t>
            </w:r>
          </w:p>
        </w:tc>
        <w:tc>
          <w:tcPr>
            <w:tcW w:w="1701" w:type="dxa"/>
            <w:vAlign w:val="center"/>
          </w:tcPr>
          <w:p w14:paraId="765F3E3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0,3700%</w:t>
            </w:r>
          </w:p>
        </w:tc>
        <w:tc>
          <w:tcPr>
            <w:tcW w:w="992" w:type="dxa"/>
            <w:hideMark/>
          </w:tcPr>
          <w:p w14:paraId="3EE38ECA" w14:textId="77777777" w:rsidR="00FB20EE" w:rsidRPr="00C45462" w:rsidRDefault="00FB20EE" w:rsidP="00B76CBD">
            <w:pPr>
              <w:jc w:val="center"/>
              <w:rPr>
                <w:rFonts w:ascii="Verdana" w:hAnsi="Verdana"/>
                <w:color w:val="000000"/>
              </w:rPr>
            </w:pPr>
            <w:r w:rsidRPr="00C45462">
              <w:rPr>
                <w:rFonts w:ascii="Verdana" w:hAnsi="Verdana"/>
                <w:color w:val="000000"/>
              </w:rPr>
              <w:t>73</w:t>
            </w:r>
          </w:p>
        </w:tc>
        <w:tc>
          <w:tcPr>
            <w:tcW w:w="1698" w:type="dxa"/>
          </w:tcPr>
          <w:p w14:paraId="3AE9B32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20/2/2028</w:t>
            </w:r>
          </w:p>
        </w:tc>
        <w:tc>
          <w:tcPr>
            <w:tcW w:w="1692" w:type="dxa"/>
            <w:vAlign w:val="center"/>
          </w:tcPr>
          <w:p w14:paraId="3289A100"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1,2300%</w:t>
            </w:r>
          </w:p>
        </w:tc>
      </w:tr>
      <w:tr w:rsidR="00FB20EE" w:rsidRPr="00C45462" w14:paraId="2EFE4C33" w14:textId="77777777" w:rsidTr="00B76CBD">
        <w:tc>
          <w:tcPr>
            <w:tcW w:w="988" w:type="dxa"/>
            <w:hideMark/>
          </w:tcPr>
          <w:p w14:paraId="3FF4880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14</w:t>
            </w:r>
          </w:p>
        </w:tc>
        <w:tc>
          <w:tcPr>
            <w:tcW w:w="1417" w:type="dxa"/>
          </w:tcPr>
          <w:p w14:paraId="2313A2E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20/3/2023</w:t>
            </w:r>
          </w:p>
        </w:tc>
        <w:tc>
          <w:tcPr>
            <w:tcW w:w="1701" w:type="dxa"/>
            <w:vAlign w:val="center"/>
          </w:tcPr>
          <w:p w14:paraId="435D456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0,4900%</w:t>
            </w:r>
          </w:p>
        </w:tc>
        <w:tc>
          <w:tcPr>
            <w:tcW w:w="992" w:type="dxa"/>
            <w:hideMark/>
          </w:tcPr>
          <w:p w14:paraId="6C3C067C" w14:textId="77777777" w:rsidR="00FB20EE" w:rsidRPr="00C45462" w:rsidRDefault="00FB20EE" w:rsidP="00B76CBD">
            <w:pPr>
              <w:jc w:val="center"/>
              <w:rPr>
                <w:rFonts w:ascii="Verdana" w:hAnsi="Verdana"/>
                <w:color w:val="000000"/>
              </w:rPr>
            </w:pPr>
            <w:r w:rsidRPr="00C45462">
              <w:rPr>
                <w:rFonts w:ascii="Verdana" w:hAnsi="Verdana"/>
                <w:color w:val="000000"/>
              </w:rPr>
              <w:t>74</w:t>
            </w:r>
          </w:p>
        </w:tc>
        <w:tc>
          <w:tcPr>
            <w:tcW w:w="1698" w:type="dxa"/>
          </w:tcPr>
          <w:p w14:paraId="55D1B83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20/3/2028</w:t>
            </w:r>
          </w:p>
        </w:tc>
        <w:tc>
          <w:tcPr>
            <w:tcW w:w="1692" w:type="dxa"/>
            <w:vAlign w:val="center"/>
          </w:tcPr>
          <w:p w14:paraId="6995B2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1,4000%</w:t>
            </w:r>
          </w:p>
        </w:tc>
      </w:tr>
      <w:tr w:rsidR="00FB20EE" w:rsidRPr="00C45462" w14:paraId="1E02410B" w14:textId="77777777" w:rsidTr="00B76CBD">
        <w:tc>
          <w:tcPr>
            <w:tcW w:w="988" w:type="dxa"/>
            <w:hideMark/>
          </w:tcPr>
          <w:p w14:paraId="6CBDFE0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15</w:t>
            </w:r>
          </w:p>
        </w:tc>
        <w:tc>
          <w:tcPr>
            <w:tcW w:w="1417" w:type="dxa"/>
          </w:tcPr>
          <w:p w14:paraId="4FC7CAB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20/4/2023</w:t>
            </w:r>
          </w:p>
        </w:tc>
        <w:tc>
          <w:tcPr>
            <w:tcW w:w="1701" w:type="dxa"/>
            <w:vAlign w:val="center"/>
          </w:tcPr>
          <w:p w14:paraId="3EB84C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0,3400%</w:t>
            </w:r>
          </w:p>
        </w:tc>
        <w:tc>
          <w:tcPr>
            <w:tcW w:w="992" w:type="dxa"/>
            <w:hideMark/>
          </w:tcPr>
          <w:p w14:paraId="3F48C2CA" w14:textId="77777777" w:rsidR="00FB20EE" w:rsidRPr="00C45462" w:rsidRDefault="00FB20EE" w:rsidP="00B76CBD">
            <w:pPr>
              <w:jc w:val="center"/>
              <w:rPr>
                <w:rFonts w:ascii="Verdana" w:hAnsi="Verdana"/>
                <w:color w:val="000000"/>
              </w:rPr>
            </w:pPr>
            <w:r w:rsidRPr="00C45462">
              <w:rPr>
                <w:rFonts w:ascii="Verdana" w:hAnsi="Verdana"/>
                <w:color w:val="000000"/>
              </w:rPr>
              <w:t>75</w:t>
            </w:r>
          </w:p>
        </w:tc>
        <w:tc>
          <w:tcPr>
            <w:tcW w:w="1698" w:type="dxa"/>
          </w:tcPr>
          <w:p w14:paraId="6565A5F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20/4/2028</w:t>
            </w:r>
          </w:p>
        </w:tc>
        <w:tc>
          <w:tcPr>
            <w:tcW w:w="1692" w:type="dxa"/>
            <w:vAlign w:val="center"/>
          </w:tcPr>
          <w:p w14:paraId="079C9B6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1,2800%</w:t>
            </w:r>
          </w:p>
        </w:tc>
      </w:tr>
      <w:tr w:rsidR="00FB20EE" w:rsidRPr="00C45462" w14:paraId="04DCC655" w14:textId="77777777" w:rsidTr="00B76CBD">
        <w:tc>
          <w:tcPr>
            <w:tcW w:w="988" w:type="dxa"/>
            <w:hideMark/>
          </w:tcPr>
          <w:p w14:paraId="5786042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16</w:t>
            </w:r>
          </w:p>
        </w:tc>
        <w:tc>
          <w:tcPr>
            <w:tcW w:w="1417" w:type="dxa"/>
          </w:tcPr>
          <w:p w14:paraId="4B5B59F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20/5/2023</w:t>
            </w:r>
          </w:p>
        </w:tc>
        <w:tc>
          <w:tcPr>
            <w:tcW w:w="1701" w:type="dxa"/>
            <w:vAlign w:val="center"/>
          </w:tcPr>
          <w:p w14:paraId="0A9718D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61A1E911" w14:textId="77777777" w:rsidR="00FB20EE" w:rsidRPr="00C45462" w:rsidRDefault="00FB20EE" w:rsidP="00B76CBD">
            <w:pPr>
              <w:jc w:val="center"/>
              <w:rPr>
                <w:rFonts w:ascii="Verdana" w:hAnsi="Verdana"/>
                <w:color w:val="000000"/>
              </w:rPr>
            </w:pPr>
            <w:r w:rsidRPr="00C45462">
              <w:rPr>
                <w:rFonts w:ascii="Verdana" w:hAnsi="Verdana"/>
                <w:color w:val="000000"/>
              </w:rPr>
              <w:t>76</w:t>
            </w:r>
          </w:p>
        </w:tc>
        <w:tc>
          <w:tcPr>
            <w:tcW w:w="1698" w:type="dxa"/>
          </w:tcPr>
          <w:p w14:paraId="1B772B0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20/5/2028</w:t>
            </w:r>
          </w:p>
        </w:tc>
        <w:tc>
          <w:tcPr>
            <w:tcW w:w="1692" w:type="dxa"/>
            <w:vAlign w:val="center"/>
          </w:tcPr>
          <w:p w14:paraId="45B9D2E7"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1,3800%</w:t>
            </w:r>
          </w:p>
        </w:tc>
      </w:tr>
      <w:tr w:rsidR="00FB20EE" w:rsidRPr="00C45462" w14:paraId="359324A1" w14:textId="77777777" w:rsidTr="00B76CBD">
        <w:tc>
          <w:tcPr>
            <w:tcW w:w="988" w:type="dxa"/>
            <w:hideMark/>
          </w:tcPr>
          <w:p w14:paraId="24B1594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17</w:t>
            </w:r>
          </w:p>
        </w:tc>
        <w:tc>
          <w:tcPr>
            <w:tcW w:w="1417" w:type="dxa"/>
          </w:tcPr>
          <w:p w14:paraId="42BA238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20/6/2023</w:t>
            </w:r>
          </w:p>
        </w:tc>
        <w:tc>
          <w:tcPr>
            <w:tcW w:w="1701" w:type="dxa"/>
            <w:vAlign w:val="center"/>
          </w:tcPr>
          <w:p w14:paraId="79F1B0C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4816DD97" w14:textId="77777777" w:rsidR="00FB20EE" w:rsidRPr="00C45462" w:rsidRDefault="00FB20EE" w:rsidP="00B76CBD">
            <w:pPr>
              <w:jc w:val="center"/>
              <w:rPr>
                <w:rFonts w:ascii="Verdana" w:hAnsi="Verdana"/>
                <w:color w:val="000000"/>
              </w:rPr>
            </w:pPr>
            <w:r w:rsidRPr="00C45462">
              <w:rPr>
                <w:rFonts w:ascii="Verdana" w:hAnsi="Verdana"/>
                <w:color w:val="000000"/>
              </w:rPr>
              <w:t>77</w:t>
            </w:r>
          </w:p>
        </w:tc>
        <w:tc>
          <w:tcPr>
            <w:tcW w:w="1698" w:type="dxa"/>
          </w:tcPr>
          <w:p w14:paraId="303FBEE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20/6/2028</w:t>
            </w:r>
          </w:p>
        </w:tc>
        <w:tc>
          <w:tcPr>
            <w:tcW w:w="1692" w:type="dxa"/>
            <w:vAlign w:val="center"/>
          </w:tcPr>
          <w:p w14:paraId="188B5D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1,4100%</w:t>
            </w:r>
          </w:p>
        </w:tc>
      </w:tr>
      <w:tr w:rsidR="00FB20EE" w:rsidRPr="00C45462" w14:paraId="31195078" w14:textId="77777777" w:rsidTr="00B76CBD">
        <w:tc>
          <w:tcPr>
            <w:tcW w:w="988" w:type="dxa"/>
            <w:hideMark/>
          </w:tcPr>
          <w:p w14:paraId="68F1111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18</w:t>
            </w:r>
          </w:p>
        </w:tc>
        <w:tc>
          <w:tcPr>
            <w:tcW w:w="1417" w:type="dxa"/>
          </w:tcPr>
          <w:p w14:paraId="0329D96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20/7/2023</w:t>
            </w:r>
          </w:p>
        </w:tc>
        <w:tc>
          <w:tcPr>
            <w:tcW w:w="1701" w:type="dxa"/>
            <w:vAlign w:val="center"/>
          </w:tcPr>
          <w:p w14:paraId="77861EC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6F57BABE" w14:textId="77777777" w:rsidR="00FB20EE" w:rsidRPr="00C45462" w:rsidRDefault="00FB20EE" w:rsidP="00B76CBD">
            <w:pPr>
              <w:jc w:val="center"/>
              <w:rPr>
                <w:rFonts w:ascii="Verdana" w:hAnsi="Verdana"/>
                <w:color w:val="000000"/>
              </w:rPr>
            </w:pPr>
            <w:r w:rsidRPr="00C45462">
              <w:rPr>
                <w:rFonts w:ascii="Verdana" w:hAnsi="Verdana"/>
                <w:color w:val="000000"/>
              </w:rPr>
              <w:t>78</w:t>
            </w:r>
          </w:p>
        </w:tc>
        <w:tc>
          <w:tcPr>
            <w:tcW w:w="1698" w:type="dxa"/>
          </w:tcPr>
          <w:p w14:paraId="13A404E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20/7/2028</w:t>
            </w:r>
          </w:p>
        </w:tc>
        <w:tc>
          <w:tcPr>
            <w:tcW w:w="1692" w:type="dxa"/>
            <w:vAlign w:val="center"/>
          </w:tcPr>
          <w:p w14:paraId="165E0CAF"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1,3600%</w:t>
            </w:r>
          </w:p>
        </w:tc>
      </w:tr>
      <w:tr w:rsidR="00FB20EE" w:rsidRPr="00C45462" w14:paraId="546A5E10" w14:textId="77777777" w:rsidTr="00B76CBD">
        <w:tc>
          <w:tcPr>
            <w:tcW w:w="988" w:type="dxa"/>
            <w:hideMark/>
          </w:tcPr>
          <w:p w14:paraId="3330DC98"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19</w:t>
            </w:r>
          </w:p>
        </w:tc>
        <w:tc>
          <w:tcPr>
            <w:tcW w:w="1417" w:type="dxa"/>
          </w:tcPr>
          <w:p w14:paraId="748B744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20/8/2023</w:t>
            </w:r>
          </w:p>
        </w:tc>
        <w:tc>
          <w:tcPr>
            <w:tcW w:w="1701" w:type="dxa"/>
            <w:vAlign w:val="center"/>
          </w:tcPr>
          <w:p w14:paraId="24F7D4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52B076EA" w14:textId="77777777" w:rsidR="00FB20EE" w:rsidRPr="00C45462" w:rsidRDefault="00FB20EE" w:rsidP="00B76CBD">
            <w:pPr>
              <w:jc w:val="center"/>
              <w:rPr>
                <w:rFonts w:ascii="Verdana" w:hAnsi="Verdana"/>
                <w:color w:val="000000"/>
              </w:rPr>
            </w:pPr>
            <w:r w:rsidRPr="00C45462">
              <w:rPr>
                <w:rFonts w:ascii="Verdana" w:hAnsi="Verdana"/>
                <w:color w:val="000000"/>
              </w:rPr>
              <w:t>79</w:t>
            </w:r>
          </w:p>
        </w:tc>
        <w:tc>
          <w:tcPr>
            <w:tcW w:w="1698" w:type="dxa"/>
          </w:tcPr>
          <w:p w14:paraId="56CEE1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20/8/2028</w:t>
            </w:r>
          </w:p>
        </w:tc>
        <w:tc>
          <w:tcPr>
            <w:tcW w:w="1692" w:type="dxa"/>
            <w:vAlign w:val="center"/>
          </w:tcPr>
          <w:p w14:paraId="59B373B2"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1,3900%</w:t>
            </w:r>
          </w:p>
        </w:tc>
      </w:tr>
      <w:tr w:rsidR="00FB20EE" w:rsidRPr="00C45462" w14:paraId="4A9B9FFE" w14:textId="77777777" w:rsidTr="00B76CBD">
        <w:tc>
          <w:tcPr>
            <w:tcW w:w="988" w:type="dxa"/>
            <w:hideMark/>
          </w:tcPr>
          <w:p w14:paraId="0FA762F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20</w:t>
            </w:r>
          </w:p>
        </w:tc>
        <w:tc>
          <w:tcPr>
            <w:tcW w:w="1417" w:type="dxa"/>
          </w:tcPr>
          <w:p w14:paraId="238C0DF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20/9/2023</w:t>
            </w:r>
          </w:p>
        </w:tc>
        <w:tc>
          <w:tcPr>
            <w:tcW w:w="1701" w:type="dxa"/>
            <w:vAlign w:val="center"/>
          </w:tcPr>
          <w:p w14:paraId="4F01C3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0,4000%</w:t>
            </w:r>
          </w:p>
        </w:tc>
        <w:tc>
          <w:tcPr>
            <w:tcW w:w="992" w:type="dxa"/>
            <w:hideMark/>
          </w:tcPr>
          <w:p w14:paraId="11C66891" w14:textId="77777777" w:rsidR="00FB20EE" w:rsidRPr="00C45462" w:rsidRDefault="00FB20EE" w:rsidP="00B76CBD">
            <w:pPr>
              <w:jc w:val="center"/>
              <w:rPr>
                <w:rFonts w:ascii="Verdana" w:hAnsi="Verdana"/>
                <w:color w:val="000000"/>
              </w:rPr>
            </w:pPr>
            <w:r w:rsidRPr="00C45462">
              <w:rPr>
                <w:rFonts w:ascii="Verdana" w:hAnsi="Verdana"/>
                <w:color w:val="000000"/>
              </w:rPr>
              <w:t>80</w:t>
            </w:r>
          </w:p>
        </w:tc>
        <w:tc>
          <w:tcPr>
            <w:tcW w:w="1698" w:type="dxa"/>
          </w:tcPr>
          <w:p w14:paraId="03A633C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20/9/2028</w:t>
            </w:r>
          </w:p>
        </w:tc>
        <w:tc>
          <w:tcPr>
            <w:tcW w:w="1692" w:type="dxa"/>
            <w:vAlign w:val="center"/>
          </w:tcPr>
          <w:p w14:paraId="1A1C4BFB"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1,4600%</w:t>
            </w:r>
          </w:p>
        </w:tc>
      </w:tr>
      <w:tr w:rsidR="00FB20EE" w:rsidRPr="00C45462" w14:paraId="3927C866" w14:textId="77777777" w:rsidTr="00B76CBD">
        <w:tc>
          <w:tcPr>
            <w:tcW w:w="988" w:type="dxa"/>
            <w:hideMark/>
          </w:tcPr>
          <w:p w14:paraId="4F55BBD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21</w:t>
            </w:r>
          </w:p>
        </w:tc>
        <w:tc>
          <w:tcPr>
            <w:tcW w:w="1417" w:type="dxa"/>
          </w:tcPr>
          <w:p w14:paraId="271549B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76BA5E1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0,4400%</w:t>
            </w:r>
          </w:p>
        </w:tc>
        <w:tc>
          <w:tcPr>
            <w:tcW w:w="992" w:type="dxa"/>
            <w:hideMark/>
          </w:tcPr>
          <w:p w14:paraId="66B8FD1C" w14:textId="77777777" w:rsidR="00FB20EE" w:rsidRPr="00C45462" w:rsidRDefault="00FB20EE" w:rsidP="00B76CBD">
            <w:pPr>
              <w:jc w:val="center"/>
              <w:rPr>
                <w:rFonts w:ascii="Verdana" w:hAnsi="Verdana"/>
                <w:color w:val="000000"/>
              </w:rPr>
            </w:pPr>
            <w:r w:rsidRPr="00C45462">
              <w:rPr>
                <w:rFonts w:ascii="Verdana" w:hAnsi="Verdana"/>
                <w:color w:val="000000"/>
              </w:rPr>
              <w:t>81</w:t>
            </w:r>
          </w:p>
        </w:tc>
        <w:tc>
          <w:tcPr>
            <w:tcW w:w="1698" w:type="dxa"/>
          </w:tcPr>
          <w:p w14:paraId="61D30A2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7838E14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1,5800%</w:t>
            </w:r>
          </w:p>
        </w:tc>
      </w:tr>
      <w:tr w:rsidR="00FB20EE" w:rsidRPr="00C45462" w14:paraId="232EBD5D" w14:textId="77777777" w:rsidTr="00B76CBD">
        <w:tc>
          <w:tcPr>
            <w:tcW w:w="988" w:type="dxa"/>
            <w:hideMark/>
          </w:tcPr>
          <w:p w14:paraId="463FB5E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22</w:t>
            </w:r>
          </w:p>
        </w:tc>
        <w:tc>
          <w:tcPr>
            <w:tcW w:w="1417" w:type="dxa"/>
          </w:tcPr>
          <w:p w14:paraId="1532A91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538D1A4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0,5300%</w:t>
            </w:r>
          </w:p>
        </w:tc>
        <w:tc>
          <w:tcPr>
            <w:tcW w:w="992" w:type="dxa"/>
            <w:hideMark/>
          </w:tcPr>
          <w:p w14:paraId="6736614C" w14:textId="77777777" w:rsidR="00FB20EE" w:rsidRPr="00C45462" w:rsidRDefault="00FB20EE" w:rsidP="00B76CBD">
            <w:pPr>
              <w:jc w:val="center"/>
              <w:rPr>
                <w:rFonts w:ascii="Verdana" w:hAnsi="Verdana"/>
                <w:color w:val="000000"/>
              </w:rPr>
            </w:pPr>
            <w:r w:rsidRPr="00C45462">
              <w:rPr>
                <w:rFonts w:ascii="Verdana" w:hAnsi="Verdana"/>
                <w:color w:val="000000"/>
              </w:rPr>
              <w:t>82</w:t>
            </w:r>
          </w:p>
        </w:tc>
        <w:tc>
          <w:tcPr>
            <w:tcW w:w="1698" w:type="dxa"/>
          </w:tcPr>
          <w:p w14:paraId="2C3F875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C37C9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1,6900%</w:t>
            </w:r>
          </w:p>
        </w:tc>
      </w:tr>
      <w:tr w:rsidR="00FB20EE" w:rsidRPr="00C45462" w14:paraId="45AFC899" w14:textId="77777777" w:rsidTr="00B76CBD">
        <w:tc>
          <w:tcPr>
            <w:tcW w:w="988" w:type="dxa"/>
            <w:hideMark/>
          </w:tcPr>
          <w:p w14:paraId="53235AB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23</w:t>
            </w:r>
          </w:p>
        </w:tc>
        <w:tc>
          <w:tcPr>
            <w:tcW w:w="1417" w:type="dxa"/>
          </w:tcPr>
          <w:p w14:paraId="0E5C3F0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03EBB9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0533880C" w14:textId="77777777" w:rsidR="00FB20EE" w:rsidRPr="00C45462" w:rsidRDefault="00FB20EE" w:rsidP="00B76CBD">
            <w:pPr>
              <w:jc w:val="center"/>
              <w:rPr>
                <w:rFonts w:ascii="Verdana" w:hAnsi="Verdana"/>
                <w:color w:val="000000"/>
              </w:rPr>
            </w:pPr>
            <w:r w:rsidRPr="00C45462">
              <w:rPr>
                <w:rFonts w:ascii="Verdana" w:hAnsi="Verdana"/>
                <w:color w:val="000000"/>
              </w:rPr>
              <w:t>83</w:t>
            </w:r>
          </w:p>
        </w:tc>
        <w:tc>
          <w:tcPr>
            <w:tcW w:w="1698" w:type="dxa"/>
          </w:tcPr>
          <w:p w14:paraId="24F6E49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2EAD33F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1,6200%</w:t>
            </w:r>
          </w:p>
        </w:tc>
      </w:tr>
      <w:tr w:rsidR="00FB20EE" w:rsidRPr="00C45462" w14:paraId="4E678FED" w14:textId="77777777" w:rsidTr="00B76CBD">
        <w:tc>
          <w:tcPr>
            <w:tcW w:w="988" w:type="dxa"/>
            <w:hideMark/>
          </w:tcPr>
          <w:p w14:paraId="03AF7A11"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24</w:t>
            </w:r>
          </w:p>
        </w:tc>
        <w:tc>
          <w:tcPr>
            <w:tcW w:w="1417" w:type="dxa"/>
          </w:tcPr>
          <w:p w14:paraId="7DEA818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20/1/2024</w:t>
            </w:r>
          </w:p>
        </w:tc>
        <w:tc>
          <w:tcPr>
            <w:tcW w:w="1701" w:type="dxa"/>
            <w:vAlign w:val="center"/>
          </w:tcPr>
          <w:p w14:paraId="2878812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0,4600%</w:t>
            </w:r>
          </w:p>
        </w:tc>
        <w:tc>
          <w:tcPr>
            <w:tcW w:w="992" w:type="dxa"/>
            <w:hideMark/>
          </w:tcPr>
          <w:p w14:paraId="31FF4594" w14:textId="77777777" w:rsidR="00FB20EE" w:rsidRPr="00C45462" w:rsidRDefault="00FB20EE" w:rsidP="00B76CBD">
            <w:pPr>
              <w:jc w:val="center"/>
              <w:rPr>
                <w:rFonts w:ascii="Verdana" w:hAnsi="Verdana"/>
                <w:color w:val="000000"/>
              </w:rPr>
            </w:pPr>
            <w:r w:rsidRPr="00C45462">
              <w:rPr>
                <w:rFonts w:ascii="Verdana" w:hAnsi="Verdana"/>
                <w:color w:val="000000"/>
              </w:rPr>
              <w:t>84</w:t>
            </w:r>
          </w:p>
        </w:tc>
        <w:tc>
          <w:tcPr>
            <w:tcW w:w="1698" w:type="dxa"/>
          </w:tcPr>
          <w:p w14:paraId="291D102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20/1/2029</w:t>
            </w:r>
          </w:p>
        </w:tc>
        <w:tc>
          <w:tcPr>
            <w:tcW w:w="1692" w:type="dxa"/>
            <w:vAlign w:val="center"/>
          </w:tcPr>
          <w:p w14:paraId="5B00F2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1,6900%</w:t>
            </w:r>
          </w:p>
        </w:tc>
      </w:tr>
      <w:tr w:rsidR="00FB20EE" w:rsidRPr="00C45462" w14:paraId="4714CD60" w14:textId="77777777" w:rsidTr="00B76CBD">
        <w:tc>
          <w:tcPr>
            <w:tcW w:w="988" w:type="dxa"/>
            <w:hideMark/>
          </w:tcPr>
          <w:p w14:paraId="760967B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25</w:t>
            </w:r>
          </w:p>
        </w:tc>
        <w:tc>
          <w:tcPr>
            <w:tcW w:w="1417" w:type="dxa"/>
          </w:tcPr>
          <w:p w14:paraId="61DCB18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20/2/2024</w:t>
            </w:r>
          </w:p>
        </w:tc>
        <w:tc>
          <w:tcPr>
            <w:tcW w:w="1701" w:type="dxa"/>
            <w:vAlign w:val="center"/>
          </w:tcPr>
          <w:p w14:paraId="6A94083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0,5400%</w:t>
            </w:r>
          </w:p>
        </w:tc>
        <w:tc>
          <w:tcPr>
            <w:tcW w:w="992" w:type="dxa"/>
            <w:hideMark/>
          </w:tcPr>
          <w:p w14:paraId="4C0C4DAB" w14:textId="77777777" w:rsidR="00FB20EE" w:rsidRPr="00C45462" w:rsidRDefault="00FB20EE" w:rsidP="00B76CBD">
            <w:pPr>
              <w:jc w:val="center"/>
              <w:rPr>
                <w:rFonts w:ascii="Verdana" w:hAnsi="Verdana"/>
                <w:color w:val="000000"/>
              </w:rPr>
            </w:pPr>
            <w:r w:rsidRPr="00C45462">
              <w:rPr>
                <w:rFonts w:ascii="Verdana" w:hAnsi="Verdana"/>
                <w:color w:val="000000"/>
              </w:rPr>
              <w:t>85</w:t>
            </w:r>
          </w:p>
        </w:tc>
        <w:tc>
          <w:tcPr>
            <w:tcW w:w="1698" w:type="dxa"/>
          </w:tcPr>
          <w:p w14:paraId="0F0C86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20/2/2029</w:t>
            </w:r>
          </w:p>
        </w:tc>
        <w:tc>
          <w:tcPr>
            <w:tcW w:w="1692" w:type="dxa"/>
            <w:vAlign w:val="center"/>
          </w:tcPr>
          <w:p w14:paraId="6E943727" w14:textId="77777777" w:rsidR="00FB20EE" w:rsidRPr="00C45462" w:rsidRDefault="00FB20EE" w:rsidP="00B76CBD">
            <w:pPr>
              <w:jc w:val="center"/>
              <w:rPr>
                <w:rFonts w:ascii="Verdana" w:hAnsi="Verdana"/>
                <w:color w:val="000000"/>
              </w:rPr>
            </w:pPr>
            <w:r w:rsidRPr="00C45462">
              <w:rPr>
                <w:rFonts w:ascii="Verdana" w:hAnsi="Verdana"/>
                <w:color w:val="000000"/>
                <w:lang w:val="en-US"/>
              </w:rPr>
              <w:t>1,8100%</w:t>
            </w:r>
          </w:p>
        </w:tc>
      </w:tr>
      <w:tr w:rsidR="00FB20EE" w:rsidRPr="00C45462" w14:paraId="08916B61" w14:textId="77777777" w:rsidTr="00B76CBD">
        <w:tc>
          <w:tcPr>
            <w:tcW w:w="988" w:type="dxa"/>
            <w:hideMark/>
          </w:tcPr>
          <w:p w14:paraId="0417BF9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26</w:t>
            </w:r>
          </w:p>
        </w:tc>
        <w:tc>
          <w:tcPr>
            <w:tcW w:w="1417" w:type="dxa"/>
          </w:tcPr>
          <w:p w14:paraId="1E1E6E1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20/3/2024</w:t>
            </w:r>
          </w:p>
        </w:tc>
        <w:tc>
          <w:tcPr>
            <w:tcW w:w="1701" w:type="dxa"/>
            <w:vAlign w:val="center"/>
          </w:tcPr>
          <w:p w14:paraId="1071EE2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0,4700%</w:t>
            </w:r>
          </w:p>
        </w:tc>
        <w:tc>
          <w:tcPr>
            <w:tcW w:w="992" w:type="dxa"/>
            <w:hideMark/>
          </w:tcPr>
          <w:p w14:paraId="7DC91AF0" w14:textId="77777777" w:rsidR="00FB20EE" w:rsidRPr="00C45462" w:rsidRDefault="00FB20EE" w:rsidP="00B76CBD">
            <w:pPr>
              <w:jc w:val="center"/>
              <w:rPr>
                <w:rFonts w:ascii="Verdana" w:hAnsi="Verdana"/>
                <w:color w:val="000000"/>
              </w:rPr>
            </w:pPr>
            <w:r w:rsidRPr="00C45462">
              <w:rPr>
                <w:rFonts w:ascii="Verdana" w:hAnsi="Verdana"/>
                <w:color w:val="000000"/>
              </w:rPr>
              <w:t>86</w:t>
            </w:r>
          </w:p>
        </w:tc>
        <w:tc>
          <w:tcPr>
            <w:tcW w:w="1698" w:type="dxa"/>
          </w:tcPr>
          <w:p w14:paraId="271B56C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20/3/2029</w:t>
            </w:r>
          </w:p>
        </w:tc>
        <w:tc>
          <w:tcPr>
            <w:tcW w:w="1692" w:type="dxa"/>
            <w:vAlign w:val="center"/>
          </w:tcPr>
          <w:p w14:paraId="5EDE132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1,8200%</w:t>
            </w:r>
          </w:p>
        </w:tc>
      </w:tr>
      <w:tr w:rsidR="00FB20EE" w:rsidRPr="00C45462" w14:paraId="421B4AAE" w14:textId="77777777" w:rsidTr="00B76CBD">
        <w:tc>
          <w:tcPr>
            <w:tcW w:w="988" w:type="dxa"/>
            <w:hideMark/>
          </w:tcPr>
          <w:p w14:paraId="4DD12228"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lastRenderedPageBreak/>
              <w:t>27</w:t>
            </w:r>
          </w:p>
        </w:tc>
        <w:tc>
          <w:tcPr>
            <w:tcW w:w="1417" w:type="dxa"/>
          </w:tcPr>
          <w:p w14:paraId="6B18420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20/4/2024</w:t>
            </w:r>
          </w:p>
        </w:tc>
        <w:tc>
          <w:tcPr>
            <w:tcW w:w="1701" w:type="dxa"/>
            <w:vAlign w:val="center"/>
          </w:tcPr>
          <w:p w14:paraId="1CA9FD2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0,4400%</w:t>
            </w:r>
          </w:p>
        </w:tc>
        <w:tc>
          <w:tcPr>
            <w:tcW w:w="992" w:type="dxa"/>
            <w:hideMark/>
          </w:tcPr>
          <w:p w14:paraId="4061AFB0" w14:textId="77777777" w:rsidR="00FB20EE" w:rsidRPr="00C45462" w:rsidRDefault="00FB20EE" w:rsidP="00B76CBD">
            <w:pPr>
              <w:jc w:val="center"/>
              <w:rPr>
                <w:rFonts w:ascii="Verdana" w:hAnsi="Verdana"/>
                <w:color w:val="000000"/>
              </w:rPr>
            </w:pPr>
            <w:r w:rsidRPr="00C45462">
              <w:rPr>
                <w:rFonts w:ascii="Verdana" w:hAnsi="Verdana"/>
                <w:color w:val="000000"/>
              </w:rPr>
              <w:t>87</w:t>
            </w:r>
          </w:p>
        </w:tc>
        <w:tc>
          <w:tcPr>
            <w:tcW w:w="1698" w:type="dxa"/>
          </w:tcPr>
          <w:p w14:paraId="7E9DC9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20/4/2029</w:t>
            </w:r>
          </w:p>
        </w:tc>
        <w:tc>
          <w:tcPr>
            <w:tcW w:w="1692" w:type="dxa"/>
            <w:vAlign w:val="center"/>
          </w:tcPr>
          <w:p w14:paraId="064FE54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1,7900%</w:t>
            </w:r>
          </w:p>
        </w:tc>
      </w:tr>
      <w:tr w:rsidR="00FB20EE" w:rsidRPr="00C45462" w14:paraId="770307C1" w14:textId="77777777" w:rsidTr="00B76CBD">
        <w:tc>
          <w:tcPr>
            <w:tcW w:w="988" w:type="dxa"/>
            <w:hideMark/>
          </w:tcPr>
          <w:p w14:paraId="2C0CBB0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28</w:t>
            </w:r>
          </w:p>
        </w:tc>
        <w:tc>
          <w:tcPr>
            <w:tcW w:w="1417" w:type="dxa"/>
          </w:tcPr>
          <w:p w14:paraId="7F7079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20/5/2024</w:t>
            </w:r>
          </w:p>
        </w:tc>
        <w:tc>
          <w:tcPr>
            <w:tcW w:w="1701" w:type="dxa"/>
            <w:vAlign w:val="center"/>
          </w:tcPr>
          <w:p w14:paraId="1902464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074EC8DE" w14:textId="77777777" w:rsidR="00FB20EE" w:rsidRPr="00C45462" w:rsidRDefault="00FB20EE" w:rsidP="00B76CBD">
            <w:pPr>
              <w:jc w:val="center"/>
              <w:rPr>
                <w:rFonts w:ascii="Verdana" w:hAnsi="Verdana"/>
                <w:color w:val="000000"/>
              </w:rPr>
            </w:pPr>
            <w:r w:rsidRPr="00C45462">
              <w:rPr>
                <w:rFonts w:ascii="Verdana" w:hAnsi="Verdana"/>
                <w:color w:val="000000"/>
              </w:rPr>
              <w:t>88</w:t>
            </w:r>
          </w:p>
        </w:tc>
        <w:tc>
          <w:tcPr>
            <w:tcW w:w="1698" w:type="dxa"/>
          </w:tcPr>
          <w:p w14:paraId="747CB38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20/5/2029</w:t>
            </w:r>
          </w:p>
        </w:tc>
        <w:tc>
          <w:tcPr>
            <w:tcW w:w="1692" w:type="dxa"/>
            <w:vAlign w:val="center"/>
          </w:tcPr>
          <w:p w14:paraId="6F003BCD"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1,9100%</w:t>
            </w:r>
          </w:p>
        </w:tc>
      </w:tr>
      <w:tr w:rsidR="00FB20EE" w:rsidRPr="00C45462" w14:paraId="7D5BD327" w14:textId="77777777" w:rsidTr="00B76CBD">
        <w:tc>
          <w:tcPr>
            <w:tcW w:w="988" w:type="dxa"/>
            <w:hideMark/>
          </w:tcPr>
          <w:p w14:paraId="4A4D60B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29</w:t>
            </w:r>
          </w:p>
        </w:tc>
        <w:tc>
          <w:tcPr>
            <w:tcW w:w="1417" w:type="dxa"/>
          </w:tcPr>
          <w:p w14:paraId="1583173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20/6/2024</w:t>
            </w:r>
          </w:p>
        </w:tc>
        <w:tc>
          <w:tcPr>
            <w:tcW w:w="1701" w:type="dxa"/>
            <w:vAlign w:val="center"/>
          </w:tcPr>
          <w:p w14:paraId="611EFD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0,4500%</w:t>
            </w:r>
          </w:p>
        </w:tc>
        <w:tc>
          <w:tcPr>
            <w:tcW w:w="992" w:type="dxa"/>
            <w:hideMark/>
          </w:tcPr>
          <w:p w14:paraId="7CEAA4D5" w14:textId="77777777" w:rsidR="00FB20EE" w:rsidRPr="00C45462" w:rsidRDefault="00FB20EE" w:rsidP="00B76CBD">
            <w:pPr>
              <w:jc w:val="center"/>
              <w:rPr>
                <w:rFonts w:ascii="Verdana" w:hAnsi="Verdana"/>
                <w:color w:val="000000"/>
              </w:rPr>
            </w:pPr>
            <w:r w:rsidRPr="00C45462">
              <w:rPr>
                <w:rFonts w:ascii="Verdana" w:hAnsi="Verdana"/>
                <w:color w:val="000000"/>
              </w:rPr>
              <w:t>89</w:t>
            </w:r>
          </w:p>
        </w:tc>
        <w:tc>
          <w:tcPr>
            <w:tcW w:w="1698" w:type="dxa"/>
          </w:tcPr>
          <w:p w14:paraId="50C28D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20/6/2029</w:t>
            </w:r>
          </w:p>
        </w:tc>
        <w:tc>
          <w:tcPr>
            <w:tcW w:w="1692" w:type="dxa"/>
            <w:vAlign w:val="center"/>
          </w:tcPr>
          <w:p w14:paraId="52BED0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1,9200%</w:t>
            </w:r>
          </w:p>
        </w:tc>
      </w:tr>
      <w:tr w:rsidR="00FB20EE" w:rsidRPr="00C45462" w14:paraId="09F304CE" w14:textId="77777777" w:rsidTr="00B76CBD">
        <w:tc>
          <w:tcPr>
            <w:tcW w:w="988" w:type="dxa"/>
            <w:hideMark/>
          </w:tcPr>
          <w:p w14:paraId="46C08B3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30</w:t>
            </w:r>
          </w:p>
        </w:tc>
        <w:tc>
          <w:tcPr>
            <w:tcW w:w="1417" w:type="dxa"/>
          </w:tcPr>
          <w:p w14:paraId="63A95CD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20/7/2024</w:t>
            </w:r>
          </w:p>
        </w:tc>
        <w:tc>
          <w:tcPr>
            <w:tcW w:w="1701" w:type="dxa"/>
            <w:vAlign w:val="center"/>
          </w:tcPr>
          <w:p w14:paraId="735AEC0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0,4600%</w:t>
            </w:r>
          </w:p>
        </w:tc>
        <w:tc>
          <w:tcPr>
            <w:tcW w:w="992" w:type="dxa"/>
            <w:hideMark/>
          </w:tcPr>
          <w:p w14:paraId="021EDA63" w14:textId="77777777" w:rsidR="00FB20EE" w:rsidRPr="00C45462" w:rsidRDefault="00FB20EE" w:rsidP="00B76CBD">
            <w:pPr>
              <w:jc w:val="center"/>
              <w:rPr>
                <w:rFonts w:ascii="Verdana" w:hAnsi="Verdana"/>
                <w:color w:val="000000"/>
              </w:rPr>
            </w:pPr>
            <w:r w:rsidRPr="00C45462">
              <w:rPr>
                <w:rFonts w:ascii="Verdana" w:hAnsi="Verdana"/>
                <w:color w:val="000000"/>
              </w:rPr>
              <w:t>90</w:t>
            </w:r>
          </w:p>
        </w:tc>
        <w:tc>
          <w:tcPr>
            <w:tcW w:w="1698" w:type="dxa"/>
          </w:tcPr>
          <w:p w14:paraId="74ACC0D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20/7/2029</w:t>
            </w:r>
          </w:p>
        </w:tc>
        <w:tc>
          <w:tcPr>
            <w:tcW w:w="1692" w:type="dxa"/>
            <w:vAlign w:val="center"/>
          </w:tcPr>
          <w:p w14:paraId="226EA66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1,9400%</w:t>
            </w:r>
          </w:p>
        </w:tc>
      </w:tr>
      <w:tr w:rsidR="00FB20EE" w:rsidRPr="00C45462" w14:paraId="66098165" w14:textId="77777777" w:rsidTr="00B76CBD">
        <w:tc>
          <w:tcPr>
            <w:tcW w:w="988" w:type="dxa"/>
            <w:hideMark/>
          </w:tcPr>
          <w:p w14:paraId="4B0C139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31</w:t>
            </w:r>
          </w:p>
        </w:tc>
        <w:tc>
          <w:tcPr>
            <w:tcW w:w="1417" w:type="dxa"/>
          </w:tcPr>
          <w:p w14:paraId="2957C5D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20/8/2024</w:t>
            </w:r>
          </w:p>
        </w:tc>
        <w:tc>
          <w:tcPr>
            <w:tcW w:w="1701" w:type="dxa"/>
            <w:vAlign w:val="center"/>
          </w:tcPr>
          <w:p w14:paraId="274DC85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0,5000%</w:t>
            </w:r>
          </w:p>
        </w:tc>
        <w:tc>
          <w:tcPr>
            <w:tcW w:w="992" w:type="dxa"/>
            <w:hideMark/>
          </w:tcPr>
          <w:p w14:paraId="6E0B4F0D" w14:textId="77777777" w:rsidR="00FB20EE" w:rsidRPr="00C45462" w:rsidRDefault="00FB20EE" w:rsidP="00B76CBD">
            <w:pPr>
              <w:jc w:val="center"/>
              <w:rPr>
                <w:rFonts w:ascii="Verdana" w:hAnsi="Verdana"/>
                <w:color w:val="000000"/>
              </w:rPr>
            </w:pPr>
            <w:r w:rsidRPr="00C45462">
              <w:rPr>
                <w:rFonts w:ascii="Verdana" w:hAnsi="Verdana"/>
                <w:color w:val="000000"/>
              </w:rPr>
              <w:t>91</w:t>
            </w:r>
          </w:p>
        </w:tc>
        <w:tc>
          <w:tcPr>
            <w:tcW w:w="1698" w:type="dxa"/>
          </w:tcPr>
          <w:p w14:paraId="42E48E5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20/8/2029</w:t>
            </w:r>
          </w:p>
        </w:tc>
        <w:tc>
          <w:tcPr>
            <w:tcW w:w="1692" w:type="dxa"/>
            <w:vAlign w:val="center"/>
          </w:tcPr>
          <w:p w14:paraId="5534CF8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2,0300%</w:t>
            </w:r>
          </w:p>
        </w:tc>
      </w:tr>
      <w:tr w:rsidR="00FB20EE" w:rsidRPr="00C45462" w14:paraId="560EC7EC" w14:textId="77777777" w:rsidTr="00B76CBD">
        <w:tc>
          <w:tcPr>
            <w:tcW w:w="988" w:type="dxa"/>
            <w:hideMark/>
          </w:tcPr>
          <w:p w14:paraId="15B5F15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32</w:t>
            </w:r>
          </w:p>
        </w:tc>
        <w:tc>
          <w:tcPr>
            <w:tcW w:w="1417" w:type="dxa"/>
          </w:tcPr>
          <w:p w14:paraId="7FF91EF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20/9/2024</w:t>
            </w:r>
          </w:p>
        </w:tc>
        <w:tc>
          <w:tcPr>
            <w:tcW w:w="1701" w:type="dxa"/>
            <w:vAlign w:val="center"/>
          </w:tcPr>
          <w:p w14:paraId="132549E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0,4300%</w:t>
            </w:r>
          </w:p>
        </w:tc>
        <w:tc>
          <w:tcPr>
            <w:tcW w:w="992" w:type="dxa"/>
            <w:hideMark/>
          </w:tcPr>
          <w:p w14:paraId="18905BD0" w14:textId="77777777" w:rsidR="00FB20EE" w:rsidRPr="00C45462" w:rsidRDefault="00FB20EE" w:rsidP="00B76CBD">
            <w:pPr>
              <w:jc w:val="center"/>
              <w:rPr>
                <w:rFonts w:ascii="Verdana" w:hAnsi="Verdana"/>
                <w:color w:val="000000"/>
              </w:rPr>
            </w:pPr>
            <w:r w:rsidRPr="00C45462">
              <w:rPr>
                <w:rFonts w:ascii="Verdana" w:hAnsi="Verdana"/>
                <w:color w:val="000000"/>
              </w:rPr>
              <w:t>92</w:t>
            </w:r>
          </w:p>
        </w:tc>
        <w:tc>
          <w:tcPr>
            <w:tcW w:w="1698" w:type="dxa"/>
          </w:tcPr>
          <w:p w14:paraId="751F05F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20/9/2029</w:t>
            </w:r>
          </w:p>
        </w:tc>
        <w:tc>
          <w:tcPr>
            <w:tcW w:w="1692" w:type="dxa"/>
            <w:vAlign w:val="center"/>
          </w:tcPr>
          <w:p w14:paraId="4233BE0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2,0500%</w:t>
            </w:r>
          </w:p>
        </w:tc>
      </w:tr>
      <w:tr w:rsidR="00FB20EE" w:rsidRPr="00C45462" w14:paraId="316FF837" w14:textId="77777777" w:rsidTr="00B76CBD">
        <w:tc>
          <w:tcPr>
            <w:tcW w:w="988" w:type="dxa"/>
            <w:hideMark/>
          </w:tcPr>
          <w:p w14:paraId="1018825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33</w:t>
            </w:r>
          </w:p>
        </w:tc>
        <w:tc>
          <w:tcPr>
            <w:tcW w:w="1417" w:type="dxa"/>
          </w:tcPr>
          <w:p w14:paraId="174D737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11535B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45EEAFDD" w14:textId="77777777" w:rsidR="00FB20EE" w:rsidRPr="00C45462" w:rsidRDefault="00FB20EE" w:rsidP="00B76CBD">
            <w:pPr>
              <w:jc w:val="center"/>
              <w:rPr>
                <w:rFonts w:ascii="Verdana" w:hAnsi="Verdana"/>
                <w:color w:val="000000"/>
              </w:rPr>
            </w:pPr>
            <w:r w:rsidRPr="00C45462">
              <w:rPr>
                <w:rFonts w:ascii="Verdana" w:hAnsi="Verdana"/>
                <w:color w:val="000000"/>
              </w:rPr>
              <w:t>93</w:t>
            </w:r>
          </w:p>
        </w:tc>
        <w:tc>
          <w:tcPr>
            <w:tcW w:w="1698" w:type="dxa"/>
          </w:tcPr>
          <w:p w14:paraId="70DD87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7DA8025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2,2500%</w:t>
            </w:r>
          </w:p>
        </w:tc>
      </w:tr>
      <w:tr w:rsidR="00FB20EE" w:rsidRPr="00C45462" w14:paraId="781305E7" w14:textId="77777777" w:rsidTr="00B76CBD">
        <w:tc>
          <w:tcPr>
            <w:tcW w:w="988" w:type="dxa"/>
            <w:hideMark/>
          </w:tcPr>
          <w:p w14:paraId="2F9219A4"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34</w:t>
            </w:r>
          </w:p>
        </w:tc>
        <w:tc>
          <w:tcPr>
            <w:tcW w:w="1417" w:type="dxa"/>
          </w:tcPr>
          <w:p w14:paraId="12EE833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632DB31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6B3D7EAE" w14:textId="77777777" w:rsidR="00FB20EE" w:rsidRPr="00C45462" w:rsidRDefault="00FB20EE" w:rsidP="00B76CBD">
            <w:pPr>
              <w:jc w:val="center"/>
              <w:rPr>
                <w:rFonts w:ascii="Verdana" w:hAnsi="Verdana"/>
                <w:color w:val="000000"/>
              </w:rPr>
            </w:pPr>
            <w:r w:rsidRPr="00C45462">
              <w:rPr>
                <w:rFonts w:ascii="Verdana" w:hAnsi="Verdana"/>
                <w:color w:val="000000"/>
              </w:rPr>
              <w:t>94</w:t>
            </w:r>
          </w:p>
        </w:tc>
        <w:tc>
          <w:tcPr>
            <w:tcW w:w="1698" w:type="dxa"/>
          </w:tcPr>
          <w:p w14:paraId="3131D1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5F4F163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2,4000%</w:t>
            </w:r>
          </w:p>
        </w:tc>
      </w:tr>
      <w:tr w:rsidR="00FB20EE" w:rsidRPr="00C45462" w14:paraId="1AC8207D" w14:textId="77777777" w:rsidTr="00B76CBD">
        <w:tc>
          <w:tcPr>
            <w:tcW w:w="988" w:type="dxa"/>
            <w:hideMark/>
          </w:tcPr>
          <w:p w14:paraId="0CD6604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35</w:t>
            </w:r>
          </w:p>
        </w:tc>
        <w:tc>
          <w:tcPr>
            <w:tcW w:w="1417" w:type="dxa"/>
          </w:tcPr>
          <w:p w14:paraId="1738A3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72E9A8BB"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0,5300%</w:t>
            </w:r>
          </w:p>
        </w:tc>
        <w:tc>
          <w:tcPr>
            <w:tcW w:w="992" w:type="dxa"/>
            <w:hideMark/>
          </w:tcPr>
          <w:p w14:paraId="08FB00F4" w14:textId="77777777" w:rsidR="00FB20EE" w:rsidRPr="00C45462" w:rsidRDefault="00FB20EE" w:rsidP="00B76CBD">
            <w:pPr>
              <w:jc w:val="center"/>
              <w:rPr>
                <w:rFonts w:ascii="Verdana" w:hAnsi="Verdana"/>
                <w:color w:val="000000"/>
              </w:rPr>
            </w:pPr>
            <w:r w:rsidRPr="00C45462">
              <w:rPr>
                <w:rFonts w:ascii="Verdana" w:hAnsi="Verdana"/>
                <w:color w:val="000000"/>
              </w:rPr>
              <w:t>95</w:t>
            </w:r>
          </w:p>
        </w:tc>
        <w:tc>
          <w:tcPr>
            <w:tcW w:w="1698" w:type="dxa"/>
          </w:tcPr>
          <w:p w14:paraId="20603D3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2719907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2,3600%</w:t>
            </w:r>
          </w:p>
        </w:tc>
      </w:tr>
      <w:tr w:rsidR="00FB20EE" w:rsidRPr="00C45462" w14:paraId="62A4557A" w14:textId="77777777" w:rsidTr="00B76CBD">
        <w:tc>
          <w:tcPr>
            <w:tcW w:w="988" w:type="dxa"/>
            <w:hideMark/>
          </w:tcPr>
          <w:p w14:paraId="0A932D8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36</w:t>
            </w:r>
          </w:p>
        </w:tc>
        <w:tc>
          <w:tcPr>
            <w:tcW w:w="1417" w:type="dxa"/>
          </w:tcPr>
          <w:p w14:paraId="4B46973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20/1/2025</w:t>
            </w:r>
          </w:p>
        </w:tc>
        <w:tc>
          <w:tcPr>
            <w:tcW w:w="1701" w:type="dxa"/>
            <w:vAlign w:val="center"/>
          </w:tcPr>
          <w:p w14:paraId="6E2501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0,6500%</w:t>
            </w:r>
          </w:p>
        </w:tc>
        <w:tc>
          <w:tcPr>
            <w:tcW w:w="992" w:type="dxa"/>
            <w:hideMark/>
          </w:tcPr>
          <w:p w14:paraId="1CB300F8" w14:textId="77777777" w:rsidR="00FB20EE" w:rsidRPr="00C45462" w:rsidRDefault="00FB20EE" w:rsidP="00B76CBD">
            <w:pPr>
              <w:jc w:val="center"/>
              <w:rPr>
                <w:rFonts w:ascii="Verdana" w:hAnsi="Verdana"/>
                <w:color w:val="000000"/>
              </w:rPr>
            </w:pPr>
            <w:r w:rsidRPr="00C45462">
              <w:rPr>
                <w:rFonts w:ascii="Verdana" w:hAnsi="Verdana"/>
                <w:color w:val="000000"/>
              </w:rPr>
              <w:t>96</w:t>
            </w:r>
          </w:p>
        </w:tc>
        <w:tc>
          <w:tcPr>
            <w:tcW w:w="1698" w:type="dxa"/>
          </w:tcPr>
          <w:p w14:paraId="1A38E10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20/1/2030</w:t>
            </w:r>
          </w:p>
        </w:tc>
        <w:tc>
          <w:tcPr>
            <w:tcW w:w="1692" w:type="dxa"/>
            <w:vAlign w:val="center"/>
          </w:tcPr>
          <w:p w14:paraId="131D35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2,5100%</w:t>
            </w:r>
          </w:p>
        </w:tc>
      </w:tr>
      <w:tr w:rsidR="00FB20EE" w:rsidRPr="00C45462" w14:paraId="65B609D6" w14:textId="77777777" w:rsidTr="00B76CBD">
        <w:tc>
          <w:tcPr>
            <w:tcW w:w="988" w:type="dxa"/>
            <w:hideMark/>
          </w:tcPr>
          <w:p w14:paraId="557008C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37</w:t>
            </w:r>
          </w:p>
        </w:tc>
        <w:tc>
          <w:tcPr>
            <w:tcW w:w="1417" w:type="dxa"/>
          </w:tcPr>
          <w:p w14:paraId="460DA3D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20/2/2025</w:t>
            </w:r>
          </w:p>
        </w:tc>
        <w:tc>
          <w:tcPr>
            <w:tcW w:w="1701" w:type="dxa"/>
            <w:vAlign w:val="center"/>
          </w:tcPr>
          <w:p w14:paraId="145452D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0,5100%</w:t>
            </w:r>
          </w:p>
        </w:tc>
        <w:tc>
          <w:tcPr>
            <w:tcW w:w="992" w:type="dxa"/>
            <w:hideMark/>
          </w:tcPr>
          <w:p w14:paraId="01FBD29D" w14:textId="77777777" w:rsidR="00FB20EE" w:rsidRPr="00C45462" w:rsidRDefault="00FB20EE" w:rsidP="00B76CBD">
            <w:pPr>
              <w:jc w:val="center"/>
              <w:rPr>
                <w:rFonts w:ascii="Verdana" w:hAnsi="Verdana"/>
                <w:color w:val="000000"/>
              </w:rPr>
            </w:pPr>
            <w:r w:rsidRPr="00C45462">
              <w:rPr>
                <w:rFonts w:ascii="Verdana" w:hAnsi="Verdana"/>
                <w:color w:val="000000"/>
              </w:rPr>
              <w:t>97</w:t>
            </w:r>
          </w:p>
        </w:tc>
        <w:tc>
          <w:tcPr>
            <w:tcW w:w="1698" w:type="dxa"/>
          </w:tcPr>
          <w:p w14:paraId="34CB7AD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20/2/2030</w:t>
            </w:r>
          </w:p>
        </w:tc>
        <w:tc>
          <w:tcPr>
            <w:tcW w:w="1692" w:type="dxa"/>
            <w:vAlign w:val="center"/>
          </w:tcPr>
          <w:p w14:paraId="7D3497F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2,5200%</w:t>
            </w:r>
          </w:p>
        </w:tc>
      </w:tr>
      <w:tr w:rsidR="00FB20EE" w:rsidRPr="00C45462" w14:paraId="782BE6DB" w14:textId="77777777" w:rsidTr="00B76CBD">
        <w:tc>
          <w:tcPr>
            <w:tcW w:w="988" w:type="dxa"/>
            <w:hideMark/>
          </w:tcPr>
          <w:p w14:paraId="13A4386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38</w:t>
            </w:r>
          </w:p>
        </w:tc>
        <w:tc>
          <w:tcPr>
            <w:tcW w:w="1417" w:type="dxa"/>
          </w:tcPr>
          <w:p w14:paraId="1E13885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20/3/2025</w:t>
            </w:r>
          </w:p>
        </w:tc>
        <w:tc>
          <w:tcPr>
            <w:tcW w:w="1701" w:type="dxa"/>
            <w:vAlign w:val="center"/>
          </w:tcPr>
          <w:p w14:paraId="6E62B77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0,7100%</w:t>
            </w:r>
          </w:p>
        </w:tc>
        <w:tc>
          <w:tcPr>
            <w:tcW w:w="992" w:type="dxa"/>
            <w:hideMark/>
          </w:tcPr>
          <w:p w14:paraId="5C262B99" w14:textId="77777777" w:rsidR="00FB20EE" w:rsidRPr="00C45462" w:rsidRDefault="00FB20EE" w:rsidP="00B76CBD">
            <w:pPr>
              <w:jc w:val="center"/>
              <w:rPr>
                <w:rFonts w:ascii="Verdana" w:hAnsi="Verdana"/>
                <w:color w:val="000000"/>
              </w:rPr>
            </w:pPr>
            <w:r w:rsidRPr="00C45462">
              <w:rPr>
                <w:rFonts w:ascii="Verdana" w:hAnsi="Verdana"/>
                <w:color w:val="000000"/>
              </w:rPr>
              <w:t>98</w:t>
            </w:r>
          </w:p>
        </w:tc>
        <w:tc>
          <w:tcPr>
            <w:tcW w:w="1698" w:type="dxa"/>
          </w:tcPr>
          <w:p w14:paraId="3F6369B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20/3/2030</w:t>
            </w:r>
          </w:p>
        </w:tc>
        <w:tc>
          <w:tcPr>
            <w:tcW w:w="1692" w:type="dxa"/>
            <w:vAlign w:val="center"/>
          </w:tcPr>
          <w:p w14:paraId="63DB893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2,7600%</w:t>
            </w:r>
          </w:p>
        </w:tc>
      </w:tr>
      <w:tr w:rsidR="00FB20EE" w:rsidRPr="00C45462" w14:paraId="13E29C55" w14:textId="77777777" w:rsidTr="00B76CBD">
        <w:tc>
          <w:tcPr>
            <w:tcW w:w="988" w:type="dxa"/>
            <w:hideMark/>
          </w:tcPr>
          <w:p w14:paraId="474464A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39</w:t>
            </w:r>
          </w:p>
        </w:tc>
        <w:tc>
          <w:tcPr>
            <w:tcW w:w="1417" w:type="dxa"/>
          </w:tcPr>
          <w:p w14:paraId="25D5651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20/4/2025</w:t>
            </w:r>
          </w:p>
        </w:tc>
        <w:tc>
          <w:tcPr>
            <w:tcW w:w="1701" w:type="dxa"/>
            <w:vAlign w:val="center"/>
          </w:tcPr>
          <w:p w14:paraId="069496E0"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0,6000%</w:t>
            </w:r>
          </w:p>
        </w:tc>
        <w:tc>
          <w:tcPr>
            <w:tcW w:w="992" w:type="dxa"/>
            <w:hideMark/>
          </w:tcPr>
          <w:p w14:paraId="0D6CCF98" w14:textId="77777777" w:rsidR="00FB20EE" w:rsidRPr="00C45462" w:rsidRDefault="00FB20EE" w:rsidP="00B76CBD">
            <w:pPr>
              <w:jc w:val="center"/>
              <w:rPr>
                <w:rFonts w:ascii="Verdana" w:hAnsi="Verdana"/>
                <w:color w:val="000000"/>
              </w:rPr>
            </w:pPr>
            <w:r w:rsidRPr="00C45462">
              <w:rPr>
                <w:rFonts w:ascii="Verdana" w:hAnsi="Verdana"/>
                <w:color w:val="000000"/>
              </w:rPr>
              <w:t>99</w:t>
            </w:r>
          </w:p>
        </w:tc>
        <w:tc>
          <w:tcPr>
            <w:tcW w:w="1698" w:type="dxa"/>
          </w:tcPr>
          <w:p w14:paraId="2264A0E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20/4/2030</w:t>
            </w:r>
          </w:p>
        </w:tc>
        <w:tc>
          <w:tcPr>
            <w:tcW w:w="1692" w:type="dxa"/>
            <w:vAlign w:val="center"/>
          </w:tcPr>
          <w:p w14:paraId="097CCD7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2,7000%</w:t>
            </w:r>
          </w:p>
        </w:tc>
      </w:tr>
      <w:tr w:rsidR="00FB20EE" w:rsidRPr="00C45462" w14:paraId="2ABD3F4C" w14:textId="77777777" w:rsidTr="00B76CBD">
        <w:tc>
          <w:tcPr>
            <w:tcW w:w="988" w:type="dxa"/>
            <w:hideMark/>
          </w:tcPr>
          <w:p w14:paraId="77941D6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40</w:t>
            </w:r>
          </w:p>
        </w:tc>
        <w:tc>
          <w:tcPr>
            <w:tcW w:w="1417" w:type="dxa"/>
          </w:tcPr>
          <w:p w14:paraId="0838DE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20/5/2025</w:t>
            </w:r>
          </w:p>
        </w:tc>
        <w:tc>
          <w:tcPr>
            <w:tcW w:w="1701" w:type="dxa"/>
            <w:vAlign w:val="center"/>
          </w:tcPr>
          <w:p w14:paraId="08CCC9C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0,6900%</w:t>
            </w:r>
          </w:p>
        </w:tc>
        <w:tc>
          <w:tcPr>
            <w:tcW w:w="992" w:type="dxa"/>
            <w:hideMark/>
          </w:tcPr>
          <w:p w14:paraId="33664438" w14:textId="77777777" w:rsidR="00FB20EE" w:rsidRPr="00C45462" w:rsidRDefault="00FB20EE" w:rsidP="00B76CBD">
            <w:pPr>
              <w:jc w:val="center"/>
              <w:rPr>
                <w:rFonts w:ascii="Verdana" w:hAnsi="Verdana"/>
                <w:color w:val="000000"/>
              </w:rPr>
            </w:pPr>
            <w:r w:rsidRPr="00C45462">
              <w:rPr>
                <w:rFonts w:ascii="Verdana" w:hAnsi="Verdana"/>
                <w:color w:val="000000"/>
              </w:rPr>
              <w:t>100</w:t>
            </w:r>
          </w:p>
        </w:tc>
        <w:tc>
          <w:tcPr>
            <w:tcW w:w="1698" w:type="dxa"/>
          </w:tcPr>
          <w:p w14:paraId="7553D92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20/5/2030</w:t>
            </w:r>
          </w:p>
        </w:tc>
        <w:tc>
          <w:tcPr>
            <w:tcW w:w="1692" w:type="dxa"/>
            <w:vAlign w:val="center"/>
          </w:tcPr>
          <w:p w14:paraId="2CBEB1F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2,9100%</w:t>
            </w:r>
          </w:p>
        </w:tc>
      </w:tr>
      <w:tr w:rsidR="00FB20EE" w:rsidRPr="00C45462" w14:paraId="0967B6D7" w14:textId="77777777" w:rsidTr="00B76CBD">
        <w:tc>
          <w:tcPr>
            <w:tcW w:w="988" w:type="dxa"/>
            <w:hideMark/>
          </w:tcPr>
          <w:p w14:paraId="39320AC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41</w:t>
            </w:r>
          </w:p>
        </w:tc>
        <w:tc>
          <w:tcPr>
            <w:tcW w:w="1417" w:type="dxa"/>
          </w:tcPr>
          <w:p w14:paraId="4FD4F2D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20/6/2025</w:t>
            </w:r>
          </w:p>
        </w:tc>
        <w:tc>
          <w:tcPr>
            <w:tcW w:w="1701" w:type="dxa"/>
            <w:vAlign w:val="center"/>
          </w:tcPr>
          <w:p w14:paraId="377463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0,5800%</w:t>
            </w:r>
          </w:p>
        </w:tc>
        <w:tc>
          <w:tcPr>
            <w:tcW w:w="992" w:type="dxa"/>
            <w:hideMark/>
          </w:tcPr>
          <w:p w14:paraId="07242B40" w14:textId="77777777" w:rsidR="00FB20EE" w:rsidRPr="00C45462" w:rsidRDefault="00FB20EE" w:rsidP="00B76CBD">
            <w:pPr>
              <w:jc w:val="center"/>
              <w:rPr>
                <w:rFonts w:ascii="Verdana" w:hAnsi="Verdana"/>
                <w:color w:val="000000"/>
              </w:rPr>
            </w:pPr>
            <w:r w:rsidRPr="00C45462">
              <w:rPr>
                <w:rFonts w:ascii="Verdana" w:hAnsi="Verdana"/>
                <w:color w:val="000000"/>
              </w:rPr>
              <w:t>101</w:t>
            </w:r>
          </w:p>
        </w:tc>
        <w:tc>
          <w:tcPr>
            <w:tcW w:w="1698" w:type="dxa"/>
          </w:tcPr>
          <w:p w14:paraId="119BEFF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20/6/2030</w:t>
            </w:r>
          </w:p>
        </w:tc>
        <w:tc>
          <w:tcPr>
            <w:tcW w:w="1692" w:type="dxa"/>
            <w:vAlign w:val="center"/>
          </w:tcPr>
          <w:p w14:paraId="2650EB8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2,8600%</w:t>
            </w:r>
          </w:p>
        </w:tc>
      </w:tr>
      <w:tr w:rsidR="00FB20EE" w:rsidRPr="00C45462" w14:paraId="4808DEB1" w14:textId="77777777" w:rsidTr="00B76CBD">
        <w:tc>
          <w:tcPr>
            <w:tcW w:w="988" w:type="dxa"/>
            <w:hideMark/>
          </w:tcPr>
          <w:p w14:paraId="6ADE1D0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42</w:t>
            </w:r>
          </w:p>
        </w:tc>
        <w:tc>
          <w:tcPr>
            <w:tcW w:w="1417" w:type="dxa"/>
          </w:tcPr>
          <w:p w14:paraId="660DC92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20/7/2025</w:t>
            </w:r>
          </w:p>
        </w:tc>
        <w:tc>
          <w:tcPr>
            <w:tcW w:w="1701" w:type="dxa"/>
            <w:vAlign w:val="center"/>
          </w:tcPr>
          <w:p w14:paraId="39EB9F9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0,6300%</w:t>
            </w:r>
          </w:p>
        </w:tc>
        <w:tc>
          <w:tcPr>
            <w:tcW w:w="992" w:type="dxa"/>
            <w:hideMark/>
          </w:tcPr>
          <w:p w14:paraId="1F5607F9" w14:textId="77777777" w:rsidR="00FB20EE" w:rsidRPr="00C45462" w:rsidRDefault="00FB20EE" w:rsidP="00B76CBD">
            <w:pPr>
              <w:jc w:val="center"/>
              <w:rPr>
                <w:rFonts w:ascii="Verdana" w:hAnsi="Verdana"/>
                <w:color w:val="000000"/>
              </w:rPr>
            </w:pPr>
            <w:r w:rsidRPr="00C45462">
              <w:rPr>
                <w:rFonts w:ascii="Verdana" w:hAnsi="Verdana"/>
                <w:color w:val="000000"/>
              </w:rPr>
              <w:t>102</w:t>
            </w:r>
          </w:p>
        </w:tc>
        <w:tc>
          <w:tcPr>
            <w:tcW w:w="1698" w:type="dxa"/>
          </w:tcPr>
          <w:p w14:paraId="427CA41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20/7/2030</w:t>
            </w:r>
          </w:p>
        </w:tc>
        <w:tc>
          <w:tcPr>
            <w:tcW w:w="1692" w:type="dxa"/>
            <w:vAlign w:val="center"/>
          </w:tcPr>
          <w:p w14:paraId="42AED407" w14:textId="77777777" w:rsidR="00FB20EE" w:rsidRPr="00C45462" w:rsidRDefault="00FB20EE" w:rsidP="00B76CBD">
            <w:pPr>
              <w:jc w:val="center"/>
              <w:rPr>
                <w:rFonts w:ascii="Verdana" w:hAnsi="Verdana"/>
                <w:color w:val="000000"/>
              </w:rPr>
            </w:pPr>
            <w:r w:rsidRPr="00C45462">
              <w:rPr>
                <w:rFonts w:ascii="Verdana" w:hAnsi="Verdana"/>
                <w:color w:val="000000"/>
                <w:lang w:val="en-US"/>
              </w:rPr>
              <w:t>3,0500%</w:t>
            </w:r>
          </w:p>
        </w:tc>
      </w:tr>
      <w:tr w:rsidR="00FB20EE" w:rsidRPr="00C45462" w14:paraId="16B8AF56" w14:textId="77777777" w:rsidTr="00B76CBD">
        <w:tc>
          <w:tcPr>
            <w:tcW w:w="988" w:type="dxa"/>
            <w:hideMark/>
          </w:tcPr>
          <w:p w14:paraId="1754177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43</w:t>
            </w:r>
          </w:p>
        </w:tc>
        <w:tc>
          <w:tcPr>
            <w:tcW w:w="1417" w:type="dxa"/>
          </w:tcPr>
          <w:p w14:paraId="101466E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20/8/2025</w:t>
            </w:r>
          </w:p>
        </w:tc>
        <w:tc>
          <w:tcPr>
            <w:tcW w:w="1701" w:type="dxa"/>
            <w:vAlign w:val="center"/>
          </w:tcPr>
          <w:p w14:paraId="79BB7FE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0,6000%</w:t>
            </w:r>
          </w:p>
        </w:tc>
        <w:tc>
          <w:tcPr>
            <w:tcW w:w="992" w:type="dxa"/>
            <w:hideMark/>
          </w:tcPr>
          <w:p w14:paraId="2925D925" w14:textId="77777777" w:rsidR="00FB20EE" w:rsidRPr="00C45462" w:rsidRDefault="00FB20EE" w:rsidP="00B76CBD">
            <w:pPr>
              <w:jc w:val="center"/>
              <w:rPr>
                <w:rFonts w:ascii="Verdana" w:hAnsi="Verdana"/>
                <w:color w:val="000000"/>
              </w:rPr>
            </w:pPr>
            <w:r w:rsidRPr="00C45462">
              <w:rPr>
                <w:rFonts w:ascii="Verdana" w:hAnsi="Verdana"/>
                <w:color w:val="000000"/>
              </w:rPr>
              <w:t>103</w:t>
            </w:r>
          </w:p>
        </w:tc>
        <w:tc>
          <w:tcPr>
            <w:tcW w:w="1698" w:type="dxa"/>
          </w:tcPr>
          <w:p w14:paraId="2C08246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20/8/2030</w:t>
            </w:r>
          </w:p>
        </w:tc>
        <w:tc>
          <w:tcPr>
            <w:tcW w:w="1692" w:type="dxa"/>
            <w:vAlign w:val="center"/>
          </w:tcPr>
          <w:p w14:paraId="4F695397" w14:textId="77777777" w:rsidR="00FB20EE" w:rsidRPr="00C45462" w:rsidRDefault="00FB20EE" w:rsidP="00B76CBD">
            <w:pPr>
              <w:jc w:val="center"/>
              <w:rPr>
                <w:rFonts w:ascii="Verdana" w:hAnsi="Verdana"/>
                <w:color w:val="000000"/>
              </w:rPr>
            </w:pPr>
            <w:r w:rsidRPr="00C45462">
              <w:rPr>
                <w:rFonts w:ascii="Verdana" w:hAnsi="Verdana"/>
                <w:color w:val="000000"/>
                <w:lang w:val="en-US"/>
              </w:rPr>
              <w:t>3,1700%</w:t>
            </w:r>
          </w:p>
        </w:tc>
      </w:tr>
      <w:tr w:rsidR="00FB20EE" w:rsidRPr="00C45462" w14:paraId="3D78E0E0" w14:textId="77777777" w:rsidTr="00B76CBD">
        <w:tc>
          <w:tcPr>
            <w:tcW w:w="988" w:type="dxa"/>
            <w:hideMark/>
          </w:tcPr>
          <w:p w14:paraId="462B23C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44</w:t>
            </w:r>
          </w:p>
        </w:tc>
        <w:tc>
          <w:tcPr>
            <w:tcW w:w="1417" w:type="dxa"/>
          </w:tcPr>
          <w:p w14:paraId="000933B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20/9/2025</w:t>
            </w:r>
          </w:p>
        </w:tc>
        <w:tc>
          <w:tcPr>
            <w:tcW w:w="1701" w:type="dxa"/>
            <w:vAlign w:val="center"/>
          </w:tcPr>
          <w:p w14:paraId="7C1278F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0,5700%</w:t>
            </w:r>
          </w:p>
        </w:tc>
        <w:tc>
          <w:tcPr>
            <w:tcW w:w="992" w:type="dxa"/>
            <w:hideMark/>
          </w:tcPr>
          <w:p w14:paraId="6BB80C2D" w14:textId="77777777" w:rsidR="00FB20EE" w:rsidRPr="00C45462" w:rsidRDefault="00FB20EE" w:rsidP="00B76CBD">
            <w:pPr>
              <w:jc w:val="center"/>
              <w:rPr>
                <w:rFonts w:ascii="Verdana" w:hAnsi="Verdana"/>
                <w:color w:val="000000"/>
              </w:rPr>
            </w:pPr>
            <w:r w:rsidRPr="00C45462">
              <w:rPr>
                <w:rFonts w:ascii="Verdana" w:hAnsi="Verdana"/>
                <w:color w:val="000000"/>
              </w:rPr>
              <w:t>104</w:t>
            </w:r>
          </w:p>
        </w:tc>
        <w:tc>
          <w:tcPr>
            <w:tcW w:w="1698" w:type="dxa"/>
          </w:tcPr>
          <w:p w14:paraId="0EB7FD7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20/9/2030</w:t>
            </w:r>
          </w:p>
        </w:tc>
        <w:tc>
          <w:tcPr>
            <w:tcW w:w="1692" w:type="dxa"/>
            <w:vAlign w:val="center"/>
          </w:tcPr>
          <w:p w14:paraId="43841726" w14:textId="77777777" w:rsidR="00FB20EE" w:rsidRPr="00C45462" w:rsidRDefault="00FB20EE" w:rsidP="00B76CBD">
            <w:pPr>
              <w:jc w:val="center"/>
              <w:rPr>
                <w:rFonts w:ascii="Verdana" w:hAnsi="Verdana"/>
                <w:color w:val="000000"/>
              </w:rPr>
            </w:pPr>
            <w:r w:rsidRPr="00C45462">
              <w:rPr>
                <w:rFonts w:ascii="Verdana" w:hAnsi="Verdana"/>
                <w:color w:val="000000"/>
                <w:lang w:val="en-US"/>
              </w:rPr>
              <w:t>3,2200%</w:t>
            </w:r>
          </w:p>
        </w:tc>
      </w:tr>
      <w:tr w:rsidR="00FB20EE" w:rsidRPr="00C45462" w14:paraId="631D5123" w14:textId="77777777" w:rsidTr="00B76CBD">
        <w:tc>
          <w:tcPr>
            <w:tcW w:w="988" w:type="dxa"/>
            <w:hideMark/>
          </w:tcPr>
          <w:p w14:paraId="6157C39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45</w:t>
            </w:r>
          </w:p>
        </w:tc>
        <w:tc>
          <w:tcPr>
            <w:tcW w:w="1417" w:type="dxa"/>
          </w:tcPr>
          <w:p w14:paraId="7EF69BD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55C585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15943712" w14:textId="77777777" w:rsidR="00FB20EE" w:rsidRPr="00C45462" w:rsidRDefault="00FB20EE" w:rsidP="00B76CBD">
            <w:pPr>
              <w:jc w:val="center"/>
              <w:rPr>
                <w:rFonts w:ascii="Verdana" w:hAnsi="Verdana"/>
                <w:color w:val="000000"/>
              </w:rPr>
            </w:pPr>
            <w:r w:rsidRPr="00C45462">
              <w:rPr>
                <w:rFonts w:ascii="Verdana" w:hAnsi="Verdana"/>
                <w:color w:val="000000"/>
              </w:rPr>
              <w:t>105</w:t>
            </w:r>
          </w:p>
        </w:tc>
        <w:tc>
          <w:tcPr>
            <w:tcW w:w="1698" w:type="dxa"/>
          </w:tcPr>
          <w:p w14:paraId="721167D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20C93C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3,5800%</w:t>
            </w:r>
          </w:p>
        </w:tc>
      </w:tr>
      <w:tr w:rsidR="00FB20EE" w:rsidRPr="00C45462" w14:paraId="71C01AF6" w14:textId="77777777" w:rsidTr="00B76CBD">
        <w:tc>
          <w:tcPr>
            <w:tcW w:w="988" w:type="dxa"/>
            <w:hideMark/>
          </w:tcPr>
          <w:p w14:paraId="76BEA2F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46</w:t>
            </w:r>
          </w:p>
        </w:tc>
        <w:tc>
          <w:tcPr>
            <w:tcW w:w="1417" w:type="dxa"/>
          </w:tcPr>
          <w:p w14:paraId="0A80177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6F0FCE7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0,6400%</w:t>
            </w:r>
          </w:p>
        </w:tc>
        <w:tc>
          <w:tcPr>
            <w:tcW w:w="992" w:type="dxa"/>
            <w:hideMark/>
          </w:tcPr>
          <w:p w14:paraId="4C70C6EE" w14:textId="77777777" w:rsidR="00FB20EE" w:rsidRPr="00C45462" w:rsidRDefault="00FB20EE" w:rsidP="00B76CBD">
            <w:pPr>
              <w:jc w:val="center"/>
              <w:rPr>
                <w:rFonts w:ascii="Verdana" w:hAnsi="Verdana"/>
                <w:color w:val="000000"/>
              </w:rPr>
            </w:pPr>
            <w:r w:rsidRPr="00C45462">
              <w:rPr>
                <w:rFonts w:ascii="Verdana" w:hAnsi="Verdana"/>
                <w:color w:val="000000"/>
              </w:rPr>
              <w:t>106</w:t>
            </w:r>
          </w:p>
        </w:tc>
        <w:tc>
          <w:tcPr>
            <w:tcW w:w="1698" w:type="dxa"/>
          </w:tcPr>
          <w:p w14:paraId="1D8C83B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32A4A7A4" w14:textId="77777777" w:rsidR="00FB20EE" w:rsidRPr="00C45462" w:rsidRDefault="00FB20EE" w:rsidP="00B76CBD">
            <w:pPr>
              <w:jc w:val="center"/>
              <w:rPr>
                <w:rFonts w:ascii="Verdana" w:hAnsi="Verdana"/>
                <w:color w:val="000000"/>
              </w:rPr>
            </w:pPr>
            <w:r w:rsidRPr="00C45462">
              <w:rPr>
                <w:rFonts w:ascii="Verdana" w:hAnsi="Verdana"/>
                <w:color w:val="000000"/>
                <w:lang w:val="en-US"/>
              </w:rPr>
              <w:t>3,7400%</w:t>
            </w:r>
          </w:p>
        </w:tc>
      </w:tr>
      <w:tr w:rsidR="00FB20EE" w:rsidRPr="00C45462" w14:paraId="50C311E2" w14:textId="77777777" w:rsidTr="00B76CBD">
        <w:tc>
          <w:tcPr>
            <w:tcW w:w="988" w:type="dxa"/>
            <w:hideMark/>
          </w:tcPr>
          <w:p w14:paraId="71D74E2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47</w:t>
            </w:r>
          </w:p>
        </w:tc>
        <w:tc>
          <w:tcPr>
            <w:tcW w:w="1417" w:type="dxa"/>
          </w:tcPr>
          <w:p w14:paraId="6BDDC82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3654F4A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0,6800%</w:t>
            </w:r>
          </w:p>
        </w:tc>
        <w:tc>
          <w:tcPr>
            <w:tcW w:w="992" w:type="dxa"/>
            <w:hideMark/>
          </w:tcPr>
          <w:p w14:paraId="743AC58B" w14:textId="77777777" w:rsidR="00FB20EE" w:rsidRPr="00C45462" w:rsidRDefault="00FB20EE" w:rsidP="00B76CBD">
            <w:pPr>
              <w:jc w:val="center"/>
              <w:rPr>
                <w:rFonts w:ascii="Verdana" w:hAnsi="Verdana"/>
                <w:color w:val="000000"/>
              </w:rPr>
            </w:pPr>
            <w:r w:rsidRPr="00C45462">
              <w:rPr>
                <w:rFonts w:ascii="Verdana" w:hAnsi="Verdana"/>
                <w:color w:val="000000"/>
              </w:rPr>
              <w:t>107</w:t>
            </w:r>
          </w:p>
        </w:tc>
        <w:tc>
          <w:tcPr>
            <w:tcW w:w="1698" w:type="dxa"/>
          </w:tcPr>
          <w:p w14:paraId="0DB950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19579A31" w14:textId="77777777" w:rsidR="00FB20EE" w:rsidRPr="00C45462" w:rsidRDefault="00FB20EE" w:rsidP="00B76CBD">
            <w:pPr>
              <w:jc w:val="center"/>
              <w:rPr>
                <w:rFonts w:ascii="Verdana" w:hAnsi="Verdana"/>
                <w:color w:val="000000"/>
              </w:rPr>
            </w:pPr>
            <w:r w:rsidRPr="00C45462">
              <w:rPr>
                <w:rFonts w:ascii="Verdana" w:hAnsi="Verdana"/>
                <w:color w:val="000000"/>
                <w:lang w:val="en-US"/>
              </w:rPr>
              <w:t>3,8800%</w:t>
            </w:r>
          </w:p>
        </w:tc>
      </w:tr>
      <w:tr w:rsidR="00FB20EE" w:rsidRPr="00C45462" w14:paraId="4A6E9F15" w14:textId="77777777" w:rsidTr="00B76CBD">
        <w:tc>
          <w:tcPr>
            <w:tcW w:w="988" w:type="dxa"/>
            <w:hideMark/>
          </w:tcPr>
          <w:p w14:paraId="6691DAE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48</w:t>
            </w:r>
          </w:p>
        </w:tc>
        <w:tc>
          <w:tcPr>
            <w:tcW w:w="1417" w:type="dxa"/>
          </w:tcPr>
          <w:p w14:paraId="0487948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20/1/2026</w:t>
            </w:r>
          </w:p>
        </w:tc>
        <w:tc>
          <w:tcPr>
            <w:tcW w:w="1701" w:type="dxa"/>
            <w:vAlign w:val="center"/>
          </w:tcPr>
          <w:p w14:paraId="605ACDB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0,8100%</w:t>
            </w:r>
          </w:p>
        </w:tc>
        <w:tc>
          <w:tcPr>
            <w:tcW w:w="992" w:type="dxa"/>
            <w:hideMark/>
          </w:tcPr>
          <w:p w14:paraId="16940124" w14:textId="77777777" w:rsidR="00FB20EE" w:rsidRPr="00C45462" w:rsidRDefault="00FB20EE" w:rsidP="00B76CBD">
            <w:pPr>
              <w:jc w:val="center"/>
              <w:rPr>
                <w:rFonts w:ascii="Verdana" w:hAnsi="Verdana"/>
                <w:color w:val="000000"/>
              </w:rPr>
            </w:pPr>
            <w:r w:rsidRPr="00C45462">
              <w:rPr>
                <w:rFonts w:ascii="Verdana" w:hAnsi="Verdana"/>
                <w:color w:val="000000"/>
              </w:rPr>
              <w:t>108</w:t>
            </w:r>
          </w:p>
        </w:tc>
        <w:tc>
          <w:tcPr>
            <w:tcW w:w="1698" w:type="dxa"/>
          </w:tcPr>
          <w:p w14:paraId="46FC73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20/1/2031</w:t>
            </w:r>
          </w:p>
        </w:tc>
        <w:tc>
          <w:tcPr>
            <w:tcW w:w="1692" w:type="dxa"/>
            <w:vAlign w:val="center"/>
          </w:tcPr>
          <w:p w14:paraId="5DD4DEA7" w14:textId="77777777" w:rsidR="00FB20EE" w:rsidRPr="00C45462" w:rsidRDefault="00FB20EE" w:rsidP="00B76CBD">
            <w:pPr>
              <w:jc w:val="center"/>
              <w:rPr>
                <w:rFonts w:ascii="Verdana" w:hAnsi="Verdana"/>
                <w:color w:val="000000"/>
              </w:rPr>
            </w:pPr>
            <w:r w:rsidRPr="00C45462">
              <w:rPr>
                <w:rFonts w:ascii="Verdana" w:hAnsi="Verdana"/>
                <w:color w:val="000000"/>
                <w:lang w:val="en-US"/>
              </w:rPr>
              <w:t>4,1800%</w:t>
            </w:r>
          </w:p>
        </w:tc>
      </w:tr>
      <w:tr w:rsidR="00FB20EE" w:rsidRPr="00C45462" w14:paraId="4F98E2D9" w14:textId="77777777" w:rsidTr="00B76CBD">
        <w:tc>
          <w:tcPr>
            <w:tcW w:w="988" w:type="dxa"/>
            <w:hideMark/>
          </w:tcPr>
          <w:p w14:paraId="10D9D07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49</w:t>
            </w:r>
          </w:p>
        </w:tc>
        <w:tc>
          <w:tcPr>
            <w:tcW w:w="1417" w:type="dxa"/>
          </w:tcPr>
          <w:p w14:paraId="0F1FCF1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20/2/2026</w:t>
            </w:r>
          </w:p>
        </w:tc>
        <w:tc>
          <w:tcPr>
            <w:tcW w:w="1701" w:type="dxa"/>
            <w:vAlign w:val="center"/>
          </w:tcPr>
          <w:p w14:paraId="52582EA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1C025DDD" w14:textId="77777777" w:rsidR="00FB20EE" w:rsidRPr="00C45462" w:rsidRDefault="00FB20EE" w:rsidP="00B76CBD">
            <w:pPr>
              <w:jc w:val="center"/>
              <w:rPr>
                <w:rFonts w:ascii="Verdana" w:hAnsi="Verdana"/>
                <w:color w:val="000000"/>
              </w:rPr>
            </w:pPr>
            <w:r w:rsidRPr="00C45462">
              <w:rPr>
                <w:rFonts w:ascii="Verdana" w:hAnsi="Verdana"/>
                <w:color w:val="000000"/>
              </w:rPr>
              <w:t>109</w:t>
            </w:r>
          </w:p>
        </w:tc>
        <w:tc>
          <w:tcPr>
            <w:tcW w:w="1698" w:type="dxa"/>
          </w:tcPr>
          <w:p w14:paraId="21D7ACA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A07FD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4,2400%</w:t>
            </w:r>
          </w:p>
        </w:tc>
      </w:tr>
      <w:tr w:rsidR="00FB20EE" w:rsidRPr="00C45462" w14:paraId="561D9383" w14:textId="77777777" w:rsidTr="00B76CBD">
        <w:tc>
          <w:tcPr>
            <w:tcW w:w="988" w:type="dxa"/>
            <w:hideMark/>
          </w:tcPr>
          <w:p w14:paraId="374379D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50</w:t>
            </w:r>
          </w:p>
        </w:tc>
        <w:tc>
          <w:tcPr>
            <w:tcW w:w="1417" w:type="dxa"/>
          </w:tcPr>
          <w:p w14:paraId="32A72E1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20/3/2026</w:t>
            </w:r>
          </w:p>
        </w:tc>
        <w:tc>
          <w:tcPr>
            <w:tcW w:w="1701" w:type="dxa"/>
            <w:vAlign w:val="center"/>
          </w:tcPr>
          <w:p w14:paraId="529FE62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0,7900%</w:t>
            </w:r>
          </w:p>
        </w:tc>
        <w:tc>
          <w:tcPr>
            <w:tcW w:w="992" w:type="dxa"/>
            <w:hideMark/>
          </w:tcPr>
          <w:p w14:paraId="5B4DFA34" w14:textId="77777777" w:rsidR="00FB20EE" w:rsidRPr="00C45462" w:rsidRDefault="00FB20EE" w:rsidP="00B76CBD">
            <w:pPr>
              <w:jc w:val="center"/>
              <w:rPr>
                <w:rFonts w:ascii="Verdana" w:hAnsi="Verdana"/>
                <w:color w:val="000000"/>
              </w:rPr>
            </w:pPr>
            <w:r w:rsidRPr="00C45462">
              <w:rPr>
                <w:rFonts w:ascii="Verdana" w:hAnsi="Verdana"/>
                <w:color w:val="000000"/>
              </w:rPr>
              <w:t>110</w:t>
            </w:r>
          </w:p>
        </w:tc>
        <w:tc>
          <w:tcPr>
            <w:tcW w:w="1698" w:type="dxa"/>
          </w:tcPr>
          <w:p w14:paraId="59847D0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20/3/2031</w:t>
            </w:r>
          </w:p>
        </w:tc>
        <w:tc>
          <w:tcPr>
            <w:tcW w:w="1692" w:type="dxa"/>
            <w:vAlign w:val="center"/>
          </w:tcPr>
          <w:p w14:paraId="4ABD2ABE" w14:textId="77777777" w:rsidR="00FB20EE" w:rsidRPr="00C45462" w:rsidRDefault="00FB20EE" w:rsidP="00B76CBD">
            <w:pPr>
              <w:jc w:val="center"/>
              <w:rPr>
                <w:rFonts w:ascii="Verdana" w:hAnsi="Verdana"/>
                <w:color w:val="000000"/>
              </w:rPr>
            </w:pPr>
            <w:r w:rsidRPr="00C45462">
              <w:rPr>
                <w:rFonts w:ascii="Verdana" w:hAnsi="Verdana"/>
                <w:color w:val="000000"/>
                <w:lang w:val="en-US"/>
              </w:rPr>
              <w:t>4,6500%</w:t>
            </w:r>
          </w:p>
        </w:tc>
      </w:tr>
      <w:tr w:rsidR="00FB20EE" w:rsidRPr="00C45462" w14:paraId="0C927838" w14:textId="77777777" w:rsidTr="00B76CBD">
        <w:tc>
          <w:tcPr>
            <w:tcW w:w="988" w:type="dxa"/>
            <w:hideMark/>
          </w:tcPr>
          <w:p w14:paraId="47B0F64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51</w:t>
            </w:r>
          </w:p>
        </w:tc>
        <w:tc>
          <w:tcPr>
            <w:tcW w:w="1417" w:type="dxa"/>
          </w:tcPr>
          <w:p w14:paraId="6AE525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20/4/2026</w:t>
            </w:r>
          </w:p>
        </w:tc>
        <w:tc>
          <w:tcPr>
            <w:tcW w:w="1701" w:type="dxa"/>
            <w:vAlign w:val="center"/>
          </w:tcPr>
          <w:p w14:paraId="73D7284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0,8000%</w:t>
            </w:r>
          </w:p>
        </w:tc>
        <w:tc>
          <w:tcPr>
            <w:tcW w:w="992" w:type="dxa"/>
            <w:hideMark/>
          </w:tcPr>
          <w:p w14:paraId="20309DA2" w14:textId="77777777" w:rsidR="00FB20EE" w:rsidRPr="00C45462" w:rsidRDefault="00FB20EE" w:rsidP="00B76CBD">
            <w:pPr>
              <w:jc w:val="center"/>
              <w:rPr>
                <w:rFonts w:ascii="Verdana" w:hAnsi="Verdana"/>
                <w:color w:val="000000"/>
              </w:rPr>
            </w:pPr>
            <w:r w:rsidRPr="00C45462">
              <w:rPr>
                <w:rFonts w:ascii="Verdana" w:hAnsi="Verdana"/>
                <w:color w:val="000000"/>
              </w:rPr>
              <w:t>111</w:t>
            </w:r>
          </w:p>
        </w:tc>
        <w:tc>
          <w:tcPr>
            <w:tcW w:w="1698" w:type="dxa"/>
          </w:tcPr>
          <w:p w14:paraId="041C1D1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20/4/2031</w:t>
            </w:r>
          </w:p>
        </w:tc>
        <w:tc>
          <w:tcPr>
            <w:tcW w:w="1692" w:type="dxa"/>
            <w:vAlign w:val="center"/>
          </w:tcPr>
          <w:p w14:paraId="459552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4,8000%</w:t>
            </w:r>
          </w:p>
        </w:tc>
      </w:tr>
      <w:tr w:rsidR="00FB20EE" w:rsidRPr="00C45462" w14:paraId="58BC983B" w14:textId="77777777" w:rsidTr="00B76CBD">
        <w:tc>
          <w:tcPr>
            <w:tcW w:w="988" w:type="dxa"/>
            <w:hideMark/>
          </w:tcPr>
          <w:p w14:paraId="6A1AB1FD"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52</w:t>
            </w:r>
          </w:p>
        </w:tc>
        <w:tc>
          <w:tcPr>
            <w:tcW w:w="1417" w:type="dxa"/>
          </w:tcPr>
          <w:p w14:paraId="1D2B393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20/5/2026</w:t>
            </w:r>
          </w:p>
        </w:tc>
        <w:tc>
          <w:tcPr>
            <w:tcW w:w="1701" w:type="dxa"/>
            <w:vAlign w:val="center"/>
          </w:tcPr>
          <w:p w14:paraId="1E3EA19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0,8200%</w:t>
            </w:r>
          </w:p>
        </w:tc>
        <w:tc>
          <w:tcPr>
            <w:tcW w:w="992" w:type="dxa"/>
            <w:hideMark/>
          </w:tcPr>
          <w:p w14:paraId="63C9D094" w14:textId="77777777" w:rsidR="00FB20EE" w:rsidRPr="00C45462" w:rsidRDefault="00FB20EE" w:rsidP="00B76CBD">
            <w:pPr>
              <w:jc w:val="center"/>
              <w:rPr>
                <w:rFonts w:ascii="Verdana" w:hAnsi="Verdana"/>
                <w:color w:val="000000"/>
              </w:rPr>
            </w:pPr>
            <w:r w:rsidRPr="00C45462">
              <w:rPr>
                <w:rFonts w:ascii="Verdana" w:hAnsi="Verdana"/>
                <w:color w:val="000000"/>
              </w:rPr>
              <w:t>112</w:t>
            </w:r>
          </w:p>
        </w:tc>
        <w:tc>
          <w:tcPr>
            <w:tcW w:w="1698" w:type="dxa"/>
          </w:tcPr>
          <w:p w14:paraId="5053BCD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20/5/2031</w:t>
            </w:r>
          </w:p>
        </w:tc>
        <w:tc>
          <w:tcPr>
            <w:tcW w:w="1692" w:type="dxa"/>
            <w:vAlign w:val="center"/>
          </w:tcPr>
          <w:p w14:paraId="378086B5" w14:textId="77777777" w:rsidR="00FB20EE" w:rsidRPr="00C45462" w:rsidRDefault="00FB20EE" w:rsidP="00B76CBD">
            <w:pPr>
              <w:jc w:val="center"/>
              <w:rPr>
                <w:rFonts w:ascii="Verdana" w:hAnsi="Verdana"/>
                <w:color w:val="000000"/>
              </w:rPr>
            </w:pPr>
            <w:r w:rsidRPr="00C45462">
              <w:rPr>
                <w:rFonts w:ascii="Verdana" w:hAnsi="Verdana"/>
                <w:color w:val="000000"/>
                <w:lang w:val="en-US"/>
              </w:rPr>
              <w:t>5,1500%</w:t>
            </w:r>
          </w:p>
        </w:tc>
      </w:tr>
      <w:tr w:rsidR="00FB20EE" w:rsidRPr="00C45462" w14:paraId="64E0ABD7" w14:textId="77777777" w:rsidTr="00B76CBD">
        <w:tc>
          <w:tcPr>
            <w:tcW w:w="988" w:type="dxa"/>
            <w:hideMark/>
          </w:tcPr>
          <w:p w14:paraId="5628FE6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53</w:t>
            </w:r>
          </w:p>
        </w:tc>
        <w:tc>
          <w:tcPr>
            <w:tcW w:w="1417" w:type="dxa"/>
          </w:tcPr>
          <w:p w14:paraId="7DB48FA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20/6/2026</w:t>
            </w:r>
          </w:p>
        </w:tc>
        <w:tc>
          <w:tcPr>
            <w:tcW w:w="1701" w:type="dxa"/>
            <w:vAlign w:val="center"/>
          </w:tcPr>
          <w:p w14:paraId="12F7080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0,7500%</w:t>
            </w:r>
          </w:p>
        </w:tc>
        <w:tc>
          <w:tcPr>
            <w:tcW w:w="992" w:type="dxa"/>
            <w:hideMark/>
          </w:tcPr>
          <w:p w14:paraId="29FAD339" w14:textId="77777777" w:rsidR="00FB20EE" w:rsidRPr="00C45462" w:rsidRDefault="00FB20EE" w:rsidP="00B76CBD">
            <w:pPr>
              <w:jc w:val="center"/>
              <w:rPr>
                <w:rFonts w:ascii="Verdana" w:hAnsi="Verdana"/>
                <w:color w:val="000000"/>
              </w:rPr>
            </w:pPr>
            <w:r w:rsidRPr="00C45462">
              <w:rPr>
                <w:rFonts w:ascii="Verdana" w:hAnsi="Verdana"/>
                <w:color w:val="000000"/>
              </w:rPr>
              <w:t>113</w:t>
            </w:r>
          </w:p>
        </w:tc>
        <w:tc>
          <w:tcPr>
            <w:tcW w:w="1698" w:type="dxa"/>
          </w:tcPr>
          <w:p w14:paraId="168608C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20/6/2031</w:t>
            </w:r>
          </w:p>
        </w:tc>
        <w:tc>
          <w:tcPr>
            <w:tcW w:w="1692" w:type="dxa"/>
            <w:vAlign w:val="center"/>
          </w:tcPr>
          <w:p w14:paraId="2F0B7051" w14:textId="77777777" w:rsidR="00FB20EE" w:rsidRPr="00C45462" w:rsidRDefault="00FB20EE" w:rsidP="00B76CBD">
            <w:pPr>
              <w:jc w:val="center"/>
              <w:rPr>
                <w:rFonts w:ascii="Verdana" w:hAnsi="Verdana"/>
                <w:color w:val="000000"/>
              </w:rPr>
            </w:pPr>
            <w:r w:rsidRPr="00C45462">
              <w:rPr>
                <w:rFonts w:ascii="Verdana" w:hAnsi="Verdana"/>
                <w:color w:val="000000"/>
                <w:lang w:val="en-US"/>
              </w:rPr>
              <w:t>5,3500%</w:t>
            </w:r>
          </w:p>
        </w:tc>
      </w:tr>
      <w:tr w:rsidR="00FB20EE" w:rsidRPr="00C45462" w14:paraId="69AC8A71" w14:textId="77777777" w:rsidTr="00B76CBD">
        <w:tc>
          <w:tcPr>
            <w:tcW w:w="988" w:type="dxa"/>
            <w:hideMark/>
          </w:tcPr>
          <w:p w14:paraId="1A2D3DD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54</w:t>
            </w:r>
          </w:p>
        </w:tc>
        <w:tc>
          <w:tcPr>
            <w:tcW w:w="1417" w:type="dxa"/>
          </w:tcPr>
          <w:p w14:paraId="54A9EF5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64FCA1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0,8400%</w:t>
            </w:r>
          </w:p>
        </w:tc>
        <w:tc>
          <w:tcPr>
            <w:tcW w:w="992" w:type="dxa"/>
            <w:hideMark/>
          </w:tcPr>
          <w:p w14:paraId="0E082335" w14:textId="77777777" w:rsidR="00FB20EE" w:rsidRPr="00C45462" w:rsidRDefault="00FB20EE" w:rsidP="00B76CBD">
            <w:pPr>
              <w:jc w:val="center"/>
              <w:rPr>
                <w:rFonts w:ascii="Verdana" w:hAnsi="Verdana"/>
                <w:color w:val="000000"/>
              </w:rPr>
            </w:pPr>
            <w:r w:rsidRPr="00C45462">
              <w:rPr>
                <w:rFonts w:ascii="Verdana" w:hAnsi="Verdana"/>
                <w:color w:val="000000"/>
              </w:rPr>
              <w:t>114</w:t>
            </w:r>
          </w:p>
        </w:tc>
        <w:tc>
          <w:tcPr>
            <w:tcW w:w="1698" w:type="dxa"/>
          </w:tcPr>
          <w:p w14:paraId="693B55B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20/7/2031</w:t>
            </w:r>
          </w:p>
        </w:tc>
        <w:tc>
          <w:tcPr>
            <w:tcW w:w="1692" w:type="dxa"/>
            <w:vAlign w:val="center"/>
          </w:tcPr>
          <w:p w14:paraId="2454F0F4" w14:textId="77777777" w:rsidR="00FB20EE" w:rsidRPr="00C45462" w:rsidRDefault="00FB20EE" w:rsidP="00B76CBD">
            <w:pPr>
              <w:jc w:val="center"/>
              <w:rPr>
                <w:rFonts w:ascii="Verdana" w:hAnsi="Verdana"/>
                <w:color w:val="000000"/>
              </w:rPr>
            </w:pPr>
            <w:r w:rsidRPr="00C45462">
              <w:rPr>
                <w:rFonts w:ascii="Verdana" w:hAnsi="Verdana"/>
                <w:color w:val="000000"/>
                <w:lang w:val="en-US"/>
              </w:rPr>
              <w:t>5,7400%</w:t>
            </w:r>
          </w:p>
        </w:tc>
      </w:tr>
      <w:tr w:rsidR="00FB20EE" w:rsidRPr="00C45462" w14:paraId="7A2A40F3" w14:textId="77777777" w:rsidTr="00B76CBD">
        <w:tc>
          <w:tcPr>
            <w:tcW w:w="988" w:type="dxa"/>
            <w:hideMark/>
          </w:tcPr>
          <w:p w14:paraId="1B480E0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55</w:t>
            </w:r>
          </w:p>
        </w:tc>
        <w:tc>
          <w:tcPr>
            <w:tcW w:w="1417" w:type="dxa"/>
          </w:tcPr>
          <w:p w14:paraId="364F21D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20/8/2026</w:t>
            </w:r>
          </w:p>
        </w:tc>
        <w:tc>
          <w:tcPr>
            <w:tcW w:w="1701" w:type="dxa"/>
            <w:vAlign w:val="center"/>
          </w:tcPr>
          <w:p w14:paraId="14D24C9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62D1E126" w14:textId="77777777" w:rsidR="00FB20EE" w:rsidRPr="00C45462" w:rsidRDefault="00FB20EE" w:rsidP="00B76CBD">
            <w:pPr>
              <w:jc w:val="center"/>
              <w:rPr>
                <w:rFonts w:ascii="Verdana" w:hAnsi="Verdana"/>
                <w:color w:val="000000"/>
              </w:rPr>
            </w:pPr>
            <w:r w:rsidRPr="00C45462">
              <w:rPr>
                <w:rFonts w:ascii="Verdana" w:hAnsi="Verdana"/>
                <w:color w:val="000000"/>
              </w:rPr>
              <w:t>115</w:t>
            </w:r>
          </w:p>
        </w:tc>
        <w:tc>
          <w:tcPr>
            <w:tcW w:w="1698" w:type="dxa"/>
          </w:tcPr>
          <w:p w14:paraId="28B75EE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20/8/2031</w:t>
            </w:r>
          </w:p>
        </w:tc>
        <w:tc>
          <w:tcPr>
            <w:tcW w:w="1692" w:type="dxa"/>
            <w:vAlign w:val="center"/>
          </w:tcPr>
          <w:p w14:paraId="1DC06D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6,1000%</w:t>
            </w:r>
          </w:p>
        </w:tc>
      </w:tr>
      <w:tr w:rsidR="00FB20EE" w:rsidRPr="00C45462" w14:paraId="0B42AB3D" w14:textId="77777777" w:rsidTr="00B76CBD">
        <w:tc>
          <w:tcPr>
            <w:tcW w:w="988" w:type="dxa"/>
            <w:hideMark/>
          </w:tcPr>
          <w:p w14:paraId="420A9B0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56</w:t>
            </w:r>
          </w:p>
        </w:tc>
        <w:tc>
          <w:tcPr>
            <w:tcW w:w="1417" w:type="dxa"/>
          </w:tcPr>
          <w:p w14:paraId="2BEADD1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20/9/2026</w:t>
            </w:r>
          </w:p>
        </w:tc>
        <w:tc>
          <w:tcPr>
            <w:tcW w:w="1701" w:type="dxa"/>
            <w:vAlign w:val="center"/>
          </w:tcPr>
          <w:p w14:paraId="6C2FE0D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0,8200%</w:t>
            </w:r>
          </w:p>
        </w:tc>
        <w:tc>
          <w:tcPr>
            <w:tcW w:w="992" w:type="dxa"/>
            <w:hideMark/>
          </w:tcPr>
          <w:p w14:paraId="03D18821" w14:textId="77777777" w:rsidR="00FB20EE" w:rsidRPr="00C45462" w:rsidRDefault="00FB20EE" w:rsidP="00B76CBD">
            <w:pPr>
              <w:jc w:val="center"/>
              <w:rPr>
                <w:rFonts w:ascii="Verdana" w:hAnsi="Verdana"/>
                <w:color w:val="000000"/>
              </w:rPr>
            </w:pPr>
            <w:r w:rsidRPr="00C45462">
              <w:rPr>
                <w:rFonts w:ascii="Verdana" w:hAnsi="Verdana"/>
                <w:color w:val="000000"/>
              </w:rPr>
              <w:t>116</w:t>
            </w:r>
          </w:p>
        </w:tc>
        <w:tc>
          <w:tcPr>
            <w:tcW w:w="1698" w:type="dxa"/>
          </w:tcPr>
          <w:p w14:paraId="185FFC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20/9/2031</w:t>
            </w:r>
          </w:p>
        </w:tc>
        <w:tc>
          <w:tcPr>
            <w:tcW w:w="1692" w:type="dxa"/>
            <w:vAlign w:val="center"/>
          </w:tcPr>
          <w:p w14:paraId="3561FD64" w14:textId="77777777" w:rsidR="00FB20EE" w:rsidRPr="00C45462" w:rsidRDefault="00FB20EE" w:rsidP="00B76CBD">
            <w:pPr>
              <w:jc w:val="center"/>
              <w:rPr>
                <w:rFonts w:ascii="Verdana" w:hAnsi="Verdana"/>
                <w:color w:val="000000"/>
              </w:rPr>
            </w:pPr>
            <w:r w:rsidRPr="00C45462">
              <w:rPr>
                <w:rFonts w:ascii="Verdana" w:hAnsi="Verdana"/>
                <w:color w:val="000000"/>
                <w:lang w:val="en-US"/>
              </w:rPr>
              <w:t>6,5000%</w:t>
            </w:r>
          </w:p>
        </w:tc>
      </w:tr>
      <w:tr w:rsidR="00FB20EE" w:rsidRPr="00C45462" w14:paraId="599E7376" w14:textId="77777777" w:rsidTr="00B76CBD">
        <w:tc>
          <w:tcPr>
            <w:tcW w:w="988" w:type="dxa"/>
            <w:hideMark/>
          </w:tcPr>
          <w:p w14:paraId="17B008B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57</w:t>
            </w:r>
          </w:p>
        </w:tc>
        <w:tc>
          <w:tcPr>
            <w:tcW w:w="1417" w:type="dxa"/>
          </w:tcPr>
          <w:p w14:paraId="574A5DB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5AFA398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0,9400%</w:t>
            </w:r>
          </w:p>
        </w:tc>
        <w:tc>
          <w:tcPr>
            <w:tcW w:w="992" w:type="dxa"/>
            <w:hideMark/>
          </w:tcPr>
          <w:p w14:paraId="4C7CE5A6" w14:textId="77777777" w:rsidR="00FB20EE" w:rsidRPr="00C45462" w:rsidRDefault="00FB20EE" w:rsidP="00B76CBD">
            <w:pPr>
              <w:jc w:val="center"/>
              <w:rPr>
                <w:rFonts w:ascii="Verdana" w:hAnsi="Verdana"/>
                <w:color w:val="000000"/>
              </w:rPr>
            </w:pPr>
            <w:r w:rsidRPr="00C45462">
              <w:rPr>
                <w:rFonts w:ascii="Verdana" w:hAnsi="Verdana"/>
                <w:color w:val="000000"/>
              </w:rPr>
              <w:t>117</w:t>
            </w:r>
          </w:p>
        </w:tc>
        <w:tc>
          <w:tcPr>
            <w:tcW w:w="1698" w:type="dxa"/>
          </w:tcPr>
          <w:p w14:paraId="6E82FE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3271FA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7,4200%</w:t>
            </w:r>
          </w:p>
        </w:tc>
      </w:tr>
      <w:tr w:rsidR="00FB20EE" w:rsidRPr="00C45462" w14:paraId="6D2D027D" w14:textId="77777777" w:rsidTr="00B76CBD">
        <w:tc>
          <w:tcPr>
            <w:tcW w:w="988" w:type="dxa"/>
            <w:hideMark/>
          </w:tcPr>
          <w:p w14:paraId="2EC0601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58</w:t>
            </w:r>
          </w:p>
        </w:tc>
        <w:tc>
          <w:tcPr>
            <w:tcW w:w="1417" w:type="dxa"/>
          </w:tcPr>
          <w:p w14:paraId="2534281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5CF3590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0,8800%</w:t>
            </w:r>
          </w:p>
        </w:tc>
        <w:tc>
          <w:tcPr>
            <w:tcW w:w="992" w:type="dxa"/>
            <w:hideMark/>
          </w:tcPr>
          <w:p w14:paraId="7EABCE8A" w14:textId="77777777" w:rsidR="00FB20EE" w:rsidRPr="00C45462" w:rsidRDefault="00FB20EE" w:rsidP="00B76CBD">
            <w:pPr>
              <w:jc w:val="center"/>
              <w:rPr>
                <w:rFonts w:ascii="Verdana" w:hAnsi="Verdana"/>
                <w:color w:val="000000"/>
              </w:rPr>
            </w:pPr>
            <w:r w:rsidRPr="00C45462">
              <w:rPr>
                <w:rFonts w:ascii="Verdana" w:hAnsi="Verdana"/>
                <w:color w:val="000000"/>
              </w:rPr>
              <w:t>118</w:t>
            </w:r>
          </w:p>
        </w:tc>
        <w:tc>
          <w:tcPr>
            <w:tcW w:w="1698" w:type="dxa"/>
          </w:tcPr>
          <w:p w14:paraId="201F724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716FE83B" w14:textId="77777777" w:rsidR="00FB20EE" w:rsidRPr="00C45462" w:rsidRDefault="00FB20EE" w:rsidP="00B76CBD">
            <w:pPr>
              <w:jc w:val="center"/>
              <w:rPr>
                <w:rFonts w:ascii="Verdana" w:hAnsi="Verdana"/>
                <w:color w:val="000000"/>
              </w:rPr>
            </w:pPr>
            <w:r w:rsidRPr="00C45462">
              <w:rPr>
                <w:rFonts w:ascii="Verdana" w:hAnsi="Verdana"/>
                <w:color w:val="000000"/>
                <w:lang w:val="en-US"/>
              </w:rPr>
              <w:t>7,9600%</w:t>
            </w:r>
          </w:p>
        </w:tc>
      </w:tr>
      <w:tr w:rsidR="00FB20EE" w:rsidRPr="00C45462" w14:paraId="5E45EA46" w14:textId="77777777" w:rsidTr="00B76CBD">
        <w:tc>
          <w:tcPr>
            <w:tcW w:w="988" w:type="dxa"/>
            <w:hideMark/>
          </w:tcPr>
          <w:p w14:paraId="72C5545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59</w:t>
            </w:r>
          </w:p>
        </w:tc>
        <w:tc>
          <w:tcPr>
            <w:tcW w:w="1417" w:type="dxa"/>
          </w:tcPr>
          <w:p w14:paraId="174193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49B906A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0,9300%</w:t>
            </w:r>
          </w:p>
        </w:tc>
        <w:tc>
          <w:tcPr>
            <w:tcW w:w="992" w:type="dxa"/>
            <w:hideMark/>
          </w:tcPr>
          <w:p w14:paraId="5A405F66" w14:textId="77777777" w:rsidR="00FB20EE" w:rsidRPr="00C45462" w:rsidRDefault="00FB20EE" w:rsidP="00B76CBD">
            <w:pPr>
              <w:jc w:val="center"/>
              <w:rPr>
                <w:rFonts w:ascii="Verdana" w:hAnsi="Verdana"/>
                <w:color w:val="000000"/>
              </w:rPr>
            </w:pPr>
            <w:r w:rsidRPr="00C45462">
              <w:rPr>
                <w:rFonts w:ascii="Verdana" w:hAnsi="Verdana"/>
                <w:color w:val="000000"/>
              </w:rPr>
              <w:t>119</w:t>
            </w:r>
          </w:p>
        </w:tc>
        <w:tc>
          <w:tcPr>
            <w:tcW w:w="1698" w:type="dxa"/>
          </w:tcPr>
          <w:p w14:paraId="7298B12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20/12/2031</w:t>
            </w:r>
          </w:p>
        </w:tc>
        <w:tc>
          <w:tcPr>
            <w:tcW w:w="1692" w:type="dxa"/>
          </w:tcPr>
          <w:p w14:paraId="66D04076" w14:textId="77777777" w:rsidR="00FB20EE" w:rsidRPr="00C45462" w:rsidRDefault="00FB20EE" w:rsidP="00B76CBD">
            <w:pPr>
              <w:jc w:val="center"/>
              <w:rPr>
                <w:rFonts w:ascii="Verdana" w:hAnsi="Verdana"/>
                <w:color w:val="000000"/>
              </w:rPr>
            </w:pPr>
            <w:proofErr w:type="spellStart"/>
            <w:r w:rsidRPr="00C45462">
              <w:rPr>
                <w:rFonts w:ascii="Verdana" w:hAnsi="Verdana"/>
                <w:color w:val="000000"/>
                <w:lang w:val="en-US"/>
              </w:rPr>
              <w:t>saldo</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devedor</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em</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aberto</w:t>
            </w:r>
            <w:proofErr w:type="spellEnd"/>
          </w:p>
        </w:tc>
      </w:tr>
      <w:tr w:rsidR="00FB20EE" w:rsidRPr="00C45462" w14:paraId="7656C6A7" w14:textId="77777777" w:rsidTr="00B76CBD">
        <w:trPr>
          <w:gridAfter w:val="2"/>
          <w:wAfter w:w="3390" w:type="dxa"/>
        </w:trPr>
        <w:tc>
          <w:tcPr>
            <w:tcW w:w="988" w:type="dxa"/>
            <w:hideMark/>
          </w:tcPr>
          <w:p w14:paraId="3B395F7D"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60</w:t>
            </w:r>
          </w:p>
        </w:tc>
        <w:tc>
          <w:tcPr>
            <w:tcW w:w="1417" w:type="dxa"/>
          </w:tcPr>
          <w:p w14:paraId="231113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20/1/2027</w:t>
            </w:r>
          </w:p>
        </w:tc>
        <w:tc>
          <w:tcPr>
            <w:tcW w:w="1701" w:type="dxa"/>
            <w:vAlign w:val="center"/>
          </w:tcPr>
          <w:p w14:paraId="6112E9F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0,9800%</w:t>
            </w:r>
          </w:p>
        </w:tc>
        <w:tc>
          <w:tcPr>
            <w:tcW w:w="992" w:type="dxa"/>
          </w:tcPr>
          <w:p w14:paraId="2DA6E2C7" w14:textId="77777777" w:rsidR="00FB20EE" w:rsidRPr="00C45462" w:rsidRDefault="00FB20EE" w:rsidP="00B76CBD">
            <w:pPr>
              <w:jc w:val="center"/>
              <w:rPr>
                <w:rFonts w:ascii="Verdana" w:hAnsi="Verdana"/>
                <w:color w:val="000000"/>
              </w:rPr>
            </w:pPr>
          </w:p>
        </w:tc>
      </w:tr>
    </w:tbl>
    <w:p w14:paraId="7A0FF71D" w14:textId="77777777" w:rsidR="00FB20EE" w:rsidRPr="00C45462" w:rsidRDefault="00FB20EE" w:rsidP="00FB20EE">
      <w:pPr>
        <w:rPr>
          <w:rFonts w:ascii="Verdana" w:hAnsi="Verdana"/>
          <w:u w:val="single"/>
        </w:rPr>
      </w:pPr>
    </w:p>
    <w:p w14:paraId="51881CE1"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6DC8BBA0"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FB20EE" w:rsidRPr="00C45462" w14:paraId="35A7C0EF" w14:textId="77777777" w:rsidTr="00B76CBD">
        <w:trPr>
          <w:jc w:val="center"/>
        </w:trPr>
        <w:tc>
          <w:tcPr>
            <w:tcW w:w="2405" w:type="dxa"/>
            <w:shd w:val="clear" w:color="auto" w:fill="D9D9D9" w:themeFill="background1" w:themeFillShade="D9"/>
            <w:vAlign w:val="center"/>
          </w:tcPr>
          <w:p w14:paraId="48D2EBCD"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5EACE8EB"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2A706A38"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344667B5" w14:textId="77777777" w:rsidTr="00B76CBD">
        <w:trPr>
          <w:jc w:val="center"/>
        </w:trPr>
        <w:tc>
          <w:tcPr>
            <w:tcW w:w="2405" w:type="dxa"/>
          </w:tcPr>
          <w:p w14:paraId="7FA15B73"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52" w:type="dxa"/>
          </w:tcPr>
          <w:p w14:paraId="6C3E47AE"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2477" w:type="dxa"/>
          </w:tcPr>
          <w:p w14:paraId="2C50D69F"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AB15E3C" w14:textId="77777777" w:rsidTr="00B76CBD">
        <w:trPr>
          <w:jc w:val="center"/>
        </w:trPr>
        <w:tc>
          <w:tcPr>
            <w:tcW w:w="2405" w:type="dxa"/>
          </w:tcPr>
          <w:p w14:paraId="0C054B58"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52" w:type="dxa"/>
          </w:tcPr>
          <w:p w14:paraId="42283879"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2477" w:type="dxa"/>
            <w:vAlign w:val="bottom"/>
          </w:tcPr>
          <w:p w14:paraId="1C0B5B11"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31569213" w14:textId="77777777" w:rsidTr="00B76CBD">
        <w:trPr>
          <w:jc w:val="center"/>
        </w:trPr>
        <w:tc>
          <w:tcPr>
            <w:tcW w:w="2405" w:type="dxa"/>
          </w:tcPr>
          <w:p w14:paraId="01791372"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52" w:type="dxa"/>
          </w:tcPr>
          <w:p w14:paraId="1CEBA268"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2477" w:type="dxa"/>
            <w:vAlign w:val="bottom"/>
          </w:tcPr>
          <w:p w14:paraId="16C226C8"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E0FECC8" w14:textId="77777777" w:rsidTr="00B76CBD">
        <w:trPr>
          <w:jc w:val="center"/>
        </w:trPr>
        <w:tc>
          <w:tcPr>
            <w:tcW w:w="2405" w:type="dxa"/>
          </w:tcPr>
          <w:p w14:paraId="612EA2B4"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52" w:type="dxa"/>
          </w:tcPr>
          <w:p w14:paraId="5524B3A3"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2477" w:type="dxa"/>
            <w:vAlign w:val="bottom"/>
          </w:tcPr>
          <w:p w14:paraId="7C0C471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43FBB41C" w14:textId="77777777" w:rsidR="00FB20EE" w:rsidRPr="00C45462" w:rsidRDefault="00FB20EE" w:rsidP="00FB20EE">
      <w:pPr>
        <w:rPr>
          <w:rFonts w:ascii="Verdana" w:hAnsi="Verdana"/>
          <w:u w:val="single"/>
        </w:rPr>
      </w:pPr>
    </w:p>
    <w:p w14:paraId="2A396EF7"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7862B692" w14:textId="77777777" w:rsidR="00FB20EE" w:rsidRPr="00C45462" w:rsidRDefault="00FB20EE" w:rsidP="00FB20EE">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FB20EE" w:rsidRPr="00C45462" w14:paraId="00867CDB" w14:textId="77777777" w:rsidTr="00B76CBD">
        <w:trPr>
          <w:jc w:val="center"/>
        </w:trPr>
        <w:tc>
          <w:tcPr>
            <w:tcW w:w="2394" w:type="dxa"/>
            <w:shd w:val="clear" w:color="auto" w:fill="D9D9D9" w:themeFill="background1" w:themeFillShade="D9"/>
            <w:vAlign w:val="center"/>
          </w:tcPr>
          <w:p w14:paraId="7E02EBC2"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11B60E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2610EEE"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333A6EC3" w14:textId="77777777" w:rsidTr="00B76CBD">
        <w:trPr>
          <w:jc w:val="center"/>
        </w:trPr>
        <w:tc>
          <w:tcPr>
            <w:tcW w:w="2394" w:type="dxa"/>
          </w:tcPr>
          <w:p w14:paraId="4270A078"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614" w:type="dxa"/>
            <w:vAlign w:val="center"/>
          </w:tcPr>
          <w:p w14:paraId="75C8FD4C" w14:textId="1CF5F07F" w:rsidR="00FB20EE" w:rsidRPr="00C45462" w:rsidRDefault="00FB20EE" w:rsidP="00B76CBD">
            <w:pPr>
              <w:spacing w:line="276" w:lineRule="auto"/>
              <w:jc w:val="center"/>
              <w:rPr>
                <w:rFonts w:ascii="Verdana" w:hAnsi="Verdana"/>
              </w:rPr>
            </w:pPr>
            <w:r w:rsidRPr="00C45462">
              <w:rPr>
                <w:rFonts w:ascii="Verdana" w:hAnsi="Verdana"/>
              </w:rPr>
              <w:t>01/</w:t>
            </w:r>
            <w:r w:rsidR="00EE2675">
              <w:rPr>
                <w:rFonts w:ascii="Verdana" w:hAnsi="Verdana"/>
              </w:rPr>
              <w:t>09</w:t>
            </w:r>
            <w:r w:rsidRPr="00C45462">
              <w:rPr>
                <w:rFonts w:ascii="Verdana" w:hAnsi="Verdana"/>
              </w:rPr>
              <w:t>/2021</w:t>
            </w:r>
          </w:p>
        </w:tc>
        <w:tc>
          <w:tcPr>
            <w:tcW w:w="2525" w:type="dxa"/>
            <w:vAlign w:val="center"/>
          </w:tcPr>
          <w:p w14:paraId="3AAA52E2" w14:textId="77777777" w:rsidR="00FB20EE" w:rsidRPr="00C45462" w:rsidRDefault="00FB20EE" w:rsidP="00B76CBD">
            <w:pPr>
              <w:jc w:val="center"/>
              <w:rPr>
                <w:rFonts w:ascii="Verdana" w:hAnsi="Verdana"/>
                <w:color w:val="000000"/>
              </w:rPr>
            </w:pPr>
            <w:r w:rsidRPr="00C45462">
              <w:rPr>
                <w:rFonts w:ascii="Verdana" w:hAnsi="Verdana"/>
                <w:color w:val="000000"/>
              </w:rPr>
              <w:t>51,2820</w:t>
            </w:r>
          </w:p>
        </w:tc>
      </w:tr>
      <w:tr w:rsidR="00FB20EE" w:rsidRPr="00C45462" w14:paraId="2B28FCFE" w14:textId="77777777" w:rsidTr="00B76CBD">
        <w:trPr>
          <w:jc w:val="center"/>
        </w:trPr>
        <w:tc>
          <w:tcPr>
            <w:tcW w:w="2394" w:type="dxa"/>
          </w:tcPr>
          <w:p w14:paraId="63B7ED54"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614" w:type="dxa"/>
            <w:vAlign w:val="center"/>
          </w:tcPr>
          <w:p w14:paraId="22189C17" w14:textId="77777777" w:rsidR="00FB20EE" w:rsidRPr="00C45462" w:rsidRDefault="00FB20EE" w:rsidP="00B76CBD">
            <w:pPr>
              <w:spacing w:line="276" w:lineRule="auto"/>
              <w:jc w:val="center"/>
              <w:rPr>
                <w:rFonts w:ascii="Verdana" w:hAnsi="Verdana"/>
              </w:rPr>
            </w:pPr>
            <w:r w:rsidRPr="00C45462">
              <w:rPr>
                <w:rFonts w:ascii="Verdana" w:hAnsi="Verdana"/>
              </w:rPr>
              <w:t>20/01/2022</w:t>
            </w:r>
          </w:p>
        </w:tc>
        <w:tc>
          <w:tcPr>
            <w:tcW w:w="2525" w:type="dxa"/>
            <w:vAlign w:val="center"/>
          </w:tcPr>
          <w:p w14:paraId="2528D967" w14:textId="77777777" w:rsidR="00FB20EE" w:rsidRPr="00C45462" w:rsidRDefault="00FB20EE" w:rsidP="00B76CBD">
            <w:pPr>
              <w:jc w:val="center"/>
              <w:rPr>
                <w:rFonts w:ascii="Verdana" w:hAnsi="Verdana"/>
                <w:color w:val="000000"/>
              </w:rPr>
            </w:pPr>
            <w:r w:rsidRPr="00C45462">
              <w:rPr>
                <w:rFonts w:ascii="Verdana" w:hAnsi="Verdana"/>
                <w:color w:val="000000"/>
              </w:rPr>
              <w:t>24,3590%</w:t>
            </w:r>
          </w:p>
        </w:tc>
      </w:tr>
      <w:tr w:rsidR="00FB20EE" w:rsidRPr="00C45462" w14:paraId="025D08C0" w14:textId="77777777" w:rsidTr="00B76CBD">
        <w:trPr>
          <w:jc w:val="center"/>
        </w:trPr>
        <w:tc>
          <w:tcPr>
            <w:tcW w:w="2394" w:type="dxa"/>
          </w:tcPr>
          <w:p w14:paraId="5E7E5511" w14:textId="77777777" w:rsidR="00FB20EE" w:rsidRPr="00C45462" w:rsidRDefault="00FB20EE" w:rsidP="00B76CBD">
            <w:pPr>
              <w:spacing w:line="276" w:lineRule="auto"/>
              <w:jc w:val="center"/>
              <w:rPr>
                <w:rFonts w:ascii="Verdana" w:hAnsi="Verdana"/>
                <w:b/>
                <w:bCs/>
              </w:rPr>
            </w:pPr>
            <w:r w:rsidRPr="00C45462">
              <w:rPr>
                <w:rFonts w:ascii="Verdana" w:hAnsi="Verdana"/>
                <w:b/>
                <w:bCs/>
              </w:rPr>
              <w:lastRenderedPageBreak/>
              <w:t>3</w:t>
            </w:r>
          </w:p>
        </w:tc>
        <w:tc>
          <w:tcPr>
            <w:tcW w:w="2614" w:type="dxa"/>
            <w:vAlign w:val="center"/>
          </w:tcPr>
          <w:p w14:paraId="2F92613E" w14:textId="77777777" w:rsidR="00FB20EE" w:rsidRPr="00C45462" w:rsidRDefault="00FB20EE" w:rsidP="00B76CBD">
            <w:pPr>
              <w:spacing w:line="276" w:lineRule="auto"/>
              <w:jc w:val="center"/>
              <w:rPr>
                <w:rFonts w:ascii="Verdana" w:hAnsi="Verdana"/>
              </w:rPr>
            </w:pPr>
            <w:r w:rsidRPr="00C45462">
              <w:rPr>
                <w:rFonts w:ascii="Verdana" w:hAnsi="Verdana"/>
              </w:rPr>
              <w:t>20/01/2023</w:t>
            </w:r>
          </w:p>
        </w:tc>
        <w:tc>
          <w:tcPr>
            <w:tcW w:w="2525" w:type="dxa"/>
            <w:vAlign w:val="center"/>
          </w:tcPr>
          <w:p w14:paraId="1DA948DD" w14:textId="77777777" w:rsidR="00FB20EE" w:rsidRPr="00C45462" w:rsidRDefault="00FB20EE" w:rsidP="00B76CBD">
            <w:pPr>
              <w:jc w:val="center"/>
              <w:rPr>
                <w:rFonts w:ascii="Verdana" w:hAnsi="Verdana"/>
                <w:color w:val="000000"/>
              </w:rPr>
            </w:pPr>
            <w:r w:rsidRPr="00C45462">
              <w:rPr>
                <w:rFonts w:ascii="Verdana" w:hAnsi="Verdana"/>
                <w:color w:val="000000"/>
              </w:rPr>
              <w:t>24,3590%</w:t>
            </w:r>
          </w:p>
        </w:tc>
      </w:tr>
    </w:tbl>
    <w:p w14:paraId="462565A5" w14:textId="77777777" w:rsidR="00FB20EE" w:rsidRPr="00C45462" w:rsidRDefault="00FB20EE" w:rsidP="00FB20EE">
      <w:pPr>
        <w:rPr>
          <w:rFonts w:ascii="Verdana" w:hAnsi="Verdana"/>
          <w:u w:val="single"/>
        </w:rPr>
      </w:pPr>
    </w:p>
    <w:p w14:paraId="23B9581E"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187633F8" w14:textId="77777777" w:rsidR="00FB20EE" w:rsidRPr="00C45462" w:rsidRDefault="00FB20EE" w:rsidP="00FB20EE">
      <w:pPr>
        <w:rPr>
          <w:rFonts w:ascii="Verdana" w:hAnsi="Verdana"/>
        </w:rPr>
      </w:pPr>
    </w:p>
    <w:p w14:paraId="09B465FF"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68B9A440" w14:textId="77777777" w:rsidR="00FB20EE" w:rsidRPr="00C45462" w:rsidRDefault="00FB20EE" w:rsidP="00FB20EE">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20EE" w:rsidRPr="00C45462" w14:paraId="200B3F8B" w14:textId="77777777" w:rsidTr="00B76CBD">
        <w:trPr>
          <w:jc w:val="center"/>
        </w:trPr>
        <w:tc>
          <w:tcPr>
            <w:tcW w:w="2394" w:type="dxa"/>
            <w:shd w:val="clear" w:color="auto" w:fill="D9D9D9" w:themeFill="background1" w:themeFillShade="D9"/>
            <w:vAlign w:val="center"/>
          </w:tcPr>
          <w:p w14:paraId="34DF296E"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045364D"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4123E8"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7F41FBBB" w14:textId="77777777" w:rsidTr="00B76CBD">
        <w:trPr>
          <w:jc w:val="center"/>
        </w:trPr>
        <w:tc>
          <w:tcPr>
            <w:tcW w:w="2394" w:type="dxa"/>
          </w:tcPr>
          <w:p w14:paraId="6A917D2D"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15" w:type="dxa"/>
          </w:tcPr>
          <w:p w14:paraId="6A7C24B3" w14:textId="77777777" w:rsidR="00FB20EE" w:rsidRPr="00C45462" w:rsidRDefault="00FB20EE" w:rsidP="00B76CBD">
            <w:pPr>
              <w:spacing w:line="276" w:lineRule="auto"/>
              <w:jc w:val="center"/>
              <w:rPr>
                <w:rFonts w:ascii="Verdana" w:hAnsi="Verdana"/>
              </w:rPr>
            </w:pPr>
            <w:r w:rsidRPr="00C45462">
              <w:rPr>
                <w:rFonts w:ascii="Verdana" w:hAnsi="Verdana"/>
              </w:rPr>
              <w:t>20/06/2018</w:t>
            </w:r>
          </w:p>
        </w:tc>
        <w:tc>
          <w:tcPr>
            <w:tcW w:w="2525" w:type="dxa"/>
          </w:tcPr>
          <w:p w14:paraId="3798E2CF"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71CEC313" w14:textId="77777777" w:rsidTr="00B76CBD">
        <w:trPr>
          <w:jc w:val="center"/>
        </w:trPr>
        <w:tc>
          <w:tcPr>
            <w:tcW w:w="2394" w:type="dxa"/>
          </w:tcPr>
          <w:p w14:paraId="216341A7"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15" w:type="dxa"/>
          </w:tcPr>
          <w:p w14:paraId="77DA5BF0" w14:textId="77777777" w:rsidR="00FB20EE" w:rsidRPr="00C45462" w:rsidRDefault="00FB20EE" w:rsidP="00B76CBD">
            <w:pPr>
              <w:spacing w:line="276" w:lineRule="auto"/>
              <w:jc w:val="center"/>
              <w:rPr>
                <w:rFonts w:ascii="Verdana" w:hAnsi="Verdana"/>
              </w:rPr>
            </w:pPr>
            <w:r w:rsidRPr="00C45462">
              <w:rPr>
                <w:rFonts w:ascii="Verdana" w:hAnsi="Verdana"/>
              </w:rPr>
              <w:t>20/07/2018</w:t>
            </w:r>
          </w:p>
        </w:tc>
        <w:tc>
          <w:tcPr>
            <w:tcW w:w="2525" w:type="dxa"/>
          </w:tcPr>
          <w:p w14:paraId="0F05EFD7"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382B2744" w14:textId="77777777" w:rsidTr="00B76CBD">
        <w:trPr>
          <w:jc w:val="center"/>
        </w:trPr>
        <w:tc>
          <w:tcPr>
            <w:tcW w:w="2394" w:type="dxa"/>
          </w:tcPr>
          <w:p w14:paraId="241EA40B"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15" w:type="dxa"/>
          </w:tcPr>
          <w:p w14:paraId="46880274" w14:textId="77777777" w:rsidR="00FB20EE" w:rsidRPr="00C45462" w:rsidRDefault="00FB20EE" w:rsidP="00B76CBD">
            <w:pPr>
              <w:spacing w:line="276" w:lineRule="auto"/>
              <w:jc w:val="center"/>
              <w:rPr>
                <w:rFonts w:ascii="Verdana" w:hAnsi="Verdana"/>
              </w:rPr>
            </w:pPr>
            <w:r w:rsidRPr="00C45462">
              <w:rPr>
                <w:rFonts w:ascii="Verdana" w:hAnsi="Verdana"/>
              </w:rPr>
              <w:t>20/08/2018</w:t>
            </w:r>
          </w:p>
        </w:tc>
        <w:tc>
          <w:tcPr>
            <w:tcW w:w="2525" w:type="dxa"/>
          </w:tcPr>
          <w:p w14:paraId="6AD2E86A"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6DE70483" w14:textId="77777777" w:rsidTr="00B76CBD">
        <w:trPr>
          <w:jc w:val="center"/>
        </w:trPr>
        <w:tc>
          <w:tcPr>
            <w:tcW w:w="2394" w:type="dxa"/>
          </w:tcPr>
          <w:p w14:paraId="6A8E1FD0"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15" w:type="dxa"/>
          </w:tcPr>
          <w:p w14:paraId="69674CAC" w14:textId="77777777" w:rsidR="00FB20EE" w:rsidRPr="00C45462" w:rsidRDefault="00FB20EE" w:rsidP="00B76CBD">
            <w:pPr>
              <w:spacing w:line="276" w:lineRule="auto"/>
              <w:jc w:val="center"/>
              <w:rPr>
                <w:rFonts w:ascii="Verdana" w:hAnsi="Verdana"/>
              </w:rPr>
            </w:pPr>
            <w:r w:rsidRPr="00C45462">
              <w:rPr>
                <w:rFonts w:ascii="Verdana" w:hAnsi="Verdana"/>
              </w:rPr>
              <w:t>20/09/2018</w:t>
            </w:r>
          </w:p>
        </w:tc>
        <w:tc>
          <w:tcPr>
            <w:tcW w:w="2525" w:type="dxa"/>
          </w:tcPr>
          <w:p w14:paraId="3AF541B8"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6924FCFF" w14:textId="77777777" w:rsidTr="00B76CBD">
        <w:trPr>
          <w:jc w:val="center"/>
        </w:trPr>
        <w:tc>
          <w:tcPr>
            <w:tcW w:w="2394" w:type="dxa"/>
          </w:tcPr>
          <w:p w14:paraId="52A4F92B" w14:textId="77777777" w:rsidR="00FB20EE" w:rsidRPr="00C45462" w:rsidRDefault="00FB20EE" w:rsidP="00B76CBD">
            <w:pPr>
              <w:spacing w:line="276" w:lineRule="auto"/>
              <w:jc w:val="center"/>
              <w:rPr>
                <w:rFonts w:ascii="Verdana" w:hAnsi="Verdana"/>
                <w:b/>
                <w:bCs/>
              </w:rPr>
            </w:pPr>
            <w:r w:rsidRPr="00C45462">
              <w:rPr>
                <w:rFonts w:ascii="Verdana" w:hAnsi="Verdana"/>
                <w:b/>
                <w:bCs/>
              </w:rPr>
              <w:t>5</w:t>
            </w:r>
          </w:p>
        </w:tc>
        <w:tc>
          <w:tcPr>
            <w:tcW w:w="2515" w:type="dxa"/>
          </w:tcPr>
          <w:p w14:paraId="1DF7CFE6" w14:textId="77777777" w:rsidR="00FB20EE" w:rsidRPr="00C45462" w:rsidRDefault="00FB20EE" w:rsidP="00B76CBD">
            <w:pPr>
              <w:spacing w:line="276" w:lineRule="auto"/>
              <w:jc w:val="center"/>
              <w:rPr>
                <w:rFonts w:ascii="Verdana" w:hAnsi="Verdana"/>
              </w:rPr>
            </w:pPr>
            <w:r w:rsidRPr="00C45462">
              <w:rPr>
                <w:rFonts w:ascii="Verdana" w:hAnsi="Verdana"/>
              </w:rPr>
              <w:t>20/10/2018</w:t>
            </w:r>
          </w:p>
        </w:tc>
        <w:tc>
          <w:tcPr>
            <w:tcW w:w="2525" w:type="dxa"/>
          </w:tcPr>
          <w:p w14:paraId="46EF65E6"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75655396" w14:textId="77777777" w:rsidTr="00B76CBD">
        <w:trPr>
          <w:jc w:val="center"/>
        </w:trPr>
        <w:tc>
          <w:tcPr>
            <w:tcW w:w="2394" w:type="dxa"/>
          </w:tcPr>
          <w:p w14:paraId="4B0AB7AD" w14:textId="77777777" w:rsidR="00FB20EE" w:rsidRPr="00C45462" w:rsidRDefault="00FB20EE" w:rsidP="00B76CBD">
            <w:pPr>
              <w:spacing w:line="276" w:lineRule="auto"/>
              <w:jc w:val="center"/>
              <w:rPr>
                <w:rFonts w:ascii="Verdana" w:hAnsi="Verdana"/>
                <w:b/>
                <w:bCs/>
              </w:rPr>
            </w:pPr>
            <w:r w:rsidRPr="00C45462">
              <w:rPr>
                <w:rFonts w:ascii="Verdana" w:hAnsi="Verdana"/>
                <w:b/>
                <w:bCs/>
              </w:rPr>
              <w:t>6</w:t>
            </w:r>
          </w:p>
        </w:tc>
        <w:tc>
          <w:tcPr>
            <w:tcW w:w="2515" w:type="dxa"/>
          </w:tcPr>
          <w:p w14:paraId="7535370B" w14:textId="77777777" w:rsidR="00FB20EE" w:rsidRPr="00C45462" w:rsidRDefault="00FB20EE" w:rsidP="00B76CBD">
            <w:pPr>
              <w:spacing w:line="276" w:lineRule="auto"/>
              <w:jc w:val="center"/>
              <w:rPr>
                <w:rFonts w:ascii="Verdana" w:hAnsi="Verdana"/>
              </w:rPr>
            </w:pPr>
            <w:r w:rsidRPr="00C45462">
              <w:rPr>
                <w:rFonts w:ascii="Verdana" w:hAnsi="Verdana"/>
              </w:rPr>
              <w:t>20/11/2018</w:t>
            </w:r>
          </w:p>
        </w:tc>
        <w:tc>
          <w:tcPr>
            <w:tcW w:w="2525" w:type="dxa"/>
          </w:tcPr>
          <w:p w14:paraId="158DA0FA"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5ADFB048" w14:textId="77777777" w:rsidTr="00B76CBD">
        <w:trPr>
          <w:jc w:val="center"/>
        </w:trPr>
        <w:tc>
          <w:tcPr>
            <w:tcW w:w="2394" w:type="dxa"/>
          </w:tcPr>
          <w:p w14:paraId="4B44873F" w14:textId="77777777" w:rsidR="00FB20EE" w:rsidRPr="00C45462" w:rsidRDefault="00FB20EE" w:rsidP="00B76CBD">
            <w:pPr>
              <w:spacing w:line="276" w:lineRule="auto"/>
              <w:jc w:val="center"/>
              <w:rPr>
                <w:rFonts w:ascii="Verdana" w:hAnsi="Verdana"/>
                <w:b/>
                <w:bCs/>
              </w:rPr>
            </w:pPr>
            <w:r w:rsidRPr="00C45462">
              <w:rPr>
                <w:rFonts w:ascii="Verdana" w:hAnsi="Verdana"/>
                <w:b/>
                <w:bCs/>
              </w:rPr>
              <w:t>7</w:t>
            </w:r>
          </w:p>
        </w:tc>
        <w:tc>
          <w:tcPr>
            <w:tcW w:w="2515" w:type="dxa"/>
          </w:tcPr>
          <w:p w14:paraId="1F054924" w14:textId="77777777" w:rsidR="00FB20EE" w:rsidRPr="00C45462" w:rsidRDefault="00FB20EE" w:rsidP="00B76CBD">
            <w:pPr>
              <w:spacing w:line="276" w:lineRule="auto"/>
              <w:jc w:val="center"/>
              <w:rPr>
                <w:rFonts w:ascii="Verdana" w:hAnsi="Verdana"/>
              </w:rPr>
            </w:pPr>
            <w:r w:rsidRPr="00C45462">
              <w:rPr>
                <w:rFonts w:ascii="Verdana" w:hAnsi="Verdana"/>
              </w:rPr>
              <w:t>20/12/2018</w:t>
            </w:r>
          </w:p>
        </w:tc>
        <w:tc>
          <w:tcPr>
            <w:tcW w:w="2525" w:type="dxa"/>
          </w:tcPr>
          <w:p w14:paraId="28D3A7F8" w14:textId="77777777" w:rsidR="00FB20EE" w:rsidRPr="00C45462" w:rsidRDefault="00FB20EE" w:rsidP="00B76CBD">
            <w:pPr>
              <w:spacing w:line="276" w:lineRule="auto"/>
              <w:jc w:val="center"/>
              <w:rPr>
                <w:rFonts w:ascii="Verdana" w:hAnsi="Verdana"/>
              </w:rPr>
            </w:pPr>
            <w:r w:rsidRPr="00C45462">
              <w:rPr>
                <w:rFonts w:ascii="Verdana" w:hAnsi="Verdana"/>
              </w:rPr>
              <w:t>14,2858%</w:t>
            </w:r>
          </w:p>
        </w:tc>
      </w:tr>
    </w:tbl>
    <w:p w14:paraId="527A962B" w14:textId="77777777" w:rsidR="00FB20EE" w:rsidRPr="00C45462" w:rsidRDefault="00FB20EE" w:rsidP="00FB20EE">
      <w:pPr>
        <w:spacing w:line="276" w:lineRule="auto"/>
        <w:ind w:left="912" w:firstLine="708"/>
        <w:jc w:val="both"/>
        <w:rPr>
          <w:rFonts w:ascii="Verdana" w:hAnsi="Verdana"/>
        </w:rPr>
      </w:pPr>
    </w:p>
    <w:p w14:paraId="43DFCB8F"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7B9101EA" w14:textId="77777777" w:rsidR="00FB20EE" w:rsidRPr="00C45462" w:rsidRDefault="00FB20EE" w:rsidP="00FB20EE">
      <w:pPr>
        <w:spacing w:line="276" w:lineRule="auto"/>
        <w:jc w:val="both"/>
        <w:rPr>
          <w:rFonts w:ascii="Verdana" w:hAnsi="Verdana"/>
        </w:rPr>
      </w:pPr>
    </w:p>
    <w:p w14:paraId="05036D77" w14:textId="77777777" w:rsidR="00FB20EE" w:rsidRPr="00C45462" w:rsidRDefault="00FB20EE" w:rsidP="00FB20EE">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6F8B20A8" w14:textId="77777777" w:rsidR="00FB20EE" w:rsidRPr="00C45462" w:rsidRDefault="00FB20EE" w:rsidP="00FB20EE">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FB20EE" w:rsidRPr="00C45462" w14:paraId="57CEDF4D" w14:textId="77777777" w:rsidTr="00B76CBD">
        <w:trPr>
          <w:jc w:val="center"/>
        </w:trPr>
        <w:tc>
          <w:tcPr>
            <w:tcW w:w="1584" w:type="dxa"/>
            <w:shd w:val="clear" w:color="auto" w:fill="D9D9D9" w:themeFill="background1" w:themeFillShade="D9"/>
            <w:vAlign w:val="center"/>
          </w:tcPr>
          <w:p w14:paraId="4770B03C"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4925DA8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3CE94C"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46D41E16" w14:textId="77777777" w:rsidTr="00B76CBD">
        <w:trPr>
          <w:jc w:val="center"/>
        </w:trPr>
        <w:tc>
          <w:tcPr>
            <w:tcW w:w="1584" w:type="dxa"/>
          </w:tcPr>
          <w:p w14:paraId="36596CE2"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392" w:type="dxa"/>
          </w:tcPr>
          <w:p w14:paraId="1FB2E0C3"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3458" w:type="dxa"/>
          </w:tcPr>
          <w:p w14:paraId="2C65575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5DF58363" w14:textId="77777777" w:rsidTr="00B76CBD">
        <w:trPr>
          <w:jc w:val="center"/>
        </w:trPr>
        <w:tc>
          <w:tcPr>
            <w:tcW w:w="1584" w:type="dxa"/>
          </w:tcPr>
          <w:p w14:paraId="52931366"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392" w:type="dxa"/>
          </w:tcPr>
          <w:p w14:paraId="6F5C0EFC"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3458" w:type="dxa"/>
            <w:vAlign w:val="bottom"/>
          </w:tcPr>
          <w:p w14:paraId="39B7DF12"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3297C8DA" w14:textId="77777777" w:rsidTr="00B76CBD">
        <w:trPr>
          <w:jc w:val="center"/>
        </w:trPr>
        <w:tc>
          <w:tcPr>
            <w:tcW w:w="1584" w:type="dxa"/>
          </w:tcPr>
          <w:p w14:paraId="2EBE629B"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392" w:type="dxa"/>
          </w:tcPr>
          <w:p w14:paraId="58D98E87"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3458" w:type="dxa"/>
            <w:vAlign w:val="bottom"/>
          </w:tcPr>
          <w:p w14:paraId="2D3DB00E"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141D28C7" w14:textId="77777777" w:rsidTr="00B76CBD">
        <w:trPr>
          <w:jc w:val="center"/>
        </w:trPr>
        <w:tc>
          <w:tcPr>
            <w:tcW w:w="1584" w:type="dxa"/>
          </w:tcPr>
          <w:p w14:paraId="04011CC7"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392" w:type="dxa"/>
          </w:tcPr>
          <w:p w14:paraId="39B9C001"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3458" w:type="dxa"/>
            <w:vAlign w:val="bottom"/>
          </w:tcPr>
          <w:p w14:paraId="2607CBAB"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3DB222F9"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F48BA3"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419DDC9C" w14:textId="77777777" w:rsidR="00FB20EE" w:rsidRPr="00C45462" w:rsidRDefault="00FB20EE" w:rsidP="00FB20EE">
      <w:pPr>
        <w:overflowPunct/>
        <w:jc w:val="both"/>
        <w:textAlignment w:val="auto"/>
        <w:rPr>
          <w:rFonts w:ascii="Verdana" w:hAnsi="Verdana"/>
          <w:lang w:val="x-none" w:eastAsia="x-none"/>
        </w:rPr>
      </w:pPr>
    </w:p>
    <w:p w14:paraId="602511D4"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0929E4F6" w14:textId="77777777" w:rsidR="00FB20EE" w:rsidRPr="00C45462" w:rsidRDefault="00FB20EE" w:rsidP="00FB20EE">
      <w:pPr>
        <w:overflowPunct/>
        <w:jc w:val="both"/>
        <w:textAlignment w:val="auto"/>
        <w:rPr>
          <w:rFonts w:ascii="Verdana" w:hAnsi="Verdana"/>
          <w:lang w:val="x-none" w:eastAsia="x-none"/>
        </w:rPr>
      </w:pPr>
    </w:p>
    <w:p w14:paraId="274156E8"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10AFDC33" w14:textId="77777777" w:rsidR="00FB20EE" w:rsidRPr="00C45462" w:rsidRDefault="00FB20EE" w:rsidP="00FB20EE">
      <w:pPr>
        <w:rPr>
          <w:rFonts w:ascii="Verdana" w:hAnsi="Verdana"/>
        </w:rPr>
      </w:pPr>
    </w:p>
    <w:p w14:paraId="459F42CE"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09D2AE1C" w14:textId="77777777" w:rsidR="00FB20EE" w:rsidRPr="00C45462" w:rsidRDefault="00FB20EE" w:rsidP="00FB20EE">
      <w:pPr>
        <w:overflowPunct/>
        <w:jc w:val="both"/>
        <w:textAlignment w:val="auto"/>
        <w:rPr>
          <w:rFonts w:ascii="Verdana" w:hAnsi="Verdana"/>
          <w:lang w:val="x-none" w:eastAsia="x-none"/>
        </w:rPr>
      </w:pPr>
    </w:p>
    <w:p w14:paraId="726E1068"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3785461" w14:textId="77777777" w:rsidR="00FB20EE" w:rsidRPr="00C45462" w:rsidRDefault="00FB20EE" w:rsidP="00FB20EE">
      <w:pPr>
        <w:rPr>
          <w:rFonts w:ascii="Verdana" w:hAnsi="Verdana"/>
          <w:u w:val="single"/>
        </w:rPr>
      </w:pPr>
    </w:p>
    <w:p w14:paraId="3A49C49C"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w:t>
      </w:r>
      <w:r w:rsidRPr="00C45462">
        <w:rPr>
          <w:rFonts w:ascii="Verdana" w:hAnsi="Verdana"/>
        </w:rPr>
        <w:lastRenderedPageBreak/>
        <w:t>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3B08776E" w14:textId="77777777" w:rsidR="00FB20EE" w:rsidRPr="00C45462" w:rsidRDefault="00FB20EE" w:rsidP="00FB20EE">
      <w:pPr>
        <w:widowControl w:val="0"/>
        <w:overflowPunct/>
        <w:jc w:val="both"/>
        <w:textAlignment w:val="auto"/>
        <w:rPr>
          <w:rFonts w:ascii="Verdana" w:hAnsi="Verdana"/>
          <w:lang w:val="x-none" w:eastAsia="x-none"/>
        </w:rPr>
      </w:pPr>
    </w:p>
    <w:p w14:paraId="4EDA79DF"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2E8241B8" w14:textId="77777777" w:rsidR="00FB20EE" w:rsidRPr="00C45462" w:rsidRDefault="00FB20EE" w:rsidP="00FB20EE">
      <w:pPr>
        <w:widowControl w:val="0"/>
        <w:overflowPunct/>
        <w:jc w:val="both"/>
        <w:textAlignment w:val="auto"/>
        <w:rPr>
          <w:rFonts w:ascii="Verdana" w:hAnsi="Verdana"/>
          <w:lang w:val="x-none" w:eastAsia="x-none"/>
        </w:rPr>
      </w:pPr>
    </w:p>
    <w:p w14:paraId="56200449"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2551598F" w14:textId="77777777" w:rsidR="00FB20EE" w:rsidRPr="00C45462" w:rsidRDefault="00FB20EE" w:rsidP="00FB20EE">
      <w:pPr>
        <w:rPr>
          <w:rFonts w:ascii="Verdana" w:hAnsi="Verdana"/>
        </w:rPr>
      </w:pPr>
    </w:p>
    <w:p w14:paraId="3CE59226"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E24956B" w14:textId="77777777" w:rsidR="00FB20EE" w:rsidRPr="00C45462" w:rsidRDefault="00FB20EE" w:rsidP="00FB20EE">
      <w:pPr>
        <w:rPr>
          <w:rFonts w:ascii="Verdana" w:hAnsi="Verdana"/>
        </w:rPr>
      </w:pPr>
    </w:p>
    <w:p w14:paraId="6C850D00"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2018.</w:t>
      </w:r>
    </w:p>
    <w:p w14:paraId="47509EC1" w14:textId="77777777" w:rsidR="00FB20EE" w:rsidRPr="00C45462" w:rsidRDefault="00FB20EE" w:rsidP="00FB20EE">
      <w:pPr>
        <w:rPr>
          <w:rFonts w:ascii="Verdana" w:hAnsi="Verdana"/>
          <w:color w:val="000000"/>
          <w:u w:val="single"/>
        </w:rPr>
      </w:pPr>
    </w:p>
    <w:p w14:paraId="7AE71F5C" w14:textId="77777777" w:rsidR="00FB20EE" w:rsidRPr="00C45462" w:rsidRDefault="00FB20EE" w:rsidP="00FB20EE">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0FAB170B" w14:textId="77777777" w:rsidR="00FB20EE" w:rsidRPr="00C45462" w:rsidRDefault="00FB20EE" w:rsidP="00FB20EE">
      <w:pPr>
        <w:suppressAutoHyphens/>
        <w:jc w:val="both"/>
        <w:rPr>
          <w:rFonts w:ascii="Verdana" w:hAnsi="Verdana"/>
          <w:b/>
          <w:color w:val="000000"/>
        </w:rPr>
      </w:pPr>
    </w:p>
    <w:p w14:paraId="319FB5F9" w14:textId="77777777" w:rsidR="00FB20EE" w:rsidRPr="00C45462" w:rsidRDefault="00FB20EE" w:rsidP="00FB20EE">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5714D50B" w14:textId="77777777" w:rsidR="00FB20EE" w:rsidRPr="00C45462" w:rsidRDefault="00FB20EE" w:rsidP="00FB20EE">
      <w:pPr>
        <w:widowControl w:val="0"/>
        <w:overflowPunct/>
        <w:jc w:val="both"/>
        <w:textAlignment w:val="auto"/>
        <w:rPr>
          <w:rFonts w:ascii="Verdana" w:hAnsi="Verdana"/>
          <w:b/>
          <w:smallCaps/>
          <w:lang w:val="x-none" w:eastAsia="x-none"/>
        </w:rPr>
      </w:pPr>
    </w:p>
    <w:p w14:paraId="553DDAB1"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40FB8E05" w14:textId="77777777" w:rsidR="00FB20EE" w:rsidRPr="00C45462" w:rsidRDefault="00FB20EE" w:rsidP="00FB20EE">
      <w:pPr>
        <w:suppressAutoHyphens/>
        <w:jc w:val="both"/>
        <w:rPr>
          <w:rFonts w:ascii="Verdana" w:hAnsi="Verdana"/>
          <w:color w:val="000000"/>
        </w:rPr>
      </w:pPr>
    </w:p>
    <w:p w14:paraId="0D8427DE" w14:textId="77777777" w:rsidR="00FB20EE" w:rsidRPr="00C45462" w:rsidRDefault="00FB20EE" w:rsidP="00FB20EE">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21FA1F28" w14:textId="77777777" w:rsidR="00FB20EE" w:rsidRPr="00C45462" w:rsidRDefault="00FB20EE" w:rsidP="00FB20EE">
      <w:pPr>
        <w:widowControl w:val="0"/>
        <w:tabs>
          <w:tab w:val="left" w:pos="993"/>
        </w:tabs>
        <w:jc w:val="both"/>
        <w:rPr>
          <w:rFonts w:ascii="Verdana" w:hAnsi="Verdana"/>
          <w:color w:val="000000"/>
        </w:rPr>
      </w:pPr>
    </w:p>
    <w:p w14:paraId="1389FB27" w14:textId="77777777" w:rsidR="00FB20EE" w:rsidRPr="00C45462" w:rsidRDefault="00FB20EE" w:rsidP="00FB20EE">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xml:space="preserve">”) no informativo diário, disponibilizado em sua página na Internet </w:t>
      </w:r>
      <w:r w:rsidRPr="00C45462">
        <w:rPr>
          <w:rFonts w:ascii="Verdana" w:hAnsi="Verdana"/>
          <w:color w:val="000000"/>
        </w:rPr>
        <w:lastRenderedPageBreak/>
        <w:t>(http://www.cetip.com.br)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2F74D4CC" w14:textId="77777777" w:rsidR="00FB20EE" w:rsidRPr="00C45462" w:rsidRDefault="00FB20EE" w:rsidP="00FB20EE">
      <w:pPr>
        <w:widowControl w:val="0"/>
        <w:jc w:val="both"/>
        <w:rPr>
          <w:rFonts w:ascii="Verdana" w:hAnsi="Verdana"/>
          <w:color w:val="000000"/>
          <w:u w:val="single"/>
        </w:rPr>
      </w:pPr>
    </w:p>
    <w:p w14:paraId="3014507B" w14:textId="77777777" w:rsidR="00FB20EE" w:rsidRPr="00C45462" w:rsidRDefault="00FB20EE" w:rsidP="00FB20EE">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16604545" w14:textId="77777777" w:rsidR="00FB20EE" w:rsidRPr="00C45462" w:rsidRDefault="00FB20EE" w:rsidP="00FB20EE">
      <w:pPr>
        <w:widowControl w:val="0"/>
        <w:jc w:val="both"/>
        <w:rPr>
          <w:rFonts w:ascii="Verdana" w:hAnsi="Verdana"/>
          <w:b/>
        </w:rPr>
      </w:pPr>
    </w:p>
    <w:p w14:paraId="064E1F98" w14:textId="77777777" w:rsidR="00FB20EE" w:rsidRPr="00C45462" w:rsidRDefault="00FB20EE" w:rsidP="00FB20EE">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7E1EAE2E" w14:textId="77777777" w:rsidR="00FB20EE" w:rsidRPr="00C45462" w:rsidRDefault="00FB20EE" w:rsidP="00FB20EE">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FB20EE" w:rsidRPr="00C45462" w14:paraId="473AEF66" w14:textId="77777777" w:rsidTr="00B76CBD">
        <w:trPr>
          <w:trHeight w:val="650"/>
          <w:jc w:val="center"/>
        </w:trPr>
        <w:tc>
          <w:tcPr>
            <w:tcW w:w="1265" w:type="pct"/>
            <w:vAlign w:val="center"/>
          </w:tcPr>
          <w:p w14:paraId="7A0D221A" w14:textId="77777777" w:rsidR="00FB20EE" w:rsidRPr="00C45462" w:rsidRDefault="00FB20EE" w:rsidP="00B76CBD">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64E24856" w14:textId="77777777" w:rsidR="00FB20EE" w:rsidRPr="00C45462" w:rsidRDefault="00FB20EE" w:rsidP="00B76CBD">
            <w:pPr>
              <w:widowControl w:val="0"/>
              <w:contextualSpacing/>
              <w:jc w:val="center"/>
              <w:rPr>
                <w:rFonts w:ascii="Verdana" w:hAnsi="Verdana"/>
                <w:b/>
              </w:rPr>
            </w:pPr>
            <w:r w:rsidRPr="00C45462">
              <w:rPr>
                <w:rFonts w:ascii="Verdana" w:hAnsi="Verdana"/>
                <w:b/>
              </w:rPr>
              <w:t xml:space="preserve">Data de Pagamento da </w:t>
            </w:r>
          </w:p>
          <w:p w14:paraId="57FE060C" w14:textId="77777777" w:rsidR="00FB20EE" w:rsidRPr="00C45462" w:rsidRDefault="00FB20EE" w:rsidP="00B76CBD">
            <w:pPr>
              <w:widowControl w:val="0"/>
              <w:contextualSpacing/>
              <w:jc w:val="center"/>
              <w:rPr>
                <w:rFonts w:ascii="Verdana" w:hAnsi="Verdana"/>
                <w:b/>
              </w:rPr>
            </w:pPr>
            <w:r w:rsidRPr="00C45462">
              <w:rPr>
                <w:rFonts w:ascii="Verdana" w:hAnsi="Verdana"/>
                <w:b/>
              </w:rPr>
              <w:t>Correção do Preço</w:t>
            </w:r>
          </w:p>
        </w:tc>
      </w:tr>
      <w:tr w:rsidR="00FB20EE" w:rsidRPr="00C45462" w14:paraId="2759F234" w14:textId="77777777" w:rsidTr="00B76CBD">
        <w:trPr>
          <w:trHeight w:val="326"/>
          <w:jc w:val="center"/>
        </w:trPr>
        <w:tc>
          <w:tcPr>
            <w:tcW w:w="1265" w:type="pct"/>
            <w:vAlign w:val="center"/>
          </w:tcPr>
          <w:p w14:paraId="3AFEEB41" w14:textId="77777777" w:rsidR="00FB20EE" w:rsidRPr="00C45462" w:rsidRDefault="00FB20EE" w:rsidP="00B76CBD">
            <w:pPr>
              <w:widowControl w:val="0"/>
              <w:contextualSpacing/>
              <w:jc w:val="center"/>
              <w:rPr>
                <w:rFonts w:ascii="Verdana" w:hAnsi="Verdana"/>
              </w:rPr>
            </w:pPr>
            <w:r w:rsidRPr="00C45462">
              <w:rPr>
                <w:rFonts w:ascii="Verdana" w:hAnsi="Verdana"/>
              </w:rPr>
              <w:t>1ª</w:t>
            </w:r>
          </w:p>
        </w:tc>
        <w:tc>
          <w:tcPr>
            <w:tcW w:w="3735" w:type="pct"/>
            <w:vAlign w:val="center"/>
          </w:tcPr>
          <w:p w14:paraId="6093F63A"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2020</w:t>
            </w:r>
          </w:p>
        </w:tc>
      </w:tr>
      <w:tr w:rsidR="00FB20EE" w:rsidRPr="00C45462" w14:paraId="55E6A94B" w14:textId="77777777" w:rsidTr="00B76CBD">
        <w:trPr>
          <w:trHeight w:val="326"/>
          <w:jc w:val="center"/>
        </w:trPr>
        <w:tc>
          <w:tcPr>
            <w:tcW w:w="1265" w:type="pct"/>
            <w:vAlign w:val="center"/>
          </w:tcPr>
          <w:p w14:paraId="40AD7448" w14:textId="77777777" w:rsidR="00FB20EE" w:rsidRPr="00C45462" w:rsidRDefault="00FB20EE" w:rsidP="00B76CBD">
            <w:pPr>
              <w:widowControl w:val="0"/>
              <w:contextualSpacing/>
              <w:jc w:val="center"/>
              <w:rPr>
                <w:rFonts w:ascii="Verdana" w:hAnsi="Verdana"/>
              </w:rPr>
            </w:pPr>
            <w:r w:rsidRPr="00C45462">
              <w:rPr>
                <w:rFonts w:ascii="Verdana" w:hAnsi="Verdana"/>
              </w:rPr>
              <w:t>2ª</w:t>
            </w:r>
          </w:p>
        </w:tc>
        <w:tc>
          <w:tcPr>
            <w:tcW w:w="3735" w:type="pct"/>
            <w:vAlign w:val="center"/>
          </w:tcPr>
          <w:p w14:paraId="5952BB42"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2021</w:t>
            </w:r>
          </w:p>
        </w:tc>
      </w:tr>
      <w:tr w:rsidR="00FB20EE" w:rsidRPr="00C45462" w14:paraId="5BF22A27" w14:textId="77777777" w:rsidTr="00B76CBD">
        <w:trPr>
          <w:trHeight w:val="325"/>
          <w:jc w:val="center"/>
        </w:trPr>
        <w:tc>
          <w:tcPr>
            <w:tcW w:w="1265" w:type="pct"/>
            <w:vAlign w:val="center"/>
          </w:tcPr>
          <w:p w14:paraId="0CF985AE" w14:textId="77777777" w:rsidR="00FB20EE" w:rsidRPr="00C45462" w:rsidRDefault="00FB20EE" w:rsidP="00B76CBD">
            <w:pPr>
              <w:widowControl w:val="0"/>
              <w:contextualSpacing/>
              <w:jc w:val="center"/>
              <w:rPr>
                <w:rFonts w:ascii="Verdana" w:hAnsi="Verdana"/>
              </w:rPr>
            </w:pPr>
            <w:r w:rsidRPr="00C45462">
              <w:rPr>
                <w:rFonts w:ascii="Verdana" w:hAnsi="Verdana"/>
              </w:rPr>
              <w:t>3ª</w:t>
            </w:r>
          </w:p>
        </w:tc>
        <w:tc>
          <w:tcPr>
            <w:tcW w:w="3735" w:type="pct"/>
            <w:vAlign w:val="center"/>
          </w:tcPr>
          <w:p w14:paraId="5B8A191C"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2022</w:t>
            </w:r>
          </w:p>
        </w:tc>
      </w:tr>
      <w:tr w:rsidR="00FB20EE" w:rsidRPr="00C45462" w14:paraId="37897179" w14:textId="77777777" w:rsidTr="00B76CBD">
        <w:trPr>
          <w:trHeight w:val="325"/>
          <w:jc w:val="center"/>
        </w:trPr>
        <w:tc>
          <w:tcPr>
            <w:tcW w:w="1265" w:type="pct"/>
            <w:vAlign w:val="center"/>
          </w:tcPr>
          <w:p w14:paraId="7447F1FB" w14:textId="77777777" w:rsidR="00FB20EE" w:rsidRPr="00C45462" w:rsidRDefault="00FB20EE" w:rsidP="00B76CBD">
            <w:pPr>
              <w:widowControl w:val="0"/>
              <w:contextualSpacing/>
              <w:jc w:val="center"/>
              <w:rPr>
                <w:rFonts w:ascii="Verdana" w:hAnsi="Verdana"/>
              </w:rPr>
            </w:pPr>
            <w:r w:rsidRPr="00C45462">
              <w:rPr>
                <w:rFonts w:ascii="Verdana" w:hAnsi="Verdana"/>
              </w:rPr>
              <w:t>4ª</w:t>
            </w:r>
          </w:p>
        </w:tc>
        <w:tc>
          <w:tcPr>
            <w:tcW w:w="3735" w:type="pct"/>
            <w:vAlign w:val="center"/>
          </w:tcPr>
          <w:p w14:paraId="071B25E5"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2023</w:t>
            </w:r>
          </w:p>
        </w:tc>
      </w:tr>
    </w:tbl>
    <w:p w14:paraId="2ED2FA09" w14:textId="77777777" w:rsidR="00FB20EE" w:rsidRPr="00C45462" w:rsidRDefault="00FB20EE" w:rsidP="00FB20EE">
      <w:pPr>
        <w:spacing w:line="320" w:lineRule="exact"/>
        <w:rPr>
          <w:rFonts w:ascii="Verdana" w:hAnsi="Verdana"/>
        </w:rPr>
      </w:pPr>
    </w:p>
    <w:p w14:paraId="6ECF0542" w14:textId="77777777" w:rsidR="00FB20EE" w:rsidRPr="00C45462" w:rsidRDefault="00FB20EE" w:rsidP="00FB20EE">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17099496" w14:textId="77777777" w:rsidR="00FB20EE" w:rsidRPr="00C45462" w:rsidRDefault="00FB20EE" w:rsidP="00FB20EE">
      <w:pPr>
        <w:rPr>
          <w:rFonts w:ascii="Verdana" w:hAnsi="Verdana"/>
          <w:u w:val="single"/>
        </w:rPr>
      </w:pPr>
    </w:p>
    <w:p w14:paraId="65960FA3" w14:textId="77777777" w:rsidR="00FB20EE" w:rsidRPr="00C45462" w:rsidRDefault="00FB20EE" w:rsidP="00FB20EE">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8E2D58D" w14:textId="77777777" w:rsidR="00FB20EE" w:rsidRPr="00C45462" w:rsidRDefault="00FB20EE" w:rsidP="00FB20EE">
      <w:pPr>
        <w:rPr>
          <w:rFonts w:ascii="Verdana" w:hAnsi="Verdana"/>
          <w:u w:val="single"/>
        </w:rPr>
      </w:pPr>
    </w:p>
    <w:p w14:paraId="41276D4C" w14:textId="77777777" w:rsidR="00FB20EE" w:rsidRPr="00C45462" w:rsidRDefault="00FB20EE" w:rsidP="00FB20EE">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2098C5BE" w14:textId="77777777" w:rsidR="00FB20EE" w:rsidRPr="00C45462" w:rsidRDefault="00FB20EE" w:rsidP="00FB20EE">
      <w:pPr>
        <w:widowControl w:val="0"/>
        <w:jc w:val="both"/>
        <w:rPr>
          <w:rFonts w:ascii="Verdana" w:hAnsi="Verdana"/>
          <w:b/>
          <w:smallCaps/>
        </w:rPr>
      </w:pPr>
    </w:p>
    <w:p w14:paraId="1FE6C84B" w14:textId="77777777" w:rsidR="00FB20EE" w:rsidRPr="00C45462" w:rsidRDefault="00FB20EE" w:rsidP="00FB20EE">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739E968C" w14:textId="77777777" w:rsidR="00FB20EE" w:rsidRPr="00C45462" w:rsidRDefault="00FB20EE" w:rsidP="00FB20EE">
      <w:pPr>
        <w:widowControl w:val="0"/>
        <w:jc w:val="both"/>
        <w:rPr>
          <w:rFonts w:ascii="Verdana" w:hAnsi="Verdana"/>
          <w:b/>
          <w:color w:val="000000"/>
        </w:rPr>
      </w:pPr>
    </w:p>
    <w:p w14:paraId="260266A2" w14:textId="77777777" w:rsidR="00FB20EE" w:rsidRPr="00C45462" w:rsidRDefault="00FB20EE" w:rsidP="00FB20EE">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45280C60" w14:textId="77777777" w:rsidR="00FB20EE" w:rsidRPr="00C45462" w:rsidRDefault="00FB20EE" w:rsidP="00FB20EE">
      <w:pPr>
        <w:widowControl w:val="0"/>
        <w:jc w:val="both"/>
        <w:rPr>
          <w:rFonts w:ascii="Verdana" w:hAnsi="Verdana"/>
        </w:rPr>
      </w:pPr>
    </w:p>
    <w:p w14:paraId="2C6F8935" w14:textId="77777777" w:rsidR="00FB20EE" w:rsidRPr="00C45462" w:rsidRDefault="00FB20EE" w:rsidP="00FB20EE">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4DEF70EC" w14:textId="77777777" w:rsidR="00FB20EE" w:rsidRPr="00C45462" w:rsidRDefault="00FB20EE" w:rsidP="00FB20EE">
      <w:pPr>
        <w:widowControl w:val="0"/>
        <w:overflowPunct/>
        <w:autoSpaceDE/>
        <w:autoSpaceDN/>
        <w:adjustRightInd/>
        <w:jc w:val="both"/>
        <w:textAlignment w:val="auto"/>
        <w:rPr>
          <w:rFonts w:ascii="Verdana" w:hAnsi="Verdana"/>
        </w:rPr>
      </w:pPr>
    </w:p>
    <w:p w14:paraId="75CBF030" w14:textId="77777777" w:rsidR="00FB20EE" w:rsidRPr="00C45462" w:rsidRDefault="00FB20EE" w:rsidP="00FB20EE">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2BCA5534" w14:textId="77777777" w:rsidR="00FB20EE" w:rsidRPr="00C45462" w:rsidRDefault="00FB20EE" w:rsidP="00FB20EE">
      <w:pPr>
        <w:widowControl w:val="0"/>
        <w:jc w:val="both"/>
        <w:rPr>
          <w:rFonts w:ascii="Verdana" w:hAnsi="Verdana"/>
        </w:rPr>
      </w:pPr>
    </w:p>
    <w:p w14:paraId="0C3377C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2D8780A9" w14:textId="77777777" w:rsidR="00FB20EE" w:rsidRPr="00C45462" w:rsidRDefault="00FB20EE" w:rsidP="00FB20EE">
      <w:pPr>
        <w:widowControl w:val="0"/>
        <w:overflowPunct/>
        <w:jc w:val="both"/>
        <w:textAlignment w:val="auto"/>
        <w:rPr>
          <w:rFonts w:ascii="Verdana" w:hAnsi="Verdana"/>
          <w:lang w:val="x-none" w:eastAsia="x-none"/>
        </w:rPr>
      </w:pPr>
    </w:p>
    <w:p w14:paraId="425FAC09"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6B57AA89" w14:textId="77777777" w:rsidR="00FB20EE" w:rsidRPr="00C45462" w:rsidRDefault="00FB20EE" w:rsidP="00FB20EE">
      <w:pPr>
        <w:widowControl w:val="0"/>
        <w:overflowPunct/>
        <w:jc w:val="both"/>
        <w:textAlignment w:val="auto"/>
        <w:rPr>
          <w:rFonts w:ascii="Verdana" w:hAnsi="Verdana"/>
          <w:lang w:val="x-none" w:eastAsia="x-none"/>
        </w:rPr>
      </w:pPr>
    </w:p>
    <w:p w14:paraId="1D363EB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lastRenderedPageBreak/>
        <w:t>Forma</w:t>
      </w:r>
      <w:r w:rsidRPr="00C45462">
        <w:rPr>
          <w:rFonts w:ascii="Verdana" w:hAnsi="Verdana"/>
          <w:lang w:val="x-none" w:eastAsia="x-none"/>
        </w:rPr>
        <w:t>. As Debêntures ODB são nominativas e escriturais, sem emissão de cautelas ou certificados.</w:t>
      </w:r>
    </w:p>
    <w:p w14:paraId="45117A9A" w14:textId="77777777" w:rsidR="00FB20EE" w:rsidRPr="00C45462" w:rsidRDefault="00FB20EE" w:rsidP="00FB20EE">
      <w:pPr>
        <w:overflowPunct/>
        <w:jc w:val="both"/>
        <w:textAlignment w:val="auto"/>
        <w:rPr>
          <w:rFonts w:ascii="Verdana" w:hAnsi="Verdana"/>
          <w:lang w:val="x-none" w:eastAsia="x-none"/>
        </w:rPr>
      </w:pPr>
    </w:p>
    <w:p w14:paraId="4A994AA6"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75D1A0F0" w14:textId="77777777" w:rsidR="00FB20EE" w:rsidRPr="00C45462" w:rsidRDefault="00FB20EE" w:rsidP="00FB20EE">
      <w:pPr>
        <w:overflowPunct/>
        <w:jc w:val="both"/>
        <w:textAlignment w:val="auto"/>
        <w:rPr>
          <w:rFonts w:ascii="Verdana" w:hAnsi="Verdana"/>
          <w:lang w:val="x-none" w:eastAsia="x-none"/>
        </w:rPr>
      </w:pPr>
    </w:p>
    <w:p w14:paraId="061800D7"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61E4F013" w14:textId="77777777" w:rsidR="00FB20EE" w:rsidRPr="00C45462" w:rsidRDefault="00FB20EE" w:rsidP="00FB20EE">
      <w:pPr>
        <w:rPr>
          <w:rFonts w:ascii="Verdana" w:hAnsi="Verdana"/>
        </w:rPr>
      </w:pPr>
    </w:p>
    <w:p w14:paraId="26DAFD0B"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A2A574D" w14:textId="77777777" w:rsidR="00FB20EE" w:rsidRPr="00C45462" w:rsidRDefault="00FB20EE" w:rsidP="00FB20EE">
      <w:pPr>
        <w:overflowPunct/>
        <w:jc w:val="both"/>
        <w:textAlignment w:val="auto"/>
        <w:rPr>
          <w:rFonts w:ascii="Verdana" w:hAnsi="Verdana"/>
          <w:lang w:val="x-none" w:eastAsia="x-none"/>
        </w:rPr>
      </w:pPr>
    </w:p>
    <w:p w14:paraId="056409AE"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69D4107B" w14:textId="77777777" w:rsidR="00FB20EE" w:rsidRPr="00C45462" w:rsidRDefault="00FB20EE" w:rsidP="00FB20EE">
      <w:pPr>
        <w:rPr>
          <w:rFonts w:ascii="Verdana" w:hAnsi="Verdana"/>
          <w:u w:val="single"/>
        </w:rPr>
      </w:pPr>
    </w:p>
    <w:p w14:paraId="07892856"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3DD2311" w14:textId="77777777" w:rsidR="00FB20EE" w:rsidRPr="00C45462" w:rsidRDefault="00FB20EE" w:rsidP="00FB20EE">
      <w:pPr>
        <w:widowControl w:val="0"/>
        <w:overflowPunct/>
        <w:jc w:val="both"/>
        <w:textAlignment w:val="auto"/>
        <w:rPr>
          <w:rFonts w:ascii="Verdana" w:hAnsi="Verdana"/>
          <w:lang w:val="x-none" w:eastAsia="x-none"/>
        </w:rPr>
      </w:pPr>
    </w:p>
    <w:p w14:paraId="45970304"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D5B8100" w14:textId="77777777" w:rsidR="00FB20EE" w:rsidRPr="00C45462" w:rsidRDefault="00FB20EE" w:rsidP="00FB20EE">
      <w:pPr>
        <w:widowControl w:val="0"/>
        <w:overflowPunct/>
        <w:jc w:val="both"/>
        <w:textAlignment w:val="auto"/>
        <w:rPr>
          <w:rFonts w:ascii="Verdana" w:hAnsi="Verdana"/>
          <w:lang w:val="x-none" w:eastAsia="x-none"/>
        </w:rPr>
      </w:pPr>
    </w:p>
    <w:p w14:paraId="4A70C0F4"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62A73651" w14:textId="77777777" w:rsidR="00FB20EE" w:rsidRPr="00C45462" w:rsidRDefault="00FB20EE" w:rsidP="00FB20EE">
      <w:pPr>
        <w:rPr>
          <w:rFonts w:ascii="Verdana" w:hAnsi="Verdana"/>
        </w:rPr>
      </w:pPr>
    </w:p>
    <w:p w14:paraId="43DBADE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5DAC112C" w14:textId="77777777" w:rsidR="00FB20EE" w:rsidRPr="00C45462" w:rsidRDefault="00FB20EE" w:rsidP="00FB20EE">
      <w:pPr>
        <w:rPr>
          <w:rFonts w:ascii="Verdana" w:hAnsi="Verdana"/>
        </w:rPr>
      </w:pPr>
    </w:p>
    <w:p w14:paraId="2D1BA80B"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190A666B" w14:textId="77777777" w:rsidR="00FB20EE" w:rsidRPr="00C45462" w:rsidRDefault="00FB20EE" w:rsidP="00FB20EE">
      <w:pPr>
        <w:rPr>
          <w:rFonts w:ascii="Verdana" w:hAnsi="Verdana"/>
          <w:color w:val="000000"/>
          <w:u w:val="single"/>
        </w:rPr>
      </w:pPr>
    </w:p>
    <w:p w14:paraId="3F07E818"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D5FB6AA" w14:textId="77777777" w:rsidR="00FB20EE" w:rsidRPr="00C45462" w:rsidRDefault="00FB20EE" w:rsidP="00FB20EE">
      <w:pPr>
        <w:widowControl w:val="0"/>
        <w:jc w:val="both"/>
        <w:rPr>
          <w:rFonts w:ascii="Verdana" w:hAnsi="Verdana"/>
          <w:b/>
          <w:smallCaps/>
        </w:rPr>
      </w:pPr>
    </w:p>
    <w:p w14:paraId="4BEF5858" w14:textId="77777777" w:rsidR="00FB20EE" w:rsidRPr="00C45462" w:rsidRDefault="00FB20EE" w:rsidP="00FB20EE">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1D17D6" w14:textId="77777777" w:rsidR="00FB20EE" w:rsidRPr="00C45462" w:rsidRDefault="00FB20EE" w:rsidP="00FB20EE">
      <w:pPr>
        <w:widowControl w:val="0"/>
        <w:jc w:val="both"/>
        <w:rPr>
          <w:rFonts w:ascii="Verdana" w:hAnsi="Verdana"/>
        </w:rPr>
      </w:pPr>
    </w:p>
    <w:p w14:paraId="4F284DD9" w14:textId="77777777" w:rsidR="00FB20EE" w:rsidRPr="00C45462" w:rsidRDefault="00FB20EE" w:rsidP="00FB20EE">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583F6741" w14:textId="77777777" w:rsidR="00FB20EE" w:rsidRPr="00C45462" w:rsidRDefault="00FB20EE" w:rsidP="00FB20EE">
      <w:pPr>
        <w:widowControl w:val="0"/>
        <w:suppressAutoHyphens/>
        <w:jc w:val="both"/>
        <w:rPr>
          <w:rFonts w:ascii="Verdana" w:hAnsi="Verdana"/>
        </w:rPr>
      </w:pPr>
    </w:p>
    <w:p w14:paraId="13691842" w14:textId="77777777" w:rsidR="00FB20EE" w:rsidRPr="00C45462" w:rsidRDefault="00FB20EE" w:rsidP="00FB20EE">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41D4682E" w14:textId="77777777" w:rsidR="00FB20EE" w:rsidRPr="00C45462" w:rsidRDefault="00FB20EE" w:rsidP="00FB20EE">
      <w:pPr>
        <w:widowControl w:val="0"/>
        <w:suppressAutoHyphens/>
        <w:jc w:val="both"/>
        <w:rPr>
          <w:rFonts w:ascii="Verdana" w:hAnsi="Verdana"/>
        </w:rPr>
      </w:pPr>
    </w:p>
    <w:p w14:paraId="0CAD7C23" w14:textId="77777777" w:rsidR="00FB20EE" w:rsidRPr="00C45462" w:rsidRDefault="00FB20EE" w:rsidP="00FB20EE">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68012DE" w14:textId="77777777" w:rsidR="00FB20EE" w:rsidRPr="00C45462" w:rsidRDefault="00FB20EE" w:rsidP="00FB20EE">
      <w:pPr>
        <w:widowControl w:val="0"/>
        <w:suppressAutoHyphens/>
        <w:jc w:val="both"/>
        <w:rPr>
          <w:rFonts w:ascii="Verdana" w:hAnsi="Verdana"/>
          <w:color w:val="000000"/>
          <w:u w:val="single"/>
        </w:rPr>
      </w:pPr>
    </w:p>
    <w:p w14:paraId="2A60CBC8" w14:textId="77777777" w:rsidR="00FB20EE" w:rsidRPr="00C45462" w:rsidRDefault="00FB20EE" w:rsidP="00FB20EE">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E767851" w14:textId="77777777" w:rsidR="00FB20EE" w:rsidRPr="00C45462" w:rsidRDefault="00FB20EE" w:rsidP="00FB20EE">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FB20EE" w:rsidRPr="00C45462" w14:paraId="17F09B68" w14:textId="77777777" w:rsidTr="00B76CB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1F2B244" w14:textId="77777777" w:rsidR="00FB20EE" w:rsidRPr="00C45462" w:rsidRDefault="00FB20EE" w:rsidP="00B76CBD">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lastRenderedPageBreak/>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6AD9153"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BAD06F4" w14:textId="77777777" w:rsidR="00FB20EE" w:rsidRPr="00C45462" w:rsidRDefault="00FB20EE" w:rsidP="00B76CBD">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FB20EE" w:rsidRPr="00C45462" w14:paraId="507B1782"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869351"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9CE362F"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0185E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FB20EE" w:rsidRPr="00C45462" w14:paraId="1AEC73F9"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D41A43B"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462247"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F9DFC7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FB20EE" w:rsidRPr="00C45462" w14:paraId="7D6F0B56"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C29D73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326F4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5E42BB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FB20EE" w:rsidRPr="00C45462" w14:paraId="37828C84"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12D0FD"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E83F5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CD3E19A"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FB20EE" w:rsidRPr="00C45462" w14:paraId="2484BAB9"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65566F1"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5AEDDD"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64079B"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FB20EE" w:rsidRPr="00C45462" w14:paraId="5EE46ECA"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FC16F6"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09A75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65BBDA"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FB20EE" w:rsidRPr="00C45462" w14:paraId="112EA517" w14:textId="77777777" w:rsidTr="00B76CB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C7B17F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954589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3D799A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FB20EE" w:rsidRPr="00C45462" w14:paraId="6ABFC324" w14:textId="77777777" w:rsidTr="00B76CB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5801BC7"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EB67284"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85407E6"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9AE2BF2" w14:textId="77777777" w:rsidR="00FB20EE" w:rsidRPr="00C45462" w:rsidRDefault="00FB20EE" w:rsidP="00FB20EE">
      <w:pPr>
        <w:widowControl w:val="0"/>
        <w:suppressAutoHyphens/>
        <w:jc w:val="both"/>
        <w:rPr>
          <w:rFonts w:ascii="Verdana" w:hAnsi="Verdana"/>
          <w:u w:val="single"/>
        </w:rPr>
      </w:pPr>
    </w:p>
    <w:p w14:paraId="09D8C406" w14:textId="77777777" w:rsidR="00FB20EE" w:rsidRPr="00C45462" w:rsidRDefault="00FB20EE" w:rsidP="00FB20EE">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5BE4DD3D" w14:textId="77777777" w:rsidR="00FB20EE" w:rsidRPr="00C45462" w:rsidRDefault="00FB20EE" w:rsidP="00FB20EE">
      <w:pPr>
        <w:widowControl w:val="0"/>
        <w:suppressAutoHyphens/>
        <w:jc w:val="both"/>
        <w:rPr>
          <w:rFonts w:ascii="Verdana" w:hAnsi="Verdana"/>
          <w:u w:val="single"/>
        </w:rPr>
      </w:pPr>
    </w:p>
    <w:p w14:paraId="76085CCD" w14:textId="77777777" w:rsidR="00FB20EE" w:rsidRPr="00C45462" w:rsidRDefault="00FB20EE" w:rsidP="00FB20EE">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39DD170A" w14:textId="77777777" w:rsidR="00FB20EE" w:rsidRPr="00C45462" w:rsidRDefault="00FB20EE" w:rsidP="00FB20EE">
      <w:pPr>
        <w:widowControl w:val="0"/>
        <w:suppressAutoHyphens/>
        <w:jc w:val="both"/>
        <w:rPr>
          <w:rFonts w:ascii="Verdana" w:hAnsi="Verdana"/>
          <w:u w:val="single"/>
        </w:rPr>
      </w:pPr>
    </w:p>
    <w:p w14:paraId="71C9AA21" w14:textId="77777777" w:rsidR="00FB20EE" w:rsidRPr="00C45462" w:rsidRDefault="00FB20EE" w:rsidP="00FB20EE">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6090A979" w14:textId="77777777" w:rsidR="00FB20EE" w:rsidRPr="00C45462" w:rsidRDefault="00FB20EE" w:rsidP="00FB20EE">
      <w:pPr>
        <w:widowControl w:val="0"/>
        <w:suppressAutoHyphens/>
        <w:jc w:val="both"/>
        <w:rPr>
          <w:rFonts w:ascii="Verdana" w:hAnsi="Verdana"/>
          <w:u w:val="single"/>
        </w:rPr>
      </w:pPr>
    </w:p>
    <w:p w14:paraId="28C27FF8" w14:textId="77777777" w:rsidR="00FB20EE" w:rsidRPr="00C45462" w:rsidRDefault="00FB20EE" w:rsidP="00FB20EE">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48B40DFB" w14:textId="77777777" w:rsidR="00FB20EE" w:rsidRPr="00C45462" w:rsidRDefault="00FB20EE" w:rsidP="00FB20EE">
      <w:pPr>
        <w:ind w:left="708"/>
        <w:rPr>
          <w:rFonts w:ascii="Verdana" w:hAnsi="Verdana"/>
          <w:b/>
          <w:smallCaps/>
        </w:rPr>
      </w:pPr>
    </w:p>
    <w:p w14:paraId="3E893B90" w14:textId="77777777" w:rsidR="00FB20EE" w:rsidRPr="00C45462" w:rsidRDefault="00FB20EE" w:rsidP="00FB20EE">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1BED3F0" w14:textId="77777777" w:rsidR="00FB20EE" w:rsidRPr="00C45462" w:rsidRDefault="00FB20EE" w:rsidP="00FB20EE">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0D562C0"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53A1AF2"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1287C6C"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93A1DA7"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05906CCF"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0AAEC36" w14:textId="722F2226"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0E6FAB">
        <w:rPr>
          <w:rFonts w:ascii="Verdana" w:hAnsi="Verdana"/>
          <w:color w:val="000000"/>
        </w:rPr>
        <w:t>Não</w:t>
      </w:r>
      <w:r w:rsidR="00A87A2B">
        <w:rPr>
          <w:rFonts w:ascii="Verdana" w:hAnsi="Verdana"/>
          <w:color w:val="000000"/>
        </w:rPr>
        <w:t xml:space="preserve"> aplicável.</w:t>
      </w:r>
    </w:p>
    <w:p w14:paraId="08349123" w14:textId="77777777" w:rsidR="00FB20EE" w:rsidRPr="00C45462" w:rsidRDefault="00FB20EE" w:rsidP="00FB20EE">
      <w:pPr>
        <w:overflowPunct/>
        <w:autoSpaceDE/>
        <w:autoSpaceDN/>
        <w:adjustRightInd/>
        <w:spacing w:after="160" w:line="259" w:lineRule="auto"/>
        <w:textAlignment w:val="auto"/>
        <w:rPr>
          <w:rFonts w:ascii="Verdana" w:hAnsi="Verdana"/>
        </w:rPr>
      </w:pPr>
    </w:p>
    <w:p w14:paraId="2DE70614" w14:textId="63B0A40F" w:rsidR="00546C29" w:rsidRPr="005C6F74" w:rsidRDefault="00546C29" w:rsidP="00FB20EE">
      <w:pPr>
        <w:spacing w:line="360" w:lineRule="auto"/>
        <w:jc w:val="center"/>
        <w:rPr>
          <w:rFonts w:ascii="Verdana" w:hAnsi="Verdana"/>
        </w:rPr>
      </w:pPr>
    </w:p>
    <w:sectPr w:rsidR="00546C29" w:rsidRPr="005C6F7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9BEDA" w14:textId="77777777" w:rsidR="00B12401" w:rsidRDefault="00B12401" w:rsidP="003209FE">
      <w:r>
        <w:separator/>
      </w:r>
    </w:p>
  </w:endnote>
  <w:endnote w:type="continuationSeparator" w:id="0">
    <w:p w14:paraId="38F2B794" w14:textId="77777777" w:rsidR="00B12401" w:rsidRDefault="00B12401"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C3D5" w14:textId="77777777" w:rsidR="00B76CBD" w:rsidRDefault="00B76CB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B76CBD" w:rsidRDefault="00B76CBD">
    <w:pPr>
      <w:pStyle w:val="Rodap"/>
    </w:pPr>
  </w:p>
  <w:p w14:paraId="6EA0DBC0" w14:textId="77777777" w:rsidR="00B76CBD" w:rsidRDefault="00B76CBD"/>
  <w:p w14:paraId="2C1B3C9A" w14:textId="77777777" w:rsidR="00B76CBD" w:rsidRDefault="00B76C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B5BA" w14:textId="05D0F6BF" w:rsidR="00B76CBD" w:rsidRPr="001029F6" w:rsidRDefault="00B76CBD" w:rsidP="0067559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#52210380v8&lt;TEXT&gt; - Sexto Aditamento ao Contrato de AF de Ações PNA Braskem</w:t>
    </w:r>
    <w:r>
      <w:rPr>
        <w:rFonts w:ascii="Verdana" w:hAnsi="Verdana"/>
        <w:color w:val="FFFFFF" w:themeColor="background1"/>
        <w:sz w:val="14"/>
      </w:rPr>
      <w:fldChar w:fldCharType="end"/>
    </w:r>
  </w:p>
  <w:p w14:paraId="2EDB8640" w14:textId="77777777" w:rsidR="00B76CBD" w:rsidRDefault="00B76CBD">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B76CBD" w:rsidRDefault="00B76CBD"/>
  <w:p w14:paraId="1A53890B" w14:textId="77777777" w:rsidR="00B76CBD" w:rsidRDefault="00B76C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189BF" w14:textId="77777777" w:rsidR="00B12401" w:rsidRDefault="00B12401" w:rsidP="003209FE">
      <w:r>
        <w:separator/>
      </w:r>
    </w:p>
  </w:footnote>
  <w:footnote w:type="continuationSeparator" w:id="0">
    <w:p w14:paraId="1EDB3FE1" w14:textId="77777777" w:rsidR="00B12401" w:rsidRDefault="00B12401"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E271" w14:textId="77777777" w:rsidR="00B76CBD" w:rsidRDefault="00B76CBD">
    <w:pPr>
      <w:pStyle w:val="Cabealho"/>
    </w:pPr>
  </w:p>
  <w:p w14:paraId="4D8AD6FA" w14:textId="77777777" w:rsidR="00B76CBD" w:rsidRDefault="00B76CBD"/>
  <w:p w14:paraId="62660B10" w14:textId="77777777" w:rsidR="00B76CBD" w:rsidRDefault="00B76C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F9D1" w14:textId="278D5F97" w:rsidR="00B76CBD" w:rsidRDefault="00B76CB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EC2007AC"/>
    <w:lvl w:ilvl="0" w:tplc="C0B8C4F2">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9"/>
  </w:num>
  <w:num w:numId="3">
    <w:abstractNumId w:val="5"/>
  </w:num>
  <w:num w:numId="4">
    <w:abstractNumId w:val="22"/>
  </w:num>
  <w:num w:numId="5">
    <w:abstractNumId w:val="20"/>
  </w:num>
  <w:num w:numId="6">
    <w:abstractNumId w:val="34"/>
  </w:num>
  <w:num w:numId="7">
    <w:abstractNumId w:val="23"/>
  </w:num>
  <w:num w:numId="8">
    <w:abstractNumId w:val="27"/>
  </w:num>
  <w:num w:numId="9">
    <w:abstractNumId w:val="28"/>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8702A"/>
    <w:rsid w:val="000A2C2E"/>
    <w:rsid w:val="000C0728"/>
    <w:rsid w:val="000D7E8C"/>
    <w:rsid w:val="000E19F5"/>
    <w:rsid w:val="000E485D"/>
    <w:rsid w:val="000E561B"/>
    <w:rsid w:val="000E6FAB"/>
    <w:rsid w:val="000F3AB0"/>
    <w:rsid w:val="001029F6"/>
    <w:rsid w:val="00107A02"/>
    <w:rsid w:val="00111F18"/>
    <w:rsid w:val="0011235B"/>
    <w:rsid w:val="001500BA"/>
    <w:rsid w:val="00192B27"/>
    <w:rsid w:val="00196D21"/>
    <w:rsid w:val="001A462D"/>
    <w:rsid w:val="001B42A8"/>
    <w:rsid w:val="001E087D"/>
    <w:rsid w:val="00296D23"/>
    <w:rsid w:val="00297A02"/>
    <w:rsid w:val="002B0538"/>
    <w:rsid w:val="002E5551"/>
    <w:rsid w:val="002F4DDD"/>
    <w:rsid w:val="003209FE"/>
    <w:rsid w:val="003267ED"/>
    <w:rsid w:val="003406CE"/>
    <w:rsid w:val="00354C8D"/>
    <w:rsid w:val="00367A68"/>
    <w:rsid w:val="003912B9"/>
    <w:rsid w:val="003C75A5"/>
    <w:rsid w:val="003D4C54"/>
    <w:rsid w:val="003E12D8"/>
    <w:rsid w:val="003E4F8F"/>
    <w:rsid w:val="003E5DB0"/>
    <w:rsid w:val="00420258"/>
    <w:rsid w:val="004213B5"/>
    <w:rsid w:val="004215D2"/>
    <w:rsid w:val="00422703"/>
    <w:rsid w:val="00432151"/>
    <w:rsid w:val="00440296"/>
    <w:rsid w:val="004402C1"/>
    <w:rsid w:val="00445595"/>
    <w:rsid w:val="004727E9"/>
    <w:rsid w:val="00496C3B"/>
    <w:rsid w:val="004B1647"/>
    <w:rsid w:val="00523500"/>
    <w:rsid w:val="00546C29"/>
    <w:rsid w:val="005624C9"/>
    <w:rsid w:val="0056606D"/>
    <w:rsid w:val="0057795B"/>
    <w:rsid w:val="005C6F74"/>
    <w:rsid w:val="005D4094"/>
    <w:rsid w:val="00600C46"/>
    <w:rsid w:val="0061366A"/>
    <w:rsid w:val="00615E1F"/>
    <w:rsid w:val="006258FA"/>
    <w:rsid w:val="006324CA"/>
    <w:rsid w:val="00675598"/>
    <w:rsid w:val="00680592"/>
    <w:rsid w:val="00692B92"/>
    <w:rsid w:val="006963D1"/>
    <w:rsid w:val="006B1522"/>
    <w:rsid w:val="006C0342"/>
    <w:rsid w:val="006D36C3"/>
    <w:rsid w:val="00704D91"/>
    <w:rsid w:val="00714690"/>
    <w:rsid w:val="0072248E"/>
    <w:rsid w:val="00724B0E"/>
    <w:rsid w:val="00743077"/>
    <w:rsid w:val="00757EF4"/>
    <w:rsid w:val="00767E7C"/>
    <w:rsid w:val="00795F92"/>
    <w:rsid w:val="007961DD"/>
    <w:rsid w:val="007A0EBA"/>
    <w:rsid w:val="007D1704"/>
    <w:rsid w:val="007E076F"/>
    <w:rsid w:val="007E4A5E"/>
    <w:rsid w:val="007F31FE"/>
    <w:rsid w:val="007F44E0"/>
    <w:rsid w:val="00813285"/>
    <w:rsid w:val="00814C78"/>
    <w:rsid w:val="00834207"/>
    <w:rsid w:val="008364D6"/>
    <w:rsid w:val="00864DF8"/>
    <w:rsid w:val="008755F6"/>
    <w:rsid w:val="008A7509"/>
    <w:rsid w:val="008B1669"/>
    <w:rsid w:val="008D4C88"/>
    <w:rsid w:val="009304D0"/>
    <w:rsid w:val="00942496"/>
    <w:rsid w:val="009864AC"/>
    <w:rsid w:val="009A0CBB"/>
    <w:rsid w:val="009B204A"/>
    <w:rsid w:val="009B45FF"/>
    <w:rsid w:val="009C128F"/>
    <w:rsid w:val="00A64DFD"/>
    <w:rsid w:val="00A87A2B"/>
    <w:rsid w:val="00AB6541"/>
    <w:rsid w:val="00AC53E9"/>
    <w:rsid w:val="00AD7EB7"/>
    <w:rsid w:val="00B0163A"/>
    <w:rsid w:val="00B12401"/>
    <w:rsid w:val="00B37E33"/>
    <w:rsid w:val="00B64F6E"/>
    <w:rsid w:val="00B701B7"/>
    <w:rsid w:val="00B76CBD"/>
    <w:rsid w:val="00B81AE5"/>
    <w:rsid w:val="00B83374"/>
    <w:rsid w:val="00BA1445"/>
    <w:rsid w:val="00BA5314"/>
    <w:rsid w:val="00BB0FBB"/>
    <w:rsid w:val="00BD3458"/>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019B6"/>
    <w:rsid w:val="00E122D8"/>
    <w:rsid w:val="00E204CC"/>
    <w:rsid w:val="00E36434"/>
    <w:rsid w:val="00E42D19"/>
    <w:rsid w:val="00E54794"/>
    <w:rsid w:val="00E824B5"/>
    <w:rsid w:val="00E95801"/>
    <w:rsid w:val="00EE25EF"/>
    <w:rsid w:val="00EE2675"/>
    <w:rsid w:val="00EF1674"/>
    <w:rsid w:val="00F1261F"/>
    <w:rsid w:val="00F27D41"/>
    <w:rsid w:val="00F35EB7"/>
    <w:rsid w:val="00F42FF5"/>
    <w:rsid w:val="00F5750E"/>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numbering" w:customStyle="1" w:styleId="Semlista2">
    <w:name w:val="Sem lista2"/>
    <w:next w:val="Semlista"/>
    <w:uiPriority w:val="99"/>
    <w:semiHidden/>
    <w:unhideWhenUsed/>
    <w:rsid w:val="00FB20EE"/>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FB20EE"/>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48</Pages>
  <Words>13737</Words>
  <Characters>77894</Characters>
  <Application>Microsoft Office Word</Application>
  <DocSecurity>0</DocSecurity>
  <Lines>1899</Lines>
  <Paragraphs>506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21</cp:revision>
  <cp:lastPrinted>2019-01-28T14:39:00Z</cp:lastPrinted>
  <dcterms:created xsi:type="dcterms:W3CDTF">2020-10-08T14:38:00Z</dcterms:created>
  <dcterms:modified xsi:type="dcterms:W3CDTF">2021-04-05T21:40:00Z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#52210380v8&lt;TEXT&gt; - Sexto Aditamento ao Contrato de AF de Ações PNA Braskem</vt:lpwstr>
  </property>
</Properties>
</file>