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68D65" w14:textId="541E87DB" w:rsidR="000053E7" w:rsidRDefault="000A5A52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</w:t>
      </w:r>
      <w:r w:rsidR="00620FEE">
        <w:rPr>
          <w:rFonts w:ascii="Arial Narrow" w:hAnsi="Arial Narrow"/>
          <w:bCs/>
          <w:szCs w:val="24"/>
          <w:lang w:val="pt-BR"/>
        </w:rPr>
        <w:t>Notas</w:t>
      </w:r>
      <w:r w:rsidR="000053E7"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>explicativas</w:t>
      </w:r>
      <w:r w:rsidR="000053E7">
        <w:rPr>
          <w:rFonts w:ascii="Arial Narrow" w:hAnsi="Arial Narrow"/>
          <w:bCs/>
          <w:szCs w:val="24"/>
          <w:lang w:val="pt-BR"/>
        </w:rPr>
        <w:t>:</w:t>
      </w:r>
    </w:p>
    <w:p w14:paraId="3398266D" w14:textId="77777777" w:rsidR="000053E7" w:rsidRDefault="000053E7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E1DF0C8" w14:textId="76DC081D" w:rsidR="00CC523D" w:rsidRDefault="000053E7" w:rsidP="00CC523D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</w:t>
      </w:r>
      <w:r w:rsidR="00A9782B">
        <w:rPr>
          <w:rFonts w:ascii="Arial Narrow" w:hAnsi="Arial Narrow"/>
          <w:bCs/>
          <w:szCs w:val="24"/>
          <w:lang w:val="pt-BR"/>
        </w:rPr>
        <w:t>Considerando as</w:t>
      </w:r>
      <w:r w:rsidR="00CC523D">
        <w:rPr>
          <w:rFonts w:ascii="Arial Narrow" w:hAnsi="Arial Narrow"/>
          <w:bCs/>
          <w:szCs w:val="24"/>
          <w:lang w:val="pt-BR"/>
        </w:rPr>
        <w:t xml:space="preserve"> características específicas de cada operação</w:t>
      </w:r>
      <w:r w:rsidR="00470D0D">
        <w:rPr>
          <w:rFonts w:ascii="Arial Narrow" w:hAnsi="Arial Narrow"/>
          <w:bCs/>
          <w:szCs w:val="24"/>
          <w:lang w:val="pt-BR"/>
        </w:rPr>
        <w:t xml:space="preserve"> atrelada à conta vinculada</w:t>
      </w:r>
      <w:r w:rsidR="00CC523D">
        <w:rPr>
          <w:rFonts w:ascii="Arial Narrow" w:hAnsi="Arial Narrow"/>
          <w:bCs/>
          <w:szCs w:val="24"/>
          <w:lang w:val="pt-BR"/>
        </w:rPr>
        <w:t>,</w:t>
      </w:r>
      <w:r w:rsidR="00BB2250">
        <w:rPr>
          <w:rFonts w:ascii="Arial Narrow" w:hAnsi="Arial Narrow"/>
          <w:bCs/>
          <w:szCs w:val="24"/>
          <w:lang w:val="pt-BR"/>
        </w:rPr>
        <w:t xml:space="preserve"> 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B2250">
        <w:rPr>
          <w:rFonts w:ascii="Arial Narrow" w:hAnsi="Arial Narrow"/>
          <w:bCs/>
          <w:szCs w:val="24"/>
          <w:lang w:val="pt-BR"/>
        </w:rPr>
        <w:t xml:space="preserve"> devem adapta</w:t>
      </w:r>
      <w:r w:rsidR="00470D0D">
        <w:rPr>
          <w:rFonts w:ascii="Arial Narrow" w:hAnsi="Arial Narrow"/>
          <w:bCs/>
          <w:szCs w:val="24"/>
          <w:lang w:val="pt-BR"/>
        </w:rPr>
        <w:t>r</w:t>
      </w:r>
      <w:r w:rsidR="00BB2250">
        <w:rPr>
          <w:rFonts w:ascii="Arial Narrow" w:hAnsi="Arial Narrow"/>
          <w:bCs/>
          <w:szCs w:val="24"/>
          <w:lang w:val="pt-BR"/>
        </w:rPr>
        <w:t xml:space="preserve"> os itens I e II dos Considerandos </w:t>
      </w:r>
      <w:r w:rsidR="00245AF8">
        <w:rPr>
          <w:rFonts w:ascii="Arial Narrow" w:hAnsi="Arial Narrow"/>
          <w:bCs/>
          <w:szCs w:val="24"/>
          <w:lang w:val="pt-BR"/>
        </w:rPr>
        <w:t>de modo a adequar à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</w:t>
      </w:r>
      <w:r w:rsidR="007A247A">
        <w:rPr>
          <w:rFonts w:ascii="Arial Narrow" w:hAnsi="Arial Narrow"/>
          <w:bCs/>
          <w:szCs w:val="24"/>
          <w:lang w:val="pt-BR"/>
        </w:rPr>
        <w:t>Não é necessário incluir informações da operação, além das mencionadas nos referidos itens.</w:t>
      </w:r>
    </w:p>
    <w:p w14:paraId="54B991BD" w14:textId="77777777" w:rsidR="00CC523D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3BD08C0" w14:textId="28307F98" w:rsidR="00620FEE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</w:t>
      </w:r>
      <w:r w:rsidR="00976218">
        <w:rPr>
          <w:rFonts w:ascii="Arial Narrow" w:hAnsi="Arial Narrow"/>
          <w:bCs/>
          <w:szCs w:val="24"/>
          <w:lang w:val="pt-BR"/>
        </w:rPr>
        <w:t xml:space="preserve">a ser prestado pelo </w:t>
      </w:r>
      <w:r w:rsidR="00976218">
        <w:rPr>
          <w:rFonts w:ascii="Arial Narrow" w:hAnsi="Arial Narrow"/>
          <w:b/>
          <w:szCs w:val="24"/>
          <w:lang w:val="pt-BR"/>
        </w:rPr>
        <w:t>Itaú Unibanco</w:t>
      </w:r>
      <w:r w:rsidR="00FD6C5A">
        <w:rPr>
          <w:rFonts w:ascii="Arial Narrow" w:hAnsi="Arial Narrow"/>
          <w:bCs/>
          <w:szCs w:val="24"/>
          <w:lang w:val="pt-BR"/>
        </w:rPr>
        <w:t xml:space="preserve">, </w:t>
      </w:r>
      <w:r>
        <w:rPr>
          <w:rFonts w:ascii="Arial Narrow" w:hAnsi="Arial Narrow"/>
          <w:bCs/>
          <w:szCs w:val="24"/>
          <w:lang w:val="pt-BR"/>
        </w:rPr>
        <w:t xml:space="preserve">não </w:t>
      </w:r>
      <w:r w:rsidR="00FD6C5A">
        <w:rPr>
          <w:rFonts w:ascii="Arial Narrow" w:hAnsi="Arial Narrow"/>
          <w:bCs/>
          <w:szCs w:val="24"/>
          <w:lang w:val="pt-BR"/>
        </w:rPr>
        <w:t xml:space="preserve">se confundindo com </w:t>
      </w:r>
      <w:r w:rsidR="00976218">
        <w:rPr>
          <w:rFonts w:ascii="Arial Narrow" w:hAnsi="Arial Narrow"/>
          <w:bCs/>
          <w:szCs w:val="24"/>
          <w:lang w:val="pt-BR"/>
        </w:rPr>
        <w:t>demais instrumentos da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Dessa forma, as obrigações do </w:t>
      </w:r>
      <w:r w:rsidR="00BB2250">
        <w:rPr>
          <w:rFonts w:ascii="Arial Narrow" w:hAnsi="Arial Narrow"/>
          <w:b/>
          <w:szCs w:val="24"/>
          <w:lang w:val="pt-BR"/>
        </w:rPr>
        <w:t xml:space="preserve">Itaú Unibanco </w:t>
      </w:r>
      <w:r w:rsidR="00BB2250">
        <w:rPr>
          <w:rFonts w:ascii="Arial Narrow" w:hAnsi="Arial Narrow"/>
          <w:bCs/>
          <w:szCs w:val="24"/>
          <w:lang w:val="pt-BR"/>
        </w:rPr>
        <w:t>devem estar claras na presente minuta</w:t>
      </w:r>
      <w:r w:rsidR="00D001A1">
        <w:rPr>
          <w:rFonts w:ascii="Arial Narrow" w:hAnsi="Arial Narrow"/>
          <w:bCs/>
          <w:szCs w:val="24"/>
          <w:lang w:val="pt-BR"/>
        </w:rPr>
        <w:t xml:space="preserve"> e não devem </w:t>
      </w:r>
      <w:r w:rsidR="00BE289D">
        <w:rPr>
          <w:rFonts w:ascii="Arial Narrow" w:hAnsi="Arial Narrow"/>
          <w:bCs/>
          <w:szCs w:val="24"/>
          <w:lang w:val="pt-BR"/>
        </w:rPr>
        <w:t>fazer referência</w:t>
      </w:r>
      <w:r w:rsidR="00D001A1">
        <w:rPr>
          <w:rFonts w:ascii="Arial Narrow" w:hAnsi="Arial Narrow"/>
          <w:bCs/>
          <w:szCs w:val="24"/>
          <w:lang w:val="pt-BR"/>
        </w:rPr>
        <w:t xml:space="preserve"> a</w:t>
      </w:r>
      <w:r w:rsidR="00BB2250">
        <w:rPr>
          <w:rFonts w:ascii="Arial Narrow" w:hAnsi="Arial Narrow"/>
          <w:bCs/>
          <w:szCs w:val="24"/>
          <w:lang w:val="pt-BR"/>
        </w:rPr>
        <w:t xml:space="preserve"> disposições presentes no </w:t>
      </w:r>
      <w:r w:rsidR="00FD6C5A">
        <w:rPr>
          <w:rFonts w:ascii="Arial Narrow" w:hAnsi="Arial Narrow"/>
          <w:bCs/>
          <w:szCs w:val="24"/>
          <w:lang w:val="pt-BR"/>
        </w:rPr>
        <w:t xml:space="preserve">instrumento de constituição de garantia, escritura de emissão, </w:t>
      </w:r>
      <w:r w:rsidR="00FD6C5A" w:rsidRPr="00A36202">
        <w:rPr>
          <w:rFonts w:ascii="Arial Narrow" w:hAnsi="Arial Narrow"/>
          <w:bCs/>
          <w:szCs w:val="24"/>
          <w:lang w:val="pt-BR"/>
        </w:rPr>
        <w:t>contrato</w:t>
      </w:r>
      <w:r w:rsidR="00FD6C5A">
        <w:rPr>
          <w:rFonts w:ascii="Arial Narrow" w:hAnsi="Arial Narrow"/>
          <w:bCs/>
          <w:szCs w:val="24"/>
          <w:lang w:val="pt-BR"/>
        </w:rPr>
        <w:t xml:space="preserve"> de compra e venda</w:t>
      </w:r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1E29A7">
        <w:rPr>
          <w:rFonts w:ascii="Arial Narrow" w:hAnsi="Arial Narrow"/>
          <w:bCs/>
          <w:szCs w:val="24"/>
          <w:lang w:val="pt-BR"/>
        </w:rPr>
        <w:t>ou s</w:t>
      </w:r>
      <w:r w:rsidR="00BB2250">
        <w:rPr>
          <w:rFonts w:ascii="Arial Narrow" w:hAnsi="Arial Narrow"/>
          <w:bCs/>
          <w:szCs w:val="24"/>
          <w:lang w:val="pt-BR"/>
        </w:rPr>
        <w:t xml:space="preserve">e confundir com </w:t>
      </w:r>
      <w:r w:rsidR="00BE289D">
        <w:rPr>
          <w:rFonts w:ascii="Arial Narrow" w:hAnsi="Arial Narrow"/>
          <w:bCs/>
          <w:szCs w:val="24"/>
          <w:lang w:val="pt-BR"/>
        </w:rPr>
        <w:t xml:space="preserve">obrigação de </w:t>
      </w:r>
      <w:r w:rsidR="002E3FAA">
        <w:rPr>
          <w:rFonts w:ascii="Arial Narrow" w:hAnsi="Arial Narrow"/>
          <w:bCs/>
          <w:szCs w:val="24"/>
          <w:lang w:val="pt-BR"/>
        </w:rPr>
        <w:t xml:space="preserve">demais </w:t>
      </w:r>
      <w:r>
        <w:rPr>
          <w:rFonts w:ascii="Arial Narrow" w:hAnsi="Arial Narrow"/>
          <w:bCs/>
          <w:szCs w:val="24"/>
          <w:lang w:val="pt-BR"/>
        </w:rPr>
        <w:t xml:space="preserve">prestadores de serviço </w:t>
      </w:r>
      <w:r w:rsidR="002E3FAA">
        <w:rPr>
          <w:rFonts w:ascii="Arial Narrow" w:hAnsi="Arial Narrow"/>
          <w:bCs/>
          <w:szCs w:val="24"/>
          <w:lang w:val="pt-BR"/>
        </w:rPr>
        <w:t>(</w:t>
      </w:r>
      <w:r>
        <w:rPr>
          <w:rFonts w:ascii="Arial Narrow" w:hAnsi="Arial Narrow"/>
          <w:bCs/>
          <w:szCs w:val="24"/>
          <w:lang w:val="pt-BR"/>
        </w:rPr>
        <w:t>como eventual agente fiduciário, agente de garantias</w:t>
      </w:r>
      <w:r w:rsidR="002E3FAA">
        <w:rPr>
          <w:rFonts w:ascii="Arial Narrow" w:hAnsi="Arial Narrow"/>
          <w:bCs/>
          <w:szCs w:val="24"/>
          <w:lang w:val="pt-BR"/>
        </w:rPr>
        <w:t>, agente de cobrança)</w:t>
      </w:r>
      <w:r>
        <w:rPr>
          <w:rFonts w:ascii="Arial Narrow" w:hAnsi="Arial Narrow"/>
          <w:bCs/>
          <w:szCs w:val="24"/>
          <w:lang w:val="pt-BR"/>
        </w:rPr>
        <w:t>.</w:t>
      </w:r>
    </w:p>
    <w:p w14:paraId="6A64E215" w14:textId="3B4230FF" w:rsidR="007245AB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55E79A8" w14:textId="19EB0306" w:rsidR="007245AB" w:rsidRPr="00CC523D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</w:t>
      </w:r>
      <w:r w:rsidR="006973CF">
        <w:rPr>
          <w:rFonts w:ascii="Arial Narrow" w:hAnsi="Arial Narrow"/>
          <w:bCs/>
          <w:szCs w:val="24"/>
          <w:lang w:val="pt-BR"/>
        </w:rPr>
        <w:t>a natureza</w:t>
      </w:r>
      <w:r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 xml:space="preserve">do presente serviço, destacamos que a presente minuta reflete o operacional </w:t>
      </w:r>
      <w:r w:rsidR="0077308E">
        <w:rPr>
          <w:rFonts w:ascii="Arial Narrow" w:hAnsi="Arial Narrow"/>
          <w:bCs/>
          <w:szCs w:val="24"/>
          <w:lang w:val="pt-BR"/>
        </w:rPr>
        <w:t>que pode ser viabilizado</w:t>
      </w:r>
      <w:r w:rsidR="00164899">
        <w:rPr>
          <w:rFonts w:ascii="Arial Narrow" w:hAnsi="Arial Narrow"/>
          <w:bCs/>
          <w:szCs w:val="24"/>
          <w:lang w:val="pt-BR"/>
        </w:rPr>
        <w:t xml:space="preserve"> pelo </w:t>
      </w:r>
      <w:r w:rsidR="0004631F" w:rsidRPr="00861970">
        <w:rPr>
          <w:rFonts w:ascii="Arial Narrow" w:hAnsi="Arial Narrow"/>
          <w:b/>
          <w:szCs w:val="24"/>
          <w:lang w:val="pt-BR"/>
        </w:rPr>
        <w:t>Itaú Unibanco</w:t>
      </w:r>
      <w:r w:rsidR="006973CF">
        <w:rPr>
          <w:rFonts w:ascii="Arial Narrow" w:hAnsi="Arial Narrow"/>
          <w:bCs/>
          <w:szCs w:val="24"/>
          <w:lang w:val="pt-BR"/>
        </w:rPr>
        <w:t xml:space="preserve">. Dessa forma, </w:t>
      </w:r>
      <w:r w:rsidR="00367379">
        <w:rPr>
          <w:rFonts w:ascii="Arial Narrow" w:hAnsi="Arial Narrow"/>
          <w:bCs/>
          <w:szCs w:val="24"/>
          <w:lang w:val="pt-BR"/>
        </w:rPr>
        <w:t>fluxos operacionais descritos no instrumento</w:t>
      </w:r>
      <w:r w:rsidR="006973CF">
        <w:rPr>
          <w:rFonts w:ascii="Arial Narrow" w:hAnsi="Arial Narrow"/>
          <w:bCs/>
          <w:szCs w:val="24"/>
          <w:lang w:val="pt-BR"/>
        </w:rPr>
        <w:t xml:space="preserve"> e os</w:t>
      </w:r>
      <w:r w:rsidR="00367379">
        <w:rPr>
          <w:rFonts w:ascii="Arial Narrow" w:hAnsi="Arial Narrow"/>
          <w:bCs/>
          <w:szCs w:val="24"/>
          <w:lang w:val="pt-BR"/>
        </w:rPr>
        <w:t xml:space="preserve"> seus</w:t>
      </w:r>
      <w:r w:rsidR="006973CF">
        <w:rPr>
          <w:rFonts w:ascii="Arial Narrow" w:hAnsi="Arial Narrow"/>
          <w:bCs/>
          <w:szCs w:val="24"/>
          <w:lang w:val="pt-BR"/>
        </w:rPr>
        <w:t xml:space="preserve"> anexos, especialmente o Anexo I, </w:t>
      </w:r>
      <w:r w:rsidR="00CA126E">
        <w:rPr>
          <w:rFonts w:ascii="Arial Narrow" w:hAnsi="Arial Narrow"/>
          <w:bCs/>
          <w:szCs w:val="24"/>
          <w:lang w:val="pt-BR"/>
        </w:rPr>
        <w:t>fazem parte da governança do produto ora contratado.</w:t>
      </w:r>
      <w:r w:rsidR="006973CF">
        <w:rPr>
          <w:rFonts w:ascii="Arial Narrow" w:hAnsi="Arial Narrow"/>
          <w:bCs/>
          <w:szCs w:val="24"/>
          <w:lang w:val="pt-BR"/>
        </w:rPr>
        <w:t xml:space="preserve"> </w:t>
      </w:r>
    </w:p>
    <w:p w14:paraId="1D807AB0" w14:textId="77777777" w:rsidR="000053E7" w:rsidRDefault="000053E7" w:rsidP="00861970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CE4A5EA" w14:textId="66B4467A" w:rsidR="002E4DE6" w:rsidRDefault="007245AB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4</w:t>
      </w:r>
      <w:r w:rsidR="000053E7">
        <w:rPr>
          <w:rFonts w:ascii="Arial Narrow" w:hAnsi="Arial Narrow"/>
          <w:bCs/>
          <w:szCs w:val="24"/>
          <w:lang w:val="pt-BR"/>
        </w:rPr>
        <w:t xml:space="preserve">.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Favor </w:t>
      </w:r>
      <w:r w:rsidR="000053E7">
        <w:rPr>
          <w:rFonts w:ascii="Arial Narrow" w:hAnsi="Arial Narrow"/>
          <w:bCs/>
          <w:szCs w:val="24"/>
          <w:lang w:val="pt-BR"/>
        </w:rPr>
        <w:t xml:space="preserve">observar </w:t>
      </w:r>
      <w:r w:rsidR="008948ED" w:rsidRPr="008948ED">
        <w:rPr>
          <w:rFonts w:ascii="Arial Narrow" w:hAnsi="Arial Narrow"/>
          <w:bCs/>
          <w:szCs w:val="24"/>
          <w:lang w:val="pt-BR"/>
        </w:rPr>
        <w:t>que</w:t>
      </w:r>
      <w:r w:rsidR="00B379EE">
        <w:rPr>
          <w:rFonts w:ascii="Arial Narrow" w:hAnsi="Arial Narrow"/>
          <w:bCs/>
          <w:szCs w:val="24"/>
          <w:lang w:val="pt-BR"/>
        </w:rPr>
        <w:t>,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</w:t>
      </w:r>
      <w:r w:rsidR="00B379EE">
        <w:rPr>
          <w:rFonts w:ascii="Arial Narrow" w:hAnsi="Arial Narrow"/>
          <w:bCs/>
          <w:szCs w:val="24"/>
          <w:lang w:val="pt-BR"/>
        </w:rPr>
        <w:t xml:space="preserve">até a assinatura pelas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379EE">
        <w:rPr>
          <w:rFonts w:ascii="Arial Narrow" w:hAnsi="Arial Narrow"/>
          <w:bCs/>
          <w:szCs w:val="24"/>
          <w:lang w:val="pt-BR"/>
        </w:rPr>
        <w:t xml:space="preserve">,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a </w:t>
      </w:r>
      <w:r w:rsidR="000053E7">
        <w:rPr>
          <w:rFonts w:ascii="Arial Narrow" w:hAnsi="Arial Narrow"/>
          <w:bCs/>
          <w:szCs w:val="24"/>
          <w:lang w:val="pt-BR"/>
        </w:rPr>
        <w:t xml:space="preserve">presente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minuta de </w:t>
      </w:r>
      <w:r w:rsidR="008948ED" w:rsidRPr="00A36202">
        <w:rPr>
          <w:rFonts w:ascii="Arial Narrow" w:hAnsi="Arial Narrow"/>
          <w:bCs/>
          <w:szCs w:val="24"/>
          <w:lang w:val="pt-BR"/>
        </w:rPr>
        <w:t>contrato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pode </w:t>
      </w:r>
      <w:r w:rsidR="00185F90">
        <w:rPr>
          <w:rFonts w:ascii="Arial Narrow" w:hAnsi="Arial Narrow"/>
          <w:bCs/>
          <w:szCs w:val="24"/>
          <w:lang w:val="pt-BR"/>
        </w:rPr>
        <w:t>ter novas cláusulas</w:t>
      </w:r>
      <w:r w:rsidR="00006330">
        <w:rPr>
          <w:rFonts w:ascii="Arial Narrow" w:hAnsi="Arial Narrow"/>
          <w:bCs/>
          <w:szCs w:val="24"/>
          <w:lang w:val="pt-BR"/>
        </w:rPr>
        <w:t xml:space="preserve"> padrão</w:t>
      </w:r>
      <w:r w:rsidR="00185F90">
        <w:rPr>
          <w:rFonts w:ascii="Arial Narrow" w:hAnsi="Arial Narrow"/>
          <w:bCs/>
          <w:szCs w:val="24"/>
          <w:lang w:val="pt-BR"/>
        </w:rPr>
        <w:t xml:space="preserve"> inseridas </w:t>
      </w:r>
      <w:r w:rsidR="00B379EE">
        <w:rPr>
          <w:rFonts w:ascii="Arial Narrow" w:hAnsi="Arial Narrow"/>
          <w:bCs/>
          <w:szCs w:val="24"/>
          <w:lang w:val="pt-BR"/>
        </w:rPr>
        <w:t xml:space="preserve">pelo </w:t>
      </w:r>
      <w:r w:rsidR="00B379EE">
        <w:rPr>
          <w:rFonts w:ascii="Arial Narrow" w:hAnsi="Arial Narrow"/>
          <w:b/>
          <w:szCs w:val="24"/>
          <w:lang w:val="pt-BR"/>
        </w:rPr>
        <w:t xml:space="preserve">Itaú Unibanco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 w:rsidR="00185F90">
        <w:rPr>
          <w:rFonts w:ascii="Arial Narrow" w:hAnsi="Arial Narrow"/>
          <w:bCs/>
          <w:szCs w:val="24"/>
          <w:lang w:val="pt-BR"/>
        </w:rPr>
        <w:t>da entrada em vigor de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 w:rsidR="00185F90">
        <w:rPr>
          <w:rFonts w:ascii="Arial Narrow" w:hAnsi="Arial Narrow"/>
          <w:bCs/>
          <w:szCs w:val="24"/>
          <w:lang w:val="pt-BR"/>
        </w:rPr>
        <w:t>ou de novas políticas</w:t>
      </w:r>
      <w:r w:rsidR="00256AD7">
        <w:rPr>
          <w:rFonts w:ascii="Arial Narrow" w:hAnsi="Arial Narrow"/>
          <w:bCs/>
          <w:szCs w:val="24"/>
          <w:lang w:val="pt-BR"/>
        </w:rPr>
        <w:t xml:space="preserve"> e governanças</w:t>
      </w:r>
      <w:r w:rsidR="00185F90">
        <w:rPr>
          <w:rFonts w:ascii="Arial Narrow" w:hAnsi="Arial Narrow"/>
          <w:bCs/>
          <w:szCs w:val="24"/>
          <w:lang w:val="pt-BR"/>
        </w:rPr>
        <w:t xml:space="preserve"> internas do </w:t>
      </w:r>
      <w:r w:rsidR="00185F90">
        <w:rPr>
          <w:rFonts w:ascii="Arial Narrow" w:hAnsi="Arial Narrow"/>
          <w:b/>
          <w:szCs w:val="24"/>
          <w:lang w:val="pt-BR"/>
        </w:rPr>
        <w:t xml:space="preserve">Itaú Unibanco </w:t>
      </w:r>
      <w:r w:rsidR="00185F90">
        <w:rPr>
          <w:rFonts w:ascii="Arial Narrow" w:hAnsi="Arial Narrow"/>
          <w:bCs/>
          <w:szCs w:val="24"/>
          <w:lang w:val="pt-BR"/>
        </w:rPr>
        <w:t xml:space="preserve">que determinem a inclusão de cláusulas sobre </w:t>
      </w:r>
      <w:r w:rsidR="00B379EE">
        <w:rPr>
          <w:rFonts w:ascii="Arial Narrow" w:hAnsi="Arial Narrow"/>
          <w:bCs/>
          <w:szCs w:val="24"/>
          <w:lang w:val="pt-BR"/>
        </w:rPr>
        <w:t>algum tema</w:t>
      </w:r>
      <w:r w:rsidR="00185F90" w:rsidRPr="00861970">
        <w:rPr>
          <w:rFonts w:ascii="Arial Narrow" w:hAnsi="Arial Narrow"/>
          <w:bCs/>
          <w:szCs w:val="24"/>
          <w:lang w:val="pt-BR"/>
        </w:rPr>
        <w:t>.</w:t>
      </w:r>
    </w:p>
    <w:p w14:paraId="3CDA4576" w14:textId="1CA7A420" w:rsidR="0025536E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6501473" w14:textId="2D009B53" w:rsidR="0025536E" w:rsidRPr="00861970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5. Considerando que os Anexos do presente contrato estão alinhados com o operacional oferecido pelo </w:t>
      </w:r>
      <w:r w:rsidRPr="00CF4D83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>, reforçamos que os Anexos devem ser mantidos na minuta.</w:t>
      </w:r>
      <w:r w:rsidR="00346FCC">
        <w:rPr>
          <w:rFonts w:ascii="Arial Narrow" w:hAnsi="Arial Narrow"/>
          <w:bCs/>
          <w:szCs w:val="24"/>
          <w:lang w:val="pt-BR"/>
        </w:rPr>
        <w:t>]</w:t>
      </w:r>
    </w:p>
    <w:p w14:paraId="0D16C803" w14:textId="3E03DE27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56E4773" w14:textId="62B7D2FA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125B69C" w14:textId="5EDB46D4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3909C9" w14:textId="7D9ACAB4" w:rsidR="000A5A52" w:rsidRDefault="007256C7" w:rsidP="00A40AB3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365F4EB5" w14:textId="3CF2C797" w:rsidR="007256C7" w:rsidRDefault="007256C7" w:rsidP="00AE4BF1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5A80725B" w14:textId="5D7E07F7" w:rsidR="00BB1AB0" w:rsidRPr="00BB1AB0" w:rsidRDefault="00BB1AB0" w:rsidP="00861970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 w:rsidR="0025322E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25322E">
        <w:rPr>
          <w:rFonts w:ascii="Arial Narrow" w:hAnsi="Arial Narrow"/>
          <w:bCs/>
          <w:szCs w:val="24"/>
          <w:lang w:val="pt-BR"/>
        </w:rPr>
        <w:t xml:space="preserve">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 w:rsidR="0025322E">
        <w:rPr>
          <w:rFonts w:ascii="Arial Narrow" w:hAnsi="Arial Narrow"/>
          <w:bCs/>
          <w:szCs w:val="24"/>
          <w:lang w:val="pt-BR"/>
        </w:rPr>
        <w:t>final</w:t>
      </w:r>
      <w:r w:rsidR="003C3A1B">
        <w:rPr>
          <w:rFonts w:ascii="Arial Narrow" w:hAnsi="Arial Narrow"/>
          <w:bCs/>
          <w:szCs w:val="24"/>
          <w:lang w:val="pt-BR"/>
        </w:rPr>
        <w:t xml:space="preserve"> d</w:t>
      </w:r>
      <w:r w:rsidR="00AE1967">
        <w:rPr>
          <w:rFonts w:ascii="Arial Narrow" w:hAnsi="Arial Narrow"/>
          <w:bCs/>
          <w:szCs w:val="24"/>
          <w:lang w:val="pt-BR"/>
        </w:rPr>
        <w:t>o</w:t>
      </w:r>
      <w:r w:rsidR="003C3A1B">
        <w:rPr>
          <w:rFonts w:ascii="Arial Narrow" w:hAnsi="Arial Narrow"/>
          <w:bCs/>
          <w:szCs w:val="24"/>
          <w:lang w:val="pt-BR"/>
        </w:rPr>
        <w:t xml:space="preserve"> </w:t>
      </w:r>
      <w:r w:rsidR="003C3A1B" w:rsidRPr="00A36202">
        <w:rPr>
          <w:rFonts w:ascii="Arial Narrow" w:hAnsi="Arial Narrow"/>
          <w:bCs/>
          <w:szCs w:val="24"/>
          <w:lang w:val="pt-BR"/>
        </w:rPr>
        <w:t>contrato</w:t>
      </w:r>
      <w:r w:rsidR="003C3A1B">
        <w:rPr>
          <w:rFonts w:ascii="Arial Narrow" w:hAnsi="Arial Narrow"/>
          <w:bCs/>
          <w:szCs w:val="24"/>
          <w:lang w:val="pt-BR"/>
        </w:rPr>
        <w:t xml:space="preserve">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0CAFF4FD" w14:textId="2046A3C7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</w:t>
      </w:r>
      <w:r w:rsidR="00CC50B1">
        <w:rPr>
          <w:rFonts w:ascii="Arial Narrow" w:hAnsi="Arial Narrow"/>
          <w:bCs/>
          <w:szCs w:val="24"/>
          <w:lang w:val="pt-BR"/>
        </w:rPr>
        <w:t>7</w:t>
      </w:r>
      <w:r w:rsidRPr="00BB1AB0">
        <w:rPr>
          <w:rFonts w:ascii="Arial Narrow" w:hAnsi="Arial Narrow"/>
          <w:bCs/>
          <w:szCs w:val="24"/>
          <w:lang w:val="pt-BR"/>
        </w:rPr>
        <w:t>.</w:t>
      </w:r>
      <w:r w:rsidR="009341F7">
        <w:rPr>
          <w:rFonts w:ascii="Arial Narrow" w:hAnsi="Arial Narrow"/>
          <w:bCs/>
          <w:szCs w:val="24"/>
          <w:lang w:val="pt-BR"/>
        </w:rPr>
        <w:t>2.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61005D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61005D">
        <w:rPr>
          <w:rFonts w:ascii="Arial Narrow" w:hAnsi="Arial Narrow"/>
          <w:bCs/>
          <w:szCs w:val="24"/>
          <w:lang w:val="pt-BR"/>
        </w:rPr>
        <w:t xml:space="preserve">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 w:rsidR="00E14318"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 w:rsidR="003C3A1B"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DED01A3" w14:textId="2EFC4729" w:rsidR="005E0272" w:rsidRPr="00346FCC" w:rsidRDefault="005E027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1</w:t>
      </w:r>
      <w:r w:rsidRPr="00346FCC">
        <w:rPr>
          <w:rFonts w:ascii="Arial Narrow" w:hAnsi="Arial Narrow"/>
          <w:bCs/>
          <w:szCs w:val="24"/>
          <w:lang w:val="pt-BR"/>
        </w:rPr>
        <w:t xml:space="preserve">.1 </w:t>
      </w:r>
      <w:r w:rsidR="00970EAD" w:rsidRPr="00346FCC">
        <w:rPr>
          <w:rFonts w:ascii="Arial Narrow" w:hAnsi="Arial Narrow"/>
          <w:bCs/>
          <w:szCs w:val="24"/>
          <w:lang w:val="pt-BR"/>
        </w:rPr>
        <w:t>Informar c</w:t>
      </w:r>
      <w:r w:rsidRPr="00346FCC">
        <w:rPr>
          <w:rFonts w:ascii="Arial Narrow" w:hAnsi="Arial Narrow"/>
          <w:bCs/>
          <w:szCs w:val="24"/>
          <w:lang w:val="pt-BR"/>
        </w:rPr>
        <w:t>onta de livre movimentação para transferências diárias;</w:t>
      </w:r>
    </w:p>
    <w:p w14:paraId="056FA5CC" w14:textId="1F42B5A8" w:rsidR="008A5CDC" w:rsidRPr="00346FCC" w:rsidRDefault="008A5CDC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2</w:t>
      </w:r>
      <w:r w:rsidRPr="00346FCC">
        <w:rPr>
          <w:rFonts w:ascii="Arial Narrow" w:hAnsi="Arial Narrow"/>
          <w:bCs/>
          <w:szCs w:val="24"/>
          <w:lang w:val="pt-BR"/>
        </w:rPr>
        <w:t xml:space="preserve">.1. Confirmar </w:t>
      </w:r>
      <w:r w:rsidR="00D00CE6" w:rsidRPr="00346FCC">
        <w:rPr>
          <w:rFonts w:ascii="Arial Narrow" w:hAnsi="Arial Narrow"/>
          <w:bCs/>
          <w:szCs w:val="24"/>
          <w:lang w:val="pt-BR"/>
        </w:rPr>
        <w:t xml:space="preserve">parte </w:t>
      </w:r>
      <w:r w:rsidR="00537670" w:rsidRPr="00346FCC">
        <w:rPr>
          <w:rFonts w:ascii="Arial Narrow" w:hAnsi="Arial Narrow"/>
          <w:bCs/>
          <w:szCs w:val="24"/>
          <w:lang w:val="pt-BR"/>
        </w:rPr>
        <w:t>responsável</w:t>
      </w:r>
      <w:r w:rsidRPr="00346FCC">
        <w:rPr>
          <w:rFonts w:ascii="Arial Narrow" w:hAnsi="Arial Narrow"/>
          <w:bCs/>
          <w:szCs w:val="24"/>
          <w:lang w:val="pt-BR"/>
        </w:rPr>
        <w:t xml:space="preserve"> a enviar notificação para suspensão das transferências diárias;</w:t>
      </w:r>
    </w:p>
    <w:p w14:paraId="059D5437" w14:textId="2129F1C4" w:rsidR="00BB1AB0" w:rsidRDefault="00BB1AB0" w:rsidP="00C27DBC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 w:rsidR="00CF1162"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 w:rsidR="00CF1162"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 w:rsidR="00CF1162"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12CA6A5" w14:textId="6E5EF30A" w:rsidR="00DC4102" w:rsidRPr="00BB1AB0" w:rsidRDefault="00DC410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>
        <w:rPr>
          <w:rFonts w:ascii="Arial Narrow" w:hAnsi="Arial Narrow"/>
          <w:bCs/>
          <w:szCs w:val="24"/>
          <w:lang w:val="pt-BR"/>
        </w:rPr>
        <w:t>V, Informar apenas as Pessoas Autorizadas com poderes de enviar notificação;</w:t>
      </w:r>
    </w:p>
    <w:p w14:paraId="7FB483D7" w14:textId="3CACC94A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 w:rsidR="002D11C4">
        <w:rPr>
          <w:rFonts w:ascii="Arial Narrow" w:hAnsi="Arial Narrow"/>
          <w:bCs/>
          <w:szCs w:val="24"/>
          <w:lang w:val="pt-BR"/>
        </w:rPr>
        <w:t xml:space="preserve">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 w:rsidR="00F6503B"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 w:rsidR="00F6503B"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4B32C258" w14:textId="024343C0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F6503B"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 w:rsidR="00F6503B"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 w:rsidR="003C3A1B"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 w:rsidR="003C3A1B">
        <w:rPr>
          <w:rFonts w:ascii="Arial Narrow" w:hAnsi="Arial Narrow"/>
          <w:bCs/>
          <w:szCs w:val="24"/>
          <w:lang w:val="pt-BR"/>
        </w:rPr>
        <w:t>da remuneração</w:t>
      </w:r>
      <w:r w:rsidR="00F6503B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>d</w:t>
      </w:r>
      <w:r w:rsidR="00F6503B">
        <w:rPr>
          <w:rFonts w:ascii="Arial Narrow" w:hAnsi="Arial Narrow"/>
          <w:bCs/>
          <w:szCs w:val="24"/>
          <w:lang w:val="pt-BR"/>
        </w:rPr>
        <w:t>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629F7E54" w14:textId="1E1DEA3B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CAF9453" w14:textId="76DA2B83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AC42811" w14:textId="4241E82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74AB36" w14:textId="17D91E8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F7591EF" w14:textId="5C6C7D0D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6460C" w14:textId="10BA0A89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C32EAE2" w14:textId="5869B405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2C0E70" w14:textId="77777777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0AB6D5C" w14:textId="5B96D172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0642DF" w:rsidRPr="000642DF">
        <w:rPr>
          <w:rFonts w:ascii="Arial Narrow" w:hAnsi="Arial Narrow"/>
          <w:b/>
          <w:bCs/>
          <w:szCs w:val="24"/>
          <w:lang w:val="pt-BR"/>
        </w:rPr>
        <w:t>875042</w:t>
      </w:r>
    </w:p>
    <w:p w14:paraId="5C4B7360" w14:textId="3B8F2CFA" w:rsidR="000A5A52" w:rsidRPr="00861970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</w:p>
    <w:p w14:paraId="764D3E55" w14:textId="77777777" w:rsidR="000A5A52" w:rsidRPr="00361BE8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BDF552" w14:textId="77777777" w:rsidR="00361BE8" w:rsidRPr="00341CC7" w:rsidRDefault="00361BE8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41CC7">
        <w:rPr>
          <w:rFonts w:ascii="Arial Narrow" w:hAnsi="Arial Narrow"/>
          <w:b/>
          <w:i/>
          <w:szCs w:val="24"/>
        </w:rPr>
        <w:t xml:space="preserve">(nome ou razão social do credor), </w:t>
      </w:r>
      <w:r w:rsidRPr="00341CC7">
        <w:rPr>
          <w:rFonts w:ascii="Arial Narrow" w:hAnsi="Arial Narrow"/>
          <w:szCs w:val="24"/>
        </w:rPr>
        <w:t xml:space="preserve">com endereço na </w:t>
      </w:r>
      <w:r w:rsidRPr="00341CC7">
        <w:rPr>
          <w:rFonts w:ascii="Arial Narrow" w:hAnsi="Arial Narrow"/>
          <w:b/>
          <w:i/>
          <w:szCs w:val="24"/>
        </w:rPr>
        <w:t>(indicar o endereço completo do credor, inclusive Cidade e Estado), (indicar o CPF ou CNPJ do credor)</w:t>
      </w:r>
      <w:r w:rsidRPr="00341CC7">
        <w:rPr>
          <w:rFonts w:ascii="Arial Narrow" w:hAnsi="Arial Narrow"/>
          <w:szCs w:val="24"/>
        </w:rPr>
        <w:t xml:space="preserve"> (“</w:t>
      </w:r>
      <w:r w:rsidRPr="00341CC7">
        <w:rPr>
          <w:rFonts w:ascii="Arial Narrow" w:hAnsi="Arial Narrow"/>
          <w:b/>
          <w:szCs w:val="24"/>
        </w:rPr>
        <w:t>Credor</w:t>
      </w:r>
      <w:r w:rsidRPr="00341CC7">
        <w:rPr>
          <w:rFonts w:ascii="Arial Narrow" w:hAnsi="Arial Narrow"/>
          <w:szCs w:val="24"/>
        </w:rPr>
        <w:t>”)</w:t>
      </w:r>
      <w:r w:rsidRPr="00341CC7">
        <w:rPr>
          <w:rFonts w:ascii="Arial Narrow" w:hAnsi="Arial Narrow"/>
          <w:b/>
          <w:szCs w:val="24"/>
        </w:rPr>
        <w:t>;</w:t>
      </w:r>
    </w:p>
    <w:p w14:paraId="1479399C" w14:textId="77777777" w:rsidR="00361BE8" w:rsidRPr="00341CC7" w:rsidRDefault="00361BE8" w:rsidP="00361BE8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09A3E1F4" w14:textId="77777777" w:rsidR="002E4DE6" w:rsidRPr="00361BE8" w:rsidRDefault="002E4DE6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41CC7">
        <w:rPr>
          <w:rFonts w:ascii="Arial Narrow" w:hAnsi="Arial Narrow"/>
          <w:b/>
          <w:i/>
          <w:szCs w:val="24"/>
        </w:rPr>
        <w:t xml:space="preserve">(nome ou razão social do cliente), </w:t>
      </w:r>
      <w:r w:rsidRPr="00341CC7">
        <w:rPr>
          <w:rFonts w:ascii="Arial Narrow" w:hAnsi="Arial Narrow"/>
          <w:szCs w:val="24"/>
        </w:rPr>
        <w:t xml:space="preserve">com endereço na </w:t>
      </w:r>
      <w:r w:rsidRPr="00341CC7">
        <w:rPr>
          <w:rFonts w:ascii="Arial Narrow" w:hAnsi="Arial Narrow"/>
          <w:b/>
          <w:i/>
          <w:szCs w:val="24"/>
        </w:rPr>
        <w:t xml:space="preserve">(indicar o endereço completo do cliente, inclusive Cidade e Estado), (indicar o CPF ou CNPJ do cliente) </w:t>
      </w:r>
      <w:r w:rsidR="00217299" w:rsidRPr="00341CC7">
        <w:rPr>
          <w:rFonts w:ascii="Arial Narrow" w:hAnsi="Arial Narrow"/>
          <w:szCs w:val="24"/>
        </w:rPr>
        <w:t>(“</w:t>
      </w:r>
      <w:r w:rsidRPr="00341CC7">
        <w:rPr>
          <w:rFonts w:ascii="Arial Narrow" w:hAnsi="Arial Narrow"/>
          <w:b/>
          <w:szCs w:val="24"/>
        </w:rPr>
        <w:t>Devedor</w:t>
      </w:r>
      <w:r w:rsidR="00217299" w:rsidRPr="00341CC7">
        <w:rPr>
          <w:rFonts w:ascii="Arial Narrow" w:hAnsi="Arial Narrow"/>
          <w:szCs w:val="24"/>
        </w:rPr>
        <w:t>”)</w:t>
      </w:r>
      <w:r w:rsidRPr="00341CC7">
        <w:rPr>
          <w:rFonts w:ascii="Arial Narrow" w:hAnsi="Arial Narrow"/>
          <w:b/>
          <w:szCs w:val="24"/>
        </w:rPr>
        <w:t>;</w:t>
      </w:r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21F9643E" w:rsidR="002E4DE6" w:rsidRPr="00361BE8" w:rsidRDefault="002E4DE6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>Olavo 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r w:rsidR="00092914">
        <w:rPr>
          <w:rFonts w:ascii="Arial Narrow" w:hAnsi="Arial Narrow"/>
          <w:szCs w:val="24"/>
          <w:lang w:val="pt-BR"/>
        </w:rPr>
        <w:t xml:space="preserve"> e, quando em conjunto com </w:t>
      </w:r>
      <w:r w:rsidR="00092914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092914">
        <w:rPr>
          <w:rFonts w:ascii="Arial Narrow" w:hAnsi="Arial Narrow"/>
          <w:szCs w:val="24"/>
          <w:lang w:val="pt-BR"/>
        </w:rPr>
        <w:t xml:space="preserve">e </w:t>
      </w:r>
      <w:r w:rsidR="00092914">
        <w:rPr>
          <w:rFonts w:ascii="Arial Narrow" w:hAnsi="Arial Narrow"/>
          <w:b/>
          <w:bCs/>
          <w:szCs w:val="24"/>
          <w:lang w:val="pt-BR"/>
        </w:rPr>
        <w:t>Devedor</w:t>
      </w:r>
      <w:r w:rsidR="00092914">
        <w:rPr>
          <w:rFonts w:ascii="Arial Narrow" w:hAnsi="Arial Narrow"/>
          <w:szCs w:val="24"/>
          <w:lang w:val="pt-BR"/>
        </w:rPr>
        <w:t>, simplesmente “</w:t>
      </w:r>
      <w:r w:rsidR="00475B32">
        <w:rPr>
          <w:rFonts w:ascii="Arial Narrow" w:hAnsi="Arial Narrow"/>
          <w:b/>
          <w:bCs/>
          <w:szCs w:val="24"/>
          <w:lang w:val="pt-BR"/>
        </w:rPr>
        <w:t>Partes</w:t>
      </w:r>
      <w:r w:rsidR="00092914">
        <w:rPr>
          <w:rFonts w:ascii="Arial Narrow" w:hAnsi="Arial Narrow"/>
          <w:szCs w:val="24"/>
          <w:lang w:val="pt-BR"/>
        </w:rPr>
        <w:t>”</w:t>
      </w:r>
      <w:r w:rsidR="00217299" w:rsidRPr="00361BE8">
        <w:rPr>
          <w:rFonts w:ascii="Arial Narrow" w:hAnsi="Arial Narrow"/>
          <w:szCs w:val="24"/>
        </w:rPr>
        <w:t>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47DC39CB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41CC7">
        <w:rPr>
          <w:rFonts w:ascii="Arial Narrow" w:hAnsi="Arial Narrow"/>
          <w:b/>
          <w:bCs/>
          <w:szCs w:val="24"/>
        </w:rPr>
        <w:t>I.</w:t>
      </w:r>
      <w:r w:rsidR="00E91911" w:rsidRPr="00341CC7">
        <w:rPr>
          <w:rFonts w:ascii="Arial Narrow" w:hAnsi="Arial Narrow"/>
          <w:b/>
          <w:bCs/>
          <w:szCs w:val="24"/>
        </w:rPr>
        <w:tab/>
      </w:r>
      <w:r w:rsidR="00E91911" w:rsidRPr="00341CC7">
        <w:rPr>
          <w:rFonts w:ascii="Arial Narrow" w:hAnsi="Arial Narrow"/>
          <w:b/>
          <w:bCs/>
          <w:szCs w:val="24"/>
        </w:rPr>
        <w:tab/>
      </w:r>
      <w:r w:rsidRPr="00341CC7">
        <w:rPr>
          <w:rFonts w:ascii="Arial Narrow" w:hAnsi="Arial Narrow"/>
          <w:szCs w:val="24"/>
        </w:rPr>
        <w:t xml:space="preserve">o </w:t>
      </w:r>
      <w:r w:rsidRPr="00341CC7">
        <w:rPr>
          <w:rFonts w:ascii="Arial Narrow" w:hAnsi="Arial Narrow"/>
          <w:b/>
          <w:szCs w:val="24"/>
        </w:rPr>
        <w:t>Credor</w:t>
      </w:r>
      <w:r w:rsidRPr="00341CC7">
        <w:rPr>
          <w:rFonts w:ascii="Arial Narrow" w:hAnsi="Arial Narrow"/>
          <w:szCs w:val="24"/>
        </w:rPr>
        <w:t xml:space="preserve"> e o </w:t>
      </w:r>
      <w:r w:rsidRPr="00341CC7">
        <w:rPr>
          <w:rFonts w:ascii="Arial Narrow" w:hAnsi="Arial Narrow"/>
          <w:b/>
          <w:szCs w:val="24"/>
        </w:rPr>
        <w:t xml:space="preserve">Devedor </w:t>
      </w:r>
      <w:r w:rsidRPr="00341CC7">
        <w:rPr>
          <w:rFonts w:ascii="Arial Narrow" w:hAnsi="Arial Narrow"/>
          <w:szCs w:val="24"/>
        </w:rPr>
        <w:t xml:space="preserve">celebraram, em </w:t>
      </w:r>
      <w:r w:rsidRPr="00341CC7">
        <w:rPr>
          <w:rFonts w:ascii="Arial Narrow" w:hAnsi="Arial Narrow"/>
          <w:b/>
          <w:i/>
          <w:szCs w:val="24"/>
        </w:rPr>
        <w:t>(data)</w:t>
      </w:r>
      <w:r w:rsidRPr="00341CC7">
        <w:rPr>
          <w:rFonts w:ascii="Arial Narrow" w:hAnsi="Arial Narrow"/>
          <w:b/>
          <w:szCs w:val="24"/>
        </w:rPr>
        <w:t>,</w:t>
      </w:r>
      <w:r w:rsidR="0051194B" w:rsidRPr="00341CC7">
        <w:rPr>
          <w:rFonts w:ascii="Arial Narrow" w:hAnsi="Arial Narrow"/>
          <w:b/>
          <w:szCs w:val="24"/>
          <w:lang w:val="pt-BR"/>
        </w:rPr>
        <w:t xml:space="preserve"> </w:t>
      </w:r>
      <w:r w:rsidR="0051194B" w:rsidRPr="00341CC7">
        <w:rPr>
          <w:rFonts w:ascii="Arial Narrow" w:hAnsi="Arial Narrow"/>
          <w:szCs w:val="24"/>
          <w:lang w:val="pt-BR"/>
        </w:rPr>
        <w:t>o</w:t>
      </w:r>
      <w:r w:rsidRPr="00341CC7">
        <w:rPr>
          <w:rFonts w:ascii="Arial Narrow" w:hAnsi="Arial Narrow"/>
          <w:szCs w:val="24"/>
        </w:rPr>
        <w:t xml:space="preserve"> </w:t>
      </w:r>
      <w:r w:rsidRPr="00341CC7">
        <w:rPr>
          <w:rFonts w:ascii="Arial Narrow" w:hAnsi="Arial Narrow"/>
          <w:b/>
          <w:i/>
          <w:szCs w:val="24"/>
        </w:rPr>
        <w:t>(indicar a designação do contrato entre c</w:t>
      </w:r>
      <w:r w:rsidR="00361BE8" w:rsidRPr="00341CC7">
        <w:rPr>
          <w:rFonts w:ascii="Arial Narrow" w:hAnsi="Arial Narrow"/>
          <w:b/>
          <w:i/>
          <w:szCs w:val="24"/>
          <w:lang w:val="pt-BR"/>
        </w:rPr>
        <w:t>redor</w:t>
      </w:r>
      <w:r w:rsidRPr="00341CC7">
        <w:rPr>
          <w:rFonts w:ascii="Arial Narrow" w:hAnsi="Arial Narrow"/>
          <w:b/>
          <w:i/>
          <w:szCs w:val="24"/>
        </w:rPr>
        <w:t xml:space="preserve"> e </w:t>
      </w:r>
      <w:r w:rsidR="00361BE8" w:rsidRPr="00341CC7">
        <w:rPr>
          <w:rFonts w:ascii="Arial Narrow" w:hAnsi="Arial Narrow"/>
          <w:b/>
          <w:i/>
          <w:szCs w:val="24"/>
          <w:lang w:val="pt-BR"/>
        </w:rPr>
        <w:t>devedor</w:t>
      </w:r>
      <w:r w:rsidR="00205771" w:rsidRPr="00341CC7">
        <w:rPr>
          <w:rFonts w:ascii="Arial Narrow" w:hAnsi="Arial Narrow"/>
          <w:b/>
          <w:i/>
          <w:szCs w:val="24"/>
          <w:lang w:val="pt-BR"/>
        </w:rPr>
        <w:t xml:space="preserve"> e </w:t>
      </w:r>
      <w:commentRangeStart w:id="0"/>
      <w:r w:rsidR="00205771" w:rsidRPr="00341CC7">
        <w:rPr>
          <w:rFonts w:ascii="Arial Narrow" w:hAnsi="Arial Narrow"/>
          <w:b/>
          <w:i/>
          <w:szCs w:val="24"/>
          <w:lang w:val="pt-BR"/>
        </w:rPr>
        <w:t>objeto</w:t>
      </w:r>
      <w:commentRangeEnd w:id="0"/>
      <w:r w:rsidR="00205771" w:rsidRPr="00341CC7">
        <w:rPr>
          <w:rStyle w:val="Refdecomentrio"/>
          <w:lang w:val="pt-BR"/>
        </w:rPr>
        <w:commentReference w:id="0"/>
      </w:r>
      <w:r w:rsidRPr="00341CC7">
        <w:rPr>
          <w:rFonts w:ascii="Arial Narrow" w:hAnsi="Arial Narrow"/>
          <w:b/>
          <w:i/>
          <w:szCs w:val="24"/>
        </w:rPr>
        <w:t>)</w:t>
      </w:r>
      <w:r w:rsidRPr="00341CC7">
        <w:rPr>
          <w:rFonts w:ascii="Arial Narrow" w:hAnsi="Arial Narrow"/>
          <w:b/>
          <w:szCs w:val="24"/>
        </w:rPr>
        <w:t xml:space="preserve"> </w:t>
      </w:r>
      <w:r w:rsidR="00BB15E4" w:rsidRPr="00341CC7">
        <w:rPr>
          <w:rFonts w:ascii="Arial Narrow" w:hAnsi="Arial Narrow"/>
          <w:bCs/>
          <w:szCs w:val="24"/>
          <w:lang w:val="pt-BR"/>
        </w:rPr>
        <w:t xml:space="preserve">no valor de </w:t>
      </w:r>
      <w:r w:rsidR="00BB15E4" w:rsidRPr="00341CC7">
        <w:rPr>
          <w:rFonts w:ascii="Arial Narrow" w:hAnsi="Arial Narrow"/>
          <w:szCs w:val="24"/>
        </w:rPr>
        <w:t xml:space="preserve">R$ </w:t>
      </w:r>
      <w:r w:rsidR="00BB15E4" w:rsidRPr="00341CC7">
        <w:rPr>
          <w:rFonts w:ascii="Arial Narrow" w:hAnsi="Arial Narrow"/>
          <w:b/>
          <w:i/>
          <w:szCs w:val="24"/>
        </w:rPr>
        <w:t>(incluir o preço ou sua estimativa, numérico e por</w:t>
      </w:r>
      <w:r w:rsidR="00BB15E4" w:rsidRPr="00361BE8">
        <w:rPr>
          <w:rFonts w:ascii="Arial Narrow" w:hAnsi="Arial Narrow"/>
          <w:b/>
          <w:i/>
          <w:szCs w:val="24"/>
        </w:rPr>
        <w:t xml:space="preserve"> extenso)</w:t>
      </w:r>
      <w:r w:rsidR="00BB15E4" w:rsidRPr="00361BE8">
        <w:rPr>
          <w:rFonts w:ascii="Arial Narrow" w:hAnsi="Arial Narrow"/>
          <w:szCs w:val="24"/>
        </w:rPr>
        <w:t xml:space="preserve">. </w:t>
      </w:r>
      <w:r w:rsidR="00217299" w:rsidRPr="00361BE8">
        <w:rPr>
          <w:rFonts w:ascii="Arial Narrow" w:hAnsi="Arial Narrow"/>
          <w:szCs w:val="24"/>
        </w:rPr>
        <w:t>(“</w:t>
      </w:r>
      <w:commentRangeStart w:id="1"/>
      <w:r w:rsidR="00A36202">
        <w:rPr>
          <w:rFonts w:ascii="Arial Narrow" w:hAnsi="Arial Narrow"/>
          <w:b/>
          <w:szCs w:val="24"/>
        </w:rPr>
        <w:t>Contrato</w:t>
      </w:r>
      <w:r w:rsidR="006F1BE1">
        <w:rPr>
          <w:rFonts w:ascii="Arial Narrow" w:hAnsi="Arial Narrow"/>
          <w:b/>
          <w:szCs w:val="24"/>
          <w:lang w:val="pt-BR"/>
        </w:rPr>
        <w:t xml:space="preserve"> de Cessão</w:t>
      </w:r>
      <w:commentRangeEnd w:id="1"/>
      <w:r w:rsidR="006F1BE1">
        <w:rPr>
          <w:rStyle w:val="Refdecomentrio"/>
          <w:lang w:val="pt-BR"/>
        </w:rPr>
        <w:commentReference w:id="1"/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;</w:t>
      </w:r>
      <w:r w:rsidR="00371513" w:rsidRPr="00361BE8">
        <w:rPr>
          <w:rFonts w:ascii="Arial Narrow" w:hAnsi="Arial Narrow"/>
          <w:szCs w:val="24"/>
          <w:lang w:val="pt-BR"/>
        </w:rPr>
        <w:t xml:space="preserve"> </w:t>
      </w:r>
    </w:p>
    <w:p w14:paraId="65B6FD1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177468" w14:textId="4E2C5932" w:rsidR="00320687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II.</w:t>
      </w:r>
      <w:r w:rsidR="00E91911" w:rsidRPr="00361BE8">
        <w:rPr>
          <w:rFonts w:ascii="Arial Narrow" w:hAnsi="Arial Narrow"/>
          <w:b/>
          <w:szCs w:val="24"/>
        </w:rPr>
        <w:tab/>
      </w:r>
      <w:r w:rsidR="00E91911"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como garantia das obrigações assumidas no </w:t>
      </w:r>
      <w:r w:rsidR="00A36202">
        <w:rPr>
          <w:rFonts w:ascii="Arial Narrow" w:hAnsi="Arial Narrow"/>
          <w:b/>
          <w:szCs w:val="24"/>
        </w:rPr>
        <w:t>Contrato</w:t>
      </w:r>
      <w:r w:rsidR="00A62674">
        <w:rPr>
          <w:rFonts w:ascii="Arial Narrow" w:hAnsi="Arial Narrow"/>
          <w:b/>
          <w:szCs w:val="24"/>
          <w:lang w:val="pt-BR"/>
        </w:rPr>
        <w:t xml:space="preserve"> de Cessão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</w:t>
      </w:r>
      <w:commentRangeStart w:id="2"/>
      <w:r w:rsidR="0047262D">
        <w:rPr>
          <w:rFonts w:ascii="Arial Narrow" w:hAnsi="Arial Narrow"/>
          <w:szCs w:val="24"/>
          <w:lang w:val="pt-BR"/>
        </w:rPr>
        <w:t>[</w:t>
      </w:r>
      <w:r w:rsidR="00740DC3" w:rsidRPr="00CF4D83">
        <w:rPr>
          <w:rFonts w:ascii="Arial Narrow" w:hAnsi="Arial Narrow"/>
          <w:i/>
          <w:iCs/>
          <w:szCs w:val="24"/>
        </w:rPr>
        <w:t>cede</w:t>
      </w:r>
      <w:r w:rsidR="008767FD" w:rsidRPr="00CF4D83">
        <w:rPr>
          <w:rFonts w:ascii="Arial Narrow" w:hAnsi="Arial Narrow"/>
          <w:i/>
          <w:iCs/>
          <w:szCs w:val="24"/>
        </w:rPr>
        <w:t xml:space="preserve"> </w:t>
      </w:r>
      <w:r w:rsidR="003226BD" w:rsidRPr="00CF4D83">
        <w:rPr>
          <w:rFonts w:ascii="Arial Narrow" w:hAnsi="Arial Narrow"/>
          <w:i/>
          <w:iCs/>
          <w:szCs w:val="24"/>
        </w:rPr>
        <w:t>fiduciariamente</w:t>
      </w:r>
      <w:r w:rsidR="00A86913" w:rsidRPr="00CF4D83">
        <w:rPr>
          <w:rFonts w:ascii="Arial Narrow" w:hAnsi="Arial Narrow"/>
          <w:i/>
          <w:iCs/>
          <w:szCs w:val="24"/>
        </w:rPr>
        <w:t>,</w:t>
      </w:r>
      <w:r w:rsidR="003226BD" w:rsidRPr="00CF4D83">
        <w:rPr>
          <w:rFonts w:ascii="Arial Narrow" w:hAnsi="Arial Narrow"/>
          <w:i/>
          <w:iCs/>
          <w:szCs w:val="24"/>
        </w:rPr>
        <w:t xml:space="preserve"> </w:t>
      </w:r>
      <w:r w:rsidR="00A86913" w:rsidRPr="00CF4D83">
        <w:rPr>
          <w:rFonts w:ascii="Arial Narrow" w:hAnsi="Arial Narrow"/>
          <w:i/>
          <w:iCs/>
          <w:szCs w:val="24"/>
        </w:rPr>
        <w:t>e</w:t>
      </w:r>
      <w:r w:rsidRPr="00CF4D83">
        <w:rPr>
          <w:rFonts w:ascii="Arial Narrow" w:hAnsi="Arial Narrow"/>
          <w:i/>
          <w:iCs/>
          <w:szCs w:val="24"/>
        </w:rPr>
        <w:t xml:space="preserve">m favor do </w:t>
      </w:r>
      <w:r w:rsidRPr="00CF4D83">
        <w:rPr>
          <w:rFonts w:ascii="Arial Narrow" w:hAnsi="Arial Narrow"/>
          <w:b/>
          <w:i/>
          <w:iCs/>
          <w:szCs w:val="24"/>
        </w:rPr>
        <w:t>Credor</w:t>
      </w:r>
      <w:r w:rsidR="00A86913" w:rsidRPr="00CF4D83">
        <w:rPr>
          <w:rFonts w:ascii="Arial Narrow" w:hAnsi="Arial Narrow"/>
          <w:b/>
          <w:i/>
          <w:iCs/>
          <w:szCs w:val="24"/>
        </w:rPr>
        <w:t>,</w:t>
      </w:r>
      <w:r w:rsidRPr="00CF4D83">
        <w:rPr>
          <w:rFonts w:ascii="Arial Narrow" w:hAnsi="Arial Narrow"/>
          <w:b/>
          <w:i/>
          <w:iCs/>
          <w:szCs w:val="24"/>
        </w:rPr>
        <w:t xml:space="preserve"> </w:t>
      </w:r>
      <w:r w:rsidRPr="00CF4D83">
        <w:rPr>
          <w:rFonts w:ascii="Arial Narrow" w:hAnsi="Arial Narrow"/>
          <w:i/>
          <w:iCs/>
          <w:szCs w:val="24"/>
        </w:rPr>
        <w:t>direitos</w:t>
      </w:r>
      <w:r w:rsidR="005B32EA" w:rsidRPr="00CF4D83">
        <w:rPr>
          <w:rFonts w:ascii="Arial Narrow" w:hAnsi="Arial Narrow"/>
          <w:i/>
          <w:iCs/>
          <w:szCs w:val="24"/>
        </w:rPr>
        <w:t xml:space="preserve"> </w:t>
      </w:r>
      <w:r w:rsidR="00602AB4" w:rsidRPr="00CF4D83">
        <w:rPr>
          <w:rFonts w:ascii="Arial Narrow" w:hAnsi="Arial Narrow"/>
          <w:i/>
          <w:iCs/>
          <w:szCs w:val="24"/>
          <w:lang w:val="pt-BR"/>
        </w:rPr>
        <w:t xml:space="preserve">creditórios </w:t>
      </w:r>
      <w:r w:rsidR="003E7EF1" w:rsidRPr="00CF4D83">
        <w:rPr>
          <w:rFonts w:ascii="Arial Narrow" w:hAnsi="Arial Narrow"/>
          <w:i/>
          <w:iCs/>
          <w:szCs w:val="24"/>
          <w:lang w:val="pt-BR"/>
        </w:rPr>
        <w:t>originados do [</w:t>
      </w:r>
      <w:r w:rsidR="006572D9" w:rsidRPr="00CF4D83">
        <w:rPr>
          <w:rFonts w:ascii="Arial Narrow" w:hAnsi="Arial Narrow"/>
          <w:i/>
          <w:iCs/>
          <w:szCs w:val="24"/>
          <w:lang w:val="pt-BR"/>
        </w:rPr>
        <w:t>-</w:t>
      </w:r>
      <w:r w:rsidR="003E7EF1" w:rsidRPr="00CF4D83">
        <w:rPr>
          <w:rFonts w:ascii="Arial Narrow" w:hAnsi="Arial Narrow"/>
          <w:i/>
          <w:iCs/>
          <w:szCs w:val="24"/>
          <w:lang w:val="pt-BR"/>
        </w:rPr>
        <w:t xml:space="preserve">] e </w:t>
      </w:r>
      <w:r w:rsidR="00602AB4" w:rsidRPr="00CF4D83">
        <w:rPr>
          <w:rFonts w:ascii="Arial Narrow" w:hAnsi="Arial Narrow"/>
          <w:i/>
          <w:iCs/>
          <w:szCs w:val="24"/>
          <w:lang w:val="pt-BR"/>
        </w:rPr>
        <w:t>detidos pelo</w:t>
      </w:r>
      <w:r w:rsidRPr="00CF4D83">
        <w:rPr>
          <w:rFonts w:ascii="Arial Narrow" w:hAnsi="Arial Narrow"/>
          <w:i/>
          <w:iCs/>
          <w:szCs w:val="24"/>
        </w:rPr>
        <w:t xml:space="preserve"> </w:t>
      </w:r>
      <w:r w:rsidRPr="00CF4D83">
        <w:rPr>
          <w:rFonts w:ascii="Arial Narrow" w:hAnsi="Arial Narrow"/>
          <w:b/>
          <w:i/>
          <w:iCs/>
          <w:szCs w:val="24"/>
        </w:rPr>
        <w:t>Devedor</w:t>
      </w:r>
      <w:r w:rsidR="00B97989">
        <w:rPr>
          <w:rFonts w:ascii="Arial Narrow" w:hAnsi="Arial Narrow"/>
          <w:b/>
          <w:i/>
          <w:iCs/>
          <w:szCs w:val="24"/>
          <w:lang w:val="pt-BR"/>
        </w:rPr>
        <w:t xml:space="preserve"> </w:t>
      </w:r>
      <w:r w:rsidR="00B97989" w:rsidRPr="00B97989">
        <w:rPr>
          <w:rFonts w:ascii="Arial Narrow" w:hAnsi="Arial Narrow"/>
          <w:bCs/>
          <w:i/>
          <w:iCs/>
          <w:szCs w:val="24"/>
          <w:lang w:val="pt-BR"/>
        </w:rPr>
        <w:t>OU</w:t>
      </w:r>
      <w:r w:rsidR="00B97989">
        <w:rPr>
          <w:rFonts w:ascii="Arial Narrow" w:hAnsi="Arial Narrow"/>
          <w:bCs/>
          <w:szCs w:val="24"/>
          <w:lang w:val="pt-BR"/>
        </w:rPr>
        <w:t xml:space="preserve"> </w:t>
      </w:r>
      <w:r w:rsidR="005E1525" w:rsidRPr="00CF4D83">
        <w:rPr>
          <w:rFonts w:ascii="Arial Narrow" w:hAnsi="Arial Narrow"/>
          <w:bCs/>
          <w:i/>
          <w:iCs/>
          <w:szCs w:val="24"/>
          <w:lang w:val="pt-BR"/>
        </w:rPr>
        <w:t xml:space="preserve">depositará </w:t>
      </w:r>
      <w:r w:rsidR="005E1525">
        <w:rPr>
          <w:rFonts w:ascii="Arial Narrow" w:hAnsi="Arial Narrow"/>
          <w:bCs/>
          <w:i/>
          <w:iCs/>
          <w:szCs w:val="24"/>
          <w:lang w:val="pt-BR"/>
        </w:rPr>
        <w:t xml:space="preserve">R$ [ ] (por extenso) </w:t>
      </w:r>
      <w:r w:rsidR="005E1525" w:rsidRPr="00CF4D83">
        <w:rPr>
          <w:rFonts w:ascii="Arial Narrow" w:hAnsi="Arial Narrow"/>
          <w:bCs/>
          <w:i/>
          <w:iCs/>
          <w:szCs w:val="24"/>
          <w:lang w:val="pt-BR"/>
        </w:rPr>
        <w:t>na conta vinculada mencionada no subitem 1.2. abaixo</w:t>
      </w:r>
      <w:r w:rsidR="00205771">
        <w:rPr>
          <w:rFonts w:ascii="Arial Narrow" w:hAnsi="Arial Narrow"/>
          <w:bCs/>
          <w:szCs w:val="24"/>
          <w:lang w:val="pt-BR"/>
        </w:rPr>
        <w:t>]</w:t>
      </w:r>
      <w:commentRangeEnd w:id="2"/>
      <w:r w:rsidR="00EE30EA">
        <w:rPr>
          <w:rStyle w:val="Refdecomentrio"/>
          <w:lang w:val="pt-BR"/>
        </w:rPr>
        <w:commentReference w:id="2"/>
      </w:r>
      <w:r w:rsidR="008767FD" w:rsidRPr="00361BE8">
        <w:rPr>
          <w:rFonts w:ascii="Arial Narrow" w:hAnsi="Arial Narrow"/>
          <w:szCs w:val="24"/>
        </w:rPr>
        <w:t>, nos termos e condições indicados no Anexo I</w:t>
      </w:r>
      <w:r w:rsidR="005B32EA" w:rsidRPr="00361BE8">
        <w:rPr>
          <w:rFonts w:ascii="Arial Narrow" w:hAnsi="Arial Narrow"/>
          <w:szCs w:val="24"/>
        </w:rPr>
        <w:t xml:space="preserve"> (“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5B32EA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 xml:space="preserve">; </w:t>
      </w:r>
      <w:r w:rsidR="00D667BE" w:rsidRPr="004A5707">
        <w:rPr>
          <w:rFonts w:ascii="Arial Narrow" w:hAnsi="Arial Narrow"/>
          <w:bCs/>
          <w:color w:val="FF0000"/>
          <w:szCs w:val="24"/>
          <w:lang w:val="pt-BR"/>
        </w:rPr>
        <w:t>[</w:t>
      </w:r>
      <w:r w:rsidR="00D667BE" w:rsidRPr="00431ED7">
        <w:rPr>
          <w:rFonts w:ascii="Arial Narrow" w:hAnsi="Arial Narrow"/>
          <w:bCs/>
          <w:color w:val="FF0000"/>
          <w:szCs w:val="24"/>
          <w:lang w:val="pt-BR"/>
        </w:rPr>
        <w:t>CONFORME DESTACADO NA</w:t>
      </w:r>
      <w:r w:rsidR="002932C2">
        <w:rPr>
          <w:rFonts w:ascii="Arial Narrow" w:hAnsi="Arial Narrow"/>
          <w:bCs/>
          <w:color w:val="FF0000"/>
          <w:szCs w:val="24"/>
          <w:lang w:val="pt-BR"/>
        </w:rPr>
        <w:t>S</w:t>
      </w:r>
      <w:r w:rsidR="00D667BE" w:rsidRPr="00431ED7">
        <w:rPr>
          <w:rFonts w:ascii="Arial Narrow" w:hAnsi="Arial Narrow"/>
          <w:bCs/>
          <w:color w:val="FF0000"/>
          <w:szCs w:val="24"/>
          <w:lang w:val="pt-BR"/>
        </w:rPr>
        <w:t xml:space="preserve"> </w:t>
      </w:r>
      <w:r w:rsidR="002932C2">
        <w:rPr>
          <w:rFonts w:ascii="Arial Narrow" w:hAnsi="Arial Narrow"/>
          <w:bCs/>
          <w:color w:val="FF0000"/>
          <w:szCs w:val="24"/>
          <w:lang w:val="pt-BR"/>
        </w:rPr>
        <w:t>NOTAS EXPLICATIVAS</w:t>
      </w:r>
      <w:r w:rsidR="00D667BE" w:rsidRPr="00431ED7">
        <w:rPr>
          <w:rFonts w:ascii="Arial Narrow" w:hAnsi="Arial Narrow"/>
          <w:bCs/>
          <w:color w:val="FF0000"/>
          <w:szCs w:val="24"/>
          <w:lang w:val="pt-BR"/>
        </w:rPr>
        <w:t>, FAVOR ADAPTAR ES</w:t>
      </w:r>
      <w:r w:rsidR="00D667BE" w:rsidRPr="004A5707">
        <w:rPr>
          <w:rFonts w:ascii="Arial Narrow" w:hAnsi="Arial Narrow"/>
          <w:bCs/>
          <w:color w:val="FF0000"/>
          <w:szCs w:val="24"/>
          <w:lang w:val="pt-BR"/>
        </w:rPr>
        <w:t>TE ITEM À OPERAÇÃO EM QUESTÃO]</w:t>
      </w:r>
      <w:r w:rsidR="00D667BE">
        <w:rPr>
          <w:rFonts w:ascii="Arial Narrow" w:hAnsi="Arial Narrow"/>
          <w:bCs/>
          <w:color w:val="FF0000"/>
          <w:szCs w:val="24"/>
          <w:lang w:val="pt-BR"/>
        </w:rPr>
        <w:t xml:space="preserve"> </w:t>
      </w:r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10B3F275" w14:textId="14E34E80" w:rsidR="002E4DE6" w:rsidRPr="00361BE8" w:rsidRDefault="004E345D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6C1189" w:rsidRPr="00361BE8">
        <w:rPr>
          <w:rFonts w:ascii="Arial Narrow" w:hAnsi="Arial Narrow"/>
          <w:szCs w:val="24"/>
        </w:rPr>
        <w:t xml:space="preserve">o </w:t>
      </w:r>
      <w:r w:rsidR="006C1189" w:rsidRPr="00361BE8">
        <w:rPr>
          <w:rFonts w:ascii="Arial Narrow" w:hAnsi="Arial Narrow"/>
          <w:b/>
          <w:szCs w:val="24"/>
        </w:rPr>
        <w:t xml:space="preserve">Devedor </w:t>
      </w:r>
      <w:r w:rsidR="006C1189" w:rsidRPr="00361BE8">
        <w:rPr>
          <w:rFonts w:ascii="Arial Narrow" w:hAnsi="Arial Narrow"/>
          <w:szCs w:val="24"/>
        </w:rPr>
        <w:t xml:space="preserve">e o </w:t>
      </w:r>
      <w:r w:rsidR="006C1189" w:rsidRPr="00361BE8">
        <w:rPr>
          <w:rFonts w:ascii="Arial Narrow" w:hAnsi="Arial Narrow"/>
          <w:b/>
          <w:szCs w:val="24"/>
        </w:rPr>
        <w:t>Credor</w:t>
      </w:r>
      <w:r w:rsidR="002E4DE6" w:rsidRPr="00361BE8">
        <w:rPr>
          <w:rFonts w:ascii="Arial Narrow" w:hAnsi="Arial Narrow"/>
          <w:szCs w:val="24"/>
        </w:rPr>
        <w:t xml:space="preserve"> pretendem contratar o</w:t>
      </w:r>
      <w:r w:rsidR="007A1A3E" w:rsidRPr="00361BE8">
        <w:rPr>
          <w:rFonts w:ascii="Arial Narrow" w:hAnsi="Arial Narrow"/>
          <w:b/>
          <w:szCs w:val="24"/>
        </w:rPr>
        <w:t xml:space="preserve"> Itaú Unibanco</w:t>
      </w:r>
      <w:r w:rsidR="002E4DE6" w:rsidRPr="00361BE8">
        <w:rPr>
          <w:rFonts w:ascii="Arial Narrow" w:hAnsi="Arial Narrow"/>
          <w:szCs w:val="24"/>
        </w:rPr>
        <w:t xml:space="preserve"> para prestar serviços de</w:t>
      </w:r>
      <w:r w:rsidR="00C238E5" w:rsidRPr="00361BE8">
        <w:rPr>
          <w:rFonts w:ascii="Arial Narrow" w:hAnsi="Arial Narrow"/>
          <w:szCs w:val="24"/>
        </w:rPr>
        <w:t xml:space="preserve"> </w:t>
      </w:r>
      <w:r w:rsidR="006531F0" w:rsidRPr="00361BE8">
        <w:rPr>
          <w:rFonts w:ascii="Arial Narrow" w:hAnsi="Arial Narrow"/>
          <w:szCs w:val="24"/>
        </w:rPr>
        <w:t>custódia de recursos financeiro</w:t>
      </w:r>
      <w:r w:rsidR="007925BB" w:rsidRPr="00361BE8">
        <w:rPr>
          <w:rFonts w:ascii="Arial Narrow" w:hAnsi="Arial Narrow"/>
          <w:szCs w:val="24"/>
        </w:rPr>
        <w:t>s</w:t>
      </w:r>
      <w:r w:rsidR="007D7197">
        <w:rPr>
          <w:rFonts w:ascii="Arial Narrow" w:hAnsi="Arial Narrow"/>
          <w:szCs w:val="24"/>
          <w:lang w:val="pt-BR"/>
        </w:rPr>
        <w:t xml:space="preserve"> nos termos do presente Contrato de Custódia de Recursos Financeiros (“</w:t>
      </w:r>
      <w:r w:rsidR="007D7197">
        <w:rPr>
          <w:rFonts w:ascii="Arial Narrow" w:hAnsi="Arial Narrow"/>
          <w:b/>
          <w:bCs/>
          <w:szCs w:val="24"/>
          <w:lang w:val="pt-BR"/>
        </w:rPr>
        <w:t>Contrato</w:t>
      </w:r>
      <w:r w:rsidR="007D7197">
        <w:rPr>
          <w:rFonts w:ascii="Arial Narrow" w:hAnsi="Arial Narrow"/>
          <w:szCs w:val="24"/>
          <w:lang w:val="pt-BR"/>
        </w:rPr>
        <w:t>”)</w:t>
      </w:r>
      <w:r w:rsidR="002E4DE6" w:rsidRPr="00361BE8">
        <w:rPr>
          <w:rFonts w:ascii="Arial Narrow" w:hAnsi="Arial Narrow"/>
          <w:szCs w:val="24"/>
        </w:rPr>
        <w:t>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F8CB828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6D9B24CA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>d</w:t>
      </w:r>
      <w:r w:rsidR="0047262D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7D5D8D40" w:rsidR="001A0B27" w:rsidRPr="00361BE8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>na agência 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0642DF">
        <w:rPr>
          <w:rFonts w:ascii="Arial Narrow" w:hAnsi="Arial Narrow"/>
          <w:szCs w:val="24"/>
          <w:lang w:val="pt-BR"/>
        </w:rPr>
        <w:t>8541</w:t>
      </w:r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="002E4DE6" w:rsidRPr="00361BE8">
        <w:rPr>
          <w:rFonts w:ascii="Arial Narrow" w:hAnsi="Arial Narrow"/>
          <w:szCs w:val="24"/>
        </w:rPr>
        <w:t>conta vinculada</w:t>
      </w:r>
      <w:r w:rsidR="00CC753B" w:rsidRPr="00361BE8">
        <w:rPr>
          <w:rFonts w:ascii="Arial Narrow" w:hAnsi="Arial Narrow"/>
          <w:szCs w:val="24"/>
        </w:rPr>
        <w:t xml:space="preserve"> nº 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CC753B" w:rsidRPr="00361BE8">
        <w:rPr>
          <w:rFonts w:ascii="Arial Narrow" w:hAnsi="Arial Narrow"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em nome do </w:t>
      </w:r>
      <w:r w:rsidR="002E4DE6" w:rsidRPr="00361BE8">
        <w:rPr>
          <w:rFonts w:ascii="Arial Narrow" w:hAnsi="Arial Narrow"/>
          <w:b/>
          <w:szCs w:val="24"/>
        </w:rPr>
        <w:t xml:space="preserve">Devedor, </w:t>
      </w:r>
      <w:r w:rsidR="002E4DE6" w:rsidRPr="00361BE8">
        <w:rPr>
          <w:rFonts w:ascii="Arial Narrow" w:hAnsi="Arial Narrow"/>
          <w:szCs w:val="24"/>
        </w:rPr>
        <w:t xml:space="preserve">exclusivamente vinculada a este </w:t>
      </w:r>
      <w:r w:rsidR="00A36202">
        <w:rPr>
          <w:rFonts w:ascii="Arial Narrow" w:hAnsi="Arial Narrow"/>
          <w:szCs w:val="24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r w:rsidR="0047262D">
        <w:rPr>
          <w:rFonts w:ascii="Arial Narrow" w:hAnsi="Arial Narrow"/>
          <w:szCs w:val="24"/>
          <w:lang w:val="pt-BR"/>
        </w:rPr>
        <w:t>a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2E4DE6" w:rsidRPr="00361BE8">
        <w:rPr>
          <w:rFonts w:ascii="Arial Narrow" w:hAnsi="Arial Narrow"/>
          <w:b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e efetuadas as respectivas movimentações </w:t>
      </w:r>
      <w:r w:rsidR="00217299" w:rsidRPr="00361BE8">
        <w:rPr>
          <w:rFonts w:ascii="Arial Narrow" w:hAnsi="Arial Narrow"/>
          <w:szCs w:val="24"/>
        </w:rPr>
        <w:t>(“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.</w:t>
      </w:r>
      <w:r w:rsidR="00431ED7">
        <w:rPr>
          <w:rFonts w:ascii="Arial Narrow" w:hAnsi="Arial Narrow"/>
          <w:b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08EB6C29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e o </w:t>
      </w:r>
      <w:r w:rsidRPr="00361BE8">
        <w:rPr>
          <w:rFonts w:ascii="Arial Narrow" w:hAnsi="Arial Narrow"/>
          <w:b/>
          <w:szCs w:val="24"/>
        </w:rPr>
        <w:t>Credor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21F8E247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>n</w:t>
      </w:r>
      <w:r w:rsidR="001A0B27"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42E1CE8D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a fornecer</w:t>
      </w:r>
      <w:r w:rsidR="0088179A">
        <w:rPr>
          <w:rFonts w:ascii="Arial Narrow" w:hAnsi="Arial Narrow"/>
          <w:szCs w:val="24"/>
          <w:lang w:val="pt-BR"/>
        </w:rPr>
        <w:t>, nos termos do Anexo I</w:t>
      </w:r>
      <w:r w:rsidR="007D487E">
        <w:rPr>
          <w:rFonts w:ascii="Arial Narrow" w:hAnsi="Arial Narrow"/>
          <w:szCs w:val="24"/>
          <w:lang w:val="pt-BR"/>
        </w:rPr>
        <w:t>II</w:t>
      </w:r>
      <w:r w:rsidR="0088179A">
        <w:rPr>
          <w:rFonts w:ascii="Arial Narrow" w:hAnsi="Arial Narrow"/>
          <w:szCs w:val="24"/>
          <w:lang w:val="pt-BR"/>
        </w:rPr>
        <w:t xml:space="preserve"> ou mediante solicitação,</w:t>
      </w:r>
      <w:r w:rsidRPr="00361BE8">
        <w:rPr>
          <w:rFonts w:ascii="Arial Narrow" w:hAnsi="Arial Narrow"/>
          <w:szCs w:val="24"/>
        </w:rPr>
        <w:t xml:space="preserve">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Credor</w:t>
      </w:r>
      <w:r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qualquer movimentação e o saldo da </w:t>
      </w:r>
      <w:r w:rsidRPr="00361BE8">
        <w:rPr>
          <w:rFonts w:ascii="Arial Narrow" w:hAnsi="Arial Narrow"/>
          <w:b/>
          <w:szCs w:val="24"/>
        </w:rPr>
        <w:t>Conta Vinculada,</w:t>
      </w:r>
      <w:r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C85E14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7FE2705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2CFC561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11C8B6E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</w:t>
      </w:r>
      <w:r w:rsidR="00F80465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73487A9E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09CC212C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lastRenderedPageBreak/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54023BBC" w:rsidR="00D95A24" w:rsidRPr="006E0B31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Parte à outra, ou a terceiros, conforme decisão judicial transitada em julgado, relacionados com os serviços objeto deste </w:t>
      </w:r>
      <w:r w:rsidR="00A36202">
        <w:rPr>
          <w:rFonts w:ascii="Arial Narrow" w:hAnsi="Arial Narrow"/>
          <w:szCs w:val="24"/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3237B9DA" w:rsidR="00D95A24" w:rsidRPr="00253CDD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="007E3E43">
        <w:rPr>
          <w:rFonts w:ascii="Arial Narrow" w:hAnsi="Arial Narrow"/>
          <w:szCs w:val="24"/>
          <w:lang w:val="pt-BR"/>
        </w:rPr>
        <w:t xml:space="preserve">o </w:t>
      </w:r>
      <w:r w:rsidR="007E3E43"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 w:rsidR="009120AC">
        <w:rPr>
          <w:rFonts w:ascii="Arial Narrow" w:hAnsi="Arial Narrow"/>
          <w:szCs w:val="24"/>
          <w:lang w:val="pt-BR"/>
        </w:rPr>
        <w:t xml:space="preserve">, incluindo as </w:t>
      </w:r>
      <w:r w:rsidR="008F6C63">
        <w:rPr>
          <w:rFonts w:ascii="Arial Narrow" w:hAnsi="Arial Narrow"/>
          <w:szCs w:val="24"/>
          <w:lang w:val="pt-BR"/>
        </w:rPr>
        <w:t>previstas</w:t>
      </w:r>
      <w:r w:rsidR="009120AC">
        <w:rPr>
          <w:rFonts w:ascii="Arial Narrow" w:hAnsi="Arial Narrow"/>
          <w:szCs w:val="24"/>
          <w:lang w:val="pt-BR"/>
        </w:rPr>
        <w:t xml:space="preserve"> </w:t>
      </w:r>
      <w:r w:rsidR="008F6C63">
        <w:rPr>
          <w:rFonts w:ascii="Arial Narrow" w:hAnsi="Arial Narrow"/>
          <w:szCs w:val="24"/>
          <w:lang w:val="pt-BR"/>
        </w:rPr>
        <w:t>n</w:t>
      </w:r>
      <w:r w:rsidR="009120AC">
        <w:rPr>
          <w:rFonts w:ascii="Arial Narrow" w:hAnsi="Arial Narrow"/>
          <w:szCs w:val="24"/>
          <w:lang w:val="pt-BR"/>
        </w:rPr>
        <w:t>este Contrato</w:t>
      </w:r>
      <w:r w:rsidR="008F6C63">
        <w:rPr>
          <w:rFonts w:ascii="Arial Narrow" w:hAnsi="Arial Narrow"/>
          <w:szCs w:val="24"/>
          <w:lang w:val="pt-BR"/>
        </w:rPr>
        <w:t xml:space="preserve"> ou a ele relacionadas</w:t>
      </w:r>
      <w:r w:rsidRPr="00253CDD">
        <w:rPr>
          <w:rFonts w:ascii="Arial Narrow" w:hAnsi="Arial Narrow"/>
          <w:szCs w:val="24"/>
        </w:rPr>
        <w:t>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6D44DEF2" w:rsidR="00D95A2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 w:rsidR="00F007BE"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 xml:space="preserve">; e (ii) </w:t>
      </w:r>
      <w:r w:rsidR="004801A2"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limitada ao montante correspondente </w:t>
      </w:r>
      <w:r w:rsidR="00893C8B">
        <w:rPr>
          <w:rFonts w:ascii="Arial Narrow" w:hAnsi="Arial Narrow"/>
          <w:szCs w:val="24"/>
          <w:lang w:val="pt-BR"/>
        </w:rPr>
        <w:t>a</w:t>
      </w:r>
      <w:r w:rsidR="00893C8B"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 w:rsidR="00D74C4E">
        <w:rPr>
          <w:rFonts w:ascii="Arial Narrow" w:hAnsi="Arial Narrow"/>
          <w:lang w:val="pt-BR"/>
        </w:rPr>
        <w:t xml:space="preserve">vezes a remuneração </w:t>
      </w:r>
      <w:r w:rsidR="00244338">
        <w:rPr>
          <w:rFonts w:ascii="Arial Narrow" w:hAnsi="Arial Narrow"/>
          <w:lang w:val="pt-BR"/>
        </w:rPr>
        <w:t>apurada n</w:t>
      </w:r>
      <w:r w:rsidR="00D74C4E">
        <w:rPr>
          <w:rFonts w:ascii="Arial Narrow" w:hAnsi="Arial Narrow"/>
          <w:lang w:val="pt-BR"/>
        </w:rPr>
        <w:t>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425E90">
        <w:rPr>
          <w:rFonts w:ascii="Arial Narrow" w:hAnsi="Arial Narrow"/>
          <w:szCs w:val="24"/>
          <w:lang w:val="pt-BR"/>
        </w:rPr>
        <w:t xml:space="preserve">o </w:t>
      </w:r>
      <w:r w:rsidR="00425E90" w:rsidRPr="00C4442E">
        <w:rPr>
          <w:rFonts w:ascii="Arial Narrow" w:hAnsi="Arial Narrow"/>
          <w:b/>
          <w:szCs w:val="24"/>
          <w:lang w:val="pt-BR"/>
        </w:rPr>
        <w:t>Credor</w:t>
      </w:r>
      <w:r w:rsidR="00425E90">
        <w:rPr>
          <w:rFonts w:ascii="Arial Narrow" w:hAnsi="Arial Narrow"/>
          <w:szCs w:val="24"/>
          <w:lang w:val="pt-BR"/>
        </w:rPr>
        <w:t xml:space="preserve"> e o </w:t>
      </w:r>
      <w:r w:rsidR="00425E90" w:rsidRPr="00425E90">
        <w:rPr>
          <w:rFonts w:ascii="Arial Narrow" w:hAnsi="Arial Narrow"/>
          <w:b/>
          <w:szCs w:val="24"/>
          <w:lang w:val="pt-BR"/>
        </w:rPr>
        <w:t>Devedor</w:t>
      </w:r>
      <w:r w:rsidRPr="00902220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previsto.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1D8866FC" w:rsidR="00AF5DE7" w:rsidRPr="004B0F2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celebrado pelo prazo equivalente ao </w:t>
      </w:r>
      <w:r w:rsidR="002910AB" w:rsidRPr="00361BE8">
        <w:rPr>
          <w:rFonts w:ascii="Arial Narrow" w:hAnsi="Arial Narrow"/>
          <w:szCs w:val="24"/>
        </w:rPr>
        <w:t xml:space="preserve">do </w:t>
      </w:r>
      <w:r w:rsidR="00A36202">
        <w:rPr>
          <w:rFonts w:ascii="Arial Narrow" w:hAnsi="Arial Narrow"/>
          <w:b/>
          <w:szCs w:val="24"/>
        </w:rPr>
        <w:t>Contrato</w:t>
      </w:r>
      <w:r w:rsidR="00F57851">
        <w:rPr>
          <w:rFonts w:ascii="Arial Narrow" w:hAnsi="Arial Narrow"/>
          <w:b/>
          <w:szCs w:val="24"/>
          <w:lang w:val="pt-BR"/>
        </w:rPr>
        <w:t xml:space="preserve"> de Cessão</w:t>
      </w:r>
      <w:r w:rsidRPr="00361BE8">
        <w:rPr>
          <w:rFonts w:ascii="Arial Narrow" w:hAnsi="Arial Narrow"/>
          <w:b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[</w:t>
      </w:r>
      <w:r w:rsidR="003C6AD1" w:rsidRPr="00361BE8">
        <w:rPr>
          <w:rFonts w:ascii="Arial Narrow" w:hAnsi="Arial Narrow"/>
          <w:szCs w:val="24"/>
          <w:highlight w:val="yellow"/>
        </w:rPr>
        <w:t>___/___/____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]</w:t>
      </w:r>
      <w:r w:rsidR="003C6AD1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pelo </w:t>
      </w:r>
      <w:commentRangeStart w:id="3"/>
      <w:r w:rsidR="001B2650">
        <w:rPr>
          <w:rFonts w:ascii="Arial Narrow" w:hAnsi="Arial Narrow"/>
          <w:szCs w:val="24"/>
          <w:lang w:val="pt-BR"/>
        </w:rPr>
        <w:t>[</w:t>
      </w:r>
      <w:r w:rsidR="0000626E" w:rsidRPr="00361BE8">
        <w:rPr>
          <w:rFonts w:ascii="Arial Narrow" w:hAnsi="Arial Narrow"/>
          <w:b/>
          <w:szCs w:val="24"/>
          <w:lang w:val="pt-BR"/>
        </w:rPr>
        <w:t>Credor</w:t>
      </w:r>
      <w:r w:rsidR="001B2650">
        <w:rPr>
          <w:rFonts w:ascii="Arial Narrow" w:hAnsi="Arial Narrow"/>
          <w:b/>
          <w:szCs w:val="24"/>
          <w:lang w:val="pt-BR"/>
        </w:rPr>
        <w:t xml:space="preserve"> </w:t>
      </w:r>
      <w:r w:rsidR="001B2650">
        <w:rPr>
          <w:rFonts w:ascii="Arial Narrow" w:hAnsi="Arial Narrow"/>
          <w:bCs/>
          <w:szCs w:val="24"/>
          <w:lang w:val="pt-BR"/>
        </w:rPr>
        <w:t xml:space="preserve">/ </w:t>
      </w:r>
      <w:r w:rsidR="001B2650">
        <w:rPr>
          <w:rFonts w:ascii="Arial Narrow" w:hAnsi="Arial Narrow"/>
          <w:b/>
          <w:szCs w:val="24"/>
          <w:lang w:val="pt-BR"/>
        </w:rPr>
        <w:t xml:space="preserve">Credor </w:t>
      </w:r>
      <w:r w:rsidR="003453F6" w:rsidRPr="00361BE8">
        <w:rPr>
          <w:rFonts w:ascii="Arial Narrow" w:hAnsi="Arial Narrow"/>
          <w:szCs w:val="24"/>
          <w:lang w:val="pt-BR"/>
        </w:rPr>
        <w:t xml:space="preserve"> e</w:t>
      </w:r>
      <w:r w:rsidR="0000626E" w:rsidRPr="00361BE8">
        <w:rPr>
          <w:rFonts w:ascii="Arial Narrow" w:hAnsi="Arial Narrow"/>
          <w:szCs w:val="24"/>
          <w:lang w:val="pt-BR"/>
        </w:rPr>
        <w:t xml:space="preserve"> </w:t>
      </w:r>
      <w:r w:rsidR="0000626E" w:rsidRPr="00361BE8">
        <w:rPr>
          <w:rFonts w:ascii="Arial Narrow" w:hAnsi="Arial Narrow"/>
          <w:b/>
          <w:szCs w:val="24"/>
          <w:lang w:val="pt-BR"/>
        </w:rPr>
        <w:t>Devedor</w:t>
      </w:r>
      <w:commentRangeEnd w:id="3"/>
      <w:r w:rsidR="005E3963">
        <w:rPr>
          <w:rStyle w:val="Refdecomentrio"/>
          <w:lang w:val="pt-BR"/>
        </w:rPr>
        <w:commentReference w:id="3"/>
      </w:r>
      <w:r w:rsidR="001B2650">
        <w:rPr>
          <w:rFonts w:ascii="Arial Narrow" w:hAnsi="Arial Narrow"/>
          <w:bCs/>
          <w:szCs w:val="24"/>
          <w:lang w:val="pt-BR"/>
        </w:rPr>
        <w:t>]</w:t>
      </w:r>
      <w:r w:rsidR="0000626E" w:rsidRPr="00361BE8">
        <w:rPr>
          <w:rFonts w:ascii="Arial Narrow" w:hAnsi="Arial Narrow"/>
          <w:szCs w:val="24"/>
          <w:lang w:val="pt-BR"/>
        </w:rPr>
        <w:t xml:space="preserve"> ao </w:t>
      </w:r>
      <w:r w:rsidR="0000626E" w:rsidRPr="00361BE8">
        <w:rPr>
          <w:rFonts w:ascii="Arial Narrow" w:hAnsi="Arial Narrow"/>
          <w:b/>
          <w:szCs w:val="24"/>
          <w:lang w:val="pt-BR"/>
        </w:rPr>
        <w:t>Itaú Unibanco</w:t>
      </w:r>
      <w:r w:rsidR="003B0499">
        <w:rPr>
          <w:rFonts w:ascii="Arial Narrow" w:hAnsi="Arial Narrow"/>
          <w:b/>
          <w:szCs w:val="24"/>
          <w:lang w:val="pt-BR"/>
        </w:rPr>
        <w:t xml:space="preserve"> </w:t>
      </w:r>
      <w:r w:rsidR="003B0499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>
        <w:rPr>
          <w:rFonts w:ascii="Arial Narrow" w:hAnsi="Arial Narrow"/>
          <w:b/>
          <w:szCs w:val="24"/>
          <w:lang w:val="pt-BR"/>
        </w:rPr>
        <w:t>Contrato de Cessão</w:t>
      </w:r>
      <w:r w:rsidR="00550E08" w:rsidRPr="005633BA">
        <w:rPr>
          <w:rFonts w:ascii="Arial Narrow" w:hAnsi="Arial Narrow"/>
          <w:lang w:val="pt-BR"/>
        </w:rPr>
        <w:t>.</w:t>
      </w:r>
      <w:r w:rsidR="003B0499">
        <w:rPr>
          <w:rFonts w:ascii="Arial Narrow" w:hAnsi="Arial Narrow"/>
          <w:lang w:val="pt-BR"/>
        </w:rPr>
        <w:t xml:space="preserve"> </w:t>
      </w:r>
      <w:r w:rsidR="004B59E4" w:rsidRPr="005633BA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2201CC34" w:rsidR="003F240D" w:rsidRPr="00A10B55" w:rsidRDefault="00961F4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O </w:t>
      </w:r>
      <w:r w:rsidRPr="00361BE8">
        <w:rPr>
          <w:rFonts w:ascii="Arial Narrow" w:hAnsi="Arial Narrow"/>
          <w:b/>
          <w:szCs w:val="24"/>
          <w:lang w:val="pt-BR"/>
        </w:rPr>
        <w:t>Credor</w:t>
      </w:r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 xml:space="preserve"> concordam, desde já, que, 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b/>
          <w:bCs/>
          <w:szCs w:val="24"/>
          <w:lang w:val="pt-BR"/>
        </w:rPr>
        <w:t>Contrato</w:t>
      </w:r>
      <w:r w:rsidR="008A053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A0530">
        <w:rPr>
          <w:rFonts w:ascii="Arial Narrow" w:hAnsi="Arial Narrow"/>
          <w:b/>
          <w:szCs w:val="24"/>
          <w:lang w:val="pt-BR"/>
        </w:rPr>
        <w:t>de Cessão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r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5CAA465C" w:rsidR="00644784" w:rsidRPr="00C323CE" w:rsidRDefault="00644784" w:rsidP="00644784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r>
        <w:rPr>
          <w:rFonts w:ascii="Arial Narrow" w:hAnsi="Arial Narrow"/>
          <w:lang w:val="pt-BR"/>
        </w:rPr>
        <w:t>o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  <w:lang w:val="pt-BR"/>
        </w:rPr>
        <w:t>Credor</w:t>
      </w:r>
      <w:r w:rsidRPr="00C323CE">
        <w:rPr>
          <w:rFonts w:ascii="Arial Narrow" w:hAnsi="Arial Narrow"/>
          <w:b/>
          <w:bCs/>
        </w:rPr>
        <w:t xml:space="preserve"> </w:t>
      </w:r>
      <w:r w:rsidRPr="00C323CE">
        <w:rPr>
          <w:rFonts w:ascii="Arial Narrow" w:hAnsi="Arial Narrow"/>
        </w:rPr>
        <w:t xml:space="preserve">e </w:t>
      </w:r>
      <w:r>
        <w:rPr>
          <w:rFonts w:ascii="Arial Narrow" w:hAnsi="Arial Narrow"/>
          <w:lang w:val="pt-BR"/>
        </w:rPr>
        <w:t>o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  <w:lang w:val="pt-BR"/>
        </w:rPr>
        <w:t>Devedor</w:t>
      </w:r>
      <w:r w:rsidRPr="00C323CE">
        <w:rPr>
          <w:rFonts w:ascii="Arial Narrow" w:hAnsi="Arial Narrow"/>
          <w:b/>
          <w:bCs/>
        </w:rPr>
        <w:t xml:space="preserve"> </w:t>
      </w:r>
      <w:r w:rsidRPr="00C323CE">
        <w:rPr>
          <w:rFonts w:ascii="Arial Narrow" w:hAnsi="Arial Narrow"/>
        </w:rPr>
        <w:t xml:space="preserve">concordam, desde já, que o </w:t>
      </w:r>
      <w:r w:rsidRPr="00C323CE"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Pr="00C323CE">
        <w:rPr>
          <w:rFonts w:ascii="Arial Narrow" w:hAnsi="Arial Narrow"/>
        </w:rPr>
        <w:t xml:space="preserve"> tem o prazo de até 4 (quatro) dias úteis para iniciar a operacionalização deste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Pr="00C323CE">
        <w:rPr>
          <w:rFonts w:ascii="Arial Narrow" w:hAnsi="Arial Narrow"/>
        </w:rPr>
        <w:t xml:space="preserve"> e desde que não seja verificada qualquer pendência na documentação encaminhada, incluindo a indicação das Pessoas Autorizadas listadas no Anexo III.</w:t>
      </w:r>
    </w:p>
    <w:p w14:paraId="2CC4ADD2" w14:textId="77777777" w:rsidR="00644784" w:rsidRPr="00C323CE" w:rsidRDefault="00644784" w:rsidP="00644784">
      <w:pPr>
        <w:pStyle w:val="PargrafodaLista"/>
        <w:rPr>
          <w:rFonts w:ascii="Arial Narrow" w:hAnsi="Arial Narrow"/>
        </w:rPr>
      </w:pPr>
    </w:p>
    <w:p w14:paraId="104D1673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863065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09F79CF7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B4D635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62E979A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>
        <w:rPr>
          <w:rFonts w:ascii="Arial Narrow" w:hAnsi="Arial Narrow"/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113A5994" w:rsidR="00800E18" w:rsidRPr="00361BE8" w:rsidRDefault="00515BB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59719EE0" w:rsidR="004268F6" w:rsidRDefault="00DD749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361BE8">
        <w:rPr>
          <w:rFonts w:ascii="Arial Narrow" w:hAnsi="Arial Narrow"/>
          <w:szCs w:val="24"/>
        </w:rPr>
        <w:t xml:space="preserve">, o </w:t>
      </w:r>
      <w:r w:rsidR="0041732A" w:rsidRPr="00361BE8">
        <w:rPr>
          <w:rFonts w:ascii="Arial Narrow" w:hAnsi="Arial Narrow"/>
          <w:b/>
          <w:szCs w:val="24"/>
          <w:lang w:val="pt-BR"/>
        </w:rPr>
        <w:t>Credor</w:t>
      </w:r>
      <w:r w:rsidR="0041732A" w:rsidRPr="00361BE8">
        <w:rPr>
          <w:rFonts w:ascii="Arial Narrow" w:hAnsi="Arial Narrow"/>
          <w:szCs w:val="24"/>
          <w:lang w:val="pt-BR"/>
        </w:rPr>
        <w:t xml:space="preserve"> e o </w:t>
      </w:r>
      <w:r w:rsidR="002E4DE6" w:rsidRPr="00361BE8">
        <w:rPr>
          <w:rFonts w:ascii="Arial Narrow" w:hAnsi="Arial Narrow"/>
          <w:b/>
          <w:szCs w:val="24"/>
        </w:rPr>
        <w:t>Devedor</w:t>
      </w:r>
      <w:r w:rsidR="0041732A"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 w:rsidR="00DB76F2"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 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="00EB726D" w:rsidRPr="00361BE8">
        <w:rPr>
          <w:rFonts w:ascii="Arial Narrow" w:hAnsi="Arial Narrow"/>
          <w:b/>
          <w:szCs w:val="24"/>
          <w:lang w:val="pt-BR"/>
        </w:rPr>
        <w:t>Conta Vinculada</w:t>
      </w:r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</w:t>
      </w:r>
      <w:commentRangeStart w:id="4"/>
      <w:r w:rsidR="00511F51" w:rsidRPr="00361BE8">
        <w:rPr>
          <w:rFonts w:ascii="Arial Narrow" w:hAnsi="Arial Narrow"/>
          <w:szCs w:val="24"/>
          <w:lang w:val="pt-BR"/>
        </w:rPr>
        <w:t xml:space="preserve">conta </w:t>
      </w:r>
      <w:r w:rsidR="0067426B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A3149E" w:rsidRPr="00361BE8">
        <w:rPr>
          <w:rFonts w:ascii="Arial Narrow" w:hAnsi="Arial Narrow"/>
          <w:szCs w:val="24"/>
          <w:lang w:val="pt-BR"/>
        </w:rPr>
        <w:t>.</w:t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  <w:commentRangeEnd w:id="4"/>
      <w:r w:rsidR="000642DF">
        <w:rPr>
          <w:rStyle w:val="Refdecomentrio"/>
          <w:lang w:val="pt-BR"/>
        </w:rPr>
        <w:commentReference w:id="4"/>
      </w:r>
    </w:p>
    <w:p w14:paraId="50D2A036" w14:textId="561068FF" w:rsidR="000676B8" w:rsidRPr="004E4818" w:rsidRDefault="000E5606" w:rsidP="004E4818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Na data de extinção deste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="00374576" w:rsidRPr="00CF4D83">
        <w:rPr>
          <w:rFonts w:ascii="Arial Narrow" w:hAnsi="Arial Narrow"/>
          <w:szCs w:val="24"/>
          <w:lang w:val="pt-BR"/>
        </w:rPr>
        <w:t>, a Conta Vinculada entrará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a </w:t>
      </w:r>
      <w:r w:rsidR="00374576" w:rsidRPr="00361BE8">
        <w:rPr>
          <w:rFonts w:ascii="Arial Narrow" w:hAnsi="Arial Narrow"/>
          <w:b/>
          <w:szCs w:val="24"/>
        </w:rPr>
        <w:t>Conta Vinculada</w:t>
      </w:r>
      <w:r w:rsidR="00374576" w:rsidRPr="00361BE8">
        <w:rPr>
          <w:rFonts w:ascii="Arial Narrow" w:hAnsi="Arial Narrow"/>
          <w:szCs w:val="24"/>
        </w:rPr>
        <w:t xml:space="preserve"> será automaticamente encerrada,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0FD686E5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Pr="00CF4D83">
        <w:rPr>
          <w:rFonts w:ascii="Arial Narrow" w:hAnsi="Arial Narrow"/>
          <w:szCs w:val="24"/>
          <w:lang w:val="pt-BR"/>
        </w:rPr>
        <w:t xml:space="preserve"> poderá ser resolvido, a critério da parte inocente ou prejudicada, 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421BA5AE" w:rsidR="00D3035F" w:rsidRPr="00361BE8" w:rsidRDefault="00D3035F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qualquer parte descumprir obrigação prevista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parte,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39AFCF71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5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 xml:space="preserve">caso existam recursos depositados na Conta Vinculada,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5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6EDBC55B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4E4818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4E98D062" w:rsidR="00F47D2D" w:rsidRPr="00791CE8" w:rsidRDefault="00F47D2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 xml:space="preserve">A comunicação escrita entre as </w:t>
      </w:r>
      <w:r w:rsidR="00475B32">
        <w:rPr>
          <w:rFonts w:ascii="Arial Narrow" w:hAnsi="Arial Narrow"/>
          <w:szCs w:val="24"/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7AA8A389" w14:textId="77777777" w:rsidR="001D6C92" w:rsidRPr="00361BE8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95ECF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EE23A0B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631D67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7905297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96BE60" w14:textId="3E08D04D" w:rsidR="0020157C" w:rsidRPr="00361BE8" w:rsidRDefault="0020157C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 que existem riscos de segurança relacionados à transmissão de notificações por meio de documento digitalizado e autorizam 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67E3CF4F" w14:textId="77777777" w:rsidR="008678B2" w:rsidRDefault="0067426B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sistema informatizado para envio de dúvidas, consultas e solicitações operacionais, bem como para envio de documentos em geral, incluindo, mas não se limitando ao envio de notificações  direcionadas ao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CF4D83">
        <w:rPr>
          <w:rFonts w:ascii="Arial Narrow" w:hAnsi="Arial Narrow"/>
          <w:szCs w:val="24"/>
        </w:rPr>
        <w:t>pelo 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Default="008678B2" w:rsidP="008678B2">
      <w:pPr>
        <w:pStyle w:val="PargrafodaLista"/>
        <w:rPr>
          <w:rFonts w:ascii="Arial Narrow" w:hAnsi="Arial Narrow"/>
          <w:szCs w:val="24"/>
        </w:rPr>
      </w:pPr>
    </w:p>
    <w:p w14:paraId="1621FC3D" w14:textId="6FECBB8C" w:rsidR="001D6C92" w:rsidRPr="008678B2" w:rsidRDefault="001D6C92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8678B2">
        <w:rPr>
          <w:rFonts w:ascii="Arial Narrow" w:hAnsi="Arial Narrow"/>
          <w:szCs w:val="24"/>
        </w:rPr>
        <w:t xml:space="preserve">As </w:t>
      </w:r>
      <w:r w:rsidR="00475B32" w:rsidRPr="008678B2">
        <w:rPr>
          <w:rFonts w:ascii="Arial Narrow" w:hAnsi="Arial Narrow"/>
          <w:szCs w:val="24"/>
        </w:rPr>
        <w:t>Partes</w:t>
      </w:r>
      <w:r w:rsidRPr="008678B2">
        <w:rPr>
          <w:rFonts w:ascii="Arial Narrow" w:hAnsi="Arial Narrow"/>
          <w:szCs w:val="24"/>
        </w:rPr>
        <w:t xml:space="preserve"> podem alterar </w:t>
      </w:r>
      <w:r w:rsidR="00A96957" w:rsidRPr="008678B2">
        <w:rPr>
          <w:rFonts w:ascii="Arial Narrow" w:hAnsi="Arial Narrow"/>
          <w:szCs w:val="24"/>
        </w:rPr>
        <w:t>as Pessoas Autorizadas</w:t>
      </w:r>
      <w:r w:rsidR="0020157C" w:rsidRPr="008678B2">
        <w:rPr>
          <w:rFonts w:ascii="Arial Narrow" w:hAnsi="Arial Narrow"/>
          <w:szCs w:val="24"/>
        </w:rPr>
        <w:t xml:space="preserve"> </w:t>
      </w:r>
      <w:r w:rsidR="00236C76" w:rsidRPr="008678B2">
        <w:rPr>
          <w:rFonts w:ascii="Arial Narrow" w:hAnsi="Arial Narrow"/>
          <w:szCs w:val="24"/>
        </w:rPr>
        <w:t xml:space="preserve">mediante envio de notificação escrita </w:t>
      </w:r>
      <w:r w:rsidR="00E12672" w:rsidRPr="008678B2">
        <w:rPr>
          <w:rFonts w:ascii="Arial Narrow" w:hAnsi="Arial Narrow"/>
          <w:szCs w:val="24"/>
          <w:lang w:val="pt-BR"/>
        </w:rPr>
        <w:t>no endereço das</w:t>
      </w:r>
      <w:r w:rsidR="00236C76" w:rsidRPr="008678B2">
        <w:rPr>
          <w:rFonts w:ascii="Arial Narrow" w:hAnsi="Arial Narrow"/>
          <w:szCs w:val="24"/>
        </w:rPr>
        <w:t xml:space="preserve"> demais </w:t>
      </w:r>
      <w:r w:rsidR="00475B32" w:rsidRPr="008678B2">
        <w:rPr>
          <w:rFonts w:ascii="Arial Narrow" w:hAnsi="Arial Narrow"/>
          <w:szCs w:val="24"/>
        </w:rPr>
        <w:t>Partes</w:t>
      </w:r>
      <w:r w:rsidR="00236C76" w:rsidRPr="008678B2">
        <w:rPr>
          <w:rFonts w:ascii="Arial Narrow" w:hAnsi="Arial Narrow"/>
          <w:szCs w:val="24"/>
        </w:rPr>
        <w:t xml:space="preserve"> deste instrumento</w:t>
      </w:r>
      <w:r w:rsidR="00E12672" w:rsidRPr="008678B2">
        <w:rPr>
          <w:rFonts w:ascii="Arial Narrow" w:hAnsi="Arial Narrow"/>
          <w:szCs w:val="24"/>
          <w:lang w:val="pt-BR"/>
        </w:rPr>
        <w:t xml:space="preserve"> indicado no Anexo III</w:t>
      </w:r>
      <w:r w:rsidRPr="008678B2">
        <w:rPr>
          <w:rFonts w:ascii="Arial Narrow" w:hAnsi="Arial Narrow"/>
          <w:szCs w:val="24"/>
        </w:rPr>
        <w:t>, nos termos do Anexo V</w:t>
      </w:r>
      <w:r w:rsidR="00904681" w:rsidRPr="008678B2">
        <w:rPr>
          <w:rFonts w:ascii="Arial Narrow" w:hAnsi="Arial Narrow"/>
          <w:szCs w:val="24"/>
        </w:rPr>
        <w:t>, devidamente assinada pelos seus representantes legais</w:t>
      </w:r>
      <w:r w:rsidR="0041732A" w:rsidRPr="008678B2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CF4D83" w:rsidRDefault="00DB76F2" w:rsidP="008678B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sz w:val="24"/>
          <w:szCs w:val="24"/>
          <w:lang w:val="x-none"/>
        </w:rPr>
      </w:pPr>
    </w:p>
    <w:p w14:paraId="2AD3403C" w14:textId="02F531E6" w:rsidR="0020157C" w:rsidRPr="00361BE8" w:rsidRDefault="0020157C" w:rsidP="008678B2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36202" w:rsidRPr="00CF4D83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CF4D83">
        <w:rPr>
          <w:rFonts w:ascii="Arial Narrow" w:hAnsi="Arial Narrow"/>
          <w:szCs w:val="24"/>
        </w:rPr>
        <w:t>Pessoas Autorizadas</w:t>
      </w:r>
      <w:r w:rsidRPr="00CF4D83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03B47591" w14:textId="14B75A05" w:rsidR="000A02B0" w:rsidRPr="00CF4D83" w:rsidRDefault="000A02B0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</w:rPr>
        <w:t xml:space="preserve">Ressalvados os casos em que haja previsão específica em contrário, todas as </w:t>
      </w:r>
      <w:r w:rsidR="00A12F94" w:rsidRPr="00CF4D83">
        <w:rPr>
          <w:rFonts w:ascii="Arial Narrow" w:hAnsi="Arial Narrow"/>
          <w:szCs w:val="24"/>
        </w:rPr>
        <w:t xml:space="preserve">notificações </w:t>
      </w:r>
      <w:r w:rsidRPr="00CF4D83">
        <w:rPr>
          <w:rFonts w:ascii="Arial Narrow" w:hAnsi="Arial Narrow"/>
          <w:szCs w:val="24"/>
        </w:rPr>
        <w:t xml:space="preserve">previstas neste </w:t>
      </w:r>
      <w:r w:rsidR="00A36202" w:rsidRPr="00CF4D83">
        <w:rPr>
          <w:rFonts w:ascii="Arial Narrow" w:hAnsi="Arial Narrow"/>
          <w:szCs w:val="24"/>
        </w:rPr>
        <w:t>Contrato</w:t>
      </w:r>
      <w:r w:rsidRPr="00CF4D83">
        <w:rPr>
          <w:rFonts w:ascii="Arial Narrow" w:hAnsi="Arial Narrow"/>
          <w:szCs w:val="24"/>
        </w:rPr>
        <w:t xml:space="preserve"> produzirão efeitos no dia útil subsequente ao seu recebimento pelo </w:t>
      </w:r>
      <w:r w:rsidRPr="00F62F1F">
        <w:rPr>
          <w:rFonts w:ascii="Arial Narrow" w:hAnsi="Arial Narrow"/>
          <w:b/>
          <w:bCs/>
          <w:szCs w:val="24"/>
        </w:rPr>
        <w:t>Itaú Unibanco</w:t>
      </w:r>
      <w:r w:rsidRPr="00CF4D83">
        <w:rPr>
          <w:rFonts w:ascii="Arial Narrow" w:hAnsi="Arial Narrow"/>
          <w:szCs w:val="24"/>
        </w:rPr>
        <w:t>, desde que ocorrido até as 13</w:t>
      </w:r>
      <w:r w:rsidR="00A96957" w:rsidRPr="00CF4D83">
        <w:rPr>
          <w:rFonts w:ascii="Arial Narrow" w:hAnsi="Arial Narrow"/>
          <w:szCs w:val="24"/>
        </w:rPr>
        <w:t>:</w:t>
      </w:r>
      <w:r w:rsidRPr="00CF4D83">
        <w:rPr>
          <w:rFonts w:ascii="Arial Narrow" w:hAnsi="Arial Narrow"/>
          <w:szCs w:val="24"/>
        </w:rPr>
        <w:t xml:space="preserve">00. As </w:t>
      </w:r>
      <w:r w:rsidR="00A12F94" w:rsidRPr="00CF4D83">
        <w:rPr>
          <w:rFonts w:ascii="Arial Narrow" w:hAnsi="Arial Narrow"/>
          <w:szCs w:val="24"/>
        </w:rPr>
        <w:t>notificações</w:t>
      </w:r>
      <w:r w:rsidRPr="00CF4D83">
        <w:rPr>
          <w:rFonts w:ascii="Arial Narrow" w:hAnsi="Arial Narrow"/>
          <w:szCs w:val="24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CF4D83" w:rsidRDefault="00895E21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3D0EEE41" w14:textId="59052764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 xml:space="preserve">As partes pretendem utilizar mecanismos de certificação eletrônica das assinaturas apostas nas notificações enviadas por elas no âmbito deste </w:t>
      </w:r>
      <w:r w:rsidR="00EC3B4B" w:rsidRPr="00B533F1">
        <w:rPr>
          <w:rFonts w:ascii="Arial Narrow" w:hAnsi="Arial Narrow"/>
          <w:szCs w:val="24"/>
        </w:rPr>
        <w:t>C</w:t>
      </w:r>
      <w:r w:rsidRPr="00CC50B1">
        <w:rPr>
          <w:rFonts w:ascii="Arial Narrow" w:hAnsi="Arial Narrow"/>
          <w:szCs w:val="24"/>
        </w:rPr>
        <w:t xml:space="preserve">ontrato, valendo-se para isso de serviços de certificadoras por elas contratadas. Em decorrência disso, as partes assumem desde já integral responsabilidade pela segurança de tais mecanismos, sendo certo que: (i)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reconhecem como válidas, para fins do §2º do artigo 10º da Medida Provisória 2.200-2, de 24 de agosto de 2001, as assinaturas realizadas com utilização de tais mecanismos; (ii)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comprometem-se a não questionar a legitimidade e regularidade de assinaturas realizadas na forma aqui descritas em documentos e notificações enviados no âmbito deste </w:t>
      </w:r>
      <w:r w:rsidR="00EC3B4B" w:rsidRPr="00580A5F">
        <w:rPr>
          <w:rFonts w:ascii="Arial Narrow" w:hAnsi="Arial Narrow"/>
          <w:szCs w:val="24"/>
        </w:rPr>
        <w:t>C</w:t>
      </w:r>
      <w:r w:rsidRPr="00580A5F">
        <w:rPr>
          <w:rFonts w:ascii="Arial Narrow" w:hAnsi="Arial Narrow"/>
          <w:szCs w:val="24"/>
        </w:rPr>
        <w:t xml:space="preserve">ontrato, ainda que os mecanismos de certificação eletrônica de assinaturas utilizados não atendam aos padrões da ICP-Brasil, de modo que; (iii)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CF4D83" w:rsidRDefault="00AC5583" w:rsidP="00CF4D83">
      <w:pPr>
        <w:pStyle w:val="Corpodetexto"/>
        <w:spacing w:after="120" w:line="240" w:lineRule="auto"/>
        <w:rPr>
          <w:rFonts w:ascii="Arial Narrow" w:hAnsi="Arial Narrow"/>
          <w:szCs w:val="24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610FC8B3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CF4D83">
        <w:rPr>
          <w:rFonts w:ascii="Arial Narrow" w:hAnsi="Arial Narrow"/>
          <w:szCs w:val="24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3114117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C671C26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94C143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F74AF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A80A028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87711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D92C594" w14:textId="1C1B0B26" w:rsidR="00F03D79" w:rsidRPr="00A02647" w:rsidRDefault="00F03D79" w:rsidP="00580A5F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>
        <w:rPr>
          <w:rFonts w:ascii="Arial Narrow" w:hAnsi="Arial Narrow"/>
          <w:szCs w:val="24"/>
          <w:lang w:val="pt-BR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6BE21003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>
        <w:rPr>
          <w:rFonts w:ascii="Arial Narrow" w:hAnsi="Arial Narrow"/>
          <w:b/>
          <w:szCs w:val="24"/>
        </w:rPr>
        <w:t>Contrato</w:t>
      </w:r>
      <w:r w:rsidR="008A0530">
        <w:rPr>
          <w:rFonts w:ascii="Arial Narrow" w:hAnsi="Arial Narrow"/>
          <w:b/>
          <w:szCs w:val="24"/>
          <w:lang w:val="pt-BR"/>
        </w:rPr>
        <w:t xml:space="preserve"> de Cessão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o</w:t>
      </w:r>
      <w:r w:rsidR="00175C47"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b/>
          <w:szCs w:val="24"/>
        </w:rPr>
        <w:t xml:space="preserve">Credor </w:t>
      </w:r>
      <w:r w:rsidR="00175C47" w:rsidRPr="00361BE8">
        <w:rPr>
          <w:rFonts w:ascii="Arial Narrow" w:hAnsi="Arial Narrow"/>
          <w:szCs w:val="24"/>
        </w:rPr>
        <w:t>e</w:t>
      </w:r>
      <w:r w:rsidR="00EE3F79" w:rsidRPr="00361BE8">
        <w:rPr>
          <w:rFonts w:ascii="Arial Narrow" w:hAnsi="Arial Narrow"/>
          <w:szCs w:val="24"/>
        </w:rPr>
        <w:t xml:space="preserve"> o</w:t>
      </w:r>
      <w:r w:rsidR="00175C47" w:rsidRPr="00361BE8">
        <w:rPr>
          <w:rFonts w:ascii="Arial Narrow" w:hAnsi="Arial Narrow"/>
          <w:b/>
          <w:szCs w:val="24"/>
        </w:rPr>
        <w:t xml:space="preserve"> Devedor</w:t>
      </w:r>
      <w:r w:rsidR="00175C47" w:rsidRPr="00361BE8">
        <w:rPr>
          <w:rFonts w:ascii="Arial Narrow" w:hAnsi="Arial Narrow"/>
          <w:szCs w:val="24"/>
        </w:rPr>
        <w:t>,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A8D3282" w:rsidR="002B2E7A" w:rsidRPr="00361BE8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CF4D83" w:rsidRDefault="00DB76F2" w:rsidP="00CF4D83"/>
    <w:p w14:paraId="3A4A6AD9" w14:textId="75D782F5" w:rsidR="002B6491" w:rsidRPr="00361BE8" w:rsidRDefault="002B6491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CF4D83">
        <w:rPr>
          <w:rFonts w:ascii="Arial Narrow" w:hAnsi="Arial Narrow"/>
          <w:szCs w:val="24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</w:t>
      </w:r>
      <w:r w:rsidR="000E0333" w:rsidRPr="00361BE8">
        <w:rPr>
          <w:rFonts w:ascii="Arial Narrow" w:hAnsi="Arial Narrow"/>
          <w:szCs w:val="24"/>
          <w:lang w:val="pt-BR"/>
        </w:rPr>
        <w:t xml:space="preserve">ao </w:t>
      </w:r>
      <w:r w:rsidR="000E0333" w:rsidRPr="00361BE8">
        <w:rPr>
          <w:rFonts w:ascii="Arial Narrow" w:hAnsi="Arial Narrow"/>
          <w:b/>
          <w:szCs w:val="24"/>
          <w:lang w:val="pt-BR"/>
        </w:rPr>
        <w:t>Credor</w:t>
      </w:r>
      <w:r w:rsidR="00262AEC" w:rsidRPr="00361BE8">
        <w:rPr>
          <w:rFonts w:ascii="Arial Narrow" w:hAnsi="Arial Narrow"/>
          <w:szCs w:val="24"/>
          <w:lang w:val="pt-BR"/>
        </w:rPr>
        <w:t xml:space="preserve"> e/ou ao </w:t>
      </w:r>
      <w:r w:rsidR="00262AEC" w:rsidRPr="00361BE8">
        <w:rPr>
          <w:rFonts w:ascii="Arial Narrow" w:hAnsi="Arial Narrow"/>
          <w:b/>
          <w:szCs w:val="24"/>
          <w:lang w:val="pt-BR"/>
        </w:rPr>
        <w:t>Devedor</w:t>
      </w:r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67C7FA1F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36CCF6ED" w:rsidR="00FB063E" w:rsidRPr="00361BE8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na </w:t>
      </w:r>
      <w:r w:rsidRPr="00361BE8">
        <w:rPr>
          <w:rFonts w:ascii="Arial Narrow" w:hAnsi="Arial Narrow"/>
          <w:b/>
          <w:szCs w:val="24"/>
        </w:rPr>
        <w:t xml:space="preserve">Conta Vinculada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31310938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</w:t>
      </w:r>
      <w:r w:rsidR="00A12F94" w:rsidRPr="00361BE8">
        <w:rPr>
          <w:rFonts w:ascii="Arial Narrow" w:hAnsi="Arial Narrow"/>
          <w:szCs w:val="24"/>
          <w:lang w:val="pt-BR"/>
        </w:rPr>
        <w:lastRenderedPageBreak/>
        <w:t xml:space="preserve">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77777777" w:rsidR="004F27E1" w:rsidRDefault="007A7011" w:rsidP="00CF4D8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notarizados, consularizados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Default="004F27E1" w:rsidP="004F27E1">
      <w:pPr>
        <w:pStyle w:val="PargrafodaLista"/>
        <w:rPr>
          <w:rFonts w:ascii="Arial Narrow" w:hAnsi="Arial Narrow"/>
          <w:szCs w:val="24"/>
        </w:rPr>
      </w:pPr>
    </w:p>
    <w:p w14:paraId="4F0A9AEA" w14:textId="4F713FC5" w:rsidR="00231BFA" w:rsidRPr="004F27E1" w:rsidRDefault="00231BFA" w:rsidP="005E0526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t xml:space="preserve">Os Anexos rubricados pelas </w:t>
      </w:r>
      <w:r w:rsidR="00475B32" w:rsidRPr="004F27E1">
        <w:rPr>
          <w:rFonts w:ascii="Arial Narrow" w:hAnsi="Arial Narrow"/>
          <w:szCs w:val="24"/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4F27E1">
        <w:rPr>
          <w:rFonts w:ascii="Arial Narrow" w:hAnsi="Arial Narrow"/>
          <w:szCs w:val="24"/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4F27E1">
        <w:rPr>
          <w:rFonts w:ascii="Arial Narrow" w:hAnsi="Arial Narrow"/>
          <w:szCs w:val="24"/>
          <w:lang w:val="pt-BR"/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4F27E1">
        <w:rPr>
          <w:rFonts w:ascii="Arial Narrow" w:hAnsi="Arial Narrow"/>
          <w:szCs w:val="24"/>
          <w:lang w:val="pt-BR"/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44D7688E" w:rsidR="002559AF" w:rsidRPr="00361BE8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 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 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da Conta Vinculada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CF4D83" w:rsidRDefault="00DB76F2" w:rsidP="00CF4D83"/>
    <w:p w14:paraId="7030C077" w14:textId="1B2993EF" w:rsidR="002559AF" w:rsidRPr="00361BE8" w:rsidRDefault="002559AF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6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6"/>
      <w:r w:rsidRPr="00361BE8">
        <w:rPr>
          <w:rFonts w:ascii="Arial Narrow" w:hAnsi="Arial Narrow"/>
          <w:szCs w:val="24"/>
        </w:rPr>
        <w:t xml:space="preserve">não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1EFD6CDB" w:rsidR="006C26F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71531393" w:rsidR="007A340A" w:rsidRPr="007A340A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, por si, suas controladoras, controladas, coligadas, administradores, acionistas com poderes de administração, e respectivos funcionários, em especial os que venham a ter contato com a execução do presente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 - Foreign Corrupt Practices Act  e a UK Bribery Act, e que mantém políticas e/ou procedimentos internos objetivando o cumprimento de tais normas. 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3B927A14" w:rsidR="007A340A" w:rsidRPr="007A340A" w:rsidRDefault="006F5BF1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controladas, coligadas, administradores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 Lei nº  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of the Treasury´s Office of Foreign Assets Control (“OFAC”), United Nations Security Council, European Union e Her Majesty’s Treasury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7D623059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lastRenderedPageBreak/>
        <w:t xml:space="preserve">O </w:t>
      </w:r>
      <w:r w:rsidR="00F2603F" w:rsidRPr="00361BE8">
        <w:rPr>
          <w:rFonts w:ascii="Arial Narrow" w:hAnsi="Arial Narrow"/>
          <w:b/>
          <w:szCs w:val="24"/>
        </w:rPr>
        <w:t xml:space="preserve">Credor </w:t>
      </w:r>
      <w:r w:rsidR="00F2603F">
        <w:rPr>
          <w:rFonts w:ascii="Arial Narrow" w:hAnsi="Arial Narrow"/>
          <w:szCs w:val="24"/>
          <w:lang w:val="pt-BR"/>
        </w:rPr>
        <w:t xml:space="preserve">e o </w:t>
      </w:r>
      <w:r w:rsidR="00F2603F" w:rsidRPr="00361BE8">
        <w:rPr>
          <w:rFonts w:ascii="Arial Narrow" w:hAnsi="Arial Narrow"/>
          <w:b/>
          <w:szCs w:val="24"/>
        </w:rPr>
        <w:t>Devedor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 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é(são) de propriedade ou controlada(s) por Pessoas que estão: (i) sujeitas às Sanções (incluindo, qualquer pessoa envolvida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7A340A">
        <w:rPr>
          <w:rFonts w:ascii="Arial Narrow" w:hAnsi="Arial Narrow"/>
          <w:szCs w:val="24"/>
          <w:lang w:val="pt-BR"/>
        </w:rPr>
        <w:t xml:space="preserve">) e/ou (ii)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7C35FC73" w:rsidR="007A340A" w:rsidRPr="007A340A" w:rsidRDefault="00514E17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officer, empregado, agente ou afiliada são indivíduos ou entidades (“Pessoa(s)”) que é(são), ou é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6B091A30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F2603F" w:rsidRPr="00361BE8">
        <w:rPr>
          <w:rFonts w:ascii="Arial Narrow" w:hAnsi="Arial Narrow"/>
          <w:b/>
          <w:szCs w:val="24"/>
        </w:rPr>
        <w:t xml:space="preserve">Credor </w:t>
      </w:r>
      <w:r w:rsidR="00F2603F">
        <w:rPr>
          <w:rFonts w:ascii="Arial Narrow" w:hAnsi="Arial Narrow"/>
          <w:szCs w:val="24"/>
          <w:lang w:val="pt-BR"/>
        </w:rPr>
        <w:t xml:space="preserve">e o </w:t>
      </w:r>
      <w:r w:rsidR="00F2603F" w:rsidRPr="00361BE8">
        <w:rPr>
          <w:rFonts w:ascii="Arial Narrow" w:hAnsi="Arial Narrow"/>
          <w:b/>
          <w:szCs w:val="24"/>
        </w:rPr>
        <w:t>Devedor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se compromete</w:t>
      </w:r>
      <w:r w:rsidR="00F2603F"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0C7B7B46" w:rsidR="007A340A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o </w:t>
      </w:r>
      <w:r w:rsidR="00F2603F" w:rsidRPr="00361BE8">
        <w:rPr>
          <w:rFonts w:ascii="Arial Narrow" w:hAnsi="Arial Narrow"/>
          <w:b/>
          <w:szCs w:val="24"/>
        </w:rPr>
        <w:t xml:space="preserve">Credor </w:t>
      </w:r>
      <w:r w:rsidR="00F2603F">
        <w:rPr>
          <w:rFonts w:ascii="Arial Narrow" w:hAnsi="Arial Narrow"/>
          <w:szCs w:val="24"/>
          <w:lang w:val="pt-BR"/>
        </w:rPr>
        <w:t xml:space="preserve">e/ou </w:t>
      </w:r>
      <w:r w:rsidR="00F2603F" w:rsidRPr="00361BE8">
        <w:rPr>
          <w:rFonts w:ascii="Arial Narrow" w:hAnsi="Arial Narrow"/>
          <w:b/>
          <w:szCs w:val="24"/>
        </w:rPr>
        <w:t>Devedor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(ão)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o </w:t>
      </w:r>
      <w:r w:rsidR="00F2603F" w:rsidRPr="00361BE8">
        <w:rPr>
          <w:rFonts w:ascii="Arial Narrow" w:hAnsi="Arial Narrow"/>
          <w:b/>
          <w:szCs w:val="24"/>
        </w:rPr>
        <w:t xml:space="preserve">Credor </w:t>
      </w:r>
      <w:r w:rsidR="00F2603F">
        <w:rPr>
          <w:rFonts w:ascii="Arial Narrow" w:hAnsi="Arial Narrow"/>
          <w:szCs w:val="24"/>
          <w:lang w:val="pt-BR"/>
        </w:rPr>
        <w:t xml:space="preserve">e/ou </w:t>
      </w:r>
      <w:r w:rsidR="00F2603F" w:rsidRPr="00361BE8">
        <w:rPr>
          <w:rFonts w:ascii="Arial Narrow" w:hAnsi="Arial Narrow"/>
          <w:b/>
          <w:szCs w:val="24"/>
        </w:rPr>
        <w:t>Devedor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342AF5AF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ITAÚ UNIBANCO 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0F0A7D01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pelo </w:t>
      </w:r>
      <w:r w:rsidR="000C5C0A" w:rsidRPr="00361BE8">
        <w:rPr>
          <w:rFonts w:ascii="Arial Narrow" w:hAnsi="Arial Narrow"/>
          <w:b/>
          <w:szCs w:val="24"/>
        </w:rPr>
        <w:t xml:space="preserve">Credor </w:t>
      </w:r>
      <w:r w:rsidR="000C5C0A">
        <w:rPr>
          <w:rFonts w:ascii="Arial Narrow" w:hAnsi="Arial Narrow"/>
          <w:szCs w:val="24"/>
          <w:lang w:val="pt-BR"/>
        </w:rPr>
        <w:t xml:space="preserve">e/ou </w:t>
      </w:r>
      <w:r w:rsidR="000C5C0A" w:rsidRPr="00361BE8">
        <w:rPr>
          <w:rFonts w:ascii="Arial Narrow" w:hAnsi="Arial Narrow"/>
          <w:b/>
          <w:szCs w:val="24"/>
        </w:rPr>
        <w:t>Devedor</w:t>
      </w:r>
      <w:r w:rsidR="000C5C0A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ao </w:t>
      </w:r>
      <w:r w:rsidR="00D2683B" w:rsidRPr="00361BE8">
        <w:rPr>
          <w:rFonts w:ascii="Arial Narrow" w:hAnsi="Arial Narrow"/>
          <w:b/>
          <w:szCs w:val="24"/>
        </w:rPr>
        <w:t xml:space="preserve">Credor </w:t>
      </w:r>
      <w:r w:rsidR="00D2683B">
        <w:rPr>
          <w:rFonts w:ascii="Arial Narrow" w:hAnsi="Arial Narrow"/>
          <w:szCs w:val="24"/>
          <w:lang w:val="pt-BR"/>
        </w:rPr>
        <w:t xml:space="preserve">e/ou </w:t>
      </w:r>
      <w:r w:rsidR="00D2683B" w:rsidRPr="00361BE8">
        <w:rPr>
          <w:rFonts w:ascii="Arial Narrow" w:hAnsi="Arial Narrow"/>
          <w:b/>
          <w:szCs w:val="24"/>
        </w:rPr>
        <w:t>Devedor</w:t>
      </w:r>
      <w:r w:rsidR="00D2683B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</w:t>
      </w:r>
      <w:r w:rsidRPr="00E42CB8">
        <w:rPr>
          <w:rFonts w:ascii="Arial Narrow" w:hAnsi="Arial Narrow"/>
          <w:szCs w:val="24"/>
          <w:lang w:val="pt-BR"/>
        </w:rPr>
        <w:lastRenderedPageBreak/>
        <w:t xml:space="preserve">ao </w:t>
      </w:r>
      <w:r w:rsidR="00AC4C49" w:rsidRPr="00361BE8">
        <w:rPr>
          <w:rFonts w:ascii="Arial Narrow" w:hAnsi="Arial Narrow"/>
          <w:b/>
          <w:szCs w:val="24"/>
        </w:rPr>
        <w:t xml:space="preserve">Credor </w:t>
      </w:r>
      <w:r w:rsidR="00AC4C49">
        <w:rPr>
          <w:rFonts w:ascii="Arial Narrow" w:hAnsi="Arial Narrow"/>
          <w:szCs w:val="24"/>
          <w:lang w:val="pt-BR"/>
        </w:rPr>
        <w:t xml:space="preserve">e/ou </w:t>
      </w:r>
      <w:r w:rsidR="00AC4C49" w:rsidRPr="00361BE8">
        <w:rPr>
          <w:rFonts w:ascii="Arial Narrow" w:hAnsi="Arial Narrow"/>
          <w:b/>
          <w:szCs w:val="24"/>
        </w:rPr>
        <w:t>Devedor</w:t>
      </w:r>
      <w:r w:rsidR="00AC4C49" w:rsidRPr="007A340A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 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5140C2" w:rsidRPr="00361BE8">
        <w:rPr>
          <w:rFonts w:ascii="Arial Narrow" w:hAnsi="Arial Narrow"/>
          <w:b/>
          <w:szCs w:val="24"/>
        </w:rPr>
        <w:t xml:space="preserve">Credor </w:t>
      </w:r>
      <w:r w:rsidR="005140C2">
        <w:rPr>
          <w:rFonts w:ascii="Arial Narrow" w:hAnsi="Arial Narrow"/>
          <w:szCs w:val="24"/>
          <w:lang w:val="pt-BR"/>
        </w:rPr>
        <w:t xml:space="preserve">e/ou </w:t>
      </w:r>
      <w:r w:rsidR="005140C2" w:rsidRPr="00361BE8">
        <w:rPr>
          <w:rFonts w:ascii="Arial Narrow" w:hAnsi="Arial Narrow"/>
          <w:b/>
          <w:szCs w:val="24"/>
        </w:rPr>
        <w:t>Devedor</w:t>
      </w:r>
      <w:r w:rsidR="005140C2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76DD05D5" w:rsidR="00C70DB7" w:rsidRPr="000D1E95" w:rsidRDefault="00510DCB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O</w:t>
      </w:r>
      <w:r w:rsidRPr="00510DCB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 xml:space="preserve">Credor </w:t>
      </w:r>
      <w:r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3E22B8B2" w:rsidR="007A37B1" w:rsidRPr="00361BE8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5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55145450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assinado em 3 (três)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361BE8" w:rsidRDefault="002E4DE6" w:rsidP="007F00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São Paulo, ....... de ..................... de ..........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549FA58" w14:textId="77777777" w:rsidR="00A96957" w:rsidRPr="00361BE8" w:rsidRDefault="00A96957" w:rsidP="00A96957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>(indicar o nome completo ou razão social do credor)</w:t>
      </w:r>
    </w:p>
    <w:p w14:paraId="7215D98F" w14:textId="77777777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B4829C0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A768CAF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882723" w:rsidRPr="00361BE8">
        <w:rPr>
          <w:rFonts w:ascii="Arial Narrow" w:hAnsi="Arial Narrow"/>
          <w:b/>
          <w:i/>
          <w:szCs w:val="24"/>
        </w:rPr>
        <w:t>devedor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0FFD890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2BAA074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7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7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8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8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9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9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CF4D8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</w:p>
    <w:p w14:paraId="4DB0A090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220C9C17" w14:textId="77777777" w:rsidR="001D29F8" w:rsidRPr="00361BE8" w:rsidRDefault="001D29F8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48E092" w14:textId="3853973F" w:rsidR="00190270" w:rsidRPr="00CF4D83" w:rsidRDefault="00540608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1. </w:t>
      </w:r>
      <w:r w:rsidR="00190270">
        <w:rPr>
          <w:rFonts w:ascii="Arial Narrow" w:hAnsi="Arial Narrow"/>
          <w:b/>
          <w:bCs/>
          <w:szCs w:val="24"/>
          <w:lang w:val="pt-BR"/>
        </w:rPr>
        <w:t>LIBERAÇÃO DOS RECURSOS</w:t>
      </w:r>
    </w:p>
    <w:p w14:paraId="622B9C00" w14:textId="77777777" w:rsidR="00190270" w:rsidRPr="00361BE8" w:rsidRDefault="00190270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631B05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32AA0A0" w14:textId="3C9E76E2" w:rsidR="003637F4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1.1. 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diariamente,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974518" w:rsidRPr="00361BE8">
        <w:rPr>
          <w:rFonts w:ascii="Arial Narrow" w:hAnsi="Arial Narrow"/>
          <w:szCs w:val="24"/>
        </w:rPr>
        <w:t xml:space="preserve"> ao crédito na </w:t>
      </w:r>
      <w:r w:rsidR="00974518" w:rsidRPr="00361BE8">
        <w:rPr>
          <w:rFonts w:ascii="Arial Narrow" w:hAnsi="Arial Narrow"/>
          <w:b/>
          <w:szCs w:val="24"/>
        </w:rPr>
        <w:t>Conta Vinculada</w:t>
      </w:r>
      <w:r w:rsidR="00974518" w:rsidRPr="00361BE8">
        <w:rPr>
          <w:rFonts w:ascii="Arial Narrow" w:hAnsi="Arial Narrow"/>
          <w:szCs w:val="24"/>
        </w:rPr>
        <w:t xml:space="preserve"> </w:t>
      </w:r>
      <w:r w:rsidR="0068624F" w:rsidRPr="00361BE8">
        <w:rPr>
          <w:rFonts w:ascii="Arial Narrow" w:hAnsi="Arial Narrow"/>
          <w:szCs w:val="24"/>
        </w:rPr>
        <w:t xml:space="preserve">os valores relativos </w:t>
      </w:r>
      <w:r w:rsidR="0047262D">
        <w:rPr>
          <w:rFonts w:ascii="Arial Narrow" w:hAnsi="Arial Narrow"/>
          <w:szCs w:val="24"/>
          <w:lang w:val="pt-BR"/>
        </w:rPr>
        <w:t>à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68624F" w:rsidRPr="00361BE8">
        <w:rPr>
          <w:rFonts w:ascii="Arial Narrow" w:hAnsi="Arial Narrow"/>
          <w:szCs w:val="24"/>
        </w:rPr>
        <w:t xml:space="preserve"> </w:t>
      </w:r>
      <w:r w:rsidR="0047262D" w:rsidRPr="00361BE8">
        <w:rPr>
          <w:rFonts w:ascii="Arial Narrow" w:hAnsi="Arial Narrow"/>
          <w:szCs w:val="24"/>
        </w:rPr>
        <w:t>depositad</w:t>
      </w:r>
      <w:r w:rsidR="0047262D">
        <w:rPr>
          <w:rFonts w:ascii="Arial Narrow" w:hAnsi="Arial Narrow"/>
          <w:szCs w:val="24"/>
          <w:lang w:val="pt-BR"/>
        </w:rPr>
        <w:t>a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68624F" w:rsidRPr="00361BE8">
        <w:rPr>
          <w:rFonts w:ascii="Arial Narrow" w:hAnsi="Arial Narrow"/>
          <w:szCs w:val="24"/>
        </w:rPr>
        <w:t xml:space="preserve">na </w:t>
      </w:r>
      <w:r w:rsidR="0068624F" w:rsidRPr="00361BE8">
        <w:rPr>
          <w:rFonts w:ascii="Arial Narrow" w:hAnsi="Arial Narrow"/>
          <w:b/>
          <w:szCs w:val="24"/>
        </w:rPr>
        <w:t>Conta Vinculada</w:t>
      </w:r>
      <w:r w:rsidR="005F79E5" w:rsidRPr="00361BE8">
        <w:rPr>
          <w:rFonts w:ascii="Arial Narrow" w:hAnsi="Arial Narrow"/>
          <w:szCs w:val="24"/>
        </w:rPr>
        <w:t xml:space="preserve"> </w:t>
      </w:r>
      <w:commentRangeStart w:id="10"/>
      <w:r w:rsidR="005F79E5" w:rsidRPr="00361BE8">
        <w:rPr>
          <w:rFonts w:ascii="Arial Narrow" w:hAnsi="Arial Narrow"/>
          <w:szCs w:val="24"/>
        </w:rPr>
        <w:t>para ag</w:t>
      </w:r>
      <w:r w:rsidR="005F79E5" w:rsidRPr="00361BE8">
        <w:rPr>
          <w:rFonts w:ascii="Arial Narrow" w:hAnsi="Arial Narrow"/>
          <w:szCs w:val="24"/>
          <w:lang w:val="pt-BR"/>
        </w:rPr>
        <w:t xml:space="preserve">ência </w:t>
      </w:r>
      <w:r w:rsidR="005F79E5" w:rsidRPr="00361BE8">
        <w:rPr>
          <w:rFonts w:ascii="Arial Narrow" w:hAnsi="Arial Narrow"/>
          <w:szCs w:val="24"/>
        </w:rPr>
        <w:t xml:space="preserve">nº </w:t>
      </w:r>
      <w:r w:rsidR="00A96957" w:rsidRPr="00A96957">
        <w:rPr>
          <w:rFonts w:ascii="Arial Narrow" w:hAnsi="Arial Narrow"/>
          <w:szCs w:val="24"/>
          <w:highlight w:val="yellow"/>
          <w:lang w:val="pt-BR"/>
        </w:rPr>
        <w:t>[-]</w:t>
      </w:r>
      <w:r w:rsidR="005F79E5" w:rsidRPr="00361BE8">
        <w:rPr>
          <w:rFonts w:ascii="Arial Narrow" w:hAnsi="Arial Narrow"/>
          <w:szCs w:val="24"/>
        </w:rPr>
        <w:t xml:space="preserve">, </w:t>
      </w:r>
      <w:r w:rsidR="00BF59DD" w:rsidRPr="00361BE8">
        <w:rPr>
          <w:rFonts w:ascii="Arial Narrow" w:hAnsi="Arial Narrow"/>
          <w:szCs w:val="24"/>
        </w:rPr>
        <w:t>conta corrente</w:t>
      </w:r>
      <w:r w:rsidR="005F79E5" w:rsidRPr="00361BE8">
        <w:rPr>
          <w:rFonts w:ascii="Arial Narrow" w:hAnsi="Arial Narrow"/>
          <w:szCs w:val="24"/>
        </w:rPr>
        <w:t xml:space="preserve"> nº </w:t>
      </w:r>
      <w:r w:rsidR="00A96957" w:rsidRPr="00A96957">
        <w:rPr>
          <w:rFonts w:ascii="Arial Narrow" w:hAnsi="Arial Narrow"/>
          <w:szCs w:val="24"/>
          <w:highlight w:val="yellow"/>
          <w:lang w:val="pt-BR"/>
        </w:rPr>
        <w:t>[-]</w:t>
      </w:r>
      <w:commentRangeEnd w:id="10"/>
      <w:r w:rsidR="000642DF">
        <w:rPr>
          <w:rStyle w:val="Refdecomentrio"/>
          <w:lang w:val="pt-BR"/>
        </w:rPr>
        <w:commentReference w:id="10"/>
      </w:r>
      <w:r w:rsidR="00A96957">
        <w:rPr>
          <w:rFonts w:ascii="Arial Narrow" w:hAnsi="Arial Narrow"/>
          <w:szCs w:val="24"/>
          <w:lang w:val="pt-BR"/>
        </w:rPr>
        <w:t>,</w:t>
      </w:r>
      <w:r w:rsidR="003637F4" w:rsidRPr="00361BE8">
        <w:rPr>
          <w:rFonts w:ascii="Arial Narrow" w:hAnsi="Arial Narrow"/>
          <w:szCs w:val="24"/>
        </w:rPr>
        <w:t xml:space="preserve"> mantida pelo </w:t>
      </w:r>
      <w:r w:rsidR="003637F4" w:rsidRPr="00361BE8">
        <w:rPr>
          <w:rFonts w:ascii="Arial Narrow" w:hAnsi="Arial Narrow"/>
          <w:b/>
          <w:szCs w:val="24"/>
        </w:rPr>
        <w:t xml:space="preserve">Devedor </w:t>
      </w:r>
      <w:r w:rsidR="002910AB" w:rsidRPr="00361BE8">
        <w:rPr>
          <w:rFonts w:ascii="Arial Narrow" w:hAnsi="Arial Narrow"/>
          <w:szCs w:val="24"/>
        </w:rPr>
        <w:t>n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>.</w:t>
      </w:r>
    </w:p>
    <w:p w14:paraId="3560F251" w14:textId="4AC6FE3F" w:rsidR="002B2E7A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F14967F" w14:textId="5F224E46" w:rsidR="006B7C71" w:rsidRDefault="00E57C55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1.2. </w:t>
      </w:r>
      <w:r w:rsidR="006B7C71">
        <w:rPr>
          <w:rFonts w:ascii="Arial Narrow" w:hAnsi="Arial Narrow"/>
          <w:szCs w:val="24"/>
          <w:lang w:val="pt-BR"/>
        </w:rPr>
        <w:t xml:space="preserve">O </w:t>
      </w:r>
      <w:r w:rsidR="006B7C71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6B7C71">
        <w:rPr>
          <w:rFonts w:ascii="Arial Narrow" w:hAnsi="Arial Narrow"/>
          <w:szCs w:val="24"/>
          <w:lang w:val="pt-BR"/>
        </w:rPr>
        <w:t xml:space="preserve">reconhece que é de responsabilidade do </w:t>
      </w:r>
      <w:r w:rsidR="006B7C71">
        <w:rPr>
          <w:rFonts w:ascii="Arial Narrow" w:hAnsi="Arial Narrow"/>
          <w:b/>
          <w:bCs/>
          <w:szCs w:val="24"/>
          <w:lang w:val="pt-BR"/>
        </w:rPr>
        <w:t>Devedor</w:t>
      </w:r>
      <w:r w:rsidR="006B7C71">
        <w:rPr>
          <w:rFonts w:ascii="Arial Narrow" w:hAnsi="Arial Narrow"/>
          <w:szCs w:val="24"/>
          <w:lang w:val="pt-BR"/>
        </w:rPr>
        <w:t xml:space="preserve"> garantir que os recursos decorrentes d</w:t>
      </w:r>
      <w:r w:rsidR="0047262D">
        <w:rPr>
          <w:rFonts w:ascii="Arial Narrow" w:hAnsi="Arial Narrow"/>
          <w:szCs w:val="24"/>
          <w:lang w:val="pt-BR"/>
        </w:rPr>
        <w:t>a</w:t>
      </w:r>
      <w:r w:rsidR="006B7C71">
        <w:rPr>
          <w:rFonts w:ascii="Arial Narrow" w:hAnsi="Arial Narrow"/>
          <w:szCs w:val="24"/>
          <w:lang w:val="pt-BR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6B7C71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B7C71">
        <w:rPr>
          <w:rFonts w:ascii="Arial Narrow" w:hAnsi="Arial Narrow"/>
          <w:szCs w:val="24"/>
          <w:lang w:val="pt-BR"/>
        </w:rPr>
        <w:t xml:space="preserve">sejam depositados na </w:t>
      </w:r>
      <w:r w:rsidR="006B7C71">
        <w:rPr>
          <w:rFonts w:ascii="Arial Narrow" w:hAnsi="Arial Narrow"/>
          <w:b/>
          <w:bCs/>
          <w:szCs w:val="24"/>
          <w:lang w:val="pt-BR"/>
        </w:rPr>
        <w:t>Conta Vinculada</w:t>
      </w:r>
      <w:r w:rsidR="006B7C71">
        <w:rPr>
          <w:rFonts w:ascii="Arial Narrow" w:hAnsi="Arial Narrow"/>
          <w:szCs w:val="24"/>
          <w:lang w:val="pt-BR"/>
        </w:rPr>
        <w:t xml:space="preserve">, não cabendo ao </w:t>
      </w:r>
      <w:r w:rsidR="006B7C71">
        <w:rPr>
          <w:rFonts w:ascii="Arial Narrow" w:hAnsi="Arial Narrow"/>
          <w:b/>
          <w:bCs/>
          <w:szCs w:val="24"/>
          <w:lang w:val="pt-BR"/>
        </w:rPr>
        <w:t>Itaú Unibanco</w:t>
      </w:r>
      <w:r w:rsidR="006B7C71">
        <w:rPr>
          <w:rFonts w:ascii="Arial Narrow" w:hAnsi="Arial Narrow"/>
          <w:szCs w:val="24"/>
          <w:lang w:val="pt-BR"/>
        </w:rPr>
        <w:t xml:space="preserve"> nenhuma responsabilidade sobre essa obrigação do </w:t>
      </w:r>
      <w:r w:rsidR="006B7C71">
        <w:rPr>
          <w:rFonts w:ascii="Arial Narrow" w:hAnsi="Arial Narrow"/>
          <w:b/>
          <w:bCs/>
          <w:szCs w:val="24"/>
          <w:lang w:val="pt-BR"/>
        </w:rPr>
        <w:t>Devedor</w:t>
      </w:r>
      <w:r w:rsidR="006B7C71">
        <w:rPr>
          <w:rFonts w:ascii="Arial Narrow" w:hAnsi="Arial Narrow"/>
          <w:szCs w:val="24"/>
          <w:lang w:val="pt-BR"/>
        </w:rPr>
        <w:t>.</w:t>
      </w:r>
    </w:p>
    <w:p w14:paraId="63C75A7E" w14:textId="77777777" w:rsidR="006B7C71" w:rsidRDefault="006B7C7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77DEAE0" w14:textId="140EC960" w:rsidR="00190270" w:rsidRPr="00CF4D83" w:rsidRDefault="00540608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2. </w:t>
      </w:r>
      <w:r w:rsidR="00190270">
        <w:rPr>
          <w:rFonts w:ascii="Arial Narrow" w:hAnsi="Arial Narrow"/>
          <w:b/>
          <w:bCs/>
          <w:szCs w:val="24"/>
          <w:lang w:val="pt-BR"/>
        </w:rPr>
        <w:t>RETENÇÃO DOS RECURSOS</w:t>
      </w:r>
    </w:p>
    <w:p w14:paraId="448823D4" w14:textId="77777777" w:rsidR="00190270" w:rsidRPr="00361BE8" w:rsidRDefault="0019027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03AFD277" w:rsidR="00913006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2.1. </w:t>
      </w:r>
      <w:r w:rsidR="00062227">
        <w:rPr>
          <w:rFonts w:ascii="Arial Narrow" w:hAnsi="Arial Narrow"/>
          <w:szCs w:val="24"/>
          <w:lang w:val="pt-BR"/>
        </w:rPr>
        <w:t xml:space="preserve">Início da retenção: </w:t>
      </w:r>
      <w:r w:rsidR="00733668">
        <w:rPr>
          <w:rFonts w:ascii="Arial Narrow" w:hAnsi="Arial Narrow"/>
          <w:szCs w:val="24"/>
          <w:lang w:val="pt-BR"/>
        </w:rPr>
        <w:t xml:space="preserve">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Devedor </w:t>
      </w:r>
      <w:r w:rsidR="00733668">
        <w:rPr>
          <w:rFonts w:ascii="Arial Narrow" w:hAnsi="Arial Narrow"/>
          <w:szCs w:val="24"/>
          <w:lang w:val="pt-BR"/>
        </w:rPr>
        <w:t xml:space="preserve">autoriza 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733668">
        <w:rPr>
          <w:rFonts w:ascii="Arial Narrow" w:hAnsi="Arial Narrow"/>
          <w:szCs w:val="24"/>
          <w:lang w:val="pt-BR"/>
        </w:rPr>
        <w:t xml:space="preserve">a reter os recursos da </w:t>
      </w:r>
      <w:r w:rsidR="00733668">
        <w:rPr>
          <w:rFonts w:ascii="Arial Narrow" w:hAnsi="Arial Narrow"/>
          <w:b/>
          <w:bCs/>
          <w:szCs w:val="24"/>
          <w:lang w:val="pt-BR"/>
        </w:rPr>
        <w:t>Conta Vinculada</w:t>
      </w:r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r w:rsidR="007E722E" w:rsidRPr="00361BE8">
        <w:rPr>
          <w:rFonts w:ascii="Arial Narrow" w:hAnsi="Arial Narrow"/>
          <w:szCs w:val="24"/>
        </w:rPr>
        <w:t xml:space="preserve">escrita do </w:t>
      </w:r>
      <w:r w:rsidR="007E722E" w:rsidRPr="00361BE8">
        <w:rPr>
          <w:rFonts w:ascii="Arial Narrow" w:hAnsi="Arial Narrow"/>
          <w:b/>
          <w:szCs w:val="24"/>
        </w:rPr>
        <w:t>Credor</w:t>
      </w:r>
      <w:r w:rsidR="007E722E" w:rsidRPr="00361BE8">
        <w:rPr>
          <w:rFonts w:ascii="Arial Narrow" w:hAnsi="Arial Narrow"/>
          <w:szCs w:val="24"/>
        </w:rPr>
        <w:t xml:space="preserve"> 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no Anexo II</w:t>
      </w:r>
      <w:r w:rsidR="007E722E" w:rsidRPr="00361BE8">
        <w:rPr>
          <w:rFonts w:ascii="Arial Narrow" w:hAnsi="Arial Narrow"/>
          <w:szCs w:val="24"/>
        </w:rPr>
        <w:t xml:space="preserve">.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361BE8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7FB112F6" w14:textId="7A898D9B" w:rsidR="003637F4" w:rsidRDefault="00E57C55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2.2. </w:t>
      </w:r>
      <w:r w:rsidR="00A670B7">
        <w:rPr>
          <w:rFonts w:ascii="Arial Narrow" w:hAnsi="Arial Narrow"/>
          <w:szCs w:val="24"/>
          <w:lang w:val="pt-BR"/>
        </w:rPr>
        <w:t>Movimentação dos recursos d</w:t>
      </w:r>
      <w:r w:rsidR="004F5311">
        <w:rPr>
          <w:rFonts w:ascii="Arial Narrow" w:hAnsi="Arial Narrow"/>
          <w:szCs w:val="24"/>
          <w:lang w:val="pt-BR"/>
        </w:rPr>
        <w:t>urante a retenção</w:t>
      </w:r>
      <w:r w:rsidR="00A670B7">
        <w:rPr>
          <w:rFonts w:ascii="Arial Narrow" w:hAnsi="Arial Narrow"/>
          <w:szCs w:val="24"/>
          <w:lang w:val="pt-BR"/>
        </w:rPr>
        <w:t xml:space="preserve">: 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FD2B48">
        <w:rPr>
          <w:rFonts w:ascii="Arial Narrow" w:hAnsi="Arial Narrow"/>
          <w:szCs w:val="24"/>
          <w:lang w:val="pt-BR"/>
        </w:rPr>
        <w:t>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3637F4" w:rsidRPr="00361BE8">
        <w:rPr>
          <w:rFonts w:ascii="Arial Narrow" w:hAnsi="Arial Narrow"/>
          <w:b/>
          <w:szCs w:val="24"/>
        </w:rPr>
        <w:t xml:space="preserve">Credor </w:t>
      </w:r>
      <w:r w:rsidR="00154CA4">
        <w:rPr>
          <w:rFonts w:ascii="Arial Narrow" w:hAnsi="Arial Narrow"/>
          <w:bCs/>
          <w:szCs w:val="24"/>
          <w:lang w:val="pt-BR"/>
        </w:rPr>
        <w:t xml:space="preserve">poderá </w:t>
      </w:r>
      <w:r w:rsidR="003637F4" w:rsidRPr="00361BE8">
        <w:rPr>
          <w:rFonts w:ascii="Arial Narrow" w:hAnsi="Arial Narrow"/>
          <w:szCs w:val="24"/>
        </w:rPr>
        <w:t>indicar</w:t>
      </w:r>
      <w:r w:rsidR="00D13633">
        <w:rPr>
          <w:rFonts w:ascii="Arial Narrow" w:hAnsi="Arial Narrow"/>
          <w:szCs w:val="24"/>
          <w:lang w:val="pt-BR"/>
        </w:rPr>
        <w:t xml:space="preserve"> ao </w:t>
      </w:r>
      <w:r w:rsidR="00D13633">
        <w:rPr>
          <w:rFonts w:ascii="Arial Narrow" w:hAnsi="Arial Narrow"/>
          <w:b/>
          <w:bCs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BF59DD" w:rsidRPr="00361BE8">
        <w:rPr>
          <w:rFonts w:ascii="Arial Narrow" w:hAnsi="Arial Narrow"/>
          <w:szCs w:val="24"/>
        </w:rPr>
        <w:t>conta corrente</w:t>
      </w:r>
      <w:r w:rsidR="003637F4" w:rsidRPr="00361BE8">
        <w:rPr>
          <w:rFonts w:ascii="Arial Narrow" w:hAnsi="Arial Narrow"/>
          <w:szCs w:val="24"/>
        </w:rPr>
        <w:t xml:space="preserve"> na qual deverão ser depositados os valores retidos na </w:t>
      </w:r>
      <w:r w:rsidR="003637F4" w:rsidRPr="00361BE8">
        <w:rPr>
          <w:rFonts w:ascii="Arial Narrow" w:hAnsi="Arial Narrow"/>
          <w:b/>
          <w:szCs w:val="24"/>
        </w:rPr>
        <w:t xml:space="preserve">Conta Vinculada, </w:t>
      </w:r>
      <w:r w:rsidR="003637F4" w:rsidRPr="00361BE8">
        <w:rPr>
          <w:rFonts w:ascii="Arial Narrow" w:hAnsi="Arial Narrow"/>
          <w:szCs w:val="24"/>
        </w:rPr>
        <w:t>no dia útil subseq</w:t>
      </w:r>
      <w:r w:rsidR="00C238E5" w:rsidRPr="00361BE8">
        <w:rPr>
          <w:rFonts w:ascii="Arial Narrow" w:hAnsi="Arial Narrow"/>
          <w:szCs w:val="24"/>
        </w:rPr>
        <w:t>u</w:t>
      </w:r>
      <w:r w:rsidR="003637F4" w:rsidRPr="00361BE8">
        <w:rPr>
          <w:rFonts w:ascii="Arial Narrow" w:hAnsi="Arial Narrow"/>
          <w:szCs w:val="24"/>
        </w:rPr>
        <w:t>ente,</w:t>
      </w:r>
      <w:r w:rsidR="00BC5967" w:rsidRPr="007F00E1">
        <w:rPr>
          <w:rFonts w:ascii="Arial Narrow" w:hAnsi="Arial Narrow"/>
          <w:lang w:val="pt-BR"/>
        </w:rPr>
        <w:t xml:space="preserve"> </w:t>
      </w:r>
      <w:r w:rsidR="00BC5967">
        <w:rPr>
          <w:rFonts w:ascii="Arial Narrow" w:hAnsi="Arial Narrow"/>
          <w:szCs w:val="24"/>
          <w:lang w:val="pt-BR"/>
        </w:rPr>
        <w:t>desde que os recursos estejam</w:t>
      </w:r>
      <w:r w:rsidR="002132B6">
        <w:rPr>
          <w:rFonts w:ascii="Arial Narrow" w:hAnsi="Arial Narrow"/>
          <w:szCs w:val="24"/>
          <w:lang w:val="pt-BR"/>
        </w:rPr>
        <w:t xml:space="preserve"> disponíveis na </w:t>
      </w:r>
      <w:r w:rsidR="002132B6">
        <w:rPr>
          <w:rFonts w:ascii="Arial Narrow" w:hAnsi="Arial Narrow"/>
          <w:b/>
          <w:szCs w:val="24"/>
          <w:lang w:val="pt-BR"/>
        </w:rPr>
        <w:t>Conta Vinculada</w:t>
      </w:r>
      <w:r w:rsidR="00774FB2">
        <w:rPr>
          <w:rFonts w:ascii="Arial Narrow" w:hAnsi="Arial Narrow"/>
          <w:b/>
          <w:szCs w:val="24"/>
          <w:lang w:val="pt-BR"/>
        </w:rPr>
        <w:t xml:space="preserve"> </w:t>
      </w:r>
      <w:r w:rsidR="00774FB2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774FB2">
        <w:rPr>
          <w:rFonts w:ascii="Arial Narrow" w:hAnsi="Arial Narrow"/>
          <w:b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>.</w:t>
      </w:r>
      <w:r w:rsidR="003637F4" w:rsidRPr="00361BE8">
        <w:rPr>
          <w:rFonts w:ascii="Arial Narrow" w:hAnsi="Arial Narrow"/>
          <w:b/>
          <w:szCs w:val="24"/>
        </w:rPr>
        <w:t xml:space="preserve"> </w:t>
      </w:r>
    </w:p>
    <w:p w14:paraId="47315A3B" w14:textId="77777777" w:rsidR="009C195A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rFonts w:ascii="Arial Narrow" w:hAnsi="Arial Narrow"/>
          <w:b/>
          <w:szCs w:val="24"/>
        </w:rPr>
      </w:pPr>
    </w:p>
    <w:p w14:paraId="4B5F74CE" w14:textId="3ED7532E" w:rsidR="009C195A" w:rsidRPr="00543AE2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2.3. </w:t>
      </w:r>
      <w:r w:rsidR="00A670B7">
        <w:rPr>
          <w:rFonts w:ascii="Arial Narrow" w:hAnsi="Arial Narrow"/>
          <w:szCs w:val="24"/>
          <w:lang w:val="pt-BR"/>
        </w:rPr>
        <w:t xml:space="preserve">Fim da retenção: </w:t>
      </w:r>
      <w:r w:rsidR="001055C3">
        <w:rPr>
          <w:rFonts w:ascii="Arial Narrow" w:hAnsi="Arial Narrow"/>
          <w:szCs w:val="24"/>
          <w:lang w:val="pt-BR"/>
        </w:rPr>
        <w:t xml:space="preserve">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1055C3">
        <w:rPr>
          <w:rFonts w:ascii="Arial Narrow" w:hAnsi="Arial Narrow"/>
          <w:szCs w:val="24"/>
          <w:lang w:val="pt-BR"/>
        </w:rPr>
        <w:t xml:space="preserve">liberará a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Conta Vinculada </w:t>
      </w:r>
      <w:r w:rsidR="001055C3">
        <w:rPr>
          <w:rFonts w:ascii="Arial Narrow" w:hAnsi="Arial Narrow"/>
          <w:szCs w:val="24"/>
          <w:lang w:val="pt-BR"/>
        </w:rPr>
        <w:t xml:space="preserve">mediante recebimento de notificação do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1055C3">
        <w:rPr>
          <w:rFonts w:ascii="Arial Narrow" w:hAnsi="Arial Narrow"/>
          <w:szCs w:val="24"/>
          <w:lang w:val="pt-BR"/>
        </w:rPr>
        <w:t>nesse sentido e retornará ao fluxo descrito no item 1</w:t>
      </w:r>
      <w:r w:rsidR="00FB4986">
        <w:rPr>
          <w:rFonts w:ascii="Arial Narrow" w:hAnsi="Arial Narrow"/>
          <w:szCs w:val="24"/>
          <w:lang w:val="pt-BR"/>
        </w:rPr>
        <w:t>.1</w:t>
      </w:r>
      <w:r w:rsidR="001055C3">
        <w:rPr>
          <w:rFonts w:ascii="Arial Narrow" w:hAnsi="Arial Narrow"/>
          <w:szCs w:val="24"/>
          <w:lang w:val="pt-BR"/>
        </w:rPr>
        <w:t xml:space="preserve"> a partir do dia útil subsequente.</w:t>
      </w:r>
    </w:p>
    <w:p w14:paraId="6A96F74D" w14:textId="77777777" w:rsidR="00712200" w:rsidRDefault="00712200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09F57312" w:rsidR="00717497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3.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0637FD21" w14:textId="3FA74012" w:rsidR="00717497" w:rsidRDefault="00717497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E51CC88" w14:textId="6068259A" w:rsidR="00522A1B" w:rsidRDefault="00C00A81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3.1 </w:t>
      </w:r>
      <w:r w:rsidR="00522A1B">
        <w:rPr>
          <w:rFonts w:ascii="Arial Narrow" w:hAnsi="Arial Narrow"/>
          <w:szCs w:val="24"/>
          <w:lang w:val="pt-BR"/>
        </w:rPr>
        <w:t xml:space="preserve">As informações sobre a Conta Vinculada serão obtidas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522A1B">
        <w:rPr>
          <w:rFonts w:ascii="Arial Narrow" w:hAnsi="Arial Narrow"/>
          <w:szCs w:val="24"/>
          <w:lang w:val="pt-BR"/>
        </w:rPr>
        <w:t xml:space="preserve">e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Devedor </w:t>
      </w:r>
      <w:r w:rsidR="00522A1B">
        <w:rPr>
          <w:rFonts w:ascii="Arial Narrow" w:hAnsi="Arial Narrow"/>
          <w:szCs w:val="24"/>
          <w:lang w:val="pt-BR"/>
        </w:rPr>
        <w:t xml:space="preserve">mediante </w:t>
      </w:r>
      <w:r w:rsidR="00522A1B" w:rsidRPr="00361BE8">
        <w:rPr>
          <w:rFonts w:ascii="Arial Narrow" w:hAnsi="Arial Narrow"/>
          <w:szCs w:val="24"/>
        </w:rPr>
        <w:t xml:space="preserve">acesso ao </w:t>
      </w:r>
      <w:r w:rsidR="00522A1B" w:rsidRPr="00361BE8">
        <w:rPr>
          <w:rFonts w:ascii="Arial Narrow" w:hAnsi="Arial Narrow"/>
          <w:i/>
          <w:szCs w:val="24"/>
        </w:rPr>
        <w:t xml:space="preserve">Itaú </w:t>
      </w:r>
      <w:r w:rsidR="00522A1B" w:rsidRPr="00361BE8">
        <w:rPr>
          <w:rFonts w:ascii="Arial Narrow" w:hAnsi="Arial Narrow"/>
          <w:i/>
          <w:szCs w:val="24"/>
          <w:lang w:val="pt-BR"/>
        </w:rPr>
        <w:t>na Internet</w:t>
      </w:r>
      <w:r w:rsidR="00522A1B" w:rsidRPr="00361BE8">
        <w:rPr>
          <w:rFonts w:ascii="Arial Narrow" w:hAnsi="Arial Narrow"/>
          <w:szCs w:val="24"/>
          <w:lang w:val="pt-BR"/>
        </w:rPr>
        <w:t xml:space="preserve">, </w:t>
      </w:r>
      <w:r w:rsidR="00522A1B">
        <w:rPr>
          <w:rFonts w:ascii="Arial Narrow" w:hAnsi="Arial Narrow"/>
          <w:szCs w:val="24"/>
          <w:lang w:val="pt-BR"/>
        </w:rPr>
        <w:t xml:space="preserve">que será disponibilizado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>aos representantes indicados no Anexo III ou representantes posteriormente indicados, na forma do Anexo V</w:t>
      </w:r>
      <w:r w:rsidR="00522A1B" w:rsidRPr="00543AE2">
        <w:rPr>
          <w:rFonts w:ascii="Arial Narrow" w:hAnsi="Arial Narrow"/>
          <w:szCs w:val="24"/>
        </w:rPr>
        <w:t>.</w:t>
      </w:r>
      <w:r w:rsidR="00522A1B">
        <w:rPr>
          <w:rFonts w:ascii="Arial Narrow" w:hAnsi="Arial Narrow"/>
          <w:szCs w:val="24"/>
          <w:lang w:val="pt-BR"/>
        </w:rPr>
        <w:t xml:space="preserve"> 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 xml:space="preserve">não enviará nenhum relatório ou extrato ao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522A1B">
        <w:rPr>
          <w:rFonts w:ascii="Arial Narrow" w:hAnsi="Arial Narrow"/>
          <w:szCs w:val="24"/>
          <w:lang w:val="pt-BR"/>
        </w:rPr>
        <w:t xml:space="preserve">e ao </w:t>
      </w:r>
      <w:r w:rsidR="00522A1B">
        <w:rPr>
          <w:rFonts w:ascii="Arial Narrow" w:hAnsi="Arial Narrow"/>
          <w:b/>
          <w:bCs/>
          <w:szCs w:val="24"/>
          <w:lang w:val="pt-BR"/>
        </w:rPr>
        <w:t>Devedor</w:t>
      </w:r>
      <w:r w:rsidR="00522A1B">
        <w:rPr>
          <w:rFonts w:ascii="Arial Narrow" w:hAnsi="Arial Narrow"/>
          <w:szCs w:val="24"/>
          <w:lang w:val="pt-BR"/>
        </w:rPr>
        <w:t>.</w:t>
      </w:r>
    </w:p>
    <w:p w14:paraId="35DD75D1" w14:textId="77777777" w:rsidR="00522A1B" w:rsidRDefault="00522A1B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F6B5876" w14:textId="0C6F0316" w:rsidR="00F91414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4. </w:t>
      </w:r>
      <w:r w:rsidR="00F91414">
        <w:rPr>
          <w:rFonts w:ascii="Arial Narrow" w:hAnsi="Arial Narrow"/>
          <w:b/>
          <w:bCs/>
          <w:szCs w:val="24"/>
          <w:lang w:val="pt-BR"/>
        </w:rPr>
        <w:t>APLIC AUT</w:t>
      </w:r>
      <w:r w:rsidR="0078358E">
        <w:rPr>
          <w:rFonts w:ascii="Arial Narrow" w:hAnsi="Arial Narrow"/>
          <w:b/>
          <w:bCs/>
          <w:szCs w:val="24"/>
          <w:lang w:val="pt-BR"/>
        </w:rPr>
        <w:t xml:space="preserve"> MAIS</w:t>
      </w: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2F3B7399" w:rsidR="003637F4" w:rsidRDefault="00C00A81" w:rsidP="00CF4D83">
      <w:pPr>
        <w:pStyle w:val="Corpodetexto"/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4.1. </w:t>
      </w:r>
      <w:r w:rsidR="003637F4" w:rsidRPr="00361BE8">
        <w:rPr>
          <w:rFonts w:ascii="Arial Narrow" w:hAnsi="Arial Narrow"/>
          <w:szCs w:val="24"/>
        </w:rPr>
        <w:t xml:space="preserve">Os valores </w:t>
      </w:r>
      <w:r w:rsidR="00553A4C">
        <w:rPr>
          <w:rFonts w:ascii="Arial Narrow" w:hAnsi="Arial Narrow"/>
          <w:szCs w:val="24"/>
          <w:lang w:val="pt-BR"/>
        </w:rPr>
        <w:t xml:space="preserve">depositados na </w:t>
      </w:r>
      <w:r w:rsidR="00553A4C">
        <w:rPr>
          <w:rFonts w:ascii="Arial Narrow" w:hAnsi="Arial Narrow"/>
          <w:b/>
          <w:bCs/>
          <w:szCs w:val="24"/>
          <w:lang w:val="pt-BR"/>
        </w:rPr>
        <w:t>Conta Vinculada</w:t>
      </w:r>
      <w:r w:rsidR="00A47EEB" w:rsidRPr="007F00E1">
        <w:rPr>
          <w:rFonts w:ascii="Arial Narrow" w:hAnsi="Arial Narrow"/>
          <w:lang w:val="pt-BR"/>
        </w:rPr>
        <w:t xml:space="preserve"> </w:t>
      </w:r>
      <w:r w:rsidR="00553A4C">
        <w:rPr>
          <w:rFonts w:ascii="Arial Narrow" w:hAnsi="Arial Narrow"/>
          <w:lang w:val="pt-BR"/>
        </w:rPr>
        <w:t xml:space="preserve">serão </w:t>
      </w:r>
      <w:r w:rsidR="00A47EEB" w:rsidRPr="007F00E1">
        <w:rPr>
          <w:rFonts w:ascii="Arial Narrow" w:hAnsi="Arial Narrow"/>
          <w:lang w:val="pt-BR"/>
        </w:rPr>
        <w:t xml:space="preserve">remunerados </w:t>
      </w:r>
      <w:r w:rsidR="00553A4C">
        <w:rPr>
          <w:rFonts w:ascii="Arial Narrow" w:hAnsi="Arial Narrow"/>
          <w:szCs w:val="24"/>
          <w:lang w:val="pt-BR"/>
        </w:rPr>
        <w:t xml:space="preserve"> por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A81DF8">
        <w:rPr>
          <w:rFonts w:ascii="Arial Narrow" w:hAnsi="Arial Narrow"/>
          <w:i/>
          <w:szCs w:val="24"/>
          <w:lang w:val="pt-BR"/>
        </w:rPr>
        <w:t xml:space="preserve"> – Aplic Aut Mais</w:t>
      </w:r>
      <w:r w:rsidR="003637F4" w:rsidRPr="00361BE8">
        <w:rPr>
          <w:rFonts w:ascii="Arial Narrow" w:hAnsi="Arial Narrow"/>
          <w:szCs w:val="24"/>
        </w:rPr>
        <w:t>.</w:t>
      </w:r>
      <w:r w:rsidR="001F1025">
        <w:rPr>
          <w:rFonts w:ascii="Arial Narrow" w:hAnsi="Arial Narrow"/>
          <w:szCs w:val="24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Nesse sentido, o </w:t>
      </w:r>
      <w:r w:rsidR="001F1025" w:rsidRPr="007F00E1">
        <w:rPr>
          <w:rFonts w:ascii="Arial Narrow" w:hAnsi="Arial Narrow"/>
          <w:b/>
          <w:bCs/>
          <w:lang w:val="pt-BR"/>
        </w:rPr>
        <w:t>Devedor</w:t>
      </w:r>
      <w:r w:rsidR="001F1025" w:rsidRPr="00EC6E29">
        <w:rPr>
          <w:rFonts w:ascii="Arial Narrow" w:hAnsi="Arial Narrow"/>
          <w:lang w:val="pt-BR"/>
        </w:rPr>
        <w:t xml:space="preserve"> outorga ao </w:t>
      </w:r>
      <w:r w:rsidR="001F1025" w:rsidRPr="007F00E1">
        <w:rPr>
          <w:rFonts w:ascii="Arial Narrow" w:hAnsi="Arial Narrow"/>
          <w:b/>
          <w:bCs/>
          <w:lang w:val="pt-BR"/>
        </w:rPr>
        <w:t>Itaú Unibanco</w:t>
      </w:r>
      <w:r w:rsidR="001F1025" w:rsidRPr="00EC6E29">
        <w:rPr>
          <w:rFonts w:ascii="Arial Narrow" w:hAnsi="Arial Narrow"/>
          <w:lang w:val="pt-BR"/>
        </w:rPr>
        <w:t xml:space="preserve"> poderes especiais para que seja efetuada a contratação do Aplic Aut Mais </w:t>
      </w:r>
      <w:r w:rsidR="00B1066B">
        <w:rPr>
          <w:rFonts w:ascii="Arial Narrow" w:hAnsi="Arial Narrow"/>
          <w:lang w:val="pt-BR"/>
        </w:rPr>
        <w:t xml:space="preserve">na Conta Vinculada </w:t>
      </w:r>
      <w:r w:rsidR="001F1025" w:rsidRPr="00EC6E29">
        <w:rPr>
          <w:rFonts w:ascii="Arial Narrow" w:hAnsi="Arial Narrow"/>
          <w:lang w:val="pt-BR"/>
        </w:rPr>
        <w:t xml:space="preserve">em seu nome, estando ciente (i) que o serviço inclui a aplicação e resgate automáticos em Certificados de Depósito Bancário – CDB e (ii) que as </w:t>
      </w:r>
      <w:r w:rsidR="00CB1094">
        <w:rPr>
          <w:rFonts w:ascii="Arial Narrow" w:hAnsi="Arial Narrow"/>
          <w:lang w:val="pt-BR"/>
        </w:rPr>
        <w:t>taxas d</w:t>
      </w:r>
      <w:r w:rsidR="00807739">
        <w:rPr>
          <w:rFonts w:ascii="Arial Narrow" w:hAnsi="Arial Narrow"/>
          <w:lang w:val="pt-BR"/>
        </w:rPr>
        <w:t>e</w:t>
      </w:r>
      <w:r w:rsidR="001F1025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1F1025">
        <w:rPr>
          <w:rFonts w:ascii="Arial Narrow" w:hAnsi="Arial Narrow"/>
          <w:lang w:val="pt-BR"/>
        </w:rPr>
        <w:t xml:space="preserve"> </w:t>
      </w:r>
      <w:r w:rsidR="00AE69B4">
        <w:rPr>
          <w:rFonts w:ascii="Arial Narrow" w:hAnsi="Arial Narrow"/>
          <w:lang w:val="pt-BR"/>
        </w:rPr>
        <w:t xml:space="preserve">e </w:t>
      </w:r>
      <w:r w:rsidR="001F1025" w:rsidRPr="00EC6E29">
        <w:rPr>
          <w:rFonts w:ascii="Arial Narrow" w:hAnsi="Arial Narrow"/>
          <w:lang w:val="pt-BR"/>
        </w:rPr>
        <w:t xml:space="preserve">consulta </w:t>
      </w:r>
      <w:r w:rsidR="00CB1094">
        <w:rPr>
          <w:rFonts w:ascii="Arial Narrow" w:hAnsi="Arial Narrow"/>
          <w:lang w:val="pt-BR"/>
        </w:rPr>
        <w:t xml:space="preserve">à tabela vigente </w:t>
      </w:r>
      <w:r w:rsidR="001F1025" w:rsidRPr="00EC6E29">
        <w:rPr>
          <w:rFonts w:ascii="Arial Narrow" w:hAnsi="Arial Narrow"/>
          <w:lang w:val="pt-BR"/>
        </w:rPr>
        <w:t>disponível n</w:t>
      </w:r>
      <w:r w:rsidR="00190AE3">
        <w:rPr>
          <w:rFonts w:ascii="Arial Narrow" w:hAnsi="Arial Narrow"/>
          <w:lang w:val="pt-BR"/>
        </w:rPr>
        <w:t xml:space="preserve">o </w:t>
      </w:r>
      <w:r w:rsidR="00190AE3" w:rsidRPr="00CF4D83">
        <w:rPr>
          <w:rFonts w:ascii="Arial Narrow" w:hAnsi="Arial Narrow"/>
          <w:i/>
          <w:iCs/>
          <w:lang w:val="pt-BR"/>
        </w:rPr>
        <w:t>Itaú n</w:t>
      </w:r>
      <w:r w:rsidR="001F1025" w:rsidRPr="00CF4D83">
        <w:rPr>
          <w:rFonts w:ascii="Arial Narrow" w:hAnsi="Arial Narrow"/>
          <w:i/>
          <w:iCs/>
          <w:lang w:val="pt-BR"/>
        </w:rPr>
        <w:t>a Internet</w:t>
      </w:r>
      <w:r w:rsidR="001F1025" w:rsidRPr="00EC6E29">
        <w:rPr>
          <w:rFonts w:ascii="Arial Narrow" w:hAnsi="Arial Narrow"/>
          <w:lang w:val="pt-BR"/>
        </w:rPr>
        <w:t>.</w:t>
      </w:r>
      <w:r w:rsidR="001F1025">
        <w:rPr>
          <w:rFonts w:ascii="Arial Narrow" w:hAnsi="Arial Narrow"/>
          <w:lang w:val="pt-BR"/>
        </w:rPr>
        <w:t xml:space="preserve"> </w:t>
      </w:r>
    </w:p>
    <w:p w14:paraId="45D9207D" w14:textId="221AB882" w:rsidR="006652DA" w:rsidRPr="00361BE8" w:rsidRDefault="006652DA" w:rsidP="006652D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-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5C03879" w14:textId="77777777" w:rsidR="006652DA" w:rsidRDefault="006652DA" w:rsidP="006652DA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2A43445D" w14:textId="77777777" w:rsidR="006652DA" w:rsidRDefault="006652DA" w:rsidP="006652DA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71A2656B" w14:textId="77777777" w:rsidR="006652DA" w:rsidRPr="00F812F7" w:rsidRDefault="006652DA" w:rsidP="006652DA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COBRANÇA</w:t>
      </w:r>
    </w:p>
    <w:p w14:paraId="7E19BE91" w14:textId="77777777" w:rsidR="006652DA" w:rsidRDefault="006652DA" w:rsidP="006652DA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CB0B4E4" w14:textId="77777777" w:rsidR="006652DA" w:rsidRPr="00361BE8" w:rsidRDefault="006652DA" w:rsidP="006652DA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2185E2D" w14:textId="77777777" w:rsidR="006652DA" w:rsidRPr="002C0FC1" w:rsidRDefault="006652DA" w:rsidP="006652DA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1. Como garantia das obrigações assumidas no [</w:t>
      </w:r>
      <w:r>
        <w:rPr>
          <w:rFonts w:ascii="Arial Narrow" w:hAnsi="Arial Narrow" w:cs="Arial"/>
          <w:b/>
          <w:sz w:val="24"/>
          <w:szCs w:val="24"/>
        </w:rPr>
        <w:t xml:space="preserve">Contrato de </w:t>
      </w:r>
      <w:r w:rsidRPr="00FE51FC">
        <w:rPr>
          <w:rFonts w:ascii="Arial Narrow" w:hAnsi="Arial Narrow" w:cs="Arial"/>
          <w:b/>
          <w:sz w:val="24"/>
          <w:szCs w:val="24"/>
        </w:rPr>
        <w:t>Cessão</w:t>
      </w:r>
      <w:r w:rsidRPr="004D2F50">
        <w:rPr>
          <w:rFonts w:ascii="Arial Narrow" w:hAnsi="Arial Narrow" w:cs="Arial"/>
          <w:bCs/>
          <w:sz w:val="24"/>
          <w:szCs w:val="24"/>
        </w:rPr>
        <w:t>]</w:t>
      </w:r>
      <w:r>
        <w:rPr>
          <w:rFonts w:ascii="Arial Narrow" w:hAnsi="Arial Narrow" w:cs="Arial"/>
          <w:bCs/>
          <w:sz w:val="24"/>
          <w:szCs w:val="24"/>
        </w:rPr>
        <w:t xml:space="preserve">, o </w:t>
      </w:r>
      <w:r>
        <w:rPr>
          <w:rFonts w:ascii="Arial Narrow" w:hAnsi="Arial Narrow" w:cs="Arial"/>
          <w:b/>
          <w:sz w:val="24"/>
          <w:szCs w:val="24"/>
        </w:rPr>
        <w:t xml:space="preserve">Devedor </w:t>
      </w:r>
      <w:r>
        <w:rPr>
          <w:rFonts w:ascii="Arial Narrow" w:hAnsi="Arial Narrow" w:cs="Arial"/>
          <w:bCs/>
          <w:sz w:val="24"/>
          <w:szCs w:val="24"/>
        </w:rPr>
        <w:t xml:space="preserve">cedeu fiduciariamente, em favor do </w:t>
      </w:r>
      <w:r w:rsidRPr="002C0FC1">
        <w:rPr>
          <w:rFonts w:ascii="Arial Narrow" w:hAnsi="Arial Narrow" w:cs="Arial"/>
          <w:b/>
          <w:sz w:val="24"/>
          <w:szCs w:val="24"/>
        </w:rPr>
        <w:t>Credor</w:t>
      </w:r>
      <w:r>
        <w:rPr>
          <w:rFonts w:ascii="Arial Narrow" w:hAnsi="Arial Narrow" w:cs="Arial"/>
          <w:bCs/>
          <w:sz w:val="24"/>
          <w:szCs w:val="24"/>
        </w:rPr>
        <w:t xml:space="preserve">, os direitos sobre determinados boletos, bem como os recursos provenientes dos pagamentos desses boletos pelos clientes do </w:t>
      </w:r>
      <w:r>
        <w:rPr>
          <w:rFonts w:ascii="Arial Narrow" w:hAnsi="Arial Narrow" w:cs="Arial"/>
          <w:b/>
          <w:sz w:val="24"/>
          <w:szCs w:val="24"/>
        </w:rPr>
        <w:t>Devedor</w:t>
      </w:r>
      <w:r>
        <w:rPr>
          <w:rFonts w:ascii="Arial Narrow" w:hAnsi="Arial Narrow" w:cs="Arial"/>
          <w:bCs/>
          <w:sz w:val="24"/>
          <w:szCs w:val="24"/>
        </w:rPr>
        <w:t xml:space="preserve">, sendo que referidos recursos, uma vez creditados na </w:t>
      </w:r>
      <w:r>
        <w:rPr>
          <w:rFonts w:ascii="Arial Narrow" w:hAnsi="Arial Narrow" w:cs="Arial"/>
          <w:b/>
          <w:sz w:val="24"/>
          <w:szCs w:val="24"/>
        </w:rPr>
        <w:t>Conta Vinculada</w:t>
      </w:r>
      <w:r>
        <w:rPr>
          <w:rFonts w:ascii="Arial Narrow" w:hAnsi="Arial Narrow" w:cs="Arial"/>
          <w:bCs/>
          <w:sz w:val="24"/>
          <w:szCs w:val="24"/>
        </w:rPr>
        <w:t xml:space="preserve">, serão objeto de custódia pelo </w:t>
      </w:r>
      <w:r>
        <w:rPr>
          <w:rFonts w:ascii="Arial Narrow" w:hAnsi="Arial Narrow" w:cs="Arial"/>
          <w:b/>
          <w:sz w:val="24"/>
          <w:szCs w:val="24"/>
        </w:rPr>
        <w:t xml:space="preserve">Itaú Unibanco </w:t>
      </w:r>
      <w:r>
        <w:rPr>
          <w:rFonts w:ascii="Arial Narrow" w:hAnsi="Arial Narrow" w:cs="Arial"/>
          <w:bCs/>
          <w:sz w:val="24"/>
          <w:szCs w:val="24"/>
        </w:rPr>
        <w:t xml:space="preserve">na forma do Anexo I. </w:t>
      </w:r>
    </w:p>
    <w:p w14:paraId="5BE1CBE6" w14:textId="77777777" w:rsidR="006652DA" w:rsidRDefault="006652DA" w:rsidP="006652DA">
      <w:pPr>
        <w:jc w:val="both"/>
        <w:rPr>
          <w:rFonts w:ascii="Arial Narrow" w:hAnsi="Arial Narrow" w:cs="Arial"/>
          <w:sz w:val="24"/>
          <w:szCs w:val="24"/>
        </w:rPr>
      </w:pPr>
    </w:p>
    <w:p w14:paraId="00581172" w14:textId="77777777" w:rsidR="006652DA" w:rsidRPr="00927E33" w:rsidRDefault="006652DA" w:rsidP="006652DA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 </w:t>
      </w:r>
      <w:r w:rsidRPr="00927E33">
        <w:rPr>
          <w:rFonts w:ascii="Arial Narrow" w:hAnsi="Arial Narrow"/>
          <w:szCs w:val="24"/>
          <w:lang w:val="pt-BR"/>
        </w:rPr>
        <w:t xml:space="preserve">O </w:t>
      </w:r>
      <w:r w:rsidRPr="00B10555">
        <w:rPr>
          <w:rFonts w:ascii="Arial Narrow" w:hAnsi="Arial Narrow"/>
          <w:b/>
          <w:bCs/>
          <w:szCs w:val="24"/>
          <w:lang w:val="pt-BR"/>
        </w:rPr>
        <w:t xml:space="preserve">Devedor </w:t>
      </w:r>
      <w:r w:rsidRPr="00927E33">
        <w:rPr>
          <w:rFonts w:ascii="Arial Narrow" w:hAnsi="Arial Narrow"/>
          <w:szCs w:val="24"/>
          <w:lang w:val="pt-BR"/>
        </w:rPr>
        <w:t xml:space="preserve">optou por contratar </w:t>
      </w:r>
      <w:r w:rsidRPr="00927E33">
        <w:rPr>
          <w:rFonts w:ascii="Arial Narrow" w:hAnsi="Arial Narrow"/>
          <w:szCs w:val="24"/>
        </w:rPr>
        <w:t xml:space="preserve">o serviço de cobrança de </w:t>
      </w:r>
      <w:r>
        <w:rPr>
          <w:rFonts w:ascii="Arial Narrow" w:hAnsi="Arial Narrow"/>
          <w:szCs w:val="24"/>
          <w:lang w:val="pt-BR"/>
        </w:rPr>
        <w:t xml:space="preserve">boletos </w:t>
      </w:r>
      <w:r w:rsidRPr="00927E33">
        <w:rPr>
          <w:rFonts w:ascii="Arial Narrow" w:hAnsi="Arial Narrow"/>
          <w:szCs w:val="24"/>
        </w:rPr>
        <w:t>prestado pel</w:t>
      </w:r>
      <w:r w:rsidRPr="00927E33">
        <w:rPr>
          <w:rFonts w:ascii="Arial Narrow" w:hAnsi="Arial Narrow"/>
          <w:szCs w:val="24"/>
          <w:lang w:val="pt-BR"/>
        </w:rPr>
        <w:t>o</w:t>
      </w:r>
      <w:r w:rsidRPr="00927E33">
        <w:rPr>
          <w:rFonts w:ascii="Arial Narrow" w:hAnsi="Arial Narrow"/>
          <w:szCs w:val="24"/>
        </w:rPr>
        <w:t xml:space="preserve"> Itaú Unibanco</w:t>
      </w:r>
      <w:r>
        <w:rPr>
          <w:rFonts w:ascii="Arial Narrow" w:hAnsi="Arial Narrow"/>
          <w:szCs w:val="24"/>
          <w:lang w:val="pt-BR"/>
        </w:rPr>
        <w:t xml:space="preserve"> S.A.</w:t>
      </w:r>
      <w:r w:rsidRPr="00927E33">
        <w:rPr>
          <w:rFonts w:ascii="Arial Narrow" w:hAnsi="Arial Narrow"/>
          <w:szCs w:val="24"/>
        </w:rPr>
        <w:t>, comprometendo-se, para tanto, a celebrar o contrato aplicável a esse serviço</w:t>
      </w:r>
      <w:r w:rsidRPr="00927E33">
        <w:rPr>
          <w:rFonts w:ascii="Arial Narrow" w:hAnsi="Arial Narrow"/>
          <w:szCs w:val="24"/>
          <w:lang w:val="pt-BR"/>
        </w:rPr>
        <w:t>, sendo que referido contrato não tem relação com as atividades descritas neste instrumento</w:t>
      </w:r>
      <w:r w:rsidRPr="00927E33">
        <w:rPr>
          <w:rFonts w:ascii="Arial Narrow" w:hAnsi="Arial Narrow"/>
          <w:szCs w:val="24"/>
        </w:rPr>
        <w:t>.</w:t>
      </w:r>
    </w:p>
    <w:p w14:paraId="4DA2028D" w14:textId="77777777" w:rsidR="006652DA" w:rsidRDefault="006652DA" w:rsidP="006652D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48C7A5" w14:textId="77777777" w:rsidR="006652DA" w:rsidRPr="00EB2F52" w:rsidRDefault="006652DA" w:rsidP="006652D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3. O Credor</w:t>
      </w:r>
      <w:r w:rsidRPr="00EB2F52">
        <w:rPr>
          <w:rFonts w:ascii="Arial Narrow" w:hAnsi="Arial Narrow"/>
          <w:szCs w:val="24"/>
          <w:lang w:val="pt-BR"/>
        </w:rPr>
        <w:t> está ciente de que não caberá ao Itaú Unibanco qualquer obrigação relacionada ao controle dos boletos relacionados aos Créditos Cedidos, restando referida obrigação sob única e exclusiva responsabilidade d</w:t>
      </w:r>
      <w:r>
        <w:rPr>
          <w:rFonts w:ascii="Arial Narrow" w:hAnsi="Arial Narrow"/>
          <w:szCs w:val="24"/>
          <w:lang w:val="pt-BR"/>
        </w:rPr>
        <w:t>o Credor</w:t>
      </w:r>
      <w:r w:rsidRPr="00EB2F52">
        <w:rPr>
          <w:rFonts w:ascii="Arial Narrow" w:hAnsi="Arial Narrow"/>
          <w:szCs w:val="24"/>
          <w:lang w:val="pt-BR"/>
        </w:rPr>
        <w:t xml:space="preserve">, sendo certo que </w:t>
      </w:r>
      <w:r>
        <w:rPr>
          <w:rFonts w:ascii="Arial Narrow" w:hAnsi="Arial Narrow"/>
          <w:szCs w:val="24"/>
          <w:lang w:val="pt-BR"/>
        </w:rPr>
        <w:t>o</w:t>
      </w:r>
      <w:r w:rsidRPr="00EB2F52">
        <w:rPr>
          <w:rFonts w:ascii="Arial Narrow" w:hAnsi="Arial Narrow"/>
          <w:szCs w:val="24"/>
          <w:lang w:val="pt-BR"/>
        </w:rPr>
        <w:t> Devedor poder</w:t>
      </w:r>
      <w:r>
        <w:rPr>
          <w:rFonts w:ascii="Arial Narrow" w:hAnsi="Arial Narrow"/>
          <w:szCs w:val="24"/>
          <w:lang w:val="pt-BR"/>
        </w:rPr>
        <w:t>á</w:t>
      </w:r>
      <w:r w:rsidRPr="00EB2F52">
        <w:rPr>
          <w:rFonts w:ascii="Arial Narrow" w:hAnsi="Arial Narrow"/>
          <w:szCs w:val="24"/>
          <w:lang w:val="pt-BR"/>
        </w:rPr>
        <w:t xml:space="preserve"> realizar comandos relativos aos boletos, incluindo emissão, baixa, abatimentos, dentre outros, não cabendo ao Itaú Unibanco qualquer obrigação de controle nesse sentido. </w:t>
      </w:r>
    </w:p>
    <w:p w14:paraId="121FE6CD" w14:textId="77777777" w:rsidR="006652DA" w:rsidRPr="00927E33" w:rsidRDefault="006652DA" w:rsidP="006652D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E6027D" w14:textId="77777777" w:rsidR="006652DA" w:rsidRPr="00927E33" w:rsidRDefault="006652DA" w:rsidP="006652DA">
      <w:pPr>
        <w:pStyle w:val="Corpodetexto"/>
        <w:spacing w:line="240" w:lineRule="auto"/>
        <w:rPr>
          <w:rFonts w:ascii="Arial Narrow" w:hAnsi="Arial Narrow"/>
          <w:szCs w:val="24"/>
        </w:rPr>
      </w:pPr>
      <w:bookmarkStart w:id="11" w:name="_Hlk51234942"/>
      <w:r>
        <w:rPr>
          <w:rFonts w:ascii="Arial Narrow" w:hAnsi="Arial Narrow"/>
          <w:szCs w:val="24"/>
          <w:lang w:val="pt-BR"/>
        </w:rPr>
        <w:t xml:space="preserve">4. </w:t>
      </w:r>
      <w:r w:rsidRPr="00927E33">
        <w:rPr>
          <w:rFonts w:ascii="Arial Narrow" w:hAnsi="Arial Narrow"/>
          <w:szCs w:val="24"/>
        </w:rPr>
        <w:t xml:space="preserve">Em qualquer hipótese de encerramento deste contrato, se houver </w:t>
      </w:r>
      <w:r>
        <w:rPr>
          <w:rFonts w:ascii="Arial Narrow" w:hAnsi="Arial Narrow"/>
          <w:szCs w:val="24"/>
          <w:lang w:val="pt-BR"/>
        </w:rPr>
        <w:t>boletos</w:t>
      </w:r>
      <w:r w:rsidRPr="00927E33">
        <w:rPr>
          <w:rFonts w:ascii="Arial Narrow" w:hAnsi="Arial Narrow"/>
          <w:szCs w:val="24"/>
        </w:rPr>
        <w:t xml:space="preserve"> registrad</w:t>
      </w:r>
      <w:r>
        <w:rPr>
          <w:rFonts w:ascii="Arial Narrow" w:hAnsi="Arial Narrow"/>
          <w:szCs w:val="24"/>
          <w:lang w:val="pt-BR"/>
        </w:rPr>
        <w:t>o</w:t>
      </w:r>
      <w:r w:rsidRPr="00927E33">
        <w:rPr>
          <w:rFonts w:ascii="Arial Narrow" w:hAnsi="Arial Narrow"/>
          <w:szCs w:val="24"/>
        </w:rPr>
        <w:t xml:space="preserve">s para cobrança na </w:t>
      </w:r>
      <w:r w:rsidRPr="00D63A91">
        <w:rPr>
          <w:rFonts w:ascii="Arial Narrow" w:hAnsi="Arial Narrow"/>
          <w:b/>
          <w:bCs/>
          <w:szCs w:val="24"/>
        </w:rPr>
        <w:t>Conta Vinculada</w:t>
      </w:r>
      <w:r w:rsidRPr="00927E33">
        <w:rPr>
          <w:rFonts w:ascii="Arial Narrow" w:hAnsi="Arial Narrow"/>
          <w:szCs w:val="24"/>
        </w:rPr>
        <w:t xml:space="preserve">, o </w:t>
      </w:r>
      <w:r w:rsidRPr="00D63A91">
        <w:rPr>
          <w:rFonts w:ascii="Arial Narrow" w:hAnsi="Arial Narrow"/>
          <w:b/>
          <w:bCs/>
          <w:szCs w:val="24"/>
        </w:rPr>
        <w:t xml:space="preserve">Devedor </w:t>
      </w:r>
      <w:r w:rsidRPr="00927E33">
        <w:rPr>
          <w:rFonts w:ascii="Arial Narrow" w:hAnsi="Arial Narrow"/>
          <w:szCs w:val="24"/>
        </w:rPr>
        <w:t>deverá baix</w:t>
      </w:r>
      <w:r w:rsidRPr="00927E33">
        <w:rPr>
          <w:rFonts w:ascii="Arial Narrow" w:hAnsi="Arial Narrow"/>
          <w:szCs w:val="24"/>
          <w:lang w:val="pt-BR"/>
        </w:rPr>
        <w:t>á</w:t>
      </w:r>
      <w:r w:rsidRPr="00927E33">
        <w:rPr>
          <w:rFonts w:ascii="Arial Narrow" w:hAnsi="Arial Narrow"/>
          <w:szCs w:val="24"/>
        </w:rPr>
        <w:t>-l</w:t>
      </w:r>
      <w:r>
        <w:rPr>
          <w:rFonts w:ascii="Arial Narrow" w:hAnsi="Arial Narrow"/>
          <w:szCs w:val="24"/>
          <w:lang w:val="pt-BR"/>
        </w:rPr>
        <w:t>o</w:t>
      </w:r>
      <w:r w:rsidRPr="00927E33">
        <w:rPr>
          <w:rFonts w:ascii="Arial Narrow" w:hAnsi="Arial Narrow"/>
          <w:szCs w:val="24"/>
        </w:rPr>
        <w:t xml:space="preserve">s </w:t>
      </w:r>
      <w:r w:rsidRPr="00927E33">
        <w:rPr>
          <w:rFonts w:ascii="Arial Narrow" w:hAnsi="Arial Narrow"/>
          <w:szCs w:val="24"/>
          <w:lang w:val="pt-BR"/>
        </w:rPr>
        <w:t xml:space="preserve">imediatamente </w:t>
      </w:r>
      <w:r w:rsidRPr="00927E33">
        <w:rPr>
          <w:rFonts w:ascii="Arial Narrow" w:hAnsi="Arial Narrow"/>
          <w:szCs w:val="24"/>
        </w:rPr>
        <w:t xml:space="preserve">do sistema de cobrança. Caso </w:t>
      </w:r>
      <w:r>
        <w:rPr>
          <w:rFonts w:ascii="Arial Narrow" w:hAnsi="Arial Narrow"/>
          <w:szCs w:val="24"/>
          <w:lang w:val="pt-BR"/>
        </w:rPr>
        <w:t xml:space="preserve">os boletos não sejam </w:t>
      </w:r>
      <w:r w:rsidRPr="00927E33">
        <w:rPr>
          <w:rFonts w:ascii="Arial Narrow" w:hAnsi="Arial Narrow"/>
          <w:szCs w:val="24"/>
        </w:rPr>
        <w:t>baixad</w:t>
      </w:r>
      <w:r>
        <w:rPr>
          <w:rFonts w:ascii="Arial Narrow" w:hAnsi="Arial Narrow"/>
          <w:szCs w:val="24"/>
          <w:lang w:val="pt-BR"/>
        </w:rPr>
        <w:t>o</w:t>
      </w:r>
      <w:r w:rsidRPr="00927E33">
        <w:rPr>
          <w:rFonts w:ascii="Arial Narrow" w:hAnsi="Arial Narrow"/>
          <w:szCs w:val="24"/>
        </w:rPr>
        <w:t xml:space="preserve">s, </w:t>
      </w:r>
      <w:r w:rsidRPr="00927E33">
        <w:rPr>
          <w:rFonts w:ascii="Arial Narrow" w:hAnsi="Arial Narrow"/>
          <w:szCs w:val="24"/>
          <w:lang w:val="pt-BR"/>
        </w:rPr>
        <w:t xml:space="preserve">este Contrato permanecerá ativo e </w:t>
      </w:r>
      <w:r w:rsidRPr="00927E33">
        <w:rPr>
          <w:rFonts w:ascii="Arial Narrow" w:hAnsi="Arial Narrow"/>
          <w:szCs w:val="24"/>
        </w:rPr>
        <w:t>o</w:t>
      </w:r>
      <w:r w:rsidRPr="00927E33">
        <w:rPr>
          <w:rFonts w:ascii="Arial Narrow" w:hAnsi="Arial Narrow"/>
          <w:szCs w:val="24"/>
          <w:lang w:val="pt-BR"/>
        </w:rPr>
        <w:t xml:space="preserve">s recursos decorrentes </w:t>
      </w:r>
      <w:r w:rsidRPr="00927E33">
        <w:rPr>
          <w:rFonts w:ascii="Arial Narrow" w:hAnsi="Arial Narrow"/>
          <w:szCs w:val="24"/>
        </w:rPr>
        <w:t xml:space="preserve">da </w:t>
      </w:r>
      <w:r w:rsidRPr="00927E33">
        <w:rPr>
          <w:rFonts w:ascii="Arial Narrow" w:hAnsi="Arial Narrow"/>
          <w:szCs w:val="24"/>
          <w:lang w:val="pt-BR"/>
        </w:rPr>
        <w:t xml:space="preserve">referida </w:t>
      </w:r>
      <w:r w:rsidRPr="00927E33">
        <w:rPr>
          <w:rFonts w:ascii="Arial Narrow" w:hAnsi="Arial Narrow"/>
          <w:szCs w:val="24"/>
        </w:rPr>
        <w:t xml:space="preserve">liquidação </w:t>
      </w:r>
      <w:r w:rsidRPr="00927E33">
        <w:rPr>
          <w:rFonts w:ascii="Arial Narrow" w:hAnsi="Arial Narrow"/>
          <w:szCs w:val="24"/>
          <w:lang w:val="pt-BR"/>
        </w:rPr>
        <w:t xml:space="preserve">serão </w:t>
      </w:r>
      <w:r w:rsidRPr="00927E33">
        <w:rPr>
          <w:rFonts w:ascii="Arial Narrow" w:hAnsi="Arial Narrow"/>
          <w:szCs w:val="24"/>
        </w:rPr>
        <w:t>transferido</w:t>
      </w:r>
      <w:r w:rsidRPr="00927E33">
        <w:rPr>
          <w:rFonts w:ascii="Arial Narrow" w:hAnsi="Arial Narrow"/>
          <w:szCs w:val="24"/>
          <w:lang w:val="pt-BR"/>
        </w:rPr>
        <w:t>s</w:t>
      </w:r>
      <w:r w:rsidRPr="00927E33">
        <w:rPr>
          <w:rFonts w:ascii="Arial Narrow" w:hAnsi="Arial Narrow"/>
          <w:szCs w:val="24"/>
        </w:rPr>
        <w:t xml:space="preserve"> para a </w:t>
      </w:r>
      <w:commentRangeStart w:id="12"/>
      <w:r w:rsidRPr="00927E33">
        <w:rPr>
          <w:rFonts w:ascii="Arial Narrow" w:hAnsi="Arial Narrow"/>
          <w:szCs w:val="24"/>
        </w:rPr>
        <w:t>conta corrente</w:t>
      </w:r>
      <w:r w:rsidRPr="00927E33">
        <w:rPr>
          <w:rFonts w:ascii="Arial Narrow" w:hAnsi="Arial Narrow"/>
          <w:szCs w:val="24"/>
          <w:lang w:val="pt-BR"/>
        </w:rPr>
        <w:t xml:space="preserve"> de livre momento</w:t>
      </w:r>
      <w:r w:rsidRPr="00927E33">
        <w:rPr>
          <w:rFonts w:ascii="Arial Narrow" w:hAnsi="Arial Narrow"/>
          <w:szCs w:val="24"/>
        </w:rPr>
        <w:t xml:space="preserve"> nº [-]</w:t>
      </w:r>
      <w:r w:rsidRPr="00927E33">
        <w:rPr>
          <w:rFonts w:ascii="Arial Narrow" w:hAnsi="Arial Narrow"/>
          <w:szCs w:val="24"/>
          <w:lang w:val="pt-BR"/>
        </w:rPr>
        <w:t xml:space="preserve">, </w:t>
      </w:r>
      <w:r>
        <w:rPr>
          <w:rFonts w:ascii="Arial Narrow" w:hAnsi="Arial Narrow"/>
          <w:szCs w:val="24"/>
          <w:lang w:val="pt-BR"/>
        </w:rPr>
        <w:t>na agência [-]</w:t>
      </w:r>
      <w:commentRangeEnd w:id="12"/>
      <w:r>
        <w:rPr>
          <w:rStyle w:val="Refdecomentrio"/>
          <w:lang w:val="pt-BR"/>
        </w:rPr>
        <w:commentReference w:id="12"/>
      </w:r>
      <w:r>
        <w:rPr>
          <w:rFonts w:ascii="Arial Narrow" w:hAnsi="Arial Narrow"/>
          <w:szCs w:val="24"/>
          <w:lang w:val="pt-BR"/>
        </w:rPr>
        <w:t xml:space="preserve">, </w:t>
      </w:r>
      <w:r w:rsidRPr="00927E33">
        <w:rPr>
          <w:rFonts w:ascii="Arial Narrow" w:hAnsi="Arial Narrow"/>
          <w:szCs w:val="24"/>
          <w:lang w:val="pt-BR"/>
        </w:rPr>
        <w:t xml:space="preserve">de titularidade do </w:t>
      </w:r>
      <w:r w:rsidRPr="00927E33">
        <w:rPr>
          <w:rFonts w:ascii="Arial Narrow" w:hAnsi="Arial Narrow"/>
          <w:b/>
          <w:szCs w:val="24"/>
          <w:lang w:val="pt-BR"/>
        </w:rPr>
        <w:t>Devedor</w:t>
      </w:r>
      <w:r w:rsidRPr="00927E33">
        <w:rPr>
          <w:rFonts w:ascii="Arial Narrow" w:hAnsi="Arial Narrow"/>
          <w:szCs w:val="24"/>
        </w:rPr>
        <w:t xml:space="preserve">, no dia útil subsequente ao crédito na </w:t>
      </w:r>
      <w:r w:rsidRPr="00D63A91">
        <w:rPr>
          <w:rFonts w:ascii="Arial Narrow" w:hAnsi="Arial Narrow"/>
          <w:b/>
          <w:bCs/>
          <w:szCs w:val="24"/>
        </w:rPr>
        <w:t>Conta Vinculada</w:t>
      </w:r>
      <w:r w:rsidRPr="00927E33">
        <w:rPr>
          <w:rFonts w:ascii="Arial Narrow" w:hAnsi="Arial Narrow"/>
          <w:szCs w:val="24"/>
        </w:rPr>
        <w:t>.</w:t>
      </w:r>
      <w:bookmarkEnd w:id="11"/>
      <w:r w:rsidRPr="00927E33">
        <w:rPr>
          <w:rFonts w:ascii="Arial Narrow" w:hAnsi="Arial Narrow"/>
          <w:szCs w:val="24"/>
        </w:rPr>
        <w:t xml:space="preserve"> </w:t>
      </w:r>
    </w:p>
    <w:p w14:paraId="4EFA6235" w14:textId="77777777" w:rsidR="006652DA" w:rsidRPr="00927E33" w:rsidRDefault="006652DA" w:rsidP="006652D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965B33" w14:textId="77777777" w:rsidR="006652DA" w:rsidRPr="00927E33" w:rsidRDefault="006652DA" w:rsidP="006652DA">
      <w:pPr>
        <w:pStyle w:val="Corpodetexto"/>
        <w:numPr>
          <w:ilvl w:val="1"/>
          <w:numId w:val="59"/>
        </w:numPr>
        <w:spacing w:line="240" w:lineRule="auto"/>
        <w:rPr>
          <w:rFonts w:ascii="Arial Narrow" w:hAnsi="Arial Narrow"/>
          <w:szCs w:val="24"/>
        </w:rPr>
      </w:pPr>
      <w:bookmarkStart w:id="13" w:name="_Hlk51234959"/>
      <w:r w:rsidRPr="00927E33">
        <w:rPr>
          <w:rFonts w:ascii="Arial Narrow" w:hAnsi="Arial Narrow"/>
          <w:szCs w:val="24"/>
        </w:rPr>
        <w:t>Na hipótese prevista acima, não será permitida a importação de nov</w:t>
      </w:r>
      <w:r>
        <w:rPr>
          <w:rFonts w:ascii="Arial Narrow" w:hAnsi="Arial Narrow"/>
          <w:szCs w:val="24"/>
          <w:lang w:val="pt-BR"/>
        </w:rPr>
        <w:t>o</w:t>
      </w:r>
      <w:r w:rsidRPr="00927E33">
        <w:rPr>
          <w:rFonts w:ascii="Arial Narrow" w:hAnsi="Arial Narrow"/>
          <w:szCs w:val="24"/>
        </w:rPr>
        <w:t xml:space="preserve">s </w:t>
      </w:r>
      <w:r>
        <w:rPr>
          <w:rFonts w:ascii="Arial Narrow" w:hAnsi="Arial Narrow"/>
          <w:szCs w:val="24"/>
          <w:lang w:val="pt-BR"/>
        </w:rPr>
        <w:t>boletos</w:t>
      </w:r>
      <w:r w:rsidRPr="00927E33">
        <w:rPr>
          <w:rFonts w:ascii="Arial Narrow" w:hAnsi="Arial Narrow"/>
          <w:szCs w:val="24"/>
        </w:rPr>
        <w:t xml:space="preserve">, devendo o </w:t>
      </w:r>
      <w:r w:rsidRPr="005057EE">
        <w:rPr>
          <w:rFonts w:ascii="Arial Narrow" w:hAnsi="Arial Narrow"/>
          <w:b/>
          <w:bCs/>
          <w:szCs w:val="24"/>
        </w:rPr>
        <w:t>Devedor</w:t>
      </w:r>
      <w:r w:rsidRPr="00927E33">
        <w:rPr>
          <w:rFonts w:ascii="Arial Narrow" w:hAnsi="Arial Narrow"/>
          <w:szCs w:val="24"/>
        </w:rPr>
        <w:t xml:space="preserve"> informar ao </w:t>
      </w:r>
      <w:r w:rsidRPr="005057EE">
        <w:rPr>
          <w:rFonts w:ascii="Arial Narrow" w:hAnsi="Arial Narrow"/>
          <w:b/>
          <w:bCs/>
          <w:szCs w:val="24"/>
        </w:rPr>
        <w:t>Itaú Unibanco</w:t>
      </w:r>
      <w:r w:rsidRPr="00927E33">
        <w:rPr>
          <w:rFonts w:ascii="Arial Narrow" w:hAnsi="Arial Narrow"/>
          <w:szCs w:val="24"/>
        </w:rPr>
        <w:t xml:space="preserve"> quando da liquidação total d</w:t>
      </w:r>
      <w:r>
        <w:rPr>
          <w:rFonts w:ascii="Arial Narrow" w:hAnsi="Arial Narrow"/>
          <w:szCs w:val="24"/>
          <w:lang w:val="pt-BR"/>
        </w:rPr>
        <w:t>os boletos e</w:t>
      </w:r>
      <w:r w:rsidRPr="00927E33">
        <w:rPr>
          <w:rFonts w:ascii="Arial Narrow" w:hAnsi="Arial Narrow"/>
          <w:szCs w:val="24"/>
        </w:rPr>
        <w:t xml:space="preserve"> o consequente encerramento do </w:t>
      </w:r>
      <w:r w:rsidRPr="005057EE">
        <w:rPr>
          <w:rFonts w:ascii="Arial Narrow" w:hAnsi="Arial Narrow"/>
          <w:b/>
          <w:bCs/>
          <w:szCs w:val="24"/>
        </w:rPr>
        <w:t>Contrato</w:t>
      </w:r>
      <w:r w:rsidRPr="00927E33">
        <w:rPr>
          <w:rFonts w:ascii="Arial Narrow" w:hAnsi="Arial Narrow"/>
          <w:szCs w:val="24"/>
        </w:rPr>
        <w:t xml:space="preserve">, sendo certo que até o recebimento da notificação de encerramento a remuneração do </w:t>
      </w:r>
      <w:r w:rsidRPr="005057EE">
        <w:rPr>
          <w:rFonts w:ascii="Arial Narrow" w:hAnsi="Arial Narrow"/>
          <w:b/>
          <w:bCs/>
          <w:szCs w:val="24"/>
        </w:rPr>
        <w:t>Itaú Unibanco</w:t>
      </w:r>
      <w:r w:rsidRPr="00927E33">
        <w:rPr>
          <w:rFonts w:ascii="Arial Narrow" w:hAnsi="Arial Narrow"/>
          <w:szCs w:val="24"/>
        </w:rPr>
        <w:t xml:space="preserve"> pactuada neste instrumento será devida e cobrada.</w:t>
      </w:r>
      <w:bookmarkEnd w:id="13"/>
    </w:p>
    <w:p w14:paraId="0135AC77" w14:textId="77777777" w:rsidR="006652DA" w:rsidRPr="00927E33" w:rsidRDefault="006652DA" w:rsidP="006652DA">
      <w:pPr>
        <w:pStyle w:val="Corpodetexto"/>
        <w:spacing w:line="240" w:lineRule="auto"/>
        <w:ind w:left="993"/>
        <w:rPr>
          <w:rFonts w:ascii="Arial Narrow" w:hAnsi="Arial Narrow"/>
          <w:szCs w:val="24"/>
        </w:rPr>
      </w:pPr>
    </w:p>
    <w:p w14:paraId="03260B4E" w14:textId="77777777" w:rsidR="006652DA" w:rsidRPr="00927E33" w:rsidRDefault="006652DA" w:rsidP="006652DA">
      <w:pPr>
        <w:pStyle w:val="Corpodetexto"/>
        <w:numPr>
          <w:ilvl w:val="1"/>
          <w:numId w:val="59"/>
        </w:numPr>
        <w:spacing w:line="240" w:lineRule="auto"/>
        <w:rPr>
          <w:rFonts w:ascii="Arial Narrow" w:hAnsi="Arial Narrow"/>
          <w:szCs w:val="24"/>
        </w:rPr>
      </w:pPr>
      <w:bookmarkStart w:id="14" w:name="_Hlk51234997"/>
      <w:r w:rsidRPr="00927E33">
        <w:rPr>
          <w:rFonts w:ascii="Arial Narrow" w:hAnsi="Arial Narrow"/>
          <w:szCs w:val="24"/>
        </w:rPr>
        <w:t xml:space="preserve">Sem prejuízo da previsão acima, o </w:t>
      </w:r>
      <w:r w:rsidRPr="00041E48">
        <w:rPr>
          <w:rFonts w:ascii="Arial Narrow" w:hAnsi="Arial Narrow"/>
          <w:b/>
          <w:bCs/>
          <w:szCs w:val="24"/>
        </w:rPr>
        <w:t>Itaú Unibanco</w:t>
      </w:r>
      <w:r w:rsidRPr="00927E33">
        <w:rPr>
          <w:rFonts w:ascii="Arial Narrow" w:hAnsi="Arial Narrow"/>
          <w:szCs w:val="24"/>
        </w:rPr>
        <w:t xml:space="preserve"> fica, desde já, autorizado a baixar </w:t>
      </w:r>
      <w:r>
        <w:rPr>
          <w:rFonts w:ascii="Arial Narrow" w:hAnsi="Arial Narrow"/>
          <w:szCs w:val="24"/>
          <w:lang w:val="pt-BR"/>
        </w:rPr>
        <w:t>os boletos</w:t>
      </w:r>
      <w:r w:rsidRPr="00927E33">
        <w:rPr>
          <w:rFonts w:ascii="Arial Narrow" w:hAnsi="Arial Narrow"/>
          <w:szCs w:val="24"/>
        </w:rPr>
        <w:t xml:space="preserve"> do sistema de cobrança em qualquer hipótese de encerramento deste </w:t>
      </w:r>
      <w:r w:rsidRPr="00041E48">
        <w:rPr>
          <w:rFonts w:ascii="Arial Narrow" w:hAnsi="Arial Narrow"/>
          <w:b/>
          <w:bCs/>
          <w:szCs w:val="24"/>
        </w:rPr>
        <w:t>Contrato</w:t>
      </w:r>
      <w:r w:rsidRPr="00927E33">
        <w:rPr>
          <w:rFonts w:ascii="Arial Narrow" w:hAnsi="Arial Narrow"/>
          <w:szCs w:val="24"/>
        </w:rPr>
        <w:t>.</w:t>
      </w:r>
      <w:bookmarkEnd w:id="14"/>
    </w:p>
    <w:p w14:paraId="16CE7D1E" w14:textId="77777777" w:rsidR="006652DA" w:rsidRPr="006652DA" w:rsidRDefault="006652DA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3F7EE335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0642DF" w:rsidRPr="000642DF">
        <w:rPr>
          <w:rFonts w:ascii="Arial Narrow" w:hAnsi="Arial Narrow"/>
          <w:snapToGrid w:val="0"/>
          <w:szCs w:val="24"/>
          <w:lang w:val="pt-BR" w:eastAsia="pt-BR"/>
        </w:rPr>
        <w:t>875042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8950653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934150">
        <w:rPr>
          <w:rFonts w:ascii="Arial Narrow" w:hAnsi="Arial Narrow"/>
          <w:snapToGrid w:val="0"/>
          <w:szCs w:val="24"/>
          <w:lang w:val="pt-BR" w:eastAsia="pt-BR"/>
        </w:rPr>
        <w:t>2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15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5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6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6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7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7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5882A03B" w:rsidR="006354BC" w:rsidRPr="00947798" w:rsidRDefault="00A25630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18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(conta nº [ ] e agência nº [ ]) </w:t>
      </w:r>
      <w:bookmarkEnd w:id="18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  <w:r w:rsidR="00947798" w:rsidRPr="00947798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649DBA16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C30497" w:rsidRPr="00361BE8">
        <w:rPr>
          <w:rFonts w:ascii="Arial Narrow" w:hAnsi="Arial Narrow"/>
          <w:b/>
          <w:i/>
          <w:szCs w:val="24"/>
          <w:lang w:val="pt-BR"/>
        </w:rPr>
        <w:t>Credor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 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E1A03BB" w14:textId="0B9A38AF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AE05D18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19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>
        <w:rPr>
          <w:rFonts w:ascii="Arial Narrow" w:hAnsi="Arial Narrow"/>
          <w:snapToGrid w:val="0"/>
          <w:szCs w:val="24"/>
          <w:lang w:eastAsia="pt-BR"/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Default="002B0DA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169ADF2" w14:textId="10404615" w:rsidR="002B0DAE" w:rsidRPr="00CF4D83" w:rsidRDefault="002B0DAE" w:rsidP="00AF374E">
      <w:pPr>
        <w:pStyle w:val="Corpodetexto"/>
        <w:spacing w:line="240" w:lineRule="auto"/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r w:rsidRPr="00CF4D83"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  <w:t>(Acesso ao Itaú na Internet só será conferido a pessoas que tenham número de inscrição no Cadastro de Pessoas Físicas - CPF)</w:t>
      </w:r>
    </w:p>
    <w:p w14:paraId="51FBB57E" w14:textId="77777777" w:rsidR="00253F0F" w:rsidRPr="00361BE8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06E93D7" w14:textId="600EA9F6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ou denominação social do </w:t>
      </w:r>
      <w:r w:rsidR="009B538B">
        <w:rPr>
          <w:rFonts w:ascii="Arial Narrow" w:hAnsi="Arial Narrow"/>
          <w:b/>
          <w:i/>
          <w:szCs w:val="24"/>
          <w:lang w:val="pt-BR"/>
        </w:rPr>
        <w:t>Credor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6D2A7C9D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Pr="00361BE8">
        <w:rPr>
          <w:rFonts w:ascii="Arial Narrow" w:hAnsi="Arial Narrow"/>
          <w:b/>
          <w:i/>
          <w:szCs w:val="24"/>
        </w:rPr>
        <w:t>(indicar o endereço completo, inclusive Cidade e Estado, do representante do cliente)</w:t>
      </w:r>
    </w:p>
    <w:p w14:paraId="11FB8741" w14:textId="77777777" w:rsidR="000F2D2A" w:rsidRPr="00361BE8" w:rsidRDefault="000F2D2A" w:rsidP="00AF374E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</w:p>
    <w:p w14:paraId="79807199" w14:textId="77777777" w:rsidR="00D2392F" w:rsidRPr="00361BE8" w:rsidRDefault="00D2392F" w:rsidP="00D2392F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361BE8">
        <w:rPr>
          <w:rFonts w:ascii="Arial Narrow" w:hAnsi="Arial Narrow"/>
          <w:b/>
          <w:i/>
          <w:szCs w:val="24"/>
        </w:rPr>
        <w:t xml:space="preserve">(indicar CEP do representante do </w:t>
      </w:r>
      <w:r w:rsidR="001E18BA" w:rsidRPr="00361BE8">
        <w:rPr>
          <w:rFonts w:ascii="Arial Narrow" w:hAnsi="Arial Narrow"/>
          <w:b/>
          <w:i/>
          <w:szCs w:val="24"/>
          <w:lang w:val="pt-BR"/>
        </w:rPr>
        <w:t>cliente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50FA0D64" w14:textId="685856D7" w:rsidR="00C675C4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D154F3" w14:textId="548DE2F8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20589A">
        <w:rPr>
          <w:rFonts w:ascii="Arial Narrow" w:hAnsi="Arial Narrow"/>
          <w:szCs w:val="24"/>
          <w:lang w:val="pt-BR"/>
        </w:rPr>
        <w:t xml:space="preserve">do </w:t>
      </w:r>
      <w:r w:rsidR="0020589A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F446BD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861970" w:rsidRDefault="00175F76" w:rsidP="00175F76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EB4499" w:rsidRPr="00162880" w14:paraId="29CE71E6" w14:textId="748CACFA" w:rsidTr="00861970">
        <w:trPr>
          <w:trHeight w:val="163"/>
        </w:trPr>
        <w:tc>
          <w:tcPr>
            <w:tcW w:w="2191" w:type="dxa"/>
          </w:tcPr>
          <w:p w14:paraId="05D45A8C" w14:textId="635C8B66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3EA25DF0" w14:textId="0C60569C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53D4DBA5" w14:textId="05BA4934" w:rsidR="00EB4499" w:rsidRPr="00861970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EB4499" w:rsidRPr="00162880" w14:paraId="2EA7D84B" w14:textId="27FB2747" w:rsidTr="00861970">
        <w:trPr>
          <w:trHeight w:val="327"/>
        </w:trPr>
        <w:tc>
          <w:tcPr>
            <w:tcW w:w="2191" w:type="dxa"/>
          </w:tcPr>
          <w:p w14:paraId="6FF446DD" w14:textId="7F25AEFA" w:rsidR="00EB4499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 w:rsidR="008E5458">
              <w:rPr>
                <w:rFonts w:ascii="Arial Narrow" w:hAnsi="Arial Narrow"/>
                <w:bCs/>
                <w:iCs/>
                <w:szCs w:val="24"/>
                <w:lang w:val="pt-BR"/>
              </w:rPr>
              <w:t>Nome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  <w:p w14:paraId="5CE63D5B" w14:textId="2A248001" w:rsidR="00EB4499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94F82FA" w14:textId="074A4522" w:rsidR="00EB4499" w:rsidRPr="00162880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4A605982" w14:textId="4047F280" w:rsidR="00EB4499" w:rsidRPr="0086197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861970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861970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691E9C91" w14:textId="20DB88C5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EB4499" w:rsidRPr="00162880" w14:paraId="529B6E15" w14:textId="56695558" w:rsidTr="00861970">
        <w:trPr>
          <w:trHeight w:val="336"/>
        </w:trPr>
        <w:tc>
          <w:tcPr>
            <w:tcW w:w="2191" w:type="dxa"/>
          </w:tcPr>
          <w:p w14:paraId="3E062816" w14:textId="6B930020" w:rsidR="00EB4499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 w:rsidR="008E5458">
              <w:rPr>
                <w:rFonts w:ascii="Arial Narrow" w:hAnsi="Arial Narrow"/>
                <w:bCs/>
                <w:iCs/>
                <w:szCs w:val="24"/>
                <w:lang w:val="pt-BR"/>
              </w:rPr>
              <w:t>Nome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  <w:p w14:paraId="0D3C98B4" w14:textId="77777777" w:rsidR="00EB4499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366A7F7B" w14:textId="6829A4F1" w:rsidR="00EB4499" w:rsidRPr="00162880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EA966BB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1FBF5AD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EB4499" w:rsidRPr="00162880" w14:paraId="6B1EDE22" w14:textId="5A0CA61E" w:rsidTr="00861970">
        <w:trPr>
          <w:trHeight w:val="327"/>
        </w:trPr>
        <w:tc>
          <w:tcPr>
            <w:tcW w:w="2191" w:type="dxa"/>
          </w:tcPr>
          <w:p w14:paraId="20A9AF95" w14:textId="3464FF6E" w:rsidR="00EB4499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 w:rsidR="008E5458">
              <w:rPr>
                <w:rFonts w:ascii="Arial Narrow" w:hAnsi="Arial Narrow"/>
                <w:bCs/>
                <w:iCs/>
                <w:szCs w:val="24"/>
                <w:lang w:val="pt-BR"/>
              </w:rPr>
              <w:t>Nome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  <w:p w14:paraId="28C1AE8A" w14:textId="77777777" w:rsidR="00EB4499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7E72297A" w14:textId="3ACA667D" w:rsidR="00EB4499" w:rsidRPr="00162880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CAE2E0B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324DB68C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F7DBECA" w14:textId="77777777" w:rsidR="00041B35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1A3CB44B" w14:textId="494E79F2" w:rsidR="00175F76" w:rsidRPr="00861970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*</w:t>
      </w:r>
      <w:commentRangeStart w:id="20"/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Pessoas Autorizadas </w:t>
      </w:r>
      <w:r w:rsidR="003A193B"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V</w:t>
      </w:r>
      <w:commentRangeEnd w:id="20"/>
      <w:r w:rsidR="000642DF">
        <w:rPr>
          <w:rStyle w:val="Refdecomentrio"/>
          <w:lang w:val="pt-BR"/>
        </w:rPr>
        <w:commentReference w:id="20"/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.</w:t>
      </w:r>
    </w:p>
    <w:p w14:paraId="51D0BEFD" w14:textId="77777777" w:rsidR="00FB0E8C" w:rsidRPr="00861970" w:rsidRDefault="00FB0E8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3BCCAC" w14:textId="5947220F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ou denominação social do </w:t>
      </w:r>
      <w:r w:rsidR="00857057">
        <w:rPr>
          <w:rFonts w:ascii="Arial Narrow" w:hAnsi="Arial Narrow"/>
          <w:b/>
          <w:i/>
          <w:szCs w:val="24"/>
          <w:lang w:val="pt-BR"/>
        </w:rPr>
        <w:t>Devedor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127B761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Pr="00361BE8">
        <w:rPr>
          <w:rFonts w:ascii="Arial Narrow" w:hAnsi="Arial Narrow"/>
          <w:b/>
          <w:i/>
          <w:szCs w:val="24"/>
        </w:rPr>
        <w:t xml:space="preserve">(indicar o endereço completo, inclusive Cidade e Estado, do representante do </w:t>
      </w:r>
      <w:r w:rsidR="001E18BA" w:rsidRPr="00361BE8">
        <w:rPr>
          <w:rFonts w:ascii="Arial Narrow" w:hAnsi="Arial Narrow"/>
          <w:b/>
          <w:i/>
          <w:szCs w:val="24"/>
          <w:lang w:val="pt-BR"/>
        </w:rPr>
        <w:t>cliente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0BB2D65D" w14:textId="77777777" w:rsidR="000F2D2A" w:rsidRPr="00361BE8" w:rsidRDefault="000F2D2A" w:rsidP="00AF374E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</w:p>
    <w:p w14:paraId="66D66442" w14:textId="77777777" w:rsidR="00D2392F" w:rsidRPr="00361BE8" w:rsidRDefault="00D2392F" w:rsidP="00D2392F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361BE8">
        <w:rPr>
          <w:rFonts w:ascii="Arial Narrow" w:hAnsi="Arial Narrow"/>
          <w:b/>
          <w:i/>
          <w:szCs w:val="24"/>
        </w:rPr>
        <w:t xml:space="preserve">(indicar CEP do representante do </w:t>
      </w:r>
      <w:r w:rsidR="001E18BA" w:rsidRPr="00361BE8">
        <w:rPr>
          <w:rFonts w:ascii="Arial Narrow" w:hAnsi="Arial Narrow"/>
          <w:b/>
          <w:i/>
          <w:szCs w:val="24"/>
          <w:lang w:val="pt-BR"/>
        </w:rPr>
        <w:t>cliente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74F2ED1A" w14:textId="18D82B20" w:rsidR="0067426B" w:rsidRDefault="0067426B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7F81BDDE" w14:textId="2CF51C3B" w:rsidR="007D345E" w:rsidRPr="00861970" w:rsidRDefault="007D345E" w:rsidP="007D34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 w:rsidR="00697B3F">
        <w:rPr>
          <w:rFonts w:ascii="Arial Narrow" w:hAnsi="Arial Narrow"/>
          <w:szCs w:val="24"/>
          <w:lang w:val="pt-BR"/>
        </w:rPr>
        <w:t xml:space="preserve">do </w:t>
      </w:r>
      <w:r w:rsidR="00697B3F">
        <w:rPr>
          <w:rFonts w:ascii="Arial Narrow" w:hAnsi="Arial Narrow"/>
          <w:b/>
          <w:bCs/>
          <w:szCs w:val="24"/>
          <w:lang w:val="pt-BR"/>
        </w:rPr>
        <w:t xml:space="preserve">Devedor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2C9FBE8E" w14:textId="35E0C56C" w:rsidR="007D345E" w:rsidRDefault="007D345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3610CE" w:rsidRPr="00162880" w14:paraId="4FFACC45" w14:textId="77777777" w:rsidTr="007256C7">
        <w:trPr>
          <w:trHeight w:val="163"/>
        </w:trPr>
        <w:tc>
          <w:tcPr>
            <w:tcW w:w="2191" w:type="dxa"/>
          </w:tcPr>
          <w:p w14:paraId="0573DFF0" w14:textId="77777777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4962AA4B" w14:textId="66E75FEF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692BCA3F" w14:textId="77777777" w:rsidR="003610CE" w:rsidRPr="00200655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3610CE" w:rsidRPr="00162880" w14:paraId="05670771" w14:textId="77777777" w:rsidTr="007256C7">
        <w:trPr>
          <w:trHeight w:val="327"/>
        </w:trPr>
        <w:tc>
          <w:tcPr>
            <w:tcW w:w="2191" w:type="dxa"/>
          </w:tcPr>
          <w:p w14:paraId="637B56CB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[ ]</w:t>
            </w:r>
          </w:p>
          <w:p w14:paraId="0DBDA0E3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3ED1D099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23C56E6" w14:textId="77777777" w:rsidR="003610CE" w:rsidRPr="00200655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FDE7CD0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3610CE" w:rsidRPr="00162880" w14:paraId="1DC85681" w14:textId="77777777" w:rsidTr="007256C7">
        <w:trPr>
          <w:trHeight w:val="336"/>
        </w:trPr>
        <w:tc>
          <w:tcPr>
            <w:tcW w:w="2191" w:type="dxa"/>
          </w:tcPr>
          <w:p w14:paraId="5C951F4A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5FDE3E49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C085FA4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84A10B7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6C6FF2F3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610CE" w:rsidRPr="00162880" w14:paraId="4CEB023D" w14:textId="77777777" w:rsidTr="007256C7">
        <w:trPr>
          <w:trHeight w:val="327"/>
        </w:trPr>
        <w:tc>
          <w:tcPr>
            <w:tcW w:w="2191" w:type="dxa"/>
          </w:tcPr>
          <w:p w14:paraId="29AB6104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EB59B3D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8114343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94E1B7D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64813C16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26FC8B7" w14:textId="77777777" w:rsidR="003610CE" w:rsidRDefault="003610C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37FB24FF" w14:textId="7BC97A64" w:rsidR="007D345E" w:rsidRPr="00861970" w:rsidRDefault="007D345E" w:rsidP="00AF374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*</w:t>
      </w:r>
      <w:commentRangeStart w:id="21"/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5073E4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</w:t>
      </w:r>
      <w:commentRangeEnd w:id="21"/>
      <w:r w:rsidR="000642DF">
        <w:rPr>
          <w:rStyle w:val="Refdecomentrio"/>
          <w:lang w:val="pt-BR"/>
        </w:rPr>
        <w:commentReference w:id="21"/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.</w:t>
      </w:r>
    </w:p>
    <w:p w14:paraId="47EC6F3B" w14:textId="77777777" w:rsidR="007D345E" w:rsidRDefault="007D345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bookmarkEnd w:id="19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63623B" w:rsidRDefault="00974518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CF4D83" w:rsidRDefault="009941D6" w:rsidP="009941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São Paulo – SP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154C6155" w14:textId="12888F7B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16" w:tgtFrame="_blank" w:history="1">
        <w:r w:rsidR="00EA0ADA" w:rsidRPr="00F10782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2E3EBEE4" w14:textId="5A7C1338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="002808D6">
        <w:rPr>
          <w:rFonts w:ascii="Arial Narrow" w:hAnsi="Arial Narrow"/>
          <w:szCs w:val="24"/>
          <w:lang w:val="pt-BR"/>
        </w:rPr>
        <w:t>(11) 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37A99FB1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77777777" w:rsidR="0063623B" w:rsidRDefault="0063623B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r>
        <w:rPr>
          <w:rFonts w:ascii="Arial Narrow" w:hAnsi="Arial Narrow"/>
          <w:szCs w:val="24"/>
          <w:lang w:val="pt-BR"/>
        </w:rPr>
        <w:t>Vírginia</w:t>
      </w:r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748EF9C3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>
        <w:rPr>
          <w:rFonts w:ascii="Arial Narrow" w:hAnsi="Arial Narrow"/>
          <w:sz w:val="24"/>
          <w:szCs w:val="24"/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4FE21F52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22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23" w:name="_Hlk63342260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</w:p>
    <w:p w14:paraId="463E76E6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5643A7B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247439" w14:textId="4016899A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Credor </w:t>
      </w:r>
      <w:r w:rsidR="003E724C" w:rsidRPr="00861970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3E724C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Devedor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7E8B8BFD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4D25C5" w14:textId="77777777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>(indicar o nome ou denominação social do cliente)</w:t>
      </w:r>
    </w:p>
    <w:p w14:paraId="04AEAFA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6C579C" w:rsidRPr="00361BE8" w14:paraId="68D80E69" w14:textId="77777777" w:rsidTr="007256C7">
        <w:trPr>
          <w:jc w:val="center"/>
        </w:trPr>
        <w:tc>
          <w:tcPr>
            <w:tcW w:w="4390" w:type="dxa"/>
          </w:tcPr>
          <w:p w14:paraId="7956A75A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C5F0F2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5D5DEFB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53AD5DB7" w14:textId="77777777" w:rsidTr="007256C7">
        <w:trPr>
          <w:jc w:val="center"/>
        </w:trPr>
        <w:tc>
          <w:tcPr>
            <w:tcW w:w="4390" w:type="dxa"/>
          </w:tcPr>
          <w:p w14:paraId="43ADBA12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AC81BE7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9E3652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7F65E1FD" w14:textId="77777777" w:rsidTr="007256C7">
        <w:trPr>
          <w:jc w:val="center"/>
        </w:trPr>
        <w:tc>
          <w:tcPr>
            <w:tcW w:w="4390" w:type="dxa"/>
          </w:tcPr>
          <w:p w14:paraId="3CF124A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A18C99B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3FB0118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29B92E3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11782CE4" w:rsidR="006C579C" w:rsidRPr="00361BE8" w:rsidRDefault="006C579C" w:rsidP="006C579C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646AD3">
        <w:rPr>
          <w:rFonts w:ascii="Arial Narrow" w:hAnsi="Arial Narrow"/>
          <w:b/>
          <w:bCs/>
          <w:sz w:val="24"/>
          <w:szCs w:val="24"/>
        </w:rPr>
        <w:t>Credor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commentRangeStart w:id="24"/>
      <w:r w:rsidRPr="00361BE8">
        <w:rPr>
          <w:rFonts w:ascii="Arial Narrow" w:hAnsi="Arial Narrow"/>
          <w:sz w:val="24"/>
          <w:szCs w:val="24"/>
        </w:rPr>
        <w:t xml:space="preserve">isoladamente </w:t>
      </w:r>
      <w:r>
        <w:rPr>
          <w:rFonts w:ascii="Arial Narrow" w:hAnsi="Arial Narrow"/>
          <w:sz w:val="24"/>
          <w:szCs w:val="24"/>
        </w:rPr>
        <w:t>/ em conjunto de dois</w:t>
      </w:r>
      <w:commentRangeEnd w:id="24"/>
      <w:r w:rsidR="000642DF">
        <w:rPr>
          <w:rStyle w:val="Refdecomentrio"/>
        </w:rPr>
        <w:commentReference w:id="24"/>
      </w:r>
      <w:r>
        <w:rPr>
          <w:rFonts w:ascii="Arial Narrow" w:hAnsi="Arial Narrow"/>
          <w:sz w:val="24"/>
          <w:szCs w:val="24"/>
        </w:rPr>
        <w:t xml:space="preserve">] </w:t>
      </w:r>
      <w:r w:rsidRPr="00361BE8">
        <w:rPr>
          <w:rFonts w:ascii="Arial Narrow" w:hAnsi="Arial Narrow"/>
          <w:sz w:val="24"/>
          <w:szCs w:val="24"/>
        </w:rPr>
        <w:t>em seu nome</w:t>
      </w:r>
      <w:r w:rsidR="00C942E4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C942E4">
        <w:rPr>
          <w:rFonts w:ascii="Arial Narrow" w:hAnsi="Arial Narrow"/>
          <w:sz w:val="24"/>
          <w:szCs w:val="24"/>
        </w:rPr>
        <w:t>; e (ii) a assinatura aposta no presente documento é verdadeira</w:t>
      </w:r>
      <w:r w:rsidR="00A63C36">
        <w:rPr>
          <w:rFonts w:ascii="Arial Narrow" w:hAnsi="Arial Narrow"/>
          <w:sz w:val="24"/>
          <w:szCs w:val="24"/>
        </w:rPr>
        <w:t>,</w:t>
      </w:r>
      <w:r w:rsidR="00263994">
        <w:rPr>
          <w:rFonts w:ascii="Arial Narrow" w:hAnsi="Arial Narrow"/>
          <w:sz w:val="24"/>
          <w:szCs w:val="24"/>
        </w:rPr>
        <w:t xml:space="preserve"> </w:t>
      </w:r>
      <w:r w:rsidR="00086785">
        <w:rPr>
          <w:rFonts w:ascii="Arial Narrow" w:hAnsi="Arial Narrow"/>
          <w:sz w:val="24"/>
          <w:szCs w:val="24"/>
        </w:rPr>
        <w:t>autêntica</w:t>
      </w:r>
      <w:r w:rsidR="00A63C36">
        <w:rPr>
          <w:rFonts w:ascii="Arial Narrow" w:hAnsi="Arial Narrow"/>
          <w:sz w:val="24"/>
          <w:szCs w:val="24"/>
        </w:rPr>
        <w:t xml:space="preserve">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3DCD5D0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A771151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4E00B3F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>(indicar o nome ou denominação social do cliente)</w:t>
      </w:r>
    </w:p>
    <w:p w14:paraId="721C39E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6EBEC151" w14:textId="77777777" w:rsidTr="007256C7">
        <w:trPr>
          <w:jc w:val="center"/>
        </w:trPr>
        <w:tc>
          <w:tcPr>
            <w:tcW w:w="4390" w:type="dxa"/>
          </w:tcPr>
          <w:p w14:paraId="3FE6B18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10357B10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6C579C" w:rsidRPr="00361BE8" w14:paraId="70C3C5AF" w14:textId="77777777" w:rsidTr="007256C7">
        <w:trPr>
          <w:jc w:val="center"/>
        </w:trPr>
        <w:tc>
          <w:tcPr>
            <w:tcW w:w="4390" w:type="dxa"/>
          </w:tcPr>
          <w:p w14:paraId="270B3C95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1FF937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6A8B20F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22A143B4" w14:textId="77777777" w:rsidTr="007256C7">
        <w:trPr>
          <w:jc w:val="center"/>
        </w:trPr>
        <w:tc>
          <w:tcPr>
            <w:tcW w:w="4390" w:type="dxa"/>
          </w:tcPr>
          <w:p w14:paraId="2183BB6B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B9C0A0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1FA246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626F3FCD" w14:textId="77777777" w:rsidTr="007256C7">
        <w:trPr>
          <w:jc w:val="center"/>
        </w:trPr>
        <w:tc>
          <w:tcPr>
            <w:tcW w:w="4390" w:type="dxa"/>
          </w:tcPr>
          <w:p w14:paraId="1FAF15E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AE8EE28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656DD9" w14:textId="3C1758D8" w:rsidR="006C579C" w:rsidRPr="00361BE8" w:rsidRDefault="006C579C" w:rsidP="006C579C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646AD3">
        <w:rPr>
          <w:rFonts w:ascii="Arial Narrow" w:hAnsi="Arial Narrow"/>
          <w:b/>
          <w:bCs/>
          <w:sz w:val="24"/>
          <w:szCs w:val="24"/>
        </w:rPr>
        <w:t>Devedor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commentRangeStart w:id="25"/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 xml:space="preserve"> / em conjunto de dois</w:t>
      </w:r>
      <w:commentRangeEnd w:id="25"/>
      <w:r w:rsidR="000642DF">
        <w:rPr>
          <w:rStyle w:val="Refdecomentrio"/>
        </w:rPr>
        <w:commentReference w:id="25"/>
      </w:r>
      <w:r>
        <w:rPr>
          <w:rFonts w:ascii="Arial Narrow" w:hAnsi="Arial Narrow"/>
          <w:sz w:val="24"/>
          <w:szCs w:val="24"/>
        </w:rPr>
        <w:t>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A63C36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A63C36">
        <w:rPr>
          <w:rFonts w:ascii="Arial Narrow" w:hAnsi="Arial Narrow"/>
          <w:sz w:val="24"/>
          <w:szCs w:val="24"/>
        </w:rPr>
        <w:t>; e (ii)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bookmarkEnd w:id="22"/>
    <w:bookmarkEnd w:id="23"/>
    <w:p w14:paraId="0DCBCF89" w14:textId="2E34180B" w:rsidR="002E4DE6" w:rsidRPr="00861970" w:rsidRDefault="006C579C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5EE57C7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004762" w14:textId="77777777" w:rsidR="002D7DF3" w:rsidRPr="00361BE8" w:rsidRDefault="002D7DF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26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27" w:name="_Hlk63429537"/>
      <w:bookmarkStart w:id="28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347F0FDC" w14:textId="77777777" w:rsidR="001D6C92" w:rsidRPr="00361BE8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757C34C0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65BEF2D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361BE8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2769B8F1" w14:textId="30D8620F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="001E18BA" w:rsidRPr="003D5883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="00475B32">
        <w:rPr>
          <w:rFonts w:ascii="Arial Narrow" w:hAnsi="Arial Narrow"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1EB31A36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entre [</w:t>
      </w:r>
      <w:r w:rsidR="00475B32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0642DF" w:rsidRPr="000642DF">
        <w:rPr>
          <w:rFonts w:ascii="Arial Narrow" w:hAnsi="Arial Narrow"/>
          <w:b/>
          <w:szCs w:val="24"/>
          <w:lang w:val="pt-BR"/>
        </w:rPr>
        <w:t>875042</w:t>
      </w:r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63D9C2F4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cláusula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Pr="00152ACB">
        <w:rPr>
          <w:rFonts w:ascii="Arial Narrow" w:hAnsi="Arial Narrow"/>
          <w:snapToGrid w:val="0"/>
          <w:szCs w:val="24"/>
          <w:lang w:val="pt-BR"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3418E861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lastRenderedPageBreak/>
        <w:t xml:space="preserve"> </w:t>
      </w:r>
    </w:p>
    <w:p w14:paraId="440849C1" w14:textId="77777777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4E4B4397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[</w:t>
      </w:r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Credor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>Devedor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]</w:t>
      </w:r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033D6" w:rsidRPr="00361BE8" w14:paraId="193A000F" w14:textId="77777777" w:rsidTr="007256C7">
        <w:trPr>
          <w:jc w:val="center"/>
        </w:trPr>
        <w:tc>
          <w:tcPr>
            <w:tcW w:w="4390" w:type="dxa"/>
          </w:tcPr>
          <w:p w14:paraId="288FE4E6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2C8B57B9" w14:textId="77777777" w:rsidTr="007256C7">
        <w:trPr>
          <w:jc w:val="center"/>
        </w:trPr>
        <w:tc>
          <w:tcPr>
            <w:tcW w:w="4390" w:type="dxa"/>
          </w:tcPr>
          <w:p w14:paraId="6120FADE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944F210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033737D9" w14:textId="77777777" w:rsidTr="007256C7">
        <w:trPr>
          <w:jc w:val="center"/>
        </w:trPr>
        <w:tc>
          <w:tcPr>
            <w:tcW w:w="4390" w:type="dxa"/>
          </w:tcPr>
          <w:p w14:paraId="78B12A72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FB65A3D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3F90021F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 w:rsidR="005033D6"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4864C1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4864C1">
        <w:rPr>
          <w:rFonts w:ascii="Arial Narrow" w:hAnsi="Arial Narrow"/>
          <w:sz w:val="24"/>
          <w:szCs w:val="24"/>
        </w:rPr>
        <w:t>; e (ii)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361BE8" w:rsidRDefault="00866FDD" w:rsidP="00866FDD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26"/>
    <w:bookmarkEnd w:id="27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28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26ED3D58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77777777" w:rsidR="006C579C" w:rsidRPr="00361BE8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bookmarkStart w:id="29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29"/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5A20134D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>
        <w:rPr>
          <w:rFonts w:ascii="Arial Narrow" w:hAnsi="Arial Narrow"/>
          <w:snapToGrid w:val="0"/>
          <w:szCs w:val="24"/>
          <w:lang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77777777" w:rsidR="006C579C" w:rsidRPr="00361BE8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6C579C" w:rsidRPr="00361BE8" w14:paraId="6538504B" w14:textId="77777777" w:rsidTr="007256C7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C824CB" w14:textId="77777777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 ou Credor)</w:t>
                  </w:r>
                </w:p>
              </w:tc>
            </w:tr>
            <w:tr w:rsidR="006C579C" w:rsidRPr="00361BE8" w14:paraId="1BEF5264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</w:p>
              </w:tc>
            </w:tr>
            <w:tr w:rsidR="006C579C" w:rsidRPr="00361BE8" w14:paraId="5CBCA479" w14:textId="77777777" w:rsidTr="007256C7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009D0E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</w:p>
              </w:tc>
            </w:tr>
            <w:tr w:rsidR="006C579C" w:rsidRPr="00361BE8" w14:paraId="4BFA5A19" w14:textId="77777777" w:rsidTr="007256C7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68BC756" w14:textId="77777777" w:rsidTr="007256C7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219491E8" w14:textId="77777777" w:rsidTr="007256C7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58F12868" w14:textId="77777777" w:rsidTr="007256C7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2353035F" w14:textId="77777777" w:rsidTr="007256C7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B5245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responsável(is) pelo pagamento:</w:t>
                  </w:r>
                </w:p>
                <w:p w14:paraId="3A40B6E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</w:p>
                <w:p w14:paraId="5FB4F7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</w:p>
              </w:tc>
            </w:tr>
            <w:tr w:rsidR="006C579C" w:rsidRPr="00361BE8" w14:paraId="69A1AC8D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5896E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57CA163A" w14:textId="77777777" w:rsidTr="007256C7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6583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23729D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</w:p>
                <w:p w14:paraId="7EFE824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91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165D9A2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</w:p>
                <w:p w14:paraId="1FF0110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</w:p>
              </w:tc>
            </w:tr>
            <w:tr w:rsidR="006C579C" w:rsidRPr="00361BE8" w14:paraId="7B5E144A" w14:textId="77777777" w:rsidTr="007256C7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77777777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[</w:t>
      </w:r>
      <w:r w:rsidRPr="00A96957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</w:rPr>
        <w:t xml:space="preserve">]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</w:t>
      </w:r>
      <w:commentRangeStart w:id="30"/>
      <w:r w:rsidRPr="00361BE8">
        <w:rPr>
          <w:rFonts w:ascii="Arial Narrow" w:hAnsi="Arial Narrow"/>
          <w:szCs w:val="24"/>
        </w:rPr>
        <w:t xml:space="preserve">conta corrente aberta na agência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conta corrente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</w:t>
      </w:r>
      <w:commentRangeEnd w:id="30"/>
      <w:r w:rsidR="000642DF">
        <w:rPr>
          <w:rStyle w:val="Refdecomentrio"/>
          <w:lang w:val="pt-BR"/>
        </w:rPr>
        <w:commentReference w:id="30"/>
      </w:r>
      <w:r w:rsidRPr="00361BE8">
        <w:rPr>
          <w:rFonts w:ascii="Arial Narrow" w:hAnsi="Arial Narrow"/>
          <w:szCs w:val="24"/>
        </w:rPr>
        <w:t xml:space="preserve">mantida pelo </w:t>
      </w:r>
      <w:r w:rsidRPr="00361BE8">
        <w:rPr>
          <w:rFonts w:ascii="Arial Narrow" w:hAnsi="Arial Narrow"/>
          <w:b/>
          <w:szCs w:val="24"/>
          <w:lang w:val="pt-BR"/>
        </w:rPr>
        <w:t>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</w:rPr>
        <w:t>]</w:t>
      </w:r>
      <w:r w:rsidRPr="00361BE8">
        <w:rPr>
          <w:rFonts w:ascii="Arial Narrow" w:hAnsi="Arial Narrow"/>
          <w:szCs w:val="24"/>
        </w:rPr>
        <w:t xml:space="preserve"> no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49B28F8E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F21C7A">
        <w:rPr>
          <w:rFonts w:ascii="Arial Narrow" w:hAnsi="Arial Narrow"/>
          <w:szCs w:val="24"/>
          <w:lang w:val="pt-BR"/>
        </w:rPr>
        <w:t>10.200,00</w:t>
      </w:r>
      <w:r w:rsidRPr="00361BE8">
        <w:rPr>
          <w:rFonts w:ascii="Arial Narrow" w:hAnsi="Arial Narrow"/>
          <w:szCs w:val="24"/>
        </w:rPr>
        <w:t xml:space="preserve"> (</w:t>
      </w:r>
      <w:r w:rsidR="00F21C7A">
        <w:rPr>
          <w:rFonts w:ascii="Arial Narrow" w:hAnsi="Arial Narrow"/>
          <w:szCs w:val="24"/>
          <w:lang w:val="pt-BR"/>
        </w:rPr>
        <w:t>dez mil e duzentos</w:t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171DF54C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F21C7A">
        <w:rPr>
          <w:rFonts w:ascii="Arial Narrow" w:hAnsi="Arial Narrow"/>
          <w:szCs w:val="24"/>
          <w:lang w:val="pt-BR"/>
        </w:rPr>
        <w:t>8.500,00</w:t>
      </w:r>
      <w:r w:rsidRPr="00361BE8">
        <w:rPr>
          <w:rFonts w:ascii="Arial Narrow" w:hAnsi="Arial Narrow"/>
          <w:szCs w:val="24"/>
        </w:rPr>
        <w:t xml:space="preserve"> (</w:t>
      </w:r>
      <w:r w:rsidR="00F21C7A">
        <w:rPr>
          <w:rFonts w:ascii="Arial Narrow" w:hAnsi="Arial Narrow"/>
          <w:szCs w:val="24"/>
          <w:lang w:val="pt-BR"/>
        </w:rPr>
        <w:t>oito mil e quinhentos</w:t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6CB8E59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77777777" w:rsidR="006C579C" w:rsidRPr="00361BE8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r w:rsidRPr="00361BE8">
        <w:rPr>
          <w:rFonts w:ascii="Arial Narrow" w:hAnsi="Arial Narrow"/>
          <w:b/>
          <w:iCs/>
          <w:sz w:val="24"/>
          <w:szCs w:val="24"/>
        </w:rPr>
        <w:t>[</w:t>
      </w:r>
      <w:r w:rsidRPr="003D5883">
        <w:rPr>
          <w:rFonts w:ascii="Arial Narrow" w:hAnsi="Arial Narrow"/>
          <w:b/>
          <w:bCs/>
          <w:iCs/>
          <w:sz w:val="24"/>
          <w:szCs w:val="24"/>
          <w:highlight w:val="yellow"/>
        </w:rPr>
        <w:t>Devedor ou Credor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]</w:t>
      </w:r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r w:rsidRPr="00361BE8">
        <w:rPr>
          <w:rFonts w:ascii="Arial Narrow" w:hAnsi="Arial Narrow"/>
          <w:b/>
          <w:iCs/>
          <w:sz w:val="24"/>
          <w:szCs w:val="24"/>
        </w:rPr>
        <w:t>[</w:t>
      </w:r>
      <w:r w:rsidRPr="003D5883">
        <w:rPr>
          <w:rFonts w:ascii="Arial Narrow" w:hAnsi="Arial Narrow"/>
          <w:b/>
          <w:iCs/>
          <w:sz w:val="24"/>
          <w:szCs w:val="24"/>
          <w:highlight w:val="yellow"/>
        </w:rPr>
        <w:t>Devedor ou Credor</w:t>
      </w:r>
      <w:r w:rsidRPr="00361BE8">
        <w:rPr>
          <w:rFonts w:ascii="Arial Narrow" w:hAnsi="Arial Narrow"/>
          <w:b/>
          <w:iCs/>
          <w:sz w:val="24"/>
          <w:szCs w:val="24"/>
        </w:rPr>
        <w:t>]</w:t>
      </w:r>
      <w:r w:rsidRPr="00361BE8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08E51" w14:textId="164C5743" w:rsidR="006C579C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Cs w:val="24"/>
        </w:rPr>
      </w:pPr>
      <w:r w:rsidRPr="00861970">
        <w:rPr>
          <w:rFonts w:ascii="Arial Narrow" w:hAnsi="Arial Narrow"/>
          <w:sz w:val="24"/>
          <w:szCs w:val="24"/>
        </w:rPr>
        <w:lastRenderedPageBreak/>
        <w:t xml:space="preserve">Se </w:t>
      </w:r>
      <w:r w:rsidRPr="00861970">
        <w:rPr>
          <w:rFonts w:ascii="Arial Narrow" w:hAnsi="Arial Narrow"/>
          <w:iCs/>
          <w:sz w:val="24"/>
          <w:szCs w:val="24"/>
        </w:rPr>
        <w:t>houver</w:t>
      </w:r>
      <w:r w:rsidRPr="00861970">
        <w:rPr>
          <w:rFonts w:ascii="Arial Narrow" w:hAnsi="Arial Narrow"/>
          <w:sz w:val="24"/>
          <w:szCs w:val="24"/>
        </w:rPr>
        <w:t xml:space="preserve"> atraso no pagamento de qualquer débito previsto neste </w:t>
      </w:r>
      <w:r w:rsidR="00A36202">
        <w:rPr>
          <w:rFonts w:ascii="Arial Narrow" w:hAnsi="Arial Narrow"/>
          <w:sz w:val="24"/>
          <w:szCs w:val="24"/>
        </w:rPr>
        <w:t>Contrato</w:t>
      </w:r>
      <w:r w:rsidRPr="00861970">
        <w:rPr>
          <w:rFonts w:ascii="Arial Narrow" w:hAnsi="Arial Narrow"/>
          <w:sz w:val="24"/>
          <w:szCs w:val="24"/>
        </w:rPr>
        <w:t xml:space="preserve">, o </w:t>
      </w:r>
      <w:r w:rsidRPr="006F38E9">
        <w:rPr>
          <w:rFonts w:ascii="Arial Narrow" w:hAnsi="Arial Narrow"/>
          <w:b/>
          <w:sz w:val="24"/>
          <w:szCs w:val="24"/>
        </w:rPr>
        <w:t>[</w:t>
      </w:r>
      <w:r w:rsidRPr="006F38E9">
        <w:rPr>
          <w:rFonts w:ascii="Arial Narrow" w:hAnsi="Arial Narrow"/>
          <w:b/>
          <w:sz w:val="24"/>
          <w:szCs w:val="24"/>
          <w:highlight w:val="yellow"/>
        </w:rPr>
        <w:t>Devedor ou Credor</w:t>
      </w:r>
      <w:r w:rsidRPr="006F38E9">
        <w:rPr>
          <w:rFonts w:ascii="Arial Narrow" w:hAnsi="Arial Narrow"/>
          <w:b/>
          <w:sz w:val="24"/>
          <w:szCs w:val="24"/>
        </w:rPr>
        <w:t xml:space="preserve">] </w:t>
      </w:r>
      <w:r w:rsidRPr="00861970">
        <w:rPr>
          <w:rFonts w:ascii="Arial Narrow" w:hAnsi="Arial Narrow"/>
          <w:sz w:val="24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</w:p>
    <w:p w14:paraId="1C7C7B03" w14:textId="77777777" w:rsidR="00E8109E" w:rsidRPr="00E8109E" w:rsidRDefault="00E8109E" w:rsidP="00E8109E">
      <w:pPr>
        <w:pStyle w:val="PargrafodaLista"/>
        <w:rPr>
          <w:rFonts w:ascii="Arial Narrow" w:hAnsi="Arial Narrow"/>
          <w:szCs w:val="24"/>
        </w:rPr>
      </w:pPr>
    </w:p>
    <w:p w14:paraId="09BC6BB3" w14:textId="790377EE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51CE704" w14:textId="10D74891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E079A6D" w14:textId="74BC0077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B6AD043" w14:textId="7BC47E11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C254963" w14:textId="7D7D3480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7541506" w14:textId="7FB77133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B7EB28E" w14:textId="0694C356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416743D" w14:textId="3C761244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8A786D5" w14:textId="6DEC61D5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0721B05" w14:textId="5483655C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FD44C65" w14:textId="1E838D9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7DBBDF6" w14:textId="0413539F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47BB8A6" w14:textId="4967B9DB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B51E2A6" w14:textId="7F70B6D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22373AF" w14:textId="4519B3C0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0611A8EA" w14:textId="6E89DC84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9DDA70B" w14:textId="075E2AD7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29E256A" w14:textId="480E2CE6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2DD41C7" w14:textId="5D31616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A72C51F" w14:textId="30011725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4E1BAF6" w14:textId="52CE4502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E3A4F2B" w14:textId="2DFBFE9D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7638648" w14:textId="0023494F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4C0044F" w14:textId="357235C6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985C471" w14:textId="1BCE2940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F113C03" w14:textId="63382F0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D712DFA" w14:textId="79FDDB7C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ADA1411" w14:textId="3B4098EF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837CA9D" w14:textId="4F64AEF1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4983F72" w14:textId="3FC6E7D5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CB8B40A" w14:textId="64DFBF6B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6BF5943" w14:textId="25D06709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70D9C4F" w14:textId="70326CF2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598A6F7B" w14:textId="2EE3AD5B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F7E5692" w14:textId="5CCC0910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A84858E" w14:textId="69044AC9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4B5F5AE" w14:textId="339F0D4C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7CDE476" w14:textId="30C28A7D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247AE8F" w14:textId="030072ED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345B2CF" w14:textId="63E97854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0EBA2A27" w14:textId="16EFC26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0701D804" w14:textId="6CC8C8D3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DCD2968" w14:textId="72BA6434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3A30E9B" w14:textId="517449EB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5448EB7" w14:textId="6223F43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85CFE5C" w14:textId="4296C61F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D3B5DAB" w14:textId="59852AC2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4C632CF" w14:textId="22982357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19088E9" w14:textId="60E13759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B152FF8" w14:textId="36DE0061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DC1676B" w14:textId="7FA9806F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4B1193D" w14:textId="3921F6D4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706E94C" w14:textId="0F30F0FD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399CE5C" w14:textId="1E8E7EF5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5BA9472E" w14:textId="081CA92C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583B5BAD" w14:textId="77777777" w:rsidR="00E8109E" w:rsidRDefault="00E8109E" w:rsidP="00E8109E">
      <w:pPr>
        <w:jc w:val="both"/>
        <w:rPr>
          <w:rFonts w:ascii="Arial Narrow" w:hAnsi="Arial Narrow"/>
          <w:szCs w:val="24"/>
        </w:rPr>
      </w:pPr>
    </w:p>
    <w:p w14:paraId="7838E2CC" w14:textId="77777777" w:rsidR="00E8109E" w:rsidRPr="00162880" w:rsidRDefault="00E8109E" w:rsidP="00E8109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9619BFA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0A9A700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7789B65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EE36DA" w14:textId="77777777" w:rsidR="00E8109E" w:rsidRPr="00162880" w:rsidRDefault="00E8109E" w:rsidP="00E8109E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162880">
        <w:rPr>
          <w:rFonts w:ascii="Arial Narrow" w:hAnsi="Arial Narrow"/>
          <w:b/>
          <w:szCs w:val="24"/>
          <w:u w:val="single"/>
        </w:rPr>
        <w:t>PARÂMETROS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DE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INVESTIMENTO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SALDO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DISPONÍVEL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NA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CONTA VINCULADA</w:t>
      </w:r>
    </w:p>
    <w:p w14:paraId="55BB15C5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3F18D6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A87D4B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O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saldo disponível na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>Conta Vinculada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,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poderá ser aplicado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ou resgatado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mediante notificação do titular da Conta Vinculada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nos moldes indicados no Anexo VIII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Pr="00162880">
        <w:rPr>
          <w:rFonts w:ascii="Arial Narrow" w:hAnsi="Arial Narrow"/>
          <w:snapToGrid w:val="0"/>
          <w:szCs w:val="24"/>
          <w:lang w:eastAsia="pt-BR"/>
        </w:rPr>
        <w:t>conforme política abaixo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e observado o disposto na cláusula </w:t>
      </w:r>
      <w:r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>
        <w:rPr>
          <w:rFonts w:ascii="Arial Narrow" w:hAnsi="Arial Narrow"/>
          <w:snapToGrid w:val="0"/>
          <w:szCs w:val="24"/>
          <w:lang w:val="pt-BR" w:eastAsia="pt-BR"/>
        </w:rPr>
        <w:t>C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ontrato</w:t>
      </w:r>
      <w:r w:rsidRPr="00162880">
        <w:rPr>
          <w:rFonts w:ascii="Arial Narrow" w:hAnsi="Arial Narrow"/>
          <w:snapToGrid w:val="0"/>
          <w:szCs w:val="24"/>
          <w:lang w:eastAsia="pt-BR"/>
        </w:rPr>
        <w:t>.</w:t>
      </w:r>
    </w:p>
    <w:p w14:paraId="3ADB7EE3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9F9FBD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zCs w:val="24"/>
          <w:lang w:val="pt-BR"/>
        </w:rPr>
        <w:t>As aplicações serão processadas no mesmo dia útil do recebimento da notificação, desde que recebida até as 13:00 e os recursos estejam disponíveis na Conta Vinculada. As notificações recebidas após este horário serão processadas em D+1 ao recebimento da notificação, observado o disposto neste anexo e as características do investimento.</w:t>
      </w:r>
    </w:p>
    <w:p w14:paraId="33BFBDE6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DE4E8C9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As solicitações de resgate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para cumprimento das instruções de transferência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serão processadas no</w:t>
      </w:r>
      <w:r>
        <w:rPr>
          <w:rFonts w:ascii="Arial Narrow" w:hAnsi="Arial Narrow"/>
          <w:snapToGrid w:val="0"/>
          <w:szCs w:val="24"/>
          <w:lang w:val="pt-BR" w:eastAsia="pt-BR"/>
        </w:rPr>
        <w:t>s termos e prazos previstos no Contrato, observadas as características do investimento.</w:t>
      </w:r>
    </w:p>
    <w:p w14:paraId="31C344C2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B3182DF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 xml:space="preserve">As aplicações </w:t>
      </w:r>
      <w:r w:rsidRPr="00162880">
        <w:rPr>
          <w:rFonts w:ascii="Arial Narrow" w:hAnsi="Arial Narrow"/>
          <w:szCs w:val="24"/>
          <w:lang w:val="pt-BR"/>
        </w:rPr>
        <w:t>poderão ser feitas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>no mercado local, nos</w:t>
      </w:r>
      <w:r w:rsidRPr="00162880">
        <w:rPr>
          <w:rFonts w:ascii="Arial Narrow" w:hAnsi="Arial Narrow"/>
          <w:szCs w:val="24"/>
        </w:rPr>
        <w:t xml:space="preserve"> fundos</w:t>
      </w:r>
      <w:r w:rsidRPr="00162880">
        <w:rPr>
          <w:rFonts w:ascii="Arial Narrow" w:hAnsi="Arial Narrow"/>
          <w:szCs w:val="24"/>
          <w:lang w:val="pt-BR"/>
        </w:rPr>
        <w:t xml:space="preserve"> relacionados abaixo ou</w:t>
      </w:r>
      <w:r>
        <w:rPr>
          <w:rFonts w:ascii="Arial Narrow" w:hAnsi="Arial Narrow"/>
          <w:szCs w:val="24"/>
          <w:lang w:val="pt-BR"/>
        </w:rPr>
        <w:t xml:space="preserve">, conforme indicado na notificação de investimento enviada pelo titular da </w:t>
      </w:r>
      <w:r>
        <w:rPr>
          <w:rFonts w:ascii="Arial Narrow" w:hAnsi="Arial Narrow"/>
          <w:b/>
          <w:bCs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>,</w:t>
      </w:r>
      <w:r w:rsidRPr="00162880">
        <w:rPr>
          <w:rFonts w:ascii="Arial Narrow" w:hAnsi="Arial Narrow"/>
          <w:szCs w:val="24"/>
          <w:lang w:val="pt-BR"/>
        </w:rPr>
        <w:t xml:space="preserve"> em </w:t>
      </w:r>
      <w:r>
        <w:rPr>
          <w:rFonts w:ascii="Arial Narrow" w:hAnsi="Arial Narrow"/>
          <w:szCs w:val="24"/>
          <w:lang w:val="pt-BR"/>
        </w:rPr>
        <w:t xml:space="preserve">outro </w:t>
      </w:r>
      <w:r w:rsidRPr="00162880">
        <w:rPr>
          <w:rFonts w:ascii="Arial Narrow" w:hAnsi="Arial Narrow"/>
          <w:szCs w:val="24"/>
          <w:lang w:val="pt-BR"/>
        </w:rPr>
        <w:t>fundo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 xml:space="preserve">local </w:t>
      </w:r>
      <w:r w:rsidRPr="00162880">
        <w:rPr>
          <w:rFonts w:ascii="Arial Narrow" w:hAnsi="Arial Narrow"/>
          <w:szCs w:val="24"/>
        </w:rPr>
        <w:t>de investimento de renda fixa</w:t>
      </w:r>
      <w:r w:rsidRPr="00162880">
        <w:rPr>
          <w:rFonts w:ascii="Arial Narrow" w:hAnsi="Arial Narrow"/>
          <w:szCs w:val="24"/>
          <w:lang w:val="pt-BR"/>
        </w:rPr>
        <w:t xml:space="preserve"> gerido e custodiado pelo Itaú</w:t>
      </w:r>
      <w:r w:rsidRPr="00162880">
        <w:rPr>
          <w:rFonts w:ascii="Arial Narrow" w:hAnsi="Arial Narrow"/>
          <w:i/>
          <w:szCs w:val="24"/>
          <w:lang w:val="pt-BR"/>
        </w:rPr>
        <w:t xml:space="preserve"> Unibanco</w:t>
      </w:r>
      <w:r w:rsidRPr="00162880">
        <w:rPr>
          <w:rFonts w:ascii="Arial Narrow" w:hAnsi="Arial Narrow"/>
          <w:szCs w:val="24"/>
        </w:rPr>
        <w:t xml:space="preserve">, </w:t>
      </w:r>
      <w:r w:rsidRPr="00162880">
        <w:rPr>
          <w:rFonts w:ascii="Arial Narrow" w:hAnsi="Arial Narrow"/>
          <w:szCs w:val="24"/>
          <w:lang w:val="pt-BR"/>
        </w:rPr>
        <w:t xml:space="preserve">desde que </w:t>
      </w:r>
      <w:r w:rsidRPr="00162880">
        <w:rPr>
          <w:rFonts w:ascii="Arial Narrow" w:hAnsi="Arial Narrow"/>
          <w:szCs w:val="24"/>
        </w:rPr>
        <w:t>de baixo risco</w:t>
      </w:r>
      <w:r>
        <w:rPr>
          <w:rFonts w:ascii="Arial Narrow" w:hAnsi="Arial Narrow"/>
          <w:szCs w:val="24"/>
          <w:lang w:val="pt-BR"/>
        </w:rPr>
        <w:t>,</w:t>
      </w:r>
      <w:r w:rsidRPr="00162880">
        <w:rPr>
          <w:rFonts w:ascii="Arial Narrow" w:hAnsi="Arial Narrow"/>
          <w:szCs w:val="24"/>
        </w:rPr>
        <w:t xml:space="preserve"> liquidez diária</w:t>
      </w:r>
      <w:r>
        <w:rPr>
          <w:rFonts w:ascii="Arial Narrow" w:hAnsi="Arial Narrow"/>
          <w:szCs w:val="24"/>
          <w:lang w:val="pt-BR"/>
        </w:rPr>
        <w:t xml:space="preserve"> e com horário de fechamento após às 17 horas</w:t>
      </w:r>
      <w:r w:rsidRPr="00162880">
        <w:rPr>
          <w:rFonts w:ascii="Arial Narrow" w:hAnsi="Arial Narrow"/>
          <w:szCs w:val="24"/>
        </w:rPr>
        <w:t>.</w:t>
      </w:r>
    </w:p>
    <w:p w14:paraId="257667ED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B9A30D7" w14:textId="4DCA9891" w:rsidR="00E8109E" w:rsidRDefault="00E8109E" w:rsidP="00E8109E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commentRangeStart w:id="31"/>
      <w:r w:rsidRPr="00E8109E">
        <w:rPr>
          <w:rFonts w:ascii="Arial Narrow" w:hAnsi="Arial Narrow"/>
          <w:szCs w:val="24"/>
          <w:lang w:val="pt-BR"/>
        </w:rPr>
        <w:t>ITAÚ TOP RF REFERENCIADO DI FICFI</w:t>
      </w:r>
    </w:p>
    <w:p w14:paraId="5200857F" w14:textId="01E2DCBD" w:rsidR="00E8109E" w:rsidRDefault="00E8109E" w:rsidP="00E8109E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CNPJ: </w:t>
      </w:r>
      <w:r w:rsidRPr="00E8109E">
        <w:rPr>
          <w:rFonts w:ascii="Arial Narrow" w:hAnsi="Arial Narrow"/>
          <w:szCs w:val="24"/>
          <w:lang w:val="pt-BR"/>
        </w:rPr>
        <w:t>05.902.521/0001-58</w:t>
      </w:r>
      <w:commentRangeEnd w:id="31"/>
      <w:r>
        <w:rPr>
          <w:rStyle w:val="Refdecomentrio"/>
          <w:lang w:val="pt-BR"/>
        </w:rPr>
        <w:commentReference w:id="31"/>
      </w:r>
    </w:p>
    <w:p w14:paraId="773AFA3A" w14:textId="77777777" w:rsidR="00E8109E" w:rsidRPr="00162880" w:rsidRDefault="00E8109E" w:rsidP="00E8109E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</w:p>
    <w:p w14:paraId="790E27CF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62880">
        <w:rPr>
          <w:rFonts w:ascii="Arial Narrow" w:hAnsi="Arial Narrow"/>
          <w:szCs w:val="24"/>
          <w:lang w:val="pt-BR"/>
        </w:rPr>
        <w:t xml:space="preserve">As partes isentam o </w:t>
      </w:r>
      <w:r w:rsidRPr="00162880">
        <w:rPr>
          <w:rFonts w:ascii="Arial Narrow" w:hAnsi="Arial Narrow"/>
          <w:b/>
          <w:szCs w:val="24"/>
          <w:lang w:val="pt-BR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 de qualquer responsabilidade caso o saldo disponível na </w:t>
      </w:r>
      <w:r w:rsidRPr="00162880">
        <w:rPr>
          <w:rFonts w:ascii="Arial Narrow" w:hAnsi="Arial Narrow"/>
          <w:b/>
          <w:szCs w:val="24"/>
          <w:lang w:val="pt-BR"/>
        </w:rPr>
        <w:t>Conta Vinculada</w:t>
      </w:r>
      <w:r w:rsidRPr="00162880">
        <w:rPr>
          <w:rFonts w:ascii="Arial Narrow" w:hAnsi="Arial Narrow"/>
          <w:szCs w:val="24"/>
          <w:lang w:val="pt-BR"/>
        </w:rPr>
        <w:t xml:space="preserve"> não seja aplicado por ausência de envio da notificação mencionada acima</w:t>
      </w:r>
      <w:r>
        <w:rPr>
          <w:rFonts w:ascii="Arial Narrow" w:hAnsi="Arial Narrow"/>
          <w:szCs w:val="24"/>
          <w:lang w:val="pt-BR"/>
        </w:rPr>
        <w:t xml:space="preserve">, por estar com cadastro desatualizado junto ao </w:t>
      </w:r>
      <w:r w:rsidRPr="00C53EAF">
        <w:rPr>
          <w:rFonts w:ascii="Arial Narrow" w:hAnsi="Arial Narrow"/>
          <w:b/>
          <w:bCs/>
          <w:szCs w:val="24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</w:t>
      </w:r>
      <w:r>
        <w:rPr>
          <w:rFonts w:ascii="Arial Narrow" w:hAnsi="Arial Narrow"/>
          <w:szCs w:val="24"/>
          <w:lang w:val="pt-BR"/>
        </w:rPr>
        <w:t>C</w:t>
      </w:r>
      <w:r w:rsidRPr="00162880">
        <w:rPr>
          <w:rFonts w:ascii="Arial Narrow" w:hAnsi="Arial Narrow"/>
          <w:szCs w:val="24"/>
          <w:lang w:val="pt-BR"/>
        </w:rPr>
        <w:t>ontrato.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2F1A25C3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278388" w14:textId="77777777" w:rsidR="00E8109E" w:rsidRPr="005267F8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O [</w:t>
      </w:r>
      <w:r>
        <w:rPr>
          <w:rFonts w:ascii="Arial Narrow" w:hAnsi="Arial Narrow"/>
          <w:b/>
          <w:bCs/>
          <w:szCs w:val="24"/>
          <w:lang w:val="pt-BR"/>
        </w:rPr>
        <w:t>Credor</w:t>
      </w:r>
      <w:r w:rsidRPr="005267F8">
        <w:rPr>
          <w:rFonts w:ascii="Arial Narrow" w:hAnsi="Arial Narrow"/>
          <w:szCs w:val="24"/>
          <w:lang w:val="pt-BR"/>
        </w:rPr>
        <w:t>]</w:t>
      </w:r>
      <w:r>
        <w:rPr>
          <w:rFonts w:ascii="Arial Narrow" w:hAnsi="Arial Narrow"/>
          <w:szCs w:val="24"/>
          <w:lang w:val="pt-BR"/>
        </w:rPr>
        <w:t xml:space="preserve"> declara ter conhecimento de que o [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r>
        <w:rPr>
          <w:rFonts w:ascii="Arial Narrow" w:hAnsi="Arial Narrow"/>
          <w:szCs w:val="24"/>
          <w:lang w:val="pt-BR"/>
        </w:rPr>
        <w:t xml:space="preserve">] poderá indicar outro fundo de investimento não listado acima para aplicação dos recursos depositados na </w:t>
      </w:r>
      <w:r>
        <w:rPr>
          <w:rFonts w:ascii="Arial Narrow" w:hAnsi="Arial Narrow"/>
          <w:b/>
          <w:bCs/>
          <w:szCs w:val="24"/>
          <w:lang w:val="pt-BR"/>
        </w:rPr>
        <w:t xml:space="preserve">Conta Vinculada </w:t>
      </w:r>
      <w:r>
        <w:rPr>
          <w:rFonts w:ascii="Arial Narrow" w:hAnsi="Arial Narrow"/>
          <w:szCs w:val="24"/>
          <w:lang w:val="pt-BR"/>
        </w:rPr>
        <w:t>conforme previsto acima.</w:t>
      </w:r>
    </w:p>
    <w:p w14:paraId="1BEDBC25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A5792B7" w14:textId="77777777" w:rsidR="00E8109E" w:rsidRDefault="00E8109E" w:rsidP="00E8109E">
      <w:pPr>
        <w:rPr>
          <w:rFonts w:ascii="Arial Narrow" w:hAnsi="Arial Narrow"/>
          <w:sz w:val="24"/>
        </w:rPr>
      </w:pPr>
      <w:r>
        <w:rPr>
          <w:rFonts w:ascii="Arial Narrow" w:hAnsi="Arial Narrow"/>
        </w:rPr>
        <w:br w:type="page"/>
      </w:r>
    </w:p>
    <w:p w14:paraId="5CA41D97" w14:textId="77777777" w:rsidR="00E8109E" w:rsidRPr="00162880" w:rsidRDefault="00E8109E" w:rsidP="00E8109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F102304" w14:textId="77777777" w:rsidR="00E8109E" w:rsidRPr="00C53EAF" w:rsidRDefault="00E8109E" w:rsidP="00E8109E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</w:p>
    <w:p w14:paraId="491C1F47" w14:textId="77777777" w:rsidR="00E8109E" w:rsidRDefault="00E8109E" w:rsidP="00E8109E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56E8C3EE" w14:textId="77777777" w:rsidR="00E8109E" w:rsidRDefault="00E8109E" w:rsidP="00E8109E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3AB152D5" w14:textId="77777777" w:rsidR="00E8109E" w:rsidRPr="00162880" w:rsidRDefault="00E8109E" w:rsidP="00E8109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MODELO DE NOTIFICAÇÃO DE [INVESTIMENTO / RESGATE]</w:t>
      </w:r>
    </w:p>
    <w:p w14:paraId="3FC39942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DDB57AF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2BFC530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41FCC2DD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18CC7F04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Att.: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7831710D" w14:textId="7D8F008E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A90F44" w:rsidRPr="00A90F44">
        <w:rPr>
          <w:rFonts w:ascii="Arial Narrow" w:hAnsi="Arial Narrow"/>
          <w:snapToGrid w:val="0"/>
          <w:szCs w:val="24"/>
          <w:lang w:val="pt-BR" w:eastAsia="pt-BR"/>
        </w:rPr>
        <w:t>875042</w:t>
      </w:r>
    </w:p>
    <w:p w14:paraId="1BCAED32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2FA592D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93BEE29" w14:textId="77777777" w:rsidR="00E8109E" w:rsidRPr="00D37E96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Prezados senhores</w:t>
      </w:r>
      <w:r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3B2C7A6E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4619824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F16702D" w14:textId="77777777" w:rsidR="00E8109E" w:rsidRPr="00C53EAF" w:rsidRDefault="00E8109E" w:rsidP="00E8109E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ao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Anexo </w:t>
      </w:r>
      <w:r>
        <w:rPr>
          <w:rFonts w:ascii="Arial Narrow" w:hAnsi="Arial Narrow"/>
          <w:snapToGrid w:val="0"/>
          <w:szCs w:val="24"/>
          <w:lang w:val="pt-BR" w:eastAsia="pt-BR"/>
        </w:rPr>
        <w:t>VII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do Contrato de Custódia de Recursos Financeiros, celebrado em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(indicar o nomes completo ou a denominação social d</w:t>
      </w:r>
      <w:r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o Credor</w:t>
      </w:r>
      <w:r w:rsidRPr="00162880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 e d</w:t>
      </w:r>
      <w:r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o Devedor</w:t>
      </w:r>
      <w:r w:rsidRPr="00162880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e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</w:p>
    <w:p w14:paraId="3ADA32AF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FD73039" w14:textId="77777777" w:rsidR="00E8109E" w:rsidRPr="000F7978" w:rsidRDefault="00E8109E" w:rsidP="00E8109E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5151AF">
        <w:rPr>
          <w:rFonts w:ascii="Arial Narrow" w:hAnsi="Arial Narrow"/>
          <w:snapToGrid w:val="0"/>
          <w:szCs w:val="24"/>
          <w:lang w:eastAsia="pt-BR"/>
        </w:rPr>
        <w:t xml:space="preserve">Solicitamos que os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5151AF">
        <w:rPr>
          <w:rFonts w:ascii="Arial Narrow" w:hAnsi="Arial Narrow"/>
          <w:snapToGrid w:val="0"/>
          <w:szCs w:val="24"/>
          <w:lang w:eastAsia="pt-BR"/>
        </w:rPr>
        <w:t>valores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investimentos]</w:t>
      </w:r>
      <w:r w:rsidRPr="005151AF">
        <w:rPr>
          <w:rFonts w:ascii="Arial Narrow" w:hAnsi="Arial Narrow"/>
          <w:snapToGrid w:val="0"/>
          <w:szCs w:val="24"/>
          <w:lang w:eastAsia="pt-BR"/>
        </w:rPr>
        <w:t xml:space="preserve"> abaixo</w:t>
      </w:r>
      <w:r w:rsidRPr="00D34EB4">
        <w:rPr>
          <w:rFonts w:ascii="Arial Narrow" w:hAnsi="Arial Narrow"/>
          <w:snapToGrid w:val="0"/>
          <w:szCs w:val="24"/>
          <w:lang w:eastAsia="pt-BR"/>
        </w:rPr>
        <w:t xml:space="preserve"> discriminados,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sejam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0C27CA">
        <w:rPr>
          <w:rFonts w:ascii="Arial Narrow" w:hAnsi="Arial Narrow"/>
          <w:snapToGrid w:val="0"/>
          <w:szCs w:val="24"/>
          <w:lang w:eastAsia="pt-BR"/>
        </w:rPr>
        <w:t>investidos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resgatados]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conforme indicado adiante:</w:t>
      </w:r>
    </w:p>
    <w:p w14:paraId="5D61F3F1" w14:textId="0248407E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8DEE01E" w14:textId="0314C506" w:rsidR="00E000F9" w:rsidRPr="00E000F9" w:rsidRDefault="00E000F9" w:rsidP="00E8109E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 w:rsidRPr="00E000F9">
        <w:rPr>
          <w:rFonts w:ascii="Arial Narrow" w:hAnsi="Arial Narrow"/>
          <w:b/>
          <w:bCs/>
          <w:szCs w:val="24"/>
          <w:lang w:val="pt-BR"/>
        </w:rPr>
        <w:t xml:space="preserve">[Agência e Conta </w:t>
      </w:r>
      <w:r>
        <w:rPr>
          <w:rFonts w:ascii="Arial Narrow" w:hAnsi="Arial Narrow"/>
          <w:b/>
          <w:bCs/>
          <w:szCs w:val="24"/>
          <w:lang w:val="pt-BR"/>
        </w:rPr>
        <w:t>V</w:t>
      </w:r>
      <w:r w:rsidRPr="00E000F9">
        <w:rPr>
          <w:rFonts w:ascii="Arial Narrow" w:hAnsi="Arial Narrow"/>
          <w:b/>
          <w:bCs/>
          <w:szCs w:val="24"/>
          <w:lang w:val="pt-BR"/>
        </w:rPr>
        <w:t>inculada para débito]</w:t>
      </w:r>
    </w:p>
    <w:p w14:paraId="11D83A59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Valor a ser investido: R$ [ ] (por extenso)</w:t>
      </w:r>
      <w:r>
        <w:rPr>
          <w:rFonts w:ascii="Arial Narrow" w:hAnsi="Arial Narrow"/>
          <w:b/>
          <w:bCs/>
          <w:szCs w:val="24"/>
          <w:u w:val="single"/>
          <w:lang w:val="pt-BR"/>
        </w:rPr>
        <w:t>]</w:t>
      </w:r>
    </w:p>
    <w:p w14:paraId="2F431AFC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[Investimento: incluir descrição]</w:t>
      </w:r>
    </w:p>
    <w:p w14:paraId="3C6F074B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0A77A89C" w14:textId="77777777" w:rsidR="00E8109E" w:rsidRPr="00517301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 w:rsidRPr="00517301">
        <w:rPr>
          <w:rFonts w:ascii="Arial Narrow" w:hAnsi="Arial Narrow"/>
          <w:szCs w:val="24"/>
          <w:u w:val="single"/>
          <w:lang w:val="pt-BR"/>
        </w:rPr>
        <w:t>OU</w:t>
      </w:r>
    </w:p>
    <w:p w14:paraId="2B8C0C6A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</w:p>
    <w:p w14:paraId="36C50AA3" w14:textId="77777777" w:rsidR="00E8109E" w:rsidRPr="00C53EAF" w:rsidRDefault="00E8109E" w:rsidP="00E8109E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[Investimento a ser resgatado: incluir descrição e quantidade/valores]</w:t>
      </w:r>
    </w:p>
    <w:p w14:paraId="4035D7AC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9FADC2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>Atenciosamente.</w:t>
      </w:r>
    </w:p>
    <w:p w14:paraId="44D9E83B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AF09E7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1BE764" w14:textId="77777777" w:rsidR="00E8109E" w:rsidRPr="00C53EAF" w:rsidRDefault="00E8109E" w:rsidP="00E8109E">
      <w:pPr>
        <w:jc w:val="center"/>
        <w:rPr>
          <w:rFonts w:ascii="Arial Narrow" w:hAnsi="Arial Narrow"/>
          <w:b/>
          <w:snapToGrid w:val="0"/>
          <w:sz w:val="32"/>
          <w:szCs w:val="32"/>
          <w:lang w:eastAsia="pt-BR"/>
        </w:rPr>
      </w:pPr>
      <w:r w:rsidRPr="00C53EAF">
        <w:rPr>
          <w:rFonts w:ascii="Arial Narrow" w:hAnsi="Arial Narrow"/>
          <w:b/>
          <w:i/>
          <w:sz w:val="24"/>
          <w:szCs w:val="32"/>
        </w:rPr>
        <w:t xml:space="preserve">(indicar o nome completo ou razão social do </w:t>
      </w:r>
      <w:r>
        <w:rPr>
          <w:rFonts w:ascii="Arial Narrow" w:hAnsi="Arial Narrow"/>
          <w:b/>
          <w:i/>
          <w:sz w:val="24"/>
          <w:szCs w:val="32"/>
        </w:rPr>
        <w:t>t</w:t>
      </w:r>
      <w:r w:rsidRPr="00C53EAF">
        <w:rPr>
          <w:rFonts w:ascii="Arial Narrow" w:hAnsi="Arial Narrow"/>
          <w:b/>
          <w:i/>
          <w:sz w:val="24"/>
          <w:szCs w:val="32"/>
        </w:rPr>
        <w:t xml:space="preserve">itular da </w:t>
      </w:r>
      <w:r>
        <w:rPr>
          <w:rFonts w:ascii="Arial Narrow" w:hAnsi="Arial Narrow"/>
          <w:b/>
          <w:i/>
          <w:sz w:val="24"/>
          <w:szCs w:val="32"/>
        </w:rPr>
        <w:t>c</w:t>
      </w:r>
      <w:r w:rsidRPr="00C53EAF">
        <w:rPr>
          <w:rFonts w:ascii="Arial Narrow" w:hAnsi="Arial Narrow"/>
          <w:b/>
          <w:i/>
          <w:sz w:val="24"/>
          <w:szCs w:val="32"/>
        </w:rPr>
        <w:t xml:space="preserve">onta </w:t>
      </w:r>
      <w:r>
        <w:rPr>
          <w:rFonts w:ascii="Arial Narrow" w:hAnsi="Arial Narrow"/>
          <w:b/>
          <w:i/>
          <w:sz w:val="24"/>
          <w:szCs w:val="32"/>
        </w:rPr>
        <w:t>v</w:t>
      </w:r>
      <w:r w:rsidRPr="00C53EAF">
        <w:rPr>
          <w:rFonts w:ascii="Arial Narrow" w:hAnsi="Arial Narrow"/>
          <w:b/>
          <w:i/>
          <w:sz w:val="24"/>
          <w:szCs w:val="32"/>
        </w:rPr>
        <w:t>inculada e colher assinatura do seu respectivo representante, nomeado no Anexo III</w:t>
      </w:r>
      <w:r>
        <w:rPr>
          <w:rFonts w:ascii="Arial Narrow" w:hAnsi="Arial Narrow"/>
          <w:b/>
          <w:i/>
          <w:sz w:val="24"/>
          <w:szCs w:val="32"/>
        </w:rPr>
        <w:t xml:space="preserve"> e IV</w:t>
      </w:r>
      <w:r w:rsidRPr="00C53EAF">
        <w:rPr>
          <w:rFonts w:ascii="Arial Narrow" w:hAnsi="Arial Narrow"/>
          <w:b/>
          <w:i/>
          <w:sz w:val="24"/>
          <w:szCs w:val="32"/>
        </w:rPr>
        <w:t>)</w:t>
      </w:r>
    </w:p>
    <w:p w14:paraId="2D88C690" w14:textId="77777777" w:rsidR="00E8109E" w:rsidRDefault="00E8109E" w:rsidP="00E8109E">
      <w:pPr>
        <w:jc w:val="both"/>
        <w:rPr>
          <w:rFonts w:ascii="Arial Narrow" w:hAnsi="Arial Narrow"/>
          <w:szCs w:val="24"/>
        </w:rPr>
      </w:pPr>
    </w:p>
    <w:p w14:paraId="353548EC" w14:textId="77777777" w:rsidR="00E8109E" w:rsidRPr="006C579C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sectPr w:rsidR="00E8109E" w:rsidRPr="006C579C"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uciana Caminha Costa Portela" w:date="2021-06-03T11:42:00Z" w:initials="LCCP">
    <w:p w14:paraId="31095741" w14:textId="2B9252AD" w:rsidR="004864C1" w:rsidRDefault="004864C1">
      <w:pPr>
        <w:pStyle w:val="Textodecomentrio"/>
      </w:pPr>
      <w:r>
        <w:rPr>
          <w:rStyle w:val="Refdecomentrio"/>
        </w:rPr>
        <w:annotationRef/>
      </w:r>
      <w:r>
        <w:t xml:space="preserve">Exemplos: objeto da compra e venda; contrato principal que a cessão fiduciária está garantindo. </w:t>
      </w:r>
    </w:p>
  </w:comment>
  <w:comment w:id="1" w:author="Luciana Caminha Costa Portela" w:date="2021-06-01T18:30:00Z" w:initials="LCCP">
    <w:p w14:paraId="1C66E4CF" w14:textId="739DAC5C" w:rsidR="004864C1" w:rsidRDefault="004864C1">
      <w:pPr>
        <w:pStyle w:val="Textodecomentrio"/>
      </w:pPr>
      <w:r>
        <w:rPr>
          <w:rStyle w:val="Refdecomentrio"/>
        </w:rPr>
        <w:annotationRef/>
      </w:r>
      <w:r>
        <w:t>Ajustar o nome conforme o caso (exemplo: Contrato de Compra e Venda).</w:t>
      </w:r>
    </w:p>
  </w:comment>
  <w:comment w:id="2" w:author="Luciana Caminha Costa Portela" w:date="2021-06-03T12:01:00Z" w:initials="LCCP">
    <w:p w14:paraId="490056F8" w14:textId="6C93309A" w:rsidR="004864C1" w:rsidRDefault="004864C1">
      <w:pPr>
        <w:pStyle w:val="Textodecomentrio"/>
      </w:pPr>
      <w:r>
        <w:rPr>
          <w:rStyle w:val="Refdecomentrio"/>
        </w:rPr>
        <w:annotationRef/>
      </w:r>
      <w:r>
        <w:t>Sugestões de redação para optarem conforme o que será dado em garantia (direitos creditórios ou depósito bancário).</w:t>
      </w:r>
    </w:p>
  </w:comment>
  <w:comment w:id="3" w:author="Luciana Caminha Costa Portela" w:date="2021-06-02T12:10:00Z" w:initials="LCCP">
    <w:p w14:paraId="3AD8643B" w14:textId="12DFA935" w:rsidR="004864C1" w:rsidRDefault="004864C1">
      <w:pPr>
        <w:pStyle w:val="Textodecomentrio"/>
      </w:pPr>
      <w:r>
        <w:rPr>
          <w:rStyle w:val="Refdecomentrio"/>
        </w:rPr>
        <w:annotationRef/>
      </w:r>
      <w:r>
        <w:t>Favor informar a parte autorizada.</w:t>
      </w:r>
    </w:p>
  </w:comment>
  <w:comment w:id="4" w:author="Fernanda Menezes Burim" w:date="2022-04-13T16:38:00Z" w:initials="FMB">
    <w:p w14:paraId="0900DC85" w14:textId="1AAE4BF1" w:rsidR="000642DF" w:rsidRDefault="000642DF">
      <w:pPr>
        <w:pStyle w:val="Textodecomentrio"/>
      </w:pPr>
      <w:r>
        <w:rPr>
          <w:rStyle w:val="Refdecomentrio"/>
        </w:rPr>
        <w:annotationRef/>
      </w:r>
      <w:r>
        <w:t>Favor informar a titularidade, banco, agência e conta.</w:t>
      </w:r>
    </w:p>
  </w:comment>
  <w:comment w:id="10" w:author="Fernanda Menezes Burim" w:date="2022-04-13T16:38:00Z" w:initials="FMB">
    <w:p w14:paraId="2BA417AC" w14:textId="03D9D69D" w:rsidR="000642DF" w:rsidRDefault="000642DF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12" w:author="Fernanda Menezes Burim" w:date="2022-04-13T16:41:00Z" w:initials="FMB">
    <w:p w14:paraId="7625202D" w14:textId="65236FFF" w:rsidR="006652DA" w:rsidRDefault="006652DA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20" w:author="Fernanda Menezes Burim" w:date="2022-04-13T16:39:00Z" w:initials="FMB">
    <w:p w14:paraId="01DF319D" w14:textId="6A9823A4" w:rsidR="000642DF" w:rsidRDefault="000642DF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21" w:author="Fernanda Menezes Burim" w:date="2022-04-13T16:39:00Z" w:initials="FMB">
    <w:p w14:paraId="699C3D37" w14:textId="55281EA6" w:rsidR="000642DF" w:rsidRDefault="000642DF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24" w:author="Fernanda Menezes Burim" w:date="2022-04-13T16:39:00Z" w:initials="FMB">
    <w:p w14:paraId="7F2C9893" w14:textId="2B17E791" w:rsidR="000642DF" w:rsidRDefault="000642DF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25" w:author="Fernanda Menezes Burim" w:date="2022-04-13T16:39:00Z" w:initials="FMB">
    <w:p w14:paraId="4F1B7F84" w14:textId="32409503" w:rsidR="000642DF" w:rsidRDefault="000642DF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30" w:author="Fernanda Menezes Burim" w:date="2022-04-13T16:39:00Z" w:initials="FMB">
    <w:p w14:paraId="58014688" w14:textId="3CF0F987" w:rsidR="000642DF" w:rsidRDefault="000642DF">
      <w:pPr>
        <w:pStyle w:val="Textodecomentrio"/>
      </w:pPr>
      <w:r>
        <w:rPr>
          <w:rStyle w:val="Refdecomentrio"/>
        </w:rPr>
        <w:annotationRef/>
      </w:r>
      <w:r>
        <w:t>Favor informar uma conta de livre movimentação.</w:t>
      </w:r>
    </w:p>
  </w:comment>
  <w:comment w:id="31" w:author="Fernanda Menezes Burim" w:date="2022-04-13T16:45:00Z" w:initials="FMB">
    <w:p w14:paraId="704BC252" w14:textId="4CB4A4CB" w:rsidR="00E8109E" w:rsidRPr="00E8109E" w:rsidRDefault="00E8109E" w:rsidP="00E8109E">
      <w:pPr>
        <w:rPr>
          <w:rFonts w:ascii="Itau Display Light" w:hAnsi="Itau Display Light" w:cs="Itau Display Light"/>
          <w:color w:val="000000"/>
          <w:sz w:val="22"/>
          <w:szCs w:val="22"/>
          <w:lang w:eastAsia="pt-BR"/>
        </w:rPr>
      </w:pPr>
      <w:r>
        <w:rPr>
          <w:rStyle w:val="Refdecomentrio"/>
        </w:rPr>
        <w:annotationRef/>
      </w:r>
      <w:r w:rsidRPr="00E8109E">
        <w:rPr>
          <w:rFonts w:ascii="Itau Display Light" w:hAnsi="Itau Display Light" w:cs="Itau Display Light"/>
          <w:color w:val="000000"/>
          <w:sz w:val="22"/>
          <w:szCs w:val="22"/>
          <w:lang w:eastAsia="pt-BR"/>
        </w:rPr>
        <w:t xml:space="preserve">Sugestão de fundo pré aprovado. Se preferirem, podem indicar outro fundo para análise (deve ser fundo administrado pelo Itaú, de baixo risco e liquidez diária).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095741" w15:done="0"/>
  <w15:commentEx w15:paraId="1C66E4CF" w15:done="0"/>
  <w15:commentEx w15:paraId="490056F8" w15:done="0"/>
  <w15:commentEx w15:paraId="3AD8643B" w15:done="0"/>
  <w15:commentEx w15:paraId="0900DC85" w15:done="0"/>
  <w15:commentEx w15:paraId="2BA417AC" w15:done="0"/>
  <w15:commentEx w15:paraId="7625202D" w15:done="0"/>
  <w15:commentEx w15:paraId="01DF319D" w15:done="0"/>
  <w15:commentEx w15:paraId="699C3D37" w15:done="0"/>
  <w15:commentEx w15:paraId="7F2C9893" w15:done="0"/>
  <w15:commentEx w15:paraId="4F1B7F84" w15:done="0"/>
  <w15:commentEx w15:paraId="58014688" w15:done="0"/>
  <w15:commentEx w15:paraId="704BC2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33EBE" w16cex:dateUtc="2021-06-03T14:42:00Z"/>
  <w16cex:commentExtensible w16cex:durableId="2460FB35" w16cex:dateUtc="2021-06-01T21:30:00Z"/>
  <w16cex:commentExtensible w16cex:durableId="24634306" w16cex:dateUtc="2021-06-03T15:01:00Z"/>
  <w16cex:commentExtensible w16cex:durableId="2461F3C9" w16cex:dateUtc="2021-06-02T15:10:00Z"/>
  <w16cex:commentExtensible w16cex:durableId="26017AF6" w16cex:dateUtc="2022-04-13T19:38:00Z"/>
  <w16cex:commentExtensible w16cex:durableId="26017B15" w16cex:dateUtc="2022-04-13T19:38:00Z"/>
  <w16cex:commentExtensible w16cex:durableId="26017BC6" w16cex:dateUtc="2022-04-13T19:41:00Z"/>
  <w16cex:commentExtensible w16cex:durableId="26017B2B" w16cex:dateUtc="2022-04-13T19:39:00Z"/>
  <w16cex:commentExtensible w16cex:durableId="26017B35" w16cex:dateUtc="2022-04-13T19:39:00Z"/>
  <w16cex:commentExtensible w16cex:durableId="26017B3F" w16cex:dateUtc="2022-04-13T19:39:00Z"/>
  <w16cex:commentExtensible w16cex:durableId="26017B4A" w16cex:dateUtc="2022-04-13T19:39:00Z"/>
  <w16cex:commentExtensible w16cex:durableId="26017B5E" w16cex:dateUtc="2022-04-13T19:39:00Z"/>
  <w16cex:commentExtensible w16cex:durableId="26017C95" w16cex:dateUtc="2022-04-13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095741" w16cid:durableId="24633EBE"/>
  <w16cid:commentId w16cid:paraId="1C66E4CF" w16cid:durableId="2460FB35"/>
  <w16cid:commentId w16cid:paraId="490056F8" w16cid:durableId="24634306"/>
  <w16cid:commentId w16cid:paraId="3AD8643B" w16cid:durableId="2461F3C9"/>
  <w16cid:commentId w16cid:paraId="0900DC85" w16cid:durableId="26017AF6"/>
  <w16cid:commentId w16cid:paraId="2BA417AC" w16cid:durableId="26017B15"/>
  <w16cid:commentId w16cid:paraId="7625202D" w16cid:durableId="26017BC6"/>
  <w16cid:commentId w16cid:paraId="01DF319D" w16cid:durableId="26017B2B"/>
  <w16cid:commentId w16cid:paraId="699C3D37" w16cid:durableId="26017B35"/>
  <w16cid:commentId w16cid:paraId="7F2C9893" w16cid:durableId="26017B3F"/>
  <w16cid:commentId w16cid:paraId="4F1B7F84" w16cid:durableId="26017B4A"/>
  <w16cid:commentId w16cid:paraId="58014688" w16cid:durableId="26017B5E"/>
  <w16cid:commentId w16cid:paraId="704BC252" w16cid:durableId="26017C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F04B0" w14:textId="77777777" w:rsidR="001E3055" w:rsidRDefault="001E3055" w:rsidP="00866FDD">
      <w:r>
        <w:separator/>
      </w:r>
    </w:p>
  </w:endnote>
  <w:endnote w:type="continuationSeparator" w:id="0">
    <w:p w14:paraId="3B576932" w14:textId="77777777" w:rsidR="001E3055" w:rsidRDefault="001E3055" w:rsidP="00866FDD">
      <w:r>
        <w:continuationSeparator/>
      </w:r>
    </w:p>
  </w:endnote>
  <w:endnote w:type="continuationNotice" w:id="1">
    <w:p w14:paraId="6C150A24" w14:textId="77777777" w:rsidR="001E3055" w:rsidRDefault="001E3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au Display Light">
    <w:panose1 w:val="020B0403020204020204"/>
    <w:charset w:val="00"/>
    <w:family w:val="swiss"/>
    <w:pitch w:val="variable"/>
    <w:sig w:usb0="A000006F" w:usb1="4000004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53A4C" w14:textId="74831AD6" w:rsidR="004864C1" w:rsidRDefault="004864C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A97974" wp14:editId="2273914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336f4a2d8c15a5880ae97030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5EDD1" w14:textId="0399E10B" w:rsidR="004864C1" w:rsidRPr="00C4540E" w:rsidRDefault="004864C1" w:rsidP="00C454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454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97974" id="_x0000_t202" coordsize="21600,21600" o:spt="202" path="m,l,21600r21600,l21600,xe">
              <v:stroke joinstyle="miter"/>
              <v:path gradientshapeok="t" o:connecttype="rect"/>
            </v:shapetype>
            <v:shape id="MSIPCM336f4a2d8c15a5880ae97030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KX321ixAgAARg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0D65EDD1" w14:textId="0399E10B" w:rsidR="004864C1" w:rsidRPr="00C4540E" w:rsidRDefault="004864C1" w:rsidP="00C454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4540E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F81E9" w14:textId="77777777" w:rsidR="001E3055" w:rsidRDefault="001E3055" w:rsidP="00866FDD">
      <w:r>
        <w:separator/>
      </w:r>
    </w:p>
  </w:footnote>
  <w:footnote w:type="continuationSeparator" w:id="0">
    <w:p w14:paraId="17895E08" w14:textId="77777777" w:rsidR="001E3055" w:rsidRDefault="001E3055" w:rsidP="00866FDD">
      <w:r>
        <w:continuationSeparator/>
      </w:r>
    </w:p>
  </w:footnote>
  <w:footnote w:type="continuationNotice" w:id="1">
    <w:p w14:paraId="080E0BF3" w14:textId="77777777" w:rsidR="001E3055" w:rsidRDefault="001E30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9" w15:restartNumberingAfterBreak="0">
    <w:nsid w:val="27843F5F"/>
    <w:multiLevelType w:val="multilevel"/>
    <w:tmpl w:val="C6F073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2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5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7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2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3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47"/>
  </w:num>
  <w:num w:numId="5">
    <w:abstractNumId w:val="53"/>
  </w:num>
  <w:num w:numId="6">
    <w:abstractNumId w:val="28"/>
  </w:num>
  <w:num w:numId="7">
    <w:abstractNumId w:val="52"/>
  </w:num>
  <w:num w:numId="8">
    <w:abstractNumId w:val="42"/>
  </w:num>
  <w:num w:numId="9">
    <w:abstractNumId w:val="39"/>
  </w:num>
  <w:num w:numId="10">
    <w:abstractNumId w:val="54"/>
  </w:num>
  <w:num w:numId="11">
    <w:abstractNumId w:val="20"/>
  </w:num>
  <w:num w:numId="12">
    <w:abstractNumId w:val="49"/>
  </w:num>
  <w:num w:numId="13">
    <w:abstractNumId w:val="25"/>
  </w:num>
  <w:num w:numId="14">
    <w:abstractNumId w:val="10"/>
  </w:num>
  <w:num w:numId="15">
    <w:abstractNumId w:val="17"/>
  </w:num>
  <w:num w:numId="16">
    <w:abstractNumId w:val="11"/>
  </w:num>
  <w:num w:numId="17">
    <w:abstractNumId w:val="24"/>
  </w:num>
  <w:num w:numId="18">
    <w:abstractNumId w:val="55"/>
  </w:num>
  <w:num w:numId="19">
    <w:abstractNumId w:val="5"/>
  </w:num>
  <w:num w:numId="20">
    <w:abstractNumId w:val="45"/>
  </w:num>
  <w:num w:numId="21">
    <w:abstractNumId w:val="23"/>
  </w:num>
  <w:num w:numId="22">
    <w:abstractNumId w:val="2"/>
  </w:num>
  <w:num w:numId="23">
    <w:abstractNumId w:val="7"/>
  </w:num>
  <w:num w:numId="24">
    <w:abstractNumId w:val="16"/>
  </w:num>
  <w:num w:numId="25">
    <w:abstractNumId w:val="38"/>
  </w:num>
  <w:num w:numId="26">
    <w:abstractNumId w:val="43"/>
  </w:num>
  <w:num w:numId="27">
    <w:abstractNumId w:val="48"/>
  </w:num>
  <w:num w:numId="28">
    <w:abstractNumId w:val="56"/>
  </w:num>
  <w:num w:numId="29">
    <w:abstractNumId w:val="14"/>
  </w:num>
  <w:num w:numId="30">
    <w:abstractNumId w:val="21"/>
  </w:num>
  <w:num w:numId="31">
    <w:abstractNumId w:val="12"/>
  </w:num>
  <w:num w:numId="3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</w:num>
  <w:num w:numId="34">
    <w:abstractNumId w:val="44"/>
  </w:num>
  <w:num w:numId="35">
    <w:abstractNumId w:val="40"/>
  </w:num>
  <w:num w:numId="36">
    <w:abstractNumId w:val="36"/>
  </w:num>
  <w:num w:numId="37">
    <w:abstractNumId w:val="13"/>
  </w:num>
  <w:num w:numId="3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7"/>
  </w:num>
  <w:num w:numId="41">
    <w:abstractNumId w:val="37"/>
  </w:num>
  <w:num w:numId="42">
    <w:abstractNumId w:val="46"/>
  </w:num>
  <w:num w:numId="43">
    <w:abstractNumId w:val="3"/>
  </w:num>
  <w:num w:numId="44">
    <w:abstractNumId w:val="51"/>
  </w:num>
  <w:num w:numId="45">
    <w:abstractNumId w:val="33"/>
  </w:num>
  <w:num w:numId="46">
    <w:abstractNumId w:val="4"/>
  </w:num>
  <w:num w:numId="47">
    <w:abstractNumId w:val="41"/>
  </w:num>
  <w:num w:numId="48">
    <w:abstractNumId w:val="32"/>
  </w:num>
  <w:num w:numId="49">
    <w:abstractNumId w:val="2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 w:numId="51">
    <w:abstractNumId w:val="9"/>
  </w:num>
  <w:num w:numId="52">
    <w:abstractNumId w:val="1"/>
  </w:num>
  <w:num w:numId="53">
    <w:abstractNumId w:val="34"/>
  </w:num>
  <w:num w:numId="54">
    <w:abstractNumId w:val="15"/>
  </w:num>
  <w:num w:numId="55">
    <w:abstractNumId w:val="22"/>
  </w:num>
  <w:num w:numId="56">
    <w:abstractNumId w:val="26"/>
  </w:num>
  <w:num w:numId="57">
    <w:abstractNumId w:val="6"/>
  </w:num>
  <w:num w:numId="58">
    <w:abstractNumId w:val="35"/>
  </w:num>
  <w:num w:numId="59">
    <w:abstractNumId w:val="1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ciana Caminha Costa Portela">
    <w15:presenceInfo w15:providerId="AD" w15:userId="S::luciana.portela@itau-unibanco.com.br::98f5f30a-081d-481b-882e-b07a9865982d"/>
  </w15:person>
  <w15:person w15:author="Fernanda Menezes Burim">
    <w15:presenceInfo w15:providerId="AD" w15:userId="S::fernanda.burim@itau-unibanco.com.br::905e495f-84cc-4eef-baa0-5930dd62a6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1923"/>
    <w:rsid w:val="000053E7"/>
    <w:rsid w:val="00005BF8"/>
    <w:rsid w:val="0000626E"/>
    <w:rsid w:val="00006330"/>
    <w:rsid w:val="00007B34"/>
    <w:rsid w:val="000105C9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41B35"/>
    <w:rsid w:val="000438B3"/>
    <w:rsid w:val="000451AB"/>
    <w:rsid w:val="000458E7"/>
    <w:rsid w:val="00046143"/>
    <w:rsid w:val="0004631F"/>
    <w:rsid w:val="000463DC"/>
    <w:rsid w:val="0005116C"/>
    <w:rsid w:val="00051CF8"/>
    <w:rsid w:val="00052304"/>
    <w:rsid w:val="000527BB"/>
    <w:rsid w:val="00052B62"/>
    <w:rsid w:val="0006147C"/>
    <w:rsid w:val="00062227"/>
    <w:rsid w:val="000642DF"/>
    <w:rsid w:val="00064447"/>
    <w:rsid w:val="0006475F"/>
    <w:rsid w:val="000647F7"/>
    <w:rsid w:val="00064DEC"/>
    <w:rsid w:val="000676B8"/>
    <w:rsid w:val="00067909"/>
    <w:rsid w:val="00070031"/>
    <w:rsid w:val="00073D04"/>
    <w:rsid w:val="00075698"/>
    <w:rsid w:val="00077709"/>
    <w:rsid w:val="00081A83"/>
    <w:rsid w:val="00081EFE"/>
    <w:rsid w:val="000856A8"/>
    <w:rsid w:val="0008678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43FC"/>
    <w:rsid w:val="000A5A52"/>
    <w:rsid w:val="000A6B41"/>
    <w:rsid w:val="000A74B9"/>
    <w:rsid w:val="000B14E8"/>
    <w:rsid w:val="000B2691"/>
    <w:rsid w:val="000B276A"/>
    <w:rsid w:val="000B5A2C"/>
    <w:rsid w:val="000B6305"/>
    <w:rsid w:val="000B70F2"/>
    <w:rsid w:val="000C182E"/>
    <w:rsid w:val="000C1D36"/>
    <w:rsid w:val="000C2E86"/>
    <w:rsid w:val="000C32B6"/>
    <w:rsid w:val="000C5A7A"/>
    <w:rsid w:val="000C5C0A"/>
    <w:rsid w:val="000D1CB8"/>
    <w:rsid w:val="000D1E95"/>
    <w:rsid w:val="000D592A"/>
    <w:rsid w:val="000D71EF"/>
    <w:rsid w:val="000E0333"/>
    <w:rsid w:val="000E496D"/>
    <w:rsid w:val="000E5606"/>
    <w:rsid w:val="000E6819"/>
    <w:rsid w:val="000E7652"/>
    <w:rsid w:val="000E7DFB"/>
    <w:rsid w:val="000F1AD9"/>
    <w:rsid w:val="000F2395"/>
    <w:rsid w:val="000F2D2A"/>
    <w:rsid w:val="00101658"/>
    <w:rsid w:val="001055C3"/>
    <w:rsid w:val="00105C95"/>
    <w:rsid w:val="00114CA6"/>
    <w:rsid w:val="001168CF"/>
    <w:rsid w:val="00120439"/>
    <w:rsid w:val="0012152E"/>
    <w:rsid w:val="00121FA3"/>
    <w:rsid w:val="00122E84"/>
    <w:rsid w:val="00123273"/>
    <w:rsid w:val="00124A70"/>
    <w:rsid w:val="00127650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710C"/>
    <w:rsid w:val="001718B8"/>
    <w:rsid w:val="0017451B"/>
    <w:rsid w:val="00174882"/>
    <w:rsid w:val="00175C47"/>
    <w:rsid w:val="00175F76"/>
    <w:rsid w:val="00177F41"/>
    <w:rsid w:val="00180A85"/>
    <w:rsid w:val="001823D4"/>
    <w:rsid w:val="00185F90"/>
    <w:rsid w:val="00187F18"/>
    <w:rsid w:val="00190270"/>
    <w:rsid w:val="00190AE3"/>
    <w:rsid w:val="001910DA"/>
    <w:rsid w:val="001914CE"/>
    <w:rsid w:val="00191BE5"/>
    <w:rsid w:val="001920D3"/>
    <w:rsid w:val="001940C0"/>
    <w:rsid w:val="001952DB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1B72"/>
    <w:rsid w:val="001D25DA"/>
    <w:rsid w:val="001D29F8"/>
    <w:rsid w:val="001D2E03"/>
    <w:rsid w:val="001D6C92"/>
    <w:rsid w:val="001D6E8F"/>
    <w:rsid w:val="001D75D1"/>
    <w:rsid w:val="001E18BA"/>
    <w:rsid w:val="001E29A7"/>
    <w:rsid w:val="001E3055"/>
    <w:rsid w:val="001E6DAE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69F0"/>
    <w:rsid w:val="00216F53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4338"/>
    <w:rsid w:val="00245AF8"/>
    <w:rsid w:val="00246890"/>
    <w:rsid w:val="002477A3"/>
    <w:rsid w:val="00247D84"/>
    <w:rsid w:val="00247F42"/>
    <w:rsid w:val="0025322E"/>
    <w:rsid w:val="00253F0F"/>
    <w:rsid w:val="0025536E"/>
    <w:rsid w:val="002559AF"/>
    <w:rsid w:val="00256AD7"/>
    <w:rsid w:val="00257A17"/>
    <w:rsid w:val="0026021A"/>
    <w:rsid w:val="002618F2"/>
    <w:rsid w:val="002625CB"/>
    <w:rsid w:val="00262AEC"/>
    <w:rsid w:val="00263573"/>
    <w:rsid w:val="00263944"/>
    <w:rsid w:val="00263994"/>
    <w:rsid w:val="00265A4A"/>
    <w:rsid w:val="00270438"/>
    <w:rsid w:val="00271F1B"/>
    <w:rsid w:val="00272C9C"/>
    <w:rsid w:val="00273241"/>
    <w:rsid w:val="00275301"/>
    <w:rsid w:val="002808D6"/>
    <w:rsid w:val="002855E8"/>
    <w:rsid w:val="002910AB"/>
    <w:rsid w:val="0029294C"/>
    <w:rsid w:val="00292F69"/>
    <w:rsid w:val="002932C2"/>
    <w:rsid w:val="002932D6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CB3"/>
    <w:rsid w:val="002C5222"/>
    <w:rsid w:val="002C7408"/>
    <w:rsid w:val="002D11C4"/>
    <w:rsid w:val="002D1460"/>
    <w:rsid w:val="002D1865"/>
    <w:rsid w:val="002D2B05"/>
    <w:rsid w:val="002D4044"/>
    <w:rsid w:val="002D7DF3"/>
    <w:rsid w:val="002E0262"/>
    <w:rsid w:val="002E07D7"/>
    <w:rsid w:val="002E1414"/>
    <w:rsid w:val="002E3FAA"/>
    <w:rsid w:val="002E4DE6"/>
    <w:rsid w:val="002E5906"/>
    <w:rsid w:val="002F07E5"/>
    <w:rsid w:val="002F2910"/>
    <w:rsid w:val="002F342C"/>
    <w:rsid w:val="00300869"/>
    <w:rsid w:val="00301CFE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AAC"/>
    <w:rsid w:val="00332FF3"/>
    <w:rsid w:val="0034119F"/>
    <w:rsid w:val="00341CC7"/>
    <w:rsid w:val="00342049"/>
    <w:rsid w:val="003453F6"/>
    <w:rsid w:val="00346FCC"/>
    <w:rsid w:val="00354E73"/>
    <w:rsid w:val="00356D52"/>
    <w:rsid w:val="00357353"/>
    <w:rsid w:val="00360754"/>
    <w:rsid w:val="003608DA"/>
    <w:rsid w:val="003610CE"/>
    <w:rsid w:val="00361BE8"/>
    <w:rsid w:val="003621E4"/>
    <w:rsid w:val="003637F4"/>
    <w:rsid w:val="00363BC2"/>
    <w:rsid w:val="0036560C"/>
    <w:rsid w:val="00367379"/>
    <w:rsid w:val="00371513"/>
    <w:rsid w:val="003724AA"/>
    <w:rsid w:val="00374576"/>
    <w:rsid w:val="003746C1"/>
    <w:rsid w:val="00375145"/>
    <w:rsid w:val="00375D42"/>
    <w:rsid w:val="003812B5"/>
    <w:rsid w:val="0038244E"/>
    <w:rsid w:val="003831D7"/>
    <w:rsid w:val="003844B1"/>
    <w:rsid w:val="00385A73"/>
    <w:rsid w:val="00386EAF"/>
    <w:rsid w:val="00392F1D"/>
    <w:rsid w:val="003947CE"/>
    <w:rsid w:val="003963F1"/>
    <w:rsid w:val="003A01C1"/>
    <w:rsid w:val="003A06B4"/>
    <w:rsid w:val="003A193B"/>
    <w:rsid w:val="003A4DC3"/>
    <w:rsid w:val="003A6BF2"/>
    <w:rsid w:val="003B0275"/>
    <w:rsid w:val="003B0499"/>
    <w:rsid w:val="003B3B67"/>
    <w:rsid w:val="003B4647"/>
    <w:rsid w:val="003B6274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79DF"/>
    <w:rsid w:val="003E3026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FBF"/>
    <w:rsid w:val="003F6C48"/>
    <w:rsid w:val="003F6C49"/>
    <w:rsid w:val="00404034"/>
    <w:rsid w:val="00406847"/>
    <w:rsid w:val="00412A24"/>
    <w:rsid w:val="00412C12"/>
    <w:rsid w:val="00415EAF"/>
    <w:rsid w:val="004167CC"/>
    <w:rsid w:val="0041732A"/>
    <w:rsid w:val="00421628"/>
    <w:rsid w:val="00423481"/>
    <w:rsid w:val="00425E90"/>
    <w:rsid w:val="004268F6"/>
    <w:rsid w:val="00426A09"/>
    <w:rsid w:val="00430B95"/>
    <w:rsid w:val="00431ED7"/>
    <w:rsid w:val="004376A2"/>
    <w:rsid w:val="004404E4"/>
    <w:rsid w:val="00441C9F"/>
    <w:rsid w:val="00444347"/>
    <w:rsid w:val="00444F53"/>
    <w:rsid w:val="00445087"/>
    <w:rsid w:val="0044778D"/>
    <w:rsid w:val="00447FBF"/>
    <w:rsid w:val="0045432B"/>
    <w:rsid w:val="00455091"/>
    <w:rsid w:val="00457BF9"/>
    <w:rsid w:val="0046403D"/>
    <w:rsid w:val="00465788"/>
    <w:rsid w:val="00467C58"/>
    <w:rsid w:val="0047080C"/>
    <w:rsid w:val="00470D0D"/>
    <w:rsid w:val="0047262D"/>
    <w:rsid w:val="00472C8B"/>
    <w:rsid w:val="00472EF4"/>
    <w:rsid w:val="00473CF0"/>
    <w:rsid w:val="00475B32"/>
    <w:rsid w:val="00477052"/>
    <w:rsid w:val="004801A2"/>
    <w:rsid w:val="00480373"/>
    <w:rsid w:val="00480FA9"/>
    <w:rsid w:val="0048359D"/>
    <w:rsid w:val="0048393D"/>
    <w:rsid w:val="00484D1D"/>
    <w:rsid w:val="004864C1"/>
    <w:rsid w:val="00486A2D"/>
    <w:rsid w:val="004902B1"/>
    <w:rsid w:val="00491A89"/>
    <w:rsid w:val="00493043"/>
    <w:rsid w:val="00493307"/>
    <w:rsid w:val="00494697"/>
    <w:rsid w:val="004953E9"/>
    <w:rsid w:val="004953FA"/>
    <w:rsid w:val="0049729F"/>
    <w:rsid w:val="00497BD5"/>
    <w:rsid w:val="004A14D0"/>
    <w:rsid w:val="004A29B8"/>
    <w:rsid w:val="004A2D1A"/>
    <w:rsid w:val="004B0414"/>
    <w:rsid w:val="004B0C55"/>
    <w:rsid w:val="004B0F24"/>
    <w:rsid w:val="004B2C79"/>
    <w:rsid w:val="004B4102"/>
    <w:rsid w:val="004B50D6"/>
    <w:rsid w:val="004B55A7"/>
    <w:rsid w:val="004B59E4"/>
    <w:rsid w:val="004B717F"/>
    <w:rsid w:val="004C06A7"/>
    <w:rsid w:val="004C3776"/>
    <w:rsid w:val="004C4075"/>
    <w:rsid w:val="004C73DA"/>
    <w:rsid w:val="004D2165"/>
    <w:rsid w:val="004D5D4A"/>
    <w:rsid w:val="004D7255"/>
    <w:rsid w:val="004E07B5"/>
    <w:rsid w:val="004E0BBA"/>
    <w:rsid w:val="004E122E"/>
    <w:rsid w:val="004E2115"/>
    <w:rsid w:val="004E345D"/>
    <w:rsid w:val="004E4818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503229"/>
    <w:rsid w:val="005033D6"/>
    <w:rsid w:val="00504CDE"/>
    <w:rsid w:val="005053CB"/>
    <w:rsid w:val="0050716F"/>
    <w:rsid w:val="005073E4"/>
    <w:rsid w:val="0051030C"/>
    <w:rsid w:val="00510DCB"/>
    <w:rsid w:val="0051194B"/>
    <w:rsid w:val="00511F51"/>
    <w:rsid w:val="005140C2"/>
    <w:rsid w:val="00514E17"/>
    <w:rsid w:val="00514F5D"/>
    <w:rsid w:val="00515BB7"/>
    <w:rsid w:val="00516943"/>
    <w:rsid w:val="005223E6"/>
    <w:rsid w:val="00522A1B"/>
    <w:rsid w:val="00531486"/>
    <w:rsid w:val="00531F42"/>
    <w:rsid w:val="005324F9"/>
    <w:rsid w:val="00536798"/>
    <w:rsid w:val="00536886"/>
    <w:rsid w:val="00537670"/>
    <w:rsid w:val="00540608"/>
    <w:rsid w:val="00540C19"/>
    <w:rsid w:val="00540F2F"/>
    <w:rsid w:val="00543AE2"/>
    <w:rsid w:val="00546BBD"/>
    <w:rsid w:val="0054729E"/>
    <w:rsid w:val="00550E08"/>
    <w:rsid w:val="00553A4C"/>
    <w:rsid w:val="00553AFA"/>
    <w:rsid w:val="005555B2"/>
    <w:rsid w:val="005560D8"/>
    <w:rsid w:val="00557040"/>
    <w:rsid w:val="00560500"/>
    <w:rsid w:val="005633BA"/>
    <w:rsid w:val="00563846"/>
    <w:rsid w:val="00564107"/>
    <w:rsid w:val="005641AE"/>
    <w:rsid w:val="00566916"/>
    <w:rsid w:val="00567FD9"/>
    <w:rsid w:val="0057356C"/>
    <w:rsid w:val="00573BF7"/>
    <w:rsid w:val="005741BD"/>
    <w:rsid w:val="005778BD"/>
    <w:rsid w:val="005802AC"/>
    <w:rsid w:val="00580595"/>
    <w:rsid w:val="00580A5F"/>
    <w:rsid w:val="00582798"/>
    <w:rsid w:val="00582A0A"/>
    <w:rsid w:val="00584A7C"/>
    <w:rsid w:val="005925BF"/>
    <w:rsid w:val="005927D4"/>
    <w:rsid w:val="00593C5A"/>
    <w:rsid w:val="00594FD3"/>
    <w:rsid w:val="00596585"/>
    <w:rsid w:val="00597C50"/>
    <w:rsid w:val="005A4163"/>
    <w:rsid w:val="005A543A"/>
    <w:rsid w:val="005B1F22"/>
    <w:rsid w:val="005B32EA"/>
    <w:rsid w:val="005B48C9"/>
    <w:rsid w:val="005B5704"/>
    <w:rsid w:val="005B7839"/>
    <w:rsid w:val="005B7B0C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0272"/>
    <w:rsid w:val="005E0526"/>
    <w:rsid w:val="005E135F"/>
    <w:rsid w:val="005E1394"/>
    <w:rsid w:val="005E1525"/>
    <w:rsid w:val="005E25B5"/>
    <w:rsid w:val="005E369B"/>
    <w:rsid w:val="005E3963"/>
    <w:rsid w:val="005E3D63"/>
    <w:rsid w:val="005E42A5"/>
    <w:rsid w:val="005E4DB8"/>
    <w:rsid w:val="005F000F"/>
    <w:rsid w:val="005F0FB1"/>
    <w:rsid w:val="005F1F42"/>
    <w:rsid w:val="005F2B93"/>
    <w:rsid w:val="005F2DE5"/>
    <w:rsid w:val="005F6A73"/>
    <w:rsid w:val="005F79BE"/>
    <w:rsid w:val="005F79E5"/>
    <w:rsid w:val="00602AB4"/>
    <w:rsid w:val="00602C65"/>
    <w:rsid w:val="00602C95"/>
    <w:rsid w:val="0061005D"/>
    <w:rsid w:val="006125E0"/>
    <w:rsid w:val="0061326C"/>
    <w:rsid w:val="0061628B"/>
    <w:rsid w:val="00616753"/>
    <w:rsid w:val="0061729A"/>
    <w:rsid w:val="00620FEE"/>
    <w:rsid w:val="00621F6F"/>
    <w:rsid w:val="0062351E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EE3"/>
    <w:rsid w:val="006354BC"/>
    <w:rsid w:val="00635960"/>
    <w:rsid w:val="0063623B"/>
    <w:rsid w:val="00636995"/>
    <w:rsid w:val="00637C09"/>
    <w:rsid w:val="00640BFA"/>
    <w:rsid w:val="00640E5E"/>
    <w:rsid w:val="00643A64"/>
    <w:rsid w:val="00644784"/>
    <w:rsid w:val="00645B88"/>
    <w:rsid w:val="00650EC9"/>
    <w:rsid w:val="00652E52"/>
    <w:rsid w:val="006531F0"/>
    <w:rsid w:val="006564E7"/>
    <w:rsid w:val="006572D9"/>
    <w:rsid w:val="00657B98"/>
    <w:rsid w:val="00657BDF"/>
    <w:rsid w:val="00661D9D"/>
    <w:rsid w:val="00664785"/>
    <w:rsid w:val="006652DA"/>
    <w:rsid w:val="0067082E"/>
    <w:rsid w:val="0067426B"/>
    <w:rsid w:val="00674D7B"/>
    <w:rsid w:val="006756FB"/>
    <w:rsid w:val="00683683"/>
    <w:rsid w:val="00684FC7"/>
    <w:rsid w:val="00685110"/>
    <w:rsid w:val="0068624F"/>
    <w:rsid w:val="00686813"/>
    <w:rsid w:val="00690CF3"/>
    <w:rsid w:val="0069114E"/>
    <w:rsid w:val="00692124"/>
    <w:rsid w:val="00694CBD"/>
    <w:rsid w:val="00697339"/>
    <w:rsid w:val="006973CF"/>
    <w:rsid w:val="00697852"/>
    <w:rsid w:val="00697B3F"/>
    <w:rsid w:val="006A1E57"/>
    <w:rsid w:val="006A5B35"/>
    <w:rsid w:val="006B7C71"/>
    <w:rsid w:val="006C08B8"/>
    <w:rsid w:val="006C1189"/>
    <w:rsid w:val="006C26F4"/>
    <w:rsid w:val="006C31CC"/>
    <w:rsid w:val="006C4963"/>
    <w:rsid w:val="006C579C"/>
    <w:rsid w:val="006C5DEC"/>
    <w:rsid w:val="006C6922"/>
    <w:rsid w:val="006E2C67"/>
    <w:rsid w:val="006E408F"/>
    <w:rsid w:val="006E5A88"/>
    <w:rsid w:val="006E7510"/>
    <w:rsid w:val="006F1BE1"/>
    <w:rsid w:val="006F25C9"/>
    <w:rsid w:val="006F37E9"/>
    <w:rsid w:val="006F38E9"/>
    <w:rsid w:val="006F5BF1"/>
    <w:rsid w:val="006F605D"/>
    <w:rsid w:val="007014A7"/>
    <w:rsid w:val="00701D57"/>
    <w:rsid w:val="00703A49"/>
    <w:rsid w:val="00703EBA"/>
    <w:rsid w:val="00706437"/>
    <w:rsid w:val="00710342"/>
    <w:rsid w:val="00710EF3"/>
    <w:rsid w:val="0071208E"/>
    <w:rsid w:val="00712200"/>
    <w:rsid w:val="00713BB8"/>
    <w:rsid w:val="007142F3"/>
    <w:rsid w:val="007152A5"/>
    <w:rsid w:val="007159FC"/>
    <w:rsid w:val="00717497"/>
    <w:rsid w:val="007176BF"/>
    <w:rsid w:val="007234FF"/>
    <w:rsid w:val="00723F32"/>
    <w:rsid w:val="007245AB"/>
    <w:rsid w:val="00724804"/>
    <w:rsid w:val="007256C7"/>
    <w:rsid w:val="00726B52"/>
    <w:rsid w:val="00730205"/>
    <w:rsid w:val="00730FFD"/>
    <w:rsid w:val="00731836"/>
    <w:rsid w:val="00733668"/>
    <w:rsid w:val="00737AC7"/>
    <w:rsid w:val="00740A3B"/>
    <w:rsid w:val="00740DC3"/>
    <w:rsid w:val="00742040"/>
    <w:rsid w:val="00742AF1"/>
    <w:rsid w:val="00743AD0"/>
    <w:rsid w:val="007456BC"/>
    <w:rsid w:val="00745976"/>
    <w:rsid w:val="00747108"/>
    <w:rsid w:val="007516E3"/>
    <w:rsid w:val="00751E42"/>
    <w:rsid w:val="00753625"/>
    <w:rsid w:val="00753B8E"/>
    <w:rsid w:val="00754227"/>
    <w:rsid w:val="00754B4E"/>
    <w:rsid w:val="007616EC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2538"/>
    <w:rsid w:val="00782EAE"/>
    <w:rsid w:val="0078358E"/>
    <w:rsid w:val="00786612"/>
    <w:rsid w:val="00787D67"/>
    <w:rsid w:val="00790E78"/>
    <w:rsid w:val="007911BF"/>
    <w:rsid w:val="00791CE8"/>
    <w:rsid w:val="007921FA"/>
    <w:rsid w:val="007925BB"/>
    <w:rsid w:val="007940B3"/>
    <w:rsid w:val="007A18F7"/>
    <w:rsid w:val="007A1A3E"/>
    <w:rsid w:val="007A247A"/>
    <w:rsid w:val="007A340A"/>
    <w:rsid w:val="007A37B1"/>
    <w:rsid w:val="007A6B80"/>
    <w:rsid w:val="007A7011"/>
    <w:rsid w:val="007A7F37"/>
    <w:rsid w:val="007B072D"/>
    <w:rsid w:val="007B1F0C"/>
    <w:rsid w:val="007B23ED"/>
    <w:rsid w:val="007B3C73"/>
    <w:rsid w:val="007B74F7"/>
    <w:rsid w:val="007C0309"/>
    <w:rsid w:val="007C0351"/>
    <w:rsid w:val="007C6CB6"/>
    <w:rsid w:val="007C6FCC"/>
    <w:rsid w:val="007D17F7"/>
    <w:rsid w:val="007D27D8"/>
    <w:rsid w:val="007D345E"/>
    <w:rsid w:val="007D39DD"/>
    <w:rsid w:val="007D487E"/>
    <w:rsid w:val="007D498F"/>
    <w:rsid w:val="007D51F9"/>
    <w:rsid w:val="007D66B9"/>
    <w:rsid w:val="007D7197"/>
    <w:rsid w:val="007D7E06"/>
    <w:rsid w:val="007E0167"/>
    <w:rsid w:val="007E3E43"/>
    <w:rsid w:val="007E722E"/>
    <w:rsid w:val="007F00E1"/>
    <w:rsid w:val="007F3935"/>
    <w:rsid w:val="007F6180"/>
    <w:rsid w:val="007F6FE0"/>
    <w:rsid w:val="00800E18"/>
    <w:rsid w:val="00806882"/>
    <w:rsid w:val="00807739"/>
    <w:rsid w:val="008132B5"/>
    <w:rsid w:val="00817E6C"/>
    <w:rsid w:val="00824E7B"/>
    <w:rsid w:val="0082574C"/>
    <w:rsid w:val="00825A54"/>
    <w:rsid w:val="008305F1"/>
    <w:rsid w:val="00831FA3"/>
    <w:rsid w:val="008321BF"/>
    <w:rsid w:val="008329E8"/>
    <w:rsid w:val="00833C1F"/>
    <w:rsid w:val="00836DBB"/>
    <w:rsid w:val="00843A41"/>
    <w:rsid w:val="00845546"/>
    <w:rsid w:val="0084665B"/>
    <w:rsid w:val="0084691E"/>
    <w:rsid w:val="008507AA"/>
    <w:rsid w:val="008530C5"/>
    <w:rsid w:val="00857057"/>
    <w:rsid w:val="00857BDF"/>
    <w:rsid w:val="008611F1"/>
    <w:rsid w:val="008612D7"/>
    <w:rsid w:val="00861970"/>
    <w:rsid w:val="0086218A"/>
    <w:rsid w:val="0086442D"/>
    <w:rsid w:val="00864A0A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7415"/>
    <w:rsid w:val="008907AD"/>
    <w:rsid w:val="008923CE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A0530"/>
    <w:rsid w:val="008A1BEC"/>
    <w:rsid w:val="008A3DCE"/>
    <w:rsid w:val="008A5CDC"/>
    <w:rsid w:val="008A5F3C"/>
    <w:rsid w:val="008A61A6"/>
    <w:rsid w:val="008A6449"/>
    <w:rsid w:val="008A6B0E"/>
    <w:rsid w:val="008A78CA"/>
    <w:rsid w:val="008B1BDE"/>
    <w:rsid w:val="008B5F7C"/>
    <w:rsid w:val="008C474A"/>
    <w:rsid w:val="008C520E"/>
    <w:rsid w:val="008C6C0A"/>
    <w:rsid w:val="008D2385"/>
    <w:rsid w:val="008D4A48"/>
    <w:rsid w:val="008E1B2C"/>
    <w:rsid w:val="008E38FF"/>
    <w:rsid w:val="008E47F3"/>
    <w:rsid w:val="008E5458"/>
    <w:rsid w:val="008E593D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10045"/>
    <w:rsid w:val="009120AC"/>
    <w:rsid w:val="00912D40"/>
    <w:rsid w:val="00913006"/>
    <w:rsid w:val="0091475C"/>
    <w:rsid w:val="0091632E"/>
    <w:rsid w:val="009202D9"/>
    <w:rsid w:val="009222DB"/>
    <w:rsid w:val="009224ED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21C3"/>
    <w:rsid w:val="00942C11"/>
    <w:rsid w:val="00943A5D"/>
    <w:rsid w:val="00947798"/>
    <w:rsid w:val="0095233E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3E15"/>
    <w:rsid w:val="00983FAE"/>
    <w:rsid w:val="00984EF5"/>
    <w:rsid w:val="009878A7"/>
    <w:rsid w:val="00992546"/>
    <w:rsid w:val="009941D6"/>
    <w:rsid w:val="00996B61"/>
    <w:rsid w:val="009A0F17"/>
    <w:rsid w:val="009A2AD4"/>
    <w:rsid w:val="009B290C"/>
    <w:rsid w:val="009B4822"/>
    <w:rsid w:val="009B538B"/>
    <w:rsid w:val="009B723B"/>
    <w:rsid w:val="009C0090"/>
    <w:rsid w:val="009C195A"/>
    <w:rsid w:val="009C6AAC"/>
    <w:rsid w:val="009D1CAC"/>
    <w:rsid w:val="009D5A28"/>
    <w:rsid w:val="009E176B"/>
    <w:rsid w:val="009E2152"/>
    <w:rsid w:val="009E51BC"/>
    <w:rsid w:val="009F0165"/>
    <w:rsid w:val="009F3551"/>
    <w:rsid w:val="009F6C7C"/>
    <w:rsid w:val="00A00709"/>
    <w:rsid w:val="00A00E37"/>
    <w:rsid w:val="00A01E07"/>
    <w:rsid w:val="00A01F83"/>
    <w:rsid w:val="00A0379A"/>
    <w:rsid w:val="00A04174"/>
    <w:rsid w:val="00A061BB"/>
    <w:rsid w:val="00A10B55"/>
    <w:rsid w:val="00A122A7"/>
    <w:rsid w:val="00A12D22"/>
    <w:rsid w:val="00A12F94"/>
    <w:rsid w:val="00A24A42"/>
    <w:rsid w:val="00A25630"/>
    <w:rsid w:val="00A259ED"/>
    <w:rsid w:val="00A25C12"/>
    <w:rsid w:val="00A25EF1"/>
    <w:rsid w:val="00A268A2"/>
    <w:rsid w:val="00A27194"/>
    <w:rsid w:val="00A30C3F"/>
    <w:rsid w:val="00A30DFE"/>
    <w:rsid w:val="00A3149E"/>
    <w:rsid w:val="00A33AFC"/>
    <w:rsid w:val="00A3584D"/>
    <w:rsid w:val="00A36202"/>
    <w:rsid w:val="00A40AB3"/>
    <w:rsid w:val="00A42F4F"/>
    <w:rsid w:val="00A477B5"/>
    <w:rsid w:val="00A47EEB"/>
    <w:rsid w:val="00A51A07"/>
    <w:rsid w:val="00A51B20"/>
    <w:rsid w:val="00A51DB5"/>
    <w:rsid w:val="00A52293"/>
    <w:rsid w:val="00A531C0"/>
    <w:rsid w:val="00A53C90"/>
    <w:rsid w:val="00A53CFC"/>
    <w:rsid w:val="00A5577D"/>
    <w:rsid w:val="00A57D06"/>
    <w:rsid w:val="00A62674"/>
    <w:rsid w:val="00A62E7D"/>
    <w:rsid w:val="00A634E4"/>
    <w:rsid w:val="00A63C36"/>
    <w:rsid w:val="00A64546"/>
    <w:rsid w:val="00A670B7"/>
    <w:rsid w:val="00A679D6"/>
    <w:rsid w:val="00A700CD"/>
    <w:rsid w:val="00A743AF"/>
    <w:rsid w:val="00A755D0"/>
    <w:rsid w:val="00A756EF"/>
    <w:rsid w:val="00A80755"/>
    <w:rsid w:val="00A81DF8"/>
    <w:rsid w:val="00A866B8"/>
    <w:rsid w:val="00A868FB"/>
    <w:rsid w:val="00A86913"/>
    <w:rsid w:val="00A8697A"/>
    <w:rsid w:val="00A9009A"/>
    <w:rsid w:val="00A905AA"/>
    <w:rsid w:val="00A909AB"/>
    <w:rsid w:val="00A90F44"/>
    <w:rsid w:val="00A925E9"/>
    <w:rsid w:val="00A93996"/>
    <w:rsid w:val="00A9488A"/>
    <w:rsid w:val="00A95348"/>
    <w:rsid w:val="00A96957"/>
    <w:rsid w:val="00A97082"/>
    <w:rsid w:val="00A9782B"/>
    <w:rsid w:val="00AA2210"/>
    <w:rsid w:val="00AA45BF"/>
    <w:rsid w:val="00AA6327"/>
    <w:rsid w:val="00AA6526"/>
    <w:rsid w:val="00AA66DB"/>
    <w:rsid w:val="00AC3D30"/>
    <w:rsid w:val="00AC4271"/>
    <w:rsid w:val="00AC4C49"/>
    <w:rsid w:val="00AC5583"/>
    <w:rsid w:val="00AC698C"/>
    <w:rsid w:val="00AD01D9"/>
    <w:rsid w:val="00AD18D0"/>
    <w:rsid w:val="00AD1A37"/>
    <w:rsid w:val="00AD39C9"/>
    <w:rsid w:val="00AD4672"/>
    <w:rsid w:val="00AD587D"/>
    <w:rsid w:val="00AE05A7"/>
    <w:rsid w:val="00AE1967"/>
    <w:rsid w:val="00AE3AD1"/>
    <w:rsid w:val="00AE4BF1"/>
    <w:rsid w:val="00AE69B4"/>
    <w:rsid w:val="00AF2891"/>
    <w:rsid w:val="00AF374E"/>
    <w:rsid w:val="00AF4BE3"/>
    <w:rsid w:val="00AF5DE7"/>
    <w:rsid w:val="00AF6066"/>
    <w:rsid w:val="00AF7AED"/>
    <w:rsid w:val="00B01C0E"/>
    <w:rsid w:val="00B02463"/>
    <w:rsid w:val="00B03848"/>
    <w:rsid w:val="00B04D73"/>
    <w:rsid w:val="00B06543"/>
    <w:rsid w:val="00B07D89"/>
    <w:rsid w:val="00B1066B"/>
    <w:rsid w:val="00B1279C"/>
    <w:rsid w:val="00B1445F"/>
    <w:rsid w:val="00B148BE"/>
    <w:rsid w:val="00B155F0"/>
    <w:rsid w:val="00B15D82"/>
    <w:rsid w:val="00B179BE"/>
    <w:rsid w:val="00B17E85"/>
    <w:rsid w:val="00B200BF"/>
    <w:rsid w:val="00B22639"/>
    <w:rsid w:val="00B25F66"/>
    <w:rsid w:val="00B27180"/>
    <w:rsid w:val="00B27227"/>
    <w:rsid w:val="00B34AA0"/>
    <w:rsid w:val="00B37559"/>
    <w:rsid w:val="00B379EE"/>
    <w:rsid w:val="00B42313"/>
    <w:rsid w:val="00B45F6A"/>
    <w:rsid w:val="00B474FC"/>
    <w:rsid w:val="00B4765D"/>
    <w:rsid w:val="00B533F1"/>
    <w:rsid w:val="00B57252"/>
    <w:rsid w:val="00B60DE2"/>
    <w:rsid w:val="00B65A5E"/>
    <w:rsid w:val="00B65FE5"/>
    <w:rsid w:val="00B724FE"/>
    <w:rsid w:val="00B733D4"/>
    <w:rsid w:val="00B8134E"/>
    <w:rsid w:val="00B83385"/>
    <w:rsid w:val="00B83ED9"/>
    <w:rsid w:val="00B843A0"/>
    <w:rsid w:val="00B84B4B"/>
    <w:rsid w:val="00B851D5"/>
    <w:rsid w:val="00B87FD5"/>
    <w:rsid w:val="00B91DFA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24F9"/>
    <w:rsid w:val="00BD2841"/>
    <w:rsid w:val="00BD54B8"/>
    <w:rsid w:val="00BD612F"/>
    <w:rsid w:val="00BD7AB2"/>
    <w:rsid w:val="00BE289D"/>
    <w:rsid w:val="00BE6EBB"/>
    <w:rsid w:val="00BE72E6"/>
    <w:rsid w:val="00BE7841"/>
    <w:rsid w:val="00BF59DD"/>
    <w:rsid w:val="00BF6F7A"/>
    <w:rsid w:val="00C004B7"/>
    <w:rsid w:val="00C00A81"/>
    <w:rsid w:val="00C00CAD"/>
    <w:rsid w:val="00C01E4C"/>
    <w:rsid w:val="00C04374"/>
    <w:rsid w:val="00C064D0"/>
    <w:rsid w:val="00C13963"/>
    <w:rsid w:val="00C13D6C"/>
    <w:rsid w:val="00C16314"/>
    <w:rsid w:val="00C163CD"/>
    <w:rsid w:val="00C2036B"/>
    <w:rsid w:val="00C23353"/>
    <w:rsid w:val="00C2347C"/>
    <w:rsid w:val="00C238E5"/>
    <w:rsid w:val="00C24D82"/>
    <w:rsid w:val="00C26B7E"/>
    <w:rsid w:val="00C27DBC"/>
    <w:rsid w:val="00C27F4C"/>
    <w:rsid w:val="00C30497"/>
    <w:rsid w:val="00C309AD"/>
    <w:rsid w:val="00C310E4"/>
    <w:rsid w:val="00C3180E"/>
    <w:rsid w:val="00C323CE"/>
    <w:rsid w:val="00C3286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442E"/>
    <w:rsid w:val="00C4540E"/>
    <w:rsid w:val="00C520D7"/>
    <w:rsid w:val="00C528AE"/>
    <w:rsid w:val="00C52A12"/>
    <w:rsid w:val="00C53AE9"/>
    <w:rsid w:val="00C6071E"/>
    <w:rsid w:val="00C6420F"/>
    <w:rsid w:val="00C64BB4"/>
    <w:rsid w:val="00C66694"/>
    <w:rsid w:val="00C675C4"/>
    <w:rsid w:val="00C70DB7"/>
    <w:rsid w:val="00C72483"/>
    <w:rsid w:val="00C762BD"/>
    <w:rsid w:val="00C776E9"/>
    <w:rsid w:val="00C77FAC"/>
    <w:rsid w:val="00C8381D"/>
    <w:rsid w:val="00C8413C"/>
    <w:rsid w:val="00C84263"/>
    <w:rsid w:val="00C850AF"/>
    <w:rsid w:val="00C86B6D"/>
    <w:rsid w:val="00C87577"/>
    <w:rsid w:val="00C93294"/>
    <w:rsid w:val="00C942E4"/>
    <w:rsid w:val="00CA126E"/>
    <w:rsid w:val="00CA32B6"/>
    <w:rsid w:val="00CA5579"/>
    <w:rsid w:val="00CB1094"/>
    <w:rsid w:val="00CB21C9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38F4"/>
    <w:rsid w:val="00CD732B"/>
    <w:rsid w:val="00CE4D80"/>
    <w:rsid w:val="00CF1162"/>
    <w:rsid w:val="00CF1BDA"/>
    <w:rsid w:val="00CF3BA1"/>
    <w:rsid w:val="00CF3EBE"/>
    <w:rsid w:val="00CF4D83"/>
    <w:rsid w:val="00CF612D"/>
    <w:rsid w:val="00D001A1"/>
    <w:rsid w:val="00D00AE1"/>
    <w:rsid w:val="00D00CE6"/>
    <w:rsid w:val="00D0493A"/>
    <w:rsid w:val="00D0605A"/>
    <w:rsid w:val="00D063CB"/>
    <w:rsid w:val="00D10C5F"/>
    <w:rsid w:val="00D10FB8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1F51"/>
    <w:rsid w:val="00D5379C"/>
    <w:rsid w:val="00D569E6"/>
    <w:rsid w:val="00D6190D"/>
    <w:rsid w:val="00D6418C"/>
    <w:rsid w:val="00D667BE"/>
    <w:rsid w:val="00D66D89"/>
    <w:rsid w:val="00D67171"/>
    <w:rsid w:val="00D72C66"/>
    <w:rsid w:val="00D7433C"/>
    <w:rsid w:val="00D74C4E"/>
    <w:rsid w:val="00D8231C"/>
    <w:rsid w:val="00D8691D"/>
    <w:rsid w:val="00D87329"/>
    <w:rsid w:val="00D87A85"/>
    <w:rsid w:val="00D92871"/>
    <w:rsid w:val="00D95A24"/>
    <w:rsid w:val="00DA0407"/>
    <w:rsid w:val="00DA491E"/>
    <w:rsid w:val="00DA7E91"/>
    <w:rsid w:val="00DB0A4A"/>
    <w:rsid w:val="00DB0F6E"/>
    <w:rsid w:val="00DB3DF2"/>
    <w:rsid w:val="00DB4645"/>
    <w:rsid w:val="00DB4658"/>
    <w:rsid w:val="00DB5C2E"/>
    <w:rsid w:val="00DB69B7"/>
    <w:rsid w:val="00DB76F2"/>
    <w:rsid w:val="00DC4102"/>
    <w:rsid w:val="00DC65BE"/>
    <w:rsid w:val="00DC71F0"/>
    <w:rsid w:val="00DD3097"/>
    <w:rsid w:val="00DD749D"/>
    <w:rsid w:val="00DD77C8"/>
    <w:rsid w:val="00DE5723"/>
    <w:rsid w:val="00DF452D"/>
    <w:rsid w:val="00DF681D"/>
    <w:rsid w:val="00DF6FF0"/>
    <w:rsid w:val="00E000F9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511"/>
    <w:rsid w:val="00E30B4D"/>
    <w:rsid w:val="00E3266E"/>
    <w:rsid w:val="00E33BA5"/>
    <w:rsid w:val="00E35788"/>
    <w:rsid w:val="00E37123"/>
    <w:rsid w:val="00E42CB8"/>
    <w:rsid w:val="00E4600A"/>
    <w:rsid w:val="00E46760"/>
    <w:rsid w:val="00E506DF"/>
    <w:rsid w:val="00E518AC"/>
    <w:rsid w:val="00E5209F"/>
    <w:rsid w:val="00E52715"/>
    <w:rsid w:val="00E5366F"/>
    <w:rsid w:val="00E53C6F"/>
    <w:rsid w:val="00E55ED6"/>
    <w:rsid w:val="00E56474"/>
    <w:rsid w:val="00E57C55"/>
    <w:rsid w:val="00E62A8A"/>
    <w:rsid w:val="00E72A71"/>
    <w:rsid w:val="00E73762"/>
    <w:rsid w:val="00E74B59"/>
    <w:rsid w:val="00E8109E"/>
    <w:rsid w:val="00E815E3"/>
    <w:rsid w:val="00E84D91"/>
    <w:rsid w:val="00E85898"/>
    <w:rsid w:val="00E858AE"/>
    <w:rsid w:val="00E858E8"/>
    <w:rsid w:val="00E868C1"/>
    <w:rsid w:val="00E87051"/>
    <w:rsid w:val="00E91911"/>
    <w:rsid w:val="00E94950"/>
    <w:rsid w:val="00E97AC6"/>
    <w:rsid w:val="00EA0ADA"/>
    <w:rsid w:val="00EA1072"/>
    <w:rsid w:val="00EA1F99"/>
    <w:rsid w:val="00EA496B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3B0F"/>
    <w:rsid w:val="00EC3B4B"/>
    <w:rsid w:val="00EC444B"/>
    <w:rsid w:val="00EC4F75"/>
    <w:rsid w:val="00EC5199"/>
    <w:rsid w:val="00EC5DF9"/>
    <w:rsid w:val="00ED3085"/>
    <w:rsid w:val="00ED33D5"/>
    <w:rsid w:val="00ED3455"/>
    <w:rsid w:val="00ED3E4E"/>
    <w:rsid w:val="00ED4F5E"/>
    <w:rsid w:val="00ED506D"/>
    <w:rsid w:val="00ED6ADD"/>
    <w:rsid w:val="00ED79D4"/>
    <w:rsid w:val="00ED7FD4"/>
    <w:rsid w:val="00EE242D"/>
    <w:rsid w:val="00EE2495"/>
    <w:rsid w:val="00EE30EA"/>
    <w:rsid w:val="00EE315D"/>
    <w:rsid w:val="00EE3F79"/>
    <w:rsid w:val="00EE4F41"/>
    <w:rsid w:val="00EF0EF4"/>
    <w:rsid w:val="00EF3D84"/>
    <w:rsid w:val="00F007BE"/>
    <w:rsid w:val="00F01491"/>
    <w:rsid w:val="00F0390A"/>
    <w:rsid w:val="00F03D79"/>
    <w:rsid w:val="00F04CA4"/>
    <w:rsid w:val="00F05CB9"/>
    <w:rsid w:val="00F10782"/>
    <w:rsid w:val="00F1099C"/>
    <w:rsid w:val="00F13C65"/>
    <w:rsid w:val="00F16604"/>
    <w:rsid w:val="00F2020B"/>
    <w:rsid w:val="00F21C7A"/>
    <w:rsid w:val="00F21FAF"/>
    <w:rsid w:val="00F229D6"/>
    <w:rsid w:val="00F23FF8"/>
    <w:rsid w:val="00F24C99"/>
    <w:rsid w:val="00F251C2"/>
    <w:rsid w:val="00F2603F"/>
    <w:rsid w:val="00F323CB"/>
    <w:rsid w:val="00F32567"/>
    <w:rsid w:val="00F37675"/>
    <w:rsid w:val="00F4315A"/>
    <w:rsid w:val="00F43EC2"/>
    <w:rsid w:val="00F446BD"/>
    <w:rsid w:val="00F44CC7"/>
    <w:rsid w:val="00F44F52"/>
    <w:rsid w:val="00F473AF"/>
    <w:rsid w:val="00F479CF"/>
    <w:rsid w:val="00F47D2D"/>
    <w:rsid w:val="00F50E20"/>
    <w:rsid w:val="00F52814"/>
    <w:rsid w:val="00F52FF0"/>
    <w:rsid w:val="00F54C2F"/>
    <w:rsid w:val="00F54E08"/>
    <w:rsid w:val="00F57851"/>
    <w:rsid w:val="00F60755"/>
    <w:rsid w:val="00F62951"/>
    <w:rsid w:val="00F62F1F"/>
    <w:rsid w:val="00F64F8A"/>
    <w:rsid w:val="00F6503B"/>
    <w:rsid w:val="00F71967"/>
    <w:rsid w:val="00F80465"/>
    <w:rsid w:val="00F81EFF"/>
    <w:rsid w:val="00F83D1C"/>
    <w:rsid w:val="00F84181"/>
    <w:rsid w:val="00F87D90"/>
    <w:rsid w:val="00F904B2"/>
    <w:rsid w:val="00F91414"/>
    <w:rsid w:val="00F97505"/>
    <w:rsid w:val="00FA1623"/>
    <w:rsid w:val="00FA1A04"/>
    <w:rsid w:val="00FA2AE7"/>
    <w:rsid w:val="00FA67C7"/>
    <w:rsid w:val="00FA705D"/>
    <w:rsid w:val="00FA76CD"/>
    <w:rsid w:val="00FB063E"/>
    <w:rsid w:val="00FB0E8C"/>
    <w:rsid w:val="00FB1ED4"/>
    <w:rsid w:val="00FB2AB3"/>
    <w:rsid w:val="00FB4986"/>
    <w:rsid w:val="00FC0E29"/>
    <w:rsid w:val="00FC1043"/>
    <w:rsid w:val="00FC19ED"/>
    <w:rsid w:val="00FC2820"/>
    <w:rsid w:val="00FC2B17"/>
    <w:rsid w:val="00FC2CEC"/>
    <w:rsid w:val="00FC57C9"/>
    <w:rsid w:val="00FC5CBC"/>
    <w:rsid w:val="00FC5FBF"/>
    <w:rsid w:val="00FC7E04"/>
    <w:rsid w:val="00FD0CE1"/>
    <w:rsid w:val="00FD2B48"/>
    <w:rsid w:val="00FD2C58"/>
    <w:rsid w:val="00FD319A"/>
    <w:rsid w:val="00FD3355"/>
    <w:rsid w:val="00FD484F"/>
    <w:rsid w:val="00FD49C3"/>
    <w:rsid w:val="00FD6206"/>
    <w:rsid w:val="00FD68C5"/>
    <w:rsid w:val="00FD6C5A"/>
    <w:rsid w:val="00FE1C34"/>
    <w:rsid w:val="00FE607F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ontroledegarantias@itau-unibanco.com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itau.com.br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e um novo documento." ma:contentTypeScope="" ma:versionID="8fd205aab6402805d204b99b9159e791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480327535771226558fb30fe64a71f69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E99D9-6F10-4FBC-98FC-3CB94BD82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7380</Words>
  <Characters>39856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47142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Fernanda Menezes Burim</cp:lastModifiedBy>
  <cp:revision>9</cp:revision>
  <cp:lastPrinted>2017-08-23T18:36:00Z</cp:lastPrinted>
  <dcterms:created xsi:type="dcterms:W3CDTF">2022-04-13T19:37:00Z</dcterms:created>
  <dcterms:modified xsi:type="dcterms:W3CDTF">2022-04-13T19:49:00Z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2022-04-13T19:49:08Z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14da42d1-371a-4e8a-b89e-1094cbd2ba2a</vt:lpwstr>
  </property>
  <property fmtid="{D5CDD505-2E9C-101B-9397-08002B2CF9AE}" pid="17" name="MSIP_Label_4fc996bf-6aee-415c-aa4c-e35ad0009c67_ContentBits">
    <vt:lpwstr>2</vt:lpwstr>
  </property>
</Properties>
</file>