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2E8" w14:textId="1FABD57E" w:rsidR="006F69D4" w:rsidRDefault="00025CD7">
      <w:pPr>
        <w:pStyle w:val="Corpodetexto"/>
        <w:widowControl/>
        <w:spacing w:after="0" w:line="320" w:lineRule="exact"/>
        <w:jc w:val="center"/>
        <w:rPr>
          <w:rFonts w:ascii="Arial" w:hAnsi="Arial" w:cs="Arial"/>
          <w:b/>
          <w:sz w:val="22"/>
          <w:szCs w:val="22"/>
        </w:rPr>
      </w:pPr>
      <w:r>
        <w:rPr>
          <w:rFonts w:ascii="Arial" w:hAnsi="Arial" w:cs="Arial"/>
          <w:b/>
          <w:sz w:val="22"/>
          <w:szCs w:val="22"/>
        </w:rPr>
        <w:t>INSTRUMENTO PARTICULAR DE ALIENAÇÃO FIDUCIÁRIA DE AÇÕES</w:t>
      </w:r>
    </w:p>
    <w:p w14:paraId="511B4B7F" w14:textId="77777777" w:rsidR="006F69D4" w:rsidRDefault="006F69D4">
      <w:pPr>
        <w:spacing w:line="320" w:lineRule="exact"/>
        <w:jc w:val="both"/>
        <w:rPr>
          <w:rFonts w:ascii="Arial" w:hAnsi="Arial" w:cs="Arial"/>
          <w:sz w:val="22"/>
          <w:szCs w:val="22"/>
        </w:rPr>
      </w:pPr>
      <w:bookmarkStart w:id="0" w:name="_DV_M15"/>
      <w:bookmarkStart w:id="1" w:name="_DV_M16"/>
      <w:bookmarkEnd w:id="0"/>
      <w:bookmarkEnd w:id="1"/>
    </w:p>
    <w:p w14:paraId="1F2C3057" w14:textId="77777777" w:rsidR="006F69D4" w:rsidRDefault="00025CD7">
      <w:pPr>
        <w:spacing w:line="320" w:lineRule="exact"/>
        <w:jc w:val="both"/>
        <w:rPr>
          <w:rFonts w:ascii="Arial" w:hAnsi="Arial" w:cs="Arial"/>
          <w:sz w:val="22"/>
          <w:szCs w:val="22"/>
        </w:rPr>
      </w:pPr>
      <w:r>
        <w:rPr>
          <w:rFonts w:ascii="Arial" w:hAnsi="Arial" w:cs="Arial"/>
          <w:sz w:val="22"/>
          <w:szCs w:val="22"/>
        </w:rPr>
        <w:t>Pelo presente instrumento particular, as Partes:</w:t>
      </w:r>
    </w:p>
    <w:p w14:paraId="7D472DFA"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2EBBCEC0" w14:textId="683B0AE1" w:rsidR="006F69D4" w:rsidRPr="001A62E5" w:rsidRDefault="001A62E5">
      <w:pPr>
        <w:pStyle w:val="NormalWeb"/>
        <w:numPr>
          <w:ilvl w:val="0"/>
          <w:numId w:val="4"/>
        </w:numPr>
        <w:spacing w:before="0" w:beforeAutospacing="0" w:after="0" w:afterAutospacing="0" w:line="320" w:lineRule="exact"/>
        <w:ind w:left="0" w:firstLine="0"/>
        <w:jc w:val="both"/>
        <w:rPr>
          <w:rFonts w:ascii="Arial" w:hAnsi="Arial" w:cs="Arial"/>
          <w:sz w:val="22"/>
          <w:szCs w:val="22"/>
        </w:rPr>
      </w:pPr>
      <w:bookmarkStart w:id="2" w:name="_DV_M5"/>
      <w:bookmarkEnd w:id="2"/>
      <w:r w:rsidRPr="001A62E5">
        <w:rPr>
          <w:rFonts w:ascii="Arial" w:hAnsi="Arial" w:cs="Arial"/>
          <w:b/>
          <w:bCs/>
          <w:spacing w:val="-1"/>
          <w:sz w:val="22"/>
          <w:szCs w:val="22"/>
        </w:rPr>
        <w:t>SAAB PARTICIPAÇÕES II S.A.</w:t>
      </w:r>
      <w:r w:rsidR="00025CD7" w:rsidRPr="001A62E5">
        <w:rPr>
          <w:rFonts w:ascii="Arial" w:hAnsi="Arial" w:cs="Arial"/>
          <w:bCs/>
          <w:spacing w:val="-1"/>
          <w:sz w:val="22"/>
          <w:szCs w:val="22"/>
        </w:rPr>
        <w:t xml:space="preserve">, </w:t>
      </w:r>
      <w:r w:rsidR="00B129E4" w:rsidRPr="00B129E4">
        <w:rPr>
          <w:rFonts w:ascii="Arial" w:hAnsi="Arial" w:cs="Arial"/>
          <w:bCs/>
          <w:spacing w:val="-1"/>
          <w:sz w:val="22"/>
          <w:szCs w:val="22"/>
        </w:rPr>
        <w:t xml:space="preserve">sociedade por ações sem registro de companhia aberta perante a CVM, com sede [•], inscrita no </w:t>
      </w:r>
      <w:r w:rsidR="00B129E4" w:rsidRPr="001A62E5">
        <w:rPr>
          <w:rFonts w:ascii="Arial" w:hAnsi="Arial" w:cs="Arial"/>
          <w:bCs/>
          <w:spacing w:val="-1"/>
          <w:sz w:val="22"/>
          <w:szCs w:val="22"/>
        </w:rPr>
        <w:t>Cadastro Nacional da Pessoa Jurídica do Ministério da Economia (“</w:t>
      </w:r>
      <w:r w:rsidR="00B129E4" w:rsidRPr="001A62E5">
        <w:rPr>
          <w:rFonts w:ascii="Arial" w:hAnsi="Arial" w:cs="Arial"/>
          <w:bCs/>
          <w:spacing w:val="-1"/>
          <w:sz w:val="22"/>
          <w:szCs w:val="22"/>
          <w:u w:val="single"/>
        </w:rPr>
        <w:t>CNPJ/ME</w:t>
      </w:r>
      <w:r w:rsidR="00B129E4" w:rsidRPr="001A62E5">
        <w:rPr>
          <w:rFonts w:ascii="Arial" w:hAnsi="Arial" w:cs="Arial"/>
          <w:bCs/>
          <w:spacing w:val="-1"/>
          <w:sz w:val="22"/>
          <w:szCs w:val="22"/>
        </w:rPr>
        <w:t>”)</w:t>
      </w:r>
      <w:r w:rsidR="00B129E4">
        <w:rPr>
          <w:rFonts w:ascii="Arial" w:hAnsi="Arial" w:cs="Arial"/>
          <w:bCs/>
          <w:spacing w:val="-1"/>
          <w:sz w:val="22"/>
          <w:szCs w:val="22"/>
        </w:rPr>
        <w:t xml:space="preserve"> </w:t>
      </w:r>
      <w:r w:rsidR="00B129E4" w:rsidRPr="00B129E4">
        <w:rPr>
          <w:rFonts w:ascii="Arial" w:hAnsi="Arial" w:cs="Arial"/>
          <w:bCs/>
          <w:spacing w:val="-1"/>
          <w:sz w:val="22"/>
          <w:szCs w:val="22"/>
        </w:rPr>
        <w:t>sob o nº [•], com seus atos constitutivos registrados perante a Junta Comercial do Estado do Rio de Janeiro (“</w:t>
      </w:r>
      <w:r w:rsidR="00B129E4" w:rsidRPr="00B267C8">
        <w:rPr>
          <w:rFonts w:ascii="Arial" w:hAnsi="Arial" w:cs="Arial"/>
          <w:bCs/>
          <w:spacing w:val="-1"/>
          <w:sz w:val="22"/>
          <w:szCs w:val="22"/>
          <w:u w:val="single"/>
        </w:rPr>
        <w:t>JUCERJA</w:t>
      </w:r>
      <w:r w:rsidR="00B129E4" w:rsidRPr="00B129E4">
        <w:rPr>
          <w:rFonts w:ascii="Arial" w:hAnsi="Arial" w:cs="Arial"/>
          <w:bCs/>
          <w:spacing w:val="-1"/>
          <w:sz w:val="22"/>
          <w:szCs w:val="22"/>
        </w:rPr>
        <w:t xml:space="preserve">”), sob o NIRE [•], neste ato representada na forma do seu estatuto social </w:t>
      </w:r>
      <w:r w:rsidR="00025CD7" w:rsidRPr="001A62E5">
        <w:rPr>
          <w:rFonts w:ascii="Arial" w:hAnsi="Arial" w:cs="Arial"/>
          <w:sz w:val="22"/>
          <w:szCs w:val="22"/>
        </w:rPr>
        <w:t>(“</w:t>
      </w:r>
      <w:r w:rsidR="00037AFB" w:rsidRPr="001A62E5">
        <w:rPr>
          <w:rFonts w:ascii="Arial" w:hAnsi="Arial" w:cs="Arial"/>
          <w:sz w:val="22"/>
          <w:szCs w:val="22"/>
          <w:u w:val="single"/>
        </w:rPr>
        <w:t>Alienante</w:t>
      </w:r>
      <w:r w:rsidR="00025CD7" w:rsidRPr="001A62E5">
        <w:rPr>
          <w:rFonts w:ascii="Arial" w:hAnsi="Arial" w:cs="Arial"/>
          <w:sz w:val="22"/>
          <w:szCs w:val="22"/>
        </w:rPr>
        <w:t>”);</w:t>
      </w:r>
      <w:r w:rsidR="00037AFB" w:rsidRPr="001A62E5">
        <w:rPr>
          <w:rFonts w:ascii="Arial" w:hAnsi="Arial" w:cs="Arial"/>
          <w:sz w:val="22"/>
          <w:szCs w:val="22"/>
        </w:rPr>
        <w:t xml:space="preserve"> </w:t>
      </w:r>
    </w:p>
    <w:p w14:paraId="24EAE242"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762FE28A" w14:textId="378EAD41" w:rsidR="007B43EA" w:rsidRPr="00C223CB" w:rsidRDefault="00037AFB" w:rsidP="007B43EA">
      <w:pPr>
        <w:pStyle w:val="CorpoA"/>
        <w:widowControl w:val="0"/>
        <w:spacing w:before="240" w:line="320" w:lineRule="exact"/>
        <w:jc w:val="both"/>
        <w:rPr>
          <w:ins w:id="3" w:author="Rinaldo Rabello" w:date="2022-03-08T10:28:00Z"/>
          <w:rStyle w:val="NenhumA"/>
          <w:rFonts w:ascii="Tahoma" w:hAnsi="Tahoma" w:cs="Tahoma"/>
          <w:i/>
          <w:iCs/>
          <w:sz w:val="22"/>
          <w:szCs w:val="22"/>
          <w:lang w:val="pt-BR"/>
        </w:rPr>
      </w:pPr>
      <w:bookmarkStart w:id="4" w:name="_DV_M6"/>
      <w:bookmarkEnd w:id="4"/>
      <w:r w:rsidRPr="001A62E5">
        <w:rPr>
          <w:rFonts w:ascii="Arial" w:hAnsi="Arial" w:cs="Arial"/>
          <w:b/>
          <w:sz w:val="22"/>
          <w:szCs w:val="22"/>
        </w:rPr>
        <w:t>II</w:t>
      </w:r>
      <w:r w:rsidR="00025CD7" w:rsidRPr="001A62E5">
        <w:rPr>
          <w:rFonts w:ascii="Arial" w:hAnsi="Arial" w:cs="Arial"/>
          <w:b/>
          <w:sz w:val="22"/>
          <w:szCs w:val="22"/>
        </w:rPr>
        <w:t>.</w:t>
      </w:r>
      <w:r w:rsidR="00025CD7" w:rsidRPr="001A62E5">
        <w:rPr>
          <w:rFonts w:ascii="Arial" w:hAnsi="Arial" w:cs="Arial"/>
          <w:b/>
          <w:sz w:val="22"/>
          <w:szCs w:val="22"/>
        </w:rPr>
        <w:tab/>
      </w:r>
      <w:r w:rsidR="00B129E4" w:rsidRPr="00B267C8">
        <w:rPr>
          <w:rFonts w:ascii="Arial" w:hAnsi="Arial" w:cs="Arial"/>
          <w:b/>
          <w:bCs/>
          <w:spacing w:val="-1"/>
        </w:rPr>
        <w:t>SIMPLIFIC PAVARINI DISTRIBUIDORA DE TÍTULOS E VALORES MOBILIÁRIOS LTDA.</w:t>
      </w:r>
      <w:r w:rsidR="00B129E4" w:rsidRPr="00B267C8">
        <w:rPr>
          <w:rFonts w:ascii="Arial" w:hAnsi="Arial" w:cs="Arial"/>
          <w:bCs/>
          <w:spacing w:val="-1"/>
          <w:sz w:val="22"/>
          <w:szCs w:val="22"/>
        </w:rPr>
        <w:t xml:space="preserve">, </w:t>
      </w:r>
    </w:p>
    <w:p w14:paraId="61F6BD97" w14:textId="29D0062C" w:rsidR="006F69D4" w:rsidRPr="001A62E5" w:rsidRDefault="00B129E4">
      <w:pPr>
        <w:pStyle w:val="NormalWeb"/>
        <w:spacing w:before="0" w:beforeAutospacing="0" w:after="0" w:afterAutospacing="0" w:line="320" w:lineRule="exact"/>
        <w:jc w:val="both"/>
        <w:rPr>
          <w:rFonts w:ascii="Arial" w:hAnsi="Arial" w:cs="Arial"/>
          <w:sz w:val="22"/>
          <w:szCs w:val="22"/>
        </w:rPr>
      </w:pPr>
      <w:r w:rsidRPr="00B267C8">
        <w:rPr>
          <w:rFonts w:ascii="Arial" w:hAnsi="Arial" w:cs="Arial"/>
          <w:bCs/>
          <w:spacing w:val="-1"/>
          <w:sz w:val="22"/>
          <w:szCs w:val="22"/>
        </w:rPr>
        <w:t xml:space="preserve">instituição financeira, com sede na </w:t>
      </w:r>
      <w:ins w:id="5" w:author="Rinaldo Rabello" w:date="2022-03-08T10:29:00Z">
        <w:r w:rsidR="007B43EA" w:rsidRPr="00C223CB">
          <w:rPr>
            <w:rFonts w:ascii="Tahoma" w:hAnsi="Tahoma" w:cs="Tahoma"/>
            <w:sz w:val="22"/>
            <w:szCs w:val="22"/>
          </w:rPr>
          <w:t xml:space="preserve">com sede na </w:t>
        </w:r>
        <w:r w:rsidR="007B43EA">
          <w:rPr>
            <w:rFonts w:ascii="Tahoma" w:hAnsi="Tahoma" w:cs="Tahoma"/>
            <w:sz w:val="22"/>
            <w:szCs w:val="22"/>
          </w:rPr>
          <w:t>c</w:t>
        </w:r>
        <w:r w:rsidR="007B43EA" w:rsidRPr="00C223CB">
          <w:rPr>
            <w:rFonts w:ascii="Tahoma" w:hAnsi="Tahoma" w:cs="Tahoma"/>
            <w:sz w:val="22"/>
            <w:szCs w:val="22"/>
          </w:rPr>
          <w:t xml:space="preserve">idade </w:t>
        </w:r>
        <w:r w:rsidR="007B43EA">
          <w:rPr>
            <w:rStyle w:val="NenhumA"/>
            <w:rFonts w:ascii="Tahoma" w:eastAsia="Garamond" w:hAnsi="Tahoma" w:cs="Tahoma"/>
            <w:sz w:val="22"/>
            <w:szCs w:val="22"/>
          </w:rPr>
          <w:t>do Rio de Janeiro,</w:t>
        </w:r>
        <w:r w:rsidR="007B43EA" w:rsidRPr="00B14942">
          <w:rPr>
            <w:rStyle w:val="NenhumA"/>
            <w:rFonts w:ascii="Tahoma" w:eastAsia="Garamond" w:hAnsi="Tahoma"/>
            <w:sz w:val="22"/>
          </w:rPr>
          <w:t xml:space="preserve"> Estado </w:t>
        </w:r>
        <w:r w:rsidR="007B43EA">
          <w:rPr>
            <w:rStyle w:val="NenhumA"/>
            <w:rFonts w:ascii="Tahoma" w:eastAsia="Garamond" w:hAnsi="Tahoma" w:cs="Tahoma"/>
            <w:sz w:val="22"/>
            <w:szCs w:val="22"/>
          </w:rPr>
          <w:t>do Rio de Janeiro,</w:t>
        </w:r>
        <w:r w:rsidR="007B43EA" w:rsidRPr="00B14942">
          <w:rPr>
            <w:rStyle w:val="NenhumA"/>
            <w:rFonts w:eastAsia="Garamond"/>
          </w:rPr>
          <w:t xml:space="preserve"> na </w:t>
        </w:r>
        <w:r w:rsidR="007B43EA">
          <w:rPr>
            <w:rStyle w:val="NenhumA"/>
            <w:rFonts w:ascii="Tahoma" w:eastAsia="Garamond" w:hAnsi="Tahoma" w:cs="Tahoma"/>
            <w:sz w:val="22"/>
            <w:szCs w:val="22"/>
          </w:rPr>
          <w:t>Rua Sete de Setembro, nº 99, 24º andar, Centro, CEP 20.050-005</w:t>
        </w:r>
        <w:r w:rsidR="007B43EA" w:rsidRPr="00C223CB">
          <w:rPr>
            <w:rFonts w:ascii="Tahoma" w:hAnsi="Tahoma" w:cs="Tahoma"/>
            <w:sz w:val="22"/>
            <w:szCs w:val="22"/>
          </w:rPr>
          <w:t xml:space="preserve">, inscrita no CNPJ/ME sob o nº </w:t>
        </w:r>
        <w:r w:rsidR="007B43EA" w:rsidRPr="00C223CB">
          <w:rPr>
            <w:rStyle w:val="NenhumA"/>
            <w:rFonts w:ascii="Tahoma" w:eastAsia="Garamond" w:hAnsi="Tahoma" w:cs="Tahoma"/>
            <w:sz w:val="22"/>
            <w:szCs w:val="22"/>
          </w:rPr>
          <w:t>15.227.994/0004-01</w:t>
        </w:r>
        <w:r w:rsidR="007B43EA" w:rsidRPr="00C223CB">
          <w:rPr>
            <w:rStyle w:val="NenhumA"/>
            <w:rFonts w:ascii="Tahoma" w:hAnsi="Tahoma" w:cs="Tahoma"/>
            <w:sz w:val="22"/>
            <w:szCs w:val="22"/>
          </w:rPr>
          <w:t xml:space="preserve">, </w:t>
        </w:r>
      </w:ins>
      <w:del w:id="6" w:author="Rinaldo Rabello" w:date="2022-03-08T10:29:00Z">
        <w:r w:rsidRPr="00B267C8" w:rsidDel="007B43EA">
          <w:rPr>
            <w:rFonts w:ascii="Arial" w:hAnsi="Arial" w:cs="Arial"/>
            <w:bCs/>
            <w:spacing w:val="-1"/>
            <w:sz w:val="22"/>
            <w:szCs w:val="22"/>
          </w:rPr>
          <w:delText xml:space="preserve">Cidade </w:delText>
        </w:r>
        <w:r w:rsidRPr="00B267C8" w:rsidDel="007B43EA">
          <w:rPr>
            <w:rFonts w:ascii="Arial" w:hAnsi="Arial" w:cs="Arial"/>
            <w:bCs/>
            <w:spacing w:val="-1"/>
          </w:rPr>
          <w:delText>de São Paulo,</w:delText>
        </w:r>
        <w:r w:rsidRPr="00B267C8" w:rsidDel="007B43EA">
          <w:rPr>
            <w:rFonts w:ascii="Arial" w:hAnsi="Arial" w:cs="Arial"/>
            <w:bCs/>
            <w:spacing w:val="-1"/>
            <w:sz w:val="22"/>
            <w:szCs w:val="22"/>
          </w:rPr>
          <w:delText xml:space="preserve"> Estado </w:delText>
        </w:r>
        <w:r w:rsidRPr="00B267C8" w:rsidDel="007B43EA">
          <w:rPr>
            <w:rFonts w:ascii="Arial" w:hAnsi="Arial" w:cs="Arial"/>
            <w:bCs/>
            <w:spacing w:val="-1"/>
          </w:rPr>
          <w:delText>de São Paulo,</w:delText>
        </w:r>
        <w:r w:rsidRPr="00B267C8" w:rsidDel="007B43EA">
          <w:rPr>
            <w:rFonts w:ascii="Arial" w:hAnsi="Arial" w:cs="Arial"/>
            <w:bCs/>
            <w:spacing w:val="-1"/>
            <w:sz w:val="22"/>
            <w:szCs w:val="22"/>
          </w:rPr>
          <w:delText xml:space="preserve"> na </w:delText>
        </w:r>
        <w:r w:rsidRPr="00B267C8" w:rsidDel="007B43EA">
          <w:rPr>
            <w:rFonts w:ascii="Arial" w:hAnsi="Arial" w:cs="Arial"/>
            <w:bCs/>
            <w:spacing w:val="-1"/>
          </w:rPr>
          <w:delText>Rua Joaquim Floriano, nº 446, bloco B, sala 1.401, Itaim Bibi, CEP</w:delText>
        </w:r>
        <w:r w:rsidDel="007B43EA">
          <w:rPr>
            <w:rFonts w:ascii="Arial" w:hAnsi="Arial" w:cs="Arial"/>
            <w:bCs/>
            <w:spacing w:val="-1"/>
            <w:sz w:val="22"/>
            <w:szCs w:val="22"/>
          </w:rPr>
          <w:delText> </w:delText>
        </w:r>
        <w:r w:rsidRPr="00B267C8" w:rsidDel="007B43EA">
          <w:rPr>
            <w:rFonts w:ascii="Arial" w:hAnsi="Arial" w:cs="Arial"/>
            <w:bCs/>
            <w:spacing w:val="-1"/>
          </w:rPr>
          <w:delText>04.534-002</w:delText>
        </w:r>
        <w:r w:rsidRPr="00B267C8" w:rsidDel="007B43EA">
          <w:rPr>
            <w:rFonts w:ascii="Arial" w:hAnsi="Arial" w:cs="Arial"/>
            <w:bCs/>
            <w:spacing w:val="-1"/>
            <w:sz w:val="22"/>
            <w:szCs w:val="22"/>
          </w:rPr>
          <w:delText xml:space="preserve">, inscrita no CNPJ/ME sob o nº </w:delText>
        </w:r>
        <w:r w:rsidRPr="00B267C8" w:rsidDel="007B43EA">
          <w:rPr>
            <w:rFonts w:ascii="Arial" w:hAnsi="Arial" w:cs="Arial"/>
            <w:bCs/>
            <w:spacing w:val="-1"/>
          </w:rPr>
          <w:delText xml:space="preserve">15.227.994/0004-01, </w:delText>
        </w:r>
      </w:del>
      <w:r w:rsidRPr="00B267C8">
        <w:rPr>
          <w:rFonts w:ascii="Arial" w:hAnsi="Arial" w:cs="Arial"/>
          <w:bCs/>
          <w:spacing w:val="-1"/>
        </w:rPr>
        <w:t>neste ato representada na forma do seu estatuto social, na qualidade de agente fiduciário da presente emissão (“Agente Fiduciário”) e representando a comunhão dos titulares das debêntures desta emissão (“Debenturistas” e, individualmente, “Debenturista”)</w:t>
      </w:r>
      <w:r w:rsidR="00025CD7" w:rsidRPr="001A62E5">
        <w:rPr>
          <w:rFonts w:ascii="Arial" w:hAnsi="Arial" w:cs="Arial"/>
          <w:sz w:val="22"/>
          <w:szCs w:val="22"/>
        </w:rPr>
        <w:t>;</w:t>
      </w:r>
      <w:r w:rsidR="00037AFB" w:rsidRPr="001A62E5">
        <w:rPr>
          <w:rFonts w:ascii="Arial" w:hAnsi="Arial" w:cs="Arial"/>
          <w:sz w:val="22"/>
          <w:szCs w:val="22"/>
        </w:rPr>
        <w:t xml:space="preserve"> </w:t>
      </w:r>
      <w:del w:id="7" w:author="Rinaldo Rabello" w:date="2022-03-08T10:29:00Z">
        <w:r w:rsidR="00B267C8" w:rsidDel="007B43EA">
          <w:rPr>
            <w:rFonts w:ascii="Arial" w:hAnsi="Arial" w:cs="Arial"/>
            <w:sz w:val="22"/>
            <w:szCs w:val="22"/>
          </w:rPr>
          <w:delText>[</w:delText>
        </w:r>
        <w:r w:rsidR="00B267C8" w:rsidRPr="00B267C8" w:rsidDel="007B43EA">
          <w:rPr>
            <w:rFonts w:ascii="Arial" w:hAnsi="Arial" w:cs="Arial"/>
            <w:b/>
            <w:bCs/>
            <w:sz w:val="22"/>
            <w:szCs w:val="22"/>
            <w:highlight w:val="yellow"/>
          </w:rPr>
          <w:delText>Nota SF</w:delText>
        </w:r>
        <w:r w:rsidR="00B267C8" w:rsidRPr="00B267C8" w:rsidDel="007B43EA">
          <w:rPr>
            <w:rFonts w:ascii="Arial" w:hAnsi="Arial" w:cs="Arial"/>
            <w:sz w:val="22"/>
            <w:szCs w:val="22"/>
            <w:highlight w:val="yellow"/>
          </w:rPr>
          <w:delText>: Sujeito a confirmação da Pavarini sobre eventual filial no RJ</w:delText>
        </w:r>
        <w:r w:rsidR="00B267C8" w:rsidDel="007B43EA">
          <w:rPr>
            <w:rFonts w:ascii="Arial" w:hAnsi="Arial" w:cs="Arial"/>
            <w:sz w:val="22"/>
            <w:szCs w:val="22"/>
          </w:rPr>
          <w:delText>]</w:delText>
        </w:r>
      </w:del>
    </w:p>
    <w:p w14:paraId="51D42BDC"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53A3873D" w14:textId="77777777" w:rsidR="006F69D4" w:rsidRPr="001A62E5" w:rsidRDefault="00025CD7">
      <w:pPr>
        <w:pStyle w:val="NormalWeb"/>
        <w:spacing w:before="0" w:beforeAutospacing="0" w:after="0" w:afterAutospacing="0" w:line="320" w:lineRule="exact"/>
        <w:jc w:val="both"/>
        <w:rPr>
          <w:rFonts w:ascii="Arial" w:hAnsi="Arial" w:cs="Arial"/>
          <w:sz w:val="22"/>
          <w:szCs w:val="22"/>
        </w:rPr>
      </w:pPr>
      <w:bookmarkStart w:id="8" w:name="_DV_M8"/>
      <w:bookmarkStart w:id="9" w:name="_DV_M9"/>
      <w:bookmarkEnd w:id="8"/>
      <w:bookmarkEnd w:id="9"/>
      <w:r w:rsidRPr="001A62E5">
        <w:rPr>
          <w:rFonts w:ascii="Arial" w:hAnsi="Arial" w:cs="Arial"/>
          <w:sz w:val="22"/>
          <w:szCs w:val="22"/>
        </w:rPr>
        <w:t>e, ainda, como interveniente-anuente,</w:t>
      </w:r>
    </w:p>
    <w:p w14:paraId="438813B7"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5669242D" w14:textId="07AAAFB5" w:rsidR="006F69D4" w:rsidRDefault="00F43526">
      <w:pPr>
        <w:pStyle w:val="NormalWeb"/>
        <w:spacing w:before="0" w:beforeAutospacing="0" w:after="0" w:afterAutospacing="0" w:line="320" w:lineRule="exact"/>
        <w:jc w:val="both"/>
        <w:rPr>
          <w:rFonts w:ascii="Arial" w:hAnsi="Arial" w:cs="Arial"/>
          <w:sz w:val="22"/>
          <w:szCs w:val="22"/>
        </w:rPr>
      </w:pPr>
      <w:bookmarkStart w:id="10" w:name="_DV_M10"/>
      <w:bookmarkEnd w:id="10"/>
      <w:r w:rsidRPr="001A62E5">
        <w:rPr>
          <w:rFonts w:ascii="Arial" w:hAnsi="Arial" w:cs="Arial"/>
          <w:b/>
          <w:sz w:val="22"/>
          <w:szCs w:val="22"/>
        </w:rPr>
        <w:t>II</w:t>
      </w:r>
      <w:r w:rsidR="00025CD7" w:rsidRPr="001A62E5">
        <w:rPr>
          <w:rFonts w:ascii="Arial" w:hAnsi="Arial" w:cs="Arial"/>
          <w:b/>
          <w:sz w:val="22"/>
          <w:szCs w:val="22"/>
        </w:rPr>
        <w:t>I.</w:t>
      </w:r>
      <w:r w:rsidR="00025CD7" w:rsidRPr="001A62E5">
        <w:rPr>
          <w:rFonts w:ascii="Arial" w:hAnsi="Arial" w:cs="Arial"/>
          <w:b/>
          <w:sz w:val="22"/>
          <w:szCs w:val="22"/>
        </w:rPr>
        <w:tab/>
      </w:r>
      <w:r w:rsidR="00A203DB" w:rsidRPr="00AD7629">
        <w:rPr>
          <w:rFonts w:ascii="Arial" w:hAnsi="Arial" w:cs="Arial"/>
          <w:b/>
          <w:bCs/>
          <w:spacing w:val="-1"/>
          <w:sz w:val="22"/>
          <w:szCs w:val="22"/>
        </w:rPr>
        <w:t xml:space="preserve">SAAB </w:t>
      </w:r>
      <w:r w:rsidRPr="00AD7629">
        <w:rPr>
          <w:rFonts w:ascii="Arial" w:hAnsi="Arial" w:cs="Arial"/>
          <w:b/>
          <w:bCs/>
          <w:spacing w:val="-1"/>
          <w:sz w:val="22"/>
          <w:szCs w:val="22"/>
        </w:rPr>
        <w:t xml:space="preserve">PARTICIPAÇÕES </w:t>
      </w:r>
      <w:r w:rsidR="00A203DB" w:rsidRPr="00AD7629">
        <w:rPr>
          <w:rFonts w:ascii="Arial" w:hAnsi="Arial" w:cs="Arial"/>
          <w:b/>
          <w:bCs/>
          <w:spacing w:val="-1"/>
          <w:sz w:val="22"/>
          <w:szCs w:val="22"/>
        </w:rPr>
        <w:t>III S.A</w:t>
      </w:r>
      <w:r w:rsidRPr="00AD7629">
        <w:rPr>
          <w:rFonts w:ascii="Arial" w:hAnsi="Arial" w:cs="Arial"/>
          <w:b/>
          <w:bCs/>
          <w:spacing w:val="-1"/>
          <w:sz w:val="22"/>
          <w:szCs w:val="22"/>
        </w:rPr>
        <w:t>.</w:t>
      </w:r>
      <w:r w:rsidR="00025CD7" w:rsidRPr="001A62E5">
        <w:rPr>
          <w:rFonts w:ascii="Arial" w:hAnsi="Arial" w:cs="Arial"/>
          <w:bCs/>
          <w:spacing w:val="-1"/>
          <w:sz w:val="22"/>
          <w:szCs w:val="22"/>
        </w:rPr>
        <w:t xml:space="preserve">, </w:t>
      </w:r>
      <w:r w:rsidR="00B129E4" w:rsidRPr="00B129E4">
        <w:rPr>
          <w:rFonts w:ascii="Arial" w:hAnsi="Arial" w:cs="Arial"/>
          <w:bCs/>
          <w:spacing w:val="-1"/>
          <w:sz w:val="22"/>
          <w:szCs w:val="22"/>
        </w:rPr>
        <w:t>sociedade por ações sem registro de companhia aberta perante a Comissão de Valores Mobiliários (“</w:t>
      </w:r>
      <w:r w:rsidR="00B129E4" w:rsidRPr="00B267C8">
        <w:rPr>
          <w:rFonts w:ascii="Arial" w:hAnsi="Arial" w:cs="Arial"/>
          <w:bCs/>
          <w:spacing w:val="-1"/>
          <w:sz w:val="22"/>
          <w:szCs w:val="22"/>
          <w:u w:val="single"/>
        </w:rPr>
        <w:t>CVM</w:t>
      </w:r>
      <w:r w:rsidR="00B129E4"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sidR="00025CD7">
        <w:rPr>
          <w:rFonts w:ascii="Arial" w:hAnsi="Arial" w:cs="Arial"/>
          <w:bCs/>
          <w:spacing w:val="-1"/>
          <w:sz w:val="22"/>
          <w:szCs w:val="22"/>
        </w:rPr>
        <w:t>(“</w:t>
      </w:r>
      <w:r w:rsidR="00025CD7">
        <w:rPr>
          <w:rFonts w:ascii="Arial" w:hAnsi="Arial" w:cs="Arial"/>
          <w:bCs/>
          <w:spacing w:val="-1"/>
          <w:sz w:val="22"/>
          <w:szCs w:val="22"/>
          <w:u w:val="single"/>
        </w:rPr>
        <w:t>SPE</w:t>
      </w:r>
      <w:r w:rsidR="00025CD7">
        <w:rPr>
          <w:rFonts w:ascii="Arial" w:hAnsi="Arial" w:cs="Arial"/>
          <w:bCs/>
          <w:spacing w:val="-1"/>
          <w:sz w:val="22"/>
          <w:szCs w:val="22"/>
        </w:rPr>
        <w:t>”);</w:t>
      </w:r>
      <w:r w:rsidR="00204F55">
        <w:rPr>
          <w:rFonts w:ascii="Arial" w:hAnsi="Arial" w:cs="Arial"/>
          <w:bCs/>
          <w:spacing w:val="-1"/>
          <w:sz w:val="22"/>
          <w:szCs w:val="22"/>
        </w:rPr>
        <w:t xml:space="preserve"> </w:t>
      </w:r>
    </w:p>
    <w:p w14:paraId="1A9DC43E"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317E3599" w14:textId="75CF407E" w:rsidR="006F69D4" w:rsidRDefault="00025CD7">
      <w:pPr>
        <w:spacing w:line="320" w:lineRule="exact"/>
        <w:jc w:val="both"/>
        <w:rPr>
          <w:rFonts w:ascii="Arial" w:hAnsi="Arial" w:cs="Arial"/>
          <w:sz w:val="22"/>
          <w:szCs w:val="22"/>
        </w:rPr>
      </w:pPr>
      <w:r>
        <w:rPr>
          <w:rFonts w:ascii="Arial" w:hAnsi="Arial" w:cs="Arial"/>
          <w:sz w:val="22"/>
          <w:szCs w:val="22"/>
        </w:rPr>
        <w:t>sendo a Alienante, o Agente Fiduciário e a SPE doravante denominados, em conjunto, como “</w:t>
      </w:r>
      <w:r>
        <w:rPr>
          <w:rFonts w:ascii="Arial" w:hAnsi="Arial" w:cs="Arial"/>
          <w:sz w:val="22"/>
          <w:szCs w:val="22"/>
          <w:u w:val="single"/>
        </w:rPr>
        <w:t>Partes</w:t>
      </w:r>
      <w:r>
        <w:rPr>
          <w:rFonts w:ascii="Arial" w:hAnsi="Arial" w:cs="Arial"/>
          <w:sz w:val="22"/>
          <w:szCs w:val="22"/>
        </w:rPr>
        <w:t>” e, individual e indistintamente, como “</w:t>
      </w:r>
      <w:r>
        <w:rPr>
          <w:rFonts w:ascii="Arial" w:hAnsi="Arial" w:cs="Arial"/>
          <w:sz w:val="22"/>
          <w:szCs w:val="22"/>
          <w:u w:val="single"/>
        </w:rPr>
        <w:t>Parte</w:t>
      </w:r>
      <w:r>
        <w:rPr>
          <w:rFonts w:ascii="Arial" w:hAnsi="Arial" w:cs="Arial"/>
          <w:sz w:val="22"/>
          <w:szCs w:val="22"/>
        </w:rPr>
        <w:t>”;</w:t>
      </w:r>
    </w:p>
    <w:p w14:paraId="51DAF577" w14:textId="77777777" w:rsidR="006F69D4" w:rsidRDefault="006F69D4">
      <w:pPr>
        <w:spacing w:line="320" w:lineRule="exact"/>
        <w:jc w:val="both"/>
        <w:rPr>
          <w:rFonts w:ascii="Arial" w:hAnsi="Arial" w:cs="Arial"/>
          <w:sz w:val="22"/>
          <w:szCs w:val="22"/>
        </w:rPr>
      </w:pPr>
    </w:p>
    <w:p w14:paraId="5807A9A0" w14:textId="77777777" w:rsidR="006F69D4" w:rsidRDefault="00025CD7">
      <w:pPr>
        <w:spacing w:line="320" w:lineRule="exact"/>
        <w:jc w:val="both"/>
        <w:rPr>
          <w:rFonts w:ascii="Arial" w:hAnsi="Arial" w:cs="Arial"/>
          <w:b/>
          <w:sz w:val="22"/>
          <w:szCs w:val="22"/>
        </w:rPr>
      </w:pPr>
      <w:bookmarkStart w:id="11" w:name="_DV_M11"/>
      <w:bookmarkStart w:id="12" w:name="_DV_M12"/>
      <w:bookmarkEnd w:id="11"/>
      <w:bookmarkEnd w:id="12"/>
      <w:r>
        <w:rPr>
          <w:rFonts w:ascii="Arial" w:hAnsi="Arial" w:cs="Arial"/>
          <w:b/>
          <w:sz w:val="22"/>
          <w:szCs w:val="22"/>
        </w:rPr>
        <w:t>CONSIDERANDO QUE:</w:t>
      </w:r>
    </w:p>
    <w:p w14:paraId="39033F55" w14:textId="77777777" w:rsidR="006F69D4" w:rsidRDefault="006F69D4">
      <w:pPr>
        <w:pStyle w:val="Subttulo"/>
        <w:spacing w:line="320" w:lineRule="exact"/>
        <w:rPr>
          <w:rFonts w:ascii="Arial" w:hAnsi="Arial" w:cs="Arial"/>
          <w:sz w:val="22"/>
          <w:szCs w:val="22"/>
        </w:rPr>
      </w:pPr>
    </w:p>
    <w:p w14:paraId="4CA18269" w14:textId="45102912" w:rsidR="006F69D4" w:rsidRDefault="00025CD7">
      <w:pPr>
        <w:widowControl/>
        <w:numPr>
          <w:ilvl w:val="0"/>
          <w:numId w:val="3"/>
        </w:numPr>
        <w:spacing w:line="320" w:lineRule="exact"/>
        <w:ind w:left="0" w:firstLine="0"/>
        <w:jc w:val="both"/>
        <w:rPr>
          <w:rFonts w:ascii="Arial" w:hAnsi="Arial" w:cs="Arial"/>
          <w:sz w:val="22"/>
          <w:szCs w:val="22"/>
        </w:rPr>
      </w:pPr>
      <w:r>
        <w:rPr>
          <w:rFonts w:ascii="Arial" w:hAnsi="Arial" w:cs="Arial"/>
          <w:sz w:val="22"/>
          <w:szCs w:val="22"/>
        </w:rPr>
        <w:t xml:space="preserve">em Assembleia Geral Extraordinária </w:t>
      </w:r>
      <w:r w:rsidRPr="001A62E5">
        <w:rPr>
          <w:rFonts w:ascii="Arial" w:hAnsi="Arial" w:cs="Arial"/>
          <w:sz w:val="22"/>
          <w:szCs w:val="22"/>
        </w:rPr>
        <w:t xml:space="preserve">da SPE realizada em </w:t>
      </w:r>
      <w:r w:rsidR="001F61A2" w:rsidRPr="001A62E5">
        <w:rPr>
          <w:rFonts w:ascii="Arial" w:hAnsi="Arial" w:cs="Arial"/>
          <w:sz w:val="22"/>
          <w:szCs w:val="22"/>
        </w:rPr>
        <w:t>[</w:t>
      </w:r>
      <w:r w:rsidR="001F61A2" w:rsidRPr="00AD7629">
        <w:rPr>
          <w:rFonts w:ascii="Arial" w:hAnsi="Arial" w:cs="Arial"/>
          <w:sz w:val="22"/>
          <w:szCs w:val="22"/>
        </w:rPr>
        <w:t>=</w:t>
      </w:r>
      <w:r w:rsidR="001F61A2" w:rsidRPr="001A62E5">
        <w:rPr>
          <w:rFonts w:ascii="Arial" w:hAnsi="Arial" w:cs="Arial"/>
          <w:sz w:val="22"/>
          <w:szCs w:val="22"/>
        </w:rPr>
        <w:t xml:space="preserve">] </w:t>
      </w:r>
      <w:r w:rsidRPr="001A62E5">
        <w:rPr>
          <w:rFonts w:ascii="Arial" w:hAnsi="Arial" w:cs="Arial"/>
          <w:sz w:val="22"/>
          <w:szCs w:val="22"/>
        </w:rPr>
        <w:t xml:space="preserve">de </w:t>
      </w:r>
      <w:r w:rsidR="001F61A2" w:rsidRPr="001A62E5">
        <w:rPr>
          <w:rFonts w:ascii="Arial" w:hAnsi="Arial" w:cs="Arial"/>
          <w:sz w:val="22"/>
          <w:szCs w:val="22"/>
        </w:rPr>
        <w:t>[</w:t>
      </w:r>
      <w:r w:rsidR="001F61A2" w:rsidRPr="00AD7629">
        <w:rPr>
          <w:rFonts w:ascii="Arial" w:hAnsi="Arial" w:cs="Arial"/>
          <w:sz w:val="22"/>
          <w:szCs w:val="22"/>
        </w:rPr>
        <w:t>=</w:t>
      </w:r>
      <w:r w:rsidR="001F61A2" w:rsidRPr="001A62E5">
        <w:rPr>
          <w:rFonts w:ascii="Arial" w:hAnsi="Arial" w:cs="Arial"/>
          <w:sz w:val="22"/>
          <w:szCs w:val="22"/>
        </w:rPr>
        <w:t>]</w:t>
      </w:r>
      <w:r w:rsidRPr="001A62E5">
        <w:rPr>
          <w:rFonts w:ascii="Arial" w:hAnsi="Arial" w:cs="Arial"/>
          <w:sz w:val="22"/>
          <w:szCs w:val="22"/>
        </w:rPr>
        <w:t xml:space="preserve"> de 202</w:t>
      </w:r>
      <w:r w:rsidR="001F61A2" w:rsidRPr="001A62E5">
        <w:rPr>
          <w:rFonts w:ascii="Arial" w:hAnsi="Arial" w:cs="Arial"/>
          <w:sz w:val="22"/>
          <w:szCs w:val="22"/>
        </w:rPr>
        <w:t>2</w:t>
      </w:r>
      <w:r w:rsidRPr="001A62E5">
        <w:rPr>
          <w:rFonts w:ascii="Arial" w:hAnsi="Arial" w:cs="Arial"/>
          <w:sz w:val="22"/>
          <w:szCs w:val="22"/>
        </w:rPr>
        <w:t xml:space="preserve"> (“</w:t>
      </w:r>
      <w:r w:rsidRPr="001A62E5">
        <w:rPr>
          <w:rFonts w:ascii="Arial" w:hAnsi="Arial" w:cs="Arial"/>
          <w:sz w:val="22"/>
          <w:szCs w:val="22"/>
          <w:u w:val="single"/>
        </w:rPr>
        <w:t>AGE da Emissora</w:t>
      </w:r>
      <w:r w:rsidRPr="001A62E5">
        <w:rPr>
          <w:rFonts w:ascii="Arial" w:hAnsi="Arial" w:cs="Arial"/>
          <w:sz w:val="22"/>
          <w:szCs w:val="22"/>
        </w:rPr>
        <w:t xml:space="preserve">”), </w:t>
      </w:r>
      <w:r w:rsidR="00F43526" w:rsidRPr="001A62E5">
        <w:rPr>
          <w:rFonts w:ascii="Arial" w:hAnsi="Arial" w:cs="Arial"/>
          <w:sz w:val="22"/>
          <w:szCs w:val="22"/>
        </w:rPr>
        <w:t>a</w:t>
      </w:r>
      <w:r w:rsidRPr="001A62E5">
        <w:rPr>
          <w:rFonts w:ascii="Arial" w:hAnsi="Arial" w:cs="Arial"/>
          <w:sz w:val="22"/>
          <w:szCs w:val="22"/>
        </w:rPr>
        <w:t xml:space="preserve"> </w:t>
      </w:r>
      <w:r w:rsidR="00F43526" w:rsidRPr="001A62E5">
        <w:rPr>
          <w:rFonts w:ascii="Arial" w:hAnsi="Arial" w:cs="Arial"/>
          <w:sz w:val="22"/>
          <w:szCs w:val="22"/>
        </w:rPr>
        <w:t>Alienante</w:t>
      </w:r>
      <w:r w:rsidRPr="001A62E5">
        <w:rPr>
          <w:rFonts w:ascii="Arial" w:hAnsi="Arial" w:cs="Arial"/>
          <w:sz w:val="22"/>
          <w:szCs w:val="22"/>
        </w:rPr>
        <w:t>, entre outras matérias, aprov</w:t>
      </w:r>
      <w:r w:rsidR="00F43526" w:rsidRPr="001A62E5">
        <w:rPr>
          <w:rFonts w:ascii="Arial" w:hAnsi="Arial" w:cs="Arial"/>
          <w:sz w:val="22"/>
          <w:szCs w:val="22"/>
        </w:rPr>
        <w:t>ou</w:t>
      </w:r>
      <w:r w:rsidRPr="001A62E5">
        <w:rPr>
          <w:rFonts w:ascii="Arial" w:hAnsi="Arial" w:cs="Arial"/>
          <w:sz w:val="22"/>
          <w:szCs w:val="22"/>
        </w:rPr>
        <w:t xml:space="preserve"> a emissão de </w:t>
      </w:r>
      <w:r w:rsidR="001F61A2" w:rsidRPr="001A62E5">
        <w:rPr>
          <w:rFonts w:ascii="Arial" w:hAnsi="Arial" w:cs="Arial"/>
          <w:sz w:val="22"/>
          <w:szCs w:val="22"/>
        </w:rPr>
        <w:t xml:space="preserve">até </w:t>
      </w:r>
      <w:r w:rsidR="001F61A2" w:rsidRPr="00AD7629">
        <w:rPr>
          <w:rFonts w:ascii="Arial" w:hAnsi="Arial" w:cs="Arial"/>
          <w:sz w:val="22"/>
          <w:szCs w:val="22"/>
        </w:rPr>
        <w:t>2</w:t>
      </w:r>
      <w:r w:rsidRPr="00AD7629">
        <w:rPr>
          <w:rFonts w:ascii="Arial" w:hAnsi="Arial" w:cs="Arial"/>
          <w:sz w:val="22"/>
          <w:szCs w:val="22"/>
        </w:rPr>
        <w:t>.</w:t>
      </w:r>
      <w:r w:rsidR="001F61A2" w:rsidRPr="00AD7629">
        <w:rPr>
          <w:rFonts w:ascii="Arial" w:hAnsi="Arial" w:cs="Arial"/>
          <w:sz w:val="22"/>
          <w:szCs w:val="22"/>
        </w:rPr>
        <w:t>0</w:t>
      </w:r>
      <w:r w:rsidRPr="00AD7629">
        <w:rPr>
          <w:rFonts w:ascii="Arial" w:hAnsi="Arial" w:cs="Arial"/>
          <w:sz w:val="22"/>
          <w:szCs w:val="22"/>
        </w:rPr>
        <w:t>00.000 (</w:t>
      </w:r>
      <w:r w:rsidR="001F61A2" w:rsidRPr="00AD7629">
        <w:rPr>
          <w:rFonts w:ascii="Arial" w:hAnsi="Arial" w:cs="Arial"/>
          <w:sz w:val="22"/>
          <w:szCs w:val="22"/>
        </w:rPr>
        <w:t xml:space="preserve">dois </w:t>
      </w:r>
      <w:r w:rsidRPr="00AD7629">
        <w:rPr>
          <w:rFonts w:ascii="Arial" w:hAnsi="Arial" w:cs="Arial"/>
          <w:sz w:val="22"/>
          <w:szCs w:val="22"/>
        </w:rPr>
        <w:t>milhões)</w:t>
      </w:r>
      <w:r w:rsidRPr="001A62E5">
        <w:rPr>
          <w:rFonts w:ascii="Arial" w:hAnsi="Arial" w:cs="Arial"/>
          <w:sz w:val="22"/>
          <w:szCs w:val="22"/>
        </w:rPr>
        <w:t xml:space="preserve"> </w:t>
      </w:r>
      <w:r w:rsidR="001F61A2" w:rsidRPr="001A62E5">
        <w:rPr>
          <w:rFonts w:ascii="Arial" w:hAnsi="Arial" w:cs="Arial"/>
          <w:sz w:val="22"/>
          <w:szCs w:val="22"/>
        </w:rPr>
        <w:t xml:space="preserve">de </w:t>
      </w:r>
      <w:r w:rsidRPr="001A62E5">
        <w:rPr>
          <w:rFonts w:ascii="Arial" w:hAnsi="Arial" w:cs="Arial"/>
          <w:sz w:val="22"/>
          <w:szCs w:val="22"/>
        </w:rPr>
        <w:t>debêntures simples, não conversíveis em ações, em série</w:t>
      </w:r>
      <w:r w:rsidR="001F61A2" w:rsidRPr="001A62E5">
        <w:rPr>
          <w:rFonts w:ascii="Arial" w:hAnsi="Arial" w:cs="Arial"/>
          <w:sz w:val="22"/>
          <w:szCs w:val="22"/>
        </w:rPr>
        <w:t xml:space="preserve"> única</w:t>
      </w:r>
      <w:r w:rsidRPr="001A62E5">
        <w:rPr>
          <w:rFonts w:ascii="Arial" w:hAnsi="Arial" w:cs="Arial"/>
          <w:sz w:val="22"/>
          <w:szCs w:val="22"/>
        </w:rPr>
        <w:t>, da espécie com garantia real,</w:t>
      </w:r>
      <w:r w:rsidR="001F61A2" w:rsidRPr="001A62E5">
        <w:rPr>
          <w:rFonts w:ascii="Arial" w:hAnsi="Arial" w:cs="Arial"/>
          <w:sz w:val="22"/>
          <w:szCs w:val="22"/>
        </w:rPr>
        <w:t xml:space="preserve"> com garantia adicional</w:t>
      </w:r>
      <w:r w:rsidR="00696DEF" w:rsidRPr="001A62E5">
        <w:rPr>
          <w:rFonts w:ascii="Arial" w:hAnsi="Arial" w:cs="Arial"/>
          <w:sz w:val="22"/>
          <w:szCs w:val="22"/>
        </w:rPr>
        <w:t xml:space="preserve"> fidejussória</w:t>
      </w:r>
      <w:r w:rsidR="001F61A2" w:rsidRPr="001A62E5">
        <w:rPr>
          <w:rFonts w:ascii="Arial" w:hAnsi="Arial" w:cs="Arial"/>
          <w:sz w:val="22"/>
          <w:szCs w:val="22"/>
        </w:rPr>
        <w:t>,</w:t>
      </w:r>
      <w:r w:rsidRPr="001A62E5">
        <w:rPr>
          <w:rFonts w:ascii="Arial" w:hAnsi="Arial" w:cs="Arial"/>
          <w:sz w:val="22"/>
          <w:szCs w:val="22"/>
        </w:rPr>
        <w:t xml:space="preserve"> para distribuição pública com esforços restritos, da 1ª (primeira) emissão da SPE</w:t>
      </w:r>
      <w:r w:rsidR="00696DEF" w:rsidRPr="001A62E5">
        <w:rPr>
          <w:rFonts w:ascii="Arial" w:hAnsi="Arial" w:cs="Arial"/>
          <w:sz w:val="22"/>
          <w:szCs w:val="22"/>
        </w:rPr>
        <w:t xml:space="preserve"> </w:t>
      </w:r>
      <w:r w:rsidRPr="001A62E5">
        <w:rPr>
          <w:rFonts w:ascii="Arial" w:hAnsi="Arial" w:cs="Arial"/>
          <w:sz w:val="22"/>
          <w:szCs w:val="22"/>
        </w:rPr>
        <w:t>(“</w:t>
      </w:r>
      <w:r w:rsidRPr="001A62E5">
        <w:rPr>
          <w:rFonts w:ascii="Arial" w:hAnsi="Arial" w:cs="Arial"/>
          <w:sz w:val="22"/>
          <w:szCs w:val="22"/>
          <w:u w:val="single"/>
        </w:rPr>
        <w:t>Debêntures</w:t>
      </w:r>
      <w:r w:rsidRPr="001A62E5">
        <w:rPr>
          <w:rFonts w:ascii="Arial" w:hAnsi="Arial" w:cs="Arial"/>
          <w:sz w:val="22"/>
          <w:szCs w:val="22"/>
        </w:rPr>
        <w:t xml:space="preserve">”), cada uma com valor nominal unitário de </w:t>
      </w:r>
      <w:r w:rsidRPr="00AD7629">
        <w:rPr>
          <w:rFonts w:ascii="Arial" w:hAnsi="Arial" w:cs="Arial"/>
          <w:sz w:val="22"/>
          <w:szCs w:val="22"/>
        </w:rPr>
        <w:t>R$</w:t>
      </w:r>
      <w:r w:rsidR="00696DEF" w:rsidRPr="00AD7629">
        <w:rPr>
          <w:rFonts w:ascii="Arial" w:hAnsi="Arial" w:cs="Arial"/>
          <w:sz w:val="22"/>
          <w:szCs w:val="22"/>
        </w:rPr>
        <w:t xml:space="preserve"> </w:t>
      </w:r>
      <w:r w:rsidRPr="00AD7629">
        <w:rPr>
          <w:rFonts w:ascii="Arial" w:hAnsi="Arial" w:cs="Arial"/>
          <w:sz w:val="22"/>
          <w:szCs w:val="22"/>
        </w:rPr>
        <w:t>1.000,00 (um mil reais)</w:t>
      </w:r>
      <w:r w:rsidRPr="001A62E5">
        <w:rPr>
          <w:rFonts w:ascii="Arial" w:hAnsi="Arial" w:cs="Arial"/>
          <w:sz w:val="22"/>
          <w:szCs w:val="22"/>
        </w:rPr>
        <w:t xml:space="preserve"> (“</w:t>
      </w:r>
      <w:r w:rsidRPr="001A62E5">
        <w:rPr>
          <w:rFonts w:ascii="Arial" w:hAnsi="Arial" w:cs="Arial"/>
          <w:sz w:val="22"/>
          <w:szCs w:val="22"/>
          <w:u w:val="single"/>
        </w:rPr>
        <w:t>Valor Nominal Unitário</w:t>
      </w:r>
      <w:r w:rsidRPr="001A62E5">
        <w:rPr>
          <w:rFonts w:ascii="Arial" w:hAnsi="Arial" w:cs="Arial"/>
          <w:sz w:val="22"/>
          <w:szCs w:val="22"/>
        </w:rPr>
        <w:t xml:space="preserve">”), perfazendo o montante total de </w:t>
      </w:r>
      <w:r w:rsidR="00A90232" w:rsidRPr="001A62E5">
        <w:rPr>
          <w:rFonts w:ascii="Arial" w:hAnsi="Arial" w:cs="Arial"/>
          <w:sz w:val="22"/>
          <w:szCs w:val="22"/>
        </w:rPr>
        <w:t xml:space="preserve">até </w:t>
      </w:r>
      <w:r w:rsidRPr="00AD7629">
        <w:rPr>
          <w:rFonts w:ascii="Arial" w:hAnsi="Arial" w:cs="Arial"/>
          <w:sz w:val="22"/>
          <w:szCs w:val="22"/>
        </w:rPr>
        <w:t>R$</w:t>
      </w:r>
      <w:r w:rsidR="00F43526" w:rsidRPr="00AD7629">
        <w:rPr>
          <w:rFonts w:ascii="Arial" w:hAnsi="Arial" w:cs="Arial"/>
          <w:sz w:val="22"/>
          <w:szCs w:val="22"/>
        </w:rPr>
        <w:t> </w:t>
      </w:r>
      <w:r w:rsidR="00696DEF" w:rsidRPr="00AD7629">
        <w:rPr>
          <w:rFonts w:ascii="Arial" w:hAnsi="Arial" w:cs="Arial"/>
          <w:sz w:val="22"/>
          <w:szCs w:val="22"/>
        </w:rPr>
        <w:t>2</w:t>
      </w:r>
      <w:r w:rsidRPr="00AD7629">
        <w:rPr>
          <w:rFonts w:ascii="Arial" w:hAnsi="Arial" w:cs="Arial"/>
          <w:sz w:val="22"/>
          <w:szCs w:val="22"/>
        </w:rPr>
        <w:t>.</w:t>
      </w:r>
      <w:r w:rsidR="00696DEF" w:rsidRPr="00AD7629">
        <w:rPr>
          <w:rFonts w:ascii="Arial" w:hAnsi="Arial" w:cs="Arial"/>
          <w:sz w:val="22"/>
          <w:szCs w:val="22"/>
        </w:rPr>
        <w:t>0</w:t>
      </w:r>
      <w:r w:rsidRPr="00AD7629">
        <w:rPr>
          <w:rFonts w:ascii="Arial" w:hAnsi="Arial" w:cs="Arial"/>
          <w:sz w:val="22"/>
          <w:szCs w:val="22"/>
        </w:rPr>
        <w:t>00.000.000,00 (</w:t>
      </w:r>
      <w:r w:rsidR="00696DEF" w:rsidRPr="00AD7629">
        <w:rPr>
          <w:rFonts w:ascii="Arial" w:hAnsi="Arial" w:cs="Arial"/>
          <w:sz w:val="22"/>
          <w:szCs w:val="22"/>
        </w:rPr>
        <w:t xml:space="preserve">dois </w:t>
      </w:r>
      <w:r w:rsidRPr="00AD7629">
        <w:rPr>
          <w:rFonts w:ascii="Arial" w:hAnsi="Arial" w:cs="Arial"/>
          <w:sz w:val="22"/>
          <w:szCs w:val="22"/>
        </w:rPr>
        <w:t>bilhões de reais)</w:t>
      </w:r>
      <w:r w:rsidRPr="001A62E5">
        <w:rPr>
          <w:rFonts w:ascii="Arial" w:hAnsi="Arial" w:cs="Arial"/>
          <w:sz w:val="22"/>
          <w:szCs w:val="22"/>
        </w:rPr>
        <w:t>, na data de emissão das Debêntures (“</w:t>
      </w:r>
      <w:r w:rsidRPr="001A62E5">
        <w:rPr>
          <w:rFonts w:ascii="Arial" w:hAnsi="Arial" w:cs="Arial"/>
          <w:sz w:val="22"/>
          <w:szCs w:val="22"/>
          <w:u w:val="single"/>
        </w:rPr>
        <w:t>Emissão</w:t>
      </w:r>
      <w:r w:rsidRPr="001A62E5">
        <w:rPr>
          <w:rFonts w:ascii="Arial" w:hAnsi="Arial" w:cs="Arial"/>
          <w:sz w:val="22"/>
          <w:szCs w:val="22"/>
        </w:rPr>
        <w:t xml:space="preserve">”), cujas condições e características constam descritas no </w:t>
      </w:r>
      <w:r w:rsidRPr="00AD7629">
        <w:rPr>
          <w:rFonts w:ascii="Arial" w:hAnsi="Arial" w:cs="Arial"/>
          <w:sz w:val="22"/>
          <w:szCs w:val="22"/>
        </w:rPr>
        <w:t>“</w:t>
      </w:r>
      <w:bookmarkStart w:id="13" w:name="_Hlk95755781"/>
      <w:r w:rsidRPr="00AD7629">
        <w:rPr>
          <w:rFonts w:ascii="Arial" w:hAnsi="Arial" w:cs="Arial"/>
          <w:i/>
          <w:sz w:val="22"/>
          <w:szCs w:val="22"/>
        </w:rPr>
        <w:t xml:space="preserve">Instrumento Particular de Escritura da 1ª (Primeira) Emissão de Debêntures Simples, não Conversíveis em Ações, da </w:t>
      </w:r>
      <w:r w:rsidRPr="00AD7629">
        <w:rPr>
          <w:rFonts w:ascii="Arial" w:hAnsi="Arial" w:cs="Arial"/>
          <w:i/>
          <w:sz w:val="22"/>
          <w:szCs w:val="22"/>
        </w:rPr>
        <w:lastRenderedPageBreak/>
        <w:t>Espécie com Garantia Real,</w:t>
      </w:r>
      <w:r w:rsidR="00696DEF" w:rsidRPr="00AD7629">
        <w:rPr>
          <w:rFonts w:ascii="Arial" w:hAnsi="Arial" w:cs="Arial"/>
          <w:i/>
          <w:sz w:val="22"/>
          <w:szCs w:val="22"/>
        </w:rPr>
        <w:t xml:space="preserve"> Com Garantia Adicional Fidejussória</w:t>
      </w:r>
      <w:r w:rsidR="00094054" w:rsidRPr="00AD7629">
        <w:rPr>
          <w:rFonts w:ascii="Arial" w:hAnsi="Arial" w:cs="Arial"/>
          <w:i/>
          <w:sz w:val="22"/>
          <w:szCs w:val="22"/>
        </w:rPr>
        <w:t>,</w:t>
      </w:r>
      <w:r w:rsidRPr="00AD7629">
        <w:rPr>
          <w:rFonts w:ascii="Arial" w:hAnsi="Arial" w:cs="Arial"/>
          <w:i/>
          <w:sz w:val="22"/>
          <w:szCs w:val="22"/>
        </w:rPr>
        <w:t xml:space="preserve"> em Série</w:t>
      </w:r>
      <w:r w:rsidR="00696DEF" w:rsidRPr="00AD7629">
        <w:rPr>
          <w:rFonts w:ascii="Arial" w:hAnsi="Arial" w:cs="Arial"/>
          <w:i/>
          <w:sz w:val="22"/>
          <w:szCs w:val="22"/>
        </w:rPr>
        <w:t xml:space="preserve"> Única</w:t>
      </w:r>
      <w:r w:rsidRPr="00AD7629">
        <w:rPr>
          <w:rFonts w:ascii="Arial" w:hAnsi="Arial" w:cs="Arial"/>
          <w:i/>
          <w:sz w:val="22"/>
          <w:szCs w:val="22"/>
        </w:rPr>
        <w:t xml:space="preserve">, Para Distribuição Pública com Esforços Restritos de Distribuição da </w:t>
      </w:r>
      <w:r w:rsidR="00224C71" w:rsidRPr="00AD7629">
        <w:rPr>
          <w:rFonts w:ascii="Arial" w:hAnsi="Arial" w:cs="Arial"/>
          <w:i/>
          <w:sz w:val="22"/>
          <w:szCs w:val="22"/>
        </w:rPr>
        <w:t>SAAB Participações III S.A.”</w:t>
      </w:r>
      <w:r w:rsidR="00224C71" w:rsidRPr="001A62E5">
        <w:rPr>
          <w:rFonts w:ascii="Arial" w:hAnsi="Arial" w:cs="Arial"/>
          <w:i/>
          <w:sz w:val="22"/>
          <w:szCs w:val="22"/>
        </w:rPr>
        <w:t xml:space="preserve"> </w:t>
      </w:r>
      <w:bookmarkEnd w:id="13"/>
      <w:r w:rsidRPr="001A62E5">
        <w:rPr>
          <w:rFonts w:ascii="Arial" w:hAnsi="Arial" w:cs="Arial"/>
          <w:sz w:val="22"/>
          <w:szCs w:val="22"/>
        </w:rPr>
        <w:t xml:space="preserve">celebrado </w:t>
      </w:r>
      <w:r w:rsidR="006C43E0" w:rsidRPr="001A62E5">
        <w:rPr>
          <w:rFonts w:ascii="Arial" w:hAnsi="Arial" w:cs="Arial"/>
          <w:sz w:val="22"/>
          <w:szCs w:val="22"/>
        </w:rPr>
        <w:t xml:space="preserve">em </w:t>
      </w:r>
      <w:r w:rsidR="006C43E0" w:rsidRPr="00AD7629">
        <w:rPr>
          <w:rFonts w:ascii="Arial" w:hAnsi="Arial" w:cs="Arial"/>
          <w:sz w:val="22"/>
          <w:szCs w:val="22"/>
        </w:rPr>
        <w:t>[=]</w:t>
      </w:r>
      <w:r w:rsidR="006C43E0" w:rsidRPr="001A62E5">
        <w:rPr>
          <w:rFonts w:ascii="Arial" w:hAnsi="Arial" w:cs="Arial"/>
          <w:sz w:val="22"/>
          <w:szCs w:val="22"/>
        </w:rPr>
        <w:t xml:space="preserve"> de </w:t>
      </w:r>
      <w:r w:rsidR="006C43E0" w:rsidRPr="00AD7629">
        <w:rPr>
          <w:rFonts w:ascii="Arial" w:hAnsi="Arial" w:cs="Arial"/>
          <w:sz w:val="22"/>
          <w:szCs w:val="22"/>
        </w:rPr>
        <w:t>[=]</w:t>
      </w:r>
      <w:r w:rsidR="006C43E0" w:rsidRPr="001A62E5">
        <w:rPr>
          <w:rFonts w:ascii="Arial" w:hAnsi="Arial" w:cs="Arial"/>
          <w:sz w:val="22"/>
          <w:szCs w:val="22"/>
        </w:rPr>
        <w:t xml:space="preserve"> de 2022, </w:t>
      </w:r>
      <w:r w:rsidRPr="001A62E5">
        <w:rPr>
          <w:rFonts w:ascii="Arial" w:hAnsi="Arial" w:cs="Arial"/>
          <w:sz w:val="22"/>
          <w:szCs w:val="22"/>
        </w:rPr>
        <w:t>entre a SPE</w:t>
      </w:r>
      <w:r w:rsidR="006C43E0" w:rsidRPr="001A62E5">
        <w:rPr>
          <w:rFonts w:ascii="Arial" w:hAnsi="Arial" w:cs="Arial"/>
          <w:sz w:val="22"/>
          <w:szCs w:val="22"/>
        </w:rPr>
        <w:t>,</w:t>
      </w:r>
      <w:r w:rsidRPr="001A62E5">
        <w:rPr>
          <w:rFonts w:ascii="Arial" w:hAnsi="Arial" w:cs="Arial"/>
          <w:sz w:val="22"/>
          <w:szCs w:val="22"/>
        </w:rPr>
        <w:t xml:space="preserve"> </w:t>
      </w:r>
      <w:r w:rsidR="001A62E5">
        <w:rPr>
          <w:rFonts w:ascii="Arial" w:hAnsi="Arial" w:cs="Arial"/>
          <w:sz w:val="22"/>
          <w:szCs w:val="22"/>
        </w:rPr>
        <w:t xml:space="preserve">na qualidade de emissora, </w:t>
      </w:r>
      <w:r w:rsidRPr="001A62E5">
        <w:rPr>
          <w:rFonts w:ascii="Arial" w:hAnsi="Arial" w:cs="Arial"/>
          <w:sz w:val="22"/>
          <w:szCs w:val="22"/>
        </w:rPr>
        <w:t>o Agente Fiduciário</w:t>
      </w:r>
      <w:r w:rsidR="00F01978">
        <w:rPr>
          <w:rFonts w:ascii="Arial" w:hAnsi="Arial" w:cs="Arial"/>
          <w:sz w:val="22"/>
          <w:szCs w:val="22"/>
        </w:rPr>
        <w:t>,</w:t>
      </w:r>
      <w:r w:rsidR="006C43E0" w:rsidRPr="001A62E5">
        <w:rPr>
          <w:rFonts w:ascii="Arial" w:hAnsi="Arial" w:cs="Arial"/>
          <w:sz w:val="22"/>
          <w:szCs w:val="22"/>
        </w:rPr>
        <w:t xml:space="preserve"> a Saneamento Ambiental Águas do Brasil S.A. (“</w:t>
      </w:r>
      <w:r w:rsidR="006C43E0" w:rsidRPr="001A62E5">
        <w:rPr>
          <w:rFonts w:ascii="Arial" w:hAnsi="Arial" w:cs="Arial"/>
          <w:sz w:val="22"/>
          <w:szCs w:val="22"/>
          <w:u w:val="single"/>
        </w:rPr>
        <w:t>SAAB</w:t>
      </w:r>
      <w:r w:rsidR="006C43E0" w:rsidRPr="001A62E5">
        <w:rPr>
          <w:rFonts w:ascii="Arial" w:hAnsi="Arial" w:cs="Arial"/>
          <w:sz w:val="22"/>
          <w:szCs w:val="22"/>
        </w:rPr>
        <w:t>”)</w:t>
      </w:r>
      <w:r w:rsidR="006152A7">
        <w:rPr>
          <w:rFonts w:ascii="Arial" w:hAnsi="Arial" w:cs="Arial"/>
          <w:sz w:val="22"/>
          <w:szCs w:val="22"/>
        </w:rPr>
        <w:t>, SAAB Participações II S.A.</w:t>
      </w:r>
      <w:r w:rsidR="006C43E0" w:rsidRPr="001A62E5">
        <w:rPr>
          <w:rFonts w:ascii="Arial" w:hAnsi="Arial" w:cs="Arial"/>
          <w:sz w:val="22"/>
          <w:szCs w:val="22"/>
        </w:rPr>
        <w:t xml:space="preserve"> e a </w:t>
      </w:r>
      <w:bookmarkStart w:id="14" w:name="_Hlk96701926"/>
      <w:r w:rsidR="006152A7">
        <w:rPr>
          <w:rFonts w:ascii="Arial" w:hAnsi="Arial" w:cs="Arial"/>
          <w:sz w:val="22"/>
          <w:szCs w:val="22"/>
        </w:rPr>
        <w:t>Vias Participações I S.A.</w:t>
      </w:r>
      <w:bookmarkEnd w:id="14"/>
      <w:r w:rsidR="006C43E0" w:rsidRPr="001A62E5">
        <w:rPr>
          <w:rFonts w:ascii="Arial" w:hAnsi="Arial" w:cs="Arial"/>
          <w:sz w:val="22"/>
          <w:szCs w:val="22"/>
        </w:rPr>
        <w:t xml:space="preserve"> (“</w:t>
      </w:r>
      <w:r w:rsidR="006C43E0" w:rsidRPr="001A62E5">
        <w:rPr>
          <w:rFonts w:ascii="Arial" w:hAnsi="Arial" w:cs="Arial"/>
          <w:sz w:val="22"/>
          <w:szCs w:val="22"/>
          <w:u w:val="single"/>
        </w:rPr>
        <w:t>Subholding</w:t>
      </w:r>
      <w:r w:rsidR="006C43E0" w:rsidRPr="001A62E5">
        <w:rPr>
          <w:rFonts w:ascii="Arial" w:hAnsi="Arial" w:cs="Arial"/>
          <w:sz w:val="22"/>
          <w:szCs w:val="22"/>
        </w:rPr>
        <w:t>”),</w:t>
      </w:r>
      <w:r w:rsidRPr="001A62E5">
        <w:rPr>
          <w:rFonts w:ascii="Arial" w:hAnsi="Arial" w:cs="Arial"/>
          <w:sz w:val="22"/>
          <w:szCs w:val="22"/>
        </w:rPr>
        <w:t xml:space="preserve"> na qualidade de </w:t>
      </w:r>
      <w:r w:rsidR="006C43E0" w:rsidRPr="001A62E5">
        <w:rPr>
          <w:rFonts w:ascii="Arial" w:hAnsi="Arial" w:cs="Arial"/>
          <w:sz w:val="22"/>
          <w:szCs w:val="22"/>
        </w:rPr>
        <w:t xml:space="preserve">fiadoras </w:t>
      </w:r>
      <w:r w:rsidRPr="001A62E5">
        <w:rPr>
          <w:rFonts w:ascii="Arial" w:hAnsi="Arial" w:cs="Arial"/>
          <w:sz w:val="22"/>
          <w:szCs w:val="22"/>
        </w:rPr>
        <w:t>(“</w:t>
      </w:r>
      <w:r w:rsidRPr="001A62E5">
        <w:rPr>
          <w:rFonts w:ascii="Arial" w:hAnsi="Arial" w:cs="Arial"/>
          <w:sz w:val="22"/>
          <w:szCs w:val="22"/>
          <w:u w:val="single"/>
        </w:rPr>
        <w:t>Escritura de Emissão</w:t>
      </w:r>
      <w:r w:rsidRPr="001A62E5">
        <w:rPr>
          <w:rFonts w:ascii="Arial" w:hAnsi="Arial" w:cs="Arial"/>
          <w:sz w:val="22"/>
          <w:szCs w:val="22"/>
        </w:rPr>
        <w:t xml:space="preserve">”), bem como a constituição </w:t>
      </w:r>
      <w:r w:rsidR="00F01978">
        <w:rPr>
          <w:rFonts w:ascii="Arial" w:hAnsi="Arial" w:cs="Arial"/>
          <w:sz w:val="22"/>
          <w:szCs w:val="22"/>
        </w:rPr>
        <w:t xml:space="preserve">da </w:t>
      </w:r>
      <w:r w:rsidR="006C43E0" w:rsidRPr="00AD7629">
        <w:rPr>
          <w:rFonts w:ascii="Arial" w:hAnsi="Arial" w:cs="Arial"/>
          <w:sz w:val="22"/>
          <w:szCs w:val="22"/>
        </w:rPr>
        <w:t>Cessão Fiduciária</w:t>
      </w:r>
      <w:r w:rsidR="006152A7">
        <w:rPr>
          <w:rFonts w:ascii="Arial" w:hAnsi="Arial" w:cs="Arial"/>
          <w:sz w:val="22"/>
          <w:szCs w:val="22"/>
        </w:rPr>
        <w:t xml:space="preserve"> de Direitos Creditórios</w:t>
      </w:r>
      <w:r w:rsidRPr="001A62E5">
        <w:rPr>
          <w:rFonts w:ascii="Arial" w:hAnsi="Arial" w:cs="Arial"/>
          <w:sz w:val="22"/>
          <w:szCs w:val="22"/>
        </w:rPr>
        <w:t xml:space="preserve"> (conforme</w:t>
      </w:r>
      <w:r>
        <w:rPr>
          <w:rFonts w:ascii="Arial" w:hAnsi="Arial" w:cs="Arial"/>
          <w:sz w:val="22"/>
          <w:szCs w:val="22"/>
        </w:rPr>
        <w:t xml:space="preserve"> definido na Escritura de Emissão)</w:t>
      </w:r>
      <w:r w:rsidR="006C43E0">
        <w:rPr>
          <w:rFonts w:ascii="Arial" w:hAnsi="Arial" w:cs="Arial"/>
          <w:sz w:val="22"/>
          <w:szCs w:val="22"/>
        </w:rPr>
        <w:t xml:space="preserve"> e a assinatura deste Contrato (conforme definido abaixo)</w:t>
      </w:r>
      <w:r>
        <w:rPr>
          <w:rFonts w:ascii="Arial" w:hAnsi="Arial" w:cs="Arial"/>
          <w:sz w:val="22"/>
          <w:szCs w:val="22"/>
        </w:rPr>
        <w:t xml:space="preserve">; </w:t>
      </w:r>
    </w:p>
    <w:p w14:paraId="6B14CA83" w14:textId="77777777" w:rsidR="006F69D4" w:rsidRDefault="006F69D4">
      <w:pPr>
        <w:widowControl/>
        <w:spacing w:line="320" w:lineRule="exact"/>
        <w:jc w:val="both"/>
        <w:rPr>
          <w:rFonts w:ascii="Arial" w:hAnsi="Arial" w:cs="Arial"/>
          <w:sz w:val="22"/>
          <w:szCs w:val="22"/>
        </w:rPr>
      </w:pPr>
    </w:p>
    <w:p w14:paraId="17A9F1AA" w14:textId="1BDD7DCC" w:rsidR="006F69D4" w:rsidRDefault="00025CD7">
      <w:pPr>
        <w:widowControl/>
        <w:numPr>
          <w:ilvl w:val="0"/>
          <w:numId w:val="3"/>
        </w:numPr>
        <w:spacing w:line="320" w:lineRule="exact"/>
        <w:ind w:left="0" w:firstLine="0"/>
        <w:jc w:val="both"/>
        <w:rPr>
          <w:rFonts w:ascii="Arial" w:hAnsi="Arial" w:cs="Arial"/>
          <w:sz w:val="22"/>
          <w:szCs w:val="22"/>
        </w:rPr>
      </w:pPr>
      <w:r>
        <w:rPr>
          <w:rFonts w:ascii="Arial" w:hAnsi="Arial" w:cs="Arial"/>
          <w:sz w:val="22"/>
          <w:szCs w:val="22"/>
        </w:rPr>
        <w:t xml:space="preserve">a Alienante </w:t>
      </w:r>
      <w:r w:rsidR="00696DEF">
        <w:rPr>
          <w:rFonts w:ascii="Arial" w:hAnsi="Arial" w:cs="Arial"/>
          <w:sz w:val="22"/>
          <w:szCs w:val="22"/>
        </w:rPr>
        <w:t>é</w:t>
      </w:r>
      <w:r>
        <w:rPr>
          <w:rFonts w:ascii="Arial" w:hAnsi="Arial" w:cs="Arial"/>
          <w:sz w:val="22"/>
          <w:szCs w:val="22"/>
        </w:rPr>
        <w:t>, nesta data, legítima titular da totalidade das ações de emissão da SPE, representando 100% (cem por cento) do capital social da SPE; e</w:t>
      </w:r>
    </w:p>
    <w:p w14:paraId="6DA8B3CA" w14:textId="77777777" w:rsidR="006F69D4" w:rsidRDefault="006F69D4">
      <w:pPr>
        <w:spacing w:line="320" w:lineRule="exact"/>
        <w:rPr>
          <w:rFonts w:ascii="Arial" w:hAnsi="Arial" w:cs="Arial"/>
          <w:sz w:val="22"/>
          <w:szCs w:val="22"/>
        </w:rPr>
      </w:pPr>
    </w:p>
    <w:p w14:paraId="7C062C96" w14:textId="0C5526ED" w:rsidR="006F69D4" w:rsidRPr="00D32C60" w:rsidRDefault="00FF6966">
      <w:pPr>
        <w:widowControl/>
        <w:numPr>
          <w:ilvl w:val="0"/>
          <w:numId w:val="3"/>
        </w:numPr>
        <w:spacing w:line="320" w:lineRule="exact"/>
        <w:ind w:left="0" w:firstLine="0"/>
        <w:jc w:val="both"/>
        <w:rPr>
          <w:rFonts w:ascii="Arial" w:hAnsi="Arial" w:cs="Arial"/>
          <w:sz w:val="22"/>
          <w:szCs w:val="22"/>
        </w:rPr>
      </w:pPr>
      <w:r w:rsidRPr="00FF6966">
        <w:rPr>
          <w:rFonts w:ascii="Arial" w:hAnsi="Arial" w:cs="Arial"/>
          <w:sz w:val="22"/>
          <w:szCs w:val="22"/>
        </w:rPr>
        <w:t xml:space="preserve">nos termos da Escritura de Emissão, a </w:t>
      </w:r>
      <w:r>
        <w:rPr>
          <w:rFonts w:ascii="Arial" w:hAnsi="Arial" w:cs="Arial"/>
          <w:sz w:val="22"/>
          <w:szCs w:val="22"/>
        </w:rPr>
        <w:t>Alienante</w:t>
      </w:r>
      <w:r w:rsidRPr="00FF6966">
        <w:rPr>
          <w:rFonts w:ascii="Arial" w:hAnsi="Arial" w:cs="Arial"/>
          <w:sz w:val="22"/>
          <w:szCs w:val="22"/>
        </w:rPr>
        <w:t xml:space="preserve"> se comprometeu a outorgar, em benefício dos Debenturistas, representados pelo Agente Fiduciário, em garantia do fiel, integral, correto e pontual pagamento das Obrigações Garantidas (conforme abaixo definido), </w:t>
      </w:r>
      <w:r>
        <w:rPr>
          <w:rFonts w:ascii="Arial" w:hAnsi="Arial" w:cs="Arial"/>
          <w:sz w:val="22"/>
          <w:szCs w:val="22"/>
        </w:rPr>
        <w:t xml:space="preserve">alienação fiduciária sobre a totalidade </w:t>
      </w:r>
      <w:r w:rsidR="00025CD7">
        <w:rPr>
          <w:rFonts w:ascii="Arial" w:hAnsi="Arial" w:cs="Arial"/>
          <w:sz w:val="22"/>
          <w:szCs w:val="22"/>
        </w:rPr>
        <w:t xml:space="preserve"> </w:t>
      </w:r>
      <w:r w:rsidR="006A01D7">
        <w:rPr>
          <w:rFonts w:ascii="Arial" w:hAnsi="Arial" w:cs="Arial"/>
          <w:sz w:val="22"/>
          <w:szCs w:val="22"/>
        </w:rPr>
        <w:t>d</w:t>
      </w:r>
      <w:r w:rsidR="00025CD7">
        <w:rPr>
          <w:rFonts w:ascii="Arial" w:hAnsi="Arial" w:cs="Arial"/>
          <w:sz w:val="22"/>
          <w:szCs w:val="22"/>
        </w:rPr>
        <w:t xml:space="preserve">as </w:t>
      </w:r>
      <w:r w:rsidR="00025CD7">
        <w:rPr>
          <w:rFonts w:ascii="Arial" w:eastAsia="Arial Unicode MS" w:hAnsi="Arial" w:cs="Arial"/>
          <w:sz w:val="22"/>
          <w:szCs w:val="22"/>
        </w:rPr>
        <w:t>Ações Alienadas Fiduciariamente (conforme abaixo definido)</w:t>
      </w:r>
      <w:r w:rsidR="00025CD7">
        <w:rPr>
          <w:rFonts w:ascii="Arial" w:hAnsi="Arial" w:cs="Arial"/>
          <w:sz w:val="22"/>
          <w:szCs w:val="22"/>
        </w:rPr>
        <w:t xml:space="preserve">, </w:t>
      </w:r>
      <w:r w:rsidR="006A01D7" w:rsidRPr="006E40E0">
        <w:rPr>
          <w:rFonts w:ascii="Arial" w:hAnsi="Arial" w:cs="Arial"/>
          <w:sz w:val="22"/>
          <w:szCs w:val="22"/>
        </w:rPr>
        <w:t xml:space="preserve">todas livres e desembaraçadas de quaisquer </w:t>
      </w:r>
      <w:r w:rsidR="00775D98">
        <w:rPr>
          <w:rFonts w:ascii="Arial" w:hAnsi="Arial" w:cs="Arial"/>
          <w:sz w:val="22"/>
          <w:szCs w:val="22"/>
        </w:rPr>
        <w:t>Ô</w:t>
      </w:r>
      <w:r w:rsidR="006A01D7" w:rsidRPr="006E40E0">
        <w:rPr>
          <w:rFonts w:ascii="Arial" w:hAnsi="Arial" w:cs="Arial"/>
          <w:sz w:val="22"/>
          <w:szCs w:val="22"/>
        </w:rPr>
        <w:t xml:space="preserve">nus </w:t>
      </w:r>
      <w:r w:rsidR="00775D98">
        <w:rPr>
          <w:rFonts w:ascii="Arial" w:hAnsi="Arial" w:cs="Arial"/>
          <w:sz w:val="22"/>
          <w:szCs w:val="22"/>
        </w:rPr>
        <w:t>(conforme definido na Escritura de Emissão)</w:t>
      </w:r>
      <w:r w:rsidR="006A01D7" w:rsidRPr="006E40E0">
        <w:rPr>
          <w:rFonts w:ascii="Arial" w:hAnsi="Arial" w:cs="Arial"/>
          <w:sz w:val="22"/>
          <w:szCs w:val="22"/>
        </w:rPr>
        <w:t>,</w:t>
      </w:r>
      <w:r w:rsidR="006A01D7">
        <w:rPr>
          <w:rFonts w:ascii="Arial" w:hAnsi="Arial" w:cs="Arial"/>
          <w:sz w:val="22"/>
          <w:szCs w:val="22"/>
        </w:rPr>
        <w:t xml:space="preserve"> bem como todas as ações de emissão da SPE que vierem a ser subscritas ou adquiridas pela Alienante após a presente data, </w:t>
      </w:r>
      <w:r w:rsidR="00025CD7">
        <w:rPr>
          <w:rFonts w:ascii="Arial" w:hAnsi="Arial" w:cs="Arial"/>
          <w:sz w:val="22"/>
          <w:szCs w:val="22"/>
        </w:rPr>
        <w:t xml:space="preserve">bem como todos os frutos, rendimentos e vantagens que forem a elas atribuídos, a qualquer título, incluindo, mas não se limitando, os lucros, dividendos, </w:t>
      </w:r>
      <w:r w:rsidR="006A01D7">
        <w:rPr>
          <w:rFonts w:ascii="Arial" w:hAnsi="Arial" w:cs="Arial"/>
          <w:sz w:val="22"/>
          <w:szCs w:val="22"/>
        </w:rPr>
        <w:t xml:space="preserve">valores mobiliários, direitos de subscrição de ações e/ou direitos conversíveis em ações de emissão da SPE que venham a ser outorgados, a qualquer tempo, à Alienante, </w:t>
      </w:r>
      <w:r w:rsidR="00025CD7">
        <w:rPr>
          <w:rFonts w:ascii="Arial" w:hAnsi="Arial" w:cs="Arial"/>
          <w:sz w:val="22"/>
          <w:szCs w:val="22"/>
        </w:rPr>
        <w:t>juros sobre o capital próprio e todos os demais proventos de qualquer outra forma que vierem a ser distribuídos pela SPE em favor da Alienante nos termos deste Contrato (conforme abaixo defin</w:t>
      </w:r>
      <w:r w:rsidR="00025CD7" w:rsidRPr="00D32C60">
        <w:rPr>
          <w:rFonts w:ascii="Arial" w:hAnsi="Arial" w:cs="Arial"/>
          <w:sz w:val="22"/>
          <w:szCs w:val="22"/>
        </w:rPr>
        <w:t xml:space="preserve">ido). </w:t>
      </w:r>
    </w:p>
    <w:p w14:paraId="13E97F64" w14:textId="77777777" w:rsidR="006F69D4" w:rsidRDefault="006F69D4">
      <w:pPr>
        <w:widowControl/>
        <w:spacing w:line="320" w:lineRule="exact"/>
        <w:jc w:val="both"/>
        <w:rPr>
          <w:rFonts w:ascii="Arial" w:hAnsi="Arial" w:cs="Arial"/>
          <w:sz w:val="22"/>
          <w:szCs w:val="22"/>
        </w:rPr>
      </w:pPr>
    </w:p>
    <w:p w14:paraId="7FC8CD68" w14:textId="77777777" w:rsidR="006F69D4" w:rsidRDefault="00025CD7">
      <w:pPr>
        <w:widowControl/>
        <w:tabs>
          <w:tab w:val="left" w:pos="6521"/>
        </w:tabs>
        <w:spacing w:line="320" w:lineRule="exact"/>
        <w:jc w:val="both"/>
        <w:rPr>
          <w:rFonts w:ascii="Arial" w:hAnsi="Arial" w:cs="Arial"/>
          <w:sz w:val="22"/>
          <w:szCs w:val="22"/>
        </w:rPr>
      </w:pPr>
      <w:bookmarkStart w:id="15" w:name="_DV_M13"/>
      <w:bookmarkStart w:id="16" w:name="_DV_M20"/>
      <w:bookmarkEnd w:id="15"/>
      <w:bookmarkEnd w:id="16"/>
      <w:r>
        <w:rPr>
          <w:rFonts w:ascii="Arial" w:hAnsi="Arial" w:cs="Arial"/>
          <w:b/>
          <w:sz w:val="22"/>
          <w:szCs w:val="22"/>
        </w:rPr>
        <w:t>RESOLVEM</w:t>
      </w:r>
      <w:r>
        <w:rPr>
          <w:rFonts w:ascii="Arial" w:hAnsi="Arial" w:cs="Arial"/>
          <w:sz w:val="22"/>
          <w:szCs w:val="22"/>
        </w:rPr>
        <w:t xml:space="preserve"> as Partes, de comum acordo, celebrar este “</w:t>
      </w:r>
      <w:r w:rsidRPr="00FD5018">
        <w:rPr>
          <w:rFonts w:ascii="Arial" w:hAnsi="Arial" w:cs="Arial"/>
          <w:i/>
          <w:iCs/>
          <w:sz w:val="22"/>
          <w:szCs w:val="22"/>
        </w:rPr>
        <w:t>Instrumento Particular de Alienação Fiduciária de Ações</w:t>
      </w:r>
      <w:r>
        <w:rPr>
          <w:rFonts w:ascii="Arial" w:hAnsi="Arial" w:cs="Arial"/>
          <w:sz w:val="22"/>
          <w:szCs w:val="22"/>
        </w:rPr>
        <w:t>” (“</w:t>
      </w:r>
      <w:r>
        <w:rPr>
          <w:rFonts w:ascii="Arial" w:hAnsi="Arial" w:cs="Arial"/>
          <w:sz w:val="22"/>
          <w:szCs w:val="22"/>
          <w:u w:val="single"/>
        </w:rPr>
        <w:t>Contrato</w:t>
      </w:r>
      <w:r>
        <w:rPr>
          <w:rFonts w:ascii="Arial" w:hAnsi="Arial" w:cs="Arial"/>
          <w:sz w:val="22"/>
          <w:szCs w:val="22"/>
        </w:rPr>
        <w:t>”), de acordo com os termos e condições a seguir estabelecidos, livremente convencionados entre as Partes, que se obrigam a cumpri-los e fazer com que sejam cumpridos:</w:t>
      </w:r>
    </w:p>
    <w:p w14:paraId="557D03D1"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7" w:name="_DV_M21"/>
      <w:bookmarkStart w:id="18" w:name="_DV_M34"/>
      <w:bookmarkStart w:id="19" w:name="_DV_M35"/>
      <w:bookmarkStart w:id="20" w:name="_DV_M46"/>
      <w:bookmarkStart w:id="21" w:name="_DV_M47"/>
      <w:bookmarkStart w:id="22" w:name="_DV_M48"/>
      <w:bookmarkStart w:id="23" w:name="_DV_M49"/>
      <w:bookmarkStart w:id="24" w:name="_DV_M50"/>
      <w:bookmarkStart w:id="25" w:name="_DV_M51"/>
      <w:bookmarkStart w:id="26" w:name="_DV_M52"/>
      <w:bookmarkStart w:id="27" w:name="_DV_M53"/>
      <w:bookmarkStart w:id="28" w:name="_DV_M54"/>
      <w:bookmarkStart w:id="29" w:name="_DV_M36"/>
      <w:bookmarkStart w:id="30" w:name="_DV_M5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8085EA4"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CLÁUSULA I –</w:t>
      </w:r>
      <w:bookmarkStart w:id="31" w:name="_DV_M57"/>
      <w:bookmarkEnd w:id="31"/>
      <w:r>
        <w:rPr>
          <w:rFonts w:ascii="Arial" w:eastAsia="Arial Unicode MS" w:hAnsi="Arial" w:cs="Arial"/>
          <w:sz w:val="22"/>
          <w:szCs w:val="22"/>
          <w:u w:val="single"/>
          <w:lang w:val="pt-BR"/>
        </w:rPr>
        <w:t xml:space="preserve"> DEFINIÇÕES </w:t>
      </w:r>
    </w:p>
    <w:p w14:paraId="34237AC4"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50298C17" w14:textId="39C30B88" w:rsidR="006F69D4" w:rsidRPr="00A1193E" w:rsidRDefault="00025CD7" w:rsidP="00A1193E">
      <w:pPr>
        <w:pStyle w:val="PargrafodaLista"/>
        <w:widowControl/>
        <w:numPr>
          <w:ilvl w:val="1"/>
          <w:numId w:val="49"/>
        </w:numPr>
        <w:tabs>
          <w:tab w:val="left" w:pos="0"/>
        </w:tabs>
        <w:spacing w:line="320" w:lineRule="exact"/>
        <w:ind w:left="0" w:firstLine="0"/>
        <w:jc w:val="both"/>
        <w:rPr>
          <w:rFonts w:ascii="Arial" w:hAnsi="Arial" w:cs="Arial"/>
          <w:sz w:val="22"/>
          <w:szCs w:val="22"/>
        </w:rPr>
      </w:pPr>
      <w:r w:rsidRPr="00A1193E">
        <w:rPr>
          <w:rFonts w:ascii="Arial" w:hAnsi="Arial" w:cs="Arial"/>
          <w:sz w:val="22"/>
          <w:szCs w:val="22"/>
        </w:rPr>
        <w:t xml:space="preserve">Para fins deste Contrato, as expressões iniciadas com letras maiúsculas utilizadas e não definidas neste </w:t>
      </w:r>
      <w:r w:rsidR="006A01D7" w:rsidRPr="00A1193E">
        <w:rPr>
          <w:rFonts w:ascii="Arial" w:hAnsi="Arial" w:cs="Arial"/>
          <w:sz w:val="22"/>
          <w:szCs w:val="22"/>
        </w:rPr>
        <w:t xml:space="preserve">Contrato </w:t>
      </w:r>
      <w:r w:rsidRPr="00A1193E">
        <w:rPr>
          <w:rFonts w:ascii="Arial" w:hAnsi="Arial" w:cs="Arial"/>
          <w:sz w:val="22"/>
          <w:szCs w:val="22"/>
        </w:rPr>
        <w:t>terão os significados que lhes são atribuídos na Escritura de Emissão.</w:t>
      </w:r>
    </w:p>
    <w:p w14:paraId="64F034DB"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6E28A1FA"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lang w:val="pt-BR"/>
        </w:rPr>
      </w:pPr>
      <w:r>
        <w:rPr>
          <w:rFonts w:ascii="Arial" w:eastAsia="Arial Unicode MS" w:hAnsi="Arial" w:cs="Arial"/>
          <w:sz w:val="22"/>
          <w:szCs w:val="22"/>
          <w:u w:val="single"/>
          <w:lang w:val="pt-BR"/>
        </w:rPr>
        <w:t>CLÁUSULA II - OBJETO</w:t>
      </w:r>
    </w:p>
    <w:p w14:paraId="27DAEDA8" w14:textId="77777777" w:rsidR="006F69D4" w:rsidRDefault="006F69D4">
      <w:pPr>
        <w:pStyle w:val="ortorgante"/>
        <w:widowControl/>
        <w:spacing w:before="0" w:line="320" w:lineRule="exact"/>
        <w:jc w:val="both"/>
        <w:rPr>
          <w:rFonts w:ascii="Arial" w:eastAsia="Arial Unicode MS" w:hAnsi="Arial" w:cs="Arial"/>
          <w:sz w:val="22"/>
          <w:szCs w:val="22"/>
          <w:lang w:val="pt-BR"/>
        </w:rPr>
      </w:pPr>
    </w:p>
    <w:p w14:paraId="14DC06FF" w14:textId="2B8B8E60" w:rsidR="006F69D4" w:rsidRDefault="00025CD7">
      <w:pPr>
        <w:widowControl/>
        <w:numPr>
          <w:ilvl w:val="1"/>
          <w:numId w:val="5"/>
        </w:numPr>
        <w:tabs>
          <w:tab w:val="left" w:pos="0"/>
        </w:tabs>
        <w:spacing w:line="320" w:lineRule="exact"/>
        <w:ind w:left="0" w:hanging="7"/>
        <w:jc w:val="both"/>
        <w:rPr>
          <w:rFonts w:ascii="Arial" w:hAnsi="Arial" w:cs="Arial"/>
          <w:sz w:val="22"/>
          <w:szCs w:val="22"/>
        </w:rPr>
      </w:pPr>
      <w:bookmarkStart w:id="32" w:name="_DV_M58"/>
      <w:bookmarkEnd w:id="32"/>
      <w:r>
        <w:rPr>
          <w:rFonts w:ascii="Arial" w:eastAsia="Arial Unicode MS" w:hAnsi="Arial" w:cs="Arial"/>
          <w:sz w:val="22"/>
          <w:szCs w:val="22"/>
        </w:rPr>
        <w:t xml:space="preserve">Por este instrumento e na melhor forma de direito e nos termos dos </w:t>
      </w:r>
      <w:r w:rsidRPr="00CE6620">
        <w:rPr>
          <w:rFonts w:ascii="Arial" w:eastAsia="Arial Unicode MS" w:hAnsi="Arial" w:cs="Arial"/>
          <w:sz w:val="22"/>
          <w:szCs w:val="22"/>
        </w:rPr>
        <w:t>artigos 1.361 e seguintes da Lei nº 10.406, de 10 de janeiro de 2002</w:t>
      </w:r>
      <w:r>
        <w:rPr>
          <w:rFonts w:ascii="Arial" w:eastAsia="Arial Unicode MS" w:hAnsi="Arial" w:cs="Arial"/>
          <w:sz w:val="22"/>
          <w:szCs w:val="22"/>
        </w:rPr>
        <w:t>, conforme alterada (“</w:t>
      </w:r>
      <w:r>
        <w:rPr>
          <w:rFonts w:ascii="Arial" w:eastAsia="Arial Unicode MS" w:hAnsi="Arial" w:cs="Arial"/>
          <w:sz w:val="22"/>
          <w:szCs w:val="22"/>
          <w:u w:val="single"/>
        </w:rPr>
        <w:t>Código Civil</w:t>
      </w:r>
      <w:r>
        <w:rPr>
          <w:rFonts w:ascii="Arial" w:eastAsia="Arial Unicode MS" w:hAnsi="Arial" w:cs="Arial"/>
          <w:sz w:val="22"/>
          <w:szCs w:val="22"/>
        </w:rPr>
        <w:t xml:space="preserve">”), no que for aplicável, e do </w:t>
      </w:r>
      <w:r w:rsidRPr="00057A5E">
        <w:rPr>
          <w:rFonts w:ascii="Arial" w:eastAsia="Arial Unicode MS" w:hAnsi="Arial" w:cs="Arial"/>
          <w:sz w:val="22"/>
          <w:szCs w:val="22"/>
        </w:rPr>
        <w:t>artigo 66-B da Lei 4.728</w:t>
      </w:r>
      <w:r w:rsidRPr="00057A5E">
        <w:rPr>
          <w:rFonts w:ascii="Arial" w:hAnsi="Arial" w:cs="Arial"/>
          <w:sz w:val="22"/>
          <w:szCs w:val="22"/>
        </w:rPr>
        <w:t xml:space="preserve">, de 14 de julho de 1965, </w:t>
      </w:r>
      <w:r w:rsidRPr="00057A5E">
        <w:rPr>
          <w:rFonts w:ascii="Arial" w:hAnsi="Arial" w:cs="Arial"/>
          <w:sz w:val="22"/>
          <w:szCs w:val="22"/>
        </w:rPr>
        <w:lastRenderedPageBreak/>
        <w:t>conforme alterada (“</w:t>
      </w:r>
      <w:r w:rsidRPr="00057A5E">
        <w:rPr>
          <w:rFonts w:ascii="Arial" w:hAnsi="Arial" w:cs="Arial"/>
          <w:sz w:val="22"/>
          <w:szCs w:val="22"/>
          <w:u w:val="single"/>
        </w:rPr>
        <w:t>Lei 4.728</w:t>
      </w:r>
      <w:r w:rsidRPr="00057A5E">
        <w:rPr>
          <w:rFonts w:ascii="Arial" w:hAnsi="Arial" w:cs="Arial"/>
          <w:sz w:val="22"/>
          <w:szCs w:val="22"/>
        </w:rPr>
        <w:t>”)</w:t>
      </w:r>
      <w:r>
        <w:rPr>
          <w:rFonts w:ascii="Arial" w:hAnsi="Arial" w:cs="Arial"/>
          <w:sz w:val="22"/>
          <w:szCs w:val="22"/>
        </w:rPr>
        <w:t>,</w:t>
      </w:r>
      <w:r>
        <w:rPr>
          <w:rFonts w:ascii="Arial" w:eastAsia="Arial Unicode MS" w:hAnsi="Arial" w:cs="Arial"/>
          <w:sz w:val="22"/>
          <w:szCs w:val="22"/>
        </w:rPr>
        <w:t xml:space="preserve"> e das disposições dos </w:t>
      </w:r>
      <w:r w:rsidRPr="00F46FBE">
        <w:rPr>
          <w:rFonts w:ascii="Arial" w:eastAsia="Arial Unicode MS" w:hAnsi="Arial" w:cs="Arial"/>
          <w:sz w:val="22"/>
          <w:szCs w:val="22"/>
        </w:rPr>
        <w:t>artigos 40, 100 e 113 da Lei nº</w:t>
      </w:r>
      <w:r w:rsidR="0010200C">
        <w:rPr>
          <w:rFonts w:ascii="Arial" w:eastAsia="Arial Unicode MS" w:hAnsi="Arial" w:cs="Arial"/>
          <w:sz w:val="22"/>
          <w:szCs w:val="22"/>
        </w:rPr>
        <w:t> </w:t>
      </w:r>
      <w:r w:rsidRPr="00F46FBE">
        <w:rPr>
          <w:rFonts w:ascii="Arial" w:eastAsia="Arial Unicode MS" w:hAnsi="Arial" w:cs="Arial"/>
          <w:sz w:val="22"/>
          <w:szCs w:val="22"/>
        </w:rPr>
        <w:t>6.404, de 15 de dezembro de 1976, conforme alterada (“</w:t>
      </w:r>
      <w:r w:rsidRPr="00F46FBE">
        <w:rPr>
          <w:rFonts w:ascii="Arial" w:eastAsia="Arial Unicode MS" w:hAnsi="Arial" w:cs="Arial"/>
          <w:sz w:val="22"/>
          <w:szCs w:val="22"/>
          <w:u w:val="single"/>
        </w:rPr>
        <w:t>Lei das Sociedades por Ações</w:t>
      </w:r>
      <w:r w:rsidRPr="00F46FBE">
        <w:rPr>
          <w:rFonts w:ascii="Arial" w:eastAsia="Arial Unicode MS" w:hAnsi="Arial" w:cs="Arial"/>
          <w:sz w:val="22"/>
          <w:szCs w:val="22"/>
        </w:rPr>
        <w:t>”),</w:t>
      </w:r>
      <w:r>
        <w:rPr>
          <w:rFonts w:ascii="Arial" w:eastAsia="Arial Unicode MS" w:hAnsi="Arial" w:cs="Arial"/>
          <w:sz w:val="22"/>
          <w:szCs w:val="22"/>
        </w:rPr>
        <w:t xml:space="preserve"> </w:t>
      </w:r>
      <w:r w:rsidR="00FF6966" w:rsidRPr="00FF6966">
        <w:rPr>
          <w:rFonts w:ascii="Arial" w:eastAsia="Arial Unicode MS" w:hAnsi="Arial" w:cs="Arial"/>
          <w:sz w:val="22"/>
          <w:szCs w:val="22"/>
        </w:rPr>
        <w:t xml:space="preserve">para assegurar o fiel, pontual e integral pagamento das obrigações principais e acessórias assumidas pela Emissora na Escritura de Emissão, incluindo, mas não se limitando ao: </w:t>
      </w:r>
      <w:r w:rsidR="00FF6966" w:rsidRPr="00B267C8">
        <w:rPr>
          <w:rFonts w:ascii="Arial" w:eastAsia="Arial Unicode MS" w:hAnsi="Arial" w:cs="Arial"/>
          <w:b/>
          <w:bCs/>
          <w:sz w:val="22"/>
          <w:szCs w:val="22"/>
        </w:rPr>
        <w:t>(i)</w:t>
      </w:r>
      <w:r w:rsidR="00FF6966" w:rsidRPr="00FF6966">
        <w:rPr>
          <w:rFonts w:ascii="Arial" w:eastAsia="Arial Unicode MS" w:hAnsi="Arial" w:cs="Arial"/>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FF6966" w:rsidRPr="00B267C8">
        <w:rPr>
          <w:rFonts w:ascii="Arial" w:eastAsia="Arial Unicode MS" w:hAnsi="Arial" w:cs="Arial"/>
          <w:b/>
          <w:bCs/>
          <w:sz w:val="22"/>
          <w:szCs w:val="22"/>
        </w:rPr>
        <w:t>(ii)</w:t>
      </w:r>
      <w:r w:rsidR="00FF6966" w:rsidRPr="00FF6966">
        <w:rPr>
          <w:rFonts w:ascii="Arial" w:eastAsia="Arial Unicode MS" w:hAnsi="Arial" w:cs="Arial"/>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00FF6966" w:rsidRPr="00B267C8">
        <w:rPr>
          <w:rFonts w:ascii="Arial" w:eastAsia="Arial Unicode MS" w:hAnsi="Arial" w:cs="Arial"/>
          <w:sz w:val="22"/>
          <w:szCs w:val="22"/>
          <w:u w:val="single"/>
        </w:rPr>
        <w:t>Obrigações Garantidas</w:t>
      </w:r>
      <w:r w:rsidR="00FF6966" w:rsidRPr="00FF6966">
        <w:rPr>
          <w:rFonts w:ascii="Arial" w:eastAsia="Arial Unicode MS" w:hAnsi="Arial" w:cs="Arial"/>
          <w:sz w:val="22"/>
          <w:szCs w:val="22"/>
        </w:rPr>
        <w:t>”), cuja descrição</w:t>
      </w:r>
      <w:r w:rsidR="00212487">
        <w:rPr>
          <w:rFonts w:ascii="Arial" w:eastAsia="Arial Unicode MS" w:hAnsi="Arial" w:cs="Arial"/>
          <w:sz w:val="22"/>
          <w:szCs w:val="22"/>
        </w:rPr>
        <w:t xml:space="preserve"> resumida</w:t>
      </w:r>
      <w:r w:rsidR="00FF6966" w:rsidRPr="00FF6966">
        <w:rPr>
          <w:rFonts w:ascii="Arial" w:eastAsia="Arial Unicode MS" w:hAnsi="Arial" w:cs="Arial"/>
          <w:sz w:val="22"/>
          <w:szCs w:val="22"/>
        </w:rPr>
        <w:t xml:space="preserve"> encontra-se no </w:t>
      </w:r>
      <w:r w:rsidR="00FF6966" w:rsidRPr="00B267C8">
        <w:rPr>
          <w:rFonts w:ascii="Arial" w:eastAsia="Arial Unicode MS" w:hAnsi="Arial" w:cs="Arial"/>
          <w:b/>
          <w:bCs/>
          <w:sz w:val="22"/>
          <w:szCs w:val="22"/>
          <w:u w:val="single"/>
        </w:rPr>
        <w:t>Anexo I</w:t>
      </w:r>
      <w:r w:rsidR="00FF6966" w:rsidRPr="00FF6966">
        <w:rPr>
          <w:rFonts w:ascii="Arial" w:eastAsia="Arial Unicode MS" w:hAnsi="Arial" w:cs="Arial"/>
          <w:sz w:val="22"/>
          <w:szCs w:val="22"/>
        </w:rPr>
        <w:t xml:space="preserve"> a este Contrato</w:t>
      </w:r>
      <w:r>
        <w:rPr>
          <w:rFonts w:ascii="Arial" w:eastAsia="Arial Unicode MS" w:hAnsi="Arial" w:cs="Arial"/>
          <w:sz w:val="22"/>
          <w:szCs w:val="22"/>
        </w:rPr>
        <w:t xml:space="preserve">, </w:t>
      </w:r>
      <w:bookmarkStart w:id="33" w:name="_DV_M59"/>
      <w:bookmarkEnd w:id="33"/>
      <w:r>
        <w:rPr>
          <w:rFonts w:ascii="Arial" w:eastAsia="Arial Unicode MS" w:hAnsi="Arial" w:cs="Arial"/>
          <w:sz w:val="22"/>
          <w:szCs w:val="22"/>
        </w:rPr>
        <w:t xml:space="preserve">a Alienante aliena aos </w:t>
      </w:r>
      <w:r>
        <w:rPr>
          <w:rFonts w:ascii="Arial" w:hAnsi="Arial" w:cs="Arial"/>
          <w:sz w:val="22"/>
          <w:szCs w:val="22"/>
        </w:rPr>
        <w:t>Debenturistas</w:t>
      </w:r>
      <w:r>
        <w:rPr>
          <w:rFonts w:ascii="Arial" w:eastAsia="Arial Unicode MS" w:hAnsi="Arial" w:cs="Arial"/>
          <w:sz w:val="22"/>
          <w:szCs w:val="22"/>
        </w:rPr>
        <w:t>, representados pelo Agente Fiduciário, em caráter irrevogável e irretratável, a partir desta data e até o integral cumprimento das Obrigações Garantidas, a propriedade fiduciária, domínio resolúvel e a posse indireta de</w:t>
      </w:r>
      <w:r w:rsidR="001179BF">
        <w:rPr>
          <w:rFonts w:ascii="Arial" w:eastAsia="Arial Unicode MS" w:hAnsi="Arial" w:cs="Arial"/>
          <w:sz w:val="22"/>
          <w:szCs w:val="22"/>
        </w:rPr>
        <w:t xml:space="preserve"> (“</w:t>
      </w:r>
      <w:r w:rsidR="001179BF" w:rsidRPr="00FD5018">
        <w:rPr>
          <w:rFonts w:ascii="Arial" w:eastAsia="Arial Unicode MS" w:hAnsi="Arial" w:cs="Arial"/>
          <w:sz w:val="22"/>
          <w:szCs w:val="22"/>
          <w:u w:val="single"/>
        </w:rPr>
        <w:t>Alienação Fiduciária</w:t>
      </w:r>
      <w:r w:rsidR="001179BF">
        <w:rPr>
          <w:rFonts w:ascii="Arial" w:eastAsia="Arial Unicode MS" w:hAnsi="Arial" w:cs="Arial"/>
          <w:sz w:val="22"/>
          <w:szCs w:val="22"/>
        </w:rPr>
        <w:t>”)</w:t>
      </w:r>
      <w:r>
        <w:rPr>
          <w:rFonts w:ascii="Arial" w:eastAsia="Arial Unicode MS" w:hAnsi="Arial" w:cs="Arial"/>
          <w:sz w:val="22"/>
          <w:szCs w:val="22"/>
        </w:rPr>
        <w:t>:</w:t>
      </w:r>
    </w:p>
    <w:p w14:paraId="58052A9E" w14:textId="77777777" w:rsidR="006F69D4" w:rsidRDefault="006F69D4">
      <w:pPr>
        <w:widowControl/>
        <w:tabs>
          <w:tab w:val="left" w:pos="0"/>
        </w:tabs>
        <w:spacing w:line="320" w:lineRule="exact"/>
        <w:jc w:val="both"/>
        <w:rPr>
          <w:rFonts w:ascii="Arial" w:hAnsi="Arial" w:cs="Arial"/>
          <w:sz w:val="22"/>
          <w:szCs w:val="22"/>
        </w:rPr>
      </w:pPr>
    </w:p>
    <w:p w14:paraId="5940E243" w14:textId="23E1C202" w:rsidR="006F69D4" w:rsidRDefault="00F943A5">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da totalidade</w:t>
      </w:r>
      <w:r w:rsidR="00025CD7">
        <w:rPr>
          <w:rFonts w:ascii="Arial" w:eastAsia="Arial Unicode MS" w:hAnsi="Arial" w:cs="Arial"/>
          <w:sz w:val="22"/>
          <w:szCs w:val="22"/>
        </w:rPr>
        <w:t xml:space="preserve"> das ações de emissão da SPE de titularidade da Alienante</w:t>
      </w:r>
      <w:r>
        <w:rPr>
          <w:rFonts w:ascii="Arial" w:eastAsia="Arial Unicode MS" w:hAnsi="Arial" w:cs="Arial"/>
          <w:sz w:val="22"/>
          <w:szCs w:val="22"/>
        </w:rPr>
        <w:t>, representativas de 100% (cem por cento) do capital social da SPE</w:t>
      </w:r>
      <w:r w:rsidR="00025CD7">
        <w:rPr>
          <w:rFonts w:ascii="Arial" w:eastAsia="Arial Unicode MS" w:hAnsi="Arial" w:cs="Arial"/>
          <w:sz w:val="22"/>
          <w:szCs w:val="22"/>
        </w:rPr>
        <w:t xml:space="preserve"> (“</w:t>
      </w:r>
      <w:r w:rsidR="00025CD7">
        <w:rPr>
          <w:rFonts w:ascii="Arial" w:eastAsia="Arial Unicode MS" w:hAnsi="Arial" w:cs="Arial"/>
          <w:sz w:val="22"/>
          <w:szCs w:val="22"/>
          <w:u w:val="single"/>
        </w:rPr>
        <w:t>Ações Alienadas Fiduciariamente</w:t>
      </w:r>
      <w:r w:rsidR="00025CD7">
        <w:rPr>
          <w:rFonts w:ascii="Arial" w:eastAsia="Arial Unicode MS" w:hAnsi="Arial" w:cs="Arial"/>
          <w:sz w:val="22"/>
          <w:szCs w:val="22"/>
        </w:rPr>
        <w:t>”)</w:t>
      </w:r>
      <w:r w:rsidR="00025CD7">
        <w:rPr>
          <w:rFonts w:ascii="Arial" w:hAnsi="Arial" w:cs="Arial"/>
          <w:sz w:val="22"/>
          <w:szCs w:val="22"/>
        </w:rPr>
        <w:t xml:space="preserve">; </w:t>
      </w:r>
    </w:p>
    <w:p w14:paraId="29350FA4" w14:textId="77777777" w:rsidR="006F69D4" w:rsidRDefault="006F69D4">
      <w:pPr>
        <w:widowControl/>
        <w:tabs>
          <w:tab w:val="left" w:pos="0"/>
        </w:tabs>
        <w:spacing w:line="320" w:lineRule="exact"/>
        <w:jc w:val="both"/>
        <w:rPr>
          <w:rFonts w:ascii="Arial" w:hAnsi="Arial" w:cs="Arial"/>
          <w:sz w:val="22"/>
          <w:szCs w:val="22"/>
        </w:rPr>
      </w:pPr>
    </w:p>
    <w:p w14:paraId="23CB6B08" w14:textId="5C870732" w:rsidR="0010200C" w:rsidRPr="00FD5018"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quaisquer novas ações de emissão da SPE, </w:t>
      </w:r>
      <w:r w:rsidR="006A01D7">
        <w:rPr>
          <w:rFonts w:ascii="Arial" w:eastAsia="Arial Unicode MS" w:hAnsi="Arial" w:cs="Arial"/>
          <w:sz w:val="22"/>
          <w:szCs w:val="22"/>
        </w:rPr>
        <w:t xml:space="preserve">recebidas, conferidas, </w:t>
      </w:r>
      <w:r>
        <w:rPr>
          <w:rFonts w:ascii="Arial" w:eastAsia="Arial Unicode MS" w:hAnsi="Arial" w:cs="Arial"/>
          <w:sz w:val="22"/>
          <w:szCs w:val="22"/>
        </w:rPr>
        <w:t xml:space="preserve">subscritas, adquiridas </w:t>
      </w:r>
      <w:r w:rsidR="006A01D7">
        <w:rPr>
          <w:rFonts w:ascii="Arial" w:eastAsia="Arial Unicode MS" w:hAnsi="Arial" w:cs="Arial"/>
          <w:sz w:val="22"/>
          <w:szCs w:val="22"/>
        </w:rPr>
        <w:t xml:space="preserve">e/ou sob qualquer forma emitidas </w:t>
      </w:r>
      <w:r>
        <w:rPr>
          <w:rFonts w:ascii="Arial" w:eastAsia="Arial Unicode MS" w:hAnsi="Arial" w:cs="Arial"/>
          <w:sz w:val="22"/>
          <w:szCs w:val="22"/>
        </w:rPr>
        <w:t>ou que, a qualquer título, venham a ser de titularidade da Alienante e/ou de novos acionistas</w:t>
      </w:r>
      <w:r w:rsidR="0010200C">
        <w:rPr>
          <w:rFonts w:ascii="Arial" w:eastAsia="Arial Unicode MS" w:hAnsi="Arial" w:cs="Arial"/>
          <w:sz w:val="22"/>
          <w:szCs w:val="22"/>
        </w:rPr>
        <w:t xml:space="preserve">, as quais </w:t>
      </w:r>
      <w:r w:rsidR="00D32C60">
        <w:rPr>
          <w:rFonts w:ascii="Arial" w:eastAsia="Arial Unicode MS" w:hAnsi="Arial" w:cs="Arial"/>
          <w:sz w:val="22"/>
          <w:szCs w:val="22"/>
        </w:rPr>
        <w:t>integrarão</w:t>
      </w:r>
      <w:r>
        <w:rPr>
          <w:rFonts w:ascii="Arial" w:eastAsia="Arial Unicode MS" w:hAnsi="Arial" w:cs="Arial"/>
          <w:sz w:val="22"/>
          <w:szCs w:val="22"/>
        </w:rPr>
        <w:t xml:space="preserve"> </w:t>
      </w:r>
      <w:r w:rsidR="0010200C">
        <w:rPr>
          <w:rFonts w:ascii="Arial" w:eastAsia="Arial Unicode MS" w:hAnsi="Arial" w:cs="Arial"/>
          <w:sz w:val="22"/>
          <w:szCs w:val="22"/>
        </w:rPr>
        <w:t xml:space="preserve">automaticamente a </w:t>
      </w:r>
      <w:r>
        <w:rPr>
          <w:rFonts w:ascii="Arial" w:eastAsia="Arial Unicode MS" w:hAnsi="Arial" w:cs="Arial"/>
          <w:sz w:val="22"/>
          <w:szCs w:val="22"/>
        </w:rPr>
        <w:t xml:space="preserve">definição de Ações Alienadas Fiduciariamente </w:t>
      </w:r>
      <w:r w:rsidR="0010200C">
        <w:rPr>
          <w:rFonts w:ascii="Arial" w:eastAsia="Arial Unicode MS" w:hAnsi="Arial" w:cs="Arial"/>
          <w:sz w:val="22"/>
          <w:szCs w:val="22"/>
        </w:rPr>
        <w:t>(“</w:t>
      </w:r>
      <w:r w:rsidR="0010200C" w:rsidRPr="00FD5018">
        <w:rPr>
          <w:rFonts w:ascii="Arial" w:eastAsia="Arial Unicode MS" w:hAnsi="Arial" w:cs="Arial"/>
          <w:sz w:val="22"/>
          <w:szCs w:val="22"/>
          <w:u w:val="single"/>
        </w:rPr>
        <w:t>Ações Adicionais</w:t>
      </w:r>
      <w:r w:rsidR="0010200C">
        <w:rPr>
          <w:rFonts w:ascii="Arial" w:eastAsia="Arial Unicode MS" w:hAnsi="Arial" w:cs="Arial"/>
          <w:sz w:val="22"/>
          <w:szCs w:val="22"/>
        </w:rPr>
        <w:t>”);</w:t>
      </w:r>
      <w:r>
        <w:rPr>
          <w:rFonts w:ascii="Arial" w:eastAsia="Arial Unicode MS" w:hAnsi="Arial" w:cs="Arial"/>
          <w:sz w:val="22"/>
          <w:szCs w:val="22"/>
        </w:rPr>
        <w:t xml:space="preserve"> </w:t>
      </w:r>
    </w:p>
    <w:p w14:paraId="4DD5D0C5" w14:textId="77777777" w:rsidR="0010200C" w:rsidRPr="00FD5018" w:rsidRDefault="0010200C" w:rsidP="00FD5018">
      <w:pPr>
        <w:pStyle w:val="PargrafodaLista"/>
        <w:rPr>
          <w:rFonts w:ascii="Arial" w:eastAsia="Arial Unicode MS" w:hAnsi="Arial" w:cs="Arial"/>
          <w:sz w:val="22"/>
          <w:szCs w:val="22"/>
        </w:rPr>
      </w:pPr>
    </w:p>
    <w:p w14:paraId="73A5BE3F" w14:textId="26DC84FE" w:rsidR="006F69D4"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todos os </w:t>
      </w:r>
      <w:r w:rsidR="00F943A5">
        <w:rPr>
          <w:rFonts w:ascii="Arial" w:eastAsia="Arial Unicode MS" w:hAnsi="Arial" w:cs="Arial"/>
          <w:sz w:val="22"/>
          <w:szCs w:val="22"/>
        </w:rPr>
        <w:t xml:space="preserve">direitos, </w:t>
      </w:r>
      <w:r>
        <w:rPr>
          <w:rFonts w:ascii="Arial" w:eastAsia="Arial Unicode MS" w:hAnsi="Arial" w:cs="Arial"/>
          <w:sz w:val="22"/>
          <w:szCs w:val="22"/>
        </w:rPr>
        <w:t>frutos, rendimentos</w:t>
      </w:r>
      <w:r w:rsidR="00F943A5">
        <w:rPr>
          <w:rFonts w:ascii="Arial" w:eastAsia="Arial Unicode MS" w:hAnsi="Arial" w:cs="Arial"/>
          <w:sz w:val="22"/>
          <w:szCs w:val="22"/>
        </w:rPr>
        <w:t>, remuneração</w:t>
      </w:r>
      <w:r>
        <w:rPr>
          <w:rFonts w:ascii="Arial" w:eastAsia="Arial Unicode MS" w:hAnsi="Arial" w:cs="Arial"/>
          <w:sz w:val="22"/>
          <w:szCs w:val="22"/>
        </w:rPr>
        <w:t xml:space="preserve"> e vantagens que forem a elas atribuídos, a qualquer título, inclusive lucros, dividendos, juros sobre o capital próprio, </w:t>
      </w:r>
      <w:r w:rsidR="00F943A5">
        <w:rPr>
          <w:rFonts w:ascii="Arial" w:eastAsia="Arial Unicode MS" w:hAnsi="Arial" w:cs="Arial"/>
          <w:sz w:val="22"/>
          <w:szCs w:val="22"/>
        </w:rPr>
        <w:t xml:space="preserve">receita, multa de mora, penalidades, proventos, </w:t>
      </w:r>
      <w:r>
        <w:rPr>
          <w:rFonts w:ascii="Arial" w:eastAsia="Arial Unicode MS" w:hAnsi="Arial" w:cs="Arial"/>
          <w:sz w:val="22"/>
          <w:szCs w:val="22"/>
        </w:rPr>
        <w:t xml:space="preserve">valores mobiliários, bonificações, certificados, debêntures, títulos, direitos e quaisquer outros bens e </w:t>
      </w:r>
      <w:r>
        <w:rPr>
          <w:rFonts w:ascii="Arial" w:eastAsia="Arial Unicode MS" w:hAnsi="Arial" w:cs="Arial"/>
          <w:sz w:val="22"/>
          <w:szCs w:val="22"/>
        </w:rPr>
        <w:lastRenderedPageBreak/>
        <w:t>valores, a qualquer tempo, recebidos, devidos ou, a qualquer título, distribuídos com relação às Ações Alienadas Fiduciariamente ou em troca de tais Ações Alienadas Fiduciariamente, no todo ou em parte</w:t>
      </w:r>
      <w:r>
        <w:rPr>
          <w:rFonts w:ascii="Arial" w:hAnsi="Arial" w:cs="Arial"/>
          <w:sz w:val="22"/>
          <w:szCs w:val="22"/>
        </w:rPr>
        <w:t xml:space="preserve"> (“</w:t>
      </w:r>
      <w:r>
        <w:rPr>
          <w:rFonts w:ascii="Arial" w:hAnsi="Arial" w:cs="Arial"/>
          <w:sz w:val="22"/>
          <w:szCs w:val="22"/>
          <w:u w:val="single"/>
        </w:rPr>
        <w:t>Direitos das Ações Alienadas Fiduciariamente</w:t>
      </w:r>
      <w:r>
        <w:rPr>
          <w:rFonts w:ascii="Arial" w:hAnsi="Arial" w:cs="Arial"/>
          <w:sz w:val="22"/>
          <w:szCs w:val="22"/>
        </w:rPr>
        <w:t>”)</w:t>
      </w:r>
      <w:r>
        <w:rPr>
          <w:rFonts w:ascii="Arial" w:eastAsia="Arial Unicode MS" w:hAnsi="Arial" w:cs="Arial"/>
          <w:sz w:val="22"/>
          <w:szCs w:val="22"/>
        </w:rPr>
        <w:t>;</w:t>
      </w:r>
    </w:p>
    <w:p w14:paraId="38807584" w14:textId="77777777" w:rsidR="006F69D4" w:rsidRDefault="006F69D4">
      <w:pPr>
        <w:pStyle w:val="PargrafodaLista"/>
        <w:spacing w:line="320" w:lineRule="exact"/>
        <w:ind w:left="0"/>
        <w:jc w:val="both"/>
        <w:rPr>
          <w:rFonts w:ascii="Arial" w:hAnsi="Arial" w:cs="Arial"/>
          <w:sz w:val="22"/>
          <w:szCs w:val="22"/>
        </w:rPr>
      </w:pPr>
    </w:p>
    <w:p w14:paraId="332921E5" w14:textId="74E6DBF0" w:rsidR="006F69D4"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quaisquer bens em que as </w:t>
      </w:r>
      <w:r>
        <w:rPr>
          <w:rFonts w:ascii="Arial" w:hAnsi="Arial" w:cs="Arial"/>
          <w:sz w:val="22"/>
          <w:szCs w:val="22"/>
        </w:rPr>
        <w:t>Ações Alienadas Fiduciariamente</w:t>
      </w:r>
      <w:r>
        <w:rPr>
          <w:rFonts w:ascii="Arial" w:eastAsia="Arial Unicode MS" w:hAnsi="Arial" w:cs="Arial"/>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006A01D7">
        <w:rPr>
          <w:rFonts w:ascii="Arial" w:eastAsia="Arial Unicode MS" w:hAnsi="Arial" w:cs="Arial"/>
          <w:sz w:val="22"/>
          <w:szCs w:val="22"/>
        </w:rPr>
        <w:t>,</w:t>
      </w:r>
      <w:r>
        <w:rPr>
          <w:rFonts w:ascii="Arial" w:eastAsia="Arial Unicode MS" w:hAnsi="Arial" w:cs="Arial"/>
          <w:sz w:val="22"/>
          <w:szCs w:val="22"/>
        </w:rPr>
        <w:t xml:space="preserve"> exercício de direito de preferência das </w:t>
      </w:r>
      <w:r>
        <w:rPr>
          <w:rFonts w:ascii="Arial" w:hAnsi="Arial" w:cs="Arial"/>
          <w:sz w:val="22"/>
          <w:szCs w:val="22"/>
        </w:rPr>
        <w:t>Ações Alienadas Fiduciariamente</w:t>
      </w:r>
      <w:r>
        <w:rPr>
          <w:rFonts w:ascii="Arial" w:eastAsia="Arial Unicode MS" w:hAnsi="Arial" w:cs="Arial"/>
          <w:sz w:val="22"/>
          <w:szCs w:val="22"/>
        </w:rPr>
        <w:t xml:space="preserve">, </w:t>
      </w:r>
      <w:r w:rsidR="006A01D7" w:rsidRPr="00747EE1">
        <w:rPr>
          <w:rFonts w:ascii="Arial" w:eastAsia="Arial Unicode MS" w:hAnsi="Arial" w:cs="Arial"/>
          <w:sz w:val="22"/>
          <w:szCs w:val="22"/>
        </w:rPr>
        <w:t>bonificação, capitalização de lucros ou reservas, inclusive mediante a permuta, venda ou qualquer outra forma de alienação das Ações Alienadas Fiduciariamente</w:t>
      </w:r>
      <w:r w:rsidR="006A01D7">
        <w:rPr>
          <w:rFonts w:ascii="Arial" w:eastAsia="Arial Unicode MS" w:hAnsi="Arial" w:cs="Arial"/>
          <w:sz w:val="22"/>
          <w:szCs w:val="22"/>
        </w:rPr>
        <w:t xml:space="preserve">, bem como </w:t>
      </w:r>
      <w:r>
        <w:rPr>
          <w:rFonts w:ascii="Arial" w:eastAsia="Arial Unicode MS" w:hAnsi="Arial" w:cs="Arial"/>
          <w:sz w:val="22"/>
          <w:szCs w:val="22"/>
        </w:rPr>
        <w:t xml:space="preserve">todas as ações, valores mobiliários e demais direitos que porventura, a partir desta data, venham a substituir as </w:t>
      </w:r>
      <w:r>
        <w:rPr>
          <w:rFonts w:ascii="Arial" w:hAnsi="Arial" w:cs="Arial"/>
          <w:sz w:val="22"/>
          <w:szCs w:val="22"/>
        </w:rPr>
        <w:t>Ações Alienadas Fiduciariamente</w:t>
      </w:r>
      <w:r>
        <w:rPr>
          <w:rFonts w:ascii="Arial" w:eastAsia="Arial Unicode MS" w:hAnsi="Arial" w:cs="Arial"/>
          <w:sz w:val="22"/>
          <w:szCs w:val="22"/>
        </w:rPr>
        <w:t xml:space="preserve">, em razão de cancelamento das mesmas, incorporação, fusão, cisão ou qualquer outra forma de reorganização societária envolvendo a SPE </w:t>
      </w:r>
      <w:r>
        <w:rPr>
          <w:rFonts w:ascii="Arial" w:hAnsi="Arial" w:cs="Arial"/>
          <w:sz w:val="22"/>
          <w:szCs w:val="22"/>
        </w:rPr>
        <w:t>(“</w:t>
      </w:r>
      <w:r>
        <w:rPr>
          <w:rFonts w:ascii="Arial" w:hAnsi="Arial" w:cs="Arial"/>
          <w:sz w:val="22"/>
          <w:szCs w:val="22"/>
          <w:u w:val="single"/>
        </w:rPr>
        <w:t>Direitos Adicionais</w:t>
      </w:r>
      <w:r>
        <w:rPr>
          <w:rFonts w:ascii="Arial" w:hAnsi="Arial" w:cs="Arial"/>
          <w:sz w:val="22"/>
          <w:szCs w:val="22"/>
        </w:rPr>
        <w:t xml:space="preserve">” </w:t>
      </w:r>
      <w:r w:rsidR="00A7679B">
        <w:rPr>
          <w:rFonts w:ascii="Arial" w:hAnsi="Arial" w:cs="Arial"/>
          <w:sz w:val="22"/>
          <w:szCs w:val="22"/>
        </w:rPr>
        <w:t xml:space="preserve">integrando, </w:t>
      </w:r>
      <w:r>
        <w:rPr>
          <w:rFonts w:ascii="Arial" w:hAnsi="Arial" w:cs="Arial"/>
          <w:sz w:val="22"/>
          <w:szCs w:val="22"/>
        </w:rPr>
        <w:t>em conjunto com Direitos das Ações Alienadas Fiduciariamente, a definição de Ações Alienadas Fiduciariamente).</w:t>
      </w:r>
      <w:bookmarkStart w:id="34" w:name="_DV_M60"/>
      <w:bookmarkEnd w:id="34"/>
    </w:p>
    <w:p w14:paraId="4C0618F8" w14:textId="77777777" w:rsidR="006F69D4" w:rsidRDefault="006F69D4">
      <w:pPr>
        <w:widowControl/>
        <w:spacing w:line="320" w:lineRule="exact"/>
        <w:jc w:val="both"/>
        <w:rPr>
          <w:rFonts w:ascii="Arial" w:eastAsia="Arial Unicode MS" w:hAnsi="Arial" w:cs="Arial"/>
          <w:sz w:val="22"/>
          <w:szCs w:val="22"/>
        </w:rPr>
      </w:pPr>
      <w:bookmarkStart w:id="35" w:name="_Ref46444842"/>
    </w:p>
    <w:bookmarkEnd w:id="35"/>
    <w:p w14:paraId="20F8C693" w14:textId="038CCC9B" w:rsidR="006F69D4" w:rsidRPr="00214EB6" w:rsidRDefault="00025CD7">
      <w:pPr>
        <w:widowControl/>
        <w:numPr>
          <w:ilvl w:val="1"/>
          <w:numId w:val="5"/>
        </w:numPr>
        <w:spacing w:line="320" w:lineRule="exact"/>
        <w:ind w:left="0" w:firstLine="0"/>
        <w:jc w:val="both"/>
        <w:rPr>
          <w:rFonts w:ascii="Arial" w:eastAsia="Arial Unicode MS" w:hAnsi="Arial" w:cs="Arial"/>
          <w:sz w:val="22"/>
          <w:szCs w:val="22"/>
        </w:rPr>
      </w:pPr>
      <w:r w:rsidRPr="003A640B">
        <w:rPr>
          <w:rFonts w:ascii="Arial" w:eastAsia="Arial Unicode MS" w:hAnsi="Arial" w:cs="Arial"/>
          <w:sz w:val="22"/>
          <w:szCs w:val="22"/>
        </w:rPr>
        <w:t>A Alienante atribu</w:t>
      </w:r>
      <w:r w:rsidR="00D13534">
        <w:rPr>
          <w:rFonts w:ascii="Arial" w:eastAsia="Arial Unicode MS" w:hAnsi="Arial" w:cs="Arial"/>
          <w:sz w:val="22"/>
          <w:szCs w:val="22"/>
        </w:rPr>
        <w:t>i</w:t>
      </w:r>
      <w:r w:rsidRPr="003A640B">
        <w:rPr>
          <w:rFonts w:ascii="Arial" w:eastAsia="Arial Unicode MS" w:hAnsi="Arial" w:cs="Arial"/>
          <w:sz w:val="22"/>
          <w:szCs w:val="22"/>
        </w:rPr>
        <w:t xml:space="preserve"> às Ações Alienadas Fiduciariamente</w:t>
      </w:r>
      <w:r w:rsidR="00214EB6">
        <w:rPr>
          <w:rFonts w:ascii="Arial" w:eastAsia="Arial Unicode MS" w:hAnsi="Arial" w:cs="Arial"/>
          <w:sz w:val="22"/>
          <w:szCs w:val="22"/>
        </w:rPr>
        <w:t>, para fins meramente referenciais,</w:t>
      </w:r>
      <w:r w:rsidRPr="003A640B">
        <w:rPr>
          <w:rFonts w:ascii="Arial" w:eastAsia="Arial Unicode MS" w:hAnsi="Arial" w:cs="Arial"/>
          <w:sz w:val="22"/>
          <w:szCs w:val="22"/>
        </w:rPr>
        <w:t xml:space="preserve"> o valor de </w:t>
      </w:r>
      <w:r w:rsidRPr="007B43EA">
        <w:rPr>
          <w:rFonts w:ascii="Arial" w:eastAsia="Arial Unicode MS" w:hAnsi="Arial" w:cs="Arial"/>
          <w:sz w:val="22"/>
          <w:szCs w:val="22"/>
          <w:highlight w:val="yellow"/>
          <w:rPrChange w:id="36" w:author="Rinaldo Rabello" w:date="2022-03-08T10:33:00Z">
            <w:rPr>
              <w:rFonts w:ascii="Arial" w:eastAsia="Arial Unicode MS" w:hAnsi="Arial" w:cs="Arial"/>
              <w:sz w:val="22"/>
              <w:szCs w:val="22"/>
            </w:rPr>
          </w:rPrChange>
        </w:rPr>
        <w:t>R$</w:t>
      </w:r>
      <w:r w:rsidR="00696DEF" w:rsidRPr="007B43EA">
        <w:rPr>
          <w:rFonts w:ascii="Arial" w:eastAsia="Arial Unicode MS" w:hAnsi="Arial" w:cs="Arial"/>
          <w:sz w:val="22"/>
          <w:szCs w:val="22"/>
          <w:highlight w:val="yellow"/>
          <w:rPrChange w:id="37" w:author="Rinaldo Rabello" w:date="2022-03-08T10:33:00Z">
            <w:rPr>
              <w:rFonts w:ascii="Arial" w:eastAsia="Arial Unicode MS" w:hAnsi="Arial" w:cs="Arial"/>
              <w:sz w:val="22"/>
              <w:szCs w:val="22"/>
            </w:rPr>
          </w:rPrChange>
        </w:rPr>
        <w:t xml:space="preserve"> [=]</w:t>
      </w:r>
      <w:r w:rsidRPr="007B43EA">
        <w:rPr>
          <w:rFonts w:ascii="Arial" w:eastAsia="Arial Unicode MS" w:hAnsi="Arial" w:cs="Arial"/>
          <w:sz w:val="22"/>
          <w:szCs w:val="22"/>
          <w:highlight w:val="yellow"/>
          <w:rPrChange w:id="38" w:author="Rinaldo Rabello" w:date="2022-03-08T10:33:00Z">
            <w:rPr>
              <w:rFonts w:ascii="Arial" w:eastAsia="Arial Unicode MS" w:hAnsi="Arial" w:cs="Arial"/>
              <w:sz w:val="22"/>
              <w:szCs w:val="22"/>
            </w:rPr>
          </w:rPrChange>
        </w:rPr>
        <w:t xml:space="preserve"> (</w:t>
      </w:r>
      <w:r w:rsidR="00696DEF" w:rsidRPr="007B43EA">
        <w:rPr>
          <w:rFonts w:ascii="Arial" w:eastAsia="Arial Unicode MS" w:hAnsi="Arial" w:cs="Arial"/>
          <w:sz w:val="22"/>
          <w:szCs w:val="22"/>
          <w:highlight w:val="yellow"/>
          <w:rPrChange w:id="39" w:author="Rinaldo Rabello" w:date="2022-03-08T10:33:00Z">
            <w:rPr>
              <w:rFonts w:ascii="Arial" w:eastAsia="Arial Unicode MS" w:hAnsi="Arial" w:cs="Arial"/>
              <w:sz w:val="22"/>
              <w:szCs w:val="22"/>
            </w:rPr>
          </w:rPrChange>
        </w:rPr>
        <w:t>[=]</w:t>
      </w:r>
      <w:r w:rsidRPr="007B43EA">
        <w:rPr>
          <w:rFonts w:ascii="Arial" w:eastAsia="Arial Unicode MS" w:hAnsi="Arial" w:cs="Arial"/>
          <w:sz w:val="22"/>
          <w:szCs w:val="22"/>
          <w:highlight w:val="yellow"/>
          <w:rPrChange w:id="40" w:author="Rinaldo Rabello" w:date="2022-03-08T10:33:00Z">
            <w:rPr>
              <w:rFonts w:ascii="Arial" w:eastAsia="Arial Unicode MS" w:hAnsi="Arial" w:cs="Arial"/>
              <w:sz w:val="22"/>
              <w:szCs w:val="22"/>
            </w:rPr>
          </w:rPrChange>
        </w:rPr>
        <w:t>)</w:t>
      </w:r>
      <w:r w:rsidRPr="003A640B">
        <w:rPr>
          <w:rFonts w:ascii="Arial" w:eastAsia="Arial Unicode MS" w:hAnsi="Arial" w:cs="Arial"/>
          <w:sz w:val="22"/>
          <w:szCs w:val="22"/>
        </w:rPr>
        <w:t>, o qual foi definido tendo por base o capital social subscrito e integralizado da SPE, conforme apurado nesta data</w:t>
      </w:r>
      <w:ins w:id="41" w:author="Rinaldo Rabello" w:date="2022-03-08T11:12:00Z">
        <w:r w:rsidR="00623F2F">
          <w:rPr>
            <w:rFonts w:ascii="Arial" w:eastAsia="Arial Unicode MS" w:hAnsi="Arial" w:cs="Arial"/>
            <w:sz w:val="22"/>
            <w:szCs w:val="22"/>
          </w:rPr>
          <w:t xml:space="preserve">, equivalente </w:t>
        </w:r>
      </w:ins>
      <w:ins w:id="42" w:author="Rinaldo Rabello" w:date="2022-03-08T11:13:00Z">
        <w:r w:rsidR="00623F2F">
          <w:rPr>
            <w:rFonts w:ascii="Arial" w:eastAsia="Arial Unicode MS" w:hAnsi="Arial" w:cs="Arial"/>
            <w:sz w:val="22"/>
            <w:szCs w:val="22"/>
          </w:rPr>
          <w:t>a [...]% ([...] por cento)</w:t>
        </w:r>
      </w:ins>
      <w:ins w:id="43" w:author="Rinaldo Rabello" w:date="2022-03-08T11:14:00Z">
        <w:r w:rsidR="00623F2F">
          <w:rPr>
            <w:rFonts w:ascii="Arial" w:eastAsia="Arial Unicode MS" w:hAnsi="Arial" w:cs="Arial"/>
            <w:sz w:val="22"/>
            <w:szCs w:val="22"/>
          </w:rPr>
          <w:t xml:space="preserve"> do Valor Total da Emissão</w:t>
        </w:r>
      </w:ins>
      <w:r w:rsidRPr="003A640B">
        <w:rPr>
          <w:rFonts w:ascii="Arial" w:eastAsia="Arial Unicode MS" w:hAnsi="Arial" w:cs="Arial"/>
          <w:sz w:val="22"/>
          <w:szCs w:val="22"/>
        </w:rPr>
        <w:t>.</w:t>
      </w:r>
      <w:r w:rsidR="00214EB6">
        <w:rPr>
          <w:rFonts w:ascii="Arial" w:eastAsia="Arial Unicode MS" w:hAnsi="Arial" w:cs="Arial"/>
          <w:sz w:val="22"/>
          <w:szCs w:val="22"/>
        </w:rPr>
        <w:t xml:space="preserve"> </w:t>
      </w:r>
      <w:r w:rsidR="00214EB6" w:rsidRPr="002426E4">
        <w:rPr>
          <w:rFonts w:ascii="Arial" w:eastAsia="Arial Unicode MS" w:hAnsi="Arial" w:cs="Arial"/>
          <w:sz w:val="22"/>
          <w:szCs w:val="22"/>
        </w:rPr>
        <w:t xml:space="preserve">As Partes reconhecem que não foi elaborado laudo de avaliação inicial das Ações </w:t>
      </w:r>
      <w:r w:rsidR="00214EB6" w:rsidRPr="003A640B">
        <w:rPr>
          <w:rFonts w:ascii="Arial" w:eastAsia="Arial Unicode MS" w:hAnsi="Arial" w:cs="Arial"/>
          <w:sz w:val="22"/>
          <w:szCs w:val="22"/>
        </w:rPr>
        <w:t>Alienadas Fiduciariamente</w:t>
      </w:r>
      <w:r w:rsidR="00214EB6" w:rsidRPr="002426E4">
        <w:rPr>
          <w:rFonts w:ascii="Arial" w:eastAsia="Arial Unicode MS" w:hAnsi="Arial" w:cs="Arial"/>
          <w:sz w:val="22"/>
          <w:szCs w:val="22"/>
        </w:rPr>
        <w:t xml:space="preserve">, bem como que não haverá obrigação de </w:t>
      </w:r>
      <w:r w:rsidR="00214EB6">
        <w:rPr>
          <w:rFonts w:ascii="Arial" w:eastAsia="Arial Unicode MS" w:hAnsi="Arial" w:cs="Arial"/>
          <w:sz w:val="22"/>
          <w:szCs w:val="22"/>
        </w:rPr>
        <w:t>obtenção pelas Partes de</w:t>
      </w:r>
      <w:r w:rsidR="00214EB6" w:rsidRPr="002426E4">
        <w:rPr>
          <w:rFonts w:ascii="Arial" w:eastAsia="Arial Unicode MS" w:hAnsi="Arial" w:cs="Arial"/>
          <w:sz w:val="22"/>
          <w:szCs w:val="22"/>
        </w:rPr>
        <w:t xml:space="preserve"> laudo de avaliação</w:t>
      </w:r>
      <w:r w:rsidR="00214EB6" w:rsidRPr="00214EB6">
        <w:rPr>
          <w:rFonts w:ascii="Arial" w:eastAsia="Arial Unicode MS" w:hAnsi="Arial" w:cs="Arial"/>
          <w:sz w:val="22"/>
          <w:szCs w:val="22"/>
        </w:rPr>
        <w:t xml:space="preserve"> </w:t>
      </w:r>
      <w:r w:rsidR="00214EB6">
        <w:rPr>
          <w:rFonts w:ascii="Arial" w:eastAsia="Arial Unicode MS" w:hAnsi="Arial" w:cs="Arial"/>
          <w:sz w:val="22"/>
          <w:szCs w:val="22"/>
        </w:rPr>
        <w:t>no futuro</w:t>
      </w:r>
      <w:r w:rsidR="00212487">
        <w:rPr>
          <w:rFonts w:ascii="Arial" w:eastAsia="Arial Unicode MS" w:hAnsi="Arial" w:cs="Arial"/>
          <w:sz w:val="22"/>
          <w:szCs w:val="22"/>
        </w:rPr>
        <w:t>, exceto nas hipóteses e conforme procedimento previsto na Cláusula 4 abaixo</w:t>
      </w:r>
      <w:r w:rsidR="00214EB6">
        <w:rPr>
          <w:rFonts w:ascii="Arial" w:eastAsia="Arial Unicode MS" w:hAnsi="Arial" w:cs="Arial"/>
          <w:sz w:val="22"/>
          <w:szCs w:val="22"/>
        </w:rPr>
        <w:t>.</w:t>
      </w:r>
      <w:r w:rsidR="00696DEF" w:rsidRPr="003A640B">
        <w:rPr>
          <w:rFonts w:ascii="Arial" w:eastAsia="Arial Unicode MS" w:hAnsi="Arial" w:cs="Arial"/>
          <w:sz w:val="22"/>
          <w:szCs w:val="22"/>
        </w:rPr>
        <w:t xml:space="preserve"> </w:t>
      </w:r>
    </w:p>
    <w:p w14:paraId="02E6BF23" w14:textId="34DE3511" w:rsidR="006F69D4" w:rsidRDefault="006F69D4">
      <w:pPr>
        <w:widowControl/>
        <w:spacing w:line="320" w:lineRule="exact"/>
        <w:jc w:val="both"/>
        <w:rPr>
          <w:rFonts w:ascii="Arial" w:eastAsia="Arial Unicode MS" w:hAnsi="Arial" w:cs="Arial"/>
          <w:sz w:val="22"/>
          <w:szCs w:val="22"/>
        </w:rPr>
      </w:pPr>
    </w:p>
    <w:p w14:paraId="693F4B00" w14:textId="3AC51F26" w:rsidR="006F69D4" w:rsidRDefault="00025CD7">
      <w:pPr>
        <w:widowControl/>
        <w:numPr>
          <w:ilvl w:val="1"/>
          <w:numId w:val="5"/>
        </w:numPr>
        <w:spacing w:line="320" w:lineRule="exact"/>
        <w:ind w:left="0" w:firstLine="0"/>
        <w:jc w:val="both"/>
        <w:rPr>
          <w:rFonts w:ascii="Arial" w:eastAsia="Arial Unicode MS" w:hAnsi="Arial" w:cs="Arial"/>
          <w:sz w:val="22"/>
          <w:szCs w:val="22"/>
        </w:rPr>
      </w:pPr>
      <w:r>
        <w:rPr>
          <w:rFonts w:ascii="Arial" w:hAnsi="Arial" w:cs="Arial"/>
          <w:sz w:val="22"/>
          <w:szCs w:val="22"/>
        </w:rPr>
        <w:t xml:space="preserve">Nos casos de subscrição ou aquisição de quaisquer </w:t>
      </w:r>
      <w:r w:rsidR="00D13534">
        <w:rPr>
          <w:rFonts w:ascii="Arial" w:hAnsi="Arial" w:cs="Arial"/>
          <w:sz w:val="22"/>
          <w:szCs w:val="22"/>
        </w:rPr>
        <w:t xml:space="preserve">Ações Adicionais e/ou </w:t>
      </w:r>
      <w:r>
        <w:rPr>
          <w:rFonts w:ascii="Arial" w:hAnsi="Arial" w:cs="Arial"/>
          <w:sz w:val="22"/>
          <w:szCs w:val="22"/>
        </w:rPr>
        <w:t xml:space="preserve">Direitos das Ações Alienadas Fiduciariamente </w:t>
      </w:r>
      <w:r w:rsidR="00D13534">
        <w:rPr>
          <w:rFonts w:ascii="Arial" w:hAnsi="Arial" w:cs="Arial"/>
          <w:sz w:val="22"/>
          <w:szCs w:val="22"/>
        </w:rPr>
        <w:t>e/</w:t>
      </w:r>
      <w:r>
        <w:rPr>
          <w:rFonts w:ascii="Arial" w:hAnsi="Arial" w:cs="Arial"/>
          <w:sz w:val="22"/>
          <w:szCs w:val="22"/>
        </w:rPr>
        <w:t xml:space="preserve">ou de Direitos Adicionais mencionados nos </w:t>
      </w:r>
      <w:r w:rsidRPr="005B6CFC">
        <w:rPr>
          <w:rFonts w:ascii="Arial" w:hAnsi="Arial" w:cs="Arial"/>
          <w:sz w:val="22"/>
          <w:szCs w:val="22"/>
        </w:rPr>
        <w:t>itens (b)</w:t>
      </w:r>
      <w:r w:rsidR="00D13534">
        <w:rPr>
          <w:rFonts w:ascii="Arial" w:hAnsi="Arial" w:cs="Arial"/>
          <w:sz w:val="22"/>
          <w:szCs w:val="22"/>
        </w:rPr>
        <w:t>,</w:t>
      </w:r>
      <w:r w:rsidRPr="005B6CFC">
        <w:rPr>
          <w:rFonts w:ascii="Arial" w:hAnsi="Arial" w:cs="Arial"/>
          <w:sz w:val="22"/>
          <w:szCs w:val="22"/>
        </w:rPr>
        <w:t xml:space="preserve"> (c) </w:t>
      </w:r>
      <w:r w:rsidR="00D13534">
        <w:rPr>
          <w:rFonts w:ascii="Arial" w:hAnsi="Arial" w:cs="Arial"/>
          <w:sz w:val="22"/>
          <w:szCs w:val="22"/>
        </w:rPr>
        <w:t xml:space="preserve">e (d) </w:t>
      </w:r>
      <w:r w:rsidRPr="005B6CFC">
        <w:rPr>
          <w:rFonts w:ascii="Arial" w:hAnsi="Arial" w:cs="Arial"/>
          <w:sz w:val="22"/>
          <w:szCs w:val="22"/>
        </w:rPr>
        <w:t>da Cláusula 2.1</w:t>
      </w:r>
      <w:r>
        <w:rPr>
          <w:rFonts w:ascii="Arial" w:hAnsi="Arial" w:cs="Arial"/>
          <w:sz w:val="22"/>
          <w:szCs w:val="22"/>
        </w:rPr>
        <w:t xml:space="preserve"> acima, estes incorporar-se-ão automaticamente à presente garantia e ao conceito de Ações Alienadas Fiduciariamente, devendo o seguinte procedimento complementar ser observado:</w:t>
      </w:r>
    </w:p>
    <w:p w14:paraId="3C2D1C10" w14:textId="77777777" w:rsidR="006F69D4" w:rsidRDefault="006F69D4">
      <w:pPr>
        <w:widowControl/>
        <w:spacing w:line="320" w:lineRule="exact"/>
        <w:jc w:val="both"/>
        <w:rPr>
          <w:rFonts w:ascii="Arial" w:hAnsi="Arial" w:cs="Arial"/>
          <w:sz w:val="22"/>
          <w:szCs w:val="22"/>
        </w:rPr>
      </w:pPr>
    </w:p>
    <w:p w14:paraId="299A7339" w14:textId="2ECFEDDF" w:rsidR="006F69D4" w:rsidRDefault="00025CD7">
      <w:pPr>
        <w:widowControl/>
        <w:spacing w:line="320" w:lineRule="exact"/>
        <w:jc w:val="both"/>
        <w:rPr>
          <w:rFonts w:ascii="Arial" w:eastAsia="Arial Unicode MS" w:hAnsi="Arial" w:cs="Arial"/>
          <w:sz w:val="22"/>
          <w:szCs w:val="22"/>
        </w:rPr>
      </w:pPr>
      <w:r>
        <w:rPr>
          <w:rFonts w:ascii="Arial" w:hAnsi="Arial" w:cs="Arial"/>
          <w:sz w:val="22"/>
          <w:szCs w:val="22"/>
        </w:rPr>
        <w:t>(a)</w:t>
      </w:r>
      <w:r>
        <w:rPr>
          <w:rFonts w:ascii="Arial" w:hAnsi="Arial" w:cs="Arial"/>
          <w:sz w:val="22"/>
          <w:szCs w:val="22"/>
        </w:rPr>
        <w:tab/>
        <w:t xml:space="preserve">caso </w:t>
      </w:r>
      <w:r w:rsidR="00D13534">
        <w:rPr>
          <w:rFonts w:ascii="Arial" w:hAnsi="Arial" w:cs="Arial"/>
          <w:sz w:val="22"/>
          <w:szCs w:val="22"/>
        </w:rPr>
        <w:t xml:space="preserve">as Ações Adicionais, </w:t>
      </w:r>
      <w:r>
        <w:rPr>
          <w:rFonts w:ascii="Arial" w:hAnsi="Arial" w:cs="Arial"/>
          <w:sz w:val="22"/>
          <w:szCs w:val="22"/>
        </w:rPr>
        <w:t xml:space="preserve">os Direitos das Ações Alienadas Fiduciariamente </w:t>
      </w:r>
      <w:r w:rsidR="00D13534">
        <w:rPr>
          <w:rFonts w:ascii="Arial" w:hAnsi="Arial" w:cs="Arial"/>
          <w:sz w:val="22"/>
          <w:szCs w:val="22"/>
        </w:rPr>
        <w:t>e/</w:t>
      </w:r>
      <w:r>
        <w:rPr>
          <w:rFonts w:ascii="Arial" w:hAnsi="Arial" w:cs="Arial"/>
          <w:sz w:val="22"/>
          <w:szCs w:val="22"/>
        </w:rPr>
        <w:t xml:space="preserve">ou os Direitos Adicionais sejam de titularidade </w:t>
      </w:r>
      <w:r w:rsidR="00696DEF">
        <w:rPr>
          <w:rFonts w:ascii="Arial" w:hAnsi="Arial" w:cs="Arial"/>
          <w:sz w:val="22"/>
          <w:szCs w:val="22"/>
        </w:rPr>
        <w:t>da</w:t>
      </w:r>
      <w:r>
        <w:rPr>
          <w:rFonts w:ascii="Arial" w:hAnsi="Arial" w:cs="Arial"/>
          <w:sz w:val="22"/>
          <w:szCs w:val="22"/>
        </w:rPr>
        <w:t xml:space="preserve"> Alienante, a Alienante e a SPE obrigam-se a, no prazo </w:t>
      </w:r>
      <w:r w:rsidRPr="00214EB6">
        <w:rPr>
          <w:rFonts w:ascii="Arial" w:hAnsi="Arial" w:cs="Arial"/>
          <w:sz w:val="22"/>
          <w:szCs w:val="22"/>
        </w:rPr>
        <w:t xml:space="preserve">de </w:t>
      </w:r>
      <w:r w:rsidRPr="00AD7629">
        <w:rPr>
          <w:rFonts w:ascii="Arial" w:hAnsi="Arial" w:cs="Arial"/>
          <w:sz w:val="22"/>
          <w:szCs w:val="22"/>
        </w:rPr>
        <w:t>5 (cinco)</w:t>
      </w:r>
      <w:r>
        <w:rPr>
          <w:rFonts w:ascii="Arial" w:hAnsi="Arial" w:cs="Arial"/>
          <w:sz w:val="22"/>
          <w:szCs w:val="22"/>
        </w:rPr>
        <w:t xml:space="preserve"> Dias Úteis contados da realização de quaisquer desses eventos, notificar o Agente Fiduciário por escrito para: (i) informar sobre a sua ocorrência; e (ii) apresentar cópia autenticada do </w:t>
      </w:r>
      <w:r>
        <w:rPr>
          <w:rFonts w:ascii="Arial" w:eastAsia="Arial Unicode MS" w:hAnsi="Arial" w:cs="Arial"/>
          <w:sz w:val="22"/>
          <w:szCs w:val="22"/>
        </w:rPr>
        <w:t xml:space="preserve">Livro de Registro de Ações Nominativas </w:t>
      </w:r>
      <w:r>
        <w:rPr>
          <w:rFonts w:ascii="Arial" w:hAnsi="Arial" w:cs="Arial"/>
          <w:sz w:val="22"/>
          <w:szCs w:val="22"/>
        </w:rPr>
        <w:t xml:space="preserve">da SPE devidamente atualizado, nos termos da </w:t>
      </w:r>
      <w:r w:rsidRPr="00AD309C">
        <w:rPr>
          <w:rFonts w:ascii="Arial" w:hAnsi="Arial" w:cs="Arial"/>
          <w:sz w:val="22"/>
          <w:szCs w:val="22"/>
        </w:rPr>
        <w:t>Cláusula 9.1.1</w:t>
      </w:r>
      <w:r>
        <w:rPr>
          <w:rFonts w:ascii="Arial" w:hAnsi="Arial" w:cs="Arial"/>
          <w:sz w:val="22"/>
          <w:szCs w:val="22"/>
        </w:rPr>
        <w:t xml:space="preserve"> deste Contrato; e</w:t>
      </w:r>
      <w:r w:rsidR="00D60EE9">
        <w:rPr>
          <w:rFonts w:ascii="Arial" w:hAnsi="Arial" w:cs="Arial"/>
          <w:sz w:val="22"/>
          <w:szCs w:val="22"/>
        </w:rPr>
        <w:t xml:space="preserve"> </w:t>
      </w:r>
    </w:p>
    <w:p w14:paraId="25430A48" w14:textId="77777777" w:rsidR="006F69D4" w:rsidRDefault="006F69D4">
      <w:pPr>
        <w:widowControl/>
        <w:spacing w:line="320" w:lineRule="exact"/>
        <w:jc w:val="both"/>
        <w:rPr>
          <w:rFonts w:ascii="Arial" w:hAnsi="Arial" w:cs="Arial"/>
          <w:sz w:val="22"/>
          <w:szCs w:val="22"/>
        </w:rPr>
      </w:pPr>
    </w:p>
    <w:p w14:paraId="17EE24F4" w14:textId="37212B8D" w:rsidR="006F69D4" w:rsidRDefault="00025CD7">
      <w:pPr>
        <w:widowControl/>
        <w:spacing w:line="320" w:lineRule="exact"/>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w:t>
      </w:r>
      <w:r w:rsidR="00CC737B">
        <w:rPr>
          <w:rFonts w:ascii="Arial" w:hAnsi="Arial" w:cs="Arial"/>
          <w:sz w:val="22"/>
          <w:szCs w:val="22"/>
        </w:rPr>
        <w:t xml:space="preserve">as Ações Adicionais, </w:t>
      </w:r>
      <w:r>
        <w:rPr>
          <w:rFonts w:ascii="Arial" w:hAnsi="Arial" w:cs="Arial"/>
          <w:sz w:val="22"/>
          <w:szCs w:val="22"/>
        </w:rPr>
        <w:t xml:space="preserve">os Direitos das Ações Alienadas Fiduciariamente ou os Direitos Adicionais sejam de titularidade de terceiros que não integrem </w:t>
      </w:r>
      <w:r w:rsidR="00CC737B">
        <w:rPr>
          <w:rFonts w:ascii="Arial" w:hAnsi="Arial" w:cs="Arial"/>
          <w:sz w:val="22"/>
          <w:szCs w:val="22"/>
        </w:rPr>
        <w:t xml:space="preserve">na presente data </w:t>
      </w:r>
      <w:r>
        <w:rPr>
          <w:rFonts w:ascii="Arial" w:hAnsi="Arial" w:cs="Arial"/>
          <w:sz w:val="22"/>
          <w:szCs w:val="22"/>
        </w:rPr>
        <w:t>o quadro societário da SPE</w:t>
      </w:r>
      <w:r w:rsidR="00214EB6">
        <w:rPr>
          <w:rFonts w:ascii="Arial" w:hAnsi="Arial" w:cs="Arial"/>
          <w:sz w:val="22"/>
          <w:szCs w:val="22"/>
        </w:rPr>
        <w:t xml:space="preserve"> (sem prejuízo das restrições previstas na Escritura de Emissão)</w:t>
      </w:r>
      <w:r>
        <w:rPr>
          <w:rFonts w:ascii="Arial" w:hAnsi="Arial" w:cs="Arial"/>
          <w:sz w:val="22"/>
          <w:szCs w:val="22"/>
        </w:rPr>
        <w:t xml:space="preserve">, a Alienante, a SPE e os terceiros em questão deverão: (i) no prazo </w:t>
      </w:r>
      <w:r w:rsidRPr="00214EB6">
        <w:rPr>
          <w:rFonts w:ascii="Arial" w:hAnsi="Arial" w:cs="Arial"/>
          <w:sz w:val="22"/>
          <w:szCs w:val="22"/>
        </w:rPr>
        <w:t xml:space="preserve">de </w:t>
      </w:r>
      <w:r w:rsidRPr="00AD7629">
        <w:rPr>
          <w:rFonts w:ascii="Arial" w:hAnsi="Arial" w:cs="Arial"/>
          <w:sz w:val="22"/>
          <w:szCs w:val="22"/>
        </w:rPr>
        <w:t xml:space="preserve">5 </w:t>
      </w:r>
      <w:r w:rsidRPr="00AD7629">
        <w:rPr>
          <w:rFonts w:ascii="Arial" w:hAnsi="Arial" w:cs="Arial"/>
          <w:sz w:val="22"/>
          <w:szCs w:val="22"/>
        </w:rPr>
        <w:lastRenderedPageBreak/>
        <w:t>(cinco)</w:t>
      </w:r>
      <w:r w:rsidRPr="00214EB6">
        <w:rPr>
          <w:rFonts w:ascii="Arial" w:hAnsi="Arial" w:cs="Arial"/>
          <w:sz w:val="22"/>
          <w:szCs w:val="22"/>
        </w:rPr>
        <w:t xml:space="preserve"> Dias Úteis de referidos eventos assinar um aditamento a este Contrato, na forma</w:t>
      </w:r>
      <w:r w:rsidRPr="00105895">
        <w:rPr>
          <w:rFonts w:ascii="Arial" w:hAnsi="Arial" w:cs="Arial"/>
          <w:sz w:val="22"/>
          <w:szCs w:val="22"/>
        </w:rPr>
        <w:t xml:space="preserve"> do </w:t>
      </w:r>
      <w:r w:rsidRPr="00FD5018">
        <w:rPr>
          <w:rFonts w:ascii="Arial" w:hAnsi="Arial" w:cs="Arial"/>
          <w:b/>
          <w:sz w:val="22"/>
          <w:szCs w:val="22"/>
          <w:u w:val="single"/>
        </w:rPr>
        <w:t>Anexo II</w:t>
      </w:r>
      <w:r>
        <w:rPr>
          <w:rFonts w:ascii="Arial" w:hAnsi="Arial" w:cs="Arial"/>
          <w:sz w:val="22"/>
          <w:szCs w:val="22"/>
        </w:rPr>
        <w:t xml:space="preserve">, e registrá-lo junto aos cartórios de registro competentes, nos termos e prazos previstos </w:t>
      </w:r>
      <w:r w:rsidRPr="00AD7629">
        <w:rPr>
          <w:rFonts w:ascii="Arial" w:hAnsi="Arial" w:cs="Arial"/>
          <w:sz w:val="22"/>
          <w:szCs w:val="22"/>
        </w:rPr>
        <w:t>na Cláusula 9.2 deste Contrato</w:t>
      </w:r>
      <w:r>
        <w:rPr>
          <w:rFonts w:ascii="Arial" w:hAnsi="Arial" w:cs="Arial"/>
          <w:sz w:val="22"/>
          <w:szCs w:val="22"/>
        </w:rPr>
        <w:t xml:space="preserve">; e (ii) </w:t>
      </w:r>
      <w:r w:rsidRPr="00214EB6">
        <w:rPr>
          <w:rFonts w:ascii="Arial" w:hAnsi="Arial" w:cs="Arial"/>
          <w:sz w:val="22"/>
          <w:szCs w:val="22"/>
        </w:rPr>
        <w:t xml:space="preserve">apresentar ao Agente Fiduciário cópia autenticada do </w:t>
      </w:r>
      <w:r w:rsidRPr="00214EB6">
        <w:rPr>
          <w:rFonts w:ascii="Arial" w:eastAsia="Arial Unicode MS" w:hAnsi="Arial" w:cs="Arial"/>
          <w:sz w:val="22"/>
          <w:szCs w:val="22"/>
        </w:rPr>
        <w:t xml:space="preserve">Livro de Registro de Ações Nominativas </w:t>
      </w:r>
      <w:r w:rsidRPr="00214EB6">
        <w:rPr>
          <w:rFonts w:ascii="Arial" w:hAnsi="Arial" w:cs="Arial"/>
          <w:sz w:val="22"/>
          <w:szCs w:val="22"/>
        </w:rPr>
        <w:t>da SPE devidamente atualizado, nos termos e prazos da Cláusula 9.1.1 deste Contrato.</w:t>
      </w:r>
      <w:r w:rsidR="00CC737B" w:rsidRPr="00AD7629">
        <w:rPr>
          <w:rFonts w:ascii="Arial" w:hAnsi="Arial" w:cs="Arial"/>
          <w:sz w:val="22"/>
          <w:szCs w:val="22"/>
        </w:rPr>
        <w:t xml:space="preserve"> </w:t>
      </w:r>
    </w:p>
    <w:p w14:paraId="260C7258" w14:textId="77777777" w:rsidR="006F69D4" w:rsidRDefault="006F69D4">
      <w:pPr>
        <w:widowControl/>
        <w:spacing w:line="320" w:lineRule="exact"/>
        <w:jc w:val="both"/>
        <w:rPr>
          <w:rFonts w:ascii="Arial" w:eastAsia="Arial Unicode MS" w:hAnsi="Arial" w:cs="Arial"/>
          <w:sz w:val="22"/>
          <w:szCs w:val="22"/>
        </w:rPr>
      </w:pPr>
    </w:p>
    <w:p w14:paraId="468B5B4E" w14:textId="2F8D3F07" w:rsidR="006F69D4" w:rsidRDefault="00025CD7">
      <w:pPr>
        <w:widowControl/>
        <w:numPr>
          <w:ilvl w:val="1"/>
          <w:numId w:val="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Por esta </w:t>
      </w:r>
      <w:r w:rsidR="001179BF">
        <w:rPr>
          <w:rFonts w:ascii="Arial" w:eastAsia="Arial Unicode MS" w:hAnsi="Arial" w:cs="Arial"/>
          <w:sz w:val="22"/>
          <w:szCs w:val="22"/>
        </w:rPr>
        <w:t>A</w:t>
      </w:r>
      <w:r>
        <w:rPr>
          <w:rFonts w:ascii="Arial" w:eastAsia="Arial Unicode MS" w:hAnsi="Arial" w:cs="Arial"/>
          <w:sz w:val="22"/>
          <w:szCs w:val="22"/>
        </w:rPr>
        <w:t xml:space="preserve">lienação </w:t>
      </w:r>
      <w:r w:rsidR="001179BF">
        <w:rPr>
          <w:rFonts w:ascii="Arial" w:eastAsia="Arial Unicode MS" w:hAnsi="Arial" w:cs="Arial"/>
          <w:sz w:val="22"/>
          <w:szCs w:val="22"/>
        </w:rPr>
        <w:t>F</w:t>
      </w:r>
      <w:r>
        <w:rPr>
          <w:rFonts w:ascii="Arial" w:eastAsia="Arial Unicode MS" w:hAnsi="Arial" w:cs="Arial"/>
          <w:sz w:val="22"/>
          <w:szCs w:val="22"/>
        </w:rPr>
        <w:t>iduciária, o Agente Fiduciário, na qualidade de representante dos Debenturistas, nesta data, recebe a propriedade resolúvel das Ações</w:t>
      </w:r>
      <w:r>
        <w:rPr>
          <w:rFonts w:ascii="Arial" w:hAnsi="Arial" w:cs="Arial"/>
          <w:sz w:val="22"/>
          <w:szCs w:val="22"/>
        </w:rPr>
        <w:t xml:space="preserve"> Alienadas Fiduciariamente</w:t>
      </w:r>
      <w:r>
        <w:rPr>
          <w:rFonts w:ascii="Arial" w:eastAsia="Arial Unicode MS" w:hAnsi="Arial" w:cs="Arial"/>
          <w:sz w:val="22"/>
          <w:szCs w:val="22"/>
        </w:rPr>
        <w:t xml:space="preserve">, na qualidade de proprietário fiduciário, que se resolverá de pleno direito em favor da Alienante com o integral cumprimento da totalidade das Obrigações Garantidas inexistindo possibilidade legal de terceiros, agindo contra a Alienante, de adquirir a propriedade das </w:t>
      </w:r>
      <w:r>
        <w:rPr>
          <w:rFonts w:ascii="Arial" w:hAnsi="Arial" w:cs="Arial"/>
          <w:sz w:val="22"/>
          <w:szCs w:val="22"/>
        </w:rPr>
        <w:t>Ações Alienadas Fiduciariamente</w:t>
      </w:r>
      <w:r>
        <w:rPr>
          <w:rFonts w:ascii="Arial" w:eastAsia="Arial Unicode MS" w:hAnsi="Arial" w:cs="Arial"/>
          <w:sz w:val="22"/>
          <w:szCs w:val="22"/>
        </w:rPr>
        <w:t xml:space="preserve">, enquanto não expressamente liberados. Na qualidade de representante dos Debenturistas, deverá o Agente Fiduciário praticar </w:t>
      </w:r>
      <w:r w:rsidRPr="002878E7">
        <w:rPr>
          <w:rFonts w:ascii="Arial" w:eastAsia="Arial Unicode MS" w:hAnsi="Arial" w:cs="Arial"/>
          <w:sz w:val="22"/>
          <w:szCs w:val="22"/>
        </w:rPr>
        <w:t>todos os atos legalmente necessários para salvaguardar os direitos dos Debenturistas, incluindo, sem limitação, executar a presente garantia na hipótese prevista na Cláusula 4.2 abaixo, tantas vezes quantas forem necessárias, integral ou parcialmente</w:t>
      </w:r>
      <w:r>
        <w:rPr>
          <w:rFonts w:ascii="Arial" w:eastAsia="Arial Unicode MS" w:hAnsi="Arial" w:cs="Arial"/>
          <w:sz w:val="22"/>
          <w:szCs w:val="22"/>
        </w:rPr>
        <w:t>, até o cumprimento da totalidade das Obrigações Garantidas.</w:t>
      </w:r>
      <w:bookmarkStart w:id="44" w:name="_DV_M61"/>
      <w:bookmarkStart w:id="45" w:name="_DV_M62"/>
      <w:bookmarkStart w:id="46" w:name="_DV_M63"/>
      <w:bookmarkStart w:id="47" w:name="_DV_M64"/>
      <w:bookmarkEnd w:id="44"/>
      <w:bookmarkEnd w:id="45"/>
      <w:bookmarkEnd w:id="46"/>
      <w:bookmarkEnd w:id="47"/>
    </w:p>
    <w:p w14:paraId="1A82C47E" w14:textId="77777777" w:rsidR="006F69D4" w:rsidRDefault="006F69D4">
      <w:pPr>
        <w:widowControl/>
        <w:spacing w:line="320" w:lineRule="exact"/>
        <w:jc w:val="both"/>
        <w:rPr>
          <w:rFonts w:ascii="Arial" w:eastAsia="Arial Unicode MS" w:hAnsi="Arial" w:cs="Arial"/>
          <w:sz w:val="22"/>
          <w:szCs w:val="22"/>
        </w:rPr>
      </w:pPr>
      <w:bookmarkStart w:id="48" w:name="_DV_M71"/>
      <w:bookmarkEnd w:id="48"/>
    </w:p>
    <w:p w14:paraId="67521DB0" w14:textId="0A7B0429" w:rsidR="00D16D92" w:rsidRDefault="00025CD7" w:rsidP="00D16D92">
      <w:pPr>
        <w:widowControl/>
        <w:numPr>
          <w:ilvl w:val="1"/>
          <w:numId w:val="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w:t>
      </w:r>
      <w:r w:rsidRPr="00214EB6">
        <w:rPr>
          <w:rFonts w:ascii="Arial" w:eastAsia="Arial Unicode MS" w:hAnsi="Arial" w:cs="Arial"/>
          <w:sz w:val="22"/>
          <w:szCs w:val="22"/>
        </w:rPr>
        <w:t xml:space="preserve">Alienante obriga-se a manter, preservar e proteger todos os direitos reais de garantia constituídos nos termos do presente Contrato e notificar o Agente Fiduciário em </w:t>
      </w:r>
      <w:r w:rsidRPr="00AD7629">
        <w:rPr>
          <w:rFonts w:ascii="Arial" w:eastAsia="Arial Unicode MS" w:hAnsi="Arial" w:cs="Arial"/>
          <w:sz w:val="22"/>
          <w:szCs w:val="22"/>
        </w:rPr>
        <w:t>3 (três)</w:t>
      </w:r>
      <w:r w:rsidRPr="00214EB6">
        <w:rPr>
          <w:rFonts w:ascii="Arial" w:eastAsia="Arial Unicode MS" w:hAnsi="Arial" w:cs="Arial"/>
          <w:sz w:val="22"/>
          <w:szCs w:val="22"/>
        </w:rPr>
        <w:t xml:space="preserve"> Dias Úteis contados do conhecimento sobre qualquer decisão judicial, administrativa, ou arbitral, que afete ou possa afetar a validade, legalidade ou eficácia da garantia real constituída por meio deste Contrato</w:t>
      </w:r>
      <w:bookmarkStart w:id="49" w:name="_DV_M72"/>
      <w:bookmarkEnd w:id="49"/>
      <w:r w:rsidRPr="00214EB6">
        <w:rPr>
          <w:rFonts w:ascii="Arial" w:eastAsia="Arial Unicode MS" w:hAnsi="Arial" w:cs="Arial"/>
          <w:sz w:val="22"/>
          <w:szCs w:val="22"/>
        </w:rPr>
        <w:t>.</w:t>
      </w:r>
      <w:r w:rsidR="00F943A5">
        <w:rPr>
          <w:rFonts w:ascii="Arial" w:eastAsia="Arial Unicode MS" w:hAnsi="Arial" w:cs="Arial"/>
          <w:sz w:val="22"/>
          <w:szCs w:val="22"/>
        </w:rPr>
        <w:t xml:space="preserve"> </w:t>
      </w:r>
    </w:p>
    <w:p w14:paraId="2E96130D" w14:textId="77777777" w:rsidR="006A01D7" w:rsidRDefault="006A01D7" w:rsidP="00B267C8">
      <w:pPr>
        <w:pStyle w:val="PargrafodaLista"/>
        <w:rPr>
          <w:rFonts w:ascii="Arial" w:eastAsia="Arial Unicode MS" w:hAnsi="Arial" w:cs="Arial"/>
          <w:sz w:val="22"/>
          <w:szCs w:val="22"/>
        </w:rPr>
      </w:pPr>
    </w:p>
    <w:p w14:paraId="273EC847" w14:textId="36A711CC" w:rsidR="006A01D7" w:rsidRDefault="006A01D7" w:rsidP="00D16D92">
      <w:pPr>
        <w:widowControl/>
        <w:numPr>
          <w:ilvl w:val="1"/>
          <w:numId w:val="5"/>
        </w:numPr>
        <w:spacing w:line="320" w:lineRule="exact"/>
        <w:ind w:left="0" w:firstLine="0"/>
        <w:jc w:val="both"/>
        <w:rPr>
          <w:rFonts w:ascii="Arial" w:eastAsia="Arial Unicode MS" w:hAnsi="Arial" w:cs="Arial"/>
          <w:sz w:val="22"/>
          <w:szCs w:val="22"/>
        </w:rPr>
      </w:pPr>
      <w:r w:rsidRPr="0052344A">
        <w:rPr>
          <w:rFonts w:ascii="Arial" w:eastAsia="Arial Unicode MS" w:hAnsi="Arial" w:cs="Arial"/>
          <w:sz w:val="22"/>
          <w:szCs w:val="22"/>
        </w:rPr>
        <w:t xml:space="preserve">Até a quitação integral das Obrigações Garantidas, a </w:t>
      </w:r>
      <w:r>
        <w:rPr>
          <w:rFonts w:ascii="Arial" w:eastAsia="Arial Unicode MS" w:hAnsi="Arial" w:cs="Arial"/>
          <w:sz w:val="22"/>
          <w:szCs w:val="22"/>
        </w:rPr>
        <w:t>Alienante</w:t>
      </w:r>
      <w:r w:rsidRPr="0052344A">
        <w:rPr>
          <w:rFonts w:ascii="Arial" w:eastAsia="Arial Unicode MS" w:hAnsi="Arial" w:cs="Arial"/>
          <w:sz w:val="22"/>
          <w:szCs w:val="22"/>
        </w:rPr>
        <w:t xml:space="preserve"> obriga-se a adotar todas as medidas e providências no sentido de assegurar que o Agente Fiduciário mantenha preferência absoluta com relação às Ações Alienadas Fiduciariamente.</w:t>
      </w:r>
    </w:p>
    <w:p w14:paraId="2E33BFB2" w14:textId="77777777" w:rsidR="00D16D92" w:rsidRPr="00D16D92" w:rsidRDefault="00D16D92" w:rsidP="00D16D92">
      <w:pPr>
        <w:widowControl/>
        <w:spacing w:line="320" w:lineRule="exact"/>
        <w:jc w:val="both"/>
        <w:rPr>
          <w:rFonts w:ascii="Arial" w:eastAsia="Arial Unicode MS" w:hAnsi="Arial" w:cs="Arial"/>
          <w:sz w:val="22"/>
          <w:szCs w:val="22"/>
        </w:rPr>
      </w:pPr>
    </w:p>
    <w:p w14:paraId="53A26266" w14:textId="67EEA2CC" w:rsidR="00CA6400" w:rsidRDefault="00D16D92" w:rsidP="00CA6400">
      <w:pPr>
        <w:widowControl/>
        <w:numPr>
          <w:ilvl w:val="1"/>
          <w:numId w:val="5"/>
        </w:numPr>
        <w:spacing w:line="320" w:lineRule="exact"/>
        <w:ind w:left="0" w:firstLine="0"/>
        <w:jc w:val="both"/>
        <w:rPr>
          <w:rFonts w:ascii="Arial" w:eastAsia="Arial Unicode MS" w:hAnsi="Arial" w:cs="Arial"/>
          <w:sz w:val="22"/>
          <w:szCs w:val="22"/>
        </w:rPr>
      </w:pPr>
      <w:r w:rsidRPr="00AD7629">
        <w:rPr>
          <w:rFonts w:ascii="Arial" w:eastAsia="Arial Unicode MS" w:hAnsi="Arial" w:cs="Arial"/>
          <w:sz w:val="22"/>
          <w:szCs w:val="22"/>
        </w:rPr>
        <w:t>T</w:t>
      </w:r>
      <w:r w:rsidR="00A7679B" w:rsidRPr="00AD7629">
        <w:rPr>
          <w:rFonts w:ascii="Arial" w:eastAsia="Arial Unicode MS" w:hAnsi="Arial" w:cs="Arial"/>
          <w:sz w:val="22"/>
          <w:szCs w:val="22"/>
        </w:rPr>
        <w:t xml:space="preserve">odos os documentos que evidenciam a titularidade </w:t>
      </w:r>
      <w:r w:rsidR="00AD7629">
        <w:rPr>
          <w:rFonts w:ascii="Arial" w:eastAsia="Arial Unicode MS" w:hAnsi="Arial" w:cs="Arial"/>
          <w:sz w:val="22"/>
          <w:szCs w:val="22"/>
        </w:rPr>
        <w:t xml:space="preserve">das </w:t>
      </w:r>
      <w:r w:rsidR="00A7679B" w:rsidRPr="00AD7629">
        <w:rPr>
          <w:rFonts w:ascii="Arial" w:eastAsia="Arial Unicode MS" w:hAnsi="Arial" w:cs="Arial"/>
          <w:sz w:val="22"/>
          <w:szCs w:val="22"/>
        </w:rPr>
        <w:t>Ações Alienadas Fiduciariamente e que possam ser necessários para excussão da Alienação Fiduciária pelo</w:t>
      </w:r>
      <w:r w:rsidRPr="00AD7629">
        <w:rPr>
          <w:rFonts w:ascii="Arial" w:eastAsia="Arial Unicode MS" w:hAnsi="Arial" w:cs="Arial"/>
          <w:sz w:val="22"/>
          <w:szCs w:val="22"/>
        </w:rPr>
        <w:t xml:space="preserve"> Agente Fiduciário</w:t>
      </w:r>
      <w:r w:rsidR="006A01D7">
        <w:rPr>
          <w:rFonts w:ascii="Arial" w:eastAsia="Arial Unicode MS" w:hAnsi="Arial" w:cs="Arial"/>
          <w:sz w:val="22"/>
          <w:szCs w:val="22"/>
        </w:rPr>
        <w:t xml:space="preserve">, incluindo, sem se limitar a, </w:t>
      </w:r>
      <w:r w:rsidR="00212487">
        <w:rPr>
          <w:rFonts w:ascii="Arial" w:eastAsia="Arial Unicode MS" w:hAnsi="Arial" w:cs="Arial"/>
          <w:sz w:val="22"/>
          <w:szCs w:val="22"/>
        </w:rPr>
        <w:t xml:space="preserve">livros de registro, </w:t>
      </w:r>
      <w:r w:rsidR="006A01D7">
        <w:rPr>
          <w:rFonts w:ascii="Arial" w:eastAsia="Arial Unicode MS" w:hAnsi="Arial" w:cs="Arial"/>
          <w:sz w:val="22"/>
          <w:szCs w:val="22"/>
        </w:rPr>
        <w:t>certificados, cautelas e/ou quaisquer outros documentos representativos das Ações Alienadas Fiduciariamente</w:t>
      </w:r>
      <w:r w:rsidRPr="00AD7629">
        <w:rPr>
          <w:rFonts w:ascii="Arial" w:eastAsia="Arial Unicode MS" w:hAnsi="Arial" w:cs="Arial"/>
          <w:sz w:val="22"/>
          <w:szCs w:val="22"/>
        </w:rPr>
        <w:t xml:space="preserve"> (“</w:t>
      </w:r>
      <w:r w:rsidRPr="00AD7629">
        <w:rPr>
          <w:rFonts w:ascii="Arial" w:eastAsia="Arial Unicode MS" w:hAnsi="Arial" w:cs="Arial"/>
          <w:sz w:val="22"/>
          <w:szCs w:val="22"/>
          <w:u w:val="single"/>
        </w:rPr>
        <w:t>Documentos Comprobatórios</w:t>
      </w:r>
      <w:r w:rsidRPr="00AD7629">
        <w:rPr>
          <w:rFonts w:ascii="Arial" w:eastAsia="Arial Unicode MS" w:hAnsi="Arial" w:cs="Arial"/>
          <w:sz w:val="22"/>
          <w:szCs w:val="22"/>
        </w:rPr>
        <w:t>”)</w:t>
      </w:r>
      <w:r w:rsidR="00A7679B" w:rsidRPr="00AD7629">
        <w:rPr>
          <w:rFonts w:ascii="Arial" w:eastAsia="Arial Unicode MS" w:hAnsi="Arial" w:cs="Arial"/>
          <w:sz w:val="22"/>
          <w:szCs w:val="22"/>
        </w:rPr>
        <w:t xml:space="preserve"> deverão ser mantidos na sede da Companhia.</w:t>
      </w:r>
    </w:p>
    <w:p w14:paraId="17A5C30A" w14:textId="77777777" w:rsidR="00CA6400" w:rsidRDefault="00CA6400" w:rsidP="00CA6400">
      <w:pPr>
        <w:pStyle w:val="PargrafodaLista"/>
        <w:rPr>
          <w:rFonts w:ascii="Arial" w:eastAsia="Arial Unicode MS" w:hAnsi="Arial" w:cs="Arial"/>
          <w:sz w:val="22"/>
          <w:szCs w:val="22"/>
        </w:rPr>
      </w:pPr>
    </w:p>
    <w:p w14:paraId="38722D4D" w14:textId="3248A4AE" w:rsidR="00A7679B" w:rsidRPr="00CA6400"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CA6400">
        <w:rPr>
          <w:rFonts w:ascii="Arial" w:eastAsia="Arial Unicode MS" w:hAnsi="Arial" w:cs="Arial"/>
          <w:sz w:val="22"/>
          <w:szCs w:val="22"/>
        </w:rPr>
        <w:t>A Alienante Fiduciária e/ou a SPE providenciarão, às suas expensas, na qualidade de fiéis depositárias, a manutenção de todos os meios físicos e digitais necessários à titularidade, guarda, preservação e organização dos Documentos Comprobatórios.</w:t>
      </w:r>
    </w:p>
    <w:p w14:paraId="0F40C090" w14:textId="77777777" w:rsidR="00A7679B" w:rsidRPr="00AD7629" w:rsidRDefault="00A7679B" w:rsidP="00A7679B">
      <w:pPr>
        <w:pStyle w:val="PargrafodaLista"/>
        <w:spacing w:before="12" w:after="12" w:line="276" w:lineRule="auto"/>
        <w:ind w:left="709"/>
        <w:jc w:val="both"/>
        <w:rPr>
          <w:rFonts w:ascii="Arial" w:eastAsia="Arial Unicode MS" w:hAnsi="Arial" w:cs="Arial"/>
          <w:sz w:val="22"/>
          <w:szCs w:val="22"/>
        </w:rPr>
      </w:pPr>
    </w:p>
    <w:p w14:paraId="422802C5" w14:textId="37EDBC5A" w:rsidR="00A7679B" w:rsidRPr="00A1193E"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A1193E">
        <w:rPr>
          <w:rFonts w:ascii="Arial" w:eastAsia="Arial Unicode MS" w:hAnsi="Arial" w:cs="Arial"/>
          <w:sz w:val="22"/>
          <w:szCs w:val="22"/>
        </w:rPr>
        <w:t xml:space="preserve">Caso seja necessário para fins de venda e/ou cobrança </w:t>
      </w:r>
      <w:r w:rsidR="00D16D92" w:rsidRPr="00A1193E">
        <w:rPr>
          <w:rFonts w:ascii="Arial" w:eastAsia="Arial Unicode MS" w:hAnsi="Arial" w:cs="Arial"/>
          <w:sz w:val="22"/>
          <w:szCs w:val="22"/>
        </w:rPr>
        <w:t>das Ações Alienadas Fiduciariamente</w:t>
      </w:r>
      <w:r w:rsidRPr="00A1193E">
        <w:rPr>
          <w:rFonts w:ascii="Arial" w:eastAsia="Arial Unicode MS" w:hAnsi="Arial" w:cs="Arial"/>
          <w:sz w:val="22"/>
          <w:szCs w:val="22"/>
        </w:rPr>
        <w:t xml:space="preserve"> ou para excutir a presente garantia, </w:t>
      </w:r>
      <w:r w:rsidR="00D16D92" w:rsidRPr="00A1193E">
        <w:rPr>
          <w:rFonts w:ascii="Arial" w:eastAsia="Arial Unicode MS" w:hAnsi="Arial" w:cs="Arial"/>
          <w:sz w:val="22"/>
          <w:szCs w:val="22"/>
        </w:rPr>
        <w:t>a</w:t>
      </w:r>
      <w:r w:rsidRPr="00A1193E">
        <w:rPr>
          <w:rFonts w:ascii="Arial" w:eastAsia="Arial Unicode MS" w:hAnsi="Arial" w:cs="Arial"/>
          <w:sz w:val="22"/>
          <w:szCs w:val="22"/>
        </w:rPr>
        <w:t xml:space="preserve"> Alienante e/ou a SPE deverão entregar, em prazo não superior a 2 (dois) Dias Úteis, ao Agente </w:t>
      </w:r>
      <w:r w:rsidRPr="00A1193E">
        <w:rPr>
          <w:rFonts w:ascii="Arial" w:eastAsia="Arial Unicode MS" w:hAnsi="Arial" w:cs="Arial"/>
          <w:sz w:val="22"/>
          <w:szCs w:val="22"/>
        </w:rPr>
        <w:lastRenderedPageBreak/>
        <w:t>Fiduciário, as vias originais dos Documentos Comprobatórios mediante solicitação neste sentido.</w:t>
      </w:r>
    </w:p>
    <w:p w14:paraId="13FF0AB9" w14:textId="77777777" w:rsidR="00A7679B" w:rsidRPr="00AD7629" w:rsidRDefault="00A7679B" w:rsidP="00A7679B">
      <w:pPr>
        <w:pStyle w:val="PargrafodaLista"/>
        <w:spacing w:before="12" w:after="12" w:line="276" w:lineRule="auto"/>
        <w:ind w:left="709"/>
        <w:jc w:val="both"/>
        <w:rPr>
          <w:rFonts w:ascii="Arial" w:eastAsia="Arial Unicode MS" w:hAnsi="Arial" w:cs="Arial"/>
          <w:sz w:val="22"/>
          <w:szCs w:val="22"/>
        </w:rPr>
      </w:pPr>
    </w:p>
    <w:p w14:paraId="3A4B15CD" w14:textId="170220CA" w:rsidR="00A7679B" w:rsidRPr="00AD7629"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AD7629">
        <w:rPr>
          <w:rFonts w:ascii="Arial" w:eastAsia="Arial Unicode MS" w:hAnsi="Arial" w:cs="Arial"/>
          <w:sz w:val="22"/>
          <w:szCs w:val="22"/>
        </w:rPr>
        <w:t xml:space="preserve">Os Debenturistas, representados pelo Agente Fiduciário e/ou os prestadores de serviços especializados contratados pelo Agente Fiduciário, conforme o caso, às expensas </w:t>
      </w:r>
      <w:r w:rsidR="00D16D92" w:rsidRPr="00AD7629">
        <w:rPr>
          <w:rFonts w:ascii="Arial" w:eastAsia="Arial Unicode MS" w:hAnsi="Arial" w:cs="Arial"/>
          <w:sz w:val="22"/>
          <w:szCs w:val="22"/>
        </w:rPr>
        <w:t>da Alienante</w:t>
      </w:r>
      <w:r w:rsidRPr="00AD7629">
        <w:rPr>
          <w:rFonts w:ascii="Arial" w:eastAsia="Arial Unicode MS" w:hAnsi="Arial" w:cs="Arial"/>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comercial e conforme solicitado pelo Agente Fiduciário mediante aviso prévio entregue com ao menos </w:t>
      </w:r>
      <w:bookmarkStart w:id="50" w:name="_Hlk27754291"/>
      <w:r w:rsidRPr="00AD7629">
        <w:rPr>
          <w:rFonts w:ascii="Arial" w:eastAsia="Arial Unicode MS" w:hAnsi="Arial" w:cs="Arial"/>
          <w:sz w:val="22"/>
          <w:szCs w:val="22"/>
        </w:rPr>
        <w:t xml:space="preserve">5 (cinco) </w:t>
      </w:r>
      <w:bookmarkEnd w:id="50"/>
      <w:r w:rsidRPr="00AD7629">
        <w:rPr>
          <w:rFonts w:ascii="Arial" w:eastAsia="Arial Unicode MS" w:hAnsi="Arial" w:cs="Arial"/>
          <w:sz w:val="22"/>
          <w:szCs w:val="22"/>
        </w:rPr>
        <w:t>Dias Úteis de antecedência, ressalvado que, na ocorrência d</w:t>
      </w:r>
      <w:r w:rsidR="002878E7">
        <w:rPr>
          <w:rFonts w:ascii="Arial" w:eastAsia="Arial Unicode MS" w:hAnsi="Arial" w:cs="Arial"/>
          <w:sz w:val="22"/>
          <w:szCs w:val="22"/>
        </w:rPr>
        <w:t xml:space="preserve">o </w:t>
      </w:r>
      <w:r w:rsidR="002878E7" w:rsidRPr="002878E7">
        <w:rPr>
          <w:rFonts w:ascii="Arial" w:eastAsia="Arial Unicode MS" w:hAnsi="Arial" w:cs="Arial"/>
          <w:sz w:val="22"/>
          <w:szCs w:val="22"/>
        </w:rPr>
        <w:t xml:space="preserve">vencimento antecipado das Debêntures ou vencimento </w:t>
      </w:r>
      <w:r w:rsidR="002878E7">
        <w:rPr>
          <w:rFonts w:ascii="Arial" w:eastAsia="Arial Unicode MS" w:hAnsi="Arial" w:cs="Arial"/>
          <w:sz w:val="22"/>
          <w:szCs w:val="22"/>
        </w:rPr>
        <w:t>final</w:t>
      </w:r>
      <w:r w:rsidR="002878E7" w:rsidRPr="002878E7">
        <w:rPr>
          <w:rFonts w:ascii="Arial" w:eastAsia="Arial Unicode MS" w:hAnsi="Arial" w:cs="Arial"/>
          <w:sz w:val="22"/>
          <w:szCs w:val="22"/>
        </w:rPr>
        <w:t xml:space="preserve"> sem o correspondente pagamento</w:t>
      </w:r>
      <w:r w:rsidRPr="00AD7629">
        <w:rPr>
          <w:rFonts w:ascii="Arial" w:eastAsia="Arial Unicode MS" w:hAnsi="Arial" w:cs="Arial"/>
          <w:sz w:val="22"/>
          <w:szCs w:val="22"/>
        </w:rPr>
        <w:t>, as providências previstas nesta Cláusula poderão ser tomadas de imediato, independentemente de qualquer aviso prévio.</w:t>
      </w:r>
    </w:p>
    <w:p w14:paraId="0CC64CC2" w14:textId="77777777" w:rsidR="00214EB6" w:rsidRPr="00AD7629" w:rsidRDefault="00214EB6">
      <w:pPr>
        <w:widowControl/>
        <w:spacing w:line="320" w:lineRule="exact"/>
        <w:jc w:val="both"/>
        <w:rPr>
          <w:rFonts w:ascii="Arial" w:eastAsia="Arial Unicode MS" w:hAnsi="Arial" w:cs="Arial"/>
          <w:sz w:val="22"/>
          <w:szCs w:val="22"/>
          <w:lang w:val="pt-PT"/>
        </w:rPr>
      </w:pPr>
    </w:p>
    <w:p w14:paraId="4B2BB55C" w14:textId="60AAA7E3" w:rsidR="006F69D4" w:rsidRPr="00D60EE9" w:rsidRDefault="00025CD7" w:rsidP="00CA6400">
      <w:pPr>
        <w:widowControl/>
        <w:numPr>
          <w:ilvl w:val="1"/>
          <w:numId w:val="57"/>
        </w:numPr>
        <w:spacing w:line="320" w:lineRule="exact"/>
        <w:ind w:left="0" w:firstLine="0"/>
        <w:jc w:val="both"/>
        <w:rPr>
          <w:rFonts w:ascii="Arial" w:eastAsia="Arial Unicode MS" w:hAnsi="Arial" w:cs="Arial"/>
          <w:sz w:val="22"/>
          <w:szCs w:val="22"/>
        </w:rPr>
      </w:pPr>
      <w:r w:rsidRPr="00053DB4">
        <w:rPr>
          <w:rFonts w:ascii="Arial" w:eastAsia="Arial Unicode MS" w:hAnsi="Arial" w:cs="Arial"/>
          <w:sz w:val="22"/>
          <w:szCs w:val="22"/>
        </w:rPr>
        <w:t>A Alienante exercer</w:t>
      </w:r>
      <w:r w:rsidR="00053DB4" w:rsidRPr="00FD5018">
        <w:rPr>
          <w:rFonts w:ascii="Arial" w:eastAsia="Arial Unicode MS" w:hAnsi="Arial" w:cs="Arial"/>
          <w:sz w:val="22"/>
          <w:szCs w:val="22"/>
        </w:rPr>
        <w:t>á</w:t>
      </w:r>
      <w:r w:rsidRPr="00053DB4">
        <w:rPr>
          <w:rFonts w:ascii="Arial" w:eastAsia="Arial Unicode MS" w:hAnsi="Arial" w:cs="Arial"/>
          <w:sz w:val="22"/>
          <w:szCs w:val="22"/>
        </w:rPr>
        <w:t xml:space="preserve"> seu direito de voto em relação às Ações Alienadas Fiduciariamente, durante a vigência deste Contrato nos termos da Cláusula V abaixo.</w:t>
      </w:r>
    </w:p>
    <w:p w14:paraId="3C97B3C0" w14:textId="77777777" w:rsidR="00A7679B" w:rsidRDefault="00A7679B">
      <w:pPr>
        <w:widowControl/>
        <w:spacing w:line="320" w:lineRule="exact"/>
        <w:jc w:val="both"/>
        <w:rPr>
          <w:rFonts w:ascii="Arial" w:hAnsi="Arial" w:cs="Arial"/>
          <w:b/>
          <w:sz w:val="22"/>
          <w:szCs w:val="22"/>
        </w:rPr>
      </w:pPr>
    </w:p>
    <w:p w14:paraId="3B8F3F88" w14:textId="539B553F"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bookmarkStart w:id="51" w:name="_DV_M76"/>
      <w:bookmarkStart w:id="52" w:name="_DV_M77"/>
      <w:bookmarkStart w:id="53" w:name="_DV_M91"/>
      <w:bookmarkStart w:id="54" w:name="_DV_M94"/>
      <w:bookmarkStart w:id="55" w:name="_DV_M78"/>
      <w:bookmarkEnd w:id="51"/>
      <w:bookmarkEnd w:id="52"/>
      <w:bookmarkEnd w:id="53"/>
      <w:bookmarkEnd w:id="54"/>
      <w:bookmarkEnd w:id="55"/>
      <w:r>
        <w:rPr>
          <w:rFonts w:ascii="Arial" w:eastAsia="Arial Unicode MS" w:hAnsi="Arial" w:cs="Arial"/>
          <w:sz w:val="22"/>
          <w:szCs w:val="22"/>
          <w:u w:val="single"/>
          <w:lang w:val="pt-BR"/>
        </w:rPr>
        <w:t>CLÁUSULA III –</w:t>
      </w:r>
      <w:r w:rsidR="001179BF">
        <w:rPr>
          <w:rFonts w:ascii="Arial" w:eastAsia="Arial Unicode MS" w:hAnsi="Arial" w:cs="Arial"/>
          <w:sz w:val="22"/>
          <w:szCs w:val="22"/>
          <w:u w:val="single"/>
          <w:lang w:val="pt-BR"/>
        </w:rPr>
        <w:t xml:space="preserve"> </w:t>
      </w:r>
      <w:r w:rsidR="004D0EEA">
        <w:rPr>
          <w:rFonts w:ascii="Arial" w:eastAsia="Arial Unicode MS" w:hAnsi="Arial" w:cs="Arial"/>
          <w:sz w:val="22"/>
          <w:szCs w:val="22"/>
          <w:u w:val="single"/>
          <w:lang w:val="pt-BR"/>
        </w:rPr>
        <w:t xml:space="preserve">COMPARTILHAMENTO E </w:t>
      </w:r>
      <w:r>
        <w:rPr>
          <w:rStyle w:val="DeltaViewInsertion"/>
          <w:rFonts w:ascii="Arial" w:eastAsia="Arial Unicode MS" w:hAnsi="Arial" w:cs="Arial"/>
          <w:color w:val="auto"/>
          <w:sz w:val="22"/>
          <w:szCs w:val="22"/>
          <w:u w:val="single"/>
          <w:lang w:val="pt-BR"/>
        </w:rPr>
        <w:t>LIBERAÇÃO DA ALIENAÇÃO FIDUCIÁRIA</w:t>
      </w:r>
    </w:p>
    <w:p w14:paraId="65A12A1E"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02C3B1F1" w14:textId="3EF677E2" w:rsidR="004D0EEA" w:rsidRPr="00B267C8" w:rsidRDefault="004D0EEA" w:rsidP="00B267C8">
      <w:pPr>
        <w:pStyle w:val="PargrafodaLista"/>
        <w:widowControl/>
        <w:numPr>
          <w:ilvl w:val="1"/>
          <w:numId w:val="46"/>
        </w:numPr>
        <w:spacing w:line="320" w:lineRule="exact"/>
        <w:ind w:left="0" w:firstLine="0"/>
        <w:jc w:val="both"/>
        <w:rPr>
          <w:rFonts w:ascii="Arial" w:hAnsi="Arial" w:cs="Arial"/>
          <w:sz w:val="22"/>
          <w:szCs w:val="22"/>
        </w:rPr>
      </w:pPr>
      <w:r w:rsidRPr="00B267C8">
        <w:rPr>
          <w:rFonts w:ascii="Arial" w:hAnsi="Arial" w:cs="Arial"/>
          <w:sz w:val="22"/>
          <w:szCs w:val="22"/>
          <w:u w:val="single"/>
        </w:rPr>
        <w:t>Compartilhamento</w:t>
      </w:r>
      <w:r w:rsidRPr="004D0EEA">
        <w:rPr>
          <w:rFonts w:ascii="Arial" w:hAnsi="Arial" w:cs="Arial"/>
          <w:sz w:val="22"/>
          <w:szCs w:val="22"/>
        </w:rPr>
        <w:t>. A garantia criada sobre as Ações Alienadas Fiduciariamente em razão deste Contrato poderá ser compartilhada para garantir financiamentos de longo prazo que eventualmente venham a ser contratados pela</w:t>
      </w:r>
      <w:r>
        <w:rPr>
          <w:rFonts w:ascii="Arial" w:hAnsi="Arial" w:cs="Arial"/>
          <w:sz w:val="22"/>
          <w:szCs w:val="22"/>
        </w:rPr>
        <w:t xml:space="preserve"> </w:t>
      </w:r>
      <w:r w:rsidRPr="004D0EEA">
        <w:rPr>
          <w:rFonts w:ascii="Arial" w:hAnsi="Arial" w:cs="Arial"/>
          <w:sz w:val="22"/>
          <w:szCs w:val="22"/>
        </w:rPr>
        <w:t xml:space="preserve">SPE, </w:t>
      </w:r>
      <w:r w:rsidR="000F4DF3">
        <w:rPr>
          <w:rFonts w:ascii="Arial" w:hAnsi="Arial" w:cs="Arial"/>
          <w:sz w:val="22"/>
          <w:szCs w:val="22"/>
        </w:rPr>
        <w:t>nos termos da Escritura de Emissão</w:t>
      </w:r>
      <w:ins w:id="56" w:author="Rinaldo Rabello" w:date="2022-03-08T11:15:00Z">
        <w:r w:rsidR="00623F2F">
          <w:rPr>
            <w:rFonts w:ascii="Arial" w:hAnsi="Arial" w:cs="Arial"/>
            <w:sz w:val="22"/>
            <w:szCs w:val="22"/>
          </w:rPr>
          <w:t xml:space="preserve">, sendo certo que, </w:t>
        </w:r>
      </w:ins>
      <w:ins w:id="57" w:author="Rinaldo Rabello" w:date="2022-03-08T11:18:00Z">
        <w:r w:rsidR="00EE1D13">
          <w:rPr>
            <w:rFonts w:ascii="Arial" w:hAnsi="Arial" w:cs="Arial"/>
            <w:sz w:val="22"/>
            <w:szCs w:val="22"/>
          </w:rPr>
          <w:t>no caso d</w:t>
        </w:r>
      </w:ins>
      <w:ins w:id="58" w:author="Rinaldo Rabello" w:date="2022-03-08T11:27:00Z">
        <w:r w:rsidR="00407772">
          <w:rPr>
            <w:rFonts w:ascii="Arial" w:hAnsi="Arial" w:cs="Arial"/>
            <w:sz w:val="22"/>
            <w:szCs w:val="22"/>
          </w:rPr>
          <w:t>e</w:t>
        </w:r>
      </w:ins>
      <w:ins w:id="59" w:author="Rinaldo Rabello" w:date="2022-03-08T11:18:00Z">
        <w:r w:rsidR="00EE1D13">
          <w:rPr>
            <w:rFonts w:ascii="Arial" w:hAnsi="Arial" w:cs="Arial"/>
            <w:sz w:val="22"/>
            <w:szCs w:val="22"/>
          </w:rPr>
          <w:t xml:space="preserve"> </w:t>
        </w:r>
      </w:ins>
      <w:ins w:id="60" w:author="Rinaldo Rabello" w:date="2022-03-08T11:27:00Z">
        <w:r w:rsidR="00407772">
          <w:rPr>
            <w:rFonts w:ascii="Arial" w:hAnsi="Arial" w:cs="Arial"/>
            <w:sz w:val="22"/>
            <w:szCs w:val="22"/>
          </w:rPr>
          <w:t>C</w:t>
        </w:r>
      </w:ins>
      <w:ins w:id="61" w:author="Rinaldo Rabello" w:date="2022-03-08T11:18:00Z">
        <w:r w:rsidR="00EE1D13">
          <w:rPr>
            <w:rFonts w:ascii="Arial" w:hAnsi="Arial" w:cs="Arial"/>
            <w:sz w:val="22"/>
            <w:szCs w:val="22"/>
          </w:rPr>
          <w:t xml:space="preserve">ompartilhamento, </w:t>
        </w:r>
      </w:ins>
      <w:ins w:id="62" w:author="Rinaldo Rabello" w:date="2022-03-08T11:16:00Z">
        <w:r w:rsidR="00EE1D13">
          <w:rPr>
            <w:rFonts w:ascii="Arial" w:hAnsi="Arial" w:cs="Arial"/>
            <w:sz w:val="22"/>
            <w:szCs w:val="22"/>
          </w:rPr>
          <w:t>o v</w:t>
        </w:r>
      </w:ins>
      <w:ins w:id="63" w:author="Rinaldo Rabello" w:date="2022-03-08T11:17:00Z">
        <w:r w:rsidR="00EE1D13">
          <w:rPr>
            <w:rFonts w:ascii="Arial" w:hAnsi="Arial" w:cs="Arial"/>
            <w:sz w:val="22"/>
            <w:szCs w:val="22"/>
          </w:rPr>
          <w:t>alor da</w:t>
        </w:r>
      </w:ins>
      <w:ins w:id="64" w:author="Rinaldo Rabello" w:date="2022-03-08T11:18:00Z">
        <w:r w:rsidR="00EE1D13">
          <w:rPr>
            <w:rFonts w:ascii="Arial" w:hAnsi="Arial" w:cs="Arial"/>
            <w:sz w:val="22"/>
            <w:szCs w:val="22"/>
          </w:rPr>
          <w:t>s</w:t>
        </w:r>
      </w:ins>
      <w:ins w:id="65" w:author="Rinaldo Rabello" w:date="2022-03-08T11:17:00Z">
        <w:r w:rsidR="00EE1D13">
          <w:rPr>
            <w:rFonts w:ascii="Arial" w:hAnsi="Arial" w:cs="Arial"/>
            <w:sz w:val="22"/>
            <w:szCs w:val="22"/>
          </w:rPr>
          <w:t xml:space="preserve"> Ações Alienadas Fiduciariamente</w:t>
        </w:r>
      </w:ins>
      <w:ins w:id="66" w:author="Rinaldo Rabello" w:date="2022-03-08T11:19:00Z">
        <w:r w:rsidR="00EE1D13">
          <w:rPr>
            <w:rFonts w:ascii="Arial" w:hAnsi="Arial" w:cs="Arial"/>
            <w:sz w:val="22"/>
            <w:szCs w:val="22"/>
          </w:rPr>
          <w:t xml:space="preserve"> em favor dos Debenturistas, não será inferior a [...]% ([...] por cento)</w:t>
        </w:r>
      </w:ins>
      <w:ins w:id="67" w:author="Rinaldo Rabello" w:date="2022-03-08T11:20:00Z">
        <w:r w:rsidR="00EE1D13">
          <w:rPr>
            <w:rFonts w:ascii="Arial" w:hAnsi="Arial" w:cs="Arial"/>
            <w:sz w:val="22"/>
            <w:szCs w:val="22"/>
          </w:rPr>
          <w:t xml:space="preserve"> do </w:t>
        </w:r>
      </w:ins>
      <w:ins w:id="68" w:author="Rinaldo Rabello" w:date="2022-03-08T11:22:00Z">
        <w:r w:rsidR="001D56D5">
          <w:rPr>
            <w:rFonts w:ascii="Arial" w:hAnsi="Arial" w:cs="Arial"/>
            <w:sz w:val="22"/>
            <w:szCs w:val="22"/>
          </w:rPr>
          <w:t>saldo d</w:t>
        </w:r>
      </w:ins>
      <w:ins w:id="69" w:author="Rinaldo Rabello" w:date="2022-03-08T11:25:00Z">
        <w:r w:rsidR="001D56D5">
          <w:rPr>
            <w:rFonts w:ascii="Arial" w:hAnsi="Arial" w:cs="Arial"/>
            <w:sz w:val="22"/>
            <w:szCs w:val="22"/>
          </w:rPr>
          <w:t>as Obrigações Garantidas</w:t>
        </w:r>
      </w:ins>
      <w:ins w:id="70" w:author="Rinaldo Rabello" w:date="2022-03-08T11:26:00Z">
        <w:r w:rsidR="001D56D5">
          <w:rPr>
            <w:rFonts w:ascii="Arial" w:hAnsi="Arial" w:cs="Arial"/>
            <w:sz w:val="22"/>
            <w:szCs w:val="22"/>
          </w:rPr>
          <w:t xml:space="preserve"> na data do </w:t>
        </w:r>
      </w:ins>
      <w:ins w:id="71" w:author="Rinaldo Rabello" w:date="2022-03-08T11:27:00Z">
        <w:r w:rsidR="00407772">
          <w:rPr>
            <w:rFonts w:ascii="Arial" w:hAnsi="Arial" w:cs="Arial"/>
            <w:sz w:val="22"/>
            <w:szCs w:val="22"/>
          </w:rPr>
          <w:t>Compartilhamento</w:t>
        </w:r>
      </w:ins>
      <w:r w:rsidRPr="004D0EEA">
        <w:rPr>
          <w:rFonts w:ascii="Arial" w:hAnsi="Arial" w:cs="Arial"/>
          <w:sz w:val="22"/>
          <w:szCs w:val="22"/>
        </w:rPr>
        <w:t>.</w:t>
      </w:r>
    </w:p>
    <w:p w14:paraId="60F51475" w14:textId="77777777" w:rsidR="004D0EEA" w:rsidRPr="00B267C8" w:rsidRDefault="004D0EEA" w:rsidP="00B267C8">
      <w:pPr>
        <w:pStyle w:val="PargrafodaLista"/>
        <w:widowControl/>
        <w:spacing w:line="320" w:lineRule="exact"/>
        <w:ind w:left="0"/>
        <w:jc w:val="both"/>
        <w:rPr>
          <w:rFonts w:ascii="Arial" w:hAnsi="Arial" w:cs="Arial"/>
          <w:sz w:val="22"/>
          <w:szCs w:val="22"/>
        </w:rPr>
      </w:pPr>
    </w:p>
    <w:p w14:paraId="72D9A9B8" w14:textId="45CFD03B" w:rsidR="006F69D4" w:rsidRPr="00875DDB" w:rsidRDefault="00212487" w:rsidP="00875DDB">
      <w:pPr>
        <w:pStyle w:val="PargrafodaLista"/>
        <w:widowControl/>
        <w:numPr>
          <w:ilvl w:val="1"/>
          <w:numId w:val="46"/>
        </w:numPr>
        <w:spacing w:line="320" w:lineRule="exact"/>
        <w:ind w:left="0" w:firstLine="0"/>
        <w:jc w:val="both"/>
        <w:rPr>
          <w:rFonts w:ascii="Arial" w:hAnsi="Arial" w:cs="Arial"/>
          <w:sz w:val="22"/>
          <w:szCs w:val="22"/>
        </w:rPr>
      </w:pPr>
      <w:r w:rsidRPr="00B267C8">
        <w:rPr>
          <w:rFonts w:ascii="Arial" w:eastAsia="Arial Unicode MS" w:hAnsi="Arial" w:cs="Arial"/>
          <w:sz w:val="22"/>
          <w:szCs w:val="22"/>
          <w:u w:val="single"/>
        </w:rPr>
        <w:t>Liberação</w:t>
      </w:r>
      <w:r>
        <w:rPr>
          <w:rFonts w:ascii="Arial" w:eastAsia="Arial Unicode MS" w:hAnsi="Arial" w:cs="Arial"/>
          <w:sz w:val="22"/>
          <w:szCs w:val="22"/>
        </w:rPr>
        <w:t xml:space="preserve">. </w:t>
      </w:r>
      <w:r w:rsidR="00025CD7" w:rsidRPr="00875DDB">
        <w:rPr>
          <w:rFonts w:ascii="Arial" w:eastAsia="Arial Unicode MS" w:hAnsi="Arial" w:cs="Arial"/>
          <w:sz w:val="22"/>
          <w:szCs w:val="22"/>
        </w:rPr>
        <w:t xml:space="preserve">A </w:t>
      </w:r>
      <w:r w:rsidR="001179BF" w:rsidRPr="00875DDB">
        <w:rPr>
          <w:rFonts w:ascii="Arial" w:eastAsia="Arial Unicode MS" w:hAnsi="Arial" w:cs="Arial"/>
          <w:sz w:val="22"/>
          <w:szCs w:val="22"/>
        </w:rPr>
        <w:t>A</w:t>
      </w:r>
      <w:r w:rsidR="00025CD7" w:rsidRPr="00875DDB">
        <w:rPr>
          <w:rFonts w:ascii="Arial" w:eastAsia="Arial Unicode MS" w:hAnsi="Arial" w:cs="Arial"/>
          <w:sz w:val="22"/>
          <w:szCs w:val="22"/>
        </w:rPr>
        <w:t xml:space="preserve">lienação </w:t>
      </w:r>
      <w:r w:rsidR="001179BF" w:rsidRPr="00875DDB">
        <w:rPr>
          <w:rFonts w:ascii="Arial" w:eastAsia="Arial Unicode MS" w:hAnsi="Arial" w:cs="Arial"/>
          <w:sz w:val="22"/>
          <w:szCs w:val="22"/>
        </w:rPr>
        <w:t>F</w:t>
      </w:r>
      <w:r w:rsidR="00025CD7" w:rsidRPr="00875DDB">
        <w:rPr>
          <w:rFonts w:ascii="Arial" w:eastAsia="Arial Unicode MS" w:hAnsi="Arial" w:cs="Arial"/>
          <w:sz w:val="22"/>
          <w:szCs w:val="22"/>
        </w:rPr>
        <w:t xml:space="preserve">iduciária decorrente deste Contrato deverá ser liberada, pelo Agente Fiduciário, </w:t>
      </w:r>
      <w:r>
        <w:rPr>
          <w:rFonts w:ascii="Arial" w:eastAsia="Arial Unicode MS" w:hAnsi="Arial" w:cs="Arial"/>
          <w:sz w:val="22"/>
          <w:szCs w:val="22"/>
        </w:rPr>
        <w:t xml:space="preserve">(A) mediante um evento de Liberação das Garantias Reais, conforme os termos da Escritura de Emissão; ou (B) </w:t>
      </w:r>
      <w:r w:rsidR="00025CD7" w:rsidRPr="00875DDB">
        <w:rPr>
          <w:rFonts w:ascii="Arial" w:eastAsia="Arial Unicode MS" w:hAnsi="Arial" w:cs="Arial"/>
          <w:sz w:val="22"/>
          <w:szCs w:val="22"/>
        </w:rPr>
        <w:t>quando todas as Obrigações Garantidas tiverem sido integralmente adimplidas e a SPE</w:t>
      </w:r>
      <w:r w:rsidR="001179BF" w:rsidRPr="00875DDB">
        <w:rPr>
          <w:rFonts w:ascii="Arial" w:eastAsia="Arial Unicode MS" w:hAnsi="Arial" w:cs="Arial"/>
          <w:sz w:val="22"/>
          <w:szCs w:val="22"/>
        </w:rPr>
        <w:t xml:space="preserve"> </w:t>
      </w:r>
      <w:r w:rsidR="00025CD7" w:rsidRPr="00875DDB">
        <w:rPr>
          <w:rFonts w:ascii="Arial" w:eastAsia="Arial Unicode MS" w:hAnsi="Arial" w:cs="Arial"/>
          <w:sz w:val="22"/>
          <w:szCs w:val="22"/>
        </w:rPr>
        <w:t>não tiver nenhum outro compromisso no âmbito da Escritura de Emissão.</w:t>
      </w:r>
    </w:p>
    <w:p w14:paraId="2350FC78"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74F24E8C" w14:textId="402CD07E" w:rsidR="006F69D4" w:rsidRDefault="00025CD7" w:rsidP="00875DDB">
      <w:pPr>
        <w:pStyle w:val="PargrafodaLista"/>
        <w:widowControl/>
        <w:numPr>
          <w:ilvl w:val="1"/>
          <w:numId w:val="46"/>
        </w:numPr>
        <w:spacing w:line="320" w:lineRule="exact"/>
        <w:ind w:left="0" w:firstLine="0"/>
        <w:jc w:val="both"/>
        <w:rPr>
          <w:rFonts w:ascii="Arial" w:eastAsia="Arial Unicode MS" w:hAnsi="Arial" w:cs="Arial"/>
          <w:b/>
          <w:sz w:val="22"/>
          <w:szCs w:val="22"/>
        </w:rPr>
      </w:pPr>
      <w:r>
        <w:rPr>
          <w:rFonts w:ascii="Arial" w:hAnsi="Arial" w:cs="Arial"/>
          <w:sz w:val="22"/>
          <w:szCs w:val="22"/>
        </w:rPr>
        <w:t xml:space="preserve">Após a integral liquidação das Obrigações Garantidas, no </w:t>
      </w:r>
      <w:r w:rsidRPr="00875DDB">
        <w:rPr>
          <w:rFonts w:ascii="Arial" w:hAnsi="Arial" w:cs="Arial"/>
          <w:sz w:val="22"/>
          <w:szCs w:val="22"/>
        </w:rPr>
        <w:t>prazo de até 3 (três)</w:t>
      </w:r>
      <w:r w:rsidRPr="00F47D9F">
        <w:rPr>
          <w:rFonts w:ascii="Arial" w:hAnsi="Arial" w:cs="Arial"/>
          <w:sz w:val="22"/>
          <w:szCs w:val="22"/>
        </w:rPr>
        <w:t xml:space="preserve"> Dias Úteis após a solicitação da Alienante, o Agente </w:t>
      </w:r>
      <w:r w:rsidRPr="00F47D9F">
        <w:rPr>
          <w:rFonts w:ascii="Arial" w:eastAsia="Arial Unicode MS" w:hAnsi="Arial" w:cs="Arial"/>
          <w:sz w:val="22"/>
          <w:szCs w:val="22"/>
        </w:rPr>
        <w:t>Fiduciário</w:t>
      </w:r>
      <w:r w:rsidRPr="00F47D9F">
        <w:rPr>
          <w:rFonts w:ascii="Arial" w:hAnsi="Arial" w:cs="Arial"/>
          <w:sz w:val="22"/>
          <w:szCs w:val="22"/>
        </w:rPr>
        <w:t xml:space="preserve"> encaminhará para o endereço de correspondência da Alienante, o termo de liberação da </w:t>
      </w:r>
      <w:r w:rsidR="001179BF" w:rsidRPr="00F47D9F">
        <w:rPr>
          <w:rFonts w:ascii="Arial" w:hAnsi="Arial" w:cs="Arial"/>
          <w:sz w:val="22"/>
          <w:szCs w:val="22"/>
        </w:rPr>
        <w:t xml:space="preserve">Alienação Fiduciária </w:t>
      </w:r>
      <w:r w:rsidRPr="00F47D9F">
        <w:rPr>
          <w:rFonts w:ascii="Arial" w:hAnsi="Arial" w:cs="Arial"/>
          <w:sz w:val="22"/>
          <w:szCs w:val="22"/>
        </w:rPr>
        <w:t>constituída por este Contrato (“</w:t>
      </w:r>
      <w:r w:rsidRPr="00F47D9F">
        <w:rPr>
          <w:rFonts w:ascii="Arial" w:hAnsi="Arial" w:cs="Arial"/>
          <w:sz w:val="22"/>
          <w:szCs w:val="22"/>
          <w:u w:val="single"/>
        </w:rPr>
        <w:t>Termo de Liberação</w:t>
      </w:r>
      <w:r w:rsidRPr="00F47D9F">
        <w:rPr>
          <w:rFonts w:ascii="Arial" w:hAnsi="Arial" w:cs="Arial"/>
          <w:sz w:val="22"/>
          <w:szCs w:val="22"/>
        </w:rPr>
        <w:t xml:space="preserve">”). </w:t>
      </w:r>
    </w:p>
    <w:p w14:paraId="0EBC5197"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6992C3BA" w14:textId="05A5B7EB" w:rsidR="006F69D4" w:rsidRPr="007B1156" w:rsidRDefault="00875DDB" w:rsidP="007B1156">
      <w:pPr>
        <w:pStyle w:val="PargrafodaLista"/>
        <w:widowControl/>
        <w:numPr>
          <w:ilvl w:val="2"/>
          <w:numId w:val="46"/>
        </w:numPr>
        <w:spacing w:line="320" w:lineRule="exact"/>
        <w:jc w:val="both"/>
        <w:rPr>
          <w:rFonts w:ascii="Arial" w:eastAsia="Arial Unicode MS" w:hAnsi="Arial" w:cs="Arial"/>
          <w:b/>
          <w:sz w:val="22"/>
          <w:szCs w:val="22"/>
        </w:rPr>
      </w:pPr>
      <w:r w:rsidRPr="007B1156">
        <w:rPr>
          <w:rFonts w:ascii="Arial" w:eastAsia="Arial Unicode MS" w:hAnsi="Arial" w:cs="Arial"/>
          <w:bCs/>
          <w:sz w:val="22"/>
          <w:szCs w:val="22"/>
        </w:rPr>
        <w:t>S</w:t>
      </w:r>
      <w:r w:rsidR="00025CD7" w:rsidRPr="007B1156">
        <w:rPr>
          <w:rFonts w:ascii="Arial" w:eastAsia="Arial Unicode MS" w:hAnsi="Arial" w:cs="Arial"/>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14:paraId="3E6BA76A"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4302561D" w14:textId="35E6559D" w:rsidR="006F69D4" w:rsidRDefault="00025CD7" w:rsidP="007B1156">
      <w:pPr>
        <w:pStyle w:val="PargrafodaLista"/>
        <w:widowControl/>
        <w:numPr>
          <w:ilvl w:val="2"/>
          <w:numId w:val="46"/>
        </w:numPr>
        <w:spacing w:line="320" w:lineRule="exact"/>
        <w:jc w:val="both"/>
        <w:rPr>
          <w:rFonts w:ascii="Arial" w:eastAsia="Arial Unicode MS" w:hAnsi="Arial" w:cs="Arial"/>
          <w:b/>
          <w:sz w:val="22"/>
          <w:szCs w:val="22"/>
        </w:rPr>
      </w:pPr>
      <w:r>
        <w:rPr>
          <w:rFonts w:ascii="Arial" w:eastAsia="Arial Unicode MS" w:hAnsi="Arial" w:cs="Arial"/>
          <w:sz w:val="22"/>
          <w:szCs w:val="22"/>
        </w:rPr>
        <w:t xml:space="preserve">Uma vez recebido o Termo de Liberação, a Alienante obriga-se a fazer com que a SPE </w:t>
      </w:r>
      <w:r w:rsidRPr="00870A82">
        <w:rPr>
          <w:rFonts w:ascii="Arial" w:eastAsia="Arial Unicode MS" w:hAnsi="Arial" w:cs="Arial"/>
          <w:sz w:val="22"/>
          <w:szCs w:val="22"/>
        </w:rPr>
        <w:t xml:space="preserve">registre a liberação desta </w:t>
      </w:r>
      <w:r w:rsidR="001179BF" w:rsidRPr="00870A82">
        <w:rPr>
          <w:rFonts w:ascii="Arial" w:eastAsia="Arial Unicode MS" w:hAnsi="Arial" w:cs="Arial"/>
          <w:sz w:val="22"/>
          <w:szCs w:val="22"/>
        </w:rPr>
        <w:t>Alienação Fiduciária</w:t>
      </w:r>
      <w:r w:rsidRPr="00870A82">
        <w:rPr>
          <w:rFonts w:ascii="Arial" w:eastAsia="Arial Unicode MS" w:hAnsi="Arial" w:cs="Arial"/>
          <w:sz w:val="22"/>
          <w:szCs w:val="22"/>
        </w:rPr>
        <w:t xml:space="preserve"> no Livro de Registro de Ações Nominativas da SPE </w:t>
      </w:r>
      <w:r w:rsidRPr="00875DDB">
        <w:rPr>
          <w:rFonts w:ascii="Arial" w:eastAsia="Arial Unicode MS" w:hAnsi="Arial" w:cs="Arial"/>
          <w:sz w:val="22"/>
          <w:szCs w:val="22"/>
        </w:rPr>
        <w:t xml:space="preserve">em até </w:t>
      </w:r>
      <w:r w:rsidR="001179BF" w:rsidRPr="00875DDB">
        <w:rPr>
          <w:rFonts w:ascii="Arial" w:hAnsi="Arial" w:cs="Arial"/>
          <w:sz w:val="22"/>
          <w:szCs w:val="22"/>
        </w:rPr>
        <w:t>5</w:t>
      </w:r>
      <w:r w:rsidR="00EE586A" w:rsidRPr="00875DDB">
        <w:rPr>
          <w:rFonts w:ascii="Arial" w:hAnsi="Arial" w:cs="Arial"/>
          <w:sz w:val="22"/>
          <w:szCs w:val="22"/>
        </w:rPr>
        <w:t xml:space="preserve"> (</w:t>
      </w:r>
      <w:r w:rsidR="001179BF" w:rsidRPr="00875DDB">
        <w:rPr>
          <w:rFonts w:ascii="Arial" w:hAnsi="Arial" w:cs="Arial"/>
          <w:sz w:val="22"/>
          <w:szCs w:val="22"/>
        </w:rPr>
        <w:t>cinco</w:t>
      </w:r>
      <w:r w:rsidR="00116F09" w:rsidRPr="00875DDB">
        <w:rPr>
          <w:rFonts w:ascii="Arial" w:hAnsi="Arial" w:cs="Arial"/>
          <w:sz w:val="22"/>
          <w:szCs w:val="22"/>
        </w:rPr>
        <w:t>)</w:t>
      </w:r>
      <w:r w:rsidR="00EE586A" w:rsidRPr="00875DDB">
        <w:rPr>
          <w:rFonts w:ascii="Arial" w:hAnsi="Arial" w:cs="Arial"/>
          <w:sz w:val="22"/>
          <w:szCs w:val="22"/>
        </w:rPr>
        <w:t xml:space="preserve"> </w:t>
      </w:r>
      <w:r w:rsidRPr="00875DDB">
        <w:rPr>
          <w:rFonts w:ascii="Arial" w:eastAsia="Arial Unicode MS" w:hAnsi="Arial" w:cs="Arial"/>
          <w:sz w:val="22"/>
          <w:szCs w:val="22"/>
        </w:rPr>
        <w:t>Dias Úteis contados do recebimento do Termo de Liberação, apresentando ao Agente Fiduciário cópia da referida anotação em até 5 (cinco) Dias</w:t>
      </w:r>
      <w:r w:rsidRPr="00870A82">
        <w:rPr>
          <w:rFonts w:ascii="Arial" w:eastAsia="Arial Unicode MS" w:hAnsi="Arial" w:cs="Arial"/>
          <w:sz w:val="22"/>
          <w:szCs w:val="22"/>
        </w:rPr>
        <w:t xml:space="preserve"> Úteis da averbação. </w:t>
      </w:r>
    </w:p>
    <w:p w14:paraId="4BAE70C0"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7E2843E6" w14:textId="74E898F8" w:rsidR="006F69D4" w:rsidRDefault="00025CD7" w:rsidP="007B1156">
      <w:pPr>
        <w:pStyle w:val="PargrafodaLista"/>
        <w:widowControl/>
        <w:numPr>
          <w:ilvl w:val="2"/>
          <w:numId w:val="46"/>
        </w:numPr>
        <w:spacing w:line="320" w:lineRule="exact"/>
        <w:jc w:val="both"/>
        <w:rPr>
          <w:rFonts w:ascii="Arial" w:eastAsia="Arial Unicode MS" w:hAnsi="Arial" w:cs="Arial"/>
          <w:b/>
          <w:sz w:val="22"/>
          <w:szCs w:val="22"/>
        </w:rPr>
      </w:pPr>
      <w:r>
        <w:rPr>
          <w:rFonts w:ascii="Arial" w:eastAsia="Arial Unicode MS" w:hAnsi="Arial" w:cs="Arial"/>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9C1B9B3" w14:textId="77777777" w:rsidR="006F69D4" w:rsidRDefault="006F69D4">
      <w:pPr>
        <w:pStyle w:val="PargrafodaLista"/>
        <w:spacing w:line="320" w:lineRule="exact"/>
        <w:ind w:left="709"/>
        <w:rPr>
          <w:rFonts w:ascii="Arial" w:eastAsia="Arial Unicode MS" w:hAnsi="Arial"/>
          <w:sz w:val="22"/>
        </w:rPr>
      </w:pPr>
    </w:p>
    <w:p w14:paraId="47FDFEA3"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r>
        <w:rPr>
          <w:rFonts w:ascii="Arial" w:eastAsia="Arial Unicode MS" w:hAnsi="Arial" w:cs="Arial"/>
          <w:sz w:val="22"/>
          <w:szCs w:val="22"/>
          <w:u w:val="single"/>
          <w:lang w:val="pt-BR"/>
        </w:rPr>
        <w:t xml:space="preserve">CLÁUSULA IV - </w:t>
      </w:r>
      <w:bookmarkStart w:id="72" w:name="_DV_C48"/>
      <w:r>
        <w:rPr>
          <w:rStyle w:val="DeltaViewInsertion"/>
          <w:rFonts w:ascii="Arial" w:eastAsia="Arial Unicode MS" w:hAnsi="Arial" w:cs="Arial"/>
          <w:color w:val="auto"/>
          <w:sz w:val="22"/>
          <w:szCs w:val="22"/>
          <w:u w:val="single"/>
          <w:lang w:val="pt-BR"/>
        </w:rPr>
        <w:t>EXCUSSÃO</w:t>
      </w:r>
      <w:bookmarkStart w:id="73" w:name="_DV_M95"/>
      <w:bookmarkEnd w:id="72"/>
      <w:bookmarkEnd w:id="73"/>
      <w:r>
        <w:rPr>
          <w:rFonts w:ascii="Arial" w:eastAsia="Arial Unicode MS" w:hAnsi="Arial" w:cs="Arial"/>
          <w:sz w:val="22"/>
          <w:szCs w:val="22"/>
          <w:u w:val="single"/>
          <w:lang w:val="pt-BR"/>
        </w:rPr>
        <w:t xml:space="preserve"> DA GARANTIA</w:t>
      </w:r>
    </w:p>
    <w:p w14:paraId="761EA1A8" w14:textId="77777777" w:rsidR="006F69D4" w:rsidRDefault="006F69D4">
      <w:pPr>
        <w:widowControl/>
        <w:spacing w:line="320" w:lineRule="exact"/>
        <w:jc w:val="both"/>
        <w:rPr>
          <w:rFonts w:ascii="Arial" w:eastAsia="Arial Unicode MS" w:hAnsi="Arial" w:cs="Arial"/>
          <w:i/>
          <w:sz w:val="22"/>
          <w:szCs w:val="22"/>
        </w:rPr>
      </w:pPr>
    </w:p>
    <w:p w14:paraId="4A59F8BE" w14:textId="7963618A" w:rsidR="007B1156"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74" w:name="_DV_M96"/>
      <w:bookmarkEnd w:id="74"/>
      <w:r>
        <w:rPr>
          <w:rFonts w:ascii="Arial" w:eastAsia="Arial Unicode MS" w:hAnsi="Arial" w:cs="Arial"/>
          <w:sz w:val="22"/>
          <w:szCs w:val="22"/>
        </w:rPr>
        <w:t xml:space="preserve">O Agente Fiduciário fica autorizado, de forma irrevogável e irretratável, </w:t>
      </w:r>
      <w:bookmarkStart w:id="75" w:name="_DV_C49"/>
      <w:r>
        <w:rPr>
          <w:rStyle w:val="DeltaViewDeletion"/>
          <w:rFonts w:ascii="Arial" w:eastAsia="Arial Unicode MS" w:hAnsi="Arial" w:cs="Arial"/>
          <w:strike w:val="0"/>
          <w:color w:val="auto"/>
          <w:sz w:val="22"/>
          <w:szCs w:val="22"/>
        </w:rPr>
        <w:t xml:space="preserve">independentemente de </w:t>
      </w:r>
      <w:r>
        <w:rPr>
          <w:rFonts w:ascii="Arial" w:eastAsia="Arial Unicode MS" w:hAnsi="Arial" w:cs="Arial"/>
          <w:sz w:val="22"/>
          <w:szCs w:val="22"/>
        </w:rPr>
        <w:t>interpelação judicial ou extrajudicial a qualquer das Partes</w:t>
      </w:r>
      <w:bookmarkStart w:id="76" w:name="_DV_M97"/>
      <w:bookmarkEnd w:id="75"/>
      <w:bookmarkEnd w:id="76"/>
      <w:r>
        <w:rPr>
          <w:rFonts w:ascii="Arial" w:eastAsia="Arial Unicode MS" w:hAnsi="Arial" w:cs="Arial"/>
          <w:sz w:val="22"/>
          <w:szCs w:val="22"/>
        </w:rPr>
        <w:t xml:space="preserve">, a dispor judicial ou extrajudicialmente das Ações </w:t>
      </w:r>
      <w:r>
        <w:rPr>
          <w:rFonts w:ascii="Arial" w:hAnsi="Arial" w:cs="Arial"/>
          <w:sz w:val="22"/>
          <w:szCs w:val="22"/>
        </w:rPr>
        <w:t>Alienadas Fiduciariamente</w:t>
      </w:r>
      <w:r>
        <w:rPr>
          <w:rFonts w:ascii="Arial" w:eastAsia="Arial Unicode MS" w:hAnsi="Arial" w:cs="Arial"/>
          <w:sz w:val="22"/>
          <w:szCs w:val="22"/>
        </w:rPr>
        <w:t xml:space="preserve"> e a aplicar os respectivos recursos decorrentes das Ações Alienadas Fiduciariamente no pagamento das Obrigações Garantidas, nas hipóteses previstas na Cláusula 4.2 abaixo</w:t>
      </w:r>
      <w:bookmarkStart w:id="77" w:name="_DV_M98"/>
      <w:bookmarkEnd w:id="77"/>
      <w:r>
        <w:rPr>
          <w:rFonts w:ascii="Arial" w:eastAsia="Arial Unicode MS" w:hAnsi="Arial" w:cs="Arial"/>
          <w:sz w:val="22"/>
          <w:szCs w:val="22"/>
        </w:rPr>
        <w:t>.</w:t>
      </w:r>
      <w:bookmarkStart w:id="78" w:name="_DV_M99"/>
      <w:bookmarkStart w:id="79" w:name="_DV_C52"/>
      <w:bookmarkEnd w:id="78"/>
    </w:p>
    <w:p w14:paraId="1B0A62E0" w14:textId="77777777" w:rsidR="006F69D4" w:rsidRDefault="006F69D4">
      <w:pPr>
        <w:widowControl/>
        <w:spacing w:line="320" w:lineRule="exact"/>
        <w:jc w:val="both"/>
        <w:rPr>
          <w:rFonts w:ascii="Arial" w:eastAsia="Arial Unicode MS" w:hAnsi="Arial" w:cs="Arial"/>
          <w:sz w:val="22"/>
          <w:szCs w:val="22"/>
        </w:rPr>
      </w:pPr>
    </w:p>
    <w:p w14:paraId="787FF480" w14:textId="0CC320C4" w:rsidR="006F69D4" w:rsidRPr="00CB0BEE" w:rsidRDefault="00025CD7" w:rsidP="00B267C8">
      <w:pPr>
        <w:pStyle w:val="PargrafodaLista"/>
        <w:widowControl/>
        <w:numPr>
          <w:ilvl w:val="1"/>
          <w:numId w:val="51"/>
        </w:numPr>
        <w:spacing w:line="320" w:lineRule="exact"/>
        <w:ind w:left="0" w:firstLine="0"/>
        <w:jc w:val="both"/>
        <w:rPr>
          <w:rFonts w:ascii="Arial" w:eastAsia="Arial Unicode MS" w:hAnsi="Arial" w:cs="Arial"/>
          <w:sz w:val="22"/>
          <w:szCs w:val="22"/>
        </w:rPr>
      </w:pPr>
      <w:r w:rsidRPr="00CB0BEE">
        <w:rPr>
          <w:rFonts w:ascii="Arial" w:eastAsia="Arial Unicode MS" w:hAnsi="Arial" w:cs="Arial"/>
          <w:sz w:val="22"/>
          <w:szCs w:val="22"/>
          <w:u w:val="single"/>
        </w:rPr>
        <w:t>Excussão</w:t>
      </w:r>
      <w:bookmarkStart w:id="80" w:name="_DV_M100"/>
      <w:bookmarkEnd w:id="79"/>
      <w:bookmarkEnd w:id="80"/>
      <w:r w:rsidRPr="00CB0BEE">
        <w:rPr>
          <w:rFonts w:ascii="Arial" w:eastAsia="Arial Unicode MS" w:hAnsi="Arial" w:cs="Arial"/>
          <w:sz w:val="22"/>
          <w:szCs w:val="22"/>
          <w:u w:val="single"/>
        </w:rPr>
        <w:t xml:space="preserve"> da Garantia</w:t>
      </w:r>
      <w:r w:rsidRPr="00CB0BEE">
        <w:rPr>
          <w:rFonts w:ascii="Arial" w:eastAsia="Arial Unicode MS" w:hAnsi="Arial" w:cs="Arial"/>
          <w:sz w:val="22"/>
          <w:szCs w:val="22"/>
        </w:rPr>
        <w:t xml:space="preserve">. </w:t>
      </w:r>
      <w:r w:rsidR="008E30C5" w:rsidRPr="00CB0BEE">
        <w:rPr>
          <w:rFonts w:ascii="Arial" w:eastAsia="Arial Unicode MS" w:hAnsi="Arial" w:cs="Arial"/>
          <w:sz w:val="22"/>
          <w:szCs w:val="22"/>
        </w:rPr>
        <w:t xml:space="preserve">Na ocorrência de um evento </w:t>
      </w:r>
      <w:r w:rsidRPr="00CB0BEE">
        <w:rPr>
          <w:rFonts w:ascii="Arial" w:eastAsia="Arial Unicode MS" w:hAnsi="Arial" w:cs="Arial"/>
          <w:sz w:val="22"/>
          <w:szCs w:val="22"/>
        </w:rPr>
        <w:t xml:space="preserve">de vencimento antecipado das Obrigações Garantidas ou no caso de seu vencimento ordinário </w:t>
      </w:r>
      <w:bookmarkStart w:id="81" w:name="_DV_M101"/>
      <w:bookmarkEnd w:id="81"/>
      <w:r w:rsidRPr="00CB0BEE">
        <w:rPr>
          <w:rFonts w:ascii="Arial" w:eastAsia="Arial Unicode MS" w:hAnsi="Arial" w:cs="Arial"/>
          <w:sz w:val="22"/>
          <w:szCs w:val="22"/>
        </w:rPr>
        <w:t xml:space="preserve">sem a devida quitação integral das Obrigações Garantidas, conforme os procedimentos e prazos dispostos na Escritura de Emissão, o Agente Fiduciário terá o direito de excutir a </w:t>
      </w:r>
      <w:r w:rsidR="00CA6400" w:rsidRPr="00CB0BEE">
        <w:rPr>
          <w:rFonts w:ascii="Arial" w:eastAsia="Arial Unicode MS" w:hAnsi="Arial" w:cs="Arial"/>
          <w:sz w:val="22"/>
          <w:szCs w:val="22"/>
        </w:rPr>
        <w:t xml:space="preserve">garantia constituída por meio da </w:t>
      </w:r>
      <w:r w:rsidRPr="00CB0BEE">
        <w:rPr>
          <w:rFonts w:ascii="Arial" w:eastAsia="Arial Unicode MS" w:hAnsi="Arial" w:cs="Arial"/>
          <w:sz w:val="22"/>
          <w:szCs w:val="22"/>
        </w:rPr>
        <w:t xml:space="preserve">presente </w:t>
      </w:r>
      <w:r w:rsidR="000640C4" w:rsidRPr="00CB0BEE">
        <w:rPr>
          <w:rFonts w:ascii="Arial" w:eastAsia="Arial Unicode MS" w:hAnsi="Arial" w:cs="Arial"/>
          <w:sz w:val="22"/>
          <w:szCs w:val="22"/>
        </w:rPr>
        <w:t>A</w:t>
      </w:r>
      <w:r w:rsidRPr="00CB0BEE">
        <w:rPr>
          <w:rFonts w:ascii="Arial" w:eastAsia="Arial Unicode MS" w:hAnsi="Arial" w:cs="Arial"/>
          <w:sz w:val="22"/>
          <w:szCs w:val="22"/>
        </w:rPr>
        <w:t xml:space="preserve">lienação </w:t>
      </w:r>
      <w:r w:rsidR="000640C4" w:rsidRPr="00CB0BEE">
        <w:rPr>
          <w:rFonts w:ascii="Arial" w:eastAsia="Arial Unicode MS" w:hAnsi="Arial" w:cs="Arial"/>
          <w:sz w:val="22"/>
          <w:szCs w:val="22"/>
        </w:rPr>
        <w:t>F</w:t>
      </w:r>
      <w:r w:rsidRPr="00CB0BEE">
        <w:rPr>
          <w:rFonts w:ascii="Arial" w:eastAsia="Arial Unicode MS" w:hAnsi="Arial" w:cs="Arial"/>
          <w:sz w:val="22"/>
          <w:szCs w:val="22"/>
        </w:rPr>
        <w:t xml:space="preserve">iduciária das Ações Alienadas Fiduciariamente, podendo, para tanto, sem prejuízo dos demais direitos previstos em lei, </w:t>
      </w:r>
      <w:r w:rsidR="00E510AC" w:rsidRPr="00CB0BEE">
        <w:rPr>
          <w:rFonts w:ascii="Arial" w:eastAsia="Arial Unicode MS" w:hAnsi="Arial" w:cs="Arial"/>
          <w:sz w:val="22"/>
          <w:szCs w:val="22"/>
        </w:rPr>
        <w:t xml:space="preserve">conferir opção ou opções de compra, </w:t>
      </w:r>
      <w:r w:rsidR="006A01D7" w:rsidRPr="00CB0BEE">
        <w:rPr>
          <w:rFonts w:ascii="Arial" w:eastAsia="Arial Unicode MS" w:hAnsi="Arial" w:cs="Arial"/>
          <w:sz w:val="22"/>
          <w:szCs w:val="22"/>
        </w:rPr>
        <w:t xml:space="preserve">cobrar, receber, realizar, vender, </w:t>
      </w:r>
      <w:r w:rsidRPr="00CB0BEE">
        <w:rPr>
          <w:rFonts w:ascii="Arial" w:eastAsia="Arial Unicode MS" w:hAnsi="Arial" w:cs="Arial"/>
          <w:sz w:val="22"/>
          <w:szCs w:val="22"/>
        </w:rPr>
        <w:t xml:space="preserve">ceder, </w:t>
      </w:r>
      <w:r w:rsidR="006A01D7" w:rsidRPr="00CB0BEE">
        <w:rPr>
          <w:rFonts w:ascii="Arial" w:eastAsia="Arial Unicode MS" w:hAnsi="Arial" w:cs="Arial"/>
          <w:sz w:val="22"/>
          <w:szCs w:val="22"/>
        </w:rPr>
        <w:t xml:space="preserve">total ou parcialmente, </w:t>
      </w:r>
      <w:r w:rsidRPr="00CB0BEE">
        <w:rPr>
          <w:rFonts w:ascii="Arial" w:eastAsia="Arial Unicode MS" w:hAnsi="Arial" w:cs="Arial"/>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00E510AC" w:rsidRPr="00CB0BEE">
        <w:rPr>
          <w:rFonts w:ascii="Arial" w:eastAsia="Arial Unicode MS" w:hAnsi="Arial" w:cs="Arial"/>
          <w:sz w:val="22"/>
          <w:szCs w:val="22"/>
        </w:rPr>
        <w:t>e aplicar o produto obtido na amortização ou liquidação das Obrigações Garantidas</w:t>
      </w:r>
      <w:r w:rsidR="006A01D7" w:rsidRPr="00CB0BEE">
        <w:rPr>
          <w:rFonts w:ascii="Arial" w:eastAsia="Arial Unicode MS" w:hAnsi="Arial" w:cs="Arial"/>
          <w:sz w:val="22"/>
          <w:szCs w:val="22"/>
        </w:rPr>
        <w:t>, em qualquer dos casos devendo, ao seu exclusivo critério, de acordo com instrução dos Debenturistas, conforme venha a ser aprovado em Assembleia Geral de</w:t>
      </w:r>
      <w:r w:rsidR="00CB0BEE">
        <w:rPr>
          <w:rFonts w:ascii="Arial" w:eastAsia="Arial Unicode MS" w:hAnsi="Arial" w:cs="Arial"/>
          <w:sz w:val="22"/>
          <w:szCs w:val="22"/>
        </w:rPr>
        <w:t xml:space="preserve"> </w:t>
      </w:r>
      <w:r w:rsidR="006A01D7" w:rsidRPr="00CB0BEE">
        <w:rPr>
          <w:rFonts w:ascii="Arial" w:eastAsia="Arial Unicode MS" w:hAnsi="Arial" w:cs="Arial"/>
          <w:sz w:val="22"/>
          <w:szCs w:val="22"/>
        </w:rPr>
        <w:t>Debenturistas, ser observado o seguinte procedimento:</w:t>
      </w:r>
      <w:r w:rsidR="00E510AC" w:rsidRPr="00CB0BEE">
        <w:rPr>
          <w:rFonts w:ascii="Arial" w:eastAsia="Arial Unicode MS" w:hAnsi="Arial" w:cs="Arial"/>
          <w:sz w:val="22"/>
          <w:szCs w:val="22"/>
        </w:rPr>
        <w:t xml:space="preserve"> </w:t>
      </w:r>
    </w:p>
    <w:p w14:paraId="4A939537" w14:textId="55C2B3CF" w:rsidR="006F69D4" w:rsidRDefault="006F69D4">
      <w:pPr>
        <w:widowControl/>
        <w:spacing w:line="320" w:lineRule="exact"/>
        <w:jc w:val="both"/>
        <w:rPr>
          <w:rFonts w:ascii="Arial" w:eastAsia="Batang" w:hAnsi="Arial" w:cs="Arial"/>
          <w:sz w:val="22"/>
          <w:szCs w:val="22"/>
        </w:rPr>
      </w:pPr>
      <w:bookmarkStart w:id="82" w:name="_DV_M102"/>
      <w:bookmarkStart w:id="83" w:name="_DV_M107"/>
      <w:bookmarkEnd w:id="82"/>
      <w:bookmarkEnd w:id="83"/>
    </w:p>
    <w:p w14:paraId="76829A9D" w14:textId="34CCB4B4"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B3C8F">
        <w:rPr>
          <w:rFonts w:ascii="Arial" w:eastAsia="Arial Unicode MS" w:hAnsi="Arial" w:cs="Arial"/>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BB3C8F">
        <w:rPr>
          <w:rFonts w:ascii="Arial" w:eastAsia="Arial Unicode MS" w:hAnsi="Arial" w:cs="Arial"/>
          <w:sz w:val="22"/>
          <w:szCs w:val="22"/>
          <w:u w:val="single"/>
        </w:rPr>
        <w:t>Empresa de Avaliação</w:t>
      </w:r>
      <w:r w:rsidRPr="00BB3C8F">
        <w:rPr>
          <w:rFonts w:ascii="Arial" w:eastAsia="Arial Unicode MS" w:hAnsi="Arial" w:cs="Arial"/>
          <w:sz w:val="22"/>
          <w:szCs w:val="22"/>
        </w:rPr>
        <w:t>”);</w:t>
      </w:r>
    </w:p>
    <w:p w14:paraId="0B7261A3"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3E187392" w14:textId="22095B8F"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 xml:space="preserve">a Empresa de Avaliação deverá elaborar o laudo de avaliação, o qual deverá indicar (i) o valor de mercado </w:t>
      </w:r>
      <w:ins w:id="84" w:author="Rinaldo Rabello" w:date="2022-03-08T11:42:00Z">
        <w:r w:rsidR="001A33CA">
          <w:rPr>
            <w:rFonts w:ascii="Arial" w:eastAsia="Arial Unicode MS" w:hAnsi="Arial" w:cs="Arial"/>
            <w:sz w:val="22"/>
            <w:szCs w:val="22"/>
          </w:rPr>
          <w:t xml:space="preserve">e o valor de venda forçada </w:t>
        </w:r>
      </w:ins>
      <w:r w:rsidRPr="00BF1812">
        <w:rPr>
          <w:rFonts w:ascii="Arial" w:eastAsia="Arial Unicode MS" w:hAnsi="Arial" w:cs="Arial"/>
          <w:sz w:val="22"/>
          <w:szCs w:val="22"/>
        </w:rPr>
        <w:t xml:space="preserve">das Ações Alienadas </w:t>
      </w:r>
      <w:r w:rsidRPr="00BF1812">
        <w:rPr>
          <w:rFonts w:ascii="Arial" w:eastAsia="Arial Unicode MS" w:hAnsi="Arial" w:cs="Arial"/>
          <w:sz w:val="22"/>
          <w:szCs w:val="22"/>
        </w:rPr>
        <w:lastRenderedPageBreak/>
        <w:t xml:space="preserve">Fiduciariamente, calculado através </w:t>
      </w:r>
      <w:ins w:id="85" w:author="Rinaldo Rabello" w:date="2022-03-08T11:37:00Z">
        <w:r w:rsidR="001A33CA">
          <w:rPr>
            <w:rFonts w:ascii="Arial" w:eastAsia="Arial Unicode MS" w:hAnsi="Arial" w:cs="Arial"/>
            <w:sz w:val="22"/>
            <w:szCs w:val="22"/>
          </w:rPr>
          <w:t>de metodologia</w:t>
        </w:r>
      </w:ins>
      <w:ins w:id="86" w:author="Rinaldo Rabello" w:date="2022-03-08T11:38:00Z">
        <w:r w:rsidR="001A33CA">
          <w:rPr>
            <w:rFonts w:ascii="Arial" w:eastAsia="Arial Unicode MS" w:hAnsi="Arial" w:cs="Arial"/>
            <w:sz w:val="22"/>
            <w:szCs w:val="22"/>
          </w:rPr>
          <w:t xml:space="preserve"> a ser aprovada pelos Debenturistas</w:t>
        </w:r>
      </w:ins>
      <w:ins w:id="87" w:author="Rinaldo Rabello" w:date="2022-03-08T11:46:00Z">
        <w:r w:rsidR="003E24C1">
          <w:rPr>
            <w:rFonts w:ascii="Arial" w:eastAsia="Arial Unicode MS" w:hAnsi="Arial" w:cs="Arial"/>
            <w:sz w:val="22"/>
            <w:szCs w:val="22"/>
          </w:rPr>
          <w:t xml:space="preserve"> reunidos em </w:t>
        </w:r>
      </w:ins>
      <w:ins w:id="88" w:author="Rinaldo Rabello" w:date="2022-03-08T11:38:00Z">
        <w:r w:rsidR="001A33CA">
          <w:rPr>
            <w:rFonts w:ascii="Arial" w:eastAsia="Arial Unicode MS" w:hAnsi="Arial" w:cs="Arial"/>
            <w:sz w:val="22"/>
            <w:szCs w:val="22"/>
          </w:rPr>
          <w:t>assembleia geral de debenturista</w:t>
        </w:r>
      </w:ins>
      <w:ins w:id="89" w:author="Rinaldo Rabello" w:date="2022-03-08T11:39:00Z">
        <w:r w:rsidR="001A33CA">
          <w:rPr>
            <w:rFonts w:ascii="Arial" w:eastAsia="Arial Unicode MS" w:hAnsi="Arial" w:cs="Arial"/>
            <w:sz w:val="22"/>
            <w:szCs w:val="22"/>
          </w:rPr>
          <w:t xml:space="preserve">, </w:t>
        </w:r>
      </w:ins>
      <w:del w:id="90" w:author="Rinaldo Rabello" w:date="2022-03-08T11:39:00Z">
        <w:r w:rsidRPr="00BF1812" w:rsidDel="001A33CA">
          <w:rPr>
            <w:rFonts w:ascii="Arial" w:eastAsia="Arial Unicode MS" w:hAnsi="Arial" w:cs="Arial"/>
            <w:sz w:val="22"/>
            <w:szCs w:val="22"/>
          </w:rPr>
          <w:delText xml:space="preserve">do método de fluxo de caixa descontado, desconsiderando-se o endividamento da SPE </w:delText>
        </w:r>
      </w:del>
      <w:r w:rsidRPr="00BF1812">
        <w:rPr>
          <w:rFonts w:ascii="Arial" w:eastAsia="Arial Unicode MS" w:hAnsi="Arial" w:cs="Arial"/>
          <w:sz w:val="22"/>
          <w:szCs w:val="22"/>
        </w:rPr>
        <w:t>(“</w:t>
      </w:r>
      <w:r w:rsidRPr="00BB3C8F">
        <w:rPr>
          <w:rFonts w:ascii="Arial" w:eastAsia="Arial Unicode MS" w:hAnsi="Arial" w:cs="Arial"/>
          <w:sz w:val="22"/>
          <w:szCs w:val="22"/>
          <w:u w:val="single"/>
        </w:rPr>
        <w:t>Valor de Mercado</w:t>
      </w:r>
      <w:r w:rsidRPr="00BF1812">
        <w:rPr>
          <w:rFonts w:ascii="Arial" w:eastAsia="Arial Unicode MS" w:hAnsi="Arial" w:cs="Arial"/>
          <w:sz w:val="22"/>
          <w:szCs w:val="22"/>
        </w:rPr>
        <w:t>”</w:t>
      </w:r>
      <w:ins w:id="91" w:author="Rinaldo Rabello" w:date="2022-03-08T11:42:00Z">
        <w:r w:rsidR="003E24C1">
          <w:rPr>
            <w:rFonts w:ascii="Arial" w:eastAsia="Arial Unicode MS" w:hAnsi="Arial" w:cs="Arial"/>
            <w:sz w:val="22"/>
            <w:szCs w:val="22"/>
          </w:rPr>
          <w:t xml:space="preserve"> e “Valor de </w:t>
        </w:r>
      </w:ins>
      <w:ins w:id="92" w:author="Rinaldo Rabello" w:date="2022-03-08T11:43:00Z">
        <w:r w:rsidR="003E24C1">
          <w:rPr>
            <w:rFonts w:ascii="Arial" w:eastAsia="Arial Unicode MS" w:hAnsi="Arial" w:cs="Arial"/>
            <w:sz w:val="22"/>
            <w:szCs w:val="22"/>
          </w:rPr>
          <w:t>Venda das Ações</w:t>
        </w:r>
      </w:ins>
      <w:ins w:id="93" w:author="Rinaldo Rabello" w:date="2022-03-08T11:44:00Z">
        <w:r w:rsidR="003E24C1">
          <w:rPr>
            <w:rFonts w:ascii="Arial" w:eastAsia="Arial Unicode MS" w:hAnsi="Arial" w:cs="Arial"/>
            <w:sz w:val="22"/>
            <w:szCs w:val="22"/>
          </w:rPr>
          <w:t>”</w:t>
        </w:r>
      </w:ins>
      <w:r w:rsidRPr="00BF1812">
        <w:rPr>
          <w:rFonts w:ascii="Arial" w:eastAsia="Arial Unicode MS" w:hAnsi="Arial" w:cs="Arial"/>
          <w:sz w:val="22"/>
          <w:szCs w:val="22"/>
        </w:rPr>
        <w:t>)</w:t>
      </w:r>
      <w:ins w:id="94" w:author="Rinaldo Rabello" w:date="2022-03-08T11:44:00Z">
        <w:r w:rsidR="003E24C1">
          <w:rPr>
            <w:rFonts w:ascii="Arial" w:eastAsia="Arial Unicode MS" w:hAnsi="Arial" w:cs="Arial"/>
            <w:sz w:val="22"/>
            <w:szCs w:val="22"/>
          </w:rPr>
          <w:t xml:space="preserve"> </w:t>
        </w:r>
      </w:ins>
      <w:del w:id="95" w:author="Rinaldo Rabello" w:date="2022-03-08T11:44:00Z">
        <w:r w:rsidRPr="00BF1812" w:rsidDel="003E24C1">
          <w:rPr>
            <w:rFonts w:ascii="Arial" w:eastAsia="Arial Unicode MS" w:hAnsi="Arial" w:cs="Arial"/>
            <w:sz w:val="22"/>
            <w:szCs w:val="22"/>
          </w:rPr>
          <w:delText>; e (ii) o valor de venda forçada das Ações Alienadas Fiduciariamente, determi</w:delText>
        </w:r>
      </w:del>
      <w:del w:id="96" w:author="Rinaldo Rabello" w:date="2022-03-08T11:45:00Z">
        <w:r w:rsidRPr="00BF1812" w:rsidDel="003E24C1">
          <w:rPr>
            <w:rFonts w:ascii="Arial" w:eastAsia="Arial Unicode MS" w:hAnsi="Arial" w:cs="Arial"/>
            <w:sz w:val="22"/>
            <w:szCs w:val="22"/>
          </w:rPr>
          <w:delText>nado a partir do seu Valor de Mercado (“</w:delText>
        </w:r>
        <w:r w:rsidRPr="00BB3C8F" w:rsidDel="003E24C1">
          <w:rPr>
            <w:rFonts w:ascii="Arial" w:eastAsia="Arial Unicode MS" w:hAnsi="Arial" w:cs="Arial"/>
            <w:sz w:val="22"/>
            <w:szCs w:val="22"/>
            <w:u w:val="single"/>
          </w:rPr>
          <w:delText>Valor de Venda das Ações</w:delText>
        </w:r>
        <w:r w:rsidRPr="00BF1812" w:rsidDel="003E24C1">
          <w:rPr>
            <w:rFonts w:ascii="Arial" w:eastAsia="Arial Unicode MS" w:hAnsi="Arial" w:cs="Arial"/>
            <w:sz w:val="22"/>
            <w:szCs w:val="22"/>
          </w:rPr>
          <w:delText xml:space="preserve">”) </w:delText>
        </w:r>
      </w:del>
      <w:r w:rsidRPr="00BF1812">
        <w:rPr>
          <w:rFonts w:ascii="Arial" w:eastAsia="Arial Unicode MS" w:hAnsi="Arial" w:cs="Arial"/>
          <w:sz w:val="22"/>
          <w:szCs w:val="22"/>
        </w:rPr>
        <w:t>e entregá-lo à Alienante, à SPE e ao Agente Fiduciário em até 30 (trinta) dias, contados da data da respectiva</w:t>
      </w:r>
      <w:r>
        <w:rPr>
          <w:rFonts w:ascii="Arial" w:eastAsia="Arial Unicode MS" w:hAnsi="Arial" w:cs="Arial"/>
          <w:sz w:val="22"/>
          <w:szCs w:val="22"/>
        </w:rPr>
        <w:t xml:space="preserve"> </w:t>
      </w:r>
      <w:r w:rsidRPr="00BF1812">
        <w:rPr>
          <w:rFonts w:ascii="Arial" w:eastAsia="Arial Unicode MS" w:hAnsi="Arial" w:cs="Arial"/>
          <w:sz w:val="22"/>
          <w:szCs w:val="22"/>
        </w:rPr>
        <w:t>contratação (“</w:t>
      </w:r>
      <w:r w:rsidRPr="00BB3C8F">
        <w:rPr>
          <w:rFonts w:ascii="Arial" w:eastAsia="Arial Unicode MS" w:hAnsi="Arial" w:cs="Arial"/>
          <w:sz w:val="22"/>
          <w:szCs w:val="22"/>
          <w:u w:val="single"/>
        </w:rPr>
        <w:t>Laudo de Avaliação</w:t>
      </w:r>
      <w:r w:rsidRPr="00BF1812">
        <w:rPr>
          <w:rFonts w:ascii="Arial" w:eastAsia="Arial Unicode MS" w:hAnsi="Arial" w:cs="Arial"/>
          <w:sz w:val="22"/>
          <w:szCs w:val="22"/>
        </w:rPr>
        <w:t>”)</w:t>
      </w:r>
      <w:r w:rsidR="00E95CB2">
        <w:rPr>
          <w:rFonts w:ascii="Arial" w:eastAsia="Arial Unicode MS" w:hAnsi="Arial" w:cs="Arial"/>
          <w:sz w:val="22"/>
          <w:szCs w:val="22"/>
        </w:rPr>
        <w:t>, observado que eventual atraso no prazo de entrega do Laudo de Avaliação deverá ser devidamente justificado e não implicará, em nenhuma hipótese, em prejuízo aos direitos de excussão da Alienação Fiduciária nos termos deste Contrato</w:t>
      </w:r>
      <w:r w:rsidRPr="00BF1812">
        <w:rPr>
          <w:rFonts w:ascii="Arial" w:eastAsia="Arial Unicode MS" w:hAnsi="Arial" w:cs="Arial"/>
          <w:sz w:val="22"/>
          <w:szCs w:val="22"/>
        </w:rPr>
        <w:t>;</w:t>
      </w:r>
    </w:p>
    <w:p w14:paraId="4B167B36" w14:textId="77777777" w:rsidR="00995906" w:rsidRPr="00BB3C8F" w:rsidRDefault="00995906" w:rsidP="00995906">
      <w:pPr>
        <w:pStyle w:val="PargrafodaLista"/>
        <w:rPr>
          <w:rFonts w:ascii="Arial" w:eastAsia="Arial Unicode MS" w:hAnsi="Arial" w:cs="Arial"/>
          <w:sz w:val="22"/>
          <w:szCs w:val="22"/>
        </w:rPr>
      </w:pPr>
    </w:p>
    <w:p w14:paraId="388191EC" w14:textId="0E6611EF"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 xml:space="preserve">após o recebimento do Laudo de Avaliação, as Ações Alienadas Fiduciariamente serão ofertadas pelo Agente Fiduciário, pelo valor mínimo equivalente a 100% (cem por cento) do Valor de Venda das Ações, a possíveis interessados, durante o prazo de até </w:t>
      </w:r>
      <w:r>
        <w:rPr>
          <w:rFonts w:ascii="Arial" w:eastAsia="Arial Unicode MS" w:hAnsi="Arial" w:cs="Arial"/>
          <w:sz w:val="22"/>
          <w:szCs w:val="22"/>
        </w:rPr>
        <w:t>60</w:t>
      </w:r>
      <w:r w:rsidRPr="00BF1812">
        <w:rPr>
          <w:rFonts w:ascii="Arial" w:eastAsia="Arial Unicode MS" w:hAnsi="Arial" w:cs="Arial"/>
          <w:sz w:val="22"/>
          <w:szCs w:val="22"/>
        </w:rPr>
        <w:t xml:space="preserve"> (</w:t>
      </w:r>
      <w:r>
        <w:rPr>
          <w:rFonts w:ascii="Arial" w:eastAsia="Arial Unicode MS" w:hAnsi="Arial" w:cs="Arial"/>
          <w:sz w:val="22"/>
          <w:szCs w:val="22"/>
        </w:rPr>
        <w:t>sessenta</w:t>
      </w:r>
      <w:r w:rsidRPr="00BF1812">
        <w:rPr>
          <w:rFonts w:ascii="Arial" w:eastAsia="Arial Unicode MS" w:hAnsi="Arial" w:cs="Arial"/>
          <w:sz w:val="22"/>
          <w:szCs w:val="22"/>
        </w:rPr>
        <w:t xml:space="preserve">) </w:t>
      </w:r>
      <w:r>
        <w:rPr>
          <w:rFonts w:ascii="Arial" w:eastAsia="Arial Unicode MS" w:hAnsi="Arial" w:cs="Arial"/>
          <w:sz w:val="22"/>
          <w:szCs w:val="22"/>
        </w:rPr>
        <w:t>dias</w:t>
      </w:r>
      <w:r w:rsidRPr="00BF1812">
        <w:rPr>
          <w:rFonts w:ascii="Arial" w:eastAsia="Arial Unicode MS" w:hAnsi="Arial" w:cs="Arial"/>
          <w:sz w:val="22"/>
          <w:szCs w:val="22"/>
        </w:rPr>
        <w:t xml:space="preserve">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 a</w:t>
      </w:r>
      <w:r>
        <w:rPr>
          <w:rFonts w:ascii="Arial" w:eastAsia="Arial Unicode MS" w:hAnsi="Arial" w:cs="Arial"/>
          <w:sz w:val="22"/>
          <w:szCs w:val="22"/>
        </w:rPr>
        <w:t xml:space="preserve"> </w:t>
      </w:r>
      <w:r w:rsidRPr="00BF1812">
        <w:rPr>
          <w:rFonts w:ascii="Arial" w:eastAsia="Arial Unicode MS" w:hAnsi="Arial" w:cs="Arial"/>
          <w:sz w:val="22"/>
          <w:szCs w:val="22"/>
        </w:rPr>
        <w:t>contratação de terceiro especializado para assessoria no processo de venda</w:t>
      </w:r>
      <w:r>
        <w:rPr>
          <w:rFonts w:ascii="Arial" w:eastAsia="Arial Unicode MS" w:hAnsi="Arial" w:cs="Arial"/>
          <w:sz w:val="22"/>
          <w:szCs w:val="22"/>
        </w:rPr>
        <w:t>;</w:t>
      </w:r>
    </w:p>
    <w:p w14:paraId="5DC7D343" w14:textId="77777777" w:rsidR="00995906" w:rsidRPr="00BB3C8F" w:rsidRDefault="00995906" w:rsidP="00995906">
      <w:pPr>
        <w:pStyle w:val="PargrafodaLista"/>
        <w:rPr>
          <w:rFonts w:ascii="Arial" w:eastAsia="Arial Unicode MS" w:hAnsi="Arial" w:cs="Arial"/>
          <w:sz w:val="22"/>
          <w:szCs w:val="22"/>
        </w:rPr>
      </w:pPr>
    </w:p>
    <w:p w14:paraId="72AAFE8C" w14:textId="4F6C3D35" w:rsidR="00995906" w:rsidRPr="00E95CB2"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E95CB2">
        <w:rPr>
          <w:rFonts w:ascii="Arial" w:eastAsia="Arial Unicode MS" w:hAnsi="Arial" w:cs="Arial"/>
          <w:sz w:val="22"/>
          <w:szCs w:val="22"/>
        </w:rPr>
        <w:t>caso as Ações Alienadas Fiduciariamente não sejam vendidas conforme o item</w:t>
      </w:r>
      <w:r w:rsidR="00E95CB2">
        <w:rPr>
          <w:rFonts w:ascii="Arial" w:eastAsia="Arial Unicode MS" w:hAnsi="Arial" w:cs="Arial"/>
          <w:sz w:val="22"/>
          <w:szCs w:val="22"/>
        </w:rPr>
        <w:t xml:space="preserve"> </w:t>
      </w:r>
      <w:r w:rsidRPr="00E95CB2">
        <w:rPr>
          <w:rFonts w:ascii="Arial" w:eastAsia="Arial Unicode MS" w:hAnsi="Arial" w:cs="Arial"/>
          <w:sz w:val="22"/>
          <w:szCs w:val="22"/>
        </w:rPr>
        <w:t>“c” acima, o Agente Fiduciário deverá promover, durante o prazo de até 30 (trinta) dias contado</w:t>
      </w:r>
      <w:ins w:id="97" w:author="Rinaldo Rabello" w:date="2022-03-08T11:47:00Z">
        <w:r w:rsidR="00284798">
          <w:rPr>
            <w:rFonts w:ascii="Arial" w:eastAsia="Arial Unicode MS" w:hAnsi="Arial" w:cs="Arial"/>
            <w:sz w:val="22"/>
            <w:szCs w:val="22"/>
          </w:rPr>
          <w:t>s</w:t>
        </w:r>
      </w:ins>
      <w:r w:rsidRPr="00E95CB2">
        <w:rPr>
          <w:rFonts w:ascii="Arial" w:eastAsia="Arial Unicode MS" w:hAnsi="Arial" w:cs="Arial"/>
          <w:sz w:val="22"/>
          <w:szCs w:val="22"/>
        </w:rPr>
        <w:t xml:space="preserve"> do término do prazo estabelecido no item “c” acima, uma nova rodada para a venda das Ações Alienadas Fiduciariamente, pelo valor mínimo equivalente a 70% (setenta por cento) do Valor de Venda das Ações;</w:t>
      </w:r>
    </w:p>
    <w:p w14:paraId="24F42BA2"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55ED0594" w14:textId="63A21FD0" w:rsidR="00995906" w:rsidRPr="00E95CB2"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E95CB2">
        <w:rPr>
          <w:rFonts w:ascii="Arial" w:eastAsia="Arial Unicode MS" w:hAnsi="Arial" w:cs="Arial"/>
          <w:sz w:val="22"/>
          <w:szCs w:val="22"/>
        </w:rPr>
        <w:t>caso as Ações Alienadas Fiduciariamente não sejam vendidas conforme item “d” acima, o Agente Fiduciário estará autorizado a, de boa-fé e de maneira comercialmente razoável, promover uma nova rodada para a venda das Ações</w:t>
      </w:r>
      <w:r w:rsidR="00E95CB2">
        <w:rPr>
          <w:rFonts w:ascii="Arial" w:eastAsia="Arial Unicode MS" w:hAnsi="Arial" w:cs="Arial"/>
          <w:sz w:val="22"/>
          <w:szCs w:val="22"/>
        </w:rPr>
        <w:t xml:space="preserve"> </w:t>
      </w:r>
      <w:r w:rsidRPr="00E95CB2">
        <w:rPr>
          <w:rFonts w:ascii="Arial" w:eastAsia="Arial Unicode MS" w:hAnsi="Arial" w:cs="Arial"/>
          <w:sz w:val="22"/>
          <w:szCs w:val="22"/>
        </w:rPr>
        <w:t>Alienadas Fiduciariamente, por qualquer valor, observado o critério de melhor preço das ofertas;</w:t>
      </w:r>
    </w:p>
    <w:p w14:paraId="00FBD0D1"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5786916E" w14:textId="64BB05C8"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o Agente Fiduciário, na qualidade de representante dos Debenturistas, não</w:t>
      </w:r>
      <w:r>
        <w:rPr>
          <w:rFonts w:ascii="Arial" w:eastAsia="Arial Unicode MS" w:hAnsi="Arial" w:cs="Arial"/>
          <w:sz w:val="22"/>
          <w:szCs w:val="22"/>
        </w:rPr>
        <w:t xml:space="preserve"> </w:t>
      </w:r>
      <w:r w:rsidRPr="00BF1812">
        <w:rPr>
          <w:rFonts w:ascii="Arial" w:eastAsia="Arial Unicode MS" w:hAnsi="Arial" w:cs="Arial"/>
          <w:sz w:val="22"/>
          <w:szCs w:val="22"/>
        </w:rPr>
        <w:t>terá qualquer obrigação de obter o consentimento prévio do Alienante e/ou da SPE</w:t>
      </w:r>
      <w:r>
        <w:rPr>
          <w:rFonts w:ascii="Arial" w:eastAsia="Arial Unicode MS" w:hAnsi="Arial" w:cs="Arial"/>
          <w:sz w:val="22"/>
          <w:szCs w:val="22"/>
        </w:rPr>
        <w:t xml:space="preserve"> </w:t>
      </w:r>
      <w:r w:rsidRPr="00BF1812">
        <w:rPr>
          <w:rFonts w:ascii="Arial" w:eastAsia="Arial Unicode MS" w:hAnsi="Arial" w:cs="Arial"/>
          <w:sz w:val="22"/>
          <w:szCs w:val="22"/>
        </w:rPr>
        <w:t>para iniciar o processo de excussão das Ações Alienadas Fiduciariamente; os custos</w:t>
      </w:r>
      <w:r>
        <w:rPr>
          <w:rFonts w:ascii="Arial" w:eastAsia="Arial Unicode MS" w:hAnsi="Arial" w:cs="Arial"/>
          <w:sz w:val="22"/>
          <w:szCs w:val="22"/>
        </w:rPr>
        <w:t xml:space="preserve"> </w:t>
      </w:r>
      <w:r w:rsidRPr="00BF1812">
        <w:rPr>
          <w:rFonts w:ascii="Arial" w:eastAsia="Arial Unicode MS" w:hAnsi="Arial" w:cs="Arial"/>
          <w:sz w:val="22"/>
          <w:szCs w:val="22"/>
        </w:rPr>
        <w:t>comprovados e razoáveis incorridos em relação a terceiros especializados no</w:t>
      </w:r>
      <w:r>
        <w:rPr>
          <w:rFonts w:ascii="Arial" w:eastAsia="Arial Unicode MS" w:hAnsi="Arial" w:cs="Arial"/>
          <w:sz w:val="22"/>
          <w:szCs w:val="22"/>
        </w:rPr>
        <w:t xml:space="preserve"> </w:t>
      </w:r>
      <w:r w:rsidRPr="00BF1812">
        <w:rPr>
          <w:rFonts w:ascii="Arial" w:eastAsia="Arial Unicode MS" w:hAnsi="Arial" w:cs="Arial"/>
          <w:sz w:val="22"/>
          <w:szCs w:val="22"/>
        </w:rPr>
        <w:t>processo de venda das Ações Alienadas Fiduciariamente, bem como assessoria legal</w:t>
      </w:r>
      <w:r>
        <w:rPr>
          <w:rFonts w:ascii="Arial" w:eastAsia="Arial Unicode MS" w:hAnsi="Arial" w:cs="Arial"/>
          <w:sz w:val="22"/>
          <w:szCs w:val="22"/>
        </w:rPr>
        <w:t xml:space="preserve"> </w:t>
      </w:r>
      <w:r w:rsidRPr="00BF1812">
        <w:rPr>
          <w:rFonts w:ascii="Arial" w:eastAsia="Arial Unicode MS" w:hAnsi="Arial" w:cs="Arial"/>
          <w:sz w:val="22"/>
          <w:szCs w:val="22"/>
        </w:rPr>
        <w:t>e/ou consultoria, serão deduzidos do valor arrecadado, integrando a definição de</w:t>
      </w:r>
      <w:r>
        <w:rPr>
          <w:rFonts w:ascii="Arial" w:eastAsia="Arial Unicode MS" w:hAnsi="Arial" w:cs="Arial"/>
          <w:sz w:val="22"/>
          <w:szCs w:val="22"/>
        </w:rPr>
        <w:t xml:space="preserve"> </w:t>
      </w:r>
      <w:r w:rsidRPr="00BF1812">
        <w:rPr>
          <w:rFonts w:ascii="Arial" w:eastAsia="Arial Unicode MS" w:hAnsi="Arial" w:cs="Arial"/>
          <w:sz w:val="22"/>
          <w:szCs w:val="22"/>
        </w:rPr>
        <w:t>Obrigações Garantidas; e</w:t>
      </w:r>
    </w:p>
    <w:p w14:paraId="608608F2"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11120502" w14:textId="77777777"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qualquer um dos prazos incluídos acima poderá ser estendido a exclusivo critério dos Debenturistas, conforme deliberação em Assembleia Geral de</w:t>
      </w:r>
      <w:r>
        <w:rPr>
          <w:rFonts w:ascii="Arial" w:eastAsia="Arial Unicode MS" w:hAnsi="Arial" w:cs="Arial"/>
          <w:sz w:val="22"/>
          <w:szCs w:val="22"/>
        </w:rPr>
        <w:t xml:space="preserve"> </w:t>
      </w:r>
      <w:r w:rsidRPr="00BF1812">
        <w:rPr>
          <w:rFonts w:ascii="Arial" w:eastAsia="Arial Unicode MS" w:hAnsi="Arial" w:cs="Arial"/>
          <w:sz w:val="22"/>
          <w:szCs w:val="22"/>
        </w:rPr>
        <w:t>Debenturistas.</w:t>
      </w:r>
    </w:p>
    <w:p w14:paraId="7B56D013" w14:textId="77777777" w:rsidR="00995906" w:rsidRPr="00BB3C8F" w:rsidRDefault="00995906" w:rsidP="00995906">
      <w:pPr>
        <w:pStyle w:val="PargrafodaLista"/>
        <w:rPr>
          <w:rFonts w:ascii="Arial" w:eastAsia="Arial Unicode MS" w:hAnsi="Arial" w:cs="Arial"/>
          <w:sz w:val="22"/>
          <w:szCs w:val="22"/>
        </w:rPr>
      </w:pPr>
    </w:p>
    <w:p w14:paraId="2978FFE4" w14:textId="5D7CEFF6" w:rsidR="00995906" w:rsidRPr="00B267C8" w:rsidRDefault="00995906" w:rsidP="007B1156">
      <w:pPr>
        <w:pStyle w:val="PargrafodaLista"/>
        <w:widowControl/>
        <w:numPr>
          <w:ilvl w:val="1"/>
          <w:numId w:val="51"/>
        </w:numPr>
        <w:spacing w:line="320" w:lineRule="exact"/>
        <w:ind w:left="0" w:firstLine="0"/>
        <w:jc w:val="both"/>
        <w:rPr>
          <w:rFonts w:ascii="Arial" w:eastAsia="Batang" w:hAnsi="Arial" w:cs="Arial"/>
          <w:sz w:val="22"/>
          <w:szCs w:val="22"/>
        </w:rPr>
      </w:pPr>
      <w:r w:rsidRPr="00BF1812">
        <w:rPr>
          <w:rFonts w:ascii="Arial" w:eastAsia="Arial Unicode MS" w:hAnsi="Arial" w:cs="Arial"/>
          <w:sz w:val="22"/>
          <w:szCs w:val="22"/>
        </w:rPr>
        <w:lastRenderedPageBreak/>
        <w:t>A venda das Ações Alienadas Fiduciariamente deverá ser previamente</w:t>
      </w:r>
      <w:r>
        <w:rPr>
          <w:rFonts w:ascii="Arial" w:eastAsia="Arial Unicode MS" w:hAnsi="Arial" w:cs="Arial"/>
          <w:sz w:val="22"/>
          <w:szCs w:val="22"/>
        </w:rPr>
        <w:t xml:space="preserve"> </w:t>
      </w:r>
      <w:r w:rsidRPr="00BF1812">
        <w:rPr>
          <w:rFonts w:ascii="Arial" w:eastAsia="Arial Unicode MS" w:hAnsi="Arial" w:cs="Arial"/>
          <w:sz w:val="22"/>
          <w:szCs w:val="22"/>
        </w:rPr>
        <w:t>aprovada pelos Debenturistas, reunidos em Assembleia Geral de Debenturistas, caso</w:t>
      </w:r>
      <w:r>
        <w:rPr>
          <w:rFonts w:ascii="Arial" w:eastAsia="Arial Unicode MS" w:hAnsi="Arial" w:cs="Arial"/>
          <w:sz w:val="22"/>
          <w:szCs w:val="22"/>
        </w:rPr>
        <w:t xml:space="preserve"> </w:t>
      </w:r>
      <w:r w:rsidRPr="00BF1812">
        <w:rPr>
          <w:rFonts w:ascii="Arial" w:eastAsia="Arial Unicode MS" w:hAnsi="Arial" w:cs="Arial"/>
          <w:sz w:val="22"/>
          <w:szCs w:val="22"/>
        </w:rPr>
        <w:t>o valor obtido no Laudo de Avaliação ou na nova rodada de venda, na hipótese</w:t>
      </w:r>
      <w:r>
        <w:rPr>
          <w:rFonts w:ascii="Arial" w:eastAsia="Arial Unicode MS" w:hAnsi="Arial" w:cs="Arial"/>
          <w:sz w:val="22"/>
          <w:szCs w:val="22"/>
        </w:rPr>
        <w:t xml:space="preserve"> </w:t>
      </w:r>
      <w:r w:rsidRPr="00BF1812">
        <w:rPr>
          <w:rFonts w:ascii="Arial" w:eastAsia="Arial Unicode MS" w:hAnsi="Arial" w:cs="Arial"/>
          <w:sz w:val="22"/>
          <w:szCs w:val="22"/>
        </w:rPr>
        <w:t xml:space="preserve">prevista no item (c) </w:t>
      </w:r>
      <w:r w:rsidRPr="00F943A5">
        <w:rPr>
          <w:rFonts w:ascii="Arial" w:eastAsia="Arial Unicode MS" w:hAnsi="Arial" w:cs="Arial"/>
          <w:sz w:val="22"/>
          <w:szCs w:val="22"/>
        </w:rPr>
        <w:t>da Cláusula 4.2 acima, seja inferior ao valor das Obrigações Garantidas, observado o disposto nas Cláusulas 4.2 e 4.7 deste</w:t>
      </w:r>
      <w:r w:rsidRPr="00BF1812">
        <w:rPr>
          <w:rFonts w:ascii="Arial" w:eastAsia="Arial Unicode MS" w:hAnsi="Arial" w:cs="Arial"/>
          <w:sz w:val="22"/>
          <w:szCs w:val="22"/>
        </w:rPr>
        <w:t xml:space="preserve"> Contrato.</w:t>
      </w:r>
    </w:p>
    <w:p w14:paraId="1D0EA4A9" w14:textId="790DF1AE" w:rsidR="00E95CB2" w:rsidRPr="00B267C8" w:rsidRDefault="00E95CB2" w:rsidP="00B267C8">
      <w:pPr>
        <w:pStyle w:val="PargrafodaLista"/>
        <w:widowControl/>
        <w:spacing w:line="320" w:lineRule="exact"/>
        <w:ind w:left="0"/>
        <w:jc w:val="both"/>
        <w:rPr>
          <w:rFonts w:ascii="Arial" w:eastAsia="Batang" w:hAnsi="Arial" w:cs="Arial"/>
          <w:sz w:val="22"/>
          <w:szCs w:val="22"/>
        </w:rPr>
      </w:pPr>
    </w:p>
    <w:p w14:paraId="175CCE72" w14:textId="70F95F46" w:rsidR="00E95CB2" w:rsidRDefault="00E95CB2" w:rsidP="007B1156">
      <w:pPr>
        <w:pStyle w:val="PargrafodaLista"/>
        <w:widowControl/>
        <w:numPr>
          <w:ilvl w:val="1"/>
          <w:numId w:val="51"/>
        </w:numPr>
        <w:spacing w:line="320" w:lineRule="exact"/>
        <w:ind w:left="0" w:firstLine="0"/>
        <w:jc w:val="both"/>
        <w:rPr>
          <w:rFonts w:ascii="Arial" w:eastAsia="Batang" w:hAnsi="Arial" w:cs="Arial"/>
          <w:sz w:val="22"/>
          <w:szCs w:val="22"/>
        </w:rPr>
      </w:pPr>
      <w:r>
        <w:rPr>
          <w:rFonts w:ascii="Arial" w:eastAsia="Batang" w:hAnsi="Arial" w:cs="Arial"/>
          <w:sz w:val="22"/>
          <w:szCs w:val="22"/>
        </w:rPr>
        <w:t xml:space="preserve">A Alienante </w:t>
      </w:r>
      <w:r w:rsidR="007A4C38">
        <w:rPr>
          <w:rFonts w:ascii="Arial" w:eastAsia="Batang" w:hAnsi="Arial" w:cs="Arial"/>
          <w:sz w:val="22"/>
          <w:szCs w:val="22"/>
        </w:rPr>
        <w:t xml:space="preserve">e SPE </w:t>
      </w:r>
      <w:r>
        <w:rPr>
          <w:rFonts w:ascii="Arial" w:eastAsia="Batang" w:hAnsi="Arial" w:cs="Arial"/>
          <w:sz w:val="22"/>
          <w:szCs w:val="22"/>
        </w:rPr>
        <w:t>dever</w:t>
      </w:r>
      <w:r w:rsidR="007A4C38">
        <w:rPr>
          <w:rFonts w:ascii="Arial" w:eastAsia="Batang" w:hAnsi="Arial" w:cs="Arial"/>
          <w:sz w:val="22"/>
          <w:szCs w:val="22"/>
        </w:rPr>
        <w:t>ão</w:t>
      </w:r>
      <w:r>
        <w:rPr>
          <w:rFonts w:ascii="Arial" w:eastAsia="Batang" w:hAnsi="Arial" w:cs="Arial"/>
          <w:sz w:val="22"/>
          <w:szCs w:val="22"/>
        </w:rPr>
        <w:t xml:space="preserve"> cooperar integralmente com o Agente Fiduciário e Debenturistas no âmbito do procedimento de excussão descrito nessa Cláusula 4, </w:t>
      </w:r>
      <w:r w:rsidR="007A4C38">
        <w:rPr>
          <w:rFonts w:ascii="Arial" w:eastAsia="Batang" w:hAnsi="Arial" w:cs="Arial"/>
          <w:sz w:val="22"/>
          <w:szCs w:val="22"/>
        </w:rPr>
        <w:t>fornecendo informações</w:t>
      </w:r>
      <w:r>
        <w:rPr>
          <w:rFonts w:ascii="Arial" w:eastAsia="Batang" w:hAnsi="Arial" w:cs="Arial"/>
          <w:sz w:val="22"/>
          <w:szCs w:val="22"/>
        </w:rPr>
        <w:t>, prestando esclarecimentos a possíveis interessado</w:t>
      </w:r>
      <w:r w:rsidR="007A4C38">
        <w:rPr>
          <w:rFonts w:ascii="Arial" w:eastAsia="Batang" w:hAnsi="Arial" w:cs="Arial"/>
          <w:sz w:val="22"/>
          <w:szCs w:val="22"/>
        </w:rPr>
        <w:t>s e anuindo com a prática dos atos de transferência das Ações Alienadas Fiduciariamente.</w:t>
      </w:r>
    </w:p>
    <w:p w14:paraId="692CFFC2" w14:textId="77777777" w:rsidR="00995906" w:rsidRDefault="00995906">
      <w:pPr>
        <w:widowControl/>
        <w:spacing w:line="320" w:lineRule="exact"/>
        <w:jc w:val="both"/>
        <w:rPr>
          <w:rFonts w:ascii="Arial" w:eastAsia="Batang" w:hAnsi="Arial" w:cs="Arial"/>
          <w:sz w:val="22"/>
          <w:szCs w:val="22"/>
        </w:rPr>
      </w:pPr>
    </w:p>
    <w:p w14:paraId="1AD0451C" w14:textId="3AD8703B" w:rsidR="006F69D4" w:rsidRPr="007A4C38"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sidRPr="00B267C8">
        <w:rPr>
          <w:rFonts w:ascii="Arial" w:eastAsia="Batang" w:hAnsi="Arial" w:cs="Arial"/>
          <w:sz w:val="22"/>
          <w:szCs w:val="22"/>
        </w:rPr>
        <w:t xml:space="preserve">A anuência da transferência do controle da SPE em virtude da venda das Ações Alienadas Fiduciariamente nos termos das cláusulas acima deverá atender às exigências previstas no Contrato de Concessão, em especial sua Cláusula </w:t>
      </w:r>
      <w:r w:rsidR="00617343" w:rsidRPr="00B267C8">
        <w:rPr>
          <w:rFonts w:ascii="Arial" w:eastAsia="Batang" w:hAnsi="Arial" w:cs="Arial"/>
          <w:sz w:val="22"/>
          <w:szCs w:val="22"/>
        </w:rPr>
        <w:t>14.4</w:t>
      </w:r>
      <w:r w:rsidRPr="00B267C8">
        <w:rPr>
          <w:rFonts w:ascii="Arial" w:eastAsia="Batang" w:hAnsi="Arial" w:cs="Arial"/>
          <w:sz w:val="22"/>
          <w:szCs w:val="22"/>
        </w:rPr>
        <w:t>, e no artigo 27-A da Lei nº 8.987, de 13 de fevereiro de 1995, conforme alterada.</w:t>
      </w:r>
    </w:p>
    <w:p w14:paraId="42F80CC0" w14:textId="77777777" w:rsidR="006F69D4" w:rsidRDefault="006F69D4">
      <w:pPr>
        <w:widowControl/>
        <w:spacing w:line="320" w:lineRule="exact"/>
        <w:jc w:val="both"/>
        <w:rPr>
          <w:rFonts w:ascii="Arial" w:eastAsia="Arial Unicode MS" w:hAnsi="Arial" w:cs="Arial"/>
          <w:sz w:val="22"/>
          <w:szCs w:val="22"/>
        </w:rPr>
      </w:pPr>
    </w:p>
    <w:p w14:paraId="410E09D3" w14:textId="284E5C71"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O produto obtido com a excussão das Ações Alienadas Fiduciariamente deverá ser integralmente utilizado para a quitação das Obrigações Garantidas</w:t>
      </w:r>
      <w:r w:rsidR="00D77B8D">
        <w:rPr>
          <w:rFonts w:ascii="Arial" w:eastAsia="Arial Unicode MS" w:hAnsi="Arial" w:cs="Arial"/>
          <w:sz w:val="22"/>
          <w:szCs w:val="22"/>
        </w:rPr>
        <w:t xml:space="preserve"> à vista e em moeda corrente nacional</w:t>
      </w:r>
      <w:r>
        <w:rPr>
          <w:rFonts w:ascii="Arial" w:eastAsia="Arial Unicode MS" w:hAnsi="Arial" w:cs="Arial"/>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imediatamente, à Alienante, o valor que porventura sobejar.</w:t>
      </w:r>
    </w:p>
    <w:p w14:paraId="1F222B13" w14:textId="34065AD7" w:rsidR="006F69D4" w:rsidRDefault="006F69D4">
      <w:pPr>
        <w:widowControl/>
        <w:spacing w:line="320" w:lineRule="exact"/>
        <w:jc w:val="both"/>
        <w:rPr>
          <w:rFonts w:ascii="Arial" w:eastAsia="Arial Unicode MS" w:hAnsi="Arial" w:cs="Arial"/>
          <w:sz w:val="22"/>
          <w:szCs w:val="22"/>
        </w:rPr>
      </w:pPr>
    </w:p>
    <w:p w14:paraId="2DCDE168" w14:textId="5D177F40" w:rsidR="00D77B8D" w:rsidRPr="00B267C8" w:rsidRDefault="00D77B8D"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sidRPr="00B267C8">
        <w:rPr>
          <w:rFonts w:ascii="Arial" w:eastAsia="Arial Unicode MS" w:hAnsi="Arial" w:cs="Arial"/>
          <w:sz w:val="22"/>
          <w:szCs w:val="22"/>
        </w:rPr>
        <w:t>Se o produto obtido com a excussão das Ações Alienadas Fiduciariamente de</w:t>
      </w:r>
      <w:r>
        <w:rPr>
          <w:rFonts w:ascii="Arial" w:eastAsia="Arial Unicode MS" w:hAnsi="Arial" w:cs="Arial"/>
          <w:sz w:val="22"/>
          <w:szCs w:val="22"/>
        </w:rPr>
        <w:t xml:space="preserve"> </w:t>
      </w:r>
      <w:r w:rsidRPr="00B267C8">
        <w:rPr>
          <w:rFonts w:ascii="Arial" w:eastAsia="Arial Unicode MS" w:hAnsi="Arial" w:cs="Arial"/>
          <w:sz w:val="22"/>
          <w:szCs w:val="22"/>
        </w:rPr>
        <w:t>acordo com os procedimentos estabelecidos nas cláusulas acima não for suficiente</w:t>
      </w:r>
      <w:r>
        <w:rPr>
          <w:rFonts w:ascii="Arial" w:eastAsia="Arial Unicode MS" w:hAnsi="Arial" w:cs="Arial"/>
          <w:sz w:val="22"/>
          <w:szCs w:val="22"/>
        </w:rPr>
        <w:t xml:space="preserve"> </w:t>
      </w:r>
      <w:r w:rsidRPr="00B267C8">
        <w:rPr>
          <w:rFonts w:ascii="Arial" w:eastAsia="Arial Unicode MS" w:hAnsi="Arial" w:cs="Arial"/>
          <w:sz w:val="22"/>
          <w:szCs w:val="22"/>
        </w:rPr>
        <w:t>para quitar simultaneamente todas as Obrigações Garantidas, tais recursos deverão</w:t>
      </w:r>
      <w:r>
        <w:rPr>
          <w:rFonts w:ascii="Arial" w:eastAsia="Arial Unicode MS" w:hAnsi="Arial" w:cs="Arial"/>
          <w:sz w:val="22"/>
          <w:szCs w:val="22"/>
        </w:rPr>
        <w:t xml:space="preserve"> </w:t>
      </w:r>
      <w:r w:rsidRPr="00B267C8">
        <w:rPr>
          <w:rFonts w:ascii="Arial" w:eastAsia="Arial Unicode MS" w:hAnsi="Arial" w:cs="Arial"/>
          <w:sz w:val="22"/>
          <w:szCs w:val="22"/>
        </w:rPr>
        <w:t>ser imputados na seguinte ordem, proporcionalmente ao valor do crédito de cada um</w:t>
      </w:r>
      <w:r>
        <w:rPr>
          <w:rFonts w:ascii="Arial" w:eastAsia="Arial Unicode MS" w:hAnsi="Arial" w:cs="Arial"/>
          <w:sz w:val="22"/>
          <w:szCs w:val="22"/>
        </w:rPr>
        <w:t xml:space="preserve"> </w:t>
      </w:r>
      <w:r w:rsidRPr="00B267C8">
        <w:rPr>
          <w:rFonts w:ascii="Arial" w:eastAsia="Arial Unicode MS" w:hAnsi="Arial" w:cs="Arial"/>
          <w:sz w:val="22"/>
          <w:szCs w:val="22"/>
        </w:rPr>
        <w:t>dos Debenturistas em relação ao saldo devedor das Obrigações Garantidas, de tal</w:t>
      </w:r>
      <w:r>
        <w:rPr>
          <w:rFonts w:ascii="Arial" w:eastAsia="Arial Unicode MS" w:hAnsi="Arial" w:cs="Arial"/>
          <w:sz w:val="22"/>
          <w:szCs w:val="22"/>
        </w:rPr>
        <w:t xml:space="preserve"> </w:t>
      </w:r>
      <w:r w:rsidRPr="00B267C8">
        <w:rPr>
          <w:rFonts w:ascii="Arial" w:eastAsia="Arial Unicode MS" w:hAnsi="Arial" w:cs="Arial"/>
          <w:sz w:val="22"/>
          <w:szCs w:val="22"/>
        </w:rPr>
        <w:t>forma que, uma vez liquidados os valores referentes ao primeiro item, os recursos</w:t>
      </w:r>
      <w:r>
        <w:rPr>
          <w:rFonts w:ascii="Arial" w:eastAsia="Arial Unicode MS" w:hAnsi="Arial" w:cs="Arial"/>
          <w:sz w:val="22"/>
          <w:szCs w:val="22"/>
        </w:rPr>
        <w:t xml:space="preserve"> </w:t>
      </w:r>
      <w:r w:rsidRPr="00B267C8">
        <w:rPr>
          <w:rFonts w:ascii="Arial" w:eastAsia="Arial Unicode MS" w:hAnsi="Arial" w:cs="Arial"/>
          <w:sz w:val="22"/>
          <w:szCs w:val="22"/>
        </w:rPr>
        <w:t>sejam alocados para o item imediatamente seguinte, e assim sucessivamente (i)</w:t>
      </w:r>
      <w:r>
        <w:rPr>
          <w:rFonts w:ascii="Arial" w:eastAsia="Arial Unicode MS" w:hAnsi="Arial" w:cs="Arial"/>
          <w:sz w:val="22"/>
          <w:szCs w:val="22"/>
        </w:rPr>
        <w:t xml:space="preserve"> </w:t>
      </w:r>
      <w:r w:rsidRPr="00B267C8">
        <w:rPr>
          <w:rFonts w:ascii="Arial" w:eastAsia="Arial Unicode MS" w:hAnsi="Arial" w:cs="Arial"/>
          <w:sz w:val="22"/>
          <w:szCs w:val="22"/>
        </w:rPr>
        <w:t>despesas incorridas com a excussão desta Alienação Fiduciária de Ações, inclusive</w:t>
      </w:r>
      <w:r>
        <w:rPr>
          <w:rFonts w:ascii="Arial" w:eastAsia="Arial Unicode MS" w:hAnsi="Arial" w:cs="Arial"/>
          <w:sz w:val="22"/>
          <w:szCs w:val="22"/>
        </w:rPr>
        <w:t xml:space="preserve"> </w:t>
      </w:r>
      <w:r w:rsidRPr="00B267C8">
        <w:rPr>
          <w:rFonts w:ascii="Arial" w:eastAsia="Arial Unicode MS" w:hAnsi="Arial" w:cs="Arial"/>
          <w:sz w:val="22"/>
          <w:szCs w:val="22"/>
        </w:rPr>
        <w:t>em razão de eventual processo judicial ou extrajudicial, incluindo custas processuais,</w:t>
      </w:r>
      <w:r>
        <w:rPr>
          <w:rFonts w:ascii="Arial" w:eastAsia="Arial Unicode MS" w:hAnsi="Arial" w:cs="Arial"/>
          <w:sz w:val="22"/>
          <w:szCs w:val="22"/>
        </w:rPr>
        <w:t xml:space="preserve"> </w:t>
      </w:r>
      <w:r w:rsidRPr="00B267C8">
        <w:rPr>
          <w:rFonts w:ascii="Arial" w:eastAsia="Arial Unicode MS" w:hAnsi="Arial" w:cs="Arial"/>
          <w:sz w:val="22"/>
          <w:szCs w:val="22"/>
        </w:rPr>
        <w:t>honorários advocatícios, de peritos e da Empresa de Avaliação, bem como eventuais</w:t>
      </w:r>
      <w:r>
        <w:rPr>
          <w:rFonts w:ascii="Arial" w:eastAsia="Arial Unicode MS" w:hAnsi="Arial" w:cs="Arial"/>
          <w:sz w:val="22"/>
          <w:szCs w:val="22"/>
        </w:rPr>
        <w:t xml:space="preserve"> </w:t>
      </w:r>
      <w:r w:rsidRPr="00B267C8">
        <w:rPr>
          <w:rFonts w:ascii="Arial" w:eastAsia="Arial Unicode MS" w:hAnsi="Arial" w:cs="Arial"/>
          <w:sz w:val="22"/>
          <w:szCs w:val="22"/>
        </w:rPr>
        <w:t xml:space="preserve">tributos ou taxas; (ii) </w:t>
      </w:r>
      <w:r w:rsidR="00F943A5">
        <w:rPr>
          <w:rFonts w:ascii="Arial" w:eastAsia="Arial Unicode MS" w:hAnsi="Arial" w:cs="Arial"/>
          <w:sz w:val="22"/>
          <w:szCs w:val="22"/>
        </w:rPr>
        <w:t xml:space="preserve">comissões e honorários do Agente Fiduciário, do Agente de Liquidação, do Escriturador e da B3; (iii) </w:t>
      </w:r>
      <w:r w:rsidRPr="00B267C8">
        <w:rPr>
          <w:rFonts w:ascii="Arial" w:eastAsia="Arial Unicode MS" w:hAnsi="Arial" w:cs="Arial"/>
          <w:sz w:val="22"/>
          <w:szCs w:val="22"/>
        </w:rPr>
        <w:t>Encargos Moratórios e demais encargos devidos sob as</w:t>
      </w:r>
      <w:r>
        <w:rPr>
          <w:rFonts w:ascii="Arial" w:eastAsia="Arial Unicode MS" w:hAnsi="Arial" w:cs="Arial"/>
          <w:sz w:val="22"/>
          <w:szCs w:val="22"/>
        </w:rPr>
        <w:t xml:space="preserve"> </w:t>
      </w:r>
      <w:r w:rsidRPr="00B267C8">
        <w:rPr>
          <w:rFonts w:ascii="Arial" w:eastAsia="Arial Unicode MS" w:hAnsi="Arial" w:cs="Arial"/>
          <w:sz w:val="22"/>
          <w:szCs w:val="22"/>
        </w:rPr>
        <w:t>Obrigações Garantidas; (i</w:t>
      </w:r>
      <w:r w:rsidR="00F943A5">
        <w:rPr>
          <w:rFonts w:ascii="Arial" w:eastAsia="Arial Unicode MS" w:hAnsi="Arial" w:cs="Arial"/>
          <w:sz w:val="22"/>
          <w:szCs w:val="22"/>
        </w:rPr>
        <w:t>v</w:t>
      </w:r>
      <w:r w:rsidRPr="00B267C8">
        <w:rPr>
          <w:rFonts w:ascii="Arial" w:eastAsia="Arial Unicode MS" w:hAnsi="Arial" w:cs="Arial"/>
          <w:sz w:val="22"/>
          <w:szCs w:val="22"/>
        </w:rPr>
        <w:t>) Remuneração; (v) saldo do Valor Nominal Unitário das</w:t>
      </w:r>
      <w:r>
        <w:rPr>
          <w:rFonts w:ascii="Arial" w:eastAsia="Arial Unicode MS" w:hAnsi="Arial" w:cs="Arial"/>
          <w:sz w:val="22"/>
          <w:szCs w:val="22"/>
        </w:rPr>
        <w:t xml:space="preserve"> </w:t>
      </w:r>
      <w:r w:rsidRPr="00B267C8">
        <w:rPr>
          <w:rFonts w:ascii="Arial" w:eastAsia="Arial Unicode MS" w:hAnsi="Arial" w:cs="Arial"/>
          <w:sz w:val="22"/>
          <w:szCs w:val="22"/>
        </w:rPr>
        <w:t>Debêntures em Circulação</w:t>
      </w:r>
      <w:r w:rsidR="00F943A5">
        <w:rPr>
          <w:rFonts w:ascii="Arial" w:eastAsia="Arial Unicode MS" w:hAnsi="Arial" w:cs="Arial"/>
          <w:sz w:val="22"/>
          <w:szCs w:val="22"/>
        </w:rPr>
        <w:t>; e (vi) quaisquer outros valores ou despesas devidos no âmbito das Debêntures</w:t>
      </w:r>
      <w:r w:rsidRPr="00B267C8">
        <w:rPr>
          <w:rFonts w:ascii="Arial" w:eastAsia="Arial Unicode MS" w:hAnsi="Arial" w:cs="Arial"/>
          <w:sz w:val="22"/>
          <w:szCs w:val="22"/>
        </w:rPr>
        <w:t>. A SPE permanecerá integralmente responsável pelo saldo</w:t>
      </w:r>
      <w:r>
        <w:rPr>
          <w:rFonts w:ascii="Arial" w:eastAsia="Arial Unicode MS" w:hAnsi="Arial" w:cs="Arial"/>
          <w:sz w:val="22"/>
          <w:szCs w:val="22"/>
        </w:rPr>
        <w:t xml:space="preserve"> </w:t>
      </w:r>
      <w:r w:rsidRPr="00B267C8">
        <w:rPr>
          <w:rFonts w:ascii="Arial" w:eastAsia="Arial Unicode MS" w:hAnsi="Arial" w:cs="Arial"/>
          <w:sz w:val="22"/>
          <w:szCs w:val="22"/>
        </w:rPr>
        <w:t>devedor das Obrigações Garantidas que não tiverem sido pagas mediante excussão</w:t>
      </w:r>
      <w:r>
        <w:rPr>
          <w:rFonts w:ascii="Arial" w:eastAsia="Arial Unicode MS" w:hAnsi="Arial" w:cs="Arial"/>
          <w:sz w:val="22"/>
          <w:szCs w:val="22"/>
        </w:rPr>
        <w:t xml:space="preserve"> </w:t>
      </w:r>
      <w:r w:rsidRPr="00B267C8">
        <w:rPr>
          <w:rFonts w:ascii="Arial" w:eastAsia="Arial Unicode MS" w:hAnsi="Arial" w:cs="Arial"/>
          <w:sz w:val="22"/>
          <w:szCs w:val="22"/>
        </w:rPr>
        <w:t>das Ações Alienadas Fiduciariamente, sem prejuízo dos acréscimos de Remuneração,</w:t>
      </w:r>
      <w:r>
        <w:rPr>
          <w:rFonts w:ascii="Arial" w:eastAsia="Arial Unicode MS" w:hAnsi="Arial" w:cs="Arial"/>
          <w:sz w:val="22"/>
          <w:szCs w:val="22"/>
        </w:rPr>
        <w:t xml:space="preserve"> </w:t>
      </w:r>
      <w:r w:rsidRPr="00B267C8">
        <w:rPr>
          <w:rFonts w:ascii="Arial" w:eastAsia="Arial Unicode MS" w:hAnsi="Arial" w:cs="Arial"/>
          <w:sz w:val="22"/>
          <w:szCs w:val="22"/>
        </w:rPr>
        <w:t>Encargos Moratórios e demais encargos incidentes sobre o saldo devedor das</w:t>
      </w:r>
      <w:r>
        <w:rPr>
          <w:rFonts w:ascii="Arial" w:eastAsia="Arial Unicode MS" w:hAnsi="Arial" w:cs="Arial"/>
          <w:sz w:val="22"/>
          <w:szCs w:val="22"/>
        </w:rPr>
        <w:t xml:space="preserve"> </w:t>
      </w:r>
      <w:r w:rsidRPr="00B267C8">
        <w:rPr>
          <w:rFonts w:ascii="Arial" w:eastAsia="Arial Unicode MS" w:hAnsi="Arial" w:cs="Arial"/>
          <w:sz w:val="22"/>
          <w:szCs w:val="22"/>
        </w:rPr>
        <w:t>Obrigações Garantidas enquanto não forem pagos, declarando a SPE, neste ato, se</w:t>
      </w:r>
      <w:r>
        <w:rPr>
          <w:rFonts w:ascii="Arial" w:eastAsia="Arial Unicode MS" w:hAnsi="Arial" w:cs="Arial"/>
          <w:sz w:val="22"/>
          <w:szCs w:val="22"/>
        </w:rPr>
        <w:t xml:space="preserve"> </w:t>
      </w:r>
      <w:r w:rsidRPr="00B267C8">
        <w:rPr>
          <w:rFonts w:ascii="Arial" w:eastAsia="Arial Unicode MS" w:hAnsi="Arial" w:cs="Arial"/>
          <w:sz w:val="22"/>
          <w:szCs w:val="22"/>
        </w:rPr>
        <w:lastRenderedPageBreak/>
        <w:t>tratar de dívida líquida e certa, passível de cobrança por meio de processo de</w:t>
      </w:r>
      <w:r>
        <w:rPr>
          <w:rFonts w:ascii="Arial" w:eastAsia="Arial Unicode MS" w:hAnsi="Arial" w:cs="Arial"/>
          <w:sz w:val="22"/>
          <w:szCs w:val="22"/>
        </w:rPr>
        <w:t xml:space="preserve"> </w:t>
      </w:r>
      <w:r w:rsidRPr="00B267C8">
        <w:rPr>
          <w:rFonts w:ascii="Arial" w:eastAsia="Arial Unicode MS" w:hAnsi="Arial" w:cs="Arial"/>
          <w:sz w:val="22"/>
          <w:szCs w:val="22"/>
        </w:rPr>
        <w:t>execução extrajudicial.</w:t>
      </w:r>
      <w:r w:rsidR="00BA6E7B">
        <w:rPr>
          <w:rFonts w:ascii="Arial" w:eastAsia="Arial Unicode MS" w:hAnsi="Arial" w:cs="Arial"/>
          <w:sz w:val="22"/>
          <w:szCs w:val="22"/>
        </w:rPr>
        <w:t xml:space="preserve"> [</w:t>
      </w:r>
      <w:r w:rsidR="00BA6E7B" w:rsidRPr="00B267C8">
        <w:rPr>
          <w:rFonts w:ascii="Arial" w:eastAsia="Arial Unicode MS" w:hAnsi="Arial" w:cs="Arial"/>
          <w:b/>
          <w:bCs/>
          <w:sz w:val="22"/>
          <w:szCs w:val="22"/>
          <w:highlight w:val="yellow"/>
        </w:rPr>
        <w:t>Nota SF</w:t>
      </w:r>
      <w:r w:rsidR="00BA6E7B" w:rsidRPr="00B267C8">
        <w:rPr>
          <w:rFonts w:ascii="Arial" w:eastAsia="Arial Unicode MS" w:hAnsi="Arial" w:cs="Arial"/>
          <w:sz w:val="22"/>
          <w:szCs w:val="22"/>
          <w:highlight w:val="yellow"/>
        </w:rPr>
        <w:t>: Sugerimos transferir a ordem de prioridade de pagamentos para Escritura de Emissão</w:t>
      </w:r>
      <w:r w:rsidR="00BA6E7B">
        <w:rPr>
          <w:rFonts w:ascii="Arial" w:eastAsia="Arial Unicode MS" w:hAnsi="Arial" w:cs="Arial"/>
          <w:sz w:val="22"/>
          <w:szCs w:val="22"/>
        </w:rPr>
        <w:t>]</w:t>
      </w:r>
    </w:p>
    <w:p w14:paraId="45A8B525" w14:textId="77777777" w:rsidR="00D77B8D" w:rsidRDefault="00D77B8D" w:rsidP="00D77B8D">
      <w:pPr>
        <w:widowControl/>
        <w:spacing w:line="320" w:lineRule="exact"/>
        <w:jc w:val="both"/>
        <w:rPr>
          <w:rFonts w:ascii="Arial" w:eastAsia="Arial Unicode MS" w:hAnsi="Arial" w:cs="Arial"/>
          <w:sz w:val="22"/>
          <w:szCs w:val="22"/>
        </w:rPr>
      </w:pPr>
    </w:p>
    <w:p w14:paraId="7CDB442D" w14:textId="1AC383EF"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0FA6F7D" w14:textId="77777777" w:rsidR="006F69D4" w:rsidRDefault="006F69D4">
      <w:pPr>
        <w:widowControl/>
        <w:spacing w:line="320" w:lineRule="exact"/>
        <w:jc w:val="both"/>
        <w:rPr>
          <w:rFonts w:ascii="Arial" w:eastAsia="Arial Unicode MS" w:hAnsi="Arial" w:cs="Arial"/>
          <w:sz w:val="22"/>
          <w:szCs w:val="22"/>
        </w:rPr>
      </w:pPr>
    </w:p>
    <w:p w14:paraId="7293B7E9" w14:textId="6B9AF187"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98" w:name="_DV_M108"/>
      <w:bookmarkEnd w:id="98"/>
      <w:r>
        <w:rPr>
          <w:rFonts w:ascii="Arial" w:eastAsia="Arial Unicode MS" w:hAnsi="Arial" w:cs="Arial"/>
          <w:sz w:val="22"/>
          <w:szCs w:val="22"/>
          <w:u w:val="single"/>
        </w:rPr>
        <w:t>Poderes</w:t>
      </w:r>
      <w:r>
        <w:rPr>
          <w:rFonts w:ascii="Arial" w:eastAsia="Arial Unicode MS" w:hAnsi="Arial" w:cs="Arial"/>
          <w:sz w:val="22"/>
          <w:szCs w:val="22"/>
        </w:rPr>
        <w:t xml:space="preserve">. </w:t>
      </w:r>
      <w:r w:rsidR="00FF4CA8" w:rsidRPr="00FF4CA8">
        <w:rPr>
          <w:rFonts w:ascii="Arial" w:eastAsia="Arial Unicode MS" w:hAnsi="Arial" w:cs="Arial"/>
          <w:sz w:val="22"/>
          <w:szCs w:val="22"/>
        </w:rPr>
        <w:t xml:space="preserve">Como forma de cumprir as obrigações estabelecidas no presente Contrato e até que as Obrigações Garantidas tenham sido devidamente e integralmente pagas, a </w:t>
      </w:r>
      <w:r w:rsidR="00FF4CA8">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as </w:t>
      </w:r>
      <w:r w:rsidR="00FF4CA8">
        <w:rPr>
          <w:rFonts w:ascii="Arial" w:eastAsia="Arial Unicode MS" w:hAnsi="Arial" w:cs="Arial"/>
          <w:sz w:val="22"/>
          <w:szCs w:val="22"/>
        </w:rPr>
        <w:t xml:space="preserve">SPE </w:t>
      </w:r>
      <w:r w:rsidR="00FF4CA8" w:rsidRPr="00FF4CA8">
        <w:rPr>
          <w:rFonts w:ascii="Arial" w:eastAsia="Arial Unicode MS" w:hAnsi="Arial" w:cs="Arial"/>
          <w:sz w:val="22"/>
          <w:szCs w:val="22"/>
        </w:rPr>
        <w:t>nomeiam, em caráter irrevogável, pelo presente, o Agente Fiduciário como seu mandatário, na forma do artigo 684 e 685 do Código Civil, com poderes para tomar quaisquer medidas nos termos deste Contrato, inclusive com poderes para: (1) independentemente da ocorrência de uma Hipótese de Vencimento Antecipado</w:t>
      </w:r>
      <w:r w:rsidR="008D579B">
        <w:rPr>
          <w:rFonts w:ascii="Arial" w:eastAsia="Arial Unicode MS" w:hAnsi="Arial" w:cs="Arial"/>
          <w:sz w:val="22"/>
          <w:szCs w:val="22"/>
        </w:rPr>
        <w:t xml:space="preserve"> (conforme definido na Escritura de Emissão)</w:t>
      </w:r>
      <w:r w:rsidR="00FF4CA8" w:rsidRPr="00FF4CA8">
        <w:rPr>
          <w:rFonts w:ascii="Arial" w:eastAsia="Arial Unicode MS" w:hAnsi="Arial" w:cs="Arial"/>
          <w:sz w:val="22"/>
          <w:szCs w:val="22"/>
        </w:rPr>
        <w:t xml:space="preserve">, celebrar qualquer documento e realizar quaisquer atos em nome da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e/ou da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com relação à </w:t>
      </w:r>
      <w:r w:rsidR="008D579B">
        <w:rPr>
          <w:rFonts w:ascii="Arial" w:eastAsia="Arial Unicode MS" w:hAnsi="Arial" w:cs="Arial"/>
          <w:sz w:val="22"/>
          <w:szCs w:val="22"/>
        </w:rPr>
        <w:t>Alienação Fiduciária</w:t>
      </w:r>
      <w:r w:rsidR="00FF4CA8" w:rsidRPr="00FF4CA8">
        <w:rPr>
          <w:rFonts w:ascii="Arial" w:eastAsia="Arial Unicode MS" w:hAnsi="Arial" w:cs="Arial"/>
          <w:sz w:val="22"/>
          <w:szCs w:val="22"/>
        </w:rPr>
        <w:t xml:space="preserve"> constituída nos termos deste Contrato, na medida em que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e/ou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assim não o façam nos termos deste Contrato, e que tal documento ou ato seja necessário para constituir, criar, preservar, manter, formalizar, aperfeiçoar e validar tal </w:t>
      </w:r>
      <w:r w:rsidR="008D579B">
        <w:rPr>
          <w:rFonts w:ascii="Arial" w:eastAsia="Arial Unicode MS" w:hAnsi="Arial" w:cs="Arial"/>
          <w:sz w:val="22"/>
          <w:szCs w:val="22"/>
        </w:rPr>
        <w:t>A</w:t>
      </w:r>
      <w:r w:rsidR="00FF4CA8" w:rsidRPr="00FF4CA8">
        <w:rPr>
          <w:rFonts w:ascii="Arial" w:eastAsia="Arial Unicode MS" w:hAnsi="Arial" w:cs="Arial"/>
          <w:sz w:val="22"/>
          <w:szCs w:val="22"/>
        </w:rPr>
        <w:t xml:space="preserve">lienação </w:t>
      </w:r>
      <w:r w:rsidR="008D579B">
        <w:rPr>
          <w:rFonts w:ascii="Arial" w:eastAsia="Arial Unicode MS" w:hAnsi="Arial" w:cs="Arial"/>
          <w:sz w:val="22"/>
          <w:szCs w:val="22"/>
        </w:rPr>
        <w:t>F</w:t>
      </w:r>
      <w:r w:rsidR="00FF4CA8" w:rsidRPr="00FF4CA8">
        <w:rPr>
          <w:rFonts w:ascii="Arial" w:eastAsia="Arial Unicode MS" w:hAnsi="Arial" w:cs="Arial"/>
          <w:sz w:val="22"/>
          <w:szCs w:val="22"/>
        </w:rPr>
        <w:t xml:space="preserve">iduciária nos termos deste Contrato, ou aditar este Contrato para incluir quaisquer </w:t>
      </w:r>
      <w:r w:rsidR="008D579B">
        <w:rPr>
          <w:rFonts w:ascii="Arial" w:hAnsi="Arial" w:cs="Arial"/>
          <w:sz w:val="22"/>
          <w:szCs w:val="22"/>
        </w:rPr>
        <w:t xml:space="preserve">Ações Adicionais, Direitos das Ações Alienadas Fiduciariamente ou Direitos Adicionais </w:t>
      </w:r>
      <w:r w:rsidR="00FF4CA8" w:rsidRPr="00FF4CA8">
        <w:rPr>
          <w:rFonts w:ascii="Arial" w:eastAsia="Arial Unicode MS" w:hAnsi="Arial" w:cs="Arial"/>
          <w:sz w:val="22"/>
          <w:szCs w:val="22"/>
        </w:rPr>
        <w:t xml:space="preserve">sob este Contrato e/ou para corrigir erros evidentes, caso em que o Agente Fiduciário deverá notificar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sobre os atos então praticados (sendo que a falta dessa comunicação não deverá impactar ou afetar de forma alguma quaisquer dos direitos e prerrogativas do Agente Fiduciário sob este Contrato); e (2) mediante a ocorrência </w:t>
      </w:r>
      <w:r w:rsidR="00F8182B">
        <w:rPr>
          <w:rFonts w:ascii="Arial" w:eastAsia="Arial Unicode MS" w:hAnsi="Arial" w:cs="Arial"/>
          <w:sz w:val="22"/>
          <w:szCs w:val="22"/>
        </w:rPr>
        <w:t>de um</w:t>
      </w:r>
      <w:r w:rsidR="00CB0BEE">
        <w:rPr>
          <w:rFonts w:ascii="Arial" w:eastAsia="Arial Unicode MS" w:hAnsi="Arial" w:cs="Arial"/>
          <w:sz w:val="22"/>
          <w:szCs w:val="22"/>
        </w:rPr>
        <w:t>a</w:t>
      </w:r>
      <w:r w:rsidR="00F8182B">
        <w:rPr>
          <w:rFonts w:ascii="Arial" w:eastAsia="Arial Unicode MS" w:hAnsi="Arial" w:cs="Arial"/>
          <w:sz w:val="22"/>
          <w:szCs w:val="22"/>
        </w:rPr>
        <w:t xml:space="preserve"> </w:t>
      </w:r>
      <w:r w:rsidR="00CB0BEE" w:rsidRPr="00FF4CA8">
        <w:rPr>
          <w:rFonts w:ascii="Arial" w:eastAsia="Arial Unicode MS" w:hAnsi="Arial" w:cs="Arial"/>
          <w:sz w:val="22"/>
          <w:szCs w:val="22"/>
        </w:rPr>
        <w:t xml:space="preserve">Hipótese </w:t>
      </w:r>
      <w:r w:rsidR="00F8182B" w:rsidRPr="00F01978">
        <w:rPr>
          <w:rFonts w:ascii="Arial" w:eastAsia="Arial Unicode MS" w:hAnsi="Arial" w:cs="Arial"/>
          <w:sz w:val="22"/>
          <w:szCs w:val="22"/>
        </w:rPr>
        <w:t xml:space="preserve">de Vencimento Antecipado Automático </w:t>
      </w:r>
      <w:r w:rsidR="00F8182B">
        <w:rPr>
          <w:rFonts w:ascii="Arial" w:eastAsia="Arial Unicode MS" w:hAnsi="Arial" w:cs="Arial"/>
          <w:sz w:val="22"/>
          <w:szCs w:val="22"/>
        </w:rPr>
        <w:t xml:space="preserve">(conforme definido na Escritura de Emissão) </w:t>
      </w:r>
      <w:r w:rsidR="00F8182B" w:rsidRPr="00F01978">
        <w:rPr>
          <w:rFonts w:ascii="Arial" w:eastAsia="Arial Unicode MS" w:hAnsi="Arial" w:cs="Arial"/>
          <w:sz w:val="22"/>
          <w:szCs w:val="22"/>
        </w:rPr>
        <w:t>e/ou a declaração de vencimento antecipado em razão de um</w:t>
      </w:r>
      <w:r w:rsidR="00CB0BEE">
        <w:rPr>
          <w:rFonts w:ascii="Arial" w:eastAsia="Arial Unicode MS" w:hAnsi="Arial" w:cs="Arial"/>
          <w:sz w:val="22"/>
          <w:szCs w:val="22"/>
        </w:rPr>
        <w:t>a</w:t>
      </w:r>
      <w:r w:rsidR="00F8182B" w:rsidRPr="00F01978">
        <w:rPr>
          <w:rFonts w:ascii="Arial" w:eastAsia="Arial Unicode MS" w:hAnsi="Arial" w:cs="Arial"/>
          <w:sz w:val="22"/>
          <w:szCs w:val="22"/>
        </w:rPr>
        <w:t xml:space="preserve"> </w:t>
      </w:r>
      <w:r w:rsidR="00CB0BEE" w:rsidRPr="00FF4CA8">
        <w:rPr>
          <w:rFonts w:ascii="Arial" w:eastAsia="Arial Unicode MS" w:hAnsi="Arial" w:cs="Arial"/>
          <w:sz w:val="22"/>
          <w:szCs w:val="22"/>
        </w:rPr>
        <w:t xml:space="preserve">Hipótese </w:t>
      </w:r>
      <w:r w:rsidR="00F8182B" w:rsidRPr="00F01978">
        <w:rPr>
          <w:rFonts w:ascii="Arial" w:eastAsia="Arial Unicode MS" w:hAnsi="Arial" w:cs="Arial"/>
          <w:sz w:val="22"/>
          <w:szCs w:val="22"/>
        </w:rPr>
        <w:t xml:space="preserve">Vencimento Antecipado Não-Automático </w:t>
      </w:r>
      <w:r w:rsidR="00F8182B">
        <w:rPr>
          <w:rFonts w:ascii="Arial" w:eastAsia="Arial Unicode MS" w:hAnsi="Arial" w:cs="Arial"/>
          <w:sz w:val="22"/>
          <w:szCs w:val="22"/>
        </w:rPr>
        <w:t xml:space="preserve">(conforme definido na Escritura de Emissão) </w:t>
      </w:r>
      <w:r w:rsidR="00F8182B" w:rsidRPr="00F01978">
        <w:rPr>
          <w:rFonts w:ascii="Arial" w:eastAsia="Arial Unicode MS" w:hAnsi="Arial" w:cs="Arial"/>
          <w:sz w:val="22"/>
          <w:szCs w:val="22"/>
        </w:rPr>
        <w:t xml:space="preserve">e/ou de declaração do vencimento antecipado das obrigações decorrentes das Debêntures </w:t>
      </w:r>
      <w:r w:rsidR="00F8182B">
        <w:rPr>
          <w:rFonts w:ascii="Arial" w:eastAsia="Arial Unicode MS" w:hAnsi="Arial" w:cs="Arial"/>
          <w:sz w:val="22"/>
          <w:szCs w:val="22"/>
        </w:rPr>
        <w:t>e/</w:t>
      </w:r>
      <w:r w:rsidR="00FF4CA8" w:rsidRPr="00FF4CA8">
        <w:rPr>
          <w:rFonts w:ascii="Arial" w:eastAsia="Arial Unicode MS" w:hAnsi="Arial" w:cs="Arial"/>
          <w:sz w:val="22"/>
          <w:szCs w:val="22"/>
        </w:rPr>
        <w:t>ou na</w:t>
      </w:r>
      <w:r w:rsidR="00F8182B">
        <w:rPr>
          <w:rFonts w:ascii="Arial" w:eastAsia="Arial Unicode MS" w:hAnsi="Arial" w:cs="Arial"/>
          <w:sz w:val="22"/>
          <w:szCs w:val="22"/>
        </w:rPr>
        <w:t xml:space="preserve"> </w:t>
      </w:r>
      <w:r w:rsidR="00FF4CA8" w:rsidRPr="00FF4CA8">
        <w:rPr>
          <w:rFonts w:ascii="Arial" w:eastAsia="Arial Unicode MS" w:hAnsi="Arial" w:cs="Arial"/>
          <w:sz w:val="22"/>
          <w:szCs w:val="22"/>
        </w:rPr>
        <w:t xml:space="preserve">Data de Vencimento </w:t>
      </w:r>
      <w:r w:rsidR="008D579B">
        <w:rPr>
          <w:rFonts w:ascii="Arial" w:eastAsia="Arial Unicode MS" w:hAnsi="Arial" w:cs="Arial"/>
          <w:sz w:val="22"/>
          <w:szCs w:val="22"/>
        </w:rPr>
        <w:t xml:space="preserve">(conforme definido na Escritura de Emissão) </w:t>
      </w:r>
      <w:r w:rsidR="00FF4CA8" w:rsidRPr="00FF4CA8">
        <w:rPr>
          <w:rFonts w:ascii="Arial" w:eastAsia="Arial Unicode MS" w:hAnsi="Arial" w:cs="Arial"/>
          <w:sz w:val="22"/>
          <w:szCs w:val="22"/>
        </w:rPr>
        <w:t xml:space="preserve">as Obrigações Garantidas </w:t>
      </w:r>
      <w:r w:rsidR="00F8182B">
        <w:rPr>
          <w:rFonts w:ascii="Arial" w:eastAsia="Arial Unicode MS" w:hAnsi="Arial" w:cs="Arial"/>
          <w:sz w:val="22"/>
          <w:szCs w:val="22"/>
        </w:rPr>
        <w:t xml:space="preserve">não </w:t>
      </w:r>
      <w:r w:rsidR="00FF4CA8" w:rsidRPr="00FF4CA8">
        <w:rPr>
          <w:rFonts w:ascii="Arial" w:eastAsia="Arial Unicode MS" w:hAnsi="Arial" w:cs="Arial"/>
          <w:sz w:val="22"/>
          <w:szCs w:val="22"/>
        </w:rPr>
        <w:t xml:space="preserve">tenham sido integralmente </w:t>
      </w:r>
      <w:r w:rsidR="00F8182B">
        <w:rPr>
          <w:rFonts w:ascii="Arial" w:eastAsia="Arial Unicode MS" w:hAnsi="Arial" w:cs="Arial"/>
          <w:sz w:val="22"/>
          <w:szCs w:val="22"/>
        </w:rPr>
        <w:t>quitadas</w:t>
      </w:r>
      <w:r w:rsidR="00FF4CA8" w:rsidRPr="00FF4CA8">
        <w:rPr>
          <w:rFonts w:ascii="Arial" w:eastAsia="Arial Unicode MS" w:hAnsi="Arial" w:cs="Arial"/>
          <w:sz w:val="22"/>
          <w:szCs w:val="22"/>
        </w:rPr>
        <w:t xml:space="preserve">: (a) observado o disposto </w:t>
      </w:r>
      <w:r w:rsidR="008D579B">
        <w:rPr>
          <w:rFonts w:ascii="Arial" w:eastAsia="Arial Unicode MS" w:hAnsi="Arial" w:cs="Arial"/>
          <w:sz w:val="22"/>
          <w:szCs w:val="22"/>
        </w:rPr>
        <w:t>nesta</w:t>
      </w:r>
      <w:r w:rsidR="00FF4CA8" w:rsidRPr="00FF4CA8">
        <w:rPr>
          <w:rFonts w:ascii="Arial" w:eastAsia="Arial Unicode MS" w:hAnsi="Arial" w:cs="Arial"/>
          <w:sz w:val="22"/>
          <w:szCs w:val="22"/>
        </w:rPr>
        <w:t xml:space="preserve"> Cláusula I</w:t>
      </w:r>
      <w:r w:rsidR="008D579B">
        <w:rPr>
          <w:rFonts w:ascii="Arial" w:eastAsia="Arial Unicode MS" w:hAnsi="Arial" w:cs="Arial"/>
          <w:sz w:val="22"/>
          <w:szCs w:val="22"/>
        </w:rPr>
        <w:t>V</w:t>
      </w:r>
      <w:r w:rsidR="00FF4CA8" w:rsidRPr="00FF4CA8">
        <w:rPr>
          <w:rFonts w:ascii="Arial" w:eastAsia="Arial Unicode MS" w:hAnsi="Arial" w:cs="Arial"/>
          <w:sz w:val="22"/>
          <w:szCs w:val="22"/>
        </w:rPr>
        <w:t xml:space="preserve">, excutir, ceder, transferir ou vender </w:t>
      </w:r>
      <w:r w:rsidR="008D579B">
        <w:rPr>
          <w:rFonts w:ascii="Arial" w:eastAsia="Arial Unicode MS" w:hAnsi="Arial" w:cs="Arial"/>
          <w:sz w:val="22"/>
          <w:szCs w:val="22"/>
        </w:rPr>
        <w:t>as Ações Alienadas Fiduciariamente</w:t>
      </w:r>
      <w:r w:rsidR="00FF4CA8" w:rsidRPr="00FF4CA8">
        <w:rPr>
          <w:rFonts w:ascii="Arial" w:eastAsia="Arial Unicode MS" w:hAnsi="Arial" w:cs="Arial"/>
          <w:sz w:val="22"/>
          <w:szCs w:val="22"/>
        </w:rPr>
        <w:t xml:space="preserve"> (no todo ou em parte) ou concordar com sua excussão, cessão, transferência ou venda, no todo ou em parte, judicial ou extrajudicialmente, mediante venda ou negociação pública ou privada, inclusive judicialmente, por procuradores devidamente nomeados com poderes da cláusula </w:t>
      </w:r>
      <w:r w:rsidR="00FF4CA8" w:rsidRPr="00E0015C">
        <w:rPr>
          <w:rFonts w:ascii="Arial" w:eastAsia="Arial Unicode MS" w:hAnsi="Arial" w:cs="Arial"/>
          <w:i/>
          <w:iCs/>
          <w:sz w:val="22"/>
          <w:szCs w:val="22"/>
        </w:rPr>
        <w:t>ad judicia</w:t>
      </w:r>
      <w:r w:rsidR="00FF4CA8" w:rsidRPr="00FF4CA8">
        <w:rPr>
          <w:rFonts w:ascii="Arial" w:eastAsia="Arial Unicode MS" w:hAnsi="Arial" w:cs="Arial"/>
          <w:sz w:val="22"/>
          <w:szCs w:val="22"/>
        </w:rPr>
        <w:t xml:space="preserve">, bem como aplicar os recursos recebidos para o pagamento e satisfação de todas as Obrigações Garantidas asseguradas por este Contrato que se tornarem devidas e exigíveis, deduzindo as despesas e utilizar o saldo remanescente, se houver, conforme previsto na Escritura de Emissão, recebendo todos os poderes necessários para tanto, incluindo, entre outros, o poder e capacidade de assinar </w:t>
      </w:r>
      <w:r w:rsidR="00FF4CA8" w:rsidRPr="00FF4CA8">
        <w:rPr>
          <w:rFonts w:ascii="Arial" w:eastAsia="Arial Unicode MS" w:hAnsi="Arial" w:cs="Arial"/>
          <w:sz w:val="22"/>
          <w:szCs w:val="22"/>
        </w:rPr>
        <w:lastRenderedPageBreak/>
        <w:t xml:space="preserve">contratos ou acordos relativos à venda ou transferência das </w:t>
      </w:r>
      <w:r w:rsidR="008D579B">
        <w:rPr>
          <w:rFonts w:ascii="Arial" w:eastAsia="Arial Unicode MS" w:hAnsi="Arial" w:cs="Arial"/>
          <w:sz w:val="22"/>
          <w:szCs w:val="22"/>
        </w:rPr>
        <w:t xml:space="preserve">Ações Alienadas Fiduciariamente </w:t>
      </w:r>
      <w:r w:rsidR="00FF4CA8" w:rsidRPr="00FF4CA8">
        <w:rPr>
          <w:rFonts w:ascii="Arial" w:eastAsia="Arial Unicode MS" w:hAnsi="Arial" w:cs="Arial"/>
          <w:sz w:val="22"/>
          <w:szCs w:val="22"/>
        </w:rPr>
        <w:t xml:space="preserve">e, sempre que necessário, adotar medidas, com poderes para praticar, aplicar e assinar recibos e declarações, endossar cheques, bem como praticar todos os atos correlatos, incluindo, entre outros, representar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e/ou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perante qualquer órgão governamental brasileiro quando necessário para efetivar a venda das </w:t>
      </w:r>
      <w:r w:rsidR="008D579B">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(b) praticar todos os atos necessários para receber todos os valores exigíveis mediante ou relativo a qualquer execução de seus direitos com relação às </w:t>
      </w:r>
      <w:r w:rsidR="008D579B">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nos termos deste Contrato; (c) praticar todos os atos necessários e celebrar qualquer instrumento perante qualquer autoridade governamental em caso de venda pública das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da </w:t>
      </w:r>
      <w:r w:rsidR="00974D47">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da </w:t>
      </w:r>
      <w:r w:rsidR="00974D47">
        <w:rPr>
          <w:rFonts w:ascii="Arial" w:eastAsia="Arial Unicode MS" w:hAnsi="Arial" w:cs="Arial"/>
          <w:sz w:val="22"/>
          <w:szCs w:val="22"/>
        </w:rPr>
        <w:t>SPE</w:t>
      </w:r>
      <w:r w:rsidR="00FF4CA8" w:rsidRPr="00FF4CA8">
        <w:rPr>
          <w:rFonts w:ascii="Arial" w:eastAsia="Arial Unicode MS" w:hAnsi="Arial" w:cs="Arial"/>
          <w:sz w:val="22"/>
          <w:szCs w:val="22"/>
        </w:rPr>
        <w:t xml:space="preserve">, conforme seja necessário para efetivar a venda das </w:t>
      </w:r>
      <w:r w:rsidR="00974D47">
        <w:rPr>
          <w:rFonts w:ascii="Arial" w:eastAsia="Arial Unicode MS" w:hAnsi="Arial" w:cs="Arial"/>
          <w:sz w:val="22"/>
          <w:szCs w:val="22"/>
        </w:rPr>
        <w:t xml:space="preserve">Ações Alienadas Fiduciariamente </w:t>
      </w:r>
      <w:r w:rsidR="00FF4CA8" w:rsidRPr="00FF4CA8">
        <w:rPr>
          <w:rFonts w:ascii="Arial" w:eastAsia="Arial Unicode MS" w:hAnsi="Arial" w:cs="Arial"/>
          <w:sz w:val="22"/>
          <w:szCs w:val="22"/>
        </w:rPr>
        <w:t xml:space="preserve">e na medida permitida nos termos das leis aplicáveis; (e) na medida em que for necessário para o exercício dos poderes outorgados, representar a </w:t>
      </w:r>
      <w:r w:rsidR="00974D47">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 </w:t>
      </w:r>
      <w:r w:rsidR="00974D47">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 este Contrato e às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(f) exercer quaisquer direitos sob quaisquer documentos ou contratos que deram origem a quaisquer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w:t>
      </w:r>
      <w:r w:rsidR="008D579B">
        <w:rPr>
          <w:rFonts w:ascii="Arial" w:eastAsia="Arial Unicode MS" w:hAnsi="Arial" w:cs="Arial"/>
          <w:sz w:val="22"/>
          <w:szCs w:val="22"/>
        </w:rPr>
        <w:t xml:space="preserve"> </w:t>
      </w:r>
      <w:bookmarkStart w:id="99" w:name="_DV_M109"/>
      <w:bookmarkEnd w:id="99"/>
    </w:p>
    <w:p w14:paraId="2803485D" w14:textId="77777777" w:rsidR="006F69D4" w:rsidRDefault="006F69D4">
      <w:pPr>
        <w:widowControl/>
        <w:spacing w:line="320" w:lineRule="exact"/>
        <w:jc w:val="both"/>
        <w:rPr>
          <w:rFonts w:ascii="Arial" w:eastAsia="Arial Unicode MS" w:hAnsi="Arial" w:cs="Arial"/>
          <w:sz w:val="22"/>
          <w:szCs w:val="22"/>
        </w:rPr>
      </w:pPr>
    </w:p>
    <w:p w14:paraId="4900ADFF" w14:textId="134B5866"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100" w:name="_DV_M110"/>
      <w:bookmarkStart w:id="101" w:name="_DV_M111"/>
      <w:bookmarkEnd w:id="100"/>
      <w:bookmarkEnd w:id="101"/>
      <w:r>
        <w:rPr>
          <w:rFonts w:ascii="Arial" w:eastAsia="Arial Unicode MS" w:hAnsi="Arial" w:cs="Arial"/>
          <w:sz w:val="22"/>
          <w:szCs w:val="22"/>
        </w:rPr>
        <w:t xml:space="preserve">Sem prejuízo do disposto nesta </w:t>
      </w:r>
      <w:bookmarkStart w:id="102" w:name="_DV_C60"/>
      <w:r>
        <w:rPr>
          <w:rFonts w:ascii="Arial" w:eastAsia="Arial Unicode MS" w:hAnsi="Arial" w:cs="Arial"/>
          <w:sz w:val="22"/>
          <w:szCs w:val="22"/>
        </w:rPr>
        <w:t>Cláusula IV</w:t>
      </w:r>
      <w:r>
        <w:rPr>
          <w:rStyle w:val="DeltaViewInsertion"/>
          <w:rFonts w:ascii="Arial" w:eastAsia="Arial Unicode MS" w:hAnsi="Arial" w:cs="Arial"/>
          <w:color w:val="auto"/>
          <w:sz w:val="22"/>
          <w:szCs w:val="22"/>
          <w:u w:val="none"/>
        </w:rPr>
        <w:t>,</w:t>
      </w:r>
      <w:bookmarkStart w:id="103" w:name="_DV_M112"/>
      <w:bookmarkEnd w:id="102"/>
      <w:bookmarkEnd w:id="103"/>
      <w:r>
        <w:rPr>
          <w:rFonts w:ascii="Arial" w:eastAsia="Arial Unicode MS" w:hAnsi="Arial" w:cs="Arial"/>
          <w:sz w:val="22"/>
          <w:szCs w:val="22"/>
        </w:rPr>
        <w:t xml:space="preserve"> em complemento aos poderes outorgados na Cláusula 4.</w:t>
      </w:r>
      <w:r w:rsidR="00775D98">
        <w:rPr>
          <w:rFonts w:ascii="Arial" w:eastAsia="Arial Unicode MS" w:hAnsi="Arial" w:cs="Arial"/>
          <w:sz w:val="22"/>
          <w:szCs w:val="22"/>
        </w:rPr>
        <w:t>8</w:t>
      </w:r>
      <w:r>
        <w:rPr>
          <w:rFonts w:ascii="Arial" w:eastAsia="Arial Unicode MS" w:hAnsi="Arial" w:cs="Arial"/>
          <w:sz w:val="22"/>
          <w:szCs w:val="22"/>
        </w:rPr>
        <w:t xml:space="preserve"> acima, a Alienante outorga nesta data, o instrumento </w:t>
      </w:r>
      <w:r w:rsidRPr="00A404A5">
        <w:rPr>
          <w:rFonts w:ascii="Arial" w:eastAsia="Arial Unicode MS" w:hAnsi="Arial" w:cs="Arial"/>
          <w:sz w:val="22"/>
          <w:szCs w:val="22"/>
        </w:rPr>
        <w:t xml:space="preserve">particular de procuração em favor do Agente Fiduciário, nos termos do </w:t>
      </w:r>
      <w:r w:rsidRPr="00A404A5">
        <w:rPr>
          <w:rFonts w:ascii="Arial" w:eastAsia="Arial Unicode MS" w:hAnsi="Arial" w:cs="Arial"/>
          <w:b/>
          <w:sz w:val="22"/>
          <w:szCs w:val="22"/>
          <w:u w:val="single"/>
        </w:rPr>
        <w:t>Anexo III</w:t>
      </w:r>
      <w:r w:rsidRPr="00A404A5">
        <w:rPr>
          <w:rFonts w:ascii="Arial" w:eastAsia="Arial Unicode MS" w:hAnsi="Arial" w:cs="Arial"/>
          <w:sz w:val="22"/>
          <w:szCs w:val="22"/>
        </w:rPr>
        <w:t xml:space="preserve"> ao presente Contrato. A Alienante</w:t>
      </w:r>
      <w:r w:rsidRPr="00A404A5">
        <w:rPr>
          <w:rFonts w:ascii="Arial" w:hAnsi="Arial" w:cs="Arial"/>
          <w:sz w:val="22"/>
          <w:szCs w:val="22"/>
        </w:rPr>
        <w:t xml:space="preserve"> </w:t>
      </w:r>
      <w:r w:rsidRPr="00A404A5">
        <w:rPr>
          <w:rFonts w:ascii="Arial" w:eastAsia="Arial Unicode MS" w:hAnsi="Arial" w:cs="Arial"/>
          <w:sz w:val="22"/>
          <w:szCs w:val="22"/>
        </w:rPr>
        <w:t xml:space="preserve">compromete-se a, sem prejuízo do disposto na </w:t>
      </w:r>
      <w:r w:rsidR="00CC2FE8">
        <w:rPr>
          <w:rFonts w:ascii="Arial" w:eastAsia="Arial Unicode MS" w:hAnsi="Arial" w:cs="Arial"/>
          <w:sz w:val="22"/>
          <w:szCs w:val="22"/>
        </w:rPr>
        <w:t>C</w:t>
      </w:r>
      <w:r w:rsidRPr="00A404A5">
        <w:rPr>
          <w:rFonts w:ascii="Arial" w:eastAsia="Arial Unicode MS" w:hAnsi="Arial" w:cs="Arial"/>
          <w:sz w:val="22"/>
          <w:szCs w:val="22"/>
        </w:rPr>
        <w:t>láusula 4.</w:t>
      </w:r>
      <w:r w:rsidR="00775D98">
        <w:rPr>
          <w:rFonts w:ascii="Arial" w:eastAsia="Arial Unicode MS" w:hAnsi="Arial" w:cs="Arial"/>
          <w:sz w:val="22"/>
          <w:szCs w:val="22"/>
        </w:rPr>
        <w:t>9</w:t>
      </w:r>
      <w:r w:rsidRPr="00A404A5">
        <w:rPr>
          <w:rFonts w:ascii="Arial" w:eastAsia="Arial Unicode MS" w:hAnsi="Arial" w:cs="Arial"/>
          <w:sz w:val="22"/>
          <w:szCs w:val="22"/>
        </w:rPr>
        <w:t>.</w:t>
      </w:r>
      <w:r w:rsidR="00477818">
        <w:rPr>
          <w:rFonts w:ascii="Arial" w:eastAsia="Arial Unicode MS" w:hAnsi="Arial" w:cs="Arial"/>
          <w:sz w:val="22"/>
          <w:szCs w:val="22"/>
        </w:rPr>
        <w:t>1</w:t>
      </w:r>
      <w:r w:rsidRPr="00A404A5">
        <w:rPr>
          <w:rFonts w:ascii="Arial" w:eastAsia="Arial Unicode MS" w:hAnsi="Arial" w:cs="Arial"/>
          <w:sz w:val="22"/>
          <w:szCs w:val="22"/>
        </w:rPr>
        <w:t xml:space="preserve"> abaixo, após solicitação nesse sentido pelo Agente Fiduciário, entregar um instrumento de procuração equivalente a cada sucessor do Agente Fiduciário, em até </w:t>
      </w:r>
      <w:r w:rsidRPr="00AD7629">
        <w:rPr>
          <w:rFonts w:ascii="Arial" w:eastAsia="Arial Unicode MS" w:hAnsi="Arial" w:cs="Arial"/>
          <w:sz w:val="22"/>
          <w:szCs w:val="22"/>
        </w:rPr>
        <w:t>5 (cinco)</w:t>
      </w:r>
      <w:r w:rsidRPr="00A404A5">
        <w:rPr>
          <w:rFonts w:ascii="Arial" w:eastAsia="Arial Unicode MS" w:hAnsi="Arial" w:cs="Arial"/>
          <w:sz w:val="22"/>
          <w:szCs w:val="22"/>
        </w:rPr>
        <w:t xml:space="preserve"> Dias Úteis e, conforme venha a ser exigido, sempre que necessário para assegurar que o Agente Fiduciário (ou qualquer sucessor) disponha dos poderes exigidos para praticar os atos e exercer os direitos aqui previstos.</w:t>
      </w:r>
      <w:r w:rsidR="00130378" w:rsidRPr="00A404A5">
        <w:rPr>
          <w:rFonts w:ascii="Arial" w:eastAsia="Arial Unicode MS" w:hAnsi="Arial" w:cs="Arial"/>
          <w:sz w:val="22"/>
          <w:szCs w:val="22"/>
        </w:rPr>
        <w:t xml:space="preserve"> </w:t>
      </w:r>
    </w:p>
    <w:p w14:paraId="3A1FE056" w14:textId="77777777" w:rsidR="006F69D4" w:rsidRDefault="006F69D4">
      <w:pPr>
        <w:widowControl/>
        <w:spacing w:line="320" w:lineRule="exact"/>
        <w:ind w:left="709"/>
        <w:jc w:val="both"/>
        <w:rPr>
          <w:rFonts w:ascii="Arial" w:eastAsia="Arial Unicode MS" w:hAnsi="Arial" w:cs="Arial"/>
          <w:sz w:val="22"/>
          <w:szCs w:val="22"/>
        </w:rPr>
      </w:pPr>
    </w:p>
    <w:p w14:paraId="73EE0EC4" w14:textId="5AFD02CA" w:rsidR="006F69D4" w:rsidRPr="00B267C8" w:rsidRDefault="00025CD7" w:rsidP="007B1156">
      <w:pPr>
        <w:pStyle w:val="PargrafodaLista"/>
        <w:widowControl/>
        <w:numPr>
          <w:ilvl w:val="2"/>
          <w:numId w:val="51"/>
        </w:numPr>
        <w:spacing w:line="320" w:lineRule="exact"/>
        <w:jc w:val="both"/>
        <w:rPr>
          <w:rFonts w:ascii="Arial" w:eastAsia="Arial Unicode MS" w:hAnsi="Arial" w:cs="Arial"/>
          <w:iCs/>
          <w:sz w:val="22"/>
          <w:szCs w:val="22"/>
        </w:rPr>
      </w:pPr>
      <w:r>
        <w:rPr>
          <w:rFonts w:ascii="Arial" w:eastAsia="Arial Unicode MS" w:hAnsi="Arial" w:cs="Arial"/>
          <w:sz w:val="22"/>
          <w:szCs w:val="22"/>
        </w:rPr>
        <w:t>A procuração é irrevogável, irretratável, válida e efetiva, conforme previsto no artigo 684 e seguintes do Código Civil, e a Alienante</w:t>
      </w:r>
      <w:r w:rsidR="00974D47">
        <w:rPr>
          <w:rFonts w:ascii="Arial" w:eastAsia="Arial Unicode MS" w:hAnsi="Arial" w:cs="Arial"/>
          <w:sz w:val="22"/>
          <w:szCs w:val="22"/>
        </w:rPr>
        <w:t xml:space="preserve"> e a SPE</w:t>
      </w:r>
      <w:r>
        <w:rPr>
          <w:rFonts w:ascii="Arial" w:hAnsi="Arial" w:cs="Arial"/>
          <w:sz w:val="22"/>
          <w:szCs w:val="22"/>
        </w:rPr>
        <w:t>, desde já concorda</w:t>
      </w:r>
      <w:r w:rsidR="00974D47">
        <w:rPr>
          <w:rFonts w:ascii="Arial" w:hAnsi="Arial" w:cs="Arial"/>
          <w:sz w:val="22"/>
          <w:szCs w:val="22"/>
        </w:rPr>
        <w:t>m</w:t>
      </w:r>
      <w:r>
        <w:rPr>
          <w:rFonts w:ascii="Arial" w:hAnsi="Arial" w:cs="Arial"/>
          <w:sz w:val="22"/>
          <w:szCs w:val="22"/>
        </w:rPr>
        <w:t xml:space="preserve"> expressamente que o instrumento de mandato outorgado, na forma do </w:t>
      </w:r>
      <w:r w:rsidRPr="00FD5018">
        <w:rPr>
          <w:rFonts w:ascii="Arial" w:hAnsi="Arial" w:cs="Arial"/>
          <w:b/>
          <w:sz w:val="22"/>
          <w:szCs w:val="22"/>
          <w:u w:val="single"/>
        </w:rPr>
        <w:t>Anexo III</w:t>
      </w:r>
      <w:r>
        <w:rPr>
          <w:rFonts w:ascii="Arial" w:hAnsi="Arial" w:cs="Arial"/>
          <w:sz w:val="22"/>
          <w:szCs w:val="22"/>
        </w:rPr>
        <w:t xml:space="preserve"> ao presente, vigorar</w:t>
      </w:r>
      <w:r w:rsidR="00974D47">
        <w:rPr>
          <w:rFonts w:ascii="Arial" w:hAnsi="Arial" w:cs="Arial"/>
          <w:sz w:val="22"/>
          <w:szCs w:val="22"/>
        </w:rPr>
        <w:t>á</w:t>
      </w:r>
      <w:r>
        <w:rPr>
          <w:rFonts w:ascii="Arial" w:hAnsi="Arial" w:cs="Arial"/>
          <w:sz w:val="22"/>
          <w:szCs w:val="22"/>
        </w:rPr>
        <w:t xml:space="preserve"> </w:t>
      </w:r>
      <w:r w:rsidR="00974D47">
        <w:rPr>
          <w:rFonts w:ascii="Arial" w:hAnsi="Arial" w:cs="Arial"/>
          <w:sz w:val="22"/>
          <w:szCs w:val="22"/>
        </w:rPr>
        <w:t>até o cumprimento integral das Obrigações Garantidas</w:t>
      </w:r>
      <w:r>
        <w:rPr>
          <w:rFonts w:ascii="Arial" w:hAnsi="Arial" w:cs="Arial"/>
          <w:sz w:val="22"/>
          <w:szCs w:val="22"/>
        </w:rPr>
        <w:t>.</w:t>
      </w:r>
      <w:bookmarkStart w:id="104" w:name="_DV_M113"/>
      <w:bookmarkEnd w:id="104"/>
    </w:p>
    <w:p w14:paraId="3760E7FC" w14:textId="77777777" w:rsidR="00CA6400" w:rsidRPr="00B267C8" w:rsidRDefault="00CA6400" w:rsidP="00B267C8">
      <w:pPr>
        <w:pStyle w:val="PargrafodaLista"/>
        <w:widowControl/>
        <w:spacing w:line="320" w:lineRule="exact"/>
        <w:jc w:val="both"/>
        <w:rPr>
          <w:rFonts w:ascii="Arial" w:eastAsia="Arial Unicode MS" w:hAnsi="Arial" w:cs="Arial"/>
          <w:iCs/>
          <w:sz w:val="22"/>
          <w:szCs w:val="22"/>
        </w:rPr>
      </w:pPr>
    </w:p>
    <w:p w14:paraId="50FB89E8" w14:textId="79EA578C" w:rsidR="00CA6400" w:rsidRPr="00130378" w:rsidRDefault="00CA6400" w:rsidP="007B1156">
      <w:pPr>
        <w:pStyle w:val="PargrafodaLista"/>
        <w:widowControl/>
        <w:numPr>
          <w:ilvl w:val="2"/>
          <w:numId w:val="51"/>
        </w:numPr>
        <w:spacing w:line="320" w:lineRule="exact"/>
        <w:jc w:val="both"/>
        <w:rPr>
          <w:rFonts w:ascii="Arial" w:eastAsia="Arial Unicode MS" w:hAnsi="Arial" w:cs="Arial"/>
          <w:iCs/>
          <w:sz w:val="22"/>
          <w:szCs w:val="22"/>
        </w:rPr>
      </w:pPr>
      <w:r>
        <w:rPr>
          <w:rFonts w:ascii="Arial" w:eastAsia="Arial Unicode MS" w:hAnsi="Arial" w:cs="Arial"/>
          <w:iCs/>
          <w:sz w:val="22"/>
          <w:szCs w:val="22"/>
        </w:rPr>
        <w:lastRenderedPageBreak/>
        <w:t>A Alienante concorda que o não cumprimento da obrigação mencionada na Cláusula 4.9 acima poderá ensejar, a critério do Agente Fiduciário e sem prejuízo do vencimento antecipado das Obrigações Garantidas, a execução específica de obrigação de fazer, nos termos do artigo 497, do Código de Processo Civil (conforme abaixo definido).</w:t>
      </w:r>
    </w:p>
    <w:p w14:paraId="0EB97901" w14:textId="77777777" w:rsidR="006F69D4" w:rsidRDefault="006F69D4">
      <w:pPr>
        <w:widowControl/>
        <w:spacing w:line="320" w:lineRule="exact"/>
        <w:jc w:val="both"/>
        <w:rPr>
          <w:rFonts w:ascii="Arial" w:eastAsia="Arial Unicode MS" w:hAnsi="Arial" w:cs="Arial"/>
          <w:sz w:val="22"/>
          <w:szCs w:val="22"/>
        </w:rPr>
      </w:pPr>
    </w:p>
    <w:p w14:paraId="7C63E251" w14:textId="7AB09A6E"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105" w:name="_DV_M116"/>
      <w:bookmarkStart w:id="106" w:name="_DV_M117"/>
      <w:bookmarkEnd w:id="105"/>
      <w:bookmarkEnd w:id="106"/>
      <w:r>
        <w:rPr>
          <w:rFonts w:ascii="Arial" w:eastAsia="Arial Unicode MS" w:hAnsi="Arial" w:cs="Arial"/>
          <w:sz w:val="22"/>
          <w:szCs w:val="22"/>
        </w:rPr>
        <w:t>A Alienante obriga</w:t>
      </w:r>
      <w:bookmarkStart w:id="107" w:name="_DV_C65"/>
      <w:r>
        <w:rPr>
          <w:rStyle w:val="DeltaViewInsertion"/>
          <w:rFonts w:ascii="Arial" w:eastAsia="Arial Unicode MS" w:hAnsi="Arial" w:cs="Arial"/>
          <w:color w:val="auto"/>
          <w:sz w:val="22"/>
          <w:szCs w:val="22"/>
          <w:u w:val="none"/>
        </w:rPr>
        <w:t>-</w:t>
      </w:r>
      <w:bookmarkStart w:id="108" w:name="_DV_M118"/>
      <w:bookmarkEnd w:id="107"/>
      <w:bookmarkEnd w:id="108"/>
      <w:r>
        <w:rPr>
          <w:rFonts w:ascii="Arial" w:eastAsia="Arial Unicode MS" w:hAnsi="Arial" w:cs="Arial"/>
          <w:sz w:val="22"/>
          <w:szCs w:val="22"/>
        </w:rPr>
        <w:t xml:space="preserve">se a praticar todos os atos e cooperar com o Agente Fiduciário em tudo que se fizer necessário ao cumprimento do disposto nesta </w:t>
      </w:r>
      <w:bookmarkStart w:id="109" w:name="_DV_C67"/>
      <w:r>
        <w:rPr>
          <w:rFonts w:ascii="Arial" w:eastAsia="Arial Unicode MS" w:hAnsi="Arial" w:cs="Arial"/>
          <w:sz w:val="22"/>
          <w:szCs w:val="22"/>
        </w:rPr>
        <w:t>Cláusula I</w:t>
      </w:r>
      <w:r>
        <w:rPr>
          <w:rStyle w:val="DeltaViewInsertion"/>
          <w:rFonts w:ascii="Arial" w:eastAsia="Arial Unicode MS" w:hAnsi="Arial" w:cs="Arial"/>
          <w:color w:val="auto"/>
          <w:sz w:val="22"/>
          <w:szCs w:val="22"/>
          <w:u w:val="none"/>
        </w:rPr>
        <w:t>V.</w:t>
      </w:r>
      <w:bookmarkEnd w:id="109"/>
    </w:p>
    <w:p w14:paraId="1EEE3E28" w14:textId="77777777" w:rsidR="006F69D4" w:rsidRDefault="006F69D4">
      <w:pPr>
        <w:widowControl/>
        <w:spacing w:line="320" w:lineRule="exact"/>
        <w:jc w:val="both"/>
        <w:rPr>
          <w:rFonts w:ascii="Arial" w:eastAsia="Arial Unicode MS" w:hAnsi="Arial" w:cs="Arial"/>
          <w:sz w:val="22"/>
          <w:szCs w:val="22"/>
        </w:rPr>
      </w:pPr>
      <w:bookmarkStart w:id="110" w:name="_DV_M119"/>
      <w:bookmarkStart w:id="111" w:name="_DV_M120"/>
      <w:bookmarkStart w:id="112" w:name="_DV_M121"/>
      <w:bookmarkEnd w:id="110"/>
      <w:bookmarkEnd w:id="111"/>
      <w:bookmarkEnd w:id="112"/>
    </w:p>
    <w:p w14:paraId="34D33A68" w14:textId="4D239A42"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113" w:name="_DV_M122"/>
      <w:bookmarkEnd w:id="113"/>
      <w:r>
        <w:rPr>
          <w:rFonts w:ascii="Arial" w:eastAsia="Arial Unicode MS" w:hAnsi="Arial" w:cs="Arial"/>
          <w:sz w:val="22"/>
          <w:szCs w:val="22"/>
        </w:rPr>
        <w:t>Caso o produto da execução da garantia seja suficiente para a integral liquidação das Obrigações Garantidas e das despesas com a excussão da garantia, e ainda seja apurado saldo positivo, o Agente Fiduciário entregará o saldo que sobejar à Alienante, acompanhado do respectivo demonstrativo da sua apuração, de acordo com o artigo 1.364 do Código Civil, imediatamente após o pagamento e liquidação das Obrigações Garantidas, mediante depósito em conta corrente indicada pela Alienant</w:t>
      </w:r>
      <w:r w:rsidR="00E101E9">
        <w:rPr>
          <w:rFonts w:ascii="Arial" w:eastAsia="Arial Unicode MS" w:hAnsi="Arial" w:cs="Arial"/>
          <w:sz w:val="22"/>
          <w:szCs w:val="22"/>
        </w:rPr>
        <w:t>e</w:t>
      </w:r>
      <w:r>
        <w:rPr>
          <w:rFonts w:ascii="Arial" w:eastAsia="Arial Unicode MS" w:hAnsi="Arial" w:cs="Arial"/>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Pr>
          <w:rFonts w:ascii="Arial" w:hAnsi="Arial" w:cs="Arial"/>
          <w:sz w:val="22"/>
          <w:szCs w:val="22"/>
        </w:rPr>
        <w:t>.</w:t>
      </w:r>
    </w:p>
    <w:p w14:paraId="26747243" w14:textId="77777777" w:rsidR="006F69D4" w:rsidRDefault="006F69D4">
      <w:pPr>
        <w:pStyle w:val="PargrafodaLista"/>
        <w:spacing w:line="320" w:lineRule="exact"/>
        <w:rPr>
          <w:rFonts w:ascii="Arial" w:eastAsia="Arial Unicode MS" w:hAnsi="Arial" w:cs="Arial"/>
          <w:sz w:val="22"/>
          <w:szCs w:val="22"/>
        </w:rPr>
      </w:pPr>
    </w:p>
    <w:p w14:paraId="5C503CF2" w14:textId="4B8186FC"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114" w:name="_Ref414889822"/>
      <w:r>
        <w:rPr>
          <w:rFonts w:ascii="Arial" w:eastAsia="Arial Unicode MS" w:hAnsi="Arial" w:cs="Arial"/>
          <w:sz w:val="22"/>
          <w:szCs w:val="22"/>
        </w:rPr>
        <w:t xml:space="preserve">Na hipótese de excussão das Ações </w:t>
      </w:r>
      <w:r>
        <w:rPr>
          <w:rFonts w:ascii="Arial" w:hAnsi="Arial" w:cs="Arial"/>
          <w:sz w:val="22"/>
          <w:szCs w:val="22"/>
        </w:rPr>
        <w:t>Alienadas Fiduciariamente</w:t>
      </w:r>
      <w:r>
        <w:rPr>
          <w:rFonts w:ascii="Arial" w:eastAsia="Arial Unicode MS" w:hAnsi="Arial" w:cs="Arial"/>
          <w:sz w:val="22"/>
          <w:szCs w:val="22"/>
        </w:rPr>
        <w:t>, a Alienante não ter</w:t>
      </w:r>
      <w:r w:rsidR="006240AD">
        <w:rPr>
          <w:rFonts w:ascii="Arial" w:eastAsia="Arial Unicode MS" w:hAnsi="Arial" w:cs="Arial"/>
          <w:sz w:val="22"/>
          <w:szCs w:val="22"/>
        </w:rPr>
        <w:t>á</w:t>
      </w:r>
      <w:r>
        <w:rPr>
          <w:rFonts w:ascii="Arial" w:eastAsia="Arial Unicode MS" w:hAnsi="Arial" w:cs="Arial"/>
          <w:sz w:val="22"/>
          <w:szCs w:val="22"/>
        </w:rPr>
        <w:t xml:space="preserve"> qualquer direito de reaver da SPE, dos Debenturistas, do Agente Fiduciário e/ou do adquirente das Ações </w:t>
      </w:r>
      <w:r>
        <w:rPr>
          <w:rFonts w:ascii="Arial" w:hAnsi="Arial" w:cs="Arial"/>
          <w:sz w:val="22"/>
          <w:szCs w:val="22"/>
        </w:rPr>
        <w:t>Alienadas Fiduciariamente</w:t>
      </w:r>
      <w:r>
        <w:rPr>
          <w:rFonts w:ascii="Arial" w:eastAsia="Arial Unicode MS" w:hAnsi="Arial" w:cs="Arial"/>
          <w:sz w:val="22"/>
          <w:szCs w:val="22"/>
        </w:rPr>
        <w:t xml:space="preserve">, qualquer valor pago a título de liquidação das Obrigações Garantidas com os valores decorrentes da alienação e transferência das Ações </w:t>
      </w:r>
      <w:r>
        <w:rPr>
          <w:rFonts w:ascii="Arial" w:hAnsi="Arial" w:cs="Arial"/>
          <w:sz w:val="22"/>
          <w:szCs w:val="22"/>
        </w:rPr>
        <w:t>Alienadas Fiduciariamente</w:t>
      </w:r>
      <w:r>
        <w:rPr>
          <w:rFonts w:ascii="Arial" w:eastAsia="Arial Unicode MS" w:hAnsi="Arial" w:cs="Arial"/>
          <w:sz w:val="22"/>
          <w:szCs w:val="22"/>
        </w:rPr>
        <w:t>, não se sub-rogando, portanto, nos direitos de crédito das Obrigações Garantidas.</w:t>
      </w:r>
      <w:bookmarkEnd w:id="114"/>
    </w:p>
    <w:p w14:paraId="0D3EEA22" w14:textId="77777777" w:rsidR="006F69D4" w:rsidRDefault="006F69D4">
      <w:pPr>
        <w:widowControl/>
        <w:spacing w:line="320" w:lineRule="exact"/>
        <w:jc w:val="both"/>
        <w:rPr>
          <w:rFonts w:ascii="Arial" w:eastAsia="Arial Unicode MS" w:hAnsi="Arial" w:cs="Arial"/>
          <w:sz w:val="22"/>
          <w:szCs w:val="22"/>
        </w:rPr>
      </w:pPr>
    </w:p>
    <w:p w14:paraId="41A8C224" w14:textId="3DEDD31D" w:rsidR="006F69D4" w:rsidRDefault="00025CD7" w:rsidP="007B1156">
      <w:pPr>
        <w:pStyle w:val="PargrafodaLista"/>
        <w:widowControl/>
        <w:numPr>
          <w:ilvl w:val="2"/>
          <w:numId w:val="51"/>
        </w:numPr>
        <w:spacing w:line="320" w:lineRule="exact"/>
        <w:jc w:val="both"/>
        <w:rPr>
          <w:rFonts w:ascii="Arial" w:eastAsia="Arial Unicode MS" w:hAnsi="Arial" w:cs="Arial"/>
          <w:sz w:val="22"/>
          <w:szCs w:val="22"/>
        </w:rPr>
      </w:pPr>
      <w:r>
        <w:rPr>
          <w:rFonts w:ascii="Arial" w:eastAsia="Arial Unicode MS" w:hAnsi="Arial" w:cs="Arial"/>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00A404A5" w:rsidRPr="00AD7629">
        <w:rPr>
          <w:rFonts w:ascii="Arial" w:eastAsia="Arial Unicode MS" w:hAnsi="Arial" w:cs="Arial"/>
          <w:sz w:val="22"/>
          <w:szCs w:val="22"/>
        </w:rPr>
        <w:t>que (a) em caso de excussão da Alienação Fiduciária, a não sub-rogação representará um aumento equivalente e proporcional no valor das Ações Alienadas Fiduciariamente; e</w:t>
      </w:r>
      <w:r w:rsidR="00A404A5">
        <w:rPr>
          <w:rFonts w:ascii="Arial" w:eastAsia="Arial Unicode MS" w:hAnsi="Arial" w:cs="Arial"/>
          <w:sz w:val="22"/>
          <w:szCs w:val="22"/>
        </w:rPr>
        <w:t xml:space="preserve"> (b) </w:t>
      </w:r>
      <w:r>
        <w:rPr>
          <w:rFonts w:ascii="Arial" w:eastAsia="Arial Unicode MS" w:hAnsi="Arial" w:cs="Arial"/>
          <w:sz w:val="22"/>
          <w:szCs w:val="22"/>
        </w:rPr>
        <w:t>o valor residual de venda das Ações Alienadas Fiduciariamente será restituído à Alienante após a integral quitação das Obrigações Garantidas.</w:t>
      </w:r>
    </w:p>
    <w:p w14:paraId="1282011D" w14:textId="77777777" w:rsidR="006F69D4" w:rsidRDefault="006F69D4">
      <w:pPr>
        <w:widowControl/>
        <w:spacing w:line="320" w:lineRule="exact"/>
        <w:jc w:val="both"/>
        <w:rPr>
          <w:rFonts w:ascii="Arial" w:eastAsia="Arial Unicode MS" w:hAnsi="Arial" w:cs="Arial"/>
          <w:sz w:val="22"/>
          <w:szCs w:val="22"/>
        </w:rPr>
      </w:pPr>
    </w:p>
    <w:p w14:paraId="7552F4CE" w14:textId="77777777" w:rsidR="00D77B8D" w:rsidRDefault="00D77B8D">
      <w:pPr>
        <w:pStyle w:val="PargrafodaLista"/>
        <w:spacing w:line="320" w:lineRule="exact"/>
        <w:ind w:left="0"/>
        <w:jc w:val="both"/>
        <w:rPr>
          <w:rFonts w:ascii="Arial" w:eastAsia="Arial Unicode MS" w:hAnsi="Arial" w:cs="Arial"/>
          <w:sz w:val="22"/>
          <w:szCs w:val="22"/>
        </w:rPr>
      </w:pPr>
      <w:bookmarkStart w:id="115" w:name="_DV_M123"/>
      <w:bookmarkStart w:id="116" w:name="_DV_M242"/>
      <w:bookmarkStart w:id="117" w:name="_DV_M243"/>
      <w:bookmarkEnd w:id="115"/>
      <w:bookmarkEnd w:id="116"/>
      <w:bookmarkEnd w:id="117"/>
    </w:p>
    <w:p w14:paraId="20717E35" w14:textId="07C98749"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bCs/>
          <w:sz w:val="22"/>
          <w:szCs w:val="22"/>
        </w:rPr>
        <w:t xml:space="preserve">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w:t>
      </w:r>
      <w:r>
        <w:rPr>
          <w:rFonts w:ascii="Arial" w:eastAsia="Arial Unicode MS" w:hAnsi="Arial" w:cs="Arial"/>
          <w:bCs/>
          <w:sz w:val="22"/>
          <w:szCs w:val="22"/>
        </w:rPr>
        <w:lastRenderedPageBreak/>
        <w:t>quitar as Obrigações Garantidas</w:t>
      </w:r>
      <w:r w:rsidR="007F5674">
        <w:rPr>
          <w:rFonts w:ascii="Arial" w:eastAsia="Arial Unicode MS" w:hAnsi="Arial" w:cs="Arial"/>
          <w:bCs/>
          <w:sz w:val="22"/>
          <w:szCs w:val="22"/>
        </w:rPr>
        <w:t>, em qualquer ordem</w:t>
      </w:r>
      <w:r w:rsidR="007F5674">
        <w:rPr>
          <w:rFonts w:ascii="Arial" w:eastAsia="Arial Unicode MS" w:hAnsi="Arial" w:cs="Arial"/>
          <w:sz w:val="22"/>
          <w:szCs w:val="22"/>
        </w:rPr>
        <w:t>, sem que com isso prejudique a Alienação Fiduciária ou direito ou possibilidade de exercer seus direitos no futuro, até a quitação integral das Obrigações Garantidas.</w:t>
      </w:r>
    </w:p>
    <w:p w14:paraId="136777F1" w14:textId="7E6F107F" w:rsidR="00D77B8D" w:rsidRDefault="00D77B8D">
      <w:pPr>
        <w:pStyle w:val="PargrafodaLista"/>
        <w:spacing w:line="320" w:lineRule="exact"/>
        <w:ind w:left="0"/>
        <w:jc w:val="both"/>
        <w:rPr>
          <w:rFonts w:ascii="Arial" w:eastAsia="Arial Unicode MS" w:hAnsi="Arial" w:cs="Arial"/>
          <w:sz w:val="22"/>
          <w:szCs w:val="22"/>
        </w:rPr>
      </w:pPr>
    </w:p>
    <w:p w14:paraId="61A80477" w14:textId="77777777" w:rsidR="007B1156" w:rsidRPr="007B1156" w:rsidRDefault="007B1156" w:rsidP="007B1156">
      <w:pPr>
        <w:pStyle w:val="PargrafodaLista"/>
        <w:widowControl/>
        <w:spacing w:line="320" w:lineRule="exact"/>
        <w:ind w:left="0"/>
        <w:jc w:val="both"/>
        <w:rPr>
          <w:rFonts w:ascii="Arial" w:eastAsia="Arial Unicode MS" w:hAnsi="Arial" w:cs="Arial"/>
          <w:sz w:val="22"/>
          <w:szCs w:val="22"/>
        </w:rPr>
      </w:pPr>
    </w:p>
    <w:p w14:paraId="62E79154"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u w:val="single"/>
          <w:lang w:val="pt-BR"/>
        </w:rPr>
      </w:pPr>
      <w:bookmarkStart w:id="118" w:name="_DV_M283"/>
      <w:bookmarkEnd w:id="118"/>
    </w:p>
    <w:p w14:paraId="68BF2E70"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CLÁUSULA V – DOS DIREITOS DE VOTO</w:t>
      </w:r>
    </w:p>
    <w:p w14:paraId="0965603F"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112A1766" w14:textId="086BD750" w:rsidR="006F69D4"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Ressalvadas as hipóteses previstas na </w:t>
      </w:r>
      <w:r w:rsidRPr="005509B7">
        <w:rPr>
          <w:rFonts w:ascii="Arial" w:eastAsia="Arial Unicode MS" w:hAnsi="Arial" w:cs="Arial"/>
          <w:sz w:val="22"/>
          <w:szCs w:val="22"/>
        </w:rPr>
        <w:t>Cláusula 5.</w:t>
      </w:r>
      <w:r w:rsidR="005509B7" w:rsidRPr="00FD5018">
        <w:rPr>
          <w:rFonts w:ascii="Arial" w:eastAsia="Arial Unicode MS" w:hAnsi="Arial" w:cs="Arial"/>
          <w:sz w:val="22"/>
          <w:szCs w:val="22"/>
        </w:rPr>
        <w:t>2</w:t>
      </w:r>
      <w:r>
        <w:rPr>
          <w:rFonts w:ascii="Arial" w:eastAsia="Arial Unicode MS" w:hAnsi="Arial" w:cs="Arial"/>
          <w:sz w:val="22"/>
          <w:szCs w:val="22"/>
        </w:rPr>
        <w:t xml:space="preserve"> abaixo e enquanto não </w:t>
      </w:r>
      <w:r w:rsidR="008E30C5">
        <w:rPr>
          <w:rFonts w:ascii="Arial" w:eastAsia="Arial Unicode MS" w:hAnsi="Arial" w:cs="Arial"/>
          <w:sz w:val="22"/>
          <w:szCs w:val="22"/>
        </w:rPr>
        <w:t xml:space="preserve">ocorrer um evento de </w:t>
      </w:r>
      <w:r>
        <w:rPr>
          <w:rFonts w:ascii="Arial" w:eastAsia="Arial Unicode MS" w:hAnsi="Arial" w:cs="Arial"/>
          <w:sz w:val="22"/>
          <w:szCs w:val="22"/>
        </w:rPr>
        <w:t>vencimento antecipado nos termos da Escritura de Emissão, durante a vigência deste Contrato, a Alienante exercer</w:t>
      </w:r>
      <w:r w:rsidR="009328D0">
        <w:rPr>
          <w:rFonts w:ascii="Arial" w:eastAsia="Arial Unicode MS" w:hAnsi="Arial" w:cs="Arial"/>
          <w:sz w:val="22"/>
          <w:szCs w:val="22"/>
        </w:rPr>
        <w:t>á</w:t>
      </w:r>
      <w:r>
        <w:rPr>
          <w:rFonts w:ascii="Arial" w:eastAsia="Arial Unicode MS" w:hAnsi="Arial" w:cs="Arial"/>
          <w:sz w:val="22"/>
          <w:szCs w:val="22"/>
        </w:rPr>
        <w:t xml:space="preserve"> o direito de voto vinculado às </w:t>
      </w:r>
      <w:r>
        <w:rPr>
          <w:rFonts w:ascii="Arial" w:hAnsi="Arial" w:cs="Arial"/>
          <w:sz w:val="22"/>
          <w:szCs w:val="22"/>
        </w:rPr>
        <w:t>Ações Alienadas Fiduciariamente,</w:t>
      </w:r>
      <w:r>
        <w:rPr>
          <w:rFonts w:ascii="Arial" w:eastAsia="Arial Unicode MS" w:hAnsi="Arial" w:cs="Arial"/>
          <w:sz w:val="22"/>
          <w:szCs w:val="22"/>
        </w:rPr>
        <w:t xml:space="preserve"> livremente, desde que no exercício de tal direito de voto, a SPE não prejudique a validade, eficácia, manutenção e/ou possibilidade de excussão da presente </w:t>
      </w:r>
      <w:r w:rsidR="000C3556">
        <w:rPr>
          <w:rFonts w:ascii="Arial" w:eastAsia="Arial Unicode MS" w:hAnsi="Arial" w:cs="Arial"/>
          <w:sz w:val="22"/>
          <w:szCs w:val="22"/>
        </w:rPr>
        <w:t>Alienação Fiduciária</w:t>
      </w:r>
      <w:r>
        <w:rPr>
          <w:rFonts w:ascii="Arial" w:eastAsia="Arial Unicode MS" w:hAnsi="Arial" w:cs="Arial"/>
          <w:sz w:val="22"/>
          <w:szCs w:val="22"/>
        </w:rPr>
        <w:t>, a dissolução da SPE ou não esteja em desacordo com a Escritura de Emissão.</w:t>
      </w:r>
    </w:p>
    <w:p w14:paraId="16D0549C" w14:textId="77777777" w:rsidR="006F69D4" w:rsidRDefault="006F69D4">
      <w:pPr>
        <w:widowControl/>
        <w:spacing w:line="320" w:lineRule="exact"/>
        <w:jc w:val="both"/>
        <w:rPr>
          <w:rFonts w:ascii="Arial" w:eastAsia="Arial Unicode MS" w:hAnsi="Arial" w:cs="Arial"/>
          <w:sz w:val="22"/>
          <w:szCs w:val="22"/>
        </w:rPr>
      </w:pPr>
    </w:p>
    <w:p w14:paraId="514AB31F" w14:textId="2C9212D6" w:rsidR="006F69D4" w:rsidRPr="00BD0007"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Para fins do disposto no artigo 113 da Lei das Sociedades por Ações, o voto da Alienante nas assembleias gerais de acionistas da SPE referentes a quaisquer deliberações societárias </w:t>
      </w:r>
      <w:r w:rsidRPr="00F27448">
        <w:rPr>
          <w:rFonts w:ascii="Arial" w:eastAsia="Arial Unicode MS" w:hAnsi="Arial" w:cs="Arial"/>
          <w:sz w:val="22"/>
          <w:szCs w:val="22"/>
        </w:rPr>
        <w:t>relativas às matérias a seguir relacionadas estará sempre sujeito à aprovação prévia dos Debenturistas</w:t>
      </w:r>
      <w:bookmarkStart w:id="119" w:name="_DV_M144"/>
      <w:bookmarkStart w:id="120" w:name="_DV_M145"/>
      <w:bookmarkStart w:id="121" w:name="_DV_M154"/>
      <w:bookmarkEnd w:id="119"/>
      <w:bookmarkEnd w:id="120"/>
      <w:bookmarkEnd w:id="121"/>
      <w:r w:rsidRPr="00F27448">
        <w:rPr>
          <w:rFonts w:ascii="Arial" w:eastAsia="Arial Unicode MS" w:hAnsi="Arial" w:cs="Arial"/>
          <w:bCs/>
          <w:sz w:val="22"/>
          <w:szCs w:val="22"/>
        </w:rPr>
        <w:t xml:space="preserve">, </w:t>
      </w:r>
      <w:r w:rsidRPr="00BD0007">
        <w:rPr>
          <w:rFonts w:ascii="Arial" w:eastAsia="Arial Unicode MS" w:hAnsi="Arial" w:cs="Arial"/>
          <w:bCs/>
          <w:sz w:val="22"/>
          <w:szCs w:val="22"/>
        </w:rPr>
        <w:t>exceto se permitidas na Escritura de Emissão,</w:t>
      </w:r>
      <w:r w:rsidRPr="00BD0007">
        <w:rPr>
          <w:rFonts w:ascii="Arial" w:eastAsia="Arial Unicode MS" w:hAnsi="Arial" w:cs="Arial"/>
          <w:sz w:val="22"/>
          <w:szCs w:val="22"/>
        </w:rPr>
        <w:t xml:space="preserve"> sob pena de invalidade das referidas deliberações</w:t>
      </w:r>
      <w:r w:rsidR="00F27448" w:rsidRPr="00AD7629">
        <w:rPr>
          <w:rFonts w:ascii="Arial" w:eastAsia="Arial Unicode MS" w:hAnsi="Arial" w:cs="Arial"/>
          <w:sz w:val="22"/>
          <w:szCs w:val="22"/>
        </w:rPr>
        <w:t>:</w:t>
      </w:r>
      <w:r w:rsidR="002D15F2">
        <w:rPr>
          <w:rFonts w:ascii="Arial" w:eastAsia="Arial Unicode MS" w:hAnsi="Arial" w:cs="Arial"/>
          <w:sz w:val="22"/>
          <w:szCs w:val="22"/>
        </w:rPr>
        <w:t xml:space="preserve"> [</w:t>
      </w:r>
      <w:r w:rsidR="002D15F2" w:rsidRPr="00B267C8">
        <w:rPr>
          <w:rFonts w:ascii="Arial" w:eastAsia="Arial Unicode MS" w:hAnsi="Arial" w:cs="Arial"/>
          <w:b/>
          <w:bCs/>
          <w:sz w:val="22"/>
          <w:szCs w:val="22"/>
          <w:highlight w:val="yellow"/>
        </w:rPr>
        <w:t>Nota SF</w:t>
      </w:r>
      <w:r w:rsidR="002D15F2" w:rsidRPr="00B267C8">
        <w:rPr>
          <w:rFonts w:ascii="Arial" w:eastAsia="Arial Unicode MS" w:hAnsi="Arial" w:cs="Arial"/>
          <w:sz w:val="22"/>
          <w:szCs w:val="22"/>
          <w:highlight w:val="yellow"/>
        </w:rPr>
        <w:t xml:space="preserve">: itens de restrição ao exercício do direito de voto </w:t>
      </w:r>
      <w:r w:rsidR="00B267C8">
        <w:rPr>
          <w:rFonts w:ascii="Arial" w:eastAsia="Arial Unicode MS" w:hAnsi="Arial" w:cs="Arial"/>
          <w:sz w:val="22"/>
          <w:szCs w:val="22"/>
          <w:highlight w:val="yellow"/>
        </w:rPr>
        <w:t>ainda sob avaliação</w:t>
      </w:r>
      <w:r w:rsidR="002D15F2" w:rsidRPr="00B267C8">
        <w:rPr>
          <w:rFonts w:ascii="Arial" w:eastAsia="Arial Unicode MS" w:hAnsi="Arial" w:cs="Arial"/>
          <w:sz w:val="22"/>
          <w:szCs w:val="22"/>
          <w:highlight w:val="yellow"/>
        </w:rPr>
        <w:t xml:space="preserve"> dos coordenadores</w:t>
      </w:r>
      <w:r w:rsidR="002D15F2">
        <w:rPr>
          <w:rFonts w:ascii="Arial" w:eastAsia="Arial Unicode MS" w:hAnsi="Arial" w:cs="Arial"/>
          <w:sz w:val="22"/>
          <w:szCs w:val="22"/>
        </w:rPr>
        <w:t>]</w:t>
      </w:r>
    </w:p>
    <w:p w14:paraId="39C68CEB" w14:textId="77777777" w:rsidR="006F69D4" w:rsidRPr="00BD0007" w:rsidRDefault="006F69D4">
      <w:pPr>
        <w:spacing w:line="320" w:lineRule="exact"/>
        <w:jc w:val="both"/>
        <w:rPr>
          <w:rFonts w:ascii="Arial" w:eastAsia="Arial Unicode MS" w:hAnsi="Arial" w:cs="Arial"/>
          <w:sz w:val="22"/>
          <w:szCs w:val="22"/>
        </w:rPr>
      </w:pPr>
    </w:p>
    <w:p w14:paraId="1118F95A"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BD0007">
        <w:rPr>
          <w:rFonts w:ascii="Arial" w:eastAsia="Arial Unicode MS" w:hAnsi="Arial" w:cs="Arial"/>
          <w:bCs/>
          <w:i w:val="0"/>
          <w:iCs w:val="0"/>
          <w:color w:val="auto"/>
          <w:sz w:val="22"/>
          <w:szCs w:val="22"/>
        </w:rPr>
        <w:t>quaisquer alterações nas preferências, vantagens,</w:t>
      </w:r>
      <w:r>
        <w:rPr>
          <w:rFonts w:ascii="Arial" w:eastAsia="Arial Unicode MS" w:hAnsi="Arial" w:cs="Arial"/>
          <w:bCs/>
          <w:i w:val="0"/>
          <w:iCs w:val="0"/>
          <w:color w:val="auto"/>
          <w:sz w:val="22"/>
          <w:szCs w:val="22"/>
        </w:rPr>
        <w:t xml:space="preserve"> características e condições das Ações Alienadas Fiduciariamente;</w:t>
      </w:r>
    </w:p>
    <w:p w14:paraId="0622AD58" w14:textId="77777777" w:rsidR="006F69D4" w:rsidRDefault="006F69D4">
      <w:pPr>
        <w:spacing w:line="320" w:lineRule="exact"/>
        <w:rPr>
          <w:rFonts w:ascii="Arial" w:eastAsia="Arial Unicode MS" w:hAnsi="Arial" w:cs="Arial"/>
          <w:i/>
          <w:iCs/>
          <w:sz w:val="22"/>
          <w:szCs w:val="22"/>
        </w:rPr>
      </w:pPr>
    </w:p>
    <w:p w14:paraId="3037DEE3" w14:textId="08FAE985" w:rsidR="00D77B8D" w:rsidRDefault="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BB3C8F">
        <w:rPr>
          <w:rFonts w:ascii="Arial" w:eastAsia="Arial Unicode MS" w:hAnsi="Arial" w:cs="Arial"/>
          <w:bCs/>
          <w:i w:val="0"/>
          <w:iCs w:val="0"/>
          <w:color w:val="auto"/>
          <w:sz w:val="22"/>
          <w:szCs w:val="22"/>
        </w:rPr>
        <w:t xml:space="preserve">emissão de novas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e/ou de quaisquer outros valores mobiliários conversíveis e/ou permutáveis em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outorga de opção de compra de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alienação, promessa de alienação, constituição de Ônus sobre as </w:t>
      </w:r>
      <w:r>
        <w:rPr>
          <w:rFonts w:ascii="Arial" w:eastAsia="Arial Unicode MS" w:hAnsi="Arial" w:cs="Arial"/>
          <w:bCs/>
          <w:i w:val="0"/>
          <w:iCs w:val="0"/>
          <w:color w:val="auto"/>
          <w:sz w:val="22"/>
          <w:szCs w:val="22"/>
        </w:rPr>
        <w:t>ações;</w:t>
      </w:r>
    </w:p>
    <w:p w14:paraId="225A0E1B" w14:textId="77777777" w:rsidR="00D77B8D" w:rsidRDefault="00D77B8D" w:rsidP="00B267C8">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7B60AC8E" w14:textId="49141442"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conversão das Ações Alienadas Fiduciariamente, em todo ou em parte, em qualquer tipo de valor mobiliário;</w:t>
      </w:r>
    </w:p>
    <w:p w14:paraId="46C8CE81" w14:textId="77777777" w:rsidR="006F69D4" w:rsidRDefault="006F69D4">
      <w:pPr>
        <w:spacing w:line="320" w:lineRule="exact"/>
        <w:rPr>
          <w:rFonts w:ascii="Arial" w:eastAsia="Arial Unicode MS" w:hAnsi="Arial" w:cs="Arial"/>
          <w:i/>
          <w:iCs/>
          <w:sz w:val="22"/>
          <w:szCs w:val="22"/>
        </w:rPr>
      </w:pPr>
    </w:p>
    <w:p w14:paraId="20A6FBB7" w14:textId="2B34BEFA"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 xml:space="preserve">resgate, amortização, </w:t>
      </w:r>
      <w:r w:rsidR="00D77B8D">
        <w:rPr>
          <w:rFonts w:ascii="Arial" w:eastAsia="Arial Unicode MS" w:hAnsi="Arial" w:cs="Arial"/>
          <w:bCs/>
          <w:i w:val="0"/>
          <w:iCs w:val="0"/>
          <w:color w:val="auto"/>
          <w:sz w:val="22"/>
          <w:szCs w:val="22"/>
        </w:rPr>
        <w:t xml:space="preserve">reembolso </w:t>
      </w:r>
      <w:r>
        <w:rPr>
          <w:rFonts w:ascii="Arial" w:eastAsia="Arial Unicode MS" w:hAnsi="Arial" w:cs="Arial"/>
          <w:bCs/>
          <w:i w:val="0"/>
          <w:iCs w:val="0"/>
          <w:color w:val="auto"/>
          <w:sz w:val="22"/>
          <w:szCs w:val="22"/>
        </w:rPr>
        <w:t>ou compra das Ações Alienadas Fiduciariamente;</w:t>
      </w:r>
    </w:p>
    <w:p w14:paraId="41134E95" w14:textId="77777777" w:rsidR="006F69D4" w:rsidRDefault="006F69D4">
      <w:pPr>
        <w:spacing w:line="320" w:lineRule="exact"/>
        <w:rPr>
          <w:rFonts w:ascii="Arial" w:eastAsia="Arial Unicode MS" w:hAnsi="Arial" w:cs="Arial"/>
          <w:sz w:val="22"/>
          <w:szCs w:val="22"/>
        </w:rPr>
      </w:pPr>
    </w:p>
    <w:p w14:paraId="1CBA7F53" w14:textId="1E872F2A"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sz w:val="22"/>
          <w:szCs w:val="22"/>
        </w:rPr>
      </w:pPr>
      <w:r>
        <w:rPr>
          <w:rFonts w:ascii="Arial" w:eastAsia="Arial Unicode MS" w:hAnsi="Arial" w:cs="Arial"/>
          <w:bCs/>
          <w:i w:val="0"/>
          <w:iCs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p>
    <w:p w14:paraId="39B35AC9" w14:textId="77777777" w:rsidR="006F69D4" w:rsidRDefault="006F69D4">
      <w:pPr>
        <w:spacing w:line="320" w:lineRule="exact"/>
        <w:rPr>
          <w:rFonts w:ascii="Arial" w:eastAsia="Arial Unicode MS" w:hAnsi="Arial" w:cs="Arial"/>
          <w:sz w:val="22"/>
          <w:szCs w:val="22"/>
        </w:rPr>
      </w:pPr>
    </w:p>
    <w:p w14:paraId="30AE9D5F" w14:textId="079825C6" w:rsidR="006F69D4" w:rsidRPr="002D15F2" w:rsidRDefault="00CA6400">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 xml:space="preserve">celebração de qualquer documento e/ou adoção de qualquer medida relacionada a </w:t>
      </w:r>
      <w:r w:rsidR="00025CD7">
        <w:rPr>
          <w:rFonts w:ascii="Arial" w:eastAsia="Arial Unicode MS" w:hAnsi="Arial" w:cs="Arial"/>
          <w:bCs/>
          <w:i w:val="0"/>
          <w:iCs w:val="0"/>
          <w:color w:val="auto"/>
          <w:sz w:val="22"/>
          <w:szCs w:val="22"/>
        </w:rPr>
        <w:t xml:space="preserve">extinção, liquidação, dissolução ou qualquer requerimento voluntário ou involuntário </w:t>
      </w:r>
      <w:r w:rsidR="00025CD7">
        <w:rPr>
          <w:rFonts w:ascii="Arial" w:eastAsia="Arial Unicode MS" w:hAnsi="Arial" w:cs="Arial"/>
          <w:bCs/>
          <w:i w:val="0"/>
          <w:iCs w:val="0"/>
          <w:color w:val="auto"/>
          <w:sz w:val="22"/>
          <w:szCs w:val="22"/>
        </w:rPr>
        <w:lastRenderedPageBreak/>
        <w:t>de falência, recuperação judicial ou proposta e/ou pedido de homologação de plano de recuperação extrajudicial ou a prática de quaisquer atos pré-falimentares previstos em lei;</w:t>
      </w:r>
    </w:p>
    <w:p w14:paraId="35D822E0" w14:textId="77777777" w:rsidR="006F69D4" w:rsidRPr="00B267C8" w:rsidRDefault="006F69D4">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3FBEAB4A" w14:textId="68C12731" w:rsidR="006F69D4" w:rsidRPr="002D15F2"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redução do capital da SPE, exceto em caso de absorção de prejuízos acumulado;</w:t>
      </w:r>
    </w:p>
    <w:p w14:paraId="10BE0D67" w14:textId="77777777" w:rsidR="006F69D4" w:rsidRPr="002D15F2" w:rsidRDefault="006F69D4">
      <w:pPr>
        <w:spacing w:line="320" w:lineRule="exact"/>
        <w:jc w:val="both"/>
        <w:rPr>
          <w:rFonts w:ascii="Arial" w:eastAsia="Arial Unicode MS" w:hAnsi="Arial" w:cs="Arial"/>
          <w:bCs/>
          <w:sz w:val="22"/>
          <w:szCs w:val="22"/>
        </w:rPr>
      </w:pPr>
    </w:p>
    <w:p w14:paraId="6614E1E3"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qualquer alteração ao estatuto social da SPE com relação às matérias indicadas acima;</w:t>
      </w:r>
    </w:p>
    <w:p w14:paraId="4A2AA784" w14:textId="77777777" w:rsidR="006F69D4" w:rsidRDefault="006F69D4">
      <w:pPr>
        <w:spacing w:line="320" w:lineRule="exact"/>
        <w:jc w:val="both"/>
        <w:rPr>
          <w:rFonts w:ascii="Arial" w:eastAsia="Arial Unicode MS" w:hAnsi="Arial" w:cs="Arial"/>
          <w:sz w:val="22"/>
          <w:szCs w:val="22"/>
        </w:rPr>
      </w:pPr>
    </w:p>
    <w:p w14:paraId="61695BED" w14:textId="3FB64C1C"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alteração do objeto social da SPE, conforme disposto em seu estatuto social, vigente na data de celebração deste Contrato, de forma a alterar as atuais atividades principais, ou a agregar a essas atividades, novos negócios que tenham prevalência em relação às atividades atualmente desenvolvidas;</w:t>
      </w:r>
    </w:p>
    <w:p w14:paraId="21F87F4C" w14:textId="77777777" w:rsidR="006F69D4" w:rsidRDefault="006F69D4">
      <w:pPr>
        <w:spacing w:line="320" w:lineRule="exact"/>
        <w:rPr>
          <w:rFonts w:ascii="Arial" w:eastAsia="Arial Unicode MS" w:hAnsi="Arial" w:cs="Arial"/>
          <w:i/>
          <w:sz w:val="22"/>
          <w:szCs w:val="22"/>
        </w:rPr>
      </w:pPr>
    </w:p>
    <w:p w14:paraId="5538452C" w14:textId="52063A5B"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color w:val="auto"/>
          <w:sz w:val="22"/>
          <w:szCs w:val="22"/>
        </w:rPr>
      </w:pPr>
      <w:r w:rsidRPr="00AD7629">
        <w:rPr>
          <w:rFonts w:ascii="Arial" w:eastAsia="Arial Unicode MS" w:hAnsi="Arial" w:cs="Arial"/>
          <w:i w:val="0"/>
          <w:color w:val="auto"/>
          <w:sz w:val="22"/>
          <w:szCs w:val="22"/>
        </w:rPr>
        <w:t>Ônus</w:t>
      </w:r>
      <w:r w:rsidR="004B481D" w:rsidRPr="00AD7629">
        <w:rPr>
          <w:rFonts w:ascii="Arial" w:eastAsia="Arial Unicode MS" w:hAnsi="Arial" w:cs="Arial"/>
          <w:i w:val="0"/>
          <w:color w:val="auto"/>
          <w:sz w:val="22"/>
          <w:szCs w:val="22"/>
        </w:rPr>
        <w:t xml:space="preserve"> </w:t>
      </w:r>
      <w:r w:rsidRPr="00F27448">
        <w:rPr>
          <w:rFonts w:ascii="Arial" w:eastAsia="Arial Unicode MS" w:hAnsi="Arial" w:cs="Arial"/>
          <w:i w:val="0"/>
          <w:color w:val="auto"/>
          <w:sz w:val="22"/>
          <w:szCs w:val="22"/>
        </w:rPr>
        <w:t>ou endividamento, de qualquer forma relevante, ou prática de quaisquer atos</w:t>
      </w:r>
      <w:r>
        <w:rPr>
          <w:rFonts w:ascii="Arial" w:eastAsia="Arial Unicode MS" w:hAnsi="Arial" w:cs="Arial"/>
          <w:i w:val="0"/>
          <w:color w:val="auto"/>
          <w:sz w:val="22"/>
          <w:szCs w:val="22"/>
        </w:rPr>
        <w:t xml:space="preserve"> e assinatura de quaisquer documentos que exonerem terceiros de suas responsabilidades para com a SPE, exceto se permitido na Escritura de Emissão;</w:t>
      </w:r>
    </w:p>
    <w:p w14:paraId="6AC29C86" w14:textId="77777777" w:rsidR="006F69D4" w:rsidRDefault="006F69D4">
      <w:pPr>
        <w:spacing w:line="320" w:lineRule="exact"/>
        <w:rPr>
          <w:rFonts w:ascii="Arial" w:eastAsia="Arial Unicode MS" w:hAnsi="Arial" w:cs="Arial"/>
          <w:i/>
          <w:sz w:val="22"/>
          <w:szCs w:val="22"/>
        </w:rPr>
      </w:pPr>
    </w:p>
    <w:p w14:paraId="46FB9DF7" w14:textId="58F390D2"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Pr>
          <w:rFonts w:ascii="Arial" w:eastAsia="Arial Unicode MS" w:hAnsi="Arial" w:cs="Arial"/>
          <w:i w:val="0"/>
          <w:color w:val="auto"/>
          <w:sz w:val="22"/>
          <w:szCs w:val="22"/>
        </w:rPr>
        <w:t>participação em grupo de sociedades e aquisição de controle de outras sociedades;</w:t>
      </w:r>
    </w:p>
    <w:p w14:paraId="5575A523" w14:textId="77777777" w:rsidR="00D77B8D" w:rsidRPr="00BB3C8F" w:rsidRDefault="00D77B8D" w:rsidP="00D77B8D">
      <w:pPr>
        <w:rPr>
          <w:rFonts w:eastAsia="Arial Unicode MS"/>
          <w:i/>
        </w:rPr>
      </w:pPr>
    </w:p>
    <w:p w14:paraId="1D4D013D" w14:textId="596D884C" w:rsidR="00D77B8D" w:rsidRDefault="002D15F2" w:rsidP="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Pr>
          <w:rFonts w:ascii="Arial" w:eastAsia="Arial Unicode MS" w:hAnsi="Arial" w:cs="Arial"/>
          <w:i w:val="0"/>
          <w:color w:val="auto"/>
          <w:sz w:val="22"/>
          <w:szCs w:val="22"/>
        </w:rPr>
        <w:t>criação de subsidiárias ou investimentos em outras sociedades</w:t>
      </w:r>
      <w:r w:rsidR="00D77B8D" w:rsidRPr="00BB3C8F">
        <w:rPr>
          <w:rFonts w:ascii="Arial" w:eastAsia="Arial Unicode MS" w:hAnsi="Arial" w:cs="Arial"/>
          <w:i w:val="0"/>
          <w:color w:val="auto"/>
          <w:sz w:val="22"/>
          <w:szCs w:val="22"/>
        </w:rPr>
        <w:t xml:space="preserve">; </w:t>
      </w:r>
    </w:p>
    <w:p w14:paraId="2E354C9D" w14:textId="77777777" w:rsidR="00D77B8D" w:rsidRPr="00BB3C8F" w:rsidRDefault="00D77B8D" w:rsidP="00D77B8D">
      <w:pPr>
        <w:rPr>
          <w:rFonts w:eastAsia="Arial Unicode MS"/>
          <w:i/>
        </w:rPr>
      </w:pPr>
    </w:p>
    <w:p w14:paraId="4DC8F980" w14:textId="77777777" w:rsidR="00D77B8D" w:rsidRDefault="00D77B8D" w:rsidP="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sidRPr="00BB3C8F">
        <w:rPr>
          <w:rFonts w:ascii="Arial" w:eastAsia="Arial Unicode MS" w:hAnsi="Arial" w:cs="Arial"/>
          <w:i w:val="0"/>
          <w:color w:val="auto"/>
          <w:sz w:val="22"/>
          <w:szCs w:val="22"/>
        </w:rPr>
        <w:t xml:space="preserve">qualquer das matérias que, nos termos do Código Civil, da Lei das Sociedades por Ações e/ou do estatuto social da </w:t>
      </w:r>
      <w:r>
        <w:rPr>
          <w:rFonts w:ascii="Arial" w:eastAsia="Arial Unicode MS" w:hAnsi="Arial" w:cs="Arial"/>
          <w:i w:val="0"/>
          <w:color w:val="auto"/>
          <w:sz w:val="22"/>
          <w:szCs w:val="22"/>
        </w:rPr>
        <w:t>SPE</w:t>
      </w:r>
      <w:r w:rsidRPr="00BB3C8F">
        <w:rPr>
          <w:rFonts w:ascii="Arial" w:eastAsia="Arial Unicode MS" w:hAnsi="Arial" w:cs="Arial"/>
          <w:i w:val="0"/>
          <w:color w:val="auto"/>
          <w:sz w:val="22"/>
          <w:szCs w:val="22"/>
        </w:rPr>
        <w:t xml:space="preserve">, os seus sócios tenham direito de recesso/retirada; </w:t>
      </w:r>
    </w:p>
    <w:p w14:paraId="2929FD01" w14:textId="77777777" w:rsidR="00D77B8D" w:rsidRDefault="00D77B8D" w:rsidP="00B267C8">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05571746" w14:textId="49A6D30E" w:rsidR="006F69D4" w:rsidRDefault="002878E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 xml:space="preserve">distribuição ou </w:t>
      </w:r>
      <w:r w:rsidR="00025CD7">
        <w:rPr>
          <w:rFonts w:ascii="Arial" w:eastAsia="Arial Unicode MS" w:hAnsi="Arial" w:cs="Arial"/>
          <w:bCs/>
          <w:i w:val="0"/>
          <w:iCs w:val="0"/>
          <w:color w:val="auto"/>
          <w:sz w:val="22"/>
          <w:szCs w:val="22"/>
        </w:rPr>
        <w:t xml:space="preserve">alteração da política de distribuição de dividendos, juros sobre capital próprio, frutos ou vantagens, </w:t>
      </w:r>
      <w:r>
        <w:rPr>
          <w:rFonts w:ascii="Arial" w:eastAsia="Arial Unicode MS" w:hAnsi="Arial" w:cs="Arial"/>
          <w:bCs/>
          <w:i w:val="0"/>
          <w:iCs w:val="0"/>
          <w:color w:val="auto"/>
          <w:sz w:val="22"/>
          <w:szCs w:val="22"/>
        </w:rPr>
        <w:t>ou qualquer outra forma de distribuição a seus acionistas, diretos ou indiretos</w:t>
      </w:r>
      <w:r w:rsidR="00025CD7">
        <w:rPr>
          <w:rFonts w:ascii="Arial" w:eastAsia="Arial Unicode MS" w:hAnsi="Arial" w:cs="Arial"/>
          <w:bCs/>
          <w:i w:val="0"/>
          <w:iCs w:val="0"/>
          <w:color w:val="auto"/>
          <w:sz w:val="22"/>
          <w:szCs w:val="22"/>
        </w:rPr>
        <w:t>; e/ou</w:t>
      </w:r>
    </w:p>
    <w:p w14:paraId="79249186" w14:textId="77777777" w:rsidR="006F69D4" w:rsidRDefault="006F69D4">
      <w:pPr>
        <w:spacing w:line="320" w:lineRule="exact"/>
        <w:rPr>
          <w:rFonts w:ascii="Arial" w:eastAsia="Arial Unicode MS" w:hAnsi="Arial" w:cs="Arial"/>
          <w:i/>
          <w:iCs/>
          <w:sz w:val="22"/>
          <w:szCs w:val="22"/>
        </w:rPr>
      </w:pPr>
    </w:p>
    <w:p w14:paraId="0AEFAB42"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color w:val="auto"/>
          <w:sz w:val="22"/>
          <w:szCs w:val="22"/>
        </w:rPr>
      </w:pPr>
      <w:r>
        <w:rPr>
          <w:rFonts w:ascii="Arial" w:eastAsia="Arial Unicode MS" w:hAnsi="Arial" w:cs="Arial"/>
          <w:i w:val="0"/>
          <w:color w:val="auto"/>
          <w:sz w:val="22"/>
          <w:szCs w:val="22"/>
        </w:rPr>
        <w:t>qualquer alteração no estatuto social da SPE que afete negativamente ou torne ainda mais oneroso o direito dos Debenturistas em excutir sua garantia.</w:t>
      </w:r>
    </w:p>
    <w:p w14:paraId="4E3128CE" w14:textId="77777777" w:rsidR="002D15F2" w:rsidRDefault="002D15F2" w:rsidP="002D15F2">
      <w:pPr>
        <w:rPr>
          <w:rFonts w:eastAsia="Arial Unicode MS"/>
        </w:rPr>
      </w:pPr>
    </w:p>
    <w:p w14:paraId="4EF739EE" w14:textId="77777777" w:rsidR="002D15F2" w:rsidRPr="002D15F2" w:rsidRDefault="002D15F2" w:rsidP="002D15F2">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81218E">
        <w:rPr>
          <w:rFonts w:ascii="Arial" w:eastAsia="Arial Unicode MS" w:hAnsi="Arial" w:cs="Arial"/>
          <w:bCs/>
          <w:i w:val="0"/>
          <w:iCs w:val="0"/>
          <w:color w:val="auto"/>
          <w:sz w:val="22"/>
          <w:szCs w:val="22"/>
        </w:rPr>
        <w:t xml:space="preserve">que de outra forma impliquem em um descumprimento de obrigação ou </w:t>
      </w:r>
      <w:r>
        <w:rPr>
          <w:rFonts w:ascii="Arial" w:eastAsia="Arial Unicode MS" w:hAnsi="Arial" w:cs="Arial"/>
          <w:bCs/>
          <w:i w:val="0"/>
          <w:iCs w:val="0"/>
          <w:color w:val="auto"/>
          <w:sz w:val="22"/>
          <w:szCs w:val="22"/>
        </w:rPr>
        <w:t>ocorrência de um Evento de Inadimplemento no âmbito da Escritura de Emissão;</w:t>
      </w:r>
    </w:p>
    <w:p w14:paraId="2789B3E8" w14:textId="77777777" w:rsidR="006F69D4" w:rsidRDefault="006F69D4">
      <w:pPr>
        <w:widowControl/>
        <w:spacing w:line="320" w:lineRule="exact"/>
        <w:jc w:val="both"/>
        <w:rPr>
          <w:rFonts w:ascii="Arial" w:hAnsi="Arial" w:cs="Arial"/>
          <w:sz w:val="22"/>
          <w:szCs w:val="22"/>
        </w:rPr>
      </w:pPr>
    </w:p>
    <w:p w14:paraId="68C79635" w14:textId="17359A16"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Fica certo desde já, para todos os fins de direito, que caso venha a ser obtida aprovação dos Debenturistas, reunidos em Assembleia Geral de Debenturistas, no âmbito da Escritura de Emissão para realizar quaisquer das matérias acima vedadas, tal consentimento também se aplicará ao presente Contrato, possibilitando que o Alienante possa votar conforme referida autorização.</w:t>
      </w:r>
    </w:p>
    <w:p w14:paraId="4BDA61AB" w14:textId="77777777" w:rsidR="006F69D4" w:rsidRDefault="006F69D4">
      <w:pPr>
        <w:widowControl/>
        <w:tabs>
          <w:tab w:val="left" w:pos="709"/>
        </w:tabs>
        <w:spacing w:line="320" w:lineRule="exact"/>
        <w:jc w:val="both"/>
        <w:rPr>
          <w:rFonts w:ascii="Arial" w:hAnsi="Arial"/>
          <w:b/>
          <w:sz w:val="22"/>
        </w:rPr>
      </w:pPr>
    </w:p>
    <w:p w14:paraId="13E1C4FA" w14:textId="4BBF2952" w:rsidR="006F69D4" w:rsidRDefault="00025CD7" w:rsidP="007B1156">
      <w:pPr>
        <w:pStyle w:val="PargrafodaLista"/>
        <w:widowControl/>
        <w:numPr>
          <w:ilvl w:val="1"/>
          <w:numId w:val="52"/>
        </w:numPr>
        <w:spacing w:line="320" w:lineRule="exact"/>
        <w:ind w:left="0" w:firstLine="0"/>
        <w:jc w:val="both"/>
        <w:rPr>
          <w:rFonts w:ascii="Arial" w:hAnsi="Arial"/>
          <w:sz w:val="22"/>
        </w:rPr>
      </w:pPr>
      <w:r w:rsidRPr="00BD0007">
        <w:rPr>
          <w:rFonts w:ascii="Arial" w:hAnsi="Arial" w:cs="Arial"/>
          <w:sz w:val="22"/>
          <w:szCs w:val="22"/>
        </w:rPr>
        <w:lastRenderedPageBreak/>
        <w:t>A</w:t>
      </w:r>
      <w:r w:rsidR="00E101E9" w:rsidRPr="00BD0007">
        <w:rPr>
          <w:rFonts w:ascii="Arial" w:hAnsi="Arial" w:cs="Arial"/>
          <w:sz w:val="22"/>
          <w:szCs w:val="22"/>
        </w:rPr>
        <w:t xml:space="preserve"> </w:t>
      </w:r>
      <w:r w:rsidRPr="00BD0007">
        <w:rPr>
          <w:rFonts w:ascii="Arial" w:hAnsi="Arial" w:cs="Arial"/>
          <w:sz w:val="22"/>
          <w:szCs w:val="22"/>
        </w:rPr>
        <w:t>Alienante</w:t>
      </w:r>
      <w:r w:rsidRPr="00BD0007">
        <w:rPr>
          <w:rFonts w:ascii="Arial" w:hAnsi="Arial"/>
          <w:sz w:val="22"/>
        </w:rPr>
        <w:t xml:space="preserve"> e/ou a SPE deverão informar os Debenturistas, com cópia ao Agente Fiduciário, por meio de notificação escrita entregue nos termos da Cláusula 9.10 abaixo, sobre a realização de assembleia geral de acionistas da </w:t>
      </w:r>
      <w:r w:rsidRPr="00BD0007">
        <w:rPr>
          <w:rFonts w:ascii="Arial" w:hAnsi="Arial" w:cs="Arial"/>
          <w:sz w:val="22"/>
          <w:szCs w:val="22"/>
        </w:rPr>
        <w:t>SPE</w:t>
      </w:r>
      <w:r w:rsidRPr="00BD0007">
        <w:rPr>
          <w:rFonts w:ascii="Arial" w:hAnsi="Arial"/>
          <w:sz w:val="22"/>
        </w:rPr>
        <w:t xml:space="preserve"> cuja ordem do dia inclua deliberação sobre qualquer das matérias elencadas na Cláusula 5.2 acima com, no mínimo, </w:t>
      </w:r>
      <w:r w:rsidR="00BD0007">
        <w:rPr>
          <w:rFonts w:ascii="Arial" w:hAnsi="Arial"/>
          <w:sz w:val="22"/>
        </w:rPr>
        <w:t xml:space="preserve">considerando primeira e segunda convocação, </w:t>
      </w:r>
      <w:r w:rsidRPr="00AD7629">
        <w:rPr>
          <w:rFonts w:ascii="Arial" w:hAnsi="Arial"/>
          <w:sz w:val="22"/>
        </w:rPr>
        <w:t>um dia antes do prazo para convocação da Assembleia Geral de Debenturistas, nos termos da Escritura de Emissão, de modo haja tempo hábil para a Assembleia Geral de Debenturistas ocorrer antes da realização da assembleia geral de acionistas</w:t>
      </w:r>
      <w:r w:rsidRPr="00BD0007">
        <w:rPr>
          <w:rFonts w:ascii="Arial" w:hAnsi="Arial"/>
          <w:sz w:val="22"/>
        </w:rPr>
        <w:t xml:space="preserve">, informando-o de tal convocação e solicitando o consentimento formal dos Debenturistas para exercer o direito de voto no evento societário da </w:t>
      </w:r>
      <w:r w:rsidRPr="00BD0007">
        <w:rPr>
          <w:rFonts w:ascii="Arial" w:hAnsi="Arial" w:cs="Arial"/>
          <w:sz w:val="22"/>
          <w:szCs w:val="22"/>
        </w:rPr>
        <w:t>SPE</w:t>
      </w:r>
      <w:r w:rsidRPr="00BD0007">
        <w:rPr>
          <w:rFonts w:ascii="Arial" w:hAnsi="Arial"/>
          <w:sz w:val="22"/>
        </w:rPr>
        <w:t xml:space="preserve"> a que a notificação se referir (“</w:t>
      </w:r>
      <w:r w:rsidRPr="00BD0007">
        <w:rPr>
          <w:rFonts w:ascii="Arial" w:hAnsi="Arial"/>
          <w:sz w:val="22"/>
          <w:u w:val="single"/>
        </w:rPr>
        <w:t>Notificação</w:t>
      </w:r>
      <w:r w:rsidRPr="00BD0007">
        <w:rPr>
          <w:rFonts w:ascii="Arial" w:hAnsi="Arial"/>
          <w:sz w:val="22"/>
        </w:rPr>
        <w:t>”).</w:t>
      </w:r>
    </w:p>
    <w:p w14:paraId="574E54DB" w14:textId="77777777" w:rsidR="006F69D4" w:rsidRDefault="006F69D4">
      <w:pPr>
        <w:widowControl/>
        <w:tabs>
          <w:tab w:val="left" w:pos="709"/>
        </w:tabs>
        <w:spacing w:line="320" w:lineRule="exact"/>
        <w:jc w:val="both"/>
        <w:rPr>
          <w:rFonts w:ascii="Arial" w:hAnsi="Arial"/>
          <w:b/>
          <w:sz w:val="22"/>
        </w:rPr>
      </w:pPr>
    </w:p>
    <w:p w14:paraId="731A2B93" w14:textId="4F5D09FA"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 xml:space="preserve">O Agente Fiduciário, de acordo com os termos da Escritura de Emissão, deverá responder por escrito </w:t>
      </w:r>
      <w:r>
        <w:rPr>
          <w:rFonts w:ascii="Arial" w:hAnsi="Arial" w:cs="Arial"/>
          <w:sz w:val="22"/>
          <w:szCs w:val="22"/>
        </w:rPr>
        <w:t>à Alienante</w:t>
      </w:r>
      <w:r>
        <w:rPr>
          <w:rFonts w:ascii="Arial" w:hAnsi="Arial"/>
          <w:sz w:val="22"/>
        </w:rPr>
        <w:t xml:space="preserve"> até o Dia Útil imediatamente anterior à data do respectivo evento societário, desde que tenha recebido tempestivamente </w:t>
      </w:r>
      <w:r>
        <w:rPr>
          <w:rFonts w:ascii="Arial" w:eastAsia="Arial Unicode MS" w:hAnsi="Arial" w:cs="Arial"/>
          <w:sz w:val="22"/>
          <w:szCs w:val="22"/>
        </w:rPr>
        <w:t>a Notificação e a</w:t>
      </w:r>
      <w:r>
        <w:rPr>
          <w:rFonts w:ascii="Arial" w:hAnsi="Arial"/>
          <w:sz w:val="22"/>
        </w:rPr>
        <w:t xml:space="preserve"> orientação de voto dos </w:t>
      </w:r>
      <w:r w:rsidRPr="00F27448">
        <w:rPr>
          <w:rFonts w:ascii="Arial" w:hAnsi="Arial"/>
          <w:sz w:val="22"/>
        </w:rPr>
        <w:t xml:space="preserve">Debenturistas, reunidos em Assembleia Geral de </w:t>
      </w:r>
      <w:r w:rsidRPr="00BD0007">
        <w:rPr>
          <w:rFonts w:ascii="Arial" w:hAnsi="Arial"/>
          <w:sz w:val="22"/>
        </w:rPr>
        <w:t xml:space="preserve">Debenturistas. </w:t>
      </w:r>
      <w:r w:rsidR="00BD0007">
        <w:rPr>
          <w:rFonts w:ascii="Arial" w:hAnsi="Arial"/>
          <w:sz w:val="22"/>
        </w:rPr>
        <w:t>C</w:t>
      </w:r>
      <w:r w:rsidRPr="00BD0007">
        <w:rPr>
          <w:rFonts w:ascii="Arial" w:hAnsi="Arial"/>
          <w:sz w:val="22"/>
        </w:rPr>
        <w:t xml:space="preserve">aso o Agente Fiduciário não comunique à Alienante a orientação de voto </w:t>
      </w:r>
      <w:r w:rsidRPr="00BD0007">
        <w:rPr>
          <w:rFonts w:ascii="Arial" w:hAnsi="Arial" w:cs="Arial"/>
          <w:sz w:val="22"/>
          <w:szCs w:val="22"/>
        </w:rPr>
        <w:t xml:space="preserve">dos Debenturistas </w:t>
      </w:r>
      <w:r w:rsidRPr="00BD0007">
        <w:rPr>
          <w:rFonts w:ascii="Arial" w:hAnsi="Arial"/>
          <w:sz w:val="22"/>
        </w:rPr>
        <w:t>a ser proferido em referida assembleia geral de acionistas até</w:t>
      </w:r>
      <w:r>
        <w:rPr>
          <w:rFonts w:ascii="Arial" w:hAnsi="Arial"/>
          <w:sz w:val="22"/>
        </w:rPr>
        <w:t xml:space="preserve"> o Dia Útil anterior a sua respectiva realização, </w:t>
      </w:r>
      <w:r w:rsidR="00BD0007">
        <w:rPr>
          <w:rFonts w:ascii="Arial" w:hAnsi="Arial"/>
          <w:sz w:val="22"/>
        </w:rPr>
        <w:t xml:space="preserve">a deliberação </w:t>
      </w:r>
      <w:r>
        <w:rPr>
          <w:rFonts w:ascii="Arial" w:hAnsi="Arial"/>
          <w:sz w:val="22"/>
        </w:rPr>
        <w:t xml:space="preserve">deverá ser considerada como </w:t>
      </w:r>
      <w:r w:rsidR="00BD0007">
        <w:rPr>
          <w:rFonts w:ascii="Arial" w:hAnsi="Arial"/>
          <w:sz w:val="22"/>
        </w:rPr>
        <w:t xml:space="preserve">não aprovada </w:t>
      </w:r>
      <w:r>
        <w:rPr>
          <w:rFonts w:ascii="Arial" w:hAnsi="Arial"/>
          <w:sz w:val="22"/>
        </w:rPr>
        <w:t>pelos Debenturistas.</w:t>
      </w:r>
    </w:p>
    <w:p w14:paraId="4E069452" w14:textId="77777777" w:rsidR="006F69D4" w:rsidRDefault="006F69D4">
      <w:pPr>
        <w:widowControl/>
        <w:tabs>
          <w:tab w:val="left" w:pos="709"/>
        </w:tabs>
        <w:spacing w:line="320" w:lineRule="exact"/>
        <w:jc w:val="both"/>
        <w:rPr>
          <w:rFonts w:ascii="Arial" w:hAnsi="Arial"/>
          <w:b/>
          <w:sz w:val="22"/>
        </w:rPr>
      </w:pPr>
    </w:p>
    <w:p w14:paraId="6D74F99C" w14:textId="22B67778"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 xml:space="preserve">Após ou durante a ocorrência de qualquer evento de vencimento antecipado previsto na Escritura de Emissão, </w:t>
      </w:r>
      <w:r>
        <w:rPr>
          <w:rFonts w:ascii="Arial" w:hAnsi="Arial" w:cs="Arial"/>
          <w:sz w:val="22"/>
          <w:szCs w:val="22"/>
        </w:rPr>
        <w:t>a Alienante</w:t>
      </w:r>
      <w:r>
        <w:rPr>
          <w:rFonts w:ascii="Arial" w:hAnsi="Arial"/>
          <w:sz w:val="22"/>
        </w:rPr>
        <w:t xml:space="preserve"> não </w:t>
      </w:r>
      <w:r>
        <w:rPr>
          <w:rFonts w:ascii="Arial" w:hAnsi="Arial" w:cs="Arial"/>
          <w:sz w:val="22"/>
          <w:szCs w:val="22"/>
        </w:rPr>
        <w:t>dever</w:t>
      </w:r>
      <w:r w:rsidR="008038A2">
        <w:rPr>
          <w:rFonts w:ascii="Arial" w:hAnsi="Arial" w:cs="Arial"/>
          <w:sz w:val="22"/>
          <w:szCs w:val="22"/>
        </w:rPr>
        <w:t>á</w:t>
      </w:r>
      <w:r>
        <w:rPr>
          <w:rFonts w:ascii="Arial" w:hAnsi="Arial"/>
          <w:sz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14:paraId="3B98BE1F" w14:textId="77777777" w:rsidR="006F69D4" w:rsidRDefault="006F69D4">
      <w:pPr>
        <w:widowControl/>
        <w:tabs>
          <w:tab w:val="left" w:pos="709"/>
        </w:tabs>
        <w:spacing w:line="320" w:lineRule="exact"/>
        <w:jc w:val="both"/>
        <w:rPr>
          <w:rFonts w:ascii="Arial" w:hAnsi="Arial"/>
          <w:b/>
          <w:sz w:val="22"/>
        </w:rPr>
      </w:pPr>
    </w:p>
    <w:p w14:paraId="6DC28D31" w14:textId="16A6AE5A"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w:t>
      </w:r>
      <w:r w:rsidR="00774288">
        <w:rPr>
          <w:rFonts w:ascii="Arial" w:hAnsi="Arial"/>
          <w:sz w:val="22"/>
        </w:rPr>
        <w:t>5</w:t>
      </w:r>
      <w:r>
        <w:rPr>
          <w:rFonts w:ascii="Arial" w:hAnsi="Arial"/>
          <w:sz w:val="22"/>
        </w:rPr>
        <w:t xml:space="preserve"> acima, </w:t>
      </w:r>
      <w:r>
        <w:rPr>
          <w:rFonts w:ascii="Arial" w:hAnsi="Arial" w:cs="Arial"/>
          <w:sz w:val="22"/>
          <w:szCs w:val="22"/>
        </w:rPr>
        <w:t>a Alienante</w:t>
      </w:r>
      <w:r>
        <w:rPr>
          <w:rFonts w:ascii="Arial" w:hAnsi="Arial"/>
          <w:sz w:val="22"/>
        </w:rPr>
        <w:t xml:space="preserve"> dever</w:t>
      </w:r>
      <w:r w:rsidR="008038A2">
        <w:rPr>
          <w:rFonts w:ascii="Arial" w:hAnsi="Arial"/>
          <w:sz w:val="22"/>
        </w:rPr>
        <w:t>á</w:t>
      </w:r>
      <w:r>
        <w:rPr>
          <w:rFonts w:ascii="Arial" w:hAnsi="Arial"/>
          <w:sz w:val="22"/>
        </w:rPr>
        <w:t xml:space="preserve"> abster-se de proferir seu voto no âmbito da assembleia geral de acionistas da </w:t>
      </w:r>
      <w:r>
        <w:rPr>
          <w:rFonts w:ascii="Arial" w:hAnsi="Arial" w:cs="Arial"/>
          <w:sz w:val="22"/>
          <w:szCs w:val="22"/>
        </w:rPr>
        <w:t>SPE</w:t>
      </w:r>
      <w:r>
        <w:rPr>
          <w:rFonts w:ascii="Arial" w:hAnsi="Arial"/>
          <w:sz w:val="22"/>
        </w:rPr>
        <w:t>.</w:t>
      </w:r>
    </w:p>
    <w:p w14:paraId="5BAF7A26" w14:textId="77777777" w:rsidR="006F69D4" w:rsidRDefault="006F69D4">
      <w:pPr>
        <w:pStyle w:val="Ttulo3"/>
        <w:rPr>
          <w:rFonts w:eastAsia="Arial Unicode MS"/>
        </w:rPr>
      </w:pPr>
    </w:p>
    <w:p w14:paraId="75EDECA0" w14:textId="04FAEC89"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cs="Arial"/>
          <w:sz w:val="22"/>
          <w:szCs w:val="22"/>
        </w:rPr>
        <w:t>A Alienante</w:t>
      </w:r>
      <w:r>
        <w:rPr>
          <w:rFonts w:ascii="Arial" w:hAnsi="Arial"/>
          <w:sz w:val="22"/>
        </w:rPr>
        <w:t xml:space="preserve"> não </w:t>
      </w:r>
      <w:r>
        <w:rPr>
          <w:rFonts w:ascii="Arial" w:hAnsi="Arial" w:cs="Arial"/>
          <w:sz w:val="22"/>
          <w:szCs w:val="22"/>
        </w:rPr>
        <w:t>votar</w:t>
      </w:r>
      <w:r w:rsidR="008038A2">
        <w:rPr>
          <w:rFonts w:ascii="Arial" w:hAnsi="Arial" w:cs="Arial"/>
          <w:sz w:val="22"/>
          <w:szCs w:val="22"/>
        </w:rPr>
        <w:t>á</w:t>
      </w:r>
      <w:r>
        <w:rPr>
          <w:rFonts w:ascii="Arial" w:hAnsi="Arial"/>
          <w:sz w:val="22"/>
        </w:rPr>
        <w:t xml:space="preserve"> nas assembleias gerais de acionistas da SPE de forma a violar os termos e condições previstos neste Contrato e na Escritura de Emissão, devendo apresentar ao Agente Fiduciário cópia (i) da ata das assembleias gerais de acionista</w:t>
      </w:r>
      <w:r w:rsidR="00EF6373">
        <w:rPr>
          <w:rFonts w:ascii="Arial" w:hAnsi="Arial"/>
          <w:sz w:val="22"/>
        </w:rPr>
        <w:t>s</w:t>
      </w:r>
      <w:r>
        <w:rPr>
          <w:rFonts w:ascii="Arial" w:hAnsi="Arial"/>
          <w:sz w:val="22"/>
        </w:rPr>
        <w:t xml:space="preserve"> que envolverem as matérias previstas na Cláusula 5.2 acima e, (ii) após a </w:t>
      </w:r>
      <w:r w:rsidRPr="00E34879">
        <w:rPr>
          <w:rFonts w:ascii="Arial" w:hAnsi="Arial"/>
          <w:sz w:val="22"/>
        </w:rPr>
        <w:t xml:space="preserve">ocorrência de qualquer evento de vencimento antecipado previsto na Escritura de Emissão, da ata de quaisquer assembleias gerais de acionistas, com a transcrição do seu voto, em até </w:t>
      </w:r>
      <w:r w:rsidRPr="00AD7629">
        <w:rPr>
          <w:rFonts w:ascii="Arial" w:hAnsi="Arial"/>
          <w:sz w:val="22"/>
        </w:rPr>
        <w:t>5 (cinco)</w:t>
      </w:r>
      <w:r w:rsidRPr="00E34879">
        <w:rPr>
          <w:rFonts w:ascii="Arial" w:hAnsi="Arial"/>
          <w:sz w:val="22"/>
        </w:rPr>
        <w:t xml:space="preserve"> Dias Úteis contados da realização da respectiva assembleia geral de acionistas.</w:t>
      </w:r>
      <w:r w:rsidR="00AF5817" w:rsidRPr="00E34879">
        <w:rPr>
          <w:rFonts w:ascii="Arial" w:hAnsi="Arial"/>
          <w:sz w:val="22"/>
        </w:rPr>
        <w:t xml:space="preserve"> </w:t>
      </w:r>
    </w:p>
    <w:p w14:paraId="439BBAC0" w14:textId="77777777" w:rsidR="006F69D4" w:rsidRDefault="006F69D4">
      <w:pPr>
        <w:tabs>
          <w:tab w:val="left" w:pos="709"/>
        </w:tabs>
        <w:spacing w:line="300" w:lineRule="exact"/>
        <w:rPr>
          <w:rFonts w:ascii="Arial" w:eastAsia="Arial Unicode MS" w:hAnsi="Arial" w:cs="Arial"/>
          <w:sz w:val="22"/>
          <w:szCs w:val="22"/>
        </w:rPr>
      </w:pPr>
    </w:p>
    <w:p w14:paraId="48581EB5" w14:textId="5C146D4C" w:rsidR="006F69D4" w:rsidRDefault="00025CD7" w:rsidP="007B1156">
      <w:pPr>
        <w:pStyle w:val="PargrafodaLista"/>
        <w:widowControl/>
        <w:numPr>
          <w:ilvl w:val="1"/>
          <w:numId w:val="52"/>
        </w:numPr>
        <w:spacing w:line="320" w:lineRule="exact"/>
        <w:ind w:left="0" w:firstLine="0"/>
        <w:jc w:val="both"/>
        <w:rPr>
          <w:rFonts w:ascii="Arial" w:hAnsi="Arial" w:cs="Arial"/>
          <w:sz w:val="22"/>
          <w:szCs w:val="22"/>
        </w:rPr>
      </w:pPr>
      <w:r>
        <w:rPr>
          <w:rFonts w:ascii="Arial" w:hAnsi="Arial" w:cs="Arial"/>
          <w:sz w:val="22"/>
          <w:szCs w:val="22"/>
        </w:rPr>
        <w:lastRenderedPageBreak/>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Pr>
          <w:rFonts w:ascii="Arial" w:eastAsia="Arial Unicode MS" w:hAnsi="Arial" w:cs="Arial"/>
          <w:sz w:val="22"/>
          <w:szCs w:val="22"/>
        </w:rPr>
        <w:t>instalada</w:t>
      </w:r>
      <w:r>
        <w:rPr>
          <w:rFonts w:ascii="Arial" w:hAnsi="Arial" w:cs="Arial"/>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79EE01D" w14:textId="77777777" w:rsidR="006F69D4" w:rsidRDefault="006F69D4">
      <w:pPr>
        <w:tabs>
          <w:tab w:val="left" w:pos="709"/>
          <w:tab w:val="left" w:pos="1560"/>
        </w:tabs>
        <w:spacing w:line="320" w:lineRule="exact"/>
        <w:jc w:val="both"/>
        <w:rPr>
          <w:rFonts w:ascii="Arial" w:hAnsi="Arial" w:cs="Arial"/>
          <w:sz w:val="22"/>
          <w:szCs w:val="22"/>
        </w:rPr>
      </w:pPr>
    </w:p>
    <w:p w14:paraId="2508BAFD" w14:textId="10FCBFF5" w:rsidR="006F69D4"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As Partes desde já reconhecem e concordam que será nula e ineficaz perante a SPE, a Alienante, o </w:t>
      </w:r>
      <w:r>
        <w:rPr>
          <w:rFonts w:ascii="Arial" w:hAnsi="Arial" w:cs="Arial"/>
          <w:sz w:val="22"/>
          <w:szCs w:val="22"/>
        </w:rPr>
        <w:t>Agente</w:t>
      </w:r>
      <w:r>
        <w:rPr>
          <w:rFonts w:ascii="Arial" w:eastAsia="Arial Unicode MS" w:hAnsi="Arial" w:cs="Arial"/>
          <w:sz w:val="22"/>
          <w:szCs w:val="22"/>
        </w:rPr>
        <w:t xml:space="preserve"> Fiduciário ou qualquer terceiro, qualquer ato ou negócio jurídico praticado em desacordo com as disposições deste Contrato, em especial as relativas a esta Cláusula V.</w:t>
      </w:r>
    </w:p>
    <w:p w14:paraId="5AFA3887"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sz w:val="22"/>
          <w:szCs w:val="22"/>
          <w:u w:val="single"/>
          <w:lang w:val="pt-BR"/>
        </w:rPr>
      </w:pPr>
    </w:p>
    <w:p w14:paraId="4C576ADC" w14:textId="6616ECC1"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 xml:space="preserve">CLÁUSULA VI - </w:t>
      </w:r>
      <w:bookmarkStart w:id="122" w:name="_DV_M124"/>
      <w:bookmarkEnd w:id="122"/>
      <w:r>
        <w:rPr>
          <w:rFonts w:ascii="Arial" w:eastAsia="Arial Unicode MS" w:hAnsi="Arial" w:cs="Arial"/>
          <w:sz w:val="22"/>
          <w:szCs w:val="22"/>
          <w:u w:val="single"/>
          <w:lang w:val="pt-BR"/>
        </w:rPr>
        <w:t>DECLARAÇÕES E GARANTIAS</w:t>
      </w:r>
      <w:ins w:id="123" w:author="Rinaldo Rabello" w:date="2022-03-08T12:10:00Z">
        <w:r w:rsidR="00FA5261">
          <w:rPr>
            <w:rFonts w:ascii="Arial" w:eastAsia="Arial Unicode MS" w:hAnsi="Arial" w:cs="Arial"/>
            <w:sz w:val="22"/>
            <w:szCs w:val="22"/>
            <w:u w:val="single"/>
            <w:lang w:val="pt-BR"/>
          </w:rPr>
          <w:t xml:space="preserve"> DA ALIENANTE</w:t>
        </w:r>
      </w:ins>
      <w:ins w:id="124" w:author="Rinaldo Rabello" w:date="2022-03-08T12:11:00Z">
        <w:r w:rsidR="00FA5261">
          <w:rPr>
            <w:rFonts w:ascii="Arial" w:eastAsia="Arial Unicode MS" w:hAnsi="Arial" w:cs="Arial"/>
            <w:sz w:val="22"/>
            <w:szCs w:val="22"/>
            <w:u w:val="single"/>
            <w:lang w:val="pt-BR"/>
          </w:rPr>
          <w:t xml:space="preserve"> E DA SPE</w:t>
        </w:r>
      </w:ins>
      <w:r>
        <w:rPr>
          <w:rFonts w:ascii="Arial" w:eastAsia="Arial Unicode MS" w:hAnsi="Arial" w:cs="Arial"/>
          <w:sz w:val="22"/>
          <w:szCs w:val="22"/>
          <w:u w:val="single"/>
          <w:lang w:val="pt-BR"/>
        </w:rPr>
        <w:t xml:space="preserve"> </w:t>
      </w:r>
    </w:p>
    <w:p w14:paraId="50AB4F44"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570CB945" w14:textId="0D5B5070" w:rsidR="006F69D4" w:rsidRDefault="00025CD7" w:rsidP="007B1156">
      <w:pPr>
        <w:pStyle w:val="PargrafodaLista"/>
        <w:widowControl/>
        <w:numPr>
          <w:ilvl w:val="1"/>
          <w:numId w:val="53"/>
        </w:numPr>
        <w:spacing w:line="320" w:lineRule="exact"/>
        <w:ind w:left="0" w:firstLine="0"/>
        <w:jc w:val="both"/>
        <w:rPr>
          <w:rFonts w:ascii="Arial" w:eastAsia="Arial Unicode MS" w:hAnsi="Arial" w:cs="Arial"/>
          <w:sz w:val="22"/>
          <w:szCs w:val="22"/>
        </w:rPr>
      </w:pPr>
      <w:bookmarkStart w:id="125" w:name="_DV_M125"/>
      <w:bookmarkEnd w:id="125"/>
      <w:r>
        <w:rPr>
          <w:rFonts w:ascii="Arial" w:eastAsia="Arial Unicode MS" w:hAnsi="Arial" w:cs="Arial"/>
          <w:sz w:val="22"/>
          <w:szCs w:val="22"/>
          <w:u w:val="single"/>
        </w:rPr>
        <w:t>Declarações</w:t>
      </w:r>
      <w:r>
        <w:rPr>
          <w:rFonts w:ascii="Arial" w:eastAsia="Arial Unicode MS" w:hAnsi="Arial" w:cs="Arial"/>
          <w:sz w:val="22"/>
          <w:szCs w:val="22"/>
        </w:rPr>
        <w:t>. Sem prejuízo das declarações e garantias prestadas na Escritura de Emissão, a Alienant</w:t>
      </w:r>
      <w:r w:rsidR="00E101E9">
        <w:rPr>
          <w:rFonts w:ascii="Arial" w:eastAsia="Arial Unicode MS" w:hAnsi="Arial" w:cs="Arial"/>
          <w:sz w:val="22"/>
          <w:szCs w:val="22"/>
        </w:rPr>
        <w:t>e</w:t>
      </w:r>
      <w:r>
        <w:rPr>
          <w:rFonts w:ascii="Arial" w:eastAsia="Arial Unicode MS" w:hAnsi="Arial" w:cs="Arial"/>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14:paraId="1E2C768B" w14:textId="77777777" w:rsidR="006F69D4" w:rsidRDefault="006F69D4">
      <w:pPr>
        <w:widowControl/>
        <w:spacing w:line="320" w:lineRule="exact"/>
        <w:jc w:val="both"/>
        <w:rPr>
          <w:rFonts w:ascii="Arial" w:eastAsia="Arial Unicode MS" w:hAnsi="Arial" w:cs="Arial"/>
          <w:sz w:val="22"/>
          <w:szCs w:val="22"/>
        </w:rPr>
      </w:pPr>
    </w:p>
    <w:p w14:paraId="2ACC6A3F" w14:textId="37A39631" w:rsidR="006F69D4" w:rsidRDefault="00025CD7">
      <w:pPr>
        <w:widowControl/>
        <w:numPr>
          <w:ilvl w:val="0"/>
          <w:numId w:val="1"/>
        </w:numPr>
        <w:tabs>
          <w:tab w:val="num" w:pos="0"/>
          <w:tab w:val="left" w:pos="709"/>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são sociedades por ações devidamente organizadas, constituídas e existentes de acordo com as leis da República Federativa do Brasil, bem como estão devidamente autorizadas a desempenhar as atividades descritas em seu objeto social;</w:t>
      </w:r>
    </w:p>
    <w:p w14:paraId="500E9D2C" w14:textId="77777777" w:rsidR="006F69D4" w:rsidRDefault="006F69D4">
      <w:pPr>
        <w:tabs>
          <w:tab w:val="num" w:pos="0"/>
          <w:tab w:val="left" w:pos="709"/>
        </w:tabs>
        <w:spacing w:line="320" w:lineRule="exact"/>
        <w:jc w:val="both"/>
        <w:rPr>
          <w:rFonts w:ascii="Arial" w:eastAsia="Arial Unicode MS" w:hAnsi="Arial" w:cs="Arial"/>
          <w:sz w:val="22"/>
          <w:szCs w:val="22"/>
        </w:rPr>
      </w:pPr>
    </w:p>
    <w:p w14:paraId="5BB071C1" w14:textId="5DF39210" w:rsidR="006F69D4" w:rsidRDefault="00025CD7">
      <w:pPr>
        <w:pStyle w:val="NormalWeb0"/>
        <w:widowControl/>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00D77B8D" w:rsidRPr="001603A5">
        <w:rPr>
          <w:rFonts w:ascii="Arial" w:hAnsi="Arial" w:cs="Arial"/>
          <w:sz w:val="22"/>
          <w:szCs w:val="22"/>
        </w:rPr>
        <w:t>, incluindo no que tange à eventual excussão d</w:t>
      </w:r>
      <w:r w:rsidR="00D77B8D">
        <w:rPr>
          <w:rFonts w:ascii="Arial" w:hAnsi="Arial" w:cs="Arial"/>
          <w:sz w:val="22"/>
          <w:szCs w:val="22"/>
        </w:rPr>
        <w:t>a</w:t>
      </w:r>
      <w:r w:rsidR="00D77B8D" w:rsidRPr="001603A5">
        <w:rPr>
          <w:rFonts w:ascii="Arial" w:hAnsi="Arial" w:cs="Arial"/>
          <w:sz w:val="22"/>
          <w:szCs w:val="22"/>
        </w:rPr>
        <w:t xml:space="preserve">s </w:t>
      </w:r>
      <w:r w:rsidR="00D77B8D">
        <w:rPr>
          <w:rFonts w:ascii="Arial" w:hAnsi="Arial" w:cs="Arial"/>
          <w:sz w:val="22"/>
          <w:szCs w:val="22"/>
        </w:rPr>
        <w:t>Ações</w:t>
      </w:r>
      <w:r w:rsidR="00D77B8D" w:rsidRPr="001603A5">
        <w:rPr>
          <w:rFonts w:ascii="Arial" w:hAnsi="Arial" w:cs="Arial"/>
          <w:sz w:val="22"/>
          <w:szCs w:val="22"/>
        </w:rPr>
        <w:t xml:space="preserve"> Alienad</w:t>
      </w:r>
      <w:r w:rsidR="00D77B8D">
        <w:rPr>
          <w:rFonts w:ascii="Arial" w:hAnsi="Arial" w:cs="Arial"/>
          <w:sz w:val="22"/>
          <w:szCs w:val="22"/>
        </w:rPr>
        <w:t>a</w:t>
      </w:r>
      <w:r w:rsidR="00D77B8D" w:rsidRPr="001603A5">
        <w:rPr>
          <w:rFonts w:ascii="Arial" w:hAnsi="Arial" w:cs="Arial"/>
          <w:sz w:val="22"/>
          <w:szCs w:val="22"/>
        </w:rPr>
        <w:t>s Fiduciariamente, tendo sido satisfeitos todos os requisitos legais e estatutários necessários para tanto</w:t>
      </w:r>
      <w:r>
        <w:rPr>
          <w:rFonts w:ascii="Arial" w:hAnsi="Arial" w:cs="Arial"/>
          <w:sz w:val="22"/>
          <w:szCs w:val="22"/>
        </w:rPr>
        <w:t xml:space="preserve">; </w:t>
      </w:r>
    </w:p>
    <w:p w14:paraId="1B08F1FA" w14:textId="77777777" w:rsidR="006F69D4" w:rsidRDefault="006F69D4">
      <w:pPr>
        <w:pStyle w:val="NormalWeb0"/>
        <w:tabs>
          <w:tab w:val="num" w:pos="0"/>
          <w:tab w:val="left" w:pos="709"/>
          <w:tab w:val="num" w:pos="1418"/>
        </w:tabs>
        <w:spacing w:before="0" w:beforeAutospacing="0" w:after="0" w:afterAutospacing="0" w:line="340" w:lineRule="exact"/>
        <w:jc w:val="both"/>
        <w:rPr>
          <w:rFonts w:ascii="Arial" w:hAnsi="Arial" w:cs="Arial"/>
          <w:sz w:val="22"/>
          <w:szCs w:val="22"/>
        </w:rPr>
      </w:pPr>
    </w:p>
    <w:p w14:paraId="4137B6C6" w14:textId="77777777" w:rsidR="006F69D4" w:rsidRDefault="00025CD7">
      <w:pPr>
        <w:pStyle w:val="NormalWeb0"/>
        <w:widowControl/>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14:paraId="116B9131" w14:textId="77777777" w:rsidR="006F69D4" w:rsidRDefault="006F69D4">
      <w:pPr>
        <w:pStyle w:val="NormalWeb0"/>
        <w:tabs>
          <w:tab w:val="num" w:pos="0"/>
          <w:tab w:val="left" w:pos="709"/>
          <w:tab w:val="num" w:pos="1276"/>
          <w:tab w:val="num" w:pos="1418"/>
        </w:tabs>
        <w:spacing w:before="0" w:beforeAutospacing="0" w:after="0" w:afterAutospacing="0" w:line="340" w:lineRule="exact"/>
        <w:jc w:val="both"/>
        <w:rPr>
          <w:rFonts w:ascii="Arial" w:hAnsi="Arial" w:cs="Arial"/>
          <w:sz w:val="22"/>
          <w:szCs w:val="22"/>
        </w:rPr>
      </w:pPr>
    </w:p>
    <w:p w14:paraId="66ADAE4F" w14:textId="237755FA"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 xml:space="preserve">a celebração deste Contrato e o cumprimento das obrigações nele previstas (i) não infringem os estatutos sociais e/ou regulamentos, conforme aplicável; (ii) não infringem qualquer disposição legal, regulamentar, contrato ou instrumento do qual sejam parte e/ou pelo qual qualquer de seus ativos estejam sujeitos, conforme aplicável, incluindo, sem limitação, as normas aplicáveis que versam sobre direito público e </w:t>
      </w:r>
      <w:r>
        <w:rPr>
          <w:rFonts w:ascii="Arial" w:hAnsi="Arial" w:cs="Arial"/>
          <w:sz w:val="22"/>
          <w:szCs w:val="22"/>
        </w:rPr>
        <w:lastRenderedPageBreak/>
        <w:t>administrativo; (iii)</w:t>
      </w:r>
      <w:r w:rsidR="008038A2">
        <w:rPr>
          <w:rFonts w:ascii="Arial" w:hAnsi="Arial" w:cs="Arial"/>
          <w:sz w:val="22"/>
          <w:szCs w:val="22"/>
        </w:rPr>
        <w:t xml:space="preserve"> </w:t>
      </w:r>
      <w:r>
        <w:rPr>
          <w:rFonts w:ascii="Arial" w:hAnsi="Arial" w:cs="Arial"/>
          <w:sz w:val="22"/>
          <w:szCs w:val="22"/>
        </w:rPr>
        <w:t xml:space="preserve">não infringem qualquer obrigação anteriormente assumida; (iv) não resultará em vencimento antecipado e/ou rescisão de qualquer desses contratos ou instrumentos ou de qualquer obrigação neles estabelecida; (v) não infringem qualquer ordem, decisão ou sentença administrativa, judicial ou arbitral que afete </w:t>
      </w:r>
      <w:r>
        <w:rPr>
          <w:rFonts w:ascii="Arial" w:eastAsia="Arial Unicode MS" w:hAnsi="Arial" w:cs="Arial"/>
          <w:sz w:val="22"/>
          <w:szCs w:val="22"/>
        </w:rPr>
        <w:t>a si</w:t>
      </w:r>
      <w:r>
        <w:rPr>
          <w:rFonts w:ascii="Arial" w:hAnsi="Arial" w:cs="Arial"/>
          <w:sz w:val="22"/>
          <w:szCs w:val="22"/>
        </w:rPr>
        <w:t>, ou qualquer de seus bens ou propriedades; ou (vi) não resultará na criação de qualquer Ônus ou gravame sobre qualquer ativo ou bem da</w:t>
      </w:r>
      <w:r>
        <w:rPr>
          <w:rFonts w:ascii="Arial" w:eastAsia="Arial Unicode MS" w:hAnsi="Arial" w:cs="Arial"/>
          <w:sz w:val="22"/>
          <w:szCs w:val="22"/>
        </w:rPr>
        <w:t xml:space="preserve"> </w:t>
      </w:r>
      <w:r>
        <w:rPr>
          <w:rFonts w:ascii="Arial" w:hAnsi="Arial" w:cs="Arial"/>
          <w:sz w:val="22"/>
          <w:szCs w:val="22"/>
        </w:rPr>
        <w:t>Alienante e/ou da SPE, exceto por aqueles ora previstos;</w:t>
      </w:r>
    </w:p>
    <w:p w14:paraId="3004FEAB" w14:textId="77777777" w:rsidR="006F69D4" w:rsidRDefault="006F69D4">
      <w:pPr>
        <w:pStyle w:val="NormalWeb0"/>
        <w:widowControl w:val="0"/>
        <w:tabs>
          <w:tab w:val="num" w:pos="0"/>
          <w:tab w:val="left" w:pos="709"/>
          <w:tab w:val="num" w:pos="1418"/>
        </w:tabs>
        <w:spacing w:before="0" w:beforeAutospacing="0" w:after="0" w:afterAutospacing="0" w:line="340" w:lineRule="exact"/>
        <w:jc w:val="both"/>
        <w:rPr>
          <w:rFonts w:ascii="Arial" w:hAnsi="Arial" w:cs="Arial"/>
          <w:sz w:val="22"/>
          <w:szCs w:val="22"/>
        </w:rPr>
      </w:pPr>
    </w:p>
    <w:p w14:paraId="4AAAA429" w14:textId="3B8099EF"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bookmarkStart w:id="126" w:name="_DV_M410"/>
      <w:bookmarkStart w:id="127" w:name="_DV_M411"/>
      <w:bookmarkStart w:id="128" w:name="_DV_M412"/>
      <w:bookmarkStart w:id="129" w:name="_DV_M413"/>
      <w:bookmarkStart w:id="130" w:name="_DV_M414"/>
      <w:bookmarkStart w:id="131" w:name="_DV_M415"/>
      <w:bookmarkEnd w:id="126"/>
      <w:bookmarkEnd w:id="127"/>
      <w:bookmarkEnd w:id="128"/>
      <w:bookmarkEnd w:id="129"/>
      <w:bookmarkEnd w:id="130"/>
      <w:bookmarkEnd w:id="131"/>
      <w:r>
        <w:rPr>
          <w:rFonts w:ascii="Arial" w:hAnsi="Arial" w:cs="Arial"/>
          <w:sz w:val="22"/>
          <w:szCs w:val="22"/>
        </w:rPr>
        <w:t>este Contrato e as obrigações aqui previstas constituem obrigações lícitas, válidas, vinculantes e eficazes d</w:t>
      </w:r>
      <w:r>
        <w:rPr>
          <w:rFonts w:ascii="Arial" w:eastAsia="Arial Unicode MS" w:hAnsi="Arial" w:cs="Arial"/>
          <w:sz w:val="22"/>
          <w:szCs w:val="22"/>
        </w:rPr>
        <w:t>a Alienante</w:t>
      </w:r>
      <w:r>
        <w:rPr>
          <w:rFonts w:ascii="Arial" w:hAnsi="Arial" w:cs="Arial"/>
          <w:sz w:val="22"/>
          <w:szCs w:val="22"/>
        </w:rPr>
        <w:t xml:space="preserve"> e da SPE,</w:t>
      </w:r>
      <w:r>
        <w:rPr>
          <w:rFonts w:ascii="Arial" w:hAnsi="Arial" w:cs="Arial"/>
          <w:sz w:val="22"/>
          <w:szCs w:val="22"/>
          <w:lang w:eastAsia="pt-PT"/>
        </w:rPr>
        <w:t xml:space="preserve"> exequíveis</w:t>
      </w:r>
      <w:r>
        <w:rPr>
          <w:rFonts w:ascii="Arial" w:hAnsi="Arial" w:cs="Arial"/>
          <w:sz w:val="22"/>
          <w:szCs w:val="22"/>
        </w:rPr>
        <w:t xml:space="preserve"> de acordo com os seus termos e condições, com força de título executivo extrajudicial nos termos dos </w:t>
      </w:r>
      <w:r w:rsidRPr="007C7E45">
        <w:rPr>
          <w:rFonts w:ascii="Arial" w:hAnsi="Arial" w:cs="Arial"/>
          <w:sz w:val="22"/>
          <w:szCs w:val="22"/>
        </w:rPr>
        <w:t>incisos I e III do artigo 784 da Lei nº 13.105, de 16 de março de 2015</w:t>
      </w:r>
      <w:r>
        <w:rPr>
          <w:rFonts w:ascii="Arial" w:hAnsi="Arial" w:cs="Arial"/>
          <w:sz w:val="22"/>
          <w:szCs w:val="22"/>
        </w:rPr>
        <w:t>;</w:t>
      </w:r>
    </w:p>
    <w:p w14:paraId="0F68A206" w14:textId="77777777" w:rsidR="006F69D4" w:rsidRDefault="006F69D4">
      <w:pPr>
        <w:pStyle w:val="NormalWeb0"/>
        <w:tabs>
          <w:tab w:val="num" w:pos="0"/>
          <w:tab w:val="left" w:pos="709"/>
          <w:tab w:val="num" w:pos="1418"/>
        </w:tabs>
        <w:spacing w:before="0" w:beforeAutospacing="0" w:after="0" w:afterAutospacing="0" w:line="340" w:lineRule="exact"/>
        <w:jc w:val="both"/>
        <w:rPr>
          <w:rFonts w:ascii="Arial" w:hAnsi="Arial" w:cs="Arial"/>
          <w:sz w:val="22"/>
          <w:szCs w:val="22"/>
        </w:rPr>
      </w:pPr>
    </w:p>
    <w:p w14:paraId="542CC7F6" w14:textId="77777777" w:rsidR="00D77B8D" w:rsidRPr="00796905"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sidRPr="001603A5">
        <w:rPr>
          <w:rFonts w:ascii="Arial" w:hAnsi="Arial" w:cs="Arial"/>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14:paraId="550019F5" w14:textId="77777777" w:rsidR="00D77B8D" w:rsidRPr="00796905" w:rsidRDefault="00D77B8D" w:rsidP="00D77B8D">
      <w:pPr>
        <w:pStyle w:val="NormalWeb0"/>
        <w:widowControl w:val="0"/>
        <w:tabs>
          <w:tab w:val="left" w:pos="709"/>
          <w:tab w:val="num" w:pos="1556"/>
        </w:tabs>
        <w:autoSpaceDE w:val="0"/>
        <w:autoSpaceDN w:val="0"/>
        <w:adjustRightInd w:val="0"/>
        <w:spacing w:before="0" w:beforeAutospacing="0" w:after="0" w:afterAutospacing="0" w:line="340" w:lineRule="exact"/>
        <w:jc w:val="both"/>
      </w:pPr>
    </w:p>
    <w:p w14:paraId="7FF0B3ED" w14:textId="77777777" w:rsidR="00D77B8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BB3C8F">
        <w:rPr>
          <w:rFonts w:ascii="Arial" w:hAnsi="Arial" w:cs="Arial"/>
          <w:sz w:val="22"/>
          <w:szCs w:val="22"/>
        </w:rPr>
        <w:t>foram assessorados por consultores legais e contábeis, no intuito de tomar uma decisão independente sobre o objeto deste Contrato e, portanto, possuem capacidade de avaliar e acordar com as obrigações assumidas neste Contrato;</w:t>
      </w:r>
    </w:p>
    <w:p w14:paraId="503388D4" w14:textId="77777777" w:rsidR="00D77B8D" w:rsidRDefault="00D77B8D" w:rsidP="00D77B8D">
      <w:pPr>
        <w:pStyle w:val="PargrafodaLista"/>
        <w:rPr>
          <w:rFonts w:ascii="Arial" w:hAnsi="Arial" w:cs="Arial"/>
          <w:sz w:val="22"/>
          <w:szCs w:val="22"/>
        </w:rPr>
      </w:pPr>
    </w:p>
    <w:p w14:paraId="6414FF0F" w14:textId="77777777" w:rsidR="00D77B8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BB3C8F">
        <w:rPr>
          <w:rFonts w:ascii="Arial" w:hAnsi="Arial" w:cs="Arial"/>
          <w:sz w:val="22"/>
          <w:szCs w:val="22"/>
        </w:rPr>
        <w:t>a celebração deste Contrato é compatível com a sua condição econômico-financeira, de forma que a alienação fiduciária d</w:t>
      </w:r>
      <w:r>
        <w:rPr>
          <w:rFonts w:ascii="Arial" w:hAnsi="Arial" w:cs="Arial"/>
          <w:sz w:val="22"/>
          <w:szCs w:val="22"/>
        </w:rPr>
        <w:t>a</w:t>
      </w:r>
      <w:r w:rsidRPr="00BB3C8F">
        <w:rPr>
          <w:rFonts w:ascii="Arial" w:hAnsi="Arial" w:cs="Arial"/>
          <w:sz w:val="22"/>
          <w:szCs w:val="22"/>
        </w:rPr>
        <w:t xml:space="preserve">s </w:t>
      </w:r>
      <w:r>
        <w:rPr>
          <w:rFonts w:ascii="Arial" w:hAnsi="Arial" w:cs="Arial"/>
          <w:sz w:val="22"/>
          <w:szCs w:val="22"/>
        </w:rPr>
        <w:t>Ações</w:t>
      </w:r>
      <w:r w:rsidRPr="00BB3C8F">
        <w:rPr>
          <w:rFonts w:ascii="Arial" w:hAnsi="Arial" w:cs="Arial"/>
          <w:sz w:val="22"/>
          <w:szCs w:val="22"/>
        </w:rPr>
        <w:t xml:space="preserve"> Alienad</w:t>
      </w:r>
      <w:r>
        <w:rPr>
          <w:rFonts w:ascii="Arial" w:hAnsi="Arial" w:cs="Arial"/>
          <w:sz w:val="22"/>
          <w:szCs w:val="22"/>
        </w:rPr>
        <w:t>a</w:t>
      </w:r>
      <w:r w:rsidRPr="00BB3C8F">
        <w:rPr>
          <w:rFonts w:ascii="Arial" w:hAnsi="Arial" w:cs="Arial"/>
          <w:sz w:val="22"/>
          <w:szCs w:val="22"/>
        </w:rPr>
        <w:t>s Fiduciariamente realizada nos termos deste Contrato não afetará sua capacidade de honrar com quaisquer de suas obrigações, conforme as mesmas venham a se tornar devidas;</w:t>
      </w:r>
    </w:p>
    <w:p w14:paraId="1489DEAF" w14:textId="77777777" w:rsidR="00D77B8D" w:rsidRDefault="00D77B8D" w:rsidP="00D77B8D">
      <w:pPr>
        <w:pStyle w:val="PargrafodaLista"/>
        <w:rPr>
          <w:rFonts w:ascii="Arial" w:hAnsi="Arial" w:cs="Arial"/>
          <w:sz w:val="22"/>
          <w:szCs w:val="22"/>
        </w:rPr>
      </w:pPr>
    </w:p>
    <w:p w14:paraId="08309933" w14:textId="7D709726" w:rsidR="00D77B8D" w:rsidRPr="00796905"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Pr>
          <w:rFonts w:ascii="Arial" w:hAnsi="Arial" w:cs="Arial"/>
          <w:sz w:val="22"/>
          <w:szCs w:val="22"/>
        </w:rPr>
        <w:t>a</w:t>
      </w:r>
      <w:r w:rsidRPr="00380A3A">
        <w:rPr>
          <w:rFonts w:ascii="Arial" w:hAnsi="Arial" w:cs="Arial"/>
          <w:sz w:val="22"/>
          <w:szCs w:val="22"/>
        </w:rPr>
        <w:t xml:space="preserve"> </w:t>
      </w:r>
      <w:r>
        <w:rPr>
          <w:rFonts w:ascii="Arial" w:hAnsi="Arial" w:cs="Arial"/>
          <w:sz w:val="22"/>
          <w:szCs w:val="22"/>
        </w:rPr>
        <w:t>SPE</w:t>
      </w:r>
      <w:r w:rsidRPr="00380A3A">
        <w:rPr>
          <w:rFonts w:ascii="Arial" w:hAnsi="Arial" w:cs="Arial"/>
          <w:sz w:val="22"/>
          <w:szCs w:val="22"/>
        </w:rPr>
        <w:t xml:space="preserve"> se declara ciente e plenamente de acordo com todas as cláusulas, termos e condições deste Contrato, comparecendo neste Contrato, ainda, para reconhecer expressamente com a transferência da titularidade fiduciária d</w:t>
      </w:r>
      <w:r>
        <w:rPr>
          <w:rFonts w:ascii="Arial" w:hAnsi="Arial" w:cs="Arial"/>
          <w:sz w:val="22"/>
          <w:szCs w:val="22"/>
        </w:rPr>
        <w:t>a</w:t>
      </w:r>
      <w:r w:rsidRPr="00380A3A">
        <w:rPr>
          <w:rFonts w:ascii="Arial" w:hAnsi="Arial" w:cs="Arial"/>
          <w:sz w:val="22"/>
          <w:szCs w:val="22"/>
        </w:rPr>
        <w:t xml:space="preserve">s </w:t>
      </w:r>
      <w:r>
        <w:rPr>
          <w:rFonts w:ascii="Arial" w:hAnsi="Arial" w:cs="Arial"/>
          <w:sz w:val="22"/>
          <w:szCs w:val="22"/>
        </w:rPr>
        <w:t>Ações</w:t>
      </w:r>
      <w:r w:rsidRPr="00380A3A">
        <w:rPr>
          <w:rFonts w:ascii="Arial" w:hAnsi="Arial" w:cs="Arial"/>
          <w:sz w:val="22"/>
          <w:szCs w:val="22"/>
        </w:rPr>
        <w:t xml:space="preserve"> Alienad</w:t>
      </w:r>
      <w:r>
        <w:rPr>
          <w:rFonts w:ascii="Arial" w:hAnsi="Arial" w:cs="Arial"/>
          <w:sz w:val="22"/>
          <w:szCs w:val="22"/>
        </w:rPr>
        <w:t>a</w:t>
      </w:r>
      <w:r w:rsidRPr="00380A3A">
        <w:rPr>
          <w:rFonts w:ascii="Arial" w:hAnsi="Arial" w:cs="Arial"/>
          <w:sz w:val="22"/>
          <w:szCs w:val="22"/>
        </w:rPr>
        <w:t>s Fiduciariamente pel</w:t>
      </w:r>
      <w:r>
        <w:rPr>
          <w:rFonts w:ascii="Arial" w:hAnsi="Arial" w:cs="Arial"/>
          <w:sz w:val="22"/>
          <w:szCs w:val="22"/>
        </w:rPr>
        <w:t xml:space="preserve">a </w:t>
      </w:r>
      <w:r w:rsidR="00865351">
        <w:rPr>
          <w:rFonts w:ascii="Arial" w:hAnsi="Arial" w:cs="Arial"/>
          <w:sz w:val="22"/>
          <w:szCs w:val="22"/>
        </w:rPr>
        <w:t>Alienante</w:t>
      </w:r>
      <w:r>
        <w:rPr>
          <w:rFonts w:ascii="Arial" w:hAnsi="Arial" w:cs="Arial"/>
          <w:sz w:val="22"/>
          <w:szCs w:val="22"/>
        </w:rPr>
        <w:t xml:space="preserve"> </w:t>
      </w:r>
      <w:r w:rsidRPr="00380A3A">
        <w:rPr>
          <w:rFonts w:ascii="Arial" w:hAnsi="Arial" w:cs="Arial"/>
          <w:sz w:val="22"/>
          <w:szCs w:val="22"/>
        </w:rPr>
        <w:t xml:space="preserve">ao </w:t>
      </w:r>
      <w:r>
        <w:rPr>
          <w:rFonts w:ascii="Arial" w:hAnsi="Arial" w:cs="Arial"/>
          <w:sz w:val="22"/>
          <w:szCs w:val="22"/>
        </w:rPr>
        <w:t>Agente Fiduciário</w:t>
      </w:r>
      <w:r w:rsidRPr="00380A3A">
        <w:rPr>
          <w:rFonts w:ascii="Arial" w:hAnsi="Arial" w:cs="Arial"/>
          <w:sz w:val="22"/>
          <w:szCs w:val="22"/>
        </w:rPr>
        <w:t>;</w:t>
      </w:r>
    </w:p>
    <w:p w14:paraId="4B71E0CA" w14:textId="77777777" w:rsidR="00D77B8D" w:rsidRPr="00796905" w:rsidRDefault="00D77B8D" w:rsidP="00D77B8D">
      <w:pPr>
        <w:pStyle w:val="NormalWeb0"/>
        <w:widowControl w:val="0"/>
        <w:tabs>
          <w:tab w:val="left" w:pos="709"/>
          <w:tab w:val="num" w:pos="1556"/>
        </w:tabs>
        <w:autoSpaceDE w:val="0"/>
        <w:autoSpaceDN w:val="0"/>
        <w:adjustRightInd w:val="0"/>
        <w:spacing w:before="0" w:beforeAutospacing="0" w:after="0" w:afterAutospacing="0" w:line="340" w:lineRule="exact"/>
        <w:jc w:val="both"/>
      </w:pPr>
    </w:p>
    <w:p w14:paraId="63DC6F4E" w14:textId="6C0280FF" w:rsidR="00D77B8D" w:rsidRPr="002874B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highlight w:val="yellow"/>
          <w:rPrChange w:id="132" w:author="Rinaldo Rabello" w:date="2022-03-08T12:33:00Z">
            <w:rPr>
              <w:rFonts w:ascii="Arial" w:hAnsi="Arial" w:cs="Arial"/>
              <w:sz w:val="22"/>
              <w:szCs w:val="22"/>
            </w:rPr>
          </w:rPrChange>
        </w:rPr>
      </w:pPr>
      <w:r w:rsidRPr="002874BD">
        <w:rPr>
          <w:rFonts w:ascii="Arial" w:hAnsi="Arial" w:cs="Arial"/>
          <w:sz w:val="22"/>
          <w:szCs w:val="22"/>
          <w:highlight w:val="yellow"/>
          <w:rPrChange w:id="133" w:author="Rinaldo Rabello" w:date="2022-03-08T12:33:00Z">
            <w:rPr>
              <w:rFonts w:ascii="Arial" w:hAnsi="Arial" w:cs="Arial"/>
              <w:sz w:val="22"/>
              <w:szCs w:val="22"/>
            </w:rPr>
          </w:rPrChange>
        </w:rPr>
        <w:t xml:space="preserve">reconhecem o interesse econômico da </w:t>
      </w:r>
      <w:r w:rsidR="00865351" w:rsidRPr="002874BD">
        <w:rPr>
          <w:rFonts w:ascii="Arial" w:hAnsi="Arial" w:cs="Arial"/>
          <w:sz w:val="22"/>
          <w:szCs w:val="22"/>
          <w:highlight w:val="yellow"/>
          <w:rPrChange w:id="134" w:author="Rinaldo Rabello" w:date="2022-03-08T12:33:00Z">
            <w:rPr>
              <w:rFonts w:ascii="Arial" w:hAnsi="Arial" w:cs="Arial"/>
              <w:sz w:val="22"/>
              <w:szCs w:val="22"/>
            </w:rPr>
          </w:rPrChange>
        </w:rPr>
        <w:t>Alienante</w:t>
      </w:r>
      <w:r w:rsidRPr="002874BD">
        <w:rPr>
          <w:rFonts w:ascii="Arial" w:hAnsi="Arial" w:cs="Arial"/>
          <w:sz w:val="22"/>
          <w:szCs w:val="22"/>
          <w:highlight w:val="yellow"/>
          <w:rPrChange w:id="135" w:author="Rinaldo Rabello" w:date="2022-03-08T12:33:00Z">
            <w:rPr>
              <w:rFonts w:ascii="Arial" w:hAnsi="Arial" w:cs="Arial"/>
              <w:sz w:val="22"/>
              <w:szCs w:val="22"/>
            </w:rPr>
          </w:rPrChange>
        </w:rPr>
        <w:t xml:space="preserve"> na prestação da garantia objeto deste Contrato, uma vez que participa do mesmo grupo econômico da SPE;</w:t>
      </w:r>
      <w:ins w:id="136" w:author="Rinaldo Rabello" w:date="2022-03-08T12:34:00Z">
        <w:r w:rsidR="002874BD">
          <w:rPr>
            <w:rFonts w:ascii="Arial" w:hAnsi="Arial" w:cs="Arial"/>
            <w:sz w:val="22"/>
            <w:szCs w:val="22"/>
            <w:highlight w:val="yellow"/>
          </w:rPr>
          <w:t>?</w:t>
        </w:r>
      </w:ins>
    </w:p>
    <w:p w14:paraId="3EEFD496" w14:textId="77777777" w:rsidR="00D77B8D" w:rsidRDefault="00D77B8D" w:rsidP="00B267C8">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sz w:val="22"/>
          <w:szCs w:val="22"/>
        </w:rPr>
      </w:pPr>
    </w:p>
    <w:p w14:paraId="3C1C6D96" w14:textId="5AC1C421" w:rsidR="006F69D4" w:rsidRPr="00B267C8"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99513F">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Alienante e/ou pela SPE, de todas as suas obrigações nos termos deste Contrato, exceto</w:t>
      </w:r>
      <w:r>
        <w:rPr>
          <w:rFonts w:ascii="Arial" w:hAnsi="Arial" w:cs="Arial"/>
          <w:sz w:val="22"/>
          <w:szCs w:val="22"/>
        </w:rPr>
        <w:t>: (i) pelo registro deste Contrato e eventuais aditivos nos respectivos cartórios de registro de títulos e documentos; (ii) pela anotação da presente garantia fid</w:t>
      </w:r>
      <w:r w:rsidRPr="00B267C8">
        <w:rPr>
          <w:rFonts w:ascii="Arial" w:hAnsi="Arial" w:cs="Arial"/>
          <w:sz w:val="22"/>
          <w:szCs w:val="22"/>
        </w:rPr>
        <w:t xml:space="preserve">uciária no livro de registro de ações da SPE; e (iii) pela notificação </w:t>
      </w:r>
      <w:r w:rsidRPr="00B267C8">
        <w:rPr>
          <w:rFonts w:ascii="Arial" w:hAnsi="Arial" w:cs="Arial"/>
          <w:sz w:val="22"/>
          <w:szCs w:val="22"/>
        </w:rPr>
        <w:lastRenderedPageBreak/>
        <w:t>do poder concedente, conforme exigida nos termos do Contrato de Concessão;</w:t>
      </w:r>
      <w:r w:rsidR="0058415D" w:rsidRPr="00B267C8">
        <w:rPr>
          <w:rFonts w:ascii="Arial" w:hAnsi="Arial" w:cs="Arial"/>
          <w:sz w:val="22"/>
          <w:szCs w:val="22"/>
        </w:rPr>
        <w:t xml:space="preserve"> </w:t>
      </w:r>
    </w:p>
    <w:p w14:paraId="15D3293F" w14:textId="77777777" w:rsidR="00B267C8" w:rsidRPr="00B267C8" w:rsidRDefault="00B267C8" w:rsidP="00B267C8">
      <w:pPr>
        <w:pStyle w:val="PargrafodaLista"/>
        <w:rPr>
          <w:rFonts w:ascii="Arial" w:hAnsi="Arial" w:cs="Arial"/>
          <w:sz w:val="22"/>
          <w:szCs w:val="22"/>
        </w:rPr>
      </w:pPr>
    </w:p>
    <w:p w14:paraId="379EE2A3" w14:textId="187EE428" w:rsidR="006F69D4" w:rsidRPr="00801AE9" w:rsidRDefault="00025CD7">
      <w:pPr>
        <w:pStyle w:val="NormalWeb0"/>
        <w:widowControl/>
        <w:numPr>
          <w:ilvl w:val="0"/>
          <w:numId w:val="1"/>
        </w:numPr>
        <w:tabs>
          <w:tab w:val="clear" w:pos="1556"/>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kern w:val="16"/>
          <w:sz w:val="22"/>
          <w:szCs w:val="22"/>
        </w:rPr>
      </w:pPr>
      <w:r w:rsidRPr="00B267C8">
        <w:rPr>
          <w:rFonts w:ascii="Arial" w:hAnsi="Arial" w:cs="Arial"/>
          <w:sz w:val="22"/>
          <w:szCs w:val="22"/>
        </w:rPr>
        <w:t>conforme aplicável, (i) conhece</w:t>
      </w:r>
      <w:r w:rsidR="00FA3B04" w:rsidRPr="00B267C8">
        <w:rPr>
          <w:rFonts w:ascii="Arial" w:hAnsi="Arial" w:cs="Arial"/>
          <w:sz w:val="22"/>
          <w:szCs w:val="22"/>
        </w:rPr>
        <w:t>m</w:t>
      </w:r>
      <w:r w:rsidRPr="00B267C8">
        <w:rPr>
          <w:rFonts w:ascii="Arial" w:hAnsi="Arial" w:cs="Arial"/>
          <w:sz w:val="22"/>
          <w:szCs w:val="22"/>
        </w:rPr>
        <w:t xml:space="preserve"> e cumpre</w:t>
      </w:r>
      <w:r w:rsidR="00FA3B04" w:rsidRPr="00B267C8">
        <w:rPr>
          <w:rFonts w:ascii="Arial" w:hAnsi="Arial" w:cs="Arial"/>
          <w:sz w:val="22"/>
          <w:szCs w:val="22"/>
        </w:rPr>
        <w:t>m</w:t>
      </w:r>
      <w:r w:rsidRPr="00B267C8">
        <w:rPr>
          <w:rFonts w:ascii="Arial" w:hAnsi="Arial" w:cs="Arial"/>
          <w:sz w:val="22"/>
          <w:szCs w:val="22"/>
        </w:rPr>
        <w:t xml:space="preserve"> as Leis </w:t>
      </w:r>
      <w:r w:rsidRPr="00B267C8">
        <w:rPr>
          <w:rFonts w:ascii="Arial" w:hAnsi="Arial"/>
          <w:sz w:val="22"/>
        </w:rPr>
        <w:t>Anticorrupção</w:t>
      </w:r>
      <w:r w:rsidRPr="00B267C8">
        <w:rPr>
          <w:rFonts w:ascii="Arial" w:hAnsi="Arial" w:cs="Arial"/>
          <w:sz w:val="22"/>
          <w:szCs w:val="22"/>
        </w:rPr>
        <w:t xml:space="preserve"> (conforme definido na Escritura de Emissão), conforme aplicáveis, e possuem políticas e procedimentos internos destinados à prevenção dos atos de corrupção e o cumprimento das Leis</w:t>
      </w:r>
      <w:r w:rsidRPr="00801AE9">
        <w:rPr>
          <w:rFonts w:ascii="Arial" w:hAnsi="Arial" w:cs="Arial"/>
          <w:sz w:val="22"/>
          <w:szCs w:val="22"/>
        </w:rPr>
        <w:t xml:space="preserve"> </w:t>
      </w:r>
      <w:r w:rsidRPr="00801AE9">
        <w:rPr>
          <w:rFonts w:ascii="Arial" w:hAnsi="Arial"/>
          <w:sz w:val="22"/>
        </w:rPr>
        <w:t>Anticorrupção, conforme aplicáveis</w:t>
      </w:r>
      <w:r w:rsidRPr="00801AE9">
        <w:rPr>
          <w:rFonts w:ascii="Arial" w:hAnsi="Arial" w:cs="Arial"/>
          <w:sz w:val="22"/>
          <w:szCs w:val="22"/>
        </w:rPr>
        <w:t xml:space="preserve">; (ii) não </w:t>
      </w:r>
      <w:r w:rsidR="00D53678" w:rsidRPr="00801AE9">
        <w:rPr>
          <w:rFonts w:ascii="Arial" w:hAnsi="Arial" w:cs="Arial"/>
          <w:sz w:val="22"/>
          <w:szCs w:val="22"/>
        </w:rPr>
        <w:t>foram</w:t>
      </w:r>
      <w:r w:rsidRPr="00801AE9">
        <w:rPr>
          <w:rFonts w:ascii="Arial" w:hAnsi="Arial" w:cs="Arial"/>
          <w:sz w:val="22"/>
          <w:szCs w:val="22"/>
        </w:rPr>
        <w:t xml:space="preserve"> citadas, nem seus respectivos diretores, funcionários e membros de conselho de administração, se existentes, foram citados sobre quaisquer outras investigações, inquéritos ou procedimentos administrativos ou </w:t>
      </w:r>
      <w:r w:rsidRPr="005A5BF5">
        <w:rPr>
          <w:rFonts w:ascii="Arial" w:hAnsi="Arial" w:cs="Arial"/>
          <w:sz w:val="22"/>
          <w:szCs w:val="22"/>
        </w:rPr>
        <w:t>judiciais relacionados a práticas contrárias às Leis Anticorrupção, conforme aplicáveis, e (iv) nem a Alienante nem quaisquer de seus conselheiros, diretores ou empregados, ou, no conhecimento</w:t>
      </w:r>
      <w:r w:rsidRPr="00801AE9">
        <w:rPr>
          <w:rFonts w:ascii="Arial" w:hAnsi="Arial" w:cs="Arial"/>
          <w:sz w:val="22"/>
          <w:szCs w:val="22"/>
        </w:rPr>
        <w:t xml:space="preserve"> da Alienante, qualquer um de seus agentes que venham a agir em nome da Alienante, </w:t>
      </w:r>
      <w:r w:rsidRPr="005A5BF5">
        <w:rPr>
          <w:rFonts w:ascii="Arial" w:hAnsi="Arial" w:cs="Arial"/>
          <w:sz w:val="22"/>
          <w:szCs w:val="22"/>
        </w:rPr>
        <w:t>foi</w:t>
      </w:r>
      <w:r w:rsidRPr="00801AE9">
        <w:rPr>
          <w:rFonts w:ascii="Arial" w:hAnsi="Arial" w:cs="Arial"/>
          <w:sz w:val="22"/>
          <w:szCs w:val="22"/>
        </w:rPr>
        <w:t xml:space="preserve"> condenada judicial ou administrativamente por violação das Leis Anticorrupção; </w:t>
      </w:r>
    </w:p>
    <w:p w14:paraId="44773C1D" w14:textId="77777777" w:rsidR="006F69D4" w:rsidRDefault="006F69D4">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kern w:val="16"/>
          <w:sz w:val="22"/>
          <w:szCs w:val="22"/>
        </w:rPr>
      </w:pPr>
    </w:p>
    <w:p w14:paraId="2D4A0724" w14:textId="4A7CDB24"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hAnsi="Arial" w:cs="Arial"/>
          <w:sz w:val="22"/>
          <w:szCs w:val="22"/>
        </w:rPr>
        <w:t>declara</w:t>
      </w:r>
      <w:r w:rsidR="00027E57">
        <w:rPr>
          <w:rFonts w:ascii="Arial" w:hAnsi="Arial" w:cs="Arial"/>
          <w:sz w:val="22"/>
          <w:szCs w:val="22"/>
        </w:rPr>
        <w:t>m</w:t>
      </w:r>
      <w:r>
        <w:rPr>
          <w:rFonts w:ascii="Arial" w:hAnsi="Arial"/>
          <w:sz w:val="22"/>
        </w:rPr>
        <w:t xml:space="preserve"> que </w:t>
      </w:r>
      <w:r>
        <w:rPr>
          <w:rFonts w:ascii="Arial" w:hAnsi="Arial" w:cs="Arial"/>
          <w:sz w:val="22"/>
          <w:szCs w:val="22"/>
        </w:rPr>
        <w:t>todas</w:t>
      </w:r>
      <w:r>
        <w:rPr>
          <w:rFonts w:ascii="Arial" w:hAnsi="Arial"/>
          <w:sz w:val="22"/>
        </w:rPr>
        <w:t xml:space="preserve"> as </w:t>
      </w:r>
      <w:r>
        <w:rPr>
          <w:rFonts w:ascii="Arial" w:hAnsi="Arial" w:cs="Arial"/>
          <w:sz w:val="22"/>
          <w:szCs w:val="22"/>
        </w:rPr>
        <w:t xml:space="preserve">formalidades </w:t>
      </w:r>
      <w:r>
        <w:rPr>
          <w:rFonts w:ascii="Arial" w:eastAsia="Arial Unicode MS" w:hAnsi="Arial" w:cs="Arial"/>
          <w:sz w:val="22"/>
          <w:szCs w:val="22"/>
        </w:rPr>
        <w:t>necessárias</w:t>
      </w:r>
      <w:r>
        <w:rPr>
          <w:rFonts w:ascii="Arial" w:hAnsi="Arial"/>
          <w:sz w:val="22"/>
        </w:rPr>
        <w:t xml:space="preserve"> para</w:t>
      </w:r>
      <w:r>
        <w:rPr>
          <w:rFonts w:ascii="Arial" w:hAnsi="Arial" w:cs="Arial"/>
          <w:sz w:val="22"/>
          <w:szCs w:val="22"/>
        </w:rPr>
        <w:t xml:space="preserve"> a boa e fiel</w:t>
      </w:r>
      <w:r>
        <w:rPr>
          <w:rFonts w:ascii="Arial" w:hAnsi="Arial"/>
          <w:sz w:val="22"/>
        </w:rPr>
        <w:t xml:space="preserve"> criação</w:t>
      </w:r>
      <w:r>
        <w:rPr>
          <w:rFonts w:ascii="Arial" w:hAnsi="Arial" w:cs="Arial"/>
          <w:sz w:val="22"/>
          <w:szCs w:val="22"/>
        </w:rPr>
        <w:t xml:space="preserve"> e </w:t>
      </w:r>
      <w:r>
        <w:rPr>
          <w:rFonts w:ascii="Arial" w:hAnsi="Arial"/>
          <w:sz w:val="22"/>
        </w:rPr>
        <w:t>aperfeiçoamento da garantia</w:t>
      </w:r>
      <w:r>
        <w:rPr>
          <w:rFonts w:ascii="Arial" w:hAnsi="Arial" w:cs="Arial"/>
          <w:sz w:val="22"/>
          <w:szCs w:val="22"/>
        </w:rPr>
        <w:t xml:space="preserve"> ora regulada sobre as suas Ações Alienadas Fiduciariamente, nos termos da legislação brasileira, estão sendo observadas, nos termos neste Contrato;</w:t>
      </w:r>
    </w:p>
    <w:p w14:paraId="0C00CB6B" w14:textId="77777777" w:rsidR="006F69D4" w:rsidRDefault="006F69D4">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Arial" w:eastAsia="Arial Unicode MS" w:hAnsi="Arial" w:cs="Arial"/>
          <w:sz w:val="22"/>
          <w:szCs w:val="22"/>
        </w:rPr>
      </w:pPr>
    </w:p>
    <w:p w14:paraId="325FBB08" w14:textId="77777777" w:rsidR="00CA6400" w:rsidRDefault="00CA6400" w:rsidP="00CA6400">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sidRPr="005876F7">
        <w:rPr>
          <w:rFonts w:ascii="Arial" w:hAnsi="Arial" w:cs="Arial"/>
          <w:sz w:val="22"/>
          <w:szCs w:val="22"/>
        </w:rPr>
        <w:t>não prest</w:t>
      </w:r>
      <w:r>
        <w:rPr>
          <w:rFonts w:ascii="Arial" w:hAnsi="Arial" w:cs="Arial"/>
          <w:sz w:val="22"/>
          <w:szCs w:val="22"/>
        </w:rPr>
        <w:t>aram</w:t>
      </w:r>
      <w:r w:rsidRPr="005876F7">
        <w:rPr>
          <w:rFonts w:ascii="Arial" w:hAnsi="Arial" w:cs="Arial"/>
          <w:sz w:val="22"/>
          <w:szCs w:val="22"/>
        </w:rPr>
        <w:t xml:space="preserve"> declarações falsas, incorretas, imprecisas ou incompletas ao Agente Fiduciário</w:t>
      </w:r>
      <w:r>
        <w:rPr>
          <w:rFonts w:ascii="Arial" w:hAnsi="Arial" w:cs="Arial"/>
          <w:sz w:val="22"/>
          <w:szCs w:val="22"/>
        </w:rPr>
        <w:t>;</w:t>
      </w:r>
    </w:p>
    <w:p w14:paraId="7C4D898C" w14:textId="77777777" w:rsidR="00CA6400" w:rsidRDefault="00CA6400" w:rsidP="00B267C8">
      <w:pPr>
        <w:pStyle w:val="PargrafodaLista"/>
        <w:rPr>
          <w:rFonts w:ascii="Arial" w:eastAsia="Arial Unicode MS" w:hAnsi="Arial" w:cs="Arial"/>
          <w:sz w:val="22"/>
          <w:szCs w:val="22"/>
        </w:rPr>
      </w:pPr>
    </w:p>
    <w:p w14:paraId="15888B76" w14:textId="57038F39" w:rsidR="006F69D4" w:rsidRDefault="006C0D37" w:rsidP="0058415D">
      <w:pPr>
        <w:pStyle w:val="NormalWeb0"/>
        <w:numPr>
          <w:ilvl w:val="0"/>
          <w:numId w:val="1"/>
        </w:numPr>
        <w:tabs>
          <w:tab w:val="num" w:pos="0"/>
          <w:tab w:val="left" w:pos="709"/>
          <w:tab w:val="left" w:pos="851"/>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eastAsia="Arial Unicode MS" w:hAnsi="Arial" w:cs="Arial"/>
          <w:sz w:val="22"/>
          <w:szCs w:val="22"/>
        </w:rPr>
        <w:t>a</w:t>
      </w:r>
      <w:r w:rsidRPr="006C0D37">
        <w:rPr>
          <w:rFonts w:ascii="Arial" w:eastAsia="Arial Unicode MS" w:hAnsi="Arial" w:cs="Arial"/>
          <w:sz w:val="22"/>
          <w:szCs w:val="22"/>
        </w:rPr>
        <w:t xml:space="preserve"> </w:t>
      </w:r>
      <w:r>
        <w:rPr>
          <w:rFonts w:ascii="Arial" w:eastAsia="Arial Unicode MS" w:hAnsi="Arial" w:cs="Arial"/>
          <w:sz w:val="22"/>
          <w:szCs w:val="22"/>
        </w:rPr>
        <w:t>Alienante</w:t>
      </w:r>
      <w:r w:rsidRPr="006C0D37">
        <w:rPr>
          <w:rFonts w:ascii="Arial" w:eastAsia="Arial Unicode MS" w:hAnsi="Arial" w:cs="Arial"/>
          <w:sz w:val="22"/>
          <w:szCs w:val="22"/>
        </w:rPr>
        <w:t xml:space="preserve"> </w:t>
      </w:r>
      <w:r>
        <w:rPr>
          <w:rFonts w:ascii="Arial" w:eastAsia="Arial Unicode MS" w:hAnsi="Arial" w:cs="Arial"/>
          <w:sz w:val="22"/>
          <w:szCs w:val="22"/>
        </w:rPr>
        <w:t>é</w:t>
      </w:r>
      <w:r w:rsidRPr="006C0D37">
        <w:rPr>
          <w:rFonts w:ascii="Arial" w:eastAsia="Arial Unicode MS" w:hAnsi="Arial" w:cs="Arial"/>
          <w:sz w:val="22"/>
          <w:szCs w:val="22"/>
        </w:rPr>
        <w:t xml:space="preserve"> a legítima e única titular e proprietária das </w:t>
      </w:r>
      <w:r w:rsidR="0058415D">
        <w:rPr>
          <w:rFonts w:ascii="Arial" w:hAnsi="Arial" w:cs="Arial"/>
          <w:sz w:val="22"/>
          <w:szCs w:val="22"/>
        </w:rPr>
        <w:t>Ações Alienadas Fiduciariamente</w:t>
      </w:r>
      <w:r w:rsidRPr="006C0D37">
        <w:rPr>
          <w:rFonts w:ascii="Arial" w:eastAsia="Arial Unicode MS" w:hAnsi="Arial" w:cs="Arial"/>
          <w:sz w:val="22"/>
          <w:szCs w:val="22"/>
        </w:rPr>
        <w:t>, que foram validamente emitidas, subscritas e integralizadas</w:t>
      </w:r>
      <w:r w:rsidR="008E2519">
        <w:rPr>
          <w:rFonts w:ascii="Arial" w:eastAsia="Arial Unicode MS" w:hAnsi="Arial" w:cs="Arial"/>
          <w:sz w:val="22"/>
          <w:szCs w:val="22"/>
        </w:rPr>
        <w:t xml:space="preserve"> nos termos da [ata de assembleia geral extraordinária da SPE datada de [--]],</w:t>
      </w:r>
      <w:r w:rsidRPr="006C0D37">
        <w:rPr>
          <w:rFonts w:ascii="Arial" w:eastAsia="Arial Unicode MS" w:hAnsi="Arial" w:cs="Arial"/>
          <w:sz w:val="22"/>
          <w:szCs w:val="22"/>
        </w:rPr>
        <w:t xml:space="preserve"> e constituem a totalidade das ações ordinárias de emissão da </w:t>
      </w:r>
      <w:r w:rsidR="00CA6400">
        <w:rPr>
          <w:rFonts w:ascii="Arial" w:eastAsia="Arial Unicode MS" w:hAnsi="Arial" w:cs="Arial"/>
          <w:sz w:val="22"/>
          <w:szCs w:val="22"/>
        </w:rPr>
        <w:t>SPE</w:t>
      </w:r>
      <w:r w:rsidRPr="006C0D37">
        <w:rPr>
          <w:rFonts w:ascii="Arial" w:eastAsia="Arial Unicode MS" w:hAnsi="Arial" w:cs="Arial"/>
          <w:sz w:val="22"/>
          <w:szCs w:val="22"/>
        </w:rPr>
        <w:t xml:space="preserve">, as quais, estão em sua posse mansa e pacífica, sendo certo que as </w:t>
      </w:r>
      <w:r w:rsidR="0058415D">
        <w:rPr>
          <w:rFonts w:ascii="Arial" w:hAnsi="Arial" w:cs="Arial"/>
          <w:sz w:val="22"/>
          <w:szCs w:val="22"/>
        </w:rPr>
        <w:t>Ações Alienadas Fiduciariamente</w:t>
      </w:r>
      <w:r w:rsidR="0058415D" w:rsidRPr="006C0D37" w:rsidDel="0058415D">
        <w:rPr>
          <w:rFonts w:ascii="Arial" w:eastAsia="Arial Unicode MS" w:hAnsi="Arial" w:cs="Arial"/>
          <w:sz w:val="22"/>
          <w:szCs w:val="22"/>
        </w:rPr>
        <w:t xml:space="preserve"> </w:t>
      </w:r>
      <w:r w:rsidR="0058415D">
        <w:rPr>
          <w:rFonts w:ascii="Arial" w:eastAsia="Arial Unicode MS" w:hAnsi="Arial" w:cs="Arial"/>
          <w:sz w:val="22"/>
          <w:szCs w:val="22"/>
        </w:rPr>
        <w:t>não estão sujeitas a quaisquer restrições de transferência ou venda, incluindo, sem limitação, legais ou regulatórias</w:t>
      </w:r>
      <w:r w:rsidR="0058415D" w:rsidRPr="006C0D37">
        <w:rPr>
          <w:rFonts w:ascii="Arial" w:eastAsia="Arial Unicode MS" w:hAnsi="Arial" w:cs="Arial"/>
          <w:sz w:val="22"/>
          <w:szCs w:val="22"/>
        </w:rPr>
        <w:t xml:space="preserve"> </w:t>
      </w:r>
      <w:r w:rsidR="0058415D">
        <w:rPr>
          <w:rFonts w:ascii="Arial" w:eastAsia="Arial Unicode MS" w:hAnsi="Arial" w:cs="Arial"/>
          <w:sz w:val="22"/>
          <w:szCs w:val="22"/>
        </w:rPr>
        <w:t xml:space="preserve">e </w:t>
      </w:r>
      <w:r w:rsidRPr="006C0D37">
        <w:rPr>
          <w:rFonts w:ascii="Arial" w:eastAsia="Arial Unicode MS" w:hAnsi="Arial" w:cs="Arial"/>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0058415D">
        <w:rPr>
          <w:rFonts w:ascii="Arial" w:hAnsi="Arial" w:cs="Arial"/>
          <w:sz w:val="22"/>
          <w:szCs w:val="22"/>
        </w:rPr>
        <w:t>Ações Alienadas Fiduciariamente</w:t>
      </w:r>
      <w:r w:rsidR="0058415D" w:rsidRPr="006C0D37" w:rsidDel="0058415D">
        <w:rPr>
          <w:rFonts w:ascii="Arial" w:eastAsia="Arial Unicode MS" w:hAnsi="Arial" w:cs="Arial"/>
          <w:sz w:val="22"/>
          <w:szCs w:val="22"/>
        </w:rPr>
        <w:t xml:space="preserve"> </w:t>
      </w:r>
      <w:r w:rsidRPr="006C0D37">
        <w:rPr>
          <w:rFonts w:ascii="Arial" w:eastAsia="Arial Unicode MS" w:hAnsi="Arial" w:cs="Arial"/>
          <w:sz w:val="22"/>
          <w:szCs w:val="22"/>
        </w:rPr>
        <w:t>qualquer processo ou investigação, judicial ou extrajudicial</w:t>
      </w:r>
      <w:r w:rsidR="00025CD7">
        <w:rPr>
          <w:rFonts w:ascii="Arial" w:eastAsia="Arial Unicode MS" w:hAnsi="Arial" w:cs="Arial"/>
          <w:sz w:val="22"/>
          <w:szCs w:val="22"/>
        </w:rPr>
        <w:t>;</w:t>
      </w:r>
    </w:p>
    <w:p w14:paraId="325ADB33" w14:textId="77777777" w:rsidR="006F69D4" w:rsidRDefault="006F69D4">
      <w:pPr>
        <w:widowControl/>
        <w:tabs>
          <w:tab w:val="num" w:pos="0"/>
          <w:tab w:val="left" w:pos="709"/>
        </w:tabs>
        <w:spacing w:line="320" w:lineRule="exact"/>
        <w:jc w:val="both"/>
        <w:rPr>
          <w:rFonts w:ascii="Arial" w:eastAsia="Arial Unicode MS" w:hAnsi="Arial" w:cs="Arial"/>
          <w:sz w:val="22"/>
          <w:szCs w:val="22"/>
        </w:rPr>
      </w:pPr>
    </w:p>
    <w:p w14:paraId="1F16B1B2" w14:textId="315B5E1F"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bookmarkStart w:id="137" w:name="_DV_M132"/>
      <w:bookmarkEnd w:id="137"/>
      <w:r>
        <w:rPr>
          <w:rFonts w:ascii="Arial" w:eastAsia="Arial Unicode MS" w:hAnsi="Arial" w:cs="Arial"/>
          <w:sz w:val="22"/>
          <w:szCs w:val="22"/>
        </w:rPr>
        <w:t>não há</w:t>
      </w:r>
      <w:r w:rsidR="00857EB8">
        <w:rPr>
          <w:rFonts w:ascii="Arial" w:eastAsia="Arial Unicode MS" w:hAnsi="Arial" w:cs="Arial"/>
          <w:sz w:val="22"/>
          <w:szCs w:val="22"/>
        </w:rPr>
        <w:t xml:space="preserve"> qualquer acordo de acionistas ou instrumento semelhante com relação à SPE, bem como não há</w:t>
      </w:r>
      <w:r>
        <w:rPr>
          <w:rFonts w:ascii="Arial" w:eastAsia="Arial Unicode MS" w:hAnsi="Arial" w:cs="Arial"/>
          <w:sz w:val="22"/>
          <w:szCs w:val="22"/>
        </w:rPr>
        <w:t xml:space="preserve"> quaisquer opções remanescentes ou autorizadas, opções de compra, subscrições, direitos, compromissos ou quaisquer outros contratos de qualquer natureza obrigando a SPE a emitir novas ações ordinárias;</w:t>
      </w:r>
    </w:p>
    <w:p w14:paraId="44ABB36F" w14:textId="77777777" w:rsidR="006F69D4" w:rsidRDefault="006F69D4">
      <w:pPr>
        <w:tabs>
          <w:tab w:val="num" w:pos="0"/>
          <w:tab w:val="left" w:pos="709"/>
        </w:tabs>
        <w:spacing w:line="320" w:lineRule="exact"/>
        <w:rPr>
          <w:rFonts w:ascii="Arial" w:eastAsia="Arial Unicode MS" w:hAnsi="Arial" w:cs="Arial"/>
          <w:sz w:val="22"/>
          <w:szCs w:val="22"/>
        </w:rPr>
      </w:pPr>
    </w:p>
    <w:p w14:paraId="0A0F84E4" w14:textId="66F732CD" w:rsidR="006F69D4" w:rsidRDefault="00025CD7" w:rsidP="00FD5018">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kern w:val="16"/>
          <w:sz w:val="22"/>
          <w:szCs w:val="22"/>
        </w:rPr>
        <w:t xml:space="preserve">a SPE </w:t>
      </w:r>
      <w:r>
        <w:rPr>
          <w:rFonts w:ascii="Arial" w:hAnsi="Arial" w:cs="Arial"/>
          <w:sz w:val="22"/>
          <w:szCs w:val="22"/>
        </w:rPr>
        <w:t xml:space="preserve">não tem conhecimento de qualquer (i) inquérito ou investigação formal e/ou (ii) processo administrativo ou judicial pendente ou iminente, sendo com relação a </w:t>
      </w:r>
      <w:r>
        <w:rPr>
          <w:rFonts w:ascii="Arial" w:hAnsi="Arial" w:cs="Arial"/>
          <w:sz w:val="22"/>
          <w:szCs w:val="22"/>
        </w:rPr>
        <w:lastRenderedPageBreak/>
        <w:t>(i) e (ii), de natureza socioambiental</w:t>
      </w:r>
      <w:r w:rsidR="008E2519">
        <w:rPr>
          <w:rFonts w:ascii="Arial" w:hAnsi="Arial" w:cs="Arial"/>
          <w:sz w:val="22"/>
          <w:szCs w:val="22"/>
        </w:rPr>
        <w:t xml:space="preserve"> ou</w:t>
      </w:r>
      <w:r>
        <w:rPr>
          <w:rFonts w:ascii="Arial" w:hAnsi="Arial" w:cs="Arial"/>
          <w:sz w:val="22"/>
          <w:szCs w:val="22"/>
        </w:rPr>
        <w:t xml:space="preserve"> envolvendo-a ou que possa afetá-la perante qualquer tribunal, órgão governamental ou árbitro, que possa impactar negativamente a garantia ora formalizada ou que vise sua anulação, invalidação, questionamento ou de qualquer forma afetá-las;</w:t>
      </w:r>
    </w:p>
    <w:p w14:paraId="1069D0F5" w14:textId="77777777" w:rsidR="006F69D4" w:rsidRDefault="006F69D4">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sz w:val="22"/>
          <w:szCs w:val="22"/>
        </w:rPr>
      </w:pPr>
    </w:p>
    <w:p w14:paraId="69A1C2FD" w14:textId="289D1667" w:rsidR="000270B0" w:rsidRPr="00FD5018" w:rsidRDefault="00025CD7" w:rsidP="00FD5018">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eastAsia="Arial Unicode MS" w:hAnsi="Arial" w:cs="Arial"/>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p>
    <w:p w14:paraId="066CD017" w14:textId="77777777" w:rsidR="006F69D4" w:rsidRDefault="006F69D4">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Arial" w:hAnsi="Arial" w:cs="Arial"/>
          <w:sz w:val="22"/>
          <w:szCs w:val="22"/>
        </w:rPr>
      </w:pPr>
    </w:p>
    <w:p w14:paraId="5217FD3F" w14:textId="3E9A5C7E" w:rsidR="0058415D" w:rsidRDefault="00025CD7" w:rsidP="00AD7629">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eastAsia="Arial Unicode MS" w:hAnsi="Arial" w:cs="Arial"/>
          <w:sz w:val="22"/>
          <w:szCs w:val="22"/>
        </w:rPr>
        <w:t xml:space="preserve">o instrumento de mandato para excussão das Ações </w:t>
      </w:r>
      <w:r>
        <w:rPr>
          <w:rFonts w:ascii="Arial" w:hAnsi="Arial" w:cs="Arial"/>
          <w:sz w:val="22"/>
          <w:szCs w:val="22"/>
        </w:rPr>
        <w:t>Alienadas Fiduciariamente</w:t>
      </w:r>
      <w:r>
        <w:rPr>
          <w:rFonts w:ascii="Arial" w:eastAsia="Arial Unicode MS" w:hAnsi="Arial" w:cs="Arial"/>
          <w:sz w:val="22"/>
          <w:szCs w:val="22"/>
        </w:rPr>
        <w:t xml:space="preserve"> nos termos do </w:t>
      </w:r>
      <w:r>
        <w:rPr>
          <w:rFonts w:ascii="Arial" w:eastAsia="Arial Unicode MS" w:hAnsi="Arial" w:cs="Arial"/>
          <w:b/>
          <w:sz w:val="22"/>
          <w:szCs w:val="22"/>
          <w:u w:val="single"/>
        </w:rPr>
        <w:t>Anexo III</w:t>
      </w:r>
      <w:r>
        <w:rPr>
          <w:rFonts w:ascii="Arial" w:eastAsia="Arial Unicode MS" w:hAnsi="Arial" w:cs="Arial"/>
          <w:sz w:val="22"/>
          <w:szCs w:val="22"/>
        </w:rPr>
        <w:t xml:space="preserve"> ao presente Contrato foi devida e validamente outorgado e formalizado e confere ao Agente Fiduciário, na qualidade de representante dos Debenturistas, os poderes nele expressos. A Alienante não outorg</w:t>
      </w:r>
      <w:r w:rsidR="00963ACD">
        <w:rPr>
          <w:rFonts w:ascii="Arial" w:eastAsia="Arial Unicode MS" w:hAnsi="Arial" w:cs="Arial"/>
          <w:sz w:val="22"/>
          <w:szCs w:val="22"/>
        </w:rPr>
        <w:t>ou</w:t>
      </w:r>
      <w:r>
        <w:rPr>
          <w:rFonts w:ascii="Arial" w:eastAsia="Arial Unicode MS" w:hAnsi="Arial" w:cs="Arial"/>
          <w:sz w:val="22"/>
          <w:szCs w:val="22"/>
        </w:rPr>
        <w:t xml:space="preserve"> outros instrumentos de mandato ou outros documentos semelhantes em relação às Ações </w:t>
      </w:r>
      <w:r>
        <w:rPr>
          <w:rFonts w:ascii="Arial" w:hAnsi="Arial" w:cs="Arial"/>
          <w:sz w:val="22"/>
          <w:szCs w:val="22"/>
        </w:rPr>
        <w:t>Alienadas Fiduciariamente</w:t>
      </w:r>
      <w:r>
        <w:rPr>
          <w:rFonts w:ascii="Arial" w:eastAsia="Arial Unicode MS" w:hAnsi="Arial" w:cs="Arial"/>
          <w:sz w:val="22"/>
          <w:szCs w:val="22"/>
        </w:rPr>
        <w:t xml:space="preserve">, nem assinou qualquer outro instrumento ou contrato com relação ao aperfeiçoamento da presente alienação fiduciária em relação às Ações </w:t>
      </w:r>
      <w:r>
        <w:rPr>
          <w:rFonts w:ascii="Arial" w:hAnsi="Arial" w:cs="Arial"/>
          <w:sz w:val="22"/>
          <w:szCs w:val="22"/>
        </w:rPr>
        <w:t>Alienadas Fiduciariamente</w:t>
      </w:r>
      <w:r>
        <w:rPr>
          <w:rFonts w:ascii="Arial" w:eastAsia="Arial Unicode MS" w:hAnsi="Arial" w:cs="Arial"/>
          <w:sz w:val="22"/>
          <w:szCs w:val="22"/>
        </w:rPr>
        <w:t xml:space="preserve"> e à excussão das Ações </w:t>
      </w:r>
      <w:r>
        <w:rPr>
          <w:rFonts w:ascii="Arial" w:hAnsi="Arial" w:cs="Arial"/>
          <w:sz w:val="22"/>
          <w:szCs w:val="22"/>
        </w:rPr>
        <w:t>Alienadas Fiduciariamente</w:t>
      </w:r>
      <w:r>
        <w:rPr>
          <w:rFonts w:ascii="Arial" w:eastAsia="Arial Unicode MS" w:hAnsi="Arial" w:cs="Arial"/>
          <w:sz w:val="22"/>
          <w:szCs w:val="22"/>
        </w:rPr>
        <w:t>, exceto conforme previsto neste Contrato</w:t>
      </w:r>
      <w:bookmarkStart w:id="138" w:name="_DV_M133"/>
      <w:bookmarkStart w:id="139" w:name="_DV_M134"/>
      <w:bookmarkStart w:id="140" w:name="_DV_M135"/>
      <w:bookmarkStart w:id="141" w:name="_DV_M136"/>
      <w:bookmarkStart w:id="142" w:name="_DV_M137"/>
      <w:bookmarkStart w:id="143" w:name="_DV_M138"/>
      <w:bookmarkStart w:id="144" w:name="_DV_M139"/>
      <w:bookmarkStart w:id="145" w:name="_DV_M140"/>
      <w:bookmarkStart w:id="146" w:name="_DV_M141"/>
      <w:bookmarkStart w:id="147" w:name="_DV_M142"/>
      <w:bookmarkStart w:id="148" w:name="_DV_M143"/>
      <w:bookmarkStart w:id="149" w:name="_DV_M146"/>
      <w:bookmarkStart w:id="150" w:name="_DV_M147"/>
      <w:bookmarkStart w:id="151" w:name="_DV_M294"/>
      <w:bookmarkStart w:id="152" w:name="_DV_M29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CA6400">
        <w:rPr>
          <w:rFonts w:ascii="Arial" w:eastAsia="Arial Unicode MS" w:hAnsi="Arial" w:cs="Arial"/>
          <w:sz w:val="22"/>
          <w:szCs w:val="22"/>
        </w:rPr>
        <w:t>; e</w:t>
      </w:r>
    </w:p>
    <w:p w14:paraId="52728AD7" w14:textId="77777777" w:rsidR="00CA6400" w:rsidRDefault="00CA6400" w:rsidP="00B267C8">
      <w:pPr>
        <w:pStyle w:val="PargrafodaLista"/>
        <w:rPr>
          <w:rFonts w:ascii="Arial" w:hAnsi="Arial" w:cs="Arial"/>
          <w:sz w:val="22"/>
          <w:szCs w:val="22"/>
        </w:rPr>
      </w:pPr>
    </w:p>
    <w:p w14:paraId="12BC0759" w14:textId="42DB1EFF" w:rsidR="00CA6400" w:rsidRDefault="00865351" w:rsidP="00AD7629">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eastAsia="Arial Unicode MS" w:hAnsi="Arial" w:cs="Arial"/>
          <w:sz w:val="22"/>
          <w:szCs w:val="22"/>
        </w:rPr>
        <w:t>a</w:t>
      </w:r>
      <w:r w:rsidR="00CA6400">
        <w:rPr>
          <w:rFonts w:ascii="Arial" w:eastAsia="Arial Unicode MS" w:hAnsi="Arial" w:cs="Arial"/>
          <w:sz w:val="22"/>
          <w:szCs w:val="22"/>
        </w:rPr>
        <w:t xml:space="preserve"> Alienante </w:t>
      </w:r>
      <w:r w:rsidR="00CA6400" w:rsidRPr="00BB3C8F">
        <w:rPr>
          <w:rFonts w:ascii="Arial" w:eastAsia="Arial Unicode MS" w:hAnsi="Arial" w:cs="Arial"/>
          <w:sz w:val="22"/>
          <w:szCs w:val="22"/>
        </w:rPr>
        <w:t>renuncia</w:t>
      </w:r>
      <w:r w:rsidR="00CA6400" w:rsidRPr="005876F7">
        <w:rPr>
          <w:rFonts w:ascii="Arial" w:hAnsi="Arial" w:cs="Arial"/>
          <w:sz w:val="22"/>
          <w:szCs w:val="22"/>
        </w:rPr>
        <w:t>, neste ato, de forma irrevogável e irretratável, a qualquer direito ou privilégio legal ou contratual que possa afetar a livre e integral validade, eficácia, exequibilidade e transferência das Ações</w:t>
      </w:r>
      <w:r w:rsidR="00CA6400">
        <w:rPr>
          <w:rFonts w:ascii="Arial" w:hAnsi="Arial" w:cs="Arial"/>
          <w:sz w:val="22"/>
          <w:szCs w:val="22"/>
        </w:rPr>
        <w:t xml:space="preserve"> Alienadas Fiduciariamente e dos Direitos das Ações Alienadas Fiduciariamente</w:t>
      </w:r>
      <w:r w:rsidR="00CA6400" w:rsidRPr="005876F7">
        <w:rPr>
          <w:rFonts w:ascii="Arial" w:hAnsi="Arial" w:cs="Arial"/>
          <w:sz w:val="22"/>
          <w:szCs w:val="22"/>
        </w:rPr>
        <w:t xml:space="preserve"> de que </w:t>
      </w:r>
      <w:r w:rsidR="00CA6400">
        <w:rPr>
          <w:rFonts w:ascii="Arial" w:hAnsi="Arial" w:cs="Arial"/>
          <w:sz w:val="22"/>
          <w:szCs w:val="22"/>
        </w:rPr>
        <w:t>são</w:t>
      </w:r>
      <w:r w:rsidR="00CA6400" w:rsidRPr="005876F7">
        <w:rPr>
          <w:rFonts w:ascii="Arial" w:hAnsi="Arial" w:cs="Arial"/>
          <w:sz w:val="22"/>
          <w:szCs w:val="22"/>
        </w:rPr>
        <w:t xml:space="preserve"> titular</w:t>
      </w:r>
      <w:r w:rsidR="00CA6400">
        <w:rPr>
          <w:rFonts w:ascii="Arial" w:hAnsi="Arial" w:cs="Arial"/>
          <w:sz w:val="22"/>
          <w:szCs w:val="22"/>
        </w:rPr>
        <w:t>es</w:t>
      </w:r>
      <w:r w:rsidR="00CA6400" w:rsidRPr="005876F7">
        <w:rPr>
          <w:rFonts w:ascii="Arial" w:hAnsi="Arial" w:cs="Arial"/>
          <w:sz w:val="22"/>
          <w:szCs w:val="22"/>
        </w:rPr>
        <w:t xml:space="preserve"> no caso de sua excussão, estendendo-se tal renúncia, inclusive e sem qualquer limitação, a quaisquer direitos de preferência, de venda conjunta (</w:t>
      </w:r>
      <w:r w:rsidR="00CA6400" w:rsidRPr="00B267C8">
        <w:rPr>
          <w:rFonts w:ascii="Arial" w:hAnsi="Arial" w:cs="Arial"/>
          <w:i/>
          <w:iCs/>
          <w:sz w:val="22"/>
          <w:szCs w:val="22"/>
        </w:rPr>
        <w:t>tag-along, drag-along</w:t>
      </w:r>
      <w:r w:rsidR="00CA6400" w:rsidRPr="005876F7">
        <w:rPr>
          <w:rFonts w:ascii="Arial" w:hAnsi="Arial" w:cs="Arial"/>
          <w:sz w:val="22"/>
          <w:szCs w:val="22"/>
        </w:rPr>
        <w:t xml:space="preserve">) ou outros previstos na legislação aplicável ou em qualquer documento, incluindo </w:t>
      </w:r>
      <w:r w:rsidR="00CA6400">
        <w:rPr>
          <w:rFonts w:ascii="Arial" w:hAnsi="Arial" w:cs="Arial"/>
          <w:sz w:val="22"/>
          <w:szCs w:val="22"/>
        </w:rPr>
        <w:t>seus documentos societários</w:t>
      </w:r>
      <w:r w:rsidR="00CA6400" w:rsidRPr="005876F7">
        <w:rPr>
          <w:rFonts w:ascii="Arial" w:hAnsi="Arial" w:cs="Arial"/>
          <w:sz w:val="22"/>
          <w:szCs w:val="22"/>
        </w:rPr>
        <w:t xml:space="preserve">, e qualquer contrato ou acordo de acionistas celebrado ou a ser celebrado, com relação à </w:t>
      </w:r>
      <w:r>
        <w:rPr>
          <w:rFonts w:ascii="Arial" w:hAnsi="Arial" w:cs="Arial"/>
          <w:sz w:val="22"/>
          <w:szCs w:val="22"/>
        </w:rPr>
        <w:t>SPE</w:t>
      </w:r>
      <w:r w:rsidR="00CA6400" w:rsidRPr="005876F7">
        <w:rPr>
          <w:rFonts w:ascii="Arial" w:hAnsi="Arial" w:cs="Arial"/>
          <w:sz w:val="22"/>
          <w:szCs w:val="22"/>
        </w:rPr>
        <w:t>, a qualquer tempo</w:t>
      </w:r>
    </w:p>
    <w:p w14:paraId="59E52DCB" w14:textId="77777777" w:rsidR="0058415D" w:rsidRPr="00FD5018" w:rsidRDefault="0058415D">
      <w:pPr>
        <w:widowControl/>
        <w:spacing w:line="320" w:lineRule="exact"/>
        <w:jc w:val="both"/>
        <w:rPr>
          <w:rFonts w:ascii="Arial" w:hAnsi="Arial" w:cs="Arial"/>
          <w:sz w:val="22"/>
          <w:szCs w:val="22"/>
        </w:rPr>
      </w:pPr>
    </w:p>
    <w:p w14:paraId="6D983AE6" w14:textId="3F014514" w:rsidR="006F69D4" w:rsidRDefault="00025CD7" w:rsidP="007B1156">
      <w:pPr>
        <w:pStyle w:val="PargrafodaLista"/>
        <w:widowControl/>
        <w:numPr>
          <w:ilvl w:val="2"/>
          <w:numId w:val="53"/>
        </w:numPr>
        <w:spacing w:line="320" w:lineRule="exact"/>
        <w:jc w:val="both"/>
        <w:rPr>
          <w:rFonts w:ascii="Arial" w:eastAsia="Arial Unicode MS" w:hAnsi="Arial" w:cs="Arial"/>
          <w:sz w:val="22"/>
          <w:szCs w:val="22"/>
        </w:rPr>
      </w:pPr>
      <w:r>
        <w:rPr>
          <w:rFonts w:ascii="Arial" w:eastAsia="Arial Unicode MS" w:hAnsi="Arial" w:cs="Arial"/>
          <w:sz w:val="22"/>
          <w:szCs w:val="22"/>
        </w:rPr>
        <w:t>As declarações acima são prestadas pela Alienante e SPE, conforme o caso, na presente data, ficando a Alienante e a SPE responsáveis por eventuais danos que decorram da inveracidade ou inexatidão das declarações prestadas pela respectiva Parte, conforme aplicável, sem prejuízo do direito do Agente Fiduciário de declarar vencidas antecipadamente as Obrigações Garantidas nos termos da Escritura. As declarações prestadas neste Contrato são em adição e não em substituição às demais prestadas no âmbito da Escritura de Emissão.</w:t>
      </w:r>
    </w:p>
    <w:p w14:paraId="04186F16" w14:textId="77777777" w:rsidR="006F69D4" w:rsidRDefault="006F69D4">
      <w:pPr>
        <w:widowControl/>
        <w:spacing w:line="320" w:lineRule="exact"/>
        <w:jc w:val="both"/>
        <w:rPr>
          <w:rFonts w:ascii="Arial" w:eastAsia="Arial Unicode MS" w:hAnsi="Arial" w:cs="Arial"/>
          <w:sz w:val="22"/>
          <w:szCs w:val="22"/>
        </w:rPr>
      </w:pPr>
    </w:p>
    <w:p w14:paraId="386A5744" w14:textId="1FFBA061" w:rsidR="006F69D4" w:rsidRDefault="00025CD7" w:rsidP="007B1156">
      <w:pPr>
        <w:pStyle w:val="PargrafodaLista"/>
        <w:widowControl/>
        <w:numPr>
          <w:ilvl w:val="1"/>
          <w:numId w:val="53"/>
        </w:numPr>
        <w:spacing w:line="320" w:lineRule="exact"/>
        <w:ind w:left="0" w:firstLine="0"/>
        <w:jc w:val="both"/>
        <w:rPr>
          <w:rFonts w:ascii="Arial" w:eastAsia="Arial Unicode MS" w:hAnsi="Arial" w:cs="Arial"/>
          <w:sz w:val="22"/>
          <w:szCs w:val="22"/>
        </w:rPr>
      </w:pPr>
      <w:bookmarkStart w:id="153" w:name="_DV_M148"/>
      <w:bookmarkEnd w:id="153"/>
      <w:r>
        <w:rPr>
          <w:rFonts w:ascii="Arial" w:eastAsia="Arial Unicode MS" w:hAnsi="Arial" w:cs="Arial"/>
          <w:sz w:val="22"/>
          <w:szCs w:val="22"/>
        </w:rPr>
        <w:t xml:space="preserve">O Agente Fiduciário, neste ato, em caráter irrevogável e irretratável, declara e assegura à </w:t>
      </w:r>
      <w:r>
        <w:rPr>
          <w:rFonts w:ascii="Arial" w:hAnsi="Arial" w:cs="Arial"/>
          <w:sz w:val="22"/>
          <w:szCs w:val="22"/>
        </w:rPr>
        <w:t>Alienante</w:t>
      </w:r>
      <w:r>
        <w:rPr>
          <w:rFonts w:ascii="Arial" w:eastAsia="Arial Unicode MS" w:hAnsi="Arial" w:cs="Arial"/>
          <w:sz w:val="22"/>
          <w:szCs w:val="22"/>
        </w:rPr>
        <w:t xml:space="preserve"> que:</w:t>
      </w:r>
    </w:p>
    <w:p w14:paraId="62A28EFD" w14:textId="77777777" w:rsidR="006F69D4" w:rsidRDefault="006F69D4">
      <w:pPr>
        <w:widowControl/>
        <w:spacing w:line="320" w:lineRule="exact"/>
        <w:ind w:left="709"/>
        <w:jc w:val="both"/>
        <w:rPr>
          <w:rFonts w:ascii="Arial" w:eastAsia="Arial Unicode MS" w:hAnsi="Arial" w:cs="Arial"/>
          <w:sz w:val="22"/>
          <w:szCs w:val="22"/>
        </w:rPr>
      </w:pPr>
    </w:p>
    <w:p w14:paraId="11545E19" w14:textId="5290D4BA"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bookmarkStart w:id="154" w:name="_DV_M149"/>
      <w:bookmarkEnd w:id="154"/>
      <w:r>
        <w:rPr>
          <w:rFonts w:ascii="Arial" w:hAnsi="Arial" w:cs="Arial"/>
          <w:sz w:val="22"/>
          <w:szCs w:val="22"/>
        </w:rPr>
        <w:t xml:space="preserve">este Contrato e as obrigações aqui previstas constituem obrigações lícitas, </w:t>
      </w:r>
      <w:r>
        <w:rPr>
          <w:rFonts w:ascii="Arial" w:hAnsi="Arial" w:cs="Arial"/>
          <w:sz w:val="22"/>
          <w:szCs w:val="22"/>
        </w:rPr>
        <w:lastRenderedPageBreak/>
        <w:t>válidas, vinculantes e eficazes do Agente Fiduciário, exequíveis de acordo com os seus termos e condições</w:t>
      </w:r>
      <w:r>
        <w:rPr>
          <w:rFonts w:ascii="Arial" w:eastAsia="Arial Unicode MS" w:hAnsi="Arial" w:cs="Arial"/>
          <w:sz w:val="22"/>
          <w:szCs w:val="22"/>
        </w:rPr>
        <w:t>;</w:t>
      </w:r>
      <w:bookmarkStart w:id="155" w:name="_DV_M150"/>
      <w:bookmarkStart w:id="156" w:name="_DV_M275"/>
      <w:bookmarkEnd w:id="155"/>
      <w:bookmarkEnd w:id="156"/>
    </w:p>
    <w:p w14:paraId="6CAAA4EB" w14:textId="77777777" w:rsidR="006F69D4" w:rsidRDefault="006F69D4">
      <w:pPr>
        <w:tabs>
          <w:tab w:val="num" w:pos="709"/>
        </w:tabs>
        <w:spacing w:line="320" w:lineRule="exact"/>
        <w:jc w:val="both"/>
        <w:rPr>
          <w:rFonts w:ascii="Arial" w:hAnsi="Arial" w:cs="Arial"/>
          <w:sz w:val="22"/>
          <w:szCs w:val="22"/>
        </w:rPr>
      </w:pPr>
    </w:p>
    <w:p w14:paraId="6985C24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 xml:space="preserve">sob as penas da lei, não ter nenhum impedimento legal, conforme parágrafo 3º do artigo 66 da Lei das Sociedades por Ações, e a </w:t>
      </w:r>
      <w:r w:rsidRPr="00BE52D4">
        <w:rPr>
          <w:rFonts w:ascii="Arial" w:hAnsi="Arial" w:cs="Arial"/>
          <w:sz w:val="22"/>
          <w:szCs w:val="22"/>
        </w:rPr>
        <w:t>Resolução da CVM nº 17, de 9 de fevereiro de 2021(“</w:t>
      </w:r>
      <w:r w:rsidRPr="00BE52D4">
        <w:rPr>
          <w:rFonts w:ascii="Arial" w:hAnsi="Arial" w:cs="Arial"/>
          <w:sz w:val="22"/>
          <w:szCs w:val="22"/>
          <w:u w:val="single"/>
        </w:rPr>
        <w:t>Resolução CVM 17</w:t>
      </w:r>
      <w:r w:rsidRPr="00BE52D4">
        <w:rPr>
          <w:rFonts w:ascii="Arial" w:hAnsi="Arial" w:cs="Arial"/>
          <w:sz w:val="22"/>
          <w:szCs w:val="22"/>
        </w:rPr>
        <w:t>”</w:t>
      </w:r>
      <w:r>
        <w:rPr>
          <w:rFonts w:ascii="Arial" w:hAnsi="Arial" w:cs="Arial"/>
          <w:sz w:val="22"/>
          <w:szCs w:val="22"/>
        </w:rPr>
        <w:t>), e demais normas aplicáveis, ou, em caso de alteração, a que vier a substituí-las, para exercer a função que lhe é conferida;</w:t>
      </w:r>
    </w:p>
    <w:p w14:paraId="4B7B282F" w14:textId="77777777" w:rsidR="006F69D4" w:rsidRDefault="006F69D4">
      <w:pPr>
        <w:tabs>
          <w:tab w:val="num" w:pos="709"/>
        </w:tabs>
        <w:spacing w:line="320" w:lineRule="exact"/>
        <w:jc w:val="both"/>
        <w:rPr>
          <w:rFonts w:ascii="Arial" w:hAnsi="Arial" w:cs="Arial"/>
          <w:sz w:val="22"/>
          <w:szCs w:val="22"/>
        </w:rPr>
      </w:pPr>
    </w:p>
    <w:p w14:paraId="4EC17FB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é uma instituição financeira devidamente organizada, constituída e existente de acordo com as leis brasileiras;</w:t>
      </w:r>
    </w:p>
    <w:p w14:paraId="704D9E37" w14:textId="77777777" w:rsidR="006F69D4" w:rsidRDefault="006F69D4">
      <w:pPr>
        <w:pStyle w:val="PargrafodaLista"/>
        <w:tabs>
          <w:tab w:val="num" w:pos="709"/>
        </w:tabs>
        <w:spacing w:line="320" w:lineRule="exact"/>
        <w:ind w:left="0"/>
        <w:rPr>
          <w:rFonts w:ascii="Arial" w:hAnsi="Arial" w:cs="Arial"/>
          <w:sz w:val="22"/>
          <w:szCs w:val="22"/>
        </w:rPr>
      </w:pPr>
    </w:p>
    <w:p w14:paraId="6CBBA52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aceita integralmente a Escritura de Emissão e este Contrato, todas as suas cláusulas e condições;</w:t>
      </w:r>
    </w:p>
    <w:p w14:paraId="75BBCF10" w14:textId="77777777" w:rsidR="006F69D4" w:rsidRDefault="006F69D4">
      <w:pPr>
        <w:tabs>
          <w:tab w:val="num" w:pos="709"/>
        </w:tabs>
        <w:spacing w:line="320" w:lineRule="exact"/>
        <w:jc w:val="both"/>
        <w:rPr>
          <w:rFonts w:ascii="Arial" w:hAnsi="Arial" w:cs="Arial"/>
          <w:sz w:val="22"/>
          <w:szCs w:val="22"/>
        </w:rPr>
      </w:pPr>
    </w:p>
    <w:p w14:paraId="4103896E"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14:paraId="3FBC1B1A" w14:textId="77777777" w:rsidR="006F69D4" w:rsidRDefault="006F69D4">
      <w:pPr>
        <w:tabs>
          <w:tab w:val="num" w:pos="709"/>
        </w:tabs>
        <w:spacing w:line="320" w:lineRule="exact"/>
        <w:jc w:val="both"/>
        <w:rPr>
          <w:rFonts w:ascii="Arial" w:hAnsi="Arial" w:cs="Arial"/>
          <w:sz w:val="22"/>
          <w:szCs w:val="22"/>
        </w:rPr>
      </w:pPr>
    </w:p>
    <w:p w14:paraId="2E687BA1" w14:textId="1BBF1C64"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está devidamente autorizado a celebrar este Contrato e a cumprir com suas obrigações aqui e ali previstas, tendo sido satisfeitos todos os requisitos legais e estatutários necessários para tanto;</w:t>
      </w:r>
      <w:bookmarkStart w:id="157" w:name="_DV_M151"/>
      <w:bookmarkStart w:id="158" w:name="_DV_M152"/>
      <w:bookmarkEnd w:id="157"/>
      <w:bookmarkEnd w:id="158"/>
    </w:p>
    <w:p w14:paraId="795B9864" w14:textId="77777777" w:rsidR="006F69D4" w:rsidRDefault="006F69D4">
      <w:pPr>
        <w:tabs>
          <w:tab w:val="num" w:pos="709"/>
        </w:tabs>
        <w:spacing w:line="320" w:lineRule="exact"/>
        <w:jc w:val="both"/>
        <w:rPr>
          <w:rFonts w:ascii="Arial" w:hAnsi="Arial" w:cs="Arial"/>
          <w:sz w:val="22"/>
          <w:szCs w:val="22"/>
        </w:rPr>
      </w:pPr>
    </w:p>
    <w:p w14:paraId="49F22A6A"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assume integralmente os deveres e atribuições previstos na legislação específica e neste Contrato;</w:t>
      </w:r>
    </w:p>
    <w:p w14:paraId="6A520889" w14:textId="77777777" w:rsidR="006F69D4" w:rsidRDefault="006F69D4">
      <w:pPr>
        <w:tabs>
          <w:tab w:val="num" w:pos="709"/>
        </w:tabs>
        <w:spacing w:line="320" w:lineRule="exact"/>
        <w:jc w:val="both"/>
        <w:rPr>
          <w:rFonts w:ascii="Arial" w:hAnsi="Arial" w:cs="Arial"/>
          <w:sz w:val="22"/>
          <w:szCs w:val="22"/>
        </w:rPr>
      </w:pPr>
    </w:p>
    <w:p w14:paraId="681E5C6A"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está devidamente qualificado a exercer as atividades de agente fiduciário, nos termos da regulamentação aplicável vigente; e</w:t>
      </w:r>
    </w:p>
    <w:p w14:paraId="6FCC36E1" w14:textId="77777777" w:rsidR="006F69D4" w:rsidRDefault="006F69D4">
      <w:pPr>
        <w:pStyle w:val="PargrafodaLista"/>
        <w:tabs>
          <w:tab w:val="num" w:pos="709"/>
        </w:tabs>
        <w:spacing w:line="320" w:lineRule="exact"/>
        <w:ind w:left="0"/>
        <w:rPr>
          <w:rFonts w:ascii="Arial" w:hAnsi="Arial" w:cs="Arial"/>
          <w:sz w:val="22"/>
          <w:szCs w:val="22"/>
        </w:rPr>
      </w:pPr>
    </w:p>
    <w:p w14:paraId="086256EB" w14:textId="49511DFA"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w:t>
      </w:r>
      <w:r w:rsidRPr="00E46B9F">
        <w:rPr>
          <w:rFonts w:ascii="Arial" w:hAnsi="Arial" w:cs="Arial"/>
          <w:sz w:val="22"/>
          <w:szCs w:val="22"/>
        </w:rPr>
        <w:t>artigo 6º da Resolução CVM 17</w:t>
      </w:r>
      <w:r>
        <w:rPr>
          <w:rFonts w:ascii="Arial" w:hAnsi="Arial" w:cs="Arial"/>
          <w:sz w:val="22"/>
          <w:szCs w:val="22"/>
        </w:rPr>
        <w:t>.</w:t>
      </w:r>
    </w:p>
    <w:p w14:paraId="3FAD2E8B" w14:textId="77777777" w:rsidR="006F69D4" w:rsidRDefault="006F69D4">
      <w:pPr>
        <w:widowControl/>
        <w:spacing w:line="320" w:lineRule="exact"/>
        <w:jc w:val="both"/>
        <w:rPr>
          <w:rFonts w:ascii="Arial" w:eastAsia="Arial Unicode MS" w:hAnsi="Arial" w:cs="Arial"/>
          <w:sz w:val="22"/>
          <w:szCs w:val="22"/>
        </w:rPr>
      </w:pPr>
      <w:bookmarkStart w:id="159" w:name="_DV_M153"/>
      <w:bookmarkEnd w:id="159"/>
    </w:p>
    <w:p w14:paraId="71DF54AC"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bookmarkStart w:id="160" w:name="_DV_M155"/>
      <w:bookmarkEnd w:id="160"/>
      <w:r>
        <w:rPr>
          <w:rFonts w:ascii="Arial" w:eastAsia="Arial Unicode MS" w:hAnsi="Arial" w:cs="Arial"/>
          <w:sz w:val="22"/>
          <w:szCs w:val="22"/>
          <w:u w:val="single"/>
          <w:lang w:val="pt-BR"/>
        </w:rPr>
        <w:t xml:space="preserve">CLÁUSULA VII - </w:t>
      </w:r>
      <w:bookmarkStart w:id="161" w:name="_DV_M156"/>
      <w:bookmarkEnd w:id="161"/>
      <w:r>
        <w:rPr>
          <w:rFonts w:ascii="Arial" w:eastAsia="Arial Unicode MS" w:hAnsi="Arial" w:cs="Arial"/>
          <w:sz w:val="22"/>
          <w:szCs w:val="22"/>
          <w:u w:val="single"/>
          <w:lang w:val="pt-BR"/>
        </w:rPr>
        <w:t>LEGITIMIDADE DO AGENTE FIDUCIÁRIO</w:t>
      </w:r>
    </w:p>
    <w:p w14:paraId="1FC043F2" w14:textId="77777777" w:rsidR="006F69D4" w:rsidRDefault="006F69D4">
      <w:pPr>
        <w:pStyle w:val="BNDES"/>
        <w:widowControl/>
        <w:spacing w:line="320" w:lineRule="exact"/>
        <w:rPr>
          <w:rFonts w:eastAsia="Arial Unicode MS"/>
          <w:sz w:val="22"/>
          <w:szCs w:val="22"/>
        </w:rPr>
      </w:pPr>
    </w:p>
    <w:p w14:paraId="2DFB5F53" w14:textId="0F6B3B2C"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62" w:name="_DV_M157"/>
      <w:bookmarkEnd w:id="162"/>
      <w:r>
        <w:rPr>
          <w:rFonts w:ascii="Arial" w:eastAsia="Arial Unicode MS" w:hAnsi="Arial" w:cs="Arial"/>
          <w:sz w:val="22"/>
          <w:szCs w:val="22"/>
        </w:rPr>
        <w:t>A Alienante reconhece o direito dos Debenturistas, por meio do Agente Fiduciário, de executar a garantia em observância ao disposto na Cláusula IV acima, como forma de receber os créditos devidos decorrentes das Obrigações Garantidas.</w:t>
      </w:r>
    </w:p>
    <w:p w14:paraId="1F84C6C6" w14:textId="77777777" w:rsidR="006F69D4" w:rsidRDefault="006F69D4">
      <w:pPr>
        <w:widowControl/>
        <w:spacing w:line="320" w:lineRule="exact"/>
        <w:jc w:val="both"/>
        <w:rPr>
          <w:rFonts w:ascii="Arial" w:eastAsia="Arial Unicode MS" w:hAnsi="Arial" w:cs="Arial"/>
          <w:sz w:val="22"/>
          <w:szCs w:val="22"/>
        </w:rPr>
      </w:pPr>
    </w:p>
    <w:p w14:paraId="43CA68AE" w14:textId="27AD0E51"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63" w:name="_DV_M158"/>
      <w:bookmarkEnd w:id="163"/>
      <w:r>
        <w:rPr>
          <w:rFonts w:ascii="Arial" w:eastAsia="Arial Unicode MS" w:hAnsi="Arial" w:cs="Arial"/>
          <w:sz w:val="22"/>
          <w:szCs w:val="22"/>
        </w:rPr>
        <w:t xml:space="preserve">A Alienante desde logo reconhece a legitimidade do Agente Fiduciário para excutir a garantia contratada neste Contrato, conforme deliberado pelos Debenturistas, nas hipóteses previstas na Cláusula IV acima, e promover a cobrança de quaisquer valores decorrentes do presente Contrato, podendo, para tanto, às expensas da Alienante, contratar quaisquer prestadores de serviços de controle e excussão das </w:t>
      </w:r>
      <w:r>
        <w:rPr>
          <w:rFonts w:ascii="Arial" w:eastAsia="Arial Unicode MS" w:hAnsi="Arial" w:cs="Arial"/>
          <w:sz w:val="22"/>
          <w:szCs w:val="22"/>
        </w:rPr>
        <w:lastRenderedPageBreak/>
        <w:t xml:space="preserve">garantias ou para auditoria de procedimentos, contratar e destituir advogados, com poderes </w:t>
      </w:r>
      <w:r>
        <w:rPr>
          <w:rFonts w:ascii="Arial" w:eastAsia="Arial Unicode MS" w:hAnsi="Arial" w:cs="Arial"/>
          <w:i/>
          <w:sz w:val="22"/>
          <w:szCs w:val="22"/>
        </w:rPr>
        <w:t>ad judicia</w:t>
      </w:r>
      <w:r>
        <w:rPr>
          <w:rFonts w:ascii="Arial" w:eastAsia="Arial Unicode MS" w:hAnsi="Arial" w:cs="Arial"/>
          <w:sz w:val="22"/>
          <w:szCs w:val="22"/>
        </w:rPr>
        <w:t>, para intimar, notificar, interpelar, transigir, desistir, dar e receber quitação, representando os Debenturistas extrajudicial ou judicialmente</w:t>
      </w:r>
      <w:r>
        <w:rPr>
          <w:rFonts w:ascii="Arial" w:eastAsia="Arial Unicode MS" w:hAnsi="Arial" w:cs="Arial"/>
          <w:b/>
          <w:sz w:val="22"/>
          <w:szCs w:val="22"/>
        </w:rPr>
        <w:t xml:space="preserve"> </w:t>
      </w:r>
      <w:r>
        <w:rPr>
          <w:rFonts w:ascii="Arial" w:eastAsia="Arial Unicode MS" w:hAnsi="Arial" w:cs="Arial"/>
          <w:sz w:val="22"/>
          <w:szCs w:val="22"/>
        </w:rPr>
        <w:t>e</w:t>
      </w:r>
      <w:r>
        <w:rPr>
          <w:rFonts w:ascii="Arial" w:eastAsia="Arial Unicode MS" w:hAnsi="Arial" w:cs="Arial"/>
          <w:b/>
          <w:sz w:val="22"/>
          <w:szCs w:val="22"/>
        </w:rPr>
        <w:t xml:space="preserve"> </w:t>
      </w:r>
      <w:r>
        <w:rPr>
          <w:rFonts w:ascii="Arial" w:eastAsia="Arial Unicode MS" w:hAnsi="Arial" w:cs="Arial"/>
          <w:sz w:val="22"/>
          <w:szCs w:val="22"/>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da Cláusula 7.3 abaixo, e de seu eventual cessionário e sucessor a qualquer título.</w:t>
      </w:r>
    </w:p>
    <w:p w14:paraId="471EB161" w14:textId="77777777" w:rsidR="006F69D4" w:rsidRDefault="006F69D4">
      <w:pPr>
        <w:widowControl/>
        <w:spacing w:line="320" w:lineRule="exact"/>
        <w:jc w:val="both"/>
        <w:rPr>
          <w:rFonts w:ascii="Arial" w:eastAsia="Arial Unicode MS" w:hAnsi="Arial" w:cs="Arial"/>
          <w:sz w:val="22"/>
          <w:szCs w:val="22"/>
        </w:rPr>
      </w:pPr>
    </w:p>
    <w:p w14:paraId="7F87ABBA" w14:textId="5E58C05C" w:rsidR="006F69D4" w:rsidRDefault="00025CD7" w:rsidP="007B1156">
      <w:pPr>
        <w:pStyle w:val="PargrafodaLista"/>
        <w:widowControl/>
        <w:numPr>
          <w:ilvl w:val="2"/>
          <w:numId w:val="54"/>
        </w:numPr>
        <w:spacing w:line="320" w:lineRule="exact"/>
        <w:jc w:val="both"/>
        <w:rPr>
          <w:rFonts w:ascii="Arial" w:eastAsia="Arial Unicode MS" w:hAnsi="Arial" w:cs="Arial"/>
          <w:sz w:val="22"/>
          <w:szCs w:val="22"/>
        </w:rPr>
      </w:pPr>
      <w:bookmarkStart w:id="164" w:name="_DV_M159"/>
      <w:bookmarkEnd w:id="164"/>
      <w:r>
        <w:rPr>
          <w:rFonts w:ascii="Arial" w:eastAsia="Arial Unicode MS" w:hAnsi="Arial" w:cs="Arial"/>
          <w:sz w:val="22"/>
          <w:szCs w:val="22"/>
        </w:rPr>
        <w:t>Na hipótese de vir a ser contratado qualquer prestador de serviço, na forma mencionada na Cláusula 7.2 acima, todos os direitos do Agente Fiduciário relacionados à coleta de informações e à tomada de providências em relação à presente garantia e sua excussão, previstos neste Contrato, poderão ser exercidos diretamente por tais agentes, em benefício do Agente Fiduciário.</w:t>
      </w:r>
    </w:p>
    <w:p w14:paraId="12D40871" w14:textId="77777777" w:rsidR="006F69D4" w:rsidRDefault="006F69D4">
      <w:pPr>
        <w:widowControl/>
        <w:spacing w:line="320" w:lineRule="exact"/>
        <w:jc w:val="both"/>
        <w:rPr>
          <w:rFonts w:ascii="Arial" w:eastAsia="Arial Unicode MS" w:hAnsi="Arial" w:cs="Arial"/>
          <w:sz w:val="22"/>
          <w:szCs w:val="22"/>
        </w:rPr>
      </w:pPr>
    </w:p>
    <w:p w14:paraId="6B5492EB" w14:textId="5097E271"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65" w:name="_DV_M160"/>
      <w:bookmarkEnd w:id="165"/>
      <w:r>
        <w:rPr>
          <w:rFonts w:ascii="Arial" w:eastAsia="Arial Unicode MS" w:hAnsi="Arial" w:cs="Arial"/>
          <w:sz w:val="22"/>
          <w:szCs w:val="22"/>
        </w:rPr>
        <w:t>O Agente Fiduciário atua no presente Contrato em nome e em benefício dos Debenturistas e de acordo com as expressas instruções dos Debenturistas e o previsto neste Contrato e na Escritura de Emissão. Neste sentido, sempre que neste instrumento estiverem previstos quaisquer atos ou decisões a serem tomados pelos Debenturistas, eles serão tomados pelos Debenturistas reunidos em Assembleia Geral de Debenturistas, observados os quóruns de convocação e deliberação previstos na Escritura de Emissão, e serão executados pelo Agente Fiduciário em estrita observância às disposições deste Contrato, da Escritura de Emissão e da respectiva Assembleia Geral de Debenturistas.</w:t>
      </w:r>
    </w:p>
    <w:p w14:paraId="2695203B" w14:textId="77777777" w:rsidR="006F69D4" w:rsidRDefault="006F69D4">
      <w:pPr>
        <w:widowControl/>
        <w:spacing w:line="320" w:lineRule="exact"/>
        <w:jc w:val="both"/>
        <w:rPr>
          <w:rFonts w:ascii="Arial" w:eastAsia="Arial Unicode MS" w:hAnsi="Arial" w:cs="Arial"/>
          <w:sz w:val="22"/>
          <w:szCs w:val="22"/>
        </w:rPr>
      </w:pPr>
    </w:p>
    <w:p w14:paraId="42024FC6" w14:textId="29376FDE"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66" w:name="_DV_M162"/>
      <w:bookmarkEnd w:id="166"/>
      <w:r>
        <w:rPr>
          <w:rFonts w:ascii="Arial" w:eastAsia="Arial Unicode MS" w:hAnsi="Arial" w:cs="Arial"/>
          <w:sz w:val="22"/>
          <w:szCs w:val="22"/>
          <w:u w:val="single"/>
          <w:lang w:val="pt-BR"/>
        </w:rPr>
        <w:t xml:space="preserve">CLÁUSULA VIII - </w:t>
      </w:r>
      <w:bookmarkStart w:id="167" w:name="_DV_M163"/>
      <w:bookmarkEnd w:id="167"/>
      <w:r>
        <w:rPr>
          <w:rFonts w:ascii="Arial" w:eastAsia="Arial Unicode MS" w:hAnsi="Arial" w:cs="Arial"/>
          <w:sz w:val="22"/>
          <w:szCs w:val="22"/>
          <w:u w:val="single"/>
          <w:lang w:val="pt-BR"/>
        </w:rPr>
        <w:t>OBRIGAÇÕES GERAIS DA ALIENANTE E DA SPE</w:t>
      </w:r>
    </w:p>
    <w:p w14:paraId="6DBB3EB0"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4360C506" w14:textId="359FD0A7"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bookmarkStart w:id="168" w:name="_DV_M164"/>
      <w:bookmarkEnd w:id="168"/>
      <w:r>
        <w:rPr>
          <w:rFonts w:ascii="Arial" w:eastAsia="Arial Unicode MS" w:hAnsi="Arial" w:cs="Arial"/>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14:paraId="72733DFC" w14:textId="77777777" w:rsidR="006F69D4" w:rsidRDefault="006F69D4">
      <w:pPr>
        <w:widowControl/>
        <w:spacing w:line="320" w:lineRule="exact"/>
        <w:jc w:val="both"/>
        <w:rPr>
          <w:rFonts w:ascii="Arial" w:eastAsia="Arial Unicode MS" w:hAnsi="Arial" w:cs="Arial"/>
          <w:sz w:val="22"/>
          <w:szCs w:val="22"/>
        </w:rPr>
      </w:pPr>
    </w:p>
    <w:p w14:paraId="4A1DDF56"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69" w:name="_DV_M165"/>
      <w:bookmarkEnd w:id="169"/>
      <w:r>
        <w:rPr>
          <w:rFonts w:ascii="Arial" w:hAnsi="Arial" w:cs="Arial"/>
          <w:sz w:val="22"/>
          <w:szCs w:val="22"/>
        </w:rPr>
        <w:t>manter</w:t>
      </w:r>
      <w:r>
        <w:rPr>
          <w:rFonts w:ascii="Arial" w:eastAsia="Arial Unicode MS" w:hAnsi="Arial" w:cs="Arial"/>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14:paraId="770DCA91" w14:textId="77777777" w:rsidR="006F69D4" w:rsidRDefault="006F69D4">
      <w:pPr>
        <w:tabs>
          <w:tab w:val="num" w:pos="0"/>
        </w:tabs>
        <w:spacing w:line="320" w:lineRule="exact"/>
        <w:jc w:val="both"/>
        <w:rPr>
          <w:rFonts w:ascii="Arial" w:eastAsia="Arial Unicode MS" w:hAnsi="Arial" w:cs="Arial"/>
          <w:sz w:val="22"/>
          <w:szCs w:val="22"/>
        </w:rPr>
      </w:pPr>
    </w:p>
    <w:p w14:paraId="67212531"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deter até o cumprimento integral das Obrigações Garantidas a totalidade do capital social da SPE;</w:t>
      </w:r>
    </w:p>
    <w:p w14:paraId="7D9CC734" w14:textId="77777777" w:rsidR="006F69D4" w:rsidRDefault="006F69D4">
      <w:pPr>
        <w:widowControl/>
        <w:tabs>
          <w:tab w:val="num" w:pos="0"/>
        </w:tabs>
        <w:spacing w:line="320" w:lineRule="exact"/>
        <w:jc w:val="both"/>
        <w:rPr>
          <w:rFonts w:ascii="Arial" w:eastAsia="Arial Unicode MS" w:hAnsi="Arial" w:cs="Arial"/>
          <w:sz w:val="22"/>
          <w:szCs w:val="22"/>
        </w:rPr>
      </w:pPr>
    </w:p>
    <w:p w14:paraId="02930025"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0" w:name="_DV_M166"/>
      <w:bookmarkEnd w:id="170"/>
      <w:r>
        <w:rPr>
          <w:rFonts w:ascii="Arial" w:hAnsi="Arial" w:cs="Arial"/>
          <w:sz w:val="22"/>
          <w:szCs w:val="22"/>
        </w:rPr>
        <w:t xml:space="preserve">manter a procuração do </w:t>
      </w:r>
      <w:r w:rsidRPr="00FD5018">
        <w:rPr>
          <w:rFonts w:ascii="Arial" w:hAnsi="Arial" w:cs="Arial"/>
          <w:b/>
          <w:sz w:val="22"/>
          <w:szCs w:val="22"/>
          <w:u w:val="single"/>
        </w:rPr>
        <w:t>Anexo III</w:t>
      </w:r>
      <w:r>
        <w:rPr>
          <w:rFonts w:ascii="Arial" w:hAnsi="Arial" w:cs="Arial"/>
          <w:sz w:val="22"/>
          <w:szCs w:val="22"/>
        </w:rPr>
        <w:t xml:space="preserve"> ao preste Contrato, sempre em pleno vigor, válida e eficaz;</w:t>
      </w:r>
    </w:p>
    <w:p w14:paraId="5C792E6E" w14:textId="77777777" w:rsidR="006F69D4" w:rsidRDefault="006F69D4">
      <w:pPr>
        <w:pStyle w:val="PargrafodaLista"/>
        <w:tabs>
          <w:tab w:val="num" w:pos="0"/>
        </w:tabs>
        <w:ind w:left="0"/>
        <w:rPr>
          <w:rFonts w:ascii="Arial" w:eastAsia="Arial Unicode MS" w:hAnsi="Arial" w:cs="Arial"/>
          <w:sz w:val="22"/>
          <w:szCs w:val="22"/>
        </w:rPr>
      </w:pPr>
    </w:p>
    <w:p w14:paraId="2FF72B80"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hAnsi="Arial" w:cs="Arial"/>
          <w:sz w:val="22"/>
          <w:szCs w:val="22"/>
        </w:rPr>
        <w:lastRenderedPageBreak/>
        <w:t>não renunciar a qualquer dos direitos decorrentes das Ações Alienadas Fiduciariamente que afete negativamente a alienação fiduciária objeto deste Contrato, exceto mediante prévia e expressa autorização do Agente Fiduciário;</w:t>
      </w:r>
    </w:p>
    <w:p w14:paraId="384C8972" w14:textId="77777777" w:rsidR="006F69D4" w:rsidRDefault="006F69D4">
      <w:pPr>
        <w:tabs>
          <w:tab w:val="num" w:pos="0"/>
        </w:tabs>
        <w:spacing w:line="320" w:lineRule="exact"/>
        <w:jc w:val="both"/>
        <w:rPr>
          <w:rFonts w:ascii="Arial" w:eastAsia="Arial Unicode MS" w:hAnsi="Arial" w:cs="Arial"/>
          <w:sz w:val="22"/>
          <w:szCs w:val="22"/>
        </w:rPr>
      </w:pPr>
    </w:p>
    <w:p w14:paraId="6B4199E0" w14:textId="7C699665"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não praticar qualquer ato em desacordo com seu Estatuto Social e/ou com este Contrato, em especial que possam,</w:t>
      </w:r>
      <w:r>
        <w:rPr>
          <w:rFonts w:ascii="Arial" w:hAnsi="Arial" w:cs="Arial"/>
          <w:sz w:val="22"/>
          <w:szCs w:val="22"/>
        </w:rPr>
        <w:t xml:space="preserve"> direta ou indiretamente,</w:t>
      </w:r>
      <w:r>
        <w:rPr>
          <w:rFonts w:ascii="Arial" w:eastAsia="Arial Unicode MS" w:hAnsi="Arial" w:cs="Arial"/>
          <w:sz w:val="22"/>
          <w:szCs w:val="22"/>
        </w:rPr>
        <w:t xml:space="preserve"> comprometer o pontual e integral cumprimento, pela Alienante, das suas obrigações perante os Debenturistas, ou que possa prejudicar a garantia constituída, nos termos deste Contrato;</w:t>
      </w:r>
    </w:p>
    <w:p w14:paraId="4EB920CF" w14:textId="77777777" w:rsidR="006F69D4" w:rsidRDefault="006F69D4">
      <w:pPr>
        <w:widowControl/>
        <w:tabs>
          <w:tab w:val="num" w:pos="0"/>
        </w:tabs>
        <w:spacing w:line="320" w:lineRule="exact"/>
        <w:jc w:val="both"/>
        <w:rPr>
          <w:rFonts w:ascii="Arial" w:eastAsia="Arial Unicode MS" w:hAnsi="Arial" w:cs="Arial"/>
          <w:sz w:val="22"/>
          <w:szCs w:val="22"/>
        </w:rPr>
      </w:pPr>
    </w:p>
    <w:p w14:paraId="2F2C778C" w14:textId="1E3EA2DF"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hAnsi="Arial" w:cs="Arial"/>
          <w:sz w:val="22"/>
          <w:szCs w:val="22"/>
        </w:rPr>
        <w:t>não</w:t>
      </w:r>
      <w:r>
        <w:rPr>
          <w:rFonts w:ascii="Arial" w:eastAsia="Arial Unicode MS" w:hAnsi="Arial" w:cs="Arial"/>
          <w:sz w:val="22"/>
          <w:szCs w:val="22"/>
        </w:rPr>
        <w:t xml:space="preserve"> criar ou permitir que seja criado qualquer Ônus, gravame ou encargo sobre as Ações Alienadas Fiduciariamente, salvo a presente </w:t>
      </w:r>
      <w:r w:rsidR="00D565F6">
        <w:rPr>
          <w:rFonts w:ascii="Arial" w:eastAsia="Arial Unicode MS" w:hAnsi="Arial" w:cs="Arial"/>
          <w:sz w:val="22"/>
          <w:szCs w:val="22"/>
        </w:rPr>
        <w:t>A</w:t>
      </w:r>
      <w:r>
        <w:rPr>
          <w:rFonts w:ascii="Arial" w:eastAsia="Arial Unicode MS" w:hAnsi="Arial" w:cs="Arial"/>
          <w:sz w:val="22"/>
          <w:szCs w:val="22"/>
        </w:rPr>
        <w:t xml:space="preserve">lienação </w:t>
      </w:r>
      <w:r w:rsidR="00D565F6">
        <w:rPr>
          <w:rFonts w:ascii="Arial" w:eastAsia="Arial Unicode MS" w:hAnsi="Arial" w:cs="Arial"/>
          <w:sz w:val="22"/>
          <w:szCs w:val="22"/>
        </w:rPr>
        <w:t>F</w:t>
      </w:r>
      <w:r>
        <w:rPr>
          <w:rFonts w:ascii="Arial" w:eastAsia="Arial Unicode MS" w:hAnsi="Arial" w:cs="Arial"/>
          <w:sz w:val="22"/>
          <w:szCs w:val="22"/>
        </w:rPr>
        <w:t>iduciária de ações objeto deste Contrato</w:t>
      </w:r>
      <w:r>
        <w:rPr>
          <w:rFonts w:ascii="Arial" w:hAnsi="Arial" w:cs="Arial"/>
          <w:sz w:val="22"/>
          <w:szCs w:val="22"/>
        </w:rPr>
        <w:t>;</w:t>
      </w:r>
    </w:p>
    <w:p w14:paraId="57F3013C" w14:textId="77777777" w:rsidR="006F69D4" w:rsidRDefault="006F69D4">
      <w:pPr>
        <w:widowControl/>
        <w:tabs>
          <w:tab w:val="num" w:pos="0"/>
        </w:tabs>
        <w:spacing w:line="320" w:lineRule="exact"/>
        <w:jc w:val="both"/>
        <w:rPr>
          <w:rFonts w:ascii="Arial" w:eastAsia="Arial Unicode MS" w:hAnsi="Arial" w:cs="Arial"/>
          <w:sz w:val="22"/>
          <w:szCs w:val="22"/>
        </w:rPr>
      </w:pPr>
    </w:p>
    <w:p w14:paraId="208350A9" w14:textId="54727382" w:rsidR="006F69D4" w:rsidRPr="00491A2C"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1" w:name="_DV_M167"/>
      <w:bookmarkEnd w:id="171"/>
      <w:r w:rsidRPr="00491A2C">
        <w:rPr>
          <w:rFonts w:ascii="Arial" w:eastAsia="Arial Unicode MS" w:hAnsi="Arial" w:cs="Arial"/>
          <w:sz w:val="22"/>
          <w:szCs w:val="22"/>
        </w:rPr>
        <w:t xml:space="preserve">seu exclusivo custo e despesas, assinar, anotar e prontamente entregar, ou fazer com que sejam assinados, anotados e entregues ao Agente Fiduciário, todos os </w:t>
      </w:r>
      <w:r w:rsidRPr="00491A2C">
        <w:rPr>
          <w:rFonts w:ascii="Arial" w:hAnsi="Arial" w:cs="Arial"/>
          <w:sz w:val="22"/>
          <w:szCs w:val="22"/>
        </w:rPr>
        <w:t>contratos</w:t>
      </w:r>
      <w:r w:rsidRPr="00491A2C">
        <w:rPr>
          <w:rFonts w:ascii="Arial" w:eastAsia="Arial Unicode MS" w:hAnsi="Arial" w:cs="Arial"/>
          <w:sz w:val="22"/>
          <w:szCs w:val="22"/>
        </w:rPr>
        <w:t xml:space="preserve"> ou documentos necessários e tomar todas as demais medidas que o Agente Fiduciário possa solicitar, de forma razoável e justificada, quando for o caso, em até </w:t>
      </w:r>
      <w:r w:rsidRPr="00AD7629">
        <w:rPr>
          <w:rFonts w:ascii="Arial" w:eastAsia="Arial Unicode MS" w:hAnsi="Arial" w:cs="Arial"/>
          <w:sz w:val="22"/>
          <w:szCs w:val="22"/>
        </w:rPr>
        <w:t>10 (dez)</w:t>
      </w:r>
      <w:r w:rsidRPr="00491A2C">
        <w:rPr>
          <w:rFonts w:ascii="Arial" w:eastAsia="Arial Unicode MS" w:hAnsi="Arial" w:cs="Arial"/>
          <w:sz w:val="22"/>
          <w:szCs w:val="22"/>
        </w:rPr>
        <w:t xml:space="preserve"> Dias Úteis a contar da solicitação ou em prazo inferior se assim </w:t>
      </w:r>
      <w:r w:rsidRPr="00491A2C">
        <w:rPr>
          <w:rFonts w:ascii="Arial" w:hAnsi="Arial" w:cs="Arial"/>
          <w:sz w:val="22"/>
          <w:szCs w:val="22"/>
        </w:rPr>
        <w:t>determinado por autoridade competente ou se</w:t>
      </w:r>
      <w:r w:rsidRPr="00491A2C">
        <w:rPr>
          <w:rFonts w:ascii="Arial" w:eastAsia="Arial Unicode MS" w:hAnsi="Arial" w:cs="Arial"/>
          <w:sz w:val="22"/>
          <w:szCs w:val="22"/>
        </w:rPr>
        <w:t xml:space="preserve"> necessário, para garantir (i) o cumprimento das obrigações assumidas neste Contrato, ou (ii) a legalidade, validade e exequibilidade</w:t>
      </w:r>
      <w:bookmarkStart w:id="172" w:name="_DV_M168"/>
      <w:bookmarkEnd w:id="172"/>
      <w:r w:rsidRPr="00491A2C">
        <w:rPr>
          <w:rFonts w:ascii="Arial" w:eastAsia="Arial Unicode MS" w:hAnsi="Arial" w:cs="Arial"/>
          <w:sz w:val="22"/>
          <w:szCs w:val="22"/>
        </w:rPr>
        <w:t xml:space="preserve"> deste Contrato;</w:t>
      </w:r>
      <w:r w:rsidR="00D565F6" w:rsidRPr="00491A2C">
        <w:rPr>
          <w:rFonts w:ascii="Arial" w:eastAsia="Arial Unicode MS" w:hAnsi="Arial" w:cs="Arial"/>
          <w:sz w:val="22"/>
          <w:szCs w:val="22"/>
        </w:rPr>
        <w:t xml:space="preserve"> </w:t>
      </w:r>
    </w:p>
    <w:p w14:paraId="68BA3284"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4A30EAF6" w14:textId="67BBF8A4" w:rsidR="006F69D4" w:rsidRDefault="00705362">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3" w:name="_DV_M169"/>
      <w:bookmarkEnd w:id="173"/>
      <w:r w:rsidRPr="00705362">
        <w:rPr>
          <w:rFonts w:ascii="Arial" w:eastAsia="Arial Unicode MS" w:hAnsi="Arial" w:cs="Arial"/>
          <w:sz w:val="22"/>
          <w:szCs w:val="22"/>
        </w:rPr>
        <w:t>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00025CD7">
        <w:rPr>
          <w:rFonts w:ascii="Arial" w:eastAsia="Arial Unicode MS" w:hAnsi="Arial" w:cs="Arial"/>
          <w:sz w:val="22"/>
          <w:szCs w:val="22"/>
        </w:rPr>
        <w:t>;</w:t>
      </w:r>
    </w:p>
    <w:p w14:paraId="51B2C69E"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527A80C7" w14:textId="63267DF2" w:rsidR="006F69D4" w:rsidRPr="00491A2C"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4" w:name="_DV_C73"/>
      <w:r w:rsidRPr="00491A2C">
        <w:rPr>
          <w:rStyle w:val="DeltaViewDeletion"/>
          <w:rFonts w:ascii="Arial" w:eastAsia="Arial Unicode MS" w:hAnsi="Arial" w:cs="Arial"/>
          <w:strike w:val="0"/>
          <w:color w:val="auto"/>
          <w:sz w:val="22"/>
          <w:szCs w:val="22"/>
        </w:rPr>
        <w:t xml:space="preserve">comunicar por escrito ao Agente Fiduciário qualquer ato ou fato que deprecie a garantia prestada nos termos deste Contrato, dentro de </w:t>
      </w:r>
      <w:r w:rsidRPr="00AD7629">
        <w:rPr>
          <w:rStyle w:val="DeltaViewDeletion"/>
          <w:rFonts w:ascii="Arial" w:eastAsia="Arial Unicode MS" w:hAnsi="Arial" w:cs="Arial"/>
          <w:strike w:val="0"/>
          <w:color w:val="auto"/>
          <w:sz w:val="22"/>
          <w:szCs w:val="22"/>
        </w:rPr>
        <w:t>3 (três)</w:t>
      </w:r>
      <w:r w:rsidRPr="00491A2C">
        <w:rPr>
          <w:rStyle w:val="DeltaViewDeletion"/>
          <w:rFonts w:ascii="Arial" w:eastAsia="Arial Unicode MS" w:hAnsi="Arial" w:cs="Arial"/>
          <w:strike w:val="0"/>
          <w:color w:val="auto"/>
          <w:sz w:val="22"/>
          <w:szCs w:val="22"/>
        </w:rPr>
        <w:t xml:space="preserve"> Dias Úteis contados do conhecimento de tal fato;</w:t>
      </w:r>
      <w:bookmarkEnd w:id="174"/>
      <w:r w:rsidRPr="00491A2C">
        <w:rPr>
          <w:rStyle w:val="DeltaViewDeletion"/>
          <w:rFonts w:ascii="Arial" w:eastAsia="Arial Unicode MS" w:hAnsi="Arial" w:cs="Arial"/>
          <w:strike w:val="0"/>
          <w:color w:val="auto"/>
          <w:sz w:val="22"/>
          <w:szCs w:val="22"/>
        </w:rPr>
        <w:t xml:space="preserve"> </w:t>
      </w:r>
    </w:p>
    <w:p w14:paraId="40AB22EB" w14:textId="77777777" w:rsidR="006F69D4" w:rsidRDefault="006F69D4">
      <w:pPr>
        <w:pStyle w:val="PargrafodaLista1"/>
        <w:widowControl/>
        <w:tabs>
          <w:tab w:val="num" w:pos="0"/>
          <w:tab w:val="num" w:pos="709"/>
        </w:tabs>
        <w:spacing w:line="320" w:lineRule="exact"/>
        <w:ind w:left="0"/>
        <w:jc w:val="both"/>
        <w:rPr>
          <w:rFonts w:ascii="Arial" w:eastAsia="Arial Unicode MS" w:hAnsi="Arial" w:cs="Arial"/>
          <w:sz w:val="22"/>
          <w:szCs w:val="22"/>
        </w:rPr>
      </w:pPr>
    </w:p>
    <w:p w14:paraId="006755EF" w14:textId="35A6FEB8"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5" w:name="_DV_M170"/>
      <w:bookmarkEnd w:id="175"/>
      <w:r>
        <w:rPr>
          <w:rFonts w:ascii="Arial" w:eastAsia="Arial Unicode MS" w:hAnsi="Arial" w:cs="Arial"/>
          <w:sz w:val="22"/>
          <w:szCs w:val="22"/>
        </w:rPr>
        <w:t xml:space="preserve">efetuar o pagamento de todas as despesas necessárias para proteger os direitos e interesses dos Debenturistas nos termos da Escritura de Emissão e deste </w:t>
      </w:r>
      <w:r>
        <w:rPr>
          <w:rFonts w:ascii="Arial" w:hAnsi="Arial" w:cs="Arial"/>
          <w:sz w:val="22"/>
          <w:szCs w:val="22"/>
        </w:rPr>
        <w:t>Contrato</w:t>
      </w:r>
      <w:r>
        <w:rPr>
          <w:rFonts w:ascii="Arial" w:eastAsia="Arial Unicode MS" w:hAnsi="Arial" w:cs="Arial"/>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w:t>
      </w:r>
      <w:r w:rsidRPr="009B1F4A">
        <w:rPr>
          <w:rFonts w:ascii="Arial" w:eastAsia="Arial Unicode MS" w:hAnsi="Arial" w:cs="Arial"/>
          <w:sz w:val="22"/>
          <w:szCs w:val="22"/>
        </w:rPr>
        <w:t xml:space="preserve">Cláusula </w:t>
      </w:r>
      <w:r w:rsidR="00865351">
        <w:rPr>
          <w:rFonts w:ascii="Arial" w:eastAsia="Arial Unicode MS" w:hAnsi="Arial" w:cs="Arial"/>
          <w:sz w:val="22"/>
          <w:szCs w:val="22"/>
        </w:rPr>
        <w:t xml:space="preserve">8.6 </w:t>
      </w:r>
      <w:r>
        <w:rPr>
          <w:rFonts w:ascii="Arial" w:eastAsia="Arial Unicode MS" w:hAnsi="Arial" w:cs="Arial"/>
          <w:sz w:val="22"/>
          <w:szCs w:val="22"/>
        </w:rPr>
        <w:t>da Escritura de Emissão;</w:t>
      </w:r>
      <w:r w:rsidR="00D565F6">
        <w:rPr>
          <w:rFonts w:ascii="Arial" w:eastAsia="Arial Unicode MS" w:hAnsi="Arial" w:cs="Arial"/>
          <w:sz w:val="22"/>
          <w:szCs w:val="22"/>
        </w:rPr>
        <w:t xml:space="preserve"> </w:t>
      </w:r>
    </w:p>
    <w:p w14:paraId="17586D05"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365B1F54" w14:textId="793E2CEE"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76" w:name="_DV_M172"/>
      <w:bookmarkStart w:id="177" w:name="_DV_M173"/>
      <w:bookmarkStart w:id="178" w:name="_DV_M174"/>
      <w:bookmarkStart w:id="179" w:name="_DV_C81"/>
      <w:bookmarkEnd w:id="176"/>
      <w:bookmarkEnd w:id="177"/>
      <w:bookmarkEnd w:id="178"/>
      <w:r>
        <w:rPr>
          <w:rFonts w:ascii="Arial" w:eastAsia="Arial Unicode MS" w:hAnsi="Arial" w:cs="Arial"/>
          <w:sz w:val="22"/>
          <w:szCs w:val="22"/>
        </w:rPr>
        <w:t xml:space="preserve">não prometer, vender, transferir, comprometer-se a vender, onerar ou alienar, ceder, emprestar, locar, conferir ao capital, instituir usufruto ou fideicomisso, ou por </w:t>
      </w:r>
      <w:r>
        <w:rPr>
          <w:rFonts w:ascii="Arial" w:eastAsia="Arial Unicode MS" w:hAnsi="Arial" w:cs="Arial"/>
          <w:sz w:val="22"/>
          <w:szCs w:val="22"/>
        </w:rPr>
        <w:lastRenderedPageBreak/>
        <w:t xml:space="preserve">qualquer outra forma dispor, a qualquer título, no todo ou em parte, as Ações </w:t>
      </w:r>
      <w:r>
        <w:rPr>
          <w:rFonts w:ascii="Arial" w:hAnsi="Arial" w:cs="Arial"/>
          <w:sz w:val="22"/>
          <w:szCs w:val="22"/>
        </w:rPr>
        <w:t>Alienadas</w:t>
      </w:r>
      <w:r>
        <w:rPr>
          <w:rFonts w:ascii="Arial" w:eastAsia="Arial Unicode MS" w:hAnsi="Arial" w:cs="Arial"/>
          <w:sz w:val="22"/>
          <w:szCs w:val="22"/>
        </w:rPr>
        <w:t xml:space="preserve"> Fiduciariamente </w:t>
      </w:r>
      <w:r>
        <w:rPr>
          <w:rFonts w:ascii="Arial" w:hAnsi="Arial" w:cs="Arial"/>
          <w:sz w:val="22"/>
          <w:szCs w:val="22"/>
        </w:rPr>
        <w:t xml:space="preserve">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 sem a prévia e expressa anuência dos </w:t>
      </w:r>
      <w:r w:rsidRPr="000F4DF3">
        <w:rPr>
          <w:rFonts w:ascii="Arial" w:hAnsi="Arial" w:cs="Arial"/>
          <w:sz w:val="22"/>
          <w:szCs w:val="22"/>
        </w:rPr>
        <w:t>Debenturistas</w:t>
      </w:r>
      <w:r w:rsidR="00491A2C" w:rsidRPr="00B267C8">
        <w:rPr>
          <w:rFonts w:ascii="Arial" w:hAnsi="Arial" w:cs="Arial"/>
          <w:sz w:val="22"/>
          <w:szCs w:val="22"/>
        </w:rPr>
        <w:t xml:space="preserve">, exceto </w:t>
      </w:r>
      <w:r w:rsidR="00B267C8">
        <w:rPr>
          <w:rFonts w:ascii="Arial" w:hAnsi="Arial" w:cs="Arial"/>
          <w:sz w:val="22"/>
          <w:szCs w:val="22"/>
        </w:rPr>
        <w:t>conforme permitido na Escritura de Emissão;</w:t>
      </w:r>
    </w:p>
    <w:bookmarkEnd w:id="179"/>
    <w:p w14:paraId="60CD986F" w14:textId="77777777" w:rsidR="006F69D4" w:rsidRDefault="006F69D4">
      <w:pPr>
        <w:tabs>
          <w:tab w:val="num" w:pos="0"/>
        </w:tabs>
        <w:spacing w:line="320" w:lineRule="exact"/>
        <w:jc w:val="both"/>
        <w:rPr>
          <w:rFonts w:ascii="Arial" w:hAnsi="Arial" w:cs="Arial"/>
          <w:sz w:val="22"/>
          <w:szCs w:val="22"/>
        </w:rPr>
      </w:pPr>
    </w:p>
    <w:p w14:paraId="7D573886" w14:textId="6B4BE3EE" w:rsidR="004D0EEA" w:rsidRPr="00B267C8" w:rsidRDefault="004D0EEA" w:rsidP="00B267C8">
      <w:pPr>
        <w:pStyle w:val="PargrafodaLista"/>
        <w:rPr>
          <w:rFonts w:ascii="Arial" w:hAnsi="Arial" w:cs="Arial"/>
          <w:sz w:val="22"/>
          <w:szCs w:val="22"/>
        </w:rPr>
      </w:pPr>
    </w:p>
    <w:p w14:paraId="30F33579" w14:textId="42CE969A" w:rsidR="004D0EEA" w:rsidRDefault="004D0EEA"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A52CFA">
        <w:rPr>
          <w:rFonts w:ascii="Tahoma" w:hAnsi="Tahoma" w:cs="Tahoma"/>
          <w:sz w:val="22"/>
          <w:szCs w:val="22"/>
        </w:rPr>
        <w:t xml:space="preserve">observar, </w:t>
      </w:r>
      <w:r w:rsidRPr="000132B1">
        <w:rPr>
          <w:rFonts w:ascii="Tahoma" w:hAnsi="Tahoma" w:cs="Tahoma"/>
          <w:sz w:val="22"/>
          <w:szCs w:val="22"/>
        </w:rPr>
        <w:t xml:space="preserve">cumprir e </w:t>
      </w:r>
      <w:r w:rsidRPr="00C024F6">
        <w:rPr>
          <w:rFonts w:ascii="Tahoma" w:hAnsi="Tahoma" w:cs="Tahoma"/>
          <w:sz w:val="22"/>
          <w:szCs w:val="22"/>
        </w:rPr>
        <w:t xml:space="preserve">fazer com </w:t>
      </w:r>
      <w:r w:rsidRPr="000132B1">
        <w:rPr>
          <w:rFonts w:ascii="Tahoma" w:hAnsi="Tahoma" w:cs="Tahoma"/>
          <w:sz w:val="22"/>
          <w:szCs w:val="22"/>
        </w:rPr>
        <w:t xml:space="preserve">que suas controladas, bem como seus conselheiros, diretores e empregados, comprovadamente agindo em nome da </w:t>
      </w:r>
      <w:r w:rsidR="003F385E">
        <w:rPr>
          <w:rFonts w:ascii="Tahoma" w:hAnsi="Tahoma" w:cs="Tahoma"/>
          <w:sz w:val="22"/>
          <w:szCs w:val="22"/>
        </w:rPr>
        <w:t>Alienante</w:t>
      </w:r>
      <w:r w:rsidRPr="000132B1">
        <w:rPr>
          <w:rFonts w:ascii="Tahoma" w:hAnsi="Tahoma" w:cs="Tahoma"/>
          <w:sz w:val="22"/>
          <w:szCs w:val="22"/>
        </w:rPr>
        <w:t xml:space="preserve"> e/ou de suas controladas</w:t>
      </w:r>
      <w:r w:rsidRPr="00A52CFA">
        <w:rPr>
          <w:rFonts w:ascii="Tahoma" w:hAnsi="Tahoma" w:cs="Tahoma"/>
          <w:sz w:val="22"/>
          <w:szCs w:val="22"/>
        </w:rPr>
        <w:t xml:space="preserve">, cumpram, a </w:t>
      </w:r>
      <w:r w:rsidRPr="003F385E">
        <w:rPr>
          <w:rFonts w:ascii="Tahoma" w:hAnsi="Tahoma" w:cs="Tahoma"/>
          <w:sz w:val="22"/>
          <w:szCs w:val="22"/>
        </w:rPr>
        <w:t>Legislação Anticorrupção</w:t>
      </w:r>
      <w:r w:rsidRPr="00A52CFA">
        <w:rPr>
          <w:rFonts w:ascii="Tahoma" w:hAnsi="Tahoma" w:cs="Tahoma"/>
          <w:sz w:val="22"/>
          <w:szCs w:val="22"/>
        </w:rPr>
        <w:t xml:space="preserve">, devendo </w:t>
      </w:r>
      <w:r w:rsidRPr="00A52CFA">
        <w:rPr>
          <w:rFonts w:ascii="Tahoma" w:hAnsi="Tahoma" w:cs="Tahoma"/>
          <w:b/>
          <w:sz w:val="22"/>
          <w:szCs w:val="22"/>
        </w:rPr>
        <w:t>(a)</w:t>
      </w:r>
      <w:r w:rsidRPr="00A52CFA">
        <w:rPr>
          <w:rFonts w:ascii="Tahoma" w:hAnsi="Tahoma" w:cs="Tahoma"/>
          <w:sz w:val="22"/>
          <w:szCs w:val="22"/>
        </w:rPr>
        <w:t xml:space="preserve"> manter políticas e procedimentos internos que assegurem integral cumprimento das leis acima; </w:t>
      </w:r>
      <w:r w:rsidRPr="00A52CFA">
        <w:rPr>
          <w:rFonts w:ascii="Tahoma" w:hAnsi="Tahoma" w:cs="Tahoma"/>
          <w:b/>
          <w:sz w:val="22"/>
          <w:szCs w:val="22"/>
        </w:rPr>
        <w:t>(b)</w:t>
      </w:r>
      <w:r w:rsidRPr="00A52CFA">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52CFA">
        <w:rPr>
          <w:rFonts w:ascii="Tahoma" w:hAnsi="Tahoma" w:cs="Tahoma"/>
          <w:b/>
          <w:sz w:val="22"/>
          <w:szCs w:val="22"/>
        </w:rPr>
        <w:t>(c)</w:t>
      </w:r>
      <w:r w:rsidRPr="00A52CFA">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52CFA">
        <w:rPr>
          <w:rFonts w:ascii="Tahoma" w:hAnsi="Tahoma" w:cs="Tahoma"/>
          <w:b/>
          <w:sz w:val="22"/>
          <w:szCs w:val="22"/>
        </w:rPr>
        <w:t>(d)</w:t>
      </w:r>
      <w:r w:rsidRPr="00A52CFA">
        <w:rPr>
          <w:rFonts w:ascii="Tahoma" w:hAnsi="Tahoma" w:cs="Tahoma"/>
          <w:sz w:val="22"/>
          <w:szCs w:val="22"/>
        </w:rPr>
        <w:t xml:space="preserve"> caso tenha conhecimento de qualquer ato ou fato </w:t>
      </w:r>
      <w:r w:rsidRPr="000132B1">
        <w:rPr>
          <w:rFonts w:ascii="Tahoma" w:hAnsi="Tahoma" w:cs="Tahoma"/>
          <w:sz w:val="22"/>
          <w:szCs w:val="22"/>
        </w:rPr>
        <w:t>que viole aludidas normas, comunicar em até 2 (dois) Dias Úteis ao Agente Fiduciário que poderá tomar todas as providências que entender necessárias;</w:t>
      </w:r>
      <w:r w:rsidRPr="00C024F6">
        <w:rPr>
          <w:rFonts w:ascii="Tahoma" w:hAnsi="Tahoma"/>
          <w:sz w:val="22"/>
        </w:rPr>
        <w:t xml:space="preserve"> </w:t>
      </w:r>
      <w:r w:rsidRPr="000132B1">
        <w:rPr>
          <w:rFonts w:ascii="Tahoma" w:hAnsi="Tahoma" w:cs="Tahoma"/>
          <w:sz w:val="22"/>
          <w:szCs w:val="22"/>
        </w:rPr>
        <w:t xml:space="preserve">e </w:t>
      </w:r>
      <w:r w:rsidRPr="000132B1">
        <w:rPr>
          <w:rFonts w:ascii="Tahoma" w:hAnsi="Tahoma" w:cs="Tahoma"/>
          <w:b/>
          <w:bCs/>
          <w:sz w:val="22"/>
          <w:szCs w:val="22"/>
        </w:rPr>
        <w:t>(e)</w:t>
      </w:r>
      <w:r w:rsidRPr="000132B1">
        <w:rPr>
          <w:rFonts w:ascii="Tahoma" w:hAnsi="Tahoma" w:cs="Tahoma"/>
          <w:sz w:val="22"/>
          <w:szCs w:val="22"/>
        </w:rPr>
        <w:t xml:space="preserve"> monitorar, em linha do usualmente praticado, seus</w:t>
      </w:r>
      <w:r w:rsidRPr="00A52CFA">
        <w:rPr>
          <w:rFonts w:ascii="Tahoma" w:hAnsi="Tahoma" w:cs="Tahoma"/>
          <w:sz w:val="22"/>
          <w:szCs w:val="22"/>
        </w:rPr>
        <w:t xml:space="preserve"> conselheiros, diretores,  e empregados, comprovadamente agindo em seu nome, para garantir o cumprimento das </w:t>
      </w:r>
      <w:r w:rsidR="003F385E">
        <w:rPr>
          <w:rFonts w:ascii="Arial" w:hAnsi="Arial" w:cs="Arial"/>
          <w:sz w:val="22"/>
          <w:szCs w:val="22"/>
        </w:rPr>
        <w:t xml:space="preserve">Legislação </w:t>
      </w:r>
      <w:r w:rsidRPr="00A52CFA">
        <w:rPr>
          <w:rFonts w:ascii="Tahoma" w:hAnsi="Tahoma" w:cs="Tahoma"/>
          <w:sz w:val="22"/>
          <w:szCs w:val="22"/>
        </w:rPr>
        <w:t>Anticorrupção</w:t>
      </w:r>
      <w:r>
        <w:rPr>
          <w:rFonts w:ascii="Tahoma" w:hAnsi="Tahoma" w:cs="Tahoma"/>
          <w:sz w:val="22"/>
          <w:szCs w:val="22"/>
        </w:rPr>
        <w:t>;</w:t>
      </w:r>
    </w:p>
    <w:p w14:paraId="3F3A7EC2" w14:textId="77777777" w:rsidR="0023418D" w:rsidRPr="00B267C8" w:rsidRDefault="0023418D" w:rsidP="00B267C8">
      <w:pPr>
        <w:pStyle w:val="PargrafodaLista"/>
        <w:rPr>
          <w:rFonts w:ascii="Arial" w:hAnsi="Arial" w:cs="Arial"/>
          <w:sz w:val="22"/>
          <w:szCs w:val="22"/>
        </w:rPr>
      </w:pPr>
    </w:p>
    <w:p w14:paraId="43D0E052" w14:textId="34221A4F" w:rsidR="0023418D" w:rsidRPr="00B267C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0132B1">
        <w:rPr>
          <w:rFonts w:ascii="Tahoma" w:hAnsi="Tahoma" w:cs="Tahoma"/>
          <w:sz w:val="22"/>
          <w:szCs w:val="22"/>
        </w:rPr>
        <w:t>cumprir e fazer com que suas controladas cumpram a Legislação Socioambiental</w:t>
      </w:r>
      <w:r>
        <w:rPr>
          <w:rFonts w:ascii="Tahoma" w:hAnsi="Tahoma" w:cs="Tahoma"/>
          <w:sz w:val="22"/>
          <w:szCs w:val="22"/>
        </w:rPr>
        <w:t xml:space="preserve"> (conforme definido na Escritura de Emissão)</w:t>
      </w:r>
      <w:r w:rsidRPr="000132B1">
        <w:rPr>
          <w:rFonts w:ascii="Tahoma" w:hAnsi="Tahoma" w:cs="Tahoma"/>
          <w:sz w:val="22"/>
          <w:szCs w:val="22"/>
        </w:rPr>
        <w:t xml:space="preserve">, </w:t>
      </w:r>
      <w:r w:rsidRPr="00C024F6">
        <w:rPr>
          <w:rFonts w:ascii="Tahoma" w:hAnsi="Tahoma"/>
          <w:sz w:val="22"/>
        </w:rPr>
        <w:t xml:space="preserve">exceto com relação às </w:t>
      </w:r>
      <w:r w:rsidRPr="000132B1">
        <w:rPr>
          <w:rFonts w:ascii="Tahoma" w:hAnsi="Tahoma" w:cs="Tahoma"/>
          <w:sz w:val="22"/>
          <w:szCs w:val="22"/>
        </w:rPr>
        <w:t>leis, regulamentos e demais normas</w:t>
      </w:r>
      <w:r w:rsidRPr="00C024F6">
        <w:rPr>
          <w:rFonts w:ascii="Tahoma" w:hAnsi="Tahoma"/>
          <w:sz w:val="22"/>
        </w:rPr>
        <w:t xml:space="preserve"> (a) cuja aplicabilidade esteja sendo questionada de boa-fé, pela </w:t>
      </w:r>
      <w:r>
        <w:rPr>
          <w:rFonts w:ascii="Tahoma" w:hAnsi="Tahoma"/>
          <w:sz w:val="22"/>
        </w:rPr>
        <w:t>Alienante</w:t>
      </w:r>
      <w:r w:rsidRPr="00C024F6">
        <w:rPr>
          <w:rFonts w:ascii="Tahoma" w:hAnsi="Tahoma"/>
          <w:sz w:val="22"/>
        </w:rPr>
        <w:t>, nas esferas administrativa e/ou judicial</w:t>
      </w:r>
      <w:r w:rsidRPr="00A52CFA">
        <w:rPr>
          <w:rFonts w:ascii="Tahoma" w:hAnsi="Tahoma" w:cs="Tahoma"/>
          <w:sz w:val="22"/>
          <w:szCs w:val="22"/>
        </w:rPr>
        <w:t xml:space="preserve">, e desde que, caso o descumprimento de tal legislação esteja gerando algum efeito sobre a </w:t>
      </w:r>
      <w:r>
        <w:rPr>
          <w:rFonts w:ascii="Tahoma" w:hAnsi="Tahoma" w:cs="Tahoma"/>
          <w:sz w:val="22"/>
          <w:szCs w:val="22"/>
        </w:rPr>
        <w:t>Alienante</w:t>
      </w:r>
      <w:r w:rsidRPr="00A52CFA">
        <w:rPr>
          <w:rFonts w:ascii="Tahoma" w:hAnsi="Tahoma" w:cs="Tahoma"/>
          <w:sz w:val="22"/>
          <w:szCs w:val="22"/>
        </w:rPr>
        <w:t xml:space="preserve"> e/ou suas controladas, tenha sido obtido efeito suspensivo em relação a tais efeitos</w:t>
      </w:r>
      <w:r w:rsidRPr="00C024F6">
        <w:rPr>
          <w:rFonts w:ascii="Tahoma" w:hAnsi="Tahoma"/>
          <w:sz w:val="22"/>
        </w:rPr>
        <w:t>; ou (b) cujo descumprimento não cause</w:t>
      </w:r>
      <w:r w:rsidRPr="00A52CFA">
        <w:rPr>
          <w:rFonts w:ascii="Tahoma" w:hAnsi="Tahoma" w:cs="Tahoma"/>
          <w:sz w:val="22"/>
          <w:szCs w:val="22"/>
        </w:rPr>
        <w:t xml:space="preserve"> ou possa causar</w:t>
      </w:r>
      <w:r w:rsidRPr="00C024F6">
        <w:rPr>
          <w:rFonts w:ascii="Tahoma" w:hAnsi="Tahoma"/>
          <w:sz w:val="22"/>
        </w:rPr>
        <w:t xml:space="preserve"> um Efeito Adverso Relevante</w:t>
      </w:r>
      <w:r>
        <w:rPr>
          <w:rFonts w:ascii="Tahoma" w:hAnsi="Tahoma"/>
          <w:sz w:val="22"/>
        </w:rPr>
        <w:t xml:space="preserve"> </w:t>
      </w:r>
      <w:r>
        <w:rPr>
          <w:rFonts w:ascii="Tahoma" w:hAnsi="Tahoma" w:cs="Tahoma"/>
          <w:sz w:val="22"/>
          <w:szCs w:val="22"/>
        </w:rPr>
        <w:t>(conforme definido na Escritura de Emissão)</w:t>
      </w:r>
      <w:r w:rsidRPr="00C024F6">
        <w:rPr>
          <w:rFonts w:ascii="Tahoma" w:hAnsi="Tahoma"/>
          <w:sz w:val="22"/>
        </w:rPr>
        <w:t>, bem como</w:t>
      </w:r>
      <w:r w:rsidRPr="00A52CFA">
        <w:rPr>
          <w:rFonts w:ascii="Tahoma" w:hAnsi="Tahoma" w:cs="Tahoma"/>
          <w:sz w:val="22"/>
          <w:szCs w:val="22"/>
        </w:rPr>
        <w:t xml:space="preserve"> adotar as medidas e ações preventivas ou reparatórias destinadas a evitar ou corrigir eventuais danos ambientais decorrentes do exercício de suas atividades</w:t>
      </w:r>
      <w:r>
        <w:rPr>
          <w:rFonts w:ascii="Tahoma" w:hAnsi="Tahoma" w:cs="Tahoma"/>
          <w:sz w:val="22"/>
          <w:szCs w:val="22"/>
        </w:rPr>
        <w:t>;</w:t>
      </w:r>
    </w:p>
    <w:p w14:paraId="641F0F05" w14:textId="77777777" w:rsidR="0023418D" w:rsidRPr="00B267C8" w:rsidRDefault="0023418D" w:rsidP="00B267C8">
      <w:pPr>
        <w:pStyle w:val="PargrafodaLista"/>
        <w:rPr>
          <w:rFonts w:ascii="Arial" w:hAnsi="Arial" w:cs="Arial"/>
          <w:sz w:val="22"/>
          <w:szCs w:val="22"/>
        </w:rPr>
      </w:pPr>
    </w:p>
    <w:p w14:paraId="7FD687A7" w14:textId="7C4B91FE" w:rsidR="0023418D" w:rsidRPr="00B267C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A52CFA">
        <w:rPr>
          <w:rFonts w:ascii="Tahoma" w:hAnsi="Tahoma" w:cs="Tahoma"/>
          <w:sz w:val="22"/>
          <w:szCs w:val="22"/>
        </w:rPr>
        <w:t xml:space="preserve">cumprir </w:t>
      </w:r>
      <w:r>
        <w:rPr>
          <w:rFonts w:ascii="Tahoma" w:hAnsi="Tahoma" w:cs="Tahoma"/>
          <w:sz w:val="22"/>
          <w:szCs w:val="22"/>
        </w:rPr>
        <w:t xml:space="preserve">e fazer com que suas controladas cumpram </w:t>
      </w:r>
      <w:r w:rsidRPr="00A52CFA">
        <w:rPr>
          <w:rFonts w:ascii="Tahoma" w:hAnsi="Tahoma" w:cs="Tahoma"/>
          <w:sz w:val="22"/>
          <w:szCs w:val="22"/>
        </w:rPr>
        <w:t>a Legislação de Proteção Social</w:t>
      </w:r>
      <w:r>
        <w:rPr>
          <w:rFonts w:ascii="Tahoma" w:hAnsi="Tahoma" w:cs="Tahoma"/>
          <w:sz w:val="22"/>
          <w:szCs w:val="22"/>
        </w:rPr>
        <w:t xml:space="preserve"> (conforme definido na Escritura de Emissão)</w:t>
      </w:r>
      <w:r w:rsidRPr="00A52CFA">
        <w:rPr>
          <w:rFonts w:ascii="Tahoma" w:hAnsi="Tahoma" w:cs="Tahoma"/>
          <w:sz w:val="22"/>
          <w:szCs w:val="22"/>
        </w:rPr>
        <w:t>, adotando as medidas e ações preventivas ou reparatórias destinadas a evitar e corrigir eventuais danos aos direitos humanos e aos seus trabalhadores decorrentes de suas atividades;</w:t>
      </w:r>
    </w:p>
    <w:p w14:paraId="205F8F3A" w14:textId="77777777" w:rsidR="0023418D" w:rsidRPr="00B267C8" w:rsidRDefault="0023418D" w:rsidP="00B267C8">
      <w:pPr>
        <w:pStyle w:val="PargrafodaLista"/>
        <w:rPr>
          <w:rFonts w:ascii="Arial" w:hAnsi="Arial" w:cs="Arial"/>
          <w:sz w:val="22"/>
          <w:szCs w:val="22"/>
        </w:rPr>
      </w:pPr>
    </w:p>
    <w:p w14:paraId="7A2CB66E" w14:textId="0D279EC6" w:rsidR="0023418D" w:rsidRPr="00FD501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B12AE8">
        <w:rPr>
          <w:rFonts w:ascii="Tahoma" w:hAnsi="Tahoma" w:cs="Tahoma"/>
          <w:sz w:val="22"/>
          <w:szCs w:val="22"/>
        </w:rPr>
        <w:t>manter políticas para fazer com que seus fornecedores e prestadores de serviços, observem e cumpram a Legislação Socioambiental e a Legislação de Proteção Social e, caso tenha conhecimento de qualquer ato ou fato relacionado à trabalho análogo ao de escravo, trabalho infantil ilegal e/ou Impacto Ambiental Significativo</w:t>
      </w:r>
      <w:r>
        <w:rPr>
          <w:rFonts w:ascii="Tahoma" w:hAnsi="Tahoma" w:cs="Tahoma"/>
          <w:sz w:val="22"/>
          <w:szCs w:val="22"/>
        </w:rPr>
        <w:t xml:space="preserve"> (conforme definido na Escritura de Emissão)</w:t>
      </w:r>
      <w:r w:rsidRPr="00B12AE8">
        <w:rPr>
          <w:rFonts w:ascii="Tahoma" w:hAnsi="Tahoma" w:cs="Tahoma"/>
          <w:sz w:val="22"/>
          <w:szCs w:val="22"/>
        </w:rPr>
        <w:t xml:space="preserve">, obriga-se a comunicar tal fato ao Agente </w:t>
      </w:r>
      <w:r w:rsidRPr="00B12AE8">
        <w:rPr>
          <w:rFonts w:ascii="Tahoma" w:hAnsi="Tahoma" w:cs="Tahoma"/>
          <w:sz w:val="22"/>
          <w:szCs w:val="22"/>
        </w:rPr>
        <w:lastRenderedPageBreak/>
        <w:t>Fiduciário, em até 5 (cinco) Dias Úteis contados de sua ciência, indicando as medidas adotadas ou que serão adotadas para a gestão adequada do fato constatado</w:t>
      </w:r>
      <w:r>
        <w:rPr>
          <w:rFonts w:ascii="Tahoma" w:hAnsi="Tahoma" w:cs="Tahoma"/>
          <w:sz w:val="22"/>
          <w:szCs w:val="22"/>
        </w:rPr>
        <w:t>;</w:t>
      </w:r>
    </w:p>
    <w:p w14:paraId="1FEA31BB" w14:textId="77777777" w:rsidR="006F69D4" w:rsidRDefault="006F69D4">
      <w:pPr>
        <w:tabs>
          <w:tab w:val="num" w:pos="0"/>
        </w:tabs>
        <w:spacing w:line="320" w:lineRule="exact"/>
        <w:jc w:val="both"/>
        <w:rPr>
          <w:rFonts w:ascii="Arial" w:hAnsi="Arial" w:cs="Arial"/>
          <w:sz w:val="22"/>
          <w:szCs w:val="22"/>
        </w:rPr>
      </w:pPr>
    </w:p>
    <w:p w14:paraId="7682A5F3" w14:textId="2AE97461" w:rsidR="006F69D4" w:rsidRDefault="00025CD7">
      <w:pPr>
        <w:numPr>
          <w:ilvl w:val="0"/>
          <w:numId w:val="16"/>
        </w:numPr>
        <w:tabs>
          <w:tab w:val="clear" w:pos="1065"/>
          <w:tab w:val="num" w:pos="0"/>
        </w:tabs>
        <w:spacing w:line="320" w:lineRule="exact"/>
        <w:ind w:left="0" w:firstLine="0"/>
        <w:jc w:val="both"/>
        <w:rPr>
          <w:rFonts w:ascii="Arial" w:hAnsi="Arial" w:cs="Arial"/>
          <w:sz w:val="22"/>
          <w:szCs w:val="22"/>
        </w:rPr>
      </w:pPr>
      <w:r>
        <w:rPr>
          <w:rFonts w:ascii="Arial" w:hAnsi="Arial" w:cs="Arial"/>
          <w:sz w:val="22"/>
          <w:szCs w:val="22"/>
        </w:rPr>
        <w:t xml:space="preserve">praticar todos os atos necessários à efetiva formalização da alienação das </w:t>
      </w:r>
      <w:r>
        <w:rPr>
          <w:rFonts w:ascii="Arial" w:eastAsia="Arial Unicode MS" w:hAnsi="Arial" w:cs="Arial"/>
          <w:sz w:val="22"/>
          <w:szCs w:val="22"/>
        </w:rPr>
        <w:t xml:space="preserve">Ações </w:t>
      </w:r>
      <w:r>
        <w:rPr>
          <w:rFonts w:ascii="Arial" w:hAnsi="Arial" w:cs="Arial"/>
          <w:sz w:val="22"/>
          <w:szCs w:val="22"/>
        </w:rPr>
        <w:t>Alienadas</w:t>
      </w:r>
      <w:r>
        <w:rPr>
          <w:rFonts w:ascii="Arial" w:eastAsia="Arial Unicode MS" w:hAnsi="Arial" w:cs="Arial"/>
          <w:sz w:val="22"/>
          <w:szCs w:val="22"/>
        </w:rPr>
        <w:t xml:space="preserve"> Fiduciariamente</w:t>
      </w:r>
      <w:r>
        <w:rPr>
          <w:rFonts w:ascii="Arial" w:hAnsi="Arial" w:cs="Arial"/>
          <w:sz w:val="22"/>
          <w:szCs w:val="22"/>
        </w:rPr>
        <w:t xml:space="preserve"> no prazo e na forma estabelecidos nas </w:t>
      </w:r>
      <w:r w:rsidRPr="00C36446">
        <w:rPr>
          <w:rFonts w:ascii="Arial" w:hAnsi="Arial" w:cs="Arial"/>
          <w:sz w:val="22"/>
          <w:szCs w:val="22"/>
        </w:rPr>
        <w:t>Cláusulas 9.1 e 9.</w:t>
      </w:r>
      <w:r w:rsidR="00CC2FE8">
        <w:rPr>
          <w:rFonts w:ascii="Arial" w:hAnsi="Arial" w:cs="Arial"/>
          <w:sz w:val="22"/>
          <w:szCs w:val="22"/>
        </w:rPr>
        <w:t>2</w:t>
      </w:r>
      <w:r>
        <w:rPr>
          <w:rFonts w:ascii="Arial" w:hAnsi="Arial" w:cs="Arial"/>
          <w:sz w:val="22"/>
          <w:szCs w:val="22"/>
        </w:rPr>
        <w:t xml:space="preserve"> abaixo</w:t>
      </w:r>
      <w:r w:rsidR="004C6892">
        <w:rPr>
          <w:rFonts w:ascii="Arial" w:hAnsi="Arial" w:cs="Arial"/>
          <w:sz w:val="22"/>
          <w:szCs w:val="22"/>
        </w:rPr>
        <w:t xml:space="preserve"> e tudo mais o quanto venha a ser necessário nos termos da legislação aplicável</w:t>
      </w:r>
      <w:r>
        <w:rPr>
          <w:rFonts w:ascii="Arial" w:hAnsi="Arial" w:cs="Arial"/>
          <w:sz w:val="22"/>
          <w:szCs w:val="22"/>
        </w:rPr>
        <w:t>;</w:t>
      </w:r>
    </w:p>
    <w:p w14:paraId="0D256560" w14:textId="77777777" w:rsidR="006F69D4" w:rsidRDefault="006F69D4">
      <w:pPr>
        <w:tabs>
          <w:tab w:val="num" w:pos="0"/>
        </w:tabs>
        <w:spacing w:line="320" w:lineRule="exact"/>
        <w:jc w:val="both"/>
        <w:rPr>
          <w:rFonts w:ascii="Arial" w:hAnsi="Arial" w:cs="Arial"/>
          <w:sz w:val="22"/>
          <w:szCs w:val="22"/>
        </w:rPr>
      </w:pPr>
    </w:p>
    <w:p w14:paraId="6EAEBE5B" w14:textId="3F9FE605" w:rsidR="006F69D4" w:rsidRDefault="00025CD7">
      <w:pPr>
        <w:numPr>
          <w:ilvl w:val="0"/>
          <w:numId w:val="16"/>
        </w:numPr>
        <w:tabs>
          <w:tab w:val="clear" w:pos="1065"/>
          <w:tab w:val="num" w:pos="0"/>
        </w:tabs>
        <w:spacing w:line="320" w:lineRule="exact"/>
        <w:ind w:left="0" w:firstLine="0"/>
        <w:jc w:val="both"/>
        <w:rPr>
          <w:rFonts w:ascii="Arial" w:hAnsi="Arial" w:cs="Arial"/>
          <w:sz w:val="22"/>
          <w:szCs w:val="22"/>
        </w:rPr>
      </w:pPr>
      <w:r>
        <w:rPr>
          <w:rFonts w:ascii="Arial" w:hAnsi="Arial" w:cs="Arial"/>
          <w:sz w:val="22"/>
          <w:szCs w:val="22"/>
        </w:rPr>
        <w:t xml:space="preserve">não celebrar qualquer contrato ou acordo que afete negativamente a </w:t>
      </w:r>
      <w:r w:rsidR="00D565F6">
        <w:rPr>
          <w:rFonts w:ascii="Arial" w:hAnsi="Arial" w:cs="Arial"/>
          <w:sz w:val="22"/>
          <w:szCs w:val="22"/>
        </w:rPr>
        <w:t>A</w:t>
      </w:r>
      <w:r>
        <w:rPr>
          <w:rFonts w:ascii="Arial" w:hAnsi="Arial" w:cs="Arial"/>
          <w:sz w:val="22"/>
          <w:szCs w:val="22"/>
        </w:rPr>
        <w:t xml:space="preserve">lienação </w:t>
      </w:r>
      <w:r w:rsidR="00D565F6">
        <w:rPr>
          <w:rFonts w:ascii="Arial" w:hAnsi="Arial" w:cs="Arial"/>
          <w:sz w:val="22"/>
          <w:szCs w:val="22"/>
        </w:rPr>
        <w:t>F</w:t>
      </w:r>
      <w:r>
        <w:rPr>
          <w:rFonts w:ascii="Arial" w:hAnsi="Arial" w:cs="Arial"/>
          <w:sz w:val="22"/>
          <w:szCs w:val="22"/>
        </w:rPr>
        <w:t>iduciária objeto deste Contrato; e</w:t>
      </w:r>
    </w:p>
    <w:p w14:paraId="40C9A8E3" w14:textId="77777777" w:rsidR="006F69D4" w:rsidRDefault="006F69D4">
      <w:pPr>
        <w:tabs>
          <w:tab w:val="num" w:pos="0"/>
        </w:tabs>
        <w:spacing w:line="320" w:lineRule="exact"/>
        <w:jc w:val="both"/>
        <w:rPr>
          <w:rFonts w:ascii="Arial" w:hAnsi="Arial" w:cs="Arial"/>
          <w:sz w:val="22"/>
          <w:szCs w:val="22"/>
        </w:rPr>
      </w:pPr>
    </w:p>
    <w:p w14:paraId="1360E1D0" w14:textId="366A54CE" w:rsidR="006F69D4" w:rsidRPr="003C6F5D" w:rsidRDefault="00025CD7">
      <w:pPr>
        <w:numPr>
          <w:ilvl w:val="0"/>
          <w:numId w:val="16"/>
        </w:numPr>
        <w:tabs>
          <w:tab w:val="clear" w:pos="1065"/>
          <w:tab w:val="num" w:pos="0"/>
        </w:tabs>
        <w:spacing w:line="320" w:lineRule="exact"/>
        <w:ind w:left="0" w:firstLine="0"/>
        <w:jc w:val="both"/>
        <w:rPr>
          <w:rFonts w:ascii="Arial" w:hAnsi="Arial" w:cs="Arial"/>
          <w:sz w:val="22"/>
          <w:szCs w:val="22"/>
        </w:rPr>
      </w:pPr>
      <w:r w:rsidRPr="003C6F5D">
        <w:rPr>
          <w:rFonts w:ascii="Arial" w:hAnsi="Arial" w:cs="Arial"/>
          <w:sz w:val="22"/>
          <w:szCs w:val="22"/>
        </w:rPr>
        <w:t xml:space="preserve">notificar o </w:t>
      </w:r>
      <w:r w:rsidR="00B267C8">
        <w:rPr>
          <w:rFonts w:ascii="Arial" w:hAnsi="Arial" w:cs="Arial"/>
          <w:sz w:val="22"/>
          <w:szCs w:val="22"/>
        </w:rPr>
        <w:t>Poder Concedente</w:t>
      </w:r>
      <w:r w:rsidRPr="00B267C8">
        <w:rPr>
          <w:rFonts w:ascii="Arial" w:hAnsi="Arial" w:cs="Arial"/>
          <w:bCs/>
          <w:sz w:val="22"/>
          <w:szCs w:val="22"/>
        </w:rPr>
        <w:t xml:space="preserve">, nos termos da Cláusula </w:t>
      </w:r>
      <w:r w:rsidR="000F4A6B" w:rsidRPr="00B267C8">
        <w:rPr>
          <w:rFonts w:ascii="Arial" w:hAnsi="Arial" w:cs="Arial"/>
          <w:bCs/>
          <w:sz w:val="22"/>
          <w:szCs w:val="22"/>
        </w:rPr>
        <w:t xml:space="preserve">19.3 </w:t>
      </w:r>
      <w:r w:rsidRPr="00B267C8">
        <w:rPr>
          <w:rFonts w:ascii="Arial" w:hAnsi="Arial" w:cs="Arial"/>
          <w:bCs/>
          <w:sz w:val="22"/>
          <w:szCs w:val="22"/>
        </w:rPr>
        <w:t>do Contrato de Concessão,</w:t>
      </w:r>
      <w:r w:rsidRPr="00B267C8">
        <w:rPr>
          <w:rFonts w:ascii="Arial" w:hAnsi="Arial" w:cs="Arial"/>
          <w:sz w:val="22"/>
          <w:szCs w:val="22"/>
        </w:rPr>
        <w:t xml:space="preserve"> sobre a constituição desta Alienação Fiduciária conforme modelo constante do </w:t>
      </w:r>
      <w:r w:rsidRPr="00B267C8">
        <w:rPr>
          <w:rFonts w:ascii="Arial" w:hAnsi="Arial"/>
          <w:b/>
          <w:sz w:val="22"/>
          <w:u w:val="single"/>
        </w:rPr>
        <w:t>Anexo IV</w:t>
      </w:r>
      <w:r w:rsidRPr="00B267C8">
        <w:rPr>
          <w:rFonts w:ascii="Arial" w:hAnsi="Arial" w:cs="Arial"/>
          <w:sz w:val="22"/>
          <w:szCs w:val="22"/>
        </w:rPr>
        <w:t xml:space="preserve"> a este Contrato, devendo comprovar ao Agente Fiduciário o envio, mediante carta com aviso de recebimento ou protocolo físico, desta notificação pelo Estado do Rio de Janeiro em até 10 (dez) Dias Úteis.</w:t>
      </w:r>
      <w:r w:rsidR="00D565F6" w:rsidRPr="00B267C8">
        <w:rPr>
          <w:rFonts w:ascii="Arial" w:hAnsi="Arial" w:cs="Arial"/>
          <w:sz w:val="22"/>
          <w:szCs w:val="22"/>
        </w:rPr>
        <w:t xml:space="preserve"> </w:t>
      </w:r>
    </w:p>
    <w:p w14:paraId="06C397C5" w14:textId="77777777" w:rsidR="006F69D4" w:rsidRDefault="006F69D4">
      <w:pPr>
        <w:widowControl/>
        <w:spacing w:line="320" w:lineRule="exact"/>
        <w:jc w:val="both"/>
        <w:rPr>
          <w:rFonts w:ascii="Arial" w:eastAsia="Arial Unicode MS" w:hAnsi="Arial" w:cs="Arial"/>
          <w:sz w:val="22"/>
          <w:szCs w:val="22"/>
        </w:rPr>
      </w:pPr>
    </w:p>
    <w:p w14:paraId="18A224AE" w14:textId="64AA7B54"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Em adição e sem prejuízo das demais obrigações previstas na Escritura de Emissão, neste Contrato ou nos demais documentos relacionados à Oferta Restrita (conforme definido na Escritura de Emissão) ou em lei, a SPE obriga-se a:</w:t>
      </w:r>
    </w:p>
    <w:p w14:paraId="1F65DEF6" w14:textId="77777777" w:rsidR="006F69D4" w:rsidRDefault="006F69D4">
      <w:pPr>
        <w:widowControl/>
        <w:spacing w:line="320" w:lineRule="exact"/>
        <w:jc w:val="both"/>
        <w:rPr>
          <w:rFonts w:ascii="Arial" w:eastAsia="Arial Unicode MS" w:hAnsi="Arial" w:cs="Arial"/>
          <w:sz w:val="22"/>
          <w:szCs w:val="22"/>
        </w:rPr>
      </w:pPr>
    </w:p>
    <w:p w14:paraId="22273C3D" w14:textId="43B0C0CA"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bookmarkStart w:id="180" w:name="_Hlk77593425"/>
      <w:r>
        <w:rPr>
          <w:rFonts w:ascii="Arial" w:hAnsi="Arial" w:cs="Arial"/>
          <w:sz w:val="22"/>
          <w:szCs w:val="22"/>
        </w:rPr>
        <w:t xml:space="preserve">não realizar </w:t>
      </w:r>
      <w:r>
        <w:rPr>
          <w:rFonts w:ascii="Arial" w:hAnsi="Arial" w:cs="Arial"/>
          <w:sz w:val="22"/>
          <w:szCs w:val="22"/>
          <w:lang w:val="pt-PT"/>
        </w:rPr>
        <w:t xml:space="preserve">resgate ou amortização de ações, distribuição de dividendos, pagamento de juros sobre o capital próprio ou a realização de quaisquer outros pagamentos a seus acionistas durante a vigência deste Contrato exceto se permitido na Escritura de Emissão ou se aprovado pelo Agente Fiduciário, </w:t>
      </w:r>
      <w:r>
        <w:rPr>
          <w:rFonts w:ascii="Arial" w:hAnsi="Arial" w:cs="Arial"/>
          <w:sz w:val="22"/>
          <w:szCs w:val="22"/>
        </w:rPr>
        <w:t>conforme instruído pelos Debenturistas após a realização de uma Assembleia Geral dos Debenturistas</w:t>
      </w:r>
      <w:r>
        <w:rPr>
          <w:rFonts w:ascii="Arial" w:hAnsi="Arial" w:cs="Arial"/>
          <w:sz w:val="22"/>
          <w:szCs w:val="22"/>
          <w:lang w:val="pt-PT"/>
        </w:rPr>
        <w:t>;</w:t>
      </w:r>
    </w:p>
    <w:bookmarkEnd w:id="180"/>
    <w:p w14:paraId="563EC4D4" w14:textId="77777777" w:rsidR="006F69D4" w:rsidRDefault="006F69D4">
      <w:pPr>
        <w:tabs>
          <w:tab w:val="left" w:pos="709"/>
        </w:tabs>
        <w:spacing w:line="320" w:lineRule="exact"/>
        <w:jc w:val="both"/>
        <w:rPr>
          <w:rFonts w:ascii="Arial" w:hAnsi="Arial" w:cs="Arial"/>
          <w:sz w:val="22"/>
          <w:szCs w:val="22"/>
        </w:rPr>
      </w:pPr>
    </w:p>
    <w:p w14:paraId="66992803" w14:textId="6A8EF13E" w:rsidR="00732FE9"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Pr>
          <w:rFonts w:ascii="Arial" w:eastAsia="Arial Unicode MS" w:hAnsi="Arial" w:cs="Arial"/>
          <w:sz w:val="22"/>
          <w:szCs w:val="22"/>
        </w:rPr>
        <w:t>não praticar qualquer ato que possa impedir, direta ou indiretamente, a excussão das Ações Alienadas Fiduciariamente e/ou questionar qualquer dos termos ora acordados;</w:t>
      </w:r>
    </w:p>
    <w:p w14:paraId="65489C6B" w14:textId="77777777" w:rsidR="006F69D4" w:rsidRPr="000A795A" w:rsidRDefault="006F69D4" w:rsidP="00732FE9">
      <w:pPr>
        <w:pStyle w:val="PargrafodaLista"/>
        <w:widowControl/>
        <w:tabs>
          <w:tab w:val="left" w:pos="709"/>
        </w:tabs>
        <w:spacing w:line="320" w:lineRule="exact"/>
        <w:ind w:left="0"/>
        <w:jc w:val="both"/>
        <w:rPr>
          <w:rFonts w:ascii="Arial" w:hAnsi="Arial" w:cs="Arial"/>
          <w:sz w:val="22"/>
          <w:szCs w:val="22"/>
        </w:rPr>
      </w:pPr>
    </w:p>
    <w:p w14:paraId="2DA58F9C" w14:textId="022D0022"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C65054">
        <w:rPr>
          <w:rFonts w:ascii="Arial" w:hAnsi="Arial" w:cs="Arial"/>
          <w:sz w:val="22"/>
          <w:szCs w:val="22"/>
        </w:rPr>
        <w:t xml:space="preserve">apresentar </w:t>
      </w:r>
      <w:r w:rsidRPr="00B267C8">
        <w:rPr>
          <w:rFonts w:ascii="Arial" w:hAnsi="Arial" w:cs="Arial"/>
          <w:sz w:val="22"/>
          <w:szCs w:val="22"/>
        </w:rPr>
        <w:t xml:space="preserve">ao </w:t>
      </w:r>
      <w:r w:rsidR="00B267C8">
        <w:rPr>
          <w:rFonts w:ascii="Arial" w:hAnsi="Arial" w:cs="Arial"/>
          <w:sz w:val="22"/>
          <w:szCs w:val="22"/>
        </w:rPr>
        <w:t>Poder Concedente</w:t>
      </w:r>
      <w:r w:rsidRPr="00B267C8">
        <w:rPr>
          <w:rFonts w:ascii="Arial" w:hAnsi="Arial" w:cs="Arial"/>
          <w:sz w:val="22"/>
          <w:szCs w:val="22"/>
        </w:rPr>
        <w:t xml:space="preserve"> cópia da Escritura de Emissão, deste Contrato e de quaisquer outros instrumentos correlatos, bem como dos documentos representativos das Ações Alienadas Fiduciariamente e de eventuais alterações a esses instrumentos, no prazo de 10 (dez) </w:t>
      </w:r>
      <w:r w:rsidR="00B267C8" w:rsidRPr="00B267C8">
        <w:rPr>
          <w:rFonts w:ascii="Arial" w:hAnsi="Arial" w:cs="Arial"/>
          <w:sz w:val="22"/>
          <w:szCs w:val="22"/>
        </w:rPr>
        <w:t>d</w:t>
      </w:r>
      <w:r w:rsidRPr="00B267C8">
        <w:rPr>
          <w:rFonts w:ascii="Arial" w:hAnsi="Arial" w:cs="Arial"/>
          <w:sz w:val="22"/>
          <w:szCs w:val="22"/>
        </w:rPr>
        <w:t xml:space="preserve">ias </w:t>
      </w:r>
      <w:r w:rsidR="00B267C8" w:rsidRPr="00B267C8">
        <w:rPr>
          <w:rFonts w:ascii="Arial" w:hAnsi="Arial" w:cs="Arial"/>
          <w:sz w:val="22"/>
          <w:szCs w:val="22"/>
        </w:rPr>
        <w:t>ú</w:t>
      </w:r>
      <w:r w:rsidRPr="00B267C8">
        <w:rPr>
          <w:rFonts w:ascii="Arial" w:hAnsi="Arial" w:cs="Arial"/>
          <w:sz w:val="22"/>
          <w:szCs w:val="22"/>
        </w:rPr>
        <w:t xml:space="preserve">teis da data de sua assinatura e emissão, nos termos da Cláusula </w:t>
      </w:r>
      <w:r w:rsidR="00C65054" w:rsidRPr="00B267C8">
        <w:rPr>
          <w:rFonts w:ascii="Arial" w:hAnsi="Arial" w:cs="Arial"/>
          <w:sz w:val="22"/>
          <w:szCs w:val="22"/>
        </w:rPr>
        <w:t>19</w:t>
      </w:r>
      <w:r w:rsidRPr="00B267C8">
        <w:rPr>
          <w:rFonts w:ascii="Arial" w:hAnsi="Arial" w:cs="Arial"/>
          <w:sz w:val="22"/>
          <w:szCs w:val="22"/>
        </w:rPr>
        <w:t>.4 do Contrato de Concessão;</w:t>
      </w:r>
    </w:p>
    <w:p w14:paraId="43832C3D"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A44EE76" w14:textId="3D6B7D47" w:rsidR="006F69D4" w:rsidRPr="001D1256"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1D1256">
        <w:rPr>
          <w:rFonts w:ascii="Arial" w:hAnsi="Arial" w:cs="Arial"/>
          <w:sz w:val="22"/>
          <w:szCs w:val="22"/>
        </w:rPr>
        <w:t xml:space="preserve">apresentar ao </w:t>
      </w:r>
      <w:r w:rsidR="00B267C8">
        <w:rPr>
          <w:rFonts w:ascii="Arial" w:hAnsi="Arial" w:cs="Arial"/>
          <w:sz w:val="22"/>
          <w:szCs w:val="22"/>
        </w:rPr>
        <w:t>Poder Concedente</w:t>
      </w:r>
      <w:r w:rsidRPr="001D1256">
        <w:rPr>
          <w:rFonts w:ascii="Arial" w:hAnsi="Arial" w:cs="Arial"/>
          <w:sz w:val="22"/>
          <w:szCs w:val="22"/>
        </w:rPr>
        <w:t xml:space="preserve"> cópia de toda e qualquer </w:t>
      </w:r>
      <w:r w:rsidRPr="00B267C8">
        <w:rPr>
          <w:rFonts w:ascii="Arial" w:hAnsi="Arial" w:cs="Arial"/>
          <w:sz w:val="22"/>
          <w:szCs w:val="22"/>
        </w:rPr>
        <w:t xml:space="preserve">comunicação, notificação ou relatório enviado pela SPE aos Debenturistas que contenha informação relevante a respeito da situação financeira da SPE, nos termos da Cláusula </w:t>
      </w:r>
      <w:r w:rsidR="001D1256" w:rsidRPr="00B267C8">
        <w:rPr>
          <w:rFonts w:ascii="Arial" w:hAnsi="Arial" w:cs="Arial"/>
          <w:sz w:val="22"/>
          <w:szCs w:val="22"/>
        </w:rPr>
        <w:t>19</w:t>
      </w:r>
      <w:r w:rsidRPr="00B267C8">
        <w:rPr>
          <w:rFonts w:ascii="Arial" w:hAnsi="Arial" w:cs="Arial"/>
          <w:sz w:val="22"/>
          <w:szCs w:val="22"/>
        </w:rPr>
        <w:t>.7 do Contrato de Concessão;</w:t>
      </w:r>
      <w:r w:rsidR="00AD7629" w:rsidRPr="00B267C8">
        <w:rPr>
          <w:rFonts w:ascii="Arial" w:hAnsi="Arial" w:cs="Arial"/>
          <w:sz w:val="22"/>
          <w:szCs w:val="22"/>
        </w:rPr>
        <w:t xml:space="preserve"> </w:t>
      </w:r>
    </w:p>
    <w:p w14:paraId="617CF796"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23323B7" w14:textId="6AE48E6A" w:rsidR="006F69D4" w:rsidRPr="00B267C8"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147E56">
        <w:rPr>
          <w:rFonts w:ascii="Arial" w:hAnsi="Arial" w:cs="Arial"/>
          <w:sz w:val="22"/>
          <w:szCs w:val="22"/>
        </w:rPr>
        <w:t xml:space="preserve">notificar o </w:t>
      </w:r>
      <w:r w:rsidRPr="00147E56">
        <w:rPr>
          <w:rFonts w:ascii="Arial" w:hAnsi="Arial" w:cs="Arial"/>
          <w:bCs/>
          <w:sz w:val="22"/>
          <w:szCs w:val="22"/>
        </w:rPr>
        <w:t>Estado do Rio de Janeiro,</w:t>
      </w:r>
      <w:r w:rsidRPr="00147E56">
        <w:rPr>
          <w:rFonts w:ascii="Arial" w:hAnsi="Arial" w:cs="Arial"/>
          <w:sz w:val="22"/>
          <w:szCs w:val="22"/>
        </w:rPr>
        <w:t xml:space="preserve"> em caso de descumprimento de qualquer obrigação no âmbito de</w:t>
      </w:r>
      <w:r w:rsidRPr="00B267C8">
        <w:rPr>
          <w:rFonts w:ascii="Arial" w:hAnsi="Arial" w:cs="Arial"/>
          <w:sz w:val="22"/>
          <w:szCs w:val="22"/>
        </w:rPr>
        <w:t xml:space="preserve">ste Contrato, da Escritura de Emissão e/ou dos instrumentos </w:t>
      </w:r>
      <w:r w:rsidRPr="00B267C8">
        <w:rPr>
          <w:rFonts w:ascii="Arial" w:hAnsi="Arial" w:cs="Arial"/>
          <w:sz w:val="22"/>
          <w:szCs w:val="22"/>
        </w:rPr>
        <w:lastRenderedPageBreak/>
        <w:t xml:space="preserve">correlatos que possam ocasionar a execução das garantias, nos termos da Cláusula </w:t>
      </w:r>
      <w:r w:rsidR="00147E56" w:rsidRPr="00B267C8">
        <w:rPr>
          <w:rFonts w:ascii="Arial" w:hAnsi="Arial" w:cs="Arial"/>
          <w:sz w:val="22"/>
          <w:szCs w:val="22"/>
        </w:rPr>
        <w:t>19</w:t>
      </w:r>
      <w:r w:rsidRPr="00B267C8">
        <w:rPr>
          <w:rFonts w:ascii="Arial" w:hAnsi="Arial" w:cs="Arial"/>
          <w:sz w:val="22"/>
          <w:szCs w:val="22"/>
        </w:rPr>
        <w:t>.6 do Contrato de Concessão, devendo comprovar ao Agente Fiduciário o recebimento desta notificação pelo Estado do Rio de Janeiro em até 5 (cinco) Dias Úteis</w:t>
      </w:r>
      <w:r w:rsidR="004C6892" w:rsidRPr="00B267C8">
        <w:rPr>
          <w:rFonts w:ascii="Arial" w:hAnsi="Arial" w:cs="Arial"/>
          <w:sz w:val="22"/>
          <w:szCs w:val="22"/>
        </w:rPr>
        <w:t xml:space="preserve"> do respectivo evento</w:t>
      </w:r>
      <w:r w:rsidRPr="00B267C8">
        <w:rPr>
          <w:rFonts w:ascii="Arial" w:hAnsi="Arial" w:cs="Arial"/>
          <w:sz w:val="22"/>
          <w:szCs w:val="22"/>
        </w:rPr>
        <w:t xml:space="preserve">; </w:t>
      </w:r>
    </w:p>
    <w:p w14:paraId="354B276A"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F33DA76" w14:textId="48A1F5CF"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Pr>
          <w:rFonts w:ascii="Arial" w:hAnsi="Arial" w:cs="Arial"/>
          <w:sz w:val="22"/>
          <w:szCs w:val="22"/>
        </w:rPr>
        <w:t>manter o Livro de Registro de Ações Nominativas devidamente atualizado nos termos deste Contrato.</w:t>
      </w:r>
    </w:p>
    <w:p w14:paraId="2350A940" w14:textId="77777777" w:rsidR="006F69D4" w:rsidRDefault="006F69D4">
      <w:pPr>
        <w:pStyle w:val="PargrafodaLista"/>
        <w:widowControl/>
        <w:spacing w:line="320" w:lineRule="exact"/>
        <w:ind w:left="993"/>
        <w:jc w:val="both"/>
        <w:rPr>
          <w:rFonts w:ascii="Arial" w:eastAsia="Arial Unicode MS" w:hAnsi="Arial" w:cs="Arial"/>
          <w:sz w:val="22"/>
          <w:szCs w:val="22"/>
        </w:rPr>
      </w:pPr>
    </w:p>
    <w:p w14:paraId="6879C18E" w14:textId="5DFA2B02"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bookmarkStart w:id="181" w:name="_DV_M176"/>
      <w:bookmarkEnd w:id="181"/>
      <w:r>
        <w:rPr>
          <w:rFonts w:ascii="Arial" w:eastAsia="Arial Unicode MS" w:hAnsi="Arial" w:cs="Arial"/>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14:paraId="22036577" w14:textId="77777777" w:rsidR="006F69D4" w:rsidRDefault="006F69D4">
      <w:pPr>
        <w:widowControl/>
        <w:spacing w:line="320" w:lineRule="exact"/>
        <w:jc w:val="both"/>
        <w:rPr>
          <w:rFonts w:ascii="Arial" w:eastAsia="Arial Unicode MS" w:hAnsi="Arial" w:cs="Arial"/>
          <w:sz w:val="22"/>
          <w:szCs w:val="22"/>
        </w:rPr>
      </w:pPr>
    </w:p>
    <w:p w14:paraId="775849E3" w14:textId="7F0ACB7D"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82" w:name="_DV_M191"/>
      <w:bookmarkStart w:id="183" w:name="_DV_M192"/>
      <w:bookmarkStart w:id="184" w:name="_DV_M193"/>
      <w:bookmarkStart w:id="185" w:name="_DV_M194"/>
      <w:bookmarkEnd w:id="182"/>
      <w:bookmarkEnd w:id="183"/>
      <w:bookmarkEnd w:id="184"/>
      <w:bookmarkEnd w:id="185"/>
      <w:r>
        <w:rPr>
          <w:rFonts w:ascii="Arial" w:eastAsia="Arial Unicode MS" w:hAnsi="Arial" w:cs="Arial"/>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14:paraId="11178A7F" w14:textId="77777777" w:rsidR="006F69D4" w:rsidRDefault="006F69D4">
      <w:pPr>
        <w:widowControl/>
        <w:spacing w:line="320" w:lineRule="exact"/>
        <w:jc w:val="both"/>
        <w:rPr>
          <w:rFonts w:ascii="Arial" w:eastAsia="Arial Unicode MS" w:hAnsi="Arial" w:cs="Arial"/>
          <w:sz w:val="22"/>
          <w:szCs w:val="22"/>
        </w:rPr>
      </w:pPr>
      <w:bookmarkStart w:id="186" w:name="_DV_M195"/>
      <w:bookmarkStart w:id="187" w:name="_DV_M196"/>
      <w:bookmarkStart w:id="188" w:name="_DV_M197"/>
      <w:bookmarkEnd w:id="186"/>
      <w:bookmarkEnd w:id="187"/>
      <w:bookmarkEnd w:id="188"/>
    </w:p>
    <w:p w14:paraId="4F28D585" w14:textId="62CA0F55"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89" w:name="_DV_M198"/>
      <w:bookmarkEnd w:id="189"/>
      <w:r>
        <w:rPr>
          <w:rFonts w:ascii="Arial" w:eastAsia="Arial Unicode MS" w:hAnsi="Arial" w:cs="Arial"/>
          <w:sz w:val="22"/>
          <w:szCs w:val="22"/>
        </w:rPr>
        <w:t xml:space="preserve">O Agente Fiduciário somente se eximirá da responsabilidade pela não adoção das medidas contempladas neste Contrato se, convocada a Assembleia Geral de Debenturistas, esta assim o autorizar, </w:t>
      </w:r>
      <w:bookmarkStart w:id="190" w:name="_DV_C87"/>
      <w:r>
        <w:rPr>
          <w:rStyle w:val="DeltaViewInsertion"/>
          <w:rFonts w:ascii="Arial" w:eastAsia="Arial Unicode MS" w:hAnsi="Arial" w:cs="Arial"/>
          <w:color w:val="auto"/>
          <w:sz w:val="22"/>
          <w:szCs w:val="22"/>
          <w:u w:val="none"/>
        </w:rPr>
        <w:t>observados</w:t>
      </w:r>
      <w:bookmarkStart w:id="191" w:name="_DV_M199"/>
      <w:bookmarkEnd w:id="190"/>
      <w:bookmarkEnd w:id="191"/>
      <w:r>
        <w:rPr>
          <w:rFonts w:ascii="Arial" w:eastAsia="Arial Unicode MS" w:hAnsi="Arial" w:cs="Arial"/>
          <w:sz w:val="22"/>
          <w:szCs w:val="22"/>
        </w:rPr>
        <w:t xml:space="preserve"> os quóruns de deliberação definidos na Escritura de Emissão.</w:t>
      </w:r>
    </w:p>
    <w:p w14:paraId="6C942FAC" w14:textId="77777777" w:rsidR="006F69D4" w:rsidRDefault="006F69D4">
      <w:pPr>
        <w:widowControl/>
        <w:spacing w:line="320" w:lineRule="exact"/>
        <w:jc w:val="both"/>
        <w:rPr>
          <w:rFonts w:ascii="Arial" w:eastAsia="Arial Unicode MS" w:hAnsi="Arial" w:cs="Arial"/>
          <w:sz w:val="22"/>
          <w:szCs w:val="22"/>
        </w:rPr>
      </w:pPr>
    </w:p>
    <w:p w14:paraId="0BF5C9F5" w14:textId="138FA1DB"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92" w:name="_DV_M200"/>
      <w:bookmarkEnd w:id="192"/>
      <w:r>
        <w:rPr>
          <w:rFonts w:ascii="Arial" w:eastAsia="Arial Unicode MS" w:hAnsi="Arial" w:cs="Arial"/>
          <w:sz w:val="22"/>
          <w:szCs w:val="22"/>
        </w:rPr>
        <w:t xml:space="preserve">O Agente Fiduciário não será obrigado a efetuar qualquer verificação de veracidade nas deliberações societárias e em atos da administração da </w:t>
      </w:r>
      <w:r>
        <w:rPr>
          <w:rFonts w:ascii="Arial" w:hAnsi="Arial" w:cs="Arial"/>
          <w:sz w:val="22"/>
          <w:szCs w:val="22"/>
        </w:rPr>
        <w:t>SPE</w:t>
      </w:r>
      <w:r>
        <w:rPr>
          <w:rFonts w:ascii="Arial" w:eastAsia="Arial Unicode MS" w:hAnsi="Arial" w:cs="Arial"/>
          <w:sz w:val="22"/>
          <w:szCs w:val="22"/>
        </w:rPr>
        <w:t>, ou, ainda, em qualquer documento ou registro que considere autêntico e que lhe tenha sido encaminhado pela Alienante, para se basear nas suas decisões.</w:t>
      </w:r>
    </w:p>
    <w:p w14:paraId="09C89B5A" w14:textId="77777777" w:rsidR="006F69D4" w:rsidRDefault="006F69D4">
      <w:pPr>
        <w:pStyle w:val="Corpodetexto"/>
        <w:suppressAutoHyphens/>
        <w:spacing w:after="0" w:line="320" w:lineRule="exact"/>
        <w:ind w:right="-91"/>
        <w:rPr>
          <w:rFonts w:ascii="Arial" w:hAnsi="Arial" w:cs="Arial"/>
          <w:sz w:val="22"/>
          <w:szCs w:val="22"/>
        </w:rPr>
      </w:pPr>
      <w:bookmarkStart w:id="193" w:name="_DV_M201"/>
      <w:bookmarkEnd w:id="193"/>
    </w:p>
    <w:p w14:paraId="6FFC7C19"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94" w:name="_DV_M202"/>
      <w:bookmarkEnd w:id="194"/>
      <w:r>
        <w:rPr>
          <w:rFonts w:ascii="Arial" w:eastAsia="Arial Unicode MS" w:hAnsi="Arial" w:cs="Arial"/>
          <w:sz w:val="22"/>
          <w:szCs w:val="22"/>
          <w:u w:val="single"/>
          <w:lang w:val="pt-BR"/>
        </w:rPr>
        <w:t xml:space="preserve">CLÁUSULA IX - </w:t>
      </w:r>
      <w:bookmarkStart w:id="195" w:name="_DV_M203"/>
      <w:bookmarkEnd w:id="195"/>
      <w:r>
        <w:rPr>
          <w:rFonts w:ascii="Arial" w:eastAsia="Arial Unicode MS" w:hAnsi="Arial" w:cs="Arial"/>
          <w:sz w:val="22"/>
          <w:szCs w:val="22"/>
          <w:u w:val="single"/>
          <w:lang w:val="pt-BR"/>
        </w:rPr>
        <w:t>DISPOSIÇÕES GERAIS</w:t>
      </w:r>
    </w:p>
    <w:p w14:paraId="4431B1F5"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4184ECFB" w14:textId="3E4D45DC"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196" w:name="_DV_M204"/>
      <w:bookmarkEnd w:id="196"/>
      <w:r>
        <w:rPr>
          <w:rFonts w:ascii="Arial" w:eastAsia="Arial Unicode MS" w:hAnsi="Arial" w:cs="Arial"/>
          <w:sz w:val="22"/>
          <w:szCs w:val="22"/>
          <w:u w:val="single"/>
        </w:rPr>
        <w:t>Averbação da Alienação Fiduciária</w:t>
      </w:r>
      <w:r>
        <w:rPr>
          <w:rFonts w:ascii="Arial" w:eastAsia="Arial Unicode MS" w:hAnsi="Arial" w:cs="Arial"/>
          <w:sz w:val="22"/>
          <w:szCs w:val="22"/>
        </w:rPr>
        <w:t>.</w:t>
      </w:r>
      <w:bookmarkStart w:id="197" w:name="_DV_M205"/>
      <w:bookmarkStart w:id="198" w:name="_DV_M206"/>
      <w:bookmarkEnd w:id="197"/>
      <w:bookmarkEnd w:id="198"/>
      <w:r>
        <w:rPr>
          <w:rFonts w:ascii="Arial" w:eastAsia="Arial Unicode MS" w:hAnsi="Arial" w:cs="Arial"/>
          <w:sz w:val="22"/>
          <w:szCs w:val="22"/>
        </w:rPr>
        <w:t xml:space="preserve"> Em </w:t>
      </w:r>
      <w:r w:rsidRPr="004939D3">
        <w:rPr>
          <w:rFonts w:ascii="Arial" w:eastAsia="Arial Unicode MS" w:hAnsi="Arial" w:cs="Arial"/>
          <w:sz w:val="22"/>
          <w:szCs w:val="22"/>
        </w:rPr>
        <w:t xml:space="preserve">até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 Úteis, contados da data de assinatura deste Contrato bem como da celebração de aditamentos a este Contrato e/ou da alteração do quadro acionário da SPE, a Alienante</w:t>
      </w:r>
      <w:r w:rsidR="00105332">
        <w:rPr>
          <w:rFonts w:ascii="Arial" w:eastAsia="Arial Unicode MS" w:hAnsi="Arial" w:cs="Arial"/>
          <w:sz w:val="22"/>
          <w:szCs w:val="22"/>
        </w:rPr>
        <w:t xml:space="preserve"> e/ou a</w:t>
      </w:r>
      <w:r>
        <w:rPr>
          <w:rFonts w:ascii="Arial" w:eastAsia="Arial Unicode MS" w:hAnsi="Arial" w:cs="Arial"/>
          <w:sz w:val="22"/>
          <w:szCs w:val="22"/>
        </w:rPr>
        <w:t xml:space="preserve"> </w:t>
      </w:r>
      <w:r w:rsidR="00105332">
        <w:rPr>
          <w:rFonts w:ascii="Arial" w:eastAsia="Arial Unicode MS" w:hAnsi="Arial" w:cs="Arial"/>
          <w:sz w:val="22"/>
          <w:szCs w:val="22"/>
        </w:rPr>
        <w:t xml:space="preserve">SPE </w:t>
      </w:r>
      <w:r>
        <w:rPr>
          <w:rFonts w:ascii="Arial" w:eastAsia="Arial Unicode MS" w:hAnsi="Arial" w:cs="Arial"/>
          <w:sz w:val="22"/>
          <w:szCs w:val="22"/>
        </w:rPr>
        <w:t>dever</w:t>
      </w:r>
      <w:r w:rsidR="00105332">
        <w:rPr>
          <w:rFonts w:ascii="Arial" w:eastAsia="Arial Unicode MS" w:hAnsi="Arial" w:cs="Arial"/>
          <w:sz w:val="22"/>
          <w:szCs w:val="22"/>
        </w:rPr>
        <w:t>ão</w:t>
      </w:r>
      <w:r>
        <w:rPr>
          <w:rFonts w:ascii="Arial" w:eastAsia="Arial Unicode MS" w:hAnsi="Arial" w:cs="Arial"/>
          <w:sz w:val="22"/>
          <w:szCs w:val="22"/>
        </w:rPr>
        <w:t xml:space="preserve"> </w:t>
      </w:r>
      <w:r w:rsidR="00105332">
        <w:rPr>
          <w:rFonts w:ascii="Arial" w:eastAsia="Arial Unicode MS" w:hAnsi="Arial" w:cs="Arial"/>
          <w:sz w:val="22"/>
          <w:szCs w:val="22"/>
        </w:rPr>
        <w:t>averbar</w:t>
      </w:r>
      <w:r>
        <w:rPr>
          <w:rFonts w:ascii="Arial" w:eastAsia="Arial Unicode MS" w:hAnsi="Arial" w:cs="Arial"/>
          <w:sz w:val="22"/>
          <w:szCs w:val="22"/>
        </w:rPr>
        <w:t xml:space="preserve"> a alienação fiduciária objeto deste Contrato no Livro de Registro de Ações Nominativas</w:t>
      </w:r>
      <w:r w:rsidR="00105332">
        <w:rPr>
          <w:rFonts w:ascii="Arial" w:eastAsia="Arial Unicode MS" w:hAnsi="Arial" w:cs="Arial"/>
          <w:sz w:val="22"/>
          <w:szCs w:val="22"/>
        </w:rPr>
        <w:t xml:space="preserve"> da SPE</w:t>
      </w:r>
      <w:r>
        <w:rPr>
          <w:rFonts w:ascii="Arial" w:eastAsia="Arial Unicode MS" w:hAnsi="Arial" w:cs="Arial"/>
          <w:sz w:val="22"/>
          <w:szCs w:val="22"/>
        </w:rPr>
        <w:t xml:space="preserve">, por meio da </w:t>
      </w:r>
      <w:r w:rsidRPr="004939D3">
        <w:rPr>
          <w:rFonts w:ascii="Arial" w:eastAsia="Arial Unicode MS" w:hAnsi="Arial" w:cs="Arial"/>
          <w:sz w:val="22"/>
          <w:szCs w:val="22"/>
        </w:rPr>
        <w:t>inclusão da anotação a seguir na página do livro atinente à Alienante ou terceiro que venha a integrar o quadro de acionistas da SPE:</w:t>
      </w:r>
      <w:r w:rsidR="00105332" w:rsidRPr="004939D3">
        <w:rPr>
          <w:rFonts w:ascii="Arial" w:eastAsia="Arial Unicode MS" w:hAnsi="Arial" w:cs="Arial"/>
          <w:sz w:val="22"/>
          <w:szCs w:val="22"/>
        </w:rPr>
        <w:t xml:space="preserve"> </w:t>
      </w:r>
    </w:p>
    <w:p w14:paraId="23841F05" w14:textId="77777777" w:rsidR="006F69D4" w:rsidRDefault="00025CD7">
      <w:pPr>
        <w:widowControl/>
        <w:spacing w:line="300" w:lineRule="exact"/>
        <w:jc w:val="both"/>
        <w:rPr>
          <w:rFonts w:ascii="Arial" w:eastAsia="Arial Unicode MS" w:hAnsi="Arial" w:cs="Arial"/>
          <w:sz w:val="22"/>
          <w:szCs w:val="22"/>
        </w:rPr>
      </w:pPr>
      <w:r>
        <w:rPr>
          <w:rFonts w:ascii="Arial" w:eastAsia="Arial Unicode MS" w:hAnsi="Arial" w:cs="Arial"/>
          <w:sz w:val="22"/>
          <w:szCs w:val="22"/>
        </w:rPr>
        <w:t xml:space="preserve"> </w:t>
      </w:r>
    </w:p>
    <w:p w14:paraId="1EA6C162" w14:textId="14B61718" w:rsidR="006F69D4" w:rsidRDefault="00025CD7">
      <w:pPr>
        <w:widowControl/>
        <w:spacing w:line="300" w:lineRule="exact"/>
        <w:ind w:left="709"/>
        <w:jc w:val="both"/>
        <w:rPr>
          <w:rFonts w:ascii="Arial" w:eastAsia="Arial Unicode MS" w:hAnsi="Arial" w:cs="Arial"/>
          <w:i/>
          <w:iCs/>
          <w:sz w:val="22"/>
          <w:szCs w:val="22"/>
        </w:rPr>
      </w:pPr>
      <w:r>
        <w:rPr>
          <w:rFonts w:ascii="Arial" w:eastAsia="Arial Unicode MS" w:hAnsi="Arial" w:cs="Arial"/>
          <w:i/>
          <w:iCs/>
          <w:sz w:val="22"/>
          <w:szCs w:val="22"/>
        </w:rPr>
        <w:t>“Todas as</w:t>
      </w:r>
      <w:r>
        <w:rPr>
          <w:rFonts w:ascii="Arial" w:eastAsia="Arial Unicode MS" w:hAnsi="Arial"/>
          <w:i/>
          <w:sz w:val="22"/>
        </w:rPr>
        <w:t xml:space="preserve"> </w:t>
      </w:r>
      <w:r>
        <w:rPr>
          <w:rFonts w:ascii="Arial" w:eastAsia="Arial Unicode MS" w:hAnsi="Arial" w:cs="Arial"/>
          <w:i/>
          <w:sz w:val="22"/>
          <w:szCs w:val="22"/>
        </w:rPr>
        <w:t xml:space="preserve">ações </w:t>
      </w:r>
      <w:r w:rsidRPr="004939D3">
        <w:rPr>
          <w:rFonts w:ascii="Arial" w:eastAsia="Arial Unicode MS" w:hAnsi="Arial" w:cs="Arial"/>
          <w:i/>
          <w:sz w:val="22"/>
          <w:szCs w:val="22"/>
        </w:rPr>
        <w:t xml:space="preserve">de emissão da </w:t>
      </w:r>
      <w:r w:rsidR="007B0D7C" w:rsidRPr="00AD7629">
        <w:rPr>
          <w:rFonts w:ascii="Arial" w:hAnsi="Arial" w:cs="Arial"/>
          <w:i/>
          <w:sz w:val="22"/>
          <w:szCs w:val="22"/>
        </w:rPr>
        <w:t>SAAB Participações III S.A</w:t>
      </w:r>
      <w:r w:rsidR="00257398" w:rsidRPr="00AD7629">
        <w:rPr>
          <w:rFonts w:ascii="Arial" w:hAnsi="Arial" w:cs="Arial"/>
          <w:i/>
          <w:sz w:val="22"/>
          <w:szCs w:val="22"/>
        </w:rPr>
        <w:t>.</w:t>
      </w:r>
      <w:r w:rsidRPr="004939D3">
        <w:rPr>
          <w:rFonts w:ascii="Arial" w:eastAsia="Arial Unicode MS" w:hAnsi="Arial" w:cs="Arial"/>
          <w:i/>
          <w:sz w:val="22"/>
          <w:szCs w:val="22"/>
        </w:rPr>
        <w:t xml:space="preserve"> (“</w:t>
      </w:r>
      <w:r w:rsidRPr="004939D3">
        <w:rPr>
          <w:rFonts w:ascii="Arial" w:eastAsia="Arial Unicode MS" w:hAnsi="Arial" w:cs="Arial"/>
          <w:i/>
          <w:sz w:val="22"/>
          <w:szCs w:val="22"/>
          <w:u w:val="single"/>
        </w:rPr>
        <w:t>Companhia</w:t>
      </w:r>
      <w:r w:rsidRPr="004939D3">
        <w:rPr>
          <w:rFonts w:ascii="Arial" w:eastAsia="Arial Unicode MS" w:hAnsi="Arial" w:cs="Arial"/>
          <w:i/>
          <w:sz w:val="22"/>
          <w:szCs w:val="22"/>
        </w:rPr>
        <w:t xml:space="preserve">”) de titularidade da </w:t>
      </w:r>
      <w:r w:rsidR="004939D3" w:rsidRPr="000B4127">
        <w:rPr>
          <w:rFonts w:ascii="Arial" w:hAnsi="Arial" w:cs="Arial"/>
          <w:i/>
          <w:sz w:val="22"/>
          <w:szCs w:val="22"/>
        </w:rPr>
        <w:t>SAAB Participações II S.A.</w:t>
      </w:r>
      <w:r w:rsidR="004939D3">
        <w:rPr>
          <w:rFonts w:ascii="Arial" w:eastAsia="Arial Unicode MS" w:hAnsi="Arial" w:cs="Arial"/>
          <w:i/>
          <w:iCs/>
          <w:sz w:val="22"/>
          <w:szCs w:val="22"/>
        </w:rPr>
        <w:t xml:space="preserve"> </w:t>
      </w:r>
      <w:r>
        <w:rPr>
          <w:rFonts w:ascii="Arial" w:eastAsia="Arial Unicode MS" w:hAnsi="Arial" w:cs="Arial"/>
          <w:i/>
          <w:iCs/>
          <w:sz w:val="22"/>
          <w:szCs w:val="22"/>
        </w:rPr>
        <w:t>(“</w:t>
      </w:r>
      <w:r>
        <w:rPr>
          <w:rFonts w:ascii="Arial" w:eastAsia="Arial Unicode MS" w:hAnsi="Arial" w:cs="Arial"/>
          <w:i/>
          <w:iCs/>
          <w:sz w:val="22"/>
          <w:szCs w:val="22"/>
          <w:u w:val="single"/>
        </w:rPr>
        <w:t>Ações Alienadas Fiduciariamente</w:t>
      </w:r>
      <w:r>
        <w:rPr>
          <w:rFonts w:ascii="Arial" w:eastAsia="Arial Unicode MS" w:hAnsi="Arial" w:cs="Arial"/>
          <w:i/>
          <w:iCs/>
          <w:sz w:val="22"/>
          <w:szCs w:val="22"/>
        </w:rPr>
        <w:t>” e “</w:t>
      </w:r>
      <w:r>
        <w:rPr>
          <w:rFonts w:ascii="Arial" w:eastAsia="Arial Unicode MS" w:hAnsi="Arial" w:cs="Arial"/>
          <w:i/>
          <w:iCs/>
          <w:sz w:val="22"/>
          <w:szCs w:val="22"/>
          <w:u w:val="single"/>
        </w:rPr>
        <w:t>Acionista Alienante</w:t>
      </w:r>
      <w:r>
        <w:rPr>
          <w:rFonts w:ascii="Arial" w:eastAsia="Arial Unicode MS" w:hAnsi="Arial" w:cs="Arial"/>
          <w:i/>
          <w:iCs/>
          <w:sz w:val="22"/>
          <w:szCs w:val="22"/>
        </w:rPr>
        <w:t>”</w:t>
      </w:r>
      <w:r>
        <w:rPr>
          <w:rFonts w:ascii="Arial" w:eastAsia="Arial Unicode MS" w:hAnsi="Arial" w:cs="Arial"/>
          <w:i/>
          <w:sz w:val="22"/>
          <w:szCs w:val="22"/>
        </w:rPr>
        <w:t>),</w:t>
      </w:r>
      <w:r>
        <w:rPr>
          <w:rFonts w:ascii="Arial" w:eastAsia="Arial Unicode MS" w:hAnsi="Arial" w:cs="Arial"/>
          <w:i/>
          <w:iCs/>
          <w:sz w:val="22"/>
          <w:szCs w:val="22"/>
        </w:rPr>
        <w:t xml:space="preserve"> bem como valores mobiliários ou </w:t>
      </w:r>
      <w:r>
        <w:rPr>
          <w:rFonts w:ascii="Arial" w:eastAsia="Arial Unicode MS" w:hAnsi="Arial" w:cs="Arial"/>
          <w:i/>
          <w:sz w:val="22"/>
          <w:szCs w:val="22"/>
        </w:rPr>
        <w:t xml:space="preserve">todos </w:t>
      </w:r>
      <w:r>
        <w:rPr>
          <w:rFonts w:ascii="Arial" w:eastAsia="Arial Unicode MS" w:hAnsi="Arial" w:cs="Arial"/>
          <w:i/>
          <w:iCs/>
          <w:sz w:val="22"/>
          <w:szCs w:val="22"/>
        </w:rPr>
        <w:t xml:space="preserve">ativos ou direitos </w:t>
      </w:r>
      <w:r>
        <w:rPr>
          <w:rFonts w:ascii="Arial" w:eastAsia="Arial Unicode MS" w:hAnsi="Arial" w:cs="Arial"/>
          <w:i/>
          <w:iCs/>
          <w:sz w:val="22"/>
          <w:szCs w:val="22"/>
        </w:rPr>
        <w:lastRenderedPageBreak/>
        <w:t>nos quais as Ações Alienadas Fiduciariamente sejam ou venham a ser convertidas, a qualquer momento,</w:t>
      </w:r>
      <w:r>
        <w:rPr>
          <w:rFonts w:ascii="Arial" w:eastAsia="Arial Unicode MS" w:hAnsi="Arial" w:cs="Arial"/>
          <w:i/>
          <w:sz w:val="22"/>
          <w:szCs w:val="22"/>
        </w:rPr>
        <w:t xml:space="preserve"> e todos os frutos, rendimentos e vantagens que forem a elas atribuídas, a qualquer título, inclusive lucros, dividendos, juros sobre o capital próprio e todos os demais valores de qualquer outra forma vierem a ser distribuídos</w:t>
      </w:r>
      <w:r>
        <w:rPr>
          <w:rFonts w:ascii="Arial" w:eastAsia="Arial Unicode MS" w:hAnsi="Arial" w:cs="Arial"/>
          <w:i/>
          <w:iCs/>
          <w:sz w:val="22"/>
          <w:szCs w:val="22"/>
        </w:rPr>
        <w:t>, creditados, pagos ou de qualquer forma entregues, a qualquer título, ao Acionista Alienante relativamente às Ações Alienadas</w:t>
      </w:r>
      <w:r>
        <w:rPr>
          <w:rFonts w:ascii="Arial" w:eastAsia="Arial Unicode MS" w:hAnsi="Arial" w:cs="Arial"/>
          <w:i/>
          <w:sz w:val="22"/>
          <w:szCs w:val="22"/>
        </w:rPr>
        <w:t xml:space="preserve"> Fiduciariamente pela Companhia, são objeto de alienação fiduciária em favor dos debenturistas nos termos </w:t>
      </w:r>
      <w:r w:rsidRPr="004939D3">
        <w:rPr>
          <w:rFonts w:ascii="Arial" w:eastAsia="Arial Unicode MS" w:hAnsi="Arial" w:cs="Arial"/>
          <w:i/>
          <w:sz w:val="22"/>
          <w:szCs w:val="22"/>
        </w:rPr>
        <w:t xml:space="preserve">do </w:t>
      </w:r>
      <w:r w:rsidRPr="00AD7629">
        <w:rPr>
          <w:rFonts w:ascii="Arial" w:eastAsia="Arial Unicode MS" w:hAnsi="Arial" w:cs="Arial"/>
          <w:i/>
          <w:sz w:val="22"/>
          <w:szCs w:val="22"/>
        </w:rPr>
        <w:t>“</w:t>
      </w:r>
      <w:r w:rsidR="000A795A" w:rsidRPr="00AD7629">
        <w:rPr>
          <w:rFonts w:ascii="Arial" w:hAnsi="Arial" w:cs="Arial"/>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843363" w:rsidRPr="00AD7629">
        <w:rPr>
          <w:rFonts w:ascii="Arial" w:hAnsi="Arial" w:cs="Arial"/>
          <w:i/>
          <w:sz w:val="22"/>
          <w:szCs w:val="22"/>
        </w:rPr>
        <w:t>da SAAB Participações III S.A</w:t>
      </w:r>
      <w:r w:rsidR="00F60BA1" w:rsidRPr="00AD7629">
        <w:rPr>
          <w:rFonts w:ascii="Arial" w:hAnsi="Arial" w:cs="Arial"/>
          <w:i/>
          <w:sz w:val="22"/>
          <w:szCs w:val="22"/>
        </w:rPr>
        <w:t>.</w:t>
      </w:r>
      <w:r w:rsidRPr="00AD7629">
        <w:rPr>
          <w:rFonts w:ascii="Arial" w:hAnsi="Arial" w:cs="Arial"/>
          <w:sz w:val="22"/>
          <w:szCs w:val="22"/>
        </w:rPr>
        <w:t>”</w:t>
      </w:r>
      <w:r w:rsidRPr="004939D3">
        <w:rPr>
          <w:rFonts w:ascii="Arial" w:eastAsia="Arial Unicode MS" w:hAnsi="Arial" w:cs="Arial"/>
          <w:i/>
          <w:iCs/>
          <w:sz w:val="22"/>
          <w:szCs w:val="22"/>
        </w:rPr>
        <w:t xml:space="preserve"> (“</w:t>
      </w:r>
      <w:r w:rsidRPr="004939D3">
        <w:rPr>
          <w:rFonts w:ascii="Arial" w:eastAsia="Arial Unicode MS" w:hAnsi="Arial" w:cs="Arial"/>
          <w:i/>
          <w:iCs/>
          <w:sz w:val="22"/>
          <w:szCs w:val="22"/>
          <w:u w:val="single"/>
        </w:rPr>
        <w:t>Debenturistas</w:t>
      </w:r>
      <w:r w:rsidRPr="004939D3">
        <w:rPr>
          <w:rFonts w:ascii="Arial" w:eastAsia="Arial Unicode MS" w:hAnsi="Arial" w:cs="Arial"/>
          <w:iCs/>
          <w:sz w:val="22"/>
          <w:szCs w:val="22"/>
        </w:rPr>
        <w:t>”)</w:t>
      </w:r>
      <w:r w:rsidRPr="004939D3">
        <w:rPr>
          <w:rFonts w:ascii="Arial" w:eastAsia="Arial Unicode MS" w:hAnsi="Arial" w:cs="Arial"/>
          <w:i/>
          <w:iCs/>
          <w:sz w:val="22"/>
          <w:szCs w:val="22"/>
        </w:rPr>
        <w:t>, conforme estabelecido no “Instrumento Particular de</w:t>
      </w:r>
      <w:r>
        <w:rPr>
          <w:rFonts w:ascii="Arial" w:eastAsia="Arial Unicode MS" w:hAnsi="Arial" w:cs="Arial"/>
          <w:i/>
          <w:iCs/>
          <w:sz w:val="22"/>
          <w:szCs w:val="22"/>
        </w:rPr>
        <w:t xml:space="preserve"> Alienação Fiduciária de </w:t>
      </w:r>
      <w:r>
        <w:rPr>
          <w:rFonts w:ascii="Arial" w:eastAsia="Arial Unicode MS" w:hAnsi="Arial" w:cs="Arial"/>
          <w:sz w:val="22"/>
          <w:szCs w:val="22"/>
        </w:rPr>
        <w:t>Ações</w:t>
      </w:r>
      <w:r>
        <w:rPr>
          <w:rFonts w:ascii="Arial" w:eastAsia="Arial Unicode MS" w:hAnsi="Arial" w:cs="Arial"/>
          <w:i/>
          <w:iCs/>
          <w:sz w:val="22"/>
          <w:szCs w:val="22"/>
        </w:rPr>
        <w:t xml:space="preserve">”, celebrado </w:t>
      </w:r>
      <w:r w:rsidRPr="00F01978">
        <w:rPr>
          <w:rFonts w:ascii="Arial" w:eastAsia="Arial Unicode MS" w:hAnsi="Arial" w:cs="Arial"/>
          <w:i/>
          <w:iCs/>
          <w:sz w:val="22"/>
          <w:szCs w:val="22"/>
        </w:rPr>
        <w:t xml:space="preserve">em </w:t>
      </w:r>
      <w:r w:rsidR="000A795A" w:rsidRPr="00F01978">
        <w:rPr>
          <w:rFonts w:ascii="Arial" w:eastAsia="Arial Unicode MS" w:hAnsi="Arial" w:cs="Arial"/>
          <w:i/>
          <w:iCs/>
          <w:sz w:val="22"/>
          <w:szCs w:val="22"/>
        </w:rPr>
        <w:t>[</w:t>
      </w:r>
      <w:r w:rsidR="000A795A" w:rsidRPr="00E0015C">
        <w:rPr>
          <w:rFonts w:ascii="Arial" w:eastAsia="Arial Unicode MS" w:hAnsi="Arial" w:cs="Arial"/>
          <w:i/>
          <w:iCs/>
          <w:sz w:val="22"/>
          <w:szCs w:val="22"/>
        </w:rPr>
        <w:t>=</w:t>
      </w:r>
      <w:r w:rsidR="000A795A" w:rsidRPr="00F01978">
        <w:rPr>
          <w:rFonts w:ascii="Arial" w:eastAsia="Arial Unicode MS" w:hAnsi="Arial" w:cs="Arial"/>
          <w:i/>
          <w:iCs/>
          <w:sz w:val="22"/>
          <w:szCs w:val="22"/>
        </w:rPr>
        <w:t xml:space="preserve">] </w:t>
      </w:r>
      <w:r w:rsidRPr="00F01978">
        <w:rPr>
          <w:rFonts w:ascii="Arial" w:eastAsia="Arial Unicode MS" w:hAnsi="Arial" w:cs="Arial"/>
          <w:i/>
          <w:iCs/>
          <w:sz w:val="22"/>
          <w:szCs w:val="22"/>
        </w:rPr>
        <w:t xml:space="preserve">de </w:t>
      </w:r>
      <w:r w:rsidR="000A795A" w:rsidRPr="00F01978">
        <w:rPr>
          <w:rFonts w:ascii="Arial" w:eastAsia="Arial Unicode MS" w:hAnsi="Arial" w:cs="Arial"/>
          <w:i/>
          <w:iCs/>
          <w:sz w:val="22"/>
          <w:szCs w:val="22"/>
        </w:rPr>
        <w:t>[</w:t>
      </w:r>
      <w:r w:rsidR="000A795A" w:rsidRPr="00E0015C">
        <w:rPr>
          <w:rFonts w:ascii="Arial" w:eastAsia="Arial Unicode MS" w:hAnsi="Arial" w:cs="Arial"/>
          <w:i/>
          <w:iCs/>
          <w:sz w:val="22"/>
          <w:szCs w:val="22"/>
        </w:rPr>
        <w:t>=</w:t>
      </w:r>
      <w:r w:rsidR="000A795A" w:rsidRPr="00F01978">
        <w:rPr>
          <w:rFonts w:ascii="Arial" w:eastAsia="Arial Unicode MS" w:hAnsi="Arial" w:cs="Arial"/>
          <w:i/>
          <w:iCs/>
          <w:sz w:val="22"/>
          <w:szCs w:val="22"/>
        </w:rPr>
        <w:t>]</w:t>
      </w:r>
      <w:r w:rsidR="000A795A">
        <w:rPr>
          <w:rFonts w:ascii="Arial" w:eastAsia="Arial Unicode MS" w:hAnsi="Arial" w:cs="Arial"/>
          <w:i/>
          <w:iCs/>
          <w:sz w:val="22"/>
          <w:szCs w:val="22"/>
        </w:rPr>
        <w:t xml:space="preserve"> </w:t>
      </w:r>
      <w:r>
        <w:rPr>
          <w:rFonts w:ascii="Arial" w:eastAsia="Arial Unicode MS" w:hAnsi="Arial" w:cs="Arial"/>
          <w:i/>
          <w:iCs/>
          <w:sz w:val="22"/>
          <w:szCs w:val="22"/>
        </w:rPr>
        <w:t>de 202</w:t>
      </w:r>
      <w:r w:rsidR="000A795A">
        <w:rPr>
          <w:rFonts w:ascii="Arial" w:eastAsia="Arial Unicode MS" w:hAnsi="Arial" w:cs="Arial"/>
          <w:i/>
          <w:iCs/>
          <w:sz w:val="22"/>
          <w:szCs w:val="22"/>
        </w:rPr>
        <w:t>2</w:t>
      </w:r>
      <w:r>
        <w:rPr>
          <w:rFonts w:ascii="Arial" w:eastAsia="Arial Unicode MS" w:hAnsi="Arial" w:cs="Arial"/>
          <w:i/>
          <w:iCs/>
          <w:sz w:val="22"/>
          <w:szCs w:val="22"/>
        </w:rPr>
        <w:t xml:space="preserve"> (“</w:t>
      </w:r>
      <w:r>
        <w:rPr>
          <w:rFonts w:ascii="Arial" w:eastAsia="Arial Unicode MS" w:hAnsi="Arial" w:cs="Arial"/>
          <w:i/>
          <w:iCs/>
          <w:sz w:val="22"/>
          <w:szCs w:val="22"/>
          <w:u w:val="single"/>
        </w:rPr>
        <w:t>Instrumento de Alienação Fiduciária de Ações</w:t>
      </w:r>
      <w:r>
        <w:rPr>
          <w:rFonts w:ascii="Arial" w:eastAsia="Arial Unicode MS" w:hAnsi="Arial" w:cs="Arial"/>
          <w:i/>
          <w:iCs/>
          <w:sz w:val="22"/>
          <w:szCs w:val="22"/>
        </w:rPr>
        <w:t>”),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E101E9">
        <w:rPr>
          <w:rFonts w:ascii="Arial" w:eastAsia="Arial Unicode MS" w:hAnsi="Arial" w:cs="Arial"/>
          <w:i/>
          <w:iCs/>
          <w:sz w:val="22"/>
          <w:szCs w:val="22"/>
        </w:rPr>
        <w:t>á</w:t>
      </w:r>
      <w:r>
        <w:rPr>
          <w:rFonts w:ascii="Arial" w:eastAsia="Arial Unicode MS" w:hAnsi="Arial" w:cs="Arial"/>
          <w:i/>
          <w:iCs/>
          <w:sz w:val="22"/>
          <w:szCs w:val="22"/>
        </w:rPr>
        <w:t xml:space="preserve"> em dia com as obrigações relativas ao Contrato e em caso negativo entrar em contato com o Agente Fiduciário para estabelecer como deverá ser dado o tratamento destes valores.”</w:t>
      </w:r>
    </w:p>
    <w:p w14:paraId="7E5599C6" w14:textId="77777777" w:rsidR="006F69D4" w:rsidRDefault="006F69D4">
      <w:pPr>
        <w:widowControl/>
        <w:spacing w:line="320" w:lineRule="exact"/>
        <w:jc w:val="both"/>
        <w:rPr>
          <w:rFonts w:ascii="Arial" w:hAnsi="Arial" w:cs="Arial"/>
          <w:sz w:val="22"/>
          <w:szCs w:val="22"/>
        </w:rPr>
      </w:pPr>
    </w:p>
    <w:p w14:paraId="34F94494" w14:textId="7E67C431" w:rsidR="006F69D4" w:rsidRDefault="00025CD7" w:rsidP="007B1156">
      <w:pPr>
        <w:pStyle w:val="PargrafodaLista"/>
        <w:widowControl/>
        <w:numPr>
          <w:ilvl w:val="2"/>
          <w:numId w:val="56"/>
        </w:numPr>
        <w:spacing w:line="320" w:lineRule="exact"/>
        <w:jc w:val="both"/>
        <w:rPr>
          <w:rFonts w:ascii="Arial" w:eastAsia="Arial Unicode MS" w:hAnsi="Arial" w:cs="Arial"/>
          <w:sz w:val="22"/>
          <w:szCs w:val="22"/>
        </w:rPr>
      </w:pPr>
      <w:r>
        <w:rPr>
          <w:rFonts w:ascii="Arial" w:eastAsia="Arial Unicode MS" w:hAnsi="Arial" w:cs="Arial"/>
          <w:sz w:val="22"/>
          <w:szCs w:val="22"/>
        </w:rPr>
        <w:t xml:space="preserve">A comprovação dos registros no Livro de Registro de Ações Nominativas deverá ser encaminhada ao Agente Fiduciário no </w:t>
      </w:r>
      <w:r w:rsidRPr="004939D3">
        <w:rPr>
          <w:rFonts w:ascii="Arial" w:eastAsia="Arial Unicode MS" w:hAnsi="Arial" w:cs="Arial"/>
          <w:sz w:val="22"/>
          <w:szCs w:val="22"/>
        </w:rPr>
        <w:t xml:space="preserve">prazo de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w:t>
      </w:r>
      <w:r>
        <w:rPr>
          <w:rFonts w:ascii="Arial" w:eastAsia="Arial Unicode MS" w:hAnsi="Arial" w:cs="Arial"/>
          <w:sz w:val="22"/>
          <w:szCs w:val="22"/>
        </w:rPr>
        <w:t xml:space="preserve"> Úteis a contar da data de assinatura deste Contrato e/ou de aditamentos a este Contrato e/ou de qualquer alteração do </w:t>
      </w:r>
      <w:r w:rsidRPr="004939D3">
        <w:rPr>
          <w:rFonts w:ascii="Arial" w:eastAsia="Arial Unicode MS" w:hAnsi="Arial" w:cs="Arial"/>
          <w:sz w:val="22"/>
          <w:szCs w:val="22"/>
        </w:rPr>
        <w:t>Livro de Registro de Ações Nominativas, sendo certo que qualquer alteração que retire deste Contrato a oneração sobre a totalidade das Ações Alienadas Fiduciariamente sem a prévia e expressa autorização dos Debenturistas será nula e sem efeito de pleno direito.</w:t>
      </w:r>
    </w:p>
    <w:p w14:paraId="59C8C126" w14:textId="77777777" w:rsidR="006F69D4" w:rsidRDefault="006F69D4">
      <w:pPr>
        <w:widowControl/>
        <w:spacing w:line="320" w:lineRule="exact"/>
        <w:jc w:val="both"/>
        <w:rPr>
          <w:rFonts w:ascii="Arial" w:eastAsia="Arial Unicode MS" w:hAnsi="Arial" w:cs="Arial"/>
          <w:sz w:val="22"/>
          <w:szCs w:val="22"/>
        </w:rPr>
      </w:pPr>
      <w:bookmarkStart w:id="199" w:name="_DV_M207"/>
      <w:bookmarkEnd w:id="199"/>
    </w:p>
    <w:p w14:paraId="05A6B16A" w14:textId="6A48051B" w:rsidR="006F69D4" w:rsidRDefault="00025CD7" w:rsidP="007B1156">
      <w:pPr>
        <w:pStyle w:val="PargrafodaLista"/>
        <w:widowControl/>
        <w:numPr>
          <w:ilvl w:val="1"/>
          <w:numId w:val="56"/>
        </w:numPr>
        <w:spacing w:line="320" w:lineRule="exact"/>
        <w:ind w:left="0" w:firstLine="0"/>
        <w:jc w:val="both"/>
        <w:rPr>
          <w:rFonts w:ascii="Arial" w:hAnsi="Arial" w:cs="Arial"/>
          <w:sz w:val="22"/>
          <w:szCs w:val="22"/>
        </w:rPr>
      </w:pPr>
      <w:bookmarkStart w:id="200" w:name="_DV_M212"/>
      <w:bookmarkStart w:id="201" w:name="_DV_M220"/>
      <w:bookmarkEnd w:id="200"/>
      <w:bookmarkEnd w:id="201"/>
      <w:r>
        <w:rPr>
          <w:rFonts w:ascii="Arial" w:eastAsia="Arial Unicode MS" w:hAnsi="Arial" w:cs="Arial"/>
          <w:sz w:val="22"/>
          <w:szCs w:val="22"/>
          <w:u w:val="single"/>
        </w:rPr>
        <w:t>Registro em Cartório</w:t>
      </w:r>
      <w:r>
        <w:rPr>
          <w:rFonts w:ascii="Arial" w:eastAsia="Arial Unicode MS" w:hAnsi="Arial" w:cs="Arial"/>
          <w:sz w:val="22"/>
          <w:szCs w:val="22"/>
        </w:rPr>
        <w:t>. A</w:t>
      </w:r>
      <w:r w:rsidR="00E101E9">
        <w:rPr>
          <w:rFonts w:ascii="Arial" w:eastAsia="Arial Unicode MS" w:hAnsi="Arial" w:cs="Arial"/>
          <w:sz w:val="22"/>
          <w:szCs w:val="22"/>
        </w:rPr>
        <w:t xml:space="preserve"> </w:t>
      </w:r>
      <w:r>
        <w:rPr>
          <w:rFonts w:ascii="Arial" w:eastAsia="Arial Unicode MS" w:hAnsi="Arial" w:cs="Arial"/>
          <w:sz w:val="22"/>
          <w:szCs w:val="22"/>
        </w:rPr>
        <w:t>Alienante dever</w:t>
      </w:r>
      <w:r w:rsidR="00E101E9">
        <w:rPr>
          <w:rFonts w:ascii="Arial" w:eastAsia="Arial Unicode MS" w:hAnsi="Arial" w:cs="Arial"/>
          <w:sz w:val="22"/>
          <w:szCs w:val="22"/>
        </w:rPr>
        <w:t>á</w:t>
      </w:r>
      <w:r>
        <w:rPr>
          <w:rFonts w:ascii="Arial" w:eastAsia="Arial Unicode MS" w:hAnsi="Arial" w:cs="Arial"/>
          <w:sz w:val="22"/>
          <w:szCs w:val="22"/>
        </w:rPr>
        <w:t xml:space="preserve"> protocolar este Contrato e qualquer aditamento posterior a este Contrato a registro, às suas custas e exclusivas expensas, no </w:t>
      </w:r>
      <w:r w:rsidR="007349C5">
        <w:rPr>
          <w:rFonts w:ascii="Arial" w:eastAsia="Arial Unicode MS" w:hAnsi="Arial" w:cs="Arial"/>
          <w:sz w:val="22"/>
          <w:szCs w:val="22"/>
        </w:rPr>
        <w:t xml:space="preserve">Cartório de </w:t>
      </w:r>
      <w:r>
        <w:rPr>
          <w:rFonts w:ascii="Arial" w:hAnsi="Arial" w:cs="Arial"/>
          <w:sz w:val="22"/>
          <w:szCs w:val="22"/>
        </w:rPr>
        <w:t>Registro de Títulos e Documentos da Comarca d</w:t>
      </w:r>
      <w:r w:rsidR="004939D3">
        <w:rPr>
          <w:rFonts w:ascii="Arial" w:hAnsi="Arial" w:cs="Arial"/>
          <w:sz w:val="22"/>
          <w:szCs w:val="22"/>
        </w:rPr>
        <w:t>e</w:t>
      </w:r>
      <w:r>
        <w:rPr>
          <w:rFonts w:ascii="Arial" w:hAnsi="Arial" w:cs="Arial"/>
          <w:sz w:val="22"/>
          <w:szCs w:val="22"/>
        </w:rPr>
        <w:t xml:space="preserve"> </w:t>
      </w:r>
      <w:r w:rsidR="00105332" w:rsidRPr="00AD7629">
        <w:rPr>
          <w:rFonts w:ascii="Arial" w:hAnsi="Arial" w:cs="Arial"/>
          <w:sz w:val="22"/>
          <w:szCs w:val="22"/>
          <w:highlight w:val="lightGray"/>
        </w:rPr>
        <w:t>[</w:t>
      </w:r>
      <w:r w:rsidRPr="00AD7629">
        <w:rPr>
          <w:rFonts w:ascii="Arial" w:hAnsi="Arial" w:cs="Arial"/>
          <w:sz w:val="22"/>
          <w:szCs w:val="22"/>
          <w:highlight w:val="lightGray"/>
        </w:rPr>
        <w:t xml:space="preserve">Rio de Janeiro e da Comarca </w:t>
      </w:r>
      <w:r w:rsidR="00B267C8">
        <w:rPr>
          <w:rFonts w:ascii="Arial" w:hAnsi="Arial" w:cs="Arial"/>
          <w:sz w:val="22"/>
          <w:szCs w:val="22"/>
          <w:highlight w:val="lightGray"/>
        </w:rPr>
        <w:t>[--]</w:t>
      </w:r>
      <w:r w:rsidR="00105332" w:rsidRPr="00AD7629">
        <w:rPr>
          <w:rFonts w:ascii="Arial" w:hAnsi="Arial" w:cs="Arial"/>
          <w:sz w:val="22"/>
          <w:szCs w:val="22"/>
          <w:highlight w:val="lightGray"/>
        </w:rPr>
        <w:t>]</w:t>
      </w:r>
      <w:r>
        <w:rPr>
          <w:rFonts w:ascii="Arial" w:hAnsi="Arial" w:cs="Arial"/>
          <w:sz w:val="22"/>
          <w:szCs w:val="22"/>
        </w:rPr>
        <w:t xml:space="preserve"> (“</w:t>
      </w:r>
      <w:r>
        <w:rPr>
          <w:rFonts w:ascii="Arial" w:hAnsi="Arial" w:cs="Arial"/>
          <w:sz w:val="22"/>
          <w:szCs w:val="22"/>
          <w:u w:val="single"/>
        </w:rPr>
        <w:t>Cartório</w:t>
      </w:r>
      <w:r>
        <w:rPr>
          <w:rFonts w:ascii="Arial" w:hAnsi="Arial" w:cs="Arial"/>
          <w:sz w:val="22"/>
          <w:szCs w:val="22"/>
        </w:rPr>
        <w:t xml:space="preserve">”), em </w:t>
      </w:r>
      <w:r w:rsidRPr="004939D3">
        <w:rPr>
          <w:rFonts w:ascii="Arial" w:hAnsi="Arial" w:cs="Arial"/>
          <w:sz w:val="22"/>
          <w:szCs w:val="22"/>
        </w:rPr>
        <w:t xml:space="preserve">até </w:t>
      </w:r>
      <w:r w:rsidRPr="00AD7629">
        <w:rPr>
          <w:rFonts w:ascii="Arial" w:hAnsi="Arial" w:cs="Arial"/>
          <w:sz w:val="22"/>
          <w:szCs w:val="22"/>
        </w:rPr>
        <w:t>5 (cinco)</w:t>
      </w:r>
      <w:r w:rsidRPr="004939D3">
        <w:rPr>
          <w:rFonts w:ascii="Arial" w:hAnsi="Arial" w:cs="Arial"/>
          <w:sz w:val="22"/>
          <w:szCs w:val="22"/>
        </w:rPr>
        <w:t xml:space="preserve"> Dias Úteis</w:t>
      </w:r>
      <w:r>
        <w:rPr>
          <w:rFonts w:ascii="Arial" w:hAnsi="Arial" w:cs="Arial"/>
          <w:sz w:val="22"/>
          <w:szCs w:val="22"/>
        </w:rPr>
        <w:t xml:space="preserve"> contados da assinatura deste Contrato ou de seu aditamento, conforme o caso</w:t>
      </w:r>
      <w:r>
        <w:rPr>
          <w:rFonts w:ascii="Arial" w:eastAsia="Arial Unicode MS" w:hAnsi="Arial" w:cs="Arial"/>
          <w:sz w:val="22"/>
          <w:szCs w:val="22"/>
        </w:rPr>
        <w:t xml:space="preserve">, devendo uma via original deste Contrato e seus aditamentos, devidamente registrado no Cartório, ser entregue ao Agente Fiduciário em </w:t>
      </w:r>
      <w:r w:rsidRPr="004939D3">
        <w:rPr>
          <w:rFonts w:ascii="Arial" w:eastAsia="Arial Unicode MS" w:hAnsi="Arial" w:cs="Arial"/>
          <w:sz w:val="22"/>
          <w:szCs w:val="22"/>
        </w:rPr>
        <w:t xml:space="preserve">até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w:t>
      </w:r>
      <w:r>
        <w:rPr>
          <w:rFonts w:ascii="Arial" w:eastAsia="Arial Unicode MS" w:hAnsi="Arial" w:cs="Arial"/>
          <w:sz w:val="22"/>
          <w:szCs w:val="22"/>
        </w:rPr>
        <w:t xml:space="preserve"> Úteis contado </w:t>
      </w:r>
      <w:r w:rsidRPr="004939D3">
        <w:rPr>
          <w:rFonts w:ascii="Arial" w:eastAsia="Arial Unicode MS" w:hAnsi="Arial" w:cs="Arial"/>
          <w:sz w:val="22"/>
          <w:szCs w:val="22"/>
        </w:rPr>
        <w:t>do efetivo registro</w:t>
      </w:r>
      <w:r w:rsidRPr="004939D3">
        <w:rPr>
          <w:rFonts w:ascii="Arial" w:hAnsi="Arial" w:cs="Arial"/>
          <w:sz w:val="22"/>
          <w:szCs w:val="22"/>
        </w:rPr>
        <w:t>.</w:t>
      </w:r>
      <w:r w:rsidR="00105332" w:rsidRPr="004939D3">
        <w:rPr>
          <w:rFonts w:ascii="Arial" w:hAnsi="Arial" w:cs="Arial"/>
          <w:sz w:val="22"/>
          <w:szCs w:val="22"/>
        </w:rPr>
        <w:t xml:space="preserve"> </w:t>
      </w:r>
      <w:r w:rsidR="00CA6400">
        <w:rPr>
          <w:rFonts w:ascii="Arial" w:hAnsi="Arial" w:cs="Arial"/>
          <w:sz w:val="22"/>
          <w:szCs w:val="22"/>
        </w:rPr>
        <w:t xml:space="preserve">A Alienante </w:t>
      </w:r>
      <w:r w:rsidR="00CA6400">
        <w:rPr>
          <w:rFonts w:ascii="Arial" w:hAnsi="Arial" w:cs="Arial"/>
          <w:sz w:val="22"/>
          <w:szCs w:val="22"/>
        </w:rPr>
        <w:lastRenderedPageBreak/>
        <w:t>se compromete a, tempestivamente, atender às eventuais exigências que sejam feitas pelo Cartório para o efetivo registro deste Contrato.</w:t>
      </w:r>
    </w:p>
    <w:p w14:paraId="66F0E47B" w14:textId="77777777" w:rsidR="006F69D4" w:rsidRDefault="006F69D4">
      <w:pPr>
        <w:widowControl/>
        <w:spacing w:line="320" w:lineRule="exact"/>
        <w:jc w:val="both"/>
        <w:rPr>
          <w:rFonts w:ascii="Arial" w:hAnsi="Arial" w:cs="Arial"/>
          <w:sz w:val="22"/>
          <w:szCs w:val="22"/>
        </w:rPr>
      </w:pPr>
    </w:p>
    <w:p w14:paraId="427A2CA2" w14:textId="7FA1900A" w:rsidR="006F69D4" w:rsidRDefault="00025CD7" w:rsidP="007B1156">
      <w:pPr>
        <w:pStyle w:val="PargrafodaLista"/>
        <w:widowControl/>
        <w:numPr>
          <w:ilvl w:val="2"/>
          <w:numId w:val="56"/>
        </w:numPr>
        <w:spacing w:line="320" w:lineRule="exact"/>
        <w:jc w:val="both"/>
        <w:rPr>
          <w:rFonts w:ascii="Arial" w:eastAsia="Arial Unicode MS" w:hAnsi="Arial" w:cs="Arial"/>
          <w:sz w:val="22"/>
          <w:szCs w:val="22"/>
        </w:rPr>
      </w:pPr>
      <w:r>
        <w:rPr>
          <w:rFonts w:ascii="Arial" w:hAnsi="Arial" w:cs="Arial"/>
          <w:color w:val="000000"/>
          <w:sz w:val="22"/>
          <w:szCs w:val="22"/>
        </w:rPr>
        <w:t>Fica assegurado ao Agente Fiduciário o amplo direito de promover o registro/averbações indicados na Cláusula 9.2 acima às expensas da Alienante, caso esta não o faça no prazo previsto na Cláusula 9.2 acima.</w:t>
      </w:r>
    </w:p>
    <w:p w14:paraId="640F168B" w14:textId="77777777" w:rsidR="006F69D4" w:rsidRDefault="006F69D4">
      <w:pPr>
        <w:widowControl/>
        <w:spacing w:line="320" w:lineRule="exact"/>
        <w:jc w:val="both"/>
        <w:rPr>
          <w:rFonts w:ascii="Arial" w:hAnsi="Arial" w:cs="Arial"/>
          <w:sz w:val="22"/>
          <w:szCs w:val="22"/>
        </w:rPr>
      </w:pPr>
    </w:p>
    <w:p w14:paraId="31E0CE94" w14:textId="524B05AF" w:rsidR="006F69D4" w:rsidRPr="0015241D"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highlight w:val="yellow"/>
          <w:rPrChange w:id="202" w:author="Rinaldo Rabello" w:date="2022-03-08T12:16:00Z">
            <w:rPr>
              <w:rFonts w:ascii="Arial" w:eastAsia="Arial Unicode MS" w:hAnsi="Arial" w:cs="Arial"/>
              <w:sz w:val="22"/>
              <w:szCs w:val="22"/>
            </w:rPr>
          </w:rPrChange>
        </w:rPr>
      </w:pPr>
      <w:bookmarkStart w:id="203" w:name="_DV_M221"/>
      <w:bookmarkStart w:id="204" w:name="_DV_M222"/>
      <w:bookmarkEnd w:id="203"/>
      <w:bookmarkEnd w:id="204"/>
      <w:r w:rsidRPr="0015241D">
        <w:rPr>
          <w:rFonts w:ascii="Arial" w:eastAsia="Arial Unicode MS" w:hAnsi="Arial" w:cs="Arial"/>
          <w:sz w:val="22"/>
          <w:szCs w:val="22"/>
          <w:highlight w:val="yellow"/>
          <w:u w:val="single"/>
          <w:rPrChange w:id="205" w:author="Rinaldo Rabello" w:date="2022-03-08T12:16:00Z">
            <w:rPr>
              <w:rFonts w:ascii="Arial" w:eastAsia="Arial Unicode MS" w:hAnsi="Arial" w:cs="Arial"/>
              <w:sz w:val="22"/>
              <w:szCs w:val="22"/>
              <w:u w:val="single"/>
            </w:rPr>
          </w:rPrChange>
        </w:rPr>
        <w:t>Substituição da Garantia</w:t>
      </w:r>
      <w:r w:rsidRPr="0015241D">
        <w:rPr>
          <w:rFonts w:ascii="Arial" w:eastAsia="Arial Unicode MS" w:hAnsi="Arial" w:cs="Arial"/>
          <w:sz w:val="22"/>
          <w:szCs w:val="22"/>
          <w:highlight w:val="yellow"/>
          <w:rPrChange w:id="206" w:author="Rinaldo Rabello" w:date="2022-03-08T12:16:00Z">
            <w:rPr>
              <w:rFonts w:ascii="Arial" w:eastAsia="Arial Unicode MS" w:hAnsi="Arial" w:cs="Arial"/>
              <w:sz w:val="22"/>
              <w:szCs w:val="22"/>
            </w:rPr>
          </w:rPrChange>
        </w:rPr>
        <w:t xml:space="preserve">. A Alienante, de maneira irretratável e irrevogável, responsabiliza-se, na hipótese de a </w:t>
      </w:r>
      <w:r w:rsidR="00035D3F" w:rsidRPr="0015241D">
        <w:rPr>
          <w:rFonts w:ascii="Arial" w:eastAsia="Arial Unicode MS" w:hAnsi="Arial" w:cs="Arial"/>
          <w:sz w:val="22"/>
          <w:szCs w:val="22"/>
          <w:highlight w:val="yellow"/>
          <w:rPrChange w:id="207" w:author="Rinaldo Rabello" w:date="2022-03-08T12:16:00Z">
            <w:rPr>
              <w:rFonts w:ascii="Arial" w:eastAsia="Arial Unicode MS" w:hAnsi="Arial" w:cs="Arial"/>
              <w:sz w:val="22"/>
              <w:szCs w:val="22"/>
            </w:rPr>
          </w:rPrChange>
        </w:rPr>
        <w:t xml:space="preserve">Alienação Fiduciária </w:t>
      </w:r>
      <w:r w:rsidRPr="0015241D">
        <w:rPr>
          <w:rFonts w:ascii="Arial" w:eastAsia="Arial Unicode MS" w:hAnsi="Arial" w:cs="Arial"/>
          <w:sz w:val="22"/>
          <w:szCs w:val="22"/>
          <w:highlight w:val="yellow"/>
          <w:rPrChange w:id="208" w:author="Rinaldo Rabello" w:date="2022-03-08T12:16:00Z">
            <w:rPr>
              <w:rFonts w:ascii="Arial" w:eastAsia="Arial Unicode MS" w:hAnsi="Arial" w:cs="Arial"/>
              <w:sz w:val="22"/>
              <w:szCs w:val="22"/>
            </w:rPr>
          </w:rPrChange>
        </w:rPr>
        <w:t xml:space="preserve">ora </w:t>
      </w:r>
      <w:r w:rsidR="00035D3F" w:rsidRPr="0015241D">
        <w:rPr>
          <w:rFonts w:ascii="Arial" w:eastAsia="Arial Unicode MS" w:hAnsi="Arial" w:cs="Arial"/>
          <w:sz w:val="22"/>
          <w:szCs w:val="22"/>
          <w:highlight w:val="yellow"/>
          <w:rPrChange w:id="209" w:author="Rinaldo Rabello" w:date="2022-03-08T12:16:00Z">
            <w:rPr>
              <w:rFonts w:ascii="Arial" w:eastAsia="Arial Unicode MS" w:hAnsi="Arial" w:cs="Arial"/>
              <w:sz w:val="22"/>
              <w:szCs w:val="22"/>
            </w:rPr>
          </w:rPrChange>
        </w:rPr>
        <w:t xml:space="preserve">outorgada </w:t>
      </w:r>
      <w:r w:rsidRPr="0015241D">
        <w:rPr>
          <w:rFonts w:ascii="Arial" w:eastAsia="Arial Unicode MS" w:hAnsi="Arial" w:cs="Arial"/>
          <w:sz w:val="22"/>
          <w:szCs w:val="22"/>
          <w:highlight w:val="yellow"/>
          <w:rPrChange w:id="210" w:author="Rinaldo Rabello" w:date="2022-03-08T12:16:00Z">
            <w:rPr>
              <w:rFonts w:ascii="Arial" w:eastAsia="Arial Unicode MS" w:hAnsi="Arial" w:cs="Arial"/>
              <w:sz w:val="22"/>
              <w:szCs w:val="22"/>
            </w:rPr>
          </w:rPrChange>
        </w:rPr>
        <w:t>ser suspensa, cancelada, anulada</w:t>
      </w:r>
      <w:r w:rsidR="004939D3" w:rsidRPr="0015241D">
        <w:rPr>
          <w:rFonts w:ascii="Arial" w:eastAsia="Arial Unicode MS" w:hAnsi="Arial" w:cs="Arial"/>
          <w:sz w:val="22"/>
          <w:szCs w:val="22"/>
          <w:highlight w:val="yellow"/>
          <w:rPrChange w:id="211" w:author="Rinaldo Rabello" w:date="2022-03-08T12:16:00Z">
            <w:rPr>
              <w:rFonts w:ascii="Arial" w:eastAsia="Arial Unicode MS" w:hAnsi="Arial" w:cs="Arial"/>
              <w:sz w:val="22"/>
              <w:szCs w:val="22"/>
            </w:rPr>
          </w:rPrChange>
        </w:rPr>
        <w:t>,</w:t>
      </w:r>
      <w:r w:rsidRPr="0015241D">
        <w:rPr>
          <w:rFonts w:ascii="Arial" w:eastAsia="Arial Unicode MS" w:hAnsi="Arial" w:cs="Arial"/>
          <w:sz w:val="22"/>
          <w:szCs w:val="22"/>
          <w:highlight w:val="yellow"/>
          <w:rPrChange w:id="212" w:author="Rinaldo Rabello" w:date="2022-03-08T12:16:00Z">
            <w:rPr>
              <w:rFonts w:ascii="Arial" w:eastAsia="Arial Unicode MS" w:hAnsi="Arial" w:cs="Arial"/>
              <w:sz w:val="22"/>
              <w:szCs w:val="22"/>
            </w:rPr>
          </w:rPrChange>
        </w:rPr>
        <w:t xml:space="preserve"> tida como nula de pleno direito</w:t>
      </w:r>
      <w:r w:rsidR="004939D3" w:rsidRPr="0015241D">
        <w:rPr>
          <w:rFonts w:ascii="Arial" w:eastAsia="Arial Unicode MS" w:hAnsi="Arial" w:cs="Arial"/>
          <w:sz w:val="22"/>
          <w:szCs w:val="22"/>
          <w:highlight w:val="yellow"/>
          <w:rPrChange w:id="213" w:author="Rinaldo Rabello" w:date="2022-03-08T12:16:00Z">
            <w:rPr>
              <w:rFonts w:ascii="Arial" w:eastAsia="Arial Unicode MS" w:hAnsi="Arial" w:cs="Arial"/>
              <w:sz w:val="22"/>
              <w:szCs w:val="22"/>
            </w:rPr>
          </w:rPrChange>
        </w:rPr>
        <w:t xml:space="preserve"> ou objeto de arresto, sequestro ou penhor</w:t>
      </w:r>
      <w:r w:rsidRPr="0015241D">
        <w:rPr>
          <w:rFonts w:ascii="Arial" w:eastAsia="Arial Unicode MS" w:hAnsi="Arial" w:cs="Arial"/>
          <w:sz w:val="22"/>
          <w:szCs w:val="22"/>
          <w:highlight w:val="yellow"/>
          <w:rPrChange w:id="214" w:author="Rinaldo Rabello" w:date="2022-03-08T12:16:00Z">
            <w:rPr>
              <w:rFonts w:ascii="Arial" w:eastAsia="Arial Unicode MS" w:hAnsi="Arial" w:cs="Arial"/>
              <w:sz w:val="22"/>
              <w:szCs w:val="22"/>
            </w:rPr>
          </w:rPrChange>
        </w:rPr>
        <w:t>, sem prejuízo das demais hipóteses de substituição e reforço previstas em lei</w:t>
      </w:r>
      <w:bookmarkStart w:id="215" w:name="_DV_M224"/>
      <w:bookmarkEnd w:id="215"/>
      <w:r w:rsidR="00035D3F" w:rsidRPr="0015241D">
        <w:rPr>
          <w:rFonts w:ascii="Arial" w:eastAsia="Arial Unicode MS" w:hAnsi="Arial" w:cs="Arial"/>
          <w:sz w:val="22"/>
          <w:szCs w:val="22"/>
          <w:highlight w:val="yellow"/>
          <w:rPrChange w:id="216" w:author="Rinaldo Rabello" w:date="2022-03-08T12:16:00Z">
            <w:rPr>
              <w:rFonts w:ascii="Arial" w:eastAsia="Arial Unicode MS" w:hAnsi="Arial" w:cs="Arial"/>
              <w:sz w:val="22"/>
              <w:szCs w:val="22"/>
            </w:rPr>
          </w:rPrChange>
        </w:rPr>
        <w:t xml:space="preserve"> (“</w:t>
      </w:r>
      <w:r w:rsidR="00035D3F" w:rsidRPr="0015241D">
        <w:rPr>
          <w:rFonts w:ascii="Arial" w:eastAsia="Arial Unicode MS" w:hAnsi="Arial" w:cs="Arial"/>
          <w:sz w:val="22"/>
          <w:szCs w:val="22"/>
          <w:highlight w:val="yellow"/>
          <w:u w:val="single"/>
          <w:rPrChange w:id="217" w:author="Rinaldo Rabello" w:date="2022-03-08T12:16:00Z">
            <w:rPr>
              <w:rFonts w:ascii="Arial" w:eastAsia="Arial Unicode MS" w:hAnsi="Arial" w:cs="Arial"/>
              <w:sz w:val="22"/>
              <w:szCs w:val="22"/>
              <w:u w:val="single"/>
            </w:rPr>
          </w:rPrChange>
        </w:rPr>
        <w:t>Evento de Reforço</w:t>
      </w:r>
      <w:r w:rsidR="00035D3F" w:rsidRPr="0015241D">
        <w:rPr>
          <w:rFonts w:ascii="Arial" w:eastAsia="Arial Unicode MS" w:hAnsi="Arial" w:cs="Arial"/>
          <w:sz w:val="22"/>
          <w:szCs w:val="22"/>
          <w:highlight w:val="yellow"/>
          <w:rPrChange w:id="218" w:author="Rinaldo Rabello" w:date="2022-03-08T12:16:00Z">
            <w:rPr>
              <w:rFonts w:ascii="Arial" w:eastAsia="Arial Unicode MS" w:hAnsi="Arial" w:cs="Arial"/>
              <w:sz w:val="22"/>
              <w:szCs w:val="22"/>
            </w:rPr>
          </w:rPrChange>
        </w:rPr>
        <w:t>”), a substituir ou reforçá-la para restabelecer garantia de valor, liquidez e regime jurídico equivalentes ou superiores, sujeitos à apreciação dos Debenturistas, em sede de assembleia geral</w:t>
      </w:r>
      <w:r w:rsidRPr="0015241D">
        <w:rPr>
          <w:rFonts w:ascii="Arial" w:eastAsia="Arial Unicode MS" w:hAnsi="Arial" w:cs="Arial"/>
          <w:sz w:val="22"/>
          <w:szCs w:val="22"/>
          <w:highlight w:val="yellow"/>
          <w:rPrChange w:id="219" w:author="Rinaldo Rabello" w:date="2022-03-08T12:16:00Z">
            <w:rPr>
              <w:rFonts w:ascii="Arial" w:eastAsia="Arial Unicode MS" w:hAnsi="Arial" w:cs="Arial"/>
              <w:sz w:val="22"/>
              <w:szCs w:val="22"/>
            </w:rPr>
          </w:rPrChange>
        </w:rPr>
        <w:t>.</w:t>
      </w:r>
    </w:p>
    <w:p w14:paraId="3F363342" w14:textId="403F0542" w:rsidR="004939D3" w:rsidRPr="0015241D" w:rsidRDefault="004939D3">
      <w:pPr>
        <w:widowControl/>
        <w:spacing w:line="320" w:lineRule="exact"/>
        <w:jc w:val="both"/>
        <w:rPr>
          <w:rFonts w:ascii="Arial" w:eastAsia="Arial Unicode MS" w:hAnsi="Arial" w:cs="Arial"/>
          <w:sz w:val="22"/>
          <w:szCs w:val="22"/>
          <w:highlight w:val="yellow"/>
          <w:rPrChange w:id="220" w:author="Rinaldo Rabello" w:date="2022-03-08T12:16:00Z">
            <w:rPr>
              <w:rFonts w:ascii="Arial" w:eastAsia="Arial Unicode MS" w:hAnsi="Arial" w:cs="Arial"/>
              <w:sz w:val="22"/>
              <w:szCs w:val="22"/>
            </w:rPr>
          </w:rPrChange>
        </w:rPr>
      </w:pPr>
    </w:p>
    <w:p w14:paraId="7D9332E5" w14:textId="2325FE7E" w:rsidR="004939D3" w:rsidRPr="0015241D" w:rsidRDefault="004939D3" w:rsidP="007B1156">
      <w:pPr>
        <w:pStyle w:val="PargrafodaLista"/>
        <w:widowControl/>
        <w:numPr>
          <w:ilvl w:val="2"/>
          <w:numId w:val="56"/>
        </w:numPr>
        <w:spacing w:line="320" w:lineRule="exact"/>
        <w:jc w:val="both"/>
        <w:rPr>
          <w:rFonts w:ascii="Arial" w:eastAsia="Arial Unicode MS" w:hAnsi="Arial" w:cs="Arial"/>
          <w:sz w:val="22"/>
          <w:szCs w:val="22"/>
          <w:highlight w:val="yellow"/>
          <w:rPrChange w:id="221" w:author="Rinaldo Rabello" w:date="2022-03-08T12:16:00Z">
            <w:rPr>
              <w:rFonts w:ascii="Arial" w:eastAsia="Arial Unicode MS" w:hAnsi="Arial" w:cs="Arial"/>
              <w:sz w:val="22"/>
              <w:szCs w:val="22"/>
            </w:rPr>
          </w:rPrChange>
        </w:rPr>
      </w:pPr>
      <w:r w:rsidRPr="0015241D">
        <w:rPr>
          <w:rFonts w:ascii="Arial" w:eastAsia="Arial Unicode MS" w:hAnsi="Arial" w:cs="Arial"/>
          <w:sz w:val="22"/>
          <w:szCs w:val="22"/>
          <w:highlight w:val="yellow"/>
          <w:rPrChange w:id="222" w:author="Rinaldo Rabello" w:date="2022-03-08T12:16:00Z">
            <w:rPr>
              <w:rFonts w:ascii="Arial" w:eastAsia="Arial Unicode MS" w:hAnsi="Arial" w:cs="Arial"/>
              <w:sz w:val="22"/>
              <w:szCs w:val="22"/>
            </w:rPr>
          </w:rPrChange>
        </w:rPr>
        <w:t>Para o propósito do Reforço da Garantia, a Alienante dever</w:t>
      </w:r>
      <w:r w:rsidR="00035D3F" w:rsidRPr="0015241D">
        <w:rPr>
          <w:rFonts w:ascii="Arial" w:eastAsia="Arial Unicode MS" w:hAnsi="Arial" w:cs="Arial"/>
          <w:sz w:val="22"/>
          <w:szCs w:val="22"/>
          <w:highlight w:val="yellow"/>
          <w:rPrChange w:id="223" w:author="Rinaldo Rabello" w:date="2022-03-08T12:16:00Z">
            <w:rPr>
              <w:rFonts w:ascii="Arial" w:eastAsia="Arial Unicode MS" w:hAnsi="Arial" w:cs="Arial"/>
              <w:sz w:val="22"/>
              <w:szCs w:val="22"/>
            </w:rPr>
          </w:rPrChange>
        </w:rPr>
        <w:t>á</w:t>
      </w:r>
      <w:r w:rsidRPr="0015241D">
        <w:rPr>
          <w:rFonts w:ascii="Arial" w:eastAsia="Arial Unicode MS" w:hAnsi="Arial" w:cs="Arial"/>
          <w:sz w:val="22"/>
          <w:szCs w:val="22"/>
          <w:highlight w:val="yellow"/>
          <w:rPrChange w:id="224" w:author="Rinaldo Rabello" w:date="2022-03-08T12:16:00Z">
            <w:rPr>
              <w:rFonts w:ascii="Arial" w:eastAsia="Arial Unicode MS" w:hAnsi="Arial" w:cs="Arial"/>
              <w:sz w:val="22"/>
              <w:szCs w:val="22"/>
            </w:rPr>
          </w:rPrChange>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00035D3F" w:rsidRPr="0015241D">
        <w:rPr>
          <w:rFonts w:ascii="Arial" w:eastAsia="Arial Unicode MS" w:hAnsi="Arial" w:cs="Arial"/>
          <w:sz w:val="22"/>
          <w:szCs w:val="22"/>
          <w:highlight w:val="yellow"/>
          <w:rPrChange w:id="225" w:author="Rinaldo Rabello" w:date="2022-03-08T12:16:00Z">
            <w:rPr>
              <w:rFonts w:ascii="Arial" w:eastAsia="Arial Unicode MS" w:hAnsi="Arial" w:cs="Arial"/>
              <w:sz w:val="22"/>
              <w:szCs w:val="22"/>
            </w:rPr>
          </w:rPrChange>
        </w:rPr>
        <w:t xml:space="preserve">cartórios competentes e demais </w:t>
      </w:r>
      <w:r w:rsidRPr="0015241D">
        <w:rPr>
          <w:rFonts w:ascii="Arial" w:eastAsia="Arial Unicode MS" w:hAnsi="Arial" w:cs="Arial"/>
          <w:sz w:val="22"/>
          <w:szCs w:val="22"/>
          <w:highlight w:val="yellow"/>
          <w:rPrChange w:id="226" w:author="Rinaldo Rabello" w:date="2022-03-08T12:16:00Z">
            <w:rPr>
              <w:rFonts w:ascii="Arial" w:eastAsia="Arial Unicode MS" w:hAnsi="Arial" w:cs="Arial"/>
              <w:sz w:val="22"/>
              <w:szCs w:val="22"/>
            </w:rPr>
          </w:rPrChange>
        </w:rPr>
        <w:t>requisito</w:t>
      </w:r>
      <w:r w:rsidR="00035D3F" w:rsidRPr="0015241D">
        <w:rPr>
          <w:rFonts w:ascii="Arial" w:eastAsia="Arial Unicode MS" w:hAnsi="Arial" w:cs="Arial"/>
          <w:sz w:val="22"/>
          <w:szCs w:val="22"/>
          <w:highlight w:val="yellow"/>
          <w:rPrChange w:id="227" w:author="Rinaldo Rabello" w:date="2022-03-08T12:16:00Z">
            <w:rPr>
              <w:rFonts w:ascii="Arial" w:eastAsia="Arial Unicode MS" w:hAnsi="Arial" w:cs="Arial"/>
              <w:sz w:val="22"/>
              <w:szCs w:val="22"/>
            </w:rPr>
          </w:rPrChange>
        </w:rPr>
        <w:t>s</w:t>
      </w:r>
      <w:r w:rsidRPr="0015241D">
        <w:rPr>
          <w:rFonts w:ascii="Arial" w:eastAsia="Arial Unicode MS" w:hAnsi="Arial" w:cs="Arial"/>
          <w:sz w:val="22"/>
          <w:szCs w:val="22"/>
          <w:highlight w:val="yellow"/>
          <w:rPrChange w:id="228" w:author="Rinaldo Rabello" w:date="2022-03-08T12:16:00Z">
            <w:rPr>
              <w:rFonts w:ascii="Arial" w:eastAsia="Arial Unicode MS" w:hAnsi="Arial" w:cs="Arial"/>
              <w:sz w:val="22"/>
              <w:szCs w:val="22"/>
            </w:rPr>
          </w:rPrChange>
        </w:rPr>
        <w:t xml:space="preserve"> lega</w:t>
      </w:r>
      <w:r w:rsidR="00035D3F" w:rsidRPr="0015241D">
        <w:rPr>
          <w:rFonts w:ascii="Arial" w:eastAsia="Arial Unicode MS" w:hAnsi="Arial" w:cs="Arial"/>
          <w:sz w:val="22"/>
          <w:szCs w:val="22"/>
          <w:highlight w:val="yellow"/>
          <w:rPrChange w:id="229" w:author="Rinaldo Rabello" w:date="2022-03-08T12:16:00Z">
            <w:rPr>
              <w:rFonts w:ascii="Arial" w:eastAsia="Arial Unicode MS" w:hAnsi="Arial" w:cs="Arial"/>
              <w:sz w:val="22"/>
              <w:szCs w:val="22"/>
            </w:rPr>
          </w:rPrChange>
        </w:rPr>
        <w:t>is</w:t>
      </w:r>
      <w:r w:rsidRPr="0015241D">
        <w:rPr>
          <w:rFonts w:ascii="Arial" w:eastAsia="Arial Unicode MS" w:hAnsi="Arial" w:cs="Arial"/>
          <w:sz w:val="22"/>
          <w:szCs w:val="22"/>
          <w:highlight w:val="yellow"/>
          <w:rPrChange w:id="230" w:author="Rinaldo Rabello" w:date="2022-03-08T12:16:00Z">
            <w:rPr>
              <w:rFonts w:ascii="Arial" w:eastAsia="Arial Unicode MS" w:hAnsi="Arial" w:cs="Arial"/>
              <w:sz w:val="22"/>
              <w:szCs w:val="22"/>
            </w:rPr>
          </w:rPrChange>
        </w:rPr>
        <w:t xml:space="preserve"> necessário para a perfeita constituição e formalização da garantia</w:t>
      </w:r>
      <w:r w:rsidR="00035D3F" w:rsidRPr="0015241D">
        <w:rPr>
          <w:rFonts w:ascii="Arial" w:eastAsia="Arial Unicode MS" w:hAnsi="Arial" w:cs="Arial"/>
          <w:sz w:val="22"/>
          <w:szCs w:val="22"/>
          <w:highlight w:val="yellow"/>
          <w:rPrChange w:id="231" w:author="Rinaldo Rabello" w:date="2022-03-08T12:16:00Z">
            <w:rPr>
              <w:rFonts w:ascii="Arial" w:eastAsia="Arial Unicode MS" w:hAnsi="Arial" w:cs="Arial"/>
              <w:sz w:val="22"/>
              <w:szCs w:val="22"/>
            </w:rPr>
          </w:rPrChange>
        </w:rPr>
        <w:t xml:space="preserve"> em prazo de 20 </w:t>
      </w:r>
      <w:r w:rsidR="001E0DE4" w:rsidRPr="0015241D">
        <w:rPr>
          <w:rFonts w:ascii="Arial" w:eastAsia="Arial Unicode MS" w:hAnsi="Arial" w:cs="Arial"/>
          <w:sz w:val="22"/>
          <w:szCs w:val="22"/>
          <w:highlight w:val="yellow"/>
          <w:rPrChange w:id="232" w:author="Rinaldo Rabello" w:date="2022-03-08T12:16:00Z">
            <w:rPr>
              <w:rFonts w:ascii="Arial" w:eastAsia="Arial Unicode MS" w:hAnsi="Arial" w:cs="Arial"/>
              <w:sz w:val="22"/>
              <w:szCs w:val="22"/>
            </w:rPr>
          </w:rPrChange>
        </w:rPr>
        <w:t xml:space="preserve">(vinte) </w:t>
      </w:r>
      <w:r w:rsidR="00035D3F" w:rsidRPr="0015241D">
        <w:rPr>
          <w:rFonts w:ascii="Arial" w:eastAsia="Arial Unicode MS" w:hAnsi="Arial" w:cs="Arial"/>
          <w:sz w:val="22"/>
          <w:szCs w:val="22"/>
          <w:highlight w:val="yellow"/>
          <w:rPrChange w:id="233" w:author="Rinaldo Rabello" w:date="2022-03-08T12:16:00Z">
            <w:rPr>
              <w:rFonts w:ascii="Arial" w:eastAsia="Arial Unicode MS" w:hAnsi="Arial" w:cs="Arial"/>
              <w:sz w:val="22"/>
              <w:szCs w:val="22"/>
            </w:rPr>
          </w:rPrChange>
        </w:rPr>
        <w:t>dias da celebração do respectivo contrato.</w:t>
      </w:r>
    </w:p>
    <w:p w14:paraId="4C50F5F2" w14:textId="79910F08" w:rsidR="006F69D4" w:rsidRPr="0015241D" w:rsidRDefault="0015241D">
      <w:pPr>
        <w:widowControl/>
        <w:spacing w:line="320" w:lineRule="exact"/>
        <w:jc w:val="both"/>
        <w:rPr>
          <w:rFonts w:ascii="Arial" w:eastAsia="Arial Unicode MS" w:hAnsi="Arial" w:cs="Arial"/>
          <w:b/>
          <w:bCs/>
          <w:sz w:val="22"/>
          <w:szCs w:val="22"/>
          <w:rPrChange w:id="234" w:author="Rinaldo Rabello" w:date="2022-03-08T12:16:00Z">
            <w:rPr>
              <w:rFonts w:ascii="Arial" w:eastAsia="Arial Unicode MS" w:hAnsi="Arial" w:cs="Arial"/>
              <w:sz w:val="22"/>
              <w:szCs w:val="22"/>
            </w:rPr>
          </w:rPrChange>
        </w:rPr>
      </w:pPr>
      <w:ins w:id="235" w:author="Rinaldo Rabello" w:date="2022-03-08T12:16:00Z">
        <w:r w:rsidRPr="0015241D">
          <w:rPr>
            <w:rFonts w:ascii="Arial" w:eastAsia="Arial Unicode MS" w:hAnsi="Arial" w:cs="Arial"/>
            <w:b/>
            <w:bCs/>
            <w:sz w:val="22"/>
            <w:szCs w:val="22"/>
            <w:rPrChange w:id="236" w:author="Rinaldo Rabello" w:date="2022-03-08T12:16:00Z">
              <w:rPr>
                <w:rFonts w:ascii="Arial" w:eastAsia="Arial Unicode MS" w:hAnsi="Arial" w:cs="Arial"/>
                <w:sz w:val="22"/>
                <w:szCs w:val="22"/>
              </w:rPr>
            </w:rPrChange>
          </w:rPr>
          <w:t>Nota Pavarini: Incluir nas Obrigações da Alienante</w:t>
        </w:r>
      </w:ins>
    </w:p>
    <w:p w14:paraId="58F8129D" w14:textId="67CE3A1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Vigência</w:t>
      </w:r>
      <w:r>
        <w:rPr>
          <w:rFonts w:ascii="Arial" w:eastAsia="Arial Unicode MS" w:hAnsi="Arial" w:cs="Arial"/>
          <w:sz w:val="22"/>
          <w:szCs w:val="22"/>
        </w:rPr>
        <w:t>. Não obstante a ocorrência de quaisquer das hipóteses de vencimento antecipado previstos na Escritura de Emissão, este Contrato permanecerá em vigor e exequível até o cumprimento integral das Obrigações Garantidas (mesmo que haja uma execução parcial deste Contrato).</w:t>
      </w:r>
    </w:p>
    <w:p w14:paraId="3FEEF8BC" w14:textId="77777777" w:rsidR="006F69D4" w:rsidRDefault="006F69D4">
      <w:pPr>
        <w:widowControl/>
        <w:spacing w:line="320" w:lineRule="exact"/>
        <w:jc w:val="both"/>
        <w:rPr>
          <w:rFonts w:ascii="Arial" w:eastAsia="Arial Unicode MS" w:hAnsi="Arial" w:cs="Arial"/>
          <w:sz w:val="22"/>
          <w:szCs w:val="22"/>
        </w:rPr>
      </w:pPr>
    </w:p>
    <w:p w14:paraId="4DC92D1F" w14:textId="5C51DD5E"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237" w:name="_DV_M226"/>
      <w:bookmarkStart w:id="238" w:name="_DV_M228"/>
      <w:bookmarkEnd w:id="237"/>
      <w:bookmarkEnd w:id="238"/>
      <w:r>
        <w:rPr>
          <w:rFonts w:ascii="Arial" w:eastAsia="Arial Unicode MS" w:hAnsi="Arial" w:cs="Arial"/>
          <w:sz w:val="22"/>
          <w:szCs w:val="22"/>
          <w:u w:val="single"/>
        </w:rPr>
        <w:t>Cessão ou Transferência</w:t>
      </w:r>
      <w:r>
        <w:rPr>
          <w:rFonts w:ascii="Arial" w:eastAsia="Arial Unicode MS" w:hAnsi="Arial" w:cs="Arial"/>
          <w:sz w:val="22"/>
          <w:szCs w:val="22"/>
        </w:rPr>
        <w:t xml:space="preserve">. É expressamente vedada a transferência, a quaisquer terceiros, de quaisquer das obrigações aqui previstas, total ou parcialmente, salvo mediante prévia e expressa anuência </w:t>
      </w:r>
      <w:r>
        <w:rPr>
          <w:rFonts w:ascii="Arial" w:hAnsi="Arial" w:cs="Arial"/>
          <w:sz w:val="22"/>
          <w:szCs w:val="22"/>
        </w:rPr>
        <w:t>dos titulares de Debêntures</w:t>
      </w:r>
      <w:r>
        <w:rPr>
          <w:rStyle w:val="DeltaViewInsertion"/>
          <w:rFonts w:ascii="Arial" w:hAnsi="Arial" w:cs="Arial"/>
          <w:color w:val="auto"/>
          <w:sz w:val="22"/>
          <w:szCs w:val="22"/>
          <w:u w:val="none"/>
        </w:rPr>
        <w:t>, observados os quóruns previstos na Escritura de Emissão</w:t>
      </w:r>
      <w:r>
        <w:rPr>
          <w:rFonts w:ascii="Arial" w:eastAsia="Arial Unicode MS" w:hAnsi="Arial" w:cs="Arial"/>
          <w:sz w:val="22"/>
          <w:szCs w:val="22"/>
        </w:rPr>
        <w:t>.</w:t>
      </w:r>
    </w:p>
    <w:p w14:paraId="39D4DC86" w14:textId="77777777" w:rsidR="006F69D4" w:rsidRDefault="006F69D4">
      <w:pPr>
        <w:pStyle w:val="PargrafodaLista"/>
        <w:spacing w:line="320" w:lineRule="exact"/>
        <w:rPr>
          <w:rFonts w:ascii="Arial" w:eastAsia="Arial Unicode MS" w:hAnsi="Arial" w:cs="Arial"/>
          <w:sz w:val="22"/>
          <w:szCs w:val="22"/>
        </w:rPr>
      </w:pPr>
    </w:p>
    <w:p w14:paraId="361CC77D" w14:textId="1365AB3C"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Irrevogabilidade e Sucessão</w:t>
      </w:r>
      <w:r>
        <w:rPr>
          <w:rFonts w:ascii="Arial" w:eastAsia="Arial Unicode MS" w:hAnsi="Arial" w:cs="Arial"/>
          <w:sz w:val="22"/>
          <w:szCs w:val="22"/>
        </w:rPr>
        <w:t xml:space="preserve">. Este Contrato obriga irrevogável e irretratavelmente as Partes contratantes, bem como seus sucessores ou cessionários a qualquer título, sendo cada Parte responsável pelos atos e omissões de seus </w:t>
      </w:r>
      <w:r>
        <w:rPr>
          <w:rFonts w:ascii="Arial" w:eastAsia="Arial Unicode MS" w:hAnsi="Arial" w:cs="Arial"/>
          <w:sz w:val="22"/>
          <w:szCs w:val="22"/>
        </w:rPr>
        <w:lastRenderedPageBreak/>
        <w:t>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14:paraId="091DD2D7" w14:textId="77777777" w:rsidR="006F69D4" w:rsidRDefault="006F69D4">
      <w:pPr>
        <w:widowControl/>
        <w:spacing w:line="320" w:lineRule="exact"/>
        <w:jc w:val="both"/>
        <w:rPr>
          <w:rFonts w:ascii="Arial" w:eastAsia="Arial Unicode MS" w:hAnsi="Arial" w:cs="Arial"/>
          <w:sz w:val="22"/>
          <w:szCs w:val="22"/>
        </w:rPr>
      </w:pPr>
    </w:p>
    <w:p w14:paraId="582E4012" w14:textId="2F305AB2"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Aditamento</w:t>
      </w:r>
      <w:r>
        <w:rPr>
          <w:rFonts w:ascii="Arial" w:eastAsia="Arial Unicode MS" w:hAnsi="Arial" w:cs="Arial"/>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 às custas da Alienante, nos termos da Cláusula 9.2 acima.</w:t>
      </w:r>
    </w:p>
    <w:p w14:paraId="1C7B8BE7" w14:textId="77777777" w:rsidR="006F69D4" w:rsidRDefault="006F69D4">
      <w:pPr>
        <w:widowControl/>
        <w:spacing w:line="320" w:lineRule="exact"/>
        <w:jc w:val="both"/>
        <w:rPr>
          <w:rFonts w:ascii="Arial" w:eastAsia="Arial Unicode MS" w:hAnsi="Arial" w:cs="Arial"/>
          <w:sz w:val="22"/>
          <w:szCs w:val="22"/>
        </w:rPr>
      </w:pPr>
    </w:p>
    <w:p w14:paraId="4AB2D377" w14:textId="1440FB05"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Renúncia</w:t>
      </w:r>
      <w:r>
        <w:rPr>
          <w:rFonts w:ascii="Arial" w:eastAsia="Arial Unicode MS" w:hAnsi="Arial" w:cs="Arial"/>
          <w:sz w:val="22"/>
          <w:szCs w:val="22"/>
        </w:rPr>
        <w:t>. Não se presume a renúncia a quaisquer dos direitos decorrentes do presente Contrato. Desta forma, nenhum atraso, omissão ou liberalidade no exercício de qualquer direito, faculdade ou remédio que caiba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A Alienante não poder</w:t>
      </w:r>
      <w:r w:rsidR="004207DC">
        <w:rPr>
          <w:rFonts w:ascii="Arial" w:eastAsia="Arial Unicode MS" w:hAnsi="Arial" w:cs="Arial"/>
          <w:sz w:val="22"/>
          <w:szCs w:val="22"/>
        </w:rPr>
        <w:t>á</w:t>
      </w:r>
      <w:r>
        <w:rPr>
          <w:rFonts w:ascii="Arial" w:eastAsia="Arial Unicode MS" w:hAnsi="Arial" w:cs="Arial"/>
          <w:sz w:val="22"/>
          <w:szCs w:val="22"/>
        </w:rPr>
        <w:t xml:space="preserve"> renunciar, novar e/ou dispor de qualquer dos direitos, garantias e prerrogativas de sua titularidade relativos às Ações Alienadas Fiduciariamente sem a prévia e expressa autorização, por escrito, do Agente Fiduciário, nos termos prévia e expressamente autorizados pelos Debenturistas.</w:t>
      </w:r>
    </w:p>
    <w:p w14:paraId="49675F10" w14:textId="77777777" w:rsidR="006F69D4" w:rsidRDefault="006F69D4">
      <w:pPr>
        <w:widowControl/>
        <w:spacing w:line="320" w:lineRule="exact"/>
        <w:jc w:val="both"/>
        <w:rPr>
          <w:rFonts w:ascii="Arial" w:eastAsia="Arial Unicode MS" w:hAnsi="Arial" w:cs="Arial"/>
          <w:sz w:val="22"/>
          <w:szCs w:val="22"/>
        </w:rPr>
      </w:pPr>
    </w:p>
    <w:p w14:paraId="1DB6B2B2" w14:textId="0807D26D"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hAnsi="Arial" w:cs="Arial"/>
          <w:spacing w:val="-3"/>
          <w:sz w:val="22"/>
          <w:szCs w:val="22"/>
          <w:u w:val="single"/>
        </w:rPr>
        <w:t>Nulidade</w:t>
      </w:r>
      <w:r>
        <w:rPr>
          <w:rFonts w:ascii="Arial" w:hAnsi="Arial" w:cs="Arial"/>
          <w:spacing w:val="-3"/>
          <w:sz w:val="22"/>
          <w:szCs w:val="22"/>
        </w:rPr>
        <w:t xml:space="preserve">. 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deste Contrato, de termos e condições válidos que reflitam os termos e condições da cláusula invalidada ou nula, observados a intenção e o objetivo das Partes quando da negociação da cláusula invalidada ou nula e o contexto em que se insere. </w:t>
      </w:r>
    </w:p>
    <w:p w14:paraId="04F20DE4" w14:textId="77777777" w:rsidR="006F69D4" w:rsidRDefault="006F69D4">
      <w:pPr>
        <w:widowControl/>
        <w:spacing w:line="320" w:lineRule="exact"/>
        <w:jc w:val="both"/>
        <w:rPr>
          <w:rFonts w:ascii="Arial" w:eastAsia="Arial Unicode MS" w:hAnsi="Arial" w:cs="Arial"/>
          <w:sz w:val="22"/>
          <w:szCs w:val="22"/>
        </w:rPr>
      </w:pPr>
    </w:p>
    <w:p w14:paraId="550B9248" w14:textId="51D2317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239" w:name="_DV_M234"/>
      <w:bookmarkStart w:id="240" w:name="_DV_M236"/>
      <w:bookmarkEnd w:id="239"/>
      <w:bookmarkEnd w:id="240"/>
      <w:r>
        <w:rPr>
          <w:rFonts w:ascii="Arial" w:hAnsi="Arial" w:cs="Arial"/>
          <w:sz w:val="22"/>
          <w:szCs w:val="22"/>
          <w:u w:val="single"/>
        </w:rPr>
        <w:t>Notificações</w:t>
      </w:r>
      <w:r>
        <w:rPr>
          <w:rFonts w:ascii="Arial" w:hAnsi="Arial" w:cs="Arial"/>
          <w:sz w:val="22"/>
          <w:szCs w:val="22"/>
        </w:rPr>
        <w:t>. As comunicações a serem enviadas</w:t>
      </w:r>
      <w:r w:rsidR="00A672BA">
        <w:rPr>
          <w:rFonts w:ascii="Arial" w:hAnsi="Arial" w:cs="Arial"/>
          <w:sz w:val="22"/>
          <w:szCs w:val="22"/>
        </w:rPr>
        <w:t>,</w:t>
      </w:r>
      <w:r>
        <w:rPr>
          <w:rFonts w:ascii="Arial" w:hAnsi="Arial" w:cs="Arial"/>
          <w:sz w:val="22"/>
          <w:szCs w:val="22"/>
        </w:rPr>
        <w:t xml:space="preserve"> por qualquer uma das Partes nos termos deste Contrato</w:t>
      </w:r>
      <w:r w:rsidR="00A672BA">
        <w:rPr>
          <w:rFonts w:ascii="Arial" w:hAnsi="Arial" w:cs="Arial"/>
          <w:sz w:val="22"/>
          <w:szCs w:val="22"/>
        </w:rPr>
        <w:t>,</w:t>
      </w:r>
      <w:r>
        <w:rPr>
          <w:rFonts w:ascii="Arial" w:hAnsi="Arial" w:cs="Arial"/>
          <w:sz w:val="22"/>
          <w:szCs w:val="22"/>
        </w:rPr>
        <w:t xml:space="preserve"> deverão ser encaminhadas para os seguintes endereços:</w:t>
      </w:r>
    </w:p>
    <w:p w14:paraId="37F7C5AC" w14:textId="77777777" w:rsidR="006F69D4" w:rsidRDefault="006F69D4">
      <w:pPr>
        <w:keepNext/>
        <w:widowControl/>
        <w:spacing w:line="320" w:lineRule="exact"/>
        <w:jc w:val="both"/>
        <w:rPr>
          <w:rFonts w:ascii="Arial" w:eastAsia="Arial Unicode MS" w:hAnsi="Arial" w:cs="Arial"/>
          <w:sz w:val="22"/>
          <w:szCs w:val="22"/>
        </w:rPr>
      </w:pPr>
    </w:p>
    <w:p w14:paraId="37673871" w14:textId="734A9FAA" w:rsidR="006F69D4" w:rsidRDefault="00025CD7">
      <w:pPr>
        <w:keepNext/>
        <w:tabs>
          <w:tab w:val="num" w:pos="720"/>
        </w:tabs>
        <w:spacing w:line="320" w:lineRule="exact"/>
        <w:ind w:left="709"/>
        <w:jc w:val="both"/>
        <w:rPr>
          <w:rFonts w:ascii="Arial" w:hAnsi="Arial" w:cs="Arial"/>
          <w:sz w:val="22"/>
          <w:szCs w:val="22"/>
        </w:rPr>
      </w:pPr>
      <w:bookmarkStart w:id="241" w:name="_DV_M237"/>
      <w:bookmarkEnd w:id="241"/>
      <w:r>
        <w:rPr>
          <w:rFonts w:ascii="Arial" w:eastAsia="Arial Unicode MS" w:hAnsi="Arial" w:cs="Arial"/>
          <w:b/>
          <w:sz w:val="22"/>
          <w:szCs w:val="22"/>
        </w:rPr>
        <w:t>Para a</w:t>
      </w:r>
      <w:bookmarkStart w:id="242" w:name="_DV_M308"/>
      <w:bookmarkEnd w:id="242"/>
      <w:r>
        <w:rPr>
          <w:rFonts w:ascii="Arial" w:eastAsia="Arial Unicode MS" w:hAnsi="Arial" w:cs="Arial"/>
          <w:b/>
          <w:sz w:val="22"/>
          <w:szCs w:val="22"/>
        </w:rPr>
        <w:t xml:space="preserve"> </w:t>
      </w:r>
      <w:r w:rsidR="0034035D">
        <w:rPr>
          <w:rFonts w:ascii="Arial" w:eastAsia="Arial Unicode MS" w:hAnsi="Arial" w:cs="Arial"/>
          <w:b/>
          <w:sz w:val="22"/>
          <w:szCs w:val="22"/>
        </w:rPr>
        <w:t>A</w:t>
      </w:r>
      <w:r w:rsidR="00CB2BD8">
        <w:rPr>
          <w:rFonts w:ascii="Arial" w:eastAsia="Arial Unicode MS" w:hAnsi="Arial" w:cs="Arial"/>
          <w:b/>
          <w:sz w:val="22"/>
          <w:szCs w:val="22"/>
        </w:rPr>
        <w:t>lienante</w:t>
      </w:r>
    </w:p>
    <w:p w14:paraId="5D52D9A7" w14:textId="1C027315" w:rsidR="006F69D4" w:rsidRPr="009B1F4A" w:rsidRDefault="0034035D">
      <w:pPr>
        <w:spacing w:line="300" w:lineRule="exact"/>
        <w:ind w:left="709"/>
        <w:rPr>
          <w:rFonts w:ascii="Arial" w:hAnsi="Arial" w:cs="Arial"/>
          <w:bCs/>
          <w:sz w:val="22"/>
          <w:szCs w:val="22"/>
        </w:rPr>
      </w:pPr>
      <w:bookmarkStart w:id="243" w:name="_DV_M309"/>
      <w:bookmarkEnd w:id="243"/>
      <w:r w:rsidRPr="009B1F4A">
        <w:rPr>
          <w:rFonts w:ascii="Arial" w:hAnsi="Arial" w:cs="Arial"/>
          <w:bCs/>
          <w:sz w:val="22"/>
          <w:szCs w:val="22"/>
        </w:rPr>
        <w:t>[endereço]</w:t>
      </w:r>
    </w:p>
    <w:p w14:paraId="4E74CD7C" w14:textId="35748916" w:rsidR="006F69D4" w:rsidRPr="009B1F4A" w:rsidRDefault="00025CD7">
      <w:pPr>
        <w:spacing w:line="300" w:lineRule="exact"/>
        <w:ind w:left="709"/>
        <w:rPr>
          <w:rFonts w:ascii="Arial" w:hAnsi="Arial" w:cs="Arial"/>
          <w:bCs/>
          <w:sz w:val="22"/>
          <w:szCs w:val="22"/>
        </w:rPr>
      </w:pPr>
      <w:r w:rsidRPr="009B1F4A">
        <w:rPr>
          <w:rFonts w:ascii="Arial" w:hAnsi="Arial" w:cs="Arial"/>
          <w:bCs/>
          <w:sz w:val="22"/>
          <w:szCs w:val="22"/>
        </w:rPr>
        <w:t xml:space="preserve">E-mail: </w:t>
      </w:r>
      <w:r w:rsidR="0034035D" w:rsidRPr="009B1F4A">
        <w:t>[=]</w:t>
      </w:r>
    </w:p>
    <w:p w14:paraId="71FBE483" w14:textId="77777777" w:rsidR="006F69D4" w:rsidRPr="009B1F4A" w:rsidRDefault="006F69D4">
      <w:pPr>
        <w:spacing w:line="300" w:lineRule="exact"/>
        <w:ind w:left="709"/>
        <w:rPr>
          <w:rFonts w:ascii="Arial" w:hAnsi="Arial"/>
          <w:sz w:val="22"/>
        </w:rPr>
      </w:pPr>
    </w:p>
    <w:p w14:paraId="1E6D725E" w14:textId="77777777" w:rsidR="006F69D4" w:rsidRPr="009B1F4A" w:rsidRDefault="00025CD7">
      <w:pPr>
        <w:tabs>
          <w:tab w:val="num" w:pos="720"/>
        </w:tabs>
        <w:spacing w:line="320" w:lineRule="exact"/>
        <w:ind w:left="709"/>
        <w:jc w:val="both"/>
        <w:rPr>
          <w:rFonts w:ascii="Arial" w:eastAsia="Arial Unicode MS" w:hAnsi="Arial" w:cs="Arial"/>
          <w:b/>
          <w:sz w:val="22"/>
          <w:szCs w:val="22"/>
        </w:rPr>
      </w:pPr>
      <w:r w:rsidRPr="009B1F4A">
        <w:rPr>
          <w:rFonts w:ascii="Arial" w:eastAsia="Arial Unicode MS" w:hAnsi="Arial" w:cs="Arial"/>
          <w:b/>
          <w:sz w:val="22"/>
          <w:szCs w:val="22"/>
        </w:rPr>
        <w:lastRenderedPageBreak/>
        <w:t>Para o Agente Fiduciário:</w:t>
      </w:r>
    </w:p>
    <w:p w14:paraId="52E7FB25" w14:textId="77777777" w:rsidR="0015241D" w:rsidRPr="004A4E87" w:rsidRDefault="0015241D" w:rsidP="000501BF">
      <w:pPr>
        <w:pStyle w:val="CorpoA"/>
        <w:keepNext/>
        <w:spacing w:line="320" w:lineRule="exact"/>
        <w:ind w:left="709"/>
        <w:jc w:val="both"/>
        <w:rPr>
          <w:ins w:id="244" w:author="Rinaldo Rabello" w:date="2022-03-08T12:17:00Z"/>
          <w:rStyle w:val="NenhumA"/>
          <w:rFonts w:ascii="Tahoma" w:hAnsi="Tahoma" w:cs="Tahoma"/>
          <w:bCs/>
          <w:sz w:val="22"/>
          <w:szCs w:val="22"/>
          <w:lang w:val="pt-BR"/>
        </w:rPr>
        <w:pPrChange w:id="245" w:author="Rinaldo Rabello" w:date="2022-03-08T12:18:00Z">
          <w:pPr>
            <w:pStyle w:val="CorpoA"/>
            <w:keepNext/>
            <w:spacing w:line="320" w:lineRule="exact"/>
            <w:ind w:hanging="709"/>
            <w:jc w:val="both"/>
          </w:pPr>
        </w:pPrChange>
      </w:pPr>
      <w:ins w:id="246" w:author="Rinaldo Rabello" w:date="2022-03-08T12:17:00Z">
        <w:r w:rsidRPr="004A4E87">
          <w:rPr>
            <w:rStyle w:val="NenhumA"/>
            <w:rFonts w:ascii="Tahoma" w:hAnsi="Tahoma" w:cs="Tahoma"/>
            <w:bCs/>
            <w:sz w:val="22"/>
            <w:szCs w:val="22"/>
            <w:lang w:val="pt-BR"/>
          </w:rPr>
          <w:t>Rua Sete de Setembro, n° 99, 24º andar</w:t>
        </w:r>
      </w:ins>
    </w:p>
    <w:p w14:paraId="289A9A47" w14:textId="76DA58C6" w:rsidR="0015241D" w:rsidRPr="004A4E87" w:rsidRDefault="0015241D" w:rsidP="000501BF">
      <w:pPr>
        <w:pStyle w:val="CorpoA"/>
        <w:keepNext/>
        <w:spacing w:line="320" w:lineRule="exact"/>
        <w:ind w:firstLine="708"/>
        <w:jc w:val="both"/>
        <w:rPr>
          <w:ins w:id="247" w:author="Rinaldo Rabello" w:date="2022-03-08T12:17:00Z"/>
          <w:rStyle w:val="NenhumA"/>
          <w:rFonts w:ascii="Tahoma" w:hAnsi="Tahoma" w:cs="Tahoma"/>
          <w:bCs/>
          <w:sz w:val="22"/>
          <w:szCs w:val="22"/>
          <w:lang w:val="pt-BR"/>
        </w:rPr>
        <w:pPrChange w:id="248" w:author="Rinaldo Rabello" w:date="2022-03-08T12:19:00Z">
          <w:pPr>
            <w:pStyle w:val="CorpoA"/>
            <w:keepNext/>
            <w:spacing w:line="320" w:lineRule="exact"/>
            <w:ind w:hanging="709"/>
            <w:jc w:val="both"/>
          </w:pPr>
        </w:pPrChange>
      </w:pPr>
      <w:ins w:id="249" w:author="Rinaldo Rabello" w:date="2022-03-08T12:17:00Z">
        <w:r w:rsidRPr="004A4E87">
          <w:rPr>
            <w:rStyle w:val="NenhumA"/>
            <w:rFonts w:ascii="Tahoma" w:hAnsi="Tahoma" w:cs="Tahoma"/>
            <w:bCs/>
            <w:sz w:val="22"/>
            <w:szCs w:val="22"/>
            <w:lang w:val="pt-BR"/>
          </w:rPr>
          <w:t>Rio de Janeiro – RJ</w:t>
        </w:r>
        <w:r>
          <w:rPr>
            <w:rStyle w:val="NenhumA"/>
            <w:rFonts w:ascii="Tahoma" w:hAnsi="Tahoma" w:cs="Tahoma"/>
            <w:bCs/>
            <w:sz w:val="22"/>
            <w:szCs w:val="22"/>
            <w:lang w:val="pt-BR"/>
          </w:rPr>
          <w:t xml:space="preserve">, </w:t>
        </w:r>
        <w:r w:rsidRPr="004A4E87">
          <w:rPr>
            <w:rStyle w:val="NenhumA"/>
            <w:rFonts w:ascii="Tahoma" w:hAnsi="Tahoma" w:cs="Tahoma"/>
            <w:bCs/>
            <w:sz w:val="22"/>
            <w:szCs w:val="22"/>
            <w:lang w:val="pt-BR"/>
          </w:rPr>
          <w:t>CEP 20050-005</w:t>
        </w:r>
      </w:ins>
    </w:p>
    <w:p w14:paraId="4E1D557B" w14:textId="757F9A65" w:rsidR="0015241D" w:rsidRPr="004A4E87" w:rsidRDefault="0015241D" w:rsidP="000501BF">
      <w:pPr>
        <w:pStyle w:val="CorpoA"/>
        <w:keepNext/>
        <w:spacing w:line="320" w:lineRule="exact"/>
        <w:ind w:firstLine="708"/>
        <w:jc w:val="both"/>
        <w:rPr>
          <w:ins w:id="250" w:author="Rinaldo Rabello" w:date="2022-03-08T12:17:00Z"/>
          <w:rStyle w:val="NenhumA"/>
          <w:rFonts w:ascii="Tahoma" w:hAnsi="Tahoma" w:cs="Tahoma"/>
          <w:bCs/>
          <w:sz w:val="22"/>
          <w:szCs w:val="22"/>
          <w:lang w:val="pt-BR"/>
        </w:rPr>
        <w:pPrChange w:id="251" w:author="Rinaldo Rabello" w:date="2022-03-08T12:19:00Z">
          <w:pPr>
            <w:pStyle w:val="CorpoA"/>
            <w:keepNext/>
            <w:spacing w:line="320" w:lineRule="exact"/>
            <w:ind w:hanging="709"/>
            <w:jc w:val="both"/>
          </w:pPr>
        </w:pPrChange>
      </w:pPr>
      <w:ins w:id="252" w:author="Rinaldo Rabello" w:date="2022-03-08T12:17:00Z">
        <w:r w:rsidRPr="004A4E87">
          <w:rPr>
            <w:rStyle w:val="NenhumA"/>
            <w:rFonts w:ascii="Tahoma" w:hAnsi="Tahoma" w:cs="Tahoma"/>
            <w:bCs/>
            <w:sz w:val="22"/>
            <w:szCs w:val="22"/>
            <w:lang w:val="pt-BR"/>
          </w:rPr>
          <w:t>At.: Carlos Alberto Bacha / Matheus Gomes Faria / Rinaldo Rabello Ferreira</w:t>
        </w:r>
      </w:ins>
    </w:p>
    <w:p w14:paraId="566538A8" w14:textId="3E650394" w:rsidR="0015241D" w:rsidRPr="004A4E87" w:rsidRDefault="0015241D" w:rsidP="000501BF">
      <w:pPr>
        <w:pStyle w:val="CorpoA"/>
        <w:keepNext/>
        <w:spacing w:line="320" w:lineRule="exact"/>
        <w:ind w:firstLine="708"/>
        <w:jc w:val="both"/>
        <w:rPr>
          <w:ins w:id="253" w:author="Rinaldo Rabello" w:date="2022-03-08T12:17:00Z"/>
          <w:rStyle w:val="NenhumA"/>
          <w:rFonts w:ascii="Tahoma" w:hAnsi="Tahoma" w:cs="Tahoma"/>
          <w:bCs/>
          <w:sz w:val="22"/>
          <w:szCs w:val="22"/>
          <w:lang w:val="pt-BR"/>
        </w:rPr>
        <w:pPrChange w:id="254" w:author="Rinaldo Rabello" w:date="2022-03-08T12:19:00Z">
          <w:pPr>
            <w:pStyle w:val="CorpoA"/>
            <w:keepNext/>
            <w:spacing w:line="320" w:lineRule="exact"/>
            <w:ind w:hanging="709"/>
            <w:jc w:val="both"/>
          </w:pPr>
        </w:pPrChange>
      </w:pPr>
      <w:ins w:id="255" w:author="Rinaldo Rabello" w:date="2022-03-08T12:17:00Z">
        <w:r w:rsidRPr="004A4E87">
          <w:rPr>
            <w:rStyle w:val="NenhumA"/>
            <w:rFonts w:ascii="Tahoma" w:hAnsi="Tahoma" w:cs="Tahoma"/>
            <w:bCs/>
            <w:sz w:val="22"/>
            <w:szCs w:val="22"/>
            <w:lang w:val="pt-BR"/>
          </w:rPr>
          <w:t>Telefone: (21) 2507-1949</w:t>
        </w:r>
      </w:ins>
    </w:p>
    <w:p w14:paraId="043B713B" w14:textId="729581E9" w:rsidR="0015241D" w:rsidRPr="000051D5" w:rsidRDefault="0015241D" w:rsidP="000501BF">
      <w:pPr>
        <w:pStyle w:val="CorpoA"/>
        <w:spacing w:line="320" w:lineRule="exact"/>
        <w:ind w:firstLine="708"/>
        <w:rPr>
          <w:ins w:id="256" w:author="Rinaldo Rabello" w:date="2022-03-08T12:17:00Z"/>
          <w:rStyle w:val="NenhumA"/>
          <w:u w:val="single"/>
        </w:rPr>
        <w:pPrChange w:id="257" w:author="Rinaldo Rabello" w:date="2022-03-08T12:19:00Z">
          <w:pPr>
            <w:pStyle w:val="CorpoA"/>
            <w:spacing w:line="320" w:lineRule="exact"/>
            <w:ind w:hanging="709"/>
          </w:pPr>
        </w:pPrChange>
      </w:pPr>
      <w:ins w:id="258" w:author="Rinaldo Rabello" w:date="2022-03-08T12:17:00Z">
        <w:r w:rsidRPr="000051D5">
          <w:rPr>
            <w:rStyle w:val="NenhumA"/>
            <w:rFonts w:ascii="Tahoma" w:hAnsi="Tahoma"/>
            <w:sz w:val="22"/>
          </w:rPr>
          <w:t xml:space="preserve">E-mail: </w:t>
        </w:r>
        <w:r w:rsidRPr="004A4E87">
          <w:rPr>
            <w:rStyle w:val="NenhumA"/>
            <w:rFonts w:ascii="Tahoma" w:hAnsi="Tahoma" w:cs="Tahoma"/>
            <w:bCs/>
            <w:sz w:val="22"/>
            <w:szCs w:val="22"/>
          </w:rPr>
          <w:t xml:space="preserve">spestruturacao@simplificpavarini.com.br </w:t>
        </w:r>
      </w:ins>
    </w:p>
    <w:p w14:paraId="30B985AA" w14:textId="30D28A52" w:rsidR="006F69D4" w:rsidRPr="009B1F4A" w:rsidDel="000501BF" w:rsidRDefault="0034035D">
      <w:pPr>
        <w:spacing w:line="320" w:lineRule="exact"/>
        <w:ind w:left="709"/>
        <w:jc w:val="both"/>
        <w:rPr>
          <w:del w:id="259" w:author="Rinaldo Rabello" w:date="2022-03-08T12:19:00Z"/>
          <w:rFonts w:ascii="Arial" w:hAnsi="Arial" w:cs="Arial"/>
          <w:bCs/>
          <w:sz w:val="22"/>
          <w:szCs w:val="22"/>
        </w:rPr>
      </w:pPr>
      <w:del w:id="260" w:author="Rinaldo Rabello" w:date="2022-03-08T12:19:00Z">
        <w:r w:rsidRPr="009B1F4A" w:rsidDel="000501BF">
          <w:rPr>
            <w:rFonts w:ascii="Arial" w:hAnsi="Arial" w:cs="Arial"/>
            <w:bCs/>
            <w:sz w:val="22"/>
            <w:szCs w:val="22"/>
          </w:rPr>
          <w:delText>[endereço]</w:delText>
        </w:r>
      </w:del>
    </w:p>
    <w:p w14:paraId="58499157" w14:textId="411EF009" w:rsidR="006F69D4" w:rsidRPr="009B1F4A" w:rsidDel="000501BF" w:rsidRDefault="00025CD7">
      <w:pPr>
        <w:spacing w:line="320" w:lineRule="exact"/>
        <w:ind w:left="709"/>
        <w:jc w:val="both"/>
        <w:rPr>
          <w:del w:id="261" w:author="Rinaldo Rabello" w:date="2022-03-08T12:19:00Z"/>
          <w:rFonts w:ascii="Arial" w:hAnsi="Arial" w:cs="Arial"/>
          <w:bCs/>
          <w:sz w:val="22"/>
          <w:szCs w:val="22"/>
        </w:rPr>
      </w:pPr>
      <w:del w:id="262" w:author="Rinaldo Rabello" w:date="2022-03-08T12:19:00Z">
        <w:r w:rsidRPr="009B1F4A" w:rsidDel="000501BF">
          <w:rPr>
            <w:rFonts w:ascii="Arial" w:hAnsi="Arial" w:cs="Arial"/>
            <w:bCs/>
            <w:sz w:val="22"/>
            <w:szCs w:val="22"/>
          </w:rPr>
          <w:delText>E-mail:</w:delText>
        </w:r>
        <w:r w:rsidR="0034035D" w:rsidRPr="009B1F4A" w:rsidDel="000501BF">
          <w:rPr>
            <w:rFonts w:ascii="Arial" w:hAnsi="Arial" w:cs="Arial"/>
            <w:bCs/>
            <w:sz w:val="22"/>
            <w:szCs w:val="22"/>
          </w:rPr>
          <w:delText xml:space="preserve"> [=]</w:delText>
        </w:r>
      </w:del>
    </w:p>
    <w:p w14:paraId="1959947E" w14:textId="77777777" w:rsidR="006F69D4" w:rsidRPr="009B1F4A" w:rsidRDefault="006F69D4">
      <w:pPr>
        <w:spacing w:line="320" w:lineRule="exact"/>
        <w:ind w:left="709"/>
        <w:jc w:val="both"/>
        <w:rPr>
          <w:rFonts w:ascii="Arial" w:eastAsia="Arial Unicode MS" w:hAnsi="Arial"/>
          <w:b/>
          <w:sz w:val="22"/>
        </w:rPr>
      </w:pPr>
    </w:p>
    <w:p w14:paraId="1CA2701B" w14:textId="77777777" w:rsidR="006F69D4" w:rsidRPr="009B1F4A" w:rsidRDefault="00025CD7">
      <w:pPr>
        <w:spacing w:line="320" w:lineRule="exact"/>
        <w:ind w:left="709"/>
        <w:jc w:val="both"/>
        <w:rPr>
          <w:rFonts w:ascii="Arial" w:eastAsia="Arial Unicode MS" w:hAnsi="Arial" w:cs="Arial"/>
          <w:b/>
          <w:sz w:val="22"/>
          <w:szCs w:val="22"/>
        </w:rPr>
      </w:pPr>
      <w:r w:rsidRPr="009B1F4A">
        <w:rPr>
          <w:rFonts w:ascii="Arial" w:eastAsia="Arial Unicode MS" w:hAnsi="Arial" w:cs="Arial"/>
          <w:b/>
          <w:sz w:val="22"/>
          <w:szCs w:val="22"/>
        </w:rPr>
        <w:t>Para a SPE</w:t>
      </w:r>
    </w:p>
    <w:p w14:paraId="3C0841E0" w14:textId="53F25BDC" w:rsidR="0034035D" w:rsidRPr="009B1F4A" w:rsidRDefault="0034035D">
      <w:pPr>
        <w:spacing w:line="300" w:lineRule="exact"/>
        <w:ind w:left="709"/>
        <w:rPr>
          <w:rFonts w:ascii="Arial" w:hAnsi="Arial" w:cs="Arial"/>
          <w:bCs/>
          <w:sz w:val="22"/>
          <w:szCs w:val="22"/>
        </w:rPr>
      </w:pPr>
      <w:bookmarkStart w:id="263" w:name="_DV_M544"/>
      <w:bookmarkStart w:id="264" w:name="_DV_M254"/>
      <w:bookmarkEnd w:id="263"/>
      <w:bookmarkEnd w:id="264"/>
      <w:r w:rsidRPr="009B1F4A">
        <w:rPr>
          <w:rFonts w:ascii="Arial" w:hAnsi="Arial" w:cs="Arial"/>
          <w:bCs/>
          <w:sz w:val="22"/>
          <w:szCs w:val="22"/>
        </w:rPr>
        <w:t>[endereço]</w:t>
      </w:r>
    </w:p>
    <w:p w14:paraId="7F1851A9" w14:textId="77777777" w:rsidR="0034035D" w:rsidRDefault="00025CD7" w:rsidP="0034035D">
      <w:pPr>
        <w:spacing w:line="300" w:lineRule="exact"/>
        <w:ind w:left="709"/>
        <w:rPr>
          <w:rFonts w:ascii="Arial" w:hAnsi="Arial" w:cs="Arial"/>
          <w:bCs/>
          <w:sz w:val="22"/>
          <w:szCs w:val="22"/>
        </w:rPr>
      </w:pPr>
      <w:r w:rsidRPr="009B1F4A">
        <w:rPr>
          <w:rFonts w:ascii="Arial" w:hAnsi="Arial" w:cs="Arial"/>
          <w:bCs/>
          <w:sz w:val="22"/>
          <w:szCs w:val="22"/>
        </w:rPr>
        <w:t xml:space="preserve">E-mail: </w:t>
      </w:r>
      <w:r w:rsidR="0034035D" w:rsidRPr="009B1F4A">
        <w:t>[=]</w:t>
      </w:r>
    </w:p>
    <w:p w14:paraId="38BE87B2" w14:textId="193E0E54" w:rsidR="006F69D4" w:rsidRDefault="006F69D4">
      <w:pPr>
        <w:widowControl/>
        <w:spacing w:line="320" w:lineRule="exact"/>
        <w:ind w:left="709"/>
        <w:jc w:val="both"/>
        <w:rPr>
          <w:rFonts w:ascii="Arial" w:eastAsia="Arial Unicode MS" w:hAnsi="Arial" w:cs="Arial"/>
          <w:bCs/>
          <w:sz w:val="22"/>
          <w:szCs w:val="22"/>
        </w:rPr>
      </w:pPr>
    </w:p>
    <w:p w14:paraId="44894BB8" w14:textId="0B42A3F7" w:rsidR="006F69D4" w:rsidRDefault="00025CD7" w:rsidP="007B1156">
      <w:pPr>
        <w:pStyle w:val="PargrafodaLista"/>
        <w:widowControl/>
        <w:numPr>
          <w:ilvl w:val="2"/>
          <w:numId w:val="56"/>
        </w:numPr>
        <w:spacing w:line="320" w:lineRule="exact"/>
        <w:jc w:val="both"/>
        <w:rPr>
          <w:rFonts w:ascii="Arial" w:hAnsi="Arial" w:cs="Arial"/>
          <w:color w:val="000000"/>
          <w:sz w:val="22"/>
          <w:szCs w:val="22"/>
        </w:rPr>
      </w:pPr>
      <w:bookmarkStart w:id="265" w:name="_DV_M255"/>
      <w:bookmarkStart w:id="266" w:name="_DV_M257"/>
      <w:bookmarkEnd w:id="265"/>
      <w:bookmarkEnd w:id="266"/>
      <w:r>
        <w:rPr>
          <w:rFonts w:ascii="Arial" w:hAnsi="Arial" w:cs="Arial"/>
          <w:color w:val="000000"/>
          <w:sz w:val="22"/>
          <w:szCs w:val="22"/>
        </w:rPr>
        <w:t>As comunicações serão consideradas entregues quando recebidas sob protocolo ou com “aviso de recebimento”, por correio eletrônico ou por telegrama nos endereços acima. As comunicações feitas por correio eletrônico serão consideradas recebidas na data de seu envio, desde que sua entrega seja confirmada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622AAE9B" w14:textId="77777777" w:rsidR="006F69D4" w:rsidRDefault="006F69D4">
      <w:pPr>
        <w:widowControl/>
        <w:spacing w:line="320" w:lineRule="exact"/>
        <w:jc w:val="both"/>
        <w:rPr>
          <w:rFonts w:ascii="Arial" w:hAnsi="Arial" w:cs="Arial"/>
          <w:color w:val="000000"/>
          <w:sz w:val="22"/>
          <w:szCs w:val="22"/>
        </w:rPr>
      </w:pPr>
    </w:p>
    <w:p w14:paraId="1A795397" w14:textId="6F89C9F6" w:rsidR="006F69D4" w:rsidRDefault="00025CD7" w:rsidP="007B1156">
      <w:pPr>
        <w:pStyle w:val="PargrafodaLista"/>
        <w:widowControl/>
        <w:numPr>
          <w:ilvl w:val="1"/>
          <w:numId w:val="56"/>
        </w:numPr>
        <w:spacing w:line="320" w:lineRule="exact"/>
        <w:ind w:left="0" w:firstLine="0"/>
        <w:jc w:val="both"/>
        <w:rPr>
          <w:rFonts w:ascii="Arial" w:hAnsi="Arial" w:cs="Arial"/>
          <w:w w:val="0"/>
          <w:sz w:val="22"/>
          <w:szCs w:val="22"/>
        </w:rPr>
      </w:pPr>
      <w:r>
        <w:rPr>
          <w:rFonts w:ascii="Arial" w:hAnsi="Arial" w:cs="Arial"/>
          <w:w w:val="0"/>
          <w:sz w:val="22"/>
          <w:szCs w:val="22"/>
          <w:u w:val="single"/>
        </w:rPr>
        <w:t>Interveniência e Anuência</w:t>
      </w:r>
      <w:r>
        <w:rPr>
          <w:rFonts w:ascii="Arial" w:hAnsi="Arial" w:cs="Arial"/>
          <w:w w:val="0"/>
          <w:sz w:val="22"/>
          <w:szCs w:val="22"/>
        </w:rPr>
        <w:t xml:space="preserve">. A SPE subscreve este Contrato na qualidade de </w:t>
      </w:r>
      <w:r>
        <w:rPr>
          <w:rFonts w:ascii="Arial" w:eastAsia="Arial Unicode MS" w:hAnsi="Arial" w:cs="Arial"/>
          <w:sz w:val="22"/>
          <w:szCs w:val="22"/>
        </w:rPr>
        <w:t>parte</w:t>
      </w:r>
      <w:r>
        <w:rPr>
          <w:rFonts w:ascii="Arial" w:hAnsi="Arial" w:cs="Arial"/>
          <w:w w:val="0"/>
          <w:sz w:val="22"/>
          <w:szCs w:val="22"/>
        </w:rPr>
        <w:t xml:space="preserve"> interveniente-anuente, reconhecendo, comprometendo-se a cumprir e fazer cumprir as obrigações que lhes atribuem diretamente, na sua integralidade.</w:t>
      </w:r>
    </w:p>
    <w:p w14:paraId="3B88952F" w14:textId="77777777" w:rsidR="006F69D4" w:rsidRDefault="006F69D4">
      <w:pPr>
        <w:spacing w:line="320" w:lineRule="exact"/>
        <w:jc w:val="both"/>
        <w:rPr>
          <w:rFonts w:ascii="Arial" w:eastAsia="Arial Unicode MS" w:hAnsi="Arial" w:cs="Arial"/>
          <w:sz w:val="22"/>
          <w:szCs w:val="22"/>
        </w:rPr>
      </w:pPr>
    </w:p>
    <w:p w14:paraId="01CFF0F0" w14:textId="61DBBE36" w:rsidR="006F69D4" w:rsidRDefault="00025CD7" w:rsidP="007B1156">
      <w:pPr>
        <w:pStyle w:val="PargrafodaLista"/>
        <w:widowControl/>
        <w:numPr>
          <w:ilvl w:val="1"/>
          <w:numId w:val="56"/>
        </w:numPr>
        <w:spacing w:line="320" w:lineRule="exact"/>
        <w:ind w:left="0" w:firstLine="0"/>
        <w:jc w:val="both"/>
        <w:rPr>
          <w:rFonts w:ascii="Arial" w:hAnsi="Arial" w:cs="Arial"/>
          <w:spacing w:val="-3"/>
          <w:sz w:val="22"/>
          <w:szCs w:val="22"/>
        </w:rPr>
      </w:pPr>
      <w:r>
        <w:rPr>
          <w:rFonts w:ascii="Arial" w:eastAsia="Arial Unicode MS" w:hAnsi="Arial" w:cs="Arial"/>
          <w:sz w:val="22"/>
          <w:szCs w:val="22"/>
          <w:u w:val="single"/>
        </w:rPr>
        <w:t>Execução Específica</w:t>
      </w:r>
      <w:r>
        <w:rPr>
          <w:rFonts w:ascii="Arial" w:eastAsia="Arial Unicode MS" w:hAnsi="Arial" w:cs="Arial"/>
          <w:sz w:val="22"/>
          <w:szCs w:val="22"/>
        </w:rPr>
        <w:t xml:space="preserve">. </w:t>
      </w:r>
      <w:r>
        <w:rPr>
          <w:rFonts w:ascii="Arial" w:hAnsi="Arial" w:cs="Arial"/>
          <w:sz w:val="22"/>
          <w:szCs w:val="22"/>
        </w:rPr>
        <w:t xml:space="preserve">Este Contrato (incluindo seus anexos) foi devidamente celebrado pelos representantes legais das Partes, os quais têm e deverão ter poderes para </w:t>
      </w:r>
      <w:r>
        <w:rPr>
          <w:rFonts w:ascii="Arial" w:eastAsia="Arial Unicode MS" w:hAnsi="Arial" w:cs="Arial"/>
          <w:sz w:val="22"/>
          <w:szCs w:val="22"/>
        </w:rPr>
        <w:t>assumir</w:t>
      </w:r>
      <w:r>
        <w:rPr>
          <w:rFonts w:ascii="Arial" w:hAnsi="Arial" w:cs="Arial"/>
          <w:sz w:val="22"/>
          <w:szCs w:val="22"/>
        </w:rPr>
        <w:t>, em seu nome, as respectivas obrigações aqui estabelecidas, constituindo este Contrato uma obrigação lícita e válida, exequível, em conformidade com seus termos, com força de título executivo extrajudicial, na forma do artigo 784, inciso III do Código de Processo Civil.</w:t>
      </w:r>
      <w:r>
        <w:rPr>
          <w:rFonts w:ascii="Arial" w:hAnsi="Arial" w:cs="Arial"/>
          <w:spacing w:val="-3"/>
          <w:sz w:val="22"/>
          <w:szCs w:val="22"/>
        </w:rPr>
        <w:t xml:space="preserve"> Cada uma das Partes poderá requerer a execução específica das obrigações aqui assumidas pela outra Parte, conforme estabelecem os artigos </w:t>
      </w:r>
      <w:r>
        <w:rPr>
          <w:rFonts w:ascii="Arial" w:hAnsi="Arial" w:cs="Arial"/>
          <w:sz w:val="22"/>
          <w:szCs w:val="22"/>
        </w:rPr>
        <w:t>497, 501, 536, 806, 815, 822 e 823 do Código de Processo Civil</w:t>
      </w:r>
      <w:r>
        <w:rPr>
          <w:rFonts w:ascii="Arial" w:hAnsi="Arial" w:cs="Arial"/>
          <w:spacing w:val="-3"/>
          <w:sz w:val="22"/>
          <w:szCs w:val="22"/>
        </w:rPr>
        <w:t>.</w:t>
      </w:r>
    </w:p>
    <w:p w14:paraId="215AD7E5" w14:textId="77777777" w:rsidR="006F69D4" w:rsidRDefault="006F69D4">
      <w:pPr>
        <w:widowControl/>
        <w:spacing w:line="320" w:lineRule="exact"/>
        <w:jc w:val="both"/>
        <w:rPr>
          <w:rFonts w:ascii="Arial" w:hAnsi="Arial" w:cs="Arial"/>
          <w:spacing w:val="-3"/>
          <w:sz w:val="22"/>
          <w:szCs w:val="22"/>
        </w:rPr>
      </w:pPr>
    </w:p>
    <w:p w14:paraId="35192238" w14:textId="22237FA3"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hAnsi="Arial" w:cs="Arial"/>
          <w:spacing w:val="-3"/>
          <w:sz w:val="22"/>
          <w:szCs w:val="22"/>
          <w:u w:val="single"/>
        </w:rPr>
        <w:t>Conflito</w:t>
      </w:r>
      <w:r>
        <w:rPr>
          <w:rFonts w:ascii="Arial" w:hAnsi="Arial" w:cs="Arial"/>
          <w:spacing w:val="-3"/>
          <w:sz w:val="22"/>
          <w:szCs w:val="22"/>
        </w:rPr>
        <w:t xml:space="preserve">. </w:t>
      </w:r>
      <w:r>
        <w:rPr>
          <w:rFonts w:ascii="Arial" w:hAnsi="Arial" w:cs="Arial"/>
          <w:color w:val="000000"/>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20428767" w14:textId="77777777" w:rsidR="006F69D4" w:rsidRDefault="006F69D4">
      <w:pPr>
        <w:pStyle w:val="PargrafodaLista"/>
        <w:spacing w:line="320" w:lineRule="exact"/>
        <w:rPr>
          <w:rFonts w:ascii="Arial" w:eastAsia="Arial Unicode MS" w:hAnsi="Arial" w:cs="Arial"/>
          <w:sz w:val="22"/>
          <w:szCs w:val="22"/>
        </w:rPr>
      </w:pPr>
    </w:p>
    <w:p w14:paraId="335131B7" w14:textId="7DEEB24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lastRenderedPageBreak/>
        <w:t>Foro</w:t>
      </w:r>
      <w:r>
        <w:rPr>
          <w:rFonts w:ascii="Arial" w:eastAsia="Arial Unicode MS" w:hAnsi="Arial" w:cs="Arial"/>
          <w:sz w:val="22"/>
          <w:szCs w:val="22"/>
        </w:rPr>
        <w:t xml:space="preserve">. As Partes elegem o foro da Comarca </w:t>
      </w:r>
      <w:r w:rsidR="00063A65">
        <w:rPr>
          <w:rFonts w:ascii="Arial" w:eastAsia="Arial Unicode MS" w:hAnsi="Arial" w:cs="Arial"/>
          <w:sz w:val="22"/>
          <w:szCs w:val="22"/>
        </w:rPr>
        <w:t>do Rio de Janeiro</w:t>
      </w:r>
      <w:r>
        <w:rPr>
          <w:rFonts w:ascii="Arial" w:eastAsia="Arial Unicode MS" w:hAnsi="Arial" w:cs="Arial"/>
          <w:sz w:val="22"/>
          <w:szCs w:val="22"/>
        </w:rPr>
        <w:t xml:space="preserve">, Estado </w:t>
      </w:r>
      <w:r w:rsidR="00063A65">
        <w:rPr>
          <w:rFonts w:ascii="Arial" w:eastAsia="Arial Unicode MS" w:hAnsi="Arial" w:cs="Arial"/>
          <w:sz w:val="22"/>
          <w:szCs w:val="22"/>
        </w:rPr>
        <w:t>do Rio de Janeiro</w:t>
      </w:r>
      <w:r>
        <w:rPr>
          <w:rFonts w:ascii="Arial" w:eastAsia="Arial Unicode MS" w:hAnsi="Arial" w:cs="Arial"/>
          <w:sz w:val="22"/>
          <w:szCs w:val="22"/>
        </w:rPr>
        <w:t xml:space="preserve"> como competente para dirimir toda e qualquer disputa decorrente deste Contrato, renunciando a qualquer outro, por mais privilegiado que possa ser.</w:t>
      </w:r>
    </w:p>
    <w:p w14:paraId="4CED1544" w14:textId="77777777" w:rsidR="006F69D4" w:rsidRDefault="006F69D4">
      <w:pPr>
        <w:spacing w:line="320" w:lineRule="exact"/>
        <w:jc w:val="both"/>
        <w:rPr>
          <w:rFonts w:ascii="Arial" w:eastAsia="Arial Unicode MS" w:hAnsi="Arial" w:cs="Arial"/>
          <w:sz w:val="22"/>
          <w:szCs w:val="22"/>
        </w:rPr>
      </w:pPr>
    </w:p>
    <w:p w14:paraId="3E55BF19" w14:textId="0649C907" w:rsidR="006F69D4" w:rsidRDefault="00025CD7" w:rsidP="007B1156">
      <w:pPr>
        <w:pStyle w:val="PargrafodaLista"/>
        <w:widowControl/>
        <w:numPr>
          <w:ilvl w:val="1"/>
          <w:numId w:val="56"/>
        </w:numPr>
        <w:spacing w:line="320" w:lineRule="exact"/>
        <w:ind w:left="0" w:firstLine="0"/>
        <w:jc w:val="both"/>
        <w:rPr>
          <w:rFonts w:ascii="Arial" w:eastAsia="Arial Unicode MS" w:hAnsi="Arial"/>
          <w:sz w:val="22"/>
        </w:rPr>
      </w:pPr>
      <w:r>
        <w:rPr>
          <w:rFonts w:ascii="Arial" w:eastAsia="Arial Unicode MS" w:hAnsi="Arial" w:cs="Arial"/>
          <w:sz w:val="22"/>
          <w:szCs w:val="22"/>
          <w:u w:val="single"/>
        </w:rPr>
        <w:t>Regência e Interpretação</w:t>
      </w:r>
      <w:r>
        <w:rPr>
          <w:rFonts w:ascii="Arial" w:eastAsia="Arial Unicode MS" w:hAnsi="Arial" w:cs="Arial"/>
          <w:sz w:val="22"/>
          <w:szCs w:val="22"/>
        </w:rPr>
        <w:t>. Este Contrato deverá ser regido e interpretado de acordo com as leis da República Federativa do Brasil.</w:t>
      </w:r>
    </w:p>
    <w:p w14:paraId="7A910369" w14:textId="77777777" w:rsidR="006F69D4" w:rsidRDefault="006F69D4">
      <w:pPr>
        <w:widowControl/>
        <w:spacing w:line="320" w:lineRule="exact"/>
        <w:jc w:val="both"/>
        <w:rPr>
          <w:rFonts w:ascii="Arial" w:eastAsia="Arial Unicode MS" w:hAnsi="Arial"/>
          <w:sz w:val="22"/>
          <w:u w:val="single"/>
        </w:rPr>
      </w:pPr>
    </w:p>
    <w:p w14:paraId="283CD17A" w14:textId="2629FBAA"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u w:val="single"/>
        </w:rPr>
      </w:pPr>
      <w:bookmarkStart w:id="267" w:name="_Hlk74216839"/>
      <w:r w:rsidRPr="00135071">
        <w:rPr>
          <w:rFonts w:ascii="Arial" w:hAnsi="Arial" w:cs="Arial"/>
          <w:sz w:val="22"/>
          <w:szCs w:val="22"/>
          <w:u w:val="single"/>
        </w:rPr>
        <w:t>Assinatura Digital</w:t>
      </w:r>
      <w:r>
        <w:rPr>
          <w:rFonts w:ascii="Arial" w:hAnsi="Arial" w:cs="Arial"/>
          <w:sz w:val="22"/>
          <w:szCs w:val="22"/>
        </w:rPr>
        <w:t>. As Partes concordam que, nos termos da Lei nº</w:t>
      </w:r>
      <w:r w:rsidR="00A672BA">
        <w:rPr>
          <w:rFonts w:ascii="Arial" w:hAnsi="Arial" w:cs="Arial"/>
          <w:sz w:val="22"/>
          <w:szCs w:val="22"/>
        </w:rPr>
        <w:t xml:space="preserve"> </w:t>
      </w:r>
      <w:r>
        <w:rPr>
          <w:rFonts w:ascii="Arial" w:hAnsi="Arial" w:cs="Arial"/>
          <w:sz w:val="22"/>
          <w:szCs w:val="22"/>
        </w:rPr>
        <w:t>13.874, de 20 de setembro de 2019 (“</w:t>
      </w:r>
      <w:r>
        <w:rPr>
          <w:rFonts w:ascii="Arial" w:hAnsi="Arial" w:cs="Arial"/>
          <w:sz w:val="22"/>
          <w:szCs w:val="22"/>
          <w:u w:val="single"/>
        </w:rPr>
        <w:t>Lei da Liberdade Econômica</w:t>
      </w:r>
      <w:r>
        <w:rPr>
          <w:rFonts w:ascii="Arial" w:hAnsi="Arial" w:cs="Arial"/>
          <w:sz w:val="22"/>
          <w:szCs w:val="22"/>
        </w:rPr>
        <w:t>”), do Decreto nº</w:t>
      </w:r>
      <w:r w:rsidR="00A672BA">
        <w:rPr>
          <w:rFonts w:ascii="Arial" w:hAnsi="Arial" w:cs="Arial"/>
          <w:sz w:val="22"/>
          <w:szCs w:val="22"/>
        </w:rPr>
        <w:t xml:space="preserve"> </w:t>
      </w:r>
      <w:r>
        <w:rPr>
          <w:rFonts w:ascii="Arial" w:hAnsi="Arial" w:cs="Arial"/>
          <w:sz w:val="22"/>
          <w:szCs w:val="22"/>
        </w:rPr>
        <w:t>10.278, de 19 de março de 2020, bem como da Medida Provisória nº</w:t>
      </w:r>
      <w:r w:rsidR="00A672BA">
        <w:rPr>
          <w:rFonts w:ascii="Arial" w:hAnsi="Arial" w:cs="Arial"/>
          <w:sz w:val="22"/>
          <w:szCs w:val="22"/>
        </w:rPr>
        <w:t xml:space="preserve"> </w:t>
      </w:r>
      <w:r>
        <w:rPr>
          <w:rFonts w:ascii="Arial" w:hAnsi="Arial" w:cs="Arial"/>
          <w:sz w:val="22"/>
          <w:szCs w:val="22"/>
        </w:rPr>
        <w:t>2.200-2, de 24 de agosto de 2001, este Contrato e eventuais aditivos poderão ser firmados de maneira digital, com a utilização dos certificados emitidos pela Infraestrutura de Chaves Públicas Brasileira (“</w:t>
      </w:r>
      <w:r>
        <w:rPr>
          <w:rFonts w:ascii="Arial" w:hAnsi="Arial" w:cs="Arial"/>
          <w:sz w:val="22"/>
          <w:szCs w:val="22"/>
          <w:u w:val="single"/>
        </w:rPr>
        <w:t>ICP-Brasil</w:t>
      </w:r>
      <w:r>
        <w:rPr>
          <w:rFonts w:ascii="Arial" w:hAnsi="Arial" w:cs="Arial"/>
          <w:sz w:val="22"/>
          <w:szCs w:val="22"/>
        </w:rPr>
        <w:t>”), desde que todos os seus signatários, incluindo as testemunhas, utilizem a mesma ferramenta. Dessa forma, a assinatura física deste Contrato, bem como a sua existência física (impressa), não serão exigidas para fins de cumprimento de obrigações previstas neste Contrato, tampouco para sua plena eficácia, validade e exequibilidade.</w:t>
      </w:r>
      <w:bookmarkEnd w:id="267"/>
    </w:p>
    <w:p w14:paraId="403CF263" w14:textId="77777777" w:rsidR="006F69D4" w:rsidRDefault="006F69D4">
      <w:pPr>
        <w:widowControl/>
        <w:spacing w:line="320" w:lineRule="exact"/>
        <w:jc w:val="both"/>
        <w:rPr>
          <w:rFonts w:ascii="Arial" w:eastAsia="Arial Unicode MS" w:hAnsi="Arial" w:cs="Arial"/>
          <w:sz w:val="22"/>
          <w:szCs w:val="22"/>
        </w:rPr>
      </w:pPr>
    </w:p>
    <w:p w14:paraId="7D2B9B39" w14:textId="77777777" w:rsidR="006F69D4" w:rsidRDefault="00025CD7">
      <w:pPr>
        <w:spacing w:line="320" w:lineRule="exact"/>
        <w:jc w:val="both"/>
        <w:rPr>
          <w:rFonts w:ascii="Arial" w:eastAsia="Arial Unicode MS" w:hAnsi="Arial" w:cs="Arial"/>
          <w:sz w:val="22"/>
          <w:szCs w:val="22"/>
        </w:rPr>
      </w:pPr>
      <w:bookmarkStart w:id="268" w:name="_DV_M258"/>
      <w:bookmarkEnd w:id="268"/>
      <w:r>
        <w:rPr>
          <w:rFonts w:ascii="Arial" w:eastAsia="Arial Unicode MS" w:hAnsi="Arial" w:cs="Arial"/>
          <w:sz w:val="22"/>
          <w:szCs w:val="22"/>
        </w:rPr>
        <w:t xml:space="preserve">E, por estarem assim justas e contratadas, as Partes assinam o presente instrumento na presença das 2 (duas) testemunhas identificadas abaixo. </w:t>
      </w:r>
    </w:p>
    <w:p w14:paraId="0CEEE30E" w14:textId="77777777" w:rsidR="006F69D4" w:rsidRDefault="006F69D4">
      <w:pPr>
        <w:spacing w:line="320" w:lineRule="exact"/>
        <w:jc w:val="both"/>
        <w:rPr>
          <w:rFonts w:ascii="Arial" w:eastAsia="Arial Unicode MS" w:hAnsi="Arial" w:cs="Arial"/>
          <w:sz w:val="22"/>
          <w:szCs w:val="22"/>
        </w:rPr>
      </w:pPr>
    </w:p>
    <w:p w14:paraId="4389419D" w14:textId="5FFC7CDC" w:rsidR="006F69D4" w:rsidRDefault="00025CD7">
      <w:pPr>
        <w:spacing w:line="320" w:lineRule="exact"/>
        <w:jc w:val="center"/>
        <w:rPr>
          <w:rFonts w:ascii="Arial" w:eastAsia="Arial Unicode MS" w:hAnsi="Arial" w:cs="Arial"/>
          <w:sz w:val="22"/>
          <w:szCs w:val="22"/>
        </w:rPr>
      </w:pPr>
      <w:r w:rsidRPr="009B1F4A">
        <w:rPr>
          <w:rFonts w:ascii="Arial" w:eastAsia="Arial Unicode MS" w:hAnsi="Arial" w:cs="Arial"/>
          <w:sz w:val="22"/>
          <w:szCs w:val="22"/>
        </w:rPr>
        <w:t xml:space="preserve">Rio de Janeiro, </w:t>
      </w:r>
      <w:r w:rsidR="0034035D" w:rsidRPr="009B1F4A">
        <w:rPr>
          <w:rFonts w:ascii="Arial" w:eastAsia="Arial Unicode MS" w:hAnsi="Arial" w:cs="Arial"/>
          <w:sz w:val="22"/>
          <w:szCs w:val="22"/>
        </w:rPr>
        <w:t>[=]</w:t>
      </w:r>
      <w:r w:rsidRPr="009B1F4A">
        <w:rPr>
          <w:rFonts w:ascii="Arial" w:eastAsia="Arial Unicode MS" w:hAnsi="Arial" w:cs="Arial"/>
          <w:sz w:val="22"/>
          <w:szCs w:val="22"/>
        </w:rPr>
        <w:t xml:space="preserve"> de </w:t>
      </w:r>
      <w:r w:rsidR="0034035D" w:rsidRPr="009B1F4A">
        <w:rPr>
          <w:rFonts w:ascii="Arial" w:eastAsia="Arial Unicode MS" w:hAnsi="Arial" w:cs="Arial"/>
          <w:sz w:val="22"/>
          <w:szCs w:val="22"/>
        </w:rPr>
        <w:t>[=]</w:t>
      </w:r>
      <w:r w:rsidRPr="009B1F4A">
        <w:rPr>
          <w:rFonts w:ascii="Arial" w:eastAsia="Arial Unicode MS" w:hAnsi="Arial" w:cs="Arial"/>
          <w:sz w:val="22"/>
          <w:szCs w:val="22"/>
        </w:rPr>
        <w:t xml:space="preserve"> de</w:t>
      </w:r>
      <w:r>
        <w:rPr>
          <w:rFonts w:ascii="Arial" w:eastAsia="Arial Unicode MS" w:hAnsi="Arial" w:cs="Arial"/>
          <w:sz w:val="22"/>
          <w:szCs w:val="22"/>
        </w:rPr>
        <w:t xml:space="preserve"> 202</w:t>
      </w:r>
      <w:r w:rsidR="0034035D">
        <w:rPr>
          <w:rFonts w:ascii="Arial" w:eastAsia="Arial Unicode MS" w:hAnsi="Arial" w:cs="Arial"/>
          <w:sz w:val="22"/>
          <w:szCs w:val="22"/>
        </w:rPr>
        <w:t>2</w:t>
      </w:r>
    </w:p>
    <w:p w14:paraId="03A7005A" w14:textId="77777777" w:rsidR="006F69D4" w:rsidRDefault="006F69D4">
      <w:pPr>
        <w:spacing w:line="320" w:lineRule="exact"/>
        <w:jc w:val="both"/>
        <w:rPr>
          <w:rFonts w:ascii="Arial" w:eastAsia="Arial Unicode MS" w:hAnsi="Arial" w:cs="Arial"/>
          <w:b/>
          <w:sz w:val="22"/>
          <w:szCs w:val="22"/>
        </w:rPr>
      </w:pPr>
    </w:p>
    <w:p w14:paraId="38C527C8" w14:textId="77777777" w:rsidR="006F69D4" w:rsidRDefault="00025CD7">
      <w:pPr>
        <w:spacing w:line="320" w:lineRule="exact"/>
        <w:jc w:val="center"/>
        <w:rPr>
          <w:rFonts w:ascii="Arial" w:eastAsia="Arial Unicode MS" w:hAnsi="Arial" w:cs="Arial"/>
          <w:b/>
          <w:sz w:val="22"/>
          <w:szCs w:val="22"/>
        </w:rPr>
      </w:pPr>
      <w:r>
        <w:rPr>
          <w:rFonts w:ascii="Arial" w:eastAsia="Arial Unicode MS" w:hAnsi="Arial" w:cs="Arial"/>
          <w:i/>
          <w:sz w:val="22"/>
          <w:szCs w:val="22"/>
        </w:rPr>
        <w:t>(Restante da página intencionalmente deixada em branco)</w:t>
      </w:r>
    </w:p>
    <w:p w14:paraId="33699DC4" w14:textId="77777777" w:rsidR="002878E7" w:rsidRDefault="00025CD7">
      <w:pPr>
        <w:spacing w:line="320" w:lineRule="exact"/>
        <w:jc w:val="both"/>
        <w:rPr>
          <w:rFonts w:ascii="Arial" w:eastAsia="Arial Unicode MS" w:hAnsi="Arial" w:cs="Arial"/>
          <w:b/>
          <w:sz w:val="22"/>
          <w:szCs w:val="22"/>
        </w:rPr>
      </w:pPr>
      <w:r>
        <w:rPr>
          <w:rFonts w:ascii="Arial" w:eastAsia="Arial Unicode MS" w:hAnsi="Arial" w:cs="Arial"/>
          <w:b/>
          <w:sz w:val="22"/>
          <w:szCs w:val="22"/>
        </w:rPr>
        <w:br w:type="page"/>
      </w:r>
    </w:p>
    <w:p w14:paraId="12C873DE" w14:textId="4F10B216" w:rsidR="002878E7" w:rsidRDefault="002878E7">
      <w:pPr>
        <w:spacing w:line="320" w:lineRule="exact"/>
        <w:jc w:val="both"/>
        <w:rPr>
          <w:rFonts w:ascii="Arial" w:eastAsia="Arial Unicode MS" w:hAnsi="Arial" w:cs="Arial"/>
          <w:b/>
          <w:sz w:val="22"/>
          <w:szCs w:val="22"/>
        </w:rPr>
      </w:pPr>
    </w:p>
    <w:p w14:paraId="7E93E823" w14:textId="60164AC9" w:rsidR="006F69D4" w:rsidRDefault="00025CD7">
      <w:pPr>
        <w:spacing w:line="320" w:lineRule="exact"/>
        <w:jc w:val="both"/>
        <w:rPr>
          <w:rFonts w:ascii="Arial" w:eastAsia="Arial Unicode MS" w:hAnsi="Arial" w:cs="Arial"/>
          <w:i/>
          <w:w w:val="0"/>
          <w:sz w:val="22"/>
          <w:szCs w:val="22"/>
        </w:rPr>
      </w:pPr>
      <w:r>
        <w:rPr>
          <w:rFonts w:ascii="Arial" w:eastAsia="Arial Unicode MS" w:hAnsi="Arial" w:cs="Arial"/>
          <w:i/>
          <w:sz w:val="22"/>
          <w:szCs w:val="22"/>
        </w:rPr>
        <w:t xml:space="preserve">PÁGINA DE ASSINATURAS (1 DE </w:t>
      </w:r>
      <w:r w:rsidR="0034035D">
        <w:rPr>
          <w:rFonts w:ascii="Arial" w:eastAsia="Arial Unicode MS" w:hAnsi="Arial" w:cs="Arial"/>
          <w:i/>
          <w:sz w:val="22"/>
          <w:szCs w:val="22"/>
        </w:rPr>
        <w:t>3</w:t>
      </w:r>
      <w:r>
        <w:rPr>
          <w:rFonts w:ascii="Arial" w:eastAsia="Arial Unicode MS" w:hAnsi="Arial" w:cs="Arial"/>
          <w:i/>
          <w:sz w:val="22"/>
          <w:szCs w:val="22"/>
        </w:rPr>
        <w:t xml:space="preserve">) DO INSTRUMENTO PARTICULAR DE ALIENAÇÃO FIDUCIÁRIA </w:t>
      </w:r>
      <w:r w:rsidRPr="00F462C4">
        <w:rPr>
          <w:rFonts w:ascii="Arial" w:eastAsia="Arial Unicode MS" w:hAnsi="Arial" w:cs="Arial"/>
          <w:i/>
          <w:sz w:val="22"/>
          <w:szCs w:val="22"/>
        </w:rPr>
        <w:t xml:space="preserve">DE AÇÕES, FIRMADO ENTRE </w:t>
      </w:r>
      <w:r w:rsidR="00F462C4" w:rsidRPr="00F462C4">
        <w:rPr>
          <w:rFonts w:ascii="Arial" w:eastAsia="Arial Unicode MS" w:hAnsi="Arial" w:cs="Arial"/>
          <w:i/>
          <w:sz w:val="22"/>
          <w:szCs w:val="22"/>
        </w:rPr>
        <w:t xml:space="preserve">A </w:t>
      </w:r>
      <w:r w:rsidR="00974D47">
        <w:rPr>
          <w:rFonts w:ascii="Arial" w:eastAsia="Arial Unicode MS" w:hAnsi="Arial" w:cs="Arial"/>
          <w:i/>
          <w:sz w:val="22"/>
          <w:szCs w:val="22"/>
        </w:rPr>
        <w:t>SAAB PARTICIPAÇÕES II S.A.</w:t>
      </w:r>
      <w:r w:rsidR="0034035D" w:rsidRPr="00F462C4">
        <w:rPr>
          <w:rFonts w:ascii="Arial" w:eastAsia="Arial Unicode MS" w:hAnsi="Arial" w:cs="Arial"/>
          <w:i/>
          <w:w w:val="0"/>
          <w:sz w:val="22"/>
          <w:szCs w:val="22"/>
        </w:rPr>
        <w:t>,</w:t>
      </w:r>
      <w:r w:rsidRPr="00F462C4">
        <w:rPr>
          <w:rFonts w:ascii="Arial" w:eastAsia="Arial Unicode MS" w:hAnsi="Arial" w:cs="Arial"/>
          <w:i/>
          <w:w w:val="0"/>
          <w:sz w:val="22"/>
          <w:szCs w:val="22"/>
        </w:rPr>
        <w:t xml:space="preserve"> </w:t>
      </w:r>
      <w:r w:rsidR="00F462C4" w:rsidRPr="00F462C4">
        <w:rPr>
          <w:rFonts w:ascii="Arial" w:eastAsia="Arial Unicode MS" w:hAnsi="Arial" w:cs="Arial"/>
          <w:i/>
          <w:w w:val="0"/>
          <w:sz w:val="22"/>
          <w:szCs w:val="22"/>
        </w:rPr>
        <w:t xml:space="preserve">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w:t>
      </w:r>
      <w:r w:rsidR="00F462C4" w:rsidRPr="00974D47">
        <w:rPr>
          <w:rFonts w:ascii="Arial" w:eastAsia="Arial Unicode MS" w:hAnsi="Arial" w:cs="Arial"/>
          <w:i/>
          <w:w w:val="0"/>
          <w:sz w:val="22"/>
          <w:szCs w:val="22"/>
        </w:rPr>
        <w:t xml:space="preserve">A </w:t>
      </w:r>
      <w:r w:rsidR="00FD6B3B" w:rsidRPr="00E0015C">
        <w:rPr>
          <w:rFonts w:ascii="Arial" w:hAnsi="Arial" w:cs="Arial"/>
          <w:i/>
          <w:sz w:val="22"/>
          <w:szCs w:val="22"/>
        </w:rPr>
        <w:t>SAAB PARTICIPAÇÕES III S.A.</w:t>
      </w:r>
    </w:p>
    <w:p w14:paraId="66BB021B" w14:textId="77777777" w:rsidR="006F69D4" w:rsidRDefault="006F69D4">
      <w:pPr>
        <w:spacing w:line="320" w:lineRule="exact"/>
        <w:jc w:val="both"/>
        <w:rPr>
          <w:rFonts w:ascii="Arial" w:eastAsia="Arial Unicode MS" w:hAnsi="Arial" w:cs="Arial"/>
          <w:i/>
          <w:w w:val="0"/>
          <w:sz w:val="22"/>
          <w:szCs w:val="22"/>
        </w:rPr>
      </w:pPr>
    </w:p>
    <w:p w14:paraId="2F4CBB73" w14:textId="2159E52D" w:rsidR="006F69D4" w:rsidRDefault="006F69D4">
      <w:pPr>
        <w:spacing w:line="320" w:lineRule="exact"/>
        <w:jc w:val="both"/>
        <w:rPr>
          <w:rFonts w:ascii="Arial" w:eastAsia="Arial Unicode MS" w:hAnsi="Arial" w:cs="Arial"/>
          <w:b/>
          <w:sz w:val="22"/>
          <w:szCs w:val="22"/>
        </w:rPr>
      </w:pPr>
    </w:p>
    <w:p w14:paraId="10B9ACCB" w14:textId="77777777" w:rsidR="00F462C4" w:rsidRDefault="00F462C4">
      <w:pPr>
        <w:spacing w:line="320" w:lineRule="exact"/>
        <w:jc w:val="both"/>
        <w:rPr>
          <w:rFonts w:ascii="Arial" w:eastAsia="Arial Unicode MS" w:hAnsi="Arial" w:cs="Arial"/>
          <w:b/>
          <w:sz w:val="22"/>
          <w:szCs w:val="22"/>
        </w:rPr>
      </w:pPr>
    </w:p>
    <w:p w14:paraId="2DBFE500" w14:textId="427BDB55" w:rsidR="006F69D4" w:rsidRDefault="00974D47">
      <w:pPr>
        <w:spacing w:line="320" w:lineRule="exact"/>
        <w:jc w:val="center"/>
        <w:rPr>
          <w:rFonts w:ascii="Arial" w:eastAsia="Arial Unicode MS" w:hAnsi="Arial" w:cs="Arial"/>
          <w:b/>
          <w:w w:val="0"/>
          <w:sz w:val="22"/>
          <w:szCs w:val="22"/>
        </w:rPr>
      </w:pPr>
      <w:r w:rsidRPr="00974D47">
        <w:rPr>
          <w:rFonts w:ascii="Arial" w:eastAsia="Arial Unicode MS" w:hAnsi="Arial" w:cs="Arial"/>
          <w:b/>
          <w:sz w:val="22"/>
          <w:szCs w:val="22"/>
        </w:rPr>
        <w:t>SAAB PARTICIPAÇÕES II S.A.</w:t>
      </w:r>
    </w:p>
    <w:p w14:paraId="175B6F4E" w14:textId="64C5D2D7" w:rsidR="006F69D4" w:rsidRDefault="006F69D4">
      <w:pPr>
        <w:spacing w:line="320" w:lineRule="exact"/>
        <w:jc w:val="both"/>
        <w:rPr>
          <w:rFonts w:ascii="Arial" w:eastAsia="Arial Unicode MS" w:hAnsi="Arial" w:cs="Arial"/>
          <w:sz w:val="22"/>
          <w:szCs w:val="22"/>
        </w:rPr>
      </w:pPr>
    </w:p>
    <w:p w14:paraId="14367A38" w14:textId="0E2CD168" w:rsidR="00F462C4" w:rsidRDefault="00F462C4">
      <w:pPr>
        <w:spacing w:line="320" w:lineRule="exact"/>
        <w:jc w:val="both"/>
        <w:rPr>
          <w:rFonts w:ascii="Arial" w:eastAsia="Arial Unicode MS" w:hAnsi="Arial" w:cs="Arial"/>
          <w:sz w:val="22"/>
          <w:szCs w:val="22"/>
        </w:rPr>
      </w:pPr>
    </w:p>
    <w:p w14:paraId="686A36B4" w14:textId="77777777" w:rsidR="00F462C4" w:rsidRDefault="00F462C4">
      <w:pPr>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46692478" w14:textId="77777777" w:rsidTr="00F462C4">
        <w:trPr>
          <w:jc w:val="center"/>
        </w:trPr>
        <w:tc>
          <w:tcPr>
            <w:tcW w:w="3969" w:type="dxa"/>
            <w:tcBorders>
              <w:top w:val="single" w:sz="4" w:space="0" w:color="auto"/>
            </w:tcBorders>
          </w:tcPr>
          <w:p w14:paraId="2A61D363" w14:textId="77777777" w:rsidR="00F462C4" w:rsidRDefault="00F462C4">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01D31852" w14:textId="1D656F86" w:rsidR="00F462C4" w:rsidRDefault="00F462C4">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1A58AFA6" w14:textId="77777777" w:rsidR="00F462C4" w:rsidRDefault="00F462C4">
            <w:pPr>
              <w:spacing w:line="320" w:lineRule="exact"/>
              <w:jc w:val="both"/>
              <w:rPr>
                <w:rFonts w:ascii="Arial" w:eastAsia="Arial Unicode MS" w:hAnsi="Arial" w:cs="Arial"/>
                <w:sz w:val="22"/>
                <w:szCs w:val="22"/>
              </w:rPr>
            </w:pPr>
          </w:p>
        </w:tc>
        <w:tc>
          <w:tcPr>
            <w:tcW w:w="3969" w:type="dxa"/>
            <w:tcBorders>
              <w:top w:val="single" w:sz="4" w:space="0" w:color="auto"/>
            </w:tcBorders>
          </w:tcPr>
          <w:p w14:paraId="31E39CBC" w14:textId="77777777" w:rsidR="00F462C4" w:rsidRDefault="00F462C4" w:rsidP="00F462C4">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7572D13" w14:textId="0400A600" w:rsidR="00F462C4" w:rsidRDefault="00F462C4" w:rsidP="00F462C4">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1F3FE9D9" w14:textId="433B1CFD" w:rsidR="00F462C4" w:rsidRDefault="00F462C4">
      <w:pPr>
        <w:spacing w:line="320" w:lineRule="exact"/>
        <w:jc w:val="both"/>
        <w:rPr>
          <w:rFonts w:ascii="Arial" w:eastAsia="Arial Unicode MS" w:hAnsi="Arial" w:cs="Arial"/>
          <w:sz w:val="22"/>
          <w:szCs w:val="22"/>
        </w:rPr>
      </w:pPr>
    </w:p>
    <w:p w14:paraId="4DD3F79E" w14:textId="47C2BBFB" w:rsidR="00F462C4" w:rsidRDefault="00F462C4">
      <w:pPr>
        <w:spacing w:line="320" w:lineRule="exact"/>
        <w:jc w:val="both"/>
        <w:rPr>
          <w:rFonts w:ascii="Arial" w:eastAsia="Arial Unicode MS" w:hAnsi="Arial" w:cs="Arial"/>
          <w:sz w:val="22"/>
          <w:szCs w:val="22"/>
        </w:rPr>
      </w:pPr>
    </w:p>
    <w:p w14:paraId="14B263C7" w14:textId="77777777" w:rsidR="00F462C4" w:rsidRDefault="00F462C4">
      <w:pPr>
        <w:spacing w:line="320" w:lineRule="exact"/>
        <w:jc w:val="both"/>
        <w:rPr>
          <w:rFonts w:ascii="Arial" w:eastAsia="Arial Unicode MS" w:hAnsi="Arial" w:cs="Arial"/>
          <w:sz w:val="22"/>
          <w:szCs w:val="22"/>
        </w:rPr>
      </w:pPr>
    </w:p>
    <w:p w14:paraId="29C9B085" w14:textId="77777777" w:rsidR="006F69D4" w:rsidRDefault="00025CD7">
      <w:pPr>
        <w:widowControl/>
        <w:autoSpaceDE/>
        <w:autoSpaceDN/>
        <w:adjustRightInd/>
        <w:rPr>
          <w:rFonts w:ascii="Arial" w:eastAsia="Arial Unicode MS" w:hAnsi="Arial" w:cs="Arial"/>
          <w:i/>
          <w:sz w:val="22"/>
          <w:szCs w:val="22"/>
        </w:rPr>
      </w:pPr>
      <w:r>
        <w:rPr>
          <w:rFonts w:ascii="Arial" w:eastAsia="Arial Unicode MS" w:hAnsi="Arial" w:cs="Arial"/>
          <w:i/>
          <w:sz w:val="22"/>
          <w:szCs w:val="22"/>
        </w:rPr>
        <w:br w:type="page"/>
      </w:r>
    </w:p>
    <w:p w14:paraId="3525833E" w14:textId="523FF336" w:rsidR="006F69D4" w:rsidRDefault="00F462C4">
      <w:pPr>
        <w:spacing w:line="320" w:lineRule="exact"/>
        <w:jc w:val="both"/>
        <w:rPr>
          <w:rFonts w:ascii="Arial" w:eastAsia="Arial Unicode MS" w:hAnsi="Arial" w:cs="Arial"/>
          <w:i/>
          <w:w w:val="0"/>
          <w:sz w:val="22"/>
          <w:szCs w:val="22"/>
        </w:rPr>
      </w:pPr>
      <w:r>
        <w:rPr>
          <w:rFonts w:ascii="Arial" w:eastAsia="Arial Unicode MS" w:hAnsi="Arial" w:cs="Arial"/>
          <w:i/>
          <w:sz w:val="22"/>
          <w:szCs w:val="22"/>
        </w:rPr>
        <w:lastRenderedPageBreak/>
        <w:t xml:space="preserve">PÁGINA DE ASSINATURAS (2 DE 3) DO INSTRUMENTO PARTICULAR DE ALIENAÇÃO FIDUCIÁRIA </w:t>
      </w:r>
      <w:r w:rsidRPr="00F462C4">
        <w:rPr>
          <w:rFonts w:ascii="Arial" w:eastAsia="Arial Unicode MS" w:hAnsi="Arial" w:cs="Arial"/>
          <w:i/>
          <w:sz w:val="22"/>
          <w:szCs w:val="22"/>
        </w:rPr>
        <w:t xml:space="preserve">DE AÇÕES, FIRMADO ENTRE A </w:t>
      </w:r>
      <w:r w:rsidR="00974D47">
        <w:rPr>
          <w:rFonts w:ascii="Arial" w:eastAsia="Arial Unicode MS" w:hAnsi="Arial" w:cs="Arial"/>
          <w:i/>
          <w:sz w:val="22"/>
          <w:szCs w:val="22"/>
        </w:rPr>
        <w:t>SAAB PARTICIPAÇÕES II S.A.</w:t>
      </w:r>
      <w:r w:rsidRPr="00F462C4">
        <w:rPr>
          <w:rFonts w:ascii="Arial" w:eastAsia="Arial Unicode MS" w:hAnsi="Arial" w:cs="Arial"/>
          <w:i/>
          <w:w w:val="0"/>
          <w:sz w:val="22"/>
          <w:szCs w:val="22"/>
        </w:rPr>
        <w:t xml:space="preserve">, 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A </w:t>
      </w:r>
      <w:r w:rsidRPr="00E0015C">
        <w:rPr>
          <w:rFonts w:ascii="Arial" w:hAnsi="Arial" w:cs="Arial"/>
          <w:i/>
          <w:sz w:val="22"/>
          <w:szCs w:val="22"/>
        </w:rPr>
        <w:t>SAAB PARTICIPAÇÕES III S.A.</w:t>
      </w:r>
    </w:p>
    <w:p w14:paraId="30D1A5DA" w14:textId="77777777" w:rsidR="006F69D4" w:rsidRDefault="006F69D4">
      <w:pPr>
        <w:spacing w:line="320" w:lineRule="exact"/>
        <w:jc w:val="both"/>
        <w:rPr>
          <w:rFonts w:ascii="Arial" w:eastAsia="Arial Unicode MS" w:hAnsi="Arial" w:cs="Arial"/>
          <w:i/>
          <w:w w:val="0"/>
          <w:sz w:val="22"/>
          <w:szCs w:val="22"/>
        </w:rPr>
      </w:pPr>
    </w:p>
    <w:p w14:paraId="75D47642" w14:textId="5E74B7B5" w:rsidR="006F69D4" w:rsidRDefault="006F69D4">
      <w:pPr>
        <w:spacing w:line="320" w:lineRule="exact"/>
        <w:jc w:val="both"/>
        <w:rPr>
          <w:rFonts w:ascii="Arial" w:eastAsia="Arial Unicode MS" w:hAnsi="Arial" w:cs="Arial"/>
          <w:i/>
          <w:w w:val="0"/>
          <w:sz w:val="22"/>
          <w:szCs w:val="22"/>
        </w:rPr>
      </w:pPr>
    </w:p>
    <w:p w14:paraId="3EB87D49" w14:textId="77777777" w:rsidR="00F462C4" w:rsidRDefault="00F462C4">
      <w:pPr>
        <w:spacing w:line="320" w:lineRule="exact"/>
        <w:jc w:val="both"/>
        <w:rPr>
          <w:rFonts w:ascii="Arial" w:eastAsia="Arial Unicode MS" w:hAnsi="Arial" w:cs="Arial"/>
          <w:i/>
          <w:w w:val="0"/>
          <w:sz w:val="22"/>
          <w:szCs w:val="22"/>
        </w:rPr>
      </w:pPr>
    </w:p>
    <w:p w14:paraId="72C9A88D" w14:textId="379E33F2" w:rsidR="006F69D4" w:rsidRDefault="00063A65">
      <w:pPr>
        <w:spacing w:line="320" w:lineRule="exact"/>
        <w:jc w:val="center"/>
        <w:rPr>
          <w:rFonts w:ascii="Arial" w:eastAsia="Arial Unicode MS" w:hAnsi="Arial" w:cs="Arial"/>
          <w:b/>
          <w:sz w:val="22"/>
          <w:szCs w:val="22"/>
        </w:rPr>
      </w:pPr>
      <w:r w:rsidRPr="00BB3C8F">
        <w:rPr>
          <w:rFonts w:ascii="Arial" w:hAnsi="Arial" w:cs="Arial"/>
          <w:b/>
          <w:bCs/>
          <w:spacing w:val="-1"/>
          <w:sz w:val="22"/>
          <w:szCs w:val="22"/>
        </w:rPr>
        <w:t>SIMPLIFIC PAVARINI DISTRIBUIDORA DE TÍTULOS E VALORES MOBILIÁRIOS LTDA.</w:t>
      </w:r>
    </w:p>
    <w:p w14:paraId="3D541CB0" w14:textId="7EA85C5B" w:rsidR="006F69D4" w:rsidRDefault="006F69D4" w:rsidP="00F462C4">
      <w:pPr>
        <w:spacing w:line="320" w:lineRule="exact"/>
        <w:rPr>
          <w:rFonts w:ascii="Arial" w:eastAsia="Arial Unicode MS" w:hAnsi="Arial" w:cs="Arial"/>
          <w:b/>
          <w:sz w:val="22"/>
          <w:szCs w:val="22"/>
        </w:rPr>
      </w:pPr>
    </w:p>
    <w:p w14:paraId="1BEC0260" w14:textId="77777777" w:rsidR="00F462C4" w:rsidRDefault="00F462C4" w:rsidP="00F462C4">
      <w:pPr>
        <w:spacing w:line="320" w:lineRule="exact"/>
        <w:rPr>
          <w:rFonts w:ascii="Arial" w:eastAsia="Arial Unicode MS" w:hAnsi="Arial" w:cs="Arial"/>
          <w:b/>
          <w:sz w:val="22"/>
          <w:szCs w:val="22"/>
        </w:rPr>
      </w:pPr>
    </w:p>
    <w:p w14:paraId="7DCEB2F3" w14:textId="6BECC21B" w:rsidR="00477B62" w:rsidRDefault="00477B62" w:rsidP="00F462C4">
      <w:pPr>
        <w:spacing w:line="320" w:lineRule="exact"/>
        <w:rPr>
          <w:rFonts w:ascii="Arial" w:eastAsia="Arial Unicode MS" w:hAnsi="Arial" w:cs="Arial"/>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347A0F63" w14:textId="77777777" w:rsidTr="00A84EB5">
        <w:trPr>
          <w:jc w:val="center"/>
        </w:trPr>
        <w:tc>
          <w:tcPr>
            <w:tcW w:w="3969" w:type="dxa"/>
            <w:tcBorders>
              <w:top w:val="single" w:sz="4" w:space="0" w:color="auto"/>
            </w:tcBorders>
          </w:tcPr>
          <w:p w14:paraId="2FB1D704"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4927770"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11FCEC5E" w14:textId="77777777" w:rsidR="00F462C4" w:rsidRDefault="00F462C4"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2F047C1C"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A1A0D38"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74DF741A" w14:textId="6367AFC7" w:rsidR="00477B62" w:rsidRDefault="00477B62" w:rsidP="00F462C4">
      <w:pPr>
        <w:spacing w:line="320" w:lineRule="exact"/>
        <w:rPr>
          <w:rFonts w:ascii="Arial" w:eastAsia="Arial Unicode MS" w:hAnsi="Arial" w:cs="Arial"/>
          <w:b/>
          <w:sz w:val="22"/>
          <w:szCs w:val="22"/>
        </w:rPr>
      </w:pPr>
    </w:p>
    <w:p w14:paraId="1BCF5550" w14:textId="77777777" w:rsidR="00F462C4" w:rsidRDefault="00F462C4" w:rsidP="00F462C4">
      <w:pPr>
        <w:spacing w:line="320" w:lineRule="exact"/>
        <w:rPr>
          <w:rFonts w:ascii="Arial" w:eastAsia="Arial Unicode MS" w:hAnsi="Arial" w:cs="Arial"/>
          <w:b/>
          <w:sz w:val="22"/>
          <w:szCs w:val="22"/>
        </w:rPr>
      </w:pPr>
    </w:p>
    <w:p w14:paraId="5FB5352F" w14:textId="77777777" w:rsidR="006F69D4" w:rsidRDefault="00025CD7" w:rsidP="00F462C4">
      <w:pPr>
        <w:widowControl/>
        <w:autoSpaceDE/>
        <w:autoSpaceDN/>
        <w:adjustRightInd/>
        <w:spacing w:line="320" w:lineRule="exact"/>
        <w:rPr>
          <w:rFonts w:ascii="Arial" w:eastAsia="Arial Unicode MS" w:hAnsi="Arial" w:cs="Arial"/>
          <w:sz w:val="22"/>
          <w:szCs w:val="22"/>
        </w:rPr>
      </w:pPr>
      <w:r>
        <w:rPr>
          <w:rFonts w:ascii="Arial" w:eastAsia="Arial Unicode MS" w:hAnsi="Arial" w:cs="Arial"/>
          <w:sz w:val="22"/>
          <w:szCs w:val="22"/>
        </w:rPr>
        <w:br w:type="page"/>
      </w:r>
    </w:p>
    <w:p w14:paraId="622CDFB0" w14:textId="4B3BAAF9" w:rsidR="006F69D4" w:rsidRDefault="00F462C4">
      <w:pPr>
        <w:spacing w:line="320" w:lineRule="exact"/>
        <w:jc w:val="both"/>
        <w:rPr>
          <w:rFonts w:ascii="Arial" w:eastAsia="Arial Unicode MS" w:hAnsi="Arial" w:cs="Arial"/>
          <w:b/>
          <w:sz w:val="22"/>
          <w:szCs w:val="22"/>
        </w:rPr>
      </w:pPr>
      <w:r>
        <w:rPr>
          <w:rFonts w:ascii="Arial" w:eastAsia="Arial Unicode MS" w:hAnsi="Arial" w:cs="Arial"/>
          <w:i/>
          <w:sz w:val="22"/>
          <w:szCs w:val="22"/>
        </w:rPr>
        <w:lastRenderedPageBreak/>
        <w:t xml:space="preserve">PÁGINA DE ASSINATURAS (3 DE 3) DO INSTRUMENTO PARTICULAR DE ALIENAÇÃO FIDUCIÁRIA </w:t>
      </w:r>
      <w:r w:rsidRPr="00F462C4">
        <w:rPr>
          <w:rFonts w:ascii="Arial" w:eastAsia="Arial Unicode MS" w:hAnsi="Arial" w:cs="Arial"/>
          <w:i/>
          <w:sz w:val="22"/>
          <w:szCs w:val="22"/>
        </w:rPr>
        <w:t xml:space="preserve">DE AÇÕES, FIRMADO ENTRE A </w:t>
      </w:r>
      <w:r w:rsidR="00974D47">
        <w:rPr>
          <w:rFonts w:ascii="Arial" w:eastAsia="Arial Unicode MS" w:hAnsi="Arial" w:cs="Arial"/>
          <w:i/>
          <w:sz w:val="22"/>
          <w:szCs w:val="22"/>
        </w:rPr>
        <w:t>SAAB PARTICIPAÇÕES II S.A.</w:t>
      </w:r>
      <w:r w:rsidRPr="00F462C4">
        <w:rPr>
          <w:rFonts w:ascii="Arial" w:eastAsia="Arial Unicode MS" w:hAnsi="Arial" w:cs="Arial"/>
          <w:i/>
          <w:w w:val="0"/>
          <w:sz w:val="22"/>
          <w:szCs w:val="22"/>
        </w:rPr>
        <w:t xml:space="preserve">, 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A </w:t>
      </w:r>
      <w:r w:rsidRPr="00E0015C">
        <w:rPr>
          <w:rFonts w:ascii="Arial" w:hAnsi="Arial" w:cs="Arial"/>
          <w:i/>
          <w:sz w:val="22"/>
          <w:szCs w:val="22"/>
        </w:rPr>
        <w:t>SAAB PARTICIPAÇÕES III S.A.</w:t>
      </w:r>
    </w:p>
    <w:p w14:paraId="665EBAAE" w14:textId="77777777" w:rsidR="006F69D4" w:rsidRDefault="006F69D4">
      <w:pPr>
        <w:spacing w:line="320" w:lineRule="exact"/>
        <w:jc w:val="both"/>
        <w:rPr>
          <w:rFonts w:ascii="Arial" w:eastAsia="Arial Unicode MS" w:hAnsi="Arial" w:cs="Arial"/>
          <w:b/>
          <w:sz w:val="22"/>
          <w:szCs w:val="22"/>
        </w:rPr>
      </w:pPr>
    </w:p>
    <w:p w14:paraId="5B2C9B39" w14:textId="477CBFC0" w:rsidR="006F69D4" w:rsidRDefault="006F69D4">
      <w:pPr>
        <w:spacing w:line="320" w:lineRule="exact"/>
        <w:jc w:val="both"/>
        <w:rPr>
          <w:rFonts w:ascii="Arial" w:eastAsia="Arial Unicode MS" w:hAnsi="Arial" w:cs="Arial"/>
          <w:b/>
          <w:sz w:val="22"/>
          <w:szCs w:val="22"/>
        </w:rPr>
      </w:pPr>
    </w:p>
    <w:p w14:paraId="17D50E5B" w14:textId="77777777" w:rsidR="00F462C4" w:rsidRDefault="00F462C4">
      <w:pPr>
        <w:spacing w:line="320" w:lineRule="exact"/>
        <w:jc w:val="both"/>
        <w:rPr>
          <w:rFonts w:ascii="Arial" w:eastAsia="Arial Unicode MS" w:hAnsi="Arial" w:cs="Arial"/>
          <w:b/>
          <w:sz w:val="22"/>
          <w:szCs w:val="22"/>
        </w:rPr>
      </w:pPr>
    </w:p>
    <w:p w14:paraId="594BB6C4" w14:textId="74204861" w:rsidR="006F69D4" w:rsidRPr="0093551E" w:rsidRDefault="0093551E">
      <w:pPr>
        <w:spacing w:line="320" w:lineRule="exact"/>
        <w:jc w:val="center"/>
        <w:rPr>
          <w:rFonts w:ascii="Arial" w:eastAsia="Arial Unicode MS" w:hAnsi="Arial" w:cs="Arial"/>
          <w:b/>
          <w:sz w:val="22"/>
          <w:szCs w:val="22"/>
        </w:rPr>
      </w:pPr>
      <w:r w:rsidRPr="00E0015C">
        <w:rPr>
          <w:rFonts w:ascii="Arial" w:hAnsi="Arial" w:cs="Arial"/>
          <w:b/>
          <w:sz w:val="22"/>
          <w:szCs w:val="22"/>
        </w:rPr>
        <w:t>SAAB PARTICIPAÇÕES III S.A.</w:t>
      </w:r>
    </w:p>
    <w:p w14:paraId="48AF6DF8" w14:textId="77777777" w:rsidR="006F69D4" w:rsidRDefault="006F69D4">
      <w:pPr>
        <w:spacing w:line="320" w:lineRule="exact"/>
        <w:jc w:val="center"/>
        <w:rPr>
          <w:rFonts w:ascii="Arial" w:eastAsia="Arial Unicode MS" w:hAnsi="Arial" w:cs="Arial"/>
          <w:b/>
          <w:sz w:val="22"/>
          <w:szCs w:val="22"/>
        </w:rPr>
      </w:pPr>
    </w:p>
    <w:p w14:paraId="0D1AAB19" w14:textId="77777777" w:rsidR="006F69D4" w:rsidRDefault="006F69D4">
      <w:pPr>
        <w:spacing w:line="320" w:lineRule="exact"/>
        <w:jc w:val="both"/>
        <w:rPr>
          <w:rFonts w:ascii="Arial" w:eastAsia="Arial Unicode MS" w:hAnsi="Arial" w:cs="Arial"/>
          <w:b/>
          <w:sz w:val="22"/>
          <w:szCs w:val="22"/>
        </w:rPr>
      </w:pPr>
    </w:p>
    <w:p w14:paraId="5322960D" w14:textId="77777777" w:rsidR="006F69D4" w:rsidRDefault="006F69D4">
      <w:pPr>
        <w:spacing w:line="320" w:lineRule="exact"/>
        <w:jc w:val="both"/>
        <w:rPr>
          <w:rFonts w:ascii="Arial" w:eastAsia="Arial Unicode MS" w:hAnsi="Arial" w:cs="Arial"/>
          <w:b/>
          <w:sz w:val="22"/>
          <w:szCs w:val="22"/>
        </w:rPr>
      </w:pPr>
    </w:p>
    <w:p w14:paraId="70E364DC" w14:textId="77777777" w:rsidR="006F69D4" w:rsidRDefault="006F69D4">
      <w:pPr>
        <w:spacing w:line="320" w:lineRule="exact"/>
        <w:jc w:val="both"/>
        <w:rPr>
          <w:rFonts w:ascii="Arial" w:eastAsia="Arial Unicode MS" w:hAnsi="Arial" w:cs="Arial"/>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70FC0E6F" w14:textId="77777777" w:rsidTr="00A84EB5">
        <w:trPr>
          <w:jc w:val="center"/>
        </w:trPr>
        <w:tc>
          <w:tcPr>
            <w:tcW w:w="3969" w:type="dxa"/>
            <w:tcBorders>
              <w:top w:val="single" w:sz="4" w:space="0" w:color="auto"/>
            </w:tcBorders>
          </w:tcPr>
          <w:p w14:paraId="25AC92EB" w14:textId="77777777" w:rsidR="00F462C4" w:rsidRDefault="00F462C4" w:rsidP="00A84EB5">
            <w:pPr>
              <w:spacing w:line="320" w:lineRule="exact"/>
              <w:jc w:val="both"/>
              <w:rPr>
                <w:rFonts w:ascii="Arial" w:eastAsia="Arial Unicode MS" w:hAnsi="Arial" w:cs="Arial"/>
                <w:sz w:val="22"/>
                <w:szCs w:val="22"/>
              </w:rPr>
            </w:pPr>
            <w:bookmarkStart w:id="269" w:name="_DV_M227"/>
            <w:bookmarkStart w:id="270" w:name="_DV_M271"/>
            <w:bookmarkEnd w:id="269"/>
            <w:bookmarkEnd w:id="270"/>
            <w:r>
              <w:rPr>
                <w:rFonts w:ascii="Arial" w:eastAsia="Arial Unicode MS" w:hAnsi="Arial" w:cs="Arial"/>
                <w:sz w:val="22"/>
                <w:szCs w:val="22"/>
              </w:rPr>
              <w:t>Nome:</w:t>
            </w:r>
          </w:p>
          <w:p w14:paraId="688D0FF8"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06AA8BB1" w14:textId="77777777" w:rsidR="00F462C4" w:rsidRDefault="00F462C4"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57BDBCAC"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24FBF53E"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0B963657" w14:textId="092CB8BF" w:rsidR="006F69D4" w:rsidRDefault="006F69D4">
      <w:pPr>
        <w:widowControl/>
        <w:spacing w:line="320" w:lineRule="exact"/>
        <w:jc w:val="both"/>
        <w:rPr>
          <w:rFonts w:ascii="Arial" w:eastAsia="Arial Unicode MS" w:hAnsi="Arial" w:cs="Arial"/>
          <w:sz w:val="22"/>
          <w:szCs w:val="22"/>
        </w:rPr>
      </w:pPr>
    </w:p>
    <w:p w14:paraId="13B8265F" w14:textId="129ED258" w:rsidR="00F462C4" w:rsidRDefault="00F462C4">
      <w:pPr>
        <w:widowControl/>
        <w:spacing w:line="320" w:lineRule="exact"/>
        <w:jc w:val="both"/>
        <w:rPr>
          <w:rFonts w:ascii="Arial" w:eastAsia="Arial Unicode MS" w:hAnsi="Arial" w:cs="Arial"/>
          <w:sz w:val="22"/>
          <w:szCs w:val="22"/>
        </w:rPr>
      </w:pPr>
    </w:p>
    <w:p w14:paraId="71F83622" w14:textId="4EE44AEF" w:rsidR="00F462C4" w:rsidRDefault="00F462C4">
      <w:pPr>
        <w:widowControl/>
        <w:spacing w:line="320" w:lineRule="exact"/>
        <w:jc w:val="both"/>
        <w:rPr>
          <w:rFonts w:ascii="Arial" w:eastAsia="Arial Unicode MS" w:hAnsi="Arial" w:cs="Arial"/>
          <w:sz w:val="22"/>
          <w:szCs w:val="22"/>
        </w:rPr>
      </w:pPr>
    </w:p>
    <w:p w14:paraId="271B98CE" w14:textId="46668ACB" w:rsidR="00F462C4" w:rsidRDefault="00F462C4">
      <w:pPr>
        <w:widowControl/>
        <w:spacing w:line="320" w:lineRule="exact"/>
        <w:jc w:val="both"/>
        <w:rPr>
          <w:rFonts w:ascii="Arial" w:eastAsia="Arial Unicode MS" w:hAnsi="Arial" w:cs="Arial"/>
          <w:sz w:val="22"/>
          <w:szCs w:val="22"/>
        </w:rPr>
      </w:pPr>
    </w:p>
    <w:p w14:paraId="66E76E67" w14:textId="17F96252" w:rsidR="00F462C4" w:rsidRDefault="00F462C4">
      <w:pPr>
        <w:widowControl/>
        <w:spacing w:line="320" w:lineRule="exact"/>
        <w:jc w:val="both"/>
        <w:rPr>
          <w:rFonts w:ascii="Arial" w:eastAsia="Arial Unicode MS" w:hAnsi="Arial" w:cs="Arial"/>
          <w:sz w:val="22"/>
          <w:szCs w:val="22"/>
        </w:rPr>
      </w:pPr>
    </w:p>
    <w:p w14:paraId="553DA3B4" w14:textId="21C1340B" w:rsidR="00F462C4" w:rsidRDefault="00F462C4">
      <w:pPr>
        <w:widowControl/>
        <w:spacing w:line="320" w:lineRule="exact"/>
        <w:jc w:val="both"/>
        <w:rPr>
          <w:rFonts w:ascii="Arial" w:eastAsia="Arial Unicode MS" w:hAnsi="Arial" w:cs="Arial"/>
          <w:sz w:val="22"/>
          <w:szCs w:val="22"/>
        </w:rPr>
      </w:pPr>
    </w:p>
    <w:p w14:paraId="0BF644BE" w14:textId="2AEA14DF" w:rsidR="00F462C4" w:rsidRDefault="00F462C4">
      <w:pPr>
        <w:widowControl/>
        <w:spacing w:line="320" w:lineRule="exact"/>
        <w:jc w:val="both"/>
        <w:rPr>
          <w:rFonts w:ascii="Arial" w:eastAsia="Arial Unicode MS" w:hAnsi="Arial" w:cs="Arial"/>
          <w:sz w:val="22"/>
          <w:szCs w:val="22"/>
        </w:rPr>
      </w:pPr>
    </w:p>
    <w:p w14:paraId="712F7C09" w14:textId="6A8B1202" w:rsidR="00F462C4" w:rsidRDefault="00F462C4">
      <w:pPr>
        <w:widowControl/>
        <w:spacing w:line="320" w:lineRule="exact"/>
        <w:jc w:val="both"/>
        <w:rPr>
          <w:rFonts w:ascii="Arial" w:eastAsia="Arial Unicode MS" w:hAnsi="Arial" w:cs="Arial"/>
          <w:sz w:val="22"/>
          <w:szCs w:val="22"/>
        </w:rPr>
      </w:pPr>
    </w:p>
    <w:p w14:paraId="743EB73B" w14:textId="71FE02B7" w:rsidR="00F462C4" w:rsidRDefault="00F462C4">
      <w:pPr>
        <w:widowControl/>
        <w:spacing w:line="320" w:lineRule="exact"/>
        <w:jc w:val="both"/>
        <w:rPr>
          <w:rFonts w:ascii="Arial" w:eastAsia="Arial Unicode MS" w:hAnsi="Arial" w:cs="Arial"/>
          <w:sz w:val="22"/>
          <w:szCs w:val="22"/>
        </w:rPr>
      </w:pPr>
    </w:p>
    <w:p w14:paraId="38BB1BD2" w14:textId="2A438FED" w:rsidR="00F462C4" w:rsidRDefault="00F462C4">
      <w:pPr>
        <w:widowControl/>
        <w:spacing w:line="320" w:lineRule="exact"/>
        <w:jc w:val="both"/>
        <w:rPr>
          <w:rFonts w:ascii="Arial" w:eastAsia="Arial Unicode MS" w:hAnsi="Arial" w:cs="Arial"/>
          <w:sz w:val="22"/>
          <w:szCs w:val="22"/>
        </w:rPr>
      </w:pPr>
    </w:p>
    <w:p w14:paraId="7CF52F37" w14:textId="4450BD23" w:rsidR="00F462C4" w:rsidRDefault="00F462C4">
      <w:pPr>
        <w:widowControl/>
        <w:spacing w:line="320" w:lineRule="exact"/>
        <w:jc w:val="both"/>
        <w:rPr>
          <w:rFonts w:ascii="Arial" w:eastAsia="Arial Unicode MS" w:hAnsi="Arial" w:cs="Arial"/>
          <w:sz w:val="22"/>
          <w:szCs w:val="22"/>
        </w:rPr>
      </w:pPr>
    </w:p>
    <w:p w14:paraId="6874D28F" w14:textId="0CAD5E0F" w:rsidR="00F462C4" w:rsidRDefault="00F462C4">
      <w:pPr>
        <w:widowControl/>
        <w:spacing w:line="320" w:lineRule="exact"/>
        <w:jc w:val="both"/>
        <w:rPr>
          <w:rFonts w:ascii="Arial" w:eastAsia="Arial Unicode MS" w:hAnsi="Arial" w:cs="Arial"/>
          <w:sz w:val="22"/>
          <w:szCs w:val="22"/>
        </w:rPr>
      </w:pPr>
    </w:p>
    <w:p w14:paraId="71FE2AC1" w14:textId="040679DA" w:rsidR="00F462C4" w:rsidRDefault="00F462C4">
      <w:pPr>
        <w:widowControl/>
        <w:spacing w:line="320" w:lineRule="exact"/>
        <w:jc w:val="both"/>
        <w:rPr>
          <w:rFonts w:ascii="Arial" w:eastAsia="Arial Unicode MS" w:hAnsi="Arial" w:cs="Arial"/>
          <w:sz w:val="22"/>
          <w:szCs w:val="22"/>
        </w:rPr>
      </w:pPr>
    </w:p>
    <w:p w14:paraId="077D5121" w14:textId="7AE69B8C" w:rsidR="00F462C4" w:rsidRDefault="00F462C4">
      <w:pPr>
        <w:widowControl/>
        <w:spacing w:line="320" w:lineRule="exact"/>
        <w:jc w:val="both"/>
        <w:rPr>
          <w:rFonts w:ascii="Arial" w:eastAsia="Arial Unicode MS" w:hAnsi="Arial" w:cs="Arial"/>
          <w:sz w:val="22"/>
          <w:szCs w:val="22"/>
        </w:rPr>
      </w:pPr>
    </w:p>
    <w:p w14:paraId="7BEA5500" w14:textId="3E8E81D4" w:rsidR="00F462C4" w:rsidRDefault="00F462C4">
      <w:pPr>
        <w:widowControl/>
        <w:spacing w:line="320" w:lineRule="exact"/>
        <w:jc w:val="both"/>
        <w:rPr>
          <w:rFonts w:ascii="Arial" w:eastAsia="Arial Unicode MS" w:hAnsi="Arial" w:cs="Arial"/>
          <w:sz w:val="22"/>
          <w:szCs w:val="22"/>
        </w:rPr>
      </w:pPr>
    </w:p>
    <w:p w14:paraId="7C177BDA" w14:textId="573A3CD7" w:rsidR="00F462C4" w:rsidRDefault="00F462C4">
      <w:pPr>
        <w:widowControl/>
        <w:spacing w:line="320" w:lineRule="exact"/>
        <w:jc w:val="both"/>
        <w:rPr>
          <w:rFonts w:ascii="Arial" w:eastAsia="Arial Unicode MS" w:hAnsi="Arial" w:cs="Arial"/>
          <w:sz w:val="22"/>
          <w:szCs w:val="22"/>
        </w:rPr>
      </w:pPr>
    </w:p>
    <w:p w14:paraId="703CE3DC" w14:textId="77777777" w:rsidR="00F462C4" w:rsidRDefault="00F462C4">
      <w:pPr>
        <w:widowControl/>
        <w:spacing w:line="320" w:lineRule="exact"/>
        <w:jc w:val="both"/>
        <w:rPr>
          <w:rFonts w:ascii="Arial" w:eastAsia="Arial Unicode MS" w:hAnsi="Arial" w:cs="Arial"/>
          <w:sz w:val="22"/>
          <w:szCs w:val="22"/>
        </w:rPr>
      </w:pPr>
    </w:p>
    <w:p w14:paraId="1CAF5863" w14:textId="77777777" w:rsidR="006F69D4" w:rsidRDefault="006F69D4">
      <w:pPr>
        <w:widowControl/>
        <w:spacing w:line="320" w:lineRule="exact"/>
        <w:jc w:val="both"/>
        <w:rPr>
          <w:rFonts w:ascii="Arial" w:eastAsia="Arial Unicode MS" w:hAnsi="Arial" w:cs="Arial"/>
          <w:sz w:val="22"/>
          <w:szCs w:val="22"/>
        </w:rPr>
      </w:pPr>
    </w:p>
    <w:p w14:paraId="0DDE8AF6" w14:textId="77777777" w:rsidR="006F69D4" w:rsidRDefault="006F69D4">
      <w:pPr>
        <w:widowControl/>
        <w:spacing w:line="320" w:lineRule="exact"/>
        <w:jc w:val="both"/>
        <w:rPr>
          <w:rFonts w:ascii="Arial" w:eastAsia="Arial Unicode MS" w:hAnsi="Arial" w:cs="Arial"/>
          <w:sz w:val="22"/>
          <w:szCs w:val="22"/>
        </w:rPr>
      </w:pPr>
    </w:p>
    <w:p w14:paraId="2D85AD4D" w14:textId="77777777" w:rsidR="006F69D4" w:rsidRDefault="00025CD7">
      <w:pPr>
        <w:widowControl/>
        <w:spacing w:line="320" w:lineRule="exact"/>
        <w:jc w:val="both"/>
        <w:rPr>
          <w:rFonts w:ascii="Arial" w:eastAsia="Arial Unicode MS" w:hAnsi="Arial" w:cs="Arial"/>
          <w:b/>
          <w:sz w:val="22"/>
          <w:szCs w:val="22"/>
        </w:rPr>
      </w:pPr>
      <w:r>
        <w:rPr>
          <w:rFonts w:ascii="Arial" w:eastAsia="Arial Unicode MS" w:hAnsi="Arial" w:cs="Arial"/>
          <w:b/>
          <w:sz w:val="22"/>
          <w:szCs w:val="22"/>
        </w:rPr>
        <w:t>Testemunhas:</w:t>
      </w:r>
    </w:p>
    <w:p w14:paraId="7C5623B5" w14:textId="3157902C" w:rsidR="006F69D4" w:rsidRDefault="006F69D4">
      <w:pPr>
        <w:widowControl/>
        <w:spacing w:line="320" w:lineRule="exact"/>
        <w:jc w:val="both"/>
        <w:rPr>
          <w:rFonts w:ascii="Arial" w:eastAsia="Arial Unicode MS" w:hAnsi="Arial" w:cs="Arial"/>
          <w:sz w:val="22"/>
          <w:szCs w:val="22"/>
        </w:rPr>
      </w:pPr>
    </w:p>
    <w:p w14:paraId="0742A774" w14:textId="77777777" w:rsidR="00035CBF" w:rsidRDefault="00035CBF">
      <w:pPr>
        <w:widowControl/>
        <w:spacing w:line="320" w:lineRule="exact"/>
        <w:jc w:val="both"/>
        <w:rPr>
          <w:rFonts w:ascii="Arial" w:eastAsia="Arial Unicode MS" w:hAnsi="Arial" w:cs="Arial"/>
          <w:sz w:val="22"/>
          <w:szCs w:val="22"/>
        </w:rPr>
      </w:pPr>
    </w:p>
    <w:p w14:paraId="0FA4D490" w14:textId="77777777" w:rsidR="006F69D4" w:rsidRDefault="006F69D4">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2276AA86" w14:textId="77777777" w:rsidTr="00A84EB5">
        <w:trPr>
          <w:jc w:val="center"/>
        </w:trPr>
        <w:tc>
          <w:tcPr>
            <w:tcW w:w="3969" w:type="dxa"/>
            <w:tcBorders>
              <w:top w:val="single" w:sz="4" w:space="0" w:color="auto"/>
            </w:tcBorders>
          </w:tcPr>
          <w:p w14:paraId="554F6FB9"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37DFAF3"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731127F2"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74366FCA"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76B8267"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417B4AE4" w14:textId="77777777" w:rsidR="006F69D4" w:rsidRDefault="006F69D4">
      <w:pPr>
        <w:widowControl/>
        <w:spacing w:line="320" w:lineRule="exact"/>
        <w:jc w:val="both"/>
        <w:rPr>
          <w:rFonts w:ascii="Arial" w:eastAsia="Arial Unicode MS" w:hAnsi="Arial" w:cs="Arial"/>
          <w:sz w:val="22"/>
          <w:szCs w:val="22"/>
        </w:rPr>
      </w:pPr>
    </w:p>
    <w:p w14:paraId="65DBCC5F" w14:textId="77777777" w:rsidR="006F69D4" w:rsidRDefault="00025CD7">
      <w:pPr>
        <w:widowControl/>
        <w:autoSpaceDE/>
        <w:autoSpaceDN/>
        <w:adjustRightInd/>
        <w:spacing w:line="320" w:lineRule="exact"/>
        <w:rPr>
          <w:rFonts w:ascii="Arial" w:eastAsia="Arial Unicode MS" w:hAnsi="Arial" w:cs="Arial"/>
          <w:sz w:val="22"/>
          <w:szCs w:val="22"/>
        </w:rPr>
      </w:pPr>
      <w:r>
        <w:rPr>
          <w:rFonts w:ascii="Arial" w:eastAsia="Arial Unicode MS" w:hAnsi="Arial" w:cs="Arial"/>
          <w:sz w:val="22"/>
          <w:szCs w:val="22"/>
        </w:rPr>
        <w:br w:type="page"/>
      </w:r>
    </w:p>
    <w:p w14:paraId="3C3C51BF" w14:textId="0C1918C8"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lastRenderedPageBreak/>
        <w:t>ANEXO I</w:t>
      </w:r>
      <w:r w:rsidR="00EA3919">
        <w:rPr>
          <w:rFonts w:ascii="Arial" w:eastAsia="Arial Unicode MS" w:hAnsi="Arial" w:cs="Arial"/>
          <w:b/>
          <w:sz w:val="22"/>
          <w:szCs w:val="22"/>
        </w:rPr>
        <w:t xml:space="preserve"> </w:t>
      </w:r>
    </w:p>
    <w:p w14:paraId="7118E22D"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Cs w:val="0"/>
          <w:sz w:val="22"/>
          <w:szCs w:val="22"/>
          <w:lang w:val="pt-BR"/>
        </w:rPr>
      </w:pPr>
      <w:bookmarkStart w:id="271" w:name="_DV_M272"/>
      <w:bookmarkStart w:id="272" w:name="_DV_M273"/>
      <w:bookmarkEnd w:id="271"/>
      <w:bookmarkEnd w:id="272"/>
      <w:r>
        <w:rPr>
          <w:rFonts w:ascii="Arial" w:eastAsia="Arial Unicode MS" w:hAnsi="Arial" w:cs="Arial"/>
          <w:bCs w:val="0"/>
          <w:sz w:val="22"/>
          <w:szCs w:val="22"/>
          <w:lang w:val="pt-BR"/>
        </w:rPr>
        <w:t>DESCRIÇÃO DAS OBRIGAÇÕES GARANTIDAS</w:t>
      </w:r>
    </w:p>
    <w:p w14:paraId="62A9D7B9"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bCs w:val="0"/>
          <w:sz w:val="22"/>
          <w:szCs w:val="22"/>
          <w:lang w:val="pt-BR"/>
        </w:rPr>
      </w:pPr>
    </w:p>
    <w:p w14:paraId="28C5CC52" w14:textId="79A320F8" w:rsidR="006F69D4" w:rsidRDefault="00025CD7">
      <w:pPr>
        <w:spacing w:line="320" w:lineRule="exact"/>
        <w:jc w:val="both"/>
        <w:rPr>
          <w:rFonts w:ascii="Arial" w:hAnsi="Arial" w:cs="Arial"/>
          <w:sz w:val="22"/>
          <w:szCs w:val="22"/>
        </w:rPr>
      </w:pPr>
      <w:r>
        <w:rPr>
          <w:rFonts w:ascii="Arial" w:hAnsi="Arial" w:cs="Arial"/>
          <w:sz w:val="22"/>
          <w:szCs w:val="22"/>
        </w:rPr>
        <w:t xml:space="preserve">Para fins do </w:t>
      </w:r>
      <w:r w:rsidRPr="007C7F90">
        <w:rPr>
          <w:rFonts w:ascii="Arial" w:hAnsi="Arial" w:cs="Arial"/>
          <w:sz w:val="22"/>
          <w:szCs w:val="22"/>
        </w:rPr>
        <w:t xml:space="preserve">artigo 1.424 do Código Civil e </w:t>
      </w:r>
      <w:r w:rsidRPr="007C7F90">
        <w:rPr>
          <w:rFonts w:ascii="Arial" w:eastAsia="Arial Unicode MS" w:hAnsi="Arial" w:cs="Arial"/>
          <w:sz w:val="22"/>
          <w:szCs w:val="22"/>
        </w:rPr>
        <w:t>do artigo 66-B da Lei 4.728</w:t>
      </w:r>
      <w:r>
        <w:rPr>
          <w:rFonts w:ascii="Arial" w:hAnsi="Arial" w:cs="Arial"/>
          <w:sz w:val="22"/>
          <w:szCs w:val="22"/>
        </w:rPr>
        <w:t>, as Obrigações Garantidas possuem as seguintes características:</w:t>
      </w:r>
      <w:r w:rsidR="00F462C4" w:rsidRPr="00E0015C">
        <w:rPr>
          <w:rFonts w:ascii="Arial" w:eastAsia="Arial Unicode MS" w:hAnsi="Arial" w:cs="Arial"/>
          <w:bCs/>
          <w:sz w:val="22"/>
          <w:szCs w:val="22"/>
        </w:rPr>
        <w:t xml:space="preserve"> </w:t>
      </w:r>
      <w:r w:rsidR="00F462C4" w:rsidRPr="00E0015C">
        <w:rPr>
          <w:rFonts w:ascii="Arial" w:eastAsia="Arial Unicode MS" w:hAnsi="Arial" w:cs="Arial"/>
          <w:bCs/>
          <w:sz w:val="22"/>
          <w:szCs w:val="22"/>
          <w:highlight w:val="lightGray"/>
        </w:rPr>
        <w:t>[</w:t>
      </w:r>
      <w:r w:rsidR="00F462C4" w:rsidRPr="00E0015C">
        <w:rPr>
          <w:rFonts w:ascii="Arial" w:eastAsia="Arial Unicode MS" w:hAnsi="Arial" w:cs="Arial"/>
          <w:b/>
          <w:sz w:val="22"/>
          <w:szCs w:val="22"/>
          <w:highlight w:val="lightGray"/>
          <w:u w:val="single"/>
        </w:rPr>
        <w:t>Nota SF</w:t>
      </w:r>
      <w:r w:rsidR="00F462C4" w:rsidRPr="00E0015C">
        <w:rPr>
          <w:rFonts w:ascii="Arial" w:eastAsia="Arial Unicode MS" w:hAnsi="Arial" w:cs="Arial"/>
          <w:bCs/>
          <w:sz w:val="22"/>
          <w:szCs w:val="22"/>
          <w:highlight w:val="lightGray"/>
        </w:rPr>
        <w:t>: Anexo a ser atualizado de acordo com a versão final da Escritura de Emissão]</w:t>
      </w:r>
    </w:p>
    <w:p w14:paraId="473C1FC9" w14:textId="77777777" w:rsidR="006F69D4" w:rsidRDefault="006F69D4">
      <w:pPr>
        <w:spacing w:line="320" w:lineRule="exact"/>
        <w:jc w:val="both"/>
        <w:rPr>
          <w:rFonts w:ascii="Arial" w:hAnsi="Arial" w:cs="Arial"/>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rsidR="006F69D4" w14:paraId="7D8605D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C2C1F"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Valor Total:</w:t>
            </w:r>
          </w:p>
          <w:p w14:paraId="4A5593C0" w14:textId="77777777" w:rsidR="006F69D4" w:rsidRDefault="006F69D4">
            <w:pPr>
              <w:spacing w:line="320" w:lineRule="exact"/>
              <w:rPr>
                <w:rFonts w:ascii="Arial" w:hAnsi="Arial" w:cs="Arial"/>
                <w:sz w:val="22"/>
                <w:szCs w:val="22"/>
                <w:lang w:eastAsia="en-US"/>
              </w:rPr>
            </w:pPr>
          </w:p>
          <w:p w14:paraId="50121B91" w14:textId="77777777" w:rsidR="006F69D4" w:rsidRDefault="006F69D4">
            <w:pPr>
              <w:spacing w:line="320" w:lineRule="exact"/>
              <w:jc w:val="center"/>
              <w:rPr>
                <w:rFonts w:ascii="Arial" w:hAnsi="Arial" w:cs="Arial"/>
                <w:sz w:val="22"/>
                <w:szCs w:val="22"/>
                <w:lang w:eastAsia="en-US"/>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87C50" w14:textId="02397B4D" w:rsidR="006F69D4" w:rsidRDefault="00025CD7">
            <w:pPr>
              <w:pStyle w:val="Texto0"/>
              <w:suppressAutoHyphens/>
              <w:spacing w:line="320" w:lineRule="exact"/>
              <w:rPr>
                <w:rFonts w:ascii="Arial" w:hAnsi="Arial" w:cs="Arial"/>
                <w:sz w:val="22"/>
                <w:szCs w:val="22"/>
                <w:lang w:eastAsia="en-US"/>
              </w:rPr>
            </w:pPr>
            <w:r>
              <w:rPr>
                <w:rFonts w:ascii="Arial" w:hAnsi="Arial" w:cs="Arial"/>
                <w:sz w:val="22"/>
                <w:szCs w:val="22"/>
              </w:rPr>
              <w:t>O valor total da Emissão será de</w:t>
            </w:r>
            <w:r w:rsidR="00F462C4">
              <w:rPr>
                <w:rFonts w:ascii="Arial" w:hAnsi="Arial" w:cs="Arial"/>
                <w:sz w:val="22"/>
                <w:szCs w:val="22"/>
              </w:rPr>
              <w:t xml:space="preserve"> até</w:t>
            </w:r>
            <w:r>
              <w:rPr>
                <w:rFonts w:ascii="Arial" w:hAnsi="Arial" w:cs="Arial"/>
                <w:sz w:val="22"/>
                <w:szCs w:val="22"/>
              </w:rPr>
              <w:t xml:space="preserve"> R$</w:t>
            </w:r>
            <w:r w:rsidR="005E4DCB">
              <w:rPr>
                <w:rFonts w:ascii="Arial" w:hAnsi="Arial" w:cs="Arial"/>
                <w:sz w:val="22"/>
                <w:szCs w:val="22"/>
              </w:rPr>
              <w:t xml:space="preserve"> </w:t>
            </w:r>
            <w:r w:rsidR="00F462C4" w:rsidRPr="00E0015C">
              <w:rPr>
                <w:rFonts w:ascii="Arial" w:hAnsi="Arial" w:cs="Arial"/>
                <w:sz w:val="22"/>
                <w:szCs w:val="22"/>
              </w:rPr>
              <w:t>[</w:t>
            </w:r>
            <w:r w:rsidR="005E4DCB" w:rsidRPr="00E0015C">
              <w:rPr>
                <w:rFonts w:ascii="Arial" w:hAnsi="Arial" w:cs="Arial"/>
                <w:sz w:val="22"/>
                <w:szCs w:val="22"/>
              </w:rPr>
              <w:t>2</w:t>
            </w:r>
            <w:r w:rsidRPr="00E0015C">
              <w:rPr>
                <w:rFonts w:ascii="Arial" w:hAnsi="Arial" w:cs="Arial"/>
                <w:sz w:val="22"/>
                <w:szCs w:val="22"/>
              </w:rPr>
              <w:t>.</w:t>
            </w:r>
            <w:r w:rsidR="005E4DCB" w:rsidRPr="00E0015C">
              <w:rPr>
                <w:rFonts w:ascii="Arial" w:hAnsi="Arial" w:cs="Arial"/>
                <w:sz w:val="22"/>
                <w:szCs w:val="22"/>
              </w:rPr>
              <w:t>0</w:t>
            </w:r>
            <w:r w:rsidRPr="00E0015C">
              <w:rPr>
                <w:rFonts w:ascii="Arial" w:hAnsi="Arial" w:cs="Arial"/>
                <w:sz w:val="22"/>
                <w:szCs w:val="22"/>
              </w:rPr>
              <w:t>00.000.000,00 (</w:t>
            </w:r>
            <w:r w:rsidR="005E4DCB" w:rsidRPr="00E0015C">
              <w:rPr>
                <w:rFonts w:ascii="Arial" w:hAnsi="Arial" w:cs="Arial"/>
                <w:sz w:val="22"/>
                <w:szCs w:val="22"/>
              </w:rPr>
              <w:t>dois</w:t>
            </w:r>
            <w:r w:rsidRPr="00E0015C">
              <w:rPr>
                <w:rFonts w:ascii="Arial" w:hAnsi="Arial" w:cs="Arial"/>
                <w:sz w:val="22"/>
                <w:szCs w:val="22"/>
              </w:rPr>
              <w:t xml:space="preserve"> bilhões de reais)</w:t>
            </w:r>
            <w:r w:rsidR="00F462C4" w:rsidRPr="00E0015C">
              <w:rPr>
                <w:rFonts w:ascii="Arial" w:hAnsi="Arial" w:cs="Arial"/>
                <w:sz w:val="22"/>
                <w:szCs w:val="22"/>
              </w:rPr>
              <w:t>]</w:t>
            </w:r>
            <w:r>
              <w:rPr>
                <w:rFonts w:ascii="Arial" w:hAnsi="Arial" w:cs="Arial"/>
                <w:sz w:val="22"/>
                <w:szCs w:val="22"/>
              </w:rPr>
              <w:t xml:space="preserve"> na Data de Emissão (conforme definido abaixo).</w:t>
            </w:r>
          </w:p>
        </w:tc>
      </w:tr>
      <w:tr w:rsidR="006F69D4" w14:paraId="3C5E209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A0D5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E004B" w14:textId="2F62CB31"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O valor nominal unitário será </w:t>
            </w:r>
            <w:r w:rsidRPr="00974D47">
              <w:rPr>
                <w:rFonts w:ascii="Arial" w:hAnsi="Arial" w:cs="Arial"/>
                <w:sz w:val="22"/>
                <w:szCs w:val="22"/>
              </w:rPr>
              <w:t xml:space="preserve">de </w:t>
            </w:r>
            <w:r w:rsidR="00F462C4" w:rsidRPr="00E0015C">
              <w:rPr>
                <w:rFonts w:ascii="Arial" w:hAnsi="Arial" w:cs="Arial"/>
                <w:sz w:val="22"/>
                <w:szCs w:val="22"/>
              </w:rPr>
              <w:t>[</w:t>
            </w:r>
            <w:r w:rsidRPr="00E0015C">
              <w:rPr>
                <w:rFonts w:ascii="Arial" w:hAnsi="Arial" w:cs="Arial"/>
                <w:sz w:val="22"/>
                <w:szCs w:val="22"/>
              </w:rPr>
              <w:t>R$ 1.000,00 (mil reais)</w:t>
            </w:r>
            <w:r w:rsidR="00F462C4" w:rsidRPr="00E0015C">
              <w:rPr>
                <w:rFonts w:ascii="Arial" w:hAnsi="Arial" w:cs="Arial"/>
                <w:sz w:val="22"/>
                <w:szCs w:val="22"/>
              </w:rPr>
              <w:t>]</w:t>
            </w:r>
            <w:r>
              <w:rPr>
                <w:rFonts w:ascii="Arial" w:hAnsi="Arial" w:cs="Arial"/>
                <w:sz w:val="22"/>
                <w:szCs w:val="22"/>
              </w:rPr>
              <w:t xml:space="preserve"> na Data de Emissão (“</w:t>
            </w:r>
            <w:r>
              <w:rPr>
                <w:rFonts w:ascii="Arial" w:hAnsi="Arial" w:cs="Arial"/>
                <w:sz w:val="22"/>
                <w:szCs w:val="22"/>
                <w:u w:val="single"/>
              </w:rPr>
              <w:t>Valor Nominal Unitário</w:t>
            </w:r>
            <w:r>
              <w:rPr>
                <w:rFonts w:ascii="Arial" w:hAnsi="Arial" w:cs="Arial"/>
                <w:sz w:val="22"/>
                <w:szCs w:val="22"/>
              </w:rPr>
              <w:t>”).</w:t>
            </w:r>
          </w:p>
        </w:tc>
      </w:tr>
      <w:tr w:rsidR="006F69D4" w14:paraId="380AA8C9"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5883E" w14:textId="77777777" w:rsidR="006F69D4" w:rsidRDefault="00025CD7">
            <w:pPr>
              <w:pStyle w:val="Texto0"/>
              <w:suppressAutoHyphens/>
              <w:spacing w:line="320" w:lineRule="exact"/>
              <w:rPr>
                <w:rFonts w:ascii="Arial" w:hAnsi="Arial" w:cs="Arial"/>
                <w:sz w:val="22"/>
                <w:szCs w:val="22"/>
                <w:u w:val="single"/>
                <w:lang w:val="pt-PT"/>
              </w:rPr>
            </w:pPr>
            <w:r>
              <w:rPr>
                <w:rFonts w:ascii="Arial" w:hAnsi="Arial" w:cs="Arial"/>
                <w:b/>
                <w:bCs/>
                <w:sz w:val="22"/>
                <w:szCs w:val="22"/>
                <w:lang w:eastAsia="en-US"/>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187344" w14:textId="6CE9BF6F"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Para todos os fins e efeitos legais, a data de emissão das Debêntures será o </w:t>
            </w:r>
            <w:r w:rsidRPr="00974D47">
              <w:rPr>
                <w:rFonts w:ascii="Arial" w:hAnsi="Arial" w:cs="Arial"/>
                <w:sz w:val="22"/>
                <w:szCs w:val="22"/>
              </w:rPr>
              <w:t xml:space="preserve">dia </w:t>
            </w:r>
            <w:r w:rsidR="005E4DCB" w:rsidRPr="00974D47">
              <w:rPr>
                <w:rFonts w:ascii="Arial" w:hAnsi="Arial" w:cs="Arial"/>
                <w:sz w:val="22"/>
                <w:szCs w:val="22"/>
              </w:rPr>
              <w:t>[</w:t>
            </w:r>
            <w:r w:rsidR="005E4DCB" w:rsidRPr="00E0015C">
              <w:rPr>
                <w:rFonts w:ascii="Arial" w:hAnsi="Arial" w:cs="Arial"/>
                <w:sz w:val="22"/>
                <w:szCs w:val="22"/>
              </w:rPr>
              <w:t>=</w:t>
            </w:r>
            <w:r w:rsidR="005E4DCB" w:rsidRPr="00974D47">
              <w:rPr>
                <w:rFonts w:ascii="Arial" w:hAnsi="Arial" w:cs="Arial"/>
                <w:sz w:val="22"/>
                <w:szCs w:val="22"/>
              </w:rPr>
              <w:t xml:space="preserve">] </w:t>
            </w:r>
            <w:r w:rsidRPr="00974D47">
              <w:rPr>
                <w:rFonts w:ascii="Arial" w:hAnsi="Arial" w:cs="Arial"/>
                <w:sz w:val="22"/>
                <w:szCs w:val="22"/>
              </w:rPr>
              <w:t xml:space="preserve">de </w:t>
            </w:r>
            <w:r w:rsidR="005E4DCB" w:rsidRPr="00974D47">
              <w:rPr>
                <w:rFonts w:ascii="Arial" w:hAnsi="Arial" w:cs="Arial"/>
                <w:sz w:val="22"/>
                <w:szCs w:val="22"/>
              </w:rPr>
              <w:t>[</w:t>
            </w:r>
            <w:r w:rsidR="005E4DCB" w:rsidRPr="00E0015C">
              <w:rPr>
                <w:rFonts w:ascii="Arial" w:hAnsi="Arial" w:cs="Arial"/>
                <w:sz w:val="22"/>
                <w:szCs w:val="22"/>
              </w:rPr>
              <w:t>=</w:t>
            </w:r>
            <w:r w:rsidR="005E4DCB" w:rsidRPr="00974D47">
              <w:rPr>
                <w:rFonts w:ascii="Arial" w:hAnsi="Arial" w:cs="Arial"/>
                <w:sz w:val="22"/>
                <w:szCs w:val="22"/>
              </w:rPr>
              <w:t>]</w:t>
            </w:r>
            <w:r w:rsidR="005E4DCB">
              <w:rPr>
                <w:rFonts w:ascii="Arial" w:hAnsi="Arial" w:cs="Arial"/>
                <w:sz w:val="22"/>
                <w:szCs w:val="22"/>
              </w:rPr>
              <w:t xml:space="preserve"> </w:t>
            </w:r>
            <w:r>
              <w:rPr>
                <w:rFonts w:ascii="Arial" w:hAnsi="Arial" w:cs="Arial"/>
                <w:sz w:val="22"/>
                <w:szCs w:val="22"/>
              </w:rPr>
              <w:t>202</w:t>
            </w:r>
            <w:r w:rsidR="005E4DCB">
              <w:rPr>
                <w:rFonts w:ascii="Arial" w:hAnsi="Arial" w:cs="Arial"/>
                <w:sz w:val="22"/>
                <w:szCs w:val="22"/>
              </w:rPr>
              <w:t>2</w:t>
            </w:r>
            <w:r>
              <w:rPr>
                <w:rFonts w:ascii="Arial" w:hAnsi="Arial" w:cs="Arial"/>
                <w:sz w:val="22"/>
                <w:szCs w:val="22"/>
              </w:rPr>
              <w:t xml:space="preserve"> (“</w:t>
            </w:r>
            <w:r>
              <w:rPr>
                <w:rFonts w:ascii="Arial" w:hAnsi="Arial" w:cs="Arial"/>
                <w:sz w:val="22"/>
                <w:szCs w:val="22"/>
                <w:u w:val="single"/>
              </w:rPr>
              <w:t>Data de Emissão</w:t>
            </w:r>
            <w:r>
              <w:rPr>
                <w:rFonts w:ascii="Arial" w:hAnsi="Arial" w:cs="Arial"/>
                <w:sz w:val="22"/>
                <w:szCs w:val="22"/>
              </w:rPr>
              <w:t>”).</w:t>
            </w:r>
          </w:p>
        </w:tc>
      </w:tr>
      <w:tr w:rsidR="006F69D4" w14:paraId="57EF797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F087"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val="pt-PT" w:eastAsia="en-US"/>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D25CA" w14:textId="1B93E700"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As Debêntures terão prazo de vencimento </w:t>
            </w:r>
            <w:r w:rsidRPr="00974D47">
              <w:rPr>
                <w:rFonts w:ascii="Arial" w:hAnsi="Arial" w:cs="Arial"/>
                <w:sz w:val="22"/>
                <w:szCs w:val="22"/>
              </w:rPr>
              <w:t xml:space="preserve">de </w:t>
            </w:r>
            <w:r w:rsidR="00076359" w:rsidRPr="00974D47">
              <w:rPr>
                <w:rFonts w:ascii="Arial" w:hAnsi="Arial" w:cs="Arial"/>
                <w:sz w:val="22"/>
                <w:szCs w:val="22"/>
              </w:rPr>
              <w:t>[</w:t>
            </w:r>
            <w:r w:rsidR="00621241" w:rsidRPr="00E0015C">
              <w:rPr>
                <w:rFonts w:ascii="Arial" w:hAnsi="Arial" w:cs="Arial"/>
                <w:sz w:val="22"/>
                <w:szCs w:val="22"/>
              </w:rPr>
              <w:t>36</w:t>
            </w:r>
            <w:r w:rsidR="00076359" w:rsidRPr="00974D47">
              <w:rPr>
                <w:rFonts w:ascii="Arial" w:hAnsi="Arial" w:cs="Arial"/>
                <w:sz w:val="22"/>
                <w:szCs w:val="22"/>
              </w:rPr>
              <w:t xml:space="preserve">] </w:t>
            </w:r>
            <w:r w:rsidRPr="00974D47">
              <w:rPr>
                <w:rFonts w:ascii="Arial" w:hAnsi="Arial" w:cs="Arial"/>
                <w:sz w:val="22"/>
                <w:szCs w:val="22"/>
              </w:rPr>
              <w:t>(</w:t>
            </w:r>
            <w:r w:rsidR="00076359" w:rsidRPr="00974D47">
              <w:rPr>
                <w:rFonts w:ascii="Arial" w:hAnsi="Arial" w:cs="Arial"/>
                <w:sz w:val="22"/>
                <w:szCs w:val="22"/>
              </w:rPr>
              <w:t>[</w:t>
            </w:r>
            <w:r w:rsidR="00621241" w:rsidRPr="00E0015C">
              <w:rPr>
                <w:rFonts w:ascii="Arial" w:hAnsi="Arial" w:cs="Arial"/>
                <w:sz w:val="22"/>
                <w:szCs w:val="22"/>
              </w:rPr>
              <w:t>trinta e seis</w:t>
            </w:r>
            <w:r w:rsidR="00076359" w:rsidRPr="00974D47">
              <w:rPr>
                <w:rFonts w:ascii="Arial" w:hAnsi="Arial" w:cs="Arial"/>
                <w:sz w:val="22"/>
                <w:szCs w:val="22"/>
              </w:rPr>
              <w:t>]</w:t>
            </w:r>
            <w:r w:rsidRPr="00974D47">
              <w:rPr>
                <w:rFonts w:ascii="Arial" w:hAnsi="Arial" w:cs="Arial"/>
                <w:sz w:val="22"/>
                <w:szCs w:val="22"/>
              </w:rPr>
              <w:t>)</w:t>
            </w:r>
            <w:r>
              <w:rPr>
                <w:rFonts w:ascii="Arial" w:hAnsi="Arial" w:cs="Arial"/>
                <w:sz w:val="22"/>
                <w:szCs w:val="22"/>
              </w:rPr>
              <w:t xml:space="preserve"> </w:t>
            </w:r>
            <w:r w:rsidR="00621241">
              <w:rPr>
                <w:rFonts w:ascii="Arial" w:hAnsi="Arial" w:cs="Arial"/>
                <w:sz w:val="22"/>
                <w:szCs w:val="22"/>
              </w:rPr>
              <w:t>meses</w:t>
            </w:r>
            <w:r>
              <w:rPr>
                <w:rFonts w:ascii="Arial" w:hAnsi="Arial" w:cs="Arial"/>
                <w:sz w:val="22"/>
                <w:szCs w:val="22"/>
              </w:rPr>
              <w:t xml:space="preserve"> contados da Data de Emissão (“</w:t>
            </w:r>
            <w:r>
              <w:rPr>
                <w:rFonts w:ascii="Arial" w:hAnsi="Arial" w:cs="Arial"/>
                <w:sz w:val="22"/>
                <w:szCs w:val="22"/>
                <w:u w:val="single"/>
              </w:rPr>
              <w:t>Data de Vencimento</w:t>
            </w:r>
            <w:r>
              <w:rPr>
                <w:rFonts w:ascii="Arial" w:hAnsi="Arial" w:cs="Arial"/>
                <w:sz w:val="22"/>
                <w:szCs w:val="22"/>
              </w:rPr>
              <w:t>”).</w:t>
            </w:r>
          </w:p>
        </w:tc>
      </w:tr>
      <w:tr w:rsidR="006F69D4" w14:paraId="56E35712"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D3B2"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01FDF" w14:textId="77777777"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O Valor </w:t>
            </w:r>
            <w:r>
              <w:rPr>
                <w:rFonts w:ascii="Arial" w:hAnsi="Arial" w:cs="Arial"/>
                <w:iCs/>
                <w:sz w:val="22"/>
                <w:szCs w:val="22"/>
              </w:rPr>
              <w:t>Nominal</w:t>
            </w:r>
            <w:r>
              <w:rPr>
                <w:rFonts w:ascii="Arial" w:hAnsi="Arial" w:cs="Arial"/>
                <w:sz w:val="22"/>
                <w:szCs w:val="22"/>
              </w:rPr>
              <w:t xml:space="preserve"> Unitário não será atualizado monetariamente.</w:t>
            </w:r>
          </w:p>
        </w:tc>
      </w:tr>
      <w:tr w:rsidR="006F69D4" w14:paraId="1BD1B72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CF938" w14:textId="2A434551" w:rsidR="006F69D4" w:rsidRPr="00974D47" w:rsidRDefault="00AA14B1">
            <w:pPr>
              <w:spacing w:line="320" w:lineRule="exact"/>
              <w:jc w:val="both"/>
              <w:rPr>
                <w:rFonts w:ascii="Arial" w:hAnsi="Arial" w:cs="Arial"/>
                <w:sz w:val="22"/>
                <w:szCs w:val="22"/>
              </w:rPr>
            </w:pPr>
            <w:r w:rsidRPr="00974D47">
              <w:rPr>
                <w:rFonts w:ascii="Arial" w:hAnsi="Arial" w:cs="Arial"/>
                <w:iCs/>
                <w:sz w:val="22"/>
                <w:szCs w:val="22"/>
              </w:rPr>
              <w:t>[</w:t>
            </w:r>
            <w:r w:rsidRPr="00E0015C">
              <w:rPr>
                <w:rFonts w:ascii="Arial" w:hAnsi="Arial" w:cs="Arial"/>
                <w:iCs/>
                <w:sz w:val="22"/>
                <w:szCs w:val="22"/>
              </w:rPr>
              <w:t>=</w:t>
            </w:r>
            <w:r w:rsidRPr="00974D47">
              <w:rPr>
                <w:rFonts w:ascii="Arial" w:hAnsi="Arial" w:cs="Arial"/>
                <w:iCs/>
                <w:sz w:val="22"/>
                <w:szCs w:val="22"/>
              </w:rPr>
              <w:t>]</w:t>
            </w:r>
            <w:r w:rsidR="00025CD7" w:rsidRPr="00974D47">
              <w:rPr>
                <w:rFonts w:ascii="Arial" w:hAnsi="Arial" w:cs="Arial"/>
                <w:sz w:val="22"/>
                <w:szCs w:val="22"/>
              </w:rPr>
              <w:t xml:space="preserve">. </w:t>
            </w:r>
          </w:p>
        </w:tc>
      </w:tr>
      <w:tr w:rsidR="006F69D4" w14:paraId="47CC0E44"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C3CE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8DBFB" w14:textId="050B63B8"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r w:rsidR="006F69D4" w14:paraId="39E0E9E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C17B3"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6156D" w14:textId="65DB1BD6"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r w:rsidR="006F69D4" w14:paraId="081352B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7A7E6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Cláusula Penal: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F87A2" w14:textId="6F6AE9F9" w:rsidR="006F69D4" w:rsidRPr="00974D47" w:rsidRDefault="00076359">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r w:rsidR="00025CD7" w:rsidRPr="00974D47">
              <w:rPr>
                <w:rFonts w:ascii="Arial" w:eastAsia="Arial Unicode MS" w:hAnsi="Arial" w:cs="Arial"/>
                <w:sz w:val="22"/>
                <w:szCs w:val="22"/>
              </w:rPr>
              <w:t>.</w:t>
            </w:r>
          </w:p>
        </w:tc>
      </w:tr>
      <w:tr w:rsidR="006F69D4" w14:paraId="669D8E1F"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99397" w14:textId="77777777" w:rsidR="006F69D4" w:rsidRDefault="00025CD7">
            <w:pPr>
              <w:pStyle w:val="Texto0"/>
              <w:suppressAutoHyphens/>
              <w:spacing w:line="320" w:lineRule="exact"/>
              <w:rPr>
                <w:rFonts w:ascii="Arial" w:hAnsi="Arial" w:cs="Arial"/>
                <w:b/>
                <w:bCs/>
                <w:sz w:val="22"/>
                <w:szCs w:val="22"/>
                <w:lang w:val="pt-PT" w:eastAsia="en-US"/>
              </w:rPr>
            </w:pPr>
            <w:r>
              <w:rPr>
                <w:rFonts w:ascii="Arial" w:hAnsi="Arial" w:cs="Arial"/>
                <w:b/>
                <w:sz w:val="22"/>
                <w:szCs w:val="22"/>
              </w:rPr>
              <w:t>Resgate Antecipado Facultativo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8073" w14:textId="64154622" w:rsidR="006F69D4" w:rsidRPr="00E0015C" w:rsidRDefault="00AA14B1">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p>
        </w:tc>
      </w:tr>
      <w:tr w:rsidR="006F69D4" w14:paraId="638F436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22D01" w14:textId="77777777" w:rsidR="006F69D4" w:rsidRDefault="00025CD7">
            <w:pPr>
              <w:pStyle w:val="Texto0"/>
              <w:suppressAutoHyphens/>
              <w:spacing w:line="320" w:lineRule="exact"/>
              <w:rPr>
                <w:rFonts w:ascii="Arial" w:hAnsi="Arial" w:cs="Arial"/>
                <w:b/>
                <w:bCs/>
                <w:sz w:val="22"/>
                <w:szCs w:val="22"/>
              </w:rPr>
            </w:pPr>
            <w:r>
              <w:rPr>
                <w:rFonts w:ascii="Arial" w:hAnsi="Arial" w:cs="Arial"/>
                <w:b/>
                <w:bCs/>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54EDC" w14:textId="79A4007A" w:rsidR="006F69D4" w:rsidRPr="00E0015C" w:rsidRDefault="00AA14B1">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r w:rsidR="00025CD7" w:rsidRPr="00974D47">
              <w:rPr>
                <w:rFonts w:ascii="Arial" w:hAnsi="Arial" w:cs="Arial"/>
                <w:bCs/>
                <w:sz w:val="22"/>
                <w:szCs w:val="22"/>
              </w:rPr>
              <w:t>.</w:t>
            </w:r>
          </w:p>
        </w:tc>
      </w:tr>
      <w:tr w:rsidR="006F69D4" w14:paraId="49C1F53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9E5CB" w14:textId="77777777" w:rsidR="006F69D4" w:rsidRDefault="00025CD7">
            <w:pPr>
              <w:pStyle w:val="Texto0"/>
              <w:suppressAutoHyphens/>
              <w:spacing w:line="320" w:lineRule="exact"/>
              <w:rPr>
                <w:rFonts w:ascii="Arial" w:hAnsi="Arial" w:cs="Arial"/>
                <w:b/>
                <w:bCs/>
                <w:sz w:val="22"/>
                <w:szCs w:val="22"/>
              </w:rPr>
            </w:pPr>
            <w:r>
              <w:rPr>
                <w:rFonts w:ascii="Arial" w:hAnsi="Arial" w:cs="Arial"/>
                <w:b/>
                <w:bCs/>
                <w:sz w:val="22"/>
                <w:szCs w:val="22"/>
              </w:rPr>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15DA3" w14:textId="68163B03"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bl>
    <w:p w14:paraId="30E9A90F" w14:textId="77777777" w:rsidR="006F69D4" w:rsidRDefault="006F69D4">
      <w:pPr>
        <w:spacing w:line="320" w:lineRule="exact"/>
        <w:jc w:val="both"/>
        <w:rPr>
          <w:rFonts w:ascii="Arial" w:hAnsi="Arial" w:cs="Arial"/>
          <w:sz w:val="22"/>
          <w:szCs w:val="22"/>
        </w:rPr>
      </w:pPr>
    </w:p>
    <w:p w14:paraId="0F076903" w14:textId="77777777" w:rsidR="006F69D4" w:rsidRDefault="00025CD7">
      <w:pPr>
        <w:spacing w:line="320" w:lineRule="exact"/>
        <w:jc w:val="both"/>
        <w:rPr>
          <w:rFonts w:ascii="Arial" w:hAnsi="Arial" w:cs="Arial"/>
          <w:sz w:val="22"/>
          <w:szCs w:val="22"/>
        </w:rPr>
      </w:pPr>
      <w:r>
        <w:rPr>
          <w:rFonts w:ascii="Arial" w:hAnsi="Arial" w:cs="Arial"/>
          <w:sz w:val="22"/>
          <w:szCs w:val="22"/>
        </w:rPr>
        <w:t>As demais características das Debêntures e, consequentemente, das Obrigações Garantidas, estão descritas na Escritura de Emissão, cujas cláusulas, termos e condições as partes declaram expressamente conhecer e concordar.</w:t>
      </w:r>
    </w:p>
    <w:p w14:paraId="2A545349"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br w:type="page"/>
      </w:r>
    </w:p>
    <w:p w14:paraId="000BDE08" w14:textId="77777777" w:rsidR="006F69D4" w:rsidRDefault="006F69D4">
      <w:pPr>
        <w:widowControl/>
        <w:spacing w:line="320" w:lineRule="exact"/>
        <w:jc w:val="center"/>
        <w:rPr>
          <w:rFonts w:ascii="Arial" w:eastAsia="Arial Unicode MS" w:hAnsi="Arial" w:cs="Arial"/>
          <w:b/>
          <w:sz w:val="22"/>
          <w:szCs w:val="22"/>
        </w:rPr>
      </w:pPr>
    </w:p>
    <w:p w14:paraId="62518975"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ANEXO II</w:t>
      </w:r>
    </w:p>
    <w:p w14:paraId="6D134251"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 xml:space="preserve">MODELO DE </w:t>
      </w:r>
      <w:r>
        <w:rPr>
          <w:rFonts w:ascii="Arial" w:eastAsia="Arial Unicode MS" w:hAnsi="Arial" w:cs="Arial"/>
          <w:b/>
          <w:sz w:val="22"/>
          <w:szCs w:val="22"/>
        </w:rPr>
        <w:tab/>
        <w:t>ADITAMENTO AO CONTRATO</w:t>
      </w:r>
    </w:p>
    <w:p w14:paraId="16E40BB9" w14:textId="77777777" w:rsidR="006F69D4" w:rsidRDefault="006F69D4">
      <w:pPr>
        <w:widowControl/>
        <w:spacing w:line="320" w:lineRule="exact"/>
        <w:jc w:val="center"/>
        <w:rPr>
          <w:rFonts w:ascii="Arial" w:eastAsia="Arial Unicode MS" w:hAnsi="Arial" w:cs="Arial"/>
          <w:b/>
          <w:sz w:val="22"/>
          <w:szCs w:val="22"/>
        </w:rPr>
      </w:pPr>
    </w:p>
    <w:p w14:paraId="45A27A12" w14:textId="77777777" w:rsidR="006F69D4" w:rsidRDefault="00025CD7">
      <w:pPr>
        <w:pStyle w:val="Corpodetexto"/>
        <w:widowControl/>
        <w:spacing w:after="0" w:line="320" w:lineRule="exact"/>
        <w:jc w:val="center"/>
        <w:rPr>
          <w:rFonts w:ascii="Arial" w:hAnsi="Arial" w:cs="Arial"/>
          <w:b/>
          <w:sz w:val="22"/>
          <w:szCs w:val="22"/>
        </w:rPr>
      </w:pPr>
      <w:r>
        <w:rPr>
          <w:rFonts w:ascii="Arial" w:hAnsi="Arial" w:cs="Arial"/>
          <w:b/>
          <w:sz w:val="22"/>
          <w:szCs w:val="22"/>
        </w:rPr>
        <w:t>[</w:t>
      </w:r>
      <w:r>
        <w:rPr>
          <w:rFonts w:ascii="Symbol" w:hAnsi="Symbol" w:cs="Arial"/>
          <w:b/>
          <w:sz w:val="22"/>
          <w:szCs w:val="22"/>
        </w:rPr>
        <w:sym w:font="Symbol" w:char="F0B7"/>
      </w:r>
      <w:r>
        <w:rPr>
          <w:rFonts w:ascii="Arial" w:hAnsi="Arial" w:cs="Arial"/>
          <w:b/>
          <w:sz w:val="22"/>
          <w:szCs w:val="22"/>
        </w:rPr>
        <w:t xml:space="preserve">] ADITAMENTO AO INSTRUMENTO PARTICULAR DE ALIENAÇÃO FIDUCIÁRIA DE AÇÕES </w:t>
      </w:r>
    </w:p>
    <w:p w14:paraId="0531D16B" w14:textId="77777777" w:rsidR="006F69D4" w:rsidRDefault="006F69D4">
      <w:pPr>
        <w:spacing w:line="320" w:lineRule="exact"/>
        <w:jc w:val="both"/>
        <w:rPr>
          <w:rFonts w:ascii="Arial" w:hAnsi="Arial" w:cs="Arial"/>
          <w:sz w:val="22"/>
          <w:szCs w:val="22"/>
        </w:rPr>
      </w:pPr>
    </w:p>
    <w:p w14:paraId="633BB748" w14:textId="77777777" w:rsidR="006F69D4" w:rsidRDefault="00025CD7">
      <w:pPr>
        <w:spacing w:line="320" w:lineRule="exact"/>
        <w:jc w:val="both"/>
        <w:rPr>
          <w:rFonts w:ascii="Arial" w:hAnsi="Arial" w:cs="Arial"/>
          <w:sz w:val="22"/>
          <w:szCs w:val="22"/>
        </w:rPr>
      </w:pPr>
      <w:r>
        <w:rPr>
          <w:rFonts w:ascii="Arial" w:hAnsi="Arial" w:cs="Arial"/>
          <w:sz w:val="22"/>
          <w:szCs w:val="22"/>
        </w:rPr>
        <w:t>Pelo presente instrumento particular, as Partes:</w:t>
      </w:r>
    </w:p>
    <w:p w14:paraId="04F334F4"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7C0FA4CC" w14:textId="54BAEC81" w:rsidR="00BB11F6" w:rsidRDefault="00BB11F6" w:rsidP="00F462C4">
      <w:pPr>
        <w:pStyle w:val="NormalWeb"/>
        <w:spacing w:before="0" w:beforeAutospacing="0" w:after="0" w:afterAutospacing="0" w:line="320" w:lineRule="exact"/>
        <w:jc w:val="both"/>
        <w:rPr>
          <w:rFonts w:ascii="Arial" w:hAnsi="Arial" w:cs="Arial"/>
          <w:sz w:val="22"/>
          <w:szCs w:val="22"/>
        </w:rPr>
      </w:pPr>
      <w:r>
        <w:rPr>
          <w:rFonts w:ascii="Arial" w:hAnsi="Arial" w:cs="Arial"/>
          <w:b/>
          <w:bCs/>
          <w:spacing w:val="-1"/>
          <w:sz w:val="22"/>
          <w:szCs w:val="22"/>
        </w:rPr>
        <w:t xml:space="preserve">I. </w:t>
      </w:r>
      <w:r>
        <w:rPr>
          <w:rFonts w:ascii="Arial" w:hAnsi="Arial" w:cs="Arial"/>
          <w:b/>
          <w:bCs/>
          <w:spacing w:val="-1"/>
          <w:sz w:val="22"/>
          <w:szCs w:val="22"/>
        </w:rPr>
        <w:tab/>
      </w:r>
      <w:r w:rsidR="00974D47" w:rsidRPr="001A62E5">
        <w:rPr>
          <w:rFonts w:ascii="Arial" w:hAnsi="Arial" w:cs="Arial"/>
          <w:b/>
          <w:bCs/>
          <w:spacing w:val="-1"/>
          <w:sz w:val="22"/>
          <w:szCs w:val="22"/>
        </w:rPr>
        <w:t>SAAB PARTICIPAÇÕES II S.A.</w:t>
      </w:r>
      <w:r>
        <w:rPr>
          <w:rFonts w:ascii="Arial" w:hAnsi="Arial" w:cs="Arial"/>
          <w:bCs/>
          <w:spacing w:val="-1"/>
          <w:sz w:val="22"/>
          <w:szCs w:val="22"/>
        </w:rPr>
        <w:t xml:space="preserve">, </w:t>
      </w:r>
      <w:r w:rsidR="005B201C" w:rsidRPr="00B129E4">
        <w:rPr>
          <w:rFonts w:ascii="Arial" w:hAnsi="Arial" w:cs="Arial"/>
          <w:bCs/>
          <w:spacing w:val="-1"/>
          <w:sz w:val="22"/>
          <w:szCs w:val="22"/>
        </w:rPr>
        <w:t xml:space="preserve">sociedade por ações sem registro de companhia aberta perante a CVM, com sede [•], inscrita no </w:t>
      </w:r>
      <w:r w:rsidR="005B201C" w:rsidRPr="001A62E5">
        <w:rPr>
          <w:rFonts w:ascii="Arial" w:hAnsi="Arial" w:cs="Arial"/>
          <w:bCs/>
          <w:spacing w:val="-1"/>
          <w:sz w:val="22"/>
          <w:szCs w:val="22"/>
        </w:rPr>
        <w:t>Cadastro Nacional da Pessoa Jurídica do Ministério da Economia (“</w:t>
      </w:r>
      <w:r w:rsidR="005B201C" w:rsidRPr="001A62E5">
        <w:rPr>
          <w:rFonts w:ascii="Arial" w:hAnsi="Arial" w:cs="Arial"/>
          <w:bCs/>
          <w:spacing w:val="-1"/>
          <w:sz w:val="22"/>
          <w:szCs w:val="22"/>
          <w:u w:val="single"/>
        </w:rPr>
        <w:t>CNPJ/ME</w:t>
      </w:r>
      <w:r w:rsidR="005B201C" w:rsidRPr="001A62E5">
        <w:rPr>
          <w:rFonts w:ascii="Arial" w:hAnsi="Arial" w:cs="Arial"/>
          <w:bCs/>
          <w:spacing w:val="-1"/>
          <w:sz w:val="22"/>
          <w:szCs w:val="22"/>
        </w:rPr>
        <w:t>”)</w:t>
      </w:r>
      <w:r w:rsidR="005B201C">
        <w:rPr>
          <w:rFonts w:ascii="Arial" w:hAnsi="Arial" w:cs="Arial"/>
          <w:bCs/>
          <w:spacing w:val="-1"/>
          <w:sz w:val="22"/>
          <w:szCs w:val="22"/>
        </w:rPr>
        <w:t xml:space="preserve"> </w:t>
      </w:r>
      <w:r w:rsidR="005B201C" w:rsidRPr="00B129E4">
        <w:rPr>
          <w:rFonts w:ascii="Arial" w:hAnsi="Arial" w:cs="Arial"/>
          <w:bCs/>
          <w:spacing w:val="-1"/>
          <w:sz w:val="22"/>
          <w:szCs w:val="22"/>
        </w:rPr>
        <w:t>sob o nº [•], com seus atos constitutivos registrados perante a Junta Comercial do Estado do Rio de Janeiro (“</w:t>
      </w:r>
      <w:r w:rsidR="005B201C" w:rsidRPr="00BB3C8F">
        <w:rPr>
          <w:rFonts w:ascii="Arial" w:hAnsi="Arial" w:cs="Arial"/>
          <w:bCs/>
          <w:spacing w:val="-1"/>
          <w:sz w:val="22"/>
          <w:szCs w:val="22"/>
          <w:u w:val="single"/>
        </w:rPr>
        <w:t>JUCERJA</w:t>
      </w:r>
      <w:r w:rsidR="005B201C" w:rsidRPr="00B129E4">
        <w:rPr>
          <w:rFonts w:ascii="Arial" w:hAnsi="Arial" w:cs="Arial"/>
          <w:bCs/>
          <w:spacing w:val="-1"/>
          <w:sz w:val="22"/>
          <w:szCs w:val="22"/>
        </w:rPr>
        <w:t xml:space="preserve">”), sob o NIRE [•], neste ato representada na forma do seu estatuto social </w:t>
      </w:r>
      <w:r>
        <w:rPr>
          <w:rFonts w:ascii="Arial" w:hAnsi="Arial" w:cs="Arial"/>
          <w:sz w:val="22"/>
          <w:szCs w:val="22"/>
        </w:rPr>
        <w:t>(“</w:t>
      </w:r>
      <w:r>
        <w:rPr>
          <w:rFonts w:ascii="Arial" w:hAnsi="Arial" w:cs="Arial"/>
          <w:sz w:val="22"/>
          <w:szCs w:val="22"/>
          <w:u w:val="single"/>
        </w:rPr>
        <w:t>Alienante</w:t>
      </w:r>
      <w:r>
        <w:rPr>
          <w:rFonts w:ascii="Arial" w:hAnsi="Arial" w:cs="Arial"/>
          <w:sz w:val="22"/>
          <w:szCs w:val="22"/>
        </w:rPr>
        <w:t>”);</w:t>
      </w:r>
    </w:p>
    <w:p w14:paraId="7F321F91"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40F1F3FD" w14:textId="570379AC" w:rsidR="00BB11F6" w:rsidRDefault="00BB11F6" w:rsidP="00BB11F6">
      <w:pPr>
        <w:pStyle w:val="NormalWeb"/>
        <w:spacing w:before="0" w:beforeAutospacing="0" w:after="0" w:afterAutospacing="0" w:line="320" w:lineRule="exact"/>
        <w:jc w:val="both"/>
        <w:rPr>
          <w:rFonts w:ascii="Arial" w:hAnsi="Arial" w:cs="Arial"/>
          <w:sz w:val="22"/>
          <w:szCs w:val="22"/>
        </w:rPr>
      </w:pPr>
      <w:r>
        <w:rPr>
          <w:rFonts w:ascii="Arial" w:hAnsi="Arial" w:cs="Arial"/>
          <w:b/>
          <w:sz w:val="22"/>
          <w:szCs w:val="22"/>
        </w:rPr>
        <w:t>II.</w:t>
      </w:r>
      <w:r>
        <w:rPr>
          <w:rFonts w:ascii="Arial" w:hAnsi="Arial" w:cs="Arial"/>
          <w:b/>
          <w:sz w:val="22"/>
          <w:szCs w:val="22"/>
        </w:rPr>
        <w:tab/>
      </w:r>
      <w:r w:rsidR="005B201C" w:rsidRPr="00BB3C8F">
        <w:rPr>
          <w:rFonts w:ascii="Arial" w:hAnsi="Arial" w:cs="Arial"/>
          <w:b/>
          <w:bCs/>
          <w:spacing w:val="-1"/>
          <w:sz w:val="22"/>
          <w:szCs w:val="22"/>
        </w:rPr>
        <w:t>SIMPLIFIC PAVARINI DISTRIBUIDORA DE TÍTULOS E VALORES MOBILIÁRIOS LTDA.</w:t>
      </w:r>
      <w:r w:rsidR="005B201C" w:rsidRPr="00BB3C8F">
        <w:rPr>
          <w:rFonts w:ascii="Arial" w:hAnsi="Arial" w:cs="Arial"/>
          <w:bCs/>
          <w:spacing w:val="-1"/>
          <w:sz w:val="22"/>
          <w:szCs w:val="22"/>
        </w:rPr>
        <w:t>, instituição financeira, com sede na Cidade de São Paulo, Estado de São Paulo, na Rua Joaquim Floriano, nº 446, bloco B, sala 1.401, Itaim Bibi, CEP</w:t>
      </w:r>
      <w:r w:rsidR="005B201C">
        <w:rPr>
          <w:rFonts w:ascii="Arial" w:hAnsi="Arial" w:cs="Arial"/>
          <w:bCs/>
          <w:spacing w:val="-1"/>
          <w:sz w:val="22"/>
          <w:szCs w:val="22"/>
        </w:rPr>
        <w:t> </w:t>
      </w:r>
      <w:r w:rsidR="005B201C" w:rsidRPr="00BB3C8F">
        <w:rPr>
          <w:rFonts w:ascii="Arial" w:hAnsi="Arial" w:cs="Arial"/>
          <w:bCs/>
          <w:spacing w:val="-1"/>
          <w:sz w:val="22"/>
          <w:szCs w:val="22"/>
        </w:rPr>
        <w:t>04.534-002, inscrita no CNPJ/ME sob o nº 15.227.994/0004-01, neste ato representada na forma do seu estatuto social, na qualidade de agente fiduciário da presente emissão (“</w:t>
      </w:r>
      <w:r w:rsidR="005B201C" w:rsidRPr="00BB3C8F">
        <w:rPr>
          <w:rFonts w:ascii="Arial" w:hAnsi="Arial" w:cs="Arial"/>
          <w:bCs/>
          <w:spacing w:val="-1"/>
          <w:sz w:val="22"/>
          <w:szCs w:val="22"/>
          <w:u w:val="single"/>
        </w:rPr>
        <w:t>Agente Fiduciário</w:t>
      </w:r>
      <w:r w:rsidR="005B201C" w:rsidRPr="00BB3C8F">
        <w:rPr>
          <w:rFonts w:ascii="Arial" w:hAnsi="Arial" w:cs="Arial"/>
          <w:bCs/>
          <w:spacing w:val="-1"/>
          <w:sz w:val="22"/>
          <w:szCs w:val="22"/>
        </w:rPr>
        <w:t>”) e representando a comunhão dos titulares das debêntures desta emissão (“</w:t>
      </w:r>
      <w:r w:rsidR="005B201C" w:rsidRPr="00BB3C8F">
        <w:rPr>
          <w:rFonts w:ascii="Arial" w:hAnsi="Arial" w:cs="Arial"/>
          <w:bCs/>
          <w:spacing w:val="-1"/>
          <w:sz w:val="22"/>
          <w:szCs w:val="22"/>
          <w:u w:val="single"/>
        </w:rPr>
        <w:t>Debenturistas</w:t>
      </w:r>
      <w:r w:rsidR="005B201C" w:rsidRPr="00BB3C8F">
        <w:rPr>
          <w:rFonts w:ascii="Arial" w:hAnsi="Arial" w:cs="Arial"/>
          <w:bCs/>
          <w:spacing w:val="-1"/>
          <w:sz w:val="22"/>
          <w:szCs w:val="22"/>
        </w:rPr>
        <w:t>” e, individualmente, “</w:t>
      </w:r>
      <w:r w:rsidR="005B201C" w:rsidRPr="00BB3C8F">
        <w:rPr>
          <w:rFonts w:ascii="Arial" w:hAnsi="Arial" w:cs="Arial"/>
          <w:bCs/>
          <w:spacing w:val="-1"/>
          <w:sz w:val="22"/>
          <w:szCs w:val="22"/>
          <w:u w:val="single"/>
        </w:rPr>
        <w:t>Debenturista</w:t>
      </w:r>
      <w:r w:rsidR="005B201C" w:rsidRPr="00BB3C8F">
        <w:rPr>
          <w:rFonts w:ascii="Arial" w:hAnsi="Arial" w:cs="Arial"/>
          <w:bCs/>
          <w:spacing w:val="-1"/>
          <w:sz w:val="22"/>
          <w:szCs w:val="22"/>
        </w:rPr>
        <w:t>”)</w:t>
      </w:r>
      <w:r>
        <w:rPr>
          <w:rFonts w:ascii="Arial" w:hAnsi="Arial" w:cs="Arial"/>
          <w:sz w:val="22"/>
          <w:szCs w:val="22"/>
        </w:rPr>
        <w:t>;</w:t>
      </w:r>
      <w:r w:rsidR="00B267C8">
        <w:rPr>
          <w:rFonts w:ascii="Arial" w:hAnsi="Arial" w:cs="Arial"/>
          <w:sz w:val="22"/>
          <w:szCs w:val="22"/>
        </w:rPr>
        <w:t xml:space="preserve"> [</w:t>
      </w:r>
      <w:r w:rsidR="00B267C8" w:rsidRPr="00B267C8">
        <w:rPr>
          <w:rFonts w:ascii="Arial" w:hAnsi="Arial" w:cs="Arial"/>
          <w:b/>
          <w:bCs/>
          <w:sz w:val="22"/>
          <w:szCs w:val="22"/>
          <w:highlight w:val="yellow"/>
        </w:rPr>
        <w:t>Nota SF</w:t>
      </w:r>
      <w:r w:rsidR="00B267C8" w:rsidRPr="00B267C8">
        <w:rPr>
          <w:rFonts w:ascii="Arial" w:hAnsi="Arial" w:cs="Arial"/>
          <w:sz w:val="22"/>
          <w:szCs w:val="22"/>
          <w:highlight w:val="yellow"/>
        </w:rPr>
        <w:t>: Sujeito a confirmação da Pavarini sobre eventual filial no RJ</w:t>
      </w:r>
      <w:r w:rsidR="00B267C8">
        <w:rPr>
          <w:rFonts w:ascii="Arial" w:hAnsi="Arial" w:cs="Arial"/>
          <w:sz w:val="22"/>
          <w:szCs w:val="22"/>
        </w:rPr>
        <w:t>]</w:t>
      </w:r>
    </w:p>
    <w:p w14:paraId="1D2A038F"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6FD745D6"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r>
        <w:rPr>
          <w:rFonts w:ascii="Arial" w:hAnsi="Arial" w:cs="Arial"/>
          <w:sz w:val="22"/>
          <w:szCs w:val="22"/>
        </w:rPr>
        <w:t>e, ainda, como interveniente-anuente,</w:t>
      </w:r>
    </w:p>
    <w:p w14:paraId="309F081F"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60075DF5" w14:textId="356EE9FE" w:rsidR="00BB11F6" w:rsidRDefault="0045549D" w:rsidP="00BB11F6">
      <w:pPr>
        <w:pStyle w:val="NormalWeb"/>
        <w:spacing w:before="0" w:beforeAutospacing="0" w:after="0" w:afterAutospacing="0" w:line="320" w:lineRule="exact"/>
        <w:jc w:val="both"/>
        <w:rPr>
          <w:rFonts w:ascii="Arial" w:hAnsi="Arial" w:cs="Arial"/>
          <w:sz w:val="22"/>
          <w:szCs w:val="22"/>
        </w:rPr>
      </w:pPr>
      <w:r>
        <w:rPr>
          <w:rFonts w:ascii="Arial" w:hAnsi="Arial" w:cs="Arial"/>
          <w:b/>
          <w:sz w:val="22"/>
          <w:szCs w:val="22"/>
        </w:rPr>
        <w:t>III.</w:t>
      </w:r>
      <w:r w:rsidR="00BB11F6">
        <w:rPr>
          <w:rFonts w:ascii="Arial" w:hAnsi="Arial" w:cs="Arial"/>
          <w:b/>
          <w:sz w:val="22"/>
          <w:szCs w:val="22"/>
        </w:rPr>
        <w:tab/>
      </w:r>
      <w:r w:rsidR="00F60BA1" w:rsidRPr="00974D47">
        <w:rPr>
          <w:rFonts w:ascii="Arial" w:hAnsi="Arial" w:cs="Arial"/>
          <w:b/>
          <w:bCs/>
          <w:iCs/>
          <w:sz w:val="22"/>
          <w:szCs w:val="22"/>
        </w:rPr>
        <w:t xml:space="preserve">SAAB </w:t>
      </w:r>
      <w:r w:rsidRPr="00974D47">
        <w:rPr>
          <w:rFonts w:ascii="Arial" w:hAnsi="Arial" w:cs="Arial"/>
          <w:b/>
          <w:bCs/>
          <w:iCs/>
          <w:sz w:val="22"/>
          <w:szCs w:val="22"/>
        </w:rPr>
        <w:t xml:space="preserve">PARTICIPAÇÕES </w:t>
      </w:r>
      <w:r w:rsidR="00F60BA1" w:rsidRPr="00974D47">
        <w:rPr>
          <w:rFonts w:ascii="Arial" w:hAnsi="Arial" w:cs="Arial"/>
          <w:b/>
          <w:bCs/>
          <w:iCs/>
          <w:sz w:val="22"/>
          <w:szCs w:val="22"/>
        </w:rPr>
        <w:t>III S.A</w:t>
      </w:r>
      <w:r w:rsidR="00F60BA1" w:rsidRPr="00974D47">
        <w:rPr>
          <w:rFonts w:ascii="Arial" w:hAnsi="Arial" w:cs="Arial"/>
          <w:bCs/>
          <w:spacing w:val="-1"/>
          <w:sz w:val="22"/>
          <w:szCs w:val="22"/>
        </w:rPr>
        <w:t>.</w:t>
      </w:r>
      <w:r w:rsidR="00BB11F6" w:rsidRPr="00974D47">
        <w:rPr>
          <w:rFonts w:ascii="Arial" w:hAnsi="Arial" w:cs="Arial"/>
          <w:bCs/>
          <w:spacing w:val="-1"/>
          <w:sz w:val="22"/>
          <w:szCs w:val="22"/>
        </w:rPr>
        <w:t xml:space="preserve">, </w:t>
      </w:r>
      <w:r w:rsidR="005B201C" w:rsidRPr="00B129E4">
        <w:rPr>
          <w:rFonts w:ascii="Arial" w:hAnsi="Arial" w:cs="Arial"/>
          <w:bCs/>
          <w:spacing w:val="-1"/>
          <w:sz w:val="22"/>
          <w:szCs w:val="22"/>
        </w:rPr>
        <w:t>sociedade por ações sem registro de companhia aberta perante a Comissão de Valores Mobiliários (“</w:t>
      </w:r>
      <w:r w:rsidR="005B201C" w:rsidRPr="00BB3C8F">
        <w:rPr>
          <w:rFonts w:ascii="Arial" w:hAnsi="Arial" w:cs="Arial"/>
          <w:bCs/>
          <w:spacing w:val="-1"/>
          <w:sz w:val="22"/>
          <w:szCs w:val="22"/>
          <w:u w:val="single"/>
        </w:rPr>
        <w:t>CVM</w:t>
      </w:r>
      <w:r w:rsidR="005B201C"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sidR="00BB11F6">
        <w:rPr>
          <w:rFonts w:ascii="Arial" w:hAnsi="Arial" w:cs="Arial"/>
          <w:bCs/>
          <w:spacing w:val="-1"/>
          <w:sz w:val="22"/>
          <w:szCs w:val="22"/>
        </w:rPr>
        <w:t>(“</w:t>
      </w:r>
      <w:r w:rsidR="00BB11F6">
        <w:rPr>
          <w:rFonts w:ascii="Arial" w:hAnsi="Arial" w:cs="Arial"/>
          <w:bCs/>
          <w:spacing w:val="-1"/>
          <w:sz w:val="22"/>
          <w:szCs w:val="22"/>
          <w:u w:val="single"/>
        </w:rPr>
        <w:t>SPE</w:t>
      </w:r>
      <w:r w:rsidR="00BB11F6">
        <w:rPr>
          <w:rFonts w:ascii="Arial" w:hAnsi="Arial" w:cs="Arial"/>
          <w:bCs/>
          <w:spacing w:val="-1"/>
          <w:sz w:val="22"/>
          <w:szCs w:val="22"/>
        </w:rPr>
        <w:t>”);</w:t>
      </w:r>
    </w:p>
    <w:p w14:paraId="15AC71E6"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139A3BA1" w14:textId="77777777" w:rsidR="00BB11F6" w:rsidRDefault="00BB11F6" w:rsidP="00BB11F6">
      <w:pPr>
        <w:spacing w:line="320" w:lineRule="exact"/>
        <w:jc w:val="both"/>
        <w:rPr>
          <w:rFonts w:ascii="Arial" w:hAnsi="Arial" w:cs="Arial"/>
          <w:sz w:val="22"/>
          <w:szCs w:val="22"/>
        </w:rPr>
      </w:pPr>
      <w:r>
        <w:rPr>
          <w:rFonts w:ascii="Arial" w:hAnsi="Arial" w:cs="Arial"/>
          <w:sz w:val="22"/>
          <w:szCs w:val="22"/>
        </w:rPr>
        <w:t>sendo a Alienante, o Agente Fiduciário e a SPE doravante denominados, em conjunto, como “</w:t>
      </w:r>
      <w:r>
        <w:rPr>
          <w:rFonts w:ascii="Arial" w:hAnsi="Arial" w:cs="Arial"/>
          <w:sz w:val="22"/>
          <w:szCs w:val="22"/>
          <w:u w:val="single"/>
        </w:rPr>
        <w:t>Partes</w:t>
      </w:r>
      <w:r>
        <w:rPr>
          <w:rFonts w:ascii="Arial" w:hAnsi="Arial" w:cs="Arial"/>
          <w:sz w:val="22"/>
          <w:szCs w:val="22"/>
        </w:rPr>
        <w:t>” e, individual e indistintamente, como “</w:t>
      </w:r>
      <w:r>
        <w:rPr>
          <w:rFonts w:ascii="Arial" w:hAnsi="Arial" w:cs="Arial"/>
          <w:sz w:val="22"/>
          <w:szCs w:val="22"/>
          <w:u w:val="single"/>
        </w:rPr>
        <w:t>Parte</w:t>
      </w:r>
      <w:r>
        <w:rPr>
          <w:rFonts w:ascii="Arial" w:hAnsi="Arial" w:cs="Arial"/>
          <w:sz w:val="22"/>
          <w:szCs w:val="22"/>
        </w:rPr>
        <w:t>”;</w:t>
      </w:r>
    </w:p>
    <w:p w14:paraId="1EEE565F" w14:textId="77777777" w:rsidR="00BB11F6" w:rsidRDefault="00BB11F6" w:rsidP="00BB11F6">
      <w:pPr>
        <w:spacing w:line="320" w:lineRule="exact"/>
        <w:jc w:val="both"/>
        <w:rPr>
          <w:rFonts w:ascii="Arial" w:hAnsi="Arial" w:cs="Arial"/>
          <w:sz w:val="22"/>
          <w:szCs w:val="22"/>
        </w:rPr>
      </w:pPr>
    </w:p>
    <w:p w14:paraId="38744DE8" w14:textId="77777777" w:rsidR="00BB11F6" w:rsidRDefault="00BB11F6" w:rsidP="00BB11F6">
      <w:pPr>
        <w:spacing w:line="320" w:lineRule="exact"/>
        <w:jc w:val="both"/>
        <w:rPr>
          <w:rFonts w:ascii="Arial" w:hAnsi="Arial" w:cs="Arial"/>
          <w:b/>
          <w:sz w:val="22"/>
          <w:szCs w:val="22"/>
        </w:rPr>
      </w:pPr>
      <w:r>
        <w:rPr>
          <w:rFonts w:ascii="Arial" w:hAnsi="Arial" w:cs="Arial"/>
          <w:b/>
          <w:sz w:val="22"/>
          <w:szCs w:val="22"/>
        </w:rPr>
        <w:t>CONSIDERANDO QUE:</w:t>
      </w:r>
    </w:p>
    <w:p w14:paraId="60DD9D7D" w14:textId="77777777" w:rsidR="00BB11F6" w:rsidRDefault="00BB11F6" w:rsidP="00BB11F6">
      <w:pPr>
        <w:pStyle w:val="Subttulo"/>
        <w:spacing w:line="320" w:lineRule="exact"/>
        <w:rPr>
          <w:rFonts w:ascii="Arial" w:hAnsi="Arial" w:cs="Arial"/>
          <w:sz w:val="22"/>
          <w:szCs w:val="22"/>
        </w:rPr>
      </w:pPr>
    </w:p>
    <w:p w14:paraId="629DA4D6" w14:textId="6D14C9F4" w:rsidR="006F69D4" w:rsidRDefault="00BB11F6">
      <w:pPr>
        <w:widowControl/>
        <w:numPr>
          <w:ilvl w:val="0"/>
          <w:numId w:val="34"/>
        </w:numPr>
        <w:tabs>
          <w:tab w:val="clear" w:pos="737"/>
          <w:tab w:val="num" w:pos="851"/>
        </w:tabs>
        <w:spacing w:line="320" w:lineRule="exact"/>
        <w:ind w:left="0" w:firstLine="0"/>
        <w:jc w:val="both"/>
        <w:rPr>
          <w:rFonts w:ascii="Arial" w:hAnsi="Arial" w:cs="Arial"/>
          <w:sz w:val="22"/>
          <w:szCs w:val="22"/>
        </w:rPr>
      </w:pPr>
      <w:r>
        <w:rPr>
          <w:rFonts w:ascii="Arial" w:hAnsi="Arial" w:cs="Arial"/>
          <w:sz w:val="22"/>
          <w:szCs w:val="22"/>
        </w:rPr>
        <w:t xml:space="preserve">em Assembleia Geral Extraordinária da SPE realizada </w:t>
      </w:r>
      <w:r w:rsidRPr="00974D47">
        <w:rPr>
          <w:rFonts w:ascii="Arial" w:hAnsi="Arial" w:cs="Arial"/>
          <w:sz w:val="22"/>
          <w:szCs w:val="22"/>
        </w:rPr>
        <w:t>em [</w:t>
      </w:r>
      <w:r w:rsidRPr="00E0015C">
        <w:rPr>
          <w:rFonts w:ascii="Arial" w:hAnsi="Arial" w:cs="Arial"/>
          <w:sz w:val="22"/>
          <w:szCs w:val="22"/>
        </w:rPr>
        <w:t>=</w:t>
      </w:r>
      <w:r w:rsidRPr="00974D47">
        <w:rPr>
          <w:rFonts w:ascii="Arial" w:hAnsi="Arial" w:cs="Arial"/>
          <w:sz w:val="22"/>
          <w:szCs w:val="22"/>
        </w:rPr>
        <w:t>] de [</w:t>
      </w:r>
      <w:r w:rsidRPr="00E0015C">
        <w:rPr>
          <w:rFonts w:ascii="Arial" w:hAnsi="Arial" w:cs="Arial"/>
          <w:sz w:val="22"/>
          <w:szCs w:val="22"/>
        </w:rPr>
        <w:t>=</w:t>
      </w:r>
      <w:r w:rsidRPr="00974D47">
        <w:rPr>
          <w:rFonts w:ascii="Arial" w:hAnsi="Arial" w:cs="Arial"/>
          <w:sz w:val="22"/>
          <w:szCs w:val="22"/>
        </w:rPr>
        <w:t>] de</w:t>
      </w:r>
      <w:r>
        <w:rPr>
          <w:rFonts w:ascii="Arial" w:hAnsi="Arial" w:cs="Arial"/>
          <w:sz w:val="22"/>
          <w:szCs w:val="22"/>
        </w:rPr>
        <w:t xml:space="preserve"> 2022 (“</w:t>
      </w:r>
      <w:r>
        <w:rPr>
          <w:rFonts w:ascii="Arial" w:hAnsi="Arial" w:cs="Arial"/>
          <w:sz w:val="22"/>
          <w:szCs w:val="22"/>
          <w:u w:val="single"/>
        </w:rPr>
        <w:t>AGE da Emissora</w:t>
      </w:r>
      <w:r>
        <w:rPr>
          <w:rFonts w:ascii="Arial" w:hAnsi="Arial" w:cs="Arial"/>
          <w:sz w:val="22"/>
          <w:szCs w:val="22"/>
        </w:rPr>
        <w:t xml:space="preserve">”), </w:t>
      </w:r>
      <w:r w:rsidR="0045549D">
        <w:rPr>
          <w:rFonts w:ascii="Arial" w:hAnsi="Arial" w:cs="Arial"/>
          <w:sz w:val="22"/>
          <w:szCs w:val="22"/>
        </w:rPr>
        <w:t>a Alienante</w:t>
      </w:r>
      <w:r>
        <w:rPr>
          <w:rFonts w:ascii="Arial" w:hAnsi="Arial" w:cs="Arial"/>
          <w:sz w:val="22"/>
          <w:szCs w:val="22"/>
        </w:rPr>
        <w:t>, entre outras matérias, aprov</w:t>
      </w:r>
      <w:r w:rsidR="00974D47">
        <w:rPr>
          <w:rFonts w:ascii="Arial" w:hAnsi="Arial" w:cs="Arial"/>
          <w:sz w:val="22"/>
          <w:szCs w:val="22"/>
        </w:rPr>
        <w:t>ou</w:t>
      </w:r>
      <w:r>
        <w:rPr>
          <w:rFonts w:ascii="Arial" w:hAnsi="Arial" w:cs="Arial"/>
          <w:sz w:val="22"/>
          <w:szCs w:val="22"/>
        </w:rPr>
        <w:t xml:space="preserve"> a emissão de até </w:t>
      </w:r>
      <w:r w:rsidRPr="00E0015C">
        <w:rPr>
          <w:rFonts w:ascii="Arial" w:hAnsi="Arial" w:cs="Arial"/>
          <w:sz w:val="22"/>
          <w:szCs w:val="22"/>
        </w:rPr>
        <w:t>2.000.000 (dois milhões)</w:t>
      </w:r>
      <w:r>
        <w:rPr>
          <w:rFonts w:ascii="Arial" w:hAnsi="Arial" w:cs="Arial"/>
          <w:sz w:val="22"/>
          <w:szCs w:val="22"/>
        </w:rPr>
        <w:t xml:space="preserve"> de debêntures simples, não conversíveis em ações, em série única, da espécie com garantia real, com garantia adicional fidejussória, para distribuição pública com esforços restritos, da 1ª (primeira) emissão da SPE </w:t>
      </w:r>
      <w:r>
        <w:rPr>
          <w:rFonts w:ascii="Arial" w:hAnsi="Arial" w:cs="Arial"/>
          <w:sz w:val="22"/>
          <w:szCs w:val="22"/>
        </w:rPr>
        <w:lastRenderedPageBreak/>
        <w:t>(“</w:t>
      </w:r>
      <w:r>
        <w:rPr>
          <w:rFonts w:ascii="Arial" w:hAnsi="Arial" w:cs="Arial"/>
          <w:sz w:val="22"/>
          <w:szCs w:val="22"/>
          <w:u w:val="single"/>
        </w:rPr>
        <w:t>Debêntures</w:t>
      </w:r>
      <w:r>
        <w:rPr>
          <w:rFonts w:ascii="Arial" w:hAnsi="Arial" w:cs="Arial"/>
          <w:sz w:val="22"/>
          <w:szCs w:val="22"/>
        </w:rPr>
        <w:t xml:space="preserve">”), cada uma com valor nominal unitário </w:t>
      </w:r>
      <w:r w:rsidRPr="00974D47">
        <w:rPr>
          <w:rFonts w:ascii="Arial" w:hAnsi="Arial" w:cs="Arial"/>
          <w:sz w:val="22"/>
          <w:szCs w:val="22"/>
        </w:rPr>
        <w:t xml:space="preserve">de </w:t>
      </w:r>
      <w:r w:rsidRPr="00E0015C">
        <w:rPr>
          <w:rFonts w:ascii="Arial" w:hAnsi="Arial" w:cs="Arial"/>
          <w:sz w:val="22"/>
          <w:szCs w:val="22"/>
        </w:rPr>
        <w:t>R$ 1.000,00 (um mil reais)</w:t>
      </w:r>
      <w:r w:rsidRPr="00974D47">
        <w:rPr>
          <w:rFonts w:ascii="Arial" w:hAnsi="Arial" w:cs="Arial"/>
          <w:sz w:val="22"/>
          <w:szCs w:val="22"/>
        </w:rPr>
        <w:t xml:space="preserve"> (“</w:t>
      </w:r>
      <w:r w:rsidRPr="00974D47">
        <w:rPr>
          <w:rFonts w:ascii="Arial" w:hAnsi="Arial" w:cs="Arial"/>
          <w:sz w:val="22"/>
          <w:szCs w:val="22"/>
          <w:u w:val="single"/>
        </w:rPr>
        <w:t>Valor Nominal Unitário</w:t>
      </w:r>
      <w:r w:rsidRPr="00974D47">
        <w:rPr>
          <w:rFonts w:ascii="Arial" w:hAnsi="Arial" w:cs="Arial"/>
          <w:sz w:val="22"/>
          <w:szCs w:val="22"/>
        </w:rPr>
        <w:t xml:space="preserve">”), perfazendo o montante total de </w:t>
      </w:r>
      <w:r w:rsidR="006E64A3" w:rsidRPr="00974D47">
        <w:rPr>
          <w:rFonts w:ascii="Arial" w:hAnsi="Arial" w:cs="Arial"/>
          <w:sz w:val="22"/>
          <w:szCs w:val="22"/>
        </w:rPr>
        <w:t xml:space="preserve">até </w:t>
      </w:r>
      <w:r w:rsidRPr="00E0015C">
        <w:rPr>
          <w:rFonts w:ascii="Arial" w:hAnsi="Arial" w:cs="Arial"/>
          <w:sz w:val="22"/>
          <w:szCs w:val="22"/>
        </w:rPr>
        <w:t>R$ 2.000.000.000,00 (dois bilhões de reais)</w:t>
      </w:r>
      <w:r w:rsidRPr="00974D47">
        <w:rPr>
          <w:rFonts w:ascii="Arial" w:hAnsi="Arial" w:cs="Arial"/>
          <w:sz w:val="22"/>
          <w:szCs w:val="22"/>
        </w:rPr>
        <w:t>, na data de emissão das Debêntures (“</w:t>
      </w:r>
      <w:r w:rsidRPr="00974D47">
        <w:rPr>
          <w:rFonts w:ascii="Arial" w:hAnsi="Arial" w:cs="Arial"/>
          <w:sz w:val="22"/>
          <w:szCs w:val="22"/>
          <w:u w:val="single"/>
        </w:rPr>
        <w:t>Emissão</w:t>
      </w:r>
      <w:r w:rsidRPr="00974D47">
        <w:rPr>
          <w:rFonts w:ascii="Arial" w:hAnsi="Arial" w:cs="Arial"/>
          <w:sz w:val="22"/>
          <w:szCs w:val="22"/>
        </w:rPr>
        <w:t xml:space="preserve">”), cujas condições e características constam descritas no </w:t>
      </w:r>
      <w:r w:rsidRPr="00E0015C">
        <w:rPr>
          <w:rFonts w:ascii="Arial" w:hAnsi="Arial" w:cs="Arial"/>
          <w:sz w:val="22"/>
          <w:szCs w:val="22"/>
        </w:rPr>
        <w:t>“</w:t>
      </w:r>
      <w:r w:rsidRPr="00E0015C">
        <w:rPr>
          <w:rFonts w:ascii="Arial" w:hAnsi="Arial" w:cs="Arial"/>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w:t>
      </w:r>
      <w:r w:rsidR="001B037D" w:rsidRPr="00E0015C">
        <w:rPr>
          <w:rFonts w:ascii="Arial" w:hAnsi="Arial" w:cs="Arial"/>
          <w:i/>
          <w:sz w:val="22"/>
          <w:szCs w:val="22"/>
        </w:rPr>
        <w:t xml:space="preserve"> SAAB Participações III S.A.</w:t>
      </w:r>
      <w:r w:rsidRPr="00E0015C">
        <w:rPr>
          <w:rFonts w:ascii="Arial" w:hAnsi="Arial" w:cs="Arial"/>
          <w:sz w:val="22"/>
          <w:szCs w:val="22"/>
        </w:rPr>
        <w:t>”</w:t>
      </w:r>
      <w:r w:rsidRPr="00974D47">
        <w:rPr>
          <w:rFonts w:ascii="Arial" w:hAnsi="Arial" w:cs="Arial"/>
          <w:sz w:val="22"/>
          <w:szCs w:val="22"/>
        </w:rPr>
        <w:t xml:space="preserve">, celebrado </w:t>
      </w:r>
      <w:r w:rsidR="0045549D" w:rsidRPr="00974D47">
        <w:rPr>
          <w:rFonts w:ascii="Arial" w:hAnsi="Arial" w:cs="Arial"/>
          <w:sz w:val="22"/>
          <w:szCs w:val="22"/>
        </w:rPr>
        <w:t xml:space="preserve">em </w:t>
      </w:r>
      <w:r w:rsidR="0045549D" w:rsidRPr="00E0015C">
        <w:rPr>
          <w:rFonts w:ascii="Arial" w:hAnsi="Arial" w:cs="Arial"/>
          <w:sz w:val="22"/>
          <w:szCs w:val="22"/>
        </w:rPr>
        <w:t>[=]</w:t>
      </w:r>
      <w:r w:rsidR="0045549D" w:rsidRPr="00974D47">
        <w:rPr>
          <w:rFonts w:ascii="Arial" w:hAnsi="Arial" w:cs="Arial"/>
          <w:sz w:val="22"/>
          <w:szCs w:val="22"/>
        </w:rPr>
        <w:t xml:space="preserve"> de </w:t>
      </w:r>
      <w:r w:rsidR="0045549D" w:rsidRPr="00E0015C">
        <w:rPr>
          <w:rFonts w:ascii="Arial" w:hAnsi="Arial" w:cs="Arial"/>
          <w:sz w:val="22"/>
          <w:szCs w:val="22"/>
        </w:rPr>
        <w:t>[=]</w:t>
      </w:r>
      <w:r w:rsidR="0045549D" w:rsidRPr="00974D47">
        <w:rPr>
          <w:rFonts w:ascii="Arial" w:hAnsi="Arial" w:cs="Arial"/>
          <w:sz w:val="22"/>
          <w:szCs w:val="22"/>
        </w:rPr>
        <w:t xml:space="preserve"> de 2022, </w:t>
      </w:r>
      <w:r w:rsidRPr="00974D47">
        <w:rPr>
          <w:rFonts w:ascii="Arial" w:hAnsi="Arial" w:cs="Arial"/>
          <w:sz w:val="22"/>
          <w:szCs w:val="22"/>
        </w:rPr>
        <w:t>entre a SPE</w:t>
      </w:r>
      <w:r w:rsidR="0045549D" w:rsidRPr="00974D47">
        <w:rPr>
          <w:rFonts w:ascii="Arial" w:hAnsi="Arial" w:cs="Arial"/>
          <w:sz w:val="22"/>
          <w:szCs w:val="22"/>
        </w:rPr>
        <w:t>,</w:t>
      </w:r>
      <w:r w:rsidRPr="00974D47">
        <w:rPr>
          <w:rFonts w:ascii="Arial" w:hAnsi="Arial" w:cs="Arial"/>
          <w:sz w:val="22"/>
          <w:szCs w:val="22"/>
        </w:rPr>
        <w:t xml:space="preserve"> </w:t>
      </w:r>
      <w:r w:rsidR="00974D47">
        <w:rPr>
          <w:rFonts w:ascii="Arial" w:hAnsi="Arial" w:cs="Arial"/>
          <w:sz w:val="22"/>
          <w:szCs w:val="22"/>
        </w:rPr>
        <w:t xml:space="preserve">na qualidade de emissora, </w:t>
      </w:r>
      <w:r w:rsidRPr="00974D47">
        <w:rPr>
          <w:rFonts w:ascii="Arial" w:hAnsi="Arial" w:cs="Arial"/>
          <w:sz w:val="22"/>
          <w:szCs w:val="22"/>
        </w:rPr>
        <w:t>o Agente Fiduciário</w:t>
      </w:r>
      <w:r w:rsidR="0045549D" w:rsidRPr="00974D47">
        <w:rPr>
          <w:rFonts w:ascii="Arial" w:hAnsi="Arial" w:cs="Arial"/>
          <w:sz w:val="22"/>
          <w:szCs w:val="22"/>
        </w:rPr>
        <w:t>, a Saneamento Ambiental Águas do Brasil S.A. (“</w:t>
      </w:r>
      <w:r w:rsidR="0045549D" w:rsidRPr="00974D47">
        <w:rPr>
          <w:rFonts w:ascii="Arial" w:hAnsi="Arial" w:cs="Arial"/>
          <w:sz w:val="22"/>
          <w:szCs w:val="22"/>
          <w:u w:val="single"/>
        </w:rPr>
        <w:t>SAAB</w:t>
      </w:r>
      <w:r w:rsidR="0045549D" w:rsidRPr="00974D47">
        <w:rPr>
          <w:rFonts w:ascii="Arial" w:hAnsi="Arial" w:cs="Arial"/>
          <w:sz w:val="22"/>
          <w:szCs w:val="22"/>
        </w:rPr>
        <w:t>”)</w:t>
      </w:r>
      <w:r w:rsidR="005B201C">
        <w:rPr>
          <w:rFonts w:ascii="Arial" w:hAnsi="Arial" w:cs="Arial"/>
          <w:sz w:val="22"/>
          <w:szCs w:val="22"/>
        </w:rPr>
        <w:t>, SAAB Participações II S.A.</w:t>
      </w:r>
      <w:r w:rsidR="0045549D" w:rsidRPr="00974D47">
        <w:rPr>
          <w:rFonts w:ascii="Arial" w:hAnsi="Arial" w:cs="Arial"/>
          <w:sz w:val="22"/>
          <w:szCs w:val="22"/>
        </w:rPr>
        <w:t xml:space="preserve"> e a </w:t>
      </w:r>
      <w:r w:rsidR="005B201C">
        <w:rPr>
          <w:rFonts w:ascii="Arial" w:hAnsi="Arial" w:cs="Arial"/>
          <w:sz w:val="22"/>
          <w:szCs w:val="22"/>
        </w:rPr>
        <w:t>Vias Participações I S.A.</w:t>
      </w:r>
      <w:r w:rsidR="005B201C" w:rsidRPr="00E0015C">
        <w:rPr>
          <w:rFonts w:ascii="Arial" w:hAnsi="Arial" w:cs="Arial"/>
          <w:sz w:val="22"/>
          <w:szCs w:val="22"/>
        </w:rPr>
        <w:t xml:space="preserve"> </w:t>
      </w:r>
      <w:r w:rsidR="0045549D" w:rsidRPr="00974D47">
        <w:rPr>
          <w:rFonts w:ascii="Arial" w:hAnsi="Arial" w:cs="Arial"/>
          <w:sz w:val="22"/>
          <w:szCs w:val="22"/>
        </w:rPr>
        <w:t>(“</w:t>
      </w:r>
      <w:r w:rsidR="0045549D" w:rsidRPr="00974D47">
        <w:rPr>
          <w:rFonts w:ascii="Arial" w:hAnsi="Arial" w:cs="Arial"/>
          <w:sz w:val="22"/>
          <w:szCs w:val="22"/>
          <w:u w:val="single"/>
        </w:rPr>
        <w:t>Subholding</w:t>
      </w:r>
      <w:r w:rsidR="0045549D" w:rsidRPr="00974D47">
        <w:rPr>
          <w:rFonts w:ascii="Arial" w:hAnsi="Arial" w:cs="Arial"/>
          <w:sz w:val="22"/>
          <w:szCs w:val="22"/>
        </w:rPr>
        <w:t>”),</w:t>
      </w:r>
      <w:r w:rsidRPr="00974D47">
        <w:rPr>
          <w:rFonts w:ascii="Arial" w:hAnsi="Arial" w:cs="Arial"/>
          <w:sz w:val="22"/>
          <w:szCs w:val="22"/>
        </w:rPr>
        <w:t xml:space="preserve"> na qualidade de </w:t>
      </w:r>
      <w:r w:rsidR="0045549D" w:rsidRPr="00974D47">
        <w:rPr>
          <w:rFonts w:ascii="Arial" w:hAnsi="Arial" w:cs="Arial"/>
          <w:sz w:val="22"/>
          <w:szCs w:val="22"/>
        </w:rPr>
        <w:t>fiadoras</w:t>
      </w:r>
      <w:r w:rsidRPr="00974D47">
        <w:rPr>
          <w:rFonts w:ascii="Arial" w:hAnsi="Arial" w:cs="Arial"/>
          <w:sz w:val="22"/>
          <w:szCs w:val="22"/>
        </w:rPr>
        <w:t xml:space="preserve"> (“</w:t>
      </w:r>
      <w:r w:rsidRPr="00974D47">
        <w:rPr>
          <w:rFonts w:ascii="Arial" w:hAnsi="Arial" w:cs="Arial"/>
          <w:sz w:val="22"/>
          <w:szCs w:val="22"/>
          <w:u w:val="single"/>
        </w:rPr>
        <w:t>Escritura de Emissão</w:t>
      </w:r>
      <w:r w:rsidRPr="00974D47">
        <w:rPr>
          <w:rFonts w:ascii="Arial" w:hAnsi="Arial" w:cs="Arial"/>
          <w:sz w:val="22"/>
          <w:szCs w:val="22"/>
        </w:rPr>
        <w:t xml:space="preserve">”), bem como a constituição da </w:t>
      </w:r>
      <w:r w:rsidR="0045549D" w:rsidRPr="00E0015C">
        <w:rPr>
          <w:rFonts w:ascii="Arial" w:hAnsi="Arial" w:cs="Arial"/>
          <w:sz w:val="22"/>
          <w:szCs w:val="22"/>
        </w:rPr>
        <w:t>Cessão Fiduciária</w:t>
      </w:r>
      <w:r w:rsidR="005B201C">
        <w:rPr>
          <w:rFonts w:ascii="Arial" w:hAnsi="Arial" w:cs="Arial"/>
          <w:sz w:val="22"/>
          <w:szCs w:val="22"/>
        </w:rPr>
        <w:t xml:space="preserve"> de Direitos Creditórios</w:t>
      </w:r>
      <w:r w:rsidR="0045549D" w:rsidRPr="00974D47">
        <w:rPr>
          <w:rFonts w:ascii="Arial" w:hAnsi="Arial" w:cs="Arial"/>
          <w:sz w:val="22"/>
          <w:szCs w:val="22"/>
        </w:rPr>
        <w:t xml:space="preserve"> </w:t>
      </w:r>
      <w:r w:rsidRPr="00974D47">
        <w:rPr>
          <w:rFonts w:ascii="Arial" w:hAnsi="Arial" w:cs="Arial"/>
          <w:sz w:val="22"/>
          <w:szCs w:val="22"/>
        </w:rPr>
        <w:t>(conforme definido na Escritura de Emissão</w:t>
      </w:r>
      <w:r w:rsidR="00025CD7" w:rsidRPr="00974D47">
        <w:rPr>
          <w:rFonts w:ascii="Arial" w:hAnsi="Arial" w:cs="Arial"/>
          <w:sz w:val="22"/>
          <w:szCs w:val="22"/>
        </w:rPr>
        <w:t>)</w:t>
      </w:r>
      <w:r w:rsidR="0045549D" w:rsidRPr="00974D47">
        <w:rPr>
          <w:rFonts w:ascii="Arial" w:hAnsi="Arial" w:cs="Arial"/>
          <w:sz w:val="22"/>
          <w:szCs w:val="22"/>
        </w:rPr>
        <w:t xml:space="preserve"> e assinatura do Contrato (conforme definido abaixo)</w:t>
      </w:r>
      <w:r w:rsidR="00025CD7" w:rsidRPr="00974D47">
        <w:rPr>
          <w:rFonts w:ascii="Arial" w:hAnsi="Arial" w:cs="Arial"/>
          <w:sz w:val="22"/>
          <w:szCs w:val="22"/>
        </w:rPr>
        <w:t>;</w:t>
      </w:r>
      <w:r w:rsidR="00025CD7">
        <w:rPr>
          <w:rFonts w:ascii="Arial" w:hAnsi="Arial" w:cs="Arial"/>
          <w:sz w:val="22"/>
          <w:szCs w:val="22"/>
        </w:rPr>
        <w:t xml:space="preserve"> </w:t>
      </w:r>
    </w:p>
    <w:p w14:paraId="54C980C7" w14:textId="77777777" w:rsidR="006F69D4" w:rsidRDefault="006F69D4">
      <w:pPr>
        <w:widowControl/>
        <w:tabs>
          <w:tab w:val="num" w:pos="851"/>
        </w:tabs>
        <w:spacing w:line="320" w:lineRule="exact"/>
        <w:jc w:val="both"/>
        <w:rPr>
          <w:rFonts w:ascii="Arial" w:hAnsi="Arial" w:cs="Arial"/>
          <w:sz w:val="22"/>
          <w:szCs w:val="22"/>
        </w:rPr>
      </w:pPr>
    </w:p>
    <w:p w14:paraId="515E46BB" w14:textId="4CEEE9A9" w:rsidR="006F69D4" w:rsidRDefault="005B201C">
      <w:pPr>
        <w:widowControl/>
        <w:numPr>
          <w:ilvl w:val="0"/>
          <w:numId w:val="34"/>
        </w:numPr>
        <w:tabs>
          <w:tab w:val="clear" w:pos="737"/>
          <w:tab w:val="num" w:pos="851"/>
        </w:tabs>
        <w:spacing w:line="320" w:lineRule="exact"/>
        <w:ind w:left="0" w:firstLine="0"/>
        <w:jc w:val="both"/>
        <w:rPr>
          <w:rFonts w:ascii="Arial" w:hAnsi="Arial" w:cs="Arial"/>
          <w:sz w:val="22"/>
          <w:szCs w:val="22"/>
        </w:rPr>
      </w:pPr>
      <w:r w:rsidRPr="00FF6966">
        <w:rPr>
          <w:rFonts w:ascii="Arial" w:hAnsi="Arial" w:cs="Arial"/>
          <w:sz w:val="22"/>
          <w:szCs w:val="22"/>
        </w:rPr>
        <w:t xml:space="preserve">nos termos da Escritura de Emissão, a </w:t>
      </w:r>
      <w:r>
        <w:rPr>
          <w:rFonts w:ascii="Arial" w:hAnsi="Arial" w:cs="Arial"/>
          <w:sz w:val="22"/>
          <w:szCs w:val="22"/>
        </w:rPr>
        <w:t>Alienante</w:t>
      </w:r>
      <w:r w:rsidRPr="00FF6966">
        <w:rPr>
          <w:rFonts w:ascii="Arial" w:hAnsi="Arial" w:cs="Arial"/>
          <w:sz w:val="22"/>
          <w:szCs w:val="22"/>
        </w:rPr>
        <w:t xml:space="preserve"> se comprometeu a outorgar, em benefício dos Debenturistas, representados pelo Agente Fiduciário, em garantia do fiel, integral, correto e pontual pagamento das Obrigações Garantidas (conforme abaixo definido)</w:t>
      </w:r>
      <w:r w:rsidR="00025CD7">
        <w:rPr>
          <w:rFonts w:ascii="Arial" w:hAnsi="Arial" w:cs="Arial"/>
          <w:sz w:val="22"/>
          <w:szCs w:val="22"/>
        </w:rPr>
        <w:t xml:space="preserve">, as Partes celebraram, </w:t>
      </w:r>
      <w:r w:rsidR="00025CD7" w:rsidRPr="009B1F4A">
        <w:rPr>
          <w:rFonts w:ascii="Arial" w:hAnsi="Arial" w:cs="Arial"/>
          <w:sz w:val="22"/>
          <w:szCs w:val="22"/>
        </w:rPr>
        <w:t xml:space="preserve">em </w:t>
      </w:r>
      <w:r w:rsidR="00DD16B2" w:rsidRPr="009B1F4A">
        <w:rPr>
          <w:rFonts w:ascii="Arial" w:hAnsi="Arial" w:cs="Arial"/>
          <w:sz w:val="22"/>
          <w:szCs w:val="22"/>
        </w:rPr>
        <w:t xml:space="preserve">[=] </w:t>
      </w:r>
      <w:r w:rsidR="00025CD7" w:rsidRPr="009B1F4A">
        <w:rPr>
          <w:rFonts w:ascii="Arial" w:hAnsi="Arial" w:cs="Arial"/>
          <w:sz w:val="22"/>
          <w:szCs w:val="22"/>
        </w:rPr>
        <w:t xml:space="preserve">de </w:t>
      </w:r>
      <w:r w:rsidR="00DD16B2" w:rsidRPr="009B1F4A">
        <w:rPr>
          <w:rFonts w:ascii="Arial" w:hAnsi="Arial" w:cs="Arial"/>
          <w:sz w:val="22"/>
          <w:szCs w:val="22"/>
        </w:rPr>
        <w:t>[=]</w:t>
      </w:r>
      <w:r w:rsidR="00025CD7" w:rsidRPr="009B1F4A">
        <w:rPr>
          <w:rFonts w:ascii="Arial" w:hAnsi="Arial" w:cs="Arial"/>
          <w:sz w:val="22"/>
          <w:szCs w:val="22"/>
        </w:rPr>
        <w:t xml:space="preserve"> de</w:t>
      </w:r>
      <w:r w:rsidR="00025CD7">
        <w:rPr>
          <w:rFonts w:ascii="Arial" w:hAnsi="Arial" w:cs="Arial"/>
          <w:sz w:val="22"/>
          <w:szCs w:val="22"/>
        </w:rPr>
        <w:t xml:space="preserve"> 202</w:t>
      </w:r>
      <w:r w:rsidR="00DD16B2">
        <w:rPr>
          <w:rFonts w:ascii="Arial" w:hAnsi="Arial" w:cs="Arial"/>
          <w:sz w:val="22"/>
          <w:szCs w:val="22"/>
        </w:rPr>
        <w:t>2</w:t>
      </w:r>
      <w:r w:rsidR="00025CD7">
        <w:rPr>
          <w:rFonts w:ascii="Arial" w:hAnsi="Arial" w:cs="Arial"/>
          <w:sz w:val="22"/>
          <w:szCs w:val="22"/>
        </w:rPr>
        <w:t>, o “</w:t>
      </w:r>
      <w:r w:rsidR="00025CD7">
        <w:rPr>
          <w:rFonts w:ascii="Arial" w:hAnsi="Arial" w:cs="Arial"/>
          <w:i/>
          <w:sz w:val="22"/>
          <w:szCs w:val="22"/>
        </w:rPr>
        <w:t>Instrumento Particular de Alienação Fiduciária de Ações</w:t>
      </w:r>
      <w:r w:rsidR="00025CD7">
        <w:rPr>
          <w:rFonts w:ascii="Arial" w:hAnsi="Arial" w:cs="Arial"/>
          <w:sz w:val="22"/>
          <w:szCs w:val="22"/>
        </w:rPr>
        <w:t>” (“</w:t>
      </w:r>
      <w:r w:rsidR="00025CD7">
        <w:rPr>
          <w:rFonts w:ascii="Arial" w:hAnsi="Arial" w:cs="Arial"/>
          <w:sz w:val="22"/>
          <w:szCs w:val="22"/>
          <w:u w:val="single"/>
        </w:rPr>
        <w:t>Contrato</w:t>
      </w:r>
      <w:r w:rsidR="00025CD7">
        <w:rPr>
          <w:rFonts w:ascii="Arial" w:hAnsi="Arial" w:cs="Arial"/>
          <w:sz w:val="22"/>
          <w:szCs w:val="22"/>
        </w:rPr>
        <w:t>” e “</w:t>
      </w:r>
      <w:r w:rsidR="00025CD7">
        <w:rPr>
          <w:rFonts w:ascii="Arial" w:hAnsi="Arial" w:cs="Arial"/>
          <w:sz w:val="22"/>
          <w:szCs w:val="22"/>
          <w:u w:val="single"/>
        </w:rPr>
        <w:t>Alienação Fiduciária de Ações</w:t>
      </w:r>
      <w:r w:rsidR="00025CD7">
        <w:rPr>
          <w:rFonts w:ascii="Arial" w:hAnsi="Arial" w:cs="Arial"/>
          <w:sz w:val="22"/>
          <w:szCs w:val="22"/>
        </w:rPr>
        <w:t>”, respectivamente); e</w:t>
      </w:r>
    </w:p>
    <w:p w14:paraId="28CC581D" w14:textId="77777777" w:rsidR="006F69D4" w:rsidRDefault="006F69D4">
      <w:pPr>
        <w:widowControl/>
        <w:tabs>
          <w:tab w:val="num" w:pos="851"/>
        </w:tabs>
        <w:spacing w:line="320" w:lineRule="exact"/>
        <w:jc w:val="both"/>
        <w:rPr>
          <w:rFonts w:ascii="Arial" w:hAnsi="Arial" w:cs="Arial"/>
          <w:sz w:val="22"/>
          <w:szCs w:val="22"/>
        </w:rPr>
      </w:pPr>
    </w:p>
    <w:p w14:paraId="425D24C1" w14:textId="0486D2C3" w:rsidR="006F69D4" w:rsidRDefault="00025CD7">
      <w:pPr>
        <w:widowControl/>
        <w:numPr>
          <w:ilvl w:val="0"/>
          <w:numId w:val="34"/>
        </w:numPr>
        <w:tabs>
          <w:tab w:val="clear" w:pos="737"/>
          <w:tab w:val="num" w:pos="851"/>
        </w:tabs>
        <w:spacing w:line="320" w:lineRule="exact"/>
        <w:ind w:left="0" w:firstLine="0"/>
        <w:jc w:val="both"/>
        <w:rPr>
          <w:rFonts w:ascii="Arial" w:eastAsia="Arial Unicode MS" w:hAnsi="Arial" w:cs="Arial"/>
          <w:sz w:val="22"/>
          <w:szCs w:val="22"/>
        </w:rPr>
      </w:pPr>
      <w:r>
        <w:rPr>
          <w:rFonts w:ascii="Arial" w:hAnsi="Arial" w:cs="Arial"/>
          <w:sz w:val="22"/>
          <w:szCs w:val="22"/>
        </w:rPr>
        <w:t xml:space="preserve">nos termos </w:t>
      </w:r>
      <w:r w:rsidRPr="00EB2635">
        <w:rPr>
          <w:rFonts w:ascii="Arial" w:hAnsi="Arial" w:cs="Arial"/>
          <w:sz w:val="22"/>
          <w:szCs w:val="22"/>
        </w:rPr>
        <w:t>da Cláusula 2.</w:t>
      </w:r>
      <w:r w:rsidR="004F2BF5">
        <w:rPr>
          <w:rFonts w:ascii="Arial" w:hAnsi="Arial" w:cs="Arial"/>
          <w:sz w:val="22"/>
          <w:szCs w:val="22"/>
        </w:rPr>
        <w:t xml:space="preserve">3 </w:t>
      </w:r>
      <w:r>
        <w:rPr>
          <w:rFonts w:ascii="Arial" w:hAnsi="Arial" w:cs="Arial"/>
          <w:sz w:val="22"/>
          <w:szCs w:val="22"/>
        </w:rPr>
        <w:t xml:space="preserve">do Contrato, a Alienante se comprometeu a, até o integral cumprimento integral das Obrigações Garantidas, manter toda e qualquer subscrição ou aquisição de quaisquer </w:t>
      </w:r>
      <w:r w:rsidR="00F01978">
        <w:rPr>
          <w:rFonts w:ascii="Arial" w:hAnsi="Arial" w:cs="Arial"/>
          <w:sz w:val="22"/>
          <w:szCs w:val="22"/>
        </w:rPr>
        <w:t xml:space="preserve">Ações Adicionais, </w:t>
      </w:r>
      <w:r>
        <w:rPr>
          <w:rFonts w:ascii="Arial" w:hAnsi="Arial" w:cs="Arial"/>
          <w:sz w:val="22"/>
          <w:szCs w:val="22"/>
        </w:rPr>
        <w:t>Direitos das Ações Alienadas Fiduciariamente ou Direitos Adicionais sujeitos à Alienação Fiduciária de Ações por meio da celebração de um aditamento ao Contrato</w:t>
      </w:r>
      <w:r w:rsidR="005B201C">
        <w:rPr>
          <w:rFonts w:ascii="Arial" w:hAnsi="Arial" w:cs="Arial"/>
          <w:sz w:val="22"/>
          <w:szCs w:val="22"/>
        </w:rPr>
        <w:t>.</w:t>
      </w:r>
    </w:p>
    <w:p w14:paraId="0A57E040" w14:textId="77777777" w:rsidR="006F69D4" w:rsidRDefault="006F69D4">
      <w:pPr>
        <w:widowControl/>
        <w:tabs>
          <w:tab w:val="left" w:pos="6521"/>
        </w:tabs>
        <w:spacing w:line="320" w:lineRule="exact"/>
        <w:jc w:val="both"/>
        <w:rPr>
          <w:rFonts w:ascii="Arial" w:hAnsi="Arial" w:cs="Arial"/>
          <w:b/>
          <w:sz w:val="22"/>
          <w:szCs w:val="22"/>
        </w:rPr>
      </w:pPr>
    </w:p>
    <w:p w14:paraId="6842AC72" w14:textId="77777777" w:rsidR="006F69D4" w:rsidRDefault="00025CD7">
      <w:pPr>
        <w:widowControl/>
        <w:tabs>
          <w:tab w:val="left" w:pos="6521"/>
        </w:tabs>
        <w:spacing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de comum acordo, celebrar este “</w:t>
      </w:r>
      <w:r>
        <w:rPr>
          <w:rFonts w:ascii="Arial" w:hAnsi="Arial" w:cs="Arial"/>
          <w:i/>
          <w:sz w:val="22"/>
          <w:szCs w:val="22"/>
        </w:rPr>
        <w:t>[</w:t>
      </w:r>
      <w:r>
        <w:rPr>
          <w:rFonts w:ascii="Symbol" w:hAnsi="Symbol" w:cs="Arial"/>
          <w:i/>
          <w:sz w:val="22"/>
          <w:szCs w:val="22"/>
        </w:rPr>
        <w:sym w:font="Symbol" w:char="F0B7"/>
      </w:r>
      <w:r>
        <w:rPr>
          <w:rFonts w:ascii="Arial" w:hAnsi="Arial" w:cs="Arial"/>
          <w:i/>
          <w:sz w:val="22"/>
          <w:szCs w:val="22"/>
        </w:rPr>
        <w:t>] Aditamento ao Instrumento Particular de Alienação Fiduciária de Ações</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de acordo com os termos e condições a seguir estabelecidos, livremente convencionados entre as Partes, que se obrigam a cumpri-los e fazer com que sejam cumpridos:</w:t>
      </w:r>
    </w:p>
    <w:p w14:paraId="60DE9044" w14:textId="77777777" w:rsidR="006F69D4" w:rsidRDefault="006F69D4">
      <w:pPr>
        <w:widowControl/>
        <w:spacing w:line="320" w:lineRule="exact"/>
        <w:jc w:val="center"/>
        <w:rPr>
          <w:rFonts w:ascii="Arial" w:eastAsia="Arial Unicode MS" w:hAnsi="Arial" w:cs="Arial"/>
          <w:b/>
          <w:sz w:val="22"/>
          <w:szCs w:val="22"/>
        </w:rPr>
      </w:pPr>
    </w:p>
    <w:p w14:paraId="55516E66" w14:textId="77777777" w:rsidR="006F69D4" w:rsidRDefault="00025CD7">
      <w:pPr>
        <w:pStyle w:val="Ttulo1"/>
        <w:spacing w:line="340" w:lineRule="exact"/>
        <w:rPr>
          <w:rFonts w:ascii="Arial" w:hAnsi="Arial" w:cs="Arial"/>
          <w:smallCaps/>
          <w:sz w:val="22"/>
          <w:szCs w:val="22"/>
        </w:rPr>
      </w:pPr>
      <w:r>
        <w:rPr>
          <w:rFonts w:ascii="Arial" w:hAnsi="Arial" w:cs="Arial"/>
          <w:smallCaps/>
          <w:sz w:val="22"/>
          <w:szCs w:val="22"/>
        </w:rPr>
        <w:t>CLÁUSULA PRIMEIRA – DOS TERMOS DEFINIDOS</w:t>
      </w:r>
    </w:p>
    <w:p w14:paraId="300515E6" w14:textId="77777777" w:rsidR="006F69D4" w:rsidRDefault="006F69D4">
      <w:pPr>
        <w:rPr>
          <w:bCs/>
        </w:rPr>
      </w:pPr>
    </w:p>
    <w:p w14:paraId="4E25E009" w14:textId="77777777" w:rsidR="006F69D4" w:rsidRDefault="00025CD7">
      <w:pPr>
        <w:spacing w:line="340" w:lineRule="exact"/>
        <w:jc w:val="both"/>
        <w:rPr>
          <w:rFonts w:ascii="Arial" w:hAnsi="Arial" w:cs="Arial"/>
          <w:sz w:val="22"/>
          <w:szCs w:val="22"/>
        </w:rPr>
      </w:pPr>
      <w:r>
        <w:rPr>
          <w:rFonts w:ascii="Arial" w:hAnsi="Arial" w:cs="Arial"/>
          <w:b/>
          <w:sz w:val="22"/>
          <w:szCs w:val="22"/>
        </w:rPr>
        <w:t>1.1.</w:t>
      </w:r>
      <w:r>
        <w:rPr>
          <w:rFonts w:ascii="Arial" w:hAnsi="Arial" w:cs="Arial"/>
          <w:b/>
          <w:sz w:val="22"/>
          <w:szCs w:val="22"/>
        </w:rPr>
        <w:tab/>
      </w:r>
      <w:r>
        <w:rPr>
          <w:rFonts w:ascii="Arial" w:hAnsi="Arial" w:cs="Arial"/>
          <w:sz w:val="22"/>
          <w:szCs w:val="22"/>
        </w:rPr>
        <w:t>Os termos iniciados com letras maiúsculas utilizados neste Aditamento que não estiverem aqui expressamente definidos terão os respectivos significados que lhes foi atribuído no Contrato e na Escritura de Emissão.</w:t>
      </w:r>
    </w:p>
    <w:p w14:paraId="1E109E0D" w14:textId="77777777" w:rsidR="006F69D4" w:rsidRDefault="006F69D4">
      <w:pPr>
        <w:rPr>
          <w:rFonts w:ascii="Arial" w:hAnsi="Arial" w:cs="Arial"/>
          <w:sz w:val="22"/>
          <w:szCs w:val="22"/>
        </w:rPr>
      </w:pPr>
    </w:p>
    <w:p w14:paraId="7E8C17F5"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SEGUNDA – DOS REQUISITOS</w:t>
      </w:r>
    </w:p>
    <w:p w14:paraId="5F801DE5" w14:textId="77777777" w:rsidR="006F69D4" w:rsidRDefault="00025CD7">
      <w:pPr>
        <w:spacing w:line="340" w:lineRule="exact"/>
        <w:jc w:val="both"/>
        <w:rPr>
          <w:rFonts w:ascii="Arial" w:hAnsi="Arial" w:cs="Arial"/>
          <w:sz w:val="22"/>
          <w:szCs w:val="22"/>
        </w:rPr>
      </w:pPr>
      <w:r>
        <w:rPr>
          <w:rFonts w:ascii="Arial" w:hAnsi="Arial" w:cs="Arial"/>
          <w:b/>
          <w:sz w:val="22"/>
          <w:szCs w:val="22"/>
        </w:rPr>
        <w:t>2.1.</w:t>
      </w:r>
      <w:r>
        <w:rPr>
          <w:rFonts w:ascii="Arial" w:hAnsi="Arial" w:cs="Arial"/>
          <w:b/>
          <w:sz w:val="22"/>
          <w:szCs w:val="22"/>
        </w:rPr>
        <w:tab/>
      </w:r>
      <w:r>
        <w:rPr>
          <w:rFonts w:ascii="Arial" w:hAnsi="Arial" w:cs="Arial"/>
          <w:sz w:val="22"/>
          <w:szCs w:val="22"/>
        </w:rPr>
        <w:t xml:space="preserve">As Partes resolvem alterar a redação </w:t>
      </w:r>
      <w:r w:rsidRPr="007349C5">
        <w:rPr>
          <w:rFonts w:ascii="Arial" w:hAnsi="Arial" w:cs="Arial"/>
          <w:sz w:val="22"/>
          <w:szCs w:val="22"/>
        </w:rPr>
        <w:t>da Cláusula 2.1,</w:t>
      </w:r>
      <w:r>
        <w:rPr>
          <w:rFonts w:ascii="Arial" w:hAnsi="Arial" w:cs="Arial"/>
          <w:sz w:val="22"/>
          <w:szCs w:val="22"/>
        </w:rPr>
        <w:t xml:space="preserve"> alínea (a), do Contrato, que passará a vigorar com a seguinte nova redação:</w:t>
      </w:r>
    </w:p>
    <w:p w14:paraId="5107B8D3" w14:textId="77777777" w:rsidR="006F69D4" w:rsidRDefault="006F69D4">
      <w:pPr>
        <w:spacing w:line="340" w:lineRule="exact"/>
        <w:ind w:left="567"/>
        <w:jc w:val="both"/>
        <w:rPr>
          <w:rFonts w:ascii="Arial" w:hAnsi="Arial" w:cs="Arial"/>
          <w:sz w:val="22"/>
          <w:szCs w:val="22"/>
        </w:rPr>
      </w:pPr>
    </w:p>
    <w:p w14:paraId="304A604D" w14:textId="377BC79B" w:rsidR="006F69D4" w:rsidRDefault="00025CD7">
      <w:pPr>
        <w:spacing w:line="340" w:lineRule="exact"/>
        <w:ind w:left="567"/>
        <w:jc w:val="both"/>
        <w:rPr>
          <w:rFonts w:ascii="Arial" w:hAnsi="Arial" w:cs="Arial"/>
          <w:i/>
          <w:sz w:val="22"/>
          <w:szCs w:val="22"/>
        </w:rPr>
      </w:pPr>
      <w:r>
        <w:rPr>
          <w:rFonts w:ascii="Arial" w:hAnsi="Arial" w:cs="Arial"/>
          <w:sz w:val="22"/>
          <w:szCs w:val="22"/>
        </w:rPr>
        <w:t>“</w:t>
      </w:r>
      <w:r w:rsidRPr="005B201C">
        <w:rPr>
          <w:rFonts w:ascii="Arial" w:hAnsi="Arial" w:cs="Arial"/>
          <w:i/>
          <w:sz w:val="22"/>
          <w:szCs w:val="22"/>
        </w:rPr>
        <w:t>(a)</w:t>
      </w:r>
      <w:r w:rsidRPr="005B201C">
        <w:rPr>
          <w:rFonts w:ascii="Arial" w:hAnsi="Arial" w:cs="Arial"/>
          <w:i/>
          <w:sz w:val="22"/>
          <w:szCs w:val="22"/>
        </w:rPr>
        <w:tab/>
      </w:r>
      <w:r w:rsidRPr="00B267C8">
        <w:rPr>
          <w:rFonts w:ascii="Arial" w:eastAsia="Arial Unicode MS" w:hAnsi="Arial" w:cs="Arial"/>
          <w:i/>
          <w:sz w:val="22"/>
          <w:szCs w:val="22"/>
        </w:rPr>
        <w:t>[</w:t>
      </w:r>
      <w:r w:rsidRPr="00B267C8">
        <w:rPr>
          <w:rFonts w:ascii="Symbol" w:eastAsia="Arial Unicode MS" w:hAnsi="Symbol" w:cs="Arial" w:hint="eastAsia"/>
          <w:i/>
          <w:sz w:val="22"/>
          <w:szCs w:val="22"/>
        </w:rPr>
        <w:sym w:font="Symbol" w:char="F0B7"/>
      </w:r>
      <w:r w:rsidRPr="00B267C8">
        <w:rPr>
          <w:rFonts w:ascii="Arial" w:eastAsia="Arial Unicode MS" w:hAnsi="Arial" w:cs="Arial"/>
          <w:i/>
          <w:sz w:val="22"/>
          <w:szCs w:val="22"/>
        </w:rPr>
        <w:t>] ([</w:t>
      </w:r>
      <w:r w:rsidRPr="00B267C8">
        <w:rPr>
          <w:rFonts w:ascii="Symbol" w:eastAsia="Arial Unicode MS" w:hAnsi="Symbol" w:cs="Arial" w:hint="eastAsia"/>
          <w:i/>
          <w:sz w:val="22"/>
          <w:szCs w:val="22"/>
        </w:rPr>
        <w:sym w:font="Symbol" w:char="F0B7"/>
      </w:r>
      <w:r w:rsidRPr="00B267C8">
        <w:rPr>
          <w:rFonts w:ascii="Arial" w:eastAsia="Arial Unicode MS" w:hAnsi="Arial" w:cs="Arial"/>
          <w:i/>
          <w:sz w:val="22"/>
          <w:szCs w:val="22"/>
        </w:rPr>
        <w:t>]) ações [ordinárias]/[preferenciais]</w:t>
      </w:r>
      <w:r w:rsidRPr="00B267C8">
        <w:rPr>
          <w:rFonts w:ascii="Arial" w:hAnsi="Arial" w:cs="Arial"/>
          <w:i/>
          <w:sz w:val="22"/>
          <w:szCs w:val="22"/>
        </w:rPr>
        <w:t>,</w:t>
      </w:r>
      <w:r w:rsidRPr="00B267C8">
        <w:rPr>
          <w:rFonts w:ascii="Arial" w:eastAsia="Arial Unicode MS" w:hAnsi="Arial" w:cs="Arial"/>
          <w:i/>
          <w:sz w:val="22"/>
          <w:szCs w:val="22"/>
        </w:rPr>
        <w:t xml:space="preserve"> nominativas de titularidade da </w:t>
      </w:r>
      <w:r w:rsidRPr="00B267C8">
        <w:rPr>
          <w:rFonts w:ascii="Arial" w:eastAsia="Arial Unicode MS" w:hAnsi="Arial" w:cs="Arial"/>
          <w:i/>
          <w:sz w:val="22"/>
          <w:szCs w:val="22"/>
        </w:rPr>
        <w:lastRenderedPageBreak/>
        <w:t>Alienante, representativas, nesta data, de 100% (cem por cento) das ações de emissão da SPE de titularidade da Alienante (“</w:t>
      </w:r>
      <w:r w:rsidRPr="00B267C8">
        <w:rPr>
          <w:rFonts w:ascii="Arial" w:eastAsia="Arial Unicode MS" w:hAnsi="Arial" w:cs="Arial"/>
          <w:i/>
          <w:sz w:val="22"/>
          <w:szCs w:val="22"/>
          <w:u w:val="single"/>
        </w:rPr>
        <w:t>Ações Alienadas Fiduciariamente</w:t>
      </w:r>
      <w:r w:rsidRPr="00B267C8">
        <w:rPr>
          <w:rFonts w:ascii="Arial" w:eastAsia="Arial Unicode MS" w:hAnsi="Arial" w:cs="Arial"/>
          <w:i/>
          <w:sz w:val="22"/>
          <w:szCs w:val="22"/>
        </w:rPr>
        <w:t>”)</w:t>
      </w:r>
      <w:r w:rsidRPr="00B267C8">
        <w:rPr>
          <w:rFonts w:ascii="Arial" w:hAnsi="Arial" w:cs="Arial"/>
          <w:i/>
          <w:sz w:val="22"/>
          <w:szCs w:val="22"/>
        </w:rPr>
        <w:t>;</w:t>
      </w:r>
      <w:r w:rsidR="005B201C">
        <w:rPr>
          <w:rFonts w:ascii="Arial" w:hAnsi="Arial" w:cs="Arial"/>
          <w:sz w:val="22"/>
          <w:szCs w:val="22"/>
        </w:rPr>
        <w:t>”</w:t>
      </w:r>
      <w:r>
        <w:rPr>
          <w:rFonts w:ascii="Arial" w:hAnsi="Arial" w:cs="Arial"/>
          <w:sz w:val="22"/>
          <w:szCs w:val="22"/>
        </w:rPr>
        <w:t xml:space="preserve"> </w:t>
      </w:r>
    </w:p>
    <w:p w14:paraId="305D4829" w14:textId="77777777" w:rsidR="006F69D4" w:rsidRDefault="006F69D4">
      <w:pPr>
        <w:pStyle w:val="Ttulo1"/>
        <w:spacing w:line="340" w:lineRule="exact"/>
        <w:rPr>
          <w:rFonts w:ascii="Arial" w:hAnsi="Arial" w:cs="Arial"/>
          <w:smallCaps/>
          <w:sz w:val="22"/>
          <w:szCs w:val="22"/>
        </w:rPr>
      </w:pPr>
    </w:p>
    <w:p w14:paraId="05A60CBD" w14:textId="77777777" w:rsidR="006F69D4" w:rsidRDefault="00025CD7">
      <w:pPr>
        <w:pStyle w:val="Ttulo1"/>
        <w:spacing w:line="340" w:lineRule="exact"/>
        <w:rPr>
          <w:rFonts w:ascii="Arial" w:hAnsi="Arial" w:cs="Arial"/>
          <w:smallCaps/>
          <w:sz w:val="22"/>
          <w:szCs w:val="22"/>
        </w:rPr>
      </w:pPr>
      <w:r>
        <w:rPr>
          <w:rFonts w:ascii="Arial" w:hAnsi="Arial" w:cs="Arial"/>
          <w:smallCaps/>
          <w:sz w:val="22"/>
          <w:szCs w:val="22"/>
        </w:rPr>
        <w:t xml:space="preserve">CLÁUSULA TERCEIRA – DOS REQUISITOS </w:t>
      </w:r>
    </w:p>
    <w:p w14:paraId="4E4358D8" w14:textId="77777777" w:rsidR="006F69D4" w:rsidRDefault="006F69D4">
      <w:pPr>
        <w:spacing w:line="340" w:lineRule="exact"/>
        <w:jc w:val="both"/>
        <w:rPr>
          <w:rFonts w:ascii="Arial" w:hAnsi="Arial" w:cs="Arial"/>
          <w:b/>
          <w:sz w:val="22"/>
          <w:szCs w:val="22"/>
        </w:rPr>
      </w:pPr>
    </w:p>
    <w:p w14:paraId="08B43A6D" w14:textId="074158A6" w:rsidR="006F69D4" w:rsidRDefault="00025CD7">
      <w:pPr>
        <w:spacing w:line="340" w:lineRule="exact"/>
        <w:jc w:val="both"/>
        <w:rPr>
          <w:rFonts w:ascii="Arial" w:hAnsi="Arial" w:cs="Arial"/>
          <w:sz w:val="22"/>
          <w:szCs w:val="22"/>
        </w:rPr>
      </w:pPr>
      <w:r>
        <w:rPr>
          <w:rFonts w:ascii="Arial" w:hAnsi="Arial" w:cs="Arial"/>
          <w:b/>
          <w:sz w:val="22"/>
          <w:szCs w:val="22"/>
        </w:rPr>
        <w:t>3.1.</w:t>
      </w:r>
      <w:r>
        <w:rPr>
          <w:rFonts w:ascii="Arial" w:hAnsi="Arial" w:cs="Arial"/>
          <w:b/>
          <w:sz w:val="22"/>
          <w:szCs w:val="22"/>
        </w:rPr>
        <w:tab/>
      </w:r>
      <w:r>
        <w:rPr>
          <w:rFonts w:ascii="Arial" w:hAnsi="Arial" w:cs="Arial"/>
          <w:sz w:val="22"/>
          <w:szCs w:val="22"/>
        </w:rPr>
        <w:t xml:space="preserve">Nos termos da </w:t>
      </w:r>
      <w:r w:rsidRPr="00DD0523">
        <w:rPr>
          <w:rFonts w:ascii="Arial" w:hAnsi="Arial" w:cs="Arial"/>
          <w:sz w:val="22"/>
          <w:szCs w:val="22"/>
        </w:rPr>
        <w:t>Cláusula 9.2</w:t>
      </w:r>
      <w:r>
        <w:rPr>
          <w:rFonts w:ascii="Arial" w:hAnsi="Arial" w:cs="Arial"/>
          <w:sz w:val="22"/>
          <w:szCs w:val="22"/>
        </w:rPr>
        <w:t xml:space="preserve"> do Contrato, a Alienante deverá levar este instrumento a registro, às suas custas e exclusivas expensas, no </w:t>
      </w:r>
      <w:r w:rsidR="007349C5">
        <w:rPr>
          <w:rFonts w:ascii="Arial" w:eastAsia="Arial Unicode MS" w:hAnsi="Arial" w:cs="Arial"/>
          <w:sz w:val="22"/>
          <w:szCs w:val="22"/>
        </w:rPr>
        <w:t xml:space="preserve">Cartório de </w:t>
      </w:r>
      <w:r w:rsidR="007349C5">
        <w:rPr>
          <w:rFonts w:ascii="Arial" w:hAnsi="Arial" w:cs="Arial"/>
          <w:sz w:val="22"/>
          <w:szCs w:val="22"/>
        </w:rPr>
        <w:t xml:space="preserve">Registro de Títulos e Documentos da Comarca do </w:t>
      </w:r>
      <w:r w:rsidR="007349C5" w:rsidRPr="00E0015C">
        <w:rPr>
          <w:rFonts w:ascii="Arial" w:hAnsi="Arial" w:cs="Arial"/>
          <w:sz w:val="22"/>
          <w:szCs w:val="22"/>
          <w:highlight w:val="lightGray"/>
        </w:rPr>
        <w:t xml:space="preserve">[Rio de Janeiro, da Comarca de </w:t>
      </w:r>
      <w:r w:rsidR="00B267C8">
        <w:rPr>
          <w:rFonts w:ascii="Arial" w:hAnsi="Arial" w:cs="Arial"/>
          <w:sz w:val="22"/>
          <w:szCs w:val="22"/>
          <w:highlight w:val="lightGray"/>
        </w:rPr>
        <w:t>[--]</w:t>
      </w:r>
      <w:r w:rsidR="007349C5" w:rsidRPr="00E0015C">
        <w:rPr>
          <w:rFonts w:ascii="Arial" w:hAnsi="Arial" w:cs="Arial"/>
          <w:sz w:val="22"/>
          <w:szCs w:val="22"/>
          <w:highlight w:val="lightGray"/>
        </w:rPr>
        <w:t>]</w:t>
      </w:r>
      <w:r w:rsidR="007349C5">
        <w:rPr>
          <w:rFonts w:ascii="Arial" w:hAnsi="Arial" w:cs="Arial"/>
          <w:sz w:val="22"/>
          <w:szCs w:val="22"/>
        </w:rPr>
        <w:t xml:space="preserve"> </w:t>
      </w:r>
      <w:r w:rsidRPr="00F01978">
        <w:rPr>
          <w:rFonts w:ascii="Arial" w:hAnsi="Arial" w:cs="Arial"/>
          <w:sz w:val="22"/>
          <w:szCs w:val="22"/>
        </w:rPr>
        <w:t xml:space="preserve">em até </w:t>
      </w:r>
      <w:r w:rsidR="007349C5" w:rsidRPr="00E0015C">
        <w:rPr>
          <w:rFonts w:ascii="Arial" w:hAnsi="Arial" w:cs="Arial"/>
          <w:sz w:val="22"/>
          <w:szCs w:val="22"/>
        </w:rPr>
        <w:t>5</w:t>
      </w:r>
      <w:r w:rsidRPr="00E0015C">
        <w:rPr>
          <w:rFonts w:ascii="Arial" w:hAnsi="Arial" w:cs="Arial"/>
          <w:sz w:val="22"/>
          <w:szCs w:val="22"/>
        </w:rPr>
        <w:t xml:space="preserve"> (</w:t>
      </w:r>
      <w:r w:rsidR="007349C5" w:rsidRPr="00E0015C">
        <w:rPr>
          <w:rFonts w:ascii="Arial" w:hAnsi="Arial" w:cs="Arial"/>
          <w:sz w:val="22"/>
          <w:szCs w:val="22"/>
        </w:rPr>
        <w:t>cinco</w:t>
      </w:r>
      <w:r w:rsidRPr="00E0015C">
        <w:rPr>
          <w:rFonts w:ascii="Arial" w:hAnsi="Arial" w:cs="Arial"/>
          <w:sz w:val="22"/>
          <w:szCs w:val="22"/>
        </w:rPr>
        <w:t>)</w:t>
      </w:r>
      <w:r w:rsidRPr="00F01978">
        <w:rPr>
          <w:rFonts w:ascii="Arial" w:hAnsi="Arial" w:cs="Arial"/>
          <w:sz w:val="22"/>
          <w:szCs w:val="22"/>
        </w:rPr>
        <w:t xml:space="preserve"> Dias Úteis contados da assinatura, devendo uma via original deste Aditamento, devidamente registrado no Cartório, ser entregue ao Agente Fiduciário em até </w:t>
      </w:r>
      <w:r w:rsidRPr="00E0015C">
        <w:rPr>
          <w:rFonts w:ascii="Arial" w:hAnsi="Arial" w:cs="Arial"/>
          <w:sz w:val="22"/>
          <w:szCs w:val="22"/>
        </w:rPr>
        <w:t>5 (cinco)</w:t>
      </w:r>
      <w:r w:rsidRPr="00F01978">
        <w:rPr>
          <w:rFonts w:ascii="Arial" w:hAnsi="Arial" w:cs="Arial"/>
          <w:sz w:val="22"/>
          <w:szCs w:val="22"/>
        </w:rPr>
        <w:t xml:space="preserve"> Dias</w:t>
      </w:r>
      <w:r>
        <w:rPr>
          <w:rFonts w:ascii="Arial" w:hAnsi="Arial" w:cs="Arial"/>
          <w:sz w:val="22"/>
          <w:szCs w:val="22"/>
        </w:rPr>
        <w:t xml:space="preserve"> Úteis contados do efetivo registro.</w:t>
      </w:r>
      <w:r w:rsidR="005B201C">
        <w:rPr>
          <w:rFonts w:ascii="Arial" w:hAnsi="Arial" w:cs="Arial"/>
          <w:sz w:val="22"/>
          <w:szCs w:val="22"/>
        </w:rPr>
        <w:t xml:space="preserve"> A Alienante se compromete a, tempestivamente, atender às eventuais exigências que sejam feitas pelo Cartório para o efetivo registro deste Contrato.</w:t>
      </w:r>
    </w:p>
    <w:p w14:paraId="053226EA" w14:textId="77777777" w:rsidR="006F69D4" w:rsidRDefault="006F69D4">
      <w:pPr>
        <w:widowControl/>
        <w:spacing w:line="320" w:lineRule="exact"/>
        <w:jc w:val="both"/>
        <w:rPr>
          <w:rFonts w:ascii="Arial" w:hAnsi="Arial" w:cs="Arial"/>
          <w:sz w:val="22"/>
          <w:szCs w:val="22"/>
        </w:rPr>
      </w:pPr>
    </w:p>
    <w:p w14:paraId="700BA523" w14:textId="6C1870B1" w:rsidR="006F69D4" w:rsidRDefault="00025CD7">
      <w:pPr>
        <w:widowControl/>
        <w:spacing w:line="320" w:lineRule="exact"/>
        <w:jc w:val="both"/>
        <w:rPr>
          <w:rFonts w:ascii="Arial" w:eastAsia="Arial Unicode MS" w:hAnsi="Arial" w:cs="Arial"/>
          <w:i/>
          <w:iCs/>
          <w:sz w:val="22"/>
          <w:szCs w:val="22"/>
        </w:rPr>
      </w:pPr>
      <w:r>
        <w:rPr>
          <w:rFonts w:ascii="Arial" w:hAnsi="Arial" w:cs="Arial"/>
          <w:b/>
          <w:sz w:val="22"/>
          <w:szCs w:val="22"/>
        </w:rPr>
        <w:t>3.2.</w:t>
      </w:r>
      <w:r>
        <w:rPr>
          <w:rFonts w:ascii="Arial" w:hAnsi="Arial" w:cs="Arial"/>
          <w:sz w:val="22"/>
          <w:szCs w:val="22"/>
        </w:rPr>
        <w:t xml:space="preserve"> </w:t>
      </w:r>
      <w:r>
        <w:rPr>
          <w:rFonts w:ascii="Arial" w:hAnsi="Arial" w:cs="Arial"/>
          <w:sz w:val="22"/>
          <w:szCs w:val="22"/>
        </w:rPr>
        <w:tab/>
        <w:t xml:space="preserve">Em vista deste Aditamento, a Alienante </w:t>
      </w:r>
      <w:r w:rsidR="007349C5">
        <w:rPr>
          <w:rFonts w:ascii="Arial" w:hAnsi="Arial" w:cs="Arial"/>
          <w:sz w:val="22"/>
          <w:szCs w:val="22"/>
        </w:rPr>
        <w:t xml:space="preserve">e/ou a SPE </w:t>
      </w:r>
      <w:r>
        <w:rPr>
          <w:rFonts w:ascii="Arial" w:hAnsi="Arial" w:cs="Arial"/>
          <w:sz w:val="22"/>
          <w:szCs w:val="22"/>
        </w:rPr>
        <w:t>dever</w:t>
      </w:r>
      <w:r w:rsidR="007349C5">
        <w:rPr>
          <w:rFonts w:ascii="Arial" w:hAnsi="Arial" w:cs="Arial"/>
          <w:sz w:val="22"/>
          <w:szCs w:val="22"/>
        </w:rPr>
        <w:t>ão</w:t>
      </w:r>
      <w:r>
        <w:rPr>
          <w:rFonts w:ascii="Arial" w:hAnsi="Arial" w:cs="Arial"/>
          <w:sz w:val="22"/>
          <w:szCs w:val="22"/>
        </w:rPr>
        <w:t xml:space="preserve"> </w:t>
      </w:r>
      <w:r w:rsidR="007349C5">
        <w:rPr>
          <w:rFonts w:ascii="Arial" w:hAnsi="Arial" w:cs="Arial"/>
          <w:sz w:val="22"/>
          <w:szCs w:val="22"/>
        </w:rPr>
        <w:t xml:space="preserve">atualizar </w:t>
      </w:r>
      <w:r>
        <w:rPr>
          <w:rFonts w:ascii="Arial" w:hAnsi="Arial" w:cs="Arial"/>
          <w:sz w:val="22"/>
          <w:szCs w:val="22"/>
        </w:rPr>
        <w:t xml:space="preserve">a averbação da Alienação Fiduciária </w:t>
      </w:r>
      <w:r w:rsidR="007349C5">
        <w:rPr>
          <w:rFonts w:ascii="Arial" w:hAnsi="Arial" w:cs="Arial"/>
          <w:sz w:val="22"/>
          <w:szCs w:val="22"/>
        </w:rPr>
        <w:t xml:space="preserve">no </w:t>
      </w:r>
      <w:r>
        <w:rPr>
          <w:rFonts w:ascii="Arial" w:hAnsi="Arial" w:cs="Arial"/>
          <w:sz w:val="22"/>
          <w:szCs w:val="22"/>
        </w:rPr>
        <w:t xml:space="preserve">Livro de Registro de Ações Nominativas </w:t>
      </w:r>
      <w:r w:rsidR="007349C5">
        <w:rPr>
          <w:rFonts w:ascii="Arial" w:hAnsi="Arial" w:cs="Arial"/>
          <w:sz w:val="22"/>
          <w:szCs w:val="22"/>
        </w:rPr>
        <w:t xml:space="preserve">da SPE </w:t>
      </w:r>
      <w:r>
        <w:rPr>
          <w:rFonts w:ascii="Arial" w:hAnsi="Arial" w:cs="Arial"/>
          <w:sz w:val="22"/>
          <w:szCs w:val="22"/>
        </w:rPr>
        <w:t xml:space="preserve">em até </w:t>
      </w:r>
      <w:r w:rsidRPr="00E0015C">
        <w:rPr>
          <w:rFonts w:ascii="Arial" w:hAnsi="Arial" w:cs="Arial"/>
          <w:sz w:val="22"/>
          <w:szCs w:val="22"/>
        </w:rPr>
        <w:t>5 (cinco)</w:t>
      </w:r>
      <w:r>
        <w:rPr>
          <w:rFonts w:ascii="Arial" w:hAnsi="Arial" w:cs="Arial"/>
          <w:sz w:val="22"/>
          <w:szCs w:val="22"/>
        </w:rPr>
        <w:t xml:space="preserve"> Dias Úteis da assinatura deste Aditamento, com a seguinte anotação: </w:t>
      </w:r>
    </w:p>
    <w:p w14:paraId="09CB3085" w14:textId="77777777" w:rsidR="006F69D4" w:rsidRDefault="006F69D4">
      <w:pPr>
        <w:widowControl/>
        <w:spacing w:line="300" w:lineRule="exact"/>
        <w:ind w:left="709"/>
        <w:jc w:val="both"/>
        <w:rPr>
          <w:rFonts w:ascii="Arial" w:eastAsia="Arial Unicode MS" w:hAnsi="Arial" w:cs="Arial"/>
          <w:i/>
          <w:iCs/>
          <w:sz w:val="22"/>
          <w:szCs w:val="22"/>
        </w:rPr>
      </w:pPr>
    </w:p>
    <w:p w14:paraId="53111B15" w14:textId="6F986830" w:rsidR="006F69D4" w:rsidRDefault="00025CD7">
      <w:pPr>
        <w:widowControl/>
        <w:spacing w:line="300" w:lineRule="exact"/>
        <w:ind w:left="709"/>
        <w:jc w:val="both"/>
        <w:rPr>
          <w:rFonts w:ascii="Arial" w:eastAsia="Arial Unicode MS" w:hAnsi="Arial" w:cs="Arial"/>
          <w:i/>
          <w:iCs/>
          <w:sz w:val="22"/>
          <w:szCs w:val="22"/>
        </w:rPr>
      </w:pPr>
      <w:r>
        <w:rPr>
          <w:rFonts w:ascii="Arial" w:eastAsia="Arial Unicode MS" w:hAnsi="Arial" w:cs="Arial"/>
          <w:i/>
          <w:iCs/>
          <w:sz w:val="22"/>
          <w:szCs w:val="22"/>
        </w:rPr>
        <w:t>“Todas as</w:t>
      </w:r>
      <w:r>
        <w:rPr>
          <w:rFonts w:ascii="Arial" w:eastAsia="Arial Unicode MS" w:hAnsi="Arial"/>
          <w:i/>
          <w:sz w:val="22"/>
        </w:rPr>
        <w:t xml:space="preserve"> </w:t>
      </w:r>
      <w:r>
        <w:rPr>
          <w:rFonts w:ascii="Arial" w:eastAsia="Arial Unicode MS" w:hAnsi="Arial" w:cs="Arial"/>
          <w:i/>
          <w:sz w:val="22"/>
          <w:szCs w:val="22"/>
        </w:rPr>
        <w:t xml:space="preserve">ações de emissão da </w:t>
      </w:r>
      <w:r w:rsidR="0057201C" w:rsidRPr="00E0015C">
        <w:rPr>
          <w:rFonts w:ascii="Arial" w:hAnsi="Arial" w:cs="Arial"/>
          <w:i/>
          <w:sz w:val="22"/>
          <w:szCs w:val="22"/>
        </w:rPr>
        <w:t>SAAB Participações III S.A.</w:t>
      </w:r>
      <w:r>
        <w:rPr>
          <w:rFonts w:ascii="Arial" w:eastAsia="Arial Unicode MS" w:hAnsi="Arial" w:cs="Arial"/>
          <w:i/>
          <w:sz w:val="22"/>
          <w:szCs w:val="22"/>
        </w:rPr>
        <w:t xml:space="preserve"> (“</w:t>
      </w:r>
      <w:r>
        <w:rPr>
          <w:rFonts w:ascii="Arial" w:eastAsia="Arial Unicode MS" w:hAnsi="Arial" w:cs="Arial"/>
          <w:i/>
          <w:sz w:val="22"/>
          <w:szCs w:val="22"/>
          <w:u w:val="single"/>
        </w:rPr>
        <w:t>Companhia</w:t>
      </w:r>
      <w:r>
        <w:rPr>
          <w:rFonts w:ascii="Arial" w:eastAsia="Arial Unicode MS" w:hAnsi="Arial" w:cs="Arial"/>
          <w:i/>
          <w:sz w:val="22"/>
          <w:szCs w:val="22"/>
        </w:rPr>
        <w:t xml:space="preserve">”) de titularidade da </w:t>
      </w:r>
      <w:r>
        <w:rPr>
          <w:rFonts w:ascii="Arial" w:hAnsi="Arial" w:cs="Arial"/>
          <w:b/>
          <w:bCs/>
          <w:i/>
          <w:spacing w:val="-1"/>
          <w:sz w:val="22"/>
          <w:szCs w:val="22"/>
        </w:rPr>
        <w:t>[incluir nome do acionista alienante]</w:t>
      </w:r>
      <w:r>
        <w:rPr>
          <w:rFonts w:ascii="Arial" w:eastAsia="Arial Unicode MS" w:hAnsi="Arial" w:cs="Arial"/>
          <w:i/>
          <w:iCs/>
          <w:sz w:val="22"/>
          <w:szCs w:val="22"/>
        </w:rPr>
        <w:t xml:space="preserve"> (“</w:t>
      </w:r>
      <w:r>
        <w:rPr>
          <w:rFonts w:ascii="Arial" w:eastAsia="Arial Unicode MS" w:hAnsi="Arial" w:cs="Arial"/>
          <w:i/>
          <w:iCs/>
          <w:sz w:val="22"/>
          <w:szCs w:val="22"/>
          <w:u w:val="single"/>
        </w:rPr>
        <w:t>Ações Alienadas Fiduciariamente</w:t>
      </w:r>
      <w:r>
        <w:rPr>
          <w:rFonts w:ascii="Arial" w:eastAsia="Arial Unicode MS" w:hAnsi="Arial" w:cs="Arial"/>
          <w:i/>
          <w:iCs/>
          <w:sz w:val="22"/>
          <w:szCs w:val="22"/>
        </w:rPr>
        <w:t>” e “</w:t>
      </w:r>
      <w:r>
        <w:rPr>
          <w:rFonts w:ascii="Arial" w:eastAsia="Arial Unicode MS" w:hAnsi="Arial" w:cs="Arial"/>
          <w:i/>
          <w:iCs/>
          <w:sz w:val="22"/>
          <w:szCs w:val="22"/>
          <w:u w:val="single"/>
        </w:rPr>
        <w:t>Acionista Alienante</w:t>
      </w:r>
      <w:r>
        <w:rPr>
          <w:rFonts w:ascii="Arial" w:eastAsia="Arial Unicode MS" w:hAnsi="Arial" w:cs="Arial"/>
          <w:i/>
          <w:iCs/>
          <w:sz w:val="22"/>
          <w:szCs w:val="22"/>
        </w:rPr>
        <w:t>”</w:t>
      </w:r>
      <w:r>
        <w:rPr>
          <w:rFonts w:ascii="Arial" w:eastAsia="Arial Unicode MS" w:hAnsi="Arial" w:cs="Arial"/>
          <w:i/>
          <w:sz w:val="22"/>
          <w:szCs w:val="22"/>
        </w:rPr>
        <w:t>),</w:t>
      </w:r>
      <w:r>
        <w:rPr>
          <w:rFonts w:ascii="Arial" w:eastAsia="Arial Unicode MS" w:hAnsi="Arial" w:cs="Arial"/>
          <w:i/>
          <w:iCs/>
          <w:sz w:val="22"/>
          <w:szCs w:val="22"/>
        </w:rPr>
        <w:t xml:space="preserve"> bem como </w:t>
      </w:r>
      <w:r>
        <w:rPr>
          <w:rFonts w:ascii="Arial" w:eastAsia="Arial Unicode MS" w:hAnsi="Arial" w:cs="Arial"/>
          <w:i/>
          <w:sz w:val="22"/>
          <w:szCs w:val="22"/>
        </w:rPr>
        <w:t xml:space="preserve">todos </w:t>
      </w:r>
      <w:r>
        <w:rPr>
          <w:rFonts w:ascii="Arial" w:eastAsia="Arial Unicode MS" w:hAnsi="Arial" w:cs="Arial"/>
          <w:i/>
          <w:iCs/>
          <w:sz w:val="22"/>
          <w:szCs w:val="22"/>
        </w:rPr>
        <w:t>ativos ou direitos nos quais as Ações Alienadas Fiduciariamente sejam ou venham a ser convertidas, a qualquer momento,</w:t>
      </w:r>
      <w:r>
        <w:rPr>
          <w:rFonts w:ascii="Arial" w:eastAsia="Arial Unicode MS" w:hAnsi="Arial" w:cs="Arial"/>
          <w:i/>
          <w:sz w:val="22"/>
          <w:szCs w:val="22"/>
        </w:rPr>
        <w:t xml:space="preserve"> e todos os frutos, rendimentos e vantagens que forem a elas atribuídas, a qualquer título, inclusive lucros, dividendos, juros sobre o capital próprio e todos os demais valores de qualquer outra forma vierem a ser distribuídos</w:t>
      </w:r>
      <w:r>
        <w:rPr>
          <w:rFonts w:ascii="Arial" w:eastAsia="Arial Unicode MS" w:hAnsi="Arial" w:cs="Arial"/>
          <w:i/>
          <w:iCs/>
          <w:sz w:val="22"/>
          <w:szCs w:val="22"/>
        </w:rPr>
        <w:t>, creditados, pagos ou de qualquer forma entregues, a qualquer título, ao Acionista Alienante relativamente às Ações Alienadas</w:t>
      </w:r>
      <w:r>
        <w:rPr>
          <w:rFonts w:ascii="Arial" w:eastAsia="Arial Unicode MS" w:hAnsi="Arial" w:cs="Arial"/>
          <w:i/>
          <w:sz w:val="22"/>
          <w:szCs w:val="22"/>
        </w:rPr>
        <w:t xml:space="preserve"> Fiduciariamente pela Companhia, são objeto de alienação fiduciária em favor dos debenturistas nos termos do </w:t>
      </w:r>
      <w:r w:rsidRPr="00E0015C">
        <w:rPr>
          <w:rFonts w:ascii="Arial" w:eastAsia="Arial Unicode MS" w:hAnsi="Arial" w:cs="Arial"/>
          <w:i/>
          <w:sz w:val="22"/>
          <w:szCs w:val="22"/>
        </w:rPr>
        <w:t>“</w:t>
      </w:r>
      <w:r w:rsidR="00094054" w:rsidRPr="00E0015C">
        <w:rPr>
          <w:rFonts w:ascii="Arial" w:hAnsi="Arial" w:cs="Arial"/>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w:t>
      </w:r>
      <w:r w:rsidR="000B071F" w:rsidRPr="00E0015C">
        <w:rPr>
          <w:rFonts w:ascii="Arial" w:hAnsi="Arial" w:cs="Arial"/>
          <w:i/>
          <w:sz w:val="22"/>
          <w:szCs w:val="22"/>
        </w:rPr>
        <w:t xml:space="preserve"> SAAB Participações III S.A.</w:t>
      </w:r>
      <w:r w:rsidRPr="00E0015C">
        <w:rPr>
          <w:rFonts w:ascii="Arial" w:hAnsi="Arial" w:cs="Arial"/>
          <w:sz w:val="22"/>
          <w:szCs w:val="22"/>
        </w:rPr>
        <w:t>”</w:t>
      </w:r>
      <w:r>
        <w:rPr>
          <w:rFonts w:ascii="Arial" w:eastAsia="Arial Unicode MS" w:hAnsi="Arial" w:cs="Arial"/>
          <w:i/>
          <w:iCs/>
          <w:sz w:val="22"/>
          <w:szCs w:val="22"/>
        </w:rPr>
        <w:t xml:space="preserve"> (“</w:t>
      </w:r>
      <w:r>
        <w:rPr>
          <w:rFonts w:ascii="Arial" w:eastAsia="Arial Unicode MS" w:hAnsi="Arial" w:cs="Arial"/>
          <w:i/>
          <w:iCs/>
          <w:sz w:val="22"/>
          <w:szCs w:val="22"/>
          <w:u w:val="single"/>
        </w:rPr>
        <w:t>Debenturistas</w:t>
      </w:r>
      <w:r>
        <w:rPr>
          <w:rFonts w:ascii="Arial" w:eastAsia="Arial Unicode MS" w:hAnsi="Arial" w:cs="Arial"/>
          <w:iCs/>
          <w:sz w:val="22"/>
          <w:szCs w:val="22"/>
        </w:rPr>
        <w:t>”)</w:t>
      </w:r>
      <w:r>
        <w:rPr>
          <w:rFonts w:ascii="Arial" w:eastAsia="Arial Unicode MS" w:hAnsi="Arial" w:cs="Arial"/>
          <w:i/>
          <w:iCs/>
          <w:sz w:val="22"/>
          <w:szCs w:val="22"/>
        </w:rPr>
        <w:t xml:space="preserve">, conforme estabelecido no “Instrumento Particular de Alienação Fiduciária de </w:t>
      </w:r>
      <w:r>
        <w:rPr>
          <w:rFonts w:ascii="Arial" w:eastAsia="Arial Unicode MS" w:hAnsi="Arial" w:cs="Arial"/>
          <w:sz w:val="22"/>
          <w:szCs w:val="22"/>
        </w:rPr>
        <w:t>Ações</w:t>
      </w:r>
      <w:r>
        <w:rPr>
          <w:rFonts w:ascii="Arial" w:eastAsia="Arial Unicode MS" w:hAnsi="Arial" w:cs="Arial"/>
          <w:i/>
          <w:iCs/>
          <w:sz w:val="22"/>
          <w:szCs w:val="22"/>
        </w:rPr>
        <w:t xml:space="preserve">”, celebrado </w:t>
      </w:r>
      <w:r w:rsidRPr="00F01978">
        <w:rPr>
          <w:rFonts w:ascii="Arial" w:eastAsia="Arial Unicode MS" w:hAnsi="Arial" w:cs="Arial"/>
          <w:i/>
          <w:iCs/>
          <w:sz w:val="22"/>
          <w:szCs w:val="22"/>
        </w:rPr>
        <w:t xml:space="preserve">em </w:t>
      </w:r>
      <w:r w:rsidR="00094054" w:rsidRPr="00F01978">
        <w:rPr>
          <w:rFonts w:ascii="Arial" w:eastAsia="Arial Unicode MS" w:hAnsi="Arial" w:cs="Arial"/>
          <w:i/>
          <w:iCs/>
          <w:sz w:val="22"/>
          <w:szCs w:val="22"/>
        </w:rPr>
        <w:t>[</w:t>
      </w:r>
      <w:r w:rsidR="00094054" w:rsidRPr="00E0015C">
        <w:rPr>
          <w:rFonts w:ascii="Arial" w:eastAsia="Arial Unicode MS" w:hAnsi="Arial" w:cs="Arial"/>
          <w:i/>
          <w:iCs/>
          <w:sz w:val="22"/>
          <w:szCs w:val="22"/>
        </w:rPr>
        <w:t>=</w:t>
      </w:r>
      <w:r w:rsidR="00094054" w:rsidRPr="00F01978">
        <w:rPr>
          <w:rFonts w:ascii="Arial" w:eastAsia="Arial Unicode MS" w:hAnsi="Arial" w:cs="Arial"/>
          <w:i/>
          <w:iCs/>
          <w:sz w:val="22"/>
          <w:szCs w:val="22"/>
        </w:rPr>
        <w:t xml:space="preserve">] </w:t>
      </w:r>
      <w:r w:rsidRPr="00F01978">
        <w:rPr>
          <w:rFonts w:ascii="Arial" w:eastAsia="Arial Unicode MS" w:hAnsi="Arial" w:cs="Arial"/>
          <w:i/>
          <w:iCs/>
          <w:sz w:val="22"/>
          <w:szCs w:val="22"/>
        </w:rPr>
        <w:t xml:space="preserve">de </w:t>
      </w:r>
      <w:r w:rsidR="00094054" w:rsidRPr="00F01978">
        <w:rPr>
          <w:rFonts w:ascii="Arial" w:eastAsia="Arial Unicode MS" w:hAnsi="Arial" w:cs="Arial"/>
          <w:i/>
          <w:iCs/>
          <w:sz w:val="22"/>
          <w:szCs w:val="22"/>
        </w:rPr>
        <w:t>[</w:t>
      </w:r>
      <w:r w:rsidR="00094054" w:rsidRPr="00E0015C">
        <w:rPr>
          <w:rFonts w:ascii="Arial" w:eastAsia="Arial Unicode MS" w:hAnsi="Arial" w:cs="Arial"/>
          <w:i/>
          <w:iCs/>
          <w:sz w:val="22"/>
          <w:szCs w:val="22"/>
        </w:rPr>
        <w:t>=</w:t>
      </w:r>
      <w:r w:rsidR="00094054" w:rsidRPr="00F01978">
        <w:rPr>
          <w:rFonts w:ascii="Arial" w:eastAsia="Arial Unicode MS" w:hAnsi="Arial" w:cs="Arial"/>
          <w:i/>
          <w:iCs/>
          <w:sz w:val="22"/>
          <w:szCs w:val="22"/>
        </w:rPr>
        <w:t>]</w:t>
      </w:r>
      <w:r w:rsidRPr="00F01978">
        <w:rPr>
          <w:rFonts w:ascii="Arial" w:eastAsia="Arial Unicode MS" w:hAnsi="Arial" w:cs="Arial"/>
          <w:i/>
          <w:iCs/>
          <w:sz w:val="22"/>
          <w:szCs w:val="22"/>
        </w:rPr>
        <w:t xml:space="preserve"> de</w:t>
      </w:r>
      <w:r>
        <w:rPr>
          <w:rFonts w:ascii="Arial" w:eastAsia="Arial Unicode MS" w:hAnsi="Arial" w:cs="Arial"/>
          <w:i/>
          <w:iCs/>
          <w:sz w:val="22"/>
          <w:szCs w:val="22"/>
        </w:rPr>
        <w:t xml:space="preserve"> 202</w:t>
      </w:r>
      <w:r w:rsidR="00094054">
        <w:rPr>
          <w:rFonts w:ascii="Arial" w:eastAsia="Arial Unicode MS" w:hAnsi="Arial" w:cs="Arial"/>
          <w:i/>
          <w:iCs/>
          <w:sz w:val="22"/>
          <w:szCs w:val="22"/>
        </w:rPr>
        <w:t>2</w:t>
      </w:r>
      <w:r>
        <w:rPr>
          <w:rFonts w:ascii="Arial" w:eastAsia="Arial Unicode MS" w:hAnsi="Arial" w:cs="Arial"/>
          <w:i/>
          <w:iCs/>
          <w:sz w:val="22"/>
          <w:szCs w:val="22"/>
        </w:rPr>
        <w:t xml:space="preserve"> (“</w:t>
      </w:r>
      <w:r>
        <w:rPr>
          <w:rFonts w:ascii="Arial" w:eastAsia="Arial Unicode MS" w:hAnsi="Arial" w:cs="Arial"/>
          <w:i/>
          <w:iCs/>
          <w:sz w:val="22"/>
          <w:szCs w:val="22"/>
          <w:u w:val="single"/>
        </w:rPr>
        <w:t>Instrumento de Alienação Fiduciária de Ações</w:t>
      </w:r>
      <w:r>
        <w:rPr>
          <w:rFonts w:ascii="Arial" w:eastAsia="Arial Unicode MS" w:hAnsi="Arial" w:cs="Arial"/>
          <w:i/>
          <w:iCs/>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w:t>
      </w:r>
      <w:r>
        <w:rPr>
          <w:rFonts w:ascii="Arial" w:eastAsia="Arial Unicode MS" w:hAnsi="Arial" w:cs="Arial"/>
          <w:i/>
          <w:iCs/>
          <w:sz w:val="22"/>
          <w:szCs w:val="22"/>
        </w:rPr>
        <w:lastRenderedPageBreak/>
        <w:t>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094054">
        <w:rPr>
          <w:rFonts w:ascii="Arial" w:eastAsia="Arial Unicode MS" w:hAnsi="Arial" w:cs="Arial"/>
          <w:i/>
          <w:iCs/>
          <w:sz w:val="22"/>
          <w:szCs w:val="22"/>
        </w:rPr>
        <w:t>á</w:t>
      </w:r>
      <w:r>
        <w:rPr>
          <w:rFonts w:ascii="Arial" w:eastAsia="Arial Unicode MS" w:hAnsi="Arial" w:cs="Arial"/>
          <w:i/>
          <w:iCs/>
          <w:sz w:val="22"/>
          <w:szCs w:val="22"/>
        </w:rPr>
        <w:t xml:space="preserve"> em dia com as obrigações relativas ao Contrato e em caso negativo entrar em contato com o Agente Fiduciário para estabelecer como deverá ser dado o tratamento destes valores.”</w:t>
      </w:r>
    </w:p>
    <w:p w14:paraId="5248DA61" w14:textId="77777777" w:rsidR="006F69D4" w:rsidRDefault="006F69D4">
      <w:pPr>
        <w:rPr>
          <w:bCs/>
        </w:rPr>
      </w:pPr>
    </w:p>
    <w:p w14:paraId="4FEEAEB4"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QUARTA – DAS RATIFICAÇÕES</w:t>
      </w:r>
    </w:p>
    <w:p w14:paraId="12B105B6" w14:textId="77777777" w:rsidR="006F69D4" w:rsidRDefault="006F69D4">
      <w:pPr>
        <w:pStyle w:val="Ttulo1"/>
        <w:rPr>
          <w:rFonts w:ascii="Arial" w:hAnsi="Arial" w:cs="Arial"/>
          <w:bCs w:val="0"/>
          <w:smallCaps/>
          <w:sz w:val="22"/>
          <w:szCs w:val="22"/>
        </w:rPr>
      </w:pPr>
    </w:p>
    <w:p w14:paraId="2C34D42F" w14:textId="77777777" w:rsidR="006F69D4" w:rsidRDefault="00025CD7">
      <w:pPr>
        <w:spacing w:line="340" w:lineRule="exact"/>
        <w:jc w:val="both"/>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FD5018">
        <w:rPr>
          <w:rFonts w:ascii="Arial" w:hAnsi="Arial" w:cs="Arial"/>
          <w:b/>
          <w:bCs/>
          <w:sz w:val="22"/>
          <w:szCs w:val="22"/>
          <w:u w:val="single"/>
        </w:rPr>
        <w:t>Anexo I</w:t>
      </w:r>
      <w:r>
        <w:rPr>
          <w:rFonts w:ascii="Arial" w:hAnsi="Arial" w:cs="Arial"/>
          <w:sz w:val="22"/>
          <w:szCs w:val="22"/>
        </w:rPr>
        <w:t xml:space="preserve"> a este Aditamento a versão consolidada do Contrato, refletindo as alterações objeto deste Aditamento.</w:t>
      </w:r>
    </w:p>
    <w:p w14:paraId="01BCEA57" w14:textId="77777777" w:rsidR="006F69D4" w:rsidRDefault="006F69D4">
      <w:pPr>
        <w:spacing w:line="340" w:lineRule="exact"/>
        <w:jc w:val="both"/>
        <w:rPr>
          <w:rFonts w:ascii="Arial" w:hAnsi="Arial" w:cs="Arial"/>
          <w:sz w:val="22"/>
          <w:szCs w:val="22"/>
        </w:rPr>
      </w:pPr>
    </w:p>
    <w:p w14:paraId="4776C839"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QUINTA – DAS DISPOSIÇÕES GERAIS</w:t>
      </w:r>
    </w:p>
    <w:p w14:paraId="32EC0A87" w14:textId="77777777" w:rsidR="006F69D4" w:rsidRDefault="006F69D4">
      <w:pPr>
        <w:pStyle w:val="Ttulo1"/>
        <w:jc w:val="both"/>
        <w:rPr>
          <w:rFonts w:ascii="Arial" w:hAnsi="Arial" w:cs="Arial"/>
          <w:bCs w:val="0"/>
          <w:smallCaps/>
          <w:sz w:val="22"/>
          <w:szCs w:val="22"/>
        </w:rPr>
      </w:pPr>
    </w:p>
    <w:p w14:paraId="245CA307" w14:textId="46B4FB62" w:rsidR="006F69D4" w:rsidRDefault="00025CD7">
      <w:pPr>
        <w:spacing w:line="340" w:lineRule="exact"/>
        <w:jc w:val="both"/>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Este Aditamento é firmado em caráter irrevogável e irretratável, obrigando as Partes por si e seus sucessores.</w:t>
      </w:r>
    </w:p>
    <w:p w14:paraId="10E7100C" w14:textId="77777777" w:rsidR="006F69D4" w:rsidRDefault="006F69D4">
      <w:pPr>
        <w:spacing w:line="340" w:lineRule="exact"/>
        <w:jc w:val="both"/>
        <w:rPr>
          <w:rFonts w:ascii="Arial" w:hAnsi="Arial" w:cs="Arial"/>
          <w:b/>
          <w:sz w:val="22"/>
          <w:szCs w:val="22"/>
        </w:rPr>
      </w:pPr>
    </w:p>
    <w:p w14:paraId="0B5F614C" w14:textId="77777777" w:rsidR="006F69D4" w:rsidRDefault="00025CD7">
      <w:pPr>
        <w:spacing w:line="340" w:lineRule="exact"/>
        <w:jc w:val="both"/>
        <w:rPr>
          <w:rFonts w:ascii="Arial" w:hAnsi="Arial" w:cs="Arial"/>
          <w:spacing w:val="-3"/>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w:t>
      </w:r>
      <w:r w:rsidRPr="0010598F">
        <w:rPr>
          <w:rFonts w:ascii="Arial" w:hAnsi="Arial" w:cs="Arial"/>
          <w:sz w:val="22"/>
          <w:szCs w:val="22"/>
        </w:rPr>
        <w:t>artigo 784, inciso III, da Lei nº 13.105, de 16 de março de 2015, conforme alterada (“</w:t>
      </w:r>
      <w:r w:rsidRPr="0010598F">
        <w:rPr>
          <w:rFonts w:ascii="Arial" w:hAnsi="Arial" w:cs="Arial"/>
          <w:sz w:val="22"/>
          <w:szCs w:val="22"/>
          <w:u w:val="single"/>
        </w:rPr>
        <w:t>Código de Processo Civil</w:t>
      </w:r>
      <w:r w:rsidRPr="0010598F">
        <w:rPr>
          <w:rFonts w:ascii="Arial" w:hAnsi="Arial" w:cs="Arial"/>
          <w:sz w:val="22"/>
          <w:szCs w:val="22"/>
        </w:rPr>
        <w:t>”).</w:t>
      </w:r>
      <w:r>
        <w:rPr>
          <w:rFonts w:ascii="Arial" w:hAnsi="Arial" w:cs="Arial"/>
          <w:sz w:val="22"/>
          <w:szCs w:val="22"/>
        </w:rPr>
        <w:t xml:space="preserve"> Cada uma das Partes poderá requerer a execução específica das obrigações aqui assumidas pela outra Parte, conforme estabelecem </w:t>
      </w:r>
      <w:r w:rsidRPr="0010598F">
        <w:rPr>
          <w:rFonts w:ascii="Arial" w:hAnsi="Arial" w:cs="Arial"/>
          <w:sz w:val="22"/>
          <w:szCs w:val="22"/>
        </w:rPr>
        <w:t>os artigos 497, 501, 536, 806, 815, 822 e 823 do Código de Processo Civil</w:t>
      </w:r>
      <w:r>
        <w:rPr>
          <w:rFonts w:ascii="Arial" w:hAnsi="Arial" w:cs="Arial"/>
          <w:sz w:val="22"/>
          <w:szCs w:val="22"/>
        </w:rPr>
        <w:t>.</w:t>
      </w:r>
    </w:p>
    <w:p w14:paraId="65245847" w14:textId="77777777" w:rsidR="006F69D4" w:rsidRDefault="006F69D4">
      <w:pPr>
        <w:spacing w:line="340" w:lineRule="exact"/>
        <w:jc w:val="both"/>
        <w:rPr>
          <w:rFonts w:ascii="Arial" w:hAnsi="Arial" w:cs="Arial"/>
          <w:b/>
          <w:sz w:val="22"/>
          <w:szCs w:val="22"/>
        </w:rPr>
      </w:pPr>
    </w:p>
    <w:p w14:paraId="3E5B9A6C" w14:textId="24A5A087" w:rsidR="006F69D4" w:rsidRDefault="00025CD7">
      <w:pPr>
        <w:spacing w:line="340" w:lineRule="exact"/>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 xml:space="preserve">As Partes elegem o foro da Comarca </w:t>
      </w:r>
      <w:r w:rsidR="005B201C">
        <w:rPr>
          <w:rFonts w:ascii="Arial" w:hAnsi="Arial" w:cs="Arial"/>
          <w:sz w:val="22"/>
          <w:szCs w:val="22"/>
        </w:rPr>
        <w:t>do Rio de Janeiro</w:t>
      </w:r>
      <w:r>
        <w:rPr>
          <w:rFonts w:ascii="Arial" w:hAnsi="Arial" w:cs="Arial"/>
          <w:sz w:val="22"/>
          <w:szCs w:val="22"/>
        </w:rPr>
        <w:t xml:space="preserve">, Estado </w:t>
      </w:r>
      <w:r w:rsidR="005B201C">
        <w:rPr>
          <w:rFonts w:ascii="Arial" w:hAnsi="Arial" w:cs="Arial"/>
          <w:sz w:val="22"/>
          <w:szCs w:val="22"/>
        </w:rPr>
        <w:t>do Rio de Janeiro</w:t>
      </w:r>
      <w:r>
        <w:rPr>
          <w:rFonts w:ascii="Arial" w:hAnsi="Arial" w:cs="Arial"/>
          <w:sz w:val="22"/>
          <w:szCs w:val="22"/>
        </w:rPr>
        <w:t>, como competente para dirimir toda e qualquer disputa decorrente deste Aditamento, renunciando a qualquer outro, por mais privilegiado que possa ser.</w:t>
      </w:r>
    </w:p>
    <w:p w14:paraId="5B3FFA06" w14:textId="77777777" w:rsidR="006F69D4" w:rsidRDefault="006F69D4">
      <w:pPr>
        <w:spacing w:line="340" w:lineRule="exact"/>
        <w:jc w:val="both"/>
        <w:rPr>
          <w:rFonts w:ascii="Arial" w:hAnsi="Arial" w:cs="Arial"/>
          <w:sz w:val="22"/>
          <w:szCs w:val="22"/>
        </w:rPr>
      </w:pPr>
    </w:p>
    <w:p w14:paraId="40679B63" w14:textId="77777777" w:rsidR="006F69D4" w:rsidRDefault="00025CD7">
      <w:pPr>
        <w:spacing w:line="340" w:lineRule="exact"/>
        <w:jc w:val="both"/>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O presente Aditamento deverá ser regido e interpretado de acordo com as leis da República Federativa do Brasil.</w:t>
      </w:r>
    </w:p>
    <w:p w14:paraId="61C0EB52" w14:textId="77777777" w:rsidR="006F69D4" w:rsidRDefault="006F69D4">
      <w:pPr>
        <w:spacing w:line="340" w:lineRule="exact"/>
        <w:jc w:val="both"/>
        <w:rPr>
          <w:rFonts w:ascii="Arial" w:hAnsi="Arial" w:cs="Arial"/>
          <w:sz w:val="22"/>
          <w:szCs w:val="22"/>
        </w:rPr>
      </w:pPr>
    </w:p>
    <w:p w14:paraId="41109822" w14:textId="2FDBB59B" w:rsidR="006F69D4" w:rsidRDefault="00025CD7">
      <w:pPr>
        <w:widowControl/>
        <w:spacing w:line="320" w:lineRule="exact"/>
        <w:jc w:val="both"/>
        <w:rPr>
          <w:rFonts w:ascii="Arial" w:eastAsia="Arial Unicode MS" w:hAnsi="Arial" w:cs="Arial"/>
          <w:sz w:val="22"/>
          <w:szCs w:val="22"/>
          <w:u w:val="single"/>
        </w:rPr>
      </w:pPr>
      <w:r>
        <w:rPr>
          <w:rFonts w:ascii="Arial" w:hAnsi="Arial" w:cs="Arial"/>
          <w:b/>
          <w:sz w:val="22"/>
          <w:szCs w:val="22"/>
        </w:rPr>
        <w:t>5.5.</w:t>
      </w:r>
      <w:r>
        <w:rPr>
          <w:rFonts w:ascii="Arial" w:eastAsia="Arial Unicode MS" w:hAnsi="Arial" w:cs="Arial"/>
          <w:sz w:val="22"/>
          <w:szCs w:val="22"/>
        </w:rPr>
        <w:tab/>
      </w:r>
      <w:r>
        <w:rPr>
          <w:rFonts w:ascii="Arial" w:hAnsi="Arial" w:cs="Arial"/>
          <w:sz w:val="22"/>
          <w:szCs w:val="22"/>
        </w:rPr>
        <w:t xml:space="preserve">As Partes concordam que, nos termos </w:t>
      </w:r>
      <w:r w:rsidRPr="0010598F">
        <w:rPr>
          <w:rFonts w:ascii="Arial" w:hAnsi="Arial" w:cs="Arial"/>
          <w:sz w:val="22"/>
          <w:szCs w:val="22"/>
        </w:rPr>
        <w:t>da Lei nº</w:t>
      </w:r>
      <w:r w:rsidR="00094054" w:rsidRPr="0010598F">
        <w:rPr>
          <w:rFonts w:ascii="Arial" w:hAnsi="Arial" w:cs="Arial"/>
          <w:sz w:val="22"/>
          <w:szCs w:val="22"/>
        </w:rPr>
        <w:t xml:space="preserve"> </w:t>
      </w:r>
      <w:r w:rsidRPr="0010598F">
        <w:rPr>
          <w:rFonts w:ascii="Arial" w:hAnsi="Arial" w:cs="Arial"/>
          <w:sz w:val="22"/>
          <w:szCs w:val="22"/>
        </w:rPr>
        <w:t>13.874, de 20 de setembro de 2019 (“</w:t>
      </w:r>
      <w:r w:rsidRPr="0010598F">
        <w:rPr>
          <w:rFonts w:ascii="Arial" w:hAnsi="Arial" w:cs="Arial"/>
          <w:sz w:val="22"/>
          <w:szCs w:val="22"/>
          <w:u w:val="single"/>
        </w:rPr>
        <w:t>Lei da Liberdade Econômica</w:t>
      </w:r>
      <w:r w:rsidRPr="0010598F">
        <w:rPr>
          <w:rFonts w:ascii="Arial" w:hAnsi="Arial" w:cs="Arial"/>
          <w:sz w:val="22"/>
          <w:szCs w:val="22"/>
        </w:rPr>
        <w:t>”), do Decreto nº</w:t>
      </w:r>
      <w:r w:rsidR="00094054" w:rsidRPr="0010598F">
        <w:rPr>
          <w:rFonts w:ascii="Arial" w:hAnsi="Arial" w:cs="Arial"/>
          <w:sz w:val="22"/>
          <w:szCs w:val="22"/>
        </w:rPr>
        <w:t xml:space="preserve"> </w:t>
      </w:r>
      <w:r w:rsidRPr="0010598F">
        <w:rPr>
          <w:rFonts w:ascii="Arial" w:hAnsi="Arial" w:cs="Arial"/>
          <w:sz w:val="22"/>
          <w:szCs w:val="22"/>
        </w:rPr>
        <w:t>10.278, de 19 de março de 2020, bem como da Medida Provisória nº</w:t>
      </w:r>
      <w:r w:rsidR="00094054" w:rsidRPr="0010598F">
        <w:rPr>
          <w:rFonts w:ascii="Arial" w:hAnsi="Arial" w:cs="Arial"/>
          <w:sz w:val="22"/>
          <w:szCs w:val="22"/>
        </w:rPr>
        <w:t xml:space="preserve"> </w:t>
      </w:r>
      <w:r w:rsidRPr="0010598F">
        <w:rPr>
          <w:rFonts w:ascii="Arial" w:hAnsi="Arial" w:cs="Arial"/>
          <w:sz w:val="22"/>
          <w:szCs w:val="22"/>
        </w:rPr>
        <w:t>2.200-2, de 24 de agosto de 2001</w:t>
      </w:r>
      <w:r>
        <w:rPr>
          <w:rFonts w:ascii="Arial" w:hAnsi="Arial" w:cs="Arial"/>
          <w:sz w:val="22"/>
          <w:szCs w:val="22"/>
        </w:rPr>
        <w:t>, este Aditamento poderá ser firmado de maneira digital, com a utilização dos certificados emitidos pela Infraestrutura de Chaves Públicas Brasileira (“</w:t>
      </w:r>
      <w:r>
        <w:rPr>
          <w:rFonts w:ascii="Arial" w:hAnsi="Arial" w:cs="Arial"/>
          <w:sz w:val="22"/>
          <w:szCs w:val="22"/>
          <w:u w:val="single"/>
        </w:rPr>
        <w:t>ICP-Brasil</w:t>
      </w:r>
      <w:r>
        <w:rPr>
          <w:rFonts w:ascii="Arial" w:hAnsi="Arial" w:cs="Arial"/>
          <w:sz w:val="22"/>
          <w:szCs w:val="22"/>
        </w:rPr>
        <w:t xml:space="preserve">”), desde que todos os seus </w:t>
      </w:r>
      <w:r>
        <w:rPr>
          <w:rFonts w:ascii="Arial" w:hAnsi="Arial" w:cs="Arial"/>
          <w:sz w:val="22"/>
          <w:szCs w:val="22"/>
        </w:rPr>
        <w:lastRenderedPageBreak/>
        <w:t>signatários, incluindo as testemunhas, utilizem a mesma ferramenta. Dessa forma, a assinatura física deste Aditamento, bem como a sua existência física (impressa), não serão exigidas para fins de cumprimento de obrigações previstas neste Aditamento, tampouco para sua plena eficácia, validade e exequibilidade.</w:t>
      </w:r>
    </w:p>
    <w:p w14:paraId="34A9270B" w14:textId="77777777" w:rsidR="006F69D4" w:rsidRDefault="006F69D4">
      <w:pPr>
        <w:jc w:val="both"/>
        <w:rPr>
          <w:rFonts w:ascii="Arial" w:hAnsi="Arial" w:cs="Arial"/>
          <w:sz w:val="22"/>
          <w:szCs w:val="22"/>
        </w:rPr>
      </w:pPr>
    </w:p>
    <w:p w14:paraId="584BB0E7" w14:textId="77777777" w:rsidR="006F69D4" w:rsidRDefault="00025CD7">
      <w:pPr>
        <w:spacing w:line="340" w:lineRule="exact"/>
        <w:jc w:val="both"/>
        <w:rPr>
          <w:rFonts w:ascii="Arial" w:hAnsi="Arial" w:cs="Arial"/>
          <w:sz w:val="22"/>
          <w:szCs w:val="22"/>
        </w:rPr>
      </w:pPr>
      <w:r>
        <w:rPr>
          <w:rFonts w:ascii="Arial" w:hAnsi="Arial" w:cs="Arial"/>
          <w:sz w:val="22"/>
          <w:szCs w:val="22"/>
        </w:rPr>
        <w:t>E por estarem assim justas e contratadas, as Partes firmam o presente Aditamento, em conjunto com as 2 (duas) testemunhas abaixo assinadas.</w:t>
      </w:r>
    </w:p>
    <w:p w14:paraId="6ACE7AF0" w14:textId="77777777" w:rsidR="006F69D4" w:rsidRDefault="006F69D4">
      <w:pPr>
        <w:widowControl/>
        <w:spacing w:line="320" w:lineRule="exact"/>
        <w:jc w:val="center"/>
        <w:rPr>
          <w:rFonts w:ascii="Arial" w:eastAsia="Arial Unicode MS" w:hAnsi="Arial" w:cs="Arial"/>
          <w:b/>
          <w:sz w:val="22"/>
          <w:szCs w:val="22"/>
        </w:rPr>
      </w:pPr>
    </w:p>
    <w:p w14:paraId="0E4F2E0B" w14:textId="77777777" w:rsidR="006F69D4" w:rsidRDefault="006F69D4">
      <w:pPr>
        <w:widowControl/>
        <w:autoSpaceDE/>
        <w:autoSpaceDN/>
        <w:adjustRightInd/>
        <w:rPr>
          <w:rFonts w:ascii="Arial" w:eastAsia="Arial Unicode MS" w:hAnsi="Arial" w:cs="Arial"/>
          <w:b/>
          <w:sz w:val="22"/>
          <w:szCs w:val="22"/>
        </w:rPr>
      </w:pPr>
    </w:p>
    <w:p w14:paraId="0EA6225B" w14:textId="77777777" w:rsidR="006F69D4" w:rsidRDefault="00025CD7">
      <w:pPr>
        <w:widowControl/>
        <w:autoSpaceDE/>
        <w:autoSpaceDN/>
        <w:adjustRightInd/>
        <w:rPr>
          <w:rFonts w:ascii="Arial" w:eastAsia="Arial Unicode MS" w:hAnsi="Arial" w:cs="Arial"/>
          <w:b/>
          <w:sz w:val="22"/>
          <w:szCs w:val="22"/>
        </w:rPr>
      </w:pPr>
      <w:r>
        <w:rPr>
          <w:rFonts w:ascii="Arial" w:eastAsia="Arial Unicode MS" w:hAnsi="Arial" w:cs="Arial"/>
          <w:b/>
          <w:sz w:val="22"/>
          <w:szCs w:val="22"/>
        </w:rPr>
        <w:br w:type="page"/>
      </w:r>
    </w:p>
    <w:p w14:paraId="1680C60B"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lastRenderedPageBreak/>
        <w:t>ANEXO III</w:t>
      </w:r>
    </w:p>
    <w:p w14:paraId="653A4453"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MODELO DE PROCURAÇÃO</w:t>
      </w:r>
    </w:p>
    <w:p w14:paraId="075C0410" w14:textId="77777777" w:rsidR="006F69D4" w:rsidRDefault="006F69D4">
      <w:pPr>
        <w:widowControl/>
        <w:spacing w:line="320" w:lineRule="exact"/>
        <w:jc w:val="center"/>
        <w:rPr>
          <w:rFonts w:ascii="Arial" w:eastAsia="Arial Unicode MS" w:hAnsi="Arial" w:cs="Arial"/>
          <w:b/>
          <w:sz w:val="22"/>
          <w:szCs w:val="22"/>
        </w:rPr>
      </w:pPr>
    </w:p>
    <w:p w14:paraId="0EBF4DD9" w14:textId="24C97F3E" w:rsidR="00F01978" w:rsidRDefault="00F01978" w:rsidP="00F01978">
      <w:pPr>
        <w:widowControl/>
        <w:spacing w:line="320" w:lineRule="exact"/>
        <w:jc w:val="both"/>
        <w:rPr>
          <w:rFonts w:ascii="Arial" w:eastAsia="Arial Unicode MS" w:hAnsi="Arial" w:cs="Arial"/>
          <w:sz w:val="22"/>
          <w:szCs w:val="22"/>
        </w:rPr>
      </w:pPr>
      <w:bookmarkStart w:id="273" w:name="_DV_M274"/>
      <w:bookmarkEnd w:id="273"/>
      <w:r>
        <w:rPr>
          <w:rFonts w:ascii="Arial" w:hAnsi="Arial" w:cs="Arial"/>
          <w:b/>
          <w:bCs/>
          <w:spacing w:val="-1"/>
          <w:sz w:val="22"/>
          <w:szCs w:val="22"/>
        </w:rPr>
        <w:t xml:space="preserve">(1) </w:t>
      </w:r>
      <w:r w:rsidRPr="001A62E5">
        <w:rPr>
          <w:rFonts w:ascii="Arial" w:hAnsi="Arial" w:cs="Arial"/>
          <w:b/>
          <w:bCs/>
          <w:spacing w:val="-1"/>
          <w:sz w:val="22"/>
          <w:szCs w:val="22"/>
        </w:rPr>
        <w:t>SAAB PARTICIPAÇÕES II S.A.</w:t>
      </w:r>
      <w:r w:rsidRPr="001A62E5">
        <w:rPr>
          <w:rFonts w:ascii="Arial" w:hAnsi="Arial" w:cs="Arial"/>
          <w:bCs/>
          <w:spacing w:val="-1"/>
          <w:sz w:val="22"/>
          <w:szCs w:val="22"/>
        </w:rPr>
        <w:t xml:space="preserve">, </w:t>
      </w:r>
      <w:r w:rsidR="005B201C" w:rsidRPr="00B129E4">
        <w:rPr>
          <w:rFonts w:ascii="Arial" w:hAnsi="Arial" w:cs="Arial"/>
          <w:bCs/>
          <w:spacing w:val="-1"/>
          <w:sz w:val="22"/>
          <w:szCs w:val="22"/>
        </w:rPr>
        <w:t xml:space="preserve">sociedade por ações sem registro de companhia aberta perante a CVM, com sede [•], inscrita no </w:t>
      </w:r>
      <w:r w:rsidR="005B201C" w:rsidRPr="001A62E5">
        <w:rPr>
          <w:rFonts w:ascii="Arial" w:hAnsi="Arial" w:cs="Arial"/>
          <w:bCs/>
          <w:spacing w:val="-1"/>
          <w:sz w:val="22"/>
          <w:szCs w:val="22"/>
        </w:rPr>
        <w:t>Cadastro Nacional da Pessoa Jurídica do Ministério da Economia (“</w:t>
      </w:r>
      <w:r w:rsidR="005B201C" w:rsidRPr="001A62E5">
        <w:rPr>
          <w:rFonts w:ascii="Arial" w:hAnsi="Arial" w:cs="Arial"/>
          <w:bCs/>
          <w:spacing w:val="-1"/>
          <w:sz w:val="22"/>
          <w:szCs w:val="22"/>
          <w:u w:val="single"/>
        </w:rPr>
        <w:t>CNPJ/ME</w:t>
      </w:r>
      <w:r w:rsidR="005B201C" w:rsidRPr="001A62E5">
        <w:rPr>
          <w:rFonts w:ascii="Arial" w:hAnsi="Arial" w:cs="Arial"/>
          <w:bCs/>
          <w:spacing w:val="-1"/>
          <w:sz w:val="22"/>
          <w:szCs w:val="22"/>
        </w:rPr>
        <w:t>”)</w:t>
      </w:r>
      <w:r w:rsidR="005B201C">
        <w:rPr>
          <w:rFonts w:ascii="Arial" w:hAnsi="Arial" w:cs="Arial"/>
          <w:bCs/>
          <w:spacing w:val="-1"/>
          <w:sz w:val="22"/>
          <w:szCs w:val="22"/>
        </w:rPr>
        <w:t xml:space="preserve"> </w:t>
      </w:r>
      <w:r w:rsidR="005B201C" w:rsidRPr="00B129E4">
        <w:rPr>
          <w:rFonts w:ascii="Arial" w:hAnsi="Arial" w:cs="Arial"/>
          <w:bCs/>
          <w:spacing w:val="-1"/>
          <w:sz w:val="22"/>
          <w:szCs w:val="22"/>
        </w:rPr>
        <w:t>sob o nº [•], com seus atos constitutivos registrados perante a Junta Comercial do Estado do Rio de Janeiro (“</w:t>
      </w:r>
      <w:r w:rsidR="005B201C" w:rsidRPr="00BB3C8F">
        <w:rPr>
          <w:rFonts w:ascii="Arial" w:hAnsi="Arial" w:cs="Arial"/>
          <w:bCs/>
          <w:spacing w:val="-1"/>
          <w:sz w:val="22"/>
          <w:szCs w:val="22"/>
          <w:u w:val="single"/>
        </w:rPr>
        <w:t>JUCERJA</w:t>
      </w:r>
      <w:r w:rsidR="005B201C" w:rsidRPr="00B129E4">
        <w:rPr>
          <w:rFonts w:ascii="Arial" w:hAnsi="Arial" w:cs="Arial"/>
          <w:bCs/>
          <w:spacing w:val="-1"/>
          <w:sz w:val="22"/>
          <w:szCs w:val="22"/>
        </w:rPr>
        <w:t xml:space="preserve">”), sob o NIRE [•], neste ato representada na forma do seu estatuto social </w:t>
      </w:r>
      <w:r>
        <w:rPr>
          <w:rFonts w:ascii="Arial" w:hAnsi="Arial" w:cs="Arial"/>
          <w:sz w:val="22"/>
          <w:szCs w:val="22"/>
        </w:rPr>
        <w:t>(“</w:t>
      </w:r>
      <w:r w:rsidRPr="00E0015C">
        <w:rPr>
          <w:rFonts w:ascii="Arial" w:hAnsi="Arial" w:cs="Arial"/>
          <w:sz w:val="22"/>
          <w:szCs w:val="22"/>
          <w:u w:val="single"/>
        </w:rPr>
        <w:t>Alienante</w:t>
      </w:r>
      <w:r>
        <w:rPr>
          <w:rFonts w:ascii="Arial" w:hAnsi="Arial" w:cs="Arial"/>
          <w:sz w:val="22"/>
          <w:szCs w:val="22"/>
        </w:rPr>
        <w:t xml:space="preserve">”) e </w:t>
      </w:r>
      <w:r w:rsidRPr="00E0015C">
        <w:rPr>
          <w:rFonts w:ascii="Arial" w:hAnsi="Arial" w:cs="Arial"/>
          <w:b/>
          <w:bCs/>
          <w:sz w:val="22"/>
          <w:szCs w:val="22"/>
        </w:rPr>
        <w:t>(2)</w:t>
      </w:r>
      <w:r>
        <w:rPr>
          <w:rFonts w:ascii="Arial" w:hAnsi="Arial" w:cs="Arial"/>
          <w:b/>
          <w:bCs/>
          <w:sz w:val="22"/>
          <w:szCs w:val="22"/>
        </w:rPr>
        <w:t> </w:t>
      </w:r>
      <w:r w:rsidRPr="00AD7629">
        <w:rPr>
          <w:rFonts w:ascii="Arial" w:hAnsi="Arial" w:cs="Arial"/>
          <w:b/>
          <w:bCs/>
          <w:spacing w:val="-1"/>
          <w:sz w:val="22"/>
          <w:szCs w:val="22"/>
        </w:rPr>
        <w:t>SAAB PARTICIPAÇÕES III S.A.</w:t>
      </w:r>
      <w:r w:rsidRPr="001A62E5">
        <w:rPr>
          <w:rFonts w:ascii="Arial" w:hAnsi="Arial" w:cs="Arial"/>
          <w:bCs/>
          <w:spacing w:val="-1"/>
          <w:sz w:val="22"/>
          <w:szCs w:val="22"/>
        </w:rPr>
        <w:t xml:space="preserve">, </w:t>
      </w:r>
      <w:r w:rsidR="005B201C" w:rsidRPr="00B129E4">
        <w:rPr>
          <w:rFonts w:ascii="Arial" w:hAnsi="Arial" w:cs="Arial"/>
          <w:bCs/>
          <w:spacing w:val="-1"/>
          <w:sz w:val="22"/>
          <w:szCs w:val="22"/>
        </w:rPr>
        <w:t>sociedade por ações sem registro de companhia aberta perante a Comissão de Valores Mobiliários (“</w:t>
      </w:r>
      <w:r w:rsidR="005B201C" w:rsidRPr="00BB3C8F">
        <w:rPr>
          <w:rFonts w:ascii="Arial" w:hAnsi="Arial" w:cs="Arial"/>
          <w:bCs/>
          <w:spacing w:val="-1"/>
          <w:sz w:val="22"/>
          <w:szCs w:val="22"/>
          <w:u w:val="single"/>
        </w:rPr>
        <w:t>CVM</w:t>
      </w:r>
      <w:r w:rsidR="005B201C"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Pr>
          <w:rFonts w:ascii="Arial" w:hAnsi="Arial" w:cs="Arial"/>
          <w:bCs/>
          <w:spacing w:val="-1"/>
          <w:sz w:val="22"/>
          <w:szCs w:val="22"/>
        </w:rPr>
        <w:t>(“</w:t>
      </w:r>
      <w:r>
        <w:rPr>
          <w:rFonts w:ascii="Arial" w:hAnsi="Arial" w:cs="Arial"/>
          <w:bCs/>
          <w:spacing w:val="-1"/>
          <w:sz w:val="22"/>
          <w:szCs w:val="22"/>
          <w:u w:val="single"/>
        </w:rPr>
        <w:t>SPE</w:t>
      </w:r>
      <w:r>
        <w:rPr>
          <w:rFonts w:ascii="Arial" w:hAnsi="Arial" w:cs="Arial"/>
          <w:bCs/>
          <w:spacing w:val="-1"/>
          <w:sz w:val="22"/>
          <w:szCs w:val="22"/>
        </w:rPr>
        <w:t>”</w:t>
      </w:r>
      <w:r>
        <w:rPr>
          <w:rFonts w:ascii="Arial" w:hAnsi="Arial" w:cs="Arial"/>
          <w:sz w:val="22"/>
          <w:szCs w:val="22"/>
        </w:rPr>
        <w:t xml:space="preserve"> e, em conjunto com a Alienante, as </w:t>
      </w:r>
      <w:r w:rsidR="00025CD7">
        <w:rPr>
          <w:rFonts w:ascii="Arial" w:hAnsi="Arial" w:cs="Arial"/>
          <w:sz w:val="22"/>
          <w:szCs w:val="22"/>
        </w:rPr>
        <w:t>“</w:t>
      </w:r>
      <w:r w:rsidR="00094054">
        <w:rPr>
          <w:rFonts w:ascii="Arial" w:hAnsi="Arial" w:cs="Arial"/>
          <w:sz w:val="22"/>
          <w:szCs w:val="22"/>
          <w:u w:val="single"/>
        </w:rPr>
        <w:t>Outorgante</w:t>
      </w:r>
      <w:r>
        <w:rPr>
          <w:rFonts w:ascii="Arial" w:hAnsi="Arial" w:cs="Arial"/>
          <w:sz w:val="22"/>
          <w:szCs w:val="22"/>
          <w:u w:val="single"/>
        </w:rPr>
        <w:t>s</w:t>
      </w:r>
      <w:r w:rsidR="00025CD7">
        <w:rPr>
          <w:rFonts w:ascii="Arial" w:hAnsi="Arial" w:cs="Arial"/>
          <w:sz w:val="22"/>
          <w:szCs w:val="22"/>
        </w:rPr>
        <w:t xml:space="preserve">”), </w:t>
      </w:r>
      <w:r w:rsidR="007349C5">
        <w:rPr>
          <w:rFonts w:ascii="Arial" w:hAnsi="Arial" w:cs="Arial"/>
          <w:sz w:val="22"/>
          <w:szCs w:val="22"/>
        </w:rPr>
        <w:t>nomeia</w:t>
      </w:r>
      <w:r>
        <w:rPr>
          <w:rFonts w:ascii="Arial" w:hAnsi="Arial" w:cs="Arial"/>
          <w:sz w:val="22"/>
          <w:szCs w:val="22"/>
        </w:rPr>
        <w:t xml:space="preserve">m </w:t>
      </w:r>
      <w:r w:rsidRPr="00E0015C">
        <w:rPr>
          <w:rFonts w:ascii="Arial" w:hAnsi="Arial" w:cs="Arial"/>
          <w:b/>
          <w:bCs/>
          <w:sz w:val="22"/>
          <w:szCs w:val="22"/>
        </w:rPr>
        <w:t>(3)</w:t>
      </w:r>
      <w:r w:rsidR="007349C5">
        <w:rPr>
          <w:rFonts w:ascii="Arial" w:hAnsi="Arial" w:cs="Arial"/>
          <w:sz w:val="22"/>
          <w:szCs w:val="22"/>
        </w:rPr>
        <w:t xml:space="preserve"> </w:t>
      </w:r>
      <w:r w:rsidR="005B201C" w:rsidRPr="00BB3C8F">
        <w:rPr>
          <w:rFonts w:ascii="Arial" w:hAnsi="Arial" w:cs="Arial"/>
          <w:b/>
          <w:bCs/>
          <w:spacing w:val="-1"/>
          <w:sz w:val="22"/>
          <w:szCs w:val="22"/>
        </w:rPr>
        <w:t>SIMPLIFIC PAVARINI DISTRIBUIDORA DE TÍTULOS E VALORES MOBILIÁRIOS LTDA.</w:t>
      </w:r>
      <w:r w:rsidR="005B201C" w:rsidRPr="00BB3C8F">
        <w:rPr>
          <w:rFonts w:ascii="Arial" w:hAnsi="Arial" w:cs="Arial"/>
          <w:bCs/>
          <w:spacing w:val="-1"/>
          <w:sz w:val="22"/>
          <w:szCs w:val="22"/>
        </w:rPr>
        <w:t>, instituição financeira, com sede na Cidade de São Paulo, Estado de São Paulo, na Rua Joaquim Floriano, nº 446, bloco B, sala 1.401, Itaim Bibi, CEP</w:t>
      </w:r>
      <w:r w:rsidR="005B201C">
        <w:rPr>
          <w:rFonts w:ascii="Arial" w:hAnsi="Arial" w:cs="Arial"/>
          <w:bCs/>
          <w:spacing w:val="-1"/>
          <w:sz w:val="22"/>
          <w:szCs w:val="22"/>
        </w:rPr>
        <w:t> </w:t>
      </w:r>
      <w:r w:rsidR="005B201C" w:rsidRPr="00BB3C8F">
        <w:rPr>
          <w:rFonts w:ascii="Arial" w:hAnsi="Arial" w:cs="Arial"/>
          <w:bCs/>
          <w:spacing w:val="-1"/>
          <w:sz w:val="22"/>
          <w:szCs w:val="22"/>
        </w:rPr>
        <w:t>04.534-002, inscrita no CNPJ/ME sob o nº 15.227.994/0004-01</w:t>
      </w:r>
      <w:r w:rsidR="00B267C8">
        <w:rPr>
          <w:rFonts w:ascii="Arial" w:hAnsi="Arial" w:cs="Arial"/>
          <w:bCs/>
          <w:spacing w:val="-1"/>
          <w:sz w:val="22"/>
          <w:szCs w:val="22"/>
        </w:rPr>
        <w:t xml:space="preserve"> </w:t>
      </w:r>
      <w:r w:rsidR="00B267C8">
        <w:rPr>
          <w:rFonts w:ascii="Arial" w:hAnsi="Arial" w:cs="Arial"/>
          <w:sz w:val="22"/>
          <w:szCs w:val="22"/>
        </w:rPr>
        <w:t>[</w:t>
      </w:r>
      <w:r w:rsidR="00B267C8" w:rsidRPr="00B267C8">
        <w:rPr>
          <w:rFonts w:ascii="Arial" w:hAnsi="Arial" w:cs="Arial"/>
          <w:b/>
          <w:bCs/>
          <w:sz w:val="22"/>
          <w:szCs w:val="22"/>
          <w:highlight w:val="yellow"/>
        </w:rPr>
        <w:t>Nota SF</w:t>
      </w:r>
      <w:r w:rsidR="00B267C8" w:rsidRPr="00B267C8">
        <w:rPr>
          <w:rFonts w:ascii="Arial" w:hAnsi="Arial" w:cs="Arial"/>
          <w:sz w:val="22"/>
          <w:szCs w:val="22"/>
          <w:highlight w:val="yellow"/>
        </w:rPr>
        <w:t>: Sujeito a confirmação da Pavarini sobre eventual filial no RJ</w:t>
      </w:r>
      <w:r w:rsidR="00B267C8">
        <w:rPr>
          <w:rFonts w:ascii="Arial" w:hAnsi="Arial" w:cs="Arial"/>
          <w:sz w:val="22"/>
          <w:szCs w:val="22"/>
        </w:rPr>
        <w:t>]</w:t>
      </w:r>
      <w:r w:rsidR="005B201C" w:rsidRPr="00BB3C8F">
        <w:rPr>
          <w:rFonts w:ascii="Arial" w:hAnsi="Arial" w:cs="Arial"/>
          <w:bCs/>
          <w:spacing w:val="-1"/>
          <w:sz w:val="22"/>
          <w:szCs w:val="22"/>
        </w:rPr>
        <w:t>, neste ato representada na forma do seu estatuto social, na qualidade de agente fiduciário da presente emissão (“</w:t>
      </w:r>
      <w:r w:rsidR="005B201C" w:rsidRPr="00BB3C8F">
        <w:rPr>
          <w:rFonts w:ascii="Arial" w:hAnsi="Arial" w:cs="Arial"/>
          <w:bCs/>
          <w:spacing w:val="-1"/>
          <w:sz w:val="22"/>
          <w:szCs w:val="22"/>
          <w:u w:val="single"/>
        </w:rPr>
        <w:t>Agente Fiduciário</w:t>
      </w:r>
      <w:r w:rsidR="005B201C" w:rsidRPr="00BB3C8F">
        <w:rPr>
          <w:rFonts w:ascii="Arial" w:hAnsi="Arial" w:cs="Arial"/>
          <w:bCs/>
          <w:spacing w:val="-1"/>
          <w:sz w:val="22"/>
          <w:szCs w:val="22"/>
        </w:rPr>
        <w:t>”) e representando a comunhão dos titulares das debêntures desta emissão (“</w:t>
      </w:r>
      <w:r w:rsidR="005B201C" w:rsidRPr="00BB3C8F">
        <w:rPr>
          <w:rFonts w:ascii="Arial" w:hAnsi="Arial" w:cs="Arial"/>
          <w:bCs/>
          <w:spacing w:val="-1"/>
          <w:sz w:val="22"/>
          <w:szCs w:val="22"/>
          <w:u w:val="single"/>
        </w:rPr>
        <w:t>Debenturistas</w:t>
      </w:r>
      <w:r w:rsidR="005B201C" w:rsidRPr="00BB3C8F">
        <w:rPr>
          <w:rFonts w:ascii="Arial" w:hAnsi="Arial" w:cs="Arial"/>
          <w:bCs/>
          <w:spacing w:val="-1"/>
          <w:sz w:val="22"/>
          <w:szCs w:val="22"/>
        </w:rPr>
        <w:t>”)</w:t>
      </w:r>
      <w:r w:rsidR="00025CD7" w:rsidRPr="00F01978">
        <w:rPr>
          <w:rFonts w:ascii="Arial" w:eastAsia="Arial Unicode MS" w:hAnsi="Arial" w:cs="Arial"/>
          <w:sz w:val="22"/>
          <w:szCs w:val="22"/>
        </w:rPr>
        <w:t>,</w:t>
      </w:r>
      <w:r w:rsidR="00025CD7">
        <w:rPr>
          <w:rFonts w:ascii="Arial" w:eastAsia="Arial Unicode MS" w:hAnsi="Arial" w:cs="Arial"/>
          <w:sz w:val="22"/>
          <w:szCs w:val="22"/>
        </w:rPr>
        <w:t xml:space="preserve"> </w:t>
      </w:r>
      <w:r w:rsidRPr="00F01978">
        <w:rPr>
          <w:rFonts w:ascii="Arial" w:eastAsia="Arial Unicode MS" w:hAnsi="Arial" w:cs="Arial"/>
          <w:sz w:val="22"/>
          <w:szCs w:val="22"/>
        </w:rPr>
        <w:t>conforme o disposto no “</w:t>
      </w:r>
      <w:r w:rsidRPr="0019795D">
        <w:rPr>
          <w:rFonts w:ascii="Arial" w:eastAsia="Arial Unicode MS" w:hAnsi="Arial" w:cs="Arial"/>
          <w:i/>
          <w:iCs/>
          <w:sz w:val="22"/>
          <w:szCs w:val="22"/>
        </w:rPr>
        <w:t>Instrumento Particular de Alienação Fiduciária de Ações</w:t>
      </w:r>
      <w:r w:rsidRPr="00F01978">
        <w:rPr>
          <w:rFonts w:ascii="Arial" w:eastAsia="Arial Unicode MS" w:hAnsi="Arial" w:cs="Arial"/>
          <w:sz w:val="22"/>
          <w:szCs w:val="22"/>
        </w:rPr>
        <w:t xml:space="preserve">”, celebrado em </w:t>
      </w:r>
      <w:r>
        <w:rPr>
          <w:rFonts w:ascii="Arial" w:eastAsia="Arial Unicode MS" w:hAnsi="Arial" w:cs="Arial"/>
          <w:sz w:val="22"/>
          <w:szCs w:val="22"/>
        </w:rPr>
        <w:t>[=]</w:t>
      </w:r>
      <w:r w:rsidRPr="00F01978">
        <w:rPr>
          <w:rFonts w:ascii="Arial" w:eastAsia="Arial Unicode MS" w:hAnsi="Arial" w:cs="Arial"/>
          <w:sz w:val="22"/>
          <w:szCs w:val="22"/>
        </w:rPr>
        <w:t xml:space="preserve"> de </w:t>
      </w:r>
      <w:r>
        <w:rPr>
          <w:rFonts w:ascii="Arial" w:eastAsia="Arial Unicode MS" w:hAnsi="Arial" w:cs="Arial"/>
          <w:sz w:val="22"/>
          <w:szCs w:val="22"/>
        </w:rPr>
        <w:t>[=]</w:t>
      </w:r>
      <w:r w:rsidRPr="00F01978">
        <w:rPr>
          <w:rFonts w:ascii="Arial" w:eastAsia="Arial Unicode MS" w:hAnsi="Arial" w:cs="Arial"/>
          <w:sz w:val="22"/>
          <w:szCs w:val="22"/>
        </w:rPr>
        <w:t xml:space="preserve"> de 2022, entre as Outorgantes e a Outorgada (“</w:t>
      </w:r>
      <w:r w:rsidRPr="0019795D">
        <w:rPr>
          <w:rFonts w:ascii="Arial" w:eastAsia="Arial Unicode MS" w:hAnsi="Arial" w:cs="Arial"/>
          <w:sz w:val="22"/>
          <w:szCs w:val="22"/>
          <w:u w:val="single"/>
        </w:rPr>
        <w:t>Contrato de Alienação Fiduciária de Ações</w:t>
      </w:r>
      <w:r w:rsidRPr="00F01978">
        <w:rPr>
          <w:rFonts w:ascii="Arial" w:eastAsia="Arial Unicode MS" w:hAnsi="Arial" w:cs="Arial"/>
          <w:sz w:val="22"/>
          <w:szCs w:val="22"/>
        </w:rPr>
        <w:t>”), sua procuradora, com poderes para, em seu nome, conforme previsto no Contrato de Alienação Fiduciária de Ações:</w:t>
      </w:r>
    </w:p>
    <w:p w14:paraId="573EA13B" w14:textId="77777777" w:rsidR="00F01978" w:rsidRPr="00F01978" w:rsidRDefault="00F01978" w:rsidP="00F01978">
      <w:pPr>
        <w:widowControl/>
        <w:spacing w:line="320" w:lineRule="exact"/>
        <w:jc w:val="both"/>
        <w:rPr>
          <w:rFonts w:ascii="Arial" w:eastAsia="Arial Unicode MS" w:hAnsi="Arial" w:cs="Arial"/>
          <w:sz w:val="22"/>
          <w:szCs w:val="22"/>
        </w:rPr>
      </w:pPr>
    </w:p>
    <w:p w14:paraId="6A9E5E86" w14:textId="52D52DE0" w:rsidR="00F01978" w:rsidRDefault="00F01978" w:rsidP="00F01978">
      <w:pPr>
        <w:pStyle w:val="PargrafodaLista"/>
        <w:widowControl/>
        <w:numPr>
          <w:ilvl w:val="0"/>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t>realizar os registros, requisitos e formalidades a que se referem a</w:t>
      </w:r>
      <w:r w:rsidR="00CC2FE8">
        <w:rPr>
          <w:rFonts w:ascii="Arial" w:eastAsia="Arial Unicode MS" w:hAnsi="Arial" w:cs="Arial"/>
          <w:sz w:val="22"/>
          <w:szCs w:val="22"/>
        </w:rPr>
        <w:t>s</w:t>
      </w:r>
      <w:r w:rsidRPr="00E0015C">
        <w:rPr>
          <w:rFonts w:ascii="Arial" w:eastAsia="Arial Unicode MS" w:hAnsi="Arial" w:cs="Arial"/>
          <w:sz w:val="22"/>
          <w:szCs w:val="22"/>
        </w:rPr>
        <w:t xml:space="preserve"> Cláusula</w:t>
      </w:r>
      <w:r w:rsidR="00CC2FE8">
        <w:rPr>
          <w:rFonts w:ascii="Arial" w:eastAsia="Arial Unicode MS" w:hAnsi="Arial" w:cs="Arial"/>
          <w:sz w:val="22"/>
          <w:szCs w:val="22"/>
        </w:rPr>
        <w:t>s</w:t>
      </w:r>
      <w:r w:rsidRPr="00E0015C">
        <w:rPr>
          <w:rFonts w:ascii="Arial" w:eastAsia="Arial Unicode MS" w:hAnsi="Arial" w:cs="Arial"/>
          <w:sz w:val="22"/>
          <w:szCs w:val="22"/>
        </w:rPr>
        <w:t xml:space="preserve"> </w:t>
      </w:r>
      <w:r>
        <w:rPr>
          <w:rFonts w:ascii="Arial" w:eastAsia="Arial Unicode MS" w:hAnsi="Arial" w:cs="Arial"/>
          <w:sz w:val="22"/>
          <w:szCs w:val="22"/>
        </w:rPr>
        <w:t>9</w:t>
      </w:r>
      <w:r w:rsidR="00CC2FE8">
        <w:rPr>
          <w:rFonts w:ascii="Arial" w:eastAsia="Arial Unicode MS" w:hAnsi="Arial" w:cs="Arial"/>
          <w:sz w:val="22"/>
          <w:szCs w:val="22"/>
        </w:rPr>
        <w:t>.1 e 9.2</w:t>
      </w:r>
      <w:r w:rsidRPr="00E0015C">
        <w:rPr>
          <w:rFonts w:ascii="Arial" w:eastAsia="Arial Unicode MS" w:hAnsi="Arial" w:cs="Arial"/>
          <w:sz w:val="22"/>
          <w:szCs w:val="22"/>
        </w:rPr>
        <w:t xml:space="preserve"> do Contrato de Alienação Fiduciária de Ações, às expensas das Outorgantes, caso estas assim não o façam nos termos e prazos previstos no referido Contrato de Alienação Fiduciária de Ações; e</w:t>
      </w:r>
    </w:p>
    <w:p w14:paraId="71C75AFE" w14:textId="77777777" w:rsidR="00F01978" w:rsidRDefault="00F01978" w:rsidP="00E0015C">
      <w:pPr>
        <w:pStyle w:val="PargrafodaLista"/>
        <w:widowControl/>
        <w:spacing w:line="320" w:lineRule="exact"/>
        <w:ind w:left="1065"/>
        <w:jc w:val="both"/>
        <w:rPr>
          <w:rFonts w:ascii="Arial" w:eastAsia="Arial Unicode MS" w:hAnsi="Arial" w:cs="Arial"/>
          <w:sz w:val="22"/>
          <w:szCs w:val="22"/>
        </w:rPr>
      </w:pPr>
    </w:p>
    <w:p w14:paraId="683F7EEE" w14:textId="1636AEE0" w:rsidR="00F01978" w:rsidRDefault="00F01978" w:rsidP="00F01978">
      <w:pPr>
        <w:pStyle w:val="PargrafodaLista"/>
        <w:widowControl/>
        <w:numPr>
          <w:ilvl w:val="0"/>
          <w:numId w:val="45"/>
        </w:numPr>
        <w:spacing w:line="320" w:lineRule="exact"/>
        <w:jc w:val="both"/>
        <w:rPr>
          <w:rFonts w:ascii="Arial" w:eastAsia="Arial Unicode MS" w:hAnsi="Arial" w:cs="Arial"/>
          <w:sz w:val="22"/>
          <w:szCs w:val="22"/>
        </w:rPr>
      </w:pPr>
      <w:r w:rsidRPr="00F01978">
        <w:rPr>
          <w:rFonts w:ascii="Arial" w:eastAsia="Arial Unicode MS" w:hAnsi="Arial" w:cs="Arial"/>
          <w:sz w:val="22"/>
          <w:szCs w:val="22"/>
        </w:rPr>
        <w:t>verificada a ocorrência de um</w:t>
      </w:r>
      <w:r w:rsidR="005B201C">
        <w:rPr>
          <w:rFonts w:ascii="Arial" w:eastAsia="Arial Unicode MS" w:hAnsi="Arial" w:cs="Arial"/>
          <w:sz w:val="22"/>
          <w:szCs w:val="22"/>
        </w:rPr>
        <w:t>a</w:t>
      </w:r>
      <w:r w:rsidRPr="00F01978">
        <w:rPr>
          <w:rFonts w:ascii="Arial" w:eastAsia="Arial Unicode MS" w:hAnsi="Arial" w:cs="Arial"/>
          <w:sz w:val="22"/>
          <w:szCs w:val="22"/>
        </w:rPr>
        <w:t xml:space="preserve"> </w:t>
      </w:r>
      <w:r w:rsidR="005B201C">
        <w:rPr>
          <w:rFonts w:ascii="Arial" w:eastAsia="Arial Unicode MS" w:hAnsi="Arial" w:cs="Arial"/>
          <w:sz w:val="22"/>
          <w:szCs w:val="22"/>
        </w:rPr>
        <w:t xml:space="preserve">Hipótese </w:t>
      </w:r>
      <w:r w:rsidRPr="00F01978">
        <w:rPr>
          <w:rFonts w:ascii="Arial" w:eastAsia="Arial Unicode MS" w:hAnsi="Arial" w:cs="Arial"/>
          <w:sz w:val="22"/>
          <w:szCs w:val="22"/>
        </w:rPr>
        <w:t>de Vencimento Antecipado Automático e/ou a declaração de vencimento antecipado em razão de um</w:t>
      </w:r>
      <w:r w:rsidR="005B201C">
        <w:rPr>
          <w:rFonts w:ascii="Arial" w:eastAsia="Arial Unicode MS" w:hAnsi="Arial" w:cs="Arial"/>
          <w:sz w:val="22"/>
          <w:szCs w:val="22"/>
        </w:rPr>
        <w:t>a</w:t>
      </w:r>
      <w:r w:rsidRPr="00F01978">
        <w:rPr>
          <w:rFonts w:ascii="Arial" w:eastAsia="Arial Unicode MS" w:hAnsi="Arial" w:cs="Arial"/>
          <w:sz w:val="22"/>
          <w:szCs w:val="22"/>
        </w:rPr>
        <w:t xml:space="preserve"> </w:t>
      </w:r>
      <w:r w:rsidR="005B201C">
        <w:rPr>
          <w:rFonts w:ascii="Arial" w:eastAsia="Arial Unicode MS" w:hAnsi="Arial" w:cs="Arial"/>
          <w:sz w:val="22"/>
          <w:szCs w:val="22"/>
        </w:rPr>
        <w:t xml:space="preserve">Hipótese </w:t>
      </w:r>
      <w:r w:rsidRPr="00F01978">
        <w:rPr>
          <w:rFonts w:ascii="Arial" w:eastAsia="Arial Unicode MS" w:hAnsi="Arial" w:cs="Arial"/>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14:paraId="66F56AD1" w14:textId="77777777" w:rsidR="00F01978" w:rsidRPr="00E0015C" w:rsidRDefault="00F01978" w:rsidP="00E0015C">
      <w:pPr>
        <w:pStyle w:val="PargrafodaLista"/>
        <w:rPr>
          <w:rFonts w:ascii="Arial" w:eastAsia="Arial Unicode MS" w:hAnsi="Arial" w:cs="Arial"/>
          <w:sz w:val="22"/>
          <w:szCs w:val="22"/>
        </w:rPr>
      </w:pPr>
    </w:p>
    <w:p w14:paraId="38B76640" w14:textId="41386E0E" w:rsidR="00F01978"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excutir, ceder, transferir</w:t>
      </w:r>
      <w:r>
        <w:rPr>
          <w:rFonts w:ascii="Arial" w:eastAsia="Arial Unicode MS" w:hAnsi="Arial" w:cs="Arial"/>
          <w:sz w:val="22"/>
          <w:szCs w:val="22"/>
        </w:rPr>
        <w:t>,</w:t>
      </w:r>
      <w:r w:rsidRPr="00FF4CA8">
        <w:rPr>
          <w:rFonts w:ascii="Arial" w:eastAsia="Arial Unicode MS" w:hAnsi="Arial" w:cs="Arial"/>
          <w:sz w:val="22"/>
          <w:szCs w:val="22"/>
        </w:rPr>
        <w:t xml:space="preserve"> vender</w:t>
      </w:r>
      <w:r>
        <w:rPr>
          <w:rFonts w:ascii="Arial" w:eastAsia="Arial Unicode MS" w:hAnsi="Arial" w:cs="Arial"/>
          <w:sz w:val="22"/>
          <w:szCs w:val="22"/>
        </w:rPr>
        <w:t xml:space="preserve"> ou</w:t>
      </w:r>
      <w:r w:rsidRPr="00FF4CA8">
        <w:rPr>
          <w:rFonts w:ascii="Arial" w:eastAsia="Arial Unicode MS" w:hAnsi="Arial" w:cs="Arial"/>
          <w:sz w:val="22"/>
          <w:szCs w:val="22"/>
        </w:rPr>
        <w:t xml:space="preserve"> </w:t>
      </w:r>
      <w:r w:rsidR="00F01978" w:rsidRPr="00F01978">
        <w:rPr>
          <w:rFonts w:ascii="Arial" w:eastAsia="Arial Unicode MS" w:hAnsi="Arial" w:cs="Arial"/>
          <w:sz w:val="22"/>
          <w:szCs w:val="22"/>
        </w:rPr>
        <w:t xml:space="preserve">alienar, integral ou parcialmente, as Ações Alienadas Fiduciariamente, </w:t>
      </w:r>
      <w:r w:rsidRPr="00FF4CA8">
        <w:rPr>
          <w:rFonts w:ascii="Arial" w:eastAsia="Arial Unicode MS" w:hAnsi="Arial" w:cs="Arial"/>
          <w:sz w:val="22"/>
          <w:szCs w:val="22"/>
        </w:rPr>
        <w:t xml:space="preserve">judicial ou extrajudicialmente, mediante venda ou negociação pública ou privada, inclusive </w:t>
      </w:r>
      <w:r w:rsidRPr="00FF4CA8">
        <w:rPr>
          <w:rFonts w:ascii="Arial" w:eastAsia="Arial Unicode MS" w:hAnsi="Arial" w:cs="Arial"/>
          <w:sz w:val="22"/>
          <w:szCs w:val="22"/>
        </w:rPr>
        <w:lastRenderedPageBreak/>
        <w:t xml:space="preserve">judicialmente, por procuradores devidamente nomeados com poderes da cláusula </w:t>
      </w:r>
      <w:r w:rsidRPr="0019795D">
        <w:rPr>
          <w:rFonts w:ascii="Arial" w:eastAsia="Arial Unicode MS" w:hAnsi="Arial" w:cs="Arial"/>
          <w:i/>
          <w:iCs/>
          <w:sz w:val="22"/>
          <w:szCs w:val="22"/>
        </w:rPr>
        <w:t>ad judicia</w:t>
      </w:r>
      <w:r w:rsidRPr="00FF4CA8">
        <w:rPr>
          <w:rFonts w:ascii="Arial" w:eastAsia="Arial Unicode MS" w:hAnsi="Arial" w:cs="Arial"/>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w:t>
      </w:r>
      <w:r>
        <w:rPr>
          <w:rFonts w:ascii="Arial" w:eastAsia="Arial Unicode MS" w:hAnsi="Arial" w:cs="Arial"/>
          <w:sz w:val="22"/>
          <w:szCs w:val="22"/>
        </w:rPr>
        <w:t xml:space="preserve">Ações Alienadas Fiduciariamente </w:t>
      </w:r>
      <w:r w:rsidRPr="00FF4CA8">
        <w:rPr>
          <w:rFonts w:ascii="Arial" w:eastAsia="Arial Unicode MS" w:hAnsi="Arial" w:cs="Arial"/>
          <w:sz w:val="22"/>
          <w:szCs w:val="22"/>
        </w:rPr>
        <w:t>e, sempre que necessário, adotar medidas, com poderes para praticar, aplicar e assinar recibos e declarações, endossar cheques, bem como praticar todos os atos correlatos, incluindo, entre outros, representar a</w:t>
      </w:r>
      <w:r>
        <w:rPr>
          <w:rFonts w:ascii="Arial" w:eastAsia="Arial Unicode MS" w:hAnsi="Arial" w:cs="Arial"/>
          <w:sz w:val="22"/>
          <w:szCs w:val="22"/>
        </w:rPr>
        <w:t xml:space="preserve">s Outorgantes </w:t>
      </w:r>
      <w:r w:rsidRPr="00FF4CA8">
        <w:rPr>
          <w:rFonts w:ascii="Arial" w:eastAsia="Arial Unicode MS" w:hAnsi="Arial" w:cs="Arial"/>
          <w:sz w:val="22"/>
          <w:szCs w:val="22"/>
        </w:rPr>
        <w:t xml:space="preserve">perante qualquer órgão governamental brasileiro quando necessário para efetivar a venda das </w:t>
      </w:r>
      <w:r>
        <w:rPr>
          <w:rFonts w:ascii="Arial" w:eastAsia="Arial Unicode MS" w:hAnsi="Arial" w:cs="Arial"/>
          <w:sz w:val="22"/>
          <w:szCs w:val="22"/>
        </w:rPr>
        <w:t>Ações Alienadas Fiduciariamente</w:t>
      </w:r>
      <w:r w:rsidR="00F01978" w:rsidRPr="00F01978">
        <w:rPr>
          <w:rFonts w:ascii="Arial" w:eastAsia="Arial Unicode MS" w:hAnsi="Arial" w:cs="Arial"/>
          <w:sz w:val="22"/>
          <w:szCs w:val="22"/>
        </w:rPr>
        <w:t xml:space="preserve">; </w:t>
      </w:r>
    </w:p>
    <w:p w14:paraId="3B8A7C7F"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162C043F" w14:textId="0B831F49" w:rsidR="00F8182B"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 xml:space="preserve">praticar todos os atos necessários para receber todos os valores exigíveis mediante ou relativo a qualquer execução de seus direitos com relação às </w:t>
      </w:r>
      <w:r>
        <w:rPr>
          <w:rFonts w:ascii="Arial" w:eastAsia="Arial Unicode MS" w:hAnsi="Arial" w:cs="Arial"/>
          <w:sz w:val="22"/>
          <w:szCs w:val="22"/>
        </w:rPr>
        <w:t>Ações Alienadas Fiduciariamente;</w:t>
      </w:r>
    </w:p>
    <w:p w14:paraId="31ABB489" w14:textId="77777777" w:rsidR="00F8182B" w:rsidRPr="00E0015C" w:rsidRDefault="00F8182B" w:rsidP="00E0015C">
      <w:pPr>
        <w:pStyle w:val="PargrafodaLista"/>
        <w:rPr>
          <w:rFonts w:ascii="Arial" w:eastAsia="Arial Unicode MS" w:hAnsi="Arial" w:cs="Arial"/>
          <w:sz w:val="22"/>
          <w:szCs w:val="22"/>
        </w:rPr>
      </w:pPr>
    </w:p>
    <w:p w14:paraId="7A6901C7" w14:textId="52334C07" w:rsidR="00F01978"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 xml:space="preserve">praticar todos os atos necessários e celebrar qualquer instrumento perante qualquer autoridade governamental em caso de venda pública das </w:t>
      </w:r>
      <w:r>
        <w:rPr>
          <w:rFonts w:ascii="Arial" w:eastAsia="Arial Unicode MS" w:hAnsi="Arial" w:cs="Arial"/>
          <w:sz w:val="22"/>
          <w:szCs w:val="22"/>
        </w:rPr>
        <w:t>Ações Alienadas Fiduciariamente</w:t>
      </w:r>
      <w:r w:rsidRPr="00FF4CA8">
        <w:rPr>
          <w:rFonts w:ascii="Arial" w:eastAsia="Arial Unicode MS" w:hAnsi="Arial" w:cs="Arial"/>
          <w:sz w:val="22"/>
          <w:szCs w:val="22"/>
        </w:rPr>
        <w:t xml:space="preserve">, em conformidade com os termos e condições estabelecidos </w:t>
      </w:r>
      <w:r>
        <w:rPr>
          <w:rFonts w:ascii="Arial" w:eastAsia="Arial Unicode MS" w:hAnsi="Arial" w:cs="Arial"/>
          <w:sz w:val="22"/>
          <w:szCs w:val="22"/>
        </w:rPr>
        <w:t>no Contrato de Alienação Fiduciária de Ações</w:t>
      </w:r>
      <w:r w:rsidR="00F01978" w:rsidRPr="00E0015C">
        <w:rPr>
          <w:rFonts w:ascii="Arial" w:eastAsia="Arial Unicode MS" w:hAnsi="Arial" w:cs="Arial"/>
          <w:sz w:val="22"/>
          <w:szCs w:val="22"/>
        </w:rPr>
        <w:t>;</w:t>
      </w:r>
    </w:p>
    <w:p w14:paraId="2CB5BB6F" w14:textId="77777777" w:rsidR="00F8182B" w:rsidRPr="00E0015C" w:rsidRDefault="00F8182B" w:rsidP="00E0015C">
      <w:pPr>
        <w:pStyle w:val="PargrafodaLista"/>
        <w:rPr>
          <w:rFonts w:ascii="Arial" w:eastAsia="Arial Unicode MS" w:hAnsi="Arial" w:cs="Arial"/>
          <w:sz w:val="22"/>
          <w:szCs w:val="22"/>
        </w:rPr>
      </w:pPr>
    </w:p>
    <w:p w14:paraId="19712BB1" w14:textId="5EFBA63F" w:rsidR="00F8182B" w:rsidRDefault="00F8182B" w:rsidP="00F8182B">
      <w:pPr>
        <w:pStyle w:val="PargrafodaLista"/>
        <w:widowControl/>
        <w:numPr>
          <w:ilvl w:val="1"/>
          <w:numId w:val="45"/>
        </w:numPr>
        <w:spacing w:line="320" w:lineRule="exact"/>
        <w:jc w:val="both"/>
        <w:rPr>
          <w:rFonts w:ascii="Arial" w:eastAsia="Arial Unicode MS" w:hAnsi="Arial" w:cs="Arial"/>
          <w:sz w:val="22"/>
          <w:szCs w:val="22"/>
        </w:rPr>
      </w:pPr>
      <w:r w:rsidRPr="00F8182B">
        <w:rPr>
          <w:rFonts w:ascii="Arial" w:eastAsia="Arial Unicode MS" w:hAnsi="Arial" w:cs="Arial"/>
          <w:sz w:val="22"/>
          <w:szCs w:val="22"/>
        </w:rPr>
        <w:t xml:space="preserve">praticar todos os atos necessários e celebrar qualquer acordo, contrato, escritura pública e/ou instrumento coerente com os termos </w:t>
      </w:r>
      <w:r>
        <w:rPr>
          <w:rFonts w:ascii="Arial" w:eastAsia="Arial Unicode MS" w:hAnsi="Arial" w:cs="Arial"/>
          <w:sz w:val="22"/>
          <w:szCs w:val="22"/>
        </w:rPr>
        <w:t>do Contrato de Alienação Fiduciária de Ações</w:t>
      </w:r>
      <w:r w:rsidRPr="00F8182B">
        <w:rPr>
          <w:rFonts w:ascii="Arial" w:eastAsia="Arial Unicode MS" w:hAnsi="Arial" w:cs="Arial"/>
          <w:sz w:val="22"/>
          <w:szCs w:val="22"/>
        </w:rPr>
        <w:t>, sempre que necessário ou conveniente com relação ao presente Contrato para preservar e exercer os direitos da</w:t>
      </w:r>
      <w:r>
        <w:rPr>
          <w:rFonts w:ascii="Arial" w:eastAsia="Arial Unicode MS" w:hAnsi="Arial" w:cs="Arial"/>
          <w:sz w:val="22"/>
          <w:szCs w:val="22"/>
        </w:rPr>
        <w:t>s</w:t>
      </w:r>
      <w:r w:rsidRPr="00F8182B">
        <w:rPr>
          <w:rFonts w:ascii="Arial" w:eastAsia="Arial Unicode MS" w:hAnsi="Arial" w:cs="Arial"/>
          <w:sz w:val="22"/>
          <w:szCs w:val="22"/>
        </w:rPr>
        <w:t xml:space="preserve"> </w:t>
      </w:r>
      <w:r>
        <w:rPr>
          <w:rFonts w:ascii="Arial" w:eastAsia="Arial Unicode MS" w:hAnsi="Arial" w:cs="Arial"/>
          <w:sz w:val="22"/>
          <w:szCs w:val="22"/>
        </w:rPr>
        <w:t>Outorgantes</w:t>
      </w:r>
      <w:r w:rsidRPr="00F8182B">
        <w:rPr>
          <w:rFonts w:ascii="Arial" w:eastAsia="Arial Unicode MS" w:hAnsi="Arial" w:cs="Arial"/>
          <w:sz w:val="22"/>
          <w:szCs w:val="22"/>
        </w:rPr>
        <w:t>, conforme seja necessário para efetivar a venda das Ações Alienadas Fiduciariamente e na medida permitida nos termos das leis aplicáveis</w:t>
      </w:r>
      <w:r>
        <w:rPr>
          <w:rFonts w:ascii="Arial" w:eastAsia="Arial Unicode MS" w:hAnsi="Arial" w:cs="Arial"/>
          <w:sz w:val="22"/>
          <w:szCs w:val="22"/>
        </w:rPr>
        <w:t>;</w:t>
      </w:r>
    </w:p>
    <w:p w14:paraId="7971FCF4" w14:textId="77777777" w:rsidR="00F8182B" w:rsidRPr="00E0015C" w:rsidRDefault="00F8182B" w:rsidP="00E0015C">
      <w:pPr>
        <w:pStyle w:val="PargrafodaLista"/>
        <w:rPr>
          <w:rFonts w:ascii="Arial" w:eastAsia="Arial Unicode MS" w:hAnsi="Arial" w:cs="Arial"/>
          <w:sz w:val="22"/>
          <w:szCs w:val="22"/>
        </w:rPr>
      </w:pPr>
    </w:p>
    <w:p w14:paraId="77259FD7" w14:textId="4B258839" w:rsidR="00F8182B" w:rsidRPr="00E0015C" w:rsidRDefault="00F8182B" w:rsidP="00F8182B">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na medida em que for necessário para o exercício dos poderes outorgados, representar a</w:t>
      </w:r>
      <w:r>
        <w:rPr>
          <w:rFonts w:ascii="Arial" w:eastAsia="Arial Unicode MS" w:hAnsi="Arial" w:cs="Arial"/>
          <w:sz w:val="22"/>
          <w:szCs w:val="22"/>
        </w:rPr>
        <w:t>s</w:t>
      </w:r>
      <w:r w:rsidRPr="00FF4CA8">
        <w:rPr>
          <w:rFonts w:ascii="Arial" w:eastAsia="Arial Unicode MS" w:hAnsi="Arial" w:cs="Arial"/>
          <w:sz w:val="22"/>
          <w:szCs w:val="22"/>
        </w:rPr>
        <w:t xml:space="preserve"> </w:t>
      </w:r>
      <w:r>
        <w:rPr>
          <w:rFonts w:ascii="Arial" w:eastAsia="Arial Unicode MS" w:hAnsi="Arial" w:cs="Arial"/>
          <w:sz w:val="22"/>
          <w:szCs w:val="22"/>
        </w:rPr>
        <w:t xml:space="preserve">Outorgantes </w:t>
      </w:r>
      <w:r w:rsidRPr="00FF4CA8">
        <w:rPr>
          <w:rFonts w:ascii="Arial" w:eastAsia="Arial Unicode MS" w:hAnsi="Arial" w:cs="Arial"/>
          <w:sz w:val="22"/>
          <w:szCs w:val="22"/>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w:t>
      </w:r>
      <w:r>
        <w:rPr>
          <w:rFonts w:ascii="Arial" w:eastAsia="Arial Unicode MS" w:hAnsi="Arial" w:cs="Arial"/>
          <w:sz w:val="22"/>
          <w:szCs w:val="22"/>
        </w:rPr>
        <w:t>ao Contrato de Alienação Fiduciária de Ações</w:t>
      </w:r>
      <w:r w:rsidRPr="00FF4CA8">
        <w:rPr>
          <w:rFonts w:ascii="Arial" w:eastAsia="Arial Unicode MS" w:hAnsi="Arial" w:cs="Arial"/>
          <w:sz w:val="22"/>
          <w:szCs w:val="22"/>
        </w:rPr>
        <w:t xml:space="preserve"> e às </w:t>
      </w:r>
      <w:r>
        <w:rPr>
          <w:rFonts w:ascii="Arial" w:eastAsia="Arial Unicode MS" w:hAnsi="Arial" w:cs="Arial"/>
          <w:sz w:val="22"/>
          <w:szCs w:val="22"/>
        </w:rPr>
        <w:t>Ações Alienadas Fiduciariamente;</w:t>
      </w:r>
    </w:p>
    <w:p w14:paraId="5B1D9886"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78A841E8" w14:textId="679C75B3" w:rsidR="00F01978" w:rsidRDefault="00F01978" w:rsidP="00F01978">
      <w:pPr>
        <w:pStyle w:val="PargrafodaLista"/>
        <w:widowControl/>
        <w:numPr>
          <w:ilvl w:val="1"/>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lastRenderedPageBreak/>
        <w:t xml:space="preserve">obter todas as autorizações ou consentimentos necessários que possam ser necessários, inclusive, junto aos órgãos competentes do Município </w:t>
      </w:r>
      <w:r w:rsidR="00F8182B">
        <w:rPr>
          <w:rFonts w:ascii="Arial" w:eastAsia="Arial Unicode MS" w:hAnsi="Arial" w:cs="Arial"/>
          <w:sz w:val="22"/>
          <w:szCs w:val="22"/>
        </w:rPr>
        <w:t>do Rio de Janeiro</w:t>
      </w:r>
      <w:r w:rsidRPr="00E0015C">
        <w:rPr>
          <w:rFonts w:ascii="Arial" w:eastAsia="Arial Unicode MS" w:hAnsi="Arial" w:cs="Arial"/>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44A3697A"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5D68D879" w14:textId="6D79E738" w:rsidR="00F01978" w:rsidRPr="00E0015C" w:rsidRDefault="00F01978" w:rsidP="00E0015C">
      <w:pPr>
        <w:pStyle w:val="PargrafodaLista"/>
        <w:widowControl/>
        <w:numPr>
          <w:ilvl w:val="1"/>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t>utilizar o produto da execução da garantia no pagamento das Obrigações Garantidas, nos termos do Contrato de Alienação Fiduciária de Ações.</w:t>
      </w:r>
    </w:p>
    <w:p w14:paraId="164C8250" w14:textId="77777777" w:rsidR="00F01978" w:rsidRDefault="00F01978" w:rsidP="00F01978">
      <w:pPr>
        <w:widowControl/>
        <w:spacing w:line="320" w:lineRule="exact"/>
        <w:jc w:val="both"/>
        <w:rPr>
          <w:rFonts w:ascii="Arial" w:eastAsia="Arial Unicode MS" w:hAnsi="Arial" w:cs="Arial"/>
          <w:sz w:val="22"/>
          <w:szCs w:val="22"/>
        </w:rPr>
      </w:pPr>
    </w:p>
    <w:p w14:paraId="1A4578F8" w14:textId="5AAF6898" w:rsidR="00F01978" w:rsidRPr="00F01978" w:rsidRDefault="00F01978" w:rsidP="00F01978">
      <w:pPr>
        <w:widowControl/>
        <w:spacing w:line="320" w:lineRule="exact"/>
        <w:jc w:val="both"/>
        <w:rPr>
          <w:rFonts w:ascii="Arial" w:eastAsia="Arial Unicode MS" w:hAnsi="Arial" w:cs="Arial"/>
          <w:sz w:val="22"/>
          <w:szCs w:val="22"/>
        </w:rPr>
      </w:pPr>
      <w:r w:rsidRPr="00F01978">
        <w:rPr>
          <w:rFonts w:ascii="Arial" w:eastAsia="Arial Unicode MS" w:hAnsi="Arial" w:cs="Arial"/>
          <w:sz w:val="22"/>
          <w:szCs w:val="22"/>
        </w:rPr>
        <w:t>As expressões com letras maiúsculas utilizadas e não definidas no presente instrumento deverão ter os significados que lhes são atribuídos no Contrato de Alienação Fiduciária de Ações.</w:t>
      </w:r>
    </w:p>
    <w:p w14:paraId="7A06E85B" w14:textId="40F6CFBB" w:rsidR="00F01978" w:rsidRDefault="00F01978" w:rsidP="00F01978">
      <w:pPr>
        <w:widowControl/>
        <w:spacing w:line="320" w:lineRule="exact"/>
        <w:jc w:val="both"/>
        <w:rPr>
          <w:rFonts w:ascii="Arial" w:eastAsia="Arial Unicode MS" w:hAnsi="Arial" w:cs="Arial"/>
          <w:sz w:val="22"/>
          <w:szCs w:val="22"/>
        </w:rPr>
      </w:pPr>
    </w:p>
    <w:p w14:paraId="578C0B94" w14:textId="769996E4" w:rsidR="00E0015C" w:rsidRDefault="00E0015C" w:rsidP="00F01978">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O Outorgado poderá, a seu critério, delegar os poderes conferidos nesta procuração, em todo ou em parte, com ou sem direito de reserva como o Outorgado achar apropriado, assim como revogar qualquer delegação.</w:t>
      </w:r>
    </w:p>
    <w:p w14:paraId="1A7266FF" w14:textId="77777777" w:rsidR="00E0015C" w:rsidRDefault="00E0015C" w:rsidP="00F01978">
      <w:pPr>
        <w:widowControl/>
        <w:spacing w:line="320" w:lineRule="exact"/>
        <w:jc w:val="both"/>
        <w:rPr>
          <w:rFonts w:ascii="Arial" w:eastAsia="Arial Unicode MS" w:hAnsi="Arial" w:cs="Arial"/>
          <w:sz w:val="22"/>
          <w:szCs w:val="22"/>
        </w:rPr>
      </w:pPr>
    </w:p>
    <w:p w14:paraId="35FB923A" w14:textId="441A65E0" w:rsidR="00E0015C" w:rsidRPr="00E0015C" w:rsidRDefault="00E0015C" w:rsidP="00E0015C">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 xml:space="preserve">Esta procuração será válida pelo prazo das Obrigações Garantidas ou até a integral excussão da garantia objeto do </w:t>
      </w:r>
      <w:r w:rsidRPr="0019795D">
        <w:rPr>
          <w:rFonts w:ascii="Arial" w:eastAsia="Arial Unicode MS" w:hAnsi="Arial" w:cs="Arial"/>
          <w:sz w:val="22"/>
          <w:szCs w:val="22"/>
        </w:rPr>
        <w:t>Contrato de Alienação Fiduciária de Ações</w:t>
      </w:r>
      <w:r w:rsidRPr="00E0015C">
        <w:rPr>
          <w:rFonts w:ascii="Arial" w:eastAsia="Arial Unicode MS" w:hAnsi="Arial" w:cs="Arial"/>
          <w:sz w:val="22"/>
          <w:szCs w:val="22"/>
        </w:rPr>
        <w:t>, o que ocorrer primeiro, sendo, portanto, irrevogável de acordo com os artigos 684 e 685 do Código Civil Brasileiro.</w:t>
      </w:r>
    </w:p>
    <w:p w14:paraId="0F2579B7" w14:textId="77777777" w:rsidR="00E0015C" w:rsidRPr="00E0015C" w:rsidRDefault="00E0015C" w:rsidP="00E0015C">
      <w:pPr>
        <w:widowControl/>
        <w:spacing w:line="320" w:lineRule="exact"/>
        <w:jc w:val="both"/>
        <w:rPr>
          <w:rFonts w:ascii="Arial" w:eastAsia="Arial Unicode MS" w:hAnsi="Arial" w:cs="Arial"/>
          <w:sz w:val="22"/>
          <w:szCs w:val="22"/>
        </w:rPr>
      </w:pPr>
    </w:p>
    <w:p w14:paraId="113653E8" w14:textId="53773BD4" w:rsidR="00F01978" w:rsidRDefault="00E0015C" w:rsidP="00E0015C">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 xml:space="preserve">Os poderes outorgados nesta procuração são adicionais aos poderes outorgados pelas Outorgantes ao Outorgado nos termos do </w:t>
      </w:r>
      <w:r w:rsidRPr="0019795D">
        <w:rPr>
          <w:rFonts w:ascii="Arial" w:eastAsia="Arial Unicode MS" w:hAnsi="Arial" w:cs="Arial"/>
          <w:sz w:val="22"/>
          <w:szCs w:val="22"/>
        </w:rPr>
        <w:t>Contrato de Alienação Fiduciária de Ações</w:t>
      </w:r>
      <w:r w:rsidRPr="00E0015C">
        <w:rPr>
          <w:rFonts w:ascii="Arial" w:eastAsia="Arial Unicode MS" w:hAnsi="Arial" w:cs="Arial"/>
          <w:sz w:val="22"/>
          <w:szCs w:val="22"/>
        </w:rPr>
        <w:t xml:space="preserve"> ou de qualquer outro documento e não anulam nem revogam tais poderes.</w:t>
      </w:r>
    </w:p>
    <w:p w14:paraId="023C89A7" w14:textId="77777777" w:rsidR="004611F7" w:rsidRDefault="004611F7">
      <w:pPr>
        <w:widowControl/>
        <w:spacing w:line="320" w:lineRule="exact"/>
        <w:jc w:val="both"/>
        <w:rPr>
          <w:rFonts w:ascii="Arial" w:hAnsi="Arial" w:cs="Arial"/>
          <w:sz w:val="22"/>
          <w:szCs w:val="22"/>
        </w:rPr>
      </w:pPr>
      <w:bookmarkStart w:id="274" w:name="_DV_M281"/>
      <w:bookmarkStart w:id="275" w:name="_DV_M282"/>
      <w:bookmarkEnd w:id="274"/>
      <w:bookmarkEnd w:id="275"/>
    </w:p>
    <w:p w14:paraId="73F1D6BA" w14:textId="77777777" w:rsidR="006F69D4" w:rsidRDefault="00025CD7">
      <w:pPr>
        <w:spacing w:line="320" w:lineRule="exact"/>
        <w:jc w:val="both"/>
        <w:rPr>
          <w:rFonts w:ascii="Arial" w:hAnsi="Arial" w:cs="Arial"/>
          <w:sz w:val="22"/>
          <w:szCs w:val="22"/>
        </w:rPr>
      </w:pPr>
      <w:r>
        <w:rPr>
          <w:rFonts w:ascii="Arial" w:hAnsi="Arial" w:cs="Arial"/>
          <w:sz w:val="22"/>
          <w:szCs w:val="22"/>
        </w:rPr>
        <w:t>A presente procuração será regida e interpretada em conformidade com as leis da República Federativa do Brasil.</w:t>
      </w:r>
    </w:p>
    <w:p w14:paraId="1FC78A4B" w14:textId="77777777" w:rsidR="006F69D4" w:rsidRDefault="006F69D4">
      <w:pPr>
        <w:spacing w:line="320" w:lineRule="exact"/>
        <w:jc w:val="both"/>
        <w:rPr>
          <w:rFonts w:ascii="Arial" w:hAnsi="Arial" w:cs="Arial"/>
          <w:sz w:val="22"/>
          <w:szCs w:val="22"/>
        </w:rPr>
      </w:pPr>
    </w:p>
    <w:p w14:paraId="4511284D" w14:textId="6BC99D04" w:rsidR="006F69D4" w:rsidRDefault="009D568A">
      <w:pPr>
        <w:widowControl/>
        <w:spacing w:line="320" w:lineRule="exact"/>
        <w:jc w:val="center"/>
        <w:rPr>
          <w:rFonts w:ascii="Arial" w:eastAsia="Arial Unicode MS" w:hAnsi="Arial" w:cs="Arial"/>
          <w:sz w:val="22"/>
          <w:szCs w:val="22"/>
        </w:rPr>
      </w:pPr>
      <w:bookmarkStart w:id="276" w:name="_DV_M284"/>
      <w:bookmarkEnd w:id="276"/>
      <w:r>
        <w:rPr>
          <w:rFonts w:ascii="Arial" w:eastAsia="Arial Unicode MS" w:hAnsi="Arial" w:cs="Arial"/>
          <w:sz w:val="22"/>
          <w:szCs w:val="22"/>
        </w:rPr>
        <w:t>[</w:t>
      </w:r>
      <w:r w:rsidRPr="009B1F4A">
        <w:rPr>
          <w:rFonts w:ascii="Arial" w:eastAsia="Arial Unicode MS" w:hAnsi="Arial" w:cs="Arial"/>
          <w:sz w:val="22"/>
          <w:szCs w:val="22"/>
        </w:rPr>
        <w:t>Cidade</w:t>
      </w:r>
      <w:r>
        <w:rPr>
          <w:rFonts w:ascii="Arial" w:eastAsia="Arial Unicode MS" w:hAnsi="Arial" w:cs="Arial"/>
          <w:sz w:val="22"/>
          <w:szCs w:val="22"/>
        </w:rPr>
        <w:t>]</w:t>
      </w:r>
      <w:r w:rsidR="00025CD7">
        <w:rPr>
          <w:rFonts w:ascii="Arial" w:eastAsia="Arial Unicode MS" w:hAnsi="Arial" w:cs="Arial"/>
          <w:sz w:val="22"/>
          <w:szCs w:val="22"/>
        </w:rPr>
        <w:t xml:space="preserve">, </w:t>
      </w:r>
      <w:r w:rsidR="00025CD7">
        <w:rPr>
          <w:rFonts w:ascii="Arial" w:hAnsi="Arial" w:cs="Arial"/>
          <w:sz w:val="22"/>
          <w:szCs w:val="22"/>
        </w:rPr>
        <w:t>[</w:t>
      </w:r>
      <w:r w:rsidR="00025CD7">
        <w:rPr>
          <w:rFonts w:ascii="Symbol" w:hAnsi="Symbol" w:cs="Arial"/>
          <w:sz w:val="22"/>
          <w:szCs w:val="22"/>
        </w:rPr>
        <w:sym w:font="Symbol" w:char="F0B7"/>
      </w:r>
      <w:r w:rsidR="00025CD7">
        <w:rPr>
          <w:rFonts w:ascii="Arial" w:hAnsi="Arial" w:cs="Arial"/>
          <w:sz w:val="22"/>
          <w:szCs w:val="22"/>
        </w:rPr>
        <w:t>]</w:t>
      </w:r>
      <w:r w:rsidR="00025CD7">
        <w:rPr>
          <w:rFonts w:ascii="Arial" w:eastAsia="Arial Unicode MS" w:hAnsi="Arial" w:cs="Arial"/>
          <w:sz w:val="22"/>
          <w:szCs w:val="22"/>
        </w:rPr>
        <w:t xml:space="preserve"> de </w:t>
      </w:r>
      <w:r w:rsidR="00025CD7">
        <w:rPr>
          <w:rFonts w:ascii="Arial" w:hAnsi="Arial" w:cs="Arial"/>
          <w:sz w:val="22"/>
          <w:szCs w:val="22"/>
        </w:rPr>
        <w:t>[</w:t>
      </w:r>
      <w:r w:rsidR="00025CD7">
        <w:rPr>
          <w:rFonts w:ascii="Symbol" w:hAnsi="Symbol" w:cs="Arial"/>
          <w:sz w:val="22"/>
          <w:szCs w:val="22"/>
        </w:rPr>
        <w:sym w:font="Symbol" w:char="F0B7"/>
      </w:r>
      <w:r w:rsidR="00025CD7">
        <w:rPr>
          <w:rFonts w:ascii="Arial" w:hAnsi="Arial" w:cs="Arial"/>
          <w:sz w:val="22"/>
          <w:szCs w:val="22"/>
        </w:rPr>
        <w:t xml:space="preserve">] </w:t>
      </w:r>
      <w:r w:rsidR="00025CD7">
        <w:rPr>
          <w:rFonts w:ascii="Arial" w:eastAsia="Arial Unicode MS" w:hAnsi="Arial" w:cs="Arial"/>
          <w:sz w:val="22"/>
          <w:szCs w:val="22"/>
        </w:rPr>
        <w:t>de 202</w:t>
      </w:r>
      <w:r>
        <w:rPr>
          <w:rFonts w:ascii="Arial" w:eastAsia="Arial Unicode MS" w:hAnsi="Arial" w:cs="Arial"/>
          <w:sz w:val="22"/>
          <w:szCs w:val="22"/>
        </w:rPr>
        <w:t>2</w:t>
      </w:r>
      <w:r w:rsidR="00025CD7">
        <w:rPr>
          <w:rFonts w:ascii="Arial" w:eastAsia="Arial Unicode MS" w:hAnsi="Arial" w:cs="Arial"/>
          <w:sz w:val="22"/>
          <w:szCs w:val="22"/>
        </w:rPr>
        <w:t>.</w:t>
      </w:r>
    </w:p>
    <w:p w14:paraId="3E43EFA2" w14:textId="77777777" w:rsidR="006F69D4" w:rsidRDefault="006F69D4">
      <w:pPr>
        <w:widowControl/>
        <w:spacing w:line="320" w:lineRule="exact"/>
        <w:jc w:val="center"/>
        <w:rPr>
          <w:rFonts w:ascii="Arial" w:eastAsia="Arial Unicode MS" w:hAnsi="Arial" w:cs="Arial"/>
          <w:sz w:val="22"/>
          <w:szCs w:val="22"/>
        </w:rPr>
      </w:pPr>
    </w:p>
    <w:p w14:paraId="4F4CF5A3" w14:textId="2DE4C0EC" w:rsidR="006F69D4" w:rsidRDefault="00E0015C">
      <w:pPr>
        <w:widowControl/>
        <w:spacing w:line="320" w:lineRule="exact"/>
        <w:jc w:val="center"/>
        <w:rPr>
          <w:rFonts w:ascii="Arial" w:hAnsi="Arial" w:cs="Arial"/>
          <w:b/>
          <w:bCs/>
          <w:spacing w:val="-1"/>
          <w:sz w:val="22"/>
          <w:szCs w:val="22"/>
        </w:rPr>
      </w:pPr>
      <w:r w:rsidRPr="001A62E5">
        <w:rPr>
          <w:rFonts w:ascii="Arial" w:hAnsi="Arial" w:cs="Arial"/>
          <w:b/>
          <w:bCs/>
          <w:spacing w:val="-1"/>
          <w:sz w:val="22"/>
          <w:szCs w:val="22"/>
        </w:rPr>
        <w:t>SAAB PARTICIPAÇÕES II S.A.</w:t>
      </w:r>
    </w:p>
    <w:p w14:paraId="3CF6BA91" w14:textId="77777777" w:rsidR="00E0015C" w:rsidRDefault="00E0015C">
      <w:pPr>
        <w:widowControl/>
        <w:spacing w:line="320" w:lineRule="exact"/>
        <w:jc w:val="center"/>
        <w:rPr>
          <w:rFonts w:ascii="Arial" w:hAnsi="Arial" w:cs="Arial"/>
          <w:b/>
          <w:sz w:val="22"/>
          <w:szCs w:val="22"/>
        </w:rPr>
      </w:pPr>
    </w:p>
    <w:p w14:paraId="56785B9C" w14:textId="77777777" w:rsidR="006F69D4" w:rsidRDefault="006F69D4">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08BBA059" w14:textId="77777777" w:rsidTr="00A84EB5">
        <w:trPr>
          <w:jc w:val="center"/>
        </w:trPr>
        <w:tc>
          <w:tcPr>
            <w:tcW w:w="3969" w:type="dxa"/>
            <w:tcBorders>
              <w:top w:val="single" w:sz="4" w:space="0" w:color="auto"/>
            </w:tcBorders>
          </w:tcPr>
          <w:p w14:paraId="7DD1A49B"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EA4C2E5"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41D5BD4F"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3FCC4BC0"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1B82EC9A"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7D11D368" w14:textId="764F6907" w:rsidR="006F69D4" w:rsidRDefault="006F69D4">
      <w:pPr>
        <w:widowControl/>
        <w:spacing w:line="320" w:lineRule="exact"/>
        <w:jc w:val="center"/>
        <w:rPr>
          <w:rFonts w:ascii="Arial" w:hAnsi="Arial" w:cs="Arial"/>
          <w:sz w:val="22"/>
          <w:szCs w:val="22"/>
        </w:rPr>
      </w:pPr>
    </w:p>
    <w:p w14:paraId="37E20CE8" w14:textId="69B1A467" w:rsidR="00E0015C" w:rsidRDefault="00E0015C" w:rsidP="00E0015C">
      <w:pPr>
        <w:widowControl/>
        <w:spacing w:line="320" w:lineRule="exact"/>
        <w:jc w:val="center"/>
        <w:rPr>
          <w:rFonts w:ascii="Arial" w:hAnsi="Arial" w:cs="Arial"/>
          <w:b/>
          <w:bCs/>
          <w:spacing w:val="-1"/>
          <w:sz w:val="22"/>
          <w:szCs w:val="22"/>
        </w:rPr>
      </w:pPr>
      <w:r w:rsidRPr="001A62E5">
        <w:rPr>
          <w:rFonts w:ascii="Arial" w:hAnsi="Arial" w:cs="Arial"/>
          <w:b/>
          <w:bCs/>
          <w:spacing w:val="-1"/>
          <w:sz w:val="22"/>
          <w:szCs w:val="22"/>
        </w:rPr>
        <w:t>SAAB PARTICIPAÇÕES II</w:t>
      </w:r>
      <w:r>
        <w:rPr>
          <w:rFonts w:ascii="Arial" w:hAnsi="Arial" w:cs="Arial"/>
          <w:b/>
          <w:bCs/>
          <w:spacing w:val="-1"/>
          <w:sz w:val="22"/>
          <w:szCs w:val="22"/>
        </w:rPr>
        <w:t>I</w:t>
      </w:r>
      <w:r w:rsidRPr="001A62E5">
        <w:rPr>
          <w:rFonts w:ascii="Arial" w:hAnsi="Arial" w:cs="Arial"/>
          <w:b/>
          <w:bCs/>
          <w:spacing w:val="-1"/>
          <w:sz w:val="22"/>
          <w:szCs w:val="22"/>
        </w:rPr>
        <w:t xml:space="preserve"> S.A.</w:t>
      </w:r>
    </w:p>
    <w:p w14:paraId="76160488" w14:textId="77777777" w:rsidR="00E0015C" w:rsidRDefault="00E0015C" w:rsidP="00E0015C">
      <w:pPr>
        <w:widowControl/>
        <w:spacing w:line="320" w:lineRule="exact"/>
        <w:jc w:val="center"/>
        <w:rPr>
          <w:rFonts w:ascii="Arial" w:hAnsi="Arial" w:cs="Arial"/>
          <w:b/>
          <w:sz w:val="22"/>
          <w:szCs w:val="22"/>
        </w:rPr>
      </w:pPr>
    </w:p>
    <w:p w14:paraId="45B8D6F5" w14:textId="77777777" w:rsidR="00E0015C" w:rsidRDefault="00E0015C" w:rsidP="00E0015C">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E0015C" w14:paraId="62566A2A" w14:textId="77777777" w:rsidTr="0019795D">
        <w:trPr>
          <w:jc w:val="center"/>
        </w:trPr>
        <w:tc>
          <w:tcPr>
            <w:tcW w:w="3969" w:type="dxa"/>
            <w:tcBorders>
              <w:top w:val="single" w:sz="4" w:space="0" w:color="auto"/>
            </w:tcBorders>
          </w:tcPr>
          <w:p w14:paraId="5F1B5117"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3602C243"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22E35531" w14:textId="77777777" w:rsidR="00E0015C" w:rsidRDefault="00E0015C" w:rsidP="0019795D">
            <w:pPr>
              <w:spacing w:line="320" w:lineRule="exact"/>
              <w:jc w:val="both"/>
              <w:rPr>
                <w:rFonts w:ascii="Arial" w:eastAsia="Arial Unicode MS" w:hAnsi="Arial" w:cs="Arial"/>
                <w:sz w:val="22"/>
                <w:szCs w:val="22"/>
              </w:rPr>
            </w:pPr>
          </w:p>
        </w:tc>
        <w:tc>
          <w:tcPr>
            <w:tcW w:w="3969" w:type="dxa"/>
            <w:tcBorders>
              <w:top w:val="single" w:sz="4" w:space="0" w:color="auto"/>
            </w:tcBorders>
          </w:tcPr>
          <w:p w14:paraId="0647EBE8"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1031D21D"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5F7D1CB0" w14:textId="30638E5A" w:rsidR="00E0015C" w:rsidRDefault="00E0015C">
      <w:pPr>
        <w:widowControl/>
        <w:spacing w:line="320" w:lineRule="exact"/>
        <w:jc w:val="center"/>
        <w:rPr>
          <w:rFonts w:ascii="Arial" w:hAnsi="Arial" w:cs="Arial"/>
          <w:sz w:val="22"/>
          <w:szCs w:val="22"/>
        </w:rPr>
      </w:pPr>
    </w:p>
    <w:p w14:paraId="7658F1ED" w14:textId="77777777" w:rsidR="00E0015C" w:rsidRDefault="00E0015C">
      <w:pPr>
        <w:widowControl/>
        <w:spacing w:line="320" w:lineRule="exact"/>
        <w:jc w:val="center"/>
        <w:rPr>
          <w:rFonts w:ascii="Arial" w:hAnsi="Arial" w:cs="Arial"/>
          <w:sz w:val="22"/>
          <w:szCs w:val="22"/>
        </w:rPr>
      </w:pPr>
    </w:p>
    <w:p w14:paraId="7BBF07B3" w14:textId="77777777" w:rsidR="006F69D4" w:rsidRDefault="00025CD7">
      <w:pPr>
        <w:widowControl/>
        <w:autoSpaceDE/>
        <w:autoSpaceDN/>
        <w:adjustRightInd/>
        <w:rPr>
          <w:rFonts w:ascii="Arial" w:eastAsia="Arial Unicode MS" w:hAnsi="Arial" w:cs="Arial"/>
          <w:b/>
          <w:sz w:val="22"/>
          <w:szCs w:val="22"/>
        </w:rPr>
      </w:pPr>
      <w:r>
        <w:rPr>
          <w:rFonts w:ascii="Arial" w:eastAsia="Arial Unicode MS" w:hAnsi="Arial" w:cs="Arial"/>
          <w:b/>
          <w:sz w:val="22"/>
          <w:szCs w:val="22"/>
        </w:rPr>
        <w:br w:type="page"/>
      </w:r>
    </w:p>
    <w:p w14:paraId="6A975084" w14:textId="77777777" w:rsidR="006F69D4" w:rsidRDefault="006F69D4">
      <w:pPr>
        <w:widowControl/>
        <w:autoSpaceDE/>
        <w:autoSpaceDN/>
        <w:adjustRightInd/>
        <w:rPr>
          <w:rFonts w:ascii="Arial" w:eastAsia="Arial Unicode MS" w:hAnsi="Arial" w:cs="Arial"/>
          <w:b/>
          <w:sz w:val="22"/>
          <w:szCs w:val="22"/>
        </w:rPr>
      </w:pPr>
    </w:p>
    <w:p w14:paraId="49F8C6C6"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ANEXO IV</w:t>
      </w:r>
    </w:p>
    <w:p w14:paraId="67EE6634"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 xml:space="preserve">MODELO DE NOTIFICAÇÃO AO </w:t>
      </w:r>
      <w:r w:rsidRPr="008428FD">
        <w:rPr>
          <w:rFonts w:ascii="Arial" w:eastAsia="Arial Unicode MS" w:hAnsi="Arial" w:cs="Arial"/>
          <w:b/>
          <w:sz w:val="22"/>
          <w:szCs w:val="22"/>
        </w:rPr>
        <w:t>ESTADO DO RIO DE JANEIRO</w:t>
      </w:r>
      <w:r>
        <w:rPr>
          <w:rFonts w:ascii="Arial" w:eastAsia="Arial Unicode MS" w:hAnsi="Arial" w:cs="Arial"/>
          <w:b/>
          <w:sz w:val="22"/>
          <w:szCs w:val="22"/>
        </w:rPr>
        <w:t xml:space="preserve"> </w:t>
      </w:r>
    </w:p>
    <w:p w14:paraId="3FD3D5A6" w14:textId="77777777" w:rsidR="006F69D4" w:rsidRDefault="006F69D4">
      <w:pPr>
        <w:widowControl/>
        <w:spacing w:line="320" w:lineRule="exact"/>
        <w:jc w:val="center"/>
        <w:rPr>
          <w:rFonts w:ascii="Arial" w:eastAsia="Arial Unicode MS" w:hAnsi="Arial" w:cs="Arial"/>
          <w:b/>
          <w:sz w:val="22"/>
          <w:szCs w:val="22"/>
        </w:rPr>
      </w:pPr>
    </w:p>
    <w:p w14:paraId="3CB80557" w14:textId="77777777" w:rsidR="006F69D4" w:rsidRDefault="00025CD7">
      <w:pPr>
        <w:widowControl/>
        <w:spacing w:line="320" w:lineRule="exact"/>
        <w:jc w:val="center"/>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i/>
          <w:sz w:val="22"/>
          <w:szCs w:val="22"/>
        </w:rPr>
        <w:t>papel timbrado da SPE</w:t>
      </w:r>
      <w:r>
        <w:rPr>
          <w:rFonts w:ascii="Arial" w:eastAsia="Arial Unicode MS" w:hAnsi="Arial" w:cs="Arial"/>
          <w:sz w:val="22"/>
          <w:szCs w:val="22"/>
        </w:rPr>
        <w:t>]</w:t>
      </w:r>
    </w:p>
    <w:p w14:paraId="7AB1B1BE" w14:textId="77777777" w:rsidR="006F69D4" w:rsidRDefault="006F69D4">
      <w:pPr>
        <w:widowControl/>
        <w:spacing w:line="320" w:lineRule="exact"/>
        <w:jc w:val="both"/>
        <w:rPr>
          <w:rFonts w:ascii="Arial" w:eastAsia="Arial Unicode MS" w:hAnsi="Arial" w:cs="Arial"/>
          <w:sz w:val="22"/>
          <w:szCs w:val="22"/>
        </w:rPr>
      </w:pPr>
    </w:p>
    <w:p w14:paraId="0DFCCFBF" w14:textId="77777777" w:rsidR="006F69D4" w:rsidRDefault="00025CD7">
      <w:pPr>
        <w:widowControl/>
        <w:spacing w:line="320" w:lineRule="exact"/>
        <w:jc w:val="right"/>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i/>
          <w:sz w:val="22"/>
          <w:szCs w:val="22"/>
        </w:rPr>
        <w:t>local e data</w:t>
      </w:r>
      <w:r>
        <w:rPr>
          <w:rFonts w:ascii="Arial" w:eastAsia="Arial Unicode MS" w:hAnsi="Arial" w:cs="Arial"/>
          <w:sz w:val="22"/>
          <w:szCs w:val="22"/>
        </w:rPr>
        <w:t>]</w:t>
      </w:r>
    </w:p>
    <w:p w14:paraId="36BA8078" w14:textId="77777777" w:rsidR="006F69D4" w:rsidRDefault="006F69D4">
      <w:pPr>
        <w:widowControl/>
        <w:spacing w:line="320" w:lineRule="exact"/>
        <w:jc w:val="both"/>
        <w:rPr>
          <w:rFonts w:ascii="Arial" w:eastAsia="Arial Unicode MS" w:hAnsi="Arial" w:cs="Arial"/>
          <w:sz w:val="22"/>
          <w:szCs w:val="22"/>
        </w:rPr>
      </w:pPr>
    </w:p>
    <w:p w14:paraId="2BDF4A45" w14:textId="77777777" w:rsidR="006F69D4" w:rsidRDefault="00025CD7">
      <w:pPr>
        <w:widowControl/>
        <w:spacing w:line="320" w:lineRule="exact"/>
        <w:jc w:val="both"/>
        <w:rPr>
          <w:rFonts w:ascii="Arial" w:eastAsia="Arial Unicode MS" w:hAnsi="Arial" w:cs="Arial"/>
          <w:i/>
          <w:sz w:val="22"/>
          <w:szCs w:val="22"/>
        </w:rPr>
      </w:pPr>
      <w:r>
        <w:rPr>
          <w:rFonts w:ascii="Arial" w:eastAsia="Arial Unicode MS" w:hAnsi="Arial" w:cs="Arial"/>
          <w:sz w:val="22"/>
          <w:szCs w:val="22"/>
        </w:rPr>
        <w:t>Ao</w:t>
      </w:r>
      <w:r>
        <w:rPr>
          <w:rFonts w:ascii="Arial" w:eastAsia="Arial Unicode MS" w:hAnsi="Arial" w:cs="Arial"/>
          <w:i/>
          <w:sz w:val="22"/>
          <w:szCs w:val="22"/>
        </w:rPr>
        <w:t xml:space="preserve"> </w:t>
      </w:r>
      <w:r>
        <w:rPr>
          <w:rFonts w:ascii="Arial" w:eastAsia="Arial Unicode MS" w:hAnsi="Arial" w:cs="Arial"/>
          <w:sz w:val="22"/>
          <w:szCs w:val="22"/>
        </w:rPr>
        <w:t>Estado do Rio de Janeiro</w:t>
      </w:r>
    </w:p>
    <w:p w14:paraId="30310844"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[endereço completo]</w:t>
      </w:r>
    </w:p>
    <w:p w14:paraId="6416F251"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[e-mail]</w:t>
      </w:r>
    </w:p>
    <w:p w14:paraId="5F5AF08E"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At.:</w:t>
      </w:r>
      <w:r>
        <w:rPr>
          <w:rFonts w:ascii="Arial" w:eastAsia="Arial Unicode MS" w:hAnsi="Arial" w:cs="Arial"/>
          <w:sz w:val="22"/>
          <w:szCs w:val="22"/>
        </w:rPr>
        <w:tab/>
        <w:t>[</w:t>
      </w:r>
      <w:r>
        <w:rPr>
          <w:rFonts w:ascii="Symbol" w:eastAsia="Arial Unicode MS" w:hAnsi="Symbol" w:cs="Arial"/>
          <w:sz w:val="22"/>
          <w:szCs w:val="22"/>
        </w:rPr>
        <w:sym w:font="Symbol" w:char="F0B7"/>
      </w:r>
      <w:r>
        <w:rPr>
          <w:rFonts w:ascii="Arial" w:eastAsia="Arial Unicode MS" w:hAnsi="Arial" w:cs="Arial"/>
          <w:sz w:val="22"/>
          <w:szCs w:val="22"/>
        </w:rPr>
        <w:t xml:space="preserve">] </w:t>
      </w:r>
    </w:p>
    <w:p w14:paraId="3ECB5D57" w14:textId="77777777" w:rsidR="006F69D4" w:rsidRDefault="006F69D4">
      <w:pPr>
        <w:widowControl/>
        <w:spacing w:line="320" w:lineRule="exact"/>
        <w:jc w:val="both"/>
        <w:rPr>
          <w:rFonts w:ascii="Arial" w:eastAsia="Arial Unicode MS" w:hAnsi="Arial" w:cs="Arial"/>
          <w:sz w:val="22"/>
          <w:szCs w:val="22"/>
        </w:rPr>
      </w:pPr>
    </w:p>
    <w:p w14:paraId="1AC89FB6" w14:textId="77777777" w:rsidR="006F69D4" w:rsidRDefault="006F69D4">
      <w:pPr>
        <w:widowControl/>
        <w:spacing w:line="320" w:lineRule="exact"/>
        <w:jc w:val="both"/>
        <w:rPr>
          <w:rFonts w:ascii="Arial" w:eastAsia="Arial Unicode MS" w:hAnsi="Arial" w:cs="Arial"/>
          <w:sz w:val="22"/>
          <w:szCs w:val="22"/>
        </w:rPr>
      </w:pPr>
    </w:p>
    <w:p w14:paraId="1DA3B913" w14:textId="08A2C149" w:rsidR="006F69D4" w:rsidRDefault="00025CD7">
      <w:pPr>
        <w:widowControl/>
        <w:spacing w:line="320" w:lineRule="exact"/>
        <w:jc w:val="both"/>
        <w:rPr>
          <w:rFonts w:ascii="Arial" w:eastAsia="Arial Unicode MS" w:hAnsi="Arial" w:cs="Arial"/>
          <w:i/>
          <w:sz w:val="22"/>
          <w:szCs w:val="22"/>
          <w:u w:val="single"/>
        </w:rPr>
      </w:pPr>
      <w:r>
        <w:rPr>
          <w:rFonts w:ascii="Arial" w:eastAsia="Arial Unicode MS" w:hAnsi="Arial" w:cs="Arial"/>
          <w:sz w:val="22"/>
          <w:szCs w:val="22"/>
          <w:u w:val="single"/>
        </w:rPr>
        <w:t xml:space="preserve">Ref.: </w:t>
      </w:r>
      <w:r w:rsidRPr="00D8168D">
        <w:rPr>
          <w:rFonts w:ascii="Arial" w:eastAsia="Arial Unicode MS" w:hAnsi="Arial" w:cs="Arial"/>
          <w:i/>
          <w:sz w:val="22"/>
          <w:szCs w:val="22"/>
          <w:u w:val="single"/>
        </w:rPr>
        <w:t xml:space="preserve">Contrato de Concessão dos Serviços Públicos de Abastecimento de Água e Esgotamento Sanitário </w:t>
      </w:r>
      <w:r w:rsidR="008F47B4" w:rsidRPr="00FD5018">
        <w:rPr>
          <w:rFonts w:ascii="Arial" w:eastAsia="Arial Unicode MS" w:hAnsi="Arial" w:cs="Arial"/>
          <w:i/>
          <w:sz w:val="22"/>
          <w:szCs w:val="22"/>
          <w:u w:val="single"/>
        </w:rPr>
        <w:t xml:space="preserve">e dos Serviços Complementares Prestados </w:t>
      </w:r>
      <w:r w:rsidRPr="00D8168D">
        <w:rPr>
          <w:rFonts w:ascii="Arial" w:eastAsia="Arial Unicode MS" w:hAnsi="Arial" w:cs="Arial"/>
          <w:i/>
          <w:sz w:val="22"/>
          <w:szCs w:val="22"/>
          <w:u w:val="single"/>
        </w:rPr>
        <w:t>nos Municípios</w:t>
      </w:r>
      <w:r w:rsidR="00D8168D" w:rsidRPr="00FD5018">
        <w:rPr>
          <w:rFonts w:ascii="Arial" w:eastAsia="Arial Unicode MS" w:hAnsi="Arial" w:cs="Arial"/>
          <w:i/>
          <w:sz w:val="22"/>
          <w:szCs w:val="22"/>
          <w:u w:val="single"/>
        </w:rPr>
        <w:t xml:space="preserve"> Localizados</w:t>
      </w:r>
      <w:r w:rsidRPr="00D8168D">
        <w:rPr>
          <w:rFonts w:ascii="Arial" w:eastAsia="Arial Unicode MS" w:hAnsi="Arial" w:cs="Arial"/>
          <w:i/>
          <w:sz w:val="22"/>
          <w:szCs w:val="22"/>
          <w:u w:val="single"/>
        </w:rPr>
        <w:t xml:space="preserve"> </w:t>
      </w:r>
      <w:r w:rsidR="00D8168D" w:rsidRPr="00FD5018">
        <w:rPr>
          <w:rFonts w:ascii="Arial" w:eastAsia="Arial Unicode MS" w:hAnsi="Arial" w:cs="Arial"/>
          <w:i/>
          <w:sz w:val="22"/>
          <w:szCs w:val="22"/>
          <w:u w:val="single"/>
        </w:rPr>
        <w:t>n</w:t>
      </w:r>
      <w:r w:rsidRPr="00D8168D">
        <w:rPr>
          <w:rFonts w:ascii="Arial" w:eastAsia="Arial Unicode MS" w:hAnsi="Arial" w:cs="Arial"/>
          <w:i/>
          <w:sz w:val="22"/>
          <w:szCs w:val="22"/>
          <w:u w:val="single"/>
        </w:rPr>
        <w:t xml:space="preserve">o Bloco </w:t>
      </w:r>
      <w:r w:rsidR="009D568A" w:rsidRPr="00D8168D">
        <w:rPr>
          <w:rFonts w:ascii="Arial" w:eastAsia="Arial Unicode MS" w:hAnsi="Arial" w:cs="Arial"/>
          <w:i/>
          <w:sz w:val="22"/>
          <w:szCs w:val="22"/>
          <w:u w:val="single"/>
        </w:rPr>
        <w:t>3.</w:t>
      </w:r>
    </w:p>
    <w:p w14:paraId="2CFFCAF8" w14:textId="77777777" w:rsidR="006F69D4" w:rsidRDefault="006F69D4">
      <w:pPr>
        <w:widowControl/>
        <w:spacing w:line="320" w:lineRule="exact"/>
        <w:jc w:val="both"/>
        <w:rPr>
          <w:rFonts w:ascii="Arial" w:eastAsia="Arial Unicode MS" w:hAnsi="Arial" w:cs="Arial"/>
          <w:sz w:val="22"/>
          <w:szCs w:val="22"/>
        </w:rPr>
      </w:pPr>
    </w:p>
    <w:p w14:paraId="6C1A675B" w14:textId="77777777" w:rsidR="006F69D4" w:rsidRDefault="006F69D4">
      <w:pPr>
        <w:widowControl/>
        <w:spacing w:line="320" w:lineRule="exact"/>
        <w:jc w:val="both"/>
        <w:rPr>
          <w:rFonts w:ascii="Arial" w:eastAsia="Arial Unicode MS" w:hAnsi="Arial" w:cs="Arial"/>
          <w:sz w:val="22"/>
          <w:szCs w:val="22"/>
        </w:rPr>
      </w:pPr>
    </w:p>
    <w:p w14:paraId="4BFBF10A"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b/>
        <w:t>Prezados senhores,</w:t>
      </w:r>
    </w:p>
    <w:p w14:paraId="1B5AE487" w14:textId="77777777" w:rsidR="006F69D4" w:rsidRDefault="006F69D4">
      <w:pPr>
        <w:widowControl/>
        <w:spacing w:line="320" w:lineRule="exact"/>
        <w:jc w:val="both"/>
        <w:rPr>
          <w:rFonts w:ascii="Arial" w:eastAsia="Arial Unicode MS" w:hAnsi="Arial" w:cs="Arial"/>
          <w:sz w:val="22"/>
          <w:szCs w:val="22"/>
        </w:rPr>
      </w:pPr>
    </w:p>
    <w:p w14:paraId="08FDC4FF" w14:textId="0B191478" w:rsidR="006F69D4" w:rsidRDefault="00025CD7">
      <w:pPr>
        <w:widowControl/>
        <w:spacing w:line="320" w:lineRule="exact"/>
        <w:jc w:val="both"/>
        <w:rPr>
          <w:rFonts w:ascii="Arial" w:hAnsi="Arial" w:cs="Arial"/>
          <w:sz w:val="22"/>
          <w:szCs w:val="22"/>
        </w:rPr>
      </w:pPr>
      <w:r>
        <w:rPr>
          <w:rFonts w:ascii="Arial" w:eastAsia="Arial Unicode MS" w:hAnsi="Arial" w:cs="Arial"/>
          <w:sz w:val="22"/>
          <w:szCs w:val="22"/>
        </w:rPr>
        <w:tab/>
        <w:t xml:space="preserve">Fazemos referência (i) ao </w:t>
      </w:r>
      <w:r w:rsidR="00D8168D" w:rsidRPr="00D8168D">
        <w:rPr>
          <w:rFonts w:ascii="Arial" w:eastAsia="Arial Unicode MS" w:hAnsi="Arial" w:cs="Arial"/>
          <w:sz w:val="22"/>
          <w:szCs w:val="22"/>
        </w:rPr>
        <w:t xml:space="preserve">Contrato de Concessão dos Serviços Públicos de Abastecimento de Água e Esgotamento Sanitário e dos Serviços Complementares Prestados nos </w:t>
      </w:r>
      <w:r w:rsidR="00D8168D" w:rsidRPr="00E0015C">
        <w:rPr>
          <w:rFonts w:ascii="Arial" w:eastAsia="Arial Unicode MS" w:hAnsi="Arial" w:cs="Arial"/>
          <w:sz w:val="22"/>
          <w:szCs w:val="22"/>
        </w:rPr>
        <w:t>Municípios Localizados no Bloco 3</w:t>
      </w:r>
      <w:r w:rsidRPr="00E0015C">
        <w:rPr>
          <w:rFonts w:ascii="Arial" w:eastAsia="Arial Unicode MS" w:hAnsi="Arial" w:cs="Arial"/>
          <w:sz w:val="22"/>
          <w:szCs w:val="22"/>
        </w:rPr>
        <w:t>, celebrado pela</w:t>
      </w:r>
      <w:r w:rsidRPr="00E0015C">
        <w:rPr>
          <w:rFonts w:ascii="Arial" w:hAnsi="Arial" w:cs="Arial"/>
          <w:sz w:val="22"/>
          <w:szCs w:val="22"/>
        </w:rPr>
        <w:t xml:space="preserve"> </w:t>
      </w:r>
      <w:r w:rsidR="007F79D5" w:rsidRPr="00E0015C">
        <w:rPr>
          <w:rFonts w:ascii="Arial" w:hAnsi="Arial" w:cs="Arial"/>
          <w:b/>
          <w:bCs/>
          <w:spacing w:val="-1"/>
          <w:sz w:val="22"/>
          <w:szCs w:val="22"/>
        </w:rPr>
        <w:t>SAAB Participações I</w:t>
      </w:r>
      <w:r w:rsidR="00E0015C">
        <w:rPr>
          <w:rFonts w:ascii="Arial" w:hAnsi="Arial" w:cs="Arial"/>
          <w:b/>
          <w:bCs/>
          <w:spacing w:val="-1"/>
          <w:sz w:val="22"/>
          <w:szCs w:val="22"/>
        </w:rPr>
        <w:t>I</w:t>
      </w:r>
      <w:r w:rsidR="007F79D5" w:rsidRPr="00E0015C">
        <w:rPr>
          <w:rFonts w:ascii="Arial" w:hAnsi="Arial" w:cs="Arial"/>
          <w:b/>
          <w:bCs/>
          <w:spacing w:val="-1"/>
          <w:sz w:val="22"/>
          <w:szCs w:val="22"/>
        </w:rPr>
        <w:t>I S.A</w:t>
      </w:r>
      <w:r w:rsidR="00D8168D" w:rsidRPr="00E0015C">
        <w:rPr>
          <w:rFonts w:ascii="Arial" w:hAnsi="Arial" w:cs="Arial"/>
          <w:b/>
          <w:bCs/>
          <w:spacing w:val="-1"/>
          <w:sz w:val="22"/>
          <w:szCs w:val="22"/>
        </w:rPr>
        <w:t>.</w:t>
      </w:r>
      <w:r w:rsidRPr="00E0015C">
        <w:rPr>
          <w:rFonts w:ascii="Arial" w:hAnsi="Arial" w:cs="Arial"/>
          <w:bCs/>
          <w:spacing w:val="-1"/>
          <w:sz w:val="22"/>
          <w:szCs w:val="22"/>
        </w:rPr>
        <w:t xml:space="preserve">, </w:t>
      </w:r>
      <w:r w:rsidR="001E0DE4" w:rsidRPr="00B129E4">
        <w:rPr>
          <w:rFonts w:ascii="Arial" w:hAnsi="Arial" w:cs="Arial"/>
          <w:bCs/>
          <w:spacing w:val="-1"/>
          <w:sz w:val="22"/>
          <w:szCs w:val="22"/>
        </w:rPr>
        <w:t>sociedade por ações sem registro de companhia aberta perante a Comissão de Valores Mobiliários (“</w:t>
      </w:r>
      <w:r w:rsidR="001E0DE4" w:rsidRPr="00BB3C8F">
        <w:rPr>
          <w:rFonts w:ascii="Arial" w:hAnsi="Arial" w:cs="Arial"/>
          <w:bCs/>
          <w:spacing w:val="-1"/>
          <w:sz w:val="22"/>
          <w:szCs w:val="22"/>
          <w:u w:val="single"/>
        </w:rPr>
        <w:t>CVM</w:t>
      </w:r>
      <w:r w:rsidR="001E0DE4" w:rsidRPr="00B129E4">
        <w:rPr>
          <w:rFonts w:ascii="Arial" w:hAnsi="Arial" w:cs="Arial"/>
          <w:bCs/>
          <w:spacing w:val="-1"/>
          <w:sz w:val="22"/>
          <w:szCs w:val="22"/>
        </w:rPr>
        <w:t xml:space="preserve">”), com sede na Cidade de Niterói, Estado do Rio de Janeiro, na Rua Coronel Gomes Machado, nº 118, loja 101, parte, Centro, CEP 24.020-065, inscrita no </w:t>
      </w:r>
      <w:r w:rsidR="001E0DE4" w:rsidRPr="001A62E5">
        <w:rPr>
          <w:rFonts w:ascii="Arial" w:hAnsi="Arial" w:cs="Arial"/>
          <w:bCs/>
          <w:spacing w:val="-1"/>
          <w:sz w:val="22"/>
          <w:szCs w:val="22"/>
        </w:rPr>
        <w:t>Cadastro Nacional da Pessoa Jurídica do Ministério da Economia (“</w:t>
      </w:r>
      <w:r w:rsidR="001E0DE4" w:rsidRPr="001A62E5">
        <w:rPr>
          <w:rFonts w:ascii="Arial" w:hAnsi="Arial" w:cs="Arial"/>
          <w:bCs/>
          <w:spacing w:val="-1"/>
          <w:sz w:val="22"/>
          <w:szCs w:val="22"/>
          <w:u w:val="single"/>
        </w:rPr>
        <w:t>CNPJ/ME</w:t>
      </w:r>
      <w:r w:rsidR="001E0DE4" w:rsidRPr="001A62E5">
        <w:rPr>
          <w:rFonts w:ascii="Arial" w:hAnsi="Arial" w:cs="Arial"/>
          <w:bCs/>
          <w:spacing w:val="-1"/>
          <w:sz w:val="22"/>
          <w:szCs w:val="22"/>
        </w:rPr>
        <w:t>”)</w:t>
      </w:r>
      <w:r w:rsidR="001E0DE4">
        <w:rPr>
          <w:rFonts w:ascii="Arial" w:hAnsi="Arial" w:cs="Arial"/>
          <w:bCs/>
          <w:spacing w:val="-1"/>
          <w:sz w:val="22"/>
          <w:szCs w:val="22"/>
        </w:rPr>
        <w:t xml:space="preserve"> </w:t>
      </w:r>
      <w:r w:rsidR="001E0DE4" w:rsidRPr="00B129E4">
        <w:rPr>
          <w:rFonts w:ascii="Arial" w:hAnsi="Arial" w:cs="Arial"/>
          <w:bCs/>
          <w:spacing w:val="-1"/>
          <w:sz w:val="22"/>
          <w:szCs w:val="22"/>
        </w:rPr>
        <w:t>sob o nº 42.292.007/0001-74, com seus atos constitutivos registrados perante a Junta Comercial do Estado do Rio de Janeiro (“</w:t>
      </w:r>
      <w:r w:rsidR="001E0DE4" w:rsidRPr="00BB3C8F">
        <w:rPr>
          <w:rFonts w:ascii="Arial" w:hAnsi="Arial" w:cs="Arial"/>
          <w:bCs/>
          <w:spacing w:val="-1"/>
          <w:sz w:val="22"/>
          <w:szCs w:val="22"/>
          <w:u w:val="single"/>
        </w:rPr>
        <w:t>JUCERJA</w:t>
      </w:r>
      <w:r w:rsidR="001E0DE4" w:rsidRPr="00B129E4">
        <w:rPr>
          <w:rFonts w:ascii="Arial" w:hAnsi="Arial" w:cs="Arial"/>
          <w:bCs/>
          <w:spacing w:val="-1"/>
          <w:sz w:val="22"/>
          <w:szCs w:val="22"/>
        </w:rPr>
        <w:t xml:space="preserve">”), sob o NIRE 33.300.339.566, neste ato representada na forma do seu estatuto social </w:t>
      </w:r>
      <w:r w:rsidR="00753063" w:rsidRPr="00E0015C">
        <w:rPr>
          <w:rFonts w:ascii="Arial" w:hAnsi="Arial" w:cs="Arial"/>
          <w:bCs/>
          <w:spacing w:val="-1"/>
          <w:sz w:val="22"/>
          <w:szCs w:val="22"/>
        </w:rPr>
        <w:t xml:space="preserve"> </w:t>
      </w:r>
      <w:r w:rsidRPr="00E0015C">
        <w:rPr>
          <w:rFonts w:ascii="Arial" w:hAnsi="Arial" w:cs="Arial"/>
          <w:sz w:val="22"/>
          <w:szCs w:val="22"/>
        </w:rPr>
        <w:t>(“</w:t>
      </w:r>
      <w:r w:rsidRPr="00E0015C">
        <w:rPr>
          <w:rFonts w:ascii="Arial" w:hAnsi="Arial" w:cs="Arial"/>
          <w:sz w:val="22"/>
          <w:szCs w:val="22"/>
          <w:u w:val="single"/>
        </w:rPr>
        <w:t>Concessionária</w:t>
      </w:r>
      <w:r w:rsidRPr="00E0015C">
        <w:rPr>
          <w:rFonts w:ascii="Arial" w:hAnsi="Arial" w:cs="Arial"/>
          <w:sz w:val="22"/>
          <w:szCs w:val="22"/>
        </w:rPr>
        <w:t>”) e pelo Estado do Rio de Janeiro, pessoa jurídica de direito público, inscrito no CNPJ</w:t>
      </w:r>
      <w:r w:rsidR="004207DC" w:rsidRPr="00E0015C">
        <w:rPr>
          <w:rFonts w:ascii="Arial" w:hAnsi="Arial" w:cs="Arial"/>
          <w:sz w:val="22"/>
          <w:szCs w:val="22"/>
        </w:rPr>
        <w:t>/ME</w:t>
      </w:r>
      <w:r w:rsidRPr="00E0015C">
        <w:rPr>
          <w:rFonts w:ascii="Arial" w:hAnsi="Arial" w:cs="Arial"/>
          <w:sz w:val="22"/>
          <w:szCs w:val="22"/>
        </w:rPr>
        <w:t xml:space="preserve"> sob o nº [</w:t>
      </w:r>
      <w:r w:rsidRPr="00E0015C">
        <w:rPr>
          <w:rFonts w:ascii="Symbol" w:hAnsi="Symbol" w:cs="Arial"/>
          <w:sz w:val="22"/>
          <w:szCs w:val="22"/>
        </w:rPr>
        <w:sym w:font="Symbol" w:char="F0B7"/>
      </w:r>
      <w:r w:rsidRPr="00E0015C">
        <w:rPr>
          <w:rFonts w:ascii="Arial" w:hAnsi="Arial" w:cs="Arial"/>
          <w:sz w:val="22"/>
          <w:szCs w:val="22"/>
        </w:rPr>
        <w:t>], com sede na [</w:t>
      </w:r>
      <w:r w:rsidRPr="00E0015C">
        <w:rPr>
          <w:rFonts w:ascii="Symbol" w:hAnsi="Symbol" w:cs="Arial"/>
          <w:sz w:val="22"/>
          <w:szCs w:val="22"/>
        </w:rPr>
        <w:sym w:font="Symbol" w:char="F0B7"/>
      </w:r>
      <w:r w:rsidRPr="00E0015C">
        <w:rPr>
          <w:rFonts w:ascii="Arial" w:hAnsi="Arial" w:cs="Arial"/>
          <w:sz w:val="22"/>
          <w:szCs w:val="22"/>
        </w:rPr>
        <w:t>], na c</w:t>
      </w:r>
      <w:r>
        <w:rPr>
          <w:rFonts w:ascii="Arial" w:hAnsi="Arial" w:cs="Arial"/>
          <w:sz w:val="22"/>
          <w:szCs w:val="22"/>
        </w:rPr>
        <w:t>idade do Rio de Janeiro, Estado do Rio de Janeiro, na qualidade de poder concedente (“</w:t>
      </w:r>
      <w:r>
        <w:rPr>
          <w:rFonts w:ascii="Arial" w:hAnsi="Arial" w:cs="Arial"/>
          <w:sz w:val="22"/>
          <w:szCs w:val="22"/>
          <w:u w:val="single"/>
        </w:rPr>
        <w:t>Contrato de Concessão</w:t>
      </w:r>
      <w:r>
        <w:rPr>
          <w:rFonts w:ascii="Arial" w:hAnsi="Arial" w:cs="Arial"/>
          <w:sz w:val="22"/>
          <w:szCs w:val="22"/>
        </w:rPr>
        <w:t xml:space="preserve">”) e (ii) </w:t>
      </w:r>
      <w:r w:rsidRPr="00E0015C">
        <w:rPr>
          <w:rFonts w:ascii="Arial" w:hAnsi="Arial" w:cs="Arial"/>
          <w:sz w:val="22"/>
          <w:szCs w:val="22"/>
        </w:rPr>
        <w:t>ao “</w:t>
      </w:r>
      <w:r w:rsidR="009D568A" w:rsidRPr="00E0015C">
        <w:rPr>
          <w:rFonts w:ascii="Arial" w:hAnsi="Arial" w:cs="Arial"/>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CF36AC" w:rsidRPr="00E0015C">
        <w:rPr>
          <w:rFonts w:ascii="Arial" w:hAnsi="Arial" w:cs="Arial"/>
          <w:i/>
          <w:sz w:val="22"/>
          <w:szCs w:val="22"/>
        </w:rPr>
        <w:t>da SAAB Participações III S.A</w:t>
      </w:r>
      <w:r w:rsidRPr="00E0015C">
        <w:rPr>
          <w:rFonts w:ascii="Arial" w:eastAsia="Arial Unicode MS" w:hAnsi="Arial" w:cs="Arial"/>
          <w:i/>
          <w:sz w:val="22"/>
          <w:szCs w:val="22"/>
        </w:rPr>
        <w:t>.</w:t>
      </w:r>
      <w:r w:rsidRPr="00E0015C">
        <w:rPr>
          <w:rFonts w:ascii="Arial" w:hAnsi="Arial" w:cs="Arial"/>
          <w:sz w:val="22"/>
          <w:szCs w:val="22"/>
        </w:rPr>
        <w:t>” (“</w:t>
      </w:r>
      <w:r w:rsidRPr="00E0015C">
        <w:rPr>
          <w:rFonts w:ascii="Arial" w:hAnsi="Arial" w:cs="Arial"/>
          <w:sz w:val="22"/>
          <w:szCs w:val="22"/>
          <w:u w:val="single"/>
        </w:rPr>
        <w:t>Escritura</w:t>
      </w:r>
      <w:r>
        <w:rPr>
          <w:rFonts w:ascii="Arial" w:hAnsi="Arial" w:cs="Arial"/>
          <w:sz w:val="22"/>
          <w:szCs w:val="22"/>
          <w:u w:val="single"/>
        </w:rPr>
        <w:t xml:space="preserve"> de Emissão</w:t>
      </w:r>
      <w:r>
        <w:rPr>
          <w:rFonts w:ascii="Arial" w:hAnsi="Arial" w:cs="Arial"/>
          <w:sz w:val="22"/>
          <w:szCs w:val="22"/>
        </w:rPr>
        <w:t>”).</w:t>
      </w:r>
    </w:p>
    <w:p w14:paraId="0A7B15B9" w14:textId="77777777" w:rsidR="006F69D4" w:rsidRDefault="006F69D4">
      <w:pPr>
        <w:widowControl/>
        <w:spacing w:line="320" w:lineRule="exact"/>
        <w:jc w:val="both"/>
        <w:rPr>
          <w:rFonts w:ascii="Arial" w:hAnsi="Arial" w:cs="Arial"/>
          <w:sz w:val="22"/>
          <w:szCs w:val="22"/>
        </w:rPr>
      </w:pPr>
    </w:p>
    <w:p w14:paraId="2EFD1EB1" w14:textId="6C5F1CC6" w:rsidR="006F69D4" w:rsidRDefault="00025CD7">
      <w:pPr>
        <w:widowControl/>
        <w:spacing w:line="320" w:lineRule="exact"/>
        <w:jc w:val="both"/>
        <w:rPr>
          <w:rFonts w:ascii="Arial" w:hAnsi="Arial" w:cs="Arial"/>
          <w:sz w:val="22"/>
          <w:szCs w:val="22"/>
        </w:rPr>
      </w:pPr>
      <w:r>
        <w:rPr>
          <w:rFonts w:ascii="Arial" w:hAnsi="Arial" w:cs="Arial"/>
          <w:sz w:val="22"/>
          <w:szCs w:val="22"/>
        </w:rPr>
        <w:tab/>
        <w:t xml:space="preserve">Nos termos </w:t>
      </w:r>
      <w:r w:rsidRPr="00E0015C">
        <w:rPr>
          <w:rFonts w:ascii="Arial" w:hAnsi="Arial" w:cs="Arial"/>
          <w:sz w:val="22"/>
          <w:szCs w:val="22"/>
        </w:rPr>
        <w:t xml:space="preserve">da </w:t>
      </w:r>
      <w:r w:rsidR="00035CBF" w:rsidRPr="00E0015C">
        <w:rPr>
          <w:rFonts w:ascii="Arial" w:hAnsi="Arial" w:cs="Arial"/>
          <w:sz w:val="22"/>
          <w:szCs w:val="22"/>
        </w:rPr>
        <w:t>[</w:t>
      </w:r>
      <w:r w:rsidRPr="00E0015C">
        <w:rPr>
          <w:rFonts w:ascii="Arial" w:hAnsi="Arial" w:cs="Arial"/>
          <w:sz w:val="22"/>
          <w:szCs w:val="22"/>
        </w:rPr>
        <w:t xml:space="preserve">Cláusula </w:t>
      </w:r>
      <w:r w:rsidR="005A3142" w:rsidRPr="00E0015C">
        <w:rPr>
          <w:rFonts w:ascii="Arial" w:hAnsi="Arial" w:cs="Arial"/>
          <w:sz w:val="22"/>
          <w:szCs w:val="22"/>
        </w:rPr>
        <w:t>19</w:t>
      </w:r>
      <w:r w:rsidRPr="00E0015C">
        <w:rPr>
          <w:rFonts w:ascii="Arial" w:hAnsi="Arial" w:cs="Arial"/>
          <w:sz w:val="22"/>
          <w:szCs w:val="22"/>
        </w:rPr>
        <w:t>.3</w:t>
      </w:r>
      <w:r w:rsidR="00035CBF" w:rsidRPr="00E0015C">
        <w:rPr>
          <w:rFonts w:ascii="Arial" w:hAnsi="Arial" w:cs="Arial"/>
          <w:sz w:val="22"/>
          <w:szCs w:val="22"/>
        </w:rPr>
        <w:t>]</w:t>
      </w:r>
      <w:r w:rsidRPr="00E0015C">
        <w:rPr>
          <w:rFonts w:ascii="Arial" w:hAnsi="Arial" w:cs="Arial"/>
          <w:sz w:val="22"/>
          <w:szCs w:val="22"/>
        </w:rPr>
        <w:t xml:space="preserve"> do Contrato de Concessão e na qualidade </w:t>
      </w:r>
      <w:r w:rsidRPr="00E0015C">
        <w:rPr>
          <w:rFonts w:ascii="Arial" w:eastAsia="Arial Unicode MS" w:hAnsi="Arial" w:cs="Arial"/>
          <w:sz w:val="22"/>
          <w:szCs w:val="22"/>
        </w:rPr>
        <w:t xml:space="preserve">de titulares da totalidade das ações emitidas pela Concessionária, a </w:t>
      </w:r>
      <w:r w:rsidR="00E0015C" w:rsidRPr="0019795D">
        <w:rPr>
          <w:rFonts w:ascii="Arial" w:hAnsi="Arial" w:cs="Arial"/>
          <w:b/>
          <w:bCs/>
          <w:spacing w:val="-1"/>
          <w:sz w:val="22"/>
          <w:szCs w:val="22"/>
        </w:rPr>
        <w:t>SAAB Participações II S.A.</w:t>
      </w:r>
      <w:r w:rsidRPr="00E0015C">
        <w:rPr>
          <w:rFonts w:ascii="Arial" w:hAnsi="Arial" w:cs="Arial"/>
          <w:bCs/>
          <w:spacing w:val="-1"/>
          <w:sz w:val="22"/>
          <w:szCs w:val="22"/>
        </w:rPr>
        <w:t xml:space="preserve">, </w:t>
      </w:r>
      <w:r w:rsidR="009D568A" w:rsidRPr="00E0015C">
        <w:rPr>
          <w:rFonts w:ascii="Arial" w:hAnsi="Arial" w:cs="Arial"/>
          <w:bCs/>
          <w:spacing w:val="-1"/>
          <w:sz w:val="22"/>
          <w:szCs w:val="22"/>
        </w:rPr>
        <w:t>[qualificação]</w:t>
      </w:r>
      <w:r w:rsidRPr="00E0015C">
        <w:rPr>
          <w:rFonts w:ascii="Arial" w:hAnsi="Arial" w:cs="Arial"/>
          <w:bCs/>
          <w:spacing w:val="-1"/>
          <w:sz w:val="22"/>
          <w:szCs w:val="22"/>
        </w:rPr>
        <w:t>, inscrita no CNPJ</w:t>
      </w:r>
      <w:r w:rsidR="004207DC" w:rsidRPr="00E0015C">
        <w:rPr>
          <w:rFonts w:ascii="Arial" w:hAnsi="Arial" w:cs="Arial"/>
          <w:bCs/>
          <w:spacing w:val="-1"/>
          <w:sz w:val="22"/>
          <w:szCs w:val="22"/>
        </w:rPr>
        <w:t>/ME</w:t>
      </w:r>
      <w:r w:rsidRPr="00E0015C">
        <w:rPr>
          <w:rFonts w:ascii="Arial" w:hAnsi="Arial" w:cs="Arial"/>
          <w:bCs/>
          <w:spacing w:val="-1"/>
          <w:sz w:val="22"/>
          <w:szCs w:val="22"/>
        </w:rPr>
        <w:t xml:space="preserve"> sob o nº </w:t>
      </w:r>
      <w:r w:rsidR="009D568A" w:rsidRPr="00E0015C">
        <w:rPr>
          <w:rFonts w:ascii="Arial" w:hAnsi="Arial" w:cs="Arial"/>
          <w:bCs/>
          <w:spacing w:val="-1"/>
          <w:sz w:val="22"/>
          <w:szCs w:val="22"/>
        </w:rPr>
        <w:t>[=]</w:t>
      </w:r>
      <w:r w:rsidRPr="00E0015C">
        <w:rPr>
          <w:rFonts w:ascii="Arial" w:hAnsi="Arial" w:cs="Arial"/>
          <w:bCs/>
          <w:spacing w:val="-1"/>
          <w:sz w:val="22"/>
          <w:szCs w:val="22"/>
        </w:rPr>
        <w:t xml:space="preserve"> (“</w:t>
      </w:r>
      <w:r w:rsidR="009D568A">
        <w:rPr>
          <w:rFonts w:ascii="Arial" w:hAnsi="Arial"/>
          <w:spacing w:val="-1"/>
          <w:sz w:val="22"/>
          <w:u w:val="single"/>
        </w:rPr>
        <w:t>Acionista</w:t>
      </w:r>
      <w:r>
        <w:rPr>
          <w:rFonts w:ascii="Arial" w:hAnsi="Arial" w:cs="Arial"/>
          <w:bCs/>
          <w:spacing w:val="-1"/>
          <w:sz w:val="22"/>
          <w:szCs w:val="22"/>
        </w:rPr>
        <w:t xml:space="preserve">”), vêm </w:t>
      </w:r>
      <w:r>
        <w:rPr>
          <w:rFonts w:ascii="Arial" w:eastAsia="Arial Unicode MS" w:hAnsi="Arial" w:cs="Arial"/>
          <w:sz w:val="22"/>
          <w:szCs w:val="22"/>
        </w:rPr>
        <w:t xml:space="preserve">pela presente notificar V.Sas. a respeito da celebração do </w:t>
      </w:r>
      <w:r w:rsidR="00035CBF">
        <w:rPr>
          <w:rFonts w:ascii="Arial" w:eastAsia="Arial Unicode MS" w:hAnsi="Arial" w:cs="Arial"/>
          <w:sz w:val="22"/>
          <w:szCs w:val="22"/>
        </w:rPr>
        <w:t>“</w:t>
      </w:r>
      <w:r>
        <w:rPr>
          <w:rFonts w:ascii="Arial" w:hAnsi="Arial" w:cs="Arial"/>
          <w:sz w:val="22"/>
          <w:szCs w:val="22"/>
        </w:rPr>
        <w:t xml:space="preserve">Instrumento Particular de Alienação </w:t>
      </w:r>
      <w:r>
        <w:rPr>
          <w:rFonts w:ascii="Arial" w:hAnsi="Arial" w:cs="Arial"/>
          <w:sz w:val="22"/>
          <w:szCs w:val="22"/>
        </w:rPr>
        <w:lastRenderedPageBreak/>
        <w:t>Fiduciária de A</w:t>
      </w:r>
      <w:r w:rsidRPr="00E0015C">
        <w:rPr>
          <w:rFonts w:ascii="Arial" w:hAnsi="Arial" w:cs="Arial"/>
          <w:sz w:val="22"/>
          <w:szCs w:val="22"/>
        </w:rPr>
        <w:t>ções</w:t>
      </w:r>
      <w:r w:rsidR="00035CBF" w:rsidRPr="00E0015C">
        <w:rPr>
          <w:rFonts w:ascii="Arial" w:hAnsi="Arial" w:cs="Arial"/>
          <w:sz w:val="22"/>
          <w:szCs w:val="22"/>
        </w:rPr>
        <w:t>”</w:t>
      </w:r>
      <w:r w:rsidRPr="00E0015C">
        <w:rPr>
          <w:rFonts w:ascii="Arial" w:hAnsi="Arial" w:cs="Arial"/>
          <w:sz w:val="22"/>
          <w:szCs w:val="22"/>
        </w:rPr>
        <w:t xml:space="preserve"> em </w:t>
      </w:r>
      <w:r w:rsidR="005E4DCB" w:rsidRPr="00E0015C">
        <w:rPr>
          <w:rFonts w:ascii="Arial" w:hAnsi="Arial" w:cs="Arial"/>
          <w:sz w:val="22"/>
          <w:szCs w:val="22"/>
        </w:rPr>
        <w:t>[=]</w:t>
      </w:r>
      <w:r w:rsidRPr="00E0015C">
        <w:rPr>
          <w:rFonts w:ascii="Arial" w:hAnsi="Arial" w:cs="Arial"/>
          <w:sz w:val="22"/>
          <w:szCs w:val="22"/>
        </w:rPr>
        <w:t xml:space="preserve"> de </w:t>
      </w:r>
      <w:r w:rsidR="005E4DCB" w:rsidRPr="00E0015C">
        <w:rPr>
          <w:rFonts w:ascii="Arial" w:hAnsi="Arial" w:cs="Arial"/>
          <w:sz w:val="22"/>
          <w:szCs w:val="22"/>
        </w:rPr>
        <w:t>[=]</w:t>
      </w:r>
      <w:r w:rsidRPr="00E0015C">
        <w:rPr>
          <w:rFonts w:ascii="Arial" w:hAnsi="Arial" w:cs="Arial"/>
          <w:sz w:val="22"/>
          <w:szCs w:val="22"/>
        </w:rPr>
        <w:t xml:space="preserve"> de</w:t>
      </w:r>
      <w:r>
        <w:rPr>
          <w:rFonts w:ascii="Arial" w:hAnsi="Arial" w:cs="Arial"/>
          <w:sz w:val="22"/>
          <w:szCs w:val="22"/>
        </w:rPr>
        <w:t xml:space="preserve"> 202</w:t>
      </w:r>
      <w:r w:rsidR="005E4DCB">
        <w:rPr>
          <w:rFonts w:ascii="Arial" w:hAnsi="Arial" w:cs="Arial"/>
          <w:sz w:val="22"/>
          <w:szCs w:val="22"/>
        </w:rPr>
        <w:t>2</w:t>
      </w:r>
      <w:r>
        <w:rPr>
          <w:rFonts w:ascii="Arial" w:hAnsi="Arial" w:cs="Arial"/>
          <w:sz w:val="22"/>
          <w:szCs w:val="22"/>
        </w:rPr>
        <w:t>, por meio do qual a Acionista constitu</w:t>
      </w:r>
      <w:r w:rsidR="00035CBF">
        <w:rPr>
          <w:rFonts w:ascii="Arial" w:hAnsi="Arial" w:cs="Arial"/>
          <w:sz w:val="22"/>
          <w:szCs w:val="22"/>
        </w:rPr>
        <w:t>iu</w:t>
      </w:r>
      <w:r>
        <w:rPr>
          <w:rFonts w:ascii="Arial" w:hAnsi="Arial" w:cs="Arial"/>
          <w:sz w:val="22"/>
          <w:szCs w:val="22"/>
        </w:rPr>
        <w:t xml:space="preserve"> em garantia a totalidade das ações emitidas pela Concessionária em garantia ao fiel, integral e pontual pagamento da totalidade das obrigações principais e acessórias, presentes ou futuras, assumidas pela </w:t>
      </w:r>
      <w:r w:rsidR="004611F7">
        <w:rPr>
          <w:rFonts w:ascii="Arial" w:hAnsi="Arial" w:cs="Arial"/>
          <w:sz w:val="22"/>
          <w:szCs w:val="22"/>
        </w:rPr>
        <w:t xml:space="preserve">Concessionária </w:t>
      </w:r>
      <w:r>
        <w:rPr>
          <w:rFonts w:ascii="Arial" w:hAnsi="Arial" w:cs="Arial"/>
          <w:sz w:val="22"/>
          <w:szCs w:val="22"/>
        </w:rPr>
        <w:t>no âmbito da Escritura de Emissão.</w:t>
      </w:r>
    </w:p>
    <w:p w14:paraId="3F8F46E4" w14:textId="77777777" w:rsidR="006F69D4" w:rsidRDefault="006F69D4">
      <w:pPr>
        <w:widowControl/>
        <w:spacing w:line="320" w:lineRule="exact"/>
        <w:jc w:val="both"/>
        <w:rPr>
          <w:rFonts w:ascii="Arial" w:eastAsia="Arial Unicode MS" w:hAnsi="Arial" w:cs="Arial"/>
          <w:sz w:val="22"/>
          <w:szCs w:val="22"/>
        </w:rPr>
      </w:pPr>
    </w:p>
    <w:p w14:paraId="769F6374"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Atenciosamente,</w:t>
      </w:r>
    </w:p>
    <w:p w14:paraId="5BB7560B" w14:textId="77777777" w:rsidR="006F69D4" w:rsidRDefault="006F69D4">
      <w:pPr>
        <w:widowControl/>
        <w:spacing w:line="320" w:lineRule="exact"/>
        <w:jc w:val="both"/>
        <w:rPr>
          <w:rFonts w:ascii="Arial" w:eastAsia="Arial Unicode MS" w:hAnsi="Arial" w:cs="Arial"/>
          <w:sz w:val="22"/>
          <w:szCs w:val="22"/>
        </w:rPr>
      </w:pPr>
    </w:p>
    <w:p w14:paraId="236CDC68" w14:textId="77777777" w:rsidR="006F69D4" w:rsidRDefault="006F69D4">
      <w:pPr>
        <w:widowControl/>
        <w:spacing w:line="320" w:lineRule="exact"/>
        <w:jc w:val="both"/>
        <w:rPr>
          <w:rFonts w:ascii="Arial" w:eastAsia="Arial Unicode MS" w:hAnsi="Arial" w:cs="Arial"/>
          <w:sz w:val="22"/>
          <w:szCs w:val="22"/>
        </w:rPr>
      </w:pPr>
    </w:p>
    <w:p w14:paraId="225057A7" w14:textId="72B09B0A" w:rsidR="006F69D4" w:rsidRDefault="00E0015C">
      <w:pPr>
        <w:widowControl/>
        <w:spacing w:line="320" w:lineRule="exact"/>
        <w:jc w:val="center"/>
        <w:rPr>
          <w:rFonts w:ascii="Arial" w:hAnsi="Arial" w:cs="Arial"/>
          <w:b/>
          <w:bCs/>
          <w:spacing w:val="-1"/>
          <w:sz w:val="22"/>
          <w:szCs w:val="22"/>
        </w:rPr>
      </w:pPr>
      <w:r w:rsidRPr="00E0015C">
        <w:rPr>
          <w:rFonts w:ascii="Arial" w:hAnsi="Arial" w:cs="Arial"/>
          <w:b/>
          <w:bCs/>
          <w:spacing w:val="-1"/>
          <w:sz w:val="22"/>
          <w:szCs w:val="22"/>
        </w:rPr>
        <w:t>SAAB PARTICIPAÇÕES II S.A.</w:t>
      </w:r>
    </w:p>
    <w:p w14:paraId="61B16F01" w14:textId="77777777" w:rsidR="00E0015C" w:rsidRDefault="00E0015C">
      <w:pPr>
        <w:widowControl/>
        <w:spacing w:line="320" w:lineRule="exact"/>
        <w:jc w:val="center"/>
        <w:rPr>
          <w:rFonts w:ascii="Arial" w:hAnsi="Arial" w:cs="Arial"/>
          <w:b/>
          <w:bCs/>
          <w:spacing w:val="-1"/>
          <w:sz w:val="22"/>
          <w:szCs w:val="22"/>
        </w:rPr>
      </w:pPr>
    </w:p>
    <w:p w14:paraId="7F3F5B49" w14:textId="77777777" w:rsidR="006F69D4" w:rsidRDefault="006F69D4">
      <w:pPr>
        <w:widowControl/>
        <w:spacing w:line="320" w:lineRule="exact"/>
        <w:jc w:val="center"/>
        <w:rPr>
          <w:rFonts w:ascii="Arial" w:hAnsi="Arial" w:cs="Arial"/>
          <w:bCs/>
          <w:spacing w:val="-1"/>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1C75821D" w14:textId="77777777" w:rsidTr="00A84EB5">
        <w:trPr>
          <w:jc w:val="center"/>
        </w:trPr>
        <w:tc>
          <w:tcPr>
            <w:tcW w:w="3969" w:type="dxa"/>
            <w:tcBorders>
              <w:top w:val="single" w:sz="4" w:space="0" w:color="auto"/>
            </w:tcBorders>
          </w:tcPr>
          <w:p w14:paraId="3DBE9767"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3C331F8"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0260D1FC"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576470AF"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4343D5FF"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61A3AF98" w14:textId="77777777" w:rsidR="006F69D4" w:rsidRDefault="006F69D4" w:rsidP="00035CBF">
      <w:pPr>
        <w:widowControl/>
        <w:spacing w:line="320" w:lineRule="exact"/>
        <w:jc w:val="center"/>
        <w:rPr>
          <w:rFonts w:ascii="Arial" w:eastAsia="Arial Unicode MS" w:hAnsi="Arial" w:cs="Arial"/>
          <w:b/>
          <w:sz w:val="22"/>
          <w:szCs w:val="22"/>
        </w:rPr>
      </w:pPr>
    </w:p>
    <w:sectPr w:rsidR="006F69D4">
      <w:headerReference w:type="default" r:id="rId13"/>
      <w:footerReference w:type="even" r:id="rId14"/>
      <w:footerReference w:type="default" r:id="rId15"/>
      <w:footerReference w:type="first" r:id="rId16"/>
      <w:pgSz w:w="11907" w:h="16840"/>
      <w:pgMar w:top="1417" w:right="1701" w:bottom="1417" w:left="1701" w:header="567" w:footer="63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B357" w14:textId="77777777" w:rsidR="00BE595A" w:rsidRDefault="00BE595A">
      <w:r>
        <w:separator/>
      </w:r>
    </w:p>
  </w:endnote>
  <w:endnote w:type="continuationSeparator" w:id="0">
    <w:p w14:paraId="53188166" w14:textId="77777777" w:rsidR="00BE595A" w:rsidRDefault="00BE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DB1" w14:textId="77777777" w:rsidR="006F69D4" w:rsidRDefault="00025CD7">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7306772"/>
      <w:docPartObj>
        <w:docPartGallery w:val="Page Numbers (Bottom of Page)"/>
        <w:docPartUnique/>
      </w:docPartObj>
    </w:sdtPr>
    <w:sdtEndPr/>
    <w:sdtContent>
      <w:p w14:paraId="10A4D942" w14:textId="77777777" w:rsidR="006F69D4" w:rsidRDefault="00025CD7">
        <w:pPr>
          <w:pStyle w:val="Rodap"/>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1F2F8482" w14:textId="77777777" w:rsidR="006F69D4" w:rsidRDefault="006F69D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EDB" w14:textId="77777777" w:rsidR="006F69D4" w:rsidRDefault="00025CD7">
    <w:r>
      <w:t>#SP - 30590020v3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A26B" w14:textId="77777777" w:rsidR="00BE595A" w:rsidRDefault="00BE595A">
      <w:r>
        <w:separator/>
      </w:r>
    </w:p>
  </w:footnote>
  <w:footnote w:type="continuationSeparator" w:id="0">
    <w:p w14:paraId="56BEA601" w14:textId="77777777" w:rsidR="00BE595A" w:rsidRDefault="00BE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AC8" w14:textId="0C085626" w:rsidR="00F43526" w:rsidRPr="00FD5018" w:rsidRDefault="00F43526" w:rsidP="00F43526">
    <w:pPr>
      <w:pStyle w:val="Cabealho"/>
      <w:jc w:val="right"/>
      <w:rPr>
        <w:rFonts w:ascii="Arial" w:hAnsi="Arial" w:cs="Arial"/>
        <w:i/>
        <w:iCs/>
        <w:sz w:val="22"/>
        <w:szCs w:val="22"/>
      </w:rPr>
    </w:pPr>
    <w:r w:rsidRPr="00FD5018">
      <w:rPr>
        <w:rFonts w:ascii="Arial" w:hAnsi="Arial" w:cs="Arial"/>
        <w:i/>
        <w:iCs/>
        <w:sz w:val="22"/>
        <w:szCs w:val="22"/>
      </w:rPr>
      <w:t>Minuta Inicial SF</w:t>
    </w:r>
  </w:p>
  <w:p w14:paraId="36DDA6E1" w14:textId="6BD411B3" w:rsidR="00F43526" w:rsidRPr="00FD5018" w:rsidRDefault="00212487" w:rsidP="00FD5018">
    <w:pPr>
      <w:pStyle w:val="Cabealho"/>
      <w:jc w:val="right"/>
      <w:rPr>
        <w:rFonts w:ascii="Arial" w:hAnsi="Arial" w:cs="Arial"/>
        <w:i/>
        <w:iCs/>
        <w:sz w:val="22"/>
        <w:szCs w:val="22"/>
      </w:rPr>
    </w:pPr>
    <w:r>
      <w:rPr>
        <w:rFonts w:ascii="Arial" w:hAnsi="Arial" w:cs="Arial"/>
        <w:i/>
        <w:iCs/>
        <w:sz w:val="22"/>
        <w:szCs w:val="22"/>
      </w:rPr>
      <w:t>26</w:t>
    </w:r>
    <w:r w:rsidR="00F43526" w:rsidRPr="00FD5018">
      <w:rPr>
        <w:rFonts w:ascii="Arial" w:hAnsi="Arial" w:cs="Arial"/>
        <w:i/>
        <w:iCs/>
        <w:sz w:val="22"/>
        <w:szCs w:val="22"/>
      </w:rPr>
      <w:t>.02.2022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12"/>
    <w:multiLevelType w:val="hybridMultilevel"/>
    <w:tmpl w:val="FBE4023E"/>
    <w:lvl w:ilvl="0" w:tplc="66AA095E">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tplc="21DEA38E">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EBAA6C7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800DE0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B540DAB2">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7CC87BB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E645C5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586D7E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B6F0ADE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33"/>
    <w:multiLevelType w:val="hybridMultilevel"/>
    <w:tmpl w:val="1D6051A0"/>
    <w:lvl w:ilvl="0" w:tplc="8DCC2F1C">
      <w:start w:val="1"/>
      <w:numFmt w:val="lowerRoman"/>
      <w:lvlText w:val="(%1)"/>
      <w:lvlJc w:val="left"/>
      <w:pPr>
        <w:tabs>
          <w:tab w:val="num" w:pos="737"/>
        </w:tabs>
        <w:ind w:left="737" w:hanging="737"/>
      </w:pPr>
      <w:rPr>
        <w:rFonts w:ascii="Arial" w:hAnsi="Arial" w:cs="Arial" w:hint="default"/>
        <w:b w:val="0"/>
        <w:sz w:val="22"/>
        <w:szCs w:val="20"/>
      </w:rPr>
    </w:lvl>
    <w:lvl w:ilvl="1" w:tplc="D1228502">
      <w:start w:val="1"/>
      <w:numFmt w:val="lowerLetter"/>
      <w:lvlText w:val="%2)"/>
      <w:lvlJc w:val="left"/>
      <w:pPr>
        <w:tabs>
          <w:tab w:val="num" w:pos="1785"/>
        </w:tabs>
        <w:ind w:left="1785" w:hanging="705"/>
      </w:pPr>
      <w:rPr>
        <w:rFonts w:ascii="Times New Roman" w:hAnsi="Times New Roman" w:cs="Times New Roman"/>
        <w:sz w:val="24"/>
        <w:szCs w:val="24"/>
      </w:rPr>
    </w:lvl>
    <w:lvl w:ilvl="2" w:tplc="3ED04482">
      <w:start w:val="7"/>
      <w:numFmt w:val="lowerLetter"/>
      <w:lvlText w:val="(%3)"/>
      <w:lvlJc w:val="left"/>
      <w:pPr>
        <w:tabs>
          <w:tab w:val="num" w:pos="2685"/>
        </w:tabs>
        <w:ind w:left="2685" w:hanging="705"/>
      </w:pPr>
      <w:rPr>
        <w:rFonts w:ascii="Times New Roman" w:hAnsi="Times New Roman" w:cs="Times New Roman"/>
        <w:sz w:val="24"/>
        <w:szCs w:val="24"/>
      </w:rPr>
    </w:lvl>
    <w:lvl w:ilvl="3" w:tplc="94D89722">
      <w:start w:val="1"/>
      <w:numFmt w:val="decimal"/>
      <w:lvlText w:val="%4."/>
      <w:lvlJc w:val="left"/>
      <w:pPr>
        <w:tabs>
          <w:tab w:val="num" w:pos="2880"/>
        </w:tabs>
        <w:ind w:left="2880" w:hanging="360"/>
      </w:pPr>
      <w:rPr>
        <w:rFonts w:ascii="Times New Roman" w:hAnsi="Times New Roman" w:cs="Times New Roman"/>
        <w:sz w:val="24"/>
        <w:szCs w:val="24"/>
      </w:rPr>
    </w:lvl>
    <w:lvl w:ilvl="4" w:tplc="8F3ED78A">
      <w:start w:val="1"/>
      <w:numFmt w:val="lowerLetter"/>
      <w:lvlText w:val="%5."/>
      <w:lvlJc w:val="left"/>
      <w:pPr>
        <w:tabs>
          <w:tab w:val="num" w:pos="3600"/>
        </w:tabs>
        <w:ind w:left="3600" w:hanging="360"/>
      </w:pPr>
      <w:rPr>
        <w:rFonts w:ascii="Times New Roman" w:hAnsi="Times New Roman" w:cs="Times New Roman"/>
        <w:sz w:val="24"/>
        <w:szCs w:val="24"/>
      </w:rPr>
    </w:lvl>
    <w:lvl w:ilvl="5" w:tplc="85441EE2">
      <w:start w:val="1"/>
      <w:numFmt w:val="lowerRoman"/>
      <w:lvlText w:val="%6."/>
      <w:lvlJc w:val="right"/>
      <w:pPr>
        <w:tabs>
          <w:tab w:val="num" w:pos="4320"/>
        </w:tabs>
        <w:ind w:left="4320" w:hanging="180"/>
      </w:pPr>
      <w:rPr>
        <w:rFonts w:ascii="Times New Roman" w:hAnsi="Times New Roman" w:cs="Times New Roman"/>
        <w:sz w:val="24"/>
        <w:szCs w:val="24"/>
      </w:rPr>
    </w:lvl>
    <w:lvl w:ilvl="6" w:tplc="0CEC0F40">
      <w:start w:val="1"/>
      <w:numFmt w:val="decimal"/>
      <w:lvlText w:val="%7."/>
      <w:lvlJc w:val="left"/>
      <w:pPr>
        <w:tabs>
          <w:tab w:val="num" w:pos="5040"/>
        </w:tabs>
        <w:ind w:left="5040" w:hanging="360"/>
      </w:pPr>
      <w:rPr>
        <w:rFonts w:ascii="Times New Roman" w:hAnsi="Times New Roman" w:cs="Times New Roman"/>
        <w:sz w:val="24"/>
        <w:szCs w:val="24"/>
      </w:rPr>
    </w:lvl>
    <w:lvl w:ilvl="7" w:tplc="909E9988">
      <w:start w:val="1"/>
      <w:numFmt w:val="lowerLetter"/>
      <w:lvlText w:val="%8."/>
      <w:lvlJc w:val="left"/>
      <w:pPr>
        <w:tabs>
          <w:tab w:val="num" w:pos="5760"/>
        </w:tabs>
        <w:ind w:left="5760" w:hanging="360"/>
      </w:pPr>
      <w:rPr>
        <w:rFonts w:ascii="Times New Roman" w:hAnsi="Times New Roman" w:cs="Times New Roman"/>
        <w:sz w:val="24"/>
        <w:szCs w:val="24"/>
      </w:rPr>
    </w:lvl>
    <w:lvl w:ilvl="8" w:tplc="6B28700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0BE284A"/>
    <w:multiLevelType w:val="hybridMultilevel"/>
    <w:tmpl w:val="D8B2CBF2"/>
    <w:name w:val="House_Style2"/>
    <w:lvl w:ilvl="0" w:tplc="3E56CDD2">
      <w:start w:val="1"/>
      <w:numFmt w:val="decimal"/>
      <w:lvlText w:val="%1."/>
      <w:lvlJc w:val="left"/>
      <w:pPr>
        <w:ind w:left="360" w:hanging="360"/>
      </w:pPr>
      <w:rPr>
        <w:b/>
      </w:rPr>
    </w:lvl>
    <w:lvl w:ilvl="1" w:tplc="AC1C221E" w:tentative="1">
      <w:start w:val="1"/>
      <w:numFmt w:val="lowerLetter"/>
      <w:lvlText w:val="%2."/>
      <w:lvlJc w:val="left"/>
      <w:pPr>
        <w:ind w:left="1080" w:hanging="360"/>
      </w:pPr>
    </w:lvl>
    <w:lvl w:ilvl="2" w:tplc="23306F74" w:tentative="1">
      <w:start w:val="1"/>
      <w:numFmt w:val="lowerRoman"/>
      <w:lvlText w:val="%3."/>
      <w:lvlJc w:val="right"/>
      <w:pPr>
        <w:ind w:left="1800" w:hanging="180"/>
      </w:pPr>
    </w:lvl>
    <w:lvl w:ilvl="3" w:tplc="2A3477C4" w:tentative="1">
      <w:start w:val="1"/>
      <w:numFmt w:val="decimal"/>
      <w:lvlText w:val="%4."/>
      <w:lvlJc w:val="left"/>
      <w:pPr>
        <w:ind w:left="2520" w:hanging="360"/>
      </w:pPr>
    </w:lvl>
    <w:lvl w:ilvl="4" w:tplc="3A203AC6" w:tentative="1">
      <w:start w:val="1"/>
      <w:numFmt w:val="lowerLetter"/>
      <w:lvlText w:val="%5."/>
      <w:lvlJc w:val="left"/>
      <w:pPr>
        <w:ind w:left="3240" w:hanging="360"/>
      </w:pPr>
    </w:lvl>
    <w:lvl w:ilvl="5" w:tplc="24321EF0" w:tentative="1">
      <w:start w:val="1"/>
      <w:numFmt w:val="lowerRoman"/>
      <w:lvlText w:val="%6."/>
      <w:lvlJc w:val="right"/>
      <w:pPr>
        <w:ind w:left="3960" w:hanging="180"/>
      </w:pPr>
    </w:lvl>
    <w:lvl w:ilvl="6" w:tplc="1EF2AF4C" w:tentative="1">
      <w:start w:val="1"/>
      <w:numFmt w:val="decimal"/>
      <w:lvlText w:val="%7."/>
      <w:lvlJc w:val="left"/>
      <w:pPr>
        <w:ind w:left="4680" w:hanging="360"/>
      </w:pPr>
    </w:lvl>
    <w:lvl w:ilvl="7" w:tplc="AADAEFFC" w:tentative="1">
      <w:start w:val="1"/>
      <w:numFmt w:val="lowerLetter"/>
      <w:lvlText w:val="%8."/>
      <w:lvlJc w:val="left"/>
      <w:pPr>
        <w:ind w:left="5400" w:hanging="360"/>
      </w:pPr>
    </w:lvl>
    <w:lvl w:ilvl="8" w:tplc="5064749E" w:tentative="1">
      <w:start w:val="1"/>
      <w:numFmt w:val="lowerRoman"/>
      <w:lvlText w:val="%9."/>
      <w:lvlJc w:val="right"/>
      <w:pPr>
        <w:ind w:left="6120" w:hanging="180"/>
      </w:pPr>
    </w:lvl>
  </w:abstractNum>
  <w:abstractNum w:abstractNumId="4" w15:restartNumberingAfterBreak="0">
    <w:nsid w:val="03296CEC"/>
    <w:multiLevelType w:val="multilevel"/>
    <w:tmpl w:val="BA62F21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C7E86"/>
    <w:multiLevelType w:val="hybridMultilevel"/>
    <w:tmpl w:val="3286A7BE"/>
    <w:lvl w:ilvl="0" w:tplc="5ACEEF16">
      <w:start w:val="1"/>
      <w:numFmt w:val="lowerLetter"/>
      <w:lvlText w:val="(%1)"/>
      <w:lvlJc w:val="left"/>
      <w:pPr>
        <w:ind w:left="1770" w:hanging="360"/>
      </w:pPr>
      <w:rPr>
        <w:rFonts w:hint="default"/>
      </w:rPr>
    </w:lvl>
    <w:lvl w:ilvl="1" w:tplc="AB5A342E" w:tentative="1">
      <w:start w:val="1"/>
      <w:numFmt w:val="lowerLetter"/>
      <w:lvlText w:val="%2."/>
      <w:lvlJc w:val="left"/>
      <w:pPr>
        <w:ind w:left="2490" w:hanging="360"/>
      </w:pPr>
    </w:lvl>
    <w:lvl w:ilvl="2" w:tplc="3D067F26" w:tentative="1">
      <w:start w:val="1"/>
      <w:numFmt w:val="lowerRoman"/>
      <w:lvlText w:val="%3."/>
      <w:lvlJc w:val="right"/>
      <w:pPr>
        <w:ind w:left="3210" w:hanging="180"/>
      </w:pPr>
    </w:lvl>
    <w:lvl w:ilvl="3" w:tplc="4AFE4CBA" w:tentative="1">
      <w:start w:val="1"/>
      <w:numFmt w:val="decimal"/>
      <w:lvlText w:val="%4."/>
      <w:lvlJc w:val="left"/>
      <w:pPr>
        <w:ind w:left="3930" w:hanging="360"/>
      </w:pPr>
    </w:lvl>
    <w:lvl w:ilvl="4" w:tplc="F160A286" w:tentative="1">
      <w:start w:val="1"/>
      <w:numFmt w:val="lowerLetter"/>
      <w:lvlText w:val="%5."/>
      <w:lvlJc w:val="left"/>
      <w:pPr>
        <w:ind w:left="4650" w:hanging="360"/>
      </w:pPr>
    </w:lvl>
    <w:lvl w:ilvl="5" w:tplc="7E8E926A" w:tentative="1">
      <w:start w:val="1"/>
      <w:numFmt w:val="lowerRoman"/>
      <w:lvlText w:val="%6."/>
      <w:lvlJc w:val="right"/>
      <w:pPr>
        <w:ind w:left="5370" w:hanging="180"/>
      </w:pPr>
    </w:lvl>
    <w:lvl w:ilvl="6" w:tplc="7D1AD8BA" w:tentative="1">
      <w:start w:val="1"/>
      <w:numFmt w:val="decimal"/>
      <w:lvlText w:val="%7."/>
      <w:lvlJc w:val="left"/>
      <w:pPr>
        <w:ind w:left="6090" w:hanging="360"/>
      </w:pPr>
    </w:lvl>
    <w:lvl w:ilvl="7" w:tplc="DB90C3BE" w:tentative="1">
      <w:start w:val="1"/>
      <w:numFmt w:val="lowerLetter"/>
      <w:lvlText w:val="%8."/>
      <w:lvlJc w:val="left"/>
      <w:pPr>
        <w:ind w:left="6810" w:hanging="360"/>
      </w:pPr>
    </w:lvl>
    <w:lvl w:ilvl="8" w:tplc="E9B0A0D8" w:tentative="1">
      <w:start w:val="1"/>
      <w:numFmt w:val="lowerRoman"/>
      <w:lvlText w:val="%9."/>
      <w:lvlJc w:val="right"/>
      <w:pPr>
        <w:ind w:left="7530" w:hanging="180"/>
      </w:pPr>
    </w:lvl>
  </w:abstractNum>
  <w:abstractNum w:abstractNumId="6" w15:restartNumberingAfterBreak="0">
    <w:nsid w:val="0E051AD6"/>
    <w:multiLevelType w:val="hybridMultilevel"/>
    <w:tmpl w:val="971CA624"/>
    <w:lvl w:ilvl="0" w:tplc="87E49C9C">
      <w:start w:val="1"/>
      <w:numFmt w:val="lowerLetter"/>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0C16EC8"/>
    <w:multiLevelType w:val="hybridMultilevel"/>
    <w:tmpl w:val="607AB59C"/>
    <w:name w:val="House_Style3"/>
    <w:lvl w:ilvl="0" w:tplc="D45AFA4A">
      <w:start w:val="1"/>
      <w:numFmt w:val="decimal"/>
      <w:lvlText w:val="1.%1"/>
      <w:lvlJc w:val="left"/>
      <w:pPr>
        <w:ind w:left="360" w:hanging="360"/>
      </w:pPr>
      <w:rPr>
        <w:rFonts w:hint="default"/>
      </w:rPr>
    </w:lvl>
    <w:lvl w:ilvl="1" w:tplc="9B7C6226">
      <w:start w:val="1"/>
      <w:numFmt w:val="lowerLetter"/>
      <w:lvlText w:val="%2."/>
      <w:lvlJc w:val="left"/>
      <w:pPr>
        <w:ind w:left="720" w:hanging="360"/>
      </w:pPr>
    </w:lvl>
    <w:lvl w:ilvl="2" w:tplc="DAB02F0E" w:tentative="1">
      <w:start w:val="1"/>
      <w:numFmt w:val="lowerRoman"/>
      <w:lvlText w:val="%3."/>
      <w:lvlJc w:val="right"/>
      <w:pPr>
        <w:ind w:left="1440" w:hanging="180"/>
      </w:pPr>
    </w:lvl>
    <w:lvl w:ilvl="3" w:tplc="724645F6" w:tentative="1">
      <w:start w:val="1"/>
      <w:numFmt w:val="decimal"/>
      <w:lvlText w:val="%4."/>
      <w:lvlJc w:val="left"/>
      <w:pPr>
        <w:ind w:left="2160" w:hanging="360"/>
      </w:pPr>
    </w:lvl>
    <w:lvl w:ilvl="4" w:tplc="54B89032" w:tentative="1">
      <w:start w:val="1"/>
      <w:numFmt w:val="lowerLetter"/>
      <w:lvlText w:val="%5."/>
      <w:lvlJc w:val="left"/>
      <w:pPr>
        <w:ind w:left="2880" w:hanging="360"/>
      </w:pPr>
    </w:lvl>
    <w:lvl w:ilvl="5" w:tplc="45B238AC" w:tentative="1">
      <w:start w:val="1"/>
      <w:numFmt w:val="lowerRoman"/>
      <w:lvlText w:val="%6."/>
      <w:lvlJc w:val="right"/>
      <w:pPr>
        <w:ind w:left="3600" w:hanging="180"/>
      </w:pPr>
    </w:lvl>
    <w:lvl w:ilvl="6" w:tplc="A91E7E4E" w:tentative="1">
      <w:start w:val="1"/>
      <w:numFmt w:val="decimal"/>
      <w:lvlText w:val="%7."/>
      <w:lvlJc w:val="left"/>
      <w:pPr>
        <w:ind w:left="4320" w:hanging="360"/>
      </w:pPr>
    </w:lvl>
    <w:lvl w:ilvl="7" w:tplc="FFD40276" w:tentative="1">
      <w:start w:val="1"/>
      <w:numFmt w:val="lowerLetter"/>
      <w:lvlText w:val="%8."/>
      <w:lvlJc w:val="left"/>
      <w:pPr>
        <w:ind w:left="5040" w:hanging="360"/>
      </w:pPr>
    </w:lvl>
    <w:lvl w:ilvl="8" w:tplc="DEC0313E" w:tentative="1">
      <w:start w:val="1"/>
      <w:numFmt w:val="lowerRoman"/>
      <w:lvlText w:val="%9."/>
      <w:lvlJc w:val="right"/>
      <w:pPr>
        <w:ind w:left="5760" w:hanging="180"/>
      </w:pPr>
    </w:lvl>
  </w:abstractNum>
  <w:abstractNum w:abstractNumId="10"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52E2F37"/>
    <w:multiLevelType w:val="hybridMultilevel"/>
    <w:tmpl w:val="3B46459C"/>
    <w:lvl w:ilvl="0" w:tplc="7D0CB616">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12A0D37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51CC7DE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E5B8839A">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2320D2B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D8E9FFE">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77628CEC">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A4A49C08">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71AA086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5230E6"/>
    <w:multiLevelType w:val="hybridMultilevel"/>
    <w:tmpl w:val="3286A7BE"/>
    <w:lvl w:ilvl="0" w:tplc="C0283F34">
      <w:start w:val="1"/>
      <w:numFmt w:val="lowerLetter"/>
      <w:lvlText w:val="(%1)"/>
      <w:lvlJc w:val="left"/>
      <w:pPr>
        <w:ind w:left="1770" w:hanging="360"/>
      </w:pPr>
      <w:rPr>
        <w:rFonts w:hint="default"/>
      </w:rPr>
    </w:lvl>
    <w:lvl w:ilvl="1" w:tplc="35C2D810" w:tentative="1">
      <w:start w:val="1"/>
      <w:numFmt w:val="lowerLetter"/>
      <w:lvlText w:val="%2."/>
      <w:lvlJc w:val="left"/>
      <w:pPr>
        <w:ind w:left="2490" w:hanging="360"/>
      </w:pPr>
    </w:lvl>
    <w:lvl w:ilvl="2" w:tplc="8D242D4E" w:tentative="1">
      <w:start w:val="1"/>
      <w:numFmt w:val="lowerRoman"/>
      <w:lvlText w:val="%3."/>
      <w:lvlJc w:val="right"/>
      <w:pPr>
        <w:ind w:left="3210" w:hanging="180"/>
      </w:pPr>
    </w:lvl>
    <w:lvl w:ilvl="3" w:tplc="92F8A9CE" w:tentative="1">
      <w:start w:val="1"/>
      <w:numFmt w:val="decimal"/>
      <w:lvlText w:val="%4."/>
      <w:lvlJc w:val="left"/>
      <w:pPr>
        <w:ind w:left="3930" w:hanging="360"/>
      </w:pPr>
    </w:lvl>
    <w:lvl w:ilvl="4" w:tplc="B0C8846A" w:tentative="1">
      <w:start w:val="1"/>
      <w:numFmt w:val="lowerLetter"/>
      <w:lvlText w:val="%5."/>
      <w:lvlJc w:val="left"/>
      <w:pPr>
        <w:ind w:left="4650" w:hanging="360"/>
      </w:pPr>
    </w:lvl>
    <w:lvl w:ilvl="5" w:tplc="7CE86156" w:tentative="1">
      <w:start w:val="1"/>
      <w:numFmt w:val="lowerRoman"/>
      <w:lvlText w:val="%6."/>
      <w:lvlJc w:val="right"/>
      <w:pPr>
        <w:ind w:left="5370" w:hanging="180"/>
      </w:pPr>
    </w:lvl>
    <w:lvl w:ilvl="6" w:tplc="7B8E8BAE" w:tentative="1">
      <w:start w:val="1"/>
      <w:numFmt w:val="decimal"/>
      <w:lvlText w:val="%7."/>
      <w:lvlJc w:val="left"/>
      <w:pPr>
        <w:ind w:left="6090" w:hanging="360"/>
      </w:pPr>
    </w:lvl>
    <w:lvl w:ilvl="7" w:tplc="FCE0B776" w:tentative="1">
      <w:start w:val="1"/>
      <w:numFmt w:val="lowerLetter"/>
      <w:lvlText w:val="%8."/>
      <w:lvlJc w:val="left"/>
      <w:pPr>
        <w:ind w:left="6810" w:hanging="360"/>
      </w:pPr>
    </w:lvl>
    <w:lvl w:ilvl="8" w:tplc="98E635C6" w:tentative="1">
      <w:start w:val="1"/>
      <w:numFmt w:val="lowerRoman"/>
      <w:lvlText w:val="%9."/>
      <w:lvlJc w:val="right"/>
      <w:pPr>
        <w:ind w:left="7530" w:hanging="180"/>
      </w:pPr>
    </w:lvl>
  </w:abstractNum>
  <w:abstractNum w:abstractNumId="13" w15:restartNumberingAfterBreak="0">
    <w:nsid w:val="167D77D5"/>
    <w:multiLevelType w:val="hybridMultilevel"/>
    <w:tmpl w:val="CF94FDDC"/>
    <w:lvl w:ilvl="0" w:tplc="64B8506A">
      <w:start w:val="1"/>
      <w:numFmt w:val="lowerRoman"/>
      <w:lvlText w:val="(%1)"/>
      <w:lvlJc w:val="left"/>
      <w:pPr>
        <w:ind w:left="1997" w:hanging="720"/>
      </w:pPr>
      <w:rPr>
        <w:rFonts w:hint="default"/>
        <w:b/>
      </w:rPr>
    </w:lvl>
    <w:lvl w:ilvl="1" w:tplc="6BDA02E4" w:tentative="1">
      <w:start w:val="1"/>
      <w:numFmt w:val="lowerLetter"/>
      <w:lvlText w:val="%2."/>
      <w:lvlJc w:val="left"/>
      <w:pPr>
        <w:ind w:left="1440" w:hanging="360"/>
      </w:pPr>
    </w:lvl>
    <w:lvl w:ilvl="2" w:tplc="2C0C0F3E" w:tentative="1">
      <w:start w:val="1"/>
      <w:numFmt w:val="lowerRoman"/>
      <w:lvlText w:val="%3."/>
      <w:lvlJc w:val="right"/>
      <w:pPr>
        <w:ind w:left="2160" w:hanging="180"/>
      </w:pPr>
    </w:lvl>
    <w:lvl w:ilvl="3" w:tplc="F9BAE74E" w:tentative="1">
      <w:start w:val="1"/>
      <w:numFmt w:val="decimal"/>
      <w:lvlText w:val="%4."/>
      <w:lvlJc w:val="left"/>
      <w:pPr>
        <w:ind w:left="2880" w:hanging="360"/>
      </w:pPr>
    </w:lvl>
    <w:lvl w:ilvl="4" w:tplc="24FE8422" w:tentative="1">
      <w:start w:val="1"/>
      <w:numFmt w:val="lowerLetter"/>
      <w:lvlText w:val="%5."/>
      <w:lvlJc w:val="left"/>
      <w:pPr>
        <w:ind w:left="3600" w:hanging="360"/>
      </w:pPr>
    </w:lvl>
    <w:lvl w:ilvl="5" w:tplc="AE2443E6" w:tentative="1">
      <w:start w:val="1"/>
      <w:numFmt w:val="lowerRoman"/>
      <w:lvlText w:val="%6."/>
      <w:lvlJc w:val="right"/>
      <w:pPr>
        <w:ind w:left="4320" w:hanging="180"/>
      </w:pPr>
    </w:lvl>
    <w:lvl w:ilvl="6" w:tplc="1ABADC24" w:tentative="1">
      <w:start w:val="1"/>
      <w:numFmt w:val="decimal"/>
      <w:lvlText w:val="%7."/>
      <w:lvlJc w:val="left"/>
      <w:pPr>
        <w:ind w:left="5040" w:hanging="360"/>
      </w:pPr>
    </w:lvl>
    <w:lvl w:ilvl="7" w:tplc="CC4AA9F2" w:tentative="1">
      <w:start w:val="1"/>
      <w:numFmt w:val="lowerLetter"/>
      <w:lvlText w:val="%8."/>
      <w:lvlJc w:val="left"/>
      <w:pPr>
        <w:ind w:left="5760" w:hanging="360"/>
      </w:pPr>
    </w:lvl>
    <w:lvl w:ilvl="8" w:tplc="21E81A72" w:tentative="1">
      <w:start w:val="1"/>
      <w:numFmt w:val="lowerRoman"/>
      <w:lvlText w:val="%9."/>
      <w:lvlJc w:val="right"/>
      <w:pPr>
        <w:ind w:left="6480" w:hanging="180"/>
      </w:pPr>
    </w:lvl>
  </w:abstractNum>
  <w:abstractNum w:abstractNumId="14" w15:restartNumberingAfterBreak="0">
    <w:nsid w:val="1B6E085E"/>
    <w:multiLevelType w:val="multilevel"/>
    <w:tmpl w:val="5AA02B6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6" w15:restartNumberingAfterBreak="0">
    <w:nsid w:val="1FC91884"/>
    <w:multiLevelType w:val="multilevel"/>
    <w:tmpl w:val="63A069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8C43B7"/>
    <w:multiLevelType w:val="hybridMultilevel"/>
    <w:tmpl w:val="0382E81C"/>
    <w:lvl w:ilvl="0" w:tplc="7A26816A">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6918223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26CCA32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41084FE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44EEC642">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8CE28FC">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D012BDB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C006610E">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EE4A0EF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8" w15:restartNumberingAfterBreak="0">
    <w:nsid w:val="24AC0460"/>
    <w:multiLevelType w:val="hybridMultilevel"/>
    <w:tmpl w:val="9E50F57A"/>
    <w:lvl w:ilvl="0" w:tplc="F5160E90">
      <w:start w:val="1"/>
      <w:numFmt w:val="lowerLetter"/>
      <w:lvlText w:val="(%1)"/>
      <w:lvlJc w:val="left"/>
      <w:pPr>
        <w:ind w:left="1485" w:hanging="360"/>
      </w:pPr>
      <w:rPr>
        <w:rFonts w:cs="Times New Roman" w:hint="default"/>
        <w:strike w:val="0"/>
        <w:spacing w:val="0"/>
        <w:sz w:val="22"/>
        <w:szCs w:val="22"/>
      </w:rPr>
    </w:lvl>
    <w:lvl w:ilvl="1" w:tplc="09BCE7DE" w:tentative="1">
      <w:start w:val="1"/>
      <w:numFmt w:val="lowerLetter"/>
      <w:lvlText w:val="%2."/>
      <w:lvlJc w:val="left"/>
      <w:pPr>
        <w:ind w:left="2205" w:hanging="360"/>
      </w:pPr>
    </w:lvl>
    <w:lvl w:ilvl="2" w:tplc="F574135C" w:tentative="1">
      <w:start w:val="1"/>
      <w:numFmt w:val="lowerRoman"/>
      <w:lvlText w:val="%3."/>
      <w:lvlJc w:val="right"/>
      <w:pPr>
        <w:ind w:left="2925" w:hanging="180"/>
      </w:pPr>
    </w:lvl>
    <w:lvl w:ilvl="3" w:tplc="F2A89E3E" w:tentative="1">
      <w:start w:val="1"/>
      <w:numFmt w:val="decimal"/>
      <w:lvlText w:val="%4."/>
      <w:lvlJc w:val="left"/>
      <w:pPr>
        <w:ind w:left="3645" w:hanging="360"/>
      </w:pPr>
    </w:lvl>
    <w:lvl w:ilvl="4" w:tplc="5EE013CA" w:tentative="1">
      <w:start w:val="1"/>
      <w:numFmt w:val="lowerLetter"/>
      <w:lvlText w:val="%5."/>
      <w:lvlJc w:val="left"/>
      <w:pPr>
        <w:ind w:left="4365" w:hanging="360"/>
      </w:pPr>
    </w:lvl>
    <w:lvl w:ilvl="5" w:tplc="74369C86" w:tentative="1">
      <w:start w:val="1"/>
      <w:numFmt w:val="lowerRoman"/>
      <w:lvlText w:val="%6."/>
      <w:lvlJc w:val="right"/>
      <w:pPr>
        <w:ind w:left="5085" w:hanging="180"/>
      </w:pPr>
    </w:lvl>
    <w:lvl w:ilvl="6" w:tplc="4C70B44E" w:tentative="1">
      <w:start w:val="1"/>
      <w:numFmt w:val="decimal"/>
      <w:lvlText w:val="%7."/>
      <w:lvlJc w:val="left"/>
      <w:pPr>
        <w:ind w:left="5805" w:hanging="360"/>
      </w:pPr>
    </w:lvl>
    <w:lvl w:ilvl="7" w:tplc="82243F5A" w:tentative="1">
      <w:start w:val="1"/>
      <w:numFmt w:val="lowerLetter"/>
      <w:lvlText w:val="%8."/>
      <w:lvlJc w:val="left"/>
      <w:pPr>
        <w:ind w:left="6525" w:hanging="360"/>
      </w:pPr>
    </w:lvl>
    <w:lvl w:ilvl="8" w:tplc="EC50503A" w:tentative="1">
      <w:start w:val="1"/>
      <w:numFmt w:val="lowerRoman"/>
      <w:lvlText w:val="%9."/>
      <w:lvlJc w:val="right"/>
      <w:pPr>
        <w:ind w:left="7245" w:hanging="180"/>
      </w:pPr>
    </w:lvl>
  </w:abstractNum>
  <w:abstractNum w:abstractNumId="19" w15:restartNumberingAfterBreak="0">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57D361D"/>
    <w:multiLevelType w:val="multilevel"/>
    <w:tmpl w:val="864EEA8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AA05C0"/>
    <w:multiLevelType w:val="multilevel"/>
    <w:tmpl w:val="0D06FFAC"/>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val="0"/>
        <w:bCs/>
      </w:rPr>
    </w:lvl>
    <w:lvl w:ilvl="2">
      <w:start w:val="1"/>
      <w:numFmt w:val="decimal"/>
      <w:lvlText w:val="%1.%2.%3."/>
      <w:lvlJc w:val="left"/>
      <w:pPr>
        <w:ind w:left="720" w:hanging="720"/>
      </w:pPr>
      <w:rPr>
        <w:rFonts w:eastAsia="Arial Unicode MS" w:hint="default"/>
        <w:b w:val="0"/>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393858B8"/>
    <w:multiLevelType w:val="hybridMultilevel"/>
    <w:tmpl w:val="1110F5EE"/>
    <w:lvl w:ilvl="0" w:tplc="4940A53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37DA019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49224A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98D4A57E">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67BE42F6">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41DE66E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75362FA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A79818D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8466D18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6" w15:restartNumberingAfterBreak="0">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640EA4"/>
    <w:multiLevelType w:val="hybridMultilevel"/>
    <w:tmpl w:val="D52C85EC"/>
    <w:lvl w:ilvl="0" w:tplc="1C1A5492">
      <w:start w:val="1"/>
      <w:numFmt w:val="bullet"/>
      <w:lvlText w:val=""/>
      <w:lvlJc w:val="left"/>
      <w:pPr>
        <w:ind w:left="720" w:hanging="360"/>
      </w:pPr>
      <w:rPr>
        <w:rFonts w:ascii="Symbol" w:hAnsi="Symbol" w:hint="default"/>
      </w:rPr>
    </w:lvl>
    <w:lvl w:ilvl="1" w:tplc="F56EFDAA" w:tentative="1">
      <w:start w:val="1"/>
      <w:numFmt w:val="bullet"/>
      <w:lvlText w:val="o"/>
      <w:lvlJc w:val="left"/>
      <w:pPr>
        <w:ind w:left="1440" w:hanging="360"/>
      </w:pPr>
      <w:rPr>
        <w:rFonts w:ascii="Courier New" w:hAnsi="Courier New" w:cs="Courier New" w:hint="default"/>
      </w:rPr>
    </w:lvl>
    <w:lvl w:ilvl="2" w:tplc="00F282FE" w:tentative="1">
      <w:start w:val="1"/>
      <w:numFmt w:val="bullet"/>
      <w:lvlText w:val=""/>
      <w:lvlJc w:val="left"/>
      <w:pPr>
        <w:ind w:left="2160" w:hanging="360"/>
      </w:pPr>
      <w:rPr>
        <w:rFonts w:ascii="Wingdings" w:hAnsi="Wingdings" w:hint="default"/>
      </w:rPr>
    </w:lvl>
    <w:lvl w:ilvl="3" w:tplc="F190E902" w:tentative="1">
      <w:start w:val="1"/>
      <w:numFmt w:val="bullet"/>
      <w:lvlText w:val=""/>
      <w:lvlJc w:val="left"/>
      <w:pPr>
        <w:ind w:left="2880" w:hanging="360"/>
      </w:pPr>
      <w:rPr>
        <w:rFonts w:ascii="Symbol" w:hAnsi="Symbol" w:hint="default"/>
      </w:rPr>
    </w:lvl>
    <w:lvl w:ilvl="4" w:tplc="B0EE440E" w:tentative="1">
      <w:start w:val="1"/>
      <w:numFmt w:val="bullet"/>
      <w:lvlText w:val="o"/>
      <w:lvlJc w:val="left"/>
      <w:pPr>
        <w:ind w:left="3600" w:hanging="360"/>
      </w:pPr>
      <w:rPr>
        <w:rFonts w:ascii="Courier New" w:hAnsi="Courier New" w:cs="Courier New" w:hint="default"/>
      </w:rPr>
    </w:lvl>
    <w:lvl w:ilvl="5" w:tplc="51B02630" w:tentative="1">
      <w:start w:val="1"/>
      <w:numFmt w:val="bullet"/>
      <w:lvlText w:val=""/>
      <w:lvlJc w:val="left"/>
      <w:pPr>
        <w:ind w:left="4320" w:hanging="360"/>
      </w:pPr>
      <w:rPr>
        <w:rFonts w:ascii="Wingdings" w:hAnsi="Wingdings" w:hint="default"/>
      </w:rPr>
    </w:lvl>
    <w:lvl w:ilvl="6" w:tplc="671C1F96" w:tentative="1">
      <w:start w:val="1"/>
      <w:numFmt w:val="bullet"/>
      <w:lvlText w:val=""/>
      <w:lvlJc w:val="left"/>
      <w:pPr>
        <w:ind w:left="5040" w:hanging="360"/>
      </w:pPr>
      <w:rPr>
        <w:rFonts w:ascii="Symbol" w:hAnsi="Symbol" w:hint="default"/>
      </w:rPr>
    </w:lvl>
    <w:lvl w:ilvl="7" w:tplc="3354AC5C" w:tentative="1">
      <w:start w:val="1"/>
      <w:numFmt w:val="bullet"/>
      <w:lvlText w:val="o"/>
      <w:lvlJc w:val="left"/>
      <w:pPr>
        <w:ind w:left="5760" w:hanging="360"/>
      </w:pPr>
      <w:rPr>
        <w:rFonts w:ascii="Courier New" w:hAnsi="Courier New" w:cs="Courier New" w:hint="default"/>
      </w:rPr>
    </w:lvl>
    <w:lvl w:ilvl="8" w:tplc="CDBC494E" w:tentative="1">
      <w:start w:val="1"/>
      <w:numFmt w:val="bullet"/>
      <w:lvlText w:val=""/>
      <w:lvlJc w:val="left"/>
      <w:pPr>
        <w:ind w:left="6480" w:hanging="360"/>
      </w:pPr>
      <w:rPr>
        <w:rFonts w:ascii="Wingdings" w:hAnsi="Wingdings" w:hint="default"/>
      </w:rPr>
    </w:lvl>
  </w:abstractNum>
  <w:abstractNum w:abstractNumId="29" w15:restartNumberingAfterBreak="0">
    <w:nsid w:val="41872778"/>
    <w:multiLevelType w:val="hybridMultilevel"/>
    <w:tmpl w:val="1110F5EE"/>
    <w:lvl w:ilvl="0" w:tplc="1366A5B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4256682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3B663E6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6E845810">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C43A594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8AD6DBD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1A98897C">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E2102238">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2D42A20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0" w15:restartNumberingAfterBreak="0">
    <w:nsid w:val="433E6CFD"/>
    <w:multiLevelType w:val="hybridMultilevel"/>
    <w:tmpl w:val="C8E0EAA2"/>
    <w:lvl w:ilvl="0" w:tplc="5C4671AC">
      <w:start w:val="1"/>
      <w:numFmt w:val="lowerRoman"/>
      <w:lvlText w:val="(%1)"/>
      <w:lvlJc w:val="left"/>
      <w:pPr>
        <w:ind w:left="720" w:hanging="360"/>
      </w:pPr>
      <w:rPr>
        <w:rFonts w:hint="default"/>
        <w:b w:val="0"/>
      </w:rPr>
    </w:lvl>
    <w:lvl w:ilvl="1" w:tplc="442A565E" w:tentative="1">
      <w:start w:val="1"/>
      <w:numFmt w:val="lowerLetter"/>
      <w:lvlText w:val="%2."/>
      <w:lvlJc w:val="left"/>
      <w:pPr>
        <w:ind w:left="1440" w:hanging="360"/>
      </w:pPr>
    </w:lvl>
    <w:lvl w:ilvl="2" w:tplc="E8CA1C28" w:tentative="1">
      <w:start w:val="1"/>
      <w:numFmt w:val="lowerRoman"/>
      <w:lvlText w:val="%3."/>
      <w:lvlJc w:val="right"/>
      <w:pPr>
        <w:ind w:left="2160" w:hanging="180"/>
      </w:pPr>
    </w:lvl>
    <w:lvl w:ilvl="3" w:tplc="AB54691E" w:tentative="1">
      <w:start w:val="1"/>
      <w:numFmt w:val="decimal"/>
      <w:lvlText w:val="%4."/>
      <w:lvlJc w:val="left"/>
      <w:pPr>
        <w:ind w:left="2880" w:hanging="360"/>
      </w:pPr>
    </w:lvl>
    <w:lvl w:ilvl="4" w:tplc="17405FAE" w:tentative="1">
      <w:start w:val="1"/>
      <w:numFmt w:val="lowerLetter"/>
      <w:lvlText w:val="%5."/>
      <w:lvlJc w:val="left"/>
      <w:pPr>
        <w:ind w:left="3600" w:hanging="360"/>
      </w:pPr>
    </w:lvl>
    <w:lvl w:ilvl="5" w:tplc="F7A40C06" w:tentative="1">
      <w:start w:val="1"/>
      <w:numFmt w:val="lowerRoman"/>
      <w:lvlText w:val="%6."/>
      <w:lvlJc w:val="right"/>
      <w:pPr>
        <w:ind w:left="4320" w:hanging="180"/>
      </w:pPr>
    </w:lvl>
    <w:lvl w:ilvl="6" w:tplc="C1044948" w:tentative="1">
      <w:start w:val="1"/>
      <w:numFmt w:val="decimal"/>
      <w:lvlText w:val="%7."/>
      <w:lvlJc w:val="left"/>
      <w:pPr>
        <w:ind w:left="5040" w:hanging="360"/>
      </w:pPr>
    </w:lvl>
    <w:lvl w:ilvl="7" w:tplc="D2C684B0" w:tentative="1">
      <w:start w:val="1"/>
      <w:numFmt w:val="lowerLetter"/>
      <w:lvlText w:val="%8."/>
      <w:lvlJc w:val="left"/>
      <w:pPr>
        <w:ind w:left="5760" w:hanging="360"/>
      </w:pPr>
    </w:lvl>
    <w:lvl w:ilvl="8" w:tplc="B3B0E660" w:tentative="1">
      <w:start w:val="1"/>
      <w:numFmt w:val="lowerRoman"/>
      <w:lvlText w:val="%9."/>
      <w:lvlJc w:val="right"/>
      <w:pPr>
        <w:ind w:left="6480" w:hanging="180"/>
      </w:pPr>
    </w:lvl>
  </w:abstractNum>
  <w:abstractNum w:abstractNumId="31" w15:restartNumberingAfterBreak="0">
    <w:nsid w:val="44332BE9"/>
    <w:multiLevelType w:val="hybridMultilevel"/>
    <w:tmpl w:val="98E86974"/>
    <w:lvl w:ilvl="0" w:tplc="09067516">
      <w:start w:val="1"/>
      <w:numFmt w:val="lowerRoman"/>
      <w:lvlText w:val="(%1)"/>
      <w:lvlJc w:val="left"/>
      <w:pPr>
        <w:ind w:left="1429" w:hanging="720"/>
      </w:pPr>
      <w:rPr>
        <w:rFonts w:hint="default"/>
      </w:rPr>
    </w:lvl>
    <w:lvl w:ilvl="1" w:tplc="69DEE500" w:tentative="1">
      <w:start w:val="1"/>
      <w:numFmt w:val="lowerLetter"/>
      <w:lvlText w:val="%2."/>
      <w:lvlJc w:val="left"/>
      <w:pPr>
        <w:ind w:left="1789" w:hanging="360"/>
      </w:pPr>
    </w:lvl>
    <w:lvl w:ilvl="2" w:tplc="C40C86F8" w:tentative="1">
      <w:start w:val="1"/>
      <w:numFmt w:val="lowerRoman"/>
      <w:lvlText w:val="%3."/>
      <w:lvlJc w:val="right"/>
      <w:pPr>
        <w:ind w:left="2509" w:hanging="180"/>
      </w:pPr>
    </w:lvl>
    <w:lvl w:ilvl="3" w:tplc="5BB6D6F4" w:tentative="1">
      <w:start w:val="1"/>
      <w:numFmt w:val="decimal"/>
      <w:lvlText w:val="%4."/>
      <w:lvlJc w:val="left"/>
      <w:pPr>
        <w:ind w:left="3229" w:hanging="360"/>
      </w:pPr>
    </w:lvl>
    <w:lvl w:ilvl="4" w:tplc="07D24242" w:tentative="1">
      <w:start w:val="1"/>
      <w:numFmt w:val="lowerLetter"/>
      <w:lvlText w:val="%5."/>
      <w:lvlJc w:val="left"/>
      <w:pPr>
        <w:ind w:left="3949" w:hanging="360"/>
      </w:pPr>
    </w:lvl>
    <w:lvl w:ilvl="5" w:tplc="3D6CC25A" w:tentative="1">
      <w:start w:val="1"/>
      <w:numFmt w:val="lowerRoman"/>
      <w:lvlText w:val="%6."/>
      <w:lvlJc w:val="right"/>
      <w:pPr>
        <w:ind w:left="4669" w:hanging="180"/>
      </w:pPr>
    </w:lvl>
    <w:lvl w:ilvl="6" w:tplc="8138B3CE" w:tentative="1">
      <w:start w:val="1"/>
      <w:numFmt w:val="decimal"/>
      <w:lvlText w:val="%7."/>
      <w:lvlJc w:val="left"/>
      <w:pPr>
        <w:ind w:left="5389" w:hanging="360"/>
      </w:pPr>
    </w:lvl>
    <w:lvl w:ilvl="7" w:tplc="90E41F8E" w:tentative="1">
      <w:start w:val="1"/>
      <w:numFmt w:val="lowerLetter"/>
      <w:lvlText w:val="%8."/>
      <w:lvlJc w:val="left"/>
      <w:pPr>
        <w:ind w:left="6109" w:hanging="360"/>
      </w:pPr>
    </w:lvl>
    <w:lvl w:ilvl="8" w:tplc="1506002C" w:tentative="1">
      <w:start w:val="1"/>
      <w:numFmt w:val="lowerRoman"/>
      <w:lvlText w:val="%9."/>
      <w:lvlJc w:val="right"/>
      <w:pPr>
        <w:ind w:left="6829" w:hanging="180"/>
      </w:pPr>
    </w:lvl>
  </w:abstractNum>
  <w:abstractNum w:abstractNumId="32" w15:restartNumberingAfterBreak="0">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9A1DD1"/>
    <w:multiLevelType w:val="hybridMultilevel"/>
    <w:tmpl w:val="4C048EDA"/>
    <w:lvl w:ilvl="0" w:tplc="D3E69C5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4F135D35"/>
    <w:multiLevelType w:val="multilevel"/>
    <w:tmpl w:val="E68C21F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7B2725"/>
    <w:multiLevelType w:val="multilevel"/>
    <w:tmpl w:val="ECC269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833759C"/>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5E1988"/>
    <w:multiLevelType w:val="multilevel"/>
    <w:tmpl w:val="9190D5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D95882"/>
    <w:multiLevelType w:val="hybridMultilevel"/>
    <w:tmpl w:val="DF3466F8"/>
    <w:lvl w:ilvl="0" w:tplc="A27CF2BA">
      <w:start w:val="1"/>
      <w:numFmt w:val="lowerLetter"/>
      <w:lvlText w:val="(%1)"/>
      <w:lvlJc w:val="left"/>
      <w:pPr>
        <w:ind w:left="720" w:hanging="360"/>
      </w:pPr>
      <w:rPr>
        <w:rFonts w:ascii="Arial" w:hAnsi="Arial" w:cs="Arial" w:hint="default"/>
        <w:b w:val="0"/>
        <w:i w:val="0"/>
        <w:color w:val="auto"/>
        <w:sz w:val="22"/>
        <w:szCs w:val="22"/>
      </w:rPr>
    </w:lvl>
    <w:lvl w:ilvl="1" w:tplc="90A0F0E0">
      <w:start w:val="1"/>
      <w:numFmt w:val="lowerLetter"/>
      <w:lvlText w:val="%2."/>
      <w:lvlJc w:val="left"/>
      <w:pPr>
        <w:ind w:left="1440" w:hanging="360"/>
      </w:pPr>
    </w:lvl>
    <w:lvl w:ilvl="2" w:tplc="845EA546">
      <w:start w:val="1"/>
      <w:numFmt w:val="lowerRoman"/>
      <w:lvlText w:val="%3."/>
      <w:lvlJc w:val="right"/>
      <w:pPr>
        <w:ind w:left="2160" w:hanging="180"/>
      </w:pPr>
    </w:lvl>
    <w:lvl w:ilvl="3" w:tplc="0D5864D8">
      <w:start w:val="1"/>
      <w:numFmt w:val="decimal"/>
      <w:lvlText w:val="%4."/>
      <w:lvlJc w:val="left"/>
      <w:pPr>
        <w:ind w:left="2880" w:hanging="360"/>
      </w:pPr>
    </w:lvl>
    <w:lvl w:ilvl="4" w:tplc="45C884F0">
      <w:start w:val="1"/>
      <w:numFmt w:val="lowerLetter"/>
      <w:lvlText w:val="%5."/>
      <w:lvlJc w:val="left"/>
      <w:pPr>
        <w:ind w:left="3600" w:hanging="360"/>
      </w:pPr>
    </w:lvl>
    <w:lvl w:ilvl="5" w:tplc="74404284">
      <w:start w:val="1"/>
      <w:numFmt w:val="lowerRoman"/>
      <w:lvlText w:val="%6."/>
      <w:lvlJc w:val="right"/>
      <w:pPr>
        <w:ind w:left="4320" w:hanging="180"/>
      </w:pPr>
    </w:lvl>
    <w:lvl w:ilvl="6" w:tplc="49F6F110">
      <w:start w:val="1"/>
      <w:numFmt w:val="decimal"/>
      <w:lvlText w:val="%7."/>
      <w:lvlJc w:val="left"/>
      <w:pPr>
        <w:ind w:left="5040" w:hanging="360"/>
      </w:pPr>
    </w:lvl>
    <w:lvl w:ilvl="7" w:tplc="A8404576">
      <w:start w:val="1"/>
      <w:numFmt w:val="lowerLetter"/>
      <w:lvlText w:val="%8."/>
      <w:lvlJc w:val="left"/>
      <w:pPr>
        <w:ind w:left="5760" w:hanging="360"/>
      </w:pPr>
    </w:lvl>
    <w:lvl w:ilvl="8" w:tplc="53787D44">
      <w:start w:val="1"/>
      <w:numFmt w:val="lowerRoman"/>
      <w:lvlText w:val="%9."/>
      <w:lvlJc w:val="right"/>
      <w:pPr>
        <w:ind w:left="6480" w:hanging="180"/>
      </w:pPr>
    </w:lvl>
  </w:abstractNum>
  <w:abstractNum w:abstractNumId="45" w15:restartNumberingAfterBreak="0">
    <w:nsid w:val="5F7134EB"/>
    <w:multiLevelType w:val="hybridMultilevel"/>
    <w:tmpl w:val="D38AD698"/>
    <w:lvl w:ilvl="0" w:tplc="3C0E5ABE">
      <w:start w:val="1"/>
      <w:numFmt w:val="lowerRoman"/>
      <w:lvlText w:val="(%1)"/>
      <w:lvlJc w:val="left"/>
      <w:pPr>
        <w:tabs>
          <w:tab w:val="num" w:pos="737"/>
        </w:tabs>
        <w:ind w:left="737" w:hanging="737"/>
      </w:pPr>
      <w:rPr>
        <w:rFonts w:ascii="Verdana" w:hAnsi="Verdana" w:cs="Arial" w:hint="default"/>
        <w:b w:val="0"/>
        <w:sz w:val="20"/>
        <w:szCs w:val="20"/>
      </w:rPr>
    </w:lvl>
    <w:lvl w:ilvl="1" w:tplc="AC34ED94">
      <w:start w:val="1"/>
      <w:numFmt w:val="lowerLetter"/>
      <w:lvlText w:val="%2)"/>
      <w:lvlJc w:val="left"/>
      <w:pPr>
        <w:tabs>
          <w:tab w:val="num" w:pos="1785"/>
        </w:tabs>
        <w:ind w:left="1785" w:hanging="705"/>
      </w:pPr>
      <w:rPr>
        <w:rFonts w:ascii="Times New Roman" w:hAnsi="Times New Roman" w:cs="Times New Roman"/>
        <w:sz w:val="24"/>
        <w:szCs w:val="24"/>
      </w:rPr>
    </w:lvl>
    <w:lvl w:ilvl="2" w:tplc="D92025DE">
      <w:start w:val="7"/>
      <w:numFmt w:val="lowerLetter"/>
      <w:lvlText w:val="(%3)"/>
      <w:lvlJc w:val="left"/>
      <w:pPr>
        <w:tabs>
          <w:tab w:val="num" w:pos="2685"/>
        </w:tabs>
        <w:ind w:left="2685" w:hanging="705"/>
      </w:pPr>
      <w:rPr>
        <w:rFonts w:ascii="Times New Roman" w:hAnsi="Times New Roman" w:cs="Times New Roman"/>
        <w:sz w:val="24"/>
        <w:szCs w:val="24"/>
      </w:rPr>
    </w:lvl>
    <w:lvl w:ilvl="3" w:tplc="F982972E">
      <w:start w:val="1"/>
      <w:numFmt w:val="decimal"/>
      <w:lvlText w:val="%4."/>
      <w:lvlJc w:val="left"/>
      <w:pPr>
        <w:tabs>
          <w:tab w:val="num" w:pos="2880"/>
        </w:tabs>
        <w:ind w:left="2880" w:hanging="360"/>
      </w:pPr>
      <w:rPr>
        <w:rFonts w:ascii="Times New Roman" w:hAnsi="Times New Roman" w:cs="Times New Roman"/>
        <w:sz w:val="24"/>
        <w:szCs w:val="24"/>
      </w:rPr>
    </w:lvl>
    <w:lvl w:ilvl="4" w:tplc="2392DDFE">
      <w:start w:val="1"/>
      <w:numFmt w:val="lowerLetter"/>
      <w:lvlText w:val="%5."/>
      <w:lvlJc w:val="left"/>
      <w:pPr>
        <w:tabs>
          <w:tab w:val="num" w:pos="3600"/>
        </w:tabs>
        <w:ind w:left="3600" w:hanging="360"/>
      </w:pPr>
      <w:rPr>
        <w:rFonts w:ascii="Times New Roman" w:hAnsi="Times New Roman" w:cs="Times New Roman"/>
        <w:sz w:val="24"/>
        <w:szCs w:val="24"/>
      </w:rPr>
    </w:lvl>
    <w:lvl w:ilvl="5" w:tplc="0A3E69EC">
      <w:start w:val="1"/>
      <w:numFmt w:val="lowerRoman"/>
      <w:lvlText w:val="%6."/>
      <w:lvlJc w:val="right"/>
      <w:pPr>
        <w:tabs>
          <w:tab w:val="num" w:pos="4320"/>
        </w:tabs>
        <w:ind w:left="4320" w:hanging="180"/>
      </w:pPr>
      <w:rPr>
        <w:rFonts w:ascii="Times New Roman" w:hAnsi="Times New Roman" w:cs="Times New Roman"/>
        <w:sz w:val="24"/>
        <w:szCs w:val="24"/>
      </w:rPr>
    </w:lvl>
    <w:lvl w:ilvl="6" w:tplc="E190D526">
      <w:start w:val="1"/>
      <w:numFmt w:val="decimal"/>
      <w:lvlText w:val="%7."/>
      <w:lvlJc w:val="left"/>
      <w:pPr>
        <w:tabs>
          <w:tab w:val="num" w:pos="5040"/>
        </w:tabs>
        <w:ind w:left="5040" w:hanging="360"/>
      </w:pPr>
      <w:rPr>
        <w:rFonts w:ascii="Times New Roman" w:hAnsi="Times New Roman" w:cs="Times New Roman"/>
        <w:sz w:val="24"/>
        <w:szCs w:val="24"/>
      </w:rPr>
    </w:lvl>
    <w:lvl w:ilvl="7" w:tplc="C59A59FA">
      <w:start w:val="1"/>
      <w:numFmt w:val="lowerLetter"/>
      <w:lvlText w:val="%8."/>
      <w:lvlJc w:val="left"/>
      <w:pPr>
        <w:tabs>
          <w:tab w:val="num" w:pos="5760"/>
        </w:tabs>
        <w:ind w:left="5760" w:hanging="360"/>
      </w:pPr>
      <w:rPr>
        <w:rFonts w:ascii="Times New Roman" w:hAnsi="Times New Roman" w:cs="Times New Roman"/>
        <w:sz w:val="24"/>
        <w:szCs w:val="24"/>
      </w:rPr>
    </w:lvl>
    <w:lvl w:ilvl="8" w:tplc="59DA841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65F54620"/>
    <w:multiLevelType w:val="hybridMultilevel"/>
    <w:tmpl w:val="C07CEB20"/>
    <w:lvl w:ilvl="0" w:tplc="C01EF780">
      <w:start w:val="1"/>
      <w:numFmt w:val="lowerLetter"/>
      <w:lvlText w:val="(%1)"/>
      <w:lvlJc w:val="left"/>
      <w:pPr>
        <w:ind w:left="720" w:hanging="360"/>
      </w:pPr>
      <w:rPr>
        <w:rFonts w:ascii="Arial" w:hAnsi="Arial" w:cs="Arial" w:hint="default"/>
        <w:b w:val="0"/>
        <w:i w:val="0"/>
        <w:sz w:val="22"/>
        <w:szCs w:val="22"/>
      </w:rPr>
    </w:lvl>
    <w:lvl w:ilvl="1" w:tplc="8FDEB598" w:tentative="1">
      <w:start w:val="1"/>
      <w:numFmt w:val="lowerLetter"/>
      <w:lvlText w:val="%2."/>
      <w:lvlJc w:val="left"/>
      <w:pPr>
        <w:ind w:left="1440" w:hanging="360"/>
      </w:pPr>
    </w:lvl>
    <w:lvl w:ilvl="2" w:tplc="2D1E2A30" w:tentative="1">
      <w:start w:val="1"/>
      <w:numFmt w:val="lowerRoman"/>
      <w:lvlText w:val="%3."/>
      <w:lvlJc w:val="right"/>
      <w:pPr>
        <w:ind w:left="2160" w:hanging="180"/>
      </w:pPr>
    </w:lvl>
    <w:lvl w:ilvl="3" w:tplc="F92CC3FC" w:tentative="1">
      <w:start w:val="1"/>
      <w:numFmt w:val="decimal"/>
      <w:lvlText w:val="%4."/>
      <w:lvlJc w:val="left"/>
      <w:pPr>
        <w:ind w:left="2880" w:hanging="360"/>
      </w:pPr>
    </w:lvl>
    <w:lvl w:ilvl="4" w:tplc="45181CF4" w:tentative="1">
      <w:start w:val="1"/>
      <w:numFmt w:val="lowerLetter"/>
      <w:lvlText w:val="%5."/>
      <w:lvlJc w:val="left"/>
      <w:pPr>
        <w:ind w:left="3600" w:hanging="360"/>
      </w:pPr>
    </w:lvl>
    <w:lvl w:ilvl="5" w:tplc="2E62C0BE" w:tentative="1">
      <w:start w:val="1"/>
      <w:numFmt w:val="lowerRoman"/>
      <w:lvlText w:val="%6."/>
      <w:lvlJc w:val="right"/>
      <w:pPr>
        <w:ind w:left="4320" w:hanging="180"/>
      </w:pPr>
    </w:lvl>
    <w:lvl w:ilvl="6" w:tplc="AB1016A4" w:tentative="1">
      <w:start w:val="1"/>
      <w:numFmt w:val="decimal"/>
      <w:lvlText w:val="%7."/>
      <w:lvlJc w:val="left"/>
      <w:pPr>
        <w:ind w:left="5040" w:hanging="360"/>
      </w:pPr>
    </w:lvl>
    <w:lvl w:ilvl="7" w:tplc="FE66193A" w:tentative="1">
      <w:start w:val="1"/>
      <w:numFmt w:val="lowerLetter"/>
      <w:lvlText w:val="%8."/>
      <w:lvlJc w:val="left"/>
      <w:pPr>
        <w:ind w:left="5760" w:hanging="360"/>
      </w:pPr>
    </w:lvl>
    <w:lvl w:ilvl="8" w:tplc="2A3C9D7C" w:tentative="1">
      <w:start w:val="1"/>
      <w:numFmt w:val="lowerRoman"/>
      <w:lvlText w:val="%9."/>
      <w:lvlJc w:val="right"/>
      <w:pPr>
        <w:ind w:left="6480" w:hanging="180"/>
      </w:pPr>
    </w:lvl>
  </w:abstractNum>
  <w:abstractNum w:abstractNumId="47" w15:restartNumberingAfterBreak="0">
    <w:nsid w:val="663F4E65"/>
    <w:multiLevelType w:val="hybridMultilevel"/>
    <w:tmpl w:val="1F58D1FA"/>
    <w:lvl w:ilvl="0" w:tplc="D15E8D80">
      <w:start w:val="1"/>
      <w:numFmt w:val="lowerLetter"/>
      <w:lvlText w:val="(%1)"/>
      <w:lvlJc w:val="left"/>
      <w:pPr>
        <w:tabs>
          <w:tab w:val="num" w:pos="737"/>
        </w:tabs>
        <w:ind w:left="0" w:firstLine="0"/>
      </w:pPr>
      <w:rPr>
        <w:rFonts w:ascii="Arial" w:hAnsi="Arial" w:cs="Arial" w:hint="default"/>
        <w:b w:val="0"/>
        <w:i w:val="0"/>
        <w:sz w:val="22"/>
        <w:szCs w:val="22"/>
      </w:rPr>
    </w:lvl>
    <w:lvl w:ilvl="1" w:tplc="EA96124C">
      <w:start w:val="1"/>
      <w:numFmt w:val="lowerLetter"/>
      <w:lvlText w:val="%2."/>
      <w:lvlJc w:val="left"/>
      <w:pPr>
        <w:tabs>
          <w:tab w:val="num" w:pos="1440"/>
        </w:tabs>
        <w:ind w:left="1440" w:hanging="360"/>
      </w:pPr>
      <w:rPr>
        <w:rFonts w:cs="Times New Roman"/>
      </w:rPr>
    </w:lvl>
    <w:lvl w:ilvl="2" w:tplc="53D2EF56">
      <w:start w:val="1"/>
      <w:numFmt w:val="lowerRoman"/>
      <w:lvlText w:val="%3."/>
      <w:lvlJc w:val="right"/>
      <w:pPr>
        <w:tabs>
          <w:tab w:val="num" w:pos="2160"/>
        </w:tabs>
        <w:ind w:left="2160" w:hanging="180"/>
      </w:pPr>
      <w:rPr>
        <w:rFonts w:cs="Times New Roman"/>
      </w:rPr>
    </w:lvl>
    <w:lvl w:ilvl="3" w:tplc="40BAA6EC">
      <w:start w:val="1"/>
      <w:numFmt w:val="decimal"/>
      <w:lvlText w:val="%4."/>
      <w:lvlJc w:val="left"/>
      <w:pPr>
        <w:tabs>
          <w:tab w:val="num" w:pos="2880"/>
        </w:tabs>
        <w:ind w:left="2880" w:hanging="360"/>
      </w:pPr>
      <w:rPr>
        <w:rFonts w:cs="Times New Roman"/>
      </w:rPr>
    </w:lvl>
    <w:lvl w:ilvl="4" w:tplc="1FF8E576">
      <w:start w:val="1"/>
      <w:numFmt w:val="lowerLetter"/>
      <w:lvlText w:val="%5."/>
      <w:lvlJc w:val="left"/>
      <w:pPr>
        <w:tabs>
          <w:tab w:val="num" w:pos="3600"/>
        </w:tabs>
        <w:ind w:left="3600" w:hanging="360"/>
      </w:pPr>
      <w:rPr>
        <w:rFonts w:cs="Times New Roman"/>
      </w:rPr>
    </w:lvl>
    <w:lvl w:ilvl="5" w:tplc="5B80B922">
      <w:start w:val="1"/>
      <w:numFmt w:val="lowerRoman"/>
      <w:lvlText w:val="%6."/>
      <w:lvlJc w:val="right"/>
      <w:pPr>
        <w:tabs>
          <w:tab w:val="num" w:pos="4320"/>
        </w:tabs>
        <w:ind w:left="4320" w:hanging="180"/>
      </w:pPr>
      <w:rPr>
        <w:rFonts w:cs="Times New Roman"/>
      </w:rPr>
    </w:lvl>
    <w:lvl w:ilvl="6" w:tplc="D52EC214">
      <w:start w:val="1"/>
      <w:numFmt w:val="decimal"/>
      <w:lvlText w:val="%7."/>
      <w:lvlJc w:val="left"/>
      <w:pPr>
        <w:tabs>
          <w:tab w:val="num" w:pos="5040"/>
        </w:tabs>
        <w:ind w:left="5040" w:hanging="360"/>
      </w:pPr>
      <w:rPr>
        <w:rFonts w:cs="Times New Roman"/>
      </w:rPr>
    </w:lvl>
    <w:lvl w:ilvl="7" w:tplc="23FCE18E">
      <w:start w:val="1"/>
      <w:numFmt w:val="lowerLetter"/>
      <w:lvlText w:val="%8."/>
      <w:lvlJc w:val="left"/>
      <w:pPr>
        <w:tabs>
          <w:tab w:val="num" w:pos="5760"/>
        </w:tabs>
        <w:ind w:left="5760" w:hanging="360"/>
      </w:pPr>
      <w:rPr>
        <w:rFonts w:cs="Times New Roman"/>
      </w:rPr>
    </w:lvl>
    <w:lvl w:ilvl="8" w:tplc="AA589132">
      <w:start w:val="1"/>
      <w:numFmt w:val="lowerRoman"/>
      <w:lvlText w:val="%9."/>
      <w:lvlJc w:val="right"/>
      <w:pPr>
        <w:tabs>
          <w:tab w:val="num" w:pos="6480"/>
        </w:tabs>
        <w:ind w:left="6480" w:hanging="180"/>
      </w:pPr>
      <w:rPr>
        <w:rFonts w:cs="Times New Roman"/>
      </w:rPr>
    </w:lvl>
  </w:abstractNum>
  <w:abstractNum w:abstractNumId="48" w15:restartNumberingAfterBreak="0">
    <w:nsid w:val="692A50E1"/>
    <w:multiLevelType w:val="hybridMultilevel"/>
    <w:tmpl w:val="4C466DBA"/>
    <w:lvl w:ilvl="0" w:tplc="AAAC3146">
      <w:start w:val="1"/>
      <w:numFmt w:val="lowerLetter"/>
      <w:lvlText w:val="(%1)"/>
      <w:lvlJc w:val="left"/>
      <w:pPr>
        <w:tabs>
          <w:tab w:val="num" w:pos="737"/>
        </w:tabs>
        <w:ind w:left="0" w:firstLine="0"/>
      </w:pPr>
      <w:rPr>
        <w:rFonts w:ascii="Arial" w:hAnsi="Arial" w:cs="Arial" w:hint="default"/>
        <w:b w:val="0"/>
        <w:i w:val="0"/>
        <w:sz w:val="22"/>
        <w:szCs w:val="22"/>
      </w:rPr>
    </w:lvl>
    <w:lvl w:ilvl="1" w:tplc="9AB2412A">
      <w:start w:val="1"/>
      <w:numFmt w:val="lowerLetter"/>
      <w:lvlText w:val="%2."/>
      <w:lvlJc w:val="left"/>
      <w:pPr>
        <w:tabs>
          <w:tab w:val="num" w:pos="1440"/>
        </w:tabs>
        <w:ind w:left="1440" w:hanging="360"/>
      </w:pPr>
      <w:rPr>
        <w:rFonts w:cs="Times New Roman"/>
      </w:rPr>
    </w:lvl>
    <w:lvl w:ilvl="2" w:tplc="4032143A">
      <w:start w:val="1"/>
      <w:numFmt w:val="lowerRoman"/>
      <w:lvlText w:val="%3."/>
      <w:lvlJc w:val="right"/>
      <w:pPr>
        <w:tabs>
          <w:tab w:val="num" w:pos="2160"/>
        </w:tabs>
        <w:ind w:left="2160" w:hanging="180"/>
      </w:pPr>
      <w:rPr>
        <w:rFonts w:cs="Times New Roman"/>
      </w:rPr>
    </w:lvl>
    <w:lvl w:ilvl="3" w:tplc="7696F7A6">
      <w:start w:val="1"/>
      <w:numFmt w:val="decimal"/>
      <w:lvlText w:val="%4."/>
      <w:lvlJc w:val="left"/>
      <w:pPr>
        <w:tabs>
          <w:tab w:val="num" w:pos="2880"/>
        </w:tabs>
        <w:ind w:left="2880" w:hanging="360"/>
      </w:pPr>
      <w:rPr>
        <w:rFonts w:cs="Times New Roman"/>
      </w:rPr>
    </w:lvl>
    <w:lvl w:ilvl="4" w:tplc="3856C4D4">
      <w:start w:val="1"/>
      <w:numFmt w:val="lowerLetter"/>
      <w:lvlText w:val="%5."/>
      <w:lvlJc w:val="left"/>
      <w:pPr>
        <w:tabs>
          <w:tab w:val="num" w:pos="3600"/>
        </w:tabs>
        <w:ind w:left="3600" w:hanging="360"/>
      </w:pPr>
      <w:rPr>
        <w:rFonts w:cs="Times New Roman"/>
      </w:rPr>
    </w:lvl>
    <w:lvl w:ilvl="5" w:tplc="AB820FE6">
      <w:start w:val="1"/>
      <w:numFmt w:val="lowerRoman"/>
      <w:lvlText w:val="%6."/>
      <w:lvlJc w:val="right"/>
      <w:pPr>
        <w:tabs>
          <w:tab w:val="num" w:pos="4320"/>
        </w:tabs>
        <w:ind w:left="4320" w:hanging="180"/>
      </w:pPr>
      <w:rPr>
        <w:rFonts w:cs="Times New Roman"/>
      </w:rPr>
    </w:lvl>
    <w:lvl w:ilvl="6" w:tplc="47CE3120">
      <w:start w:val="1"/>
      <w:numFmt w:val="decimal"/>
      <w:lvlText w:val="%7."/>
      <w:lvlJc w:val="left"/>
      <w:pPr>
        <w:tabs>
          <w:tab w:val="num" w:pos="5040"/>
        </w:tabs>
        <w:ind w:left="5040" w:hanging="360"/>
      </w:pPr>
      <w:rPr>
        <w:rFonts w:cs="Times New Roman"/>
      </w:rPr>
    </w:lvl>
    <w:lvl w:ilvl="7" w:tplc="DDFCA0B8">
      <w:start w:val="1"/>
      <w:numFmt w:val="lowerLetter"/>
      <w:lvlText w:val="%8."/>
      <w:lvlJc w:val="left"/>
      <w:pPr>
        <w:tabs>
          <w:tab w:val="num" w:pos="5760"/>
        </w:tabs>
        <w:ind w:left="5760" w:hanging="360"/>
      </w:pPr>
      <w:rPr>
        <w:rFonts w:cs="Times New Roman"/>
      </w:rPr>
    </w:lvl>
    <w:lvl w:ilvl="8" w:tplc="22B27E4E">
      <w:start w:val="1"/>
      <w:numFmt w:val="lowerRoman"/>
      <w:lvlText w:val="%9."/>
      <w:lvlJc w:val="right"/>
      <w:pPr>
        <w:tabs>
          <w:tab w:val="num" w:pos="6480"/>
        </w:tabs>
        <w:ind w:left="6480" w:hanging="180"/>
      </w:pPr>
      <w:rPr>
        <w:rFonts w:cs="Times New Roman"/>
      </w:rPr>
    </w:lvl>
  </w:abstractNum>
  <w:abstractNum w:abstractNumId="49" w15:restartNumberingAfterBreak="0">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0" w15:restartNumberingAfterBreak="0">
    <w:nsid w:val="6D4B1949"/>
    <w:multiLevelType w:val="hybridMultilevel"/>
    <w:tmpl w:val="D9705474"/>
    <w:lvl w:ilvl="0" w:tplc="A4586744">
      <w:start w:val="1"/>
      <w:numFmt w:val="lowerRoman"/>
      <w:lvlText w:val="(%1)"/>
      <w:lvlJc w:val="left"/>
      <w:pPr>
        <w:ind w:left="720" w:hanging="360"/>
      </w:pPr>
      <w:rPr>
        <w:rFonts w:hint="default"/>
        <w:b/>
      </w:rPr>
    </w:lvl>
    <w:lvl w:ilvl="1" w:tplc="149AB44C" w:tentative="1">
      <w:start w:val="1"/>
      <w:numFmt w:val="lowerLetter"/>
      <w:lvlText w:val="%2."/>
      <w:lvlJc w:val="left"/>
      <w:pPr>
        <w:ind w:left="1440" w:hanging="360"/>
      </w:pPr>
    </w:lvl>
    <w:lvl w:ilvl="2" w:tplc="5D0601B8" w:tentative="1">
      <w:start w:val="1"/>
      <w:numFmt w:val="lowerRoman"/>
      <w:lvlText w:val="%3."/>
      <w:lvlJc w:val="right"/>
      <w:pPr>
        <w:ind w:left="2160" w:hanging="180"/>
      </w:pPr>
    </w:lvl>
    <w:lvl w:ilvl="3" w:tplc="3F480D10" w:tentative="1">
      <w:start w:val="1"/>
      <w:numFmt w:val="decimal"/>
      <w:lvlText w:val="%4."/>
      <w:lvlJc w:val="left"/>
      <w:pPr>
        <w:ind w:left="2880" w:hanging="360"/>
      </w:pPr>
    </w:lvl>
    <w:lvl w:ilvl="4" w:tplc="7CC62E1A" w:tentative="1">
      <w:start w:val="1"/>
      <w:numFmt w:val="lowerLetter"/>
      <w:lvlText w:val="%5."/>
      <w:lvlJc w:val="left"/>
      <w:pPr>
        <w:ind w:left="3600" w:hanging="360"/>
      </w:pPr>
    </w:lvl>
    <w:lvl w:ilvl="5" w:tplc="F4841ECA" w:tentative="1">
      <w:start w:val="1"/>
      <w:numFmt w:val="lowerRoman"/>
      <w:lvlText w:val="%6."/>
      <w:lvlJc w:val="right"/>
      <w:pPr>
        <w:ind w:left="4320" w:hanging="180"/>
      </w:pPr>
    </w:lvl>
    <w:lvl w:ilvl="6" w:tplc="7E6442F8" w:tentative="1">
      <w:start w:val="1"/>
      <w:numFmt w:val="decimal"/>
      <w:lvlText w:val="%7."/>
      <w:lvlJc w:val="left"/>
      <w:pPr>
        <w:ind w:left="5040" w:hanging="360"/>
      </w:pPr>
    </w:lvl>
    <w:lvl w:ilvl="7" w:tplc="80CE002E" w:tentative="1">
      <w:start w:val="1"/>
      <w:numFmt w:val="lowerLetter"/>
      <w:lvlText w:val="%8."/>
      <w:lvlJc w:val="left"/>
      <w:pPr>
        <w:ind w:left="5760" w:hanging="360"/>
      </w:pPr>
    </w:lvl>
    <w:lvl w:ilvl="8" w:tplc="5A9A2766" w:tentative="1">
      <w:start w:val="1"/>
      <w:numFmt w:val="lowerRoman"/>
      <w:lvlText w:val="%9."/>
      <w:lvlJc w:val="right"/>
      <w:pPr>
        <w:ind w:left="6480" w:hanging="180"/>
      </w:pPr>
    </w:lvl>
  </w:abstractNum>
  <w:abstractNum w:abstractNumId="51" w15:restartNumberingAfterBreak="0">
    <w:nsid w:val="74A103C2"/>
    <w:multiLevelType w:val="multilevel"/>
    <w:tmpl w:val="A87E6A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10"/>
  </w:num>
  <w:num w:numId="5">
    <w:abstractNumId w:val="41"/>
  </w:num>
  <w:num w:numId="6">
    <w:abstractNumId w:val="20"/>
  </w:num>
  <w:num w:numId="7">
    <w:abstractNumId w:val="49"/>
  </w:num>
  <w:num w:numId="8">
    <w:abstractNumId w:val="5"/>
  </w:num>
  <w:num w:numId="9">
    <w:abstractNumId w:val="8"/>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3"/>
  </w:num>
  <w:num w:numId="11">
    <w:abstractNumId w:val="19"/>
  </w:num>
  <w:num w:numId="12">
    <w:abstractNumId w:val="34"/>
  </w:num>
  <w:num w:numId="13">
    <w:abstractNumId w:val="32"/>
  </w:num>
  <w:num w:numId="14">
    <w:abstractNumId w:val="12"/>
  </w:num>
  <w:num w:numId="15">
    <w:abstractNumId w:val="11"/>
  </w:num>
  <w:num w:numId="16">
    <w:abstractNumId w:val="17"/>
  </w:num>
  <w:num w:numId="17">
    <w:abstractNumId w:val="9"/>
  </w:num>
  <w:num w:numId="18">
    <w:abstractNumId w:val="30"/>
  </w:num>
  <w:num w:numId="19">
    <w:abstractNumId w:val="50"/>
  </w:num>
  <w:num w:numId="20">
    <w:abstractNumId w:val="3"/>
  </w:num>
  <w:num w:numId="21">
    <w:abstractNumId w:val="28"/>
  </w:num>
  <w:num w:numId="22">
    <w:abstractNumId w:val="13"/>
  </w:num>
  <w:num w:numId="23">
    <w:abstractNumId w:val="22"/>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5"/>
  </w:num>
  <w:num w:numId="35">
    <w:abstractNumId w:val="29"/>
  </w:num>
  <w:num w:numId="36">
    <w:abstractNumId w:val="25"/>
  </w:num>
  <w:num w:numId="37">
    <w:abstractNumId w:val="21"/>
  </w:num>
  <w:num w:numId="38">
    <w:abstractNumId w:val="46"/>
  </w:num>
  <w:num w:numId="39">
    <w:abstractNumId w:val="3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5"/>
  </w:num>
  <w:num w:numId="43">
    <w:abstractNumId w:val="15"/>
  </w:num>
  <w:num w:numId="44">
    <w:abstractNumId w:val="7"/>
  </w:num>
  <w:num w:numId="45">
    <w:abstractNumId w:val="6"/>
  </w:num>
  <w:num w:numId="46">
    <w:abstractNumId w:val="24"/>
  </w:num>
  <w:num w:numId="47">
    <w:abstractNumId w:val="26"/>
  </w:num>
  <w:num w:numId="48">
    <w:abstractNumId w:val="36"/>
  </w:num>
  <w:num w:numId="49">
    <w:abstractNumId w:val="39"/>
  </w:num>
  <w:num w:numId="50">
    <w:abstractNumId w:val="42"/>
  </w:num>
  <w:num w:numId="51">
    <w:abstractNumId w:val="51"/>
  </w:num>
  <w:num w:numId="52">
    <w:abstractNumId w:val="43"/>
  </w:num>
  <w:num w:numId="53">
    <w:abstractNumId w:val="4"/>
  </w:num>
  <w:num w:numId="54">
    <w:abstractNumId w:val="16"/>
  </w:num>
  <w:num w:numId="55">
    <w:abstractNumId w:val="38"/>
  </w:num>
  <w:num w:numId="56">
    <w:abstractNumId w:val="23"/>
  </w:num>
  <w:num w:numId="57">
    <w:abstractNumId w:val="1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21457"/>
    <w:rsid w:val="00025CD7"/>
    <w:rsid w:val="000270B0"/>
    <w:rsid w:val="00027E57"/>
    <w:rsid w:val="00035CBF"/>
    <w:rsid w:val="00035D3F"/>
    <w:rsid w:val="000375D9"/>
    <w:rsid w:val="00037AFB"/>
    <w:rsid w:val="000501BF"/>
    <w:rsid w:val="00053DB4"/>
    <w:rsid w:val="00057A5E"/>
    <w:rsid w:val="00060742"/>
    <w:rsid w:val="0006265A"/>
    <w:rsid w:val="00063A65"/>
    <w:rsid w:val="000640C4"/>
    <w:rsid w:val="00076359"/>
    <w:rsid w:val="00084C6E"/>
    <w:rsid w:val="00094054"/>
    <w:rsid w:val="00096222"/>
    <w:rsid w:val="000A795A"/>
    <w:rsid w:val="000B071F"/>
    <w:rsid w:val="000B177B"/>
    <w:rsid w:val="000C3556"/>
    <w:rsid w:val="000F4A6B"/>
    <w:rsid w:val="000F4DF3"/>
    <w:rsid w:val="000F771E"/>
    <w:rsid w:val="001003C7"/>
    <w:rsid w:val="0010200C"/>
    <w:rsid w:val="00103FBE"/>
    <w:rsid w:val="00105332"/>
    <w:rsid w:val="00105895"/>
    <w:rsid w:val="0010598F"/>
    <w:rsid w:val="00116F09"/>
    <w:rsid w:val="001179BF"/>
    <w:rsid w:val="00130378"/>
    <w:rsid w:val="00135071"/>
    <w:rsid w:val="00144909"/>
    <w:rsid w:val="00147E56"/>
    <w:rsid w:val="00151210"/>
    <w:rsid w:val="0015241D"/>
    <w:rsid w:val="001915CC"/>
    <w:rsid w:val="001A33CA"/>
    <w:rsid w:val="001A62E5"/>
    <w:rsid w:val="001B037D"/>
    <w:rsid w:val="001B4DE7"/>
    <w:rsid w:val="001D1256"/>
    <w:rsid w:val="001D46F4"/>
    <w:rsid w:val="001D56D5"/>
    <w:rsid w:val="001E0DE4"/>
    <w:rsid w:val="001F61A2"/>
    <w:rsid w:val="0020086D"/>
    <w:rsid w:val="00204F55"/>
    <w:rsid w:val="00212487"/>
    <w:rsid w:val="00214EB6"/>
    <w:rsid w:val="00224C71"/>
    <w:rsid w:val="0023418D"/>
    <w:rsid w:val="00246AEF"/>
    <w:rsid w:val="00247FFC"/>
    <w:rsid w:val="00257398"/>
    <w:rsid w:val="00266E02"/>
    <w:rsid w:val="00280D54"/>
    <w:rsid w:val="00284798"/>
    <w:rsid w:val="002874BD"/>
    <w:rsid w:val="002878E7"/>
    <w:rsid w:val="00294F4A"/>
    <w:rsid w:val="002A44F5"/>
    <w:rsid w:val="002A79E1"/>
    <w:rsid w:val="002D15F2"/>
    <w:rsid w:val="002E2553"/>
    <w:rsid w:val="002F3F37"/>
    <w:rsid w:val="00314033"/>
    <w:rsid w:val="00317278"/>
    <w:rsid w:val="00322B75"/>
    <w:rsid w:val="0034035D"/>
    <w:rsid w:val="0034626B"/>
    <w:rsid w:val="00382207"/>
    <w:rsid w:val="00382A5B"/>
    <w:rsid w:val="00384871"/>
    <w:rsid w:val="003A640B"/>
    <w:rsid w:val="003B411F"/>
    <w:rsid w:val="003C6F5D"/>
    <w:rsid w:val="003E24C1"/>
    <w:rsid w:val="003E7A81"/>
    <w:rsid w:val="003F385E"/>
    <w:rsid w:val="004027B5"/>
    <w:rsid w:val="00407772"/>
    <w:rsid w:val="00413615"/>
    <w:rsid w:val="00420719"/>
    <w:rsid w:val="004207DC"/>
    <w:rsid w:val="004208E5"/>
    <w:rsid w:val="00443E97"/>
    <w:rsid w:val="004466CF"/>
    <w:rsid w:val="0045549D"/>
    <w:rsid w:val="004611F7"/>
    <w:rsid w:val="00470D03"/>
    <w:rsid w:val="00477818"/>
    <w:rsid w:val="00477B62"/>
    <w:rsid w:val="00484726"/>
    <w:rsid w:val="00491A2C"/>
    <w:rsid w:val="004939D3"/>
    <w:rsid w:val="004A2987"/>
    <w:rsid w:val="004A4F1A"/>
    <w:rsid w:val="004B481D"/>
    <w:rsid w:val="004C1D8A"/>
    <w:rsid w:val="004C6892"/>
    <w:rsid w:val="004D0EEA"/>
    <w:rsid w:val="004F2BF5"/>
    <w:rsid w:val="00503118"/>
    <w:rsid w:val="005261AC"/>
    <w:rsid w:val="005509B7"/>
    <w:rsid w:val="0057201C"/>
    <w:rsid w:val="0058415D"/>
    <w:rsid w:val="0058583C"/>
    <w:rsid w:val="005A3142"/>
    <w:rsid w:val="005A5BF5"/>
    <w:rsid w:val="005B201C"/>
    <w:rsid w:val="005B6CFC"/>
    <w:rsid w:val="005C4954"/>
    <w:rsid w:val="005E4DCB"/>
    <w:rsid w:val="006152A7"/>
    <w:rsid w:val="00617343"/>
    <w:rsid w:val="00621241"/>
    <w:rsid w:val="00623F2F"/>
    <w:rsid w:val="006240AD"/>
    <w:rsid w:val="00634BE1"/>
    <w:rsid w:val="006446FB"/>
    <w:rsid w:val="00656F55"/>
    <w:rsid w:val="00673A5E"/>
    <w:rsid w:val="00696DEF"/>
    <w:rsid w:val="006A01D7"/>
    <w:rsid w:val="006C0D37"/>
    <w:rsid w:val="006C43E0"/>
    <w:rsid w:val="006C707E"/>
    <w:rsid w:val="006D1D3F"/>
    <w:rsid w:val="006E2CF9"/>
    <w:rsid w:val="006E64A3"/>
    <w:rsid w:val="006F69D4"/>
    <w:rsid w:val="00701F1E"/>
    <w:rsid w:val="00705362"/>
    <w:rsid w:val="00732FE9"/>
    <w:rsid w:val="007349C5"/>
    <w:rsid w:val="0073706D"/>
    <w:rsid w:val="00753063"/>
    <w:rsid w:val="007721D9"/>
    <w:rsid w:val="00774288"/>
    <w:rsid w:val="00775D98"/>
    <w:rsid w:val="007A35D6"/>
    <w:rsid w:val="007A4C38"/>
    <w:rsid w:val="007B0D7C"/>
    <w:rsid w:val="007B1156"/>
    <w:rsid w:val="007B39E1"/>
    <w:rsid w:val="007B43EA"/>
    <w:rsid w:val="007C4A72"/>
    <w:rsid w:val="007C7E45"/>
    <w:rsid w:val="007C7F90"/>
    <w:rsid w:val="007D275F"/>
    <w:rsid w:val="007F4697"/>
    <w:rsid w:val="007F5674"/>
    <w:rsid w:val="007F79D5"/>
    <w:rsid w:val="00801AE9"/>
    <w:rsid w:val="008038A2"/>
    <w:rsid w:val="008068DA"/>
    <w:rsid w:val="00821F65"/>
    <w:rsid w:val="00832ED4"/>
    <w:rsid w:val="008428FD"/>
    <w:rsid w:val="00843363"/>
    <w:rsid w:val="00857EB8"/>
    <w:rsid w:val="00865351"/>
    <w:rsid w:val="00870A82"/>
    <w:rsid w:val="00875DDB"/>
    <w:rsid w:val="0087728F"/>
    <w:rsid w:val="008D579B"/>
    <w:rsid w:val="008E2519"/>
    <w:rsid w:val="008E30C5"/>
    <w:rsid w:val="008F47B4"/>
    <w:rsid w:val="008F77B2"/>
    <w:rsid w:val="00930200"/>
    <w:rsid w:val="009328D0"/>
    <w:rsid w:val="00933F0A"/>
    <w:rsid w:val="0093551E"/>
    <w:rsid w:val="00963ACD"/>
    <w:rsid w:val="00974D47"/>
    <w:rsid w:val="009805E6"/>
    <w:rsid w:val="00980D22"/>
    <w:rsid w:val="0098664A"/>
    <w:rsid w:val="0099513F"/>
    <w:rsid w:val="00995906"/>
    <w:rsid w:val="009B180A"/>
    <w:rsid w:val="009B1F4A"/>
    <w:rsid w:val="009D24D3"/>
    <w:rsid w:val="009D568A"/>
    <w:rsid w:val="009E2E10"/>
    <w:rsid w:val="009E4B03"/>
    <w:rsid w:val="009F2B68"/>
    <w:rsid w:val="00A061FA"/>
    <w:rsid w:val="00A1193E"/>
    <w:rsid w:val="00A11ED2"/>
    <w:rsid w:val="00A203DB"/>
    <w:rsid w:val="00A404A5"/>
    <w:rsid w:val="00A417B9"/>
    <w:rsid w:val="00A46573"/>
    <w:rsid w:val="00A672BA"/>
    <w:rsid w:val="00A7679B"/>
    <w:rsid w:val="00A90232"/>
    <w:rsid w:val="00AA14B1"/>
    <w:rsid w:val="00AA7962"/>
    <w:rsid w:val="00AB3516"/>
    <w:rsid w:val="00AB48BA"/>
    <w:rsid w:val="00AD309C"/>
    <w:rsid w:val="00AD7629"/>
    <w:rsid w:val="00AE7276"/>
    <w:rsid w:val="00AF1306"/>
    <w:rsid w:val="00AF5817"/>
    <w:rsid w:val="00AF7A94"/>
    <w:rsid w:val="00B129E4"/>
    <w:rsid w:val="00B267C8"/>
    <w:rsid w:val="00B406C9"/>
    <w:rsid w:val="00B42507"/>
    <w:rsid w:val="00B4514D"/>
    <w:rsid w:val="00B81921"/>
    <w:rsid w:val="00B9292B"/>
    <w:rsid w:val="00BA6E7B"/>
    <w:rsid w:val="00BB11F6"/>
    <w:rsid w:val="00BD0007"/>
    <w:rsid w:val="00BE52D4"/>
    <w:rsid w:val="00BE595A"/>
    <w:rsid w:val="00BF1E51"/>
    <w:rsid w:val="00BF59FB"/>
    <w:rsid w:val="00C217A3"/>
    <w:rsid w:val="00C36446"/>
    <w:rsid w:val="00C51AC3"/>
    <w:rsid w:val="00C65054"/>
    <w:rsid w:val="00C74EDB"/>
    <w:rsid w:val="00C77467"/>
    <w:rsid w:val="00C86B63"/>
    <w:rsid w:val="00C93299"/>
    <w:rsid w:val="00CA6400"/>
    <w:rsid w:val="00CB0BEE"/>
    <w:rsid w:val="00CB2BD8"/>
    <w:rsid w:val="00CC2FE8"/>
    <w:rsid w:val="00CC737B"/>
    <w:rsid w:val="00CE6620"/>
    <w:rsid w:val="00CF36AC"/>
    <w:rsid w:val="00D014F1"/>
    <w:rsid w:val="00D13534"/>
    <w:rsid w:val="00D16D92"/>
    <w:rsid w:val="00D32C60"/>
    <w:rsid w:val="00D53678"/>
    <w:rsid w:val="00D565F6"/>
    <w:rsid w:val="00D60EE9"/>
    <w:rsid w:val="00D60F4F"/>
    <w:rsid w:val="00D77B8D"/>
    <w:rsid w:val="00D8168D"/>
    <w:rsid w:val="00D825FD"/>
    <w:rsid w:val="00D94425"/>
    <w:rsid w:val="00D97452"/>
    <w:rsid w:val="00DA0322"/>
    <w:rsid w:val="00DA722D"/>
    <w:rsid w:val="00DB0605"/>
    <w:rsid w:val="00DC688D"/>
    <w:rsid w:val="00DD0523"/>
    <w:rsid w:val="00DD16B2"/>
    <w:rsid w:val="00DD42BE"/>
    <w:rsid w:val="00DE6B51"/>
    <w:rsid w:val="00E0015C"/>
    <w:rsid w:val="00E101E9"/>
    <w:rsid w:val="00E34879"/>
    <w:rsid w:val="00E46B9F"/>
    <w:rsid w:val="00E510AC"/>
    <w:rsid w:val="00E528DA"/>
    <w:rsid w:val="00E74D3D"/>
    <w:rsid w:val="00E93C8B"/>
    <w:rsid w:val="00E95CB2"/>
    <w:rsid w:val="00EA3919"/>
    <w:rsid w:val="00EB2635"/>
    <w:rsid w:val="00EC10B2"/>
    <w:rsid w:val="00EC3CF5"/>
    <w:rsid w:val="00ED4598"/>
    <w:rsid w:val="00EE1D13"/>
    <w:rsid w:val="00EE586A"/>
    <w:rsid w:val="00EE6C4F"/>
    <w:rsid w:val="00EF6373"/>
    <w:rsid w:val="00F01978"/>
    <w:rsid w:val="00F13045"/>
    <w:rsid w:val="00F27448"/>
    <w:rsid w:val="00F43526"/>
    <w:rsid w:val="00F462C4"/>
    <w:rsid w:val="00F46FBE"/>
    <w:rsid w:val="00F47D9F"/>
    <w:rsid w:val="00F52098"/>
    <w:rsid w:val="00F60BA1"/>
    <w:rsid w:val="00F675DD"/>
    <w:rsid w:val="00F8182B"/>
    <w:rsid w:val="00F943A5"/>
    <w:rsid w:val="00FA3B04"/>
    <w:rsid w:val="00FA5261"/>
    <w:rsid w:val="00FD5018"/>
    <w:rsid w:val="00FD6B3B"/>
    <w:rsid w:val="00FE1EC4"/>
    <w:rsid w:val="00FE7360"/>
    <w:rsid w:val="00FF4CA8"/>
    <w:rsid w:val="00FF69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A314D"/>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Ttulo1">
    <w:name w:val="heading 1"/>
    <w:aliases w:val="h1"/>
    <w:basedOn w:val="Normal"/>
    <w:next w:val="Normal"/>
    <w:link w:val="Ttulo1Char"/>
    <w:uiPriority w:val="99"/>
    <w:qFormat/>
    <w:pPr>
      <w:keepNext/>
      <w:jc w:val="center"/>
      <w:outlineLvl w:val="0"/>
    </w:pPr>
    <w:rPr>
      <w:b/>
      <w:bCs/>
    </w:rPr>
  </w:style>
  <w:style w:type="paragraph" w:styleId="Ttulo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aliases w:val="h9"/>
    <w:basedOn w:val="Normal"/>
    <w:next w:val="Normal"/>
    <w:link w:val="Ttulo9Char"/>
    <w:uiPriority w:val="9"/>
    <w:qFormat/>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semiHidden/>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Textodecomentrio">
    <w:name w:val="annotation text"/>
    <w:basedOn w:val="Normal"/>
    <w:next w:val="Corpodetexto"/>
    <w:link w:val="TextodecomentrioChar1"/>
    <w:uiPriority w:val="99"/>
    <w:pPr>
      <w:widowControl/>
    </w:p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Bullets 1,Capítulo,Itemização,Vitor Título,Vitor T’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tulo"/>
    <w:uiPriority w:val="99"/>
    <w:rPr>
      <w:rFonts w:ascii="Cambria" w:hAnsi="Cambria"/>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o">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Assuntodocomentrio">
    <w:name w:val="annotation subject"/>
    <w:basedOn w:val="Textodecomentrio"/>
    <w:next w:val="Textodecomentrio"/>
    <w:link w:val="AssuntodocomentrioChar1"/>
    <w:uiPriority w:val="99"/>
    <w:semiHidden/>
    <w:unhideWhenUsed/>
    <w:pPr>
      <w:widowControl w:val="0"/>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Corpodetexto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rPr>
  </w:style>
  <w:style w:type="character" w:customStyle="1" w:styleId="TextoChar">
    <w:name w:val="Texto Char"/>
    <w:basedOn w:val="Fontepargpadro"/>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udao">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Fontepargpadro"/>
    <w:link w:val="Saudao"/>
    <w:rPr>
      <w:rFonts w:ascii="Times New Roman" w:hAnsi="Times New Roman"/>
      <w:sz w:val="24"/>
      <w:szCs w:val="24"/>
      <w:lang w:val="x-none" w:eastAsia="x-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hAnsi="Times New Roman"/>
    </w:rPr>
  </w:style>
  <w:style w:type="character" w:styleId="Refdenotaderodap">
    <w:name w:val="footnote reference"/>
    <w:basedOn w:val="Fontepargpadro"/>
    <w:uiPriority w:val="99"/>
    <w:semiHidden/>
    <w:unhideWhenUsed/>
    <w:rPr>
      <w:vertAlign w:val="superscri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eastAsiaTheme="minorHAnsi" w:hAnsi="Arial"/>
      <w:lang w:val="en-GB" w:eastAsia="en-GB"/>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A7679B"/>
    <w:rPr>
      <w:rFonts w:ascii="Tahoma" w:hAnsi="Tahoma"/>
      <w:sz w:val="22"/>
      <w:szCs w:val="24"/>
    </w:rPr>
  </w:style>
  <w:style w:type="paragraph" w:customStyle="1" w:styleId="FooterReference">
    <w:name w:val="Footer Reference"/>
    <w:basedOn w:val="Rodap"/>
    <w:link w:val="FooterReferenceChar"/>
    <w:semiHidden/>
    <w:rsid w:val="00A7679B"/>
    <w:pPr>
      <w:widowControl/>
      <w:numPr>
        <w:ilvl w:val="2"/>
        <w:numId w:val="42"/>
      </w:numPr>
      <w:tabs>
        <w:tab w:val="clear" w:pos="4419"/>
        <w:tab w:val="clear" w:pos="8838"/>
        <w:tab w:val="center" w:pos="4252"/>
        <w:tab w:val="right" w:pos="8504"/>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eastAsiaTheme="minorHAnsi" w:hAnsi="Times New Roman"/>
      <w:noProof/>
      <w:sz w:val="16"/>
      <w:szCs w:val="22"/>
      <w:lang w:val="pt-PT" w:eastAsia="en-US"/>
    </w:rPr>
  </w:style>
  <w:style w:type="character" w:customStyle="1" w:styleId="NenhumA">
    <w:name w:val="Nenhum A"/>
    <w:rsid w:val="00B129E4"/>
  </w:style>
  <w:style w:type="paragraph" w:customStyle="1" w:styleId="CorpoA">
    <w:name w:val="Corpo A"/>
    <w:rsid w:val="007B43EA"/>
    <w:pPr>
      <w:pBdr>
        <w:top w:val="nil"/>
        <w:left w:val="nil"/>
        <w:bottom w:val="nil"/>
        <w:right w:val="nil"/>
        <w:between w:val="nil"/>
        <w:bar w:val="nil"/>
      </w:pBdr>
    </w:pPr>
    <w:rPr>
      <w:rFonts w:ascii="Times New Roman" w:hAnsi="Times New Roman"/>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3.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3D14-8771-4FAA-86B4-4926A45F0835}">
  <ds:schemaRefs>
    <ds:schemaRef ds:uri="http://schemas.openxmlformats.org/officeDocument/2006/bibliography"/>
  </ds:schemaRefs>
</ds:datastoreItem>
</file>

<file path=customXml/itemProps2.xml><?xml version="1.0" encoding="utf-8"?>
<ds:datastoreItem xmlns:ds="http://schemas.openxmlformats.org/officeDocument/2006/customXml" ds:itemID="{609D8202-F765-46A6-81E2-6EA960817F3F}">
  <ds:schemaRefs>
    <ds:schemaRef ds:uri="http://www.imanage.com/work/xmlschema"/>
  </ds:schemaRefs>
</ds:datastoreItem>
</file>

<file path=customXml/itemProps3.xml><?xml version="1.0" encoding="utf-8"?>
<ds:datastoreItem xmlns:ds="http://schemas.openxmlformats.org/officeDocument/2006/customXml" ds:itemID="{2CF6FFC6-520C-48D7-BF07-50309E00C63D}">
  <ds:schemaRefs>
    <ds:schemaRef ds:uri="http://www.imanage.com/work/xmlschema"/>
  </ds:schemaRefs>
</ds:datastoreItem>
</file>

<file path=customXml/itemProps4.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6.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15284</Words>
  <Characters>88344</Characters>
  <Application>Microsoft Office Word</Application>
  <DocSecurity>0</DocSecurity>
  <Lines>736</Lines>
  <Paragraphs>206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Cesar da Silva T. Junior | Stocche Forbes Advogados</dc:creator>
  <cp:lastModifiedBy>Rinaldo Rabello</cp:lastModifiedBy>
  <cp:revision>3</cp:revision>
  <cp:lastPrinted>2021-07-23T20:23:00Z</cp:lastPrinted>
  <dcterms:created xsi:type="dcterms:W3CDTF">2022-03-08T15:32:00Z</dcterms:created>
  <dcterms:modified xsi:type="dcterms:W3CDTF">2022-03-08T15:36:00Z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y fmtid="{D5CDD505-2E9C-101B-9397-08002B2CF9AE}" pid="5" name="iManageFooter">
    <vt:lpwstr>JUR_SP - 41303916v1 - 647052.476183</vt:lpwstr>
  </property>
</Properties>
</file>