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34B2" w14:textId="77777777" w:rsidR="00D9083C" w:rsidRPr="00A51A89" w:rsidRDefault="0098702F" w:rsidP="00A51A89">
      <w:pPr>
        <w:pStyle w:val="0B"/>
        <w:tabs>
          <w:tab w:val="clear" w:pos="7655"/>
        </w:tabs>
        <w:spacing w:line="320" w:lineRule="exact"/>
        <w:jc w:val="center"/>
        <w:rPr>
          <w:rFonts w:ascii="Garamond" w:hAnsi="Garamond"/>
          <w:b/>
          <w:color w:val="000000"/>
          <w:sz w:val="24"/>
          <w:specVanish/>
        </w:rPr>
      </w:pPr>
      <w:r w:rsidRPr="00CE7042">
        <w:rPr>
          <w:rFonts w:ascii="Garamond" w:hAnsi="Garamond"/>
          <w:b/>
          <w:color w:val="000000"/>
          <w:sz w:val="24"/>
          <w:szCs w:val="24"/>
        </w:rPr>
        <w:t xml:space="preserve">PRIMEIRO ADITAMENTO AO </w:t>
      </w:r>
      <w:r w:rsidR="004E7DCB" w:rsidRPr="00701B25">
        <w:rPr>
          <w:rFonts w:ascii="Garamond" w:hAnsi="Garamond"/>
          <w:b/>
          <w:color w:val="000000"/>
          <w:sz w:val="24"/>
          <w:szCs w:val="24"/>
        </w:rPr>
        <w:t xml:space="preserve">CONTRATO DE </w:t>
      </w:r>
      <w:r w:rsidR="00B72231" w:rsidRPr="00701B25">
        <w:rPr>
          <w:rFonts w:ascii="Garamond" w:hAnsi="Garamond"/>
          <w:b/>
          <w:color w:val="000000"/>
          <w:sz w:val="24"/>
          <w:szCs w:val="24"/>
        </w:rPr>
        <w:t>COMPARTILHAMENTO DE GARANTIAS</w:t>
      </w:r>
      <w:r w:rsidR="00315A06" w:rsidRPr="00701B25">
        <w:rPr>
          <w:rFonts w:ascii="Garamond" w:hAnsi="Garamond"/>
          <w:b/>
          <w:color w:val="000000"/>
          <w:sz w:val="24"/>
          <w:szCs w:val="24"/>
        </w:rPr>
        <w:t xml:space="preserve"> </w:t>
      </w:r>
    </w:p>
    <w:p w14:paraId="57E58D6B" w14:textId="77777777" w:rsidR="004D5BD5" w:rsidRPr="00CE7042" w:rsidRDefault="004D5BD5" w:rsidP="00A51A89">
      <w:pPr>
        <w:spacing w:line="320" w:lineRule="exact"/>
        <w:rPr>
          <w:rFonts w:ascii="Garamond" w:hAnsi="Garamond"/>
          <w:b/>
          <w:color w:val="000000"/>
          <w:szCs w:val="24"/>
        </w:rPr>
      </w:pPr>
    </w:p>
    <w:p w14:paraId="1C6F2C59" w14:textId="41952601" w:rsidR="004D5BD5" w:rsidRPr="00701B25" w:rsidRDefault="00A85A77" w:rsidP="00A51A89">
      <w:pPr>
        <w:spacing w:line="320" w:lineRule="exact"/>
        <w:rPr>
          <w:rFonts w:ascii="Garamond" w:hAnsi="Garamond"/>
          <w:b/>
          <w:color w:val="000000"/>
          <w:szCs w:val="24"/>
        </w:rPr>
      </w:pPr>
      <w:r w:rsidRPr="00701B25">
        <w:rPr>
          <w:rFonts w:ascii="Garamond" w:hAnsi="Garamond"/>
          <w:color w:val="000000"/>
          <w:szCs w:val="24"/>
        </w:rPr>
        <w:t xml:space="preserve">O presente </w:t>
      </w:r>
      <w:r w:rsidR="0098702F" w:rsidRPr="00701B25">
        <w:rPr>
          <w:rFonts w:ascii="Garamond" w:hAnsi="Garamond"/>
          <w:color w:val="000000"/>
          <w:szCs w:val="24"/>
        </w:rPr>
        <w:t xml:space="preserve">Primeiro Aditamento ao </w:t>
      </w:r>
      <w:r w:rsidR="004E7DCB" w:rsidRPr="00701B25">
        <w:rPr>
          <w:rFonts w:ascii="Garamond" w:hAnsi="Garamond"/>
          <w:color w:val="000000"/>
          <w:szCs w:val="24"/>
        </w:rPr>
        <w:t xml:space="preserve">Contrato de </w:t>
      </w:r>
      <w:r w:rsidRPr="00701B25">
        <w:rPr>
          <w:rFonts w:ascii="Garamond" w:hAnsi="Garamond"/>
          <w:color w:val="000000"/>
          <w:szCs w:val="24"/>
        </w:rPr>
        <w:t>Compartilhamento de Garantias (“</w:t>
      </w:r>
      <w:r w:rsidR="0098702F" w:rsidRPr="00701B25">
        <w:rPr>
          <w:rFonts w:ascii="Garamond" w:hAnsi="Garamond"/>
          <w:color w:val="000000"/>
          <w:szCs w:val="24"/>
          <w:u w:val="single"/>
        </w:rPr>
        <w:t>Aditamento</w:t>
      </w:r>
      <w:r w:rsidRPr="00701B25">
        <w:rPr>
          <w:rFonts w:ascii="Garamond" w:hAnsi="Garamond"/>
          <w:color w:val="000000"/>
          <w:szCs w:val="24"/>
        </w:rPr>
        <w:t>”) é celebrado entre as partes abaixo designadas (doravante conjuntamente denominadas “</w:t>
      </w:r>
      <w:r w:rsidR="003E5A93" w:rsidRPr="00701B25">
        <w:rPr>
          <w:rFonts w:ascii="Garamond" w:hAnsi="Garamond"/>
          <w:color w:val="000000"/>
          <w:szCs w:val="24"/>
          <w:u w:val="single"/>
        </w:rPr>
        <w:t>Credores</w:t>
      </w:r>
      <w:r w:rsidRPr="00701B25">
        <w:rPr>
          <w:rFonts w:ascii="Garamond" w:hAnsi="Garamond"/>
          <w:color w:val="000000"/>
          <w:szCs w:val="24"/>
        </w:rPr>
        <w:t xml:space="preserve">”, e </w:t>
      </w:r>
      <w:r w:rsidRPr="00701B25">
        <w:rPr>
          <w:rFonts w:ascii="Garamond" w:hAnsi="Garamond"/>
          <w:bCs/>
          <w:color w:val="000000"/>
          <w:szCs w:val="24"/>
        </w:rPr>
        <w:t>individualmente e isoladamente “</w:t>
      </w:r>
      <w:r w:rsidR="003E5A93" w:rsidRPr="00701B25">
        <w:rPr>
          <w:rFonts w:ascii="Garamond" w:hAnsi="Garamond"/>
          <w:bCs/>
          <w:color w:val="000000"/>
          <w:szCs w:val="24"/>
          <w:u w:val="single"/>
        </w:rPr>
        <w:t>Credor</w:t>
      </w:r>
      <w:r w:rsidRPr="00701B25">
        <w:rPr>
          <w:rFonts w:ascii="Garamond" w:hAnsi="Garamond"/>
          <w:bCs/>
          <w:color w:val="000000"/>
          <w:szCs w:val="24"/>
        </w:rPr>
        <w:t>”</w:t>
      </w:r>
      <w:r w:rsidRPr="00701B25">
        <w:rPr>
          <w:rFonts w:ascii="Garamond" w:hAnsi="Garamond"/>
          <w:color w:val="000000"/>
          <w:szCs w:val="24"/>
        </w:rPr>
        <w:t>):</w:t>
      </w:r>
    </w:p>
    <w:p w14:paraId="70050A13" w14:textId="77777777" w:rsidR="003E5517" w:rsidRPr="00701B25" w:rsidRDefault="003E5517" w:rsidP="00A51A89">
      <w:pPr>
        <w:spacing w:line="320" w:lineRule="exact"/>
        <w:rPr>
          <w:rFonts w:ascii="Garamond" w:hAnsi="Garamond"/>
          <w:b/>
          <w:color w:val="000000"/>
          <w:szCs w:val="24"/>
        </w:rPr>
      </w:pPr>
    </w:p>
    <w:p w14:paraId="0C608081" w14:textId="77777777" w:rsidR="004E7DCB" w:rsidRPr="00701B25" w:rsidRDefault="00A85A77" w:rsidP="00A51A89">
      <w:pPr>
        <w:spacing w:line="320" w:lineRule="exact"/>
        <w:rPr>
          <w:rFonts w:ascii="Garamond" w:hAnsi="Garamond"/>
          <w:bCs/>
          <w:color w:val="000000"/>
          <w:szCs w:val="24"/>
        </w:rPr>
      </w:pPr>
      <w:r w:rsidRPr="00701B25">
        <w:rPr>
          <w:rFonts w:ascii="Garamond" w:hAnsi="Garamond"/>
          <w:color w:val="000000"/>
          <w:szCs w:val="24"/>
        </w:rPr>
        <w:t>(i)</w:t>
      </w:r>
      <w:r w:rsidRPr="00701B25">
        <w:rPr>
          <w:rFonts w:ascii="Garamond" w:hAnsi="Garamond"/>
          <w:b/>
          <w:color w:val="000000"/>
          <w:szCs w:val="24"/>
        </w:rPr>
        <w:t xml:space="preserve"> </w:t>
      </w:r>
      <w:r w:rsidR="00701B25">
        <w:rPr>
          <w:rFonts w:ascii="Garamond" w:hAnsi="Garamond"/>
          <w:b/>
          <w:color w:val="000000"/>
          <w:szCs w:val="24"/>
        </w:rPr>
        <w:tab/>
      </w:r>
      <w:r w:rsidR="004E7DCB" w:rsidRPr="00701B25">
        <w:rPr>
          <w:rFonts w:ascii="Garamond" w:hAnsi="Garamond"/>
          <w:b/>
          <w:color w:val="000000"/>
          <w:szCs w:val="24"/>
        </w:rPr>
        <w:t>SIMPLIFIC PAVARINI DISTRIBUIDORA DE TÍTULOS E VALORES MOBILIÁRIOS LTDA.</w:t>
      </w:r>
      <w:r w:rsidR="004E7DCB" w:rsidRPr="00701B25">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701B25">
        <w:rPr>
          <w:rFonts w:ascii="Garamond" w:hAnsi="Garamond"/>
          <w:bCs/>
          <w:color w:val="000000"/>
          <w:szCs w:val="24"/>
          <w:u w:val="single"/>
        </w:rPr>
        <w:t>Agente Fiduciário</w:t>
      </w:r>
      <w:r w:rsidR="004E7DCB" w:rsidRPr="00701B25">
        <w:rPr>
          <w:rFonts w:ascii="Garamond" w:hAnsi="Garamond"/>
          <w:bCs/>
          <w:color w:val="000000"/>
          <w:szCs w:val="24"/>
        </w:rPr>
        <w:t>”), na qualidade de representante dos titulares das Debêntures (conforme abaixo definido) (“</w:t>
      </w:r>
      <w:r w:rsidR="004E7DCB" w:rsidRPr="00701B25">
        <w:rPr>
          <w:rFonts w:ascii="Garamond" w:hAnsi="Garamond"/>
          <w:bCs/>
          <w:color w:val="000000"/>
          <w:szCs w:val="24"/>
          <w:u w:val="single"/>
        </w:rPr>
        <w:t>Debenturistas</w:t>
      </w:r>
      <w:r w:rsidR="004E7DCB" w:rsidRPr="00701B25">
        <w:rPr>
          <w:rFonts w:ascii="Garamond" w:hAnsi="Garamond"/>
          <w:bCs/>
          <w:color w:val="000000"/>
          <w:szCs w:val="24"/>
        </w:rPr>
        <w:t xml:space="preserve">”); e </w:t>
      </w:r>
    </w:p>
    <w:p w14:paraId="6D2E833E" w14:textId="77777777" w:rsidR="00181878" w:rsidRPr="00701B25" w:rsidRDefault="00181878" w:rsidP="00A51A89">
      <w:pPr>
        <w:spacing w:line="320" w:lineRule="exact"/>
        <w:rPr>
          <w:rFonts w:ascii="Garamond" w:hAnsi="Garamond"/>
          <w:color w:val="000000"/>
          <w:szCs w:val="24"/>
        </w:rPr>
      </w:pPr>
    </w:p>
    <w:p w14:paraId="2C6DCC13" w14:textId="77777777" w:rsidR="004E0D65" w:rsidRPr="00701B25" w:rsidRDefault="008A497F" w:rsidP="00A51A89">
      <w:pPr>
        <w:spacing w:line="320" w:lineRule="exact"/>
        <w:rPr>
          <w:rFonts w:ascii="Garamond" w:hAnsi="Garamond"/>
          <w:color w:val="000000"/>
          <w:szCs w:val="24"/>
        </w:rPr>
      </w:pPr>
      <w:r w:rsidRPr="00701B25">
        <w:rPr>
          <w:rFonts w:ascii="Garamond" w:hAnsi="Garamond"/>
          <w:color w:val="000000"/>
          <w:szCs w:val="24"/>
        </w:rPr>
        <w:t>(</w:t>
      </w:r>
      <w:proofErr w:type="spellStart"/>
      <w:r w:rsidRPr="00701B25">
        <w:rPr>
          <w:rFonts w:ascii="Garamond" w:hAnsi="Garamond"/>
          <w:color w:val="000000"/>
          <w:szCs w:val="24"/>
        </w:rPr>
        <w:t>ii</w:t>
      </w:r>
      <w:proofErr w:type="spellEnd"/>
      <w:r w:rsidRPr="00701B25">
        <w:rPr>
          <w:rFonts w:ascii="Garamond" w:hAnsi="Garamond"/>
          <w:color w:val="000000"/>
          <w:szCs w:val="24"/>
        </w:rPr>
        <w:t>)</w:t>
      </w:r>
      <w:r w:rsidR="004E7DCB" w:rsidRPr="00701B25">
        <w:rPr>
          <w:rFonts w:ascii="Garamond" w:hAnsi="Garamond"/>
          <w:b/>
          <w:color w:val="000000"/>
          <w:szCs w:val="24"/>
        </w:rPr>
        <w:t xml:space="preserve"> </w:t>
      </w:r>
      <w:r w:rsidR="00701B25">
        <w:rPr>
          <w:rFonts w:ascii="Garamond" w:hAnsi="Garamond"/>
          <w:b/>
          <w:color w:val="000000"/>
          <w:szCs w:val="24"/>
        </w:rPr>
        <w:tab/>
      </w:r>
      <w:r w:rsidR="004E7DCB" w:rsidRPr="00701B25">
        <w:rPr>
          <w:rFonts w:ascii="Garamond" w:hAnsi="Garamond"/>
          <w:b/>
          <w:color w:val="000000"/>
          <w:szCs w:val="24"/>
        </w:rPr>
        <w:t>BANCO SANTANDER (BRASIL) S.A.</w:t>
      </w:r>
      <w:r w:rsidR="004E7DCB" w:rsidRPr="00701B25">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701B25">
        <w:rPr>
          <w:rFonts w:ascii="Garamond" w:hAnsi="Garamond"/>
          <w:bCs/>
          <w:color w:val="000000"/>
          <w:szCs w:val="24"/>
          <w:u w:val="single"/>
        </w:rPr>
        <w:t>Santander</w:t>
      </w:r>
      <w:r w:rsidR="004E7DCB" w:rsidRPr="00701B25">
        <w:rPr>
          <w:rFonts w:ascii="Garamond" w:hAnsi="Garamond"/>
          <w:bCs/>
          <w:color w:val="000000"/>
          <w:szCs w:val="24"/>
        </w:rPr>
        <w:t>”).</w:t>
      </w:r>
      <w:r w:rsidR="00FD3715" w:rsidRPr="00701B25">
        <w:rPr>
          <w:rFonts w:ascii="Garamond" w:hAnsi="Garamond"/>
          <w:b/>
          <w:color w:val="000000"/>
          <w:szCs w:val="24"/>
        </w:rPr>
        <w:t xml:space="preserve"> </w:t>
      </w:r>
    </w:p>
    <w:p w14:paraId="0B3AB3C5" w14:textId="77777777" w:rsidR="009236E8" w:rsidRPr="00701B25" w:rsidRDefault="009236E8" w:rsidP="00A51A89">
      <w:pPr>
        <w:spacing w:line="320" w:lineRule="exact"/>
        <w:rPr>
          <w:rFonts w:ascii="Garamond" w:hAnsi="Garamond"/>
          <w:color w:val="000000"/>
          <w:szCs w:val="24"/>
        </w:rPr>
      </w:pPr>
    </w:p>
    <w:p w14:paraId="660F4F40" w14:textId="77777777" w:rsidR="00D9083C" w:rsidRPr="00701B25" w:rsidRDefault="00F348AD" w:rsidP="00A51A89">
      <w:pPr>
        <w:spacing w:line="320" w:lineRule="exact"/>
        <w:jc w:val="center"/>
        <w:rPr>
          <w:rFonts w:ascii="Garamond" w:hAnsi="Garamond"/>
          <w:b/>
          <w:bCs/>
          <w:caps/>
          <w:smallCaps/>
          <w:color w:val="000000"/>
          <w:szCs w:val="24"/>
          <w:u w:val="single"/>
        </w:rPr>
      </w:pPr>
      <w:r w:rsidRPr="00701B25">
        <w:rPr>
          <w:rFonts w:ascii="Garamond" w:hAnsi="Garamond"/>
          <w:b/>
          <w:bCs/>
          <w:smallCaps/>
          <w:color w:val="000000"/>
          <w:szCs w:val="24"/>
          <w:u w:val="single"/>
        </w:rPr>
        <w:t>Preâmbulo</w:t>
      </w:r>
    </w:p>
    <w:p w14:paraId="74603D69" w14:textId="77777777" w:rsidR="007D31E1" w:rsidRPr="00A51A89" w:rsidRDefault="007D31E1" w:rsidP="00A51A89">
      <w:pPr>
        <w:spacing w:line="320" w:lineRule="exact"/>
        <w:rPr>
          <w:rFonts w:ascii="Garamond" w:hAnsi="Garamond"/>
          <w:smallCaps/>
        </w:rPr>
      </w:pPr>
    </w:p>
    <w:p w14:paraId="2B20EC51" w14:textId="11DFD10D" w:rsidR="00673328" w:rsidRPr="00701B25" w:rsidRDefault="00A832CE" w:rsidP="00A51A89">
      <w:pPr>
        <w:numPr>
          <w:ilvl w:val="0"/>
          <w:numId w:val="18"/>
        </w:numPr>
        <w:spacing w:line="320" w:lineRule="exact"/>
        <w:ind w:left="709" w:hanging="709"/>
        <w:rPr>
          <w:rFonts w:ascii="Garamond" w:hAnsi="Garamond"/>
          <w:szCs w:val="24"/>
        </w:rPr>
      </w:pPr>
      <w:r w:rsidRPr="00701B25">
        <w:rPr>
          <w:rFonts w:ascii="Garamond" w:hAnsi="Garamond"/>
          <w:smallCaps/>
          <w:szCs w:val="24"/>
        </w:rPr>
        <w:t xml:space="preserve">CONSIDERANDO QUE </w:t>
      </w:r>
      <w:r w:rsidRPr="00701B25">
        <w:rPr>
          <w:rFonts w:ascii="Garamond" w:hAnsi="Garamond"/>
          <w:szCs w:val="24"/>
        </w:rPr>
        <w:t xml:space="preserve">a SIMÕES TRANSMISSORA DE ENERGIA ELÉTRICA S.A., sociedade anônima com sede na cidade de São Paulo, Estado de São Paulo Avenida Presidente Juscelino Kubitschek 2041, Torre D, andar 23, sala </w:t>
      </w:r>
      <w:r w:rsidR="00967B5B" w:rsidRPr="00701B25">
        <w:rPr>
          <w:rFonts w:ascii="Garamond" w:hAnsi="Garamond"/>
          <w:szCs w:val="24"/>
        </w:rPr>
        <w:t>9</w:t>
      </w:r>
      <w:r w:rsidRPr="00701B25">
        <w:rPr>
          <w:rFonts w:ascii="Garamond" w:hAnsi="Garamond"/>
          <w:szCs w:val="24"/>
        </w:rPr>
        <w:t>, Vila Nova Conceição, CEP 04543-011, inscrita no CNPJ/ME sob o nº 31.326.865/0001-76 (“</w:t>
      </w:r>
      <w:r w:rsidR="00525A60" w:rsidRPr="00701B25">
        <w:rPr>
          <w:rFonts w:ascii="Garamond" w:hAnsi="Garamond"/>
          <w:szCs w:val="24"/>
          <w:u w:val="single"/>
        </w:rPr>
        <w:t>Devedora</w:t>
      </w:r>
      <w:r w:rsidRPr="00701B25">
        <w:rPr>
          <w:rFonts w:ascii="Garamond" w:hAnsi="Garamond"/>
          <w:szCs w:val="24"/>
        </w:rPr>
        <w:t>”)</w:t>
      </w:r>
      <w:r w:rsidR="00DE4F4E" w:rsidRPr="00701B25">
        <w:rPr>
          <w:rFonts w:ascii="Garamond" w:hAnsi="Garamond"/>
          <w:szCs w:val="24"/>
        </w:rPr>
        <w:t xml:space="preserve"> </w:t>
      </w:r>
      <w:r w:rsidR="003B03F6" w:rsidRPr="00701B25">
        <w:rPr>
          <w:rFonts w:ascii="Garamond" w:hAnsi="Garamond"/>
          <w:szCs w:val="24"/>
        </w:rPr>
        <w:t>realizou</w:t>
      </w:r>
      <w:r w:rsidRPr="00701B25">
        <w:rPr>
          <w:rFonts w:ascii="Garamond" w:hAnsi="Garamond"/>
          <w:szCs w:val="24"/>
        </w:rPr>
        <w:t xml:space="preserve"> a emissão de até </w:t>
      </w:r>
      <w:r w:rsidR="00F219A9" w:rsidRPr="00701B25">
        <w:rPr>
          <w:rFonts w:ascii="Garamond" w:hAnsi="Garamond"/>
          <w:szCs w:val="24"/>
        </w:rPr>
        <w:t>65.000 (sessenta e cinco mil)</w:t>
      </w:r>
      <w:r w:rsidRPr="00701B25">
        <w:rPr>
          <w:rFonts w:ascii="Garamond" w:hAnsi="Garamond"/>
          <w:szCs w:val="24"/>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00B36DDB" w:rsidRPr="00701B25">
        <w:rPr>
          <w:rFonts w:ascii="Garamond" w:hAnsi="Garamond"/>
          <w:szCs w:val="24"/>
        </w:rPr>
        <w:t>“</w:t>
      </w:r>
      <w:r w:rsidRPr="00701B25">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sidRPr="00701B25">
        <w:rPr>
          <w:rFonts w:ascii="Garamond" w:hAnsi="Garamond"/>
          <w:i/>
          <w:szCs w:val="24"/>
        </w:rPr>
        <w:t>Simões</w:t>
      </w:r>
      <w:r w:rsidR="00B36DDB" w:rsidRPr="00701B25">
        <w:rPr>
          <w:rFonts w:ascii="Garamond" w:hAnsi="Garamond"/>
          <w:i/>
          <w:szCs w:val="24"/>
        </w:rPr>
        <w:t xml:space="preserve"> Transmissora de Energia Elétrica S.A.</w:t>
      </w:r>
      <w:r w:rsidR="00B36DDB" w:rsidRPr="00701B25">
        <w:rPr>
          <w:rFonts w:ascii="Garamond" w:hAnsi="Garamond"/>
          <w:szCs w:val="24"/>
        </w:rPr>
        <w:t>”</w:t>
      </w:r>
      <w:r w:rsidRPr="00701B25">
        <w:rPr>
          <w:rFonts w:ascii="Garamond" w:hAnsi="Garamond"/>
          <w:szCs w:val="24"/>
        </w:rPr>
        <w:t xml:space="preserve">, celebrado entre </w:t>
      </w:r>
      <w:r w:rsidR="007069F7" w:rsidRPr="00701B25">
        <w:rPr>
          <w:rFonts w:ascii="Garamond" w:hAnsi="Garamond"/>
          <w:szCs w:val="24"/>
        </w:rPr>
        <w:t>a Devedora</w:t>
      </w:r>
      <w:r w:rsidRPr="00701B25">
        <w:rPr>
          <w:rFonts w:ascii="Garamond" w:hAnsi="Garamond"/>
          <w:szCs w:val="24"/>
        </w:rPr>
        <w:t xml:space="preserve">, na qualidade de emissora, </w:t>
      </w:r>
      <w:r w:rsidR="00673328" w:rsidRPr="00701B25">
        <w:rPr>
          <w:rFonts w:ascii="Garamond" w:hAnsi="Garamond"/>
          <w:szCs w:val="24"/>
        </w:rPr>
        <w:t>o Agente Fiduciário</w:t>
      </w:r>
      <w:r w:rsidRPr="00701B25">
        <w:rPr>
          <w:rFonts w:ascii="Garamond" w:hAnsi="Garamond"/>
          <w:szCs w:val="24"/>
        </w:rPr>
        <w:t xml:space="preserve">, na qualidade de agente fiduciário, e </w:t>
      </w:r>
      <w:r w:rsidR="00673328" w:rsidRPr="00701B25">
        <w:rPr>
          <w:rFonts w:ascii="Garamond" w:hAnsi="Garamond"/>
          <w:szCs w:val="24"/>
        </w:rPr>
        <w:t xml:space="preserve">a </w:t>
      </w:r>
      <w:r w:rsidRPr="00701B25">
        <w:rPr>
          <w:rFonts w:ascii="Garamond" w:hAnsi="Garamond"/>
          <w:szCs w:val="24"/>
        </w:rPr>
        <w:t xml:space="preserve">LC Energia Holding S.A., inscrita no CNPJ/ME sob o nº 32.997.529/0001-18, na qualidade de fiadora, em </w:t>
      </w:r>
      <w:r w:rsidR="007069F7" w:rsidRPr="00701B25">
        <w:rPr>
          <w:rFonts w:ascii="Garamond" w:hAnsi="Garamond"/>
          <w:szCs w:val="24"/>
        </w:rPr>
        <w:t>13 de agosto de 2020</w:t>
      </w:r>
      <w:r w:rsidRPr="00701B25">
        <w:rPr>
          <w:rFonts w:ascii="Garamond" w:hAnsi="Garamond"/>
          <w:szCs w:val="24"/>
        </w:rPr>
        <w:t xml:space="preserve"> (“</w:t>
      </w:r>
      <w:r w:rsidRPr="00701B25">
        <w:rPr>
          <w:rFonts w:ascii="Garamond" w:hAnsi="Garamond"/>
          <w:szCs w:val="24"/>
          <w:u w:val="single"/>
        </w:rPr>
        <w:t>Escritura de Emissão</w:t>
      </w:r>
      <w:r w:rsidRPr="00701B25">
        <w:rPr>
          <w:rFonts w:ascii="Garamond" w:hAnsi="Garamond"/>
          <w:szCs w:val="24"/>
        </w:rPr>
        <w:t>” e as Debêntures emitidas em razão da Emissão as “</w:t>
      </w:r>
      <w:r w:rsidRPr="00701B25">
        <w:rPr>
          <w:rFonts w:ascii="Garamond" w:hAnsi="Garamond"/>
          <w:szCs w:val="24"/>
          <w:u w:val="single"/>
        </w:rPr>
        <w:t>Debêntures</w:t>
      </w:r>
      <w:r w:rsidRPr="00701B25">
        <w:rPr>
          <w:rFonts w:ascii="Garamond" w:hAnsi="Garamond"/>
          <w:szCs w:val="24"/>
        </w:rPr>
        <w:t xml:space="preserve">”); </w:t>
      </w:r>
    </w:p>
    <w:p w14:paraId="2916ACFA" w14:textId="77777777" w:rsidR="00673328" w:rsidRPr="00701B25" w:rsidRDefault="00673328" w:rsidP="00A51A89">
      <w:pPr>
        <w:spacing w:line="320" w:lineRule="exact"/>
        <w:ind w:left="709"/>
        <w:rPr>
          <w:rFonts w:ascii="Garamond" w:hAnsi="Garamond"/>
          <w:szCs w:val="24"/>
        </w:rPr>
      </w:pPr>
    </w:p>
    <w:p w14:paraId="65F6CC95" w14:textId="6AD4CA52" w:rsidR="00E52B39" w:rsidRPr="00701B25" w:rsidRDefault="00E965FA" w:rsidP="00A51A89">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w:t>
      </w:r>
      <w:r w:rsidR="00673328" w:rsidRPr="00701B25">
        <w:rPr>
          <w:rFonts w:ascii="Garamond" w:hAnsi="Garamond"/>
          <w:szCs w:val="24"/>
        </w:rPr>
        <w:t xml:space="preserve">a </w:t>
      </w:r>
      <w:r w:rsidR="00525A60" w:rsidRPr="00701B25">
        <w:rPr>
          <w:rFonts w:ascii="Garamond" w:hAnsi="Garamond"/>
          <w:szCs w:val="24"/>
        </w:rPr>
        <w:t>Devedora</w:t>
      </w:r>
      <w:r w:rsidR="00673328" w:rsidRPr="00701B25">
        <w:rPr>
          <w:rFonts w:ascii="Garamond" w:hAnsi="Garamond"/>
          <w:szCs w:val="24"/>
        </w:rPr>
        <w:t xml:space="preserve"> emitiu em </w:t>
      </w:r>
      <w:r w:rsidR="00B36DDB" w:rsidRPr="00701B25">
        <w:rPr>
          <w:rFonts w:ascii="Garamond" w:hAnsi="Garamond"/>
          <w:szCs w:val="24"/>
        </w:rPr>
        <w:t>2</w:t>
      </w:r>
      <w:r w:rsidR="0042517E" w:rsidRPr="00701B25">
        <w:rPr>
          <w:rFonts w:ascii="Garamond" w:hAnsi="Garamond"/>
          <w:szCs w:val="24"/>
        </w:rPr>
        <w:t>8</w:t>
      </w:r>
      <w:r w:rsidR="00673328" w:rsidRPr="00701B25">
        <w:rPr>
          <w:rFonts w:ascii="Garamond" w:hAnsi="Garamond"/>
          <w:szCs w:val="24"/>
        </w:rPr>
        <w:t xml:space="preserve"> de </w:t>
      </w:r>
      <w:r w:rsidR="00B36DDB" w:rsidRPr="00701B25">
        <w:rPr>
          <w:rFonts w:ascii="Garamond" w:hAnsi="Garamond"/>
          <w:szCs w:val="24"/>
        </w:rPr>
        <w:t>setembro</w:t>
      </w:r>
      <w:r w:rsidR="00673328" w:rsidRPr="00701B25">
        <w:rPr>
          <w:rFonts w:ascii="Garamond" w:hAnsi="Garamond"/>
          <w:szCs w:val="24"/>
        </w:rPr>
        <w:t xml:space="preserve"> de 2020, em favor do Santander, a “</w:t>
      </w:r>
      <w:r w:rsidR="00673328" w:rsidRPr="00701B25">
        <w:rPr>
          <w:rFonts w:ascii="Garamond" w:hAnsi="Garamond"/>
          <w:i/>
          <w:iCs/>
          <w:szCs w:val="24"/>
        </w:rPr>
        <w:t xml:space="preserve">Cédula de Crédito Bancário nº </w:t>
      </w:r>
      <w:r w:rsidR="00B36DDB" w:rsidRPr="00701B25">
        <w:rPr>
          <w:rFonts w:ascii="Garamond" w:hAnsi="Garamond"/>
          <w:i/>
          <w:iCs/>
          <w:szCs w:val="24"/>
        </w:rPr>
        <w:t>000270391</w:t>
      </w:r>
      <w:r w:rsidR="00DE6B3C" w:rsidRPr="00701B25">
        <w:rPr>
          <w:rFonts w:ascii="Garamond" w:hAnsi="Garamond"/>
          <w:i/>
          <w:iCs/>
          <w:szCs w:val="24"/>
        </w:rPr>
        <w:t>1</w:t>
      </w:r>
      <w:r w:rsidR="00B36DDB" w:rsidRPr="00701B25">
        <w:rPr>
          <w:rFonts w:ascii="Garamond" w:hAnsi="Garamond"/>
          <w:i/>
          <w:iCs/>
          <w:szCs w:val="24"/>
        </w:rPr>
        <w:t>20</w:t>
      </w:r>
      <w:r w:rsidR="00673328" w:rsidRPr="00701B25">
        <w:rPr>
          <w:rFonts w:ascii="Garamond" w:hAnsi="Garamond"/>
          <w:szCs w:val="24"/>
        </w:rPr>
        <w:t xml:space="preserve">”, no valor de </w:t>
      </w:r>
      <w:r w:rsidR="00B36DDB" w:rsidRPr="00701B25">
        <w:rPr>
          <w:rFonts w:ascii="Garamond" w:hAnsi="Garamond"/>
          <w:szCs w:val="24"/>
        </w:rPr>
        <w:t>R$1</w:t>
      </w:r>
      <w:r w:rsidR="00DE6B3C" w:rsidRPr="00701B25">
        <w:rPr>
          <w:rFonts w:ascii="Garamond" w:hAnsi="Garamond"/>
          <w:szCs w:val="24"/>
        </w:rPr>
        <w:t>0</w:t>
      </w:r>
      <w:r w:rsidR="00B36DDB" w:rsidRPr="00701B25">
        <w:rPr>
          <w:rFonts w:ascii="Garamond" w:hAnsi="Garamond"/>
          <w:szCs w:val="24"/>
        </w:rPr>
        <w:t xml:space="preserve">.000.000,00 </w:t>
      </w:r>
      <w:r w:rsidR="00DE6B3C" w:rsidRPr="00701B25">
        <w:rPr>
          <w:rFonts w:ascii="Garamond" w:hAnsi="Garamond"/>
          <w:szCs w:val="24"/>
        </w:rPr>
        <w:t>(d</w:t>
      </w:r>
      <w:r w:rsidR="00B36DDB" w:rsidRPr="00701B25">
        <w:rPr>
          <w:rFonts w:ascii="Garamond" w:hAnsi="Garamond"/>
          <w:szCs w:val="24"/>
        </w:rPr>
        <w:t>e</w:t>
      </w:r>
      <w:r w:rsidR="00DE6B3C" w:rsidRPr="00701B25">
        <w:rPr>
          <w:rFonts w:ascii="Garamond" w:hAnsi="Garamond"/>
          <w:szCs w:val="24"/>
        </w:rPr>
        <w:t>z</w:t>
      </w:r>
      <w:r w:rsidR="00B36DDB" w:rsidRPr="00701B25">
        <w:rPr>
          <w:rFonts w:ascii="Garamond" w:hAnsi="Garamond"/>
          <w:szCs w:val="24"/>
        </w:rPr>
        <w:t xml:space="preserve"> milhões de reais)</w:t>
      </w:r>
      <w:r w:rsidR="00673328" w:rsidRPr="00701B25">
        <w:rPr>
          <w:rFonts w:ascii="Garamond" w:hAnsi="Garamond"/>
          <w:szCs w:val="24"/>
        </w:rPr>
        <w:t xml:space="preserve"> (conforme aditada de tempos em tempos, a “</w:t>
      </w:r>
      <w:r w:rsidR="00673328" w:rsidRPr="00701B25">
        <w:rPr>
          <w:rFonts w:ascii="Garamond" w:hAnsi="Garamond"/>
          <w:szCs w:val="24"/>
          <w:u w:val="single"/>
        </w:rPr>
        <w:t>CCB</w:t>
      </w:r>
      <w:r w:rsidR="0098702F" w:rsidRPr="00701B25">
        <w:rPr>
          <w:rFonts w:ascii="Garamond" w:hAnsi="Garamond"/>
          <w:szCs w:val="24"/>
          <w:u w:val="single"/>
        </w:rPr>
        <w:t>1</w:t>
      </w:r>
      <w:r w:rsidR="00673328" w:rsidRPr="00701B25">
        <w:rPr>
          <w:rFonts w:ascii="Garamond" w:hAnsi="Garamond"/>
          <w:szCs w:val="24"/>
        </w:rPr>
        <w:t>”</w:t>
      </w:r>
      <w:r w:rsidR="0098702F" w:rsidRPr="00701B25">
        <w:rPr>
          <w:rFonts w:ascii="Garamond" w:hAnsi="Garamond"/>
          <w:szCs w:val="24"/>
        </w:rPr>
        <w:t>)</w:t>
      </w:r>
      <w:r w:rsidR="00673328" w:rsidRPr="00701B25">
        <w:rPr>
          <w:rFonts w:ascii="Garamond" w:hAnsi="Garamond"/>
          <w:szCs w:val="24"/>
        </w:rPr>
        <w:t>;</w:t>
      </w:r>
    </w:p>
    <w:p w14:paraId="48136132" w14:textId="77777777" w:rsidR="0098702F" w:rsidRPr="00701B25" w:rsidRDefault="0098702F" w:rsidP="00A51A89">
      <w:pPr>
        <w:pStyle w:val="PargrafodaLista"/>
        <w:spacing w:line="320" w:lineRule="exact"/>
        <w:rPr>
          <w:rFonts w:ascii="Garamond" w:hAnsi="Garamond"/>
          <w:szCs w:val="24"/>
        </w:rPr>
      </w:pPr>
    </w:p>
    <w:p w14:paraId="2A8498AD" w14:textId="77777777" w:rsidR="00B56E61" w:rsidRPr="00701B25" w:rsidRDefault="00B56E61" w:rsidP="00A51A89">
      <w:pPr>
        <w:numPr>
          <w:ilvl w:val="0"/>
          <w:numId w:val="18"/>
        </w:numPr>
        <w:spacing w:line="320" w:lineRule="exact"/>
        <w:ind w:left="709" w:hanging="709"/>
        <w:rPr>
          <w:rFonts w:ascii="Garamond" w:hAnsi="Garamond"/>
          <w:szCs w:val="24"/>
        </w:rPr>
      </w:pPr>
      <w:r w:rsidRPr="00701B25">
        <w:rPr>
          <w:rFonts w:ascii="Garamond" w:hAnsi="Garamond"/>
          <w:smallCaps/>
          <w:szCs w:val="24"/>
        </w:rPr>
        <w:lastRenderedPageBreak/>
        <w:t>Considerando Que</w:t>
      </w:r>
      <w:r w:rsidRPr="00701B25">
        <w:rPr>
          <w:rFonts w:ascii="Garamond" w:hAnsi="Garamond"/>
          <w:szCs w:val="24"/>
        </w:rPr>
        <w:t>, foi deliberado em assembleia geral de debenturistas, realizada em 2</w:t>
      </w:r>
      <w:r w:rsidR="00B36DDB" w:rsidRPr="00701B25">
        <w:rPr>
          <w:rFonts w:ascii="Garamond" w:hAnsi="Garamond"/>
          <w:szCs w:val="24"/>
        </w:rPr>
        <w:t>4</w:t>
      </w:r>
      <w:r w:rsidRPr="00701B25">
        <w:rPr>
          <w:rFonts w:ascii="Garamond" w:hAnsi="Garamond"/>
          <w:szCs w:val="24"/>
        </w:rPr>
        <w:t xml:space="preserve"> de setembro de 2020, o compartilhamento com o Santander da Garantia Compartilhada (conforme definido abaixo);</w:t>
      </w:r>
    </w:p>
    <w:p w14:paraId="3BE1F2B3" w14:textId="77777777" w:rsidR="00B56E61" w:rsidRPr="00701B25" w:rsidRDefault="00B56E61" w:rsidP="00A51A89">
      <w:pPr>
        <w:pStyle w:val="PargrafodaLista"/>
        <w:spacing w:line="320" w:lineRule="exact"/>
        <w:rPr>
          <w:rFonts w:ascii="Garamond" w:hAnsi="Garamond"/>
          <w:szCs w:val="24"/>
        </w:rPr>
      </w:pPr>
    </w:p>
    <w:p w14:paraId="66288C4D" w14:textId="00628B2D" w:rsidR="00A279AD" w:rsidRPr="00701B25" w:rsidRDefault="00E965FA" w:rsidP="00A51A89">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para assegurar e garantir o integral e pontual cumprimento das obrigações estabelecidas nos </w:t>
      </w:r>
      <w:r w:rsidR="00673328" w:rsidRPr="00701B25">
        <w:rPr>
          <w:rFonts w:ascii="Garamond" w:hAnsi="Garamond"/>
          <w:szCs w:val="24"/>
        </w:rPr>
        <w:t xml:space="preserve">Contratos de Financiamento </w:t>
      </w:r>
      <w:r w:rsidRPr="00701B25">
        <w:rPr>
          <w:rFonts w:ascii="Garamond" w:hAnsi="Garamond"/>
          <w:szCs w:val="24"/>
        </w:rPr>
        <w:t>(“</w:t>
      </w:r>
      <w:r w:rsidRPr="00701B25">
        <w:rPr>
          <w:rFonts w:ascii="Garamond" w:hAnsi="Garamond"/>
          <w:szCs w:val="24"/>
          <w:u w:val="single"/>
        </w:rPr>
        <w:t>Obrigações Garantidas</w:t>
      </w:r>
      <w:r w:rsidRPr="00701B25">
        <w:rPr>
          <w:rFonts w:ascii="Garamond" w:hAnsi="Garamond"/>
          <w:szCs w:val="24"/>
        </w:rPr>
        <w:t>”), a Devedora constituiu, em benefício dos Credores, a Garantia Compartilhada (conforme definido abaixo);</w:t>
      </w:r>
    </w:p>
    <w:p w14:paraId="3C9B468E" w14:textId="77777777" w:rsidR="00A279AD" w:rsidRPr="00701B25" w:rsidRDefault="00A279AD" w:rsidP="00A51A89">
      <w:pPr>
        <w:spacing w:line="320" w:lineRule="exact"/>
        <w:rPr>
          <w:rFonts w:ascii="Garamond" w:hAnsi="Garamond"/>
          <w:szCs w:val="24"/>
        </w:rPr>
      </w:pPr>
    </w:p>
    <w:p w14:paraId="2BEE9499" w14:textId="1853D111" w:rsidR="00D9083C" w:rsidRPr="00701B25" w:rsidRDefault="007D31E1" w:rsidP="00701B25">
      <w:pPr>
        <w:numPr>
          <w:ilvl w:val="0"/>
          <w:numId w:val="18"/>
        </w:numPr>
        <w:spacing w:line="320" w:lineRule="exact"/>
        <w:ind w:left="709" w:hanging="709"/>
        <w:rPr>
          <w:rFonts w:ascii="Garamond" w:hAnsi="Garamond"/>
          <w:color w:val="000000"/>
          <w:szCs w:val="24"/>
        </w:rPr>
      </w:pPr>
      <w:r w:rsidRPr="00701B25">
        <w:rPr>
          <w:rFonts w:ascii="Garamond" w:hAnsi="Garamond"/>
          <w:smallCaps/>
          <w:szCs w:val="24"/>
        </w:rPr>
        <w:t>Considerando Que</w:t>
      </w:r>
      <w:r w:rsidRPr="00701B25">
        <w:rPr>
          <w:rFonts w:ascii="Garamond" w:hAnsi="Garamond"/>
          <w:szCs w:val="24"/>
        </w:rPr>
        <w:t>,</w:t>
      </w:r>
      <w:r w:rsidR="00A279AD" w:rsidRPr="00701B25">
        <w:rPr>
          <w:rFonts w:ascii="Garamond" w:hAnsi="Garamond"/>
          <w:szCs w:val="24"/>
        </w:rPr>
        <w:t xml:space="preserve"> </w:t>
      </w:r>
      <w:r w:rsidR="002E63AE" w:rsidRPr="00701B25">
        <w:rPr>
          <w:rFonts w:ascii="Garamond" w:hAnsi="Garamond"/>
          <w:szCs w:val="24"/>
        </w:rPr>
        <w:t>para regular a relação entre si quanto à Garantia Compartilhada</w:t>
      </w:r>
      <w:r w:rsidR="0098702F" w:rsidRPr="00701B25">
        <w:rPr>
          <w:rFonts w:ascii="Garamond" w:hAnsi="Garamond"/>
          <w:szCs w:val="24"/>
        </w:rPr>
        <w:t xml:space="preserve"> (conforme definido abaixo)</w:t>
      </w:r>
      <w:r w:rsidR="002E63AE" w:rsidRPr="00701B25">
        <w:rPr>
          <w:rFonts w:ascii="Garamond" w:hAnsi="Garamond"/>
          <w:szCs w:val="24"/>
        </w:rPr>
        <w:t xml:space="preserve"> </w:t>
      </w:r>
      <w:r w:rsidR="0098702F" w:rsidRPr="00701B25">
        <w:rPr>
          <w:rFonts w:ascii="Garamond" w:hAnsi="Garamond"/>
          <w:szCs w:val="24"/>
        </w:rPr>
        <w:t xml:space="preserve">constituída </w:t>
      </w:r>
      <w:r w:rsidR="002E63AE" w:rsidRPr="00701B25">
        <w:rPr>
          <w:rFonts w:ascii="Garamond" w:hAnsi="Garamond"/>
          <w:szCs w:val="24"/>
        </w:rPr>
        <w:t xml:space="preserve">pela Devedora, os Credores </w:t>
      </w:r>
      <w:r w:rsidR="0098702F" w:rsidRPr="00701B25">
        <w:rPr>
          <w:rFonts w:ascii="Garamond" w:hAnsi="Garamond"/>
          <w:szCs w:val="24"/>
        </w:rPr>
        <w:t xml:space="preserve">celebraram, em 28 de setembro de 2020, </w:t>
      </w:r>
      <w:r w:rsidR="002E63AE" w:rsidRPr="00701B25">
        <w:rPr>
          <w:rFonts w:ascii="Garamond" w:hAnsi="Garamond"/>
          <w:szCs w:val="24"/>
        </w:rPr>
        <w:t xml:space="preserve">o </w:t>
      </w:r>
      <w:r w:rsidR="0098702F" w:rsidRPr="00701B25">
        <w:rPr>
          <w:rFonts w:ascii="Garamond" w:hAnsi="Garamond"/>
          <w:color w:val="000000"/>
          <w:szCs w:val="24"/>
        </w:rPr>
        <w:t>Contrato de Compartilhamento de Garantias</w:t>
      </w:r>
      <w:r w:rsidR="0098702F" w:rsidRPr="00701B25" w:rsidDel="0098702F">
        <w:rPr>
          <w:rFonts w:ascii="Garamond" w:hAnsi="Garamond"/>
          <w:szCs w:val="24"/>
        </w:rPr>
        <w:t xml:space="preserve"> </w:t>
      </w:r>
      <w:r w:rsidR="0098702F" w:rsidRPr="00701B25">
        <w:rPr>
          <w:rFonts w:ascii="Garamond" w:hAnsi="Garamond"/>
          <w:szCs w:val="24"/>
        </w:rPr>
        <w:t>(“</w:t>
      </w:r>
      <w:r w:rsidR="00560057" w:rsidRPr="00701B25">
        <w:rPr>
          <w:rFonts w:ascii="Garamond" w:hAnsi="Garamond"/>
          <w:szCs w:val="24"/>
          <w:u w:val="single"/>
        </w:rPr>
        <w:t>Contrato</w:t>
      </w:r>
      <w:r w:rsidR="0098702F" w:rsidRPr="00CE7042">
        <w:rPr>
          <w:rFonts w:ascii="Garamond" w:hAnsi="Garamond"/>
          <w:szCs w:val="24"/>
        </w:rPr>
        <w:t>”</w:t>
      </w:r>
      <w:r w:rsidR="0098702F" w:rsidRPr="00701B25">
        <w:rPr>
          <w:rFonts w:ascii="Garamond" w:hAnsi="Garamond"/>
          <w:szCs w:val="24"/>
        </w:rPr>
        <w:t>);</w:t>
      </w:r>
    </w:p>
    <w:p w14:paraId="7AC77158" w14:textId="77777777" w:rsidR="0098702F" w:rsidRPr="00CE7042" w:rsidRDefault="0098702F" w:rsidP="00701B25">
      <w:pPr>
        <w:pStyle w:val="PargrafodaLista"/>
        <w:spacing w:line="320" w:lineRule="exact"/>
        <w:rPr>
          <w:rFonts w:ascii="Garamond" w:hAnsi="Garamond"/>
          <w:color w:val="000000"/>
          <w:szCs w:val="24"/>
        </w:rPr>
      </w:pPr>
    </w:p>
    <w:p w14:paraId="50542CE9" w14:textId="6F9A39B1" w:rsidR="0098702F" w:rsidRPr="00701B25" w:rsidRDefault="0098702F" w:rsidP="00701B25">
      <w:pPr>
        <w:numPr>
          <w:ilvl w:val="0"/>
          <w:numId w:val="18"/>
        </w:numPr>
        <w:spacing w:line="320" w:lineRule="exact"/>
        <w:ind w:left="709" w:hanging="709"/>
        <w:rPr>
          <w:rFonts w:ascii="Garamond" w:hAnsi="Garamond"/>
          <w:szCs w:val="24"/>
        </w:rPr>
      </w:pPr>
      <w:r w:rsidRPr="00701B25">
        <w:rPr>
          <w:rFonts w:ascii="Garamond" w:hAnsi="Garamond"/>
          <w:smallCaps/>
          <w:szCs w:val="24"/>
        </w:rPr>
        <w:t>Considerando Que</w:t>
      </w:r>
      <w:r w:rsidRPr="00701B25">
        <w:rPr>
          <w:rFonts w:ascii="Garamond" w:hAnsi="Garamond"/>
          <w:szCs w:val="24"/>
        </w:rPr>
        <w:t xml:space="preserve">, a Devedora emitiu em </w:t>
      </w:r>
      <w:r w:rsidR="00701B25" w:rsidRPr="00A45948">
        <w:rPr>
          <w:rFonts w:ascii="Garamond" w:hAnsi="Garamond"/>
          <w:szCs w:val="24"/>
        </w:rPr>
        <w:t>2</w:t>
      </w:r>
      <w:r w:rsidR="00DF5B50" w:rsidRPr="00A45948">
        <w:rPr>
          <w:rFonts w:ascii="Garamond" w:hAnsi="Garamond"/>
          <w:szCs w:val="24"/>
        </w:rPr>
        <w:t>3</w:t>
      </w:r>
      <w:r w:rsidRPr="00701B25">
        <w:rPr>
          <w:rFonts w:ascii="Garamond" w:hAnsi="Garamond"/>
          <w:szCs w:val="24"/>
        </w:rPr>
        <w:t xml:space="preserve"> de dezembro de 2020, em favor do Santander, a “</w:t>
      </w:r>
      <w:r w:rsidRPr="00701B25">
        <w:rPr>
          <w:rFonts w:ascii="Garamond" w:hAnsi="Garamond"/>
          <w:i/>
          <w:iCs/>
          <w:szCs w:val="24"/>
        </w:rPr>
        <w:t>Cédula de Crédito Bancário nº [</w:t>
      </w:r>
      <w:r w:rsidRPr="00701B25">
        <w:rPr>
          <w:rFonts w:ascii="Garamond" w:hAnsi="Garamond"/>
          <w:i/>
          <w:iCs/>
          <w:szCs w:val="24"/>
          <w:highlight w:val="yellow"/>
        </w:rPr>
        <w:t>=</w:t>
      </w:r>
      <w:r w:rsidRPr="00701B25">
        <w:rPr>
          <w:rFonts w:ascii="Garamond" w:hAnsi="Garamond"/>
          <w:i/>
          <w:iCs/>
          <w:szCs w:val="24"/>
        </w:rPr>
        <w:t>]</w:t>
      </w:r>
      <w:r w:rsidRPr="00701B25">
        <w:rPr>
          <w:rFonts w:ascii="Garamond" w:hAnsi="Garamond"/>
          <w:szCs w:val="24"/>
        </w:rPr>
        <w:t>”, no valor de R$17.000.000,00 (dezessete milhões de reais) (conforme aditada de tempos em tempos, a “</w:t>
      </w:r>
      <w:r w:rsidRPr="00701B25">
        <w:rPr>
          <w:rFonts w:ascii="Garamond" w:hAnsi="Garamond"/>
          <w:szCs w:val="24"/>
          <w:u w:val="single"/>
        </w:rPr>
        <w:t>CCB</w:t>
      </w:r>
      <w:r w:rsidR="004B5281" w:rsidRPr="00701B25">
        <w:rPr>
          <w:rFonts w:ascii="Garamond" w:hAnsi="Garamond"/>
          <w:szCs w:val="24"/>
          <w:u w:val="single"/>
        </w:rPr>
        <w:t>2</w:t>
      </w:r>
      <w:r w:rsidRPr="00701B25">
        <w:rPr>
          <w:rFonts w:ascii="Garamond" w:hAnsi="Garamond"/>
          <w:szCs w:val="24"/>
        </w:rPr>
        <w:t xml:space="preserve">” e, em conjunto com a </w:t>
      </w:r>
      <w:r w:rsidR="004B5281" w:rsidRPr="00701B25">
        <w:rPr>
          <w:rFonts w:ascii="Garamond" w:hAnsi="Garamond"/>
          <w:szCs w:val="24"/>
        </w:rPr>
        <w:t>CCB1, as “</w:t>
      </w:r>
      <w:proofErr w:type="spellStart"/>
      <w:r w:rsidR="004B5281" w:rsidRPr="00701B25">
        <w:rPr>
          <w:rFonts w:ascii="Garamond" w:hAnsi="Garamond"/>
          <w:szCs w:val="24"/>
          <w:u w:val="single"/>
        </w:rPr>
        <w:t>CCBs</w:t>
      </w:r>
      <w:proofErr w:type="spellEnd"/>
      <w:r w:rsidR="004B5281" w:rsidRPr="00CE7042">
        <w:rPr>
          <w:rFonts w:ascii="Garamond" w:hAnsi="Garamond"/>
          <w:szCs w:val="24"/>
        </w:rPr>
        <w:t>”</w:t>
      </w:r>
      <w:r w:rsidR="004B5281" w:rsidRPr="00701B25">
        <w:rPr>
          <w:rFonts w:ascii="Garamond" w:hAnsi="Garamond"/>
          <w:szCs w:val="24"/>
        </w:rPr>
        <w:t xml:space="preserve"> e, em conjunto com a </w:t>
      </w:r>
      <w:r w:rsidRPr="00701B25">
        <w:rPr>
          <w:rFonts w:ascii="Garamond" w:hAnsi="Garamond"/>
          <w:szCs w:val="24"/>
        </w:rPr>
        <w:t>Escritura de Emissão, “</w:t>
      </w:r>
      <w:r w:rsidRPr="00701B25">
        <w:rPr>
          <w:rFonts w:ascii="Garamond" w:hAnsi="Garamond"/>
          <w:szCs w:val="24"/>
          <w:u w:val="single"/>
        </w:rPr>
        <w:t>Contratos de Financiamento</w:t>
      </w:r>
      <w:r w:rsidRPr="00701B25">
        <w:rPr>
          <w:rFonts w:ascii="Garamond" w:hAnsi="Garamond"/>
          <w:szCs w:val="24"/>
        </w:rPr>
        <w:t>”), as Partes desejam aditar o Contrato para refletir as alterações decorrentes: (i) do aumento do crédito detido pel</w:t>
      </w:r>
      <w:r w:rsidR="00701B25">
        <w:rPr>
          <w:rFonts w:ascii="Garamond" w:hAnsi="Garamond"/>
          <w:szCs w:val="24"/>
        </w:rPr>
        <w:t>o</w:t>
      </w:r>
      <w:r w:rsidRPr="00701B25">
        <w:rPr>
          <w:rFonts w:ascii="Garamond" w:hAnsi="Garamond"/>
          <w:szCs w:val="24"/>
        </w:rPr>
        <w:t xml:space="preserve"> </w:t>
      </w:r>
      <w:r w:rsidR="00701B25">
        <w:rPr>
          <w:rFonts w:ascii="Garamond" w:hAnsi="Garamond"/>
          <w:szCs w:val="24"/>
        </w:rPr>
        <w:t>Santander</w:t>
      </w:r>
      <w:r w:rsidRPr="00701B25">
        <w:rPr>
          <w:rFonts w:ascii="Garamond" w:hAnsi="Garamond"/>
          <w:szCs w:val="24"/>
        </w:rPr>
        <w:t xml:space="preserve"> perante </w:t>
      </w:r>
      <w:r w:rsidR="00701B25">
        <w:rPr>
          <w:rFonts w:ascii="Garamond" w:hAnsi="Garamond"/>
          <w:szCs w:val="24"/>
        </w:rPr>
        <w:t>a</w:t>
      </w:r>
      <w:r w:rsidRPr="00701B25">
        <w:rPr>
          <w:rFonts w:ascii="Garamond" w:hAnsi="Garamond"/>
          <w:szCs w:val="24"/>
        </w:rPr>
        <w:t xml:space="preserve"> </w:t>
      </w:r>
      <w:r w:rsidR="00701B25">
        <w:rPr>
          <w:rFonts w:ascii="Garamond" w:hAnsi="Garamond"/>
          <w:szCs w:val="24"/>
        </w:rPr>
        <w:t>Emissora</w:t>
      </w:r>
      <w:r w:rsidRPr="00701B25">
        <w:rPr>
          <w:rFonts w:ascii="Garamond" w:hAnsi="Garamond"/>
          <w:szCs w:val="24"/>
        </w:rPr>
        <w:t>; e (</w:t>
      </w:r>
      <w:proofErr w:type="spellStart"/>
      <w:r w:rsidRPr="00701B25">
        <w:rPr>
          <w:rFonts w:ascii="Garamond" w:hAnsi="Garamond"/>
          <w:szCs w:val="24"/>
        </w:rPr>
        <w:t>ii</w:t>
      </w:r>
      <w:proofErr w:type="spellEnd"/>
      <w:r w:rsidRPr="00701B25">
        <w:rPr>
          <w:rFonts w:ascii="Garamond" w:hAnsi="Garamond"/>
          <w:szCs w:val="24"/>
        </w:rPr>
        <w:t>) dos aditamentos às Garantias Compartilhadas (conforme definido abaixo) celebradas nesta data</w:t>
      </w:r>
      <w:r w:rsidR="004B5281" w:rsidRPr="00701B25">
        <w:rPr>
          <w:rFonts w:ascii="Garamond" w:hAnsi="Garamond"/>
          <w:szCs w:val="24"/>
        </w:rPr>
        <w:t xml:space="preserve"> em decorrência da emissão da CCB2</w:t>
      </w:r>
      <w:r w:rsidRPr="00701B25">
        <w:rPr>
          <w:rFonts w:ascii="Garamond" w:hAnsi="Garamond"/>
          <w:szCs w:val="24"/>
        </w:rPr>
        <w:t>;</w:t>
      </w:r>
    </w:p>
    <w:p w14:paraId="484BCEDF" w14:textId="77777777" w:rsidR="0098702F" w:rsidRPr="00701B25" w:rsidRDefault="0098702F" w:rsidP="00701B25">
      <w:pPr>
        <w:spacing w:line="320" w:lineRule="exact"/>
        <w:rPr>
          <w:rFonts w:ascii="Garamond" w:hAnsi="Garamond"/>
          <w:szCs w:val="24"/>
        </w:rPr>
      </w:pPr>
    </w:p>
    <w:p w14:paraId="1F4C0DE4" w14:textId="2119A6D2" w:rsidR="0098702F" w:rsidRPr="00701B25" w:rsidRDefault="0098702F" w:rsidP="00701B25">
      <w:pPr>
        <w:spacing w:line="320" w:lineRule="exact"/>
        <w:rPr>
          <w:rFonts w:ascii="Garamond" w:hAnsi="Garamond"/>
          <w:szCs w:val="24"/>
        </w:rPr>
      </w:pPr>
      <w:r w:rsidRPr="00701B25">
        <w:rPr>
          <w:rFonts w:ascii="Garamond" w:hAnsi="Garamond"/>
          <w:szCs w:val="24"/>
        </w:rPr>
        <w:t>Resolvem as Partes, de comum acordo e na melhor forma de direito, celebrar este Aditamento em observância às cláusulas e condições a seguir.</w:t>
      </w:r>
    </w:p>
    <w:p w14:paraId="43BDA53E" w14:textId="77777777" w:rsidR="0098702F" w:rsidRPr="00701B25" w:rsidRDefault="0098702F" w:rsidP="00701B25">
      <w:pPr>
        <w:spacing w:line="320" w:lineRule="exact"/>
        <w:rPr>
          <w:rFonts w:ascii="Garamond" w:hAnsi="Garamond"/>
          <w:szCs w:val="24"/>
        </w:rPr>
      </w:pPr>
    </w:p>
    <w:p w14:paraId="5D7904F4" w14:textId="77777777" w:rsidR="004B5281" w:rsidRPr="00701B25" w:rsidRDefault="004B5281" w:rsidP="00701B25">
      <w:pPr>
        <w:keepNext/>
        <w:keepLines/>
        <w:autoSpaceDE w:val="0"/>
        <w:autoSpaceDN w:val="0"/>
        <w:adjustRightInd w:val="0"/>
        <w:spacing w:line="320" w:lineRule="exact"/>
        <w:rPr>
          <w:rFonts w:ascii="Garamond" w:hAnsi="Garamond"/>
          <w:b/>
          <w:bCs/>
          <w:szCs w:val="24"/>
          <w:lang w:eastAsia="en-US"/>
        </w:rPr>
      </w:pPr>
      <w:r w:rsidRPr="00701B25">
        <w:rPr>
          <w:rFonts w:ascii="Garamond" w:hAnsi="Garamond"/>
          <w:b/>
          <w:bCs/>
          <w:szCs w:val="24"/>
          <w:lang w:eastAsia="en-US"/>
        </w:rPr>
        <w:t>CLÁUSULA PRIMEIRA - ALTERAÇÃO E CONSOLIDAÇÃO DO CONTRATO</w:t>
      </w:r>
    </w:p>
    <w:p w14:paraId="06BFDEC8" w14:textId="77777777" w:rsidR="004B5281" w:rsidRPr="00701B25" w:rsidRDefault="004B5281" w:rsidP="00CE7042">
      <w:pPr>
        <w:autoSpaceDE w:val="0"/>
        <w:autoSpaceDN w:val="0"/>
        <w:adjustRightInd w:val="0"/>
        <w:spacing w:line="320" w:lineRule="exact"/>
        <w:rPr>
          <w:rFonts w:ascii="Garamond" w:hAnsi="Garamond"/>
          <w:szCs w:val="24"/>
          <w:lang w:eastAsia="en-US"/>
        </w:rPr>
      </w:pPr>
    </w:p>
    <w:p w14:paraId="09D265D7" w14:textId="70218081"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1</w:t>
      </w:r>
      <w:r w:rsidRPr="00701B25">
        <w:rPr>
          <w:rFonts w:ascii="Garamond" w:hAnsi="Garamond"/>
          <w:szCs w:val="24"/>
          <w:lang w:eastAsia="en-US"/>
        </w:rPr>
        <w:t>.1</w:t>
      </w:r>
      <w:r w:rsidRPr="00701B25">
        <w:rPr>
          <w:rFonts w:ascii="Garamond" w:hAnsi="Garamond"/>
          <w:szCs w:val="24"/>
          <w:lang w:eastAsia="en-US"/>
        </w:rPr>
        <w:tab/>
        <w:t>Por meio deste Aditamento, as Partes concordam em (i) incluir a CCB2 n</w:t>
      </w:r>
      <w:r>
        <w:rPr>
          <w:rFonts w:ascii="Garamond" w:hAnsi="Garamond"/>
          <w:szCs w:val="24"/>
          <w:lang w:eastAsia="en-US"/>
        </w:rPr>
        <w:t>a</w:t>
      </w:r>
      <w:r w:rsidRPr="00701B25">
        <w:rPr>
          <w:rFonts w:ascii="Garamond" w:hAnsi="Garamond"/>
          <w:szCs w:val="24"/>
          <w:lang w:eastAsia="en-US"/>
        </w:rPr>
        <w:t xml:space="preserve"> </w:t>
      </w:r>
      <w:r>
        <w:rPr>
          <w:rFonts w:ascii="Garamond" w:hAnsi="Garamond"/>
          <w:szCs w:val="24"/>
          <w:lang w:eastAsia="en-US"/>
        </w:rPr>
        <w:t>definição de “Contratos de Financiamento” inserida no Contrato</w:t>
      </w:r>
      <w:r w:rsidRPr="00701B25">
        <w:rPr>
          <w:rFonts w:ascii="Garamond" w:hAnsi="Garamond"/>
          <w:szCs w:val="24"/>
          <w:lang w:eastAsia="en-US"/>
        </w:rPr>
        <w:t>; e (</w:t>
      </w:r>
      <w:proofErr w:type="spellStart"/>
      <w:r w:rsidRPr="00701B25">
        <w:rPr>
          <w:rFonts w:ascii="Garamond" w:hAnsi="Garamond"/>
          <w:szCs w:val="24"/>
          <w:lang w:eastAsia="en-US"/>
        </w:rPr>
        <w:t>ii</w:t>
      </w:r>
      <w:proofErr w:type="spellEnd"/>
      <w:r w:rsidRPr="00701B25">
        <w:rPr>
          <w:rFonts w:ascii="Garamond" w:hAnsi="Garamond"/>
          <w:szCs w:val="24"/>
          <w:lang w:eastAsia="en-US"/>
        </w:rPr>
        <w:t>) alterar outros termos e condições do Contrato</w:t>
      </w:r>
      <w:r>
        <w:rPr>
          <w:rFonts w:ascii="Garamond" w:hAnsi="Garamond"/>
          <w:szCs w:val="24"/>
          <w:lang w:eastAsia="en-US"/>
        </w:rPr>
        <w:t xml:space="preserve"> em decorrência da emissão da CCB2</w:t>
      </w:r>
      <w:r w:rsidRPr="00701B25">
        <w:rPr>
          <w:rFonts w:ascii="Garamond" w:hAnsi="Garamond"/>
          <w:szCs w:val="24"/>
          <w:lang w:eastAsia="en-US"/>
        </w:rPr>
        <w:t xml:space="preserve">, </w:t>
      </w:r>
      <w:r>
        <w:rPr>
          <w:rFonts w:ascii="Garamond" w:hAnsi="Garamond"/>
          <w:szCs w:val="24"/>
          <w:lang w:eastAsia="en-US"/>
        </w:rPr>
        <w:t>passando o Contrato</w:t>
      </w:r>
      <w:r w:rsidRPr="00701B25">
        <w:rPr>
          <w:rFonts w:ascii="Garamond" w:hAnsi="Garamond"/>
          <w:szCs w:val="24"/>
          <w:lang w:eastAsia="en-US"/>
        </w:rPr>
        <w:t xml:space="preserve"> a vigorar nos termos do Anexo A ao presente Aditamento.</w:t>
      </w:r>
    </w:p>
    <w:p w14:paraId="6799B202"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0E4EECD1" w14:textId="77777777" w:rsidR="004B5281" w:rsidRPr="00701B25" w:rsidRDefault="004B5281" w:rsidP="00701B25">
      <w:pPr>
        <w:autoSpaceDE w:val="0"/>
        <w:autoSpaceDN w:val="0"/>
        <w:adjustRightInd w:val="0"/>
        <w:spacing w:line="320" w:lineRule="exact"/>
        <w:rPr>
          <w:rFonts w:ascii="Garamond" w:hAnsi="Garamond"/>
          <w:b/>
          <w:bCs/>
          <w:szCs w:val="24"/>
          <w:lang w:eastAsia="en-US"/>
        </w:rPr>
      </w:pPr>
      <w:r w:rsidRPr="00701B25">
        <w:rPr>
          <w:rFonts w:ascii="Garamond" w:hAnsi="Garamond"/>
          <w:b/>
          <w:bCs/>
          <w:szCs w:val="24"/>
          <w:lang w:eastAsia="en-US"/>
        </w:rPr>
        <w:t xml:space="preserve">CLÁUSULA </w:t>
      </w:r>
      <w:r>
        <w:rPr>
          <w:rFonts w:ascii="Garamond" w:hAnsi="Garamond"/>
          <w:b/>
          <w:bCs/>
          <w:szCs w:val="24"/>
          <w:lang w:eastAsia="en-US"/>
        </w:rPr>
        <w:t>SEGUNDA</w:t>
      </w:r>
      <w:r w:rsidRPr="00701B25">
        <w:rPr>
          <w:rFonts w:ascii="Garamond" w:hAnsi="Garamond"/>
          <w:b/>
          <w:bCs/>
          <w:szCs w:val="24"/>
          <w:lang w:eastAsia="en-US"/>
        </w:rPr>
        <w:t xml:space="preserve"> – DISPOSIÇÕES GERAIS</w:t>
      </w:r>
    </w:p>
    <w:p w14:paraId="04DFCB99"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18924C81" w14:textId="77777777"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.1</w:t>
      </w:r>
      <w:r w:rsidRPr="00701B25">
        <w:rPr>
          <w:rFonts w:ascii="Garamond" w:hAnsi="Garamond"/>
          <w:szCs w:val="24"/>
          <w:lang w:eastAsia="en-US"/>
        </w:rPr>
        <w:tab/>
      </w:r>
      <w:r w:rsidR="00CE7042" w:rsidRPr="005254AE">
        <w:rPr>
          <w:rFonts w:ascii="Garamond" w:hAnsi="Garamond"/>
          <w:color w:val="000000"/>
          <w:szCs w:val="24"/>
        </w:rPr>
        <w:t xml:space="preserve">Este </w:t>
      </w:r>
      <w:r w:rsidR="00CE7042">
        <w:rPr>
          <w:rFonts w:ascii="Garamond" w:hAnsi="Garamond"/>
          <w:color w:val="000000"/>
          <w:szCs w:val="24"/>
        </w:rPr>
        <w:t>Aditamento</w:t>
      </w:r>
      <w:r w:rsidR="00CE7042" w:rsidRPr="005254AE">
        <w:rPr>
          <w:rFonts w:ascii="Garamond" w:hAnsi="Garamond"/>
          <w:color w:val="000000"/>
          <w:szCs w:val="24"/>
        </w:rPr>
        <w:t xml:space="preserve"> é assinado em caráter irrevogável e irretratável, obrigando os </w:t>
      </w:r>
      <w:r w:rsidR="00CE7042" w:rsidRPr="005254AE">
        <w:rPr>
          <w:rFonts w:ascii="Garamond" w:hAnsi="Garamond"/>
          <w:bCs/>
          <w:color w:val="000000"/>
          <w:szCs w:val="24"/>
        </w:rPr>
        <w:t>Credores</w:t>
      </w:r>
      <w:r w:rsidR="00CE7042" w:rsidRPr="005254AE">
        <w:rPr>
          <w:rFonts w:ascii="Garamond" w:hAnsi="Garamond"/>
          <w:color w:val="000000"/>
          <w:szCs w:val="24"/>
        </w:rPr>
        <w:t xml:space="preserve"> e seus eventuais sucessores a qualquer título.</w:t>
      </w:r>
    </w:p>
    <w:p w14:paraId="3F8DB2E0"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3A141630" w14:textId="504BDA3C" w:rsidR="004B5281" w:rsidRPr="00701B25" w:rsidRDefault="004B5281"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2</w:t>
      </w:r>
      <w:r w:rsidRPr="00701B25">
        <w:rPr>
          <w:rFonts w:ascii="Garamond" w:hAnsi="Garamond"/>
          <w:szCs w:val="24"/>
          <w:lang w:eastAsia="en-US"/>
        </w:rPr>
        <w:t xml:space="preserve">.2. </w:t>
      </w:r>
      <w:r w:rsidRPr="00701B25">
        <w:rPr>
          <w:rFonts w:ascii="Garamond" w:hAnsi="Garamond"/>
          <w:szCs w:val="24"/>
          <w:lang w:eastAsia="en-US"/>
        </w:rPr>
        <w:tab/>
      </w:r>
      <w:r w:rsidR="00CE7042" w:rsidRPr="005254AE">
        <w:rPr>
          <w:rFonts w:ascii="Garamond" w:hAnsi="Garamond"/>
          <w:color w:val="000000"/>
          <w:szCs w:val="24"/>
        </w:rPr>
        <w:t xml:space="preserve">Se qualquer termo, disposição e avença constante do presente </w:t>
      </w:r>
      <w:r w:rsidR="00CE7042">
        <w:rPr>
          <w:rFonts w:ascii="Garamond" w:hAnsi="Garamond"/>
          <w:color w:val="000000"/>
          <w:szCs w:val="24"/>
        </w:rPr>
        <w:t>Aditamento</w:t>
      </w:r>
      <w:r w:rsidR="00CE7042" w:rsidRPr="005254AE">
        <w:rPr>
          <w:rFonts w:ascii="Garamond" w:hAnsi="Garamond"/>
          <w:color w:val="000000"/>
          <w:szCs w:val="24"/>
        </w:rPr>
        <w:t xml:space="preserve"> for considerado inexequível, inválido ou ilegal por qualquer razão, os demais termos e disposições continuarão em pleno efeito e vigência, tal como se este </w:t>
      </w:r>
      <w:r w:rsidR="00CE7042">
        <w:rPr>
          <w:rFonts w:ascii="Garamond" w:hAnsi="Garamond"/>
          <w:color w:val="000000"/>
          <w:szCs w:val="24"/>
        </w:rPr>
        <w:t>Aditamento</w:t>
      </w:r>
      <w:r w:rsidR="00CE7042" w:rsidRPr="005254AE">
        <w:rPr>
          <w:rFonts w:ascii="Garamond" w:hAnsi="Garamond"/>
          <w:color w:val="000000"/>
          <w:szCs w:val="24"/>
        </w:rPr>
        <w:t xml:space="preserve"> tivesse sido firmado com a eliminação do trecho inexequível, inválido ou ilegal, sendo</w:t>
      </w:r>
      <w:r w:rsidR="00CE7042" w:rsidRPr="00A51A89">
        <w:rPr>
          <w:rFonts w:ascii="Garamond" w:hAnsi="Garamond"/>
          <w:color w:val="000000"/>
        </w:rPr>
        <w:t xml:space="preserve"> </w:t>
      </w:r>
      <w:r w:rsidR="00CE7042" w:rsidRPr="005254AE">
        <w:rPr>
          <w:rFonts w:ascii="Garamond" w:hAnsi="Garamond"/>
          <w:color w:val="000000"/>
          <w:szCs w:val="24"/>
        </w:rPr>
        <w:t xml:space="preserve">que tal inexequibilidade, invalidade ou ilegalidade não afetará de outra forma a exequibilidade, validade ou legalidade dos termos e disposições remanescentes, desde que o presente </w:t>
      </w:r>
      <w:r w:rsidR="00CE7042">
        <w:rPr>
          <w:rFonts w:ascii="Garamond" w:hAnsi="Garamond"/>
          <w:color w:val="000000"/>
          <w:szCs w:val="24"/>
        </w:rPr>
        <w:t>Aditamento</w:t>
      </w:r>
      <w:r w:rsidR="00CE7042" w:rsidRPr="005254AE">
        <w:rPr>
          <w:rFonts w:ascii="Garamond" w:hAnsi="Garamond"/>
          <w:color w:val="000000"/>
          <w:szCs w:val="24"/>
        </w:rPr>
        <w:t xml:space="preserve">, assim modificado, continue a expressar, sem </w:t>
      </w:r>
      <w:r w:rsidR="00CE7042" w:rsidRPr="005254AE">
        <w:rPr>
          <w:rFonts w:ascii="Garamond" w:hAnsi="Garamond"/>
          <w:color w:val="000000"/>
          <w:szCs w:val="24"/>
        </w:rPr>
        <w:lastRenderedPageBreak/>
        <w:t xml:space="preserve">alterações relevantes, as intenções originais dos </w:t>
      </w:r>
      <w:r w:rsidR="00CE7042" w:rsidRPr="005254AE">
        <w:rPr>
          <w:rFonts w:ascii="Garamond" w:hAnsi="Garamond"/>
          <w:bCs/>
          <w:color w:val="000000"/>
          <w:szCs w:val="24"/>
        </w:rPr>
        <w:t>Credores</w:t>
      </w:r>
      <w:r w:rsidR="00CE7042" w:rsidRPr="005254AE">
        <w:rPr>
          <w:rFonts w:ascii="Garamond" w:hAnsi="Garamond"/>
          <w:color w:val="000000"/>
          <w:szCs w:val="24"/>
        </w:rPr>
        <w:t xml:space="preserve"> com relação ao objeto do presente </w:t>
      </w:r>
      <w:r w:rsidR="00CE7042">
        <w:rPr>
          <w:rFonts w:ascii="Garamond" w:hAnsi="Garamond"/>
          <w:color w:val="000000"/>
          <w:szCs w:val="24"/>
        </w:rPr>
        <w:t>Aditamento</w:t>
      </w:r>
      <w:r w:rsidR="00CE7042" w:rsidRPr="005254AE">
        <w:rPr>
          <w:rFonts w:ascii="Garamond" w:hAnsi="Garamond"/>
          <w:color w:val="000000"/>
          <w:szCs w:val="24"/>
        </w:rPr>
        <w:t xml:space="preserve"> e desde que a eliminação do trecho não prejudique, de forma essencial, os respectivos benefícios e expectativas dos </w:t>
      </w:r>
      <w:r w:rsidR="00CE7042" w:rsidRPr="005254AE">
        <w:rPr>
          <w:rFonts w:ascii="Garamond" w:hAnsi="Garamond"/>
          <w:bCs/>
          <w:color w:val="000000"/>
          <w:szCs w:val="24"/>
        </w:rPr>
        <w:t>Credores</w:t>
      </w:r>
      <w:r w:rsidR="00CE7042" w:rsidRPr="005254AE">
        <w:rPr>
          <w:rFonts w:ascii="Garamond" w:hAnsi="Garamond"/>
          <w:color w:val="000000"/>
          <w:szCs w:val="24"/>
        </w:rPr>
        <w:t>.</w:t>
      </w:r>
    </w:p>
    <w:p w14:paraId="2FA40EF9"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46039E3E" w14:textId="6355EEAD" w:rsidR="00B6222A" w:rsidRPr="00A45948" w:rsidRDefault="004B5281" w:rsidP="00701B25">
      <w:pPr>
        <w:autoSpaceDE w:val="0"/>
        <w:autoSpaceDN w:val="0"/>
        <w:adjustRightInd w:val="0"/>
        <w:spacing w:line="320" w:lineRule="exact"/>
        <w:rPr>
          <w:rFonts w:ascii="Garamond" w:hAnsi="Garamond"/>
          <w:color w:val="000000"/>
        </w:rPr>
      </w:pPr>
      <w:r>
        <w:rPr>
          <w:rFonts w:ascii="Garamond" w:hAnsi="Garamond"/>
          <w:szCs w:val="24"/>
          <w:lang w:eastAsia="en-US"/>
        </w:rPr>
        <w:t>2</w:t>
      </w:r>
      <w:r w:rsidRPr="00701B25">
        <w:rPr>
          <w:rFonts w:ascii="Garamond" w:hAnsi="Garamond"/>
          <w:szCs w:val="24"/>
          <w:lang w:eastAsia="en-US"/>
        </w:rPr>
        <w:t>.</w:t>
      </w:r>
      <w:r w:rsidR="00CE7042">
        <w:rPr>
          <w:rFonts w:ascii="Garamond" w:hAnsi="Garamond"/>
          <w:szCs w:val="24"/>
          <w:lang w:eastAsia="en-US"/>
        </w:rPr>
        <w:t>3</w:t>
      </w:r>
      <w:r w:rsidRPr="00701B25">
        <w:rPr>
          <w:rFonts w:ascii="Garamond" w:hAnsi="Garamond"/>
          <w:szCs w:val="24"/>
          <w:lang w:eastAsia="en-US"/>
        </w:rPr>
        <w:t xml:space="preserve">. </w:t>
      </w:r>
      <w:r w:rsidRPr="00701B25">
        <w:rPr>
          <w:rFonts w:ascii="Garamond" w:hAnsi="Garamond"/>
          <w:szCs w:val="24"/>
          <w:lang w:eastAsia="en-US"/>
        </w:rPr>
        <w:tab/>
      </w:r>
      <w:r w:rsidR="00CE7042" w:rsidRPr="005254AE">
        <w:rPr>
          <w:rFonts w:ascii="Garamond" w:hAnsi="Garamond"/>
          <w:color w:val="000000"/>
          <w:szCs w:val="24"/>
        </w:rPr>
        <w:t xml:space="preserve">Este </w:t>
      </w:r>
      <w:r w:rsidR="00CE7042">
        <w:rPr>
          <w:rFonts w:ascii="Garamond" w:hAnsi="Garamond"/>
          <w:color w:val="000000"/>
          <w:szCs w:val="24"/>
        </w:rPr>
        <w:t>Aditamento</w:t>
      </w:r>
      <w:r w:rsidR="00CE7042" w:rsidRPr="005254AE">
        <w:rPr>
          <w:rFonts w:ascii="Garamond" w:hAnsi="Garamond"/>
          <w:color w:val="000000"/>
          <w:szCs w:val="24"/>
        </w:rPr>
        <w:t xml:space="preserve"> constitui título executivo extrajudicial, nos termos do artigo 784, inciso III, da Lei nº 13.105 de 16 de março de 2015, conforme alterada (“</w:t>
      </w:r>
      <w:r w:rsidR="00CE7042" w:rsidRPr="005254AE">
        <w:rPr>
          <w:rFonts w:ascii="Garamond" w:hAnsi="Garamond"/>
          <w:color w:val="000000"/>
          <w:szCs w:val="24"/>
          <w:u w:val="single"/>
        </w:rPr>
        <w:t>Código de Processo Civil</w:t>
      </w:r>
      <w:r w:rsidR="00CE7042" w:rsidRPr="005254AE">
        <w:rPr>
          <w:rFonts w:ascii="Garamond" w:hAnsi="Garamond"/>
          <w:color w:val="000000"/>
          <w:szCs w:val="24"/>
        </w:rPr>
        <w:t>”), e as obrigações nele contidas estão sujeitas à execução específica, de acordo com os artigos 497 e seguintes, 538 e dos artigos sobre as diversas espécies de execução (artigo 797 e seguintes) e 815 e seguintes, todos do Código de Processo Civil.</w:t>
      </w:r>
    </w:p>
    <w:p w14:paraId="441D0AE3" w14:textId="77777777" w:rsidR="00B6222A" w:rsidRPr="00A45948" w:rsidRDefault="00B6222A" w:rsidP="00701B25">
      <w:pPr>
        <w:autoSpaceDE w:val="0"/>
        <w:autoSpaceDN w:val="0"/>
        <w:adjustRightInd w:val="0"/>
        <w:spacing w:line="320" w:lineRule="exact"/>
        <w:rPr>
          <w:rFonts w:ascii="Garamond" w:hAnsi="Garamond"/>
          <w:color w:val="000000"/>
        </w:rPr>
      </w:pPr>
    </w:p>
    <w:p w14:paraId="3863E9C3" w14:textId="1905D8AB" w:rsidR="00B6222A" w:rsidRPr="00B6222A" w:rsidRDefault="00B6222A" w:rsidP="00A51A89">
      <w:pPr>
        <w:autoSpaceDE w:val="0"/>
        <w:autoSpaceDN w:val="0"/>
        <w:adjustRightInd w:val="0"/>
        <w:spacing w:line="320" w:lineRule="exact"/>
        <w:rPr>
          <w:rFonts w:ascii="Garamond" w:hAnsi="Garamond"/>
          <w:color w:val="000000"/>
          <w:szCs w:val="24"/>
        </w:rPr>
      </w:pPr>
      <w:r>
        <w:rPr>
          <w:rFonts w:ascii="Garamond" w:hAnsi="Garamond"/>
          <w:color w:val="000000"/>
          <w:szCs w:val="24"/>
        </w:rPr>
        <w:t>2.4.</w:t>
      </w:r>
      <w:r>
        <w:rPr>
          <w:rFonts w:ascii="Garamond" w:hAnsi="Garamond"/>
          <w:color w:val="000000"/>
          <w:szCs w:val="24"/>
        </w:rPr>
        <w:tab/>
      </w:r>
      <w:r w:rsidRPr="00A51A89">
        <w:rPr>
          <w:rFonts w:ascii="Garamond" w:hAnsi="Garamond"/>
          <w:color w:val="000000"/>
          <w:szCs w:val="24"/>
        </w:rPr>
        <w:t xml:space="preserve">As Partes reconhecem que este </w:t>
      </w:r>
      <w:r>
        <w:rPr>
          <w:rFonts w:ascii="Garamond" w:hAnsi="Garamond"/>
          <w:color w:val="000000"/>
          <w:szCs w:val="24"/>
        </w:rPr>
        <w:t>Aditamento</w:t>
      </w:r>
      <w:r w:rsidRPr="00A51A89">
        <w:rPr>
          <w:rFonts w:ascii="Garamond" w:hAnsi="Garamond"/>
          <w:color w:val="000000"/>
          <w:szCs w:val="24"/>
        </w:rPr>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459B04F" w14:textId="77777777" w:rsidR="004B5281" w:rsidRDefault="004B5281" w:rsidP="00701B25">
      <w:pPr>
        <w:autoSpaceDE w:val="0"/>
        <w:autoSpaceDN w:val="0"/>
        <w:adjustRightInd w:val="0"/>
        <w:spacing w:line="320" w:lineRule="exact"/>
        <w:rPr>
          <w:rFonts w:ascii="Garamond" w:hAnsi="Garamond"/>
          <w:szCs w:val="24"/>
          <w:lang w:eastAsia="en-US"/>
        </w:rPr>
      </w:pPr>
    </w:p>
    <w:p w14:paraId="5FCDB165" w14:textId="77777777" w:rsidR="00CE7042" w:rsidRPr="005254AE" w:rsidRDefault="00CE7042" w:rsidP="00701B25">
      <w:pPr>
        <w:autoSpaceDE w:val="0"/>
        <w:autoSpaceDN w:val="0"/>
        <w:adjustRightInd w:val="0"/>
        <w:spacing w:line="320" w:lineRule="exact"/>
        <w:rPr>
          <w:rFonts w:ascii="Garamond" w:hAnsi="Garamond"/>
          <w:b/>
          <w:bCs/>
          <w:szCs w:val="24"/>
          <w:lang w:eastAsia="en-US"/>
        </w:rPr>
      </w:pPr>
      <w:r w:rsidRPr="005254AE">
        <w:rPr>
          <w:rFonts w:ascii="Garamond" w:hAnsi="Garamond"/>
          <w:b/>
          <w:bCs/>
          <w:szCs w:val="24"/>
          <w:lang w:eastAsia="en-US"/>
        </w:rPr>
        <w:t xml:space="preserve">CLÁUSULA </w:t>
      </w:r>
      <w:r>
        <w:rPr>
          <w:rFonts w:ascii="Garamond" w:hAnsi="Garamond"/>
          <w:b/>
          <w:bCs/>
          <w:szCs w:val="24"/>
          <w:lang w:eastAsia="en-US"/>
        </w:rPr>
        <w:t>TERCEIRA</w:t>
      </w:r>
      <w:r w:rsidRPr="005254AE">
        <w:rPr>
          <w:rFonts w:ascii="Garamond" w:hAnsi="Garamond"/>
          <w:b/>
          <w:bCs/>
          <w:szCs w:val="24"/>
          <w:lang w:eastAsia="en-US"/>
        </w:rPr>
        <w:t xml:space="preserve"> – </w:t>
      </w:r>
      <w:r>
        <w:rPr>
          <w:rFonts w:ascii="Garamond" w:hAnsi="Garamond"/>
          <w:b/>
          <w:bCs/>
          <w:szCs w:val="24"/>
          <w:lang w:eastAsia="en-US"/>
        </w:rPr>
        <w:t>LEI E FORO</w:t>
      </w:r>
    </w:p>
    <w:p w14:paraId="711B62B4" w14:textId="77777777" w:rsidR="00CE7042" w:rsidRPr="00701B25" w:rsidRDefault="00CE7042" w:rsidP="00CE7042">
      <w:pPr>
        <w:autoSpaceDE w:val="0"/>
        <w:autoSpaceDN w:val="0"/>
        <w:adjustRightInd w:val="0"/>
        <w:spacing w:line="320" w:lineRule="exact"/>
        <w:rPr>
          <w:rFonts w:ascii="Garamond" w:hAnsi="Garamond"/>
          <w:szCs w:val="24"/>
          <w:lang w:eastAsia="en-US"/>
        </w:rPr>
      </w:pPr>
    </w:p>
    <w:p w14:paraId="42A68CA0" w14:textId="77777777" w:rsidR="004B5281" w:rsidRPr="00701B25" w:rsidRDefault="00CE7042"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3</w:t>
      </w:r>
      <w:r w:rsidR="004B5281" w:rsidRPr="00701B25">
        <w:rPr>
          <w:rFonts w:ascii="Garamond" w:hAnsi="Garamond"/>
          <w:szCs w:val="24"/>
          <w:lang w:eastAsia="en-US"/>
        </w:rPr>
        <w:t>.</w:t>
      </w:r>
      <w:r>
        <w:rPr>
          <w:rFonts w:ascii="Garamond" w:hAnsi="Garamond"/>
          <w:szCs w:val="24"/>
          <w:lang w:eastAsia="en-US"/>
        </w:rPr>
        <w:t>1</w:t>
      </w:r>
      <w:r w:rsidR="004B5281" w:rsidRPr="00701B25">
        <w:rPr>
          <w:rFonts w:ascii="Garamond" w:hAnsi="Garamond"/>
          <w:szCs w:val="24"/>
          <w:lang w:eastAsia="en-US"/>
        </w:rPr>
        <w:t xml:space="preserve">. </w:t>
      </w:r>
      <w:r w:rsidR="004B5281" w:rsidRPr="00701B25">
        <w:rPr>
          <w:rFonts w:ascii="Garamond" w:hAnsi="Garamond"/>
          <w:szCs w:val="24"/>
          <w:lang w:eastAsia="en-US"/>
        </w:rPr>
        <w:tab/>
      </w:r>
      <w:r w:rsidRPr="005254AE">
        <w:rPr>
          <w:rFonts w:ascii="Garamond" w:hAnsi="Garamond"/>
          <w:color w:val="000000"/>
          <w:szCs w:val="24"/>
        </w:rPr>
        <w:t xml:space="preserve">Este </w:t>
      </w:r>
      <w:r>
        <w:rPr>
          <w:rFonts w:ascii="Garamond" w:hAnsi="Garamond"/>
          <w:color w:val="000000"/>
          <w:szCs w:val="24"/>
        </w:rPr>
        <w:t>Aditamento</w:t>
      </w:r>
      <w:r w:rsidRPr="005254AE">
        <w:rPr>
          <w:rFonts w:ascii="Garamond" w:hAnsi="Garamond"/>
          <w:color w:val="000000"/>
          <w:szCs w:val="24"/>
        </w:rPr>
        <w:t xml:space="preserve"> será regido e interpretado de acordo com as leis brasileiras.</w:t>
      </w:r>
    </w:p>
    <w:p w14:paraId="0A6DAC12"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2C6EEF21" w14:textId="77777777" w:rsidR="004B5281" w:rsidRPr="00701B25" w:rsidRDefault="00CE7042" w:rsidP="00701B25">
      <w:pPr>
        <w:autoSpaceDE w:val="0"/>
        <w:autoSpaceDN w:val="0"/>
        <w:adjustRightInd w:val="0"/>
        <w:spacing w:line="320" w:lineRule="exact"/>
        <w:rPr>
          <w:rFonts w:ascii="Garamond" w:hAnsi="Garamond"/>
          <w:szCs w:val="24"/>
          <w:lang w:eastAsia="en-US"/>
        </w:rPr>
      </w:pPr>
      <w:r>
        <w:rPr>
          <w:rFonts w:ascii="Garamond" w:hAnsi="Garamond"/>
          <w:szCs w:val="24"/>
          <w:lang w:eastAsia="en-US"/>
        </w:rPr>
        <w:t>3</w:t>
      </w:r>
      <w:r w:rsidR="004B5281" w:rsidRPr="00701B25">
        <w:rPr>
          <w:rFonts w:ascii="Garamond" w:hAnsi="Garamond"/>
          <w:szCs w:val="24"/>
          <w:lang w:eastAsia="en-US"/>
        </w:rPr>
        <w:t>.</w:t>
      </w:r>
      <w:r>
        <w:rPr>
          <w:rFonts w:ascii="Garamond" w:hAnsi="Garamond"/>
          <w:szCs w:val="24"/>
          <w:lang w:eastAsia="en-US"/>
        </w:rPr>
        <w:t>2</w:t>
      </w:r>
      <w:r w:rsidR="004B5281" w:rsidRPr="00701B25">
        <w:rPr>
          <w:rFonts w:ascii="Garamond" w:hAnsi="Garamond"/>
          <w:szCs w:val="24"/>
          <w:lang w:eastAsia="en-US"/>
        </w:rPr>
        <w:tab/>
      </w:r>
      <w:r>
        <w:rPr>
          <w:rFonts w:ascii="Garamond" w:hAnsi="Garamond"/>
          <w:color w:val="000000"/>
          <w:szCs w:val="24"/>
        </w:rPr>
        <w:t>Fica eleito o foro da Comarca de São Paulo, Estado de São Paulo para dirimir quaisquer questões ou dúvidas decorrentes deste Aditamento, com a exclusão de qualquer outro por mais privilegiado que seja.</w:t>
      </w:r>
    </w:p>
    <w:p w14:paraId="36D88E7E" w14:textId="77777777" w:rsidR="004B5281" w:rsidRPr="00701B25" w:rsidRDefault="004B5281" w:rsidP="00701B25">
      <w:pPr>
        <w:autoSpaceDE w:val="0"/>
        <w:autoSpaceDN w:val="0"/>
        <w:adjustRightInd w:val="0"/>
        <w:spacing w:line="320" w:lineRule="exact"/>
        <w:rPr>
          <w:rFonts w:ascii="Garamond" w:hAnsi="Garamond"/>
          <w:szCs w:val="24"/>
          <w:lang w:eastAsia="en-US"/>
        </w:rPr>
      </w:pPr>
    </w:p>
    <w:p w14:paraId="2CDF58E2" w14:textId="69F6C2B6" w:rsidR="004B5281" w:rsidRPr="00701B25" w:rsidRDefault="004B5281" w:rsidP="00701B25">
      <w:pPr>
        <w:autoSpaceDE w:val="0"/>
        <w:autoSpaceDN w:val="0"/>
        <w:adjustRightInd w:val="0"/>
        <w:spacing w:line="320" w:lineRule="exact"/>
        <w:rPr>
          <w:rFonts w:ascii="Garamond" w:hAnsi="Garamond"/>
          <w:szCs w:val="24"/>
          <w:lang w:eastAsia="en-US"/>
        </w:rPr>
      </w:pPr>
      <w:r w:rsidRPr="00701B25">
        <w:rPr>
          <w:rFonts w:ascii="Garamond" w:hAnsi="Garamond"/>
          <w:b/>
          <w:bCs/>
          <w:szCs w:val="24"/>
          <w:lang w:eastAsia="en-US"/>
        </w:rPr>
        <w:t>E, ESTANDO ASSIM JUSTAS E CONTRATADAS</w:t>
      </w:r>
      <w:r w:rsidRPr="00701B25">
        <w:rPr>
          <w:rFonts w:ascii="Garamond" w:hAnsi="Garamond"/>
          <w:szCs w:val="24"/>
          <w:lang w:eastAsia="en-US"/>
        </w:rPr>
        <w:t xml:space="preserve">, </w:t>
      </w:r>
      <w:r w:rsidRPr="00CE7042">
        <w:rPr>
          <w:rFonts w:ascii="Garamond" w:hAnsi="Garamond" w:cs="Tahoma"/>
          <w:szCs w:val="24"/>
          <w:lang w:eastAsia="en-US"/>
        </w:rPr>
        <w:t xml:space="preserve">as Partes </w:t>
      </w:r>
      <w:r w:rsidRPr="00701B25">
        <w:rPr>
          <w:rFonts w:ascii="Garamond" w:hAnsi="Garamond" w:cs="Tahoma"/>
          <w:szCs w:val="24"/>
          <w:lang w:eastAsia="en-US"/>
        </w:rPr>
        <w:t>firmam o presente Aditamento</w:t>
      </w:r>
      <w:r w:rsidR="000D7B92">
        <w:rPr>
          <w:rFonts w:ascii="Garamond" w:hAnsi="Garamond" w:cs="Tahoma"/>
          <w:szCs w:val="24"/>
          <w:lang w:eastAsia="en-US"/>
        </w:rPr>
        <w:t>, eletronicamente</w:t>
      </w:r>
      <w:r w:rsidR="000D7B92">
        <w:rPr>
          <w:rFonts w:ascii="Garamond" w:hAnsi="Garamond"/>
          <w:szCs w:val="24"/>
          <w:lang w:eastAsia="en-US"/>
        </w:rPr>
        <w:t>,</w:t>
      </w:r>
      <w:r w:rsidRPr="00701B25">
        <w:rPr>
          <w:rFonts w:ascii="Garamond" w:hAnsi="Garamond"/>
          <w:szCs w:val="24"/>
          <w:lang w:eastAsia="en-US"/>
        </w:rPr>
        <w:t xml:space="preserve"> na presença das testemunhas abaixo assinadas.</w:t>
      </w:r>
    </w:p>
    <w:p w14:paraId="0F61992A"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p>
    <w:p w14:paraId="2E3DA98A" w14:textId="3BA3CE2F" w:rsidR="004B5281" w:rsidRPr="00701B25" w:rsidRDefault="004B5281" w:rsidP="00701B25">
      <w:pPr>
        <w:autoSpaceDE w:val="0"/>
        <w:autoSpaceDN w:val="0"/>
        <w:adjustRightInd w:val="0"/>
        <w:spacing w:line="320" w:lineRule="exact"/>
        <w:jc w:val="center"/>
        <w:rPr>
          <w:rFonts w:ascii="Garamond" w:hAnsi="Garamond"/>
          <w:szCs w:val="24"/>
          <w:lang w:eastAsia="en-US"/>
        </w:rPr>
      </w:pPr>
      <w:r w:rsidRPr="00701B25">
        <w:rPr>
          <w:rFonts w:ascii="Garamond" w:hAnsi="Garamond"/>
          <w:szCs w:val="24"/>
          <w:lang w:eastAsia="en-US"/>
        </w:rPr>
        <w:t xml:space="preserve">São Paulo, </w:t>
      </w:r>
      <w:r w:rsidR="00890731">
        <w:rPr>
          <w:rFonts w:ascii="Garamond" w:hAnsi="Garamond"/>
          <w:szCs w:val="24"/>
          <w:lang w:eastAsia="en-US"/>
        </w:rPr>
        <w:t>23</w:t>
      </w:r>
      <w:r w:rsidRPr="00701B25">
        <w:rPr>
          <w:rFonts w:ascii="Garamond" w:hAnsi="Garamond"/>
          <w:szCs w:val="24"/>
          <w:lang w:eastAsia="en-US"/>
        </w:rPr>
        <w:t xml:space="preserve"> de dezembro de 2020.</w:t>
      </w:r>
    </w:p>
    <w:p w14:paraId="0E9DDF57" w14:textId="77777777" w:rsidR="004B5281" w:rsidRPr="00B6222A" w:rsidRDefault="004B5281" w:rsidP="00A51A89">
      <w:pPr>
        <w:autoSpaceDE w:val="0"/>
        <w:autoSpaceDN w:val="0"/>
        <w:adjustRightInd w:val="0"/>
        <w:spacing w:line="320" w:lineRule="exact"/>
        <w:jc w:val="center"/>
        <w:rPr>
          <w:rFonts w:ascii="Garamond" w:hAnsi="Garamond"/>
        </w:rPr>
      </w:pPr>
    </w:p>
    <w:p w14:paraId="598DB5AA" w14:textId="77777777" w:rsidR="004B5281" w:rsidRPr="00701B25" w:rsidRDefault="004B5281" w:rsidP="00701B25">
      <w:pPr>
        <w:autoSpaceDE w:val="0"/>
        <w:autoSpaceDN w:val="0"/>
        <w:adjustRightInd w:val="0"/>
        <w:spacing w:line="320" w:lineRule="exact"/>
        <w:jc w:val="center"/>
        <w:rPr>
          <w:rFonts w:ascii="Garamond" w:hAnsi="Garamond"/>
          <w:i/>
          <w:szCs w:val="24"/>
          <w:lang w:eastAsia="en-US"/>
        </w:rPr>
      </w:pPr>
      <w:r w:rsidRPr="00A51A89">
        <w:rPr>
          <w:rFonts w:ascii="Garamond" w:hAnsi="Garamond"/>
          <w:i/>
        </w:rPr>
        <w:t>(</w:t>
      </w:r>
      <w:r w:rsidRPr="00B6222A">
        <w:rPr>
          <w:rFonts w:ascii="Garamond" w:hAnsi="Garamond"/>
          <w:i/>
        </w:rPr>
        <w:t xml:space="preserve">As </w:t>
      </w:r>
      <w:r w:rsidRPr="00701B25">
        <w:rPr>
          <w:rFonts w:ascii="Garamond" w:hAnsi="Garamond"/>
          <w:i/>
          <w:szCs w:val="24"/>
          <w:lang w:eastAsia="en-US"/>
        </w:rPr>
        <w:t>assinaturas encontram-se nas páginas seguintes)</w:t>
      </w:r>
    </w:p>
    <w:p w14:paraId="2C7F2947" w14:textId="77777777" w:rsidR="004B5281" w:rsidRPr="00A51A89" w:rsidRDefault="004B5281" w:rsidP="00A51A89">
      <w:pPr>
        <w:autoSpaceDE w:val="0"/>
        <w:autoSpaceDN w:val="0"/>
        <w:adjustRightInd w:val="0"/>
        <w:spacing w:line="320" w:lineRule="exact"/>
        <w:jc w:val="center"/>
        <w:rPr>
          <w:rFonts w:ascii="Garamond" w:hAnsi="Garamond"/>
          <w:i/>
        </w:rPr>
      </w:pPr>
    </w:p>
    <w:p w14:paraId="255F5F90" w14:textId="77777777" w:rsidR="004B5281" w:rsidRPr="00701B25" w:rsidRDefault="004B5281" w:rsidP="00701B25">
      <w:pPr>
        <w:autoSpaceDE w:val="0"/>
        <w:autoSpaceDN w:val="0"/>
        <w:adjustRightInd w:val="0"/>
        <w:spacing w:line="320" w:lineRule="exact"/>
        <w:jc w:val="center"/>
        <w:rPr>
          <w:rFonts w:ascii="Garamond" w:hAnsi="Garamond"/>
          <w:szCs w:val="24"/>
          <w:lang w:eastAsia="en-US"/>
        </w:rPr>
      </w:pPr>
      <w:r w:rsidRPr="00A51A89">
        <w:rPr>
          <w:rFonts w:ascii="Garamond" w:hAnsi="Garamond"/>
          <w:i/>
        </w:rPr>
        <w:t>(</w:t>
      </w:r>
      <w:r w:rsidRPr="00B6222A">
        <w:rPr>
          <w:rFonts w:ascii="Garamond" w:hAnsi="Garamond"/>
          <w:i/>
        </w:rPr>
        <w:t xml:space="preserve">Restante </w:t>
      </w:r>
      <w:r w:rsidRPr="00701B25">
        <w:rPr>
          <w:rFonts w:ascii="Garamond" w:hAnsi="Garamond"/>
          <w:i/>
          <w:szCs w:val="24"/>
          <w:lang w:eastAsia="en-US"/>
        </w:rPr>
        <w:t>da página intencionalmente deixado em branco)</w:t>
      </w:r>
    </w:p>
    <w:p w14:paraId="56E1D7D3" w14:textId="77777777" w:rsidR="0098702F" w:rsidRPr="00CE7042" w:rsidRDefault="0098702F" w:rsidP="00701B25">
      <w:pPr>
        <w:spacing w:line="320" w:lineRule="exact"/>
        <w:rPr>
          <w:rFonts w:ascii="Garamond" w:hAnsi="Garamond"/>
          <w:szCs w:val="24"/>
        </w:rPr>
      </w:pPr>
    </w:p>
    <w:p w14:paraId="3121A28E" w14:textId="77777777" w:rsidR="0098702F" w:rsidRPr="00701B25" w:rsidRDefault="0098702F" w:rsidP="00701B25">
      <w:pPr>
        <w:spacing w:line="320" w:lineRule="exact"/>
        <w:rPr>
          <w:rFonts w:ascii="Garamond" w:hAnsi="Garamond"/>
          <w:szCs w:val="24"/>
        </w:rPr>
      </w:pPr>
    </w:p>
    <w:p w14:paraId="7265E073" w14:textId="77777777" w:rsidR="0098702F" w:rsidRPr="00701B25" w:rsidRDefault="0098702F" w:rsidP="00701B25">
      <w:pPr>
        <w:spacing w:line="320" w:lineRule="exact"/>
        <w:rPr>
          <w:rFonts w:ascii="Garamond" w:hAnsi="Garamond"/>
          <w:szCs w:val="24"/>
        </w:rPr>
      </w:pPr>
    </w:p>
    <w:p w14:paraId="496084D4" w14:textId="77777777" w:rsidR="0098702F" w:rsidRPr="00701B25" w:rsidRDefault="0098702F" w:rsidP="00701B25">
      <w:pPr>
        <w:spacing w:line="320" w:lineRule="exact"/>
        <w:rPr>
          <w:rFonts w:ascii="Garamond" w:hAnsi="Garamond"/>
          <w:szCs w:val="24"/>
        </w:rPr>
      </w:pPr>
    </w:p>
    <w:p w14:paraId="16D485F8" w14:textId="77777777" w:rsidR="0098702F" w:rsidRPr="00701B25" w:rsidRDefault="0098702F" w:rsidP="00701B25">
      <w:pPr>
        <w:spacing w:line="320" w:lineRule="exact"/>
        <w:rPr>
          <w:rFonts w:ascii="Garamond" w:hAnsi="Garamond"/>
          <w:szCs w:val="24"/>
        </w:rPr>
      </w:pPr>
    </w:p>
    <w:p w14:paraId="72244379" w14:textId="77777777" w:rsidR="0098702F" w:rsidRPr="00701B25" w:rsidRDefault="0098702F" w:rsidP="00701B25">
      <w:pPr>
        <w:spacing w:line="320" w:lineRule="exact"/>
        <w:rPr>
          <w:rFonts w:ascii="Garamond" w:hAnsi="Garamond"/>
          <w:szCs w:val="24"/>
        </w:rPr>
      </w:pPr>
    </w:p>
    <w:p w14:paraId="743D64A0" w14:textId="77777777" w:rsidR="004B5281" w:rsidRPr="00701B25" w:rsidRDefault="004B5281" w:rsidP="00701B25">
      <w:pPr>
        <w:spacing w:line="320" w:lineRule="exact"/>
        <w:rPr>
          <w:rFonts w:ascii="Garamond" w:hAnsi="Garamond"/>
          <w:szCs w:val="24"/>
        </w:rPr>
      </w:pPr>
      <w:r w:rsidRPr="00701B25">
        <w:rPr>
          <w:rFonts w:ascii="Garamond" w:hAnsi="Garamond"/>
          <w:szCs w:val="24"/>
        </w:rPr>
        <w:br w:type="page"/>
      </w:r>
    </w:p>
    <w:p w14:paraId="724A4F13" w14:textId="2EC38E9F" w:rsidR="00CE7042" w:rsidRPr="00A51A89" w:rsidRDefault="00CE7042" w:rsidP="00CE7042">
      <w:pPr>
        <w:spacing w:line="320" w:lineRule="exact"/>
        <w:rPr>
          <w:rFonts w:ascii="Garamond" w:hAnsi="Garamond"/>
          <w:i/>
          <w:color w:val="000000"/>
        </w:rPr>
      </w:pPr>
      <w:r w:rsidRPr="00701B25">
        <w:rPr>
          <w:rFonts w:ascii="Garamond" w:hAnsi="Garamond"/>
          <w:i/>
          <w:color w:val="000000"/>
          <w:szCs w:val="24"/>
        </w:rPr>
        <w:lastRenderedPageBreak/>
        <w:t xml:space="preserve">Folha 1 de 3 de assinaturas do </w:t>
      </w:r>
      <w:r>
        <w:rPr>
          <w:rFonts w:ascii="Garamond" w:hAnsi="Garamond"/>
          <w:i/>
          <w:color w:val="000000"/>
          <w:szCs w:val="24"/>
        </w:rPr>
        <w:t xml:space="preserve">Primeiro Aditamento ao </w:t>
      </w:r>
      <w:r w:rsidRPr="00701B25">
        <w:rPr>
          <w:rFonts w:ascii="Garamond" w:hAnsi="Garamond"/>
          <w:i/>
          <w:color w:val="000000"/>
          <w:szCs w:val="24"/>
        </w:rPr>
        <w:t xml:space="preserve">Contrato de Compartilhamento de Garantias celebrado em </w:t>
      </w:r>
      <w:r w:rsidR="00A06F7B">
        <w:rPr>
          <w:rFonts w:ascii="Garamond" w:hAnsi="Garamond"/>
          <w:i/>
          <w:color w:val="000000"/>
          <w:szCs w:val="24"/>
        </w:rPr>
        <w:t>23</w:t>
      </w:r>
      <w:r w:rsidRPr="00701B25">
        <w:rPr>
          <w:rFonts w:ascii="Garamond" w:hAnsi="Garamond"/>
          <w:i/>
          <w:color w:val="000000"/>
          <w:szCs w:val="24"/>
        </w:rPr>
        <w:t xml:space="preserve"> de </w:t>
      </w:r>
      <w:r>
        <w:rPr>
          <w:rFonts w:ascii="Garamond" w:hAnsi="Garamond"/>
          <w:i/>
          <w:color w:val="000000"/>
          <w:szCs w:val="24"/>
        </w:rPr>
        <w:t>dezembro</w:t>
      </w:r>
      <w:r w:rsidRPr="00701B25">
        <w:rPr>
          <w:rFonts w:ascii="Garamond" w:hAnsi="Garamond"/>
          <w:i/>
          <w:color w:val="000000"/>
          <w:szCs w:val="24"/>
        </w:rPr>
        <w:t xml:space="preserve"> de 2020 entre Simplific Pavarini Distribuidora de Títulos e Valores Mobiliários Ltda. </w:t>
      </w:r>
      <w:r w:rsidRPr="00A51A89">
        <w:rPr>
          <w:rFonts w:ascii="Garamond" w:hAnsi="Garamond"/>
          <w:i/>
          <w:color w:val="000000"/>
        </w:rPr>
        <w:t>e Banco Santander (Brasil) S.A.</w:t>
      </w:r>
    </w:p>
    <w:p w14:paraId="27C87CF9" w14:textId="77777777" w:rsidR="00CE7042" w:rsidRPr="00A51A89" w:rsidRDefault="00CE7042" w:rsidP="00A51A89">
      <w:pPr>
        <w:spacing w:line="320" w:lineRule="exact"/>
        <w:rPr>
          <w:rFonts w:ascii="Garamond" w:hAnsi="Garamond"/>
          <w:color w:val="000000"/>
        </w:rPr>
      </w:pPr>
    </w:p>
    <w:p w14:paraId="516F13AE" w14:textId="77777777" w:rsidR="00CE7042" w:rsidRPr="00A51A89" w:rsidRDefault="00CE7042" w:rsidP="00CE7042">
      <w:pPr>
        <w:spacing w:line="320" w:lineRule="exact"/>
        <w:rPr>
          <w:rFonts w:ascii="Garamond" w:hAnsi="Garamond"/>
          <w:color w:val="000000"/>
        </w:rPr>
      </w:pPr>
    </w:p>
    <w:p w14:paraId="2D52CF08" w14:textId="77777777" w:rsidR="00CE7042" w:rsidRPr="00A51A89" w:rsidRDefault="00CE7042" w:rsidP="00CE7042">
      <w:pPr>
        <w:spacing w:line="320" w:lineRule="exact"/>
        <w:rPr>
          <w:rFonts w:ascii="Garamond" w:hAnsi="Garamond"/>
          <w:color w:val="000000"/>
        </w:rPr>
      </w:pPr>
    </w:p>
    <w:p w14:paraId="5CDD310F" w14:textId="77777777" w:rsidR="00CE7042" w:rsidRPr="00A51A89" w:rsidRDefault="00CE7042" w:rsidP="00A51A89">
      <w:pPr>
        <w:spacing w:line="320" w:lineRule="exact"/>
        <w:rPr>
          <w:rFonts w:ascii="Garamond" w:hAnsi="Garamond"/>
          <w:b/>
          <w:color w:val="000000"/>
        </w:rPr>
      </w:pPr>
      <w:r w:rsidRPr="00701B25">
        <w:rPr>
          <w:rFonts w:ascii="Garamond" w:hAnsi="Garamond"/>
          <w:b/>
          <w:color w:val="000000"/>
          <w:szCs w:val="24"/>
        </w:rPr>
        <w:t>SIMPLIFIC PAVARINI DISTRIBUIDORA DE TÍTULOS E VALORES MOBILIÁRIOS LTDA.</w:t>
      </w:r>
    </w:p>
    <w:p w14:paraId="2CAFED68" w14:textId="77777777" w:rsidR="00CE7042" w:rsidRPr="00A51A89" w:rsidRDefault="00CE7042" w:rsidP="00CE7042">
      <w:pPr>
        <w:spacing w:line="320" w:lineRule="exact"/>
        <w:rPr>
          <w:rFonts w:ascii="Garamond" w:hAnsi="Garamond"/>
          <w:color w:val="000000"/>
        </w:rPr>
      </w:pPr>
    </w:p>
    <w:p w14:paraId="74338A44" w14:textId="77777777" w:rsidR="00CE7042" w:rsidRPr="00A51A89" w:rsidRDefault="00CE7042" w:rsidP="00CE7042">
      <w:pPr>
        <w:spacing w:line="320" w:lineRule="exact"/>
        <w:rPr>
          <w:rFonts w:ascii="Garamond" w:hAnsi="Garamond"/>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751"/>
      </w:tblGrid>
      <w:tr w:rsidR="00CE7042" w:rsidRPr="00956151" w14:paraId="21D64E4F" w14:textId="77777777" w:rsidTr="00A45948">
        <w:trPr>
          <w:jc w:val="center"/>
        </w:trPr>
        <w:tc>
          <w:tcPr>
            <w:tcW w:w="4751" w:type="dxa"/>
          </w:tcPr>
          <w:p w14:paraId="784C4A96" w14:textId="5DEBC42A" w:rsidR="00CE7042" w:rsidRPr="00CE7042" w:rsidRDefault="00CE7042" w:rsidP="00CE7042">
            <w:pPr>
              <w:spacing w:line="320" w:lineRule="exact"/>
              <w:rPr>
                <w:rFonts w:ascii="Garamond" w:hAnsi="Garamond" w:cs="Arial"/>
                <w:szCs w:val="24"/>
              </w:rPr>
            </w:pPr>
            <w:r w:rsidRPr="00CE7042">
              <w:rPr>
                <w:rFonts w:ascii="Garamond" w:hAnsi="Garamond" w:cs="Arial"/>
                <w:szCs w:val="24"/>
              </w:rPr>
              <w:t>________________________</w:t>
            </w:r>
            <w:r w:rsidR="00A06F7B">
              <w:rPr>
                <w:rFonts w:ascii="Garamond" w:hAnsi="Garamond" w:cs="Arial"/>
                <w:szCs w:val="24"/>
              </w:rPr>
              <w:t>______________</w:t>
            </w:r>
          </w:p>
        </w:tc>
      </w:tr>
      <w:tr w:rsidR="00CE7042" w:rsidRPr="00956151" w14:paraId="2B885E0A" w14:textId="77777777" w:rsidTr="00A45948">
        <w:trPr>
          <w:jc w:val="center"/>
        </w:trPr>
        <w:tc>
          <w:tcPr>
            <w:tcW w:w="4751" w:type="dxa"/>
          </w:tcPr>
          <w:p w14:paraId="3587033E"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 xml:space="preserve">Nome: </w:t>
            </w:r>
          </w:p>
          <w:p w14:paraId="1794337F" w14:textId="77777777" w:rsidR="00CE7042" w:rsidRPr="00956151" w:rsidRDefault="00CE7042" w:rsidP="00CE7042">
            <w:pPr>
              <w:spacing w:line="320" w:lineRule="exact"/>
              <w:rPr>
                <w:rFonts w:ascii="Garamond" w:hAnsi="Garamond" w:cs="Arial"/>
                <w:szCs w:val="24"/>
              </w:rPr>
            </w:pPr>
            <w:r w:rsidRPr="00CE7042">
              <w:rPr>
                <w:rFonts w:ascii="Garamond" w:hAnsi="Garamond" w:cs="Arial"/>
                <w:szCs w:val="24"/>
              </w:rPr>
              <w:t>Cargo:</w:t>
            </w:r>
          </w:p>
        </w:tc>
      </w:tr>
      <w:tr w:rsidR="00CE7042" w:rsidRPr="00956151" w14:paraId="09CD2721" w14:textId="77777777" w:rsidTr="00A45948">
        <w:trPr>
          <w:jc w:val="center"/>
        </w:trPr>
        <w:tc>
          <w:tcPr>
            <w:tcW w:w="4751" w:type="dxa"/>
          </w:tcPr>
          <w:p w14:paraId="298C6360" w14:textId="77777777" w:rsidR="00CE7042" w:rsidRPr="00CE7042" w:rsidRDefault="00CE7042" w:rsidP="00CE7042">
            <w:pPr>
              <w:spacing w:line="320" w:lineRule="exact"/>
              <w:rPr>
                <w:rFonts w:ascii="Garamond" w:hAnsi="Garamond" w:cs="Arial"/>
                <w:szCs w:val="24"/>
              </w:rPr>
            </w:pPr>
          </w:p>
        </w:tc>
      </w:tr>
    </w:tbl>
    <w:p w14:paraId="1E62DAE2" w14:textId="77777777" w:rsidR="00CE7042" w:rsidRPr="00CE7042" w:rsidRDefault="00CE7042" w:rsidP="00CE7042">
      <w:pPr>
        <w:spacing w:line="320" w:lineRule="exact"/>
        <w:rPr>
          <w:rFonts w:ascii="Garamond" w:hAnsi="Garamond" w:cs="Arial"/>
          <w:szCs w:val="24"/>
        </w:rPr>
      </w:pPr>
    </w:p>
    <w:p w14:paraId="5173C4ED" w14:textId="77777777" w:rsidR="00CE7042" w:rsidRPr="00CE7042" w:rsidRDefault="00CE7042" w:rsidP="00A51A89">
      <w:pPr>
        <w:spacing w:line="320" w:lineRule="exact"/>
        <w:rPr>
          <w:rFonts w:ascii="Garamond" w:hAnsi="Garamond" w:cs="Arial"/>
          <w:szCs w:val="24"/>
        </w:rPr>
      </w:pPr>
      <w:r w:rsidRPr="00CE7042">
        <w:rPr>
          <w:rFonts w:ascii="Garamond" w:hAnsi="Garamond" w:cs="Arial"/>
          <w:szCs w:val="24"/>
        </w:rPr>
        <w:br w:type="page"/>
      </w:r>
    </w:p>
    <w:p w14:paraId="6156941C" w14:textId="0E796183" w:rsidR="00CE7042" w:rsidRPr="00956151" w:rsidRDefault="00CE7042" w:rsidP="00CE7042">
      <w:pPr>
        <w:spacing w:line="320" w:lineRule="exact"/>
        <w:rPr>
          <w:rFonts w:ascii="Garamond" w:hAnsi="Garamond" w:cs="Arial"/>
          <w:i/>
          <w:szCs w:val="24"/>
        </w:rPr>
      </w:pPr>
      <w:r w:rsidRPr="00956151">
        <w:rPr>
          <w:rFonts w:ascii="Garamond" w:hAnsi="Garamond"/>
          <w:i/>
          <w:color w:val="000000"/>
          <w:szCs w:val="24"/>
        </w:rPr>
        <w:lastRenderedPageBreak/>
        <w:t xml:space="preserve">Folha </w:t>
      </w:r>
      <w:r>
        <w:rPr>
          <w:rFonts w:ascii="Garamond" w:hAnsi="Garamond"/>
          <w:i/>
          <w:color w:val="000000"/>
          <w:szCs w:val="24"/>
        </w:rPr>
        <w:t>2</w:t>
      </w:r>
      <w:r w:rsidRPr="00956151">
        <w:rPr>
          <w:rFonts w:ascii="Garamond" w:hAnsi="Garamond"/>
          <w:i/>
          <w:color w:val="000000"/>
          <w:szCs w:val="24"/>
        </w:rPr>
        <w:t xml:space="preserve"> de 3 de assinaturas do </w:t>
      </w:r>
      <w:r>
        <w:rPr>
          <w:rFonts w:ascii="Garamond" w:hAnsi="Garamond"/>
          <w:i/>
          <w:color w:val="000000"/>
          <w:szCs w:val="24"/>
        </w:rPr>
        <w:t xml:space="preserve">Primeiro Aditamento ao </w:t>
      </w:r>
      <w:r w:rsidRPr="00956151">
        <w:rPr>
          <w:rFonts w:ascii="Garamond" w:hAnsi="Garamond"/>
          <w:i/>
          <w:color w:val="000000"/>
          <w:szCs w:val="24"/>
        </w:rPr>
        <w:t xml:space="preserve">Contrato de Compartilhamento de Garantias celebrado em </w:t>
      </w:r>
      <w:r w:rsidR="00A06F7B">
        <w:rPr>
          <w:rFonts w:ascii="Garamond" w:hAnsi="Garamond"/>
          <w:i/>
          <w:color w:val="000000"/>
          <w:szCs w:val="24"/>
        </w:rPr>
        <w:t>23</w:t>
      </w:r>
      <w:r w:rsidRPr="00956151">
        <w:rPr>
          <w:rFonts w:ascii="Garamond" w:hAnsi="Garamond"/>
          <w:i/>
          <w:color w:val="000000"/>
          <w:szCs w:val="24"/>
        </w:rPr>
        <w:t xml:space="preserve"> de </w:t>
      </w:r>
      <w:r>
        <w:rPr>
          <w:rFonts w:ascii="Garamond" w:hAnsi="Garamond"/>
          <w:i/>
          <w:color w:val="000000"/>
          <w:szCs w:val="24"/>
        </w:rPr>
        <w:t>dezembro</w:t>
      </w:r>
      <w:r w:rsidRPr="00956151">
        <w:rPr>
          <w:rFonts w:ascii="Garamond" w:hAnsi="Garamond"/>
          <w:i/>
          <w:color w:val="000000"/>
          <w:szCs w:val="24"/>
        </w:rPr>
        <w:t xml:space="preserve"> de 2020 entre Simplific Pavarini Distribuidora de Títulos e Valores Mobiliários Ltda. </w:t>
      </w:r>
      <w:r w:rsidRPr="00A51A89">
        <w:rPr>
          <w:rFonts w:ascii="Garamond" w:hAnsi="Garamond"/>
          <w:i/>
          <w:color w:val="000000"/>
        </w:rPr>
        <w:t>e Banco Santander (Brasil) S.A.</w:t>
      </w:r>
    </w:p>
    <w:p w14:paraId="517CD21C" w14:textId="77777777" w:rsidR="00CE7042" w:rsidRPr="00956151" w:rsidRDefault="00CE7042" w:rsidP="00CE7042">
      <w:pPr>
        <w:spacing w:line="320" w:lineRule="exact"/>
        <w:rPr>
          <w:rFonts w:ascii="Garamond" w:hAnsi="Garamond" w:cs="Arial"/>
          <w:szCs w:val="24"/>
        </w:rPr>
      </w:pPr>
    </w:p>
    <w:p w14:paraId="3C955124" w14:textId="77777777" w:rsidR="00CE7042" w:rsidRPr="00956151" w:rsidRDefault="00CE7042" w:rsidP="00CE7042">
      <w:pPr>
        <w:spacing w:line="320" w:lineRule="exact"/>
        <w:rPr>
          <w:rFonts w:ascii="Garamond" w:hAnsi="Garamond" w:cs="Arial"/>
          <w:szCs w:val="24"/>
        </w:rPr>
      </w:pPr>
    </w:p>
    <w:p w14:paraId="4756AB2B" w14:textId="77777777" w:rsidR="00CE7042" w:rsidRPr="00956151" w:rsidRDefault="00CE7042" w:rsidP="00A51A89">
      <w:pPr>
        <w:spacing w:line="320" w:lineRule="exact"/>
        <w:rPr>
          <w:rFonts w:ascii="Garamond" w:hAnsi="Garamond" w:cs="Arial"/>
          <w:b/>
          <w:smallCaps/>
          <w:szCs w:val="24"/>
        </w:rPr>
      </w:pPr>
      <w:r w:rsidRPr="00956151">
        <w:rPr>
          <w:rFonts w:ascii="Garamond" w:hAnsi="Garamond"/>
          <w:b/>
          <w:color w:val="000000"/>
          <w:szCs w:val="24"/>
        </w:rPr>
        <w:t>BANCO SANTANDER (BRASIL) S.A.</w:t>
      </w:r>
    </w:p>
    <w:p w14:paraId="62F16956" w14:textId="77777777" w:rsidR="00CE7042" w:rsidRPr="00956151" w:rsidRDefault="00CE7042" w:rsidP="00CE7042">
      <w:pPr>
        <w:spacing w:line="320" w:lineRule="exact"/>
        <w:rPr>
          <w:rFonts w:ascii="Garamond" w:hAnsi="Garamond" w:cs="Arial"/>
          <w:b/>
          <w:szCs w:val="24"/>
        </w:rPr>
      </w:pPr>
    </w:p>
    <w:p w14:paraId="6262E47A" w14:textId="77777777" w:rsidR="00CE7042" w:rsidRPr="00956151" w:rsidRDefault="00CE7042" w:rsidP="00CE7042">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CE7042" w:rsidRPr="00956151" w14:paraId="3F951480" w14:textId="77777777" w:rsidTr="00A45948">
        <w:tc>
          <w:tcPr>
            <w:tcW w:w="4751" w:type="dxa"/>
          </w:tcPr>
          <w:p w14:paraId="06E40D2B" w14:textId="78DBDD51" w:rsidR="00CE7042" w:rsidRPr="00956151" w:rsidRDefault="00CE7042" w:rsidP="00CE7042">
            <w:pPr>
              <w:spacing w:line="320" w:lineRule="exact"/>
              <w:rPr>
                <w:rFonts w:ascii="Garamond" w:hAnsi="Garamond" w:cs="Arial"/>
                <w:szCs w:val="24"/>
              </w:rPr>
            </w:pPr>
            <w:r w:rsidRPr="00956151">
              <w:rPr>
                <w:rFonts w:ascii="Garamond" w:hAnsi="Garamond" w:cs="Arial"/>
                <w:szCs w:val="24"/>
              </w:rPr>
              <w:t>___________________</w:t>
            </w:r>
            <w:r w:rsidR="00A06F7B">
              <w:rPr>
                <w:rFonts w:ascii="Garamond" w:hAnsi="Garamond" w:cs="Arial"/>
                <w:szCs w:val="24"/>
              </w:rPr>
              <w:t>______________</w:t>
            </w:r>
            <w:r w:rsidRPr="00956151">
              <w:rPr>
                <w:rFonts w:ascii="Garamond" w:hAnsi="Garamond" w:cs="Arial"/>
                <w:szCs w:val="24"/>
              </w:rPr>
              <w:t>_____</w:t>
            </w:r>
          </w:p>
        </w:tc>
        <w:tc>
          <w:tcPr>
            <w:tcW w:w="4751" w:type="dxa"/>
          </w:tcPr>
          <w:p w14:paraId="75D9CCDC" w14:textId="5817D1B6" w:rsidR="00CE7042" w:rsidRPr="00956151" w:rsidRDefault="00CE7042" w:rsidP="00CE7042">
            <w:pPr>
              <w:spacing w:line="320" w:lineRule="exact"/>
              <w:rPr>
                <w:rFonts w:ascii="Garamond" w:hAnsi="Garamond" w:cs="Arial"/>
                <w:szCs w:val="24"/>
              </w:rPr>
            </w:pPr>
            <w:r w:rsidRPr="00956151">
              <w:rPr>
                <w:rFonts w:ascii="Garamond" w:hAnsi="Garamond" w:cs="Arial"/>
                <w:szCs w:val="24"/>
              </w:rPr>
              <w:t>_______</w:t>
            </w:r>
            <w:r w:rsidR="00A06F7B">
              <w:rPr>
                <w:rFonts w:ascii="Garamond" w:hAnsi="Garamond" w:cs="Arial"/>
                <w:szCs w:val="24"/>
              </w:rPr>
              <w:t>______________</w:t>
            </w:r>
            <w:r w:rsidRPr="00956151">
              <w:rPr>
                <w:rFonts w:ascii="Garamond" w:hAnsi="Garamond" w:cs="Arial"/>
                <w:szCs w:val="24"/>
              </w:rPr>
              <w:t>_________________</w:t>
            </w:r>
          </w:p>
        </w:tc>
      </w:tr>
      <w:tr w:rsidR="00CE7042" w:rsidRPr="00956151" w14:paraId="6CE66529" w14:textId="77777777" w:rsidTr="00A45948">
        <w:tc>
          <w:tcPr>
            <w:tcW w:w="4751" w:type="dxa"/>
          </w:tcPr>
          <w:p w14:paraId="554040A6" w14:textId="77777777" w:rsidR="00CE7042" w:rsidRPr="00CE7042" w:rsidRDefault="00CE7042" w:rsidP="00CE7042">
            <w:pPr>
              <w:spacing w:line="320" w:lineRule="exact"/>
              <w:rPr>
                <w:rFonts w:ascii="Garamond" w:hAnsi="Garamond" w:cs="Arial"/>
                <w:szCs w:val="24"/>
              </w:rPr>
            </w:pPr>
            <w:r w:rsidRPr="00CE7042">
              <w:rPr>
                <w:rFonts w:ascii="Garamond" w:hAnsi="Garamond" w:cs="Arial"/>
                <w:szCs w:val="24"/>
              </w:rPr>
              <w:t>Nome:</w:t>
            </w:r>
          </w:p>
          <w:p w14:paraId="1CFD0B74" w14:textId="77777777" w:rsidR="00CE7042" w:rsidRPr="00956151" w:rsidRDefault="00CE7042" w:rsidP="00CE7042">
            <w:pPr>
              <w:spacing w:line="320" w:lineRule="exact"/>
              <w:rPr>
                <w:rFonts w:ascii="Garamond" w:hAnsi="Garamond" w:cs="Arial"/>
                <w:szCs w:val="24"/>
              </w:rPr>
            </w:pPr>
            <w:r w:rsidRPr="00CE7042">
              <w:rPr>
                <w:rFonts w:ascii="Garamond" w:hAnsi="Garamond" w:cs="Arial"/>
                <w:szCs w:val="24"/>
              </w:rPr>
              <w:t>Cargo:</w:t>
            </w:r>
          </w:p>
        </w:tc>
        <w:tc>
          <w:tcPr>
            <w:tcW w:w="4751" w:type="dxa"/>
          </w:tcPr>
          <w:p w14:paraId="32AD313D"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 xml:space="preserve">Nome: </w:t>
            </w:r>
          </w:p>
          <w:p w14:paraId="3946D1AB" w14:textId="77777777" w:rsidR="00CE7042" w:rsidRPr="00956151" w:rsidRDefault="00CE7042" w:rsidP="00CE7042">
            <w:pPr>
              <w:spacing w:line="320" w:lineRule="exact"/>
              <w:rPr>
                <w:rFonts w:ascii="Garamond" w:hAnsi="Garamond" w:cs="Arial"/>
                <w:szCs w:val="24"/>
              </w:rPr>
            </w:pPr>
            <w:r w:rsidRPr="00956151">
              <w:rPr>
                <w:rFonts w:ascii="Garamond" w:hAnsi="Garamond" w:cs="Arial"/>
                <w:szCs w:val="24"/>
              </w:rPr>
              <w:t>Cargo:</w:t>
            </w:r>
          </w:p>
        </w:tc>
      </w:tr>
    </w:tbl>
    <w:p w14:paraId="5DC3C024" w14:textId="77777777" w:rsidR="00CE7042" w:rsidRPr="00CE7042" w:rsidRDefault="00CE7042" w:rsidP="00CE7042">
      <w:pPr>
        <w:spacing w:line="320" w:lineRule="exact"/>
        <w:rPr>
          <w:rFonts w:ascii="Garamond" w:hAnsi="Garamond" w:cs="Arial"/>
          <w:szCs w:val="24"/>
        </w:rPr>
      </w:pPr>
    </w:p>
    <w:p w14:paraId="39AF14CC" w14:textId="77777777" w:rsidR="00CE7042" w:rsidRPr="00CE7042" w:rsidRDefault="00CE7042" w:rsidP="00CE7042">
      <w:pPr>
        <w:spacing w:line="320" w:lineRule="exact"/>
        <w:rPr>
          <w:rFonts w:ascii="Garamond" w:hAnsi="Garamond" w:cs="Arial"/>
          <w:szCs w:val="24"/>
        </w:rPr>
      </w:pPr>
    </w:p>
    <w:p w14:paraId="0CBDA949" w14:textId="77777777" w:rsidR="00CE7042" w:rsidRPr="00B6222A" w:rsidRDefault="00CE7042" w:rsidP="00A51A89">
      <w:pPr>
        <w:spacing w:line="320" w:lineRule="exact"/>
        <w:rPr>
          <w:rFonts w:ascii="Garamond" w:hAnsi="Garamond"/>
          <w:b/>
        </w:rPr>
      </w:pPr>
    </w:p>
    <w:p w14:paraId="6313FA75" w14:textId="77777777" w:rsidR="00CE7042" w:rsidRPr="00805B26" w:rsidRDefault="00CE7042" w:rsidP="00A51A89">
      <w:pPr>
        <w:spacing w:line="320" w:lineRule="exact"/>
        <w:rPr>
          <w:rFonts w:ascii="Garamond" w:hAnsi="Garamond"/>
          <w:b/>
        </w:rPr>
      </w:pPr>
      <w:r w:rsidRPr="00805B26">
        <w:rPr>
          <w:rFonts w:ascii="Garamond" w:hAnsi="Garamond"/>
          <w:b/>
        </w:rPr>
        <w:br w:type="page"/>
      </w:r>
    </w:p>
    <w:p w14:paraId="107C4967" w14:textId="6FC29C3E" w:rsidR="00CE7042" w:rsidRPr="00956151" w:rsidRDefault="00CE7042" w:rsidP="00CE7042">
      <w:pPr>
        <w:spacing w:line="320" w:lineRule="exact"/>
        <w:rPr>
          <w:rFonts w:ascii="Garamond" w:hAnsi="Garamond" w:cs="Arial"/>
          <w:i/>
          <w:szCs w:val="24"/>
        </w:rPr>
      </w:pPr>
      <w:r w:rsidRPr="00956151">
        <w:rPr>
          <w:rFonts w:ascii="Garamond" w:hAnsi="Garamond"/>
          <w:i/>
          <w:color w:val="000000"/>
          <w:szCs w:val="24"/>
        </w:rPr>
        <w:lastRenderedPageBreak/>
        <w:t xml:space="preserve">Folha </w:t>
      </w:r>
      <w:r w:rsidRPr="00024B1E">
        <w:rPr>
          <w:rFonts w:ascii="Garamond" w:hAnsi="Garamond"/>
          <w:i/>
          <w:color w:val="000000"/>
          <w:szCs w:val="24"/>
        </w:rPr>
        <w:t xml:space="preserve">3 de 3 de assinaturas do Primeiro Aditamento ao </w:t>
      </w:r>
      <w:r w:rsidRPr="00A45948">
        <w:rPr>
          <w:rFonts w:ascii="Garamond" w:hAnsi="Garamond"/>
          <w:i/>
          <w:color w:val="000000"/>
          <w:szCs w:val="24"/>
        </w:rPr>
        <w:t>Contrato de Compartilhamento de Garantias celebrado em 2</w:t>
      </w:r>
      <w:r w:rsidR="00E35F3F" w:rsidRPr="00A45948">
        <w:rPr>
          <w:rFonts w:ascii="Garamond" w:hAnsi="Garamond"/>
          <w:i/>
          <w:color w:val="000000"/>
          <w:szCs w:val="24"/>
        </w:rPr>
        <w:t>3</w:t>
      </w:r>
      <w:r w:rsidRPr="00956151">
        <w:rPr>
          <w:rFonts w:ascii="Garamond" w:hAnsi="Garamond"/>
          <w:i/>
          <w:color w:val="000000"/>
          <w:szCs w:val="24"/>
        </w:rPr>
        <w:t xml:space="preserve"> de </w:t>
      </w:r>
      <w:r>
        <w:rPr>
          <w:rFonts w:ascii="Garamond" w:hAnsi="Garamond"/>
          <w:i/>
          <w:color w:val="000000"/>
          <w:szCs w:val="24"/>
        </w:rPr>
        <w:t>dezembro</w:t>
      </w:r>
      <w:r w:rsidRPr="00956151">
        <w:rPr>
          <w:rFonts w:ascii="Garamond" w:hAnsi="Garamond"/>
          <w:i/>
          <w:color w:val="000000"/>
          <w:szCs w:val="24"/>
        </w:rPr>
        <w:t xml:space="preserve"> de 2020 entre Simplific Pavarini Distribuidora de Títulos e Valores Mobiliários Ltda. </w:t>
      </w:r>
      <w:r w:rsidRPr="00A51A89">
        <w:rPr>
          <w:rFonts w:ascii="Garamond" w:hAnsi="Garamond"/>
          <w:i/>
          <w:color w:val="000000"/>
        </w:rPr>
        <w:t>e Banco Santander (Brasil) S.A.</w:t>
      </w:r>
    </w:p>
    <w:p w14:paraId="0B18A14E" w14:textId="77777777" w:rsidR="00CE7042" w:rsidRPr="00B6222A" w:rsidRDefault="00CE7042" w:rsidP="00A51A89">
      <w:pPr>
        <w:spacing w:line="320" w:lineRule="exact"/>
        <w:rPr>
          <w:rFonts w:ascii="Garamond" w:hAnsi="Garamond"/>
          <w:b/>
        </w:rPr>
      </w:pPr>
    </w:p>
    <w:p w14:paraId="4AF0D93E" w14:textId="77777777" w:rsidR="00CE7042" w:rsidRPr="00805B26" w:rsidRDefault="00CE7042" w:rsidP="00A51A89">
      <w:pPr>
        <w:spacing w:line="320" w:lineRule="exact"/>
        <w:rPr>
          <w:rFonts w:ascii="Garamond" w:hAnsi="Garamond"/>
          <w:b/>
        </w:rPr>
      </w:pPr>
    </w:p>
    <w:p w14:paraId="14CB0A4D" w14:textId="77777777" w:rsidR="00CE7042" w:rsidRPr="008F127C" w:rsidRDefault="00CE7042" w:rsidP="00A51A89">
      <w:pPr>
        <w:spacing w:line="320" w:lineRule="exact"/>
        <w:rPr>
          <w:rFonts w:ascii="Garamond" w:hAnsi="Garamond"/>
          <w:b/>
        </w:rPr>
      </w:pPr>
    </w:p>
    <w:p w14:paraId="4C56D93B" w14:textId="77777777" w:rsidR="00CE7042" w:rsidRPr="00956151" w:rsidRDefault="00CE7042" w:rsidP="00CE7042">
      <w:pPr>
        <w:spacing w:line="320" w:lineRule="exact"/>
        <w:rPr>
          <w:rFonts w:ascii="Garamond" w:hAnsi="Garamond" w:cs="Arial"/>
          <w:b/>
          <w:szCs w:val="24"/>
        </w:rPr>
      </w:pPr>
      <w:r w:rsidRPr="00956151">
        <w:rPr>
          <w:rFonts w:ascii="Garamond" w:hAnsi="Garamond" w:cs="Arial"/>
          <w:b/>
          <w:smallCaps/>
          <w:szCs w:val="24"/>
        </w:rPr>
        <w:t>Testemunhas</w:t>
      </w:r>
      <w:r w:rsidRPr="00956151">
        <w:rPr>
          <w:rFonts w:ascii="Garamond" w:hAnsi="Garamond" w:cs="Arial"/>
          <w:szCs w:val="24"/>
        </w:rPr>
        <w:t>:</w:t>
      </w:r>
    </w:p>
    <w:p w14:paraId="3AD87B2F" w14:textId="77777777" w:rsidR="00CE7042" w:rsidRPr="00956151" w:rsidRDefault="00CE7042" w:rsidP="00CE7042">
      <w:pPr>
        <w:spacing w:line="320" w:lineRule="exact"/>
        <w:rPr>
          <w:rFonts w:ascii="Garamond" w:hAnsi="Garamond" w:cs="Arial"/>
          <w:szCs w:val="24"/>
        </w:rPr>
      </w:pPr>
    </w:p>
    <w:p w14:paraId="1DFA903F" w14:textId="77777777" w:rsidR="00CE7042" w:rsidRPr="00956151" w:rsidRDefault="00CE7042" w:rsidP="00CE7042">
      <w:pPr>
        <w:spacing w:line="320" w:lineRule="exact"/>
        <w:rPr>
          <w:rFonts w:ascii="Garamond" w:hAnsi="Garamond" w:cs="Arial"/>
          <w:szCs w:val="24"/>
        </w:rPr>
      </w:pPr>
    </w:p>
    <w:p w14:paraId="307C7005" w14:textId="77777777" w:rsidR="00CE7042" w:rsidRPr="00956151" w:rsidRDefault="00CE7042" w:rsidP="00CE7042">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CE7042" w:rsidRPr="00956151" w14:paraId="10B04027" w14:textId="77777777" w:rsidTr="00A45948">
        <w:trPr>
          <w:cantSplit/>
        </w:trPr>
        <w:tc>
          <w:tcPr>
            <w:tcW w:w="4313" w:type="dxa"/>
            <w:tcBorders>
              <w:top w:val="single" w:sz="6" w:space="0" w:color="auto"/>
            </w:tcBorders>
          </w:tcPr>
          <w:p w14:paraId="30E22CF6" w14:textId="77777777" w:rsidR="00CE7042" w:rsidRPr="00956151" w:rsidRDefault="00CE7042" w:rsidP="00CE7042">
            <w:pPr>
              <w:spacing w:line="320" w:lineRule="exact"/>
              <w:rPr>
                <w:rFonts w:ascii="Garamond" w:hAnsi="Garamond"/>
                <w:szCs w:val="24"/>
              </w:rPr>
            </w:pPr>
            <w:r w:rsidRPr="00956151">
              <w:rPr>
                <w:rFonts w:ascii="Garamond" w:hAnsi="Garamond"/>
                <w:szCs w:val="24"/>
              </w:rPr>
              <w:t xml:space="preserve">Nome: </w:t>
            </w:r>
          </w:p>
          <w:p w14:paraId="6FE3953B" w14:textId="77777777" w:rsidR="00CE7042" w:rsidRPr="00956151" w:rsidRDefault="00CE7042" w:rsidP="00CE7042">
            <w:pPr>
              <w:spacing w:line="320" w:lineRule="exact"/>
              <w:rPr>
                <w:rFonts w:ascii="Garamond" w:hAnsi="Garamond" w:cs="Arial"/>
                <w:szCs w:val="24"/>
              </w:rPr>
            </w:pPr>
            <w:r w:rsidRPr="00956151">
              <w:rPr>
                <w:rFonts w:ascii="Garamond" w:hAnsi="Garamond"/>
                <w:szCs w:val="24"/>
              </w:rPr>
              <w:t>CPF:</w:t>
            </w:r>
          </w:p>
        </w:tc>
        <w:tc>
          <w:tcPr>
            <w:tcW w:w="618" w:type="dxa"/>
          </w:tcPr>
          <w:p w14:paraId="08E0FDA9" w14:textId="77777777" w:rsidR="00CE7042" w:rsidRPr="00956151" w:rsidRDefault="00CE7042" w:rsidP="00CE7042">
            <w:pPr>
              <w:spacing w:line="320" w:lineRule="exact"/>
              <w:rPr>
                <w:rFonts w:ascii="Garamond" w:hAnsi="Garamond" w:cs="Arial"/>
                <w:szCs w:val="24"/>
              </w:rPr>
            </w:pPr>
          </w:p>
        </w:tc>
        <w:tc>
          <w:tcPr>
            <w:tcW w:w="4129" w:type="dxa"/>
            <w:tcBorders>
              <w:top w:val="single" w:sz="6" w:space="0" w:color="auto"/>
            </w:tcBorders>
          </w:tcPr>
          <w:p w14:paraId="3A6FEE5F" w14:textId="77777777" w:rsidR="00CE7042" w:rsidRPr="00956151" w:rsidRDefault="00CE7042" w:rsidP="00CE7042">
            <w:pPr>
              <w:spacing w:line="320" w:lineRule="exact"/>
              <w:rPr>
                <w:rFonts w:ascii="Garamond" w:hAnsi="Garamond"/>
                <w:szCs w:val="24"/>
              </w:rPr>
            </w:pPr>
            <w:r w:rsidRPr="00956151">
              <w:rPr>
                <w:rFonts w:ascii="Garamond" w:hAnsi="Garamond"/>
                <w:szCs w:val="24"/>
              </w:rPr>
              <w:t>Nome:</w:t>
            </w:r>
          </w:p>
          <w:p w14:paraId="73189244" w14:textId="77777777" w:rsidR="00CE7042" w:rsidRPr="00956151" w:rsidRDefault="00CE7042" w:rsidP="00CE7042">
            <w:pPr>
              <w:spacing w:line="320" w:lineRule="exact"/>
              <w:rPr>
                <w:rFonts w:ascii="Garamond" w:hAnsi="Garamond" w:cs="Arial"/>
                <w:szCs w:val="24"/>
              </w:rPr>
            </w:pPr>
            <w:r w:rsidRPr="00956151">
              <w:rPr>
                <w:rFonts w:ascii="Garamond" w:hAnsi="Garamond"/>
                <w:szCs w:val="24"/>
              </w:rPr>
              <w:t xml:space="preserve">CPF: </w:t>
            </w:r>
          </w:p>
        </w:tc>
      </w:tr>
    </w:tbl>
    <w:p w14:paraId="5499DEF9" w14:textId="77777777" w:rsidR="00CE7042" w:rsidRDefault="00CE7042" w:rsidP="00CE7042">
      <w:pPr>
        <w:spacing w:line="320" w:lineRule="exact"/>
        <w:rPr>
          <w:rFonts w:ascii="Garamond" w:hAnsi="Garamond"/>
          <w:b/>
          <w:color w:val="000000"/>
          <w:szCs w:val="24"/>
        </w:rPr>
      </w:pPr>
      <w:r>
        <w:rPr>
          <w:rFonts w:ascii="Garamond" w:hAnsi="Garamond"/>
          <w:b/>
          <w:color w:val="000000"/>
          <w:szCs w:val="24"/>
        </w:rPr>
        <w:br w:type="page"/>
      </w:r>
    </w:p>
    <w:p w14:paraId="2E0BE940" w14:textId="77777777" w:rsidR="00CE7042" w:rsidRPr="00CE7042" w:rsidRDefault="00CE7042" w:rsidP="00701B25">
      <w:pPr>
        <w:spacing w:line="320" w:lineRule="exact"/>
        <w:rPr>
          <w:rFonts w:ascii="Garamond" w:hAnsi="Garamond"/>
          <w:color w:val="000000"/>
          <w:szCs w:val="24"/>
        </w:rPr>
      </w:pPr>
      <w:r w:rsidRPr="00701B25">
        <w:rPr>
          <w:rFonts w:ascii="Garamond" w:hAnsi="Garamond"/>
          <w:b/>
          <w:color w:val="000000"/>
          <w:szCs w:val="24"/>
        </w:rPr>
        <w:lastRenderedPageBreak/>
        <w:t xml:space="preserve">ANEXO A AO </w:t>
      </w:r>
      <w:r w:rsidRPr="00956151">
        <w:rPr>
          <w:rFonts w:ascii="Garamond" w:hAnsi="Garamond"/>
          <w:b/>
          <w:color w:val="000000"/>
          <w:szCs w:val="24"/>
        </w:rPr>
        <w:t>PRIMEIRO ADITAMENTO AO CONTRATO DE COMPARTILHAMENTO DE GARANTIAS</w:t>
      </w:r>
    </w:p>
    <w:p w14:paraId="19FFFA38" w14:textId="77777777" w:rsidR="00652BAE" w:rsidRPr="00701B25" w:rsidRDefault="00652BAE" w:rsidP="00CE7042">
      <w:pPr>
        <w:spacing w:line="320" w:lineRule="exact"/>
        <w:rPr>
          <w:rFonts w:ascii="Garamond" w:hAnsi="Garamond"/>
          <w:szCs w:val="24"/>
        </w:rPr>
      </w:pPr>
    </w:p>
    <w:p w14:paraId="0C2EF224" w14:textId="77777777" w:rsidR="00D9083C" w:rsidRPr="00701B25" w:rsidRDefault="00F348AD" w:rsidP="00A51A89">
      <w:pPr>
        <w:pStyle w:val="Ttulo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20" w:lineRule="exact"/>
        <w:jc w:val="both"/>
        <w:rPr>
          <w:rFonts w:ascii="Garamond" w:hAnsi="Garamond"/>
          <w:smallCaps/>
          <w:color w:val="000000"/>
          <w:sz w:val="24"/>
          <w:szCs w:val="24"/>
          <w:u w:val="single"/>
        </w:rPr>
      </w:pPr>
      <w:r w:rsidRPr="00701B25">
        <w:rPr>
          <w:rFonts w:ascii="Garamond" w:hAnsi="Garamond"/>
          <w:smallCaps/>
          <w:color w:val="000000"/>
          <w:sz w:val="24"/>
          <w:szCs w:val="24"/>
          <w:u w:val="single"/>
        </w:rPr>
        <w:t>Cláusula Primeira</w:t>
      </w:r>
    </w:p>
    <w:p w14:paraId="000C009C" w14:textId="77777777" w:rsidR="00D9083C" w:rsidRPr="00701B25" w:rsidRDefault="00D9083C" w:rsidP="00A51A89">
      <w:pPr>
        <w:spacing w:line="320" w:lineRule="exact"/>
        <w:rPr>
          <w:rFonts w:ascii="Garamond" w:hAnsi="Garamond"/>
          <w:color w:val="000000"/>
          <w:szCs w:val="24"/>
        </w:rPr>
      </w:pPr>
    </w:p>
    <w:p w14:paraId="6780169E" w14:textId="77777777" w:rsidR="00D9083C" w:rsidRPr="00701B25" w:rsidRDefault="00D9083C" w:rsidP="00A51A89">
      <w:pPr>
        <w:spacing w:line="320" w:lineRule="exact"/>
        <w:rPr>
          <w:rFonts w:ascii="Garamond" w:hAnsi="Garamond"/>
          <w:b/>
          <w:color w:val="000000"/>
          <w:szCs w:val="24"/>
        </w:rPr>
      </w:pPr>
      <w:r w:rsidRPr="00701B25">
        <w:rPr>
          <w:rFonts w:ascii="Garamond" w:hAnsi="Garamond"/>
          <w:b/>
          <w:color w:val="000000"/>
          <w:szCs w:val="24"/>
        </w:rPr>
        <w:t>1.1</w:t>
      </w:r>
      <w:r w:rsidR="00F348AD" w:rsidRPr="00701B25">
        <w:rPr>
          <w:rFonts w:ascii="Garamond" w:hAnsi="Garamond"/>
          <w:b/>
          <w:color w:val="000000"/>
          <w:szCs w:val="24"/>
        </w:rPr>
        <w:t>.</w:t>
      </w:r>
      <w:r w:rsidRPr="00701B25">
        <w:rPr>
          <w:rFonts w:ascii="Garamond" w:hAnsi="Garamond"/>
          <w:b/>
          <w:color w:val="000000"/>
          <w:szCs w:val="24"/>
        </w:rPr>
        <w:t xml:space="preserve"> </w:t>
      </w:r>
      <w:r w:rsidR="00CE7042">
        <w:rPr>
          <w:rFonts w:ascii="Garamond" w:hAnsi="Garamond"/>
          <w:b/>
          <w:color w:val="000000"/>
          <w:szCs w:val="24"/>
        </w:rPr>
        <w:tab/>
      </w:r>
      <w:r w:rsidR="00F348AD" w:rsidRPr="00CE7042">
        <w:rPr>
          <w:rFonts w:ascii="Garamond" w:hAnsi="Garamond"/>
          <w:b/>
          <w:smallCaps/>
          <w:color w:val="000000"/>
          <w:szCs w:val="24"/>
        </w:rPr>
        <w:t>Objeto do Contrato</w:t>
      </w:r>
    </w:p>
    <w:p w14:paraId="37F0A336" w14:textId="77777777" w:rsidR="00D9083C" w:rsidRPr="00701B25" w:rsidRDefault="00D9083C" w:rsidP="00A51A89">
      <w:pPr>
        <w:pStyle w:val="Societrio"/>
        <w:spacing w:line="320" w:lineRule="exact"/>
        <w:rPr>
          <w:rFonts w:ascii="Garamond" w:hAnsi="Garamond"/>
          <w:color w:val="000000"/>
          <w:szCs w:val="24"/>
        </w:rPr>
      </w:pPr>
    </w:p>
    <w:p w14:paraId="25B220BE" w14:textId="77777777" w:rsidR="00CA0B4F" w:rsidRPr="00701B25" w:rsidRDefault="009F26E1" w:rsidP="00CE7042">
      <w:pPr>
        <w:numPr>
          <w:ilvl w:val="2"/>
          <w:numId w:val="5"/>
        </w:numPr>
        <w:spacing w:line="320" w:lineRule="exact"/>
        <w:rPr>
          <w:rFonts w:ascii="Garamond" w:hAnsi="Garamond"/>
          <w:szCs w:val="24"/>
        </w:rPr>
      </w:pPr>
      <w:r w:rsidRPr="00701B25">
        <w:rPr>
          <w:rFonts w:ascii="Garamond" w:hAnsi="Garamond"/>
          <w:szCs w:val="24"/>
        </w:rPr>
        <w:t>Os Credores, por este Contrato, reúnem-se com a finalidade específica de regular</w:t>
      </w:r>
      <w:r w:rsidR="00CA0B4F" w:rsidRPr="00701B25">
        <w:rPr>
          <w:rFonts w:ascii="Garamond" w:hAnsi="Garamond"/>
          <w:szCs w:val="24"/>
        </w:rPr>
        <w:t>:</w:t>
      </w:r>
    </w:p>
    <w:p w14:paraId="3D9ECF7F" w14:textId="77777777" w:rsidR="00361880" w:rsidRPr="00701B25" w:rsidRDefault="00361880" w:rsidP="00701B25">
      <w:pPr>
        <w:spacing w:line="320" w:lineRule="exact"/>
        <w:rPr>
          <w:rFonts w:ascii="Garamond" w:hAnsi="Garamond"/>
          <w:szCs w:val="24"/>
        </w:rPr>
      </w:pPr>
    </w:p>
    <w:p w14:paraId="108B1701" w14:textId="77777777" w:rsidR="00361880" w:rsidRPr="00701B25" w:rsidRDefault="009F26E1" w:rsidP="00701B25">
      <w:pPr>
        <w:numPr>
          <w:ilvl w:val="0"/>
          <w:numId w:val="7"/>
        </w:numPr>
        <w:spacing w:line="320" w:lineRule="exact"/>
        <w:rPr>
          <w:rFonts w:ascii="Garamond" w:hAnsi="Garamond"/>
          <w:szCs w:val="24"/>
        </w:rPr>
      </w:pPr>
      <w:r w:rsidRPr="00701B25">
        <w:rPr>
          <w:rFonts w:ascii="Garamond" w:hAnsi="Garamond"/>
          <w:szCs w:val="24"/>
        </w:rPr>
        <w:t>sua relação</w:t>
      </w:r>
      <w:r w:rsidR="005C408C" w:rsidRPr="00701B25">
        <w:rPr>
          <w:rFonts w:ascii="Garamond" w:hAnsi="Garamond"/>
          <w:szCs w:val="24"/>
        </w:rPr>
        <w:t>,</w:t>
      </w:r>
      <w:r w:rsidRPr="00701B25">
        <w:rPr>
          <w:rFonts w:ascii="Garamond" w:hAnsi="Garamond"/>
          <w:szCs w:val="24"/>
        </w:rPr>
        <w:t xml:space="preserve"> enquanto credores</w:t>
      </w:r>
      <w:r w:rsidR="005C408C" w:rsidRPr="00701B25">
        <w:rPr>
          <w:rFonts w:ascii="Garamond" w:hAnsi="Garamond"/>
          <w:szCs w:val="24"/>
        </w:rPr>
        <w:t>,</w:t>
      </w:r>
      <w:r w:rsidRPr="00701B25">
        <w:rPr>
          <w:rFonts w:ascii="Garamond" w:hAnsi="Garamond"/>
          <w:szCs w:val="24"/>
        </w:rPr>
        <w:t xml:space="preserve"> da </w:t>
      </w:r>
      <w:r w:rsidR="00BD60BC" w:rsidRPr="00701B25">
        <w:rPr>
          <w:rFonts w:ascii="Garamond" w:hAnsi="Garamond"/>
          <w:szCs w:val="24"/>
        </w:rPr>
        <w:t xml:space="preserve">Devedora </w:t>
      </w:r>
      <w:r w:rsidR="000D75E6" w:rsidRPr="00701B25">
        <w:rPr>
          <w:rFonts w:ascii="Garamond" w:hAnsi="Garamond"/>
          <w:szCs w:val="24"/>
        </w:rPr>
        <w:t>n</w:t>
      </w:r>
      <w:r w:rsidR="000A77C9" w:rsidRPr="00701B25">
        <w:rPr>
          <w:rFonts w:ascii="Garamond" w:hAnsi="Garamond"/>
          <w:szCs w:val="24"/>
        </w:rPr>
        <w:t>o</w:t>
      </w:r>
      <w:r w:rsidR="005C408C" w:rsidRPr="00701B25">
        <w:rPr>
          <w:rFonts w:ascii="Garamond" w:hAnsi="Garamond"/>
          <w:szCs w:val="24"/>
        </w:rPr>
        <w:t>s</w:t>
      </w:r>
      <w:r w:rsidR="008A40CE" w:rsidRPr="00701B25">
        <w:rPr>
          <w:rFonts w:ascii="Garamond" w:hAnsi="Garamond"/>
          <w:szCs w:val="24"/>
        </w:rPr>
        <w:t xml:space="preserve"> respectiv</w:t>
      </w:r>
      <w:r w:rsidR="000A77C9" w:rsidRPr="00701B25">
        <w:rPr>
          <w:rFonts w:ascii="Garamond" w:hAnsi="Garamond"/>
          <w:szCs w:val="24"/>
        </w:rPr>
        <w:t>o</w:t>
      </w:r>
      <w:r w:rsidR="008A40CE" w:rsidRPr="00701B25">
        <w:rPr>
          <w:rFonts w:ascii="Garamond" w:hAnsi="Garamond"/>
          <w:szCs w:val="24"/>
        </w:rPr>
        <w:t>s</w:t>
      </w:r>
      <w:r w:rsidR="000D75E6" w:rsidRPr="00701B25">
        <w:rPr>
          <w:rFonts w:ascii="Garamond" w:hAnsi="Garamond"/>
          <w:szCs w:val="24"/>
        </w:rPr>
        <w:t xml:space="preserve"> </w:t>
      </w:r>
      <w:r w:rsidR="00673328" w:rsidRPr="00701B25">
        <w:rPr>
          <w:rFonts w:ascii="Garamond" w:hAnsi="Garamond"/>
          <w:szCs w:val="24"/>
        </w:rPr>
        <w:t>Contratos de Financiamento</w:t>
      </w:r>
      <w:r w:rsidR="00144006" w:rsidRPr="00701B25">
        <w:rPr>
          <w:rFonts w:ascii="Garamond" w:hAnsi="Garamond"/>
          <w:szCs w:val="24"/>
        </w:rPr>
        <w:t xml:space="preserve">, inclusive no que se refere </w:t>
      </w:r>
      <w:r w:rsidR="005C408C" w:rsidRPr="00701B25">
        <w:rPr>
          <w:rFonts w:ascii="Garamond" w:hAnsi="Garamond"/>
          <w:szCs w:val="24"/>
        </w:rPr>
        <w:t>às</w:t>
      </w:r>
      <w:r w:rsidR="00144006" w:rsidRPr="00701B25">
        <w:rPr>
          <w:rFonts w:ascii="Garamond" w:hAnsi="Garamond"/>
          <w:szCs w:val="24"/>
        </w:rPr>
        <w:t xml:space="preserve"> regras para a decretação do vencimento antecipado e as tomadas de decisões para excussão da Garantia Compartilhada</w:t>
      </w:r>
      <w:r w:rsidR="00BD60BC" w:rsidRPr="00701B25">
        <w:rPr>
          <w:rFonts w:ascii="Garamond" w:hAnsi="Garamond"/>
          <w:szCs w:val="24"/>
        </w:rPr>
        <w:t>;</w:t>
      </w:r>
    </w:p>
    <w:p w14:paraId="42FE2900" w14:textId="77777777" w:rsidR="00361880" w:rsidRPr="00701B25" w:rsidRDefault="00361880" w:rsidP="00701B25">
      <w:pPr>
        <w:spacing w:line="320" w:lineRule="exact"/>
        <w:ind w:left="1065"/>
        <w:rPr>
          <w:rFonts w:ascii="Garamond" w:hAnsi="Garamond"/>
          <w:szCs w:val="24"/>
        </w:rPr>
      </w:pPr>
    </w:p>
    <w:p w14:paraId="2B77C236" w14:textId="77777777" w:rsidR="00361880" w:rsidRPr="00701B25" w:rsidRDefault="009F26E1" w:rsidP="00701B25">
      <w:pPr>
        <w:numPr>
          <w:ilvl w:val="0"/>
          <w:numId w:val="7"/>
        </w:numPr>
        <w:spacing w:line="320" w:lineRule="exact"/>
        <w:rPr>
          <w:rFonts w:ascii="Garamond" w:hAnsi="Garamond"/>
          <w:szCs w:val="24"/>
        </w:rPr>
      </w:pPr>
      <w:r w:rsidRPr="00701B25">
        <w:rPr>
          <w:rFonts w:ascii="Garamond" w:hAnsi="Garamond"/>
          <w:szCs w:val="24"/>
        </w:rPr>
        <w:t>a forma de representação dos Credores perante a Devedora</w:t>
      </w:r>
      <w:r w:rsidR="0012677F" w:rsidRPr="00701B25">
        <w:rPr>
          <w:rFonts w:ascii="Garamond" w:hAnsi="Garamond"/>
          <w:szCs w:val="24"/>
        </w:rPr>
        <w:t xml:space="preserve"> </w:t>
      </w:r>
      <w:r w:rsidRPr="00701B25">
        <w:rPr>
          <w:rFonts w:ascii="Garamond" w:hAnsi="Garamond"/>
          <w:szCs w:val="24"/>
        </w:rPr>
        <w:t>e terceiros</w:t>
      </w:r>
      <w:r w:rsidR="00BD60BC" w:rsidRPr="00701B25">
        <w:rPr>
          <w:rFonts w:ascii="Garamond" w:hAnsi="Garamond"/>
          <w:szCs w:val="24"/>
        </w:rPr>
        <w:t>;</w:t>
      </w:r>
      <w:r w:rsidRPr="00701B25">
        <w:rPr>
          <w:rFonts w:ascii="Garamond" w:hAnsi="Garamond"/>
          <w:szCs w:val="24"/>
        </w:rPr>
        <w:t xml:space="preserve"> </w:t>
      </w:r>
      <w:r w:rsidR="00376DE6" w:rsidRPr="00701B25">
        <w:rPr>
          <w:rFonts w:ascii="Garamond" w:hAnsi="Garamond"/>
          <w:szCs w:val="24"/>
        </w:rPr>
        <w:t>e</w:t>
      </w:r>
    </w:p>
    <w:p w14:paraId="2C6269F6" w14:textId="77777777" w:rsidR="00361880" w:rsidRPr="00701B25" w:rsidRDefault="00361880" w:rsidP="00701B25">
      <w:pPr>
        <w:spacing w:line="320" w:lineRule="exact"/>
        <w:rPr>
          <w:rFonts w:ascii="Garamond" w:hAnsi="Garamond"/>
          <w:szCs w:val="24"/>
        </w:rPr>
      </w:pPr>
    </w:p>
    <w:p w14:paraId="5687BBC3" w14:textId="77777777" w:rsidR="003F48CD" w:rsidRPr="00701B25" w:rsidRDefault="003F48CD" w:rsidP="00701B25">
      <w:pPr>
        <w:numPr>
          <w:ilvl w:val="0"/>
          <w:numId w:val="7"/>
        </w:numPr>
        <w:spacing w:line="320" w:lineRule="exact"/>
        <w:rPr>
          <w:rFonts w:ascii="Garamond" w:hAnsi="Garamond"/>
          <w:szCs w:val="24"/>
        </w:rPr>
      </w:pPr>
      <w:r w:rsidRPr="00701B25">
        <w:rPr>
          <w:rFonts w:ascii="Garamond" w:hAnsi="Garamond"/>
          <w:szCs w:val="24"/>
        </w:rPr>
        <w:t xml:space="preserve">a determinação de procedimentos específicos entre os Credores, relacionados </w:t>
      </w:r>
      <w:r w:rsidR="00525A60" w:rsidRPr="00701B25">
        <w:rPr>
          <w:rFonts w:ascii="Garamond" w:hAnsi="Garamond"/>
          <w:szCs w:val="24"/>
        </w:rPr>
        <w:t>aos Contratos de Financiamento</w:t>
      </w:r>
      <w:r w:rsidRPr="00701B25">
        <w:rPr>
          <w:rFonts w:ascii="Garamond" w:hAnsi="Garamond"/>
          <w:szCs w:val="24"/>
        </w:rPr>
        <w:t xml:space="preserve"> e à Garantia</w:t>
      </w:r>
      <w:r w:rsidR="00176CDD" w:rsidRPr="00701B25">
        <w:rPr>
          <w:rFonts w:ascii="Garamond" w:hAnsi="Garamond"/>
          <w:szCs w:val="24"/>
        </w:rPr>
        <w:t xml:space="preserve"> </w:t>
      </w:r>
      <w:r w:rsidRPr="00701B25">
        <w:rPr>
          <w:rFonts w:ascii="Garamond" w:hAnsi="Garamond"/>
          <w:szCs w:val="24"/>
        </w:rPr>
        <w:t>Compartilhada</w:t>
      </w:r>
      <w:r w:rsidR="00783A11" w:rsidRPr="00701B25">
        <w:rPr>
          <w:rFonts w:ascii="Garamond" w:hAnsi="Garamond"/>
          <w:szCs w:val="24"/>
        </w:rPr>
        <w:t xml:space="preserve"> (conforme definid</w:t>
      </w:r>
      <w:r w:rsidR="00176CDD" w:rsidRPr="00701B25">
        <w:rPr>
          <w:rFonts w:ascii="Garamond" w:hAnsi="Garamond"/>
          <w:szCs w:val="24"/>
        </w:rPr>
        <w:t>o</w:t>
      </w:r>
      <w:r w:rsidR="00783A11" w:rsidRPr="00701B25">
        <w:rPr>
          <w:rFonts w:ascii="Garamond" w:hAnsi="Garamond"/>
          <w:szCs w:val="24"/>
        </w:rPr>
        <w:t xml:space="preserve"> abaixo)</w:t>
      </w:r>
      <w:r w:rsidR="00376DE6" w:rsidRPr="00701B25">
        <w:rPr>
          <w:rFonts w:ascii="Garamond" w:hAnsi="Garamond"/>
          <w:szCs w:val="24"/>
        </w:rPr>
        <w:t>.</w:t>
      </w:r>
    </w:p>
    <w:p w14:paraId="303B06ED" w14:textId="77777777" w:rsidR="00361880" w:rsidRPr="00701B25" w:rsidRDefault="00361880" w:rsidP="00701B25">
      <w:pPr>
        <w:spacing w:line="320" w:lineRule="exact"/>
        <w:rPr>
          <w:rFonts w:ascii="Garamond" w:hAnsi="Garamond"/>
          <w:szCs w:val="24"/>
        </w:rPr>
      </w:pPr>
    </w:p>
    <w:p w14:paraId="638578D4" w14:textId="08B1E3CF" w:rsidR="00202D6A" w:rsidRPr="00701B25" w:rsidRDefault="00F348AD" w:rsidP="00701B25">
      <w:pPr>
        <w:spacing w:line="320" w:lineRule="exact"/>
        <w:rPr>
          <w:rFonts w:ascii="Garamond" w:hAnsi="Garamond"/>
          <w:szCs w:val="24"/>
        </w:rPr>
      </w:pPr>
      <w:r w:rsidRPr="00701B25">
        <w:rPr>
          <w:rFonts w:ascii="Garamond" w:hAnsi="Garamond"/>
          <w:szCs w:val="24"/>
        </w:rPr>
        <w:tab/>
        <w:t>1.1.1.1</w:t>
      </w:r>
      <w:r w:rsidR="00CE7042" w:rsidRPr="00701B25">
        <w:rPr>
          <w:rFonts w:ascii="Garamond" w:hAnsi="Garamond"/>
          <w:szCs w:val="24"/>
        </w:rPr>
        <w:t>.</w:t>
      </w:r>
      <w:r w:rsidR="00CE7042">
        <w:rPr>
          <w:rFonts w:ascii="Garamond" w:hAnsi="Garamond"/>
          <w:szCs w:val="24"/>
        </w:rPr>
        <w:tab/>
      </w:r>
      <w:r w:rsidR="00150A7E" w:rsidRPr="00CE7042">
        <w:rPr>
          <w:rFonts w:ascii="Garamond" w:hAnsi="Garamond"/>
          <w:szCs w:val="24"/>
        </w:rPr>
        <w:t>Para fins deste</w:t>
      </w:r>
      <w:r w:rsidR="003D7C50" w:rsidRPr="00701B25">
        <w:rPr>
          <w:rFonts w:ascii="Garamond" w:hAnsi="Garamond"/>
          <w:szCs w:val="24"/>
        </w:rPr>
        <w:t xml:space="preserve"> Contrato o termo</w:t>
      </w:r>
      <w:r w:rsidR="00150A7E" w:rsidRPr="00701B25">
        <w:rPr>
          <w:rFonts w:ascii="Garamond" w:hAnsi="Garamond"/>
          <w:szCs w:val="24"/>
        </w:rPr>
        <w:t xml:space="preserve"> “</w:t>
      </w:r>
      <w:r w:rsidR="00150A7E" w:rsidRPr="00701B25">
        <w:rPr>
          <w:rFonts w:ascii="Garamond" w:hAnsi="Garamond"/>
          <w:szCs w:val="24"/>
          <w:u w:val="single"/>
        </w:rPr>
        <w:t>Garantia Compartilhada</w:t>
      </w:r>
      <w:r w:rsidR="00150A7E" w:rsidRPr="00701B25">
        <w:rPr>
          <w:rFonts w:ascii="Garamond" w:hAnsi="Garamond"/>
          <w:szCs w:val="24"/>
        </w:rPr>
        <w:t>” significa</w:t>
      </w:r>
      <w:r w:rsidR="00BA3BE5" w:rsidRPr="00701B25">
        <w:rPr>
          <w:rFonts w:ascii="Garamond" w:hAnsi="Garamond"/>
          <w:szCs w:val="24"/>
        </w:rPr>
        <w:t>, em conjunto:</w:t>
      </w:r>
      <w:r w:rsidR="00176CDD" w:rsidRPr="00701B25">
        <w:rPr>
          <w:rFonts w:ascii="Garamond" w:hAnsi="Garamond"/>
          <w:szCs w:val="24"/>
        </w:rPr>
        <w:t xml:space="preserve"> </w:t>
      </w:r>
      <w:r w:rsidR="00826089" w:rsidRPr="00701B25">
        <w:rPr>
          <w:rFonts w:ascii="Garamond" w:hAnsi="Garamond"/>
          <w:szCs w:val="24"/>
        </w:rPr>
        <w:t xml:space="preserve">(i) </w:t>
      </w:r>
      <w:r w:rsidR="00176CDD" w:rsidRPr="00701B25">
        <w:rPr>
          <w:rFonts w:ascii="Garamond" w:hAnsi="Garamond"/>
          <w:szCs w:val="24"/>
        </w:rPr>
        <w:t xml:space="preserve">a alienação fiduciária </w:t>
      </w:r>
      <w:r w:rsidR="00826089" w:rsidRPr="00701B25">
        <w:rPr>
          <w:rFonts w:ascii="Garamond" w:hAnsi="Garamond"/>
          <w:szCs w:val="24"/>
        </w:rPr>
        <w:t>de ações representativas do capital social da Devedora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701B25">
        <w:rPr>
          <w:rFonts w:ascii="Garamond" w:hAnsi="Garamond"/>
          <w:szCs w:val="24"/>
          <w:u w:val="single"/>
        </w:rPr>
        <w:t>Alienação Fiduciária de Ações</w:t>
      </w:r>
      <w:r w:rsidR="00826089" w:rsidRPr="00701B25">
        <w:rPr>
          <w:rFonts w:ascii="Garamond" w:hAnsi="Garamond"/>
          <w:szCs w:val="24"/>
        </w:rPr>
        <w:t>” e “</w:t>
      </w:r>
      <w:r w:rsidR="00826089" w:rsidRPr="00701B25">
        <w:rPr>
          <w:rFonts w:ascii="Garamond" w:hAnsi="Garamond"/>
          <w:szCs w:val="24"/>
          <w:u w:val="single"/>
        </w:rPr>
        <w:t>LC Energia</w:t>
      </w:r>
      <w:r w:rsidR="00826089" w:rsidRPr="00701B25">
        <w:rPr>
          <w:rFonts w:ascii="Garamond" w:hAnsi="Garamond"/>
          <w:szCs w:val="24"/>
        </w:rPr>
        <w:t>”, respectivamente), nos termos do Contrato de Alienação Fiduciária de Ações em Garantia e Outras Avenças</w:t>
      </w:r>
      <w:r w:rsidR="0050509F" w:rsidRPr="00701B25">
        <w:rPr>
          <w:rFonts w:ascii="Garamond" w:hAnsi="Garamond"/>
          <w:szCs w:val="24"/>
        </w:rPr>
        <w:t>,</w:t>
      </w:r>
      <w:r w:rsidR="00826089" w:rsidRPr="00701B25">
        <w:rPr>
          <w:rFonts w:ascii="Garamond" w:hAnsi="Garamond"/>
          <w:szCs w:val="24"/>
        </w:rPr>
        <w:t xml:space="preserve"> celebrado entre a LC Ener</w:t>
      </w:r>
      <w:r w:rsidR="00BA3BE5" w:rsidRPr="00701B25">
        <w:rPr>
          <w:rFonts w:ascii="Garamond" w:hAnsi="Garamond"/>
          <w:szCs w:val="24"/>
        </w:rPr>
        <w:t>g</w:t>
      </w:r>
      <w:r w:rsidR="00826089" w:rsidRPr="00701B25">
        <w:rPr>
          <w:rFonts w:ascii="Garamond" w:hAnsi="Garamond"/>
          <w:szCs w:val="24"/>
        </w:rPr>
        <w:t xml:space="preserve">ia, na qualidade de fiduciante, os Credores, na qualidade de credores </w:t>
      </w:r>
      <w:r w:rsidR="00826089" w:rsidRPr="00024B1E">
        <w:rPr>
          <w:rFonts w:ascii="Garamond" w:hAnsi="Garamond"/>
          <w:szCs w:val="24"/>
        </w:rPr>
        <w:t>fiduciários, e a Devedora, na qualidade de interveniente</w:t>
      </w:r>
      <w:r w:rsidR="0050509F" w:rsidRPr="00A45948">
        <w:rPr>
          <w:rFonts w:ascii="Garamond" w:hAnsi="Garamond"/>
          <w:szCs w:val="24"/>
        </w:rPr>
        <w:t xml:space="preserve"> em 12 de agosto de 2020, e aditado </w:t>
      </w:r>
      <w:r w:rsidR="0098702F" w:rsidRPr="00A45948">
        <w:rPr>
          <w:rFonts w:ascii="Garamond" w:hAnsi="Garamond"/>
          <w:szCs w:val="24"/>
        </w:rPr>
        <w:t>em 28 de setembro de 2020 e em 2</w:t>
      </w:r>
      <w:r w:rsidR="00805B26" w:rsidRPr="00A45948">
        <w:rPr>
          <w:rFonts w:ascii="Garamond" w:hAnsi="Garamond"/>
          <w:szCs w:val="24"/>
        </w:rPr>
        <w:t>3</w:t>
      </w:r>
      <w:r w:rsidR="0098702F" w:rsidRPr="00A45948">
        <w:rPr>
          <w:rFonts w:ascii="Garamond" w:hAnsi="Garamond"/>
          <w:szCs w:val="24"/>
        </w:rPr>
        <w:t xml:space="preserve"> de dezembro de 2020</w:t>
      </w:r>
      <w:r w:rsidR="00826089" w:rsidRPr="00A45948">
        <w:rPr>
          <w:rFonts w:ascii="Garamond" w:hAnsi="Garamond"/>
          <w:szCs w:val="24"/>
        </w:rPr>
        <w:t xml:space="preserve"> (conforme aditado de tempos em tempos, “</w:t>
      </w:r>
      <w:r w:rsidR="00826089" w:rsidRPr="00A45948">
        <w:rPr>
          <w:rFonts w:ascii="Garamond" w:hAnsi="Garamond"/>
          <w:szCs w:val="24"/>
          <w:u w:val="single"/>
        </w:rPr>
        <w:t>Contrato de Alienação Fiduciária</w:t>
      </w:r>
      <w:r w:rsidR="00826089" w:rsidRPr="00A45948">
        <w:rPr>
          <w:rFonts w:ascii="Garamond" w:hAnsi="Garamond"/>
          <w:szCs w:val="24"/>
        </w:rPr>
        <w:t>”); e (</w:t>
      </w:r>
      <w:proofErr w:type="spellStart"/>
      <w:r w:rsidR="00826089" w:rsidRPr="00A45948">
        <w:rPr>
          <w:rFonts w:ascii="Garamond" w:hAnsi="Garamond"/>
          <w:szCs w:val="24"/>
        </w:rPr>
        <w:t>ii</w:t>
      </w:r>
      <w:proofErr w:type="spellEnd"/>
      <w:r w:rsidR="00826089" w:rsidRPr="00A45948">
        <w:rPr>
          <w:rFonts w:ascii="Garamond" w:hAnsi="Garamond"/>
          <w:szCs w:val="24"/>
        </w:rPr>
        <w:t>) cessão fiduciária de direitos creditórios de titularidade da Devedora (“</w:t>
      </w:r>
      <w:r w:rsidR="00826089" w:rsidRPr="00A45948">
        <w:rPr>
          <w:rFonts w:ascii="Garamond" w:hAnsi="Garamond"/>
          <w:szCs w:val="24"/>
          <w:u w:val="single"/>
        </w:rPr>
        <w:t>Cessão Fiduciária</w:t>
      </w:r>
      <w:r w:rsidR="00826089" w:rsidRPr="00A45948">
        <w:rPr>
          <w:rFonts w:ascii="Garamond" w:hAnsi="Garamond"/>
          <w:szCs w:val="24"/>
        </w:rPr>
        <w:t>”), nos termos do Contrato de Cessão Fiduciária e Vinculação de Direitos Creditórios em Garantia e Outras Avenças</w:t>
      </w:r>
      <w:r w:rsidR="0050509F" w:rsidRPr="00A45948">
        <w:rPr>
          <w:rFonts w:ascii="Garamond" w:hAnsi="Garamond"/>
          <w:szCs w:val="24"/>
        </w:rPr>
        <w:t>,</w:t>
      </w:r>
      <w:r w:rsidR="00826089" w:rsidRPr="00A45948">
        <w:rPr>
          <w:rFonts w:ascii="Garamond" w:hAnsi="Garamond"/>
          <w:szCs w:val="24"/>
        </w:rPr>
        <w:t xml:space="preserve"> celebrado entre a Devedora, na qualidade de fiduciante, e os Credores, na qualidade de credores fiduciários </w:t>
      </w:r>
      <w:r w:rsidR="0050509F" w:rsidRPr="00A45948">
        <w:rPr>
          <w:rFonts w:ascii="Garamond" w:hAnsi="Garamond"/>
          <w:szCs w:val="24"/>
        </w:rPr>
        <w:t xml:space="preserve">em 12 de agosto de 2020, e aditado </w:t>
      </w:r>
      <w:r w:rsidR="0098702F" w:rsidRPr="00A45948">
        <w:rPr>
          <w:rFonts w:ascii="Garamond" w:hAnsi="Garamond"/>
          <w:szCs w:val="24"/>
        </w:rPr>
        <w:t>em 28 de setembro de 2020 e em 2</w:t>
      </w:r>
      <w:r w:rsidR="0073725B" w:rsidRPr="00A45948">
        <w:rPr>
          <w:rFonts w:ascii="Garamond" w:hAnsi="Garamond"/>
          <w:szCs w:val="24"/>
        </w:rPr>
        <w:t>3</w:t>
      </w:r>
      <w:r w:rsidR="0098702F" w:rsidRPr="00A45948">
        <w:rPr>
          <w:rFonts w:ascii="Garamond" w:hAnsi="Garamond"/>
          <w:szCs w:val="24"/>
        </w:rPr>
        <w:t xml:space="preserve"> de dezembro de 2020</w:t>
      </w:r>
      <w:r w:rsidR="0050509F" w:rsidRPr="00A45948">
        <w:rPr>
          <w:rFonts w:ascii="Garamond" w:hAnsi="Garamond"/>
          <w:szCs w:val="24"/>
        </w:rPr>
        <w:t xml:space="preserve"> </w:t>
      </w:r>
      <w:r w:rsidR="00826089" w:rsidRPr="00A45948">
        <w:rPr>
          <w:rFonts w:ascii="Garamond" w:hAnsi="Garamond"/>
          <w:szCs w:val="24"/>
        </w:rPr>
        <w:t>(conforme aditado de tempos em tempos, “</w:t>
      </w:r>
      <w:r w:rsidR="00826089" w:rsidRPr="00A45948">
        <w:rPr>
          <w:rFonts w:ascii="Garamond" w:hAnsi="Garamond"/>
          <w:szCs w:val="24"/>
          <w:u w:val="single"/>
        </w:rPr>
        <w:t>Contrato de Cessão Fiduciária</w:t>
      </w:r>
      <w:r w:rsidR="00826089" w:rsidRPr="00A45948">
        <w:rPr>
          <w:rFonts w:ascii="Garamond" w:hAnsi="Garamond"/>
          <w:szCs w:val="24"/>
        </w:rPr>
        <w:t>” e, em conjunto com o Contrato de Alienação Fiduciária</w:t>
      </w:r>
      <w:r w:rsidR="00826089" w:rsidRPr="00701B25">
        <w:rPr>
          <w:rFonts w:ascii="Garamond" w:hAnsi="Garamond"/>
          <w:szCs w:val="24"/>
        </w:rPr>
        <w:t>, “</w:t>
      </w:r>
      <w:r w:rsidR="00826089" w:rsidRPr="00701B25">
        <w:rPr>
          <w:rFonts w:ascii="Garamond" w:hAnsi="Garamond"/>
          <w:szCs w:val="24"/>
          <w:u w:val="single"/>
        </w:rPr>
        <w:t>Contratos de Garantia Real</w:t>
      </w:r>
      <w:r w:rsidR="00826089" w:rsidRPr="00701B25">
        <w:rPr>
          <w:rFonts w:ascii="Garamond" w:hAnsi="Garamond"/>
          <w:szCs w:val="24"/>
        </w:rPr>
        <w:t>”)</w:t>
      </w:r>
      <w:r w:rsidR="00150A7E" w:rsidRPr="00701B25">
        <w:rPr>
          <w:rFonts w:ascii="Garamond" w:hAnsi="Garamond"/>
          <w:szCs w:val="24"/>
        </w:rPr>
        <w:t>.</w:t>
      </w:r>
    </w:p>
    <w:p w14:paraId="127948D7" w14:textId="77777777" w:rsidR="000F5791" w:rsidRPr="00701B25" w:rsidRDefault="000F5791" w:rsidP="00701B25">
      <w:pPr>
        <w:spacing w:line="320" w:lineRule="exact"/>
        <w:rPr>
          <w:rFonts w:ascii="Garamond" w:hAnsi="Garamond"/>
          <w:szCs w:val="24"/>
        </w:rPr>
      </w:pPr>
    </w:p>
    <w:p w14:paraId="51EC2231" w14:textId="497CCD31" w:rsidR="000F5791" w:rsidRPr="00701B25" w:rsidRDefault="000F5791" w:rsidP="00701B25">
      <w:pPr>
        <w:spacing w:line="320" w:lineRule="exact"/>
        <w:ind w:firstLine="720"/>
        <w:rPr>
          <w:rFonts w:ascii="Garamond" w:hAnsi="Garamond"/>
          <w:szCs w:val="24"/>
        </w:rPr>
      </w:pPr>
      <w:r w:rsidRPr="00701B25">
        <w:rPr>
          <w:rFonts w:ascii="Garamond" w:hAnsi="Garamond"/>
          <w:szCs w:val="24"/>
        </w:rPr>
        <w:t>1.1.1.2</w:t>
      </w:r>
      <w:r w:rsidR="00CE7042" w:rsidRPr="00701B25">
        <w:rPr>
          <w:rFonts w:ascii="Garamond" w:hAnsi="Garamond"/>
          <w:szCs w:val="24"/>
        </w:rPr>
        <w:t>.</w:t>
      </w:r>
      <w:r w:rsidR="00CE7042">
        <w:rPr>
          <w:rFonts w:ascii="Garamond" w:hAnsi="Garamond"/>
          <w:szCs w:val="24"/>
        </w:rPr>
        <w:tab/>
      </w:r>
      <w:r w:rsidR="00826089" w:rsidRPr="00CE7042">
        <w:rPr>
          <w:rFonts w:ascii="Garamond" w:hAnsi="Garamond"/>
          <w:szCs w:val="24"/>
        </w:rPr>
        <w:t xml:space="preserve">Com exceção da garantia fidejussória na </w:t>
      </w:r>
      <w:r w:rsidR="00826089" w:rsidRPr="00701B25">
        <w:rPr>
          <w:rFonts w:ascii="Garamond" w:hAnsi="Garamond"/>
          <w:szCs w:val="24"/>
        </w:rPr>
        <w:t>modalidade fiança prestada pela LC Energia no âmbito da Escritura de Emissão</w:t>
      </w:r>
      <w:r w:rsidR="0046357E" w:rsidRPr="00701B25">
        <w:rPr>
          <w:rFonts w:ascii="Garamond" w:hAnsi="Garamond"/>
          <w:szCs w:val="24"/>
        </w:rPr>
        <w:t xml:space="preserve"> (a “</w:t>
      </w:r>
      <w:r w:rsidR="0046357E" w:rsidRPr="00701B25">
        <w:rPr>
          <w:rFonts w:ascii="Garamond" w:hAnsi="Garamond"/>
          <w:szCs w:val="24"/>
          <w:u w:val="single"/>
        </w:rPr>
        <w:t>Garantia Não Compartilhada</w:t>
      </w:r>
      <w:r w:rsidR="0046357E" w:rsidRPr="00701B25">
        <w:rPr>
          <w:rFonts w:ascii="Garamond" w:hAnsi="Garamond"/>
          <w:szCs w:val="24"/>
        </w:rPr>
        <w:t>”)</w:t>
      </w:r>
      <w:r w:rsidR="00826089" w:rsidRPr="00701B25">
        <w:rPr>
          <w:rFonts w:ascii="Garamond" w:hAnsi="Garamond"/>
          <w:szCs w:val="24"/>
        </w:rPr>
        <w:t xml:space="preserve">, </w:t>
      </w:r>
      <w:r w:rsidR="00BA3BE5" w:rsidRPr="00701B25">
        <w:rPr>
          <w:rFonts w:ascii="Garamond" w:hAnsi="Garamond"/>
          <w:szCs w:val="24"/>
        </w:rPr>
        <w:t xml:space="preserve">a qual não será considerada uma Garantia Compartilhada para fins deste Contrato, </w:t>
      </w:r>
      <w:r w:rsidR="00826089" w:rsidRPr="00701B25">
        <w:rPr>
          <w:rFonts w:ascii="Garamond" w:hAnsi="Garamond"/>
          <w:szCs w:val="24"/>
        </w:rPr>
        <w:t xml:space="preserve">cada </w:t>
      </w:r>
      <w:r w:rsidRPr="00701B25">
        <w:rPr>
          <w:rFonts w:ascii="Garamond" w:hAnsi="Garamond"/>
          <w:szCs w:val="24"/>
        </w:rPr>
        <w:t xml:space="preserve">Credor, neste ato, declara e garante aos demais Credores que não recebeu ou concordou em receber, da Devedora e/ou de qualquer outra pessoa, garantia </w:t>
      </w:r>
      <w:r w:rsidR="00DE4F4E" w:rsidRPr="00701B25">
        <w:rPr>
          <w:rFonts w:ascii="Garamond" w:hAnsi="Garamond"/>
          <w:szCs w:val="24"/>
        </w:rPr>
        <w:t>no âmbito das</w:t>
      </w:r>
      <w:r w:rsidRPr="00701B25">
        <w:rPr>
          <w:rFonts w:ascii="Garamond" w:hAnsi="Garamond"/>
          <w:szCs w:val="24"/>
        </w:rPr>
        <w:t xml:space="preserve"> Obrigações Garantidas que não aquelas decorrentes dos </w:t>
      </w:r>
      <w:r w:rsidRPr="00701B25">
        <w:rPr>
          <w:rFonts w:ascii="Garamond" w:hAnsi="Garamond"/>
          <w:color w:val="000000"/>
          <w:szCs w:val="24"/>
        </w:rPr>
        <w:t>instrumentos constitutivos da Garantia Compartilhada</w:t>
      </w:r>
      <w:r w:rsidRPr="00701B25">
        <w:rPr>
          <w:rFonts w:ascii="Garamond" w:hAnsi="Garamond"/>
          <w:szCs w:val="24"/>
        </w:rPr>
        <w:t>.</w:t>
      </w:r>
    </w:p>
    <w:p w14:paraId="6AE89394" w14:textId="77777777" w:rsidR="000F5791" w:rsidRPr="00701B25" w:rsidRDefault="000F5791" w:rsidP="00701B25">
      <w:pPr>
        <w:spacing w:line="320" w:lineRule="exact"/>
        <w:ind w:left="709" w:hanging="709"/>
        <w:rPr>
          <w:rFonts w:ascii="Garamond" w:hAnsi="Garamond"/>
          <w:szCs w:val="24"/>
        </w:rPr>
      </w:pPr>
    </w:p>
    <w:p w14:paraId="7772968A" w14:textId="77777777" w:rsidR="00F348AD" w:rsidRPr="00701B25" w:rsidRDefault="00F348AD" w:rsidP="00A51A89">
      <w:pPr>
        <w:pStyle w:val="5"/>
        <w:tabs>
          <w:tab w:val="clear" w:pos="5103"/>
        </w:tabs>
        <w:spacing w:line="320" w:lineRule="exact"/>
        <w:rPr>
          <w:rFonts w:ascii="Garamond" w:hAnsi="Garamond"/>
          <w:color w:val="000000"/>
          <w:sz w:val="24"/>
          <w:szCs w:val="24"/>
        </w:rPr>
      </w:pPr>
      <w:r w:rsidRPr="00701B25">
        <w:rPr>
          <w:rFonts w:ascii="Garamond" w:hAnsi="Garamond"/>
          <w:color w:val="000000"/>
          <w:sz w:val="24"/>
          <w:szCs w:val="24"/>
        </w:rPr>
        <w:lastRenderedPageBreak/>
        <w:t xml:space="preserve">1.1.3. </w:t>
      </w:r>
      <w:r w:rsidR="00CE7042">
        <w:rPr>
          <w:rFonts w:ascii="Garamond" w:hAnsi="Garamond"/>
          <w:color w:val="000000"/>
          <w:sz w:val="24"/>
          <w:szCs w:val="24"/>
        </w:rPr>
        <w:tab/>
      </w:r>
      <w:r w:rsidRPr="00CE7042">
        <w:rPr>
          <w:rFonts w:ascii="Garamond" w:hAnsi="Garamond"/>
          <w:color w:val="000000"/>
          <w:sz w:val="24"/>
          <w:szCs w:val="24"/>
        </w:rPr>
        <w:t>Os Credores, por este Contrato, dec</w:t>
      </w:r>
      <w:r w:rsidRPr="00701B25">
        <w:rPr>
          <w:rFonts w:ascii="Garamond" w:hAnsi="Garamond"/>
          <w:color w:val="000000"/>
          <w:sz w:val="24"/>
          <w:szCs w:val="24"/>
        </w:rPr>
        <w:t>laram-se credores conjuntos, não solidários ativa ou passivamente, não subordinados e em igualdade de condições (</w:t>
      </w:r>
      <w:r w:rsidRPr="00701B25">
        <w:rPr>
          <w:rFonts w:ascii="Garamond" w:hAnsi="Garamond"/>
          <w:i/>
          <w:color w:val="000000"/>
          <w:sz w:val="24"/>
          <w:szCs w:val="24"/>
        </w:rPr>
        <w:t>pari passu</w:t>
      </w:r>
      <w:r w:rsidRPr="00701B25">
        <w:rPr>
          <w:rFonts w:ascii="Garamond" w:hAnsi="Garamond"/>
          <w:color w:val="000000"/>
          <w:sz w:val="24"/>
          <w:szCs w:val="24"/>
        </w:rPr>
        <w:t xml:space="preserve">) da Devedora, na </w:t>
      </w:r>
      <w:r w:rsidRPr="00701B25">
        <w:rPr>
          <w:rFonts w:ascii="Garamond" w:hAnsi="Garamond"/>
          <w:sz w:val="24"/>
          <w:szCs w:val="24"/>
        </w:rPr>
        <w:t>proporção</w:t>
      </w:r>
      <w:r w:rsidRPr="00701B25">
        <w:rPr>
          <w:rFonts w:ascii="Garamond" w:hAnsi="Garamond"/>
          <w:color w:val="000000"/>
          <w:sz w:val="24"/>
          <w:szCs w:val="24"/>
        </w:rPr>
        <w:t xml:space="preserve"> dos créditos concedidos por cada um dos Credores nos termos d</w:t>
      </w:r>
      <w:r w:rsidR="000A77C9" w:rsidRPr="00701B25">
        <w:rPr>
          <w:rFonts w:ascii="Garamond" w:hAnsi="Garamond"/>
          <w:color w:val="000000"/>
          <w:sz w:val="24"/>
          <w:szCs w:val="24"/>
        </w:rPr>
        <w:t>o</w:t>
      </w:r>
      <w:r w:rsidR="000F5791" w:rsidRPr="00701B25">
        <w:rPr>
          <w:rFonts w:ascii="Garamond" w:hAnsi="Garamond"/>
          <w:color w:val="000000"/>
          <w:sz w:val="24"/>
          <w:szCs w:val="24"/>
        </w:rPr>
        <w:t xml:space="preserve">s </w:t>
      </w:r>
      <w:r w:rsidRPr="00701B25">
        <w:rPr>
          <w:rFonts w:ascii="Garamond" w:hAnsi="Garamond"/>
          <w:color w:val="000000"/>
          <w:sz w:val="24"/>
          <w:szCs w:val="24"/>
        </w:rPr>
        <w:t>respectiv</w:t>
      </w:r>
      <w:r w:rsidR="000A77C9" w:rsidRPr="00701B25">
        <w:rPr>
          <w:rFonts w:ascii="Garamond" w:hAnsi="Garamond"/>
          <w:color w:val="000000"/>
          <w:sz w:val="24"/>
          <w:szCs w:val="24"/>
        </w:rPr>
        <w:t>o</w:t>
      </w:r>
      <w:r w:rsidRPr="00701B25">
        <w:rPr>
          <w:rFonts w:ascii="Garamond" w:hAnsi="Garamond"/>
          <w:color w:val="000000"/>
          <w:sz w:val="24"/>
          <w:szCs w:val="24"/>
        </w:rPr>
        <w:t xml:space="preserve">s </w:t>
      </w:r>
      <w:r w:rsidR="00673328" w:rsidRPr="00701B25">
        <w:rPr>
          <w:rFonts w:ascii="Garamond" w:hAnsi="Garamond"/>
          <w:sz w:val="24"/>
          <w:szCs w:val="24"/>
        </w:rPr>
        <w:t>Contratos de Financiamento</w:t>
      </w:r>
      <w:r w:rsidRPr="00701B25">
        <w:rPr>
          <w:rFonts w:ascii="Garamond" w:hAnsi="Garamond"/>
          <w:color w:val="000000"/>
          <w:sz w:val="24"/>
          <w:szCs w:val="24"/>
        </w:rPr>
        <w:t>.</w:t>
      </w:r>
    </w:p>
    <w:p w14:paraId="02061D0E" w14:textId="77777777" w:rsidR="00D9083C" w:rsidRPr="00701B25" w:rsidRDefault="00D9083C" w:rsidP="00A51A89">
      <w:pPr>
        <w:spacing w:line="320" w:lineRule="exact"/>
        <w:rPr>
          <w:rFonts w:ascii="Garamond" w:hAnsi="Garamond"/>
          <w:b/>
          <w:color w:val="000000"/>
          <w:szCs w:val="24"/>
        </w:rPr>
      </w:pPr>
    </w:p>
    <w:p w14:paraId="3F954B5F" w14:textId="53D8A0F9" w:rsidR="00D9083C" w:rsidRPr="00701B25" w:rsidRDefault="00D9083C" w:rsidP="00A51A89">
      <w:pPr>
        <w:spacing w:line="320" w:lineRule="exact"/>
        <w:rPr>
          <w:rFonts w:ascii="Garamond" w:hAnsi="Garamond"/>
          <w:b/>
          <w:color w:val="000000"/>
          <w:szCs w:val="24"/>
        </w:rPr>
      </w:pPr>
      <w:r w:rsidRPr="00701B25">
        <w:rPr>
          <w:rFonts w:ascii="Garamond" w:hAnsi="Garamond"/>
          <w:b/>
          <w:color w:val="000000"/>
          <w:szCs w:val="24"/>
        </w:rPr>
        <w:t xml:space="preserve">1.2. </w:t>
      </w:r>
      <w:r w:rsidR="00CE7042">
        <w:rPr>
          <w:rFonts w:ascii="Garamond" w:hAnsi="Garamond"/>
          <w:b/>
          <w:color w:val="000000"/>
          <w:szCs w:val="24"/>
        </w:rPr>
        <w:tab/>
      </w:r>
      <w:r w:rsidR="001D0E78" w:rsidRPr="00CE7042">
        <w:rPr>
          <w:rFonts w:ascii="Garamond" w:hAnsi="Garamond"/>
          <w:b/>
          <w:smallCaps/>
          <w:color w:val="000000"/>
          <w:szCs w:val="24"/>
        </w:rPr>
        <w:t xml:space="preserve">Inexistência de </w:t>
      </w:r>
      <w:r w:rsidR="00B71A74" w:rsidRPr="00701B25">
        <w:rPr>
          <w:rFonts w:ascii="Garamond" w:hAnsi="Garamond"/>
          <w:b/>
          <w:smallCaps/>
          <w:color w:val="000000"/>
          <w:szCs w:val="24"/>
        </w:rPr>
        <w:t>Líder</w:t>
      </w:r>
      <w:r w:rsidR="00B80162" w:rsidRPr="00701B25">
        <w:rPr>
          <w:rFonts w:ascii="Garamond" w:hAnsi="Garamond"/>
          <w:b/>
          <w:smallCaps/>
          <w:color w:val="000000"/>
          <w:szCs w:val="24"/>
        </w:rPr>
        <w:t xml:space="preserve"> </w:t>
      </w:r>
    </w:p>
    <w:p w14:paraId="5D795893" w14:textId="77777777" w:rsidR="00D9083C" w:rsidRPr="00701B25" w:rsidRDefault="00D9083C" w:rsidP="00A51A89">
      <w:pPr>
        <w:spacing w:line="320" w:lineRule="exact"/>
        <w:rPr>
          <w:rFonts w:ascii="Garamond" w:hAnsi="Garamond"/>
          <w:b/>
          <w:color w:val="000000"/>
          <w:szCs w:val="24"/>
          <w:u w:val="single"/>
        </w:rPr>
      </w:pPr>
    </w:p>
    <w:p w14:paraId="1347E0D0" w14:textId="77777777" w:rsidR="00F348AD" w:rsidRPr="00701B25" w:rsidRDefault="00F348AD" w:rsidP="00A51A89">
      <w:pPr>
        <w:pStyle w:val="5"/>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1.2.1. </w:t>
      </w:r>
      <w:r w:rsidR="00CE7042">
        <w:rPr>
          <w:rFonts w:ascii="Garamond" w:hAnsi="Garamond"/>
          <w:color w:val="000000"/>
          <w:sz w:val="24"/>
          <w:szCs w:val="24"/>
        </w:rPr>
        <w:tab/>
      </w:r>
      <w:r w:rsidRPr="00CE7042">
        <w:rPr>
          <w:rFonts w:ascii="Garamond" w:hAnsi="Garamond"/>
          <w:color w:val="000000"/>
          <w:sz w:val="24"/>
          <w:szCs w:val="24"/>
        </w:rPr>
        <w:t>Os Credores assumem a obrigação de realizar conjuntamente a coordenação e administração da relação com a Devedora</w:t>
      </w:r>
      <w:r w:rsidR="004E69CF" w:rsidRPr="00701B25">
        <w:rPr>
          <w:rFonts w:ascii="Garamond" w:hAnsi="Garamond"/>
          <w:color w:val="000000"/>
          <w:sz w:val="24"/>
          <w:szCs w:val="24"/>
        </w:rPr>
        <w:t xml:space="preserve"> no âmbito dos Contratos de Financiamento</w:t>
      </w:r>
      <w:r w:rsidRPr="00701B25">
        <w:rPr>
          <w:rFonts w:ascii="Garamond" w:hAnsi="Garamond"/>
          <w:color w:val="000000"/>
          <w:sz w:val="24"/>
          <w:szCs w:val="24"/>
        </w:rPr>
        <w:t>,</w:t>
      </w:r>
      <w:r w:rsidR="00DE4F4E" w:rsidRPr="00701B25">
        <w:rPr>
          <w:rFonts w:ascii="Garamond" w:hAnsi="Garamond"/>
          <w:color w:val="000000"/>
          <w:sz w:val="24"/>
          <w:szCs w:val="24"/>
        </w:rPr>
        <w:t xml:space="preserve"> bem como</w:t>
      </w:r>
      <w:r w:rsidRPr="00701B25">
        <w:rPr>
          <w:rFonts w:ascii="Garamond" w:hAnsi="Garamond"/>
          <w:color w:val="000000"/>
          <w:sz w:val="24"/>
          <w:szCs w:val="24"/>
        </w:rPr>
        <w:t xml:space="preserve"> praticar todos os atos referentes à administração dos </w:t>
      </w:r>
      <w:r w:rsidR="00673328" w:rsidRPr="00701B25">
        <w:rPr>
          <w:rFonts w:ascii="Garamond" w:hAnsi="Garamond"/>
          <w:sz w:val="24"/>
          <w:szCs w:val="24"/>
        </w:rPr>
        <w:t>Contratos de Financiamento</w:t>
      </w:r>
      <w:r w:rsidRPr="00701B25">
        <w:rPr>
          <w:rFonts w:ascii="Garamond" w:hAnsi="Garamond"/>
          <w:color w:val="000000"/>
          <w:sz w:val="24"/>
          <w:szCs w:val="24"/>
        </w:rPr>
        <w:t xml:space="preserve"> e aos respectivos direitos e garantias dos </w:t>
      </w:r>
      <w:r w:rsidR="00E52245" w:rsidRPr="00701B25">
        <w:rPr>
          <w:rFonts w:ascii="Garamond" w:hAnsi="Garamond"/>
          <w:color w:val="000000"/>
          <w:sz w:val="24"/>
          <w:szCs w:val="24"/>
        </w:rPr>
        <w:t>Contratos de Financiamento e dos Contratos de Garantia Real</w:t>
      </w:r>
      <w:r w:rsidRPr="00701B25">
        <w:rPr>
          <w:rFonts w:ascii="Garamond" w:hAnsi="Garamond"/>
          <w:color w:val="000000"/>
          <w:sz w:val="24"/>
          <w:szCs w:val="24"/>
        </w:rPr>
        <w:t>.</w:t>
      </w:r>
    </w:p>
    <w:p w14:paraId="47884422" w14:textId="77777777" w:rsidR="00F348AD" w:rsidRPr="00701B25" w:rsidRDefault="00F348AD" w:rsidP="00CE7042">
      <w:pPr>
        <w:spacing w:line="320" w:lineRule="exact"/>
        <w:rPr>
          <w:rFonts w:ascii="Garamond" w:hAnsi="Garamond"/>
          <w:color w:val="000000"/>
          <w:szCs w:val="24"/>
        </w:rPr>
      </w:pPr>
    </w:p>
    <w:p w14:paraId="51AAAB82" w14:textId="38A457EF" w:rsidR="009F26E1" w:rsidRPr="00701B25" w:rsidRDefault="00F348AD" w:rsidP="00701B25">
      <w:pPr>
        <w:spacing w:line="320" w:lineRule="exact"/>
        <w:rPr>
          <w:rFonts w:ascii="Garamond" w:hAnsi="Garamond"/>
          <w:color w:val="000000"/>
          <w:szCs w:val="24"/>
        </w:rPr>
      </w:pPr>
      <w:r w:rsidRPr="00701B25">
        <w:rPr>
          <w:rFonts w:ascii="Garamond" w:hAnsi="Garamond"/>
          <w:color w:val="000000"/>
          <w:szCs w:val="24"/>
        </w:rPr>
        <w:t xml:space="preserve">1.2.2. </w:t>
      </w:r>
      <w:r w:rsidR="00CE7042">
        <w:rPr>
          <w:rFonts w:ascii="Garamond" w:hAnsi="Garamond"/>
          <w:color w:val="000000"/>
          <w:szCs w:val="24"/>
        </w:rPr>
        <w:tab/>
      </w:r>
      <w:r w:rsidR="009F26E1" w:rsidRPr="00CE7042">
        <w:rPr>
          <w:rFonts w:ascii="Garamond" w:hAnsi="Garamond"/>
          <w:color w:val="000000"/>
          <w:szCs w:val="24"/>
        </w:rPr>
        <w:t xml:space="preserve">Nenhum </w:t>
      </w:r>
      <w:r w:rsidR="00605955" w:rsidRPr="00701B25">
        <w:rPr>
          <w:rFonts w:ascii="Garamond" w:hAnsi="Garamond"/>
          <w:color w:val="000000"/>
          <w:szCs w:val="24"/>
        </w:rPr>
        <w:t xml:space="preserve">dos </w:t>
      </w:r>
      <w:r w:rsidR="009F26E1" w:rsidRPr="00701B25">
        <w:rPr>
          <w:rFonts w:ascii="Garamond" w:hAnsi="Garamond"/>
          <w:color w:val="000000"/>
          <w:szCs w:val="24"/>
        </w:rPr>
        <w:t>Credor</w:t>
      </w:r>
      <w:r w:rsidR="00605955" w:rsidRPr="00701B25">
        <w:rPr>
          <w:rFonts w:ascii="Garamond" w:hAnsi="Garamond"/>
          <w:color w:val="000000"/>
          <w:szCs w:val="24"/>
        </w:rPr>
        <w:t>es</w:t>
      </w:r>
      <w:r w:rsidR="009F26E1" w:rsidRPr="00701B25">
        <w:rPr>
          <w:rFonts w:ascii="Garamond" w:hAnsi="Garamond"/>
          <w:color w:val="000000"/>
          <w:szCs w:val="24"/>
        </w:rPr>
        <w:t xml:space="preserve"> poderá representar </w:t>
      </w:r>
      <w:r w:rsidR="00AE6109" w:rsidRPr="00701B25">
        <w:rPr>
          <w:rFonts w:ascii="Garamond" w:hAnsi="Garamond"/>
          <w:color w:val="000000"/>
          <w:szCs w:val="24"/>
        </w:rPr>
        <w:t>o</w:t>
      </w:r>
      <w:r w:rsidR="000A77C9" w:rsidRPr="00701B25">
        <w:rPr>
          <w:rFonts w:ascii="Garamond" w:hAnsi="Garamond"/>
          <w:color w:val="000000"/>
          <w:szCs w:val="24"/>
        </w:rPr>
        <w:t xml:space="preserve"> </w:t>
      </w:r>
      <w:r w:rsidR="00E52245" w:rsidRPr="00701B25">
        <w:rPr>
          <w:rFonts w:ascii="Garamond" w:hAnsi="Garamond"/>
          <w:color w:val="000000"/>
          <w:szCs w:val="24"/>
        </w:rPr>
        <w:t xml:space="preserve">outro </w:t>
      </w:r>
      <w:r w:rsidR="009F26E1" w:rsidRPr="00701B25">
        <w:rPr>
          <w:rFonts w:ascii="Garamond" w:hAnsi="Garamond"/>
          <w:color w:val="000000"/>
          <w:szCs w:val="24"/>
        </w:rPr>
        <w:t xml:space="preserve">sem a </w:t>
      </w:r>
      <w:r w:rsidR="00605955" w:rsidRPr="00701B25">
        <w:rPr>
          <w:rFonts w:ascii="Garamond" w:hAnsi="Garamond"/>
          <w:color w:val="000000"/>
          <w:szCs w:val="24"/>
        </w:rPr>
        <w:t xml:space="preserve">sua </w:t>
      </w:r>
      <w:r w:rsidR="009F26E1" w:rsidRPr="00701B25">
        <w:rPr>
          <w:rFonts w:ascii="Garamond" w:hAnsi="Garamond"/>
          <w:color w:val="000000"/>
          <w:szCs w:val="24"/>
        </w:rPr>
        <w:t xml:space="preserve">prévia e expressa anuência, não existindo a figura de um líder. </w:t>
      </w:r>
      <w:r w:rsidR="003A1BA4" w:rsidRPr="00701B25">
        <w:rPr>
          <w:rFonts w:ascii="Garamond" w:hAnsi="Garamond"/>
          <w:color w:val="000000"/>
          <w:szCs w:val="24"/>
        </w:rPr>
        <w:t>Exceto caso acordado diversamente entre os Credores, a</w:t>
      </w:r>
      <w:r w:rsidR="009F26E1" w:rsidRPr="00701B25">
        <w:rPr>
          <w:rFonts w:ascii="Garamond" w:hAnsi="Garamond"/>
          <w:color w:val="000000"/>
          <w:szCs w:val="24"/>
        </w:rPr>
        <w:t xml:space="preserve"> relação dos Credores com a Devedora</w:t>
      </w:r>
      <w:r w:rsidR="00CD7479" w:rsidRPr="00701B25">
        <w:rPr>
          <w:rFonts w:ascii="Garamond" w:hAnsi="Garamond"/>
          <w:color w:val="000000"/>
          <w:szCs w:val="24"/>
        </w:rPr>
        <w:t xml:space="preserve"> </w:t>
      </w:r>
      <w:r w:rsidR="009F26E1" w:rsidRPr="00701B25">
        <w:rPr>
          <w:rFonts w:ascii="Garamond" w:hAnsi="Garamond"/>
          <w:color w:val="000000"/>
          <w:szCs w:val="24"/>
        </w:rPr>
        <w:t>e com quaisquer terceiros (incluindo garantidores</w:t>
      </w:r>
      <w:r w:rsidR="00BA3BE5" w:rsidRPr="00701B25">
        <w:rPr>
          <w:rFonts w:ascii="Garamond" w:hAnsi="Garamond"/>
          <w:color w:val="000000"/>
          <w:szCs w:val="24"/>
        </w:rPr>
        <w:t xml:space="preserve"> que tenham prestado qualquer Garantia Compartilhada</w:t>
      </w:r>
      <w:r w:rsidR="009F26E1" w:rsidRPr="00701B25">
        <w:rPr>
          <w:rFonts w:ascii="Garamond" w:hAnsi="Garamond"/>
          <w:color w:val="000000"/>
          <w:szCs w:val="24"/>
        </w:rPr>
        <w:t xml:space="preserve">) deverá ser feita conjuntamente </w:t>
      </w:r>
      <w:r w:rsidR="003A1BA4" w:rsidRPr="00701B25">
        <w:rPr>
          <w:rFonts w:ascii="Garamond" w:hAnsi="Garamond"/>
          <w:color w:val="000000"/>
          <w:szCs w:val="24"/>
        </w:rPr>
        <w:t>pelos</w:t>
      </w:r>
      <w:r w:rsidR="009F26E1" w:rsidRPr="00701B25">
        <w:rPr>
          <w:rFonts w:ascii="Garamond" w:hAnsi="Garamond"/>
          <w:color w:val="000000"/>
          <w:szCs w:val="24"/>
        </w:rPr>
        <w:t xml:space="preserve"> Credores.</w:t>
      </w:r>
      <w:r w:rsidR="003D7624" w:rsidRPr="00701B25">
        <w:rPr>
          <w:rFonts w:ascii="Garamond" w:hAnsi="Garamond"/>
          <w:color w:val="000000"/>
          <w:szCs w:val="24"/>
        </w:rPr>
        <w:t xml:space="preserve"> </w:t>
      </w:r>
    </w:p>
    <w:p w14:paraId="1B828E4B" w14:textId="77777777" w:rsidR="00D9083C" w:rsidRPr="00701B25" w:rsidRDefault="00D9083C" w:rsidP="00A51A89">
      <w:pPr>
        <w:keepNext/>
        <w:keepLines/>
        <w:spacing w:line="320" w:lineRule="exact"/>
        <w:rPr>
          <w:rFonts w:ascii="Garamond" w:hAnsi="Garamond"/>
          <w:color w:val="000000"/>
          <w:szCs w:val="24"/>
        </w:rPr>
      </w:pPr>
    </w:p>
    <w:p w14:paraId="7A999495" w14:textId="77777777" w:rsidR="00D9083C" w:rsidRPr="00701B25" w:rsidRDefault="00F348AD" w:rsidP="00A51A89">
      <w:pPr>
        <w:pStyle w:val="Ttulo2"/>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0" w:lineRule="exact"/>
        <w:jc w:val="both"/>
        <w:rPr>
          <w:rFonts w:ascii="Garamond" w:hAnsi="Garamond"/>
          <w:smallCaps/>
          <w:color w:val="000000"/>
          <w:szCs w:val="24"/>
        </w:rPr>
      </w:pPr>
      <w:r w:rsidRPr="00701B25">
        <w:rPr>
          <w:rFonts w:ascii="Garamond" w:hAnsi="Garamond"/>
          <w:smallCaps/>
          <w:color w:val="000000"/>
          <w:szCs w:val="24"/>
        </w:rPr>
        <w:t xml:space="preserve">Cláusula Segunda </w:t>
      </w:r>
    </w:p>
    <w:p w14:paraId="70E600F3" w14:textId="77777777" w:rsidR="00423A39" w:rsidRPr="00701B25" w:rsidRDefault="00423A39" w:rsidP="00A51A89">
      <w:pPr>
        <w:pStyle w:val="5"/>
        <w:keepNext/>
        <w:keepLines/>
        <w:tabs>
          <w:tab w:val="clear" w:pos="5103"/>
        </w:tabs>
        <w:spacing w:line="320" w:lineRule="exact"/>
        <w:rPr>
          <w:rFonts w:ascii="Garamond" w:hAnsi="Garamond"/>
          <w:sz w:val="24"/>
          <w:szCs w:val="24"/>
        </w:rPr>
      </w:pPr>
    </w:p>
    <w:p w14:paraId="42BF6EFA" w14:textId="77777777" w:rsidR="00D9083C" w:rsidRPr="00701B25" w:rsidRDefault="00240213" w:rsidP="00A51A89">
      <w:pPr>
        <w:pStyle w:val="5"/>
        <w:keepNext/>
        <w:keepLines/>
        <w:tabs>
          <w:tab w:val="clear" w:pos="5103"/>
        </w:tabs>
        <w:spacing w:line="320" w:lineRule="exact"/>
        <w:rPr>
          <w:rFonts w:ascii="Garamond" w:hAnsi="Garamond"/>
          <w:b/>
          <w:smallCaps/>
          <w:sz w:val="24"/>
          <w:szCs w:val="24"/>
        </w:rPr>
      </w:pPr>
      <w:r w:rsidRPr="00701B25">
        <w:rPr>
          <w:rFonts w:ascii="Garamond" w:hAnsi="Garamond"/>
          <w:b/>
          <w:sz w:val="24"/>
          <w:szCs w:val="24"/>
        </w:rPr>
        <w:t>2.</w:t>
      </w:r>
      <w:r w:rsidR="00F348AD" w:rsidRPr="00701B25">
        <w:rPr>
          <w:rFonts w:ascii="Garamond" w:hAnsi="Garamond"/>
          <w:b/>
          <w:sz w:val="24"/>
          <w:szCs w:val="24"/>
        </w:rPr>
        <w:t>1</w:t>
      </w:r>
      <w:r w:rsidRPr="00701B25">
        <w:rPr>
          <w:rFonts w:ascii="Garamond" w:hAnsi="Garamond"/>
          <w:b/>
          <w:sz w:val="24"/>
          <w:szCs w:val="24"/>
        </w:rPr>
        <w:t xml:space="preserve">. </w:t>
      </w:r>
      <w:r w:rsidR="00CE7042">
        <w:rPr>
          <w:rFonts w:ascii="Garamond" w:hAnsi="Garamond"/>
          <w:b/>
          <w:sz w:val="24"/>
          <w:szCs w:val="24"/>
        </w:rPr>
        <w:tab/>
      </w:r>
      <w:r w:rsidR="00F348AD" w:rsidRPr="00CE7042">
        <w:rPr>
          <w:rFonts w:ascii="Garamond" w:hAnsi="Garamond"/>
          <w:b/>
          <w:smallCaps/>
          <w:sz w:val="24"/>
          <w:szCs w:val="24"/>
        </w:rPr>
        <w:t>Cobrança e Recebimento de Créditos no</w:t>
      </w:r>
      <w:r w:rsidR="000A77C9" w:rsidRPr="00701B25">
        <w:rPr>
          <w:rFonts w:ascii="Garamond" w:hAnsi="Garamond"/>
          <w:b/>
          <w:smallCaps/>
          <w:sz w:val="24"/>
          <w:szCs w:val="24"/>
        </w:rPr>
        <w:t xml:space="preserve"> âmbito do</w:t>
      </w:r>
      <w:r w:rsidR="00F348AD" w:rsidRPr="00701B25">
        <w:rPr>
          <w:rFonts w:ascii="Garamond" w:hAnsi="Garamond"/>
          <w:b/>
          <w:smallCaps/>
          <w:sz w:val="24"/>
          <w:szCs w:val="24"/>
        </w:rPr>
        <w:t xml:space="preserve">s </w:t>
      </w:r>
      <w:r w:rsidR="00525A60" w:rsidRPr="00701B25">
        <w:rPr>
          <w:rFonts w:ascii="Garamond" w:hAnsi="Garamond"/>
          <w:b/>
          <w:smallCaps/>
          <w:sz w:val="24"/>
          <w:szCs w:val="24"/>
        </w:rPr>
        <w:t xml:space="preserve">Contratos </w:t>
      </w:r>
      <w:r w:rsidR="00F348AD" w:rsidRPr="00701B25">
        <w:rPr>
          <w:rFonts w:ascii="Garamond" w:hAnsi="Garamond"/>
          <w:b/>
          <w:smallCaps/>
          <w:sz w:val="24"/>
          <w:szCs w:val="24"/>
        </w:rPr>
        <w:t xml:space="preserve">de </w:t>
      </w:r>
      <w:r w:rsidR="00525A60" w:rsidRPr="00701B25">
        <w:rPr>
          <w:rFonts w:ascii="Garamond" w:hAnsi="Garamond"/>
          <w:b/>
          <w:smallCaps/>
          <w:sz w:val="24"/>
          <w:szCs w:val="24"/>
        </w:rPr>
        <w:t>Financiamento</w:t>
      </w:r>
    </w:p>
    <w:p w14:paraId="45113AAC" w14:textId="77777777" w:rsidR="00D9083C" w:rsidRPr="00701B25" w:rsidRDefault="00D9083C" w:rsidP="00A51A89">
      <w:pPr>
        <w:pStyle w:val="5"/>
        <w:keepNext/>
        <w:keepLines/>
        <w:tabs>
          <w:tab w:val="clear" w:pos="5103"/>
        </w:tabs>
        <w:spacing w:line="320" w:lineRule="exact"/>
        <w:rPr>
          <w:rFonts w:ascii="Garamond" w:hAnsi="Garamond"/>
          <w:sz w:val="24"/>
          <w:szCs w:val="24"/>
        </w:rPr>
      </w:pPr>
    </w:p>
    <w:p w14:paraId="4104A7C2" w14:textId="77777777" w:rsidR="009F26E1" w:rsidRPr="00701B25" w:rsidRDefault="00A564D7" w:rsidP="00CE7042">
      <w:pPr>
        <w:keepNext/>
        <w:keepLines/>
        <w:spacing w:line="320" w:lineRule="exact"/>
        <w:ind w:hanging="1"/>
        <w:rPr>
          <w:rFonts w:ascii="Garamond" w:hAnsi="Garamond"/>
          <w:color w:val="000000"/>
          <w:szCs w:val="24"/>
        </w:rPr>
      </w:pPr>
      <w:r w:rsidRPr="00701B25">
        <w:rPr>
          <w:rFonts w:ascii="Garamond" w:hAnsi="Garamond"/>
          <w:color w:val="000000"/>
          <w:szCs w:val="24"/>
        </w:rPr>
        <w:t xml:space="preserve">2.1.1. </w:t>
      </w:r>
      <w:r w:rsidR="00CE7042">
        <w:rPr>
          <w:rFonts w:ascii="Garamond" w:hAnsi="Garamond"/>
          <w:color w:val="000000"/>
          <w:szCs w:val="24"/>
        </w:rPr>
        <w:tab/>
      </w:r>
      <w:r w:rsidRPr="00CE7042">
        <w:rPr>
          <w:rFonts w:ascii="Garamond" w:hAnsi="Garamond"/>
          <w:color w:val="000000"/>
          <w:szCs w:val="24"/>
        </w:rPr>
        <w:t xml:space="preserve">Observados os termos da Cláusula 2.2 abaixo, os </w:t>
      </w:r>
      <w:r w:rsidR="00525A60" w:rsidRPr="00701B25">
        <w:rPr>
          <w:rFonts w:ascii="Garamond" w:hAnsi="Garamond"/>
          <w:szCs w:val="24"/>
        </w:rPr>
        <w:t>Contratos de Financiamento</w:t>
      </w:r>
      <w:r w:rsidRPr="00701B25">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AA49E0F" w14:textId="77777777" w:rsidR="004B337F" w:rsidRPr="00701B25" w:rsidRDefault="004B337F" w:rsidP="00701B25">
      <w:pPr>
        <w:keepNext/>
        <w:keepLines/>
        <w:spacing w:line="320" w:lineRule="exact"/>
        <w:ind w:hanging="1"/>
        <w:rPr>
          <w:rFonts w:ascii="Garamond" w:hAnsi="Garamond"/>
          <w:color w:val="000000"/>
          <w:szCs w:val="24"/>
        </w:rPr>
      </w:pPr>
    </w:p>
    <w:p w14:paraId="48508475" w14:textId="77777777" w:rsidR="00D9083C" w:rsidRPr="00701B25" w:rsidRDefault="00D33622" w:rsidP="00A51A89">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2.1.2. </w:t>
      </w:r>
      <w:r w:rsidR="00CE7042">
        <w:rPr>
          <w:rFonts w:ascii="Garamond" w:hAnsi="Garamond"/>
          <w:color w:val="000000"/>
          <w:sz w:val="24"/>
          <w:szCs w:val="24"/>
        </w:rPr>
        <w:tab/>
      </w:r>
      <w:r w:rsidRPr="00CE7042">
        <w:rPr>
          <w:rFonts w:ascii="Garamond" w:hAnsi="Garamond"/>
          <w:color w:val="000000"/>
          <w:sz w:val="24"/>
          <w:szCs w:val="24"/>
        </w:rPr>
        <w:t xml:space="preserve">As obrigações assumidas em cada um dos </w:t>
      </w:r>
      <w:r w:rsidR="00525A60" w:rsidRPr="00701B25">
        <w:rPr>
          <w:rFonts w:ascii="Garamond" w:hAnsi="Garamond"/>
          <w:color w:val="000000"/>
          <w:sz w:val="24"/>
          <w:szCs w:val="24"/>
        </w:rPr>
        <w:t>Contratos de Financiamento</w:t>
      </w:r>
      <w:r w:rsidRPr="00701B25">
        <w:rPr>
          <w:rFonts w:ascii="Garamond" w:hAnsi="Garamond"/>
          <w:color w:val="000000"/>
          <w:sz w:val="24"/>
          <w:szCs w:val="24"/>
        </w:rPr>
        <w:t xml:space="preserve"> são regidas por cláusulas e condições harmônicas às constantes nos demais </w:t>
      </w:r>
      <w:r w:rsidR="00525A60" w:rsidRPr="00701B25">
        <w:rPr>
          <w:rFonts w:ascii="Garamond" w:hAnsi="Garamond"/>
          <w:color w:val="000000"/>
          <w:sz w:val="24"/>
          <w:szCs w:val="24"/>
        </w:rPr>
        <w:t>Contratos de Financiamento</w:t>
      </w:r>
      <w:r w:rsidRPr="00701B25">
        <w:rPr>
          <w:rFonts w:ascii="Garamond" w:hAnsi="Garamond"/>
          <w:color w:val="000000"/>
          <w:sz w:val="24"/>
          <w:szCs w:val="24"/>
        </w:rPr>
        <w:t>, gozando de igualdade de condições (</w:t>
      </w:r>
      <w:r w:rsidRPr="00701B25">
        <w:rPr>
          <w:rFonts w:ascii="Garamond" w:hAnsi="Garamond"/>
          <w:i/>
          <w:color w:val="000000"/>
          <w:sz w:val="24"/>
          <w:szCs w:val="24"/>
        </w:rPr>
        <w:t>pari passu</w:t>
      </w:r>
      <w:r w:rsidRPr="00701B25">
        <w:rPr>
          <w:rFonts w:ascii="Garamond" w:hAnsi="Garamond"/>
          <w:color w:val="000000"/>
          <w:sz w:val="24"/>
          <w:szCs w:val="24"/>
        </w:rPr>
        <w:t>) e respeitado o disposto no presente Contrato.</w:t>
      </w:r>
    </w:p>
    <w:p w14:paraId="53F662A1" w14:textId="77777777" w:rsidR="00150235" w:rsidRPr="00701B25" w:rsidRDefault="00150235" w:rsidP="00A51A89">
      <w:pPr>
        <w:pStyle w:val="5"/>
        <w:tabs>
          <w:tab w:val="clear" w:pos="5103"/>
        </w:tabs>
        <w:spacing w:line="320" w:lineRule="exact"/>
        <w:rPr>
          <w:rFonts w:ascii="Garamond" w:hAnsi="Garamond"/>
          <w:b/>
          <w:color w:val="000000"/>
          <w:sz w:val="24"/>
          <w:szCs w:val="24"/>
        </w:rPr>
      </w:pPr>
    </w:p>
    <w:p w14:paraId="2E32AA6F" w14:textId="77777777" w:rsidR="00D9083C" w:rsidRPr="00701B25" w:rsidRDefault="00D9083C" w:rsidP="00A51A89">
      <w:pPr>
        <w:pStyle w:val="5"/>
        <w:tabs>
          <w:tab w:val="clear" w:pos="5103"/>
        </w:tabs>
        <w:spacing w:line="320" w:lineRule="exact"/>
        <w:rPr>
          <w:rFonts w:ascii="Garamond" w:hAnsi="Garamond"/>
          <w:b/>
          <w:sz w:val="24"/>
          <w:szCs w:val="24"/>
        </w:rPr>
      </w:pPr>
      <w:r w:rsidRPr="00701B25">
        <w:rPr>
          <w:rFonts w:ascii="Garamond" w:hAnsi="Garamond"/>
          <w:b/>
          <w:sz w:val="24"/>
          <w:szCs w:val="24"/>
        </w:rPr>
        <w:t>2.</w:t>
      </w:r>
      <w:r w:rsidR="00F348AD" w:rsidRPr="00701B25">
        <w:rPr>
          <w:rFonts w:ascii="Garamond" w:hAnsi="Garamond"/>
          <w:b/>
          <w:sz w:val="24"/>
          <w:szCs w:val="24"/>
        </w:rPr>
        <w:t>2</w:t>
      </w:r>
      <w:r w:rsidRPr="00701B25">
        <w:rPr>
          <w:rFonts w:ascii="Garamond" w:hAnsi="Garamond"/>
          <w:b/>
          <w:sz w:val="24"/>
          <w:szCs w:val="24"/>
        </w:rPr>
        <w:t xml:space="preserve">. </w:t>
      </w:r>
      <w:r w:rsidR="00CE7042">
        <w:rPr>
          <w:rFonts w:ascii="Garamond" w:hAnsi="Garamond"/>
          <w:b/>
          <w:sz w:val="24"/>
          <w:szCs w:val="24"/>
        </w:rPr>
        <w:tab/>
      </w:r>
      <w:r w:rsidR="00F348AD" w:rsidRPr="00CE7042">
        <w:rPr>
          <w:rFonts w:ascii="Garamond" w:hAnsi="Garamond"/>
          <w:b/>
          <w:smallCaps/>
          <w:sz w:val="24"/>
          <w:szCs w:val="24"/>
        </w:rPr>
        <w:t>Compartilhamento dos Valores Recebidos</w:t>
      </w:r>
    </w:p>
    <w:p w14:paraId="68C12609" w14:textId="77777777" w:rsidR="00D9083C" w:rsidRPr="00701B25" w:rsidRDefault="00D9083C" w:rsidP="00A51A89">
      <w:pPr>
        <w:pStyle w:val="5"/>
        <w:tabs>
          <w:tab w:val="clear" w:pos="5103"/>
        </w:tabs>
        <w:spacing w:line="320" w:lineRule="exact"/>
        <w:rPr>
          <w:rFonts w:ascii="Garamond" w:hAnsi="Garamond"/>
          <w:sz w:val="24"/>
          <w:szCs w:val="24"/>
        </w:rPr>
      </w:pPr>
    </w:p>
    <w:p w14:paraId="54DD0C92" w14:textId="77777777" w:rsidR="003C7A20" w:rsidRPr="00701B25" w:rsidRDefault="00C663E5" w:rsidP="00CE7042">
      <w:pPr>
        <w:spacing w:line="320" w:lineRule="exact"/>
        <w:rPr>
          <w:rFonts w:ascii="Garamond" w:hAnsi="Garamond"/>
          <w:bCs/>
          <w:szCs w:val="24"/>
        </w:rPr>
      </w:pPr>
      <w:r w:rsidRPr="00701B25">
        <w:rPr>
          <w:rFonts w:ascii="Garamond" w:hAnsi="Garamond"/>
          <w:szCs w:val="24"/>
        </w:rPr>
        <w:t>2.</w:t>
      </w:r>
      <w:r w:rsidR="00B71A74" w:rsidRPr="00701B25">
        <w:rPr>
          <w:rFonts w:ascii="Garamond" w:hAnsi="Garamond"/>
          <w:szCs w:val="24"/>
        </w:rPr>
        <w:t>2</w:t>
      </w:r>
      <w:r w:rsidRPr="00701B25">
        <w:rPr>
          <w:rFonts w:ascii="Garamond" w:hAnsi="Garamond"/>
          <w:szCs w:val="24"/>
        </w:rPr>
        <w:t xml:space="preserve">.1. </w:t>
      </w:r>
      <w:r w:rsidR="00CE7042">
        <w:rPr>
          <w:rFonts w:ascii="Garamond" w:hAnsi="Garamond"/>
          <w:szCs w:val="24"/>
        </w:rPr>
        <w:tab/>
      </w:r>
      <w:r w:rsidR="00B71A74" w:rsidRPr="00CE7042">
        <w:rPr>
          <w:rFonts w:ascii="Garamond" w:hAnsi="Garamond"/>
          <w:bCs/>
          <w:szCs w:val="24"/>
        </w:rPr>
        <w:t xml:space="preserve">Os pagamentos que ocorram </w:t>
      </w:r>
      <w:r w:rsidR="007069F7" w:rsidRPr="00701B25">
        <w:rPr>
          <w:rFonts w:ascii="Garamond" w:hAnsi="Garamond"/>
          <w:bCs/>
          <w:szCs w:val="24"/>
        </w:rPr>
        <w:t xml:space="preserve">tempestivamente conforme </w:t>
      </w:r>
      <w:r w:rsidR="00B71A74" w:rsidRPr="00701B25">
        <w:rPr>
          <w:rFonts w:ascii="Garamond" w:hAnsi="Garamond"/>
          <w:bCs/>
          <w:szCs w:val="24"/>
        </w:rPr>
        <w:t xml:space="preserve">o cronograma de pagamentos das </w:t>
      </w:r>
      <w:r w:rsidR="00B71A74" w:rsidRPr="00701B25">
        <w:rPr>
          <w:rFonts w:ascii="Garamond" w:hAnsi="Garamond"/>
          <w:szCs w:val="24"/>
        </w:rPr>
        <w:t>Obrigações Garantidas</w:t>
      </w:r>
      <w:r w:rsidR="00B71A74" w:rsidRPr="00701B25">
        <w:rPr>
          <w:rFonts w:ascii="Garamond" w:hAnsi="Garamond"/>
          <w:bCs/>
          <w:szCs w:val="24"/>
        </w:rPr>
        <w:t xml:space="preserve"> devem seguir o procedimento estabelecido nos </w:t>
      </w:r>
      <w:r w:rsidR="00E52245" w:rsidRPr="00701B25">
        <w:rPr>
          <w:rFonts w:ascii="Garamond" w:hAnsi="Garamond"/>
          <w:bCs/>
          <w:szCs w:val="24"/>
        </w:rPr>
        <w:t xml:space="preserve">respectivos </w:t>
      </w:r>
      <w:r w:rsidR="00525A60" w:rsidRPr="00701B25">
        <w:rPr>
          <w:rFonts w:ascii="Garamond" w:hAnsi="Garamond"/>
          <w:bCs/>
          <w:szCs w:val="24"/>
        </w:rPr>
        <w:t>Contratos de Financiamento</w:t>
      </w:r>
      <w:r w:rsidR="00B71A74" w:rsidRPr="00701B25">
        <w:rPr>
          <w:rFonts w:ascii="Garamond" w:hAnsi="Garamond"/>
          <w:bCs/>
          <w:szCs w:val="24"/>
        </w:rPr>
        <w:t>. Todos e quaisquer pagamentos devidos de acordo com o</w:t>
      </w:r>
      <w:r w:rsidR="00E26EFF" w:rsidRPr="00701B25">
        <w:rPr>
          <w:rFonts w:ascii="Garamond" w:hAnsi="Garamond"/>
          <w:bCs/>
          <w:szCs w:val="24"/>
        </w:rPr>
        <w:t>s</w:t>
      </w:r>
      <w:r w:rsidR="00B71A74" w:rsidRPr="00701B25">
        <w:rPr>
          <w:rFonts w:ascii="Garamond" w:hAnsi="Garamond"/>
          <w:bCs/>
          <w:szCs w:val="24"/>
        </w:rPr>
        <w:t xml:space="preserve"> </w:t>
      </w:r>
      <w:r w:rsidR="00525A60" w:rsidRPr="00701B25">
        <w:rPr>
          <w:rFonts w:ascii="Garamond" w:hAnsi="Garamond"/>
          <w:szCs w:val="24"/>
        </w:rPr>
        <w:t>Contratos de Financiamento</w:t>
      </w:r>
      <w:r w:rsidR="00B71A74" w:rsidRPr="00701B25">
        <w:rPr>
          <w:rFonts w:ascii="Garamond" w:hAnsi="Garamond"/>
          <w:bCs/>
          <w:szCs w:val="24"/>
        </w:rPr>
        <w:t xml:space="preserve">, conforme aplicável, deverão ser cobrados e recebidos nos seus respectivos termos assim como nos termos deste Contrato, sem qualquer retenção, dedução ou </w:t>
      </w:r>
      <w:r w:rsidR="003C7A20" w:rsidRPr="00701B25">
        <w:rPr>
          <w:rFonts w:ascii="Garamond" w:hAnsi="Garamond"/>
          <w:bCs/>
          <w:szCs w:val="24"/>
        </w:rPr>
        <w:t xml:space="preserve">compensação. </w:t>
      </w:r>
    </w:p>
    <w:p w14:paraId="3F382D0F" w14:textId="77777777" w:rsidR="003C7A20" w:rsidRPr="00701B25" w:rsidRDefault="003C7A20" w:rsidP="00701B25">
      <w:pPr>
        <w:spacing w:line="320" w:lineRule="exact"/>
        <w:rPr>
          <w:rFonts w:ascii="Garamond" w:hAnsi="Garamond"/>
          <w:bCs/>
          <w:szCs w:val="24"/>
        </w:rPr>
      </w:pPr>
    </w:p>
    <w:p w14:paraId="69256121" w14:textId="77777777" w:rsidR="002F0053" w:rsidRPr="00701B25" w:rsidRDefault="00B71A74" w:rsidP="00A51A89">
      <w:pPr>
        <w:spacing w:line="320" w:lineRule="exact"/>
        <w:rPr>
          <w:rFonts w:ascii="Garamond" w:hAnsi="Garamond"/>
          <w:szCs w:val="24"/>
        </w:rPr>
      </w:pPr>
      <w:r w:rsidRPr="00701B25">
        <w:rPr>
          <w:rFonts w:ascii="Garamond" w:hAnsi="Garamond"/>
          <w:szCs w:val="24"/>
        </w:rPr>
        <w:t xml:space="preserve">2.2.2. </w:t>
      </w:r>
      <w:r w:rsidR="00CE7042">
        <w:rPr>
          <w:rFonts w:ascii="Garamond" w:hAnsi="Garamond"/>
          <w:szCs w:val="24"/>
        </w:rPr>
        <w:tab/>
      </w:r>
      <w:r w:rsidRPr="00CE7042">
        <w:rPr>
          <w:rFonts w:ascii="Garamond" w:hAnsi="Garamond"/>
          <w:szCs w:val="24"/>
        </w:rPr>
        <w:t>Qualquer valor, recurso, bem, direito ou outro benefí</w:t>
      </w:r>
      <w:r w:rsidRPr="00701B25">
        <w:rPr>
          <w:rFonts w:ascii="Garamond" w:hAnsi="Garamond"/>
          <w:szCs w:val="24"/>
        </w:rPr>
        <w:t>cio que os Credores venham a receber da Devedora ou de qualquer terceiro</w:t>
      </w:r>
      <w:r w:rsidR="00D363C1" w:rsidRPr="00701B25">
        <w:rPr>
          <w:rFonts w:ascii="Garamond" w:hAnsi="Garamond"/>
          <w:szCs w:val="24"/>
        </w:rPr>
        <w:t xml:space="preserve"> </w:t>
      </w:r>
      <w:r w:rsidRPr="00701B25">
        <w:rPr>
          <w:rFonts w:ascii="Garamond" w:hAnsi="Garamond"/>
          <w:szCs w:val="24"/>
        </w:rPr>
        <w:t xml:space="preserve">em pagamento das Obrigações Garantidas, </w:t>
      </w:r>
      <w:r w:rsidR="00362465" w:rsidRPr="00701B25">
        <w:rPr>
          <w:rFonts w:ascii="Garamond" w:hAnsi="Garamond"/>
          <w:szCs w:val="24"/>
        </w:rPr>
        <w:t>seja no vencimento normal, em decorrência d</w:t>
      </w:r>
      <w:r w:rsidR="000A77C9" w:rsidRPr="00701B25">
        <w:rPr>
          <w:rFonts w:ascii="Garamond" w:hAnsi="Garamond"/>
          <w:szCs w:val="24"/>
        </w:rPr>
        <w:t xml:space="preserve">a liquidação </w:t>
      </w:r>
      <w:r w:rsidR="00362465" w:rsidRPr="00701B25">
        <w:rPr>
          <w:rFonts w:ascii="Garamond" w:hAnsi="Garamond"/>
          <w:szCs w:val="24"/>
        </w:rPr>
        <w:t>antecipad</w:t>
      </w:r>
      <w:r w:rsidR="000A77C9" w:rsidRPr="00701B25">
        <w:rPr>
          <w:rFonts w:ascii="Garamond" w:hAnsi="Garamond"/>
          <w:szCs w:val="24"/>
        </w:rPr>
        <w:t>a</w:t>
      </w:r>
      <w:r w:rsidR="00362465" w:rsidRPr="00701B25">
        <w:rPr>
          <w:rFonts w:ascii="Garamond" w:hAnsi="Garamond"/>
          <w:szCs w:val="24"/>
        </w:rPr>
        <w:t xml:space="preserve"> </w:t>
      </w:r>
      <w:r w:rsidR="004C4216" w:rsidRPr="00701B25">
        <w:rPr>
          <w:rFonts w:ascii="Garamond" w:hAnsi="Garamond"/>
          <w:szCs w:val="24"/>
        </w:rPr>
        <w:t xml:space="preserve">ou do vencimento antecipado </w:t>
      </w:r>
      <w:r w:rsidR="002F0053" w:rsidRPr="00701B25">
        <w:rPr>
          <w:rFonts w:ascii="Garamond" w:hAnsi="Garamond"/>
          <w:szCs w:val="24"/>
        </w:rPr>
        <w:t xml:space="preserve">de referidas Obrigações Garantidas, </w:t>
      </w:r>
      <w:r w:rsidR="003568E6" w:rsidRPr="00701B25">
        <w:rPr>
          <w:rFonts w:ascii="Garamond" w:hAnsi="Garamond"/>
          <w:szCs w:val="24"/>
        </w:rPr>
        <w:t xml:space="preserve">inclusive em decorrência da execução dos </w:t>
      </w:r>
      <w:r w:rsidR="00525A60" w:rsidRPr="00701B25">
        <w:rPr>
          <w:rFonts w:ascii="Garamond" w:hAnsi="Garamond"/>
          <w:szCs w:val="24"/>
        </w:rPr>
        <w:t>Contratos de Financiamento</w:t>
      </w:r>
      <w:r w:rsidR="0082318C" w:rsidRPr="00701B25">
        <w:rPr>
          <w:rFonts w:ascii="Garamond" w:hAnsi="Garamond"/>
          <w:szCs w:val="24"/>
        </w:rPr>
        <w:t>, de dação em pagamento ou compensação</w:t>
      </w:r>
      <w:r w:rsidR="003568E6" w:rsidRPr="00701B25">
        <w:rPr>
          <w:rFonts w:ascii="Garamond" w:hAnsi="Garamond"/>
          <w:szCs w:val="24"/>
        </w:rPr>
        <w:t xml:space="preserve">, </w:t>
      </w:r>
      <w:r w:rsidR="002F0053" w:rsidRPr="00701B25">
        <w:rPr>
          <w:rFonts w:ascii="Garamond" w:hAnsi="Garamond"/>
          <w:szCs w:val="24"/>
        </w:rPr>
        <w:t xml:space="preserve">deverá ser compartilhado entre os </w:t>
      </w:r>
      <w:r w:rsidR="002F0053" w:rsidRPr="00701B25">
        <w:rPr>
          <w:rFonts w:ascii="Garamond" w:hAnsi="Garamond"/>
          <w:szCs w:val="24"/>
        </w:rPr>
        <w:lastRenderedPageBreak/>
        <w:t>Credores</w:t>
      </w:r>
      <w:r w:rsidR="0046357E" w:rsidRPr="00701B25">
        <w:rPr>
          <w:rFonts w:ascii="Garamond" w:hAnsi="Garamond"/>
          <w:szCs w:val="24"/>
        </w:rPr>
        <w:t xml:space="preserve">, exceto </w:t>
      </w:r>
      <w:r w:rsidR="00755F52" w:rsidRPr="00701B25">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sidRPr="00701B25">
        <w:rPr>
          <w:rFonts w:ascii="Garamond" w:hAnsi="Garamond"/>
          <w:szCs w:val="24"/>
        </w:rPr>
        <w:t>Garantia Não Compartilhada</w:t>
      </w:r>
      <w:r w:rsidR="002F0053" w:rsidRPr="00701B25">
        <w:rPr>
          <w:rFonts w:ascii="Garamond" w:hAnsi="Garamond"/>
          <w:szCs w:val="24"/>
        </w:rPr>
        <w:t>.</w:t>
      </w:r>
    </w:p>
    <w:p w14:paraId="5A0C102B" w14:textId="77777777" w:rsidR="002F0053" w:rsidRPr="00701B25" w:rsidRDefault="002F0053" w:rsidP="00A51A89">
      <w:pPr>
        <w:spacing w:line="320" w:lineRule="exact"/>
        <w:rPr>
          <w:rFonts w:ascii="Garamond" w:hAnsi="Garamond"/>
          <w:szCs w:val="24"/>
        </w:rPr>
      </w:pPr>
    </w:p>
    <w:p w14:paraId="1BD53204" w14:textId="77777777" w:rsidR="00B71A74" w:rsidRPr="00701B25" w:rsidRDefault="002F0053" w:rsidP="00A51A89">
      <w:pPr>
        <w:spacing w:line="320" w:lineRule="exact"/>
        <w:rPr>
          <w:rFonts w:ascii="Garamond" w:hAnsi="Garamond"/>
          <w:szCs w:val="24"/>
        </w:rPr>
      </w:pPr>
      <w:r w:rsidRPr="00701B25">
        <w:rPr>
          <w:rFonts w:ascii="Garamond" w:hAnsi="Garamond"/>
          <w:szCs w:val="24"/>
        </w:rPr>
        <w:t xml:space="preserve">2.2.3. </w:t>
      </w:r>
      <w:r w:rsidR="00CE7042">
        <w:rPr>
          <w:rFonts w:ascii="Garamond" w:hAnsi="Garamond"/>
          <w:szCs w:val="24"/>
        </w:rPr>
        <w:tab/>
      </w:r>
      <w:r w:rsidR="004C4216" w:rsidRPr="00CE7042">
        <w:rPr>
          <w:rFonts w:ascii="Garamond" w:hAnsi="Garamond"/>
          <w:szCs w:val="24"/>
        </w:rPr>
        <w:t>Os Credores, neste ato, reconhecem que q</w:t>
      </w:r>
      <w:r w:rsidRPr="00701B25">
        <w:rPr>
          <w:rFonts w:ascii="Garamond" w:hAnsi="Garamond"/>
          <w:szCs w:val="24"/>
        </w:rPr>
        <w:t>ualquer valor, recurso, bem, direito ou outro benefício que os Credores venham a receber da Devedora ou de qualquer terceiro</w:t>
      </w:r>
      <w:r w:rsidR="00F23F54" w:rsidRPr="00701B25">
        <w:rPr>
          <w:rFonts w:ascii="Garamond" w:hAnsi="Garamond"/>
          <w:szCs w:val="24"/>
        </w:rPr>
        <w:t xml:space="preserve"> </w:t>
      </w:r>
      <w:r w:rsidRPr="00701B25">
        <w:rPr>
          <w:rFonts w:ascii="Garamond" w:hAnsi="Garamond"/>
          <w:szCs w:val="24"/>
        </w:rPr>
        <w:t>em pagamento das Obrigações Garantidas</w:t>
      </w:r>
      <w:r w:rsidR="003928B8" w:rsidRPr="00701B25">
        <w:rPr>
          <w:rFonts w:ascii="Garamond" w:hAnsi="Garamond"/>
          <w:szCs w:val="24"/>
        </w:rPr>
        <w:t xml:space="preserve"> em </w:t>
      </w:r>
      <w:r w:rsidR="00B71A74" w:rsidRPr="00701B25">
        <w:rPr>
          <w:rFonts w:ascii="Garamond" w:hAnsi="Garamond"/>
          <w:szCs w:val="24"/>
        </w:rPr>
        <w:t xml:space="preserve">decorrência da excussão da Garantia Compartilhada, deverá ser compartilhado </w:t>
      </w:r>
      <w:r w:rsidR="003928B8" w:rsidRPr="00701B25">
        <w:rPr>
          <w:rFonts w:ascii="Garamond" w:hAnsi="Garamond"/>
          <w:szCs w:val="24"/>
        </w:rPr>
        <w:t xml:space="preserve">entre os Credores, de acordo com os termos previstos </w:t>
      </w:r>
      <w:r w:rsidR="009B3A82" w:rsidRPr="00701B25">
        <w:rPr>
          <w:rFonts w:ascii="Garamond" w:hAnsi="Garamond"/>
          <w:szCs w:val="24"/>
        </w:rPr>
        <w:t>nos instrumentos constitutivos da Garantia Compartilhada</w:t>
      </w:r>
      <w:r w:rsidR="00B71A74" w:rsidRPr="00701B25">
        <w:rPr>
          <w:rFonts w:ascii="Garamond" w:hAnsi="Garamond"/>
          <w:szCs w:val="24"/>
        </w:rPr>
        <w:t>.</w:t>
      </w:r>
    </w:p>
    <w:p w14:paraId="5CEC889C" w14:textId="77777777" w:rsidR="00C663E5" w:rsidRPr="00701B25" w:rsidRDefault="00C663E5" w:rsidP="00A51A89">
      <w:pPr>
        <w:spacing w:line="320" w:lineRule="exact"/>
        <w:rPr>
          <w:rFonts w:ascii="Garamond" w:hAnsi="Garamond"/>
          <w:szCs w:val="24"/>
        </w:rPr>
      </w:pPr>
    </w:p>
    <w:p w14:paraId="7941BB9C"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2.3. </w:t>
      </w:r>
      <w:r w:rsidR="00CE7042">
        <w:rPr>
          <w:rFonts w:ascii="Garamond" w:hAnsi="Garamond"/>
          <w:b/>
          <w:color w:val="000000"/>
          <w:sz w:val="24"/>
          <w:szCs w:val="24"/>
        </w:rPr>
        <w:tab/>
      </w:r>
      <w:r w:rsidR="00F348AD" w:rsidRPr="00CE7042">
        <w:rPr>
          <w:rFonts w:ascii="Garamond" w:hAnsi="Garamond"/>
          <w:b/>
          <w:smallCaps/>
          <w:color w:val="000000"/>
          <w:sz w:val="24"/>
          <w:szCs w:val="24"/>
        </w:rPr>
        <w:t>Constituição da Garantia</w:t>
      </w:r>
      <w:r w:rsidR="000A77C9" w:rsidRPr="00701B25">
        <w:rPr>
          <w:rFonts w:ascii="Garamond" w:hAnsi="Garamond"/>
          <w:b/>
          <w:smallCaps/>
          <w:color w:val="000000"/>
          <w:sz w:val="24"/>
          <w:szCs w:val="24"/>
        </w:rPr>
        <w:t xml:space="preserve"> Compartilhada</w:t>
      </w:r>
      <w:r w:rsidR="00F348AD" w:rsidRPr="00701B25">
        <w:rPr>
          <w:rFonts w:ascii="Garamond" w:hAnsi="Garamond"/>
          <w:b/>
          <w:smallCaps/>
          <w:color w:val="000000"/>
          <w:sz w:val="24"/>
          <w:szCs w:val="24"/>
        </w:rPr>
        <w:t xml:space="preserve"> e seu Compartilhamento</w:t>
      </w:r>
    </w:p>
    <w:p w14:paraId="69C741EF"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u w:val="single"/>
        </w:rPr>
      </w:pPr>
    </w:p>
    <w:p w14:paraId="1C396E2E" w14:textId="77777777" w:rsidR="00D9083C" w:rsidRPr="00701B25" w:rsidRDefault="00922782" w:rsidP="00A51A89">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2.3.1. </w:t>
      </w:r>
      <w:r w:rsidR="00CE7042">
        <w:rPr>
          <w:rFonts w:ascii="Garamond" w:hAnsi="Garamond"/>
          <w:color w:val="000000"/>
          <w:sz w:val="24"/>
          <w:szCs w:val="24"/>
        </w:rPr>
        <w:tab/>
      </w:r>
      <w:r w:rsidR="000A77C9" w:rsidRPr="00CE7042">
        <w:rPr>
          <w:rFonts w:ascii="Garamond" w:hAnsi="Garamond"/>
          <w:color w:val="000000"/>
          <w:sz w:val="24"/>
          <w:szCs w:val="24"/>
        </w:rPr>
        <w:t>A</w:t>
      </w:r>
      <w:r w:rsidR="00D9083C" w:rsidRPr="00701B25">
        <w:rPr>
          <w:rFonts w:ascii="Garamond" w:hAnsi="Garamond"/>
          <w:color w:val="000000"/>
          <w:sz w:val="24"/>
          <w:szCs w:val="24"/>
        </w:rPr>
        <w:t xml:space="preserve"> </w:t>
      </w:r>
      <w:r w:rsidR="00057314" w:rsidRPr="00701B25">
        <w:rPr>
          <w:rFonts w:ascii="Garamond" w:hAnsi="Garamond"/>
          <w:color w:val="000000"/>
          <w:sz w:val="24"/>
          <w:szCs w:val="24"/>
        </w:rPr>
        <w:t>Garantia Compartilhada</w:t>
      </w:r>
      <w:r w:rsidR="00D9083C" w:rsidRPr="00701B25">
        <w:rPr>
          <w:rFonts w:ascii="Garamond" w:hAnsi="Garamond"/>
          <w:color w:val="000000"/>
          <w:sz w:val="24"/>
          <w:szCs w:val="24"/>
        </w:rPr>
        <w:t xml:space="preserve"> </w:t>
      </w:r>
      <w:r w:rsidR="000A77C9" w:rsidRPr="00701B25">
        <w:rPr>
          <w:rFonts w:ascii="Garamond" w:hAnsi="Garamond"/>
          <w:color w:val="000000"/>
          <w:sz w:val="24"/>
          <w:szCs w:val="24"/>
        </w:rPr>
        <w:t xml:space="preserve">é </w:t>
      </w:r>
      <w:r w:rsidR="00D9083C" w:rsidRPr="00701B25">
        <w:rPr>
          <w:rFonts w:ascii="Garamond" w:hAnsi="Garamond"/>
          <w:color w:val="000000"/>
          <w:sz w:val="24"/>
          <w:szCs w:val="24"/>
        </w:rPr>
        <w:t xml:space="preserve">constituída de forma indivisível, em igualdade de condições e de grau entre os </w:t>
      </w:r>
      <w:r w:rsidR="00057314" w:rsidRPr="00701B25">
        <w:rPr>
          <w:rFonts w:ascii="Garamond" w:hAnsi="Garamond"/>
          <w:color w:val="000000"/>
          <w:sz w:val="24"/>
          <w:szCs w:val="24"/>
        </w:rPr>
        <w:t>Credores</w:t>
      </w:r>
      <w:r w:rsidR="00D9083C" w:rsidRPr="00701B25">
        <w:rPr>
          <w:rFonts w:ascii="Garamond" w:hAnsi="Garamond"/>
          <w:color w:val="000000"/>
          <w:sz w:val="24"/>
          <w:szCs w:val="24"/>
        </w:rPr>
        <w:t xml:space="preserve"> </w:t>
      </w:r>
      <w:r w:rsidR="00CD7479" w:rsidRPr="00701B25">
        <w:rPr>
          <w:rFonts w:ascii="Garamond" w:hAnsi="Garamond"/>
          <w:color w:val="000000"/>
          <w:sz w:val="24"/>
          <w:szCs w:val="24"/>
        </w:rPr>
        <w:t xml:space="preserve">e </w:t>
      </w:r>
      <w:r w:rsidR="00D9083C" w:rsidRPr="00701B25">
        <w:rPr>
          <w:rFonts w:ascii="Garamond" w:hAnsi="Garamond"/>
          <w:color w:val="000000"/>
          <w:sz w:val="24"/>
          <w:szCs w:val="24"/>
        </w:rPr>
        <w:t>compartilhadas na proporção</w:t>
      </w:r>
      <w:r w:rsidR="00D92FEC" w:rsidRPr="00701B25">
        <w:rPr>
          <w:rFonts w:ascii="Garamond" w:hAnsi="Garamond"/>
          <w:color w:val="000000"/>
          <w:sz w:val="24"/>
          <w:szCs w:val="24"/>
        </w:rPr>
        <w:t xml:space="preserve"> do que for devido a cada </w:t>
      </w:r>
      <w:r w:rsidR="00E30E01" w:rsidRPr="00701B25">
        <w:rPr>
          <w:rFonts w:ascii="Garamond" w:hAnsi="Garamond"/>
          <w:color w:val="000000"/>
          <w:sz w:val="24"/>
          <w:szCs w:val="24"/>
        </w:rPr>
        <w:t>Credor</w:t>
      </w:r>
      <w:r w:rsidR="00D92FEC" w:rsidRPr="00701B25">
        <w:rPr>
          <w:rFonts w:ascii="Garamond" w:hAnsi="Garamond"/>
          <w:color w:val="000000"/>
          <w:sz w:val="24"/>
          <w:szCs w:val="24"/>
        </w:rPr>
        <w:t>, a título de principal, juros, demais encargos financeiros estipulados</w:t>
      </w:r>
      <w:r w:rsidR="002D2070" w:rsidRPr="00701B25">
        <w:rPr>
          <w:rFonts w:ascii="Garamond" w:hAnsi="Garamond"/>
          <w:color w:val="000000"/>
          <w:sz w:val="24"/>
          <w:szCs w:val="24"/>
        </w:rPr>
        <w:t xml:space="preserve"> e quaisquer outras obrigações de pagar assumidas pela Devedora </w:t>
      </w:r>
      <w:r w:rsidR="00D92FEC" w:rsidRPr="00701B25">
        <w:rPr>
          <w:rFonts w:ascii="Garamond" w:hAnsi="Garamond"/>
          <w:color w:val="000000"/>
          <w:sz w:val="24"/>
          <w:szCs w:val="24"/>
        </w:rPr>
        <w:t xml:space="preserve">nos </w:t>
      </w:r>
      <w:r w:rsidR="00525A60" w:rsidRPr="00701B25">
        <w:rPr>
          <w:rFonts w:ascii="Garamond" w:hAnsi="Garamond"/>
          <w:color w:val="000000"/>
          <w:sz w:val="24"/>
          <w:szCs w:val="24"/>
        </w:rPr>
        <w:t>Contratos de Financiamento</w:t>
      </w:r>
      <w:r w:rsidR="002D2070" w:rsidRPr="00701B25">
        <w:rPr>
          <w:rFonts w:ascii="Garamond" w:hAnsi="Garamond"/>
          <w:color w:val="000000"/>
          <w:sz w:val="24"/>
          <w:szCs w:val="24"/>
        </w:rPr>
        <w:t xml:space="preserve"> e nos Contratos de Garantia Real</w:t>
      </w:r>
      <w:r w:rsidR="00E30E01" w:rsidRPr="00701B25">
        <w:rPr>
          <w:rFonts w:ascii="Garamond" w:hAnsi="Garamond"/>
          <w:color w:val="000000"/>
          <w:sz w:val="24"/>
          <w:szCs w:val="24"/>
        </w:rPr>
        <w:t xml:space="preserve">, bem como </w:t>
      </w:r>
      <w:r w:rsidR="00A44443" w:rsidRPr="00701B25">
        <w:rPr>
          <w:rFonts w:ascii="Garamond" w:hAnsi="Garamond"/>
          <w:color w:val="000000"/>
          <w:sz w:val="24"/>
          <w:szCs w:val="24"/>
        </w:rPr>
        <w:t>a título de ressarcimento</w:t>
      </w:r>
      <w:r w:rsidR="00D92FEC" w:rsidRPr="00701B25">
        <w:rPr>
          <w:rFonts w:ascii="Garamond" w:hAnsi="Garamond"/>
          <w:color w:val="000000"/>
          <w:sz w:val="24"/>
          <w:szCs w:val="24"/>
        </w:rPr>
        <w:t xml:space="preserve"> </w:t>
      </w:r>
      <w:r w:rsidR="00A44443" w:rsidRPr="00701B25">
        <w:rPr>
          <w:rFonts w:ascii="Garamond" w:hAnsi="Garamond"/>
          <w:color w:val="000000"/>
          <w:sz w:val="24"/>
          <w:szCs w:val="24"/>
        </w:rPr>
        <w:t xml:space="preserve">de </w:t>
      </w:r>
      <w:r w:rsidR="002D2070" w:rsidRPr="00701B25">
        <w:rPr>
          <w:rFonts w:ascii="Garamond" w:hAnsi="Garamond"/>
          <w:color w:val="000000"/>
          <w:sz w:val="24"/>
          <w:szCs w:val="24"/>
        </w:rPr>
        <w:t xml:space="preserve">custos ou </w:t>
      </w:r>
      <w:r w:rsidR="00A44443" w:rsidRPr="00701B25">
        <w:rPr>
          <w:rFonts w:ascii="Garamond" w:hAnsi="Garamond"/>
          <w:color w:val="000000"/>
          <w:sz w:val="24"/>
          <w:szCs w:val="24"/>
        </w:rPr>
        <w:t>despesas</w:t>
      </w:r>
      <w:r w:rsidR="002D2070" w:rsidRPr="00701B25">
        <w:rPr>
          <w:rFonts w:ascii="Garamond" w:hAnsi="Garamond"/>
          <w:color w:val="000000"/>
          <w:sz w:val="24"/>
          <w:szCs w:val="24"/>
        </w:rPr>
        <w:t xml:space="preserve"> comprovadamente</w:t>
      </w:r>
      <w:r w:rsidR="00A44443" w:rsidRPr="00701B25">
        <w:rPr>
          <w:rFonts w:ascii="Garamond" w:hAnsi="Garamond"/>
          <w:color w:val="000000"/>
          <w:sz w:val="24"/>
          <w:szCs w:val="24"/>
        </w:rPr>
        <w:t xml:space="preserve"> </w:t>
      </w:r>
      <w:r w:rsidR="002D2070" w:rsidRPr="00701B25">
        <w:rPr>
          <w:rFonts w:ascii="Garamond" w:hAnsi="Garamond"/>
          <w:bCs/>
          <w:color w:val="000000"/>
          <w:sz w:val="24"/>
          <w:szCs w:val="24"/>
        </w:rPr>
        <w:t xml:space="preserve">incorridos </w:t>
      </w:r>
      <w:r w:rsidR="00A44443" w:rsidRPr="00701B25">
        <w:rPr>
          <w:rFonts w:ascii="Garamond" w:hAnsi="Garamond"/>
          <w:bCs/>
          <w:color w:val="000000"/>
          <w:sz w:val="24"/>
          <w:szCs w:val="24"/>
        </w:rPr>
        <w:t>com medidas judiciais e/ou administrativas e/ou extrajudiciais</w:t>
      </w:r>
      <w:r w:rsidR="002D2070" w:rsidRPr="00701B25">
        <w:rPr>
          <w:rFonts w:ascii="Garamond" w:hAnsi="Garamond"/>
          <w:bCs/>
          <w:color w:val="000000"/>
          <w:sz w:val="24"/>
          <w:szCs w:val="24"/>
        </w:rPr>
        <w:t xml:space="preserve"> </w:t>
      </w:r>
      <w:r w:rsidR="002D2070" w:rsidRPr="00701B25">
        <w:rPr>
          <w:rFonts w:ascii="Garamond" w:hAnsi="Garamond"/>
          <w:color w:val="000000"/>
          <w:sz w:val="24"/>
          <w:szCs w:val="24"/>
        </w:rPr>
        <w:t>necessários à salvaguarda dos direitos dos Credores e prerrogativas decorrentes dos Contratos de Financiamento e dos Contratos de Garantia Real e à constituição, formalização, execução e/ou excussão da Garantia Compartilhada outorgada no âmbito dos Contratos de Financiamento</w:t>
      </w:r>
      <w:r w:rsidR="00D92FEC" w:rsidRPr="00701B25">
        <w:rPr>
          <w:rFonts w:ascii="Garamond" w:hAnsi="Garamond"/>
          <w:color w:val="000000"/>
          <w:sz w:val="24"/>
          <w:szCs w:val="24"/>
        </w:rPr>
        <w:t>, apurados até a data da liquidação</w:t>
      </w:r>
      <w:r w:rsidR="00D9083C" w:rsidRPr="00701B25">
        <w:rPr>
          <w:rFonts w:ascii="Garamond" w:hAnsi="Garamond"/>
          <w:color w:val="000000"/>
          <w:sz w:val="24"/>
          <w:szCs w:val="24"/>
        </w:rPr>
        <w:t xml:space="preserve"> </w:t>
      </w:r>
      <w:r w:rsidR="00193596" w:rsidRPr="00701B25">
        <w:rPr>
          <w:rFonts w:ascii="Garamond" w:hAnsi="Garamond"/>
          <w:color w:val="000000"/>
          <w:sz w:val="24"/>
          <w:szCs w:val="24"/>
        </w:rPr>
        <w:t>das Obrigações Garantidas</w:t>
      </w:r>
      <w:r w:rsidR="00D9083C" w:rsidRPr="00701B25">
        <w:rPr>
          <w:rFonts w:ascii="Garamond" w:hAnsi="Garamond"/>
          <w:color w:val="000000"/>
          <w:sz w:val="24"/>
          <w:szCs w:val="24"/>
        </w:rPr>
        <w:t>. Caso haja ingresso</w:t>
      </w:r>
      <w:r w:rsidR="009672CF" w:rsidRPr="00701B25">
        <w:rPr>
          <w:rFonts w:ascii="Garamond" w:hAnsi="Garamond"/>
          <w:color w:val="000000"/>
          <w:sz w:val="24"/>
          <w:szCs w:val="24"/>
        </w:rPr>
        <w:t xml:space="preserve"> </w:t>
      </w:r>
      <w:r w:rsidR="00D33622" w:rsidRPr="00701B25">
        <w:rPr>
          <w:rFonts w:ascii="Garamond" w:hAnsi="Garamond"/>
          <w:color w:val="000000"/>
          <w:sz w:val="24"/>
          <w:szCs w:val="24"/>
        </w:rPr>
        <w:t>e/ou saída</w:t>
      </w:r>
      <w:r w:rsidR="00253FB7" w:rsidRPr="00701B25">
        <w:rPr>
          <w:rFonts w:ascii="Garamond" w:hAnsi="Garamond"/>
          <w:color w:val="000000"/>
          <w:sz w:val="24"/>
          <w:szCs w:val="24"/>
        </w:rPr>
        <w:t xml:space="preserve"> </w:t>
      </w:r>
      <w:r w:rsidR="00D9083C" w:rsidRPr="00701B25">
        <w:rPr>
          <w:rFonts w:ascii="Garamond" w:hAnsi="Garamond"/>
          <w:color w:val="000000"/>
          <w:sz w:val="24"/>
          <w:szCs w:val="24"/>
        </w:rPr>
        <w:t xml:space="preserve">de um </w:t>
      </w:r>
      <w:r w:rsidR="00A62F31" w:rsidRPr="00701B25">
        <w:rPr>
          <w:rFonts w:ascii="Garamond" w:hAnsi="Garamond"/>
          <w:color w:val="000000"/>
          <w:sz w:val="24"/>
          <w:szCs w:val="24"/>
        </w:rPr>
        <w:t xml:space="preserve">Credor </w:t>
      </w:r>
      <w:r w:rsidR="00D9083C" w:rsidRPr="00701B25">
        <w:rPr>
          <w:rFonts w:ascii="Garamond" w:hAnsi="Garamond"/>
          <w:color w:val="000000"/>
          <w:sz w:val="24"/>
          <w:szCs w:val="24"/>
        </w:rPr>
        <w:t>nes</w:t>
      </w:r>
      <w:r w:rsidR="00E17899" w:rsidRPr="00701B25">
        <w:rPr>
          <w:rFonts w:ascii="Garamond" w:hAnsi="Garamond"/>
          <w:color w:val="000000"/>
          <w:sz w:val="24"/>
          <w:szCs w:val="24"/>
        </w:rPr>
        <w:t>s</w:t>
      </w:r>
      <w:r w:rsidR="00D9083C" w:rsidRPr="00701B25">
        <w:rPr>
          <w:rFonts w:ascii="Garamond" w:hAnsi="Garamond"/>
          <w:color w:val="000000"/>
          <w:sz w:val="24"/>
          <w:szCs w:val="24"/>
        </w:rPr>
        <w:t xml:space="preserve">e </w:t>
      </w:r>
      <w:r w:rsidR="009672CF" w:rsidRPr="00701B25">
        <w:rPr>
          <w:rFonts w:ascii="Garamond" w:hAnsi="Garamond"/>
          <w:color w:val="000000"/>
          <w:sz w:val="24"/>
          <w:szCs w:val="24"/>
        </w:rPr>
        <w:t>Contrato</w:t>
      </w:r>
      <w:r w:rsidR="00D9083C" w:rsidRPr="00701B25">
        <w:rPr>
          <w:rFonts w:ascii="Garamond" w:hAnsi="Garamond"/>
          <w:color w:val="000000"/>
          <w:sz w:val="24"/>
          <w:szCs w:val="24"/>
        </w:rPr>
        <w:t xml:space="preserve">, </w:t>
      </w:r>
      <w:r w:rsidR="00342D4B" w:rsidRPr="00701B25">
        <w:rPr>
          <w:rFonts w:ascii="Garamond" w:hAnsi="Garamond"/>
          <w:color w:val="000000"/>
          <w:sz w:val="24"/>
          <w:szCs w:val="24"/>
        </w:rPr>
        <w:t>respeitados mecanismos previsto</w:t>
      </w:r>
      <w:r w:rsidR="002B0B4B" w:rsidRPr="00701B25">
        <w:rPr>
          <w:rFonts w:ascii="Garamond" w:hAnsi="Garamond"/>
          <w:color w:val="000000"/>
          <w:sz w:val="24"/>
          <w:szCs w:val="24"/>
        </w:rPr>
        <w:t>s</w:t>
      </w:r>
      <w:r w:rsidR="00342D4B" w:rsidRPr="00701B25">
        <w:rPr>
          <w:rFonts w:ascii="Garamond" w:hAnsi="Garamond"/>
          <w:color w:val="000000"/>
          <w:sz w:val="24"/>
          <w:szCs w:val="24"/>
        </w:rPr>
        <w:t xml:space="preserve"> na </w:t>
      </w:r>
      <w:r w:rsidR="00D62580" w:rsidRPr="00701B25">
        <w:rPr>
          <w:rFonts w:ascii="Garamond" w:hAnsi="Garamond"/>
          <w:sz w:val="24"/>
          <w:szCs w:val="24"/>
        </w:rPr>
        <w:t>Cláusula 3.1.3</w:t>
      </w:r>
      <w:r w:rsidR="00B71A74" w:rsidRPr="00701B25">
        <w:rPr>
          <w:rFonts w:ascii="Garamond" w:hAnsi="Garamond"/>
          <w:sz w:val="24"/>
          <w:szCs w:val="24"/>
        </w:rPr>
        <w:t xml:space="preserve"> abaixo</w:t>
      </w:r>
      <w:r w:rsidR="00BC3E4A" w:rsidRPr="00701B25">
        <w:rPr>
          <w:rFonts w:ascii="Garamond" w:hAnsi="Garamond"/>
          <w:sz w:val="24"/>
          <w:szCs w:val="24"/>
        </w:rPr>
        <w:t xml:space="preserve"> e observados os termos da Garantia Compartilhada</w:t>
      </w:r>
      <w:r w:rsidR="00342D4B" w:rsidRPr="00701B25">
        <w:rPr>
          <w:rFonts w:ascii="Garamond" w:hAnsi="Garamond"/>
          <w:color w:val="000000"/>
          <w:sz w:val="24"/>
          <w:szCs w:val="24"/>
        </w:rPr>
        <w:t xml:space="preserve">, </w:t>
      </w:r>
      <w:r w:rsidR="00D9083C" w:rsidRPr="00701B25">
        <w:rPr>
          <w:rFonts w:ascii="Garamond" w:hAnsi="Garamond"/>
          <w:color w:val="000000"/>
          <w:sz w:val="24"/>
          <w:szCs w:val="24"/>
        </w:rPr>
        <w:t>a proporção dos créditos, para fins des</w:t>
      </w:r>
      <w:r w:rsidR="00E17899" w:rsidRPr="00701B25">
        <w:rPr>
          <w:rFonts w:ascii="Garamond" w:hAnsi="Garamond"/>
          <w:color w:val="000000"/>
          <w:sz w:val="24"/>
          <w:szCs w:val="24"/>
        </w:rPr>
        <w:t>s</w:t>
      </w:r>
      <w:r w:rsidR="00D9083C" w:rsidRPr="00701B25">
        <w:rPr>
          <w:rFonts w:ascii="Garamond" w:hAnsi="Garamond"/>
          <w:color w:val="000000"/>
          <w:sz w:val="24"/>
          <w:szCs w:val="24"/>
        </w:rPr>
        <w:t xml:space="preserve">e </w:t>
      </w:r>
      <w:r w:rsidR="00571500" w:rsidRPr="00701B25">
        <w:rPr>
          <w:rFonts w:ascii="Garamond" w:hAnsi="Garamond"/>
          <w:color w:val="000000"/>
          <w:sz w:val="24"/>
          <w:szCs w:val="24"/>
        </w:rPr>
        <w:t>Contrato</w:t>
      </w:r>
      <w:r w:rsidR="009672CF" w:rsidRPr="00701B25">
        <w:rPr>
          <w:rFonts w:ascii="Garamond" w:hAnsi="Garamond"/>
          <w:color w:val="000000"/>
          <w:sz w:val="24"/>
          <w:szCs w:val="24"/>
        </w:rPr>
        <w:t xml:space="preserve"> </w:t>
      </w:r>
      <w:r w:rsidRPr="00701B25">
        <w:rPr>
          <w:rFonts w:ascii="Garamond" w:hAnsi="Garamond"/>
          <w:color w:val="000000"/>
          <w:sz w:val="24"/>
          <w:szCs w:val="24"/>
        </w:rPr>
        <w:t xml:space="preserve">e </w:t>
      </w:r>
      <w:r w:rsidR="00342D4B" w:rsidRPr="00701B25">
        <w:rPr>
          <w:rFonts w:ascii="Garamond" w:hAnsi="Garamond"/>
          <w:color w:val="000000"/>
          <w:sz w:val="24"/>
          <w:szCs w:val="24"/>
        </w:rPr>
        <w:t xml:space="preserve">dos </w:t>
      </w:r>
      <w:r w:rsidR="00525A60" w:rsidRPr="00701B25">
        <w:rPr>
          <w:rFonts w:ascii="Garamond" w:hAnsi="Garamond"/>
          <w:color w:val="000000"/>
          <w:sz w:val="24"/>
          <w:szCs w:val="24"/>
        </w:rPr>
        <w:t>Contratos de Financiamento</w:t>
      </w:r>
      <w:r w:rsidR="00D9083C" w:rsidRPr="00701B25">
        <w:rPr>
          <w:rFonts w:ascii="Garamond" w:hAnsi="Garamond"/>
          <w:color w:val="000000"/>
          <w:sz w:val="24"/>
          <w:szCs w:val="24"/>
        </w:rPr>
        <w:t xml:space="preserve">, será novamente apurada na data de ingresso do novo </w:t>
      </w:r>
      <w:r w:rsidR="00A62F31" w:rsidRPr="00701B25">
        <w:rPr>
          <w:rFonts w:ascii="Garamond" w:hAnsi="Garamond"/>
          <w:color w:val="000000"/>
          <w:sz w:val="24"/>
          <w:szCs w:val="24"/>
        </w:rPr>
        <w:t>credor</w:t>
      </w:r>
      <w:r w:rsidR="00D9083C" w:rsidRPr="00701B25">
        <w:rPr>
          <w:rFonts w:ascii="Garamond" w:hAnsi="Garamond"/>
          <w:color w:val="000000"/>
          <w:sz w:val="24"/>
          <w:szCs w:val="24"/>
        </w:rPr>
        <w:t>.</w:t>
      </w:r>
    </w:p>
    <w:p w14:paraId="624493F4" w14:textId="77777777" w:rsidR="00922782" w:rsidRPr="00701B25" w:rsidRDefault="00057314" w:rsidP="00CE7042">
      <w:pPr>
        <w:spacing w:line="320" w:lineRule="exact"/>
        <w:ind w:left="709" w:hanging="709"/>
        <w:rPr>
          <w:rFonts w:ascii="Garamond" w:hAnsi="Garamond"/>
          <w:b/>
          <w:szCs w:val="24"/>
        </w:rPr>
      </w:pPr>
      <w:r w:rsidRPr="00701B25">
        <w:rPr>
          <w:rFonts w:ascii="Garamond" w:hAnsi="Garamond"/>
          <w:b/>
          <w:color w:val="FFFFFF"/>
          <w:szCs w:val="24"/>
        </w:rPr>
        <w:t xml:space="preserve"> </w:t>
      </w:r>
    </w:p>
    <w:p w14:paraId="7BECEF26" w14:textId="77777777" w:rsidR="00922782" w:rsidRPr="00701B25" w:rsidRDefault="00922782" w:rsidP="00701B25">
      <w:pPr>
        <w:spacing w:line="320" w:lineRule="exact"/>
        <w:rPr>
          <w:rFonts w:ascii="Garamond" w:hAnsi="Garamond"/>
          <w:szCs w:val="24"/>
        </w:rPr>
      </w:pPr>
      <w:r w:rsidRPr="00701B25">
        <w:rPr>
          <w:rFonts w:ascii="Garamond" w:hAnsi="Garamond"/>
          <w:szCs w:val="24"/>
        </w:rPr>
        <w:t>2.3.2.</w:t>
      </w:r>
      <w:r w:rsidRPr="00701B25">
        <w:rPr>
          <w:rFonts w:ascii="Garamond" w:hAnsi="Garamond"/>
          <w:szCs w:val="24"/>
        </w:rPr>
        <w:tab/>
        <w:t>A Garantia Compartilhada</w:t>
      </w:r>
      <w:r w:rsidRPr="00701B25">
        <w:rPr>
          <w:rFonts w:ascii="Garamond" w:hAnsi="Garamond"/>
          <w:bCs/>
          <w:szCs w:val="24"/>
        </w:rPr>
        <w:t xml:space="preserve"> </w:t>
      </w:r>
      <w:r w:rsidRPr="00701B25">
        <w:rPr>
          <w:rFonts w:ascii="Garamond" w:hAnsi="Garamond"/>
          <w:szCs w:val="24"/>
        </w:rPr>
        <w:t>somente ser</w:t>
      </w:r>
      <w:r w:rsidR="000A77C9" w:rsidRPr="00701B25">
        <w:rPr>
          <w:rFonts w:ascii="Garamond" w:hAnsi="Garamond"/>
          <w:szCs w:val="24"/>
        </w:rPr>
        <w:t>á</w:t>
      </w:r>
      <w:r w:rsidRPr="00701B25">
        <w:rPr>
          <w:rFonts w:ascii="Garamond" w:hAnsi="Garamond"/>
          <w:szCs w:val="24"/>
        </w:rPr>
        <w:t xml:space="preserve"> liberada do respectivo ônus, com o pagamento integral de todas as obrigações pecuniárias estipuladas </w:t>
      </w:r>
      <w:r w:rsidR="00342D4B" w:rsidRPr="00701B25">
        <w:rPr>
          <w:rFonts w:ascii="Garamond" w:hAnsi="Garamond"/>
          <w:szCs w:val="24"/>
        </w:rPr>
        <w:t xml:space="preserve">nos </w:t>
      </w:r>
      <w:r w:rsidR="00525A60" w:rsidRPr="00701B25">
        <w:rPr>
          <w:rFonts w:ascii="Garamond" w:hAnsi="Garamond"/>
          <w:szCs w:val="24"/>
        </w:rPr>
        <w:t>Contratos de Financiamento</w:t>
      </w:r>
      <w:r w:rsidRPr="00701B25">
        <w:rPr>
          <w:rFonts w:ascii="Garamond" w:hAnsi="Garamond"/>
          <w:szCs w:val="24"/>
        </w:rPr>
        <w:t xml:space="preserve"> e n</w:t>
      </w:r>
      <w:r w:rsidR="005C0990" w:rsidRPr="00701B25">
        <w:rPr>
          <w:rFonts w:ascii="Garamond" w:hAnsi="Garamond"/>
          <w:szCs w:val="24"/>
        </w:rPr>
        <w:t>os</w:t>
      </w:r>
      <w:r w:rsidRPr="00701B25">
        <w:rPr>
          <w:rFonts w:ascii="Garamond" w:hAnsi="Garamond"/>
          <w:szCs w:val="24"/>
        </w:rPr>
        <w:t xml:space="preserve"> </w:t>
      </w:r>
      <w:r w:rsidR="005C0990" w:rsidRPr="00701B25">
        <w:rPr>
          <w:rFonts w:ascii="Garamond" w:hAnsi="Garamond"/>
          <w:szCs w:val="24"/>
        </w:rPr>
        <w:t xml:space="preserve">Contratos de </w:t>
      </w:r>
      <w:r w:rsidRPr="00701B25">
        <w:rPr>
          <w:rFonts w:ascii="Garamond" w:hAnsi="Garamond"/>
          <w:szCs w:val="24"/>
        </w:rPr>
        <w:t xml:space="preserve">Garantia </w:t>
      </w:r>
      <w:r w:rsidR="005C0990" w:rsidRPr="00701B25">
        <w:rPr>
          <w:rFonts w:ascii="Garamond" w:hAnsi="Garamond"/>
          <w:szCs w:val="24"/>
        </w:rPr>
        <w:t>Real</w:t>
      </w:r>
      <w:r w:rsidRPr="00701B25">
        <w:rPr>
          <w:rFonts w:ascii="Garamond" w:hAnsi="Garamond"/>
          <w:bCs/>
          <w:szCs w:val="24"/>
        </w:rPr>
        <w:t xml:space="preserve">, cabendo </w:t>
      </w:r>
      <w:r w:rsidR="003A1BA4" w:rsidRPr="00701B25">
        <w:rPr>
          <w:rFonts w:ascii="Garamond" w:hAnsi="Garamond"/>
          <w:bCs/>
          <w:szCs w:val="24"/>
        </w:rPr>
        <w:t xml:space="preserve">aos </w:t>
      </w:r>
      <w:r w:rsidR="00057314" w:rsidRPr="00701B25">
        <w:rPr>
          <w:rFonts w:ascii="Garamond" w:hAnsi="Garamond"/>
          <w:bCs/>
          <w:szCs w:val="24"/>
        </w:rPr>
        <w:t>Credores</w:t>
      </w:r>
      <w:r w:rsidR="00F64E74" w:rsidRPr="00701B25">
        <w:rPr>
          <w:rFonts w:ascii="Garamond" w:hAnsi="Garamond"/>
          <w:bCs/>
          <w:szCs w:val="24"/>
        </w:rPr>
        <w:t>, em conjunto,</w:t>
      </w:r>
      <w:r w:rsidRPr="00701B25">
        <w:rPr>
          <w:rFonts w:ascii="Garamond" w:hAnsi="Garamond"/>
          <w:b/>
          <w:bCs/>
          <w:szCs w:val="24"/>
        </w:rPr>
        <w:t xml:space="preserve"> </w:t>
      </w:r>
      <w:r w:rsidRPr="00701B25">
        <w:rPr>
          <w:rFonts w:ascii="Garamond" w:hAnsi="Garamond"/>
          <w:bCs/>
          <w:szCs w:val="24"/>
        </w:rPr>
        <w:t>efetivar a liberação das garantias então existentes</w:t>
      </w:r>
      <w:r w:rsidRPr="00701B25">
        <w:rPr>
          <w:rFonts w:ascii="Garamond" w:hAnsi="Garamond"/>
          <w:szCs w:val="24"/>
        </w:rPr>
        <w:t>.</w:t>
      </w:r>
    </w:p>
    <w:p w14:paraId="4B9F7A24" w14:textId="77777777" w:rsidR="00922782" w:rsidRPr="00701B25" w:rsidRDefault="00057314" w:rsidP="00701B25">
      <w:pPr>
        <w:spacing w:line="320" w:lineRule="exact"/>
        <w:ind w:left="709" w:hanging="709"/>
        <w:rPr>
          <w:rFonts w:ascii="Garamond" w:hAnsi="Garamond"/>
          <w:b/>
          <w:szCs w:val="24"/>
        </w:rPr>
      </w:pPr>
      <w:r w:rsidRPr="00701B25">
        <w:rPr>
          <w:rFonts w:ascii="Garamond" w:hAnsi="Garamond"/>
          <w:b/>
          <w:color w:val="FFFFFF"/>
          <w:szCs w:val="24"/>
        </w:rPr>
        <w:t xml:space="preserve"> </w:t>
      </w:r>
    </w:p>
    <w:p w14:paraId="401DA24D" w14:textId="77777777" w:rsidR="00D9083C" w:rsidRPr="00701B25" w:rsidRDefault="00D9083C" w:rsidP="00A51A89">
      <w:pPr>
        <w:pStyle w:val="5"/>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2.4. </w:t>
      </w:r>
      <w:r w:rsidR="00CE7042">
        <w:rPr>
          <w:rFonts w:ascii="Garamond" w:hAnsi="Garamond"/>
          <w:b/>
          <w:color w:val="000000"/>
          <w:sz w:val="24"/>
          <w:szCs w:val="24"/>
        </w:rPr>
        <w:tab/>
      </w:r>
      <w:r w:rsidR="00F348AD" w:rsidRPr="00CE7042">
        <w:rPr>
          <w:rFonts w:ascii="Garamond" w:hAnsi="Garamond"/>
          <w:b/>
          <w:smallCaps/>
          <w:color w:val="000000"/>
          <w:sz w:val="24"/>
          <w:szCs w:val="24"/>
        </w:rPr>
        <w:t>Compartilhamento de Novas Garantias</w:t>
      </w:r>
    </w:p>
    <w:p w14:paraId="4BE83B0A" w14:textId="77777777" w:rsidR="00D9083C" w:rsidRPr="00701B25" w:rsidRDefault="00D9083C" w:rsidP="00A51A89">
      <w:pPr>
        <w:pStyle w:val="5"/>
        <w:tabs>
          <w:tab w:val="clear" w:pos="5103"/>
        </w:tabs>
        <w:spacing w:line="320" w:lineRule="exact"/>
        <w:rPr>
          <w:rFonts w:ascii="Garamond" w:hAnsi="Garamond"/>
          <w:b/>
          <w:color w:val="000000"/>
          <w:sz w:val="24"/>
          <w:szCs w:val="24"/>
          <w:u w:val="single"/>
        </w:rPr>
      </w:pPr>
    </w:p>
    <w:p w14:paraId="272DCB05" w14:textId="77777777" w:rsidR="00D9083C" w:rsidRPr="00701B25" w:rsidRDefault="00922782" w:rsidP="00A51A89">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20" w:lineRule="exact"/>
        <w:jc w:val="both"/>
        <w:rPr>
          <w:rFonts w:ascii="Garamond" w:hAnsi="Garamond"/>
          <w:b w:val="0"/>
          <w:color w:val="000000"/>
          <w:szCs w:val="24"/>
          <w:u w:val="none"/>
        </w:rPr>
      </w:pPr>
      <w:r w:rsidRPr="00701B25">
        <w:rPr>
          <w:rFonts w:ascii="Garamond" w:hAnsi="Garamond"/>
          <w:b w:val="0"/>
          <w:color w:val="000000"/>
          <w:szCs w:val="24"/>
          <w:u w:val="none"/>
        </w:rPr>
        <w:t xml:space="preserve">2.4.1. </w:t>
      </w:r>
      <w:r w:rsidR="00CE7042">
        <w:rPr>
          <w:rFonts w:ascii="Garamond" w:hAnsi="Garamond"/>
          <w:b w:val="0"/>
          <w:color w:val="000000"/>
          <w:szCs w:val="24"/>
          <w:u w:val="none"/>
        </w:rPr>
        <w:tab/>
      </w:r>
      <w:r w:rsidR="00D9083C" w:rsidRPr="00CE7042">
        <w:rPr>
          <w:rFonts w:ascii="Garamond" w:hAnsi="Garamond"/>
          <w:b w:val="0"/>
          <w:color w:val="000000"/>
          <w:szCs w:val="24"/>
          <w:u w:val="none"/>
        </w:rPr>
        <w:t xml:space="preserve">Caso qualquer dos </w:t>
      </w:r>
      <w:r w:rsidR="00057314" w:rsidRPr="00701B25">
        <w:rPr>
          <w:rFonts w:ascii="Garamond" w:hAnsi="Garamond"/>
          <w:b w:val="0"/>
          <w:color w:val="000000"/>
          <w:szCs w:val="24"/>
          <w:u w:val="none"/>
        </w:rPr>
        <w:t>Credores</w:t>
      </w:r>
      <w:r w:rsidR="00D9083C" w:rsidRPr="00701B25">
        <w:rPr>
          <w:rFonts w:ascii="Garamond" w:hAnsi="Garamond"/>
          <w:b w:val="0"/>
          <w:color w:val="000000"/>
          <w:szCs w:val="24"/>
          <w:u w:val="none"/>
        </w:rPr>
        <w:t xml:space="preserve"> venha a obter garantias adicionais</w:t>
      </w:r>
      <w:r w:rsidR="00D46323" w:rsidRPr="00701B25">
        <w:rPr>
          <w:rFonts w:ascii="Garamond" w:hAnsi="Garamond"/>
          <w:b w:val="0"/>
          <w:color w:val="000000"/>
          <w:szCs w:val="24"/>
          <w:u w:val="none"/>
        </w:rPr>
        <w:t xml:space="preserve"> relacionadas </w:t>
      </w:r>
      <w:r w:rsidR="00057314" w:rsidRPr="00701B25">
        <w:rPr>
          <w:rFonts w:ascii="Garamond" w:hAnsi="Garamond"/>
          <w:b w:val="0"/>
          <w:color w:val="000000"/>
          <w:szCs w:val="24"/>
          <w:u w:val="none"/>
        </w:rPr>
        <w:t>a</w:t>
      </w:r>
      <w:r w:rsidRPr="00701B25">
        <w:rPr>
          <w:rFonts w:ascii="Garamond" w:hAnsi="Garamond"/>
          <w:b w:val="0"/>
          <w:color w:val="000000"/>
          <w:szCs w:val="24"/>
          <w:u w:val="none"/>
        </w:rPr>
        <w:t xml:space="preserve"> qualquer </w:t>
      </w:r>
      <w:r w:rsidR="00673328" w:rsidRPr="00701B25">
        <w:rPr>
          <w:rFonts w:ascii="Garamond" w:hAnsi="Garamond"/>
          <w:b w:val="0"/>
          <w:color w:val="000000"/>
          <w:szCs w:val="24"/>
          <w:u w:val="none"/>
        </w:rPr>
        <w:t xml:space="preserve">Contrato </w:t>
      </w:r>
      <w:r w:rsidRPr="00701B25">
        <w:rPr>
          <w:rFonts w:ascii="Garamond" w:hAnsi="Garamond"/>
          <w:b w:val="0"/>
          <w:color w:val="000000"/>
          <w:szCs w:val="24"/>
          <w:u w:val="none"/>
        </w:rPr>
        <w:t xml:space="preserve">de </w:t>
      </w:r>
      <w:r w:rsidR="00673328" w:rsidRPr="00701B25">
        <w:rPr>
          <w:rFonts w:ascii="Garamond" w:hAnsi="Garamond"/>
          <w:b w:val="0"/>
          <w:color w:val="000000"/>
          <w:szCs w:val="24"/>
          <w:u w:val="none"/>
        </w:rPr>
        <w:t>Financiamento</w:t>
      </w:r>
      <w:r w:rsidR="00D9083C"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com exceção à </w:t>
      </w:r>
      <w:r w:rsidR="009365D8" w:rsidRPr="00701B25">
        <w:rPr>
          <w:rFonts w:ascii="Garamond" w:hAnsi="Garamond"/>
          <w:b w:val="0"/>
          <w:color w:val="000000"/>
          <w:szCs w:val="24"/>
          <w:u w:val="none"/>
        </w:rPr>
        <w:t>Garantia Não Compartilhada</w:t>
      </w:r>
      <w:r w:rsidR="005C0990" w:rsidRPr="00701B25">
        <w:rPr>
          <w:rFonts w:ascii="Garamond" w:hAnsi="Garamond"/>
          <w:b w:val="0"/>
          <w:color w:val="000000"/>
          <w:szCs w:val="24"/>
          <w:u w:val="none"/>
        </w:rPr>
        <w:t xml:space="preserve">, </w:t>
      </w:r>
      <w:r w:rsidR="00D9083C" w:rsidRPr="00701B25">
        <w:rPr>
          <w:rFonts w:ascii="Garamond" w:hAnsi="Garamond"/>
          <w:b w:val="0"/>
          <w:color w:val="000000"/>
          <w:szCs w:val="24"/>
          <w:u w:val="none"/>
        </w:rPr>
        <w:t xml:space="preserve">fica </w:t>
      </w:r>
      <w:r w:rsidR="009B3A82" w:rsidRPr="00701B25">
        <w:rPr>
          <w:rFonts w:ascii="Garamond" w:hAnsi="Garamond"/>
          <w:b w:val="0"/>
          <w:color w:val="000000"/>
          <w:szCs w:val="24"/>
          <w:u w:val="none"/>
        </w:rPr>
        <w:t>tal</w:t>
      </w:r>
      <w:r w:rsidR="00D9083C" w:rsidRPr="00701B25">
        <w:rPr>
          <w:rFonts w:ascii="Garamond" w:hAnsi="Garamond"/>
          <w:b w:val="0"/>
          <w:color w:val="000000"/>
          <w:szCs w:val="24"/>
          <w:u w:val="none"/>
        </w:rPr>
        <w:t xml:space="preserve"> </w:t>
      </w:r>
      <w:r w:rsidR="00A279AD" w:rsidRPr="00701B25">
        <w:rPr>
          <w:rFonts w:ascii="Garamond" w:hAnsi="Garamond"/>
          <w:b w:val="0"/>
          <w:color w:val="000000"/>
          <w:szCs w:val="24"/>
          <w:u w:val="none"/>
        </w:rPr>
        <w:t>C</w:t>
      </w:r>
      <w:r w:rsidR="00057314" w:rsidRPr="00701B25">
        <w:rPr>
          <w:rFonts w:ascii="Garamond" w:hAnsi="Garamond"/>
          <w:b w:val="0"/>
          <w:color w:val="000000"/>
          <w:szCs w:val="24"/>
          <w:u w:val="none"/>
        </w:rPr>
        <w:t>redor</w:t>
      </w:r>
      <w:r w:rsidR="00D9083C" w:rsidRPr="00701B25">
        <w:rPr>
          <w:rFonts w:ascii="Garamond" w:hAnsi="Garamond"/>
          <w:b w:val="0"/>
          <w:color w:val="000000"/>
          <w:szCs w:val="24"/>
          <w:u w:val="none"/>
        </w:rPr>
        <w:t>, desde já</w:t>
      </w:r>
      <w:r w:rsidR="00057314" w:rsidRPr="00701B25">
        <w:rPr>
          <w:rFonts w:ascii="Garamond" w:hAnsi="Garamond"/>
          <w:b w:val="0"/>
          <w:color w:val="000000"/>
          <w:szCs w:val="24"/>
          <w:u w:val="none"/>
        </w:rPr>
        <w:t>,</w:t>
      </w:r>
      <w:r w:rsidR="00D9083C" w:rsidRPr="00701B25">
        <w:rPr>
          <w:rFonts w:ascii="Garamond" w:hAnsi="Garamond"/>
          <w:b w:val="0"/>
          <w:color w:val="000000"/>
          <w:szCs w:val="24"/>
          <w:u w:val="none"/>
        </w:rPr>
        <w:t xml:space="preserve"> obrigado a, no prazo máximo de </w:t>
      </w:r>
      <w:r w:rsidR="004E0CD0" w:rsidRPr="00701B25">
        <w:rPr>
          <w:rFonts w:ascii="Garamond" w:hAnsi="Garamond"/>
          <w:b w:val="0"/>
          <w:color w:val="000000"/>
          <w:szCs w:val="24"/>
          <w:u w:val="none"/>
        </w:rPr>
        <w:t xml:space="preserve">10 (dez) </w:t>
      </w:r>
      <w:r w:rsidR="00696BD3" w:rsidRPr="00701B25">
        <w:rPr>
          <w:rFonts w:ascii="Garamond" w:hAnsi="Garamond"/>
          <w:b w:val="0"/>
          <w:color w:val="000000"/>
          <w:szCs w:val="24"/>
          <w:u w:val="none"/>
        </w:rPr>
        <w:t>Dias Ú</w:t>
      </w:r>
      <w:r w:rsidR="00D9083C" w:rsidRPr="00701B25">
        <w:rPr>
          <w:rFonts w:ascii="Garamond" w:hAnsi="Garamond"/>
          <w:b w:val="0"/>
          <w:color w:val="000000"/>
          <w:szCs w:val="24"/>
          <w:u w:val="none"/>
        </w:rPr>
        <w:t>teis a contar da data d</w:t>
      </w:r>
      <w:r w:rsidR="00933784" w:rsidRPr="00701B25">
        <w:rPr>
          <w:rFonts w:ascii="Garamond" w:hAnsi="Garamond"/>
          <w:b w:val="0"/>
          <w:color w:val="000000"/>
          <w:szCs w:val="24"/>
          <w:u w:val="none"/>
        </w:rPr>
        <w:t>a</w:t>
      </w:r>
      <w:r w:rsidR="00D9083C" w:rsidRPr="00701B25">
        <w:rPr>
          <w:rFonts w:ascii="Garamond" w:hAnsi="Garamond"/>
          <w:b w:val="0"/>
          <w:color w:val="000000"/>
          <w:szCs w:val="24"/>
          <w:u w:val="none"/>
        </w:rPr>
        <w:t xml:space="preserve"> efetiv</w:t>
      </w:r>
      <w:r w:rsidR="00933784" w:rsidRPr="00701B25">
        <w:rPr>
          <w:rFonts w:ascii="Garamond" w:hAnsi="Garamond"/>
          <w:b w:val="0"/>
          <w:color w:val="000000"/>
          <w:szCs w:val="24"/>
          <w:u w:val="none"/>
        </w:rPr>
        <w:t>a</w:t>
      </w:r>
      <w:r w:rsidR="00D9083C" w:rsidRPr="00701B25">
        <w:rPr>
          <w:rFonts w:ascii="Garamond" w:hAnsi="Garamond"/>
          <w:b w:val="0"/>
          <w:color w:val="000000"/>
          <w:szCs w:val="24"/>
          <w:u w:val="none"/>
        </w:rPr>
        <w:t xml:space="preserve"> </w:t>
      </w:r>
      <w:r w:rsidR="00933784" w:rsidRPr="00701B25">
        <w:rPr>
          <w:rFonts w:ascii="Garamond" w:hAnsi="Garamond"/>
          <w:b w:val="0"/>
          <w:color w:val="000000"/>
          <w:szCs w:val="24"/>
          <w:u w:val="none"/>
        </w:rPr>
        <w:t>formalização de tais garantias</w:t>
      </w:r>
      <w:r w:rsidR="00D9083C" w:rsidRPr="00701B25">
        <w:rPr>
          <w:rFonts w:ascii="Garamond" w:hAnsi="Garamond"/>
          <w:b w:val="0"/>
          <w:color w:val="000000"/>
          <w:szCs w:val="24"/>
          <w:u w:val="none"/>
        </w:rPr>
        <w:t>: (i) notificar</w:t>
      </w:r>
      <w:r w:rsidR="00A62F31" w:rsidRPr="00701B25">
        <w:rPr>
          <w:rFonts w:ascii="Garamond" w:hAnsi="Garamond"/>
          <w:b w:val="0"/>
          <w:color w:val="000000"/>
          <w:szCs w:val="24"/>
          <w:u w:val="none"/>
        </w:rPr>
        <w:t xml:space="preserve"> o</w:t>
      </w:r>
      <w:r w:rsidR="000A77C9"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outro </w:t>
      </w:r>
      <w:r w:rsidR="00A62F31" w:rsidRPr="00701B25">
        <w:rPr>
          <w:rFonts w:ascii="Garamond" w:hAnsi="Garamond"/>
          <w:b w:val="0"/>
          <w:color w:val="000000"/>
          <w:szCs w:val="24"/>
          <w:u w:val="none"/>
        </w:rPr>
        <w:t>Credor</w:t>
      </w:r>
      <w:r w:rsidR="00D9083C" w:rsidRPr="00701B25">
        <w:rPr>
          <w:rFonts w:ascii="Garamond" w:hAnsi="Garamond"/>
          <w:b w:val="0"/>
          <w:color w:val="000000"/>
          <w:szCs w:val="24"/>
          <w:u w:val="none"/>
        </w:rPr>
        <w:t>; e (</w:t>
      </w:r>
      <w:proofErr w:type="spellStart"/>
      <w:r w:rsidR="00D9083C" w:rsidRPr="00701B25">
        <w:rPr>
          <w:rFonts w:ascii="Garamond" w:hAnsi="Garamond"/>
          <w:b w:val="0"/>
          <w:color w:val="000000"/>
          <w:szCs w:val="24"/>
          <w:u w:val="none"/>
        </w:rPr>
        <w:t>ii</w:t>
      </w:r>
      <w:proofErr w:type="spellEnd"/>
      <w:r w:rsidR="00D9083C" w:rsidRPr="00701B25">
        <w:rPr>
          <w:rFonts w:ascii="Garamond" w:hAnsi="Garamond"/>
          <w:b w:val="0"/>
          <w:color w:val="000000"/>
          <w:szCs w:val="24"/>
          <w:u w:val="none"/>
        </w:rPr>
        <w:t>)</w:t>
      </w:r>
      <w:r w:rsidR="00933784" w:rsidRPr="00701B25">
        <w:rPr>
          <w:rFonts w:ascii="Garamond" w:hAnsi="Garamond"/>
          <w:b w:val="0"/>
          <w:color w:val="000000"/>
          <w:szCs w:val="24"/>
          <w:u w:val="none"/>
        </w:rPr>
        <w:t xml:space="preserve"> </w:t>
      </w:r>
      <w:r w:rsidR="00D9083C" w:rsidRPr="00701B25">
        <w:rPr>
          <w:rFonts w:ascii="Garamond" w:hAnsi="Garamond"/>
          <w:b w:val="0"/>
          <w:color w:val="000000"/>
          <w:szCs w:val="24"/>
          <w:u w:val="none"/>
        </w:rPr>
        <w:t>compartilhar essas garantias com</w:t>
      </w:r>
      <w:r w:rsidR="00A62F31" w:rsidRPr="00701B25">
        <w:rPr>
          <w:rFonts w:ascii="Garamond" w:hAnsi="Garamond"/>
          <w:b w:val="0"/>
          <w:color w:val="000000"/>
          <w:szCs w:val="24"/>
          <w:u w:val="none"/>
        </w:rPr>
        <w:t xml:space="preserve"> </w:t>
      </w:r>
      <w:r w:rsidR="005C0990" w:rsidRPr="00701B25">
        <w:rPr>
          <w:rFonts w:ascii="Garamond" w:hAnsi="Garamond"/>
          <w:b w:val="0"/>
          <w:color w:val="000000"/>
          <w:szCs w:val="24"/>
          <w:u w:val="none"/>
        </w:rPr>
        <w:t xml:space="preserve">tal </w:t>
      </w:r>
      <w:r w:rsidR="00A62F31" w:rsidRPr="00701B25">
        <w:rPr>
          <w:rFonts w:ascii="Garamond" w:hAnsi="Garamond"/>
          <w:b w:val="0"/>
          <w:color w:val="000000"/>
          <w:szCs w:val="24"/>
          <w:u w:val="none"/>
        </w:rPr>
        <w:t>Credor</w:t>
      </w:r>
      <w:r w:rsidR="00D9083C" w:rsidRPr="00701B25">
        <w:rPr>
          <w:rFonts w:ascii="Garamond" w:hAnsi="Garamond"/>
          <w:b w:val="0"/>
          <w:color w:val="000000"/>
          <w:szCs w:val="24"/>
          <w:u w:val="none"/>
        </w:rPr>
        <w:t>, sempre na proporção de seus créditos, desde q</w:t>
      </w:r>
      <w:r w:rsidR="00315A06" w:rsidRPr="00701B25">
        <w:rPr>
          <w:rFonts w:ascii="Garamond" w:hAnsi="Garamond"/>
          <w:b w:val="0"/>
          <w:color w:val="000000"/>
          <w:szCs w:val="24"/>
          <w:u w:val="none"/>
        </w:rPr>
        <w:t xml:space="preserve">ue não haja expressa renúncia </w:t>
      </w:r>
      <w:r w:rsidR="005C0990" w:rsidRPr="00701B25">
        <w:rPr>
          <w:rFonts w:ascii="Garamond" w:hAnsi="Garamond"/>
          <w:b w:val="0"/>
          <w:color w:val="000000"/>
          <w:szCs w:val="24"/>
          <w:u w:val="none"/>
        </w:rPr>
        <w:t xml:space="preserve">do outro </w:t>
      </w:r>
      <w:r w:rsidR="00A279AD" w:rsidRPr="00701B25">
        <w:rPr>
          <w:rFonts w:ascii="Garamond" w:hAnsi="Garamond"/>
          <w:b w:val="0"/>
          <w:color w:val="000000"/>
          <w:szCs w:val="24"/>
          <w:u w:val="none"/>
        </w:rPr>
        <w:t>C</w:t>
      </w:r>
      <w:r w:rsidR="00933784" w:rsidRPr="00701B25">
        <w:rPr>
          <w:rFonts w:ascii="Garamond" w:hAnsi="Garamond"/>
          <w:b w:val="0"/>
          <w:color w:val="000000"/>
          <w:szCs w:val="24"/>
          <w:u w:val="none"/>
        </w:rPr>
        <w:t>redor</w:t>
      </w:r>
      <w:r w:rsidR="00D9083C" w:rsidRPr="00701B25">
        <w:rPr>
          <w:rFonts w:ascii="Garamond" w:hAnsi="Garamond"/>
          <w:b w:val="0"/>
          <w:color w:val="000000"/>
          <w:szCs w:val="24"/>
          <w:u w:val="none"/>
        </w:rPr>
        <w:t xml:space="preserve"> nesse sentido.</w:t>
      </w:r>
      <w:r w:rsidR="001D4A32" w:rsidRPr="00701B25">
        <w:rPr>
          <w:rFonts w:ascii="Garamond" w:hAnsi="Garamond"/>
          <w:b w:val="0"/>
          <w:color w:val="000000"/>
          <w:szCs w:val="24"/>
          <w:u w:val="none"/>
        </w:rPr>
        <w:t xml:space="preserve"> </w:t>
      </w:r>
    </w:p>
    <w:p w14:paraId="22D2573C" w14:textId="77777777" w:rsidR="00D9083C" w:rsidRPr="00701B25" w:rsidRDefault="00D9083C" w:rsidP="00A51A89">
      <w:pPr>
        <w:spacing w:line="320" w:lineRule="exact"/>
        <w:rPr>
          <w:rFonts w:ascii="Garamond" w:hAnsi="Garamond"/>
          <w:szCs w:val="24"/>
        </w:rPr>
      </w:pPr>
    </w:p>
    <w:p w14:paraId="7A695928" w14:textId="77777777" w:rsidR="00D9083C" w:rsidRPr="00701B25" w:rsidRDefault="00D9083C" w:rsidP="00A51A89">
      <w:pPr>
        <w:pStyle w:val="0B"/>
        <w:tabs>
          <w:tab w:val="clear" w:pos="7655"/>
        </w:tabs>
        <w:spacing w:line="320" w:lineRule="exact"/>
        <w:rPr>
          <w:rFonts w:ascii="Garamond" w:hAnsi="Garamond"/>
          <w:color w:val="000000"/>
          <w:sz w:val="24"/>
          <w:szCs w:val="24"/>
        </w:rPr>
      </w:pPr>
      <w:r w:rsidRPr="00701B25">
        <w:rPr>
          <w:rFonts w:ascii="Garamond" w:hAnsi="Garamond"/>
          <w:color w:val="000000"/>
          <w:sz w:val="24"/>
          <w:szCs w:val="24"/>
        </w:rPr>
        <w:t>2.4.</w:t>
      </w:r>
      <w:r w:rsidR="00922782" w:rsidRPr="00701B25">
        <w:rPr>
          <w:rFonts w:ascii="Garamond" w:hAnsi="Garamond"/>
          <w:color w:val="000000"/>
          <w:sz w:val="24"/>
          <w:szCs w:val="24"/>
        </w:rPr>
        <w:t>2</w:t>
      </w:r>
      <w:r w:rsidRPr="00701B25">
        <w:rPr>
          <w:rFonts w:ascii="Garamond" w:hAnsi="Garamond"/>
          <w:color w:val="000000"/>
          <w:sz w:val="24"/>
          <w:szCs w:val="24"/>
        </w:rPr>
        <w:t xml:space="preserve">. </w:t>
      </w:r>
      <w:r w:rsidR="00CE7042">
        <w:rPr>
          <w:rFonts w:ascii="Garamond" w:hAnsi="Garamond"/>
          <w:color w:val="000000"/>
          <w:sz w:val="24"/>
          <w:szCs w:val="24"/>
        </w:rPr>
        <w:tab/>
      </w:r>
      <w:r w:rsidRPr="00CE7042">
        <w:rPr>
          <w:rFonts w:ascii="Garamond" w:hAnsi="Garamond"/>
          <w:color w:val="000000"/>
          <w:sz w:val="24"/>
          <w:szCs w:val="24"/>
        </w:rPr>
        <w:t xml:space="preserve">Quaisquer outras garantias já outorgadas ou futuramente outorgadas pela </w:t>
      </w:r>
      <w:r w:rsidR="00933784" w:rsidRPr="00701B25">
        <w:rPr>
          <w:rFonts w:ascii="Garamond" w:hAnsi="Garamond"/>
          <w:color w:val="000000"/>
          <w:sz w:val="24"/>
          <w:szCs w:val="24"/>
        </w:rPr>
        <w:t xml:space="preserve">Devedora </w:t>
      </w:r>
      <w:r w:rsidRPr="00701B25">
        <w:rPr>
          <w:rFonts w:ascii="Garamond" w:hAnsi="Garamond"/>
          <w:color w:val="000000"/>
          <w:sz w:val="24"/>
          <w:szCs w:val="24"/>
        </w:rPr>
        <w:t xml:space="preserve">ou por terceiros a favor de qualquer dos </w:t>
      </w:r>
      <w:r w:rsidR="00933784" w:rsidRPr="00701B25">
        <w:rPr>
          <w:rFonts w:ascii="Garamond" w:hAnsi="Garamond"/>
          <w:color w:val="000000"/>
          <w:sz w:val="24"/>
          <w:szCs w:val="24"/>
        </w:rPr>
        <w:t>Credores</w:t>
      </w:r>
      <w:r w:rsidRPr="00701B25">
        <w:rPr>
          <w:rFonts w:ascii="Garamond" w:hAnsi="Garamond"/>
          <w:color w:val="000000"/>
          <w:sz w:val="24"/>
          <w:szCs w:val="24"/>
        </w:rPr>
        <w:t xml:space="preserve"> em outras transações financeiras que não (i) </w:t>
      </w:r>
      <w:r w:rsidR="00426CCA" w:rsidRPr="00701B25">
        <w:rPr>
          <w:rFonts w:ascii="Garamond" w:hAnsi="Garamond"/>
          <w:color w:val="000000"/>
          <w:sz w:val="24"/>
          <w:szCs w:val="24"/>
        </w:rPr>
        <w:t xml:space="preserve">os </w:t>
      </w:r>
      <w:r w:rsidR="00525A60" w:rsidRPr="00701B25">
        <w:rPr>
          <w:rFonts w:ascii="Garamond" w:hAnsi="Garamond"/>
          <w:color w:val="000000"/>
          <w:sz w:val="24"/>
          <w:szCs w:val="24"/>
        </w:rPr>
        <w:t xml:space="preserve">Contratos de </w:t>
      </w:r>
      <w:r w:rsidR="009365D8" w:rsidRPr="00701B25">
        <w:rPr>
          <w:rFonts w:ascii="Garamond" w:hAnsi="Garamond"/>
          <w:color w:val="000000"/>
          <w:sz w:val="24"/>
          <w:szCs w:val="24"/>
        </w:rPr>
        <w:t>Financiamento</w:t>
      </w:r>
      <w:r w:rsidR="00922782" w:rsidRPr="00701B25">
        <w:rPr>
          <w:rFonts w:ascii="Garamond" w:hAnsi="Garamond"/>
          <w:color w:val="000000"/>
          <w:sz w:val="24"/>
          <w:szCs w:val="24"/>
        </w:rPr>
        <w:t xml:space="preserve"> </w:t>
      </w:r>
      <w:r w:rsidRPr="00701B25">
        <w:rPr>
          <w:rFonts w:ascii="Garamond" w:hAnsi="Garamond"/>
          <w:color w:val="000000"/>
          <w:sz w:val="24"/>
          <w:szCs w:val="24"/>
        </w:rPr>
        <w:t>(seus respectivos aditamentos ou prorrogações) ou (</w:t>
      </w:r>
      <w:proofErr w:type="spellStart"/>
      <w:r w:rsidRPr="00701B25">
        <w:rPr>
          <w:rFonts w:ascii="Garamond" w:hAnsi="Garamond"/>
          <w:color w:val="000000"/>
          <w:sz w:val="24"/>
          <w:szCs w:val="24"/>
        </w:rPr>
        <w:t>ii</w:t>
      </w:r>
      <w:proofErr w:type="spellEnd"/>
      <w:r w:rsidRPr="00701B25">
        <w:rPr>
          <w:rFonts w:ascii="Garamond" w:hAnsi="Garamond"/>
          <w:color w:val="000000"/>
          <w:sz w:val="24"/>
          <w:szCs w:val="24"/>
        </w:rPr>
        <w:t xml:space="preserve">) suas </w:t>
      </w:r>
      <w:r w:rsidRPr="00701B25">
        <w:rPr>
          <w:rFonts w:ascii="Garamond" w:hAnsi="Garamond"/>
          <w:color w:val="000000"/>
          <w:sz w:val="24"/>
          <w:szCs w:val="24"/>
        </w:rPr>
        <w:lastRenderedPageBreak/>
        <w:t>respectivas garantias, sejam essas reais ou fidejussórias</w:t>
      </w:r>
      <w:r w:rsidR="00B71A74" w:rsidRPr="00701B25">
        <w:rPr>
          <w:rFonts w:ascii="Garamond" w:hAnsi="Garamond"/>
          <w:color w:val="000000"/>
          <w:sz w:val="24"/>
          <w:szCs w:val="24"/>
        </w:rPr>
        <w:t xml:space="preserve">, </w:t>
      </w:r>
      <w:r w:rsidRPr="00701B25">
        <w:rPr>
          <w:rFonts w:ascii="Garamond" w:hAnsi="Garamond"/>
          <w:color w:val="000000"/>
          <w:sz w:val="24"/>
          <w:szCs w:val="24"/>
        </w:rPr>
        <w:t xml:space="preserve">serão consideradas privativas de cada um dos </w:t>
      </w:r>
      <w:r w:rsidR="00A279AD" w:rsidRPr="00701B25">
        <w:rPr>
          <w:rFonts w:ascii="Garamond" w:hAnsi="Garamond"/>
          <w:color w:val="000000"/>
          <w:sz w:val="24"/>
          <w:szCs w:val="24"/>
        </w:rPr>
        <w:t>C</w:t>
      </w:r>
      <w:r w:rsidR="00933784" w:rsidRPr="00701B25">
        <w:rPr>
          <w:rFonts w:ascii="Garamond" w:hAnsi="Garamond"/>
          <w:color w:val="000000"/>
          <w:sz w:val="24"/>
          <w:szCs w:val="24"/>
        </w:rPr>
        <w:t>redores</w:t>
      </w:r>
      <w:r w:rsidRPr="00701B25">
        <w:rPr>
          <w:rFonts w:ascii="Garamond" w:hAnsi="Garamond"/>
          <w:color w:val="000000"/>
          <w:sz w:val="24"/>
          <w:szCs w:val="24"/>
        </w:rPr>
        <w:t xml:space="preserve"> beneficiados e não serão, em nenhuma hipótese, compartilhadas pelos </w:t>
      </w:r>
      <w:r w:rsidR="00A279AD" w:rsidRPr="00701B25">
        <w:rPr>
          <w:rFonts w:ascii="Garamond" w:hAnsi="Garamond"/>
          <w:color w:val="000000"/>
          <w:sz w:val="24"/>
          <w:szCs w:val="24"/>
        </w:rPr>
        <w:t>C</w:t>
      </w:r>
      <w:r w:rsidR="00933784" w:rsidRPr="00701B25">
        <w:rPr>
          <w:rFonts w:ascii="Garamond" w:hAnsi="Garamond"/>
          <w:color w:val="000000"/>
          <w:sz w:val="24"/>
          <w:szCs w:val="24"/>
        </w:rPr>
        <w:t>redores</w:t>
      </w:r>
      <w:r w:rsidRPr="00701B25">
        <w:rPr>
          <w:rFonts w:ascii="Garamond" w:hAnsi="Garamond"/>
          <w:color w:val="000000"/>
          <w:sz w:val="24"/>
          <w:szCs w:val="24"/>
        </w:rPr>
        <w:t xml:space="preserve"> nos termos des</w:t>
      </w:r>
      <w:r w:rsidR="00E17899" w:rsidRPr="00701B25">
        <w:rPr>
          <w:rFonts w:ascii="Garamond" w:hAnsi="Garamond"/>
          <w:color w:val="000000"/>
          <w:sz w:val="24"/>
          <w:szCs w:val="24"/>
        </w:rPr>
        <w:t>s</w:t>
      </w:r>
      <w:r w:rsidRPr="00701B25">
        <w:rPr>
          <w:rFonts w:ascii="Garamond" w:hAnsi="Garamond"/>
          <w:color w:val="000000"/>
          <w:sz w:val="24"/>
          <w:szCs w:val="24"/>
        </w:rPr>
        <w:t xml:space="preserve">e </w:t>
      </w:r>
      <w:r w:rsidR="009672CF" w:rsidRPr="00701B25">
        <w:rPr>
          <w:rFonts w:ascii="Garamond" w:hAnsi="Garamond"/>
          <w:color w:val="000000"/>
          <w:sz w:val="24"/>
          <w:szCs w:val="24"/>
        </w:rPr>
        <w:t>Contrato</w:t>
      </w:r>
      <w:r w:rsidRPr="00701B25">
        <w:rPr>
          <w:rFonts w:ascii="Garamond" w:hAnsi="Garamond"/>
          <w:color w:val="000000"/>
          <w:sz w:val="24"/>
          <w:szCs w:val="24"/>
        </w:rPr>
        <w:t>.</w:t>
      </w:r>
    </w:p>
    <w:p w14:paraId="368E54DC" w14:textId="77777777" w:rsidR="00911A90" w:rsidRPr="00701B25" w:rsidRDefault="00911A90" w:rsidP="00701B25">
      <w:pPr>
        <w:pStyle w:val="0B"/>
        <w:tabs>
          <w:tab w:val="clear" w:pos="7655"/>
        </w:tabs>
        <w:spacing w:line="320" w:lineRule="exact"/>
        <w:rPr>
          <w:rFonts w:ascii="Garamond" w:hAnsi="Garamond"/>
          <w:color w:val="000000"/>
          <w:sz w:val="24"/>
          <w:szCs w:val="24"/>
        </w:rPr>
      </w:pPr>
    </w:p>
    <w:p w14:paraId="0D5A432F"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rPr>
      </w:pPr>
      <w:r w:rsidRPr="00701B25">
        <w:rPr>
          <w:rFonts w:ascii="Garamond" w:hAnsi="Garamond"/>
          <w:b/>
          <w:color w:val="000000"/>
          <w:sz w:val="24"/>
          <w:szCs w:val="24"/>
        </w:rPr>
        <w:t xml:space="preserve">2.5. </w:t>
      </w:r>
      <w:r w:rsidR="00CE7042">
        <w:rPr>
          <w:rFonts w:ascii="Garamond" w:hAnsi="Garamond"/>
          <w:b/>
          <w:color w:val="000000"/>
          <w:sz w:val="24"/>
          <w:szCs w:val="24"/>
        </w:rPr>
        <w:tab/>
      </w:r>
      <w:r w:rsidR="00F348AD" w:rsidRPr="00CE7042">
        <w:rPr>
          <w:rFonts w:ascii="Garamond" w:hAnsi="Garamond"/>
          <w:b/>
          <w:smallCaps/>
          <w:color w:val="000000"/>
          <w:sz w:val="24"/>
          <w:szCs w:val="24"/>
        </w:rPr>
        <w:t>Obrigações entre os Credores</w:t>
      </w:r>
      <w:r w:rsidR="00F348AD" w:rsidRPr="00701B25">
        <w:rPr>
          <w:rFonts w:ascii="Garamond" w:hAnsi="Garamond"/>
          <w:b/>
          <w:color w:val="000000"/>
          <w:sz w:val="24"/>
          <w:szCs w:val="24"/>
        </w:rPr>
        <w:t xml:space="preserve"> </w:t>
      </w:r>
    </w:p>
    <w:p w14:paraId="5AD00B95" w14:textId="77777777" w:rsidR="00D9083C" w:rsidRPr="00701B25" w:rsidRDefault="00D9083C" w:rsidP="00A51A89">
      <w:pPr>
        <w:pStyle w:val="5"/>
        <w:keepNext/>
        <w:keepLines/>
        <w:tabs>
          <w:tab w:val="clear" w:pos="5103"/>
        </w:tabs>
        <w:spacing w:line="320" w:lineRule="exact"/>
        <w:rPr>
          <w:rFonts w:ascii="Garamond" w:hAnsi="Garamond"/>
          <w:b/>
          <w:color w:val="000000"/>
          <w:sz w:val="24"/>
          <w:szCs w:val="24"/>
          <w:u w:val="single"/>
        </w:rPr>
      </w:pPr>
    </w:p>
    <w:p w14:paraId="7A594517" w14:textId="77777777" w:rsidR="00D9083C" w:rsidRPr="00701B25" w:rsidRDefault="00F348AD" w:rsidP="00A51A89">
      <w:pPr>
        <w:pStyle w:val="5"/>
        <w:keepNext/>
        <w:keepLines/>
        <w:tabs>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2.5.1. </w:t>
      </w:r>
      <w:r w:rsidR="00CE7042">
        <w:rPr>
          <w:rFonts w:ascii="Garamond" w:hAnsi="Garamond"/>
          <w:color w:val="000000"/>
          <w:sz w:val="24"/>
          <w:szCs w:val="24"/>
        </w:rPr>
        <w:tab/>
      </w:r>
      <w:r w:rsidR="00EA61B0" w:rsidRPr="00CE7042">
        <w:rPr>
          <w:rFonts w:ascii="Garamond" w:hAnsi="Garamond"/>
          <w:color w:val="000000"/>
          <w:sz w:val="24"/>
          <w:szCs w:val="24"/>
        </w:rPr>
        <w:t xml:space="preserve">Para os fins da Cláusula </w:t>
      </w:r>
      <w:r w:rsidR="00B71A74" w:rsidRPr="00701B25">
        <w:rPr>
          <w:rFonts w:ascii="Garamond" w:hAnsi="Garamond"/>
          <w:color w:val="000000"/>
          <w:sz w:val="24"/>
          <w:szCs w:val="24"/>
        </w:rPr>
        <w:t>Terceira</w:t>
      </w:r>
      <w:r w:rsidR="00EA61B0" w:rsidRPr="00701B25">
        <w:rPr>
          <w:rFonts w:ascii="Garamond" w:hAnsi="Garamond"/>
          <w:color w:val="000000"/>
          <w:sz w:val="24"/>
          <w:szCs w:val="24"/>
        </w:rPr>
        <w:t xml:space="preserve"> abaixo, cada Credor obriga-se a comunicar ao</w:t>
      </w:r>
      <w:r w:rsidR="00BE424D" w:rsidRPr="00701B25">
        <w:rPr>
          <w:rFonts w:ascii="Garamond" w:hAnsi="Garamond"/>
          <w:color w:val="000000"/>
          <w:sz w:val="24"/>
          <w:szCs w:val="24"/>
        </w:rPr>
        <w:t>s</w:t>
      </w:r>
      <w:r w:rsidR="00EA61B0" w:rsidRPr="00701B25">
        <w:rPr>
          <w:rFonts w:ascii="Garamond" w:hAnsi="Garamond"/>
          <w:color w:val="000000"/>
          <w:sz w:val="24"/>
          <w:szCs w:val="24"/>
        </w:rPr>
        <w:t xml:space="preserve"> </w:t>
      </w:r>
      <w:r w:rsidR="00BE424D" w:rsidRPr="00701B25">
        <w:rPr>
          <w:rFonts w:ascii="Garamond" w:hAnsi="Garamond"/>
          <w:color w:val="000000"/>
          <w:sz w:val="24"/>
          <w:szCs w:val="24"/>
        </w:rPr>
        <w:t>demais</w:t>
      </w:r>
      <w:r w:rsidR="00EA61B0" w:rsidRPr="00701B25">
        <w:rPr>
          <w:rFonts w:ascii="Garamond" w:hAnsi="Garamond"/>
          <w:color w:val="000000"/>
          <w:sz w:val="24"/>
          <w:szCs w:val="24"/>
        </w:rPr>
        <w:t xml:space="preserve"> Credor</w:t>
      </w:r>
      <w:r w:rsidR="00BE424D" w:rsidRPr="00701B25">
        <w:rPr>
          <w:rFonts w:ascii="Garamond" w:hAnsi="Garamond"/>
          <w:color w:val="000000"/>
          <w:sz w:val="24"/>
          <w:szCs w:val="24"/>
        </w:rPr>
        <w:t>es</w:t>
      </w:r>
      <w:r w:rsidR="00D54CDC" w:rsidRPr="00701B25">
        <w:rPr>
          <w:rFonts w:ascii="Garamond" w:hAnsi="Garamond"/>
          <w:color w:val="000000"/>
          <w:sz w:val="24"/>
          <w:szCs w:val="24"/>
        </w:rPr>
        <w:t>, caso tenha sido notificado previamente pela Devedora,</w:t>
      </w:r>
      <w:r w:rsidR="00EA61B0" w:rsidRPr="00701B25">
        <w:rPr>
          <w:rFonts w:ascii="Garamond" w:hAnsi="Garamond"/>
          <w:color w:val="000000"/>
          <w:sz w:val="24"/>
          <w:szCs w:val="24"/>
        </w:rPr>
        <w:t xml:space="preserve"> a ocorrência de um dos eventos mencionados a seguir, no prazo máximo de </w:t>
      </w:r>
      <w:r w:rsidR="004E0CD0" w:rsidRPr="00701B25">
        <w:rPr>
          <w:rFonts w:ascii="Garamond" w:hAnsi="Garamond"/>
          <w:color w:val="000000"/>
          <w:sz w:val="24"/>
          <w:szCs w:val="24"/>
        </w:rPr>
        <w:t xml:space="preserve">2 (dois) </w:t>
      </w:r>
      <w:r w:rsidR="00BE424D" w:rsidRPr="00701B25">
        <w:rPr>
          <w:rFonts w:ascii="Garamond" w:hAnsi="Garamond"/>
          <w:color w:val="000000"/>
          <w:sz w:val="24"/>
          <w:szCs w:val="24"/>
        </w:rPr>
        <w:t xml:space="preserve">Dias Úteis </w:t>
      </w:r>
      <w:r w:rsidR="00D54CDC" w:rsidRPr="00701B25">
        <w:rPr>
          <w:rFonts w:ascii="Garamond" w:hAnsi="Garamond"/>
          <w:color w:val="000000"/>
          <w:sz w:val="24"/>
          <w:szCs w:val="24"/>
        </w:rPr>
        <w:t xml:space="preserve">contados </w:t>
      </w:r>
      <w:r w:rsidR="00EA61B0" w:rsidRPr="00701B25">
        <w:rPr>
          <w:rFonts w:ascii="Garamond" w:hAnsi="Garamond"/>
          <w:color w:val="000000"/>
          <w:sz w:val="24"/>
          <w:szCs w:val="24"/>
        </w:rPr>
        <w:t xml:space="preserve">da data </w:t>
      </w:r>
      <w:r w:rsidR="00D54CDC" w:rsidRPr="00701B25">
        <w:rPr>
          <w:rFonts w:ascii="Garamond" w:hAnsi="Garamond"/>
          <w:color w:val="000000"/>
          <w:sz w:val="24"/>
          <w:szCs w:val="24"/>
        </w:rPr>
        <w:t>de recebimento de referida notificação</w:t>
      </w:r>
      <w:r w:rsidR="00EA61B0" w:rsidRPr="00701B25">
        <w:rPr>
          <w:rFonts w:ascii="Garamond" w:hAnsi="Garamond"/>
          <w:color w:val="000000"/>
          <w:sz w:val="24"/>
          <w:szCs w:val="24"/>
        </w:rPr>
        <w:t>:</w:t>
      </w:r>
      <w:r w:rsidR="00D65FA9" w:rsidRPr="00701B25">
        <w:rPr>
          <w:rFonts w:ascii="Garamond" w:hAnsi="Garamond"/>
          <w:color w:val="000000"/>
          <w:sz w:val="24"/>
          <w:szCs w:val="24"/>
        </w:rPr>
        <w:t xml:space="preserve"> </w:t>
      </w:r>
    </w:p>
    <w:p w14:paraId="4DBC8E1F" w14:textId="77777777" w:rsidR="00343BA3" w:rsidRPr="00701B25" w:rsidRDefault="00343BA3" w:rsidP="00A51A89">
      <w:pPr>
        <w:pStyle w:val="5"/>
        <w:tabs>
          <w:tab w:val="clear" w:pos="5103"/>
        </w:tabs>
        <w:spacing w:line="320" w:lineRule="exact"/>
        <w:rPr>
          <w:rFonts w:ascii="Garamond" w:hAnsi="Garamond"/>
          <w:color w:val="000000"/>
          <w:sz w:val="24"/>
          <w:szCs w:val="24"/>
        </w:rPr>
      </w:pPr>
    </w:p>
    <w:p w14:paraId="55A52463" w14:textId="77777777" w:rsidR="00317C1B" w:rsidRPr="00701B25" w:rsidRDefault="00B71A74" w:rsidP="00A51A89">
      <w:pPr>
        <w:pStyle w:val="5"/>
        <w:numPr>
          <w:ilvl w:val="0"/>
          <w:numId w:val="2"/>
        </w:numPr>
        <w:tabs>
          <w:tab w:val="clear" w:pos="720"/>
          <w:tab w:val="clear" w:pos="5103"/>
        </w:tabs>
        <w:spacing w:line="320" w:lineRule="exact"/>
        <w:rPr>
          <w:rFonts w:ascii="Garamond" w:hAnsi="Garamond"/>
          <w:color w:val="000000"/>
          <w:sz w:val="24"/>
          <w:szCs w:val="24"/>
        </w:rPr>
      </w:pPr>
      <w:r w:rsidRPr="00701B25">
        <w:rPr>
          <w:rFonts w:ascii="Garamond" w:hAnsi="Garamond"/>
          <w:color w:val="000000"/>
          <w:sz w:val="24"/>
          <w:szCs w:val="24"/>
        </w:rPr>
        <w:t xml:space="preserve">a apresentação pela Devedora de pedido de </w:t>
      </w:r>
      <w:r w:rsidR="00D9083C" w:rsidRPr="00701B25">
        <w:rPr>
          <w:rFonts w:ascii="Garamond" w:hAnsi="Garamond"/>
          <w:color w:val="000000"/>
          <w:sz w:val="24"/>
          <w:szCs w:val="24"/>
        </w:rPr>
        <w:t>um prazo de tolerância para que sejam liquidadas e/ou cumpridas as obrigações vencidas e não pagas e/ou não cumpridas</w:t>
      </w:r>
      <w:r w:rsidRPr="00701B25">
        <w:rPr>
          <w:rFonts w:ascii="Garamond" w:hAnsi="Garamond"/>
          <w:color w:val="000000"/>
          <w:sz w:val="24"/>
          <w:szCs w:val="24"/>
        </w:rPr>
        <w:t>;</w:t>
      </w:r>
    </w:p>
    <w:p w14:paraId="3B71BDBC" w14:textId="77777777" w:rsidR="00EA61B0" w:rsidRPr="00701B25" w:rsidRDefault="00EA61B0" w:rsidP="00CE7042">
      <w:pPr>
        <w:pStyle w:val="5"/>
        <w:tabs>
          <w:tab w:val="clear" w:pos="5103"/>
        </w:tabs>
        <w:spacing w:line="320" w:lineRule="exact"/>
        <w:ind w:left="720"/>
        <w:rPr>
          <w:rFonts w:ascii="Garamond" w:hAnsi="Garamond"/>
          <w:sz w:val="24"/>
          <w:szCs w:val="24"/>
        </w:rPr>
      </w:pPr>
    </w:p>
    <w:p w14:paraId="1588B1FC" w14:textId="77777777" w:rsidR="00EA61B0" w:rsidRPr="00701B25" w:rsidRDefault="00EA61B0" w:rsidP="00A51A89">
      <w:pPr>
        <w:pStyle w:val="Ttulo3"/>
        <w:numPr>
          <w:ilvl w:val="0"/>
          <w:numId w:val="2"/>
        </w:numPr>
        <w:tabs>
          <w:tab w:val="clear" w:pos="720"/>
        </w:tabs>
        <w:spacing w:line="320" w:lineRule="exact"/>
        <w:rPr>
          <w:rFonts w:ascii="Garamond" w:hAnsi="Garamond"/>
          <w:szCs w:val="24"/>
          <w:u w:val="none"/>
        </w:rPr>
      </w:pPr>
      <w:r w:rsidRPr="00701B25">
        <w:rPr>
          <w:rFonts w:ascii="Garamond" w:hAnsi="Garamond"/>
          <w:szCs w:val="24"/>
          <w:u w:val="none"/>
        </w:rPr>
        <w:t xml:space="preserve">a ocorrência de qualquer fato </w:t>
      </w:r>
      <w:r w:rsidR="00FE049C" w:rsidRPr="00701B25">
        <w:rPr>
          <w:rFonts w:ascii="Garamond" w:hAnsi="Garamond"/>
          <w:szCs w:val="24"/>
          <w:u w:val="none"/>
        </w:rPr>
        <w:t xml:space="preserve">comunicado pela Devedora </w:t>
      </w:r>
      <w:r w:rsidRPr="00701B25">
        <w:rPr>
          <w:rFonts w:ascii="Garamond" w:hAnsi="Garamond"/>
          <w:szCs w:val="24"/>
          <w:u w:val="none"/>
        </w:rPr>
        <w:t xml:space="preserve">que possa </w:t>
      </w:r>
      <w:r w:rsidR="00FE049C" w:rsidRPr="00701B25">
        <w:rPr>
          <w:rFonts w:ascii="Garamond" w:hAnsi="Garamond"/>
          <w:szCs w:val="24"/>
          <w:u w:val="none"/>
        </w:rPr>
        <w:t>afetá-la</w:t>
      </w:r>
      <w:r w:rsidRPr="00701B25">
        <w:rPr>
          <w:rFonts w:ascii="Garamond" w:hAnsi="Garamond"/>
          <w:szCs w:val="24"/>
          <w:u w:val="none"/>
        </w:rPr>
        <w:t>,</w:t>
      </w:r>
      <w:r w:rsidR="00FE049C" w:rsidRPr="00701B25">
        <w:rPr>
          <w:rFonts w:ascii="Garamond" w:hAnsi="Garamond"/>
          <w:szCs w:val="24"/>
          <w:u w:val="none"/>
        </w:rPr>
        <w:t xml:space="preserve"> ou, ainda, afetar ou impedir o cumprimento das obrigações</w:t>
      </w:r>
      <w:r w:rsidRPr="00701B25">
        <w:rPr>
          <w:rFonts w:ascii="Garamond" w:hAnsi="Garamond"/>
          <w:szCs w:val="24"/>
          <w:u w:val="none"/>
        </w:rPr>
        <w:t xml:space="preserve"> </w:t>
      </w:r>
      <w:r w:rsidR="00FE049C" w:rsidRPr="00701B25">
        <w:rPr>
          <w:rFonts w:ascii="Garamond" w:hAnsi="Garamond"/>
          <w:szCs w:val="24"/>
          <w:u w:val="none"/>
        </w:rPr>
        <w:t>por ela assumidas n</w:t>
      </w:r>
      <w:r w:rsidR="00426CCA" w:rsidRPr="00701B25">
        <w:rPr>
          <w:rFonts w:ascii="Garamond" w:hAnsi="Garamond"/>
          <w:szCs w:val="24"/>
          <w:u w:val="none"/>
        </w:rPr>
        <w:t xml:space="preserve">os </w:t>
      </w:r>
      <w:r w:rsidR="00525A60" w:rsidRPr="00701B25">
        <w:rPr>
          <w:rFonts w:ascii="Garamond" w:hAnsi="Garamond"/>
          <w:szCs w:val="24"/>
          <w:u w:val="none"/>
        </w:rPr>
        <w:t>Contratos de Financiamento</w:t>
      </w:r>
      <w:r w:rsidRPr="00701B25">
        <w:rPr>
          <w:rFonts w:ascii="Garamond" w:hAnsi="Garamond"/>
          <w:szCs w:val="24"/>
          <w:u w:val="none"/>
        </w:rPr>
        <w:t xml:space="preserve"> </w:t>
      </w:r>
      <w:r w:rsidR="00520B52" w:rsidRPr="00701B25">
        <w:rPr>
          <w:rFonts w:ascii="Garamond" w:hAnsi="Garamond"/>
          <w:szCs w:val="24"/>
          <w:u w:val="none"/>
        </w:rPr>
        <w:t>e/</w:t>
      </w:r>
      <w:r w:rsidRPr="00701B25">
        <w:rPr>
          <w:rFonts w:ascii="Garamond" w:hAnsi="Garamond"/>
          <w:szCs w:val="24"/>
          <w:u w:val="none"/>
        </w:rPr>
        <w:t xml:space="preserve">ou </w:t>
      </w:r>
      <w:r w:rsidR="005C0990" w:rsidRPr="00701B25">
        <w:rPr>
          <w:rFonts w:ascii="Garamond" w:hAnsi="Garamond"/>
          <w:szCs w:val="24"/>
          <w:u w:val="none"/>
        </w:rPr>
        <w:t>nos Contratos de</w:t>
      </w:r>
      <w:r w:rsidRPr="00701B25">
        <w:rPr>
          <w:rFonts w:ascii="Garamond" w:hAnsi="Garamond"/>
          <w:szCs w:val="24"/>
          <w:u w:val="none"/>
        </w:rPr>
        <w:t xml:space="preserve"> Garantia </w:t>
      </w:r>
      <w:bookmarkStart w:id="0" w:name="_DV_M70"/>
      <w:bookmarkEnd w:id="0"/>
      <w:r w:rsidR="005C0990" w:rsidRPr="00701B25">
        <w:rPr>
          <w:rFonts w:ascii="Garamond" w:hAnsi="Garamond"/>
          <w:szCs w:val="24"/>
          <w:u w:val="none"/>
        </w:rPr>
        <w:t>Real</w:t>
      </w:r>
      <w:r w:rsidRPr="00701B25">
        <w:rPr>
          <w:rFonts w:ascii="Garamond" w:hAnsi="Garamond"/>
          <w:szCs w:val="24"/>
          <w:u w:val="none"/>
        </w:rPr>
        <w:t>;</w:t>
      </w:r>
      <w:r w:rsidR="00693F02" w:rsidRPr="00701B25">
        <w:rPr>
          <w:rFonts w:ascii="Garamond" w:hAnsi="Garamond"/>
          <w:szCs w:val="24"/>
          <w:u w:val="none"/>
        </w:rPr>
        <w:t xml:space="preserve"> e</w:t>
      </w:r>
    </w:p>
    <w:p w14:paraId="3820DE79" w14:textId="77777777" w:rsidR="00EA61B0" w:rsidRPr="00701B25" w:rsidRDefault="00EA61B0" w:rsidP="00CE7042">
      <w:pPr>
        <w:pStyle w:val="5"/>
        <w:tabs>
          <w:tab w:val="clear" w:pos="5103"/>
        </w:tabs>
        <w:spacing w:line="320" w:lineRule="exact"/>
        <w:ind w:left="720"/>
        <w:rPr>
          <w:rFonts w:ascii="Garamond" w:hAnsi="Garamond"/>
          <w:sz w:val="24"/>
          <w:szCs w:val="24"/>
        </w:rPr>
      </w:pPr>
    </w:p>
    <w:p w14:paraId="60039E33" w14:textId="77777777" w:rsidR="00EA61B0" w:rsidRPr="00701B25" w:rsidRDefault="00693F02" w:rsidP="00A51A89">
      <w:pPr>
        <w:pStyle w:val="Ttulo3"/>
        <w:numPr>
          <w:ilvl w:val="0"/>
          <w:numId w:val="2"/>
        </w:numPr>
        <w:tabs>
          <w:tab w:val="clear" w:pos="720"/>
        </w:tabs>
        <w:spacing w:line="320" w:lineRule="exact"/>
        <w:rPr>
          <w:rFonts w:ascii="Garamond" w:hAnsi="Garamond"/>
          <w:szCs w:val="24"/>
          <w:u w:val="none"/>
        </w:rPr>
      </w:pPr>
      <w:r w:rsidRPr="00701B25">
        <w:rPr>
          <w:rFonts w:ascii="Garamond" w:hAnsi="Garamond"/>
          <w:szCs w:val="24"/>
          <w:u w:val="none"/>
        </w:rPr>
        <w:t xml:space="preserve">comunicação pela Devedora de </w:t>
      </w:r>
      <w:r w:rsidR="00EA61B0" w:rsidRPr="00701B25">
        <w:rPr>
          <w:rFonts w:ascii="Garamond" w:hAnsi="Garamond"/>
          <w:szCs w:val="24"/>
          <w:u w:val="none"/>
        </w:rPr>
        <w:t>ocorrência de</w:t>
      </w:r>
      <w:r w:rsidR="00C5774F" w:rsidRPr="00701B25">
        <w:rPr>
          <w:rFonts w:ascii="Garamond" w:hAnsi="Garamond"/>
          <w:szCs w:val="24"/>
          <w:u w:val="none"/>
        </w:rPr>
        <w:t xml:space="preserve"> qualquer </w:t>
      </w:r>
      <w:r w:rsidR="00315A06" w:rsidRPr="00701B25">
        <w:rPr>
          <w:rFonts w:ascii="Garamond" w:hAnsi="Garamond"/>
          <w:szCs w:val="24"/>
          <w:u w:val="none"/>
        </w:rPr>
        <w:t xml:space="preserve">evento </w:t>
      </w:r>
      <w:r w:rsidR="00C5774F" w:rsidRPr="00701B25">
        <w:rPr>
          <w:rFonts w:ascii="Garamond" w:hAnsi="Garamond"/>
          <w:szCs w:val="24"/>
          <w:u w:val="none"/>
        </w:rPr>
        <w:t xml:space="preserve">de </w:t>
      </w:r>
      <w:r w:rsidR="00315A06" w:rsidRPr="00701B25">
        <w:rPr>
          <w:rFonts w:ascii="Garamond" w:hAnsi="Garamond"/>
          <w:szCs w:val="24"/>
          <w:u w:val="none"/>
        </w:rPr>
        <w:t xml:space="preserve">inadimplemento </w:t>
      </w:r>
      <w:r w:rsidR="00C5774F" w:rsidRPr="00701B25">
        <w:rPr>
          <w:rFonts w:ascii="Garamond" w:hAnsi="Garamond"/>
          <w:szCs w:val="24"/>
          <w:u w:val="none"/>
        </w:rPr>
        <w:t>ou</w:t>
      </w:r>
      <w:r w:rsidR="00EA61B0" w:rsidRPr="00701B25">
        <w:rPr>
          <w:rFonts w:ascii="Garamond" w:hAnsi="Garamond"/>
          <w:szCs w:val="24"/>
          <w:u w:val="none"/>
        </w:rPr>
        <w:t xml:space="preserve"> </w:t>
      </w:r>
      <w:r w:rsidR="006D7966" w:rsidRPr="00701B25">
        <w:rPr>
          <w:rFonts w:ascii="Garamond" w:hAnsi="Garamond"/>
          <w:szCs w:val="24"/>
          <w:u w:val="none"/>
        </w:rPr>
        <w:t xml:space="preserve">de qualquer evento que possa resultar no </w:t>
      </w:r>
      <w:r w:rsidR="00EA61B0" w:rsidRPr="00701B25">
        <w:rPr>
          <w:rFonts w:ascii="Garamond" w:hAnsi="Garamond"/>
          <w:szCs w:val="24"/>
          <w:u w:val="none"/>
        </w:rPr>
        <w:t>vencimento antecipado</w:t>
      </w:r>
      <w:r w:rsidR="00C5774F" w:rsidRPr="00701B25">
        <w:rPr>
          <w:rFonts w:ascii="Garamond" w:hAnsi="Garamond"/>
          <w:szCs w:val="24"/>
          <w:u w:val="none"/>
        </w:rPr>
        <w:t xml:space="preserve"> </w:t>
      </w:r>
      <w:r w:rsidR="00426CCA" w:rsidRPr="00701B25">
        <w:rPr>
          <w:rFonts w:ascii="Garamond" w:hAnsi="Garamond"/>
          <w:szCs w:val="24"/>
          <w:u w:val="none"/>
        </w:rPr>
        <w:t xml:space="preserve">dos </w:t>
      </w:r>
      <w:r w:rsidR="00525A60" w:rsidRPr="00701B25">
        <w:rPr>
          <w:rFonts w:ascii="Garamond" w:hAnsi="Garamond"/>
          <w:szCs w:val="24"/>
          <w:u w:val="none"/>
        </w:rPr>
        <w:t>Contratos de Financiamento</w:t>
      </w:r>
      <w:r w:rsidR="00C5774F" w:rsidRPr="00701B25">
        <w:rPr>
          <w:rFonts w:ascii="Garamond" w:hAnsi="Garamond"/>
          <w:szCs w:val="24"/>
          <w:u w:val="none"/>
        </w:rPr>
        <w:t xml:space="preserve"> </w:t>
      </w:r>
      <w:r w:rsidR="00520B52" w:rsidRPr="00701B25">
        <w:rPr>
          <w:rFonts w:ascii="Garamond" w:hAnsi="Garamond"/>
          <w:szCs w:val="24"/>
          <w:u w:val="none"/>
        </w:rPr>
        <w:t>e/</w:t>
      </w:r>
      <w:r w:rsidR="00C5774F" w:rsidRPr="00701B25">
        <w:rPr>
          <w:rFonts w:ascii="Garamond" w:hAnsi="Garamond"/>
          <w:szCs w:val="24"/>
          <w:u w:val="none"/>
        </w:rPr>
        <w:t>ou d</w:t>
      </w:r>
      <w:r w:rsidR="005C0990" w:rsidRPr="00701B25">
        <w:rPr>
          <w:rFonts w:ascii="Garamond" w:hAnsi="Garamond"/>
          <w:szCs w:val="24"/>
          <w:u w:val="none"/>
        </w:rPr>
        <w:t>os</w:t>
      </w:r>
      <w:r w:rsidR="00C5774F" w:rsidRPr="00701B25">
        <w:rPr>
          <w:rFonts w:ascii="Garamond" w:hAnsi="Garamond"/>
          <w:szCs w:val="24"/>
          <w:u w:val="none"/>
        </w:rPr>
        <w:t xml:space="preserve"> </w:t>
      </w:r>
      <w:r w:rsidR="005C0990" w:rsidRPr="00701B25">
        <w:rPr>
          <w:rFonts w:ascii="Garamond" w:hAnsi="Garamond"/>
          <w:szCs w:val="24"/>
          <w:u w:val="none"/>
        </w:rPr>
        <w:t xml:space="preserve">Contratos de </w:t>
      </w:r>
      <w:r w:rsidR="00C5774F" w:rsidRPr="00701B25">
        <w:rPr>
          <w:rFonts w:ascii="Garamond" w:hAnsi="Garamond"/>
          <w:szCs w:val="24"/>
          <w:u w:val="none"/>
        </w:rPr>
        <w:t xml:space="preserve">Garantia </w:t>
      </w:r>
      <w:r w:rsidR="005C0990" w:rsidRPr="00701B25">
        <w:rPr>
          <w:rFonts w:ascii="Garamond" w:hAnsi="Garamond"/>
          <w:szCs w:val="24"/>
          <w:u w:val="none"/>
        </w:rPr>
        <w:t>Real</w:t>
      </w:r>
      <w:r w:rsidR="00315A06" w:rsidRPr="00701B25">
        <w:rPr>
          <w:rFonts w:ascii="Garamond" w:hAnsi="Garamond"/>
          <w:szCs w:val="24"/>
          <w:u w:val="none"/>
        </w:rPr>
        <w:t>.</w:t>
      </w:r>
    </w:p>
    <w:p w14:paraId="05D8E6FE" w14:textId="77777777" w:rsidR="00E72835" w:rsidRPr="00701B25" w:rsidRDefault="00E72835" w:rsidP="00A51A89">
      <w:pPr>
        <w:pStyle w:val="Centrado"/>
        <w:spacing w:line="320" w:lineRule="exact"/>
        <w:jc w:val="both"/>
        <w:rPr>
          <w:rFonts w:ascii="Garamond" w:hAnsi="Garamond"/>
          <w:color w:val="000000"/>
          <w:sz w:val="24"/>
          <w:szCs w:val="24"/>
          <w:u w:val="single"/>
        </w:rPr>
      </w:pPr>
    </w:p>
    <w:p w14:paraId="6D22574B" w14:textId="77777777" w:rsidR="00D9083C" w:rsidRPr="00701B25" w:rsidRDefault="00F348AD" w:rsidP="00A51A89">
      <w:pPr>
        <w:pStyle w:val="Centrado"/>
        <w:spacing w:line="320" w:lineRule="exact"/>
        <w:jc w:val="both"/>
        <w:rPr>
          <w:rFonts w:ascii="Garamond" w:hAnsi="Garamond"/>
          <w:color w:val="000000"/>
          <w:sz w:val="24"/>
          <w:szCs w:val="24"/>
        </w:rPr>
      </w:pPr>
      <w:r w:rsidRPr="00701B25">
        <w:rPr>
          <w:rFonts w:ascii="Garamond" w:hAnsi="Garamond"/>
          <w:smallCaps/>
          <w:color w:val="000000"/>
          <w:sz w:val="24"/>
          <w:szCs w:val="24"/>
          <w:u w:val="single"/>
        </w:rPr>
        <w:t>Cláusula Terceira</w:t>
      </w:r>
    </w:p>
    <w:p w14:paraId="597BBADA" w14:textId="77777777" w:rsidR="00F348AD" w:rsidRPr="00701B25" w:rsidRDefault="00F348AD" w:rsidP="00A51A89">
      <w:pPr>
        <w:pStyle w:val="Centrado"/>
        <w:spacing w:line="320" w:lineRule="exact"/>
        <w:jc w:val="both"/>
        <w:rPr>
          <w:rFonts w:ascii="Garamond" w:hAnsi="Garamond"/>
          <w:color w:val="000000"/>
          <w:sz w:val="24"/>
          <w:szCs w:val="24"/>
        </w:rPr>
      </w:pPr>
    </w:p>
    <w:p w14:paraId="7ABC1888" w14:textId="77777777" w:rsidR="00D9083C" w:rsidRPr="00701B25" w:rsidRDefault="00B71A74" w:rsidP="00A51A89">
      <w:pPr>
        <w:spacing w:line="320" w:lineRule="exact"/>
        <w:ind w:right="4"/>
        <w:rPr>
          <w:rFonts w:ascii="Garamond" w:hAnsi="Garamond"/>
          <w:color w:val="000000"/>
          <w:szCs w:val="24"/>
        </w:rPr>
      </w:pPr>
      <w:r w:rsidRPr="00701B25">
        <w:rPr>
          <w:rFonts w:ascii="Garamond" w:hAnsi="Garamond"/>
          <w:b/>
          <w:color w:val="000000"/>
          <w:szCs w:val="24"/>
        </w:rPr>
        <w:t>3</w:t>
      </w:r>
      <w:r w:rsidR="00D9083C" w:rsidRPr="00701B25">
        <w:rPr>
          <w:rFonts w:ascii="Garamond" w:hAnsi="Garamond"/>
          <w:b/>
          <w:color w:val="000000"/>
          <w:szCs w:val="24"/>
        </w:rPr>
        <w:t xml:space="preserve">.1. </w:t>
      </w:r>
      <w:r w:rsidR="00CE7042">
        <w:rPr>
          <w:rFonts w:ascii="Garamond" w:hAnsi="Garamond"/>
          <w:b/>
          <w:color w:val="000000"/>
          <w:szCs w:val="24"/>
        </w:rPr>
        <w:tab/>
      </w:r>
      <w:r w:rsidRPr="00CE7042">
        <w:rPr>
          <w:rFonts w:ascii="Garamond" w:hAnsi="Garamond"/>
          <w:b/>
          <w:smallCaps/>
          <w:color w:val="000000"/>
          <w:szCs w:val="24"/>
        </w:rPr>
        <w:t>Reunião de Credores</w:t>
      </w:r>
    </w:p>
    <w:p w14:paraId="1D06035B" w14:textId="77777777" w:rsidR="00D9083C" w:rsidRPr="00701B25" w:rsidRDefault="00D9083C" w:rsidP="00A51A89">
      <w:pPr>
        <w:spacing w:line="320" w:lineRule="exact"/>
        <w:ind w:left="2832" w:right="4" w:hanging="2832"/>
        <w:rPr>
          <w:rFonts w:ascii="Garamond" w:hAnsi="Garamond"/>
          <w:b/>
          <w:color w:val="000000"/>
          <w:szCs w:val="24"/>
          <w:u w:val="single"/>
        </w:rPr>
      </w:pPr>
    </w:p>
    <w:p w14:paraId="0ABB8DE8" w14:textId="77777777" w:rsidR="003F1CF3"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color w:val="000000"/>
          <w:szCs w:val="24"/>
        </w:rPr>
        <w:t>3</w:t>
      </w:r>
      <w:r w:rsidR="008F026D" w:rsidRPr="00701B25">
        <w:rPr>
          <w:rFonts w:ascii="Garamond" w:hAnsi="Garamond"/>
          <w:color w:val="000000"/>
          <w:szCs w:val="24"/>
        </w:rPr>
        <w:t xml:space="preserve">.1.1. </w:t>
      </w:r>
      <w:r w:rsidR="00CE7042">
        <w:rPr>
          <w:rFonts w:ascii="Garamond" w:hAnsi="Garamond"/>
          <w:color w:val="000000"/>
          <w:szCs w:val="24"/>
        </w:rPr>
        <w:tab/>
      </w:r>
      <w:r w:rsidR="003F1CF3" w:rsidRPr="00CE7042">
        <w:rPr>
          <w:rFonts w:ascii="Garamond" w:hAnsi="Garamond"/>
          <w:bCs/>
          <w:color w:val="000000"/>
          <w:szCs w:val="24"/>
        </w:rPr>
        <w:t xml:space="preserve">Observadas as disposições desta Cláusula </w:t>
      </w:r>
      <w:r w:rsidRPr="00701B25">
        <w:rPr>
          <w:rFonts w:ascii="Garamond" w:hAnsi="Garamond"/>
          <w:bCs/>
          <w:color w:val="000000"/>
          <w:szCs w:val="24"/>
        </w:rPr>
        <w:t>Terceira</w:t>
      </w:r>
      <w:r w:rsidR="003F1CF3" w:rsidRPr="00701B25">
        <w:rPr>
          <w:rFonts w:ascii="Garamond" w:hAnsi="Garamond"/>
          <w:bCs/>
          <w:color w:val="000000"/>
          <w:szCs w:val="24"/>
        </w:rPr>
        <w:t xml:space="preserve">, todas as manifestações e decisões dos Credores relativas às matérias atinentes </w:t>
      </w:r>
      <w:r w:rsidR="00DF2399" w:rsidRPr="00701B25">
        <w:rPr>
          <w:rFonts w:ascii="Garamond" w:hAnsi="Garamond"/>
          <w:bCs/>
          <w:color w:val="000000"/>
          <w:szCs w:val="24"/>
        </w:rPr>
        <w:t>ao</w:t>
      </w:r>
      <w:r w:rsidR="00E70AAB" w:rsidRPr="00701B25">
        <w:rPr>
          <w:rFonts w:ascii="Garamond" w:hAnsi="Garamond"/>
          <w:bCs/>
          <w:color w:val="000000"/>
          <w:szCs w:val="24"/>
        </w:rPr>
        <w:t>s</w:t>
      </w:r>
      <w:r w:rsidR="00DF2399" w:rsidRPr="00701B25">
        <w:rPr>
          <w:rFonts w:ascii="Garamond" w:hAnsi="Garamond"/>
          <w:bCs/>
          <w:color w:val="000000"/>
          <w:szCs w:val="24"/>
        </w:rPr>
        <w:t xml:space="preserve"> </w:t>
      </w:r>
      <w:r w:rsidR="00525A60" w:rsidRPr="00701B25">
        <w:rPr>
          <w:rFonts w:ascii="Garamond" w:hAnsi="Garamond"/>
          <w:szCs w:val="24"/>
        </w:rPr>
        <w:t>Contratos de Financiamento</w:t>
      </w:r>
      <w:r w:rsidR="00E70AAB" w:rsidRPr="00701B25">
        <w:rPr>
          <w:rFonts w:ascii="Garamond" w:hAnsi="Garamond"/>
          <w:szCs w:val="24"/>
        </w:rPr>
        <w:t xml:space="preserve"> </w:t>
      </w:r>
      <w:r w:rsidR="003F1CF3" w:rsidRPr="00701B25">
        <w:rPr>
          <w:rFonts w:ascii="Garamond" w:hAnsi="Garamond"/>
          <w:bCs/>
          <w:color w:val="000000"/>
          <w:szCs w:val="24"/>
        </w:rPr>
        <w:t>deverão ser efetuadas por meio de reunião de Credores (ainda que por meio de conferências telefônicas e/ou videoconferências) (“</w:t>
      </w:r>
      <w:r w:rsidR="003F1CF3" w:rsidRPr="00701B25">
        <w:rPr>
          <w:rFonts w:ascii="Garamond" w:hAnsi="Garamond"/>
          <w:bCs/>
          <w:color w:val="000000"/>
          <w:szCs w:val="24"/>
          <w:u w:val="single"/>
        </w:rPr>
        <w:t>Reunião de Credores</w:t>
      </w:r>
      <w:r w:rsidR="003F1CF3" w:rsidRPr="00701B25">
        <w:rPr>
          <w:rFonts w:ascii="Garamond" w:hAnsi="Garamond"/>
          <w:bCs/>
          <w:color w:val="000000"/>
          <w:szCs w:val="24"/>
        </w:rPr>
        <w:t>”).</w:t>
      </w:r>
    </w:p>
    <w:p w14:paraId="583FBA92" w14:textId="77777777" w:rsidR="00F348AD" w:rsidRPr="00701B25" w:rsidRDefault="00F348AD"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p w14:paraId="1FE56336" w14:textId="77777777" w:rsidR="0052237B"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szCs w:val="24"/>
        </w:rPr>
      </w:pPr>
      <w:r w:rsidRPr="00701B25">
        <w:rPr>
          <w:rFonts w:ascii="Garamond" w:hAnsi="Garamond"/>
          <w:color w:val="000000"/>
          <w:szCs w:val="24"/>
        </w:rPr>
        <w:t>3</w:t>
      </w:r>
      <w:r w:rsidR="004231D2" w:rsidRPr="00701B25">
        <w:rPr>
          <w:rFonts w:ascii="Garamond" w:hAnsi="Garamond"/>
          <w:szCs w:val="24"/>
        </w:rPr>
        <w:t xml:space="preserve">.1.2. </w:t>
      </w:r>
      <w:r w:rsidR="00CE7042">
        <w:rPr>
          <w:rFonts w:ascii="Garamond" w:hAnsi="Garamond"/>
          <w:szCs w:val="24"/>
        </w:rPr>
        <w:tab/>
      </w:r>
      <w:r w:rsidR="00D506C3" w:rsidRPr="00CE7042">
        <w:rPr>
          <w:rFonts w:ascii="Garamond" w:hAnsi="Garamond"/>
          <w:szCs w:val="24"/>
        </w:rPr>
        <w:t xml:space="preserve">Cada um dos Credores poderá convocar uma Reunião de Credores. Para tanto, </w:t>
      </w:r>
      <w:r w:rsidR="00D506C3" w:rsidRPr="00701B25">
        <w:rPr>
          <w:rFonts w:ascii="Garamond" w:hAnsi="Garamond"/>
          <w:bCs/>
          <w:szCs w:val="24"/>
        </w:rPr>
        <w:t>o Credor deverá enviar solicitação, seja por correspondência eletrônica (e-mail) ou correspondência formal ao</w:t>
      </w:r>
      <w:r w:rsidR="006B1A2F" w:rsidRPr="00701B25">
        <w:rPr>
          <w:rFonts w:ascii="Garamond" w:hAnsi="Garamond"/>
          <w:bCs/>
          <w:szCs w:val="24"/>
        </w:rPr>
        <w:t>s</w:t>
      </w:r>
      <w:r w:rsidR="00D506C3" w:rsidRPr="00701B25">
        <w:rPr>
          <w:rFonts w:ascii="Garamond" w:hAnsi="Garamond"/>
          <w:bCs/>
          <w:szCs w:val="24"/>
        </w:rPr>
        <w:t xml:space="preserve"> </w:t>
      </w:r>
      <w:r w:rsidR="006B1A2F" w:rsidRPr="00701B25">
        <w:rPr>
          <w:rFonts w:ascii="Garamond" w:hAnsi="Garamond"/>
          <w:bCs/>
          <w:szCs w:val="24"/>
        </w:rPr>
        <w:t>demais</w:t>
      </w:r>
      <w:r w:rsidR="00D506C3" w:rsidRPr="00701B25">
        <w:rPr>
          <w:rFonts w:ascii="Garamond" w:hAnsi="Garamond"/>
          <w:bCs/>
          <w:szCs w:val="24"/>
        </w:rPr>
        <w:t xml:space="preserve"> Credor</w:t>
      </w:r>
      <w:r w:rsidR="006B1A2F" w:rsidRPr="00701B25">
        <w:rPr>
          <w:rFonts w:ascii="Garamond" w:hAnsi="Garamond"/>
          <w:bCs/>
          <w:szCs w:val="24"/>
        </w:rPr>
        <w:t>es</w:t>
      </w:r>
      <w:r w:rsidR="00D506C3" w:rsidRPr="00701B25">
        <w:rPr>
          <w:rFonts w:ascii="Garamond" w:hAnsi="Garamond"/>
          <w:bCs/>
          <w:szCs w:val="24"/>
        </w:rPr>
        <w:t xml:space="preserve">, nos endereços de comunicação constantes na Cláusula </w:t>
      </w:r>
      <w:r w:rsidR="00E26EFF" w:rsidRPr="00701B25">
        <w:rPr>
          <w:rFonts w:ascii="Garamond" w:hAnsi="Garamond"/>
          <w:bCs/>
          <w:szCs w:val="24"/>
        </w:rPr>
        <w:t xml:space="preserve">Oitava </w:t>
      </w:r>
      <w:r w:rsidR="00D506C3" w:rsidRPr="00701B25">
        <w:rPr>
          <w:rFonts w:ascii="Garamond" w:hAnsi="Garamond"/>
          <w:bCs/>
          <w:szCs w:val="24"/>
        </w:rPr>
        <w:t xml:space="preserve">abaixo. A convocação deverá ser feita com, no mínimo, </w:t>
      </w:r>
      <w:r w:rsidR="00845104" w:rsidRPr="00701B25">
        <w:rPr>
          <w:rFonts w:ascii="Garamond" w:hAnsi="Garamond"/>
          <w:color w:val="000000"/>
          <w:szCs w:val="24"/>
        </w:rPr>
        <w:t xml:space="preserve">10 </w:t>
      </w:r>
      <w:r w:rsidR="004E0CD0" w:rsidRPr="00701B25">
        <w:rPr>
          <w:rFonts w:ascii="Garamond" w:hAnsi="Garamond"/>
          <w:color w:val="000000"/>
          <w:szCs w:val="24"/>
        </w:rPr>
        <w:t>(</w:t>
      </w:r>
      <w:r w:rsidR="00845104" w:rsidRPr="00701B25">
        <w:rPr>
          <w:rFonts w:ascii="Garamond" w:hAnsi="Garamond"/>
          <w:color w:val="000000"/>
          <w:szCs w:val="24"/>
        </w:rPr>
        <w:t>dez</w:t>
      </w:r>
      <w:r w:rsidR="004E0CD0" w:rsidRPr="00701B25">
        <w:rPr>
          <w:rFonts w:ascii="Garamond" w:hAnsi="Garamond"/>
          <w:color w:val="000000"/>
          <w:szCs w:val="24"/>
        </w:rPr>
        <w:t>)</w:t>
      </w:r>
      <w:r w:rsidR="004E0CD0" w:rsidRPr="00701B25">
        <w:rPr>
          <w:rFonts w:ascii="Garamond" w:hAnsi="Garamond"/>
          <w:bCs/>
          <w:szCs w:val="24"/>
        </w:rPr>
        <w:t xml:space="preserve"> </w:t>
      </w:r>
      <w:r w:rsidR="00D506C3" w:rsidRPr="00701B25">
        <w:rPr>
          <w:rFonts w:ascii="Garamond" w:hAnsi="Garamond"/>
          <w:bCs/>
          <w:szCs w:val="24"/>
        </w:rPr>
        <w:t xml:space="preserve">Dias Úteis de antecedência, explicitando a hora, o local (se aplicável) e, de forma sucinta, os assuntos a serem tratados, podendo, no entanto, </w:t>
      </w:r>
      <w:r w:rsidR="00845782" w:rsidRPr="00701B25">
        <w:rPr>
          <w:rFonts w:ascii="Garamond" w:hAnsi="Garamond"/>
          <w:bCs/>
          <w:szCs w:val="24"/>
        </w:rPr>
        <w:t xml:space="preserve">referida solicitação exigir a realização imediata da Reunião de Credores, </w:t>
      </w:r>
      <w:r w:rsidR="00D506C3" w:rsidRPr="00701B25">
        <w:rPr>
          <w:rFonts w:ascii="Garamond" w:hAnsi="Garamond"/>
          <w:bCs/>
          <w:szCs w:val="24"/>
        </w:rPr>
        <w:t xml:space="preserve">caso o assunto a ser tratado precise de deliberação em caráter de urgência. A Reunião de Credores deverá ser realizada em Dia Útil, durante o horário comercial, </w:t>
      </w:r>
      <w:r w:rsidR="00845104" w:rsidRPr="00701B25">
        <w:rPr>
          <w:rFonts w:ascii="Garamond" w:hAnsi="Garamond"/>
          <w:bCs/>
          <w:szCs w:val="24"/>
        </w:rPr>
        <w:t xml:space="preserve">no município de São Paulo, </w:t>
      </w:r>
      <w:r w:rsidR="00D506C3" w:rsidRPr="00701B25">
        <w:rPr>
          <w:rFonts w:ascii="Garamond" w:hAnsi="Garamond"/>
          <w:bCs/>
          <w:szCs w:val="24"/>
        </w:rPr>
        <w:t xml:space="preserve">no endereço a ser acordado entre os </w:t>
      </w:r>
      <w:r w:rsidR="0052237B" w:rsidRPr="00701B25">
        <w:rPr>
          <w:rFonts w:ascii="Garamond" w:hAnsi="Garamond"/>
          <w:bCs/>
          <w:szCs w:val="24"/>
        </w:rPr>
        <w:t xml:space="preserve">Credores </w:t>
      </w:r>
      <w:r w:rsidR="00D506C3" w:rsidRPr="00701B25">
        <w:rPr>
          <w:rFonts w:ascii="Garamond" w:hAnsi="Garamond"/>
          <w:bCs/>
          <w:szCs w:val="24"/>
        </w:rPr>
        <w:t xml:space="preserve">e/ou conforme o caso, por meio de conferência telefônica </w:t>
      </w:r>
      <w:r w:rsidR="00315A06" w:rsidRPr="00701B25">
        <w:rPr>
          <w:rFonts w:ascii="Garamond" w:hAnsi="Garamond"/>
          <w:bCs/>
          <w:szCs w:val="24"/>
        </w:rPr>
        <w:t>e/</w:t>
      </w:r>
      <w:r w:rsidR="00D506C3" w:rsidRPr="00701B25">
        <w:rPr>
          <w:rFonts w:ascii="Garamond" w:hAnsi="Garamond"/>
          <w:bCs/>
          <w:szCs w:val="24"/>
        </w:rPr>
        <w:t>ou videoconferência. Independentemente do disposto nesta Cláusula, considerar-se-á regularmente convocada a Reunião de Credores em que comparecerem representantes de</w:t>
      </w:r>
      <w:r w:rsidR="00242D11" w:rsidRPr="00701B25">
        <w:rPr>
          <w:rFonts w:ascii="Garamond" w:hAnsi="Garamond"/>
          <w:bCs/>
          <w:szCs w:val="24"/>
        </w:rPr>
        <w:t xml:space="preserve"> cada um d</w:t>
      </w:r>
      <w:r w:rsidR="00D506C3" w:rsidRPr="00701B25">
        <w:rPr>
          <w:rFonts w:ascii="Garamond" w:hAnsi="Garamond"/>
          <w:bCs/>
          <w:szCs w:val="24"/>
        </w:rPr>
        <w:t xml:space="preserve">os </w:t>
      </w:r>
      <w:r w:rsidR="007D4995" w:rsidRPr="00701B25">
        <w:rPr>
          <w:rFonts w:ascii="Garamond" w:hAnsi="Garamond"/>
          <w:bCs/>
          <w:szCs w:val="24"/>
        </w:rPr>
        <w:t>Credores</w:t>
      </w:r>
      <w:r w:rsidR="007D4995" w:rsidRPr="00701B25">
        <w:rPr>
          <w:rFonts w:ascii="Garamond" w:hAnsi="Garamond"/>
          <w:szCs w:val="24"/>
        </w:rPr>
        <w:t xml:space="preserve">. </w:t>
      </w:r>
    </w:p>
    <w:p w14:paraId="3E1BBEDF" w14:textId="77777777" w:rsidR="0082318C" w:rsidRPr="00701B25" w:rsidRDefault="008231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color w:val="000000"/>
          <w:szCs w:val="24"/>
        </w:rPr>
      </w:pPr>
    </w:p>
    <w:p w14:paraId="497649F4" w14:textId="13CE3FBF" w:rsidR="0052237B" w:rsidRPr="00701B25" w:rsidRDefault="003F1CF3"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r w:rsidRPr="00701B25">
        <w:rPr>
          <w:rFonts w:ascii="Garamond" w:hAnsi="Garamond"/>
          <w:color w:val="000000"/>
          <w:szCs w:val="24"/>
        </w:rPr>
        <w:lastRenderedPageBreak/>
        <w:tab/>
      </w:r>
      <w:r w:rsidR="00B71A74" w:rsidRPr="00701B25">
        <w:rPr>
          <w:rFonts w:ascii="Garamond" w:hAnsi="Garamond"/>
          <w:color w:val="000000"/>
          <w:szCs w:val="24"/>
        </w:rPr>
        <w:t>3</w:t>
      </w:r>
      <w:r w:rsidR="0052237B" w:rsidRPr="00701B25">
        <w:rPr>
          <w:rFonts w:ascii="Garamond" w:hAnsi="Garamond"/>
          <w:color w:val="000000"/>
          <w:szCs w:val="24"/>
        </w:rPr>
        <w:t>.1.</w:t>
      </w:r>
      <w:r w:rsidRPr="00701B25">
        <w:rPr>
          <w:rFonts w:ascii="Garamond" w:hAnsi="Garamond"/>
          <w:color w:val="000000"/>
          <w:szCs w:val="24"/>
        </w:rPr>
        <w:t>2.1</w:t>
      </w:r>
      <w:r w:rsidR="00CE7042" w:rsidRPr="00701B25">
        <w:rPr>
          <w:rFonts w:ascii="Garamond" w:hAnsi="Garamond"/>
          <w:color w:val="000000"/>
          <w:szCs w:val="24"/>
        </w:rPr>
        <w:t>.</w:t>
      </w:r>
      <w:r w:rsidR="00CE7042">
        <w:rPr>
          <w:rFonts w:ascii="Garamond" w:hAnsi="Garamond"/>
          <w:color w:val="000000"/>
          <w:szCs w:val="24"/>
        </w:rPr>
        <w:tab/>
      </w:r>
      <w:r w:rsidR="0052237B" w:rsidRPr="00CE7042">
        <w:rPr>
          <w:rFonts w:ascii="Garamond" w:hAnsi="Garamond"/>
          <w:color w:val="000000"/>
          <w:szCs w:val="24"/>
        </w:rPr>
        <w:t>Não obstante o disposto acima,</w:t>
      </w:r>
      <w:r w:rsidR="004531C8" w:rsidRPr="00701B25">
        <w:rPr>
          <w:rFonts w:ascii="Garamond" w:hAnsi="Garamond"/>
          <w:color w:val="000000"/>
          <w:szCs w:val="24"/>
        </w:rPr>
        <w:t xml:space="preserve"> </w:t>
      </w:r>
      <w:r w:rsidR="0093159A" w:rsidRPr="00701B25">
        <w:rPr>
          <w:rFonts w:ascii="Garamond" w:hAnsi="Garamond"/>
          <w:bCs/>
          <w:szCs w:val="24"/>
        </w:rPr>
        <w:t xml:space="preserve">é dispensável a realização de Reunião de Credores para deliberação sobre qualquer matéria quando os Credores, por </w:t>
      </w:r>
      <w:r w:rsidR="0093159A" w:rsidRPr="00701B25">
        <w:rPr>
          <w:rFonts w:ascii="Garamond" w:hAnsi="Garamond"/>
          <w:bCs/>
          <w:szCs w:val="24"/>
          <w:u w:val="single"/>
        </w:rPr>
        <w:t>unanimidade</w:t>
      </w:r>
      <w:r w:rsidR="0093159A" w:rsidRPr="00701B25">
        <w:rPr>
          <w:rFonts w:ascii="Garamond" w:hAnsi="Garamond"/>
          <w:bCs/>
          <w:szCs w:val="24"/>
        </w:rPr>
        <w:t xml:space="preserve">, lavrarem resolução em documento próprio, devidamente </w:t>
      </w:r>
      <w:r w:rsidR="0093159A" w:rsidRPr="00701B25">
        <w:rPr>
          <w:rFonts w:ascii="Garamond" w:hAnsi="Garamond"/>
          <w:bCs/>
          <w:szCs w:val="24"/>
          <w:u w:val="single"/>
        </w:rPr>
        <w:t>assinado</w:t>
      </w:r>
      <w:r w:rsidR="0093159A" w:rsidRPr="00701B25">
        <w:rPr>
          <w:rFonts w:ascii="Garamond" w:hAnsi="Garamond"/>
          <w:bCs/>
          <w:szCs w:val="24"/>
        </w:rPr>
        <w:t xml:space="preserve">, e/ou confirmado por meio de correspondência eletrônica (e-mail), por </w:t>
      </w:r>
      <w:r w:rsidR="00242D11" w:rsidRPr="00701B25">
        <w:rPr>
          <w:rFonts w:ascii="Garamond" w:hAnsi="Garamond"/>
          <w:bCs/>
          <w:szCs w:val="24"/>
        </w:rPr>
        <w:t xml:space="preserve">cada um dos </w:t>
      </w:r>
      <w:r w:rsidR="0093159A" w:rsidRPr="00701B25">
        <w:rPr>
          <w:rFonts w:ascii="Garamond" w:hAnsi="Garamond"/>
          <w:bCs/>
          <w:szCs w:val="24"/>
        </w:rPr>
        <w:t xml:space="preserve">Credores, decidindo acerca da(s) matéria(s) que seria(m) objeto da Reunião de Credores. Para os fins desta Cláusula, a concordância expressa por e-mail enviado por </w:t>
      </w:r>
      <w:r w:rsidR="00242D11" w:rsidRPr="00701B25">
        <w:rPr>
          <w:rFonts w:ascii="Garamond" w:hAnsi="Garamond"/>
          <w:bCs/>
          <w:szCs w:val="24"/>
        </w:rPr>
        <w:t>cada um d</w:t>
      </w:r>
      <w:r w:rsidR="0093159A" w:rsidRPr="00701B25">
        <w:rPr>
          <w:rFonts w:ascii="Garamond" w:hAnsi="Garamond"/>
          <w:bCs/>
          <w:szCs w:val="24"/>
        </w:rPr>
        <w:t>os Credores servirá como documento válido e eficaz a fim de comprovar a concordância de cada um dos Credores a respeito da deliberação de determinada matéria.</w:t>
      </w:r>
    </w:p>
    <w:p w14:paraId="59FFE06B" w14:textId="77777777" w:rsidR="0082318C" w:rsidRPr="00701B25" w:rsidRDefault="008231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p>
    <w:p w14:paraId="48514D5A" w14:textId="705313FC" w:rsidR="0082318C" w:rsidRPr="00701B25" w:rsidRDefault="008231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u w:val="single"/>
        </w:rPr>
      </w:pPr>
      <w:r w:rsidRPr="00701B25">
        <w:rPr>
          <w:rFonts w:ascii="Garamond" w:hAnsi="Garamond"/>
          <w:bCs/>
          <w:szCs w:val="24"/>
        </w:rPr>
        <w:tab/>
        <w:t>3.1.2.2.</w:t>
      </w:r>
      <w:r w:rsidRPr="00701B25">
        <w:rPr>
          <w:rFonts w:ascii="Garamond" w:hAnsi="Garamond"/>
          <w:bCs/>
          <w:szCs w:val="24"/>
        </w:rPr>
        <w:tab/>
        <w:t>Os Debenturistas serão representados nas Reuniões de Credores e na assinatura da respectiva ata, pelo Agente Fiduciário. Previamente à realização da Reunião de Credores, o Agente Fiduciário convocará e fará com que seja realizada uma assembleia geral de debenturistas, de acordo com o disposto na Escritura de Emissão, para deliberar sobre a matéria objeto da respectiva Reunião de Credores, cuja decisão deverá ser observada pelo Agente Fiduciário.</w:t>
      </w:r>
    </w:p>
    <w:p w14:paraId="72113F6C" w14:textId="77777777" w:rsidR="0050670E" w:rsidRPr="00701B25" w:rsidRDefault="0050670E"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szCs w:val="24"/>
        </w:rPr>
      </w:pPr>
    </w:p>
    <w:p w14:paraId="1ABB0840" w14:textId="38601E69" w:rsidR="0002481A"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szCs w:val="24"/>
        </w:rPr>
        <w:t>3</w:t>
      </w:r>
      <w:r w:rsidR="003F1CF3" w:rsidRPr="00701B25">
        <w:rPr>
          <w:rFonts w:ascii="Garamond" w:hAnsi="Garamond"/>
          <w:szCs w:val="24"/>
        </w:rPr>
        <w:t xml:space="preserve">.1.3. </w:t>
      </w:r>
      <w:r w:rsidR="00CE7042">
        <w:rPr>
          <w:rFonts w:ascii="Garamond" w:hAnsi="Garamond"/>
          <w:szCs w:val="24"/>
        </w:rPr>
        <w:tab/>
      </w:r>
      <w:r w:rsidR="0050670E" w:rsidRPr="00CE7042">
        <w:rPr>
          <w:rFonts w:ascii="Garamond" w:hAnsi="Garamond"/>
          <w:bCs/>
          <w:color w:val="000000"/>
          <w:szCs w:val="24"/>
        </w:rPr>
        <w:t xml:space="preserve">Para efeito de apuração (i) dos </w:t>
      </w:r>
      <w:r w:rsidR="003F1CF3" w:rsidRPr="00701B25">
        <w:rPr>
          <w:rFonts w:ascii="Garamond" w:hAnsi="Garamond"/>
          <w:bCs/>
          <w:color w:val="000000"/>
          <w:szCs w:val="24"/>
        </w:rPr>
        <w:t>quóruns</w:t>
      </w:r>
      <w:r w:rsidR="0050670E" w:rsidRPr="00701B25">
        <w:rPr>
          <w:rFonts w:ascii="Garamond" w:hAnsi="Garamond"/>
          <w:bCs/>
          <w:color w:val="000000"/>
          <w:szCs w:val="24"/>
        </w:rPr>
        <w:t xml:space="preserve"> de instalação das Reuniões de Credores;</w:t>
      </w:r>
      <w:r w:rsidR="005F0F7D" w:rsidRPr="00701B25">
        <w:rPr>
          <w:rFonts w:ascii="Garamond" w:hAnsi="Garamond"/>
          <w:bCs/>
          <w:color w:val="000000"/>
          <w:szCs w:val="24"/>
        </w:rPr>
        <w:t xml:space="preserve"> e</w:t>
      </w:r>
      <w:r w:rsidR="0050670E" w:rsidRPr="00701B25">
        <w:rPr>
          <w:rFonts w:ascii="Garamond" w:hAnsi="Garamond"/>
          <w:bCs/>
          <w:color w:val="000000"/>
          <w:szCs w:val="24"/>
        </w:rPr>
        <w:t xml:space="preserve"> (</w:t>
      </w:r>
      <w:proofErr w:type="spellStart"/>
      <w:r w:rsidR="0050670E" w:rsidRPr="00701B25">
        <w:rPr>
          <w:rFonts w:ascii="Garamond" w:hAnsi="Garamond"/>
          <w:bCs/>
          <w:color w:val="000000"/>
          <w:szCs w:val="24"/>
        </w:rPr>
        <w:t>ii</w:t>
      </w:r>
      <w:proofErr w:type="spellEnd"/>
      <w:r w:rsidR="0050670E" w:rsidRPr="00701B25">
        <w:rPr>
          <w:rFonts w:ascii="Garamond" w:hAnsi="Garamond"/>
          <w:bCs/>
          <w:color w:val="000000"/>
          <w:szCs w:val="24"/>
        </w:rPr>
        <w:t xml:space="preserve">) dos </w:t>
      </w:r>
      <w:r w:rsidR="0002481A" w:rsidRPr="00701B25">
        <w:rPr>
          <w:rFonts w:ascii="Garamond" w:hAnsi="Garamond"/>
          <w:bCs/>
          <w:color w:val="000000"/>
          <w:szCs w:val="24"/>
        </w:rPr>
        <w:t>quóruns</w:t>
      </w:r>
      <w:r w:rsidR="0050670E" w:rsidRPr="00701B25">
        <w:rPr>
          <w:rFonts w:ascii="Garamond" w:hAnsi="Garamond"/>
          <w:bCs/>
          <w:color w:val="000000"/>
          <w:szCs w:val="24"/>
        </w:rPr>
        <w:t xml:space="preserve"> de votação nas Reuniões de Credores, utilizar-se-á a participação do respectivo </w:t>
      </w:r>
      <w:r w:rsidR="0002481A" w:rsidRPr="00701B25">
        <w:rPr>
          <w:rFonts w:ascii="Garamond" w:hAnsi="Garamond"/>
          <w:bCs/>
          <w:color w:val="000000"/>
          <w:szCs w:val="24"/>
        </w:rPr>
        <w:t xml:space="preserve">Credor </w:t>
      </w:r>
      <w:r w:rsidR="00B42C0E" w:rsidRPr="00701B25">
        <w:rPr>
          <w:rFonts w:ascii="Garamond" w:hAnsi="Garamond"/>
          <w:bCs/>
          <w:color w:val="000000"/>
          <w:szCs w:val="24"/>
        </w:rPr>
        <w:t>n</w:t>
      </w:r>
      <w:r w:rsidR="0048446F" w:rsidRPr="00701B25">
        <w:rPr>
          <w:rFonts w:ascii="Garamond" w:hAnsi="Garamond"/>
          <w:bCs/>
          <w:color w:val="000000"/>
          <w:szCs w:val="24"/>
        </w:rPr>
        <w:t>a soma d</w:t>
      </w:r>
      <w:r w:rsidR="00B42C0E" w:rsidRPr="00701B25">
        <w:rPr>
          <w:rFonts w:ascii="Garamond" w:hAnsi="Garamond"/>
          <w:bCs/>
          <w:color w:val="000000"/>
          <w:szCs w:val="24"/>
        </w:rPr>
        <w:t xml:space="preserve">o valor </w:t>
      </w:r>
      <w:r w:rsidR="0048446F" w:rsidRPr="00701B25">
        <w:rPr>
          <w:rFonts w:ascii="Garamond" w:hAnsi="Garamond"/>
          <w:bCs/>
          <w:color w:val="000000"/>
          <w:szCs w:val="24"/>
        </w:rPr>
        <w:t>principal</w:t>
      </w:r>
      <w:r w:rsidR="0062637A" w:rsidRPr="00701B25">
        <w:rPr>
          <w:rFonts w:ascii="Garamond" w:hAnsi="Garamond"/>
          <w:bCs/>
          <w:color w:val="000000"/>
          <w:szCs w:val="24"/>
        </w:rPr>
        <w:t xml:space="preserve"> </w:t>
      </w:r>
      <w:r w:rsidR="00EF6A7D" w:rsidRPr="00701B25">
        <w:rPr>
          <w:rFonts w:ascii="Garamond" w:hAnsi="Garamond"/>
          <w:bCs/>
          <w:color w:val="000000"/>
          <w:szCs w:val="24"/>
        </w:rPr>
        <w:t xml:space="preserve">vincendo </w:t>
      </w:r>
      <w:r w:rsidR="0062637A" w:rsidRPr="00701B25">
        <w:rPr>
          <w:rFonts w:ascii="Garamond" w:hAnsi="Garamond"/>
          <w:bCs/>
          <w:color w:val="000000"/>
          <w:szCs w:val="24"/>
        </w:rPr>
        <w:t xml:space="preserve">dos </w:t>
      </w:r>
      <w:r w:rsidR="00525A60" w:rsidRPr="00701B25">
        <w:rPr>
          <w:rFonts w:ascii="Garamond" w:hAnsi="Garamond"/>
          <w:szCs w:val="24"/>
        </w:rPr>
        <w:t>Contratos de Financiamento</w:t>
      </w:r>
      <w:r w:rsidR="00DF2399" w:rsidRPr="00701B25">
        <w:rPr>
          <w:rFonts w:ascii="Garamond" w:hAnsi="Garamond"/>
          <w:bCs/>
          <w:color w:val="000000"/>
          <w:szCs w:val="24"/>
        </w:rPr>
        <w:t xml:space="preserve"> </w:t>
      </w:r>
      <w:r w:rsidR="0050670E" w:rsidRPr="00701B25">
        <w:rPr>
          <w:rFonts w:ascii="Garamond" w:hAnsi="Garamond"/>
          <w:bCs/>
          <w:color w:val="000000"/>
          <w:szCs w:val="24"/>
        </w:rPr>
        <w:t>(</w:t>
      </w:r>
      <w:r w:rsidR="003B03F6" w:rsidRPr="00701B25">
        <w:rPr>
          <w:rFonts w:ascii="Garamond" w:hAnsi="Garamond"/>
          <w:szCs w:val="24"/>
        </w:rPr>
        <w:t>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w:t>
      </w:r>
      <w:proofErr w:type="spellStart"/>
      <w:r w:rsidR="003B03F6" w:rsidRPr="00701B25">
        <w:rPr>
          <w:rFonts w:ascii="Garamond" w:hAnsi="Garamond"/>
          <w:szCs w:val="24"/>
        </w:rPr>
        <w:t>CCB</w:t>
      </w:r>
      <w:r w:rsidR="00911A90" w:rsidRPr="00701B25">
        <w:rPr>
          <w:rFonts w:ascii="Garamond" w:hAnsi="Garamond"/>
          <w:szCs w:val="24"/>
        </w:rPr>
        <w:t>s</w:t>
      </w:r>
      <w:proofErr w:type="spellEnd"/>
      <w:r w:rsidR="003B03F6" w:rsidRPr="00701B25">
        <w:rPr>
          <w:rFonts w:ascii="Garamond" w:hAnsi="Garamond"/>
          <w:szCs w:val="24"/>
        </w:rPr>
        <w:t xml:space="preserve"> </w:t>
      </w:r>
      <w:r w:rsidR="00805F8B" w:rsidRPr="00701B25">
        <w:rPr>
          <w:rFonts w:ascii="Garamond" w:hAnsi="Garamond"/>
          <w:szCs w:val="24"/>
        </w:rPr>
        <w:t xml:space="preserve">na data da respectiva Reunião de Credores, </w:t>
      </w:r>
      <w:r w:rsidR="003B03F6" w:rsidRPr="00701B25">
        <w:rPr>
          <w:rFonts w:ascii="Garamond" w:hAnsi="Garamond"/>
          <w:szCs w:val="24"/>
        </w:rPr>
        <w:t xml:space="preserve">e conforme </w:t>
      </w:r>
      <w:r w:rsidR="0050670E" w:rsidRPr="00701B25">
        <w:rPr>
          <w:rFonts w:ascii="Garamond" w:hAnsi="Garamond"/>
          <w:bCs/>
          <w:color w:val="000000"/>
          <w:szCs w:val="24"/>
        </w:rPr>
        <w:t xml:space="preserve">atualizado </w:t>
      </w:r>
      <w:r w:rsidR="008F5CA6" w:rsidRPr="00701B25">
        <w:rPr>
          <w:rFonts w:ascii="Garamond" w:hAnsi="Garamond"/>
          <w:bCs/>
          <w:color w:val="000000"/>
          <w:szCs w:val="24"/>
        </w:rPr>
        <w:t xml:space="preserve">de </w:t>
      </w:r>
      <w:r w:rsidR="0050670E" w:rsidRPr="00701B25">
        <w:rPr>
          <w:rFonts w:ascii="Garamond" w:hAnsi="Garamond"/>
          <w:bCs/>
          <w:color w:val="000000"/>
          <w:szCs w:val="24"/>
        </w:rPr>
        <w:t>tempos em tempos nas hipóteses de cessões de p</w:t>
      </w:r>
      <w:r w:rsidR="00DF2399" w:rsidRPr="00701B25">
        <w:rPr>
          <w:rFonts w:ascii="Garamond" w:hAnsi="Garamond"/>
          <w:bCs/>
          <w:color w:val="000000"/>
          <w:szCs w:val="24"/>
        </w:rPr>
        <w:t>arcelas dos créditos oriundos do</w:t>
      </w:r>
      <w:r w:rsidR="005F0F7D" w:rsidRPr="00701B25">
        <w:rPr>
          <w:rFonts w:ascii="Garamond" w:hAnsi="Garamond"/>
          <w:bCs/>
          <w:color w:val="000000"/>
          <w:szCs w:val="24"/>
        </w:rPr>
        <w:t xml:space="preserve">s respectivos </w:t>
      </w:r>
      <w:r w:rsidR="00525A60" w:rsidRPr="00701B25">
        <w:rPr>
          <w:rFonts w:ascii="Garamond" w:hAnsi="Garamond"/>
          <w:szCs w:val="24"/>
        </w:rPr>
        <w:t>Contratos de Financiamento</w:t>
      </w:r>
      <w:r w:rsidR="005F0F7D" w:rsidRPr="00701B25">
        <w:rPr>
          <w:rFonts w:ascii="Garamond" w:hAnsi="Garamond"/>
          <w:bCs/>
          <w:color w:val="000000"/>
          <w:szCs w:val="24"/>
        </w:rPr>
        <w:t>s de cada um dos</w:t>
      </w:r>
      <w:r w:rsidR="0050670E" w:rsidRPr="00701B25">
        <w:rPr>
          <w:rFonts w:ascii="Garamond" w:hAnsi="Garamond"/>
          <w:bCs/>
          <w:color w:val="000000"/>
          <w:szCs w:val="24"/>
        </w:rPr>
        <w:t xml:space="preserve"> </w:t>
      </w:r>
      <w:r w:rsidR="0002481A" w:rsidRPr="00701B25">
        <w:rPr>
          <w:rFonts w:ascii="Garamond" w:hAnsi="Garamond"/>
          <w:bCs/>
          <w:color w:val="000000"/>
          <w:szCs w:val="24"/>
        </w:rPr>
        <w:t>Credores</w:t>
      </w:r>
      <w:r w:rsidR="0050670E" w:rsidRPr="00701B25">
        <w:rPr>
          <w:rFonts w:ascii="Garamond" w:hAnsi="Garamond"/>
          <w:bCs/>
          <w:color w:val="000000"/>
          <w:szCs w:val="24"/>
        </w:rPr>
        <w:t xml:space="preserve">), </w:t>
      </w:r>
      <w:r w:rsidR="00EF6A7D" w:rsidRPr="00701B25">
        <w:rPr>
          <w:rFonts w:ascii="Garamond" w:hAnsi="Garamond"/>
          <w:bCs/>
          <w:color w:val="000000"/>
          <w:szCs w:val="24"/>
        </w:rPr>
        <w:t xml:space="preserve">que nesta data são os previstos na </w:t>
      </w:r>
      <w:r w:rsidR="0050670E" w:rsidRPr="00701B25">
        <w:rPr>
          <w:rFonts w:ascii="Garamond" w:hAnsi="Garamond"/>
          <w:bCs/>
          <w:color w:val="000000"/>
          <w:szCs w:val="24"/>
        </w:rPr>
        <w:t>tabela abaixo</w:t>
      </w:r>
      <w:r w:rsidR="0002481A" w:rsidRPr="00701B25">
        <w:rPr>
          <w:rFonts w:ascii="Garamond" w:hAnsi="Garamond"/>
          <w:bCs/>
          <w:color w:val="000000"/>
          <w:szCs w:val="24"/>
        </w:rPr>
        <w:t>:</w:t>
      </w:r>
      <w:r w:rsidR="00867B5E" w:rsidRPr="00701B25">
        <w:rPr>
          <w:rFonts w:ascii="Garamond" w:hAnsi="Garamond"/>
          <w:bCs/>
          <w:color w:val="000000"/>
          <w:szCs w:val="24"/>
        </w:rPr>
        <w:t xml:space="preserve"> </w:t>
      </w:r>
    </w:p>
    <w:p w14:paraId="14383607" w14:textId="77777777" w:rsidR="00C2178C" w:rsidRPr="00701B25" w:rsidRDefault="00C2178C"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A51A89" w:rsidRPr="00701B25" w14:paraId="068392CA" w14:textId="77777777" w:rsidTr="00A51A89">
        <w:tc>
          <w:tcPr>
            <w:tcW w:w="2891" w:type="dxa"/>
            <w:shd w:val="clear" w:color="auto" w:fill="BFBFBF"/>
            <w:vAlign w:val="center"/>
          </w:tcPr>
          <w:p w14:paraId="4B7D558D" w14:textId="77777777" w:rsidR="0002481A" w:rsidRPr="00701B25"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Credor</w:t>
            </w:r>
          </w:p>
        </w:tc>
        <w:tc>
          <w:tcPr>
            <w:tcW w:w="2991" w:type="dxa"/>
            <w:shd w:val="clear" w:color="auto" w:fill="BFBFBF"/>
            <w:vAlign w:val="center"/>
          </w:tcPr>
          <w:p w14:paraId="2247E61B" w14:textId="77777777" w:rsidR="0002481A" w:rsidRPr="00701B25"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Valor</w:t>
            </w:r>
          </w:p>
        </w:tc>
        <w:tc>
          <w:tcPr>
            <w:tcW w:w="3014" w:type="dxa"/>
            <w:shd w:val="clear" w:color="auto" w:fill="BFBFBF"/>
            <w:vAlign w:val="center"/>
          </w:tcPr>
          <w:p w14:paraId="3B535228" w14:textId="77777777" w:rsidR="0002481A" w:rsidRPr="00701B25"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 xml:space="preserve">Percentual </w:t>
            </w:r>
            <w:r w:rsidR="00EB6784" w:rsidRPr="00701B25">
              <w:rPr>
                <w:rFonts w:ascii="Garamond" w:hAnsi="Garamond"/>
                <w:b/>
                <w:smallCaps/>
                <w:color w:val="000000"/>
                <w:szCs w:val="24"/>
              </w:rPr>
              <w:t xml:space="preserve">de Participação </w:t>
            </w:r>
            <w:r w:rsidRPr="00701B25">
              <w:rPr>
                <w:rFonts w:ascii="Garamond" w:hAnsi="Garamond"/>
                <w:b/>
                <w:smallCaps/>
                <w:color w:val="000000"/>
                <w:szCs w:val="24"/>
              </w:rPr>
              <w:t>(%)</w:t>
            </w:r>
          </w:p>
        </w:tc>
      </w:tr>
      <w:tr w:rsidR="00A51A89" w:rsidRPr="00701B25" w14:paraId="68D12601" w14:textId="77777777" w:rsidTr="00A51A89">
        <w:tc>
          <w:tcPr>
            <w:tcW w:w="2891" w:type="dxa"/>
            <w:shd w:val="clear" w:color="auto" w:fill="auto"/>
            <w:vAlign w:val="center"/>
          </w:tcPr>
          <w:p w14:paraId="00A30316" w14:textId="77777777" w:rsidR="00F25C6A" w:rsidRPr="00701B25" w:rsidRDefault="005C0990"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CE7042">
              <w:rPr>
                <w:rFonts w:ascii="Garamond" w:hAnsi="Garamond"/>
                <w:color w:val="000000"/>
                <w:szCs w:val="24"/>
              </w:rPr>
              <w:t>Debenturistas</w:t>
            </w:r>
            <w:r w:rsidR="00D42E52" w:rsidRPr="00701B25">
              <w:rPr>
                <w:rFonts w:ascii="Garamond" w:hAnsi="Garamond"/>
                <w:color w:val="000000"/>
                <w:szCs w:val="24"/>
              </w:rPr>
              <w:t xml:space="preserve"> (representados pelo Agente Fiduciário)</w:t>
            </w:r>
          </w:p>
        </w:tc>
        <w:tc>
          <w:tcPr>
            <w:tcW w:w="2991" w:type="dxa"/>
            <w:shd w:val="clear" w:color="auto" w:fill="auto"/>
            <w:vAlign w:val="center"/>
          </w:tcPr>
          <w:p w14:paraId="08BA2336" w14:textId="4FC31389" w:rsidR="00F25C6A" w:rsidRPr="00701B25" w:rsidRDefault="00B36DDB"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highlight w:val="yellow"/>
              </w:rPr>
            </w:pPr>
            <w:r w:rsidRPr="00701B25">
              <w:rPr>
                <w:rFonts w:ascii="Garamond" w:hAnsi="Garamond"/>
                <w:szCs w:val="24"/>
              </w:rPr>
              <w:t xml:space="preserve">R$ </w:t>
            </w:r>
            <w:r w:rsidR="004826F1" w:rsidRPr="00701B25">
              <w:rPr>
                <w:rFonts w:ascii="Garamond" w:hAnsi="Garamond"/>
                <w:color w:val="000000"/>
                <w:szCs w:val="24"/>
              </w:rPr>
              <w:t>27.000.000,00</w:t>
            </w:r>
          </w:p>
        </w:tc>
        <w:tc>
          <w:tcPr>
            <w:tcW w:w="3014" w:type="dxa"/>
            <w:shd w:val="clear" w:color="auto" w:fill="auto"/>
            <w:vAlign w:val="center"/>
          </w:tcPr>
          <w:p w14:paraId="67E57547" w14:textId="7CBBE639" w:rsidR="00F25C6A" w:rsidRPr="00701B25" w:rsidRDefault="004826F1"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Pr>
                <w:rFonts w:ascii="Garamond" w:hAnsi="Garamond"/>
                <w:color w:val="000000"/>
                <w:szCs w:val="24"/>
              </w:rPr>
              <w:t>50,00</w:t>
            </w:r>
          </w:p>
        </w:tc>
      </w:tr>
      <w:tr w:rsidR="00A51A89" w:rsidRPr="00701B25" w14:paraId="7B779F76" w14:textId="77777777" w:rsidTr="00A51A89">
        <w:tc>
          <w:tcPr>
            <w:tcW w:w="2891" w:type="dxa"/>
            <w:shd w:val="clear" w:color="auto" w:fill="auto"/>
            <w:vAlign w:val="center"/>
          </w:tcPr>
          <w:p w14:paraId="3AABEA9A" w14:textId="77777777" w:rsidR="004531C8" w:rsidRPr="00701B25" w:rsidRDefault="005C0990"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sidRPr="00CE7042">
              <w:rPr>
                <w:rFonts w:ascii="Garamond" w:hAnsi="Garamond"/>
                <w:color w:val="000000"/>
                <w:szCs w:val="24"/>
              </w:rPr>
              <w:t>Santander</w:t>
            </w:r>
          </w:p>
        </w:tc>
        <w:tc>
          <w:tcPr>
            <w:tcW w:w="2991" w:type="dxa"/>
            <w:shd w:val="clear" w:color="auto" w:fill="auto"/>
          </w:tcPr>
          <w:p w14:paraId="7053E18C" w14:textId="3D9BF1AE" w:rsidR="004531C8" w:rsidRPr="00701B25" w:rsidRDefault="006B1A2F"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szCs w:val="24"/>
                <w:highlight w:val="yellow"/>
              </w:rPr>
            </w:pPr>
            <w:r w:rsidRPr="00701B25">
              <w:rPr>
                <w:rFonts w:ascii="Garamond" w:hAnsi="Garamond"/>
                <w:szCs w:val="24"/>
              </w:rPr>
              <w:t xml:space="preserve">R$ </w:t>
            </w:r>
            <w:r w:rsidR="00911A90" w:rsidRPr="00701B25">
              <w:rPr>
                <w:rFonts w:ascii="Garamond" w:hAnsi="Garamond"/>
                <w:color w:val="000000"/>
                <w:szCs w:val="24"/>
              </w:rPr>
              <w:t>27</w:t>
            </w:r>
            <w:r w:rsidR="00B36DDB" w:rsidRPr="00701B25">
              <w:rPr>
                <w:rFonts w:ascii="Garamond" w:hAnsi="Garamond"/>
                <w:color w:val="000000"/>
                <w:szCs w:val="24"/>
              </w:rPr>
              <w:t>.000.000,00</w:t>
            </w:r>
          </w:p>
        </w:tc>
        <w:tc>
          <w:tcPr>
            <w:tcW w:w="3014" w:type="dxa"/>
            <w:shd w:val="clear" w:color="auto" w:fill="auto"/>
            <w:vAlign w:val="center"/>
          </w:tcPr>
          <w:p w14:paraId="5D009C43" w14:textId="4F7C183C" w:rsidR="004531C8" w:rsidRPr="00701B25" w:rsidRDefault="004826F1"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color w:val="000000"/>
                <w:szCs w:val="24"/>
              </w:rPr>
            </w:pPr>
            <w:r>
              <w:rPr>
                <w:rFonts w:ascii="Garamond" w:hAnsi="Garamond"/>
                <w:color w:val="000000"/>
                <w:szCs w:val="24"/>
              </w:rPr>
              <w:t>50,00</w:t>
            </w:r>
          </w:p>
        </w:tc>
      </w:tr>
      <w:tr w:rsidR="00A51A89" w:rsidRPr="00701B25" w14:paraId="196BF950" w14:textId="77777777" w:rsidTr="00A51A89">
        <w:tc>
          <w:tcPr>
            <w:tcW w:w="2891" w:type="dxa"/>
            <w:shd w:val="clear" w:color="auto" w:fill="auto"/>
            <w:vAlign w:val="center"/>
          </w:tcPr>
          <w:p w14:paraId="372D6C00" w14:textId="77777777" w:rsidR="00F25C6A" w:rsidRPr="00701B25" w:rsidRDefault="00F25C6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CE7042">
              <w:rPr>
                <w:rFonts w:ascii="Garamond" w:hAnsi="Garamond"/>
                <w:b/>
                <w:smallCaps/>
                <w:color w:val="000000"/>
                <w:szCs w:val="24"/>
              </w:rPr>
              <w:t>Total</w:t>
            </w:r>
          </w:p>
        </w:tc>
        <w:tc>
          <w:tcPr>
            <w:tcW w:w="2991" w:type="dxa"/>
            <w:shd w:val="clear" w:color="auto" w:fill="auto"/>
          </w:tcPr>
          <w:p w14:paraId="649518D6" w14:textId="2B7D32F9" w:rsidR="00F25C6A" w:rsidRPr="00701B25" w:rsidRDefault="006B1A2F"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zCs w:val="24"/>
              </w:rPr>
            </w:pPr>
            <w:r w:rsidRPr="00701B25">
              <w:rPr>
                <w:rFonts w:ascii="Garamond" w:hAnsi="Garamond"/>
                <w:b/>
                <w:szCs w:val="24"/>
              </w:rPr>
              <w:t xml:space="preserve">R$ </w:t>
            </w:r>
            <w:r w:rsidR="00BD76AA">
              <w:rPr>
                <w:rFonts w:ascii="Garamond" w:hAnsi="Garamond"/>
                <w:b/>
                <w:szCs w:val="24"/>
              </w:rPr>
              <w:t>54</w:t>
            </w:r>
            <w:r w:rsidR="00B36DDB" w:rsidRPr="00701B25">
              <w:rPr>
                <w:rFonts w:ascii="Garamond" w:hAnsi="Garamond"/>
                <w:b/>
                <w:szCs w:val="24"/>
              </w:rPr>
              <w:t>.000.000,00</w:t>
            </w:r>
          </w:p>
        </w:tc>
        <w:tc>
          <w:tcPr>
            <w:tcW w:w="3014" w:type="dxa"/>
            <w:shd w:val="clear" w:color="auto" w:fill="auto"/>
            <w:vAlign w:val="center"/>
          </w:tcPr>
          <w:p w14:paraId="46E6A59B" w14:textId="77777777" w:rsidR="00F25C6A" w:rsidRPr="00701B25" w:rsidRDefault="00F25C6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ind w:firstLine="0"/>
              <w:jc w:val="center"/>
              <w:rPr>
                <w:rFonts w:ascii="Garamond" w:hAnsi="Garamond"/>
                <w:b/>
                <w:smallCaps/>
                <w:color w:val="000000"/>
                <w:szCs w:val="24"/>
              </w:rPr>
            </w:pPr>
            <w:r w:rsidRPr="00701B25">
              <w:rPr>
                <w:rFonts w:ascii="Garamond" w:hAnsi="Garamond"/>
                <w:b/>
                <w:smallCaps/>
                <w:color w:val="000000"/>
                <w:szCs w:val="24"/>
              </w:rPr>
              <w:t>100</w:t>
            </w:r>
            <w:r w:rsidR="00911A90" w:rsidRPr="00701B25">
              <w:rPr>
                <w:rFonts w:ascii="Garamond" w:hAnsi="Garamond"/>
                <w:b/>
                <w:smallCaps/>
                <w:color w:val="000000"/>
                <w:szCs w:val="24"/>
              </w:rPr>
              <w:t>,00</w:t>
            </w:r>
          </w:p>
        </w:tc>
      </w:tr>
    </w:tbl>
    <w:p w14:paraId="5E4828E9" w14:textId="77777777" w:rsidR="0002481A" w:rsidRPr="00CE7042" w:rsidRDefault="0002481A"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color w:val="000000"/>
          <w:szCs w:val="24"/>
        </w:rPr>
      </w:pPr>
    </w:p>
    <w:p w14:paraId="11564AFD" w14:textId="77777777" w:rsidR="00317D27" w:rsidRPr="00701B25" w:rsidRDefault="00B71A74"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szCs w:val="24"/>
        </w:rPr>
        <w:t>3</w:t>
      </w:r>
      <w:r w:rsidR="00317D27" w:rsidRPr="00701B25">
        <w:rPr>
          <w:rFonts w:ascii="Garamond" w:hAnsi="Garamond"/>
          <w:szCs w:val="24"/>
        </w:rPr>
        <w:t xml:space="preserve">.1.4. </w:t>
      </w:r>
      <w:r w:rsidR="00CE7042">
        <w:rPr>
          <w:rFonts w:ascii="Garamond" w:hAnsi="Garamond"/>
          <w:szCs w:val="24"/>
        </w:rPr>
        <w:tab/>
      </w:r>
      <w:r w:rsidR="00317D27" w:rsidRPr="00CE7042">
        <w:rPr>
          <w:rFonts w:ascii="Garamond" w:hAnsi="Garamond"/>
          <w:bCs/>
          <w:color w:val="000000"/>
          <w:szCs w:val="24"/>
        </w:rPr>
        <w:t xml:space="preserve">As decisões tomadas pelos Credores, nos termos da presente Cláusula </w:t>
      </w:r>
      <w:r w:rsidR="00315A06" w:rsidRPr="00701B25">
        <w:rPr>
          <w:rFonts w:ascii="Garamond" w:hAnsi="Garamond"/>
          <w:bCs/>
          <w:color w:val="000000"/>
          <w:szCs w:val="24"/>
        </w:rPr>
        <w:t>Terceira</w:t>
      </w:r>
      <w:r w:rsidR="00317D27" w:rsidRPr="00701B25">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701B25">
        <w:rPr>
          <w:rFonts w:ascii="Garamond" w:hAnsi="Garamond"/>
          <w:bCs/>
          <w:color w:val="000000"/>
          <w:szCs w:val="24"/>
        </w:rPr>
        <w:t xml:space="preserve"> dos</w:t>
      </w:r>
      <w:r w:rsidR="00317D27" w:rsidRPr="00701B25">
        <w:rPr>
          <w:rFonts w:ascii="Garamond" w:hAnsi="Garamond"/>
          <w:bCs/>
          <w:color w:val="000000"/>
          <w:szCs w:val="24"/>
        </w:rPr>
        <w:t xml:space="preserve"> Credor</w:t>
      </w:r>
      <w:r w:rsidR="003C7A20" w:rsidRPr="00701B25">
        <w:rPr>
          <w:rFonts w:ascii="Garamond" w:hAnsi="Garamond"/>
          <w:bCs/>
          <w:color w:val="000000"/>
          <w:szCs w:val="24"/>
        </w:rPr>
        <w:t>es</w:t>
      </w:r>
      <w:r w:rsidR="0000201B" w:rsidRPr="00701B25">
        <w:rPr>
          <w:rFonts w:ascii="Garamond" w:hAnsi="Garamond"/>
          <w:bCs/>
          <w:color w:val="000000"/>
          <w:szCs w:val="24"/>
        </w:rPr>
        <w:t xml:space="preserve"> eleito por </w:t>
      </w:r>
      <w:r w:rsidR="00922E1F" w:rsidRPr="00701B25">
        <w:rPr>
          <w:rFonts w:ascii="Garamond" w:hAnsi="Garamond"/>
          <w:bCs/>
          <w:color w:val="000000"/>
          <w:szCs w:val="24"/>
        </w:rPr>
        <w:t>consenso entre os Credores</w:t>
      </w:r>
      <w:r w:rsidR="00317D27" w:rsidRPr="00701B25">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701B25">
        <w:rPr>
          <w:rFonts w:ascii="Garamond" w:hAnsi="Garamond"/>
          <w:bCs/>
          <w:color w:val="000000"/>
          <w:szCs w:val="24"/>
        </w:rPr>
        <w:t>ao</w:t>
      </w:r>
      <w:r w:rsidR="00092373" w:rsidRPr="00701B25">
        <w:rPr>
          <w:rFonts w:ascii="Garamond" w:hAnsi="Garamond"/>
          <w:bCs/>
          <w:color w:val="000000"/>
          <w:szCs w:val="24"/>
        </w:rPr>
        <w:t>s demais</w:t>
      </w:r>
      <w:r w:rsidR="00317D27" w:rsidRPr="00701B25">
        <w:rPr>
          <w:rFonts w:ascii="Garamond" w:hAnsi="Garamond"/>
          <w:bCs/>
          <w:color w:val="000000"/>
          <w:szCs w:val="24"/>
        </w:rPr>
        <w:t xml:space="preserve"> Credor</w:t>
      </w:r>
      <w:r w:rsidR="00092373" w:rsidRPr="00701B25">
        <w:rPr>
          <w:rFonts w:ascii="Garamond" w:hAnsi="Garamond"/>
          <w:bCs/>
          <w:color w:val="000000"/>
          <w:szCs w:val="24"/>
        </w:rPr>
        <w:t>es</w:t>
      </w:r>
      <w:r w:rsidR="00317D27" w:rsidRPr="00701B25">
        <w:rPr>
          <w:rFonts w:ascii="Garamond" w:hAnsi="Garamond"/>
          <w:bCs/>
          <w:color w:val="000000"/>
          <w:szCs w:val="24"/>
        </w:rPr>
        <w:t xml:space="preserve">, inclusive </w:t>
      </w:r>
      <w:r w:rsidR="00211F9E" w:rsidRPr="00701B25">
        <w:rPr>
          <w:rFonts w:ascii="Garamond" w:hAnsi="Garamond"/>
          <w:bCs/>
          <w:color w:val="000000"/>
          <w:szCs w:val="24"/>
        </w:rPr>
        <w:t xml:space="preserve">no </w:t>
      </w:r>
      <w:r w:rsidR="00922E1F" w:rsidRPr="00701B25">
        <w:rPr>
          <w:rFonts w:ascii="Garamond" w:hAnsi="Garamond"/>
          <w:bCs/>
          <w:color w:val="000000"/>
          <w:szCs w:val="24"/>
        </w:rPr>
        <w:t xml:space="preserve">caso </w:t>
      </w:r>
      <w:r w:rsidR="00211F9E" w:rsidRPr="00701B25">
        <w:rPr>
          <w:rFonts w:ascii="Garamond" w:hAnsi="Garamond"/>
          <w:bCs/>
          <w:color w:val="000000"/>
          <w:szCs w:val="24"/>
        </w:rPr>
        <w:t xml:space="preserve">de </w:t>
      </w:r>
      <w:r w:rsidR="00922E1F" w:rsidRPr="00701B25">
        <w:rPr>
          <w:rFonts w:ascii="Garamond" w:hAnsi="Garamond"/>
          <w:bCs/>
          <w:color w:val="000000"/>
          <w:szCs w:val="24"/>
        </w:rPr>
        <w:t xml:space="preserve">referido </w:t>
      </w:r>
      <w:r w:rsidR="00317D27" w:rsidRPr="00701B25">
        <w:rPr>
          <w:rFonts w:ascii="Garamond" w:hAnsi="Garamond"/>
          <w:bCs/>
          <w:color w:val="000000"/>
          <w:szCs w:val="24"/>
        </w:rPr>
        <w:t>Credor não comparec</w:t>
      </w:r>
      <w:r w:rsidR="00211F9E" w:rsidRPr="00701B25">
        <w:rPr>
          <w:rFonts w:ascii="Garamond" w:hAnsi="Garamond"/>
          <w:bCs/>
          <w:color w:val="000000"/>
          <w:szCs w:val="24"/>
        </w:rPr>
        <w:t>er</w:t>
      </w:r>
      <w:r w:rsidR="00317D27" w:rsidRPr="00701B25">
        <w:rPr>
          <w:rFonts w:ascii="Garamond" w:hAnsi="Garamond"/>
          <w:bCs/>
          <w:color w:val="000000"/>
          <w:szCs w:val="24"/>
        </w:rPr>
        <w:t xml:space="preserve"> à Reunião de Credores, no prazo de até </w:t>
      </w:r>
      <w:r w:rsidR="00867B5E" w:rsidRPr="00701B25">
        <w:rPr>
          <w:rFonts w:ascii="Garamond" w:hAnsi="Garamond"/>
          <w:color w:val="000000"/>
          <w:szCs w:val="24"/>
        </w:rPr>
        <w:t>2</w:t>
      </w:r>
      <w:r w:rsidR="00867B5E" w:rsidRPr="00701B25">
        <w:rPr>
          <w:rFonts w:ascii="Garamond" w:hAnsi="Garamond"/>
          <w:bCs/>
          <w:color w:val="000000"/>
          <w:szCs w:val="24"/>
        </w:rPr>
        <w:t xml:space="preserve"> </w:t>
      </w:r>
      <w:r w:rsidR="004E0CD0" w:rsidRPr="00701B25">
        <w:rPr>
          <w:rFonts w:ascii="Garamond" w:hAnsi="Garamond"/>
          <w:bCs/>
          <w:color w:val="000000"/>
          <w:szCs w:val="24"/>
        </w:rPr>
        <w:t>(</w:t>
      </w:r>
      <w:r w:rsidR="00867B5E" w:rsidRPr="00701B25">
        <w:rPr>
          <w:rFonts w:ascii="Garamond" w:hAnsi="Garamond"/>
          <w:color w:val="000000"/>
          <w:szCs w:val="24"/>
        </w:rPr>
        <w:t>dois</w:t>
      </w:r>
      <w:r w:rsidR="004E0CD0" w:rsidRPr="00701B25">
        <w:rPr>
          <w:rFonts w:ascii="Garamond" w:hAnsi="Garamond"/>
          <w:bCs/>
          <w:color w:val="000000"/>
          <w:szCs w:val="24"/>
        </w:rPr>
        <w:t xml:space="preserve">) </w:t>
      </w:r>
      <w:r w:rsidR="00317D27" w:rsidRPr="00701B25">
        <w:rPr>
          <w:rFonts w:ascii="Garamond" w:hAnsi="Garamond"/>
          <w:bCs/>
          <w:color w:val="000000"/>
          <w:szCs w:val="24"/>
        </w:rPr>
        <w:t>Dias Úteis contados da data de sua realização.</w:t>
      </w:r>
      <w:r w:rsidR="00B42C0E" w:rsidRPr="00701B25">
        <w:rPr>
          <w:rFonts w:ascii="Garamond" w:hAnsi="Garamond"/>
          <w:bCs/>
          <w:color w:val="000000"/>
          <w:szCs w:val="24"/>
        </w:rPr>
        <w:t xml:space="preserve"> </w:t>
      </w:r>
    </w:p>
    <w:p w14:paraId="3687854E" w14:textId="77777777" w:rsidR="00F348AD" w:rsidRPr="00701B25" w:rsidRDefault="00F348AD" w:rsidP="00A51A89">
      <w:pPr>
        <w:spacing w:line="320" w:lineRule="exact"/>
        <w:ind w:left="2832" w:right="4" w:hanging="2832"/>
        <w:rPr>
          <w:rFonts w:ascii="Garamond" w:hAnsi="Garamond"/>
          <w:b/>
          <w:color w:val="000000"/>
          <w:szCs w:val="24"/>
        </w:rPr>
      </w:pPr>
    </w:p>
    <w:p w14:paraId="0811E06C" w14:textId="77777777" w:rsidR="007B2D72" w:rsidRPr="00701B25" w:rsidRDefault="00F348AD" w:rsidP="00A51A89">
      <w:pPr>
        <w:spacing w:line="320" w:lineRule="exact"/>
        <w:ind w:right="4"/>
        <w:rPr>
          <w:rFonts w:ascii="Garamond" w:hAnsi="Garamond"/>
          <w:b/>
          <w:color w:val="000000"/>
          <w:szCs w:val="24"/>
        </w:rPr>
      </w:pPr>
      <w:r w:rsidRPr="00701B25">
        <w:rPr>
          <w:rFonts w:ascii="Garamond" w:hAnsi="Garamond"/>
          <w:b/>
          <w:color w:val="000000"/>
          <w:szCs w:val="24"/>
        </w:rPr>
        <w:t>3</w:t>
      </w:r>
      <w:r w:rsidR="002B3FEE" w:rsidRPr="00701B25">
        <w:rPr>
          <w:rFonts w:ascii="Garamond" w:hAnsi="Garamond"/>
          <w:b/>
          <w:color w:val="000000"/>
          <w:szCs w:val="24"/>
        </w:rPr>
        <w:t>.</w:t>
      </w:r>
      <w:r w:rsidR="005C0990" w:rsidRPr="00701B25">
        <w:rPr>
          <w:rFonts w:ascii="Garamond" w:hAnsi="Garamond"/>
          <w:b/>
          <w:color w:val="000000"/>
          <w:szCs w:val="24"/>
        </w:rPr>
        <w:t>2</w:t>
      </w:r>
      <w:r w:rsidRPr="00701B25">
        <w:rPr>
          <w:rFonts w:ascii="Garamond" w:hAnsi="Garamond"/>
          <w:b/>
          <w:color w:val="000000"/>
          <w:szCs w:val="24"/>
        </w:rPr>
        <w:t>.</w:t>
      </w:r>
      <w:r w:rsidRPr="00701B25">
        <w:rPr>
          <w:rFonts w:ascii="Garamond" w:hAnsi="Garamond"/>
          <w:b/>
          <w:color w:val="000000"/>
          <w:szCs w:val="24"/>
        </w:rPr>
        <w:tab/>
      </w:r>
      <w:r w:rsidR="007D4995" w:rsidRPr="00701B25">
        <w:rPr>
          <w:rFonts w:ascii="Garamond" w:hAnsi="Garamond"/>
          <w:b/>
          <w:smallCaps/>
          <w:color w:val="000000"/>
          <w:szCs w:val="24"/>
        </w:rPr>
        <w:t>Quórum de Instalação</w:t>
      </w:r>
    </w:p>
    <w:p w14:paraId="30DB55F8" w14:textId="77777777" w:rsidR="007B2D72" w:rsidRPr="00701B25" w:rsidRDefault="007B2D72" w:rsidP="00A51A89">
      <w:pPr>
        <w:spacing w:line="320" w:lineRule="exact"/>
        <w:ind w:left="2832" w:right="4" w:hanging="2832"/>
        <w:rPr>
          <w:rFonts w:ascii="Garamond" w:hAnsi="Garamond"/>
          <w:b/>
          <w:color w:val="000000"/>
          <w:szCs w:val="24"/>
        </w:rPr>
      </w:pPr>
    </w:p>
    <w:p w14:paraId="697DD08D" w14:textId="0E3A4029" w:rsidR="00A42F4F" w:rsidRPr="00701B25" w:rsidRDefault="007D4995"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color w:val="000000"/>
          <w:szCs w:val="24"/>
        </w:rPr>
        <w:t>3.</w:t>
      </w:r>
      <w:r w:rsidR="005C0990" w:rsidRPr="00701B25">
        <w:rPr>
          <w:rFonts w:ascii="Garamond" w:hAnsi="Garamond"/>
          <w:color w:val="000000"/>
          <w:szCs w:val="24"/>
        </w:rPr>
        <w:t>2</w:t>
      </w:r>
      <w:r w:rsidRPr="00701B25">
        <w:rPr>
          <w:rFonts w:ascii="Garamond" w:hAnsi="Garamond"/>
          <w:color w:val="000000"/>
          <w:szCs w:val="24"/>
        </w:rPr>
        <w:t>.1</w:t>
      </w:r>
      <w:r w:rsidR="007B2D72" w:rsidRPr="00701B25">
        <w:rPr>
          <w:rFonts w:ascii="Garamond" w:hAnsi="Garamond"/>
          <w:color w:val="000000"/>
          <w:szCs w:val="24"/>
        </w:rPr>
        <w:t xml:space="preserve">. </w:t>
      </w:r>
      <w:r w:rsidR="00CE7042">
        <w:rPr>
          <w:rFonts w:ascii="Garamond" w:hAnsi="Garamond"/>
          <w:color w:val="000000"/>
          <w:szCs w:val="24"/>
        </w:rPr>
        <w:tab/>
      </w:r>
      <w:r w:rsidR="007B2D72" w:rsidRPr="00CE7042">
        <w:rPr>
          <w:rFonts w:ascii="Garamond" w:hAnsi="Garamond"/>
          <w:bCs/>
          <w:color w:val="000000"/>
          <w:szCs w:val="24"/>
        </w:rPr>
        <w:t>A Reunião de Credores instalar-se-á, em primeira convocação, com a presença de Credores que representem 1</w:t>
      </w:r>
      <w:r w:rsidR="00B71A74" w:rsidRPr="00701B25">
        <w:rPr>
          <w:rFonts w:ascii="Garamond" w:hAnsi="Garamond"/>
          <w:bCs/>
          <w:color w:val="000000"/>
          <w:szCs w:val="24"/>
        </w:rPr>
        <w:t>00</w:t>
      </w:r>
      <w:r w:rsidR="007B2D72" w:rsidRPr="00701B25">
        <w:rPr>
          <w:rFonts w:ascii="Garamond" w:hAnsi="Garamond"/>
          <w:bCs/>
          <w:color w:val="000000"/>
          <w:szCs w:val="24"/>
        </w:rPr>
        <w:t>% (cem por cento) d</w:t>
      </w:r>
      <w:r w:rsidR="00211F9E" w:rsidRPr="00701B25">
        <w:rPr>
          <w:rFonts w:ascii="Garamond" w:hAnsi="Garamond"/>
          <w:bCs/>
          <w:color w:val="000000"/>
          <w:szCs w:val="24"/>
        </w:rPr>
        <w:t>a soma d</w:t>
      </w:r>
      <w:r w:rsidR="00DF2399" w:rsidRPr="00701B25">
        <w:rPr>
          <w:rFonts w:ascii="Garamond" w:hAnsi="Garamond"/>
          <w:bCs/>
          <w:color w:val="000000"/>
          <w:szCs w:val="24"/>
        </w:rPr>
        <w:t>o valor de principal vincendo</w:t>
      </w:r>
      <w:r w:rsidR="0062637A" w:rsidRPr="00701B25">
        <w:rPr>
          <w:rFonts w:ascii="Garamond" w:hAnsi="Garamond"/>
          <w:bCs/>
          <w:color w:val="000000"/>
          <w:szCs w:val="24"/>
        </w:rPr>
        <w:t xml:space="preserve"> </w:t>
      </w:r>
      <w:r w:rsidR="00DF2399" w:rsidRPr="00701B25">
        <w:rPr>
          <w:rFonts w:ascii="Garamond" w:hAnsi="Garamond"/>
          <w:bCs/>
          <w:color w:val="000000"/>
          <w:szCs w:val="24"/>
        </w:rPr>
        <w:t>do</w:t>
      </w:r>
      <w:r w:rsidR="005F0F7D" w:rsidRPr="00701B25">
        <w:rPr>
          <w:rFonts w:ascii="Garamond" w:hAnsi="Garamond"/>
          <w:bCs/>
          <w:color w:val="000000"/>
          <w:szCs w:val="24"/>
        </w:rPr>
        <w:t xml:space="preserve">s </w:t>
      </w:r>
      <w:r w:rsidR="00525A60" w:rsidRPr="00701B25">
        <w:rPr>
          <w:rFonts w:ascii="Garamond" w:hAnsi="Garamond"/>
          <w:szCs w:val="24"/>
        </w:rPr>
        <w:t>Contratos de Financiamento</w:t>
      </w:r>
      <w:r w:rsidR="003B03F6" w:rsidRPr="00701B25">
        <w:rPr>
          <w:rFonts w:ascii="Garamond" w:hAnsi="Garamond"/>
          <w:szCs w:val="24"/>
        </w:rPr>
        <w:t xml:space="preserve"> (considerando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w:t>
      </w:r>
      <w:proofErr w:type="spellStart"/>
      <w:r w:rsidR="003B03F6" w:rsidRPr="00701B25">
        <w:rPr>
          <w:rFonts w:ascii="Garamond" w:hAnsi="Garamond"/>
          <w:szCs w:val="24"/>
        </w:rPr>
        <w:t>CCB</w:t>
      </w:r>
      <w:r w:rsidR="00911A90" w:rsidRPr="00701B25">
        <w:rPr>
          <w:rFonts w:ascii="Garamond" w:hAnsi="Garamond"/>
          <w:szCs w:val="24"/>
        </w:rPr>
        <w:t>s</w:t>
      </w:r>
      <w:proofErr w:type="spellEnd"/>
      <w:r w:rsidR="003B03F6" w:rsidRPr="00701B25">
        <w:rPr>
          <w:rFonts w:ascii="Garamond" w:hAnsi="Garamond"/>
          <w:szCs w:val="24"/>
        </w:rPr>
        <w:t>)</w:t>
      </w:r>
      <w:r w:rsidR="007B2D72" w:rsidRPr="00701B25">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no Dia Útil seguinte, no mesmo local, sem necessidade de quórum mínimo para a devida instalação da Reunião de Credores (sendo certo que a Reunião de Credores, nesta hipótese, será considerada instalada validamente com apenas </w:t>
      </w:r>
      <w:r w:rsidR="001D7D36" w:rsidRPr="00701B25">
        <w:rPr>
          <w:rFonts w:ascii="Garamond" w:hAnsi="Garamond"/>
          <w:bCs/>
          <w:color w:val="000000"/>
          <w:szCs w:val="24"/>
        </w:rPr>
        <w:t>um d</w:t>
      </w:r>
      <w:r w:rsidR="007B2D72" w:rsidRPr="00701B25">
        <w:rPr>
          <w:rFonts w:ascii="Garamond" w:hAnsi="Garamond"/>
          <w:bCs/>
          <w:color w:val="000000"/>
          <w:szCs w:val="24"/>
        </w:rPr>
        <w:t xml:space="preserve">os </w:t>
      </w:r>
      <w:r w:rsidR="00A353FF" w:rsidRPr="00701B25">
        <w:rPr>
          <w:rFonts w:ascii="Garamond" w:hAnsi="Garamond"/>
          <w:bCs/>
          <w:color w:val="000000"/>
          <w:szCs w:val="24"/>
        </w:rPr>
        <w:t xml:space="preserve">Credores </w:t>
      </w:r>
      <w:r w:rsidR="007B2D72" w:rsidRPr="00701B25">
        <w:rPr>
          <w:rFonts w:ascii="Garamond" w:hAnsi="Garamond"/>
          <w:bCs/>
          <w:color w:val="000000"/>
          <w:szCs w:val="24"/>
        </w:rPr>
        <w:t>presente).</w:t>
      </w:r>
      <w:r w:rsidR="0022665A" w:rsidRPr="00701B25">
        <w:rPr>
          <w:rFonts w:ascii="Garamond" w:hAnsi="Garamond"/>
          <w:bCs/>
          <w:color w:val="000000"/>
          <w:szCs w:val="24"/>
        </w:rPr>
        <w:t xml:space="preserve"> </w:t>
      </w:r>
    </w:p>
    <w:p w14:paraId="1AB699AD" w14:textId="77777777" w:rsidR="007B2D72" w:rsidRPr="00701B25" w:rsidRDefault="007B2D72"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p>
    <w:p w14:paraId="6A323D43" w14:textId="77777777" w:rsidR="007B2D72" w:rsidRPr="00701B25" w:rsidRDefault="007D4995" w:rsidP="00A51A89">
      <w:pPr>
        <w:pStyle w:val="Recuodecorpodetexto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spacing w:line="320" w:lineRule="exact"/>
        <w:rPr>
          <w:rFonts w:ascii="Garamond" w:hAnsi="Garamond"/>
          <w:bCs/>
          <w:color w:val="000000"/>
          <w:szCs w:val="24"/>
        </w:rPr>
      </w:pPr>
      <w:r w:rsidRPr="00701B25">
        <w:rPr>
          <w:rFonts w:ascii="Garamond" w:hAnsi="Garamond"/>
          <w:bCs/>
          <w:color w:val="000000"/>
          <w:szCs w:val="24"/>
        </w:rPr>
        <w:t>3.</w:t>
      </w:r>
      <w:r w:rsidR="00B52585" w:rsidRPr="00701B25">
        <w:rPr>
          <w:rFonts w:ascii="Garamond" w:hAnsi="Garamond"/>
          <w:bCs/>
          <w:color w:val="000000"/>
          <w:szCs w:val="24"/>
        </w:rPr>
        <w:t>2</w:t>
      </w:r>
      <w:r w:rsidR="007B2D72" w:rsidRPr="00701B25">
        <w:rPr>
          <w:rFonts w:ascii="Garamond" w:hAnsi="Garamond"/>
          <w:bCs/>
          <w:color w:val="000000"/>
          <w:szCs w:val="24"/>
        </w:rPr>
        <w:t>.</w:t>
      </w:r>
      <w:r w:rsidR="00A353FF" w:rsidRPr="00701B25">
        <w:rPr>
          <w:rFonts w:ascii="Garamond" w:hAnsi="Garamond"/>
          <w:bCs/>
          <w:color w:val="000000"/>
          <w:szCs w:val="24"/>
        </w:rPr>
        <w:t>2</w:t>
      </w:r>
      <w:r w:rsidR="007B2D72" w:rsidRPr="00701B25">
        <w:rPr>
          <w:rFonts w:ascii="Garamond" w:hAnsi="Garamond"/>
          <w:bCs/>
          <w:color w:val="000000"/>
          <w:szCs w:val="24"/>
        </w:rPr>
        <w:t>.</w:t>
      </w:r>
      <w:r w:rsidR="007B2D72" w:rsidRPr="00701B25">
        <w:rPr>
          <w:rFonts w:ascii="Garamond" w:hAnsi="Garamond"/>
          <w:bCs/>
          <w:color w:val="000000"/>
          <w:szCs w:val="24"/>
        </w:rPr>
        <w:tab/>
        <w:t xml:space="preserve">Os </w:t>
      </w:r>
      <w:r w:rsidR="00A353FF" w:rsidRPr="00701B25">
        <w:rPr>
          <w:rFonts w:ascii="Garamond" w:hAnsi="Garamond"/>
          <w:bCs/>
          <w:color w:val="000000"/>
          <w:szCs w:val="24"/>
        </w:rPr>
        <w:t xml:space="preserve">Credores </w:t>
      </w:r>
      <w:r w:rsidR="007B2D72" w:rsidRPr="00701B25">
        <w:rPr>
          <w:rFonts w:ascii="Garamond" w:hAnsi="Garamond"/>
          <w:bCs/>
          <w:color w:val="000000"/>
          <w:szCs w:val="24"/>
        </w:rPr>
        <w:t>acordam definir uma tolerância de 15 (quinze) minutos para o início das Reuniões dos Credores com atraso em relação ao horário definido na convocação.</w:t>
      </w:r>
      <w:r w:rsidR="001D4A32" w:rsidRPr="00701B25">
        <w:rPr>
          <w:rFonts w:ascii="Garamond" w:hAnsi="Garamond"/>
          <w:bCs/>
          <w:color w:val="000000"/>
          <w:szCs w:val="24"/>
        </w:rPr>
        <w:t xml:space="preserve"> </w:t>
      </w:r>
    </w:p>
    <w:p w14:paraId="2465351E" w14:textId="77777777" w:rsidR="007B2D72" w:rsidRPr="00701B25" w:rsidRDefault="007B2D72" w:rsidP="00A51A89">
      <w:pPr>
        <w:spacing w:line="320" w:lineRule="exact"/>
        <w:ind w:left="2832" w:right="4" w:hanging="2832"/>
        <w:rPr>
          <w:rFonts w:ascii="Garamond" w:hAnsi="Garamond"/>
          <w:color w:val="000000"/>
          <w:szCs w:val="24"/>
        </w:rPr>
      </w:pPr>
    </w:p>
    <w:p w14:paraId="59B38A73" w14:textId="77777777" w:rsidR="0020045E" w:rsidRPr="00701B25" w:rsidRDefault="007D4995" w:rsidP="00A51A89">
      <w:pPr>
        <w:spacing w:line="320" w:lineRule="exact"/>
        <w:ind w:right="4"/>
        <w:rPr>
          <w:rFonts w:ascii="Garamond" w:hAnsi="Garamond"/>
          <w:b/>
          <w:color w:val="000000"/>
          <w:szCs w:val="24"/>
        </w:rPr>
      </w:pPr>
      <w:r w:rsidRPr="00701B25">
        <w:rPr>
          <w:rFonts w:ascii="Garamond" w:hAnsi="Garamond"/>
          <w:b/>
          <w:color w:val="000000"/>
          <w:szCs w:val="24"/>
        </w:rPr>
        <w:t>3.</w:t>
      </w:r>
      <w:r w:rsidR="00B52585" w:rsidRPr="00701B25">
        <w:rPr>
          <w:rFonts w:ascii="Garamond" w:hAnsi="Garamond"/>
          <w:b/>
          <w:color w:val="000000"/>
          <w:szCs w:val="24"/>
        </w:rPr>
        <w:t>3</w:t>
      </w:r>
      <w:r w:rsidR="0020045E"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hAnsi="Garamond"/>
          <w:b/>
          <w:smallCaps/>
          <w:color w:val="000000"/>
          <w:szCs w:val="24"/>
        </w:rPr>
        <w:t>Quórum de Decisão</w:t>
      </w:r>
    </w:p>
    <w:p w14:paraId="57D353B7" w14:textId="77777777" w:rsidR="0020045E" w:rsidRPr="00701B25" w:rsidRDefault="0020045E" w:rsidP="00A51A89">
      <w:pPr>
        <w:spacing w:line="320" w:lineRule="exact"/>
        <w:ind w:left="2832" w:right="4" w:hanging="2832"/>
        <w:rPr>
          <w:rFonts w:ascii="Garamond" w:hAnsi="Garamond"/>
          <w:color w:val="000000"/>
          <w:szCs w:val="24"/>
        </w:rPr>
      </w:pPr>
    </w:p>
    <w:p w14:paraId="613F6992" w14:textId="2C9D880D" w:rsidR="0020045E" w:rsidRPr="00701B25" w:rsidRDefault="007D4995" w:rsidP="00A51A89">
      <w:pPr>
        <w:spacing w:line="320" w:lineRule="exact"/>
        <w:ind w:right="4"/>
        <w:rPr>
          <w:rFonts w:ascii="Garamond" w:hAnsi="Garamond"/>
          <w:bCs/>
          <w:color w:val="000000"/>
          <w:szCs w:val="24"/>
        </w:rPr>
      </w:pPr>
      <w:r w:rsidRPr="00701B25">
        <w:rPr>
          <w:rFonts w:ascii="Garamond" w:hAnsi="Garamond"/>
          <w:bCs/>
          <w:color w:val="000000"/>
          <w:szCs w:val="24"/>
        </w:rPr>
        <w:t>3.</w:t>
      </w:r>
      <w:r w:rsidR="00B52585" w:rsidRPr="00701B25">
        <w:rPr>
          <w:rFonts w:ascii="Garamond" w:hAnsi="Garamond"/>
          <w:bCs/>
          <w:color w:val="000000"/>
          <w:szCs w:val="24"/>
        </w:rPr>
        <w:t>3</w:t>
      </w:r>
      <w:r w:rsidRPr="00701B25">
        <w:rPr>
          <w:rFonts w:ascii="Garamond" w:hAnsi="Garamond"/>
          <w:bCs/>
          <w:color w:val="000000"/>
          <w:szCs w:val="24"/>
        </w:rPr>
        <w:t>.</w:t>
      </w:r>
      <w:r w:rsidR="0020045E" w:rsidRPr="00701B25">
        <w:rPr>
          <w:rFonts w:ascii="Garamond" w:hAnsi="Garamond"/>
          <w:bCs/>
          <w:color w:val="000000"/>
          <w:szCs w:val="24"/>
        </w:rPr>
        <w:t xml:space="preserve">1. </w:t>
      </w:r>
      <w:r w:rsidR="00EC3413" w:rsidRPr="00701B25">
        <w:rPr>
          <w:rFonts w:ascii="Garamond" w:hAnsi="Garamond"/>
          <w:bCs/>
          <w:color w:val="000000"/>
          <w:szCs w:val="24"/>
        </w:rPr>
        <w:t xml:space="preserve">Com exceção do disposto na Cláusula 3.3.3 abaixo, todas </w:t>
      </w:r>
      <w:r w:rsidR="00D60648" w:rsidRPr="00701B25">
        <w:rPr>
          <w:rFonts w:ascii="Garamond" w:hAnsi="Garamond"/>
          <w:bCs/>
          <w:color w:val="000000"/>
          <w:szCs w:val="24"/>
        </w:rPr>
        <w:t>as decisões serão tomadas por Credores presentes em Reunião de Credores regula</w:t>
      </w:r>
      <w:r w:rsidR="00EF6A7D" w:rsidRPr="00701B25">
        <w:rPr>
          <w:rFonts w:ascii="Garamond" w:hAnsi="Garamond"/>
          <w:bCs/>
          <w:color w:val="000000"/>
          <w:szCs w:val="24"/>
        </w:rPr>
        <w:t>r</w:t>
      </w:r>
      <w:r w:rsidR="00D60648" w:rsidRPr="00701B25">
        <w:rPr>
          <w:rFonts w:ascii="Garamond" w:hAnsi="Garamond"/>
          <w:bCs/>
          <w:color w:val="000000"/>
          <w:szCs w:val="24"/>
        </w:rPr>
        <w:t xml:space="preserve">mente instalada que </w:t>
      </w:r>
      <w:r w:rsidR="004E0CD0" w:rsidRPr="00701B25">
        <w:rPr>
          <w:rFonts w:ascii="Garamond" w:hAnsi="Garamond"/>
          <w:bCs/>
          <w:color w:val="000000"/>
          <w:szCs w:val="24"/>
        </w:rPr>
        <w:t>re</w:t>
      </w:r>
      <w:r w:rsidR="00D60648" w:rsidRPr="00701B25">
        <w:rPr>
          <w:rFonts w:ascii="Garamond" w:hAnsi="Garamond"/>
          <w:bCs/>
          <w:color w:val="000000"/>
          <w:szCs w:val="24"/>
        </w:rPr>
        <w:t xml:space="preserve">presentem </w:t>
      </w:r>
      <w:r w:rsidR="00625E5D" w:rsidRPr="00701B25">
        <w:rPr>
          <w:rFonts w:ascii="Garamond" w:hAnsi="Garamond"/>
          <w:bCs/>
          <w:color w:val="000000"/>
          <w:szCs w:val="24"/>
        </w:rPr>
        <w:t xml:space="preserve">maioria dos votos dos presentes, contados segundo o </w:t>
      </w:r>
      <w:r w:rsidR="00EF6A7D" w:rsidRPr="00701B25">
        <w:rPr>
          <w:rFonts w:ascii="Garamond" w:hAnsi="Garamond"/>
          <w:bCs/>
          <w:color w:val="000000"/>
          <w:szCs w:val="24"/>
        </w:rPr>
        <w:t xml:space="preserve">valor de principal vincendo dos </w:t>
      </w:r>
      <w:r w:rsidR="00EF6A7D" w:rsidRPr="00701B25">
        <w:rPr>
          <w:rFonts w:ascii="Garamond" w:hAnsi="Garamond"/>
          <w:szCs w:val="24"/>
        </w:rPr>
        <w:t>Contratos de Financiamento</w:t>
      </w:r>
      <w:r w:rsidR="003B03F6" w:rsidRPr="00701B25">
        <w:rPr>
          <w:rFonts w:ascii="Garamond" w:hAnsi="Garamond"/>
          <w:szCs w:val="24"/>
        </w:rPr>
        <w:t xml:space="preserve"> (considerando o valor integralizado das Debêntures e o</w:t>
      </w:r>
      <w:r w:rsidR="00911A90" w:rsidRPr="00701B25">
        <w:rPr>
          <w:rFonts w:ascii="Garamond" w:hAnsi="Garamond"/>
          <w:szCs w:val="24"/>
        </w:rPr>
        <w:t>s</w:t>
      </w:r>
      <w:r w:rsidR="003B03F6" w:rsidRPr="00701B25">
        <w:rPr>
          <w:rFonts w:ascii="Garamond" w:hAnsi="Garamond"/>
          <w:szCs w:val="24"/>
        </w:rPr>
        <w:t xml:space="preserve"> valor</w:t>
      </w:r>
      <w:r w:rsidR="00911A90" w:rsidRPr="00701B25">
        <w:rPr>
          <w:rFonts w:ascii="Garamond" w:hAnsi="Garamond"/>
          <w:szCs w:val="24"/>
        </w:rPr>
        <w:t>es</w:t>
      </w:r>
      <w:r w:rsidR="003B03F6" w:rsidRPr="00701B25">
        <w:rPr>
          <w:rFonts w:ascii="Garamond" w:hAnsi="Garamond"/>
          <w:szCs w:val="24"/>
        </w:rPr>
        <w:t xml:space="preserve"> desembolsado</w:t>
      </w:r>
      <w:r w:rsidR="00911A90" w:rsidRPr="00701B25">
        <w:rPr>
          <w:rFonts w:ascii="Garamond" w:hAnsi="Garamond"/>
          <w:szCs w:val="24"/>
        </w:rPr>
        <w:t>s</w:t>
      </w:r>
      <w:r w:rsidR="003B03F6" w:rsidRPr="00701B25">
        <w:rPr>
          <w:rFonts w:ascii="Garamond" w:hAnsi="Garamond"/>
          <w:szCs w:val="24"/>
        </w:rPr>
        <w:t xml:space="preserve"> sob a</w:t>
      </w:r>
      <w:r w:rsidR="00911A90" w:rsidRPr="00701B25">
        <w:rPr>
          <w:rFonts w:ascii="Garamond" w:hAnsi="Garamond"/>
          <w:szCs w:val="24"/>
        </w:rPr>
        <w:t>s</w:t>
      </w:r>
      <w:r w:rsidR="003B03F6" w:rsidRPr="00701B25">
        <w:rPr>
          <w:rFonts w:ascii="Garamond" w:hAnsi="Garamond"/>
          <w:szCs w:val="24"/>
        </w:rPr>
        <w:t xml:space="preserve"> </w:t>
      </w:r>
      <w:proofErr w:type="spellStart"/>
      <w:r w:rsidR="003B03F6" w:rsidRPr="00701B25">
        <w:rPr>
          <w:rFonts w:ascii="Garamond" w:hAnsi="Garamond"/>
          <w:szCs w:val="24"/>
        </w:rPr>
        <w:t>CCB</w:t>
      </w:r>
      <w:r w:rsidR="00911A90" w:rsidRPr="00701B25">
        <w:rPr>
          <w:rFonts w:ascii="Garamond" w:hAnsi="Garamond"/>
          <w:szCs w:val="24"/>
        </w:rPr>
        <w:t>s</w:t>
      </w:r>
      <w:proofErr w:type="spellEnd"/>
      <w:r w:rsidR="003B03F6" w:rsidRPr="00701B25">
        <w:rPr>
          <w:rFonts w:ascii="Garamond" w:hAnsi="Garamond"/>
          <w:szCs w:val="24"/>
        </w:rPr>
        <w:t>)</w:t>
      </w:r>
      <w:r w:rsidR="00D60648" w:rsidRPr="00701B25">
        <w:rPr>
          <w:rFonts w:ascii="Garamond" w:hAnsi="Garamond"/>
          <w:bCs/>
          <w:color w:val="000000"/>
          <w:szCs w:val="24"/>
        </w:rPr>
        <w:t xml:space="preserve">, </w:t>
      </w:r>
      <w:r w:rsidR="004E0CD0" w:rsidRPr="00701B25">
        <w:rPr>
          <w:rFonts w:ascii="Garamond" w:hAnsi="Garamond"/>
          <w:bCs/>
          <w:color w:val="000000"/>
          <w:szCs w:val="24"/>
        </w:rPr>
        <w:t>incluindo as</w:t>
      </w:r>
      <w:r w:rsidR="00D60648" w:rsidRPr="00701B25">
        <w:rPr>
          <w:rFonts w:ascii="Garamond" w:hAnsi="Garamond"/>
          <w:bCs/>
          <w:color w:val="000000"/>
          <w:szCs w:val="24"/>
        </w:rPr>
        <w:t xml:space="preserve"> deliberações referentes às matérias abaixo</w:t>
      </w:r>
      <w:r w:rsidR="0020045E" w:rsidRPr="00701B25">
        <w:rPr>
          <w:rFonts w:ascii="Garamond" w:hAnsi="Garamond"/>
          <w:bCs/>
          <w:color w:val="000000"/>
          <w:szCs w:val="24"/>
        </w:rPr>
        <w:t>:</w:t>
      </w:r>
      <w:r w:rsidR="00D60648" w:rsidRPr="00701B25">
        <w:rPr>
          <w:rFonts w:ascii="Garamond" w:hAnsi="Garamond"/>
          <w:bCs/>
          <w:color w:val="000000"/>
          <w:szCs w:val="24"/>
        </w:rPr>
        <w:t xml:space="preserve"> </w:t>
      </w:r>
    </w:p>
    <w:p w14:paraId="58C1FAED" w14:textId="77777777" w:rsidR="0020045E" w:rsidRPr="00701B25" w:rsidRDefault="0020045E" w:rsidP="00A51A89">
      <w:pPr>
        <w:spacing w:line="320" w:lineRule="exact"/>
        <w:ind w:right="4"/>
        <w:rPr>
          <w:rFonts w:ascii="Garamond" w:hAnsi="Garamond"/>
          <w:color w:val="000000"/>
          <w:szCs w:val="24"/>
        </w:rPr>
      </w:pPr>
    </w:p>
    <w:p w14:paraId="24C43DBA"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 xml:space="preserve">alteração de qualquer </w:t>
      </w:r>
      <w:r w:rsidR="002D41D0" w:rsidRPr="00701B25">
        <w:rPr>
          <w:rFonts w:ascii="Garamond" w:hAnsi="Garamond"/>
          <w:bCs/>
          <w:color w:val="000000"/>
          <w:szCs w:val="24"/>
        </w:rPr>
        <w:t>quórum</w:t>
      </w:r>
      <w:r w:rsidRPr="00701B25">
        <w:rPr>
          <w:rFonts w:ascii="Garamond" w:hAnsi="Garamond"/>
          <w:bCs/>
          <w:color w:val="000000"/>
          <w:szCs w:val="24"/>
        </w:rPr>
        <w:t xml:space="preserve"> relacionado aos </w:t>
      </w:r>
      <w:r w:rsidR="002D41D0" w:rsidRPr="00701B25">
        <w:rPr>
          <w:rFonts w:ascii="Garamond" w:hAnsi="Garamond"/>
          <w:bCs/>
          <w:color w:val="000000"/>
          <w:szCs w:val="24"/>
        </w:rPr>
        <w:t xml:space="preserve">Credores </w:t>
      </w:r>
      <w:r w:rsidRPr="00701B25">
        <w:rPr>
          <w:rFonts w:ascii="Garamond" w:hAnsi="Garamond"/>
          <w:bCs/>
          <w:color w:val="000000"/>
          <w:szCs w:val="24"/>
        </w:rPr>
        <w:t>previsto no presente Contrato;</w:t>
      </w:r>
    </w:p>
    <w:p w14:paraId="1780C411" w14:textId="77777777" w:rsidR="00340E18" w:rsidRPr="00701B25" w:rsidRDefault="00340E18" w:rsidP="00A51A89">
      <w:pPr>
        <w:spacing w:line="320" w:lineRule="exact"/>
        <w:ind w:right="4"/>
        <w:rPr>
          <w:rFonts w:ascii="Garamond" w:hAnsi="Garamond"/>
          <w:bCs/>
          <w:color w:val="000000"/>
          <w:szCs w:val="24"/>
        </w:rPr>
      </w:pPr>
    </w:p>
    <w:p w14:paraId="41EE7C32"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de qualquer prazo de pagamento e demais obrigações financeiras do</w:t>
      </w:r>
      <w:r w:rsidR="00717D88" w:rsidRPr="00701B25">
        <w:rPr>
          <w:rFonts w:ascii="Garamond" w:hAnsi="Garamond"/>
          <w:bCs/>
          <w:color w:val="000000"/>
          <w:szCs w:val="24"/>
        </w:rPr>
        <w:t>s</w:t>
      </w:r>
      <w:r w:rsidRPr="00701B25">
        <w:rPr>
          <w:rFonts w:ascii="Garamond" w:hAnsi="Garamond"/>
          <w:bCs/>
          <w:color w:val="000000"/>
          <w:szCs w:val="24"/>
        </w:rPr>
        <w:t xml:space="preserve"> </w:t>
      </w:r>
      <w:r w:rsidR="00525A60" w:rsidRPr="00701B25">
        <w:rPr>
          <w:rFonts w:ascii="Garamond" w:hAnsi="Garamond"/>
          <w:szCs w:val="24"/>
        </w:rPr>
        <w:t>Contratos de Financiamento</w:t>
      </w:r>
      <w:r w:rsidRPr="00701B25">
        <w:rPr>
          <w:rFonts w:ascii="Garamond" w:hAnsi="Garamond"/>
          <w:bCs/>
          <w:color w:val="000000"/>
          <w:szCs w:val="24"/>
        </w:rPr>
        <w:t>, incluindo taxa de juros e demais encargos, comissões e penalidades;</w:t>
      </w:r>
    </w:p>
    <w:p w14:paraId="751F5098" w14:textId="77777777" w:rsidR="00340E18" w:rsidRPr="00701B25" w:rsidRDefault="00340E18" w:rsidP="00A51A89">
      <w:pPr>
        <w:spacing w:line="320" w:lineRule="exact"/>
        <w:ind w:right="4"/>
        <w:rPr>
          <w:rFonts w:ascii="Garamond" w:hAnsi="Garamond"/>
          <w:bCs/>
          <w:color w:val="000000"/>
          <w:szCs w:val="24"/>
        </w:rPr>
      </w:pPr>
    </w:p>
    <w:p w14:paraId="4D63CD88" w14:textId="77777777" w:rsidR="00285230" w:rsidRPr="00701B25" w:rsidRDefault="00285230" w:rsidP="00A51A89">
      <w:pPr>
        <w:numPr>
          <w:ilvl w:val="0"/>
          <w:numId w:val="9"/>
        </w:numPr>
        <w:spacing w:line="320" w:lineRule="exact"/>
        <w:ind w:right="4"/>
        <w:rPr>
          <w:rFonts w:ascii="Garamond" w:hAnsi="Garamond"/>
          <w:bCs/>
          <w:color w:val="000000"/>
          <w:szCs w:val="24"/>
        </w:rPr>
      </w:pPr>
      <w:r w:rsidRPr="00701B25">
        <w:rPr>
          <w:rFonts w:ascii="Garamond" w:hAnsi="Garamond"/>
          <w:color w:val="000000"/>
          <w:szCs w:val="24"/>
        </w:rPr>
        <w:t>renúncia</w:t>
      </w:r>
      <w:r w:rsidR="00845104" w:rsidRPr="00701B25">
        <w:rPr>
          <w:rFonts w:ascii="Garamond" w:hAnsi="Garamond"/>
          <w:color w:val="000000"/>
          <w:szCs w:val="24"/>
        </w:rPr>
        <w:t>,</w:t>
      </w:r>
      <w:r w:rsidRPr="00701B25">
        <w:rPr>
          <w:rFonts w:ascii="Garamond" w:hAnsi="Garamond"/>
          <w:color w:val="000000"/>
          <w:szCs w:val="24"/>
        </w:rPr>
        <w:t xml:space="preserve"> novação</w:t>
      </w:r>
      <w:r w:rsidR="00845104" w:rsidRPr="00701B25">
        <w:rPr>
          <w:rFonts w:ascii="Garamond" w:hAnsi="Garamond"/>
          <w:color w:val="000000"/>
          <w:szCs w:val="24"/>
        </w:rPr>
        <w:t>, renegociação, refinanciamento, reestruturação</w:t>
      </w:r>
      <w:r w:rsidRPr="00701B25">
        <w:rPr>
          <w:rFonts w:ascii="Garamond" w:hAnsi="Garamond"/>
          <w:color w:val="000000"/>
          <w:szCs w:val="24"/>
        </w:rPr>
        <w:t xml:space="preserve"> de qualquer crédito ou direito relacionado aos </w:t>
      </w:r>
      <w:r w:rsidR="00525A60" w:rsidRPr="00701B25">
        <w:rPr>
          <w:rFonts w:ascii="Garamond" w:hAnsi="Garamond"/>
          <w:szCs w:val="24"/>
        </w:rPr>
        <w:t>Contratos de Financiamento</w:t>
      </w:r>
      <w:r w:rsidR="00227F73" w:rsidRPr="00701B25">
        <w:rPr>
          <w:rFonts w:ascii="Garamond" w:hAnsi="Garamond"/>
          <w:color w:val="000000"/>
          <w:szCs w:val="24"/>
        </w:rPr>
        <w:t xml:space="preserve"> e à Garantia Compartilhada</w:t>
      </w:r>
      <w:r w:rsidRPr="00701B25">
        <w:rPr>
          <w:rFonts w:ascii="Garamond" w:hAnsi="Garamond"/>
          <w:bCs/>
          <w:color w:val="000000"/>
          <w:szCs w:val="24"/>
        </w:rPr>
        <w:t>;</w:t>
      </w:r>
    </w:p>
    <w:p w14:paraId="08D0AD0E" w14:textId="77777777" w:rsidR="00845104" w:rsidRPr="00701B25" w:rsidRDefault="00845104" w:rsidP="00A51A89">
      <w:pPr>
        <w:pStyle w:val="PargrafodaLista"/>
        <w:spacing w:line="320" w:lineRule="exact"/>
        <w:rPr>
          <w:rFonts w:ascii="Garamond" w:hAnsi="Garamond"/>
          <w:bCs/>
          <w:color w:val="000000"/>
          <w:szCs w:val="24"/>
        </w:rPr>
      </w:pPr>
    </w:p>
    <w:p w14:paraId="488BB2F9" w14:textId="77777777" w:rsidR="00845104" w:rsidRPr="00701B25" w:rsidRDefault="00845104"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prorrogação ou antecipação de qualquer pagamento devido pela Devedora aos Credores em razão dos Contratos de Financiamento;</w:t>
      </w:r>
    </w:p>
    <w:p w14:paraId="325DDFD6" w14:textId="77777777" w:rsidR="00285230" w:rsidRPr="00701B25" w:rsidRDefault="00285230" w:rsidP="00CE7042">
      <w:pPr>
        <w:pStyle w:val="PargrafodaLista"/>
        <w:spacing w:line="320" w:lineRule="exact"/>
        <w:rPr>
          <w:rFonts w:ascii="Garamond" w:hAnsi="Garamond"/>
          <w:bCs/>
          <w:color w:val="000000"/>
          <w:szCs w:val="24"/>
        </w:rPr>
      </w:pPr>
    </w:p>
    <w:p w14:paraId="5660E55D"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renúncia</w:t>
      </w:r>
      <w:r w:rsidR="00BA4CCE" w:rsidRPr="00701B25">
        <w:rPr>
          <w:rFonts w:ascii="Garamond" w:hAnsi="Garamond"/>
          <w:bCs/>
          <w:color w:val="000000"/>
          <w:szCs w:val="24"/>
        </w:rPr>
        <w:t>,</w:t>
      </w:r>
      <w:r w:rsidRPr="00701B25">
        <w:rPr>
          <w:rFonts w:ascii="Garamond" w:hAnsi="Garamond"/>
          <w:bCs/>
          <w:color w:val="000000"/>
          <w:szCs w:val="24"/>
        </w:rPr>
        <w:t xml:space="preserve"> liberação </w:t>
      </w:r>
      <w:r w:rsidR="00BA4CCE" w:rsidRPr="00701B25">
        <w:rPr>
          <w:rFonts w:ascii="Garamond" w:hAnsi="Garamond"/>
          <w:bCs/>
          <w:color w:val="000000"/>
          <w:szCs w:val="24"/>
        </w:rPr>
        <w:t xml:space="preserve">ou substituição </w:t>
      </w:r>
      <w:r w:rsidRPr="00701B25">
        <w:rPr>
          <w:rFonts w:ascii="Garamond" w:hAnsi="Garamond"/>
          <w:bCs/>
          <w:color w:val="000000"/>
          <w:szCs w:val="24"/>
        </w:rPr>
        <w:t>d</w:t>
      </w:r>
      <w:r w:rsidR="0022665A" w:rsidRPr="00701B25">
        <w:rPr>
          <w:rFonts w:ascii="Garamond" w:hAnsi="Garamond"/>
          <w:bCs/>
          <w:color w:val="000000"/>
          <w:szCs w:val="24"/>
        </w:rPr>
        <w:t>a</w:t>
      </w:r>
      <w:r w:rsidRPr="00701B25">
        <w:rPr>
          <w:rFonts w:ascii="Garamond" w:hAnsi="Garamond"/>
          <w:bCs/>
          <w:color w:val="000000"/>
          <w:szCs w:val="24"/>
        </w:rPr>
        <w:t xml:space="preserve"> Garantia </w:t>
      </w:r>
      <w:r w:rsidR="00EA194C" w:rsidRPr="00701B25">
        <w:rPr>
          <w:rFonts w:ascii="Garamond" w:hAnsi="Garamond"/>
          <w:bCs/>
          <w:color w:val="000000"/>
          <w:szCs w:val="24"/>
        </w:rPr>
        <w:t xml:space="preserve">Compartilhada </w:t>
      </w:r>
      <w:r w:rsidRPr="00701B25">
        <w:rPr>
          <w:rFonts w:ascii="Garamond" w:hAnsi="Garamond"/>
          <w:bCs/>
          <w:color w:val="000000"/>
          <w:szCs w:val="24"/>
        </w:rPr>
        <w:t>ou dos termos e condições do</w:t>
      </w:r>
      <w:r w:rsidR="00EA194C" w:rsidRPr="00701B25">
        <w:rPr>
          <w:rFonts w:ascii="Garamond" w:hAnsi="Garamond"/>
          <w:bCs/>
          <w:color w:val="000000"/>
          <w:szCs w:val="24"/>
        </w:rPr>
        <w:t xml:space="preserve">s instrumentos </w:t>
      </w:r>
      <w:r w:rsidR="002B3FEE" w:rsidRPr="00701B25">
        <w:rPr>
          <w:rFonts w:ascii="Garamond" w:hAnsi="Garamond"/>
          <w:bCs/>
          <w:color w:val="000000"/>
          <w:szCs w:val="24"/>
        </w:rPr>
        <w:t xml:space="preserve">constitutivos </w:t>
      </w:r>
      <w:r w:rsidR="00EA194C" w:rsidRPr="00701B25">
        <w:rPr>
          <w:rFonts w:ascii="Garamond" w:hAnsi="Garamond"/>
          <w:bCs/>
          <w:color w:val="000000"/>
          <w:szCs w:val="24"/>
        </w:rPr>
        <w:t>de referida Garantia Compartilhada</w:t>
      </w:r>
      <w:r w:rsidRPr="00701B25">
        <w:rPr>
          <w:rFonts w:ascii="Garamond" w:hAnsi="Garamond"/>
          <w:bCs/>
          <w:color w:val="000000"/>
          <w:szCs w:val="24"/>
        </w:rPr>
        <w:t>;</w:t>
      </w:r>
    </w:p>
    <w:p w14:paraId="5E4C0BB5" w14:textId="77777777" w:rsidR="00340E18" w:rsidRPr="00701B25" w:rsidRDefault="00340E18" w:rsidP="00A51A89">
      <w:pPr>
        <w:spacing w:line="320" w:lineRule="exact"/>
        <w:ind w:right="4"/>
        <w:rPr>
          <w:rFonts w:ascii="Garamond" w:hAnsi="Garamond"/>
          <w:bCs/>
          <w:color w:val="000000"/>
          <w:szCs w:val="24"/>
        </w:rPr>
      </w:pPr>
    </w:p>
    <w:p w14:paraId="266A0050" w14:textId="77777777" w:rsidR="00340E1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alteração de qualquer dos eventos de vencimento antecipado do</w:t>
      </w:r>
      <w:r w:rsidR="00D156F0" w:rsidRPr="00701B25">
        <w:rPr>
          <w:rFonts w:ascii="Garamond" w:hAnsi="Garamond"/>
          <w:bCs/>
          <w:color w:val="000000"/>
          <w:szCs w:val="24"/>
        </w:rPr>
        <w:t xml:space="preserve">s </w:t>
      </w:r>
      <w:r w:rsidR="00525A60" w:rsidRPr="00701B25">
        <w:rPr>
          <w:rFonts w:ascii="Garamond" w:hAnsi="Garamond"/>
          <w:szCs w:val="24"/>
        </w:rPr>
        <w:t>Contratos de Financiamento</w:t>
      </w:r>
      <w:r w:rsidRPr="00701B25">
        <w:rPr>
          <w:rFonts w:ascii="Garamond" w:hAnsi="Garamond"/>
          <w:bCs/>
          <w:color w:val="000000"/>
          <w:szCs w:val="24"/>
        </w:rPr>
        <w:t xml:space="preserve"> ou de suas consequências;</w:t>
      </w:r>
    </w:p>
    <w:p w14:paraId="4B9AC392" w14:textId="77777777" w:rsidR="00340E18" w:rsidRPr="00701B25" w:rsidRDefault="00340E18" w:rsidP="00A51A89">
      <w:pPr>
        <w:spacing w:line="320" w:lineRule="exact"/>
        <w:ind w:right="4"/>
        <w:rPr>
          <w:rFonts w:ascii="Garamond" w:hAnsi="Garamond"/>
          <w:bCs/>
          <w:color w:val="000000"/>
          <w:szCs w:val="24"/>
        </w:rPr>
      </w:pPr>
    </w:p>
    <w:p w14:paraId="0B4D8EF6" w14:textId="77777777" w:rsidR="00D60648" w:rsidRPr="00701B25" w:rsidRDefault="00340E1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t>dispensa (</w:t>
      </w:r>
      <w:proofErr w:type="spellStart"/>
      <w:r w:rsidRPr="00701B25">
        <w:rPr>
          <w:rFonts w:ascii="Garamond" w:hAnsi="Garamond"/>
          <w:bCs/>
          <w:i/>
          <w:color w:val="000000"/>
          <w:szCs w:val="24"/>
        </w:rPr>
        <w:t>waiver</w:t>
      </w:r>
      <w:proofErr w:type="spellEnd"/>
      <w:r w:rsidRPr="00701B25">
        <w:rPr>
          <w:rFonts w:ascii="Garamond" w:hAnsi="Garamond"/>
          <w:bCs/>
          <w:color w:val="000000"/>
          <w:szCs w:val="24"/>
        </w:rPr>
        <w:t xml:space="preserve">) à </w:t>
      </w:r>
      <w:r w:rsidR="002D41D0" w:rsidRPr="00701B25">
        <w:rPr>
          <w:rFonts w:ascii="Garamond" w:hAnsi="Garamond"/>
          <w:bCs/>
          <w:color w:val="000000"/>
          <w:szCs w:val="24"/>
        </w:rPr>
        <w:t xml:space="preserve">Devedora </w:t>
      </w:r>
      <w:r w:rsidRPr="00701B25">
        <w:rPr>
          <w:rFonts w:ascii="Garamond" w:hAnsi="Garamond"/>
          <w:bCs/>
          <w:color w:val="000000"/>
          <w:szCs w:val="24"/>
        </w:rPr>
        <w:t>do cumprimento de qualquer obrigação pecuniária e/ou não pecuniária, prevista no</w:t>
      </w:r>
      <w:r w:rsidR="007B3AA8" w:rsidRPr="00701B25">
        <w:rPr>
          <w:rFonts w:ascii="Garamond" w:hAnsi="Garamond"/>
          <w:bCs/>
          <w:color w:val="000000"/>
          <w:szCs w:val="24"/>
        </w:rPr>
        <w:t>s</w:t>
      </w:r>
      <w:r w:rsidRPr="00701B25">
        <w:rPr>
          <w:rFonts w:ascii="Garamond" w:hAnsi="Garamond"/>
          <w:bCs/>
          <w:color w:val="000000"/>
          <w:szCs w:val="24"/>
        </w:rPr>
        <w:t xml:space="preserve"> </w:t>
      </w:r>
      <w:r w:rsidR="00525A60" w:rsidRPr="00701B25">
        <w:rPr>
          <w:rFonts w:ascii="Garamond" w:hAnsi="Garamond"/>
          <w:szCs w:val="24"/>
        </w:rPr>
        <w:t>Contratos de Financiamento</w:t>
      </w:r>
      <w:r w:rsidRPr="00701B25">
        <w:rPr>
          <w:rFonts w:ascii="Garamond" w:hAnsi="Garamond"/>
          <w:bCs/>
          <w:color w:val="000000"/>
          <w:szCs w:val="24"/>
        </w:rPr>
        <w:t xml:space="preserve"> ou </w:t>
      </w:r>
      <w:r w:rsidR="00B52585" w:rsidRPr="00701B25">
        <w:rPr>
          <w:rFonts w:ascii="Garamond" w:hAnsi="Garamond"/>
          <w:bCs/>
          <w:color w:val="000000"/>
          <w:szCs w:val="24"/>
        </w:rPr>
        <w:t>nos Contratos de Garantia Real</w:t>
      </w:r>
      <w:r w:rsidR="00D60648" w:rsidRPr="00701B25">
        <w:rPr>
          <w:rFonts w:ascii="Garamond" w:hAnsi="Garamond"/>
          <w:bCs/>
          <w:color w:val="000000"/>
          <w:szCs w:val="24"/>
        </w:rPr>
        <w:t>;</w:t>
      </w:r>
    </w:p>
    <w:p w14:paraId="39721B74" w14:textId="77777777" w:rsidR="00D60648" w:rsidRPr="00701B25" w:rsidRDefault="00D60648" w:rsidP="00CE7042">
      <w:pPr>
        <w:pStyle w:val="PargrafodaLista"/>
        <w:spacing w:line="320" w:lineRule="exact"/>
        <w:rPr>
          <w:rFonts w:ascii="Garamond" w:hAnsi="Garamond"/>
          <w:bCs/>
          <w:color w:val="000000"/>
          <w:szCs w:val="24"/>
        </w:rPr>
      </w:pPr>
    </w:p>
    <w:p w14:paraId="699411CC" w14:textId="32793310" w:rsidR="00340E18" w:rsidRPr="00701B25" w:rsidRDefault="00D60648" w:rsidP="00A51A89">
      <w:pPr>
        <w:numPr>
          <w:ilvl w:val="0"/>
          <w:numId w:val="9"/>
        </w:numPr>
        <w:spacing w:line="320" w:lineRule="exact"/>
        <w:ind w:right="4"/>
        <w:rPr>
          <w:rFonts w:ascii="Garamond" w:hAnsi="Garamond"/>
          <w:bCs/>
          <w:color w:val="000000"/>
          <w:szCs w:val="24"/>
        </w:rPr>
      </w:pPr>
      <w:r w:rsidRPr="00701B25">
        <w:rPr>
          <w:rFonts w:ascii="Garamond" w:hAnsi="Garamond"/>
          <w:bCs/>
          <w:color w:val="000000"/>
          <w:szCs w:val="24"/>
        </w:rPr>
        <w:lastRenderedPageBreak/>
        <w:t xml:space="preserve">não declaração de vencimento antecipado dos </w:t>
      </w:r>
      <w:r w:rsidR="00525A60" w:rsidRPr="00701B25">
        <w:rPr>
          <w:rFonts w:ascii="Garamond" w:hAnsi="Garamond"/>
          <w:szCs w:val="24"/>
        </w:rPr>
        <w:t>Contratos de Financiamento</w:t>
      </w:r>
      <w:r w:rsidRPr="00701B25">
        <w:rPr>
          <w:rFonts w:ascii="Garamond" w:hAnsi="Garamond"/>
          <w:bCs/>
          <w:color w:val="000000"/>
          <w:szCs w:val="24"/>
        </w:rPr>
        <w:t xml:space="preserve"> mediante a ocorrência de hipótese de vencimento antecipado prevista nos </w:t>
      </w:r>
      <w:r w:rsidR="00525A60" w:rsidRPr="00701B25">
        <w:rPr>
          <w:rFonts w:ascii="Garamond" w:hAnsi="Garamond"/>
          <w:szCs w:val="24"/>
        </w:rPr>
        <w:t>Contratos de Financiamento</w:t>
      </w:r>
      <w:r w:rsidR="00942D48" w:rsidRPr="00701B25">
        <w:rPr>
          <w:rFonts w:ascii="Garamond" w:hAnsi="Garamond"/>
          <w:szCs w:val="24"/>
        </w:rPr>
        <w:t xml:space="preserve"> (exceto pelos eventos descritos na Cláusula 3.3.</w:t>
      </w:r>
      <w:r w:rsidR="00911A90" w:rsidRPr="00701B25">
        <w:rPr>
          <w:rFonts w:ascii="Garamond" w:hAnsi="Garamond"/>
          <w:szCs w:val="24"/>
        </w:rPr>
        <w:t xml:space="preserve">3 </w:t>
      </w:r>
      <w:r w:rsidR="00942D48" w:rsidRPr="00701B25">
        <w:rPr>
          <w:rFonts w:ascii="Garamond" w:hAnsi="Garamond"/>
          <w:szCs w:val="24"/>
        </w:rPr>
        <w:t>e seguintes abaixo)</w:t>
      </w:r>
      <w:r w:rsidR="007C5BAD" w:rsidRPr="00701B25">
        <w:rPr>
          <w:rFonts w:ascii="Garamond" w:hAnsi="Garamond"/>
          <w:bCs/>
          <w:color w:val="000000"/>
          <w:szCs w:val="24"/>
        </w:rPr>
        <w:t>.</w:t>
      </w:r>
    </w:p>
    <w:p w14:paraId="707BA516" w14:textId="77777777" w:rsidR="00E52B39" w:rsidRPr="00701B25" w:rsidRDefault="00E52B39" w:rsidP="00A51A89">
      <w:pPr>
        <w:spacing w:line="320" w:lineRule="exact"/>
        <w:ind w:left="930" w:right="4"/>
        <w:rPr>
          <w:rFonts w:ascii="Garamond" w:hAnsi="Garamond"/>
          <w:color w:val="000000"/>
          <w:szCs w:val="24"/>
        </w:rPr>
      </w:pPr>
    </w:p>
    <w:p w14:paraId="52791EFF" w14:textId="77777777" w:rsidR="00D9083C" w:rsidRPr="00701B25" w:rsidRDefault="007D4995" w:rsidP="00A51A89">
      <w:pPr>
        <w:spacing w:line="320" w:lineRule="exact"/>
        <w:ind w:right="4"/>
        <w:rPr>
          <w:rFonts w:ascii="Garamond" w:hAnsi="Garamond"/>
          <w:color w:val="000000"/>
          <w:szCs w:val="24"/>
        </w:rPr>
      </w:pPr>
      <w:r w:rsidRPr="00701B25">
        <w:rPr>
          <w:rFonts w:ascii="Garamond" w:hAnsi="Garamond"/>
          <w:bCs/>
          <w:color w:val="000000"/>
          <w:szCs w:val="24"/>
        </w:rPr>
        <w:t>3.</w:t>
      </w:r>
      <w:r w:rsidR="00B52585" w:rsidRPr="00701B25">
        <w:rPr>
          <w:rFonts w:ascii="Garamond" w:hAnsi="Garamond"/>
          <w:bCs/>
          <w:color w:val="000000"/>
          <w:szCs w:val="24"/>
        </w:rPr>
        <w:t>3</w:t>
      </w:r>
      <w:r w:rsidR="00884FC9" w:rsidRPr="00701B25">
        <w:rPr>
          <w:rFonts w:ascii="Garamond" w:hAnsi="Garamond"/>
          <w:bCs/>
          <w:color w:val="000000"/>
          <w:szCs w:val="24"/>
        </w:rPr>
        <w:t xml:space="preserve">.2. </w:t>
      </w:r>
      <w:r w:rsidR="00CE7042">
        <w:rPr>
          <w:rFonts w:ascii="Garamond" w:hAnsi="Garamond"/>
          <w:bCs/>
          <w:color w:val="000000"/>
          <w:szCs w:val="24"/>
        </w:rPr>
        <w:tab/>
      </w:r>
      <w:r w:rsidR="00D9083C" w:rsidRPr="00CE7042">
        <w:rPr>
          <w:rFonts w:ascii="Garamond" w:hAnsi="Garamond"/>
          <w:color w:val="000000"/>
          <w:szCs w:val="24"/>
        </w:rPr>
        <w:t xml:space="preserve">Qualquer </w:t>
      </w:r>
      <w:r w:rsidR="00A279AD" w:rsidRPr="00701B25">
        <w:rPr>
          <w:rFonts w:ascii="Garamond" w:hAnsi="Garamond"/>
          <w:color w:val="000000"/>
          <w:szCs w:val="24"/>
        </w:rPr>
        <w:t>C</w:t>
      </w:r>
      <w:r w:rsidR="00A2763E" w:rsidRPr="00701B25">
        <w:rPr>
          <w:rFonts w:ascii="Garamond" w:hAnsi="Garamond"/>
          <w:color w:val="000000"/>
          <w:szCs w:val="24"/>
        </w:rPr>
        <w:t>redor</w:t>
      </w:r>
      <w:r w:rsidR="00A279AD" w:rsidRPr="00701B25">
        <w:rPr>
          <w:rFonts w:ascii="Garamond" w:hAnsi="Garamond"/>
          <w:color w:val="000000"/>
          <w:szCs w:val="24"/>
        </w:rPr>
        <w:t xml:space="preserve"> </w:t>
      </w:r>
      <w:r w:rsidR="00D9083C" w:rsidRPr="00701B25">
        <w:rPr>
          <w:rFonts w:ascii="Garamond" w:hAnsi="Garamond"/>
          <w:color w:val="000000"/>
          <w:szCs w:val="24"/>
        </w:rPr>
        <w:t>poderá solicitar</w:t>
      </w:r>
      <w:r w:rsidR="00A2763E" w:rsidRPr="00701B25">
        <w:rPr>
          <w:rFonts w:ascii="Garamond" w:hAnsi="Garamond"/>
          <w:color w:val="000000"/>
          <w:szCs w:val="24"/>
        </w:rPr>
        <w:t>,</w:t>
      </w:r>
      <w:r w:rsidR="00D9083C" w:rsidRPr="00701B25">
        <w:rPr>
          <w:rFonts w:ascii="Garamond" w:hAnsi="Garamond"/>
          <w:color w:val="000000"/>
          <w:szCs w:val="24"/>
        </w:rPr>
        <w:t xml:space="preserve"> a qualquer tempo, que determinado ato a ser praticado ou direito a ser exercido</w:t>
      </w:r>
      <w:r w:rsidR="00763B57" w:rsidRPr="00701B25">
        <w:rPr>
          <w:rFonts w:ascii="Garamond" w:hAnsi="Garamond"/>
          <w:color w:val="000000"/>
          <w:szCs w:val="24"/>
        </w:rPr>
        <w:t>,</w:t>
      </w:r>
      <w:r w:rsidR="00D9083C" w:rsidRPr="00701B25">
        <w:rPr>
          <w:rFonts w:ascii="Garamond" w:hAnsi="Garamond"/>
          <w:color w:val="000000"/>
          <w:szCs w:val="24"/>
        </w:rPr>
        <w:t xml:space="preserve"> não relacionados no rol constante </w:t>
      </w:r>
      <w:r w:rsidR="00332573" w:rsidRPr="00701B25">
        <w:rPr>
          <w:rFonts w:ascii="Garamond" w:hAnsi="Garamond"/>
          <w:color w:val="000000"/>
          <w:szCs w:val="24"/>
        </w:rPr>
        <w:t xml:space="preserve">na Cláusula </w:t>
      </w:r>
      <w:r w:rsidRPr="00701B25">
        <w:rPr>
          <w:rFonts w:ascii="Garamond" w:hAnsi="Garamond"/>
          <w:color w:val="000000"/>
          <w:szCs w:val="24"/>
        </w:rPr>
        <w:t>3.</w:t>
      </w:r>
      <w:r w:rsidR="00B52585" w:rsidRPr="00701B25">
        <w:rPr>
          <w:rFonts w:ascii="Garamond" w:hAnsi="Garamond"/>
          <w:color w:val="000000"/>
          <w:szCs w:val="24"/>
        </w:rPr>
        <w:t>3</w:t>
      </w:r>
      <w:r w:rsidR="00332573" w:rsidRPr="00701B25">
        <w:rPr>
          <w:rFonts w:ascii="Garamond" w:hAnsi="Garamond"/>
          <w:color w:val="000000"/>
          <w:szCs w:val="24"/>
        </w:rPr>
        <w:t>.1 acima</w:t>
      </w:r>
      <w:r w:rsidR="00D9083C" w:rsidRPr="00701B25">
        <w:rPr>
          <w:rFonts w:ascii="Garamond" w:hAnsi="Garamond"/>
          <w:color w:val="000000"/>
          <w:szCs w:val="24"/>
        </w:rPr>
        <w:t xml:space="preserve">, seja objeto de </w:t>
      </w:r>
      <w:r w:rsidR="00763B57" w:rsidRPr="00701B25">
        <w:rPr>
          <w:rFonts w:ascii="Garamond" w:hAnsi="Garamond"/>
          <w:szCs w:val="24"/>
        </w:rPr>
        <w:t xml:space="preserve">Reunião de </w:t>
      </w:r>
      <w:r w:rsidR="00332573" w:rsidRPr="00701B25">
        <w:rPr>
          <w:rFonts w:ascii="Garamond" w:hAnsi="Garamond"/>
          <w:szCs w:val="24"/>
        </w:rPr>
        <w:t>Credores</w:t>
      </w:r>
      <w:r w:rsidR="00D9083C" w:rsidRPr="00701B25">
        <w:rPr>
          <w:rFonts w:ascii="Garamond" w:hAnsi="Garamond"/>
          <w:color w:val="000000"/>
          <w:szCs w:val="24"/>
        </w:rPr>
        <w:t xml:space="preserve">. </w:t>
      </w:r>
    </w:p>
    <w:p w14:paraId="0BA70CF5" w14:textId="77777777" w:rsidR="00776EC8" w:rsidRPr="00701B25" w:rsidRDefault="00776EC8" w:rsidP="00A51A89">
      <w:pPr>
        <w:spacing w:line="320" w:lineRule="exact"/>
        <w:ind w:right="4"/>
        <w:rPr>
          <w:rFonts w:ascii="Garamond" w:hAnsi="Garamond"/>
          <w:color w:val="000000"/>
          <w:szCs w:val="24"/>
        </w:rPr>
      </w:pPr>
    </w:p>
    <w:p w14:paraId="22A8D132" w14:textId="77777777" w:rsidR="006D7966" w:rsidRPr="00701B25" w:rsidRDefault="00696842" w:rsidP="00CE7042">
      <w:pPr>
        <w:spacing w:line="320" w:lineRule="exact"/>
        <w:rPr>
          <w:rFonts w:ascii="Garamond" w:hAnsi="Garamond"/>
          <w:szCs w:val="24"/>
        </w:rPr>
      </w:pPr>
      <w:r w:rsidRPr="00701B25">
        <w:rPr>
          <w:rFonts w:ascii="Garamond" w:hAnsi="Garamond"/>
          <w:bCs/>
          <w:color w:val="000000"/>
          <w:szCs w:val="24"/>
        </w:rPr>
        <w:t xml:space="preserve">3.3.3. </w:t>
      </w:r>
      <w:r w:rsidR="00CE7042">
        <w:rPr>
          <w:rFonts w:ascii="Garamond" w:hAnsi="Garamond"/>
          <w:bCs/>
          <w:color w:val="000000"/>
          <w:szCs w:val="24"/>
        </w:rPr>
        <w:tab/>
      </w:r>
      <w:r w:rsidR="006D7966" w:rsidRPr="00CE7042">
        <w:rPr>
          <w:rFonts w:ascii="Garamond" w:hAnsi="Garamond"/>
          <w:szCs w:val="24"/>
        </w:rPr>
        <w:t xml:space="preserve">Sem prejuízo do disposto na Cláusula </w:t>
      </w:r>
      <w:r w:rsidR="00942D48" w:rsidRPr="00701B25">
        <w:rPr>
          <w:rFonts w:ascii="Garamond" w:hAnsi="Garamond"/>
          <w:szCs w:val="24"/>
        </w:rPr>
        <w:t>3.3.1</w:t>
      </w:r>
      <w:r w:rsidR="006D7966" w:rsidRPr="00701B25">
        <w:rPr>
          <w:rFonts w:ascii="Garamond" w:hAnsi="Garamond"/>
          <w:szCs w:val="24"/>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sidRPr="00701B25">
        <w:rPr>
          <w:rFonts w:ascii="Garamond" w:hAnsi="Garamond"/>
          <w:szCs w:val="24"/>
        </w:rPr>
        <w:t xml:space="preserve"> Compartilhada</w:t>
      </w:r>
      <w:r w:rsidR="006D7966" w:rsidRPr="00701B25">
        <w:rPr>
          <w:rFonts w:ascii="Garamond" w:hAnsi="Garamond"/>
          <w:szCs w:val="24"/>
        </w:rPr>
        <w:t xml:space="preserve">, nas seguintes hipóteses: </w:t>
      </w:r>
    </w:p>
    <w:p w14:paraId="416E3BDD" w14:textId="77777777" w:rsidR="006D7966" w:rsidRPr="00701B25" w:rsidRDefault="006D7966" w:rsidP="00701B25">
      <w:pPr>
        <w:spacing w:line="320" w:lineRule="exact"/>
        <w:rPr>
          <w:rFonts w:ascii="Garamond" w:hAnsi="Garamond"/>
          <w:b/>
          <w:szCs w:val="24"/>
        </w:rPr>
      </w:pPr>
    </w:p>
    <w:p w14:paraId="3CFB58D0" w14:textId="77777777" w:rsidR="003E3D7C" w:rsidRPr="00701B25" w:rsidRDefault="006D7966" w:rsidP="00701B25">
      <w:pPr>
        <w:pStyle w:val="PargrafodaLista"/>
        <w:numPr>
          <w:ilvl w:val="0"/>
          <w:numId w:val="22"/>
        </w:numPr>
        <w:spacing w:line="320" w:lineRule="exact"/>
        <w:rPr>
          <w:rFonts w:ascii="Garamond" w:hAnsi="Garamond"/>
          <w:szCs w:val="24"/>
        </w:rPr>
      </w:pPr>
      <w:r w:rsidRPr="00701B25">
        <w:rPr>
          <w:rFonts w:ascii="Garamond" w:hAnsi="Garamond"/>
          <w:szCs w:val="24"/>
        </w:rPr>
        <w:t xml:space="preserve">descumprimento de obrigação pecuniária da </w:t>
      </w:r>
      <w:r w:rsidR="00942D48" w:rsidRPr="00701B25">
        <w:rPr>
          <w:rFonts w:ascii="Garamond" w:hAnsi="Garamond"/>
          <w:szCs w:val="24"/>
        </w:rPr>
        <w:t xml:space="preserve">Devedora </w:t>
      </w:r>
      <w:r w:rsidRPr="00701B25">
        <w:rPr>
          <w:rFonts w:ascii="Garamond" w:hAnsi="Garamond"/>
          <w:szCs w:val="24"/>
        </w:rPr>
        <w:t>de qualquer dos Contratos de Financiamento;</w:t>
      </w:r>
      <w:r w:rsidR="00867B5E" w:rsidRPr="00701B25">
        <w:rPr>
          <w:rFonts w:ascii="Garamond" w:hAnsi="Garamond"/>
          <w:szCs w:val="24"/>
        </w:rPr>
        <w:t xml:space="preserve"> </w:t>
      </w:r>
    </w:p>
    <w:p w14:paraId="118B0100" w14:textId="77777777" w:rsidR="003E3D7C" w:rsidRPr="00701B25" w:rsidRDefault="003E3D7C" w:rsidP="00701B25">
      <w:pPr>
        <w:pStyle w:val="PargrafodaLista"/>
        <w:spacing w:line="320" w:lineRule="exact"/>
        <w:ind w:left="1421"/>
        <w:rPr>
          <w:rFonts w:ascii="Garamond" w:hAnsi="Garamond"/>
          <w:szCs w:val="24"/>
        </w:rPr>
      </w:pPr>
    </w:p>
    <w:p w14:paraId="1CB223E2" w14:textId="77777777" w:rsidR="00942D48" w:rsidRPr="00701B25" w:rsidRDefault="006D7966" w:rsidP="00701B25">
      <w:pPr>
        <w:pStyle w:val="PargrafodaLista"/>
        <w:numPr>
          <w:ilvl w:val="0"/>
          <w:numId w:val="22"/>
        </w:numPr>
        <w:spacing w:line="320" w:lineRule="exact"/>
        <w:rPr>
          <w:rFonts w:ascii="Garamond" w:hAnsi="Garamond"/>
          <w:bCs/>
          <w:color w:val="000000"/>
          <w:szCs w:val="24"/>
        </w:rPr>
      </w:pPr>
      <w:r w:rsidRPr="00701B25">
        <w:rPr>
          <w:rFonts w:ascii="Garamond" w:hAnsi="Garamond"/>
          <w:szCs w:val="24"/>
        </w:rPr>
        <w:t>descumprimento</w:t>
      </w:r>
      <w:r w:rsidRPr="00701B25">
        <w:rPr>
          <w:rFonts w:ascii="Garamond" w:hAnsi="Garamond"/>
          <w:bCs/>
          <w:color w:val="000000"/>
          <w:szCs w:val="24"/>
        </w:rPr>
        <w:t>, pela Devedora, da Legislação Anticorrupção (conforme definido nos Contratos de Financiamento</w:t>
      </w:r>
      <w:r w:rsidR="00942D48" w:rsidRPr="00701B25">
        <w:rPr>
          <w:rFonts w:ascii="Garamond" w:hAnsi="Garamond"/>
          <w:bCs/>
          <w:color w:val="000000"/>
          <w:szCs w:val="24"/>
        </w:rPr>
        <w:t xml:space="preserve"> e nos Contratos de Garantia Real</w:t>
      </w:r>
      <w:r w:rsidRPr="00701B25">
        <w:rPr>
          <w:rFonts w:ascii="Garamond" w:hAnsi="Garamond"/>
          <w:bCs/>
          <w:color w:val="000000"/>
          <w:szCs w:val="24"/>
        </w:rPr>
        <w:t xml:space="preserve">); </w:t>
      </w:r>
    </w:p>
    <w:p w14:paraId="7917687E" w14:textId="77777777" w:rsidR="00942D48" w:rsidRPr="00701B25" w:rsidRDefault="00942D48" w:rsidP="00701B25">
      <w:pPr>
        <w:spacing w:line="320" w:lineRule="exact"/>
        <w:ind w:left="851"/>
        <w:rPr>
          <w:rFonts w:ascii="Garamond" w:hAnsi="Garamond"/>
          <w:bCs/>
          <w:color w:val="000000"/>
          <w:szCs w:val="24"/>
        </w:rPr>
      </w:pPr>
    </w:p>
    <w:p w14:paraId="1210B059" w14:textId="77777777" w:rsidR="00942D48" w:rsidRPr="00701B25" w:rsidRDefault="006D7966" w:rsidP="00701B25">
      <w:pPr>
        <w:pStyle w:val="PargrafodaLista"/>
        <w:numPr>
          <w:ilvl w:val="0"/>
          <w:numId w:val="22"/>
        </w:numPr>
        <w:spacing w:line="320" w:lineRule="exact"/>
        <w:rPr>
          <w:rFonts w:ascii="Garamond" w:hAnsi="Garamond"/>
          <w:bCs/>
          <w:color w:val="000000"/>
          <w:szCs w:val="24"/>
        </w:rPr>
      </w:pPr>
      <w:r w:rsidRPr="00701B25">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254A0280" w14:textId="77777777" w:rsidR="00942D48" w:rsidRPr="00701B25" w:rsidRDefault="00942D48" w:rsidP="00701B25">
      <w:pPr>
        <w:pStyle w:val="PargrafodaLista"/>
        <w:spacing w:line="320" w:lineRule="exact"/>
        <w:ind w:left="1421"/>
        <w:rPr>
          <w:rFonts w:ascii="Garamond" w:hAnsi="Garamond"/>
          <w:szCs w:val="24"/>
        </w:rPr>
      </w:pPr>
    </w:p>
    <w:p w14:paraId="234EBCDF" w14:textId="77777777" w:rsidR="00942D48" w:rsidRPr="00701B25" w:rsidRDefault="006D7966" w:rsidP="00701B25">
      <w:pPr>
        <w:pStyle w:val="PargrafodaLista"/>
        <w:numPr>
          <w:ilvl w:val="0"/>
          <w:numId w:val="22"/>
        </w:numPr>
        <w:spacing w:line="320" w:lineRule="exact"/>
        <w:rPr>
          <w:rFonts w:ascii="Garamond" w:hAnsi="Garamond"/>
          <w:szCs w:val="24"/>
        </w:rPr>
      </w:pPr>
      <w:r w:rsidRPr="00701B25">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sidRPr="00701B25">
        <w:rPr>
          <w:rFonts w:ascii="Garamond" w:hAnsi="Garamond"/>
          <w:bCs/>
          <w:color w:val="000000"/>
          <w:szCs w:val="24"/>
        </w:rPr>
        <w:t>;</w:t>
      </w:r>
    </w:p>
    <w:p w14:paraId="1EB07EB8" w14:textId="77777777" w:rsidR="00942D48" w:rsidRPr="00701B25" w:rsidRDefault="00942D48" w:rsidP="00A51A89">
      <w:pPr>
        <w:pStyle w:val="PargrafodaLista"/>
        <w:spacing w:line="320" w:lineRule="exact"/>
        <w:rPr>
          <w:rFonts w:ascii="Garamond" w:hAnsi="Garamond"/>
          <w:szCs w:val="24"/>
        </w:rPr>
      </w:pPr>
    </w:p>
    <w:p w14:paraId="73FA2C29" w14:textId="77777777" w:rsidR="006D7966" w:rsidRPr="00701B25" w:rsidRDefault="006D7966" w:rsidP="00CE7042">
      <w:pPr>
        <w:pStyle w:val="PargrafodaLista"/>
        <w:numPr>
          <w:ilvl w:val="0"/>
          <w:numId w:val="22"/>
        </w:numPr>
        <w:spacing w:line="320" w:lineRule="exact"/>
        <w:rPr>
          <w:rFonts w:ascii="Garamond" w:hAnsi="Garamond"/>
          <w:szCs w:val="24"/>
        </w:rPr>
      </w:pPr>
      <w:r w:rsidRPr="00701B25">
        <w:rPr>
          <w:rFonts w:ascii="Garamond" w:hAnsi="Garamond"/>
          <w:szCs w:val="24"/>
        </w:rPr>
        <w:t xml:space="preserve">em razão da declaração do vencimento antecipado de quaisquer dos Contratos </w:t>
      </w:r>
      <w:r w:rsidR="00942D48" w:rsidRPr="00701B25">
        <w:rPr>
          <w:rFonts w:ascii="Garamond" w:hAnsi="Garamond"/>
          <w:szCs w:val="24"/>
        </w:rPr>
        <w:t xml:space="preserve">de Financiamento </w:t>
      </w:r>
      <w:r w:rsidRPr="00701B25">
        <w:rPr>
          <w:rFonts w:ascii="Garamond" w:hAnsi="Garamond"/>
          <w:szCs w:val="24"/>
        </w:rPr>
        <w:t>que tenham sido declarado(s) vencido(s) antecipadamente com fulcro no</w:t>
      </w:r>
      <w:r w:rsidR="00942D48" w:rsidRPr="00701B25">
        <w:rPr>
          <w:rFonts w:ascii="Garamond" w:hAnsi="Garamond"/>
          <w:szCs w:val="24"/>
        </w:rPr>
        <w:t>s</w:t>
      </w:r>
      <w:r w:rsidRPr="00701B25">
        <w:rPr>
          <w:rFonts w:ascii="Garamond" w:hAnsi="Garamond"/>
          <w:szCs w:val="24"/>
        </w:rPr>
        <w:t xml:space="preserve"> inciso</w:t>
      </w:r>
      <w:r w:rsidR="00942D48" w:rsidRPr="00701B25">
        <w:rPr>
          <w:rFonts w:ascii="Garamond" w:hAnsi="Garamond"/>
          <w:szCs w:val="24"/>
        </w:rPr>
        <w:t>s</w:t>
      </w:r>
      <w:r w:rsidRPr="00701B25">
        <w:rPr>
          <w:rFonts w:ascii="Garamond" w:hAnsi="Garamond"/>
          <w:szCs w:val="24"/>
        </w:rPr>
        <w:t xml:space="preserve"> anterior</w:t>
      </w:r>
      <w:r w:rsidR="00942D48" w:rsidRPr="00701B25">
        <w:rPr>
          <w:rFonts w:ascii="Garamond" w:hAnsi="Garamond"/>
          <w:szCs w:val="24"/>
        </w:rPr>
        <w:t>es;</w:t>
      </w:r>
    </w:p>
    <w:p w14:paraId="5F7D207F" w14:textId="77777777" w:rsidR="00942D48" w:rsidRPr="00701B25" w:rsidRDefault="00942D48" w:rsidP="00A51A89">
      <w:pPr>
        <w:pStyle w:val="PargrafodaLista"/>
        <w:spacing w:line="320" w:lineRule="exact"/>
        <w:rPr>
          <w:rFonts w:ascii="Garamond" w:hAnsi="Garamond"/>
          <w:szCs w:val="24"/>
        </w:rPr>
      </w:pPr>
    </w:p>
    <w:p w14:paraId="5E548EDD" w14:textId="77777777" w:rsidR="00252489" w:rsidRPr="00701B25" w:rsidRDefault="00942D48" w:rsidP="00CE7042">
      <w:pPr>
        <w:pStyle w:val="PargrafodaLista"/>
        <w:numPr>
          <w:ilvl w:val="0"/>
          <w:numId w:val="22"/>
        </w:numPr>
        <w:spacing w:line="320" w:lineRule="exact"/>
        <w:rPr>
          <w:rFonts w:ascii="Garamond" w:hAnsi="Garamond"/>
          <w:color w:val="000000"/>
          <w:szCs w:val="24"/>
        </w:rPr>
      </w:pPr>
      <w:r w:rsidRPr="00701B25">
        <w:rPr>
          <w:rFonts w:ascii="Garamond" w:hAnsi="Garamond"/>
          <w:bCs/>
          <w:color w:val="000000"/>
          <w:szCs w:val="24"/>
        </w:rPr>
        <w:t xml:space="preserve">medidas de </w:t>
      </w:r>
      <w:r w:rsidR="00872C55" w:rsidRPr="00701B25">
        <w:rPr>
          <w:rFonts w:ascii="Garamond" w:hAnsi="Garamond"/>
          <w:bCs/>
          <w:color w:val="000000"/>
          <w:szCs w:val="24"/>
        </w:rPr>
        <w:t xml:space="preserve">retenção, </w:t>
      </w:r>
      <w:r w:rsidR="00252489" w:rsidRPr="00701B25">
        <w:rPr>
          <w:rFonts w:ascii="Garamond" w:hAnsi="Garamond"/>
          <w:bCs/>
          <w:color w:val="000000"/>
          <w:szCs w:val="24"/>
        </w:rPr>
        <w:t>bloqueio</w:t>
      </w:r>
      <w:r w:rsidR="00872C55" w:rsidRPr="00701B25">
        <w:rPr>
          <w:rFonts w:ascii="Garamond" w:hAnsi="Garamond"/>
          <w:color w:val="000000"/>
          <w:szCs w:val="24"/>
        </w:rPr>
        <w:t>, excussão e/ou transferência de montantes depositados na</w:t>
      </w:r>
      <w:r w:rsidR="00252489" w:rsidRPr="00701B25">
        <w:rPr>
          <w:rFonts w:ascii="Garamond" w:hAnsi="Garamond"/>
          <w:bCs/>
          <w:color w:val="000000"/>
          <w:szCs w:val="24"/>
        </w:rPr>
        <w:t xml:space="preserve"> Conta Vinculada</w:t>
      </w:r>
      <w:r w:rsidR="00872C55" w:rsidRPr="00701B25">
        <w:rPr>
          <w:rFonts w:ascii="Garamond" w:hAnsi="Garamond"/>
          <w:bCs/>
          <w:color w:val="000000"/>
          <w:szCs w:val="24"/>
        </w:rPr>
        <w:t>, nos termos descritos na Cláusula 4.1.1.(V)</w:t>
      </w:r>
      <w:r w:rsidR="00252489" w:rsidRPr="00701B25">
        <w:rPr>
          <w:rFonts w:ascii="Garamond" w:hAnsi="Garamond"/>
          <w:bCs/>
          <w:color w:val="000000"/>
          <w:szCs w:val="24"/>
        </w:rPr>
        <w:t xml:space="preserve"> </w:t>
      </w:r>
      <w:r w:rsidR="00872C55" w:rsidRPr="00701B25">
        <w:rPr>
          <w:rFonts w:ascii="Garamond" w:hAnsi="Garamond"/>
          <w:bCs/>
          <w:color w:val="000000"/>
          <w:szCs w:val="24"/>
        </w:rPr>
        <w:t>abaixo</w:t>
      </w:r>
      <w:r w:rsidR="00252489" w:rsidRPr="00701B25">
        <w:rPr>
          <w:rFonts w:ascii="Garamond" w:hAnsi="Garamond"/>
          <w:bCs/>
          <w:color w:val="000000"/>
          <w:szCs w:val="24"/>
        </w:rPr>
        <w:t>;</w:t>
      </w:r>
      <w:r w:rsidR="00EF6A7D" w:rsidRPr="00701B25">
        <w:rPr>
          <w:rFonts w:ascii="Garamond" w:hAnsi="Garamond"/>
          <w:bCs/>
          <w:color w:val="000000"/>
          <w:szCs w:val="24"/>
        </w:rPr>
        <w:t xml:space="preserve"> e</w:t>
      </w:r>
    </w:p>
    <w:p w14:paraId="6CF98F3F" w14:textId="77777777" w:rsidR="00EF6A7D" w:rsidRPr="00701B25" w:rsidRDefault="00EF6A7D" w:rsidP="00701B25">
      <w:pPr>
        <w:pStyle w:val="PargrafodaLista"/>
        <w:spacing w:line="320" w:lineRule="exact"/>
        <w:ind w:left="1421"/>
        <w:rPr>
          <w:rFonts w:ascii="Garamond" w:hAnsi="Garamond"/>
          <w:szCs w:val="24"/>
        </w:rPr>
      </w:pPr>
    </w:p>
    <w:p w14:paraId="3CF9515C" w14:textId="77777777" w:rsidR="006D7966" w:rsidRPr="00701B25" w:rsidRDefault="003E3D7C" w:rsidP="00701B25">
      <w:pPr>
        <w:pStyle w:val="PargrafodaLista"/>
        <w:numPr>
          <w:ilvl w:val="0"/>
          <w:numId w:val="22"/>
        </w:numPr>
        <w:spacing w:line="320" w:lineRule="exact"/>
        <w:rPr>
          <w:rFonts w:ascii="Garamond" w:hAnsi="Garamond"/>
          <w:szCs w:val="24"/>
        </w:rPr>
      </w:pPr>
      <w:r w:rsidRPr="00701B25">
        <w:rPr>
          <w:rFonts w:ascii="Garamond" w:hAnsi="Garamond"/>
          <w:szCs w:val="24"/>
        </w:rPr>
        <w:t xml:space="preserve">pedido de autofalência, pedido de falência apresentado por terceiro e não elidido no prazo legal ou decretação de falência da Devedora, suas controladoras, diretas </w:t>
      </w:r>
      <w:r w:rsidRPr="00701B25">
        <w:rPr>
          <w:rFonts w:ascii="Garamond" w:hAnsi="Garamond"/>
          <w:szCs w:val="24"/>
        </w:rPr>
        <w:lastRenderedPageBreak/>
        <w:t>ou indiretas (incluindo a LC Energia), ou sociedades sob o controle comum da Emissora (“</w:t>
      </w:r>
      <w:r w:rsidRPr="00701B25">
        <w:rPr>
          <w:rFonts w:ascii="Garamond" w:hAnsi="Garamond"/>
          <w:szCs w:val="24"/>
          <w:u w:val="single"/>
        </w:rPr>
        <w:t>Afiliadas</w:t>
      </w:r>
      <w:r w:rsidRPr="00701B25">
        <w:rPr>
          <w:rFonts w:ascii="Garamond" w:hAnsi="Garamond"/>
          <w:szCs w:val="24"/>
        </w:rPr>
        <w:t>”), ou pedido de recuperação judicial ou extrajudicial formulado pela Devedora, suas Afiliadas, ou ainda, qualquer evento análogo que caracterize estado de insolvência da Devedora, e/ou de suas Afiliadas nos termos da legislação aplicável</w:t>
      </w:r>
      <w:r w:rsidR="005C35DA" w:rsidRPr="00701B25">
        <w:rPr>
          <w:rFonts w:ascii="Garamond" w:hAnsi="Garamond"/>
          <w:szCs w:val="24"/>
        </w:rPr>
        <w:t>.</w:t>
      </w:r>
    </w:p>
    <w:p w14:paraId="43B2F86F" w14:textId="77777777" w:rsidR="00D9083C" w:rsidRPr="00B6222A" w:rsidRDefault="00D9083C" w:rsidP="00A51A89">
      <w:pPr>
        <w:pStyle w:val="A"/>
        <w:tabs>
          <w:tab w:val="clear" w:pos="2835"/>
          <w:tab w:val="clear" w:pos="4820"/>
          <w:tab w:val="clear" w:pos="8288"/>
        </w:tabs>
        <w:spacing w:line="320" w:lineRule="exact"/>
        <w:rPr>
          <w:rFonts w:ascii="Garamond" w:hAnsi="Garamond"/>
        </w:rPr>
      </w:pPr>
    </w:p>
    <w:p w14:paraId="43F19523" w14:textId="77777777" w:rsidR="00763085" w:rsidRPr="00701B25" w:rsidRDefault="007D4995" w:rsidP="00A51A89">
      <w:pPr>
        <w:pStyle w:val="5"/>
        <w:tabs>
          <w:tab w:val="clear" w:pos="5103"/>
        </w:tabs>
        <w:spacing w:line="320" w:lineRule="exact"/>
        <w:rPr>
          <w:rFonts w:ascii="Garamond" w:hAnsi="Garamond"/>
          <w:b/>
          <w:smallCaps/>
          <w:color w:val="000000"/>
          <w:sz w:val="24"/>
          <w:szCs w:val="24"/>
          <w:u w:val="single"/>
        </w:rPr>
      </w:pPr>
      <w:r w:rsidRPr="00701B25">
        <w:rPr>
          <w:rFonts w:ascii="Garamond" w:hAnsi="Garamond"/>
          <w:b/>
          <w:smallCaps/>
          <w:color w:val="000000"/>
          <w:sz w:val="24"/>
          <w:szCs w:val="24"/>
          <w:u w:val="single"/>
        </w:rPr>
        <w:t>Cláusula Quarta</w:t>
      </w:r>
    </w:p>
    <w:p w14:paraId="25F33F40" w14:textId="77777777" w:rsidR="00763085" w:rsidRPr="00701B25" w:rsidRDefault="00763085" w:rsidP="00A51A89">
      <w:pPr>
        <w:pStyle w:val="5"/>
        <w:tabs>
          <w:tab w:val="clear" w:pos="5103"/>
        </w:tabs>
        <w:spacing w:line="320" w:lineRule="exact"/>
        <w:rPr>
          <w:rFonts w:ascii="Garamond" w:hAnsi="Garamond"/>
          <w:b/>
          <w:color w:val="000000"/>
          <w:sz w:val="24"/>
          <w:szCs w:val="24"/>
        </w:rPr>
      </w:pPr>
    </w:p>
    <w:p w14:paraId="7FCE446D" w14:textId="77777777" w:rsidR="00763085" w:rsidRPr="00701B25" w:rsidRDefault="007D4995" w:rsidP="00A51A89">
      <w:pPr>
        <w:pStyle w:val="5"/>
        <w:tabs>
          <w:tab w:val="clear" w:pos="5103"/>
        </w:tabs>
        <w:spacing w:line="320" w:lineRule="exact"/>
        <w:rPr>
          <w:rFonts w:ascii="Garamond" w:hAnsi="Garamond"/>
          <w:b/>
          <w:smallCaps/>
          <w:color w:val="000000"/>
          <w:sz w:val="24"/>
          <w:szCs w:val="24"/>
        </w:rPr>
      </w:pPr>
      <w:r w:rsidRPr="00701B25">
        <w:rPr>
          <w:rFonts w:ascii="Garamond" w:hAnsi="Garamond"/>
          <w:b/>
          <w:color w:val="000000"/>
          <w:sz w:val="24"/>
          <w:szCs w:val="24"/>
        </w:rPr>
        <w:t>4</w:t>
      </w:r>
      <w:r w:rsidR="00763085" w:rsidRPr="00701B25">
        <w:rPr>
          <w:rFonts w:ascii="Garamond" w:hAnsi="Garamond"/>
          <w:b/>
          <w:color w:val="000000"/>
          <w:sz w:val="24"/>
          <w:szCs w:val="24"/>
        </w:rPr>
        <w:t xml:space="preserve">.1. </w:t>
      </w:r>
      <w:r w:rsidR="00CE7042">
        <w:rPr>
          <w:rFonts w:ascii="Garamond" w:hAnsi="Garamond"/>
          <w:b/>
          <w:color w:val="000000"/>
          <w:sz w:val="24"/>
          <w:szCs w:val="24"/>
        </w:rPr>
        <w:tab/>
      </w:r>
      <w:r w:rsidRPr="00CE7042">
        <w:rPr>
          <w:rFonts w:ascii="Garamond" w:hAnsi="Garamond"/>
          <w:b/>
          <w:smallCaps/>
          <w:color w:val="000000"/>
          <w:sz w:val="24"/>
          <w:szCs w:val="24"/>
        </w:rPr>
        <w:t xml:space="preserve">Execução </w:t>
      </w:r>
      <w:r w:rsidR="00872C55" w:rsidRPr="00CE7042">
        <w:rPr>
          <w:rFonts w:ascii="Garamond" w:hAnsi="Garamond"/>
          <w:b/>
          <w:smallCaps/>
          <w:color w:val="000000"/>
          <w:sz w:val="24"/>
          <w:szCs w:val="24"/>
        </w:rPr>
        <w:t>da Garantia Compartilhada</w:t>
      </w:r>
      <w:r w:rsidRPr="00701B25">
        <w:rPr>
          <w:rFonts w:ascii="Garamond" w:hAnsi="Garamond"/>
          <w:b/>
          <w:smallCaps/>
          <w:color w:val="000000"/>
          <w:sz w:val="24"/>
          <w:szCs w:val="24"/>
        </w:rPr>
        <w:t xml:space="preserve"> </w:t>
      </w:r>
    </w:p>
    <w:p w14:paraId="2724030F" w14:textId="77777777" w:rsidR="00763085" w:rsidRPr="00701B25" w:rsidRDefault="00763085" w:rsidP="00A51A89">
      <w:pPr>
        <w:spacing w:line="320" w:lineRule="exact"/>
        <w:rPr>
          <w:rFonts w:ascii="Garamond" w:hAnsi="Garamond"/>
          <w:color w:val="000000"/>
          <w:szCs w:val="24"/>
        </w:rPr>
      </w:pPr>
    </w:p>
    <w:p w14:paraId="2B961ADC" w14:textId="77777777" w:rsidR="006D7966" w:rsidRPr="00701B25" w:rsidRDefault="00942D48" w:rsidP="00CE7042">
      <w:pPr>
        <w:spacing w:line="320" w:lineRule="exact"/>
        <w:rPr>
          <w:rFonts w:ascii="Garamond" w:hAnsi="Garamond"/>
          <w:color w:val="000000"/>
          <w:szCs w:val="24"/>
        </w:rPr>
      </w:pPr>
      <w:r w:rsidRPr="00701B25">
        <w:rPr>
          <w:rFonts w:ascii="Garamond" w:hAnsi="Garamond"/>
          <w:color w:val="000000"/>
          <w:szCs w:val="24"/>
        </w:rPr>
        <w:t>4.1.1.</w:t>
      </w:r>
      <w:r w:rsidRPr="00701B25">
        <w:rPr>
          <w:rFonts w:ascii="Garamond" w:hAnsi="Garamond"/>
          <w:color w:val="000000"/>
          <w:szCs w:val="24"/>
        </w:rPr>
        <w:tab/>
      </w:r>
      <w:r w:rsidR="006D7966" w:rsidRPr="00701B25">
        <w:rPr>
          <w:rFonts w:ascii="Garamond" w:hAnsi="Garamond"/>
          <w:color w:val="000000"/>
          <w:szCs w:val="24"/>
        </w:rPr>
        <w:t xml:space="preserve">O vencimento antecipado </w:t>
      </w:r>
      <w:r w:rsidR="00872C55" w:rsidRPr="00701B25">
        <w:rPr>
          <w:rFonts w:ascii="Garamond" w:hAnsi="Garamond"/>
          <w:szCs w:val="24"/>
        </w:rPr>
        <w:t xml:space="preserve">das Obrigações Garantidas </w:t>
      </w:r>
      <w:r w:rsidR="006D7966" w:rsidRPr="00701B25">
        <w:rPr>
          <w:rFonts w:ascii="Garamond" w:hAnsi="Garamond"/>
          <w:color w:val="000000"/>
          <w:szCs w:val="24"/>
        </w:rPr>
        <w:t xml:space="preserve">e a excussão da Garantia </w:t>
      </w:r>
      <w:r w:rsidRPr="00701B25">
        <w:rPr>
          <w:rFonts w:ascii="Garamond" w:hAnsi="Garamond"/>
          <w:color w:val="000000"/>
          <w:szCs w:val="24"/>
        </w:rPr>
        <w:t xml:space="preserve">Compartilhada </w:t>
      </w:r>
      <w:r w:rsidR="006D7966" w:rsidRPr="00701B25">
        <w:rPr>
          <w:rFonts w:ascii="Garamond" w:hAnsi="Garamond"/>
          <w:color w:val="000000"/>
          <w:szCs w:val="24"/>
        </w:rPr>
        <w:t xml:space="preserve">proceder-se-ão conforme os incisos a seguir: </w:t>
      </w:r>
    </w:p>
    <w:p w14:paraId="38913D8B" w14:textId="77777777" w:rsidR="006D7966" w:rsidRPr="00701B25" w:rsidRDefault="006D7966" w:rsidP="00A51A89">
      <w:pPr>
        <w:spacing w:line="320" w:lineRule="exact"/>
        <w:rPr>
          <w:rFonts w:ascii="Garamond" w:hAnsi="Garamond"/>
          <w:color w:val="000000"/>
          <w:szCs w:val="24"/>
        </w:rPr>
      </w:pPr>
    </w:p>
    <w:p w14:paraId="36F2CC3F" w14:textId="77777777" w:rsidR="006D7966" w:rsidRPr="00701B25" w:rsidRDefault="006D7966" w:rsidP="00CE7042">
      <w:pPr>
        <w:pStyle w:val="PargrafodaLista"/>
        <w:numPr>
          <w:ilvl w:val="0"/>
          <w:numId w:val="24"/>
        </w:numPr>
        <w:spacing w:line="320" w:lineRule="exact"/>
        <w:rPr>
          <w:rFonts w:ascii="Garamond" w:hAnsi="Garamond"/>
          <w:color w:val="000000"/>
          <w:szCs w:val="24"/>
        </w:rPr>
      </w:pPr>
      <w:bookmarkStart w:id="1" w:name="_Ref299040699"/>
      <w:r w:rsidRPr="00701B25">
        <w:rPr>
          <w:rFonts w:ascii="Garamond" w:hAnsi="Garamond"/>
          <w:color w:val="000000"/>
          <w:szCs w:val="24"/>
        </w:rPr>
        <w:t xml:space="preserve">caso qualquer Credor tenha a intenção de declarar o vencimento antecipado das Obrigações Garantidas, decorrentes dos respectivos Contratos </w:t>
      </w:r>
      <w:r w:rsidR="00872C55" w:rsidRPr="00701B25">
        <w:rPr>
          <w:rFonts w:ascii="Garamond" w:hAnsi="Garamond"/>
          <w:color w:val="000000"/>
          <w:szCs w:val="24"/>
        </w:rPr>
        <w:t>de Financiamento</w:t>
      </w:r>
      <w:r w:rsidRPr="00701B25">
        <w:rPr>
          <w:rFonts w:ascii="Garamond" w:hAnsi="Garamond"/>
          <w:color w:val="000000"/>
          <w:szCs w:val="24"/>
        </w:rPr>
        <w:t xml:space="preserve">, tal Credor deverá </w:t>
      </w:r>
      <w:r w:rsidRPr="00701B25">
        <w:rPr>
          <w:rFonts w:ascii="Garamond" w:hAnsi="Garamond"/>
          <w:bCs/>
          <w:color w:val="000000"/>
          <w:szCs w:val="24"/>
        </w:rPr>
        <w:t>notificar</w:t>
      </w:r>
      <w:r w:rsidRPr="00701B25">
        <w:rPr>
          <w:rFonts w:ascii="Garamond" w:hAnsi="Garamond"/>
          <w:color w:val="000000"/>
          <w:szCs w:val="24"/>
        </w:rPr>
        <w:t xml:space="preserve"> os demais Credores no prazo mínimo de </w:t>
      </w:r>
      <w:r w:rsidR="005C35DA" w:rsidRPr="00701B25">
        <w:rPr>
          <w:rFonts w:ascii="Garamond" w:hAnsi="Garamond"/>
          <w:color w:val="000000"/>
          <w:szCs w:val="24"/>
        </w:rPr>
        <w:t xml:space="preserve">01 </w:t>
      </w:r>
      <w:r w:rsidRPr="00701B25">
        <w:rPr>
          <w:rFonts w:ascii="Garamond" w:hAnsi="Garamond"/>
          <w:color w:val="000000"/>
          <w:szCs w:val="24"/>
        </w:rPr>
        <w:t>(</w:t>
      </w:r>
      <w:r w:rsidR="005C35DA" w:rsidRPr="00701B25">
        <w:rPr>
          <w:rFonts w:ascii="Garamond" w:hAnsi="Garamond"/>
          <w:color w:val="000000"/>
          <w:szCs w:val="24"/>
        </w:rPr>
        <w:t>um</w:t>
      </w:r>
      <w:r w:rsidRPr="00701B25">
        <w:rPr>
          <w:rFonts w:ascii="Garamond" w:hAnsi="Garamond"/>
          <w:color w:val="000000"/>
          <w:szCs w:val="24"/>
        </w:rPr>
        <w:t xml:space="preserve">) </w:t>
      </w:r>
      <w:r w:rsidR="00872C55" w:rsidRPr="00701B25">
        <w:rPr>
          <w:rFonts w:ascii="Garamond" w:hAnsi="Garamond"/>
          <w:color w:val="000000"/>
          <w:szCs w:val="24"/>
        </w:rPr>
        <w:t>D</w:t>
      </w:r>
      <w:r w:rsidRPr="00701B25">
        <w:rPr>
          <w:rFonts w:ascii="Garamond" w:hAnsi="Garamond"/>
          <w:color w:val="000000"/>
          <w:szCs w:val="24"/>
        </w:rPr>
        <w:t xml:space="preserve">ia </w:t>
      </w:r>
      <w:r w:rsidR="005C35DA" w:rsidRPr="00701B25">
        <w:rPr>
          <w:rFonts w:ascii="Garamond" w:hAnsi="Garamond"/>
          <w:color w:val="000000"/>
          <w:szCs w:val="24"/>
        </w:rPr>
        <w:t>Útil</w:t>
      </w:r>
      <w:r w:rsidRPr="00701B25">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701B25">
        <w:rPr>
          <w:rFonts w:ascii="Garamond" w:hAnsi="Garamond"/>
          <w:color w:val="000000"/>
          <w:szCs w:val="24"/>
        </w:rPr>
        <w:t xml:space="preserve"> </w:t>
      </w:r>
    </w:p>
    <w:p w14:paraId="1B92630F" w14:textId="77777777" w:rsidR="006D7966" w:rsidRPr="00701B25" w:rsidRDefault="006D7966" w:rsidP="00A51A89">
      <w:pPr>
        <w:spacing w:line="320" w:lineRule="exact"/>
        <w:rPr>
          <w:rFonts w:ascii="Garamond" w:hAnsi="Garamond"/>
          <w:color w:val="000000"/>
          <w:szCs w:val="24"/>
        </w:rPr>
      </w:pPr>
    </w:p>
    <w:p w14:paraId="59EEE594"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a Garantia</w:t>
      </w:r>
      <w:r w:rsidR="00872C55" w:rsidRPr="00701B25">
        <w:rPr>
          <w:rFonts w:ascii="Garamond" w:hAnsi="Garamond"/>
          <w:color w:val="000000"/>
          <w:szCs w:val="24"/>
        </w:rPr>
        <w:t xml:space="preserve"> Compartilhada</w:t>
      </w:r>
      <w:r w:rsidRPr="00701B25">
        <w:rPr>
          <w:rFonts w:ascii="Garamond" w:hAnsi="Garamond"/>
          <w:color w:val="000000"/>
          <w:szCs w:val="24"/>
        </w:rPr>
        <w:t xml:space="preserve"> poder</w:t>
      </w:r>
      <w:r w:rsidR="00872C55" w:rsidRPr="00701B25">
        <w:rPr>
          <w:rFonts w:ascii="Garamond" w:hAnsi="Garamond"/>
          <w:color w:val="000000"/>
          <w:szCs w:val="24"/>
        </w:rPr>
        <w:t>á</w:t>
      </w:r>
      <w:r w:rsidRPr="00701B25">
        <w:rPr>
          <w:rFonts w:ascii="Garamond" w:hAnsi="Garamond"/>
          <w:color w:val="000000"/>
          <w:szCs w:val="24"/>
        </w:rPr>
        <w:t xml:space="preserve"> ser judicial ou extrajudicialmente executada em conjunto ou separadamente pelos Credores, </w:t>
      </w:r>
      <w:r w:rsidR="00CF1086" w:rsidRPr="00701B25">
        <w:rPr>
          <w:rFonts w:ascii="Garamond" w:hAnsi="Garamond"/>
          <w:color w:val="000000"/>
          <w:szCs w:val="24"/>
        </w:rPr>
        <w:t>observadas as disposições deste Contrato</w:t>
      </w:r>
      <w:r w:rsidRPr="00701B25">
        <w:rPr>
          <w:rFonts w:ascii="Garamond" w:hAnsi="Garamond"/>
          <w:color w:val="000000"/>
          <w:szCs w:val="24"/>
        </w:rPr>
        <w:t>, sempre obedecendo ao compartilhamento disciplinado neste Contrato.</w:t>
      </w:r>
    </w:p>
    <w:p w14:paraId="3CEA4245" w14:textId="77777777" w:rsidR="006D7966" w:rsidRPr="00701B25" w:rsidRDefault="006D7966" w:rsidP="00A51A89">
      <w:pPr>
        <w:spacing w:line="320" w:lineRule="exact"/>
        <w:rPr>
          <w:rFonts w:ascii="Garamond" w:hAnsi="Garamond"/>
          <w:color w:val="000000"/>
          <w:szCs w:val="24"/>
        </w:rPr>
      </w:pPr>
    </w:p>
    <w:p w14:paraId="01FD334D"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 xml:space="preserve">o Credor que optar por propor uma medida judicial contra a </w:t>
      </w:r>
      <w:r w:rsidR="00872C55" w:rsidRPr="00701B25">
        <w:rPr>
          <w:rFonts w:ascii="Garamond" w:hAnsi="Garamond"/>
          <w:color w:val="000000"/>
          <w:szCs w:val="24"/>
        </w:rPr>
        <w:t xml:space="preserve">Devedora </w:t>
      </w:r>
      <w:r w:rsidRPr="00701B25">
        <w:rPr>
          <w:rFonts w:ascii="Garamond" w:hAnsi="Garamond"/>
          <w:color w:val="000000"/>
          <w:szCs w:val="24"/>
        </w:rPr>
        <w:t xml:space="preserve">e/ou </w:t>
      </w:r>
      <w:r w:rsidR="00872C55" w:rsidRPr="00701B25">
        <w:rPr>
          <w:rFonts w:ascii="Garamond" w:hAnsi="Garamond"/>
          <w:color w:val="000000"/>
          <w:szCs w:val="24"/>
        </w:rPr>
        <w:t xml:space="preserve">LC Energia </w:t>
      </w:r>
      <w:r w:rsidRPr="00701B25">
        <w:rPr>
          <w:rFonts w:ascii="Garamond" w:hAnsi="Garamond"/>
          <w:color w:val="000000"/>
          <w:szCs w:val="24"/>
        </w:rPr>
        <w:t xml:space="preserve">em decorrência de descumprimento de obrigações dos respectivos Contratos </w:t>
      </w:r>
      <w:r w:rsidR="00872C55" w:rsidRPr="00701B25">
        <w:rPr>
          <w:rFonts w:ascii="Garamond" w:hAnsi="Garamond"/>
          <w:color w:val="000000"/>
          <w:szCs w:val="24"/>
        </w:rPr>
        <w:t xml:space="preserve">de Garantia Real </w:t>
      </w:r>
      <w:r w:rsidRPr="00701B25">
        <w:rPr>
          <w:rFonts w:ascii="Garamond" w:hAnsi="Garamond"/>
          <w:color w:val="000000"/>
          <w:szCs w:val="24"/>
        </w:rPr>
        <w:t>deverá notificar os demais Credores com antecedência de 1</w:t>
      </w:r>
      <w:r w:rsidR="00872C55" w:rsidRPr="00701B25">
        <w:rPr>
          <w:rFonts w:ascii="Garamond" w:hAnsi="Garamond"/>
          <w:color w:val="000000"/>
          <w:szCs w:val="24"/>
        </w:rPr>
        <w:t>0</w:t>
      </w:r>
      <w:r w:rsidRPr="00701B25">
        <w:rPr>
          <w:rFonts w:ascii="Garamond" w:hAnsi="Garamond"/>
          <w:color w:val="000000"/>
          <w:szCs w:val="24"/>
        </w:rPr>
        <w:t xml:space="preserve"> (</w:t>
      </w:r>
      <w:r w:rsidR="00872C55" w:rsidRPr="00701B25">
        <w:rPr>
          <w:rFonts w:ascii="Garamond" w:hAnsi="Garamond"/>
          <w:color w:val="000000"/>
          <w:szCs w:val="24"/>
        </w:rPr>
        <w:t>dez</w:t>
      </w:r>
      <w:r w:rsidRPr="00701B25">
        <w:rPr>
          <w:rFonts w:ascii="Garamond" w:hAnsi="Garamond"/>
          <w:color w:val="000000"/>
          <w:szCs w:val="24"/>
        </w:rPr>
        <w:t>) dias da propositura da referida medida judicial, sempre respeitando o disposto neste Contrato, exceto no caso de tutelas de urgência, as quais podem ser 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69A5C977" w14:textId="77777777" w:rsidR="006D7966" w:rsidRPr="00701B25" w:rsidRDefault="006D7966" w:rsidP="00A51A89">
      <w:pPr>
        <w:spacing w:line="320" w:lineRule="exact"/>
        <w:rPr>
          <w:rFonts w:ascii="Garamond" w:hAnsi="Garamond"/>
          <w:color w:val="000000"/>
          <w:szCs w:val="24"/>
        </w:rPr>
      </w:pPr>
    </w:p>
    <w:p w14:paraId="182ED8CA"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para efetivação das medidas judiciais mediante a propositura de ação judicial em conjunto, os Credores poderão, para sua representação, contratar escritório de advocacia escolhido em conjunto por eles. Na hipótese dos Credores contratarem escritórios diversos para representá-los ou utilizarem o próprio corpo jurídico interno para tanto, referidos assessores legais deverão envidar seus melhores esforços para executar a Garantia</w:t>
      </w:r>
      <w:r w:rsidR="00872C55" w:rsidRPr="00701B25">
        <w:rPr>
          <w:rFonts w:ascii="Garamond" w:hAnsi="Garamond"/>
          <w:color w:val="000000"/>
          <w:szCs w:val="24"/>
        </w:rPr>
        <w:t xml:space="preserve"> Compartilhada</w:t>
      </w:r>
      <w:r w:rsidRPr="00701B25">
        <w:rPr>
          <w:rFonts w:ascii="Garamond" w:hAnsi="Garamond"/>
          <w:color w:val="000000"/>
          <w:szCs w:val="24"/>
        </w:rPr>
        <w:t xml:space="preserve"> da forma mais célere e buscando o benefício conjunto dos Credores. </w:t>
      </w:r>
    </w:p>
    <w:p w14:paraId="583F7FD8" w14:textId="77777777" w:rsidR="006D7966" w:rsidRPr="00701B25" w:rsidRDefault="006D7966" w:rsidP="00A51A89">
      <w:pPr>
        <w:spacing w:line="320" w:lineRule="exact"/>
        <w:rPr>
          <w:rFonts w:ascii="Garamond" w:hAnsi="Garamond"/>
          <w:color w:val="000000"/>
          <w:szCs w:val="24"/>
        </w:rPr>
      </w:pPr>
    </w:p>
    <w:p w14:paraId="17185FBB" w14:textId="77777777" w:rsidR="006D796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lastRenderedPageBreak/>
        <w:t xml:space="preserve">na hipótese de os Credores contratarem conjuntamente um único escritório de advocacia para representá-los, as despesas incorridas para referida contratação deverão ser rateadas entre os Credores, </w:t>
      </w:r>
      <w:r w:rsidR="003B03F6" w:rsidRPr="00701B25">
        <w:rPr>
          <w:rFonts w:ascii="Garamond" w:hAnsi="Garamond"/>
          <w:bCs/>
          <w:szCs w:val="24"/>
        </w:rPr>
        <w:t>proporcionalmente ao valor do crédito de cada Credor na respectiva data</w:t>
      </w:r>
      <w:r w:rsidR="00B21D3E" w:rsidRPr="00701B25">
        <w:rPr>
          <w:rFonts w:ascii="Garamond" w:hAnsi="Garamond"/>
          <w:bCs/>
          <w:szCs w:val="24"/>
        </w:rPr>
        <w:t xml:space="preserve"> (incluindo o principal, remuneração e outros encargos financeiros previstos contratualmente)</w:t>
      </w:r>
      <w:r w:rsidR="003B03F6" w:rsidRPr="00701B25">
        <w:rPr>
          <w:rFonts w:ascii="Garamond" w:hAnsi="Garamond"/>
          <w:bCs/>
          <w:szCs w:val="24"/>
        </w:rPr>
        <w:t xml:space="preserve"> (nos termos da Cláusula 4.2.1 abaixo)</w:t>
      </w:r>
      <w:r w:rsidRPr="00701B25">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D1D4FBE" w14:textId="77777777" w:rsidR="006D7966" w:rsidRPr="00701B25" w:rsidRDefault="006D7966" w:rsidP="00A51A89">
      <w:pPr>
        <w:spacing w:line="320" w:lineRule="exact"/>
        <w:rPr>
          <w:rFonts w:ascii="Garamond" w:hAnsi="Garamond"/>
          <w:color w:val="000000"/>
          <w:szCs w:val="24"/>
        </w:rPr>
      </w:pPr>
    </w:p>
    <w:p w14:paraId="0888F874" w14:textId="77777777" w:rsidR="006D796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sidRPr="00701B25">
        <w:rPr>
          <w:rFonts w:ascii="Garamond" w:hAnsi="Garamond"/>
          <w:color w:val="000000"/>
          <w:szCs w:val="24"/>
        </w:rPr>
        <w:t xml:space="preserve"> Compartilhada</w:t>
      </w:r>
      <w:r w:rsidRPr="00701B25">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09B0381C" w14:textId="77777777" w:rsidR="006D7966" w:rsidRPr="00701B25" w:rsidRDefault="006D7966" w:rsidP="00A51A89">
      <w:pPr>
        <w:spacing w:line="320" w:lineRule="exact"/>
        <w:rPr>
          <w:rFonts w:ascii="Garamond" w:hAnsi="Garamond"/>
          <w:color w:val="000000"/>
          <w:szCs w:val="24"/>
        </w:rPr>
      </w:pPr>
    </w:p>
    <w:p w14:paraId="486545F7" w14:textId="6EA8CC91" w:rsidR="006D7966" w:rsidRPr="00701B25" w:rsidRDefault="006D7966" w:rsidP="00CE7042">
      <w:pPr>
        <w:pStyle w:val="PargrafodaLista"/>
        <w:numPr>
          <w:ilvl w:val="0"/>
          <w:numId w:val="24"/>
        </w:numPr>
        <w:spacing w:line="320" w:lineRule="exact"/>
        <w:rPr>
          <w:rFonts w:ascii="Garamond" w:hAnsi="Garamond"/>
          <w:color w:val="000000"/>
          <w:szCs w:val="24"/>
        </w:rPr>
      </w:pPr>
      <w:bookmarkStart w:id="2" w:name="_Ref289971807"/>
      <w:r w:rsidRPr="00701B25">
        <w:rPr>
          <w:rFonts w:ascii="Garamond" w:hAnsi="Garamond"/>
          <w:color w:val="000000"/>
          <w:szCs w:val="24"/>
        </w:rPr>
        <w:t>a</w:t>
      </w:r>
      <w:r w:rsidR="00942D48" w:rsidRPr="00701B25">
        <w:rPr>
          <w:rFonts w:ascii="Garamond" w:hAnsi="Garamond"/>
          <w:color w:val="000000"/>
          <w:szCs w:val="24"/>
        </w:rPr>
        <w:t xml:space="preserve"> Conta Vinculada</w:t>
      </w:r>
      <w:r w:rsidRPr="00701B25">
        <w:rPr>
          <w:rFonts w:ascii="Garamond" w:hAnsi="Garamond"/>
          <w:color w:val="000000"/>
          <w:szCs w:val="24"/>
        </w:rPr>
        <w:t xml:space="preserve"> (conforme definições constantes no Contrato de Cessão Fiduciária), poder</w:t>
      </w:r>
      <w:r w:rsidR="00872C55" w:rsidRPr="00701B25">
        <w:rPr>
          <w:rFonts w:ascii="Garamond" w:hAnsi="Garamond"/>
          <w:color w:val="000000"/>
          <w:szCs w:val="24"/>
        </w:rPr>
        <w:t>á</w:t>
      </w:r>
      <w:r w:rsidRPr="00701B25">
        <w:rPr>
          <w:rFonts w:ascii="Garamond" w:hAnsi="Garamond"/>
          <w:color w:val="000000"/>
          <w:szCs w:val="24"/>
        </w:rPr>
        <w:t xml:space="preserve"> ter seus recursos retidos, bloqueados, excutidos e/ou transferidos no caso da ocorrência de inadimplemento</w:t>
      </w:r>
      <w:r w:rsidR="00872C55" w:rsidRPr="00701B25">
        <w:rPr>
          <w:rFonts w:ascii="Garamond" w:hAnsi="Garamond"/>
          <w:color w:val="000000"/>
          <w:szCs w:val="24"/>
        </w:rPr>
        <w:t xml:space="preserve"> ou de qualquer dos eventos previstos no Contrato de Cessão Fiduciária</w:t>
      </w:r>
      <w:r w:rsidRPr="00701B25">
        <w:rPr>
          <w:rFonts w:ascii="Garamond" w:hAnsi="Garamond"/>
          <w:color w:val="000000"/>
          <w:szCs w:val="24"/>
        </w:rPr>
        <w:t xml:space="preserve">, sem a necessidade de </w:t>
      </w:r>
      <w:r w:rsidR="00872C55" w:rsidRPr="00701B25">
        <w:rPr>
          <w:rFonts w:ascii="Garamond" w:hAnsi="Garamond"/>
          <w:color w:val="000000"/>
          <w:szCs w:val="24"/>
        </w:rPr>
        <w:t xml:space="preserve">declaração de </w:t>
      </w:r>
      <w:r w:rsidRPr="00701B25">
        <w:rPr>
          <w:rFonts w:ascii="Garamond" w:hAnsi="Garamond"/>
          <w:color w:val="000000"/>
          <w:szCs w:val="24"/>
        </w:rPr>
        <w:t xml:space="preserve">vencimento antecipado dos Contratos </w:t>
      </w:r>
      <w:r w:rsidR="00872C55" w:rsidRPr="00701B25">
        <w:rPr>
          <w:rFonts w:ascii="Garamond" w:hAnsi="Garamond"/>
          <w:color w:val="000000"/>
          <w:szCs w:val="24"/>
        </w:rPr>
        <w:t>de Financiamento</w:t>
      </w:r>
      <w:r w:rsidRPr="00701B25">
        <w:rPr>
          <w:rFonts w:ascii="Garamond" w:hAnsi="Garamond"/>
          <w:color w:val="000000"/>
          <w:szCs w:val="24"/>
        </w:rPr>
        <w:t xml:space="preserve">. </w:t>
      </w:r>
      <w:r w:rsidR="003B03F6" w:rsidRPr="00701B25">
        <w:rPr>
          <w:rFonts w:ascii="Garamond" w:hAnsi="Garamond"/>
          <w:color w:val="000000"/>
          <w:szCs w:val="24"/>
        </w:rPr>
        <w:t>Quaisquer instruções que sejam enviadas individualmente por qualquer Credor, com relação à retenção, bloqueio, excussão ou transferência de recursos depositados na Conta Vinculada deverão ser feitas proporcionalmente ao</w:t>
      </w:r>
      <w:r w:rsidR="003B03F6" w:rsidRPr="00701B25">
        <w:rPr>
          <w:rFonts w:ascii="Garamond" w:hAnsi="Garamond"/>
          <w:bCs/>
          <w:szCs w:val="24"/>
        </w:rPr>
        <w:t xml:space="preserve"> valor do crédito de cada Credor na respectiva data</w:t>
      </w:r>
      <w:r w:rsidR="00B21D3E" w:rsidRPr="00701B25">
        <w:rPr>
          <w:rFonts w:ascii="Garamond" w:hAnsi="Garamond"/>
          <w:bCs/>
          <w:szCs w:val="24"/>
        </w:rPr>
        <w:t xml:space="preserve"> (incluindo o principal, remuneração e outros encargos financeiros previstos contratualmente)</w:t>
      </w:r>
      <w:r w:rsidR="003B03F6" w:rsidRPr="00701B25">
        <w:rPr>
          <w:rFonts w:ascii="Garamond" w:hAnsi="Garamond"/>
          <w:bCs/>
          <w:szCs w:val="24"/>
        </w:rPr>
        <w:t>.</w:t>
      </w:r>
      <w:r w:rsidR="003B03F6" w:rsidRPr="00701B25">
        <w:rPr>
          <w:rFonts w:ascii="Garamond" w:hAnsi="Garamond"/>
          <w:color w:val="000000"/>
          <w:szCs w:val="24"/>
        </w:rPr>
        <w:t xml:space="preserve"> </w:t>
      </w:r>
      <w:r w:rsidRPr="00701B25">
        <w:rPr>
          <w:rFonts w:ascii="Garamond" w:hAnsi="Garamond"/>
          <w:color w:val="000000"/>
          <w:szCs w:val="24"/>
        </w:rPr>
        <w:t>A retenção, transferência, bloqueio e excussão dos recursos da referida conta estão limitadas e reguladas de acordo com as disposições do Contrato de Cessão Fiduciária.</w:t>
      </w:r>
      <w:bookmarkEnd w:id="2"/>
    </w:p>
    <w:p w14:paraId="7039EC9E" w14:textId="77777777" w:rsidR="006D7966" w:rsidRPr="00701B25" w:rsidRDefault="006D7966" w:rsidP="00A51A89">
      <w:pPr>
        <w:spacing w:line="320" w:lineRule="exact"/>
        <w:rPr>
          <w:rFonts w:ascii="Garamond" w:hAnsi="Garamond"/>
          <w:color w:val="000000"/>
          <w:szCs w:val="24"/>
        </w:rPr>
      </w:pPr>
    </w:p>
    <w:p w14:paraId="79376C12" w14:textId="77777777" w:rsidR="006D796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o Contrato de Cessão Fiduciária regula a movimentação dos valores depositados na</w:t>
      </w:r>
      <w:r w:rsidR="00872C55" w:rsidRPr="00701B25">
        <w:rPr>
          <w:rFonts w:ascii="Garamond" w:hAnsi="Garamond"/>
          <w:color w:val="000000"/>
          <w:szCs w:val="24"/>
        </w:rPr>
        <w:t xml:space="preserve"> </w:t>
      </w:r>
      <w:r w:rsidRPr="00701B25">
        <w:rPr>
          <w:rFonts w:ascii="Garamond" w:hAnsi="Garamond"/>
          <w:color w:val="000000"/>
          <w:szCs w:val="24"/>
        </w:rPr>
        <w:t>Conta</w:t>
      </w:r>
      <w:r w:rsidR="00872C55" w:rsidRPr="00701B25">
        <w:rPr>
          <w:rFonts w:ascii="Garamond" w:hAnsi="Garamond"/>
          <w:color w:val="000000"/>
          <w:szCs w:val="24"/>
        </w:rPr>
        <w:t xml:space="preserve"> Vinculada</w:t>
      </w:r>
      <w:r w:rsidRPr="00701B25">
        <w:rPr>
          <w:rFonts w:ascii="Garamond" w:hAnsi="Garamond"/>
          <w:color w:val="000000"/>
          <w:szCs w:val="24"/>
        </w:rPr>
        <w:t xml:space="preserve">, e demais contas bancárias nele descritas, no caso de ocorrência de inadimplemento </w:t>
      </w:r>
      <w:r w:rsidR="00872C55" w:rsidRPr="00701B25">
        <w:rPr>
          <w:rFonts w:ascii="Garamond" w:hAnsi="Garamond"/>
          <w:color w:val="000000"/>
          <w:szCs w:val="24"/>
        </w:rPr>
        <w:t xml:space="preserve">e demais eventos previstos </w:t>
      </w:r>
      <w:r w:rsidRPr="00701B25">
        <w:rPr>
          <w:rFonts w:ascii="Garamond" w:hAnsi="Garamond"/>
          <w:color w:val="000000"/>
          <w:szCs w:val="24"/>
        </w:rPr>
        <w:t xml:space="preserve">em relação a quaisquer dos </w:t>
      </w:r>
      <w:r w:rsidR="00872C55" w:rsidRPr="00701B25">
        <w:rPr>
          <w:rFonts w:ascii="Garamond" w:hAnsi="Garamond"/>
          <w:color w:val="000000"/>
          <w:szCs w:val="24"/>
        </w:rPr>
        <w:t xml:space="preserve">Contratos de </w:t>
      </w:r>
      <w:r w:rsidRPr="00701B25">
        <w:rPr>
          <w:rFonts w:ascii="Garamond" w:hAnsi="Garamond"/>
          <w:color w:val="000000"/>
          <w:szCs w:val="24"/>
        </w:rPr>
        <w:t xml:space="preserve">Financiamento. </w:t>
      </w:r>
    </w:p>
    <w:p w14:paraId="5E39E659" w14:textId="77777777" w:rsidR="006D7966" w:rsidRPr="00701B25" w:rsidRDefault="006D7966" w:rsidP="00A51A89">
      <w:pPr>
        <w:spacing w:line="320" w:lineRule="exact"/>
        <w:rPr>
          <w:rFonts w:ascii="Garamond" w:hAnsi="Garamond"/>
          <w:color w:val="000000"/>
          <w:szCs w:val="24"/>
        </w:rPr>
      </w:pPr>
    </w:p>
    <w:p w14:paraId="6E46CF41" w14:textId="5CBCDC1F" w:rsidR="003B03F6" w:rsidRPr="00701B25" w:rsidRDefault="006D796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os valores depositados na</w:t>
      </w:r>
      <w:r w:rsidR="00872C55" w:rsidRPr="00701B25">
        <w:rPr>
          <w:rFonts w:ascii="Garamond" w:hAnsi="Garamond"/>
          <w:color w:val="000000"/>
          <w:szCs w:val="24"/>
        </w:rPr>
        <w:t xml:space="preserve"> Conta Vinculada</w:t>
      </w:r>
      <w:r w:rsidRPr="00701B25">
        <w:rPr>
          <w:rFonts w:ascii="Garamond" w:hAnsi="Garamond"/>
          <w:color w:val="000000"/>
          <w:szCs w:val="24"/>
        </w:rPr>
        <w:t>, nos termos deste inciso, serão utilizados</w:t>
      </w:r>
      <w:r w:rsidR="00872C55" w:rsidRPr="00701B25">
        <w:rPr>
          <w:rFonts w:ascii="Garamond" w:hAnsi="Garamond"/>
          <w:color w:val="000000"/>
          <w:szCs w:val="24"/>
        </w:rPr>
        <w:t xml:space="preserve">, </w:t>
      </w:r>
      <w:r w:rsidRPr="00701B25">
        <w:rPr>
          <w:rFonts w:ascii="Garamond" w:hAnsi="Garamond"/>
          <w:color w:val="000000"/>
          <w:szCs w:val="24"/>
        </w:rPr>
        <w:t>em caso de ocorrência de inadimplemento ou d</w:t>
      </w:r>
      <w:r w:rsidR="00872C55" w:rsidRPr="00701B25">
        <w:rPr>
          <w:rFonts w:ascii="Garamond" w:hAnsi="Garamond"/>
          <w:color w:val="000000"/>
          <w:szCs w:val="24"/>
        </w:rPr>
        <w:t>os demais eventos previstos no Contrato de Cessão Fiduciária</w:t>
      </w:r>
      <w:r w:rsidRPr="00701B25">
        <w:rPr>
          <w:rFonts w:ascii="Garamond" w:hAnsi="Garamond"/>
          <w:color w:val="000000"/>
          <w:szCs w:val="24"/>
        </w:rPr>
        <w:t xml:space="preserve">, para o pagamento dos montantes devidos aos Credores inadimplidos, </w:t>
      </w:r>
      <w:r w:rsidR="003B03F6" w:rsidRPr="00701B25">
        <w:rPr>
          <w:rFonts w:ascii="Garamond" w:hAnsi="Garamond"/>
          <w:bCs/>
          <w:szCs w:val="24"/>
        </w:rPr>
        <w:t xml:space="preserve">proporcionalmente ao valor do crédito </w:t>
      </w:r>
      <w:r w:rsidR="003B03F6" w:rsidRPr="00701B25">
        <w:rPr>
          <w:rFonts w:ascii="Garamond" w:hAnsi="Garamond"/>
          <w:bCs/>
          <w:szCs w:val="24"/>
        </w:rPr>
        <w:lastRenderedPageBreak/>
        <w:t xml:space="preserve">de cada Credor na respectiva data </w:t>
      </w:r>
      <w:r w:rsidR="00B21D3E" w:rsidRPr="00701B25">
        <w:rPr>
          <w:rFonts w:ascii="Garamond" w:hAnsi="Garamond"/>
          <w:bCs/>
          <w:szCs w:val="24"/>
        </w:rPr>
        <w:t xml:space="preserve">(incluindo o principal, remuneração e outros encargos financeiros previstos contratualmente) </w:t>
      </w:r>
      <w:r w:rsidR="003B03F6" w:rsidRPr="00701B25">
        <w:rPr>
          <w:rFonts w:ascii="Garamond" w:hAnsi="Garamond"/>
          <w:bCs/>
          <w:szCs w:val="24"/>
        </w:rPr>
        <w:t>(nos termos da Cláusula 4.2.1 abaixo)</w:t>
      </w:r>
      <w:r w:rsidRPr="00701B25">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2D89D22C" w14:textId="77777777" w:rsidR="003B03F6" w:rsidRPr="00701B25" w:rsidRDefault="003B03F6" w:rsidP="00A51A89">
      <w:pPr>
        <w:pStyle w:val="PargrafodaLista"/>
        <w:spacing w:line="320" w:lineRule="exact"/>
        <w:rPr>
          <w:rFonts w:ascii="Garamond" w:hAnsi="Garamond"/>
          <w:color w:val="000000"/>
          <w:szCs w:val="24"/>
        </w:rPr>
      </w:pPr>
    </w:p>
    <w:p w14:paraId="1B50A8A5" w14:textId="2A548E15" w:rsidR="006D7966" w:rsidRPr="00701B25" w:rsidRDefault="003B03F6" w:rsidP="00CE7042">
      <w:pPr>
        <w:pStyle w:val="PargrafodaLista"/>
        <w:numPr>
          <w:ilvl w:val="1"/>
          <w:numId w:val="24"/>
        </w:numPr>
        <w:spacing w:line="320" w:lineRule="exact"/>
        <w:rPr>
          <w:rFonts w:ascii="Garamond" w:hAnsi="Garamond"/>
          <w:color w:val="000000"/>
          <w:szCs w:val="24"/>
        </w:rPr>
      </w:pPr>
      <w:r w:rsidRPr="00701B25">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w:t>
      </w:r>
      <w:r w:rsidR="004B5281" w:rsidRPr="00701B25">
        <w:rPr>
          <w:rFonts w:ascii="Garamond" w:hAnsi="Garamond"/>
          <w:color w:val="000000"/>
          <w:szCs w:val="24"/>
        </w:rPr>
        <w:t>s</w:t>
      </w:r>
      <w:r w:rsidRPr="00701B25">
        <w:rPr>
          <w:rFonts w:ascii="Garamond" w:hAnsi="Garamond"/>
          <w:color w:val="000000"/>
          <w:szCs w:val="24"/>
        </w:rPr>
        <w:t xml:space="preserve"> </w:t>
      </w:r>
      <w:r w:rsidR="004B5281" w:rsidRPr="00701B25">
        <w:rPr>
          <w:rFonts w:ascii="Garamond" w:hAnsi="Garamond"/>
          <w:color w:val="000000"/>
          <w:szCs w:val="24"/>
        </w:rPr>
        <w:t xml:space="preserve">liberações </w:t>
      </w:r>
      <w:r w:rsidRPr="00701B25">
        <w:rPr>
          <w:rFonts w:ascii="Garamond" w:hAnsi="Garamond"/>
          <w:color w:val="000000"/>
          <w:szCs w:val="24"/>
        </w:rPr>
        <w:t>de recursos oriundos da</w:t>
      </w:r>
      <w:r w:rsidR="004B5281" w:rsidRPr="00701B25">
        <w:rPr>
          <w:rFonts w:ascii="Garamond" w:hAnsi="Garamond"/>
          <w:color w:val="000000"/>
          <w:szCs w:val="24"/>
        </w:rPr>
        <w:t>s</w:t>
      </w:r>
      <w:r w:rsidRPr="00701B25">
        <w:rPr>
          <w:rFonts w:ascii="Garamond" w:hAnsi="Garamond"/>
          <w:color w:val="000000"/>
          <w:szCs w:val="24"/>
        </w:rPr>
        <w:t xml:space="preserve"> </w:t>
      </w:r>
      <w:proofErr w:type="spellStart"/>
      <w:r w:rsidRPr="00701B25">
        <w:rPr>
          <w:rFonts w:ascii="Garamond" w:hAnsi="Garamond"/>
          <w:color w:val="000000"/>
          <w:szCs w:val="24"/>
        </w:rPr>
        <w:t>CCB</w:t>
      </w:r>
      <w:r w:rsidR="004B5281" w:rsidRPr="00701B25">
        <w:rPr>
          <w:rFonts w:ascii="Garamond" w:hAnsi="Garamond"/>
          <w:color w:val="000000"/>
          <w:szCs w:val="24"/>
        </w:rPr>
        <w:t>s</w:t>
      </w:r>
      <w:proofErr w:type="spellEnd"/>
      <w:r w:rsidRPr="00701B25">
        <w:rPr>
          <w:rFonts w:ascii="Garamond" w:hAnsi="Garamond"/>
          <w:color w:val="000000"/>
          <w:szCs w:val="24"/>
        </w:rPr>
        <w:t>; e o Agente Fiduciário terá a prerrogativa exclusiva de enviar referidas instruções, com relação à liberação de recursos oriundos das Debêntures.</w:t>
      </w:r>
    </w:p>
    <w:p w14:paraId="00628070" w14:textId="77777777" w:rsidR="006D7966" w:rsidRPr="00701B25" w:rsidRDefault="006D7966" w:rsidP="00A51A89">
      <w:pPr>
        <w:spacing w:line="320" w:lineRule="exact"/>
        <w:rPr>
          <w:rFonts w:ascii="Garamond" w:hAnsi="Garamond"/>
          <w:color w:val="000000"/>
          <w:szCs w:val="24"/>
        </w:rPr>
      </w:pPr>
    </w:p>
    <w:p w14:paraId="5DE5E888" w14:textId="77777777" w:rsidR="006D7966" w:rsidRPr="00701B25" w:rsidRDefault="006D7966" w:rsidP="00CE7042">
      <w:pPr>
        <w:pStyle w:val="PargrafodaLista"/>
        <w:numPr>
          <w:ilvl w:val="0"/>
          <w:numId w:val="24"/>
        </w:numPr>
        <w:spacing w:line="320" w:lineRule="exact"/>
        <w:rPr>
          <w:rFonts w:ascii="Garamond" w:hAnsi="Garamond"/>
          <w:color w:val="000000"/>
          <w:szCs w:val="24"/>
        </w:rPr>
      </w:pPr>
      <w:r w:rsidRPr="00701B25">
        <w:rPr>
          <w:rFonts w:ascii="Garamond" w:hAnsi="Garamond"/>
          <w:color w:val="000000"/>
          <w:szCs w:val="24"/>
        </w:rPr>
        <w:t xml:space="preserve">sempre que necessário, os Credores reunir-se-ão para discutir acerca de quaisquer matérias relacionadas às Obrigações Garantidas e aos </w:t>
      </w:r>
      <w:r w:rsidR="00872C55" w:rsidRPr="00701B25">
        <w:rPr>
          <w:rFonts w:ascii="Garamond" w:hAnsi="Garamond"/>
          <w:color w:val="000000"/>
          <w:szCs w:val="24"/>
        </w:rPr>
        <w:t>Contratos</w:t>
      </w:r>
      <w:r w:rsidRPr="00701B25">
        <w:rPr>
          <w:rFonts w:ascii="Garamond" w:hAnsi="Garamond"/>
          <w:color w:val="000000"/>
          <w:szCs w:val="24"/>
        </w:rPr>
        <w:t xml:space="preserve"> d</w:t>
      </w:r>
      <w:r w:rsidR="00872C55" w:rsidRPr="00701B25">
        <w:rPr>
          <w:rFonts w:ascii="Garamond" w:hAnsi="Garamond"/>
          <w:color w:val="000000"/>
          <w:szCs w:val="24"/>
        </w:rPr>
        <w:t>e</w:t>
      </w:r>
      <w:r w:rsidRPr="00701B25">
        <w:rPr>
          <w:rFonts w:ascii="Garamond" w:hAnsi="Garamond"/>
          <w:color w:val="000000"/>
          <w:szCs w:val="24"/>
        </w:rPr>
        <w:t xml:space="preserve"> Financiamento.</w:t>
      </w:r>
    </w:p>
    <w:p w14:paraId="58168AD0" w14:textId="77777777" w:rsidR="006D7966" w:rsidRPr="00701B25" w:rsidRDefault="006D7966" w:rsidP="00A51A89">
      <w:pPr>
        <w:spacing w:line="320" w:lineRule="exact"/>
        <w:rPr>
          <w:rFonts w:ascii="Garamond" w:hAnsi="Garamond"/>
          <w:color w:val="000000"/>
          <w:szCs w:val="24"/>
        </w:rPr>
      </w:pPr>
    </w:p>
    <w:p w14:paraId="73D83AE1" w14:textId="77777777" w:rsidR="006D7966" w:rsidRPr="00701B25" w:rsidRDefault="00872C55" w:rsidP="00CE7042">
      <w:pPr>
        <w:spacing w:line="320" w:lineRule="exact"/>
        <w:rPr>
          <w:rFonts w:ascii="Garamond" w:hAnsi="Garamond"/>
          <w:color w:val="000000"/>
          <w:szCs w:val="24"/>
        </w:rPr>
      </w:pPr>
      <w:r w:rsidRPr="00701B25">
        <w:rPr>
          <w:rFonts w:ascii="Garamond" w:hAnsi="Garamond"/>
          <w:color w:val="000000"/>
          <w:szCs w:val="24"/>
        </w:rPr>
        <w:t>4.1.2</w:t>
      </w:r>
      <w:r w:rsidR="006D7966" w:rsidRPr="00701B25">
        <w:rPr>
          <w:rFonts w:ascii="Garamond" w:hAnsi="Garamond"/>
          <w:color w:val="000000"/>
          <w:szCs w:val="24"/>
        </w:rPr>
        <w:t>.</w:t>
      </w:r>
      <w:r w:rsidR="006D7966" w:rsidRPr="00701B25">
        <w:rPr>
          <w:rFonts w:ascii="Garamond" w:hAnsi="Garamond"/>
          <w:color w:val="000000"/>
          <w:szCs w:val="24"/>
        </w:rPr>
        <w:tab/>
      </w:r>
      <w:r w:rsidRPr="00701B25">
        <w:rPr>
          <w:rFonts w:ascii="Garamond" w:hAnsi="Garamond"/>
          <w:color w:val="000000"/>
          <w:szCs w:val="24"/>
        </w:rPr>
        <w:t xml:space="preserve">Os </w:t>
      </w:r>
      <w:r w:rsidR="006D7966" w:rsidRPr="00701B25">
        <w:rPr>
          <w:rFonts w:ascii="Garamond" w:hAnsi="Garamond"/>
          <w:color w:val="000000"/>
          <w:szCs w:val="24"/>
        </w:rPr>
        <w:t xml:space="preserve">Credores não poderão praticar qualquer ato que implique qualquer responsabilidade, perda ou </w:t>
      </w:r>
      <w:proofErr w:type="spellStart"/>
      <w:r w:rsidR="006D7966" w:rsidRPr="00701B25">
        <w:rPr>
          <w:rFonts w:ascii="Garamond" w:hAnsi="Garamond"/>
          <w:color w:val="000000"/>
          <w:szCs w:val="24"/>
        </w:rPr>
        <w:t>dano</w:t>
      </w:r>
      <w:proofErr w:type="spellEnd"/>
      <w:r w:rsidR="006D7966" w:rsidRPr="00701B25">
        <w:rPr>
          <w:rFonts w:ascii="Garamond" w:hAnsi="Garamond"/>
          <w:color w:val="000000"/>
          <w:szCs w:val="24"/>
        </w:rPr>
        <w:t xml:space="preserve"> a qualquer Credor, sobretudo atos que impliquem em modificação da proporção d</w:t>
      </w:r>
      <w:r w:rsidRPr="00701B25">
        <w:rPr>
          <w:rFonts w:ascii="Garamond" w:hAnsi="Garamond"/>
          <w:color w:val="000000"/>
          <w:szCs w:val="24"/>
        </w:rPr>
        <w:t>e participação prevista na Cláusula 3.1.3 acima</w:t>
      </w:r>
      <w:r w:rsidR="006D7966" w:rsidRPr="00701B25">
        <w:rPr>
          <w:rFonts w:ascii="Garamond" w:hAnsi="Garamond"/>
          <w:color w:val="000000"/>
          <w:szCs w:val="24"/>
        </w:rPr>
        <w:t>.</w:t>
      </w:r>
    </w:p>
    <w:p w14:paraId="4957CA77" w14:textId="77777777" w:rsidR="00763085" w:rsidRPr="00A45948" w:rsidRDefault="00763085" w:rsidP="00A51A89">
      <w:pPr>
        <w:pStyle w:val="5"/>
        <w:tabs>
          <w:tab w:val="clear" w:pos="5103"/>
        </w:tabs>
        <w:spacing w:line="320" w:lineRule="exact"/>
        <w:rPr>
          <w:rFonts w:ascii="Garamond" w:hAnsi="Garamond"/>
          <w:b/>
          <w:color w:val="000000"/>
          <w:highlight w:val="lightGray"/>
        </w:rPr>
      </w:pPr>
    </w:p>
    <w:p w14:paraId="47FF1378" w14:textId="77777777" w:rsidR="003941D3" w:rsidRPr="00CE7042" w:rsidRDefault="00306303" w:rsidP="00A51A89">
      <w:pPr>
        <w:pStyle w:val="5"/>
        <w:keepNext/>
        <w:tabs>
          <w:tab w:val="clear" w:pos="5103"/>
        </w:tabs>
        <w:spacing w:line="320" w:lineRule="exact"/>
        <w:rPr>
          <w:rFonts w:ascii="Garamond" w:hAnsi="Garamond"/>
          <w:b/>
          <w:color w:val="000000"/>
          <w:sz w:val="24"/>
          <w:szCs w:val="24"/>
        </w:rPr>
      </w:pPr>
      <w:r w:rsidRPr="00CE7042">
        <w:rPr>
          <w:rFonts w:ascii="Garamond" w:hAnsi="Garamond"/>
          <w:b/>
          <w:color w:val="000000"/>
          <w:sz w:val="24"/>
          <w:szCs w:val="24"/>
        </w:rPr>
        <w:t>4.2</w:t>
      </w:r>
      <w:r w:rsidR="003941D3" w:rsidRPr="00CE7042">
        <w:rPr>
          <w:rFonts w:ascii="Garamond" w:hAnsi="Garamond"/>
          <w:b/>
          <w:color w:val="000000"/>
          <w:sz w:val="24"/>
          <w:szCs w:val="24"/>
        </w:rPr>
        <w:t xml:space="preserve">. </w:t>
      </w:r>
      <w:r w:rsidR="00CE7042">
        <w:rPr>
          <w:rFonts w:ascii="Garamond" w:hAnsi="Garamond"/>
          <w:b/>
          <w:color w:val="000000"/>
          <w:sz w:val="24"/>
          <w:szCs w:val="24"/>
        </w:rPr>
        <w:tab/>
      </w:r>
      <w:r w:rsidR="00E26EFF" w:rsidRPr="00CE7042">
        <w:rPr>
          <w:rFonts w:ascii="Garamond" w:hAnsi="Garamond"/>
          <w:b/>
          <w:smallCaps/>
          <w:color w:val="000000"/>
          <w:sz w:val="24"/>
          <w:szCs w:val="24"/>
        </w:rPr>
        <w:t>Compartilhamento do Produto da Execução</w:t>
      </w:r>
    </w:p>
    <w:p w14:paraId="1F9AAD13" w14:textId="77777777" w:rsidR="00763085" w:rsidRPr="00701B25" w:rsidRDefault="00763085" w:rsidP="00A51A89">
      <w:pPr>
        <w:keepNext/>
        <w:spacing w:line="320" w:lineRule="exact"/>
        <w:rPr>
          <w:rFonts w:ascii="Garamond" w:hAnsi="Garamond"/>
          <w:color w:val="000000"/>
          <w:szCs w:val="24"/>
          <w:highlight w:val="lightGray"/>
        </w:rPr>
      </w:pPr>
    </w:p>
    <w:p w14:paraId="0BEE7A83" w14:textId="08DB7780" w:rsidR="00F348AD" w:rsidRPr="00701B25" w:rsidRDefault="00306303" w:rsidP="00A51A89">
      <w:pPr>
        <w:pStyle w:val="5"/>
        <w:keepNext/>
        <w:tabs>
          <w:tab w:val="clear" w:pos="5103"/>
        </w:tabs>
        <w:spacing w:line="320" w:lineRule="exact"/>
        <w:rPr>
          <w:rFonts w:ascii="Garamond" w:hAnsi="Garamond"/>
          <w:bCs/>
          <w:sz w:val="24"/>
          <w:szCs w:val="24"/>
        </w:rPr>
      </w:pPr>
      <w:r w:rsidRPr="00701B25">
        <w:rPr>
          <w:rFonts w:ascii="Garamond" w:hAnsi="Garamond"/>
          <w:bCs/>
          <w:sz w:val="24"/>
          <w:szCs w:val="24"/>
        </w:rPr>
        <w:t>4</w:t>
      </w:r>
      <w:r w:rsidR="001458FA" w:rsidRPr="00701B25">
        <w:rPr>
          <w:rFonts w:ascii="Garamond" w:hAnsi="Garamond"/>
          <w:bCs/>
          <w:sz w:val="24"/>
          <w:szCs w:val="24"/>
        </w:rPr>
        <w:t xml:space="preserve">.2.1. </w:t>
      </w:r>
      <w:r w:rsidR="00CE7042">
        <w:rPr>
          <w:rFonts w:ascii="Garamond" w:hAnsi="Garamond"/>
          <w:bCs/>
          <w:sz w:val="24"/>
          <w:szCs w:val="24"/>
        </w:rPr>
        <w:tab/>
      </w:r>
      <w:r w:rsidR="00D75420" w:rsidRPr="00CE7042">
        <w:rPr>
          <w:rFonts w:ascii="Garamond" w:hAnsi="Garamond"/>
          <w:bCs/>
          <w:sz w:val="24"/>
          <w:szCs w:val="24"/>
        </w:rPr>
        <w:t xml:space="preserve">O produto da execução </w:t>
      </w:r>
      <w:r w:rsidR="00BD1D8F" w:rsidRPr="00CE7042">
        <w:rPr>
          <w:rFonts w:ascii="Garamond" w:hAnsi="Garamond"/>
          <w:bCs/>
          <w:sz w:val="24"/>
          <w:szCs w:val="24"/>
        </w:rPr>
        <w:t>da Garantia Compartilhada será compartilhado entre os</w:t>
      </w:r>
      <w:r w:rsidR="00F348AD" w:rsidRPr="00701B25">
        <w:rPr>
          <w:rFonts w:ascii="Garamond" w:hAnsi="Garamond"/>
          <w:bCs/>
          <w:sz w:val="24"/>
          <w:szCs w:val="24"/>
        </w:rPr>
        <w:t xml:space="preserve"> Credor</w:t>
      </w:r>
      <w:r w:rsidR="00BD1D8F" w:rsidRPr="00701B25">
        <w:rPr>
          <w:rFonts w:ascii="Garamond" w:hAnsi="Garamond"/>
          <w:bCs/>
          <w:sz w:val="24"/>
          <w:szCs w:val="24"/>
        </w:rPr>
        <w:t>es, de acordo com os termos d</w:t>
      </w:r>
      <w:r w:rsidR="00C103CA" w:rsidRPr="00701B25">
        <w:rPr>
          <w:rFonts w:ascii="Garamond" w:hAnsi="Garamond"/>
          <w:bCs/>
          <w:sz w:val="24"/>
          <w:szCs w:val="24"/>
        </w:rPr>
        <w:t>os instrumentos constitutivos da Garantia Compartilhada</w:t>
      </w:r>
      <w:r w:rsidR="001D5B2F" w:rsidRPr="00701B25">
        <w:rPr>
          <w:rFonts w:ascii="Garamond" w:hAnsi="Garamond"/>
          <w:bCs/>
          <w:sz w:val="24"/>
          <w:szCs w:val="24"/>
        </w:rPr>
        <w:t xml:space="preserve"> e </w:t>
      </w:r>
      <w:r w:rsidR="0082318C" w:rsidRPr="00701B25">
        <w:rPr>
          <w:rFonts w:ascii="Garamond" w:hAnsi="Garamond"/>
          <w:bCs/>
          <w:sz w:val="24"/>
          <w:szCs w:val="24"/>
        </w:rPr>
        <w:t>proporcionalmente ao valor do crédito de cada Credor na data do respectivo recebimento</w:t>
      </w:r>
      <w:r w:rsidR="00B21D3E" w:rsidRPr="00701B25">
        <w:rPr>
          <w:rFonts w:ascii="Garamond" w:hAnsi="Garamond"/>
          <w:bCs/>
          <w:sz w:val="24"/>
          <w:szCs w:val="24"/>
        </w:rPr>
        <w:t xml:space="preserve"> (incluindo o principal, remuneração e outros encargos financeiros previstos contratualmente)</w:t>
      </w:r>
      <w:r w:rsidR="0082318C" w:rsidRPr="00701B25">
        <w:rPr>
          <w:rFonts w:ascii="Garamond" w:hAnsi="Garamond"/>
          <w:bCs/>
          <w:sz w:val="24"/>
          <w:szCs w:val="24"/>
        </w:rPr>
        <w:t>,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701B25">
        <w:rPr>
          <w:rFonts w:ascii="Garamond" w:hAnsi="Garamond"/>
          <w:bCs/>
          <w:sz w:val="24"/>
          <w:szCs w:val="24"/>
        </w:rPr>
        <w:t>.</w:t>
      </w:r>
      <w:r w:rsidR="008B2825" w:rsidRPr="00701B25">
        <w:rPr>
          <w:rFonts w:ascii="Garamond" w:hAnsi="Garamond"/>
          <w:bCs/>
          <w:sz w:val="24"/>
          <w:szCs w:val="24"/>
        </w:rPr>
        <w:t xml:space="preserve"> </w:t>
      </w:r>
    </w:p>
    <w:p w14:paraId="56DEA770" w14:textId="77777777" w:rsidR="0039389B" w:rsidRPr="00701B25" w:rsidRDefault="0039389B" w:rsidP="00A51A89">
      <w:pPr>
        <w:pStyle w:val="A"/>
        <w:tabs>
          <w:tab w:val="clear" w:pos="2835"/>
          <w:tab w:val="clear" w:pos="4820"/>
          <w:tab w:val="clear" w:pos="8288"/>
        </w:tabs>
        <w:spacing w:line="320" w:lineRule="exact"/>
        <w:rPr>
          <w:rFonts w:ascii="Garamond" w:hAnsi="Garamond"/>
        </w:rPr>
      </w:pPr>
    </w:p>
    <w:p w14:paraId="36CA6834" w14:textId="77777777" w:rsidR="00D9083C" w:rsidRPr="00701B25" w:rsidRDefault="00F45590" w:rsidP="00A51A89">
      <w:pPr>
        <w:pStyle w:val="Centrado"/>
        <w:spacing w:line="320" w:lineRule="exact"/>
        <w:jc w:val="both"/>
        <w:rPr>
          <w:rFonts w:ascii="Garamond" w:hAnsi="Garamond"/>
          <w:smallCaps/>
          <w:color w:val="000000"/>
          <w:sz w:val="24"/>
          <w:szCs w:val="24"/>
          <w:u w:val="single"/>
        </w:rPr>
      </w:pPr>
      <w:r w:rsidRPr="00701B25">
        <w:rPr>
          <w:rFonts w:ascii="Garamond" w:hAnsi="Garamond"/>
          <w:smallCaps/>
          <w:color w:val="000000"/>
          <w:sz w:val="24"/>
          <w:szCs w:val="24"/>
          <w:u w:val="single"/>
        </w:rPr>
        <w:t>Cláusula Quinta</w:t>
      </w:r>
    </w:p>
    <w:p w14:paraId="0E0C57AE" w14:textId="77777777" w:rsidR="00232B36" w:rsidRPr="00701B25" w:rsidRDefault="00232B36" w:rsidP="00A51A89">
      <w:pPr>
        <w:pStyle w:val="A"/>
        <w:tabs>
          <w:tab w:val="clear" w:pos="2835"/>
          <w:tab w:val="clear" w:pos="4820"/>
          <w:tab w:val="clear" w:pos="8288"/>
        </w:tabs>
        <w:spacing w:line="320" w:lineRule="exact"/>
        <w:rPr>
          <w:rFonts w:ascii="Garamond" w:hAnsi="Garamond"/>
        </w:rPr>
      </w:pPr>
    </w:p>
    <w:p w14:paraId="0A8C57F3" w14:textId="77777777" w:rsidR="00D9083C" w:rsidRPr="00CE7042" w:rsidRDefault="00F45590" w:rsidP="00A51A89">
      <w:pPr>
        <w:spacing w:line="320" w:lineRule="exact"/>
        <w:rPr>
          <w:rFonts w:ascii="Garamond" w:hAnsi="Garamond"/>
          <w:b/>
          <w:szCs w:val="24"/>
        </w:rPr>
      </w:pPr>
      <w:r w:rsidRPr="00701B25">
        <w:rPr>
          <w:rFonts w:ascii="Garamond" w:hAnsi="Garamond"/>
          <w:b/>
          <w:szCs w:val="24"/>
        </w:rPr>
        <w:t>5.</w:t>
      </w:r>
      <w:r w:rsidR="008A52B3" w:rsidRPr="00701B25">
        <w:rPr>
          <w:rFonts w:ascii="Garamond" w:hAnsi="Garamond"/>
          <w:b/>
          <w:szCs w:val="24"/>
        </w:rPr>
        <w:t>1</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Informações</w:t>
      </w:r>
    </w:p>
    <w:p w14:paraId="4516BF6C"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14BA6A47" w14:textId="77777777" w:rsidR="00D9083C" w:rsidRPr="00701B25" w:rsidRDefault="00F45590" w:rsidP="00A51A89">
      <w:pPr>
        <w:pStyle w:val="A"/>
        <w:tabs>
          <w:tab w:val="clear" w:pos="2835"/>
          <w:tab w:val="clear" w:pos="4820"/>
          <w:tab w:val="clear" w:pos="8288"/>
        </w:tabs>
        <w:spacing w:line="320" w:lineRule="exact"/>
        <w:rPr>
          <w:rFonts w:ascii="Garamond" w:hAnsi="Garamond"/>
        </w:rPr>
      </w:pPr>
      <w:r w:rsidRPr="00701B25">
        <w:rPr>
          <w:rFonts w:ascii="Garamond" w:hAnsi="Garamond"/>
        </w:rPr>
        <w:t xml:space="preserve">5.1.1. </w:t>
      </w:r>
      <w:r w:rsidR="00CE7042">
        <w:rPr>
          <w:rFonts w:ascii="Garamond" w:hAnsi="Garamond"/>
        </w:rPr>
        <w:tab/>
      </w:r>
      <w:r w:rsidR="001F5E9D" w:rsidRPr="00CE7042">
        <w:rPr>
          <w:rFonts w:ascii="Garamond" w:hAnsi="Garamond"/>
        </w:rPr>
        <w:t>Cada</w:t>
      </w:r>
      <w:r w:rsidR="00D9083C" w:rsidRPr="00CE7042">
        <w:rPr>
          <w:rFonts w:ascii="Garamond" w:hAnsi="Garamond"/>
        </w:rPr>
        <w:t xml:space="preserve"> </w:t>
      </w:r>
      <w:r w:rsidR="00A279AD" w:rsidRPr="00701B25">
        <w:rPr>
          <w:rFonts w:ascii="Garamond" w:hAnsi="Garamond"/>
        </w:rPr>
        <w:t>C</w:t>
      </w:r>
      <w:r w:rsidR="00805E9C" w:rsidRPr="00701B25">
        <w:rPr>
          <w:rFonts w:ascii="Garamond" w:hAnsi="Garamond"/>
        </w:rPr>
        <w:t>redor</w:t>
      </w:r>
      <w:r w:rsidR="00D9083C" w:rsidRPr="00701B25">
        <w:rPr>
          <w:rFonts w:ascii="Garamond" w:hAnsi="Garamond"/>
        </w:rPr>
        <w:t xml:space="preserve"> obriga-se a fornecer </w:t>
      </w:r>
      <w:r w:rsidR="001F5E9D" w:rsidRPr="00701B25">
        <w:rPr>
          <w:rFonts w:ascii="Garamond" w:hAnsi="Garamond"/>
        </w:rPr>
        <w:t>ao</w:t>
      </w:r>
      <w:r w:rsidR="00372562" w:rsidRPr="00701B25">
        <w:rPr>
          <w:rFonts w:ascii="Garamond" w:hAnsi="Garamond"/>
        </w:rPr>
        <w:t>s demais</w:t>
      </w:r>
      <w:r w:rsidR="001F5E9D" w:rsidRPr="00701B25">
        <w:rPr>
          <w:rFonts w:ascii="Garamond" w:hAnsi="Garamond"/>
        </w:rPr>
        <w:t xml:space="preserve"> C</w:t>
      </w:r>
      <w:r w:rsidR="00805E9C" w:rsidRPr="00701B25">
        <w:rPr>
          <w:rFonts w:ascii="Garamond" w:hAnsi="Garamond"/>
        </w:rPr>
        <w:t>redor</w:t>
      </w:r>
      <w:r w:rsidR="00372562" w:rsidRPr="00701B25">
        <w:rPr>
          <w:rFonts w:ascii="Garamond" w:hAnsi="Garamond"/>
        </w:rPr>
        <w:t>es</w:t>
      </w:r>
      <w:r w:rsidR="001F5E9D" w:rsidRPr="00701B25">
        <w:rPr>
          <w:rFonts w:ascii="Garamond" w:hAnsi="Garamond"/>
        </w:rPr>
        <w:t xml:space="preserve"> </w:t>
      </w:r>
      <w:r w:rsidR="00D9083C" w:rsidRPr="00701B25">
        <w:rPr>
          <w:rFonts w:ascii="Garamond" w:hAnsi="Garamond"/>
        </w:rPr>
        <w:t xml:space="preserve">prontamente toda e qualquer informação relevante de que tome conhecimento e que seja, direta ou indiretamente, relacionada </w:t>
      </w:r>
      <w:r w:rsidR="0071402E" w:rsidRPr="00701B25">
        <w:rPr>
          <w:rFonts w:ascii="Garamond" w:hAnsi="Garamond"/>
        </w:rPr>
        <w:t xml:space="preserve">aos </w:t>
      </w:r>
      <w:r w:rsidR="00525A60" w:rsidRPr="00701B25">
        <w:rPr>
          <w:rFonts w:ascii="Garamond" w:hAnsi="Garamond"/>
        </w:rPr>
        <w:t>Contratos de Financiamento</w:t>
      </w:r>
      <w:r w:rsidR="00805E9C" w:rsidRPr="00701B25">
        <w:rPr>
          <w:rFonts w:ascii="Garamond" w:hAnsi="Garamond"/>
        </w:rPr>
        <w:t>, à Garantia Compartilhada ou ao presente Contrato</w:t>
      </w:r>
      <w:r w:rsidR="00D458E6" w:rsidRPr="00701B25">
        <w:rPr>
          <w:rFonts w:ascii="Garamond" w:hAnsi="Garamond"/>
        </w:rPr>
        <w:t>.</w:t>
      </w:r>
    </w:p>
    <w:p w14:paraId="4E8BE9AD" w14:textId="77777777" w:rsidR="00D458E6" w:rsidRPr="00701B25" w:rsidRDefault="00D458E6" w:rsidP="00A51A89">
      <w:pPr>
        <w:pStyle w:val="A"/>
        <w:tabs>
          <w:tab w:val="clear" w:pos="2835"/>
          <w:tab w:val="clear" w:pos="4820"/>
          <w:tab w:val="clear" w:pos="8288"/>
        </w:tabs>
        <w:spacing w:line="320" w:lineRule="exact"/>
        <w:rPr>
          <w:rFonts w:ascii="Garamond" w:hAnsi="Garamond"/>
        </w:rPr>
      </w:pPr>
    </w:p>
    <w:p w14:paraId="6890816A" w14:textId="77777777" w:rsidR="00D458E6" w:rsidRPr="00701B25" w:rsidRDefault="00D458E6" w:rsidP="00A51A89">
      <w:pPr>
        <w:pStyle w:val="A"/>
        <w:tabs>
          <w:tab w:val="clear" w:pos="2835"/>
          <w:tab w:val="clear" w:pos="4820"/>
          <w:tab w:val="clear" w:pos="8288"/>
        </w:tabs>
        <w:spacing w:line="320" w:lineRule="exact"/>
        <w:rPr>
          <w:rFonts w:ascii="Garamond" w:hAnsi="Garamond"/>
        </w:rPr>
      </w:pPr>
      <w:r w:rsidRPr="00701B25">
        <w:rPr>
          <w:rFonts w:ascii="Garamond" w:hAnsi="Garamond"/>
        </w:rPr>
        <w:t xml:space="preserve">5.1.2. </w:t>
      </w:r>
      <w:r w:rsidR="00CE7042">
        <w:rPr>
          <w:rFonts w:ascii="Garamond" w:hAnsi="Garamond"/>
        </w:rPr>
        <w:tab/>
      </w:r>
      <w:r w:rsidRPr="00CE7042">
        <w:rPr>
          <w:rFonts w:ascii="Garamond" w:hAnsi="Garamond"/>
        </w:rPr>
        <w:t xml:space="preserve">Exceto se de outra forma especificada neste Contrato, os Credores poderão alterar quaisquer disposições e/ou realizar quaisquer atos previstos nos respectivos </w:t>
      </w:r>
      <w:r w:rsidR="00525A60" w:rsidRPr="00701B25">
        <w:rPr>
          <w:rFonts w:ascii="Garamond" w:hAnsi="Garamond"/>
        </w:rPr>
        <w:t>Contratos de Financiamento</w:t>
      </w:r>
      <w:r w:rsidRPr="00701B25">
        <w:rPr>
          <w:rFonts w:ascii="Garamond" w:hAnsi="Garamond"/>
        </w:rPr>
        <w:t xml:space="preserve"> de que são parte, nos termos dos respectivos instrumentos, independentemente de anuência do </w:t>
      </w:r>
      <w:r w:rsidR="00E87483" w:rsidRPr="00701B25">
        <w:rPr>
          <w:rFonts w:ascii="Garamond" w:hAnsi="Garamond"/>
        </w:rPr>
        <w:t xml:space="preserve">outro </w:t>
      </w:r>
      <w:r w:rsidRPr="00701B25">
        <w:rPr>
          <w:rFonts w:ascii="Garamond" w:hAnsi="Garamond"/>
        </w:rPr>
        <w:t xml:space="preserve">Credor. Sem prejuízo do disposto nesta Cláusula, </w:t>
      </w:r>
      <w:r w:rsidR="00D444FC" w:rsidRPr="00701B25">
        <w:rPr>
          <w:rFonts w:ascii="Garamond" w:hAnsi="Garamond"/>
        </w:rPr>
        <w:t xml:space="preserve">cada </w:t>
      </w:r>
      <w:r w:rsidRPr="00701B25">
        <w:rPr>
          <w:rFonts w:ascii="Garamond" w:hAnsi="Garamond"/>
        </w:rPr>
        <w:t xml:space="preserve">Credor se obriga a </w:t>
      </w:r>
      <w:r w:rsidRPr="00701B25">
        <w:rPr>
          <w:rFonts w:ascii="Garamond" w:hAnsi="Garamond"/>
        </w:rPr>
        <w:lastRenderedPageBreak/>
        <w:t xml:space="preserve">encaminhar ao </w:t>
      </w:r>
      <w:r w:rsidR="00E87483" w:rsidRPr="00701B25">
        <w:rPr>
          <w:rFonts w:ascii="Garamond" w:hAnsi="Garamond"/>
        </w:rPr>
        <w:t xml:space="preserve">outro </w:t>
      </w:r>
      <w:r w:rsidRPr="00701B25">
        <w:rPr>
          <w:rFonts w:ascii="Garamond" w:hAnsi="Garamond"/>
        </w:rPr>
        <w:t xml:space="preserve">Credor cópias de quaisquer aditamentos aos respectivos </w:t>
      </w:r>
      <w:r w:rsidR="00525A60" w:rsidRPr="00701B25">
        <w:rPr>
          <w:rFonts w:ascii="Garamond" w:hAnsi="Garamond"/>
        </w:rPr>
        <w:t>Contratos de Financiamento</w:t>
      </w:r>
      <w:r w:rsidRPr="00701B25">
        <w:rPr>
          <w:rFonts w:ascii="Garamond" w:hAnsi="Garamond"/>
        </w:rPr>
        <w:t xml:space="preserve"> no prazo de </w:t>
      </w:r>
      <w:r w:rsidR="00256AE5" w:rsidRPr="00701B25">
        <w:rPr>
          <w:rFonts w:ascii="Garamond" w:hAnsi="Garamond"/>
        </w:rPr>
        <w:t xml:space="preserve">10 </w:t>
      </w:r>
      <w:r w:rsidRPr="00701B25">
        <w:rPr>
          <w:rFonts w:ascii="Garamond" w:hAnsi="Garamond"/>
        </w:rPr>
        <w:t>(</w:t>
      </w:r>
      <w:r w:rsidR="00256AE5" w:rsidRPr="00701B25">
        <w:rPr>
          <w:rFonts w:ascii="Garamond" w:hAnsi="Garamond"/>
        </w:rPr>
        <w:t>dez</w:t>
      </w:r>
      <w:r w:rsidRPr="00701B25">
        <w:rPr>
          <w:rFonts w:ascii="Garamond" w:hAnsi="Garamond"/>
        </w:rPr>
        <w:t>) dias corridos a contar da data do aditamento.</w:t>
      </w:r>
      <w:r w:rsidR="001D4A32" w:rsidRPr="00701B25">
        <w:rPr>
          <w:rFonts w:ascii="Garamond" w:hAnsi="Garamond"/>
        </w:rPr>
        <w:t xml:space="preserve"> </w:t>
      </w:r>
    </w:p>
    <w:p w14:paraId="0AC1AB1C"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42CDFE5B" w14:textId="77777777" w:rsidR="00D9083C" w:rsidRPr="00701B25" w:rsidRDefault="00F45590" w:rsidP="00A51A89">
      <w:pPr>
        <w:spacing w:line="320" w:lineRule="exact"/>
        <w:rPr>
          <w:rFonts w:ascii="Garamond" w:eastAsia="MS Mincho" w:hAnsi="Garamond"/>
          <w:b/>
          <w:smallCaps/>
          <w:color w:val="000000"/>
          <w:szCs w:val="24"/>
        </w:rPr>
      </w:pPr>
      <w:bookmarkStart w:id="3" w:name="_DV_C213"/>
      <w:r w:rsidRPr="00701B25">
        <w:rPr>
          <w:rFonts w:ascii="Garamond" w:eastAsia="MS Mincho" w:hAnsi="Garamond"/>
          <w:b/>
          <w:color w:val="000000"/>
          <w:szCs w:val="24"/>
        </w:rPr>
        <w:t>5.</w:t>
      </w:r>
      <w:r w:rsidR="00D9083C" w:rsidRPr="00701B25">
        <w:rPr>
          <w:rFonts w:ascii="Garamond" w:eastAsia="MS Mincho" w:hAnsi="Garamond"/>
          <w:b/>
          <w:color w:val="000000"/>
          <w:szCs w:val="24"/>
        </w:rPr>
        <w:t>2</w:t>
      </w:r>
      <w:r w:rsidR="003A7A75"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eastAsia="MS Mincho" w:hAnsi="Garamond"/>
          <w:b/>
          <w:smallCaps/>
          <w:color w:val="000000"/>
          <w:szCs w:val="24"/>
        </w:rPr>
        <w:t xml:space="preserve">Responsabilidade </w:t>
      </w:r>
      <w:r w:rsidR="00DF2399" w:rsidRPr="00CE7042">
        <w:rPr>
          <w:rFonts w:ascii="Garamond" w:eastAsia="MS Mincho" w:hAnsi="Garamond"/>
          <w:b/>
          <w:smallCaps/>
          <w:color w:val="000000"/>
          <w:szCs w:val="24"/>
        </w:rPr>
        <w:t>dos Credores</w:t>
      </w:r>
      <w:bookmarkEnd w:id="3"/>
    </w:p>
    <w:p w14:paraId="73A3B0D6" w14:textId="77777777" w:rsidR="00D9083C" w:rsidRPr="00701B25" w:rsidRDefault="00D9083C" w:rsidP="00A51A89">
      <w:pPr>
        <w:spacing w:line="320" w:lineRule="exact"/>
        <w:rPr>
          <w:rFonts w:ascii="Garamond" w:eastAsia="MS Mincho" w:hAnsi="Garamond"/>
          <w:b/>
          <w:color w:val="000000"/>
          <w:szCs w:val="24"/>
        </w:rPr>
      </w:pPr>
    </w:p>
    <w:p w14:paraId="69C40264" w14:textId="77777777" w:rsidR="00D9083C" w:rsidRPr="00701B25" w:rsidRDefault="00F45590" w:rsidP="00A51A89">
      <w:pPr>
        <w:pStyle w:val="A"/>
        <w:tabs>
          <w:tab w:val="clear" w:pos="2835"/>
          <w:tab w:val="clear" w:pos="4820"/>
          <w:tab w:val="clear" w:pos="8288"/>
        </w:tabs>
        <w:spacing w:line="320" w:lineRule="exact"/>
        <w:rPr>
          <w:rFonts w:ascii="Garamond" w:hAnsi="Garamond"/>
        </w:rPr>
      </w:pPr>
      <w:bookmarkStart w:id="4" w:name="_DV_C214"/>
      <w:r w:rsidRPr="00701B25">
        <w:rPr>
          <w:rFonts w:ascii="Garamond" w:hAnsi="Garamond"/>
        </w:rPr>
        <w:t xml:space="preserve">5.2.1. </w:t>
      </w:r>
      <w:r w:rsidR="00CE7042">
        <w:rPr>
          <w:rFonts w:ascii="Garamond" w:hAnsi="Garamond"/>
        </w:rPr>
        <w:tab/>
      </w:r>
      <w:r w:rsidR="00D9083C" w:rsidRPr="00CE7042">
        <w:rPr>
          <w:rFonts w:ascii="Garamond" w:hAnsi="Garamond"/>
        </w:rPr>
        <w:t xml:space="preserve">Cada um dos </w:t>
      </w:r>
      <w:r w:rsidR="00A279AD" w:rsidRPr="00CE7042">
        <w:rPr>
          <w:rFonts w:ascii="Garamond" w:hAnsi="Garamond"/>
        </w:rPr>
        <w:t>C</w:t>
      </w:r>
      <w:r w:rsidR="00805E9C" w:rsidRPr="00701B25">
        <w:rPr>
          <w:rFonts w:ascii="Garamond" w:hAnsi="Garamond"/>
        </w:rPr>
        <w:t>redores</w:t>
      </w:r>
      <w:r w:rsidR="00D9083C" w:rsidRPr="00701B25">
        <w:rPr>
          <w:rFonts w:ascii="Garamond" w:hAnsi="Garamond"/>
        </w:rPr>
        <w:t>, sem qualquer vínculo de solidariedade</w:t>
      </w:r>
      <w:r w:rsidR="00EA61B0" w:rsidRPr="00701B25">
        <w:rPr>
          <w:rFonts w:ascii="Garamond" w:hAnsi="Garamond"/>
        </w:rPr>
        <w:t xml:space="preserve"> ativa ou passiva</w:t>
      </w:r>
      <w:r w:rsidR="00D9083C" w:rsidRPr="00701B25">
        <w:rPr>
          <w:rFonts w:ascii="Garamond" w:hAnsi="Garamond"/>
        </w:rPr>
        <w:t xml:space="preserve">, </w:t>
      </w:r>
      <w:r w:rsidR="00805E9C" w:rsidRPr="00701B25">
        <w:rPr>
          <w:rFonts w:ascii="Garamond" w:hAnsi="Garamond"/>
        </w:rPr>
        <w:t>será</w:t>
      </w:r>
      <w:r w:rsidR="00D9083C" w:rsidRPr="00701B25">
        <w:rPr>
          <w:rFonts w:ascii="Garamond" w:hAnsi="Garamond"/>
        </w:rPr>
        <w:t xml:space="preserve"> responsáve</w:t>
      </w:r>
      <w:r w:rsidR="00805E9C" w:rsidRPr="00701B25">
        <w:rPr>
          <w:rFonts w:ascii="Garamond" w:hAnsi="Garamond"/>
        </w:rPr>
        <w:t>l</w:t>
      </w:r>
      <w:r w:rsidR="00D9083C" w:rsidRPr="00701B25">
        <w:rPr>
          <w:rFonts w:ascii="Garamond" w:hAnsi="Garamond"/>
        </w:rPr>
        <w:t xml:space="preserve"> perante o </w:t>
      </w:r>
      <w:r w:rsidR="00EA61B0" w:rsidRPr="00701B25">
        <w:rPr>
          <w:rFonts w:ascii="Garamond" w:hAnsi="Garamond"/>
        </w:rPr>
        <w:t>outro</w:t>
      </w:r>
      <w:r w:rsidR="00D9083C" w:rsidRPr="00701B25">
        <w:rPr>
          <w:rFonts w:ascii="Garamond" w:hAnsi="Garamond"/>
        </w:rPr>
        <w:t xml:space="preserve"> </w:t>
      </w:r>
      <w:r w:rsidR="00A279AD" w:rsidRPr="00701B25">
        <w:rPr>
          <w:rFonts w:ascii="Garamond" w:hAnsi="Garamond"/>
        </w:rPr>
        <w:t>C</w:t>
      </w:r>
      <w:r w:rsidR="00805E9C" w:rsidRPr="00701B25">
        <w:rPr>
          <w:rFonts w:ascii="Garamond" w:hAnsi="Garamond"/>
        </w:rPr>
        <w:t>redor</w:t>
      </w:r>
      <w:r w:rsidR="00D9083C" w:rsidRPr="00701B25">
        <w:rPr>
          <w:rFonts w:ascii="Garamond" w:hAnsi="Garamond"/>
        </w:rPr>
        <w:t xml:space="preserve"> por qualquer ato praticado em violação às disposições des</w:t>
      </w:r>
      <w:r w:rsidR="00805E9C" w:rsidRPr="00701B25">
        <w:rPr>
          <w:rFonts w:ascii="Garamond" w:hAnsi="Garamond"/>
        </w:rPr>
        <w:t>t</w:t>
      </w:r>
      <w:r w:rsidR="00D9083C" w:rsidRPr="00701B25">
        <w:rPr>
          <w:rFonts w:ascii="Garamond" w:hAnsi="Garamond"/>
        </w:rPr>
        <w:t xml:space="preserve">e </w:t>
      </w:r>
      <w:r w:rsidR="00CC12C4" w:rsidRPr="00701B25">
        <w:rPr>
          <w:rFonts w:ascii="Garamond" w:hAnsi="Garamond"/>
        </w:rPr>
        <w:t>Contrato</w:t>
      </w:r>
      <w:r w:rsidR="00D9083C" w:rsidRPr="00701B25">
        <w:rPr>
          <w:rFonts w:ascii="Garamond" w:hAnsi="Garamond"/>
        </w:rPr>
        <w:t>.</w:t>
      </w:r>
      <w:bookmarkEnd w:id="4"/>
    </w:p>
    <w:p w14:paraId="1F9CB1E3" w14:textId="77777777" w:rsidR="00782251" w:rsidRPr="00701B25" w:rsidRDefault="00782251" w:rsidP="00A51A89">
      <w:pPr>
        <w:spacing w:line="320" w:lineRule="exact"/>
        <w:rPr>
          <w:rFonts w:ascii="Garamond" w:hAnsi="Garamond"/>
          <w:b/>
          <w:szCs w:val="24"/>
        </w:rPr>
      </w:pPr>
    </w:p>
    <w:p w14:paraId="59611918" w14:textId="77777777" w:rsidR="00D9083C" w:rsidRPr="00CE7042" w:rsidRDefault="00F45590" w:rsidP="00A51A89">
      <w:pPr>
        <w:spacing w:line="320" w:lineRule="exact"/>
        <w:rPr>
          <w:rFonts w:ascii="Garamond" w:hAnsi="Garamond"/>
          <w:b/>
          <w:szCs w:val="24"/>
        </w:rPr>
      </w:pPr>
      <w:r w:rsidRPr="00701B25">
        <w:rPr>
          <w:rFonts w:ascii="Garamond" w:hAnsi="Garamond"/>
          <w:b/>
          <w:szCs w:val="24"/>
        </w:rPr>
        <w:t>5.3</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Representantes</w:t>
      </w:r>
    </w:p>
    <w:p w14:paraId="7D0CA06E"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68739FAF" w14:textId="77777777" w:rsidR="00D9083C" w:rsidRPr="00701B25" w:rsidRDefault="00F45590" w:rsidP="00A51A89">
      <w:pPr>
        <w:pStyle w:val="A"/>
        <w:tabs>
          <w:tab w:val="clear" w:pos="2835"/>
          <w:tab w:val="clear" w:pos="4820"/>
          <w:tab w:val="clear" w:pos="8288"/>
        </w:tabs>
        <w:spacing w:line="320" w:lineRule="exact"/>
        <w:rPr>
          <w:rFonts w:ascii="Garamond" w:hAnsi="Garamond"/>
        </w:rPr>
      </w:pPr>
      <w:r w:rsidRPr="00701B25">
        <w:rPr>
          <w:rFonts w:ascii="Garamond" w:hAnsi="Garamond"/>
        </w:rPr>
        <w:t xml:space="preserve">5.3.1. </w:t>
      </w:r>
      <w:r w:rsidR="00CE7042">
        <w:rPr>
          <w:rFonts w:ascii="Garamond" w:hAnsi="Garamond"/>
        </w:rPr>
        <w:tab/>
      </w:r>
      <w:r w:rsidR="001A3BAD" w:rsidRPr="00CE7042">
        <w:rPr>
          <w:rFonts w:ascii="Garamond" w:hAnsi="Garamond"/>
        </w:rPr>
        <w:t xml:space="preserve">Ficam indicadas pelos </w:t>
      </w:r>
      <w:r w:rsidR="00A279AD" w:rsidRPr="00CE7042">
        <w:rPr>
          <w:rFonts w:ascii="Garamond" w:hAnsi="Garamond"/>
        </w:rPr>
        <w:t>C</w:t>
      </w:r>
      <w:r w:rsidR="00805E9C" w:rsidRPr="00701B25">
        <w:rPr>
          <w:rFonts w:ascii="Garamond" w:hAnsi="Garamond"/>
        </w:rPr>
        <w:t>redores</w:t>
      </w:r>
      <w:r w:rsidR="001A3BAD" w:rsidRPr="00701B25">
        <w:rPr>
          <w:rFonts w:ascii="Garamond" w:hAnsi="Garamond"/>
        </w:rPr>
        <w:t xml:space="preserve"> as pessoas listada</w:t>
      </w:r>
      <w:r w:rsidR="005C68A4" w:rsidRPr="00701B25">
        <w:rPr>
          <w:rFonts w:ascii="Garamond" w:hAnsi="Garamond"/>
        </w:rPr>
        <w:t>s</w:t>
      </w:r>
      <w:r w:rsidR="001A3BAD" w:rsidRPr="00701B25">
        <w:rPr>
          <w:rFonts w:ascii="Garamond" w:hAnsi="Garamond"/>
        </w:rPr>
        <w:t xml:space="preserve"> na Cláusula </w:t>
      </w:r>
      <w:r w:rsidR="00E26EFF" w:rsidRPr="00701B25">
        <w:rPr>
          <w:rFonts w:ascii="Garamond" w:hAnsi="Garamond"/>
        </w:rPr>
        <w:t>Oitava abaixo</w:t>
      </w:r>
      <w:r w:rsidR="005C68A4" w:rsidRPr="00701B25">
        <w:rPr>
          <w:rFonts w:ascii="Garamond" w:hAnsi="Garamond"/>
        </w:rPr>
        <w:t>,</w:t>
      </w:r>
      <w:r w:rsidR="001A3BAD" w:rsidRPr="00701B25">
        <w:rPr>
          <w:rFonts w:ascii="Garamond" w:hAnsi="Garamond"/>
        </w:rPr>
        <w:t xml:space="preserve"> como </w:t>
      </w:r>
      <w:r w:rsidR="00D9083C" w:rsidRPr="00701B25">
        <w:rPr>
          <w:rFonts w:ascii="Garamond" w:hAnsi="Garamond"/>
        </w:rPr>
        <w:t>seus representantes, devidamente habilitados, com poderes bastantes para receber, qualquer deles</w:t>
      </w:r>
      <w:r w:rsidR="00805E9C" w:rsidRPr="00701B25">
        <w:rPr>
          <w:rFonts w:ascii="Garamond" w:hAnsi="Garamond"/>
        </w:rPr>
        <w:t>,</w:t>
      </w:r>
      <w:r w:rsidR="00D9083C" w:rsidRPr="00701B25">
        <w:rPr>
          <w:rFonts w:ascii="Garamond" w:hAnsi="Garamond"/>
        </w:rPr>
        <w:t xml:space="preserve"> isoladamente, ou em conjunto, correspondências e documentos relacionados com </w:t>
      </w:r>
      <w:r w:rsidR="007B5643" w:rsidRPr="00701B25">
        <w:rPr>
          <w:rFonts w:ascii="Garamond" w:hAnsi="Garamond"/>
        </w:rPr>
        <w:t xml:space="preserve">os </w:t>
      </w:r>
      <w:r w:rsidR="00525A60" w:rsidRPr="00701B25">
        <w:rPr>
          <w:rFonts w:ascii="Garamond" w:hAnsi="Garamond"/>
        </w:rPr>
        <w:t>Contratos de Financiamento</w:t>
      </w:r>
      <w:r w:rsidR="00D9083C" w:rsidRPr="00701B25">
        <w:rPr>
          <w:rFonts w:ascii="Garamond" w:hAnsi="Garamond"/>
        </w:rPr>
        <w:t xml:space="preserve">, </w:t>
      </w:r>
      <w:r w:rsidR="001A3BAD" w:rsidRPr="00701B25">
        <w:rPr>
          <w:rFonts w:ascii="Garamond" w:hAnsi="Garamond"/>
        </w:rPr>
        <w:t xml:space="preserve">emitindo </w:t>
      </w:r>
      <w:r w:rsidR="00D9083C" w:rsidRPr="00701B25">
        <w:rPr>
          <w:rFonts w:ascii="Garamond" w:hAnsi="Garamond"/>
        </w:rPr>
        <w:t>o competente recibo.</w:t>
      </w:r>
    </w:p>
    <w:p w14:paraId="36C1E301"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472E5C74" w14:textId="77777777" w:rsidR="00D9083C" w:rsidRPr="00701B25" w:rsidRDefault="00F45590" w:rsidP="00A51A89">
      <w:pPr>
        <w:keepNext/>
        <w:spacing w:line="320" w:lineRule="exact"/>
        <w:rPr>
          <w:rFonts w:ascii="Garamond" w:hAnsi="Garamond"/>
          <w:b/>
          <w:color w:val="000000"/>
          <w:szCs w:val="24"/>
        </w:rPr>
      </w:pPr>
      <w:r w:rsidRPr="00701B25">
        <w:rPr>
          <w:rFonts w:ascii="Garamond" w:hAnsi="Garamond"/>
          <w:b/>
          <w:smallCaps/>
          <w:color w:val="000000"/>
          <w:szCs w:val="24"/>
          <w:u w:val="single"/>
        </w:rPr>
        <w:t>Cláusula Sexta</w:t>
      </w:r>
      <w:r w:rsidR="001F5E9D" w:rsidRPr="00701B25" w:rsidDel="003A7A75">
        <w:rPr>
          <w:rFonts w:ascii="Garamond" w:hAnsi="Garamond"/>
          <w:b/>
          <w:color w:val="000000"/>
          <w:szCs w:val="24"/>
          <w:u w:val="single"/>
        </w:rPr>
        <w:t xml:space="preserve"> </w:t>
      </w:r>
    </w:p>
    <w:p w14:paraId="589DA5BB" w14:textId="77777777" w:rsidR="00782251" w:rsidRPr="00701B25" w:rsidRDefault="00782251" w:rsidP="00A51A89">
      <w:pPr>
        <w:keepNext/>
        <w:spacing w:line="320" w:lineRule="exact"/>
        <w:rPr>
          <w:rFonts w:ascii="Garamond" w:hAnsi="Garamond"/>
          <w:b/>
          <w:szCs w:val="24"/>
        </w:rPr>
      </w:pPr>
    </w:p>
    <w:p w14:paraId="32EBDDBD" w14:textId="77777777" w:rsidR="00D9083C" w:rsidRPr="00701B25" w:rsidRDefault="00F45590" w:rsidP="00A51A89">
      <w:pPr>
        <w:keepNext/>
        <w:spacing w:line="320" w:lineRule="exact"/>
        <w:rPr>
          <w:rFonts w:ascii="Garamond" w:hAnsi="Garamond"/>
          <w:b/>
          <w:szCs w:val="24"/>
        </w:rPr>
      </w:pPr>
      <w:r w:rsidRPr="00701B25">
        <w:rPr>
          <w:rFonts w:ascii="Garamond" w:hAnsi="Garamond"/>
          <w:b/>
          <w:szCs w:val="24"/>
        </w:rPr>
        <w:t>6.1</w:t>
      </w:r>
      <w:r w:rsidR="00D9083C" w:rsidRPr="00701B25">
        <w:rPr>
          <w:rFonts w:ascii="Garamond" w:hAnsi="Garamond"/>
          <w:b/>
          <w:szCs w:val="24"/>
        </w:rPr>
        <w:t xml:space="preserve">. </w:t>
      </w:r>
      <w:r w:rsidR="00CE7042">
        <w:rPr>
          <w:rFonts w:ascii="Garamond" w:hAnsi="Garamond"/>
          <w:b/>
          <w:szCs w:val="24"/>
        </w:rPr>
        <w:tab/>
      </w:r>
      <w:r w:rsidRPr="00CE7042">
        <w:rPr>
          <w:rFonts w:ascii="Garamond" w:hAnsi="Garamond"/>
          <w:b/>
          <w:smallCaps/>
          <w:szCs w:val="24"/>
        </w:rPr>
        <w:t>Vigência</w:t>
      </w:r>
      <w:r w:rsidRPr="00CE7042">
        <w:rPr>
          <w:rFonts w:ascii="Garamond" w:hAnsi="Garamond"/>
          <w:b/>
          <w:szCs w:val="24"/>
        </w:rPr>
        <w:t xml:space="preserve"> </w:t>
      </w:r>
    </w:p>
    <w:p w14:paraId="1DA6573B" w14:textId="77777777" w:rsidR="00E924E0" w:rsidRPr="00701B25" w:rsidRDefault="00E924E0" w:rsidP="00A51A89">
      <w:pPr>
        <w:spacing w:line="320" w:lineRule="exact"/>
        <w:rPr>
          <w:rFonts w:ascii="Garamond" w:hAnsi="Garamond"/>
          <w:szCs w:val="24"/>
        </w:rPr>
      </w:pPr>
    </w:p>
    <w:p w14:paraId="116D356C" w14:textId="77777777" w:rsidR="00D9083C" w:rsidRPr="00701B25" w:rsidRDefault="00F45590" w:rsidP="00A51A89">
      <w:pPr>
        <w:spacing w:line="320" w:lineRule="exact"/>
        <w:rPr>
          <w:rFonts w:ascii="Garamond" w:hAnsi="Garamond"/>
          <w:color w:val="000000"/>
          <w:szCs w:val="24"/>
        </w:rPr>
      </w:pPr>
      <w:r w:rsidRPr="00701B25">
        <w:rPr>
          <w:rFonts w:ascii="Garamond" w:hAnsi="Garamond"/>
          <w:color w:val="000000"/>
          <w:szCs w:val="24"/>
        </w:rPr>
        <w:t xml:space="preserve">6.1.1. </w:t>
      </w:r>
      <w:r w:rsidR="00CE7042">
        <w:rPr>
          <w:rFonts w:ascii="Garamond" w:hAnsi="Garamond"/>
          <w:color w:val="000000"/>
          <w:szCs w:val="24"/>
        </w:rPr>
        <w:tab/>
      </w:r>
      <w:r w:rsidR="00D9083C" w:rsidRPr="00CE7042">
        <w:rPr>
          <w:rFonts w:ascii="Garamond" w:hAnsi="Garamond"/>
          <w:color w:val="000000"/>
          <w:szCs w:val="24"/>
        </w:rPr>
        <w:t>Es</w:t>
      </w:r>
      <w:r w:rsidR="00782251" w:rsidRPr="00CE7042">
        <w:rPr>
          <w:rFonts w:ascii="Garamond" w:hAnsi="Garamond"/>
          <w:color w:val="000000"/>
          <w:szCs w:val="24"/>
        </w:rPr>
        <w:t>s</w:t>
      </w:r>
      <w:r w:rsidR="00D9083C" w:rsidRPr="00701B25">
        <w:rPr>
          <w:rFonts w:ascii="Garamond" w:hAnsi="Garamond"/>
          <w:color w:val="000000"/>
          <w:szCs w:val="24"/>
        </w:rPr>
        <w:t xml:space="preserve">e </w:t>
      </w:r>
      <w:r w:rsidR="00CC12C4" w:rsidRPr="00701B25">
        <w:rPr>
          <w:rFonts w:ascii="Garamond" w:hAnsi="Garamond"/>
          <w:color w:val="000000"/>
          <w:szCs w:val="24"/>
        </w:rPr>
        <w:t xml:space="preserve">Contrato </w:t>
      </w:r>
      <w:r w:rsidR="008E3620" w:rsidRPr="00701B25">
        <w:rPr>
          <w:rFonts w:ascii="Garamond" w:hAnsi="Garamond"/>
          <w:color w:val="000000"/>
          <w:szCs w:val="24"/>
        </w:rPr>
        <w:t>permanecerá em vigor</w:t>
      </w:r>
      <w:r w:rsidR="00D9083C" w:rsidRPr="00701B25">
        <w:rPr>
          <w:rFonts w:ascii="Garamond" w:hAnsi="Garamond"/>
          <w:color w:val="000000"/>
          <w:szCs w:val="24"/>
        </w:rPr>
        <w:t xml:space="preserve"> até o total adimplemento de todas as obrigações da </w:t>
      </w:r>
      <w:r w:rsidR="009F26E1" w:rsidRPr="00701B25">
        <w:rPr>
          <w:rFonts w:ascii="Garamond" w:hAnsi="Garamond"/>
          <w:color w:val="000000"/>
          <w:szCs w:val="24"/>
        </w:rPr>
        <w:t>D</w:t>
      </w:r>
      <w:r w:rsidR="00805E9C" w:rsidRPr="00701B25">
        <w:rPr>
          <w:rFonts w:ascii="Garamond" w:hAnsi="Garamond"/>
          <w:color w:val="000000"/>
          <w:szCs w:val="24"/>
        </w:rPr>
        <w:t>evedora</w:t>
      </w:r>
      <w:r w:rsidR="00D9083C" w:rsidRPr="00701B25">
        <w:rPr>
          <w:rFonts w:ascii="Garamond" w:hAnsi="Garamond"/>
          <w:color w:val="000000"/>
          <w:szCs w:val="24"/>
        </w:rPr>
        <w:t xml:space="preserve"> decorrentes </w:t>
      </w:r>
      <w:r w:rsidR="007B5643" w:rsidRPr="00701B25">
        <w:rPr>
          <w:rFonts w:ascii="Garamond" w:hAnsi="Garamond"/>
          <w:color w:val="000000"/>
          <w:szCs w:val="24"/>
        </w:rPr>
        <w:t xml:space="preserve">dos </w:t>
      </w:r>
      <w:r w:rsidR="00525A60" w:rsidRPr="00701B25">
        <w:rPr>
          <w:rFonts w:ascii="Garamond" w:hAnsi="Garamond"/>
          <w:szCs w:val="24"/>
        </w:rPr>
        <w:t>Contratos de Financiamento</w:t>
      </w:r>
      <w:r w:rsidR="00D9083C" w:rsidRPr="00701B25">
        <w:rPr>
          <w:rFonts w:ascii="Garamond" w:hAnsi="Garamond"/>
          <w:color w:val="000000"/>
          <w:szCs w:val="24"/>
        </w:rPr>
        <w:t>.</w:t>
      </w:r>
    </w:p>
    <w:p w14:paraId="25A7328C" w14:textId="77777777" w:rsidR="00D9083C" w:rsidRPr="00701B25" w:rsidRDefault="00D9083C" w:rsidP="00A51A89">
      <w:pPr>
        <w:pStyle w:val="A"/>
        <w:tabs>
          <w:tab w:val="clear" w:pos="2835"/>
          <w:tab w:val="clear" w:pos="4820"/>
          <w:tab w:val="clear" w:pos="8288"/>
        </w:tabs>
        <w:spacing w:line="320" w:lineRule="exact"/>
        <w:rPr>
          <w:rFonts w:ascii="Garamond" w:hAnsi="Garamond"/>
        </w:rPr>
      </w:pPr>
    </w:p>
    <w:p w14:paraId="1A4AF52F" w14:textId="77777777" w:rsidR="00F45590" w:rsidRPr="00701B25" w:rsidRDefault="00F45590" w:rsidP="00A51A89">
      <w:pPr>
        <w:spacing w:line="320" w:lineRule="exact"/>
        <w:rPr>
          <w:rFonts w:ascii="Garamond" w:hAnsi="Garamond"/>
          <w:b/>
          <w:color w:val="000000"/>
          <w:szCs w:val="24"/>
        </w:rPr>
      </w:pPr>
      <w:r w:rsidRPr="00701B25">
        <w:rPr>
          <w:rFonts w:ascii="Garamond" w:hAnsi="Garamond"/>
          <w:b/>
          <w:smallCaps/>
          <w:color w:val="000000"/>
          <w:szCs w:val="24"/>
          <w:u w:val="single"/>
        </w:rPr>
        <w:t>Cláusula Sétima</w:t>
      </w:r>
      <w:r w:rsidRPr="00701B25" w:rsidDel="003A7A75">
        <w:rPr>
          <w:rFonts w:ascii="Garamond" w:hAnsi="Garamond"/>
          <w:b/>
          <w:color w:val="000000"/>
          <w:szCs w:val="24"/>
          <w:u w:val="single"/>
        </w:rPr>
        <w:t xml:space="preserve"> </w:t>
      </w:r>
    </w:p>
    <w:p w14:paraId="48ACDB20" w14:textId="77777777" w:rsidR="00F45590" w:rsidRPr="00701B25" w:rsidRDefault="00F45590" w:rsidP="00A51A89">
      <w:pPr>
        <w:spacing w:line="320" w:lineRule="exact"/>
        <w:rPr>
          <w:rFonts w:ascii="Garamond" w:hAnsi="Garamond"/>
          <w:b/>
          <w:szCs w:val="24"/>
        </w:rPr>
      </w:pPr>
    </w:p>
    <w:p w14:paraId="2A5F264E" w14:textId="77777777" w:rsidR="00F45590" w:rsidRPr="00701B25" w:rsidRDefault="00F45590" w:rsidP="00A51A89">
      <w:pPr>
        <w:spacing w:line="320" w:lineRule="exact"/>
        <w:rPr>
          <w:rFonts w:ascii="Garamond" w:hAnsi="Garamond"/>
          <w:b/>
          <w:szCs w:val="24"/>
        </w:rPr>
      </w:pPr>
      <w:r w:rsidRPr="00701B25">
        <w:rPr>
          <w:rFonts w:ascii="Garamond" w:hAnsi="Garamond"/>
          <w:b/>
          <w:szCs w:val="24"/>
        </w:rPr>
        <w:t xml:space="preserve">7.1. </w:t>
      </w:r>
      <w:r w:rsidR="00CE7042">
        <w:rPr>
          <w:rFonts w:ascii="Garamond" w:hAnsi="Garamond"/>
          <w:b/>
          <w:szCs w:val="24"/>
        </w:rPr>
        <w:tab/>
      </w:r>
      <w:r w:rsidRPr="00CE7042">
        <w:rPr>
          <w:rFonts w:ascii="Garamond" w:hAnsi="Garamond"/>
          <w:b/>
          <w:smallCaps/>
          <w:szCs w:val="24"/>
        </w:rPr>
        <w:t>Cessão</w:t>
      </w:r>
      <w:r w:rsidRPr="00CE7042">
        <w:rPr>
          <w:rFonts w:ascii="Garamond" w:hAnsi="Garamond"/>
          <w:b/>
          <w:szCs w:val="24"/>
        </w:rPr>
        <w:t xml:space="preserve"> </w:t>
      </w:r>
    </w:p>
    <w:p w14:paraId="1F4D4359" w14:textId="77777777" w:rsidR="00D9083C" w:rsidRPr="00701B25" w:rsidRDefault="00D9083C" w:rsidP="00A51A89">
      <w:pPr>
        <w:pStyle w:val="Recuodecorpodetexto3"/>
        <w:spacing w:line="320" w:lineRule="exact"/>
        <w:ind w:left="1"/>
        <w:rPr>
          <w:rFonts w:ascii="Garamond" w:hAnsi="Garamond"/>
          <w:color w:val="000000"/>
          <w:szCs w:val="24"/>
        </w:rPr>
      </w:pPr>
    </w:p>
    <w:p w14:paraId="721D6BF8" w14:textId="77777777" w:rsidR="0085155C" w:rsidRPr="00701B25" w:rsidRDefault="00F45590" w:rsidP="00A51A89">
      <w:pPr>
        <w:spacing w:line="320" w:lineRule="exact"/>
        <w:rPr>
          <w:rFonts w:ascii="Garamond" w:hAnsi="Garamond"/>
          <w:color w:val="000000"/>
          <w:szCs w:val="24"/>
        </w:rPr>
      </w:pPr>
      <w:r w:rsidRPr="00701B25">
        <w:rPr>
          <w:rFonts w:ascii="Garamond" w:hAnsi="Garamond"/>
          <w:color w:val="000000"/>
          <w:szCs w:val="24"/>
        </w:rPr>
        <w:t xml:space="preserve">7.1.1. </w:t>
      </w:r>
      <w:r w:rsidR="00CE7042">
        <w:rPr>
          <w:rFonts w:ascii="Garamond" w:hAnsi="Garamond"/>
          <w:color w:val="000000"/>
          <w:szCs w:val="24"/>
        </w:rPr>
        <w:tab/>
      </w:r>
      <w:r w:rsidR="00A92B7D" w:rsidRPr="00CE7042">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sidRPr="00701B25">
        <w:rPr>
          <w:rFonts w:ascii="Garamond" w:hAnsi="Garamond"/>
          <w:color w:val="000000"/>
          <w:szCs w:val="24"/>
        </w:rPr>
        <w:t>C</w:t>
      </w:r>
      <w:r w:rsidR="00A92B7D" w:rsidRPr="00701B25">
        <w:rPr>
          <w:rFonts w:ascii="Garamond" w:hAnsi="Garamond"/>
          <w:color w:val="000000"/>
          <w:szCs w:val="24"/>
        </w:rPr>
        <w:t xml:space="preserve">ontrato para refletir referida substituição. </w:t>
      </w:r>
      <w:r w:rsidR="003E53CA" w:rsidRPr="00701B25">
        <w:rPr>
          <w:rFonts w:ascii="Garamond" w:hAnsi="Garamond"/>
          <w:color w:val="000000"/>
          <w:szCs w:val="24"/>
        </w:rPr>
        <w:t xml:space="preserve">Observados os termos deste </w:t>
      </w:r>
      <w:r w:rsidR="00076333" w:rsidRPr="00701B25">
        <w:rPr>
          <w:rFonts w:ascii="Garamond" w:hAnsi="Garamond"/>
          <w:color w:val="000000"/>
          <w:szCs w:val="24"/>
        </w:rPr>
        <w:t>Contrato</w:t>
      </w:r>
      <w:r w:rsidR="00D9083C" w:rsidRPr="00701B25">
        <w:rPr>
          <w:rFonts w:ascii="Garamond" w:hAnsi="Garamond"/>
          <w:color w:val="000000"/>
          <w:szCs w:val="24"/>
        </w:rPr>
        <w:t xml:space="preserve">, </w:t>
      </w:r>
      <w:r w:rsidR="0085155C" w:rsidRPr="00701B25">
        <w:rPr>
          <w:rFonts w:ascii="Garamond" w:hAnsi="Garamond"/>
          <w:color w:val="000000"/>
          <w:szCs w:val="24"/>
        </w:rPr>
        <w:t xml:space="preserve">qualquer Credor poderá ceder ou transferir, a qualquer título, total ou parcialmente, o seu </w:t>
      </w:r>
      <w:r w:rsidRPr="00701B25">
        <w:rPr>
          <w:rFonts w:ascii="Garamond" w:hAnsi="Garamond"/>
          <w:color w:val="000000"/>
          <w:szCs w:val="24"/>
        </w:rPr>
        <w:t xml:space="preserve">respectivo </w:t>
      </w:r>
      <w:r w:rsidR="0085155C" w:rsidRPr="00701B25">
        <w:rPr>
          <w:rFonts w:ascii="Garamond" w:hAnsi="Garamond"/>
          <w:color w:val="000000"/>
          <w:szCs w:val="24"/>
        </w:rPr>
        <w:t xml:space="preserve">crédito decorrente </w:t>
      </w:r>
      <w:r w:rsidR="007B5643" w:rsidRPr="00701B25">
        <w:rPr>
          <w:rFonts w:ascii="Garamond" w:hAnsi="Garamond"/>
          <w:color w:val="000000"/>
          <w:szCs w:val="24"/>
        </w:rPr>
        <w:t xml:space="preserve">dos </w:t>
      </w:r>
      <w:r w:rsidR="00525A60" w:rsidRPr="00701B25">
        <w:rPr>
          <w:rFonts w:ascii="Garamond" w:hAnsi="Garamond"/>
          <w:szCs w:val="24"/>
        </w:rPr>
        <w:t>Contratos de Financiamento</w:t>
      </w:r>
      <w:r w:rsidR="00B52585" w:rsidRPr="00701B25">
        <w:rPr>
          <w:rFonts w:ascii="Garamond" w:hAnsi="Garamond"/>
          <w:color w:val="000000"/>
          <w:szCs w:val="24"/>
        </w:rPr>
        <w:t xml:space="preserve"> desde que observe os termos dos referidos Contratos de Financiamento</w:t>
      </w:r>
      <w:r w:rsidR="0085155C" w:rsidRPr="00701B25">
        <w:rPr>
          <w:rFonts w:ascii="Garamond" w:hAnsi="Garamond"/>
          <w:color w:val="000000"/>
          <w:szCs w:val="24"/>
        </w:rPr>
        <w:t xml:space="preserve">. </w:t>
      </w:r>
    </w:p>
    <w:p w14:paraId="6DC40399" w14:textId="77777777" w:rsidR="00E924E0" w:rsidRPr="00701B25" w:rsidRDefault="00E924E0" w:rsidP="00A51A89">
      <w:pPr>
        <w:pStyle w:val="Recuodecorpodetexto3"/>
        <w:spacing w:line="320" w:lineRule="exact"/>
        <w:ind w:left="1"/>
        <w:rPr>
          <w:rFonts w:ascii="Garamond" w:hAnsi="Garamond"/>
          <w:color w:val="000000"/>
          <w:szCs w:val="24"/>
        </w:rPr>
      </w:pPr>
    </w:p>
    <w:p w14:paraId="13CB0430" w14:textId="77777777" w:rsidR="00D9083C" w:rsidRPr="00701B25" w:rsidRDefault="00892491" w:rsidP="00A51A89">
      <w:pPr>
        <w:keepNext/>
        <w:keepLines/>
        <w:spacing w:line="320" w:lineRule="exact"/>
        <w:rPr>
          <w:rFonts w:ascii="Garamond" w:hAnsi="Garamond"/>
          <w:b/>
          <w:smallCaps/>
          <w:szCs w:val="24"/>
        </w:rPr>
      </w:pPr>
      <w:r w:rsidRPr="00701B25">
        <w:rPr>
          <w:rFonts w:ascii="Garamond" w:hAnsi="Garamond"/>
          <w:b/>
          <w:smallCaps/>
          <w:szCs w:val="24"/>
          <w:u w:val="single"/>
        </w:rPr>
        <w:lastRenderedPageBreak/>
        <w:t>Cláusula Oitava</w:t>
      </w:r>
    </w:p>
    <w:p w14:paraId="6E6C65CC" w14:textId="77777777" w:rsidR="00782251" w:rsidRPr="00701B25" w:rsidRDefault="00782251" w:rsidP="00A51A89">
      <w:pPr>
        <w:keepNext/>
        <w:keepLines/>
        <w:spacing w:line="320" w:lineRule="exact"/>
        <w:rPr>
          <w:rFonts w:ascii="Garamond" w:hAnsi="Garamond"/>
          <w:b/>
          <w:color w:val="000000"/>
          <w:szCs w:val="24"/>
        </w:rPr>
      </w:pPr>
    </w:p>
    <w:p w14:paraId="4F8A446F" w14:textId="77777777" w:rsidR="00D9083C" w:rsidRPr="00CE7042" w:rsidRDefault="00892491" w:rsidP="00A51A89">
      <w:pPr>
        <w:keepNext/>
        <w:keepLines/>
        <w:spacing w:line="320" w:lineRule="exact"/>
        <w:rPr>
          <w:rFonts w:ascii="Garamond" w:hAnsi="Garamond"/>
          <w:b/>
          <w:smallCaps/>
          <w:color w:val="000000"/>
          <w:szCs w:val="24"/>
        </w:rPr>
      </w:pPr>
      <w:r w:rsidRPr="00701B25">
        <w:rPr>
          <w:rFonts w:ascii="Garamond" w:hAnsi="Garamond"/>
          <w:b/>
          <w:color w:val="000000"/>
          <w:szCs w:val="24"/>
        </w:rPr>
        <w:t>8</w:t>
      </w:r>
      <w:r w:rsidR="00497D91" w:rsidRPr="00701B25">
        <w:rPr>
          <w:rFonts w:ascii="Garamond" w:hAnsi="Garamond"/>
          <w:b/>
          <w:color w:val="000000"/>
          <w:szCs w:val="24"/>
        </w:rPr>
        <w:t>.1</w:t>
      </w:r>
      <w:r w:rsidR="00D9083C" w:rsidRPr="00701B25">
        <w:rPr>
          <w:rFonts w:ascii="Garamond" w:hAnsi="Garamond"/>
          <w:b/>
          <w:color w:val="000000"/>
          <w:szCs w:val="24"/>
        </w:rPr>
        <w:t xml:space="preserve">. </w:t>
      </w:r>
      <w:r w:rsidR="00CE7042">
        <w:rPr>
          <w:rFonts w:ascii="Garamond" w:hAnsi="Garamond"/>
          <w:b/>
          <w:color w:val="000000"/>
          <w:szCs w:val="24"/>
        </w:rPr>
        <w:tab/>
      </w:r>
      <w:r w:rsidRPr="00CE7042">
        <w:rPr>
          <w:rFonts w:ascii="Garamond" w:hAnsi="Garamond"/>
          <w:b/>
          <w:smallCaps/>
          <w:color w:val="000000"/>
          <w:szCs w:val="24"/>
        </w:rPr>
        <w:t>Endereços</w:t>
      </w:r>
    </w:p>
    <w:p w14:paraId="067043F3" w14:textId="77777777" w:rsidR="00E924E0" w:rsidRPr="00701B25" w:rsidRDefault="00E924E0" w:rsidP="00CE7042">
      <w:pPr>
        <w:keepNext/>
        <w:spacing w:line="320" w:lineRule="exact"/>
        <w:outlineLvl w:val="2"/>
        <w:rPr>
          <w:rFonts w:ascii="Garamond" w:hAnsi="Garamond"/>
          <w:szCs w:val="24"/>
        </w:rPr>
      </w:pPr>
    </w:p>
    <w:p w14:paraId="1BEB6ACA" w14:textId="77777777" w:rsidR="00892491" w:rsidRPr="00701B25" w:rsidRDefault="00892491" w:rsidP="00CE7042">
      <w:pPr>
        <w:keepNext/>
        <w:spacing w:line="320" w:lineRule="exact"/>
        <w:outlineLvl w:val="2"/>
        <w:rPr>
          <w:rFonts w:ascii="Garamond" w:hAnsi="Garamond"/>
          <w:szCs w:val="24"/>
        </w:rPr>
      </w:pPr>
      <w:r w:rsidRPr="00701B25">
        <w:rPr>
          <w:rFonts w:ascii="Garamond" w:hAnsi="Garamond"/>
          <w:szCs w:val="24"/>
        </w:rPr>
        <w:t xml:space="preserve">8.1.1. </w:t>
      </w:r>
      <w:r w:rsidR="00CE7042">
        <w:rPr>
          <w:rFonts w:ascii="Garamond" w:hAnsi="Garamond"/>
          <w:szCs w:val="24"/>
        </w:rPr>
        <w:tab/>
      </w:r>
      <w:r w:rsidRPr="00CE7042">
        <w:rPr>
          <w:rFonts w:ascii="Garamond" w:hAnsi="Garamond"/>
          <w:szCs w:val="24"/>
        </w:rPr>
        <w:t xml:space="preserve">Qualquer notificação ou outra comunicação aqui prevista deverá ser feita por escrito, por meio de carta registrada, contra aviso de recebimento, ou transmitida via correio eletrônico (e-mail), com comprovante de transmissão, </w:t>
      </w:r>
      <w:r w:rsidRPr="00701B25">
        <w:rPr>
          <w:rFonts w:ascii="Garamond" w:hAnsi="Garamond"/>
          <w:szCs w:val="24"/>
        </w:rPr>
        <w:t>e endereçada da seguinte forma:</w:t>
      </w:r>
    </w:p>
    <w:p w14:paraId="316C92FD" w14:textId="77777777" w:rsidR="00892491" w:rsidRPr="00701B25" w:rsidRDefault="00892491" w:rsidP="00701B25">
      <w:pPr>
        <w:keepNext/>
        <w:spacing w:line="320" w:lineRule="exact"/>
        <w:outlineLvl w:val="2"/>
        <w:rPr>
          <w:rFonts w:ascii="Garamond" w:hAnsi="Garamond"/>
          <w:szCs w:val="24"/>
        </w:rPr>
      </w:pPr>
    </w:p>
    <w:p w14:paraId="2D4FB1F4" w14:textId="77777777" w:rsidR="00892491" w:rsidRPr="00701B25" w:rsidRDefault="00892491" w:rsidP="00701B25">
      <w:pPr>
        <w:keepNext/>
        <w:numPr>
          <w:ilvl w:val="0"/>
          <w:numId w:val="17"/>
        </w:numPr>
        <w:spacing w:line="320" w:lineRule="exact"/>
        <w:outlineLvl w:val="2"/>
        <w:rPr>
          <w:rFonts w:ascii="Garamond" w:hAnsi="Garamond"/>
          <w:szCs w:val="24"/>
          <w:u w:val="single"/>
        </w:rPr>
      </w:pPr>
      <w:r w:rsidRPr="00701B25">
        <w:rPr>
          <w:rFonts w:ascii="Garamond" w:hAnsi="Garamond"/>
          <w:szCs w:val="24"/>
          <w:u w:val="single"/>
        </w:rPr>
        <w:t xml:space="preserve">para o </w:t>
      </w:r>
      <w:r w:rsidR="00B52585" w:rsidRPr="00701B25">
        <w:rPr>
          <w:rFonts w:ascii="Garamond" w:hAnsi="Garamond"/>
          <w:szCs w:val="24"/>
          <w:u w:val="single"/>
        </w:rPr>
        <w:t>Agente Fiduciário</w:t>
      </w:r>
      <w:r w:rsidRPr="00701B25">
        <w:rPr>
          <w:rFonts w:ascii="Garamond" w:hAnsi="Garamond"/>
          <w:szCs w:val="24"/>
          <w:u w:val="single"/>
        </w:rPr>
        <w:t>:</w:t>
      </w:r>
    </w:p>
    <w:p w14:paraId="656AA066" w14:textId="77777777" w:rsidR="00B52585"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Endereço: </w:t>
      </w:r>
      <w:r w:rsidR="00B52585" w:rsidRPr="00701B25">
        <w:rPr>
          <w:rFonts w:ascii="Garamond" w:hAnsi="Garamond"/>
          <w:szCs w:val="24"/>
        </w:rPr>
        <w:t>Rua Joaquim Floriano 466, bloco B, conj. 1401, Itaim Bibi</w:t>
      </w:r>
    </w:p>
    <w:p w14:paraId="46986330" w14:textId="77777777" w:rsidR="00892491" w:rsidRPr="00701B25" w:rsidRDefault="00B52585" w:rsidP="00701B25">
      <w:pPr>
        <w:keepLines/>
        <w:spacing w:line="320" w:lineRule="exact"/>
        <w:ind w:firstLine="360"/>
        <w:rPr>
          <w:rFonts w:ascii="Garamond" w:hAnsi="Garamond"/>
          <w:szCs w:val="24"/>
        </w:rPr>
      </w:pPr>
      <w:r w:rsidRPr="00701B25">
        <w:rPr>
          <w:rFonts w:ascii="Garamond" w:hAnsi="Garamond"/>
          <w:szCs w:val="24"/>
        </w:rPr>
        <w:t>São Paulo, SP – CEP 04534-004</w:t>
      </w:r>
    </w:p>
    <w:p w14:paraId="5F22051F"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At. (Representante): </w:t>
      </w:r>
      <w:r w:rsidR="00B52585" w:rsidRPr="00701B25">
        <w:rPr>
          <w:rFonts w:ascii="Garamond" w:hAnsi="Garamond"/>
          <w:szCs w:val="24"/>
        </w:rPr>
        <w:t xml:space="preserve">Matheus Gomes Faria / Pedro Paulo Oliveira </w:t>
      </w:r>
    </w:p>
    <w:p w14:paraId="372B6A8D"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Telefone: </w:t>
      </w:r>
      <w:r w:rsidR="00B52585" w:rsidRPr="00701B25">
        <w:rPr>
          <w:rFonts w:ascii="Garamond" w:hAnsi="Garamond"/>
          <w:szCs w:val="24"/>
        </w:rPr>
        <w:t>(11) 3090-0447</w:t>
      </w:r>
    </w:p>
    <w:p w14:paraId="17A37978" w14:textId="77777777" w:rsidR="00892491" w:rsidRPr="00701B25" w:rsidRDefault="00892491" w:rsidP="00701B25">
      <w:pPr>
        <w:keepLines/>
        <w:spacing w:line="320" w:lineRule="exact"/>
        <w:ind w:firstLine="360"/>
        <w:rPr>
          <w:rFonts w:ascii="Garamond" w:hAnsi="Garamond"/>
          <w:szCs w:val="24"/>
        </w:rPr>
      </w:pPr>
      <w:r w:rsidRPr="00701B25">
        <w:rPr>
          <w:rFonts w:ascii="Garamond" w:hAnsi="Garamond"/>
          <w:szCs w:val="24"/>
        </w:rPr>
        <w:t xml:space="preserve">E-mail: </w:t>
      </w:r>
      <w:r w:rsidR="00B52585" w:rsidRPr="00701B25">
        <w:rPr>
          <w:rFonts w:ascii="Garamond" w:hAnsi="Garamond"/>
          <w:szCs w:val="24"/>
        </w:rPr>
        <w:t>spgarantia@simplificpavarini.com.br</w:t>
      </w:r>
    </w:p>
    <w:p w14:paraId="7577A6B0" w14:textId="77777777" w:rsidR="00892491" w:rsidRPr="00701B25" w:rsidRDefault="00892491" w:rsidP="00701B25">
      <w:pPr>
        <w:keepNext/>
        <w:spacing w:line="320" w:lineRule="exact"/>
        <w:ind w:left="720"/>
        <w:outlineLvl w:val="2"/>
        <w:rPr>
          <w:rFonts w:ascii="Garamond" w:hAnsi="Garamond"/>
          <w:szCs w:val="24"/>
          <w:u w:val="single"/>
        </w:rPr>
      </w:pPr>
    </w:p>
    <w:p w14:paraId="0A42B3B0" w14:textId="77777777" w:rsidR="00FD08D2" w:rsidRPr="00701B25" w:rsidRDefault="009B2247" w:rsidP="00701B25">
      <w:pPr>
        <w:keepNext/>
        <w:numPr>
          <w:ilvl w:val="0"/>
          <w:numId w:val="17"/>
        </w:numPr>
        <w:spacing w:line="320" w:lineRule="exact"/>
        <w:outlineLvl w:val="2"/>
        <w:rPr>
          <w:rFonts w:ascii="Garamond" w:hAnsi="Garamond"/>
          <w:szCs w:val="24"/>
          <w:u w:val="single"/>
        </w:rPr>
      </w:pPr>
      <w:r w:rsidRPr="00701B25">
        <w:rPr>
          <w:rFonts w:ascii="Garamond" w:hAnsi="Garamond"/>
          <w:szCs w:val="24"/>
          <w:u w:val="single"/>
        </w:rPr>
        <w:t xml:space="preserve">para o </w:t>
      </w:r>
      <w:r w:rsidR="00B52585" w:rsidRPr="00701B25">
        <w:rPr>
          <w:rFonts w:ascii="Garamond" w:hAnsi="Garamond"/>
          <w:szCs w:val="24"/>
          <w:u w:val="single"/>
        </w:rPr>
        <w:t>Santander</w:t>
      </w:r>
      <w:r w:rsidRPr="00701B25">
        <w:rPr>
          <w:rFonts w:ascii="Garamond" w:hAnsi="Garamond"/>
          <w:szCs w:val="24"/>
          <w:u w:val="single"/>
        </w:rPr>
        <w:t>:</w:t>
      </w:r>
    </w:p>
    <w:p w14:paraId="3BF42341"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Banco Santander (Brasil) S.A.</w:t>
      </w:r>
    </w:p>
    <w:p w14:paraId="1FF956EC" w14:textId="77777777" w:rsidR="006D7966" w:rsidRPr="00701B25" w:rsidRDefault="00942D48" w:rsidP="00701B25">
      <w:pPr>
        <w:keepLines/>
        <w:spacing w:line="320" w:lineRule="exact"/>
        <w:ind w:firstLine="360"/>
        <w:rPr>
          <w:rFonts w:ascii="Garamond" w:hAnsi="Garamond"/>
          <w:szCs w:val="24"/>
        </w:rPr>
      </w:pPr>
      <w:r w:rsidRPr="00701B25">
        <w:rPr>
          <w:rFonts w:ascii="Garamond" w:hAnsi="Garamond"/>
          <w:szCs w:val="24"/>
        </w:rPr>
        <w:t xml:space="preserve">Endereço: </w:t>
      </w:r>
      <w:r w:rsidR="006D7966" w:rsidRPr="00701B25">
        <w:rPr>
          <w:rFonts w:ascii="Garamond" w:hAnsi="Garamond"/>
          <w:szCs w:val="24"/>
        </w:rPr>
        <w:t>Av. Juscelino Kubitschek, 2235, 24º andar, Vila Olímpia</w:t>
      </w:r>
    </w:p>
    <w:p w14:paraId="3B885B33"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04543-011, São Paulo – SP</w:t>
      </w:r>
    </w:p>
    <w:p w14:paraId="791F8798" w14:textId="668421FE"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 xml:space="preserve">At.: </w:t>
      </w:r>
      <w:r w:rsidR="00942D48" w:rsidRPr="00701B25">
        <w:rPr>
          <w:rFonts w:ascii="Garamond" w:hAnsi="Garamond"/>
          <w:szCs w:val="24"/>
        </w:rPr>
        <w:t xml:space="preserve">(Representante) </w:t>
      </w:r>
      <w:r w:rsidRPr="00701B25">
        <w:rPr>
          <w:rFonts w:ascii="Garamond" w:hAnsi="Garamond"/>
          <w:szCs w:val="24"/>
        </w:rPr>
        <w:t>Sr. Daniel Green</w:t>
      </w:r>
    </w:p>
    <w:p w14:paraId="49A1CAC7" w14:textId="77777777" w:rsidR="006D7966" w:rsidRPr="00701B25" w:rsidRDefault="006D7966" w:rsidP="00701B25">
      <w:pPr>
        <w:keepLines/>
        <w:spacing w:line="320" w:lineRule="exact"/>
        <w:ind w:firstLine="360"/>
        <w:rPr>
          <w:rFonts w:ascii="Garamond" w:hAnsi="Garamond"/>
          <w:szCs w:val="24"/>
        </w:rPr>
      </w:pPr>
      <w:r w:rsidRPr="00701B25">
        <w:rPr>
          <w:rFonts w:ascii="Garamond" w:hAnsi="Garamond"/>
          <w:szCs w:val="24"/>
        </w:rPr>
        <w:t>Tel</w:t>
      </w:r>
      <w:r w:rsidR="00942D48" w:rsidRPr="00701B25">
        <w:rPr>
          <w:rFonts w:ascii="Garamond" w:hAnsi="Garamond"/>
          <w:szCs w:val="24"/>
        </w:rPr>
        <w:t>efone</w:t>
      </w:r>
      <w:r w:rsidRPr="00701B25">
        <w:rPr>
          <w:rFonts w:ascii="Garamond" w:hAnsi="Garamond"/>
          <w:szCs w:val="24"/>
        </w:rPr>
        <w:t xml:space="preserve">: (11) 3553-5987 </w:t>
      </w:r>
    </w:p>
    <w:p w14:paraId="5EED182C" w14:textId="77777777" w:rsidR="006D7966" w:rsidRPr="00CE7042" w:rsidRDefault="006D7966" w:rsidP="00701B25">
      <w:pPr>
        <w:keepLines/>
        <w:spacing w:line="320" w:lineRule="exact"/>
        <w:ind w:firstLine="360"/>
        <w:rPr>
          <w:rFonts w:ascii="Garamond" w:hAnsi="Garamond"/>
          <w:szCs w:val="24"/>
        </w:rPr>
      </w:pPr>
      <w:r w:rsidRPr="00701B25">
        <w:rPr>
          <w:rFonts w:ascii="Garamond" w:hAnsi="Garamond"/>
          <w:szCs w:val="24"/>
        </w:rPr>
        <w:t xml:space="preserve">E-mail: </w:t>
      </w:r>
      <w:hyperlink r:id="rId8" w:history="1">
        <w:r w:rsidRPr="00701B25">
          <w:rPr>
            <w:rFonts w:ascii="Garamond" w:hAnsi="Garamond"/>
            <w:szCs w:val="24"/>
          </w:rPr>
          <w:t>dgreen@santander.com.br</w:t>
        </w:r>
      </w:hyperlink>
      <w:r w:rsidRPr="00CE7042">
        <w:rPr>
          <w:rFonts w:ascii="Garamond" w:hAnsi="Garamond"/>
          <w:szCs w:val="24"/>
        </w:rPr>
        <w:t xml:space="preserve"> </w:t>
      </w:r>
    </w:p>
    <w:p w14:paraId="48C52EB2" w14:textId="77777777" w:rsidR="009B2247" w:rsidRPr="00701B25" w:rsidRDefault="009B2247" w:rsidP="00A51A89">
      <w:pPr>
        <w:spacing w:line="320" w:lineRule="exact"/>
        <w:rPr>
          <w:rFonts w:ascii="Garamond" w:hAnsi="Garamond"/>
          <w:szCs w:val="24"/>
          <w:u w:val="single"/>
        </w:rPr>
      </w:pPr>
    </w:p>
    <w:p w14:paraId="4F9D2CEB" w14:textId="77777777" w:rsidR="00892491" w:rsidRPr="00701B25" w:rsidRDefault="00892491" w:rsidP="00A51A89">
      <w:pPr>
        <w:spacing w:line="320" w:lineRule="exact"/>
        <w:rPr>
          <w:rFonts w:ascii="Garamond" w:hAnsi="Garamond"/>
          <w:szCs w:val="24"/>
        </w:rPr>
      </w:pPr>
      <w:r w:rsidRPr="00701B25">
        <w:rPr>
          <w:rFonts w:ascii="Garamond" w:hAnsi="Garamond"/>
          <w:szCs w:val="24"/>
        </w:rPr>
        <w:t xml:space="preserve">8.1.2. </w:t>
      </w:r>
      <w:r w:rsidR="00CE7042">
        <w:rPr>
          <w:rFonts w:ascii="Garamond" w:hAnsi="Garamond"/>
          <w:szCs w:val="24"/>
        </w:rPr>
        <w:tab/>
      </w:r>
      <w:r w:rsidRPr="00CE7042">
        <w:rPr>
          <w:rFonts w:ascii="Garamond" w:hAnsi="Garamond"/>
          <w:szCs w:val="24"/>
        </w:rPr>
        <w:t>A mudança de qualquer dos endereços acima deverá ser comunicada à outra parte pela parte que tiver seu endereço alterado.</w:t>
      </w:r>
    </w:p>
    <w:p w14:paraId="5BD10D6F" w14:textId="77777777" w:rsidR="00892491" w:rsidRPr="00701B25" w:rsidRDefault="00892491" w:rsidP="00A51A89">
      <w:pPr>
        <w:spacing w:line="320" w:lineRule="exact"/>
        <w:rPr>
          <w:rFonts w:ascii="Garamond" w:hAnsi="Garamond"/>
          <w:szCs w:val="24"/>
        </w:rPr>
      </w:pPr>
    </w:p>
    <w:p w14:paraId="7DFD41E6" w14:textId="77777777" w:rsidR="00FD3715" w:rsidRPr="00701B25" w:rsidRDefault="00892491" w:rsidP="00A51A89">
      <w:pPr>
        <w:spacing w:line="320" w:lineRule="exact"/>
        <w:rPr>
          <w:rFonts w:ascii="Garamond" w:hAnsi="Garamond"/>
          <w:b/>
          <w:color w:val="000000"/>
          <w:szCs w:val="24"/>
          <w:u w:val="single"/>
        </w:rPr>
      </w:pPr>
      <w:r w:rsidRPr="00701B25">
        <w:rPr>
          <w:rFonts w:ascii="Garamond" w:hAnsi="Garamond"/>
          <w:szCs w:val="24"/>
        </w:rPr>
        <w:t xml:space="preserve">8.1.3. </w:t>
      </w:r>
      <w:r w:rsidR="00CE7042">
        <w:rPr>
          <w:rFonts w:ascii="Garamond" w:hAnsi="Garamond"/>
          <w:szCs w:val="24"/>
        </w:rPr>
        <w:tab/>
      </w:r>
      <w:r w:rsidRPr="00CE7042">
        <w:rPr>
          <w:rFonts w:ascii="Garamond" w:hAnsi="Garamond"/>
          <w:szCs w:val="24"/>
        </w:rPr>
        <w:t>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w:t>
      </w:r>
      <w:r w:rsidRPr="00701B25">
        <w:rPr>
          <w:rFonts w:ascii="Garamond" w:hAnsi="Garamond"/>
          <w:szCs w:val="24"/>
        </w:rPr>
        <w:t>sula 8.1.2 acima.</w:t>
      </w:r>
    </w:p>
    <w:p w14:paraId="77D607F1" w14:textId="77777777" w:rsidR="00FD3715" w:rsidRPr="00701B25" w:rsidRDefault="00FD3715" w:rsidP="00A51A89">
      <w:pPr>
        <w:spacing w:line="320" w:lineRule="exact"/>
        <w:rPr>
          <w:rFonts w:ascii="Garamond" w:hAnsi="Garamond"/>
          <w:b/>
          <w:color w:val="000000"/>
          <w:szCs w:val="24"/>
          <w:u w:val="single"/>
        </w:rPr>
      </w:pPr>
    </w:p>
    <w:p w14:paraId="68FB9E43" w14:textId="77777777" w:rsidR="00892491" w:rsidRPr="00701B25" w:rsidRDefault="00892491" w:rsidP="00A51A89">
      <w:pPr>
        <w:spacing w:line="320" w:lineRule="exact"/>
        <w:rPr>
          <w:rFonts w:ascii="Garamond" w:hAnsi="Garamond"/>
          <w:b/>
          <w:bCs/>
          <w:smallCaps/>
          <w:color w:val="000000"/>
          <w:szCs w:val="24"/>
          <w:u w:val="single"/>
        </w:rPr>
      </w:pPr>
      <w:r w:rsidRPr="00701B25">
        <w:rPr>
          <w:rFonts w:ascii="Garamond" w:hAnsi="Garamond"/>
          <w:b/>
          <w:bCs/>
          <w:smallCaps/>
          <w:color w:val="000000"/>
          <w:szCs w:val="24"/>
          <w:u w:val="single"/>
        </w:rPr>
        <w:t>Cláusula Nona</w:t>
      </w:r>
    </w:p>
    <w:p w14:paraId="17F357F8" w14:textId="77777777" w:rsidR="00892491" w:rsidRPr="00701B25" w:rsidRDefault="00892491" w:rsidP="00A51A89">
      <w:pPr>
        <w:spacing w:line="320" w:lineRule="exact"/>
        <w:rPr>
          <w:rFonts w:ascii="Garamond" w:hAnsi="Garamond"/>
          <w:b/>
          <w:smallCaps/>
          <w:color w:val="000000"/>
          <w:szCs w:val="24"/>
          <w:u w:val="single"/>
        </w:rPr>
      </w:pPr>
    </w:p>
    <w:p w14:paraId="6D828096" w14:textId="77777777" w:rsidR="00892491" w:rsidRPr="00CE7042" w:rsidRDefault="00892491" w:rsidP="00A51A89">
      <w:pPr>
        <w:spacing w:line="320" w:lineRule="exact"/>
        <w:rPr>
          <w:rFonts w:ascii="Garamond" w:hAnsi="Garamond"/>
          <w:b/>
          <w:smallCaps/>
          <w:color w:val="000000"/>
          <w:szCs w:val="24"/>
        </w:rPr>
      </w:pPr>
      <w:r w:rsidRPr="00701B25">
        <w:rPr>
          <w:rFonts w:ascii="Garamond" w:hAnsi="Garamond"/>
          <w:b/>
          <w:smallCaps/>
          <w:color w:val="000000"/>
          <w:szCs w:val="24"/>
        </w:rPr>
        <w:t xml:space="preserve">9.1. </w:t>
      </w:r>
      <w:r w:rsidR="00CE7042">
        <w:rPr>
          <w:rFonts w:ascii="Garamond" w:hAnsi="Garamond"/>
          <w:b/>
          <w:smallCaps/>
          <w:color w:val="000000"/>
          <w:szCs w:val="24"/>
        </w:rPr>
        <w:tab/>
      </w:r>
      <w:r w:rsidRPr="00CE7042">
        <w:rPr>
          <w:rFonts w:ascii="Garamond" w:hAnsi="Garamond"/>
          <w:b/>
          <w:smallCaps/>
          <w:color w:val="000000"/>
          <w:szCs w:val="24"/>
        </w:rPr>
        <w:t>Disposições Gerais</w:t>
      </w:r>
    </w:p>
    <w:p w14:paraId="428BDCE0" w14:textId="77777777" w:rsidR="00892491" w:rsidRPr="00701B25" w:rsidRDefault="00892491" w:rsidP="00A51A89">
      <w:pPr>
        <w:spacing w:line="320" w:lineRule="exact"/>
        <w:rPr>
          <w:rFonts w:ascii="Garamond" w:hAnsi="Garamond"/>
          <w:b/>
          <w:smallCaps/>
          <w:color w:val="000000"/>
          <w:szCs w:val="24"/>
          <w:u w:val="single"/>
        </w:rPr>
      </w:pPr>
    </w:p>
    <w:p w14:paraId="0AA543E3" w14:textId="77777777" w:rsidR="00892491" w:rsidRPr="00701B25" w:rsidRDefault="00892491" w:rsidP="00A51A89">
      <w:pPr>
        <w:spacing w:line="320" w:lineRule="exact"/>
        <w:rPr>
          <w:rFonts w:ascii="Garamond" w:hAnsi="Garamond"/>
          <w:color w:val="000000"/>
          <w:szCs w:val="24"/>
        </w:rPr>
      </w:pPr>
      <w:r w:rsidRPr="00701B25">
        <w:rPr>
          <w:rFonts w:ascii="Garamond" w:hAnsi="Garamond"/>
          <w:color w:val="000000"/>
          <w:szCs w:val="24"/>
        </w:rPr>
        <w:t xml:space="preserve">9.1.1. </w:t>
      </w:r>
      <w:r w:rsidR="00CE7042">
        <w:rPr>
          <w:rFonts w:ascii="Garamond" w:hAnsi="Garamond"/>
          <w:color w:val="000000"/>
          <w:szCs w:val="24"/>
        </w:rPr>
        <w:tab/>
      </w:r>
      <w:r w:rsidR="00DF2399" w:rsidRPr="00CE7042">
        <w:rPr>
          <w:rFonts w:ascii="Garamond" w:hAnsi="Garamond"/>
          <w:color w:val="000000"/>
          <w:szCs w:val="24"/>
        </w:rPr>
        <w:t>Os Credores signatário</w:t>
      </w:r>
      <w:r w:rsidRPr="00CE7042">
        <w:rPr>
          <w:rFonts w:ascii="Garamond" w:hAnsi="Garamond"/>
          <w:color w:val="000000"/>
          <w:szCs w:val="24"/>
        </w:rPr>
        <w:t>s declaram e garantem que não ocorreu e não irá ocorrer, relativamente às obrigações direta ou indiretamente ligadas ao</w:t>
      </w:r>
      <w:r w:rsidR="001D4A32" w:rsidRPr="00701B25">
        <w:rPr>
          <w:rFonts w:ascii="Garamond" w:hAnsi="Garamond"/>
          <w:color w:val="000000"/>
          <w:szCs w:val="24"/>
        </w:rPr>
        <w:t xml:space="preserve">s </w:t>
      </w:r>
      <w:r w:rsidR="00525A60" w:rsidRPr="00701B25">
        <w:rPr>
          <w:rFonts w:ascii="Garamond" w:hAnsi="Garamond"/>
          <w:szCs w:val="24"/>
        </w:rPr>
        <w:t>Contratos de Financiamento</w:t>
      </w:r>
      <w:r w:rsidRPr="00701B25">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701B25">
        <w:rPr>
          <w:rFonts w:ascii="Garamond" w:hAnsi="Garamond"/>
          <w:color w:val="000000"/>
          <w:szCs w:val="24"/>
        </w:rPr>
        <w:t>os Credores estão constituído</w:t>
      </w:r>
      <w:r w:rsidRPr="00701B25">
        <w:rPr>
          <w:rFonts w:ascii="Garamond" w:hAnsi="Garamond"/>
          <w:color w:val="000000"/>
          <w:szCs w:val="24"/>
        </w:rPr>
        <w:t xml:space="preserve">s e nas jurisdições que tais </w:t>
      </w:r>
      <w:r w:rsidR="00DF2399" w:rsidRPr="00701B25">
        <w:rPr>
          <w:rFonts w:ascii="Garamond" w:hAnsi="Garamond"/>
          <w:color w:val="000000"/>
          <w:szCs w:val="24"/>
        </w:rPr>
        <w:t xml:space="preserve">Credores </w:t>
      </w:r>
      <w:r w:rsidRPr="00701B25">
        <w:rPr>
          <w:rFonts w:ascii="Garamond" w:hAnsi="Garamond"/>
          <w:color w:val="000000"/>
          <w:szCs w:val="24"/>
        </w:rPr>
        <w:t xml:space="preserve">atuam. </w:t>
      </w:r>
      <w:r w:rsidR="00DF2399" w:rsidRPr="00701B25">
        <w:rPr>
          <w:rFonts w:ascii="Garamond" w:hAnsi="Garamond"/>
          <w:color w:val="000000"/>
          <w:szCs w:val="24"/>
        </w:rPr>
        <w:t xml:space="preserve">Os </w:t>
      </w:r>
      <w:r w:rsidR="00DF2399" w:rsidRPr="00701B25">
        <w:rPr>
          <w:rFonts w:ascii="Garamond" w:hAnsi="Garamond"/>
          <w:color w:val="000000"/>
          <w:szCs w:val="24"/>
        </w:rPr>
        <w:lastRenderedPageBreak/>
        <w:t>Credores</w:t>
      </w:r>
      <w:r w:rsidRPr="00701B25">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012A0C06" w14:textId="77777777" w:rsidR="00892491" w:rsidRPr="00701B25" w:rsidRDefault="00892491" w:rsidP="00A51A89">
      <w:pPr>
        <w:spacing w:line="320" w:lineRule="exact"/>
        <w:rPr>
          <w:rFonts w:ascii="Garamond" w:hAnsi="Garamond"/>
          <w:color w:val="000000"/>
          <w:szCs w:val="24"/>
        </w:rPr>
      </w:pPr>
    </w:p>
    <w:p w14:paraId="451BEA44" w14:textId="77777777" w:rsidR="00892491" w:rsidRPr="00701B25" w:rsidRDefault="00892491" w:rsidP="00A51A89">
      <w:pPr>
        <w:spacing w:line="320" w:lineRule="exact"/>
        <w:rPr>
          <w:rFonts w:ascii="Garamond" w:hAnsi="Garamond"/>
          <w:bCs/>
          <w:color w:val="000000"/>
          <w:szCs w:val="24"/>
        </w:rPr>
      </w:pPr>
      <w:r w:rsidRPr="00701B25">
        <w:rPr>
          <w:rFonts w:ascii="Garamond" w:hAnsi="Garamond"/>
          <w:bCs/>
          <w:color w:val="000000"/>
          <w:szCs w:val="24"/>
        </w:rPr>
        <w:t xml:space="preserve">9.1.2. </w:t>
      </w:r>
      <w:r w:rsidR="00CE7042">
        <w:rPr>
          <w:rFonts w:ascii="Garamond" w:hAnsi="Garamond"/>
          <w:bCs/>
          <w:color w:val="000000"/>
          <w:szCs w:val="24"/>
        </w:rPr>
        <w:tab/>
      </w:r>
      <w:r w:rsidRPr="00CE7042">
        <w:rPr>
          <w:rFonts w:ascii="Garamond" w:hAnsi="Garamond"/>
          <w:color w:val="000000"/>
          <w:szCs w:val="24"/>
        </w:rPr>
        <w:t xml:space="preserve">Este Contrato é assinado em caráter irrevogável e irretratável, obrigando os </w:t>
      </w:r>
      <w:r w:rsidRPr="00CE7042">
        <w:rPr>
          <w:rFonts w:ascii="Garamond" w:hAnsi="Garamond"/>
          <w:bCs/>
          <w:color w:val="000000"/>
          <w:szCs w:val="24"/>
        </w:rPr>
        <w:t>Credores</w:t>
      </w:r>
      <w:r w:rsidRPr="00701B25">
        <w:rPr>
          <w:rFonts w:ascii="Garamond" w:hAnsi="Garamond"/>
          <w:color w:val="000000"/>
          <w:szCs w:val="24"/>
        </w:rPr>
        <w:t xml:space="preserve"> e seus eventuais sucessores a qualquer título.</w:t>
      </w:r>
    </w:p>
    <w:p w14:paraId="5AF7135C" w14:textId="77777777" w:rsidR="00892491" w:rsidRPr="00701B25" w:rsidRDefault="00892491" w:rsidP="00A51A89">
      <w:pPr>
        <w:spacing w:line="320" w:lineRule="exact"/>
        <w:rPr>
          <w:rFonts w:ascii="Garamond" w:hAnsi="Garamond"/>
          <w:bCs/>
          <w:color w:val="000000"/>
          <w:szCs w:val="24"/>
        </w:rPr>
      </w:pPr>
    </w:p>
    <w:p w14:paraId="53AEA1DD" w14:textId="77777777" w:rsidR="00892491" w:rsidRPr="00701B25" w:rsidRDefault="00892491" w:rsidP="00A51A89">
      <w:pPr>
        <w:spacing w:line="320" w:lineRule="exact"/>
        <w:rPr>
          <w:rFonts w:ascii="Garamond" w:hAnsi="Garamond"/>
          <w:bCs/>
          <w:color w:val="000000"/>
          <w:szCs w:val="24"/>
        </w:rPr>
      </w:pPr>
      <w:r w:rsidRPr="00701B25">
        <w:rPr>
          <w:rFonts w:ascii="Garamond" w:hAnsi="Garamond"/>
          <w:bCs/>
          <w:color w:val="000000"/>
          <w:szCs w:val="24"/>
        </w:rPr>
        <w:t xml:space="preserve">9.1.3. </w:t>
      </w:r>
      <w:r w:rsidR="00CE7042">
        <w:rPr>
          <w:rFonts w:ascii="Garamond" w:hAnsi="Garamond"/>
          <w:bCs/>
          <w:color w:val="000000"/>
          <w:szCs w:val="24"/>
        </w:rPr>
        <w:tab/>
      </w:r>
      <w:r w:rsidRPr="00CE7042">
        <w:rPr>
          <w:rFonts w:ascii="Garamond" w:hAnsi="Garamond"/>
          <w:bCs/>
          <w:color w:val="000000"/>
          <w:szCs w:val="24"/>
        </w:rPr>
        <w:t>Qualquer alteração dos termos e condições deste Contrato somente será considerada válida se formalizada por escrito, em instrumento próprio assinado por tod</w:t>
      </w:r>
      <w:r w:rsidR="00E87483" w:rsidRPr="00701B25">
        <w:rPr>
          <w:rFonts w:ascii="Garamond" w:hAnsi="Garamond"/>
          <w:bCs/>
          <w:color w:val="000000"/>
          <w:szCs w:val="24"/>
        </w:rPr>
        <w:t>o</w:t>
      </w:r>
      <w:r w:rsidRPr="00701B25">
        <w:rPr>
          <w:rFonts w:ascii="Garamond" w:hAnsi="Garamond"/>
          <w:bCs/>
          <w:color w:val="000000"/>
          <w:szCs w:val="24"/>
        </w:rPr>
        <w:t>s os Credores.</w:t>
      </w:r>
    </w:p>
    <w:p w14:paraId="6D847546" w14:textId="77777777" w:rsidR="00892491" w:rsidRPr="00701B25" w:rsidRDefault="00892491" w:rsidP="00A51A89">
      <w:pPr>
        <w:spacing w:line="320" w:lineRule="exact"/>
        <w:rPr>
          <w:rFonts w:ascii="Garamond" w:hAnsi="Garamond"/>
          <w:bCs/>
          <w:color w:val="000000"/>
          <w:szCs w:val="24"/>
        </w:rPr>
      </w:pPr>
    </w:p>
    <w:p w14:paraId="0D93DE0B" w14:textId="77777777" w:rsidR="00892491" w:rsidRPr="00701B25" w:rsidRDefault="00892491" w:rsidP="00A51A89">
      <w:pPr>
        <w:spacing w:line="320" w:lineRule="exact"/>
        <w:rPr>
          <w:rFonts w:ascii="Garamond" w:hAnsi="Garamond"/>
          <w:color w:val="000000"/>
          <w:szCs w:val="24"/>
        </w:rPr>
      </w:pPr>
      <w:r w:rsidRPr="00701B25">
        <w:rPr>
          <w:rFonts w:ascii="Garamond" w:hAnsi="Garamond"/>
          <w:bCs/>
          <w:color w:val="000000"/>
          <w:szCs w:val="24"/>
        </w:rPr>
        <w:t xml:space="preserve">9.1.4. </w:t>
      </w:r>
      <w:r w:rsidR="00CE7042">
        <w:rPr>
          <w:rFonts w:ascii="Garamond" w:hAnsi="Garamond"/>
          <w:bCs/>
          <w:color w:val="000000"/>
          <w:szCs w:val="24"/>
        </w:rPr>
        <w:tab/>
      </w:r>
      <w:r w:rsidRPr="00CE7042">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w:t>
      </w:r>
      <w:r w:rsidRPr="00701B25">
        <w:rPr>
          <w:rFonts w:ascii="Garamond" w:hAnsi="Garamond"/>
          <w:color w:val="000000"/>
          <w:szCs w:val="24"/>
        </w:rPr>
        <w:t xml:space="preserve">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701B25">
        <w:rPr>
          <w:rFonts w:ascii="Garamond" w:hAnsi="Garamond"/>
          <w:bCs/>
          <w:color w:val="000000"/>
          <w:szCs w:val="24"/>
        </w:rPr>
        <w:t>Credores</w:t>
      </w:r>
      <w:r w:rsidRPr="00701B25">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701B25">
        <w:rPr>
          <w:rFonts w:ascii="Garamond" w:hAnsi="Garamond"/>
          <w:bCs/>
          <w:color w:val="000000"/>
          <w:szCs w:val="24"/>
        </w:rPr>
        <w:t>Credores</w:t>
      </w:r>
      <w:r w:rsidRPr="00701B25">
        <w:rPr>
          <w:rFonts w:ascii="Garamond" w:hAnsi="Garamond"/>
          <w:color w:val="000000"/>
          <w:szCs w:val="24"/>
        </w:rPr>
        <w:t>.</w:t>
      </w:r>
    </w:p>
    <w:p w14:paraId="7CB9F6C7" w14:textId="77777777" w:rsidR="00892491" w:rsidRPr="00701B25" w:rsidRDefault="00892491" w:rsidP="00A51A89">
      <w:pPr>
        <w:spacing w:line="320" w:lineRule="exact"/>
        <w:rPr>
          <w:rFonts w:ascii="Garamond" w:hAnsi="Garamond"/>
          <w:bCs/>
          <w:color w:val="000000"/>
          <w:szCs w:val="24"/>
        </w:rPr>
      </w:pPr>
    </w:p>
    <w:p w14:paraId="053D25A2" w14:textId="77777777" w:rsidR="00892491" w:rsidRPr="00701B25" w:rsidRDefault="00892491" w:rsidP="00A51A89">
      <w:pPr>
        <w:spacing w:line="320" w:lineRule="exact"/>
        <w:rPr>
          <w:rFonts w:ascii="Garamond" w:hAnsi="Garamond"/>
          <w:color w:val="000000"/>
          <w:szCs w:val="24"/>
        </w:rPr>
      </w:pPr>
      <w:r w:rsidRPr="00701B25">
        <w:rPr>
          <w:rFonts w:ascii="Garamond" w:hAnsi="Garamond"/>
          <w:bCs/>
          <w:color w:val="000000"/>
          <w:szCs w:val="24"/>
        </w:rPr>
        <w:t xml:space="preserve">9.1.5. </w:t>
      </w:r>
      <w:r w:rsidR="00CE7042">
        <w:rPr>
          <w:rFonts w:ascii="Garamond" w:hAnsi="Garamond"/>
          <w:bCs/>
          <w:color w:val="000000"/>
          <w:szCs w:val="24"/>
        </w:rPr>
        <w:tab/>
      </w:r>
      <w:r w:rsidRPr="00CE7042">
        <w:rPr>
          <w:rFonts w:ascii="Garamond" w:hAnsi="Garamond"/>
          <w:color w:val="000000"/>
          <w:szCs w:val="24"/>
        </w:rPr>
        <w:t xml:space="preserve">A tolerância de um Credor diante do não cumprimento, pelo outro </w:t>
      </w:r>
      <w:r w:rsidRPr="00CE7042">
        <w:rPr>
          <w:rFonts w:ascii="Garamond" w:hAnsi="Garamond"/>
          <w:bCs/>
          <w:color w:val="000000"/>
          <w:szCs w:val="24"/>
        </w:rPr>
        <w:t>Credor</w:t>
      </w:r>
      <w:r w:rsidRPr="00701B25">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15D97CB7" w14:textId="77777777" w:rsidR="00625E5D" w:rsidRPr="00701B25" w:rsidRDefault="00625E5D" w:rsidP="00A51A89">
      <w:pPr>
        <w:spacing w:line="320" w:lineRule="exact"/>
        <w:rPr>
          <w:rFonts w:ascii="Garamond" w:hAnsi="Garamond"/>
          <w:color w:val="000000"/>
          <w:szCs w:val="24"/>
        </w:rPr>
      </w:pPr>
    </w:p>
    <w:p w14:paraId="5392292F" w14:textId="77777777" w:rsidR="00625E5D" w:rsidRPr="00701B25" w:rsidRDefault="00625E5D" w:rsidP="00A51A89">
      <w:pPr>
        <w:spacing w:line="320" w:lineRule="exact"/>
        <w:rPr>
          <w:rFonts w:ascii="Garamond" w:hAnsi="Garamond"/>
          <w:bCs/>
          <w:color w:val="000000"/>
          <w:szCs w:val="24"/>
        </w:rPr>
      </w:pPr>
      <w:r w:rsidRPr="00701B25">
        <w:rPr>
          <w:rFonts w:ascii="Garamond" w:hAnsi="Garamond"/>
          <w:color w:val="000000"/>
          <w:szCs w:val="24"/>
        </w:rPr>
        <w:t xml:space="preserve">9.1.6. </w:t>
      </w:r>
      <w:r w:rsidR="00CE7042">
        <w:rPr>
          <w:rFonts w:ascii="Garamond" w:hAnsi="Garamond"/>
          <w:color w:val="000000"/>
          <w:szCs w:val="24"/>
        </w:rPr>
        <w:tab/>
      </w:r>
      <w:r w:rsidR="006B6491" w:rsidRPr="00CE7042">
        <w:rPr>
          <w:rFonts w:ascii="Garamond" w:hAnsi="Garamond"/>
          <w:color w:val="000000"/>
          <w:szCs w:val="24"/>
        </w:rPr>
        <w:t>O Credor</w:t>
      </w:r>
      <w:r w:rsidRPr="00CE7042">
        <w:rPr>
          <w:rFonts w:ascii="Garamond" w:hAnsi="Garamond"/>
          <w:color w:val="000000"/>
          <w:szCs w:val="24"/>
        </w:rPr>
        <w:t xml:space="preserve"> que </w:t>
      </w:r>
      <w:r w:rsidR="004B3350" w:rsidRPr="00701B25">
        <w:rPr>
          <w:rFonts w:ascii="Garamond" w:hAnsi="Garamond"/>
          <w:color w:val="000000"/>
          <w:szCs w:val="24"/>
        </w:rPr>
        <w:t xml:space="preserve">descumprir qualquer das obrigações assumidas neste Contrato pagará </w:t>
      </w:r>
      <w:r w:rsidR="006B6491" w:rsidRPr="00701B25">
        <w:rPr>
          <w:rFonts w:ascii="Garamond" w:hAnsi="Garamond"/>
          <w:color w:val="000000"/>
          <w:szCs w:val="24"/>
        </w:rPr>
        <w:t>ao outro Credor</w:t>
      </w:r>
      <w:r w:rsidR="004B3350" w:rsidRPr="00701B25">
        <w:rPr>
          <w:rFonts w:ascii="Garamond" w:hAnsi="Garamond"/>
          <w:color w:val="000000"/>
          <w:szCs w:val="24"/>
        </w:rPr>
        <w:t xml:space="preserve"> uma multa não compensatório no valor de R$ </w:t>
      </w:r>
      <w:r w:rsidR="00EF6A7D" w:rsidRPr="00701B25">
        <w:rPr>
          <w:rFonts w:ascii="Garamond" w:hAnsi="Garamond"/>
          <w:color w:val="000000"/>
          <w:szCs w:val="24"/>
        </w:rPr>
        <w:t>1.000.000,00</w:t>
      </w:r>
      <w:r w:rsidR="004B3350" w:rsidRPr="00701B25">
        <w:rPr>
          <w:rFonts w:ascii="Garamond" w:hAnsi="Garamond"/>
          <w:color w:val="000000"/>
          <w:szCs w:val="24"/>
        </w:rPr>
        <w:t xml:space="preserve"> (</w:t>
      </w:r>
      <w:r w:rsidR="00EF6A7D" w:rsidRPr="00701B25">
        <w:rPr>
          <w:rFonts w:ascii="Garamond" w:hAnsi="Garamond"/>
          <w:color w:val="000000"/>
          <w:szCs w:val="24"/>
        </w:rPr>
        <w:t>um milhão de reais</w:t>
      </w:r>
      <w:r w:rsidRPr="00701B25">
        <w:rPr>
          <w:rFonts w:ascii="Garamond" w:hAnsi="Garamond"/>
          <w:color w:val="000000"/>
          <w:szCs w:val="24"/>
        </w:rPr>
        <w:t>)</w:t>
      </w:r>
      <w:r w:rsidR="004B3350" w:rsidRPr="00701B25">
        <w:rPr>
          <w:rFonts w:ascii="Garamond" w:hAnsi="Garamond"/>
          <w:color w:val="000000"/>
          <w:szCs w:val="24"/>
        </w:rPr>
        <w:t xml:space="preserve"> por descumprimento, </w:t>
      </w:r>
      <w:r w:rsidRPr="00701B25">
        <w:rPr>
          <w:rFonts w:ascii="Garamond" w:hAnsi="Garamond"/>
          <w:color w:val="000000"/>
          <w:szCs w:val="24"/>
        </w:rPr>
        <w:t>sem prejuízo da apuração da respectiva responsabilidade por perdas e danos</w:t>
      </w:r>
      <w:r w:rsidR="004B3350" w:rsidRPr="00701B25">
        <w:rPr>
          <w:rFonts w:ascii="Garamond" w:hAnsi="Garamond"/>
          <w:color w:val="000000"/>
          <w:szCs w:val="24"/>
        </w:rPr>
        <w:t>.</w:t>
      </w:r>
      <w:r w:rsidR="00EF6A7D" w:rsidRPr="00701B25">
        <w:rPr>
          <w:rFonts w:ascii="Garamond" w:hAnsi="Garamond"/>
          <w:color w:val="000000"/>
          <w:szCs w:val="24"/>
        </w:rPr>
        <w:t xml:space="preserve"> </w:t>
      </w:r>
    </w:p>
    <w:p w14:paraId="2942CC76" w14:textId="77777777" w:rsidR="00892491" w:rsidRPr="00701B25" w:rsidRDefault="00892491" w:rsidP="00A51A89">
      <w:pPr>
        <w:spacing w:line="320" w:lineRule="exact"/>
        <w:rPr>
          <w:rFonts w:ascii="Garamond" w:hAnsi="Garamond"/>
          <w:bCs/>
          <w:color w:val="000000"/>
          <w:szCs w:val="24"/>
        </w:rPr>
      </w:pPr>
    </w:p>
    <w:p w14:paraId="02AAA349" w14:textId="77777777" w:rsidR="00892491" w:rsidRPr="00701B25" w:rsidRDefault="00892491" w:rsidP="00A51A89">
      <w:pPr>
        <w:spacing w:line="320" w:lineRule="exact"/>
        <w:rPr>
          <w:rFonts w:ascii="Garamond" w:hAnsi="Garamond"/>
          <w:color w:val="000000"/>
          <w:szCs w:val="24"/>
        </w:rPr>
      </w:pPr>
      <w:r w:rsidRPr="00701B25">
        <w:rPr>
          <w:rFonts w:ascii="Garamond" w:hAnsi="Garamond"/>
          <w:bCs/>
          <w:color w:val="000000"/>
          <w:szCs w:val="24"/>
        </w:rPr>
        <w:t>9.1.</w:t>
      </w:r>
      <w:r w:rsidR="00EF6A7D" w:rsidRPr="00701B25">
        <w:rPr>
          <w:rFonts w:ascii="Garamond" w:hAnsi="Garamond"/>
          <w:bCs/>
          <w:color w:val="000000"/>
          <w:szCs w:val="24"/>
        </w:rPr>
        <w:t>7</w:t>
      </w:r>
      <w:r w:rsidRPr="00701B25">
        <w:rPr>
          <w:rFonts w:ascii="Garamond" w:hAnsi="Garamond"/>
          <w:bCs/>
          <w:color w:val="000000"/>
          <w:szCs w:val="24"/>
        </w:rPr>
        <w:t xml:space="preserve">. </w:t>
      </w:r>
      <w:r w:rsidR="00CE7042">
        <w:rPr>
          <w:rFonts w:ascii="Garamond" w:hAnsi="Garamond"/>
          <w:bCs/>
          <w:color w:val="000000"/>
          <w:szCs w:val="24"/>
        </w:rPr>
        <w:tab/>
      </w:r>
      <w:r w:rsidRPr="00CE7042">
        <w:rPr>
          <w:rFonts w:ascii="Garamond" w:hAnsi="Garamond"/>
          <w:color w:val="000000"/>
          <w:szCs w:val="24"/>
        </w:rPr>
        <w:t xml:space="preserve">Este Contrato constitui título executivo extrajudicial, nos termos do artigo </w:t>
      </w:r>
      <w:r w:rsidR="007A465F" w:rsidRPr="00CE7042">
        <w:rPr>
          <w:rFonts w:ascii="Garamond" w:hAnsi="Garamond"/>
          <w:color w:val="000000"/>
          <w:szCs w:val="24"/>
        </w:rPr>
        <w:t>784</w:t>
      </w:r>
      <w:r w:rsidRPr="00701B25">
        <w:rPr>
          <w:rFonts w:ascii="Garamond" w:hAnsi="Garamond"/>
          <w:color w:val="000000"/>
          <w:szCs w:val="24"/>
        </w:rPr>
        <w:t>, inciso I</w:t>
      </w:r>
      <w:r w:rsidR="007A465F" w:rsidRPr="00701B25">
        <w:rPr>
          <w:rFonts w:ascii="Garamond" w:hAnsi="Garamond"/>
          <w:color w:val="000000"/>
          <w:szCs w:val="24"/>
        </w:rPr>
        <w:t>II</w:t>
      </w:r>
      <w:r w:rsidRPr="00701B25">
        <w:rPr>
          <w:rFonts w:ascii="Garamond" w:hAnsi="Garamond"/>
          <w:color w:val="000000"/>
          <w:szCs w:val="24"/>
        </w:rPr>
        <w:t xml:space="preserve">, da Lei nº </w:t>
      </w:r>
      <w:r w:rsidR="007A465F" w:rsidRPr="00701B25">
        <w:rPr>
          <w:rFonts w:ascii="Garamond" w:hAnsi="Garamond"/>
          <w:color w:val="000000"/>
          <w:szCs w:val="24"/>
        </w:rPr>
        <w:t>13.105</w:t>
      </w:r>
      <w:r w:rsidRPr="00701B25">
        <w:rPr>
          <w:rFonts w:ascii="Garamond" w:hAnsi="Garamond"/>
          <w:color w:val="000000"/>
          <w:szCs w:val="24"/>
        </w:rPr>
        <w:t xml:space="preserve"> de </w:t>
      </w:r>
      <w:r w:rsidR="007A465F" w:rsidRPr="00701B25">
        <w:rPr>
          <w:rFonts w:ascii="Garamond" w:hAnsi="Garamond"/>
          <w:color w:val="000000"/>
          <w:szCs w:val="24"/>
        </w:rPr>
        <w:t xml:space="preserve">16 </w:t>
      </w:r>
      <w:r w:rsidRPr="00701B25">
        <w:rPr>
          <w:rFonts w:ascii="Garamond" w:hAnsi="Garamond"/>
          <w:color w:val="000000"/>
          <w:szCs w:val="24"/>
        </w:rPr>
        <w:t xml:space="preserve">de </w:t>
      </w:r>
      <w:r w:rsidR="007A465F" w:rsidRPr="00701B25">
        <w:rPr>
          <w:rFonts w:ascii="Garamond" w:hAnsi="Garamond"/>
          <w:color w:val="000000"/>
          <w:szCs w:val="24"/>
        </w:rPr>
        <w:t xml:space="preserve">março </w:t>
      </w:r>
      <w:r w:rsidRPr="00701B25">
        <w:rPr>
          <w:rFonts w:ascii="Garamond" w:hAnsi="Garamond"/>
          <w:color w:val="000000"/>
          <w:szCs w:val="24"/>
        </w:rPr>
        <w:t xml:space="preserve">de </w:t>
      </w:r>
      <w:r w:rsidR="007A465F" w:rsidRPr="00701B25">
        <w:rPr>
          <w:rFonts w:ascii="Garamond" w:hAnsi="Garamond"/>
          <w:color w:val="000000"/>
          <w:szCs w:val="24"/>
        </w:rPr>
        <w:t>2015</w:t>
      </w:r>
      <w:r w:rsidRPr="00701B25">
        <w:rPr>
          <w:rFonts w:ascii="Garamond" w:hAnsi="Garamond"/>
          <w:color w:val="000000"/>
          <w:szCs w:val="24"/>
        </w:rPr>
        <w:t>, conforme alterada (“</w:t>
      </w:r>
      <w:r w:rsidR="00D33622" w:rsidRPr="00701B25">
        <w:rPr>
          <w:rFonts w:ascii="Garamond" w:hAnsi="Garamond"/>
          <w:color w:val="000000"/>
          <w:szCs w:val="24"/>
          <w:u w:val="single"/>
        </w:rPr>
        <w:t>Código de Processo Civil</w:t>
      </w:r>
      <w:r w:rsidRPr="00701B25">
        <w:rPr>
          <w:rFonts w:ascii="Garamond" w:hAnsi="Garamond"/>
          <w:color w:val="000000"/>
          <w:szCs w:val="24"/>
        </w:rPr>
        <w:t xml:space="preserve">”), e as obrigações nele contidas estão sujeitas à execução específica, de acordo com os artigos </w:t>
      </w:r>
      <w:r w:rsidR="007A465F" w:rsidRPr="00701B25">
        <w:rPr>
          <w:rFonts w:ascii="Garamond" w:hAnsi="Garamond"/>
          <w:color w:val="000000"/>
          <w:szCs w:val="24"/>
        </w:rPr>
        <w:t>497 e seguintes, 538 e dos artigos sobre as diversas espécies de execução (artigo 797 e seguintes) e 815 e seguintes, todos</w:t>
      </w:r>
      <w:r w:rsidRPr="00701B25">
        <w:rPr>
          <w:rFonts w:ascii="Garamond" w:hAnsi="Garamond"/>
          <w:color w:val="000000"/>
          <w:szCs w:val="24"/>
        </w:rPr>
        <w:t xml:space="preserve"> do Código de Processo Civil.</w:t>
      </w:r>
    </w:p>
    <w:p w14:paraId="6746E7E2" w14:textId="77777777" w:rsidR="00892491" w:rsidRPr="00701B25" w:rsidRDefault="00892491" w:rsidP="00A51A89">
      <w:pPr>
        <w:spacing w:line="320" w:lineRule="exact"/>
        <w:rPr>
          <w:rFonts w:ascii="Garamond" w:hAnsi="Garamond"/>
          <w:bCs/>
          <w:color w:val="000000"/>
          <w:szCs w:val="24"/>
        </w:rPr>
      </w:pPr>
    </w:p>
    <w:p w14:paraId="263AA412" w14:textId="77777777" w:rsidR="00892491" w:rsidRPr="00701B25" w:rsidRDefault="00892491" w:rsidP="00A51A89">
      <w:pPr>
        <w:spacing w:line="320" w:lineRule="exact"/>
        <w:rPr>
          <w:rFonts w:ascii="Garamond" w:hAnsi="Garamond"/>
          <w:color w:val="000000"/>
          <w:szCs w:val="24"/>
        </w:rPr>
      </w:pPr>
      <w:r w:rsidRPr="00701B25">
        <w:rPr>
          <w:rFonts w:ascii="Garamond" w:hAnsi="Garamond"/>
          <w:color w:val="000000"/>
          <w:szCs w:val="24"/>
        </w:rPr>
        <w:t>9.1.</w:t>
      </w:r>
      <w:r w:rsidR="00EF6A7D" w:rsidRPr="00701B25">
        <w:rPr>
          <w:rFonts w:ascii="Garamond" w:hAnsi="Garamond"/>
          <w:color w:val="000000"/>
          <w:szCs w:val="24"/>
        </w:rPr>
        <w:t>8</w:t>
      </w:r>
      <w:r w:rsidRPr="00701B25">
        <w:rPr>
          <w:rFonts w:ascii="Garamond" w:hAnsi="Garamond"/>
          <w:color w:val="000000"/>
          <w:szCs w:val="24"/>
        </w:rPr>
        <w:t xml:space="preserve">. </w:t>
      </w:r>
      <w:r w:rsidR="00CE7042">
        <w:rPr>
          <w:rFonts w:ascii="Garamond" w:hAnsi="Garamond"/>
          <w:color w:val="000000"/>
          <w:szCs w:val="24"/>
        </w:rPr>
        <w:tab/>
      </w:r>
      <w:r w:rsidRPr="00CE7042">
        <w:rPr>
          <w:rFonts w:ascii="Garamond" w:hAnsi="Garamond"/>
          <w:color w:val="000000"/>
          <w:szCs w:val="24"/>
        </w:rPr>
        <w:t>Para efeitos do presente Contrato, “</w:t>
      </w:r>
      <w:r w:rsidR="00D33622" w:rsidRPr="00CE7042">
        <w:rPr>
          <w:rFonts w:ascii="Garamond" w:hAnsi="Garamond"/>
          <w:color w:val="000000"/>
          <w:szCs w:val="24"/>
          <w:u w:val="single"/>
        </w:rPr>
        <w:t>Dia Útil</w:t>
      </w:r>
      <w:r w:rsidRPr="00CE7042">
        <w:rPr>
          <w:rFonts w:ascii="Garamond" w:hAnsi="Garamond"/>
          <w:color w:val="000000"/>
          <w:szCs w:val="24"/>
        </w:rPr>
        <w:t xml:space="preserve">” significa </w:t>
      </w:r>
      <w:r w:rsidR="007A465F" w:rsidRPr="00CE7042">
        <w:rPr>
          <w:rFonts w:ascii="Garamond" w:hAnsi="Garamond"/>
          <w:color w:val="000000"/>
          <w:szCs w:val="24"/>
        </w:rPr>
        <w:t xml:space="preserve">qualquer dia em que bancos são obrigados a funcionar ou </w:t>
      </w:r>
      <w:r w:rsidR="007A465F" w:rsidRPr="00701B25">
        <w:rPr>
          <w:rFonts w:ascii="Garamond" w:hAnsi="Garamond"/>
          <w:color w:val="000000"/>
          <w:szCs w:val="24"/>
        </w:rPr>
        <w:t>não são autorizados por Lei a fechar na cidade de São Paulo, Estado de São Paulo</w:t>
      </w:r>
      <w:r w:rsidRPr="00701B25">
        <w:rPr>
          <w:rFonts w:ascii="Garamond" w:hAnsi="Garamond"/>
          <w:color w:val="000000"/>
          <w:szCs w:val="24"/>
        </w:rPr>
        <w:t>.</w:t>
      </w:r>
      <w:r w:rsidR="007A465F" w:rsidRPr="00701B25">
        <w:rPr>
          <w:rFonts w:ascii="Garamond" w:hAnsi="Garamond"/>
          <w:color w:val="000000"/>
          <w:szCs w:val="24"/>
        </w:rPr>
        <w:t xml:space="preserve"> </w:t>
      </w:r>
    </w:p>
    <w:p w14:paraId="32B4FE49" w14:textId="77777777" w:rsidR="00892491" w:rsidRPr="00701B25" w:rsidRDefault="00892491" w:rsidP="00A51A89">
      <w:pPr>
        <w:spacing w:line="320" w:lineRule="exact"/>
        <w:rPr>
          <w:rFonts w:ascii="Garamond" w:hAnsi="Garamond"/>
          <w:bCs/>
          <w:color w:val="000000"/>
          <w:szCs w:val="24"/>
        </w:rPr>
      </w:pPr>
    </w:p>
    <w:p w14:paraId="648C15C0" w14:textId="6146C44C" w:rsidR="00892491" w:rsidRDefault="00892491" w:rsidP="00701B25">
      <w:pPr>
        <w:spacing w:line="320" w:lineRule="exact"/>
        <w:rPr>
          <w:rFonts w:ascii="Garamond" w:hAnsi="Garamond"/>
          <w:color w:val="000000"/>
          <w:szCs w:val="24"/>
        </w:rPr>
      </w:pPr>
      <w:r w:rsidRPr="00701B25">
        <w:rPr>
          <w:rFonts w:ascii="Garamond" w:hAnsi="Garamond"/>
          <w:bCs/>
          <w:color w:val="000000"/>
          <w:szCs w:val="24"/>
        </w:rPr>
        <w:t>9.1.</w:t>
      </w:r>
      <w:r w:rsidR="00EF6A7D" w:rsidRPr="00701B25">
        <w:rPr>
          <w:rFonts w:ascii="Garamond" w:hAnsi="Garamond"/>
          <w:bCs/>
          <w:color w:val="000000"/>
          <w:szCs w:val="24"/>
        </w:rPr>
        <w:t>9</w:t>
      </w:r>
      <w:r w:rsidRPr="00701B25">
        <w:rPr>
          <w:rFonts w:ascii="Garamond" w:hAnsi="Garamond"/>
          <w:bCs/>
          <w:color w:val="000000"/>
          <w:szCs w:val="24"/>
        </w:rPr>
        <w:t xml:space="preserve">. </w:t>
      </w:r>
      <w:r w:rsidR="00CE7042">
        <w:rPr>
          <w:rFonts w:ascii="Garamond" w:hAnsi="Garamond"/>
          <w:bCs/>
          <w:color w:val="000000"/>
          <w:szCs w:val="24"/>
        </w:rPr>
        <w:tab/>
      </w:r>
      <w:r w:rsidRPr="00CE7042">
        <w:rPr>
          <w:rFonts w:ascii="Garamond" w:hAnsi="Garamond"/>
          <w:color w:val="000000"/>
          <w:szCs w:val="24"/>
        </w:rPr>
        <w:t>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w:t>
      </w:r>
      <w:r w:rsidRPr="00701B25">
        <w:rPr>
          <w:rFonts w:ascii="Garamond" w:hAnsi="Garamond"/>
          <w:color w:val="000000"/>
          <w:szCs w:val="24"/>
        </w:rPr>
        <w:t xml:space="preserve">xceto se de outra forma for estabelecido de comum acordo entre </w:t>
      </w:r>
      <w:r w:rsidR="00DF2399" w:rsidRPr="00701B25">
        <w:rPr>
          <w:rFonts w:ascii="Garamond" w:hAnsi="Garamond"/>
          <w:color w:val="000000"/>
          <w:szCs w:val="24"/>
        </w:rPr>
        <w:t xml:space="preserve">os Credores </w:t>
      </w:r>
      <w:r w:rsidRPr="00701B25">
        <w:rPr>
          <w:rFonts w:ascii="Garamond" w:hAnsi="Garamond"/>
          <w:color w:val="000000"/>
          <w:szCs w:val="24"/>
        </w:rPr>
        <w:t xml:space="preserve">por escrito. Os Credores poderão, no entanto, fornecer informações relacionadas ao </w:t>
      </w:r>
      <w:r w:rsidRPr="00701B25">
        <w:rPr>
          <w:rFonts w:ascii="Garamond" w:hAnsi="Garamond"/>
          <w:color w:val="000000"/>
          <w:szCs w:val="24"/>
        </w:rPr>
        <w:lastRenderedPageBreak/>
        <w:t xml:space="preserve">presente Contrato, em bases confidenciais, a potenciais terceiros adquirentes ou cessionários, exclusivamente para fins de cessão de créditos oriundos </w:t>
      </w:r>
      <w:r w:rsidR="00DF2399" w:rsidRPr="00701B25">
        <w:rPr>
          <w:rFonts w:ascii="Garamond" w:hAnsi="Garamond"/>
          <w:color w:val="000000"/>
          <w:szCs w:val="24"/>
        </w:rPr>
        <w:t>do</w:t>
      </w:r>
      <w:r w:rsidR="007A465F" w:rsidRPr="00701B25">
        <w:rPr>
          <w:rFonts w:ascii="Garamond" w:hAnsi="Garamond"/>
          <w:color w:val="000000"/>
          <w:szCs w:val="24"/>
        </w:rPr>
        <w:t>s Contratos de</w:t>
      </w:r>
      <w:r w:rsidR="00DF2399" w:rsidRPr="00701B25">
        <w:rPr>
          <w:rFonts w:ascii="Garamond" w:hAnsi="Garamond"/>
          <w:color w:val="000000"/>
          <w:szCs w:val="24"/>
        </w:rPr>
        <w:t xml:space="preserve"> </w:t>
      </w:r>
      <w:r w:rsidR="00DF2399" w:rsidRPr="00701B25">
        <w:rPr>
          <w:rFonts w:ascii="Garamond" w:hAnsi="Garamond"/>
          <w:bCs/>
          <w:szCs w:val="24"/>
        </w:rPr>
        <w:t>Financiamento</w:t>
      </w:r>
      <w:r w:rsidRPr="00701B25">
        <w:rPr>
          <w:rFonts w:ascii="Garamond" w:hAnsi="Garamond"/>
          <w:color w:val="000000"/>
          <w:szCs w:val="24"/>
        </w:rPr>
        <w:t>.</w:t>
      </w:r>
    </w:p>
    <w:p w14:paraId="72E59111" w14:textId="77777777" w:rsidR="008F127C" w:rsidRDefault="008F127C" w:rsidP="00701B25">
      <w:pPr>
        <w:spacing w:line="320" w:lineRule="exact"/>
        <w:rPr>
          <w:rFonts w:ascii="Garamond" w:hAnsi="Garamond"/>
          <w:color w:val="000000"/>
          <w:szCs w:val="24"/>
        </w:rPr>
      </w:pPr>
    </w:p>
    <w:p w14:paraId="7ABDF2E6" w14:textId="24A822AB" w:rsidR="008F127C" w:rsidRPr="00701B25" w:rsidRDefault="008F127C" w:rsidP="00A51A89">
      <w:pPr>
        <w:autoSpaceDE w:val="0"/>
        <w:autoSpaceDN w:val="0"/>
        <w:adjustRightInd w:val="0"/>
        <w:spacing w:line="320" w:lineRule="exact"/>
        <w:rPr>
          <w:rFonts w:ascii="Garamond" w:hAnsi="Garamond"/>
          <w:color w:val="000000"/>
          <w:szCs w:val="24"/>
        </w:rPr>
      </w:pPr>
      <w:r>
        <w:rPr>
          <w:rFonts w:ascii="Garamond" w:hAnsi="Garamond"/>
          <w:color w:val="000000"/>
          <w:szCs w:val="24"/>
        </w:rPr>
        <w:t>9.1.10.</w:t>
      </w:r>
      <w:r>
        <w:rPr>
          <w:rFonts w:ascii="Garamond" w:hAnsi="Garamond"/>
          <w:color w:val="000000"/>
          <w:szCs w:val="24"/>
        </w:rPr>
        <w:tab/>
      </w:r>
      <w:r w:rsidRPr="00692EEE">
        <w:rPr>
          <w:rFonts w:ascii="Garamond" w:hAnsi="Garamond"/>
          <w:color w:val="000000"/>
          <w:szCs w:val="24"/>
        </w:rPr>
        <w:t xml:space="preserve">As Partes reconhecem que este </w:t>
      </w:r>
      <w:r>
        <w:rPr>
          <w:rFonts w:ascii="Garamond" w:hAnsi="Garamond"/>
          <w:color w:val="000000"/>
          <w:szCs w:val="24"/>
        </w:rPr>
        <w:t>Contrato</w:t>
      </w:r>
      <w:r w:rsidRPr="00692EEE">
        <w:rPr>
          <w:rFonts w:ascii="Garamond" w:hAnsi="Garamond"/>
          <w:color w:val="000000"/>
          <w:szCs w:val="24"/>
        </w:rPr>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D2B61C8" w14:textId="77777777" w:rsidR="00892491" w:rsidRPr="00701B25" w:rsidRDefault="00892491" w:rsidP="00A51A89">
      <w:pPr>
        <w:spacing w:line="320" w:lineRule="exact"/>
        <w:rPr>
          <w:rFonts w:ascii="Garamond" w:hAnsi="Garamond"/>
          <w:bCs/>
          <w:color w:val="000000"/>
          <w:szCs w:val="24"/>
        </w:rPr>
      </w:pPr>
    </w:p>
    <w:p w14:paraId="3453193D" w14:textId="77777777" w:rsidR="00892491" w:rsidRPr="00701B25" w:rsidRDefault="00892491" w:rsidP="00A51A89">
      <w:pPr>
        <w:spacing w:line="320" w:lineRule="exact"/>
        <w:rPr>
          <w:rFonts w:ascii="Garamond" w:hAnsi="Garamond"/>
          <w:b/>
          <w:bCs/>
          <w:smallCaps/>
          <w:color w:val="000000"/>
          <w:szCs w:val="24"/>
          <w:u w:val="single"/>
        </w:rPr>
      </w:pPr>
      <w:r w:rsidRPr="00701B25">
        <w:rPr>
          <w:rFonts w:ascii="Garamond" w:hAnsi="Garamond"/>
          <w:b/>
          <w:bCs/>
          <w:smallCaps/>
          <w:color w:val="000000"/>
          <w:szCs w:val="24"/>
          <w:u w:val="single"/>
        </w:rPr>
        <w:t>Cláusula Décima</w:t>
      </w:r>
    </w:p>
    <w:p w14:paraId="72FBFC11" w14:textId="77777777" w:rsidR="00892491" w:rsidRPr="00701B25" w:rsidRDefault="00892491" w:rsidP="00A51A89">
      <w:pPr>
        <w:spacing w:line="320" w:lineRule="exact"/>
        <w:rPr>
          <w:rFonts w:ascii="Garamond" w:hAnsi="Garamond"/>
          <w:b/>
          <w:bCs/>
          <w:smallCaps/>
          <w:color w:val="000000"/>
          <w:szCs w:val="24"/>
          <w:u w:val="single"/>
        </w:rPr>
      </w:pPr>
    </w:p>
    <w:p w14:paraId="4802203F" w14:textId="77777777" w:rsidR="00892491" w:rsidRPr="00CE7042" w:rsidRDefault="00892491" w:rsidP="00A51A89">
      <w:pPr>
        <w:spacing w:line="320" w:lineRule="exact"/>
        <w:rPr>
          <w:rFonts w:ascii="Garamond" w:hAnsi="Garamond"/>
          <w:b/>
          <w:bCs/>
          <w:smallCaps/>
          <w:color w:val="000000"/>
          <w:szCs w:val="24"/>
        </w:rPr>
      </w:pPr>
      <w:r w:rsidRPr="00701B25">
        <w:rPr>
          <w:rFonts w:ascii="Garamond" w:hAnsi="Garamond"/>
          <w:b/>
          <w:bCs/>
          <w:smallCaps/>
          <w:color w:val="000000"/>
          <w:szCs w:val="24"/>
        </w:rPr>
        <w:t xml:space="preserve">10.1. </w:t>
      </w:r>
      <w:r w:rsidR="00CE7042">
        <w:rPr>
          <w:rFonts w:ascii="Garamond" w:hAnsi="Garamond"/>
          <w:b/>
          <w:bCs/>
          <w:smallCaps/>
          <w:color w:val="000000"/>
          <w:szCs w:val="24"/>
        </w:rPr>
        <w:tab/>
      </w:r>
      <w:r w:rsidRPr="00CE7042">
        <w:rPr>
          <w:rFonts w:ascii="Garamond" w:hAnsi="Garamond"/>
          <w:b/>
          <w:bCs/>
          <w:smallCaps/>
          <w:color w:val="000000"/>
          <w:szCs w:val="24"/>
        </w:rPr>
        <w:t>Lei Aplicável e Foro</w:t>
      </w:r>
    </w:p>
    <w:p w14:paraId="149BE555" w14:textId="77777777" w:rsidR="00892491" w:rsidRPr="00701B25" w:rsidRDefault="00892491" w:rsidP="00A51A89">
      <w:pPr>
        <w:spacing w:line="320" w:lineRule="exact"/>
        <w:rPr>
          <w:rFonts w:ascii="Garamond" w:hAnsi="Garamond"/>
          <w:b/>
          <w:bCs/>
          <w:smallCaps/>
          <w:color w:val="000000"/>
          <w:szCs w:val="24"/>
          <w:u w:val="single"/>
        </w:rPr>
      </w:pPr>
    </w:p>
    <w:p w14:paraId="3BB9BC8E" w14:textId="77777777" w:rsidR="00892491" w:rsidRDefault="00892491" w:rsidP="00A51A89">
      <w:pPr>
        <w:spacing w:line="320" w:lineRule="exact"/>
        <w:rPr>
          <w:rFonts w:ascii="Garamond" w:hAnsi="Garamond"/>
          <w:color w:val="000000"/>
          <w:szCs w:val="24"/>
        </w:rPr>
      </w:pPr>
      <w:r w:rsidRPr="00701B25">
        <w:rPr>
          <w:rFonts w:ascii="Garamond" w:hAnsi="Garamond"/>
          <w:color w:val="000000"/>
          <w:szCs w:val="24"/>
        </w:rPr>
        <w:t>10.1.1.</w:t>
      </w:r>
      <w:r w:rsidRPr="00701B25">
        <w:rPr>
          <w:rFonts w:ascii="Garamond" w:hAnsi="Garamond"/>
          <w:color w:val="000000"/>
          <w:szCs w:val="24"/>
        </w:rPr>
        <w:tab/>
        <w:t>Este Contrato será regido e interpretado de acordo com as leis brasileiras.</w:t>
      </w:r>
    </w:p>
    <w:p w14:paraId="5F8362C9" w14:textId="77777777" w:rsidR="00CE7042" w:rsidRDefault="00CE7042" w:rsidP="00A51A89">
      <w:pPr>
        <w:spacing w:line="320" w:lineRule="exact"/>
        <w:rPr>
          <w:rFonts w:ascii="Garamond" w:hAnsi="Garamond"/>
          <w:color w:val="000000"/>
          <w:szCs w:val="24"/>
        </w:rPr>
      </w:pPr>
    </w:p>
    <w:p w14:paraId="4E7192A2" w14:textId="77777777" w:rsidR="00CE7042" w:rsidRPr="00CE7042" w:rsidRDefault="00CE7042" w:rsidP="00A51A89">
      <w:pPr>
        <w:spacing w:line="320" w:lineRule="exact"/>
        <w:rPr>
          <w:rFonts w:ascii="Garamond" w:hAnsi="Garamond"/>
          <w:color w:val="000000"/>
          <w:szCs w:val="24"/>
        </w:rPr>
      </w:pPr>
      <w:r>
        <w:rPr>
          <w:rFonts w:ascii="Garamond" w:hAnsi="Garamond"/>
          <w:color w:val="000000"/>
          <w:szCs w:val="24"/>
        </w:rPr>
        <w:t>10.1.2.</w:t>
      </w:r>
      <w:r>
        <w:rPr>
          <w:rFonts w:ascii="Garamond" w:hAnsi="Garamond"/>
          <w:color w:val="000000"/>
          <w:szCs w:val="24"/>
        </w:rPr>
        <w:tab/>
        <w:t>Fica eleito o foro da Comarca de São Paulo, Estado de São Paulo para dirimir quaisquer questões ou dúvidas decorrentes deste Contrato, com a exclusão de qualquer outro por mais privilegiado que seja.</w:t>
      </w:r>
    </w:p>
    <w:p w14:paraId="761333FB" w14:textId="6309A721" w:rsidR="00D9083C" w:rsidRPr="00CE7042" w:rsidRDefault="00D9083C" w:rsidP="00A51A89">
      <w:pPr>
        <w:spacing w:line="320" w:lineRule="exact"/>
        <w:rPr>
          <w:rFonts w:ascii="Garamond" w:hAnsi="Garamond"/>
          <w:color w:val="000000"/>
          <w:szCs w:val="24"/>
        </w:rPr>
      </w:pPr>
    </w:p>
    <w:sectPr w:rsidR="00D9083C" w:rsidRPr="00CE7042" w:rsidSect="00A51A89">
      <w:headerReference w:type="default" r:id="rId9"/>
      <w:footerReference w:type="even" r:id="rId10"/>
      <w:footerReference w:type="default" r:id="rId11"/>
      <w:headerReference w:type="first" r:id="rId12"/>
      <w:footerReference w:type="first" r:id="rId13"/>
      <w:type w:val="continuous"/>
      <w:pgSz w:w="11906" w:h="16838"/>
      <w:pgMar w:top="1451" w:right="1418" w:bottom="1474" w:left="1474" w:header="72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E20C9" w14:textId="77777777" w:rsidR="008E46F5" w:rsidRDefault="008E46F5">
      <w:r>
        <w:separator/>
      </w:r>
    </w:p>
  </w:endnote>
  <w:endnote w:type="continuationSeparator" w:id="0">
    <w:p w14:paraId="652D24B6" w14:textId="77777777" w:rsidR="008E46F5" w:rsidRDefault="008E46F5">
      <w:r>
        <w:continuationSeparator/>
      </w:r>
    </w:p>
  </w:endnote>
  <w:endnote w:type="continuationNotice" w:id="1">
    <w:p w14:paraId="11A85E89" w14:textId="77777777" w:rsidR="008E46F5" w:rsidRDefault="008E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8BCDA" w14:textId="77777777" w:rsidR="00B6222A" w:rsidRDefault="00B622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3F21AD4B" w14:textId="77777777" w:rsidR="00B6222A" w:rsidRDefault="00B622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0419" w14:textId="784F4509" w:rsidR="00B6222A" w:rsidRDefault="00B622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0E5EE80F" w14:textId="77777777" w:rsidR="00B6222A" w:rsidRPr="00BB3682" w:rsidRDefault="00B6222A"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A586" w14:textId="77777777" w:rsidR="00B6222A" w:rsidRDefault="00B6222A"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0855BF4E" w14:textId="77777777" w:rsidR="00B6222A" w:rsidRPr="00BB3682" w:rsidRDefault="00B6222A"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26B75" w14:textId="77777777" w:rsidR="008E46F5" w:rsidRDefault="008E46F5">
      <w:r>
        <w:separator/>
      </w:r>
    </w:p>
  </w:footnote>
  <w:footnote w:type="continuationSeparator" w:id="0">
    <w:p w14:paraId="45D3023F" w14:textId="77777777" w:rsidR="008E46F5" w:rsidRDefault="008E46F5">
      <w:r>
        <w:continuationSeparator/>
      </w:r>
    </w:p>
  </w:footnote>
  <w:footnote w:type="continuationNotice" w:id="1">
    <w:p w14:paraId="595E9102" w14:textId="77777777" w:rsidR="008E46F5" w:rsidRDefault="008E4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60AA" w14:textId="77777777" w:rsidR="00B6222A" w:rsidRDefault="00B6222A">
    <w:pPr>
      <w:pStyle w:val="Cabealho"/>
      <w:rPr>
        <w:rFonts w:ascii="Bookman Old Style" w:hAnsi="Bookman Old Style"/>
        <w:b/>
        <w:snapToGrid w:val="0"/>
      </w:rPr>
    </w:pPr>
  </w:p>
  <w:p w14:paraId="0E713673" w14:textId="77777777" w:rsidR="00B6222A" w:rsidRPr="001906B4" w:rsidRDefault="00B6222A"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AB873" w14:textId="6D879723" w:rsidR="00B6222A" w:rsidRPr="00A51A89" w:rsidRDefault="00B6222A" w:rsidP="00A51A89">
    <w:pPr>
      <w:pStyle w:val="Cabealho"/>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CF"/>
    <w:rsid w:val="0000201B"/>
    <w:rsid w:val="000100BE"/>
    <w:rsid w:val="00013855"/>
    <w:rsid w:val="00017E9E"/>
    <w:rsid w:val="00023BED"/>
    <w:rsid w:val="0002481A"/>
    <w:rsid w:val="00024B1E"/>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0B9"/>
    <w:rsid w:val="00084797"/>
    <w:rsid w:val="000907AA"/>
    <w:rsid w:val="00092373"/>
    <w:rsid w:val="000A24C3"/>
    <w:rsid w:val="000A24E0"/>
    <w:rsid w:val="000A609C"/>
    <w:rsid w:val="000A77C9"/>
    <w:rsid w:val="000B0319"/>
    <w:rsid w:val="000B50F2"/>
    <w:rsid w:val="000C28E4"/>
    <w:rsid w:val="000C648A"/>
    <w:rsid w:val="000D0C1C"/>
    <w:rsid w:val="000D3365"/>
    <w:rsid w:val="000D4177"/>
    <w:rsid w:val="000D5810"/>
    <w:rsid w:val="000D75E6"/>
    <w:rsid w:val="000D7615"/>
    <w:rsid w:val="000D7B92"/>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971A7"/>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3425"/>
    <w:rsid w:val="003040CD"/>
    <w:rsid w:val="00304779"/>
    <w:rsid w:val="00306303"/>
    <w:rsid w:val="00306A04"/>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1B0"/>
    <w:rsid w:val="0038340F"/>
    <w:rsid w:val="00383A9C"/>
    <w:rsid w:val="00384596"/>
    <w:rsid w:val="0038552E"/>
    <w:rsid w:val="00386C0C"/>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517E"/>
    <w:rsid w:val="00426CCA"/>
    <w:rsid w:val="00430D34"/>
    <w:rsid w:val="004333A2"/>
    <w:rsid w:val="00433B70"/>
    <w:rsid w:val="004417ED"/>
    <w:rsid w:val="00450960"/>
    <w:rsid w:val="004531C8"/>
    <w:rsid w:val="0046357E"/>
    <w:rsid w:val="00475EF2"/>
    <w:rsid w:val="00476A8A"/>
    <w:rsid w:val="004776E1"/>
    <w:rsid w:val="004815C3"/>
    <w:rsid w:val="004826F1"/>
    <w:rsid w:val="0048446F"/>
    <w:rsid w:val="00492C63"/>
    <w:rsid w:val="00492DC1"/>
    <w:rsid w:val="00496D1E"/>
    <w:rsid w:val="00497D91"/>
    <w:rsid w:val="004A172E"/>
    <w:rsid w:val="004A2857"/>
    <w:rsid w:val="004B3350"/>
    <w:rsid w:val="004B337F"/>
    <w:rsid w:val="004B5281"/>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612E"/>
    <w:rsid w:val="00607FDF"/>
    <w:rsid w:val="006142ED"/>
    <w:rsid w:val="006153B1"/>
    <w:rsid w:val="00620AB4"/>
    <w:rsid w:val="00621721"/>
    <w:rsid w:val="00625E5D"/>
    <w:rsid w:val="0062637A"/>
    <w:rsid w:val="00626683"/>
    <w:rsid w:val="00630F2C"/>
    <w:rsid w:val="00633A6B"/>
    <w:rsid w:val="0063637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1B25"/>
    <w:rsid w:val="00703657"/>
    <w:rsid w:val="007069F7"/>
    <w:rsid w:val="00713CFD"/>
    <w:rsid w:val="0071402E"/>
    <w:rsid w:val="007164EC"/>
    <w:rsid w:val="00717D88"/>
    <w:rsid w:val="00721F4B"/>
    <w:rsid w:val="00724C80"/>
    <w:rsid w:val="0073194A"/>
    <w:rsid w:val="00733C50"/>
    <w:rsid w:val="0073725B"/>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B26"/>
    <w:rsid w:val="00805E9C"/>
    <w:rsid w:val="00805F8B"/>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0731"/>
    <w:rsid w:val="00892491"/>
    <w:rsid w:val="008924BC"/>
    <w:rsid w:val="00896D77"/>
    <w:rsid w:val="008A2E8F"/>
    <w:rsid w:val="008A40CE"/>
    <w:rsid w:val="008A497F"/>
    <w:rsid w:val="008A4F4E"/>
    <w:rsid w:val="008A52B3"/>
    <w:rsid w:val="008A7E2E"/>
    <w:rsid w:val="008B13EB"/>
    <w:rsid w:val="008B2825"/>
    <w:rsid w:val="008B2A0E"/>
    <w:rsid w:val="008B4138"/>
    <w:rsid w:val="008B6E18"/>
    <w:rsid w:val="008C181F"/>
    <w:rsid w:val="008C58DC"/>
    <w:rsid w:val="008D391F"/>
    <w:rsid w:val="008E0956"/>
    <w:rsid w:val="008E3620"/>
    <w:rsid w:val="008E46F5"/>
    <w:rsid w:val="008F026D"/>
    <w:rsid w:val="008F127C"/>
    <w:rsid w:val="008F2270"/>
    <w:rsid w:val="008F3899"/>
    <w:rsid w:val="008F48A1"/>
    <w:rsid w:val="008F5CA6"/>
    <w:rsid w:val="008F74EF"/>
    <w:rsid w:val="00901636"/>
    <w:rsid w:val="00911A90"/>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44F3"/>
    <w:rsid w:val="009672CF"/>
    <w:rsid w:val="00967B5B"/>
    <w:rsid w:val="00967B7A"/>
    <w:rsid w:val="00967FEA"/>
    <w:rsid w:val="0098098D"/>
    <w:rsid w:val="0098702F"/>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06254"/>
    <w:rsid w:val="00A06F7B"/>
    <w:rsid w:val="00A115A5"/>
    <w:rsid w:val="00A13181"/>
    <w:rsid w:val="00A2763E"/>
    <w:rsid w:val="00A279AD"/>
    <w:rsid w:val="00A353FF"/>
    <w:rsid w:val="00A41958"/>
    <w:rsid w:val="00A42CAE"/>
    <w:rsid w:val="00A42F4F"/>
    <w:rsid w:val="00A44443"/>
    <w:rsid w:val="00A45948"/>
    <w:rsid w:val="00A47D49"/>
    <w:rsid w:val="00A51A8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1D3E"/>
    <w:rsid w:val="00B25370"/>
    <w:rsid w:val="00B27289"/>
    <w:rsid w:val="00B31B64"/>
    <w:rsid w:val="00B36DDB"/>
    <w:rsid w:val="00B426F2"/>
    <w:rsid w:val="00B42C0E"/>
    <w:rsid w:val="00B52585"/>
    <w:rsid w:val="00B56E61"/>
    <w:rsid w:val="00B61483"/>
    <w:rsid w:val="00B6222A"/>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6AA"/>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4C62"/>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0B9B"/>
    <w:rsid w:val="00CE4770"/>
    <w:rsid w:val="00CE4A8B"/>
    <w:rsid w:val="00CE7042"/>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DF5B50"/>
    <w:rsid w:val="00E019C2"/>
    <w:rsid w:val="00E039CF"/>
    <w:rsid w:val="00E15940"/>
    <w:rsid w:val="00E17899"/>
    <w:rsid w:val="00E17E92"/>
    <w:rsid w:val="00E22035"/>
    <w:rsid w:val="00E2371A"/>
    <w:rsid w:val="00E23B01"/>
    <w:rsid w:val="00E26EFF"/>
    <w:rsid w:val="00E27DEF"/>
    <w:rsid w:val="00E30E01"/>
    <w:rsid w:val="00E32BE6"/>
    <w:rsid w:val="00E35105"/>
    <w:rsid w:val="00E35F3F"/>
    <w:rsid w:val="00E42102"/>
    <w:rsid w:val="00E46156"/>
    <w:rsid w:val="00E52245"/>
    <w:rsid w:val="00E52B39"/>
    <w:rsid w:val="00E57659"/>
    <w:rsid w:val="00E57F38"/>
    <w:rsid w:val="00E6552D"/>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85E"/>
    <w:rsid w:val="00EF7F77"/>
    <w:rsid w:val="00F01003"/>
    <w:rsid w:val="00F037B5"/>
    <w:rsid w:val="00F074DA"/>
    <w:rsid w:val="00F116DD"/>
    <w:rsid w:val="00F11FD0"/>
    <w:rsid w:val="00F1422D"/>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48C9E"/>
  <w15:docId w15:val="{80E10D19-B3D3-4363-9A5F-4591F347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 w:type="paragraph" w:styleId="Remetente">
    <w:name w:val="envelope return"/>
    <w:basedOn w:val="Normal"/>
    <w:uiPriority w:val="99"/>
    <w:rsid w:val="004B5281"/>
    <w:pPr>
      <w:autoSpaceDE w:val="0"/>
      <w:autoSpaceDN w:val="0"/>
      <w:adjustRightInd w:val="0"/>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7BB0-4592-4D69-BA2F-1E765EBA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6532</Words>
  <Characters>35276</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41725</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Yves Dutra | Stocche Forbes Advogados</cp:lastModifiedBy>
  <cp:revision>9</cp:revision>
  <cp:lastPrinted>2014-10-03T19:23:00Z</cp:lastPrinted>
  <dcterms:created xsi:type="dcterms:W3CDTF">2020-12-22T14:28:00Z</dcterms:created>
  <dcterms:modified xsi:type="dcterms:W3CDTF">2020-12-23T01:45:00Z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