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697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3FC9D9" w14:textId="77777777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796D54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376B37B" w14:textId="21B07FFB" w:rsidR="008B6213" w:rsidRPr="007D774F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highlight w:val="yellow"/>
        </w:rPr>
      </w:pP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 xml:space="preserve">nome ou razão social do </w:t>
      </w:r>
      <w:r w:rsidR="00267D7B" w:rsidRPr="00796D54">
        <w:rPr>
          <w:rFonts w:ascii="Arial Narrow" w:hAnsi="Arial Narrow"/>
          <w:b/>
          <w:i/>
          <w:szCs w:val="24"/>
          <w:highlight w:val="yellow"/>
          <w:lang w:val="pt-BR"/>
        </w:rPr>
        <w:t>[</w:t>
      </w:r>
      <w:r w:rsidR="00267D7B" w:rsidRPr="00796D54">
        <w:rPr>
          <w:rFonts w:ascii="Arial Narrow" w:hAnsi="Arial Narrow"/>
          <w:b/>
          <w:i/>
          <w:szCs w:val="24"/>
          <w:highlight w:val="yellow"/>
        </w:rPr>
        <w:t>Credor]/[Agente Fiduciário]</w:t>
      </w:r>
      <w:r w:rsidRPr="00796D54">
        <w:rPr>
          <w:rFonts w:ascii="Arial Narrow" w:hAnsi="Arial Narrow"/>
          <w:b/>
          <w:i/>
          <w:szCs w:val="24"/>
          <w:highlight w:val="yellow"/>
        </w:rPr>
        <w:t>),</w:t>
      </w:r>
      <w:r w:rsidRPr="007D774F">
        <w:rPr>
          <w:rFonts w:ascii="Arial Narrow" w:hAnsi="Arial Narrow"/>
          <w:b/>
          <w:i/>
          <w:highlight w:val="yellow"/>
        </w:rPr>
        <w:t xml:space="preserve"> </w:t>
      </w:r>
      <w:r w:rsidRPr="007D774F">
        <w:rPr>
          <w:rFonts w:ascii="Arial Narrow" w:hAnsi="Arial Narrow"/>
          <w:highlight w:val="yellow"/>
        </w:rPr>
        <w:t xml:space="preserve">com endereço na </w:t>
      </w:r>
      <w:r w:rsidRPr="007D774F">
        <w:rPr>
          <w:rFonts w:ascii="Arial Narrow" w:hAnsi="Arial Narrow"/>
          <w:b/>
          <w:i/>
          <w:highlight w:val="yellow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>indicar o endereço completo</w:t>
      </w:r>
      <w:r w:rsidR="00267D7B" w:rsidRPr="00796D54">
        <w:rPr>
          <w:rFonts w:ascii="Arial Narrow" w:hAnsi="Arial Narrow"/>
          <w:b/>
          <w:i/>
          <w:szCs w:val="24"/>
          <w:highlight w:val="yellow"/>
        </w:rPr>
        <w:t xml:space="preserve">] </w:t>
      </w:r>
      <w:r w:rsidRPr="00796D54">
        <w:rPr>
          <w:rFonts w:ascii="Arial Narrow" w:hAnsi="Arial Narrow"/>
          <w:b/>
          <w:i/>
          <w:szCs w:val="24"/>
          <w:highlight w:val="yellow"/>
        </w:rPr>
        <w:t>, inclusive Cidade e Estado</w:t>
      </w:r>
      <w:r w:rsidRPr="007D774F">
        <w:rPr>
          <w:rFonts w:ascii="Arial Narrow" w:hAnsi="Arial Narrow"/>
          <w:b/>
          <w:i/>
          <w:highlight w:val="yellow"/>
        </w:rPr>
        <w:t>), (</w:t>
      </w:r>
      <w:r w:rsidR="00267D7B" w:rsidRPr="00796D54">
        <w:rPr>
          <w:rFonts w:ascii="Arial Narrow" w:hAnsi="Arial Narrow"/>
          <w:b/>
          <w:i/>
          <w:szCs w:val="24"/>
          <w:highlight w:val="yellow"/>
        </w:rPr>
        <w:t>indicar o CPF ou CNPJ</w:t>
      </w:r>
      <w:r w:rsidRPr="00796D54">
        <w:rPr>
          <w:rFonts w:ascii="Arial Narrow" w:hAnsi="Arial Narrow"/>
          <w:b/>
          <w:i/>
          <w:szCs w:val="24"/>
          <w:highlight w:val="yellow"/>
        </w:rPr>
        <w:t>)</w:t>
      </w:r>
      <w:r w:rsidRPr="00796D54">
        <w:rPr>
          <w:rFonts w:ascii="Arial Narrow" w:hAnsi="Arial Narrow"/>
          <w:szCs w:val="24"/>
          <w:highlight w:val="yellow"/>
        </w:rPr>
        <w:t xml:space="preserve"> (“</w:t>
      </w:r>
      <w:r w:rsidR="00267D7B" w:rsidRPr="00796D54">
        <w:rPr>
          <w:rFonts w:ascii="Arial Narrow" w:hAnsi="Arial Narrow"/>
          <w:b/>
          <w:szCs w:val="24"/>
          <w:highlight w:val="yellow"/>
          <w:lang w:val="pt-BR"/>
        </w:rPr>
        <w:t>[</w:t>
      </w:r>
      <w:r w:rsidR="00267D7B" w:rsidRPr="007D774F">
        <w:rPr>
          <w:rFonts w:ascii="Arial Narrow" w:hAnsi="Arial Narrow"/>
          <w:b/>
          <w:highlight w:val="yellow"/>
        </w:rPr>
        <w:t>Credor</w:t>
      </w:r>
      <w:r w:rsidR="00267D7B" w:rsidRPr="00796D54">
        <w:rPr>
          <w:rFonts w:ascii="Arial Narrow" w:hAnsi="Arial Narrow"/>
          <w:b/>
          <w:szCs w:val="24"/>
          <w:highlight w:val="yellow"/>
        </w:rPr>
        <w:t>]/[Agente Fiduciário]</w:t>
      </w:r>
      <w:r w:rsidRPr="00796D54">
        <w:rPr>
          <w:rFonts w:ascii="Arial Narrow" w:hAnsi="Arial Narrow"/>
          <w:szCs w:val="24"/>
          <w:highlight w:val="yellow"/>
        </w:rPr>
        <w:t>”)</w:t>
      </w:r>
      <w:r w:rsidRPr="00796D54">
        <w:rPr>
          <w:rFonts w:ascii="Arial Narrow" w:hAnsi="Arial Narrow"/>
          <w:b/>
          <w:szCs w:val="24"/>
          <w:highlight w:val="yellow"/>
        </w:rPr>
        <w:t>;</w:t>
      </w:r>
    </w:p>
    <w:p w14:paraId="6BD04F85" w14:textId="77777777" w:rsidR="008B6213" w:rsidRPr="00796D54" w:rsidRDefault="008B6213" w:rsidP="008B6213">
      <w:pPr>
        <w:pStyle w:val="Corpodetexto"/>
        <w:spacing w:line="240" w:lineRule="auto"/>
        <w:ind w:left="851"/>
        <w:rPr>
          <w:rFonts w:ascii="Arial Narrow" w:hAnsi="Arial Narrow"/>
          <w:b/>
          <w:szCs w:val="24"/>
        </w:rPr>
      </w:pPr>
    </w:p>
    <w:p w14:paraId="3187995A" w14:textId="77777777" w:rsidR="008B6213" w:rsidRPr="00796D5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>nome ou razão social do cliente</w:t>
      </w:r>
      <w:r w:rsidRPr="00796D54">
        <w:rPr>
          <w:rFonts w:ascii="Arial Narrow" w:hAnsi="Arial Narrow"/>
          <w:b/>
          <w:i/>
          <w:szCs w:val="24"/>
        </w:rPr>
        <w:t xml:space="preserve">), </w:t>
      </w:r>
      <w:r w:rsidRPr="00796D54">
        <w:rPr>
          <w:rFonts w:ascii="Arial Narrow" w:hAnsi="Arial Narrow"/>
          <w:szCs w:val="24"/>
        </w:rPr>
        <w:t xml:space="preserve">com endereço na </w:t>
      </w: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>indicar o endereço completo do cliente, inclusive Cidade e Estado</w:t>
      </w:r>
      <w:r w:rsidRPr="00796D54">
        <w:rPr>
          <w:rFonts w:ascii="Arial Narrow" w:hAnsi="Arial Narrow"/>
          <w:b/>
          <w:i/>
          <w:szCs w:val="24"/>
        </w:rPr>
        <w:t>), (</w:t>
      </w:r>
      <w:r w:rsidRPr="00796D54">
        <w:rPr>
          <w:rFonts w:ascii="Arial Narrow" w:hAnsi="Arial Narrow"/>
          <w:b/>
          <w:i/>
          <w:szCs w:val="24"/>
          <w:highlight w:val="yellow"/>
        </w:rPr>
        <w:t>indicar o CPF ou CNPJ do cliente</w:t>
      </w:r>
      <w:r w:rsidRPr="00796D54">
        <w:rPr>
          <w:rFonts w:ascii="Arial Narrow" w:hAnsi="Arial Narrow"/>
          <w:b/>
          <w:i/>
          <w:szCs w:val="24"/>
        </w:rPr>
        <w:t xml:space="preserve">) </w:t>
      </w:r>
      <w:r w:rsidRPr="00796D54">
        <w:rPr>
          <w:rFonts w:ascii="Arial Narrow" w:hAnsi="Arial Narrow"/>
          <w:szCs w:val="24"/>
        </w:rPr>
        <w:t>(“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;</w:t>
      </w:r>
    </w:p>
    <w:p w14:paraId="3A12EB3C" w14:textId="77777777" w:rsidR="008B6213" w:rsidRPr="00796D54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02D738F6" w14:textId="77777777" w:rsidR="008B6213" w:rsidRPr="00796D5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ITAÚ UNIBANCO S.A., </w:t>
      </w:r>
      <w:r w:rsidRPr="00796D54">
        <w:rPr>
          <w:rFonts w:ascii="Arial Narrow" w:hAnsi="Arial Narrow"/>
          <w:szCs w:val="24"/>
        </w:rPr>
        <w:t xml:space="preserve">com sede na Praça Alfredo Egydio de Souza Aranha, 100, Torre Olavo </w:t>
      </w:r>
      <w:proofErr w:type="spellStart"/>
      <w:r w:rsidRPr="00796D54">
        <w:rPr>
          <w:rFonts w:ascii="Arial Narrow" w:hAnsi="Arial Narrow"/>
          <w:szCs w:val="24"/>
        </w:rPr>
        <w:t>Set</w:t>
      </w:r>
      <w:r w:rsidRPr="00796D54">
        <w:rPr>
          <w:rFonts w:ascii="Arial Narrow" w:hAnsi="Arial Narrow"/>
          <w:szCs w:val="24"/>
          <w:lang w:val="pt-BR"/>
        </w:rPr>
        <w:t>ú</w:t>
      </w:r>
      <w:r w:rsidRPr="00796D54">
        <w:rPr>
          <w:rFonts w:ascii="Arial Narrow" w:hAnsi="Arial Narrow"/>
          <w:szCs w:val="24"/>
        </w:rPr>
        <w:t>bal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na cidade de </w:t>
      </w:r>
      <w:r w:rsidRPr="00796D54">
        <w:rPr>
          <w:rFonts w:ascii="Arial Narrow" w:hAnsi="Arial Narrow"/>
          <w:szCs w:val="24"/>
        </w:rPr>
        <w:t xml:space="preserve">São Paulo, </w:t>
      </w:r>
      <w:r w:rsidRPr="00796D54">
        <w:rPr>
          <w:rFonts w:ascii="Arial Narrow" w:hAnsi="Arial Narrow"/>
          <w:szCs w:val="24"/>
          <w:lang w:val="pt-BR"/>
        </w:rPr>
        <w:t>estado de São Paulo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inscrito no </w:t>
      </w:r>
      <w:r w:rsidRPr="00796D54">
        <w:rPr>
          <w:rFonts w:ascii="Arial Narrow" w:hAnsi="Arial Narrow"/>
          <w:szCs w:val="24"/>
        </w:rPr>
        <w:t>CNPJ</w:t>
      </w:r>
      <w:r w:rsidRPr="00796D54">
        <w:rPr>
          <w:rFonts w:ascii="Arial Narrow" w:hAnsi="Arial Narrow"/>
          <w:szCs w:val="24"/>
          <w:lang w:val="pt-BR"/>
        </w:rPr>
        <w:t>/MF sob o</w:t>
      </w:r>
      <w:r w:rsidRPr="00796D54">
        <w:rPr>
          <w:rFonts w:ascii="Arial Narrow" w:hAnsi="Arial Narrow"/>
          <w:szCs w:val="24"/>
        </w:rPr>
        <w:t xml:space="preserve"> nº 60.701.190/0001-04 (“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”).</w:t>
      </w:r>
    </w:p>
    <w:p w14:paraId="15B0F8E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7D00B82" w14:textId="462E39EF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I.</w:t>
      </w:r>
      <w:r w:rsidRPr="00796D54">
        <w:rPr>
          <w:rFonts w:ascii="Arial Narrow" w:hAnsi="Arial Narrow"/>
          <w:b/>
          <w:bCs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="00267D7B" w:rsidRPr="00796D54">
        <w:rPr>
          <w:rFonts w:ascii="Arial Narrow" w:hAnsi="Arial Narrow"/>
          <w:szCs w:val="24"/>
          <w:highlight w:val="lightGray"/>
          <w:lang w:val="pt-BR"/>
        </w:rPr>
        <w:t>[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796D54">
        <w:rPr>
          <w:rFonts w:ascii="Arial Narrow" w:hAnsi="Arial Narrow"/>
          <w:szCs w:val="24"/>
        </w:rPr>
        <w:t xml:space="preserve">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celebraram, em </w:t>
      </w: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>indicar a data de celebração do contrato a seguir mencionado</w:t>
      </w:r>
      <w:r w:rsidRPr="00796D54">
        <w:rPr>
          <w:rFonts w:ascii="Arial Narrow" w:hAnsi="Arial Narrow"/>
          <w:b/>
          <w:i/>
          <w:szCs w:val="24"/>
        </w:rPr>
        <w:t>)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i/>
          <w:szCs w:val="24"/>
        </w:rPr>
        <w:t>(</w:t>
      </w:r>
      <w:r w:rsidRPr="00796D54">
        <w:rPr>
          <w:rFonts w:ascii="Arial Narrow" w:hAnsi="Arial Narrow"/>
          <w:b/>
          <w:i/>
          <w:szCs w:val="24"/>
          <w:highlight w:val="yellow"/>
        </w:rPr>
        <w:t xml:space="preserve">indicar a designação completa do contrato celebrado entre </w:t>
      </w:r>
      <w:r w:rsidR="00267D7B" w:rsidRPr="00796D54">
        <w:rPr>
          <w:rFonts w:ascii="Arial Narrow" w:hAnsi="Arial Narrow"/>
          <w:b/>
          <w:i/>
          <w:szCs w:val="24"/>
          <w:highlight w:val="lightGray"/>
        </w:rPr>
        <w:t xml:space="preserve">[Credor]/[Agente Fiduciário] </w:t>
      </w:r>
      <w:r w:rsidRPr="00796D54">
        <w:rPr>
          <w:rFonts w:ascii="Arial Narrow" w:hAnsi="Arial Narrow"/>
          <w:b/>
          <w:i/>
          <w:szCs w:val="24"/>
          <w:highlight w:val="yellow"/>
        </w:rPr>
        <w:t xml:space="preserve"> e </w:t>
      </w:r>
      <w:r w:rsidRPr="00796D54">
        <w:rPr>
          <w:rFonts w:ascii="Arial Narrow" w:hAnsi="Arial Narrow"/>
          <w:b/>
          <w:i/>
          <w:szCs w:val="24"/>
          <w:highlight w:val="yellow"/>
          <w:lang w:val="pt-BR"/>
        </w:rPr>
        <w:t>devedor</w:t>
      </w:r>
      <w:r w:rsidRPr="00796D54">
        <w:rPr>
          <w:rFonts w:ascii="Arial Narrow" w:hAnsi="Arial Narrow"/>
          <w:b/>
          <w:i/>
          <w:szCs w:val="24"/>
        </w:rPr>
        <w:t>)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(“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>”);</w:t>
      </w:r>
      <w:r w:rsidRPr="00796D54">
        <w:rPr>
          <w:rFonts w:ascii="Arial Narrow" w:hAnsi="Arial Narrow"/>
          <w:szCs w:val="24"/>
          <w:lang w:val="pt-BR"/>
        </w:rPr>
        <w:t xml:space="preserve"> </w:t>
      </w:r>
    </w:p>
    <w:p w14:paraId="1356547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6A971DF8" w:rsidR="008B6213" w:rsidRPr="007D774F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como garantia das obrigações assumidas no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cede fiduciariamente, em favor do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796D54">
        <w:rPr>
          <w:rFonts w:ascii="Arial Narrow" w:hAnsi="Arial Narrow"/>
          <w:b/>
          <w:szCs w:val="24"/>
        </w:rPr>
        <w:t xml:space="preserve">, </w:t>
      </w:r>
      <w:r w:rsidR="00C660ED" w:rsidRPr="00796D54">
        <w:rPr>
          <w:rFonts w:ascii="Arial Narrow" w:hAnsi="Arial Narrow"/>
          <w:szCs w:val="24"/>
        </w:rPr>
        <w:t>os</w:t>
      </w:r>
      <w:r w:rsidR="00C660ED" w:rsidRPr="007D774F">
        <w:rPr>
          <w:rFonts w:ascii="Arial Narrow" w:hAnsi="Arial Narrow"/>
        </w:rPr>
        <w:t xml:space="preserve"> </w:t>
      </w:r>
      <w:r w:rsidR="00C660ED" w:rsidRPr="00796D54">
        <w:rPr>
          <w:rFonts w:ascii="Arial Narrow" w:hAnsi="Arial Narrow"/>
          <w:szCs w:val="24"/>
        </w:rPr>
        <w:t xml:space="preserve">direitos sobre </w:t>
      </w:r>
      <w:r w:rsidR="00C660ED" w:rsidRPr="00796D54">
        <w:rPr>
          <w:rFonts w:ascii="Arial Narrow" w:hAnsi="Arial Narrow"/>
          <w:szCs w:val="24"/>
          <w:lang w:val="pt-BR"/>
        </w:rPr>
        <w:t>determinadas</w:t>
      </w:r>
      <w:r w:rsidR="00C660ED" w:rsidRPr="00796D54">
        <w:rPr>
          <w:rFonts w:ascii="Arial Narrow" w:hAnsi="Arial Narrow"/>
          <w:szCs w:val="24"/>
        </w:rPr>
        <w:t xml:space="preserve"> duplicatas escriturais</w:t>
      </w:r>
      <w:r w:rsidR="00F91396">
        <w:rPr>
          <w:rFonts w:ascii="Arial Narrow" w:hAnsi="Arial Narrow"/>
          <w:szCs w:val="24"/>
        </w:rPr>
        <w:t xml:space="preserve"> e sobre </w:t>
      </w:r>
      <w:r w:rsidR="00C660ED" w:rsidRPr="00796D54">
        <w:rPr>
          <w:rFonts w:ascii="Arial Narrow" w:hAnsi="Arial Narrow"/>
          <w:szCs w:val="24"/>
        </w:rPr>
        <w:t>os recursos provenientes dos pagamentos dessas duplicatas</w:t>
      </w:r>
      <w:r w:rsidR="00C660ED" w:rsidRPr="00796D54">
        <w:rPr>
          <w:rFonts w:ascii="Arial Narrow" w:hAnsi="Arial Narrow"/>
          <w:szCs w:val="24"/>
          <w:lang w:val="pt-BR"/>
        </w:rPr>
        <w:t xml:space="preserve"> pelos clientes</w:t>
      </w:r>
      <w:r w:rsidR="00C660ED" w:rsidRPr="007D774F">
        <w:rPr>
          <w:rFonts w:ascii="Arial Narrow" w:hAnsi="Arial Narrow"/>
          <w:lang w:val="pt-BR"/>
        </w:rPr>
        <w:t xml:space="preserve"> do </w:t>
      </w:r>
      <w:r w:rsidR="00C660ED" w:rsidRPr="007D774F">
        <w:rPr>
          <w:rFonts w:ascii="Arial Narrow" w:hAnsi="Arial Narrow"/>
          <w:b/>
          <w:lang w:val="pt-BR"/>
        </w:rPr>
        <w:t>Devedor</w:t>
      </w:r>
      <w:r w:rsidR="00F91396">
        <w:rPr>
          <w:rFonts w:ascii="Arial Narrow" w:hAnsi="Arial Narrow"/>
          <w:szCs w:val="24"/>
          <w:lang w:val="pt-BR"/>
        </w:rPr>
        <w:t>, bem como direitos originados do faturamento deste</w:t>
      </w:r>
      <w:r w:rsidRPr="00796D54">
        <w:rPr>
          <w:rFonts w:ascii="Arial Narrow" w:hAnsi="Arial Narrow"/>
          <w:szCs w:val="24"/>
        </w:rPr>
        <w:t>, nos termos e condições indicados no Anexo I</w:t>
      </w:r>
      <w:r w:rsidR="0051443A" w:rsidRPr="00796D54">
        <w:rPr>
          <w:rFonts w:ascii="Arial Narrow" w:hAnsi="Arial Narrow"/>
          <w:szCs w:val="24"/>
          <w:lang w:val="pt-BR"/>
        </w:rPr>
        <w:t xml:space="preserve">, sendo que referidos recursos são designados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>;</w:t>
      </w:r>
    </w:p>
    <w:p w14:paraId="75BC2CA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0A7DF15E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796D54">
        <w:rPr>
          <w:rFonts w:ascii="Arial Narrow" w:hAnsi="Arial Narrow"/>
          <w:szCs w:val="24"/>
        </w:rPr>
        <w:t xml:space="preserve"> 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63F68736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OBJETO 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77777777" w:rsidR="008B6213" w:rsidRPr="00796D54" w:rsidRDefault="008B6213" w:rsidP="007D774F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r w:rsidRPr="00796D54">
        <w:rPr>
          <w:rFonts w:ascii="Arial Narrow" w:hAnsi="Arial Narrow"/>
          <w:b/>
          <w:bCs/>
          <w:szCs w:val="24"/>
        </w:rPr>
        <w:t>Créditos 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4265A85B" w:rsidR="008B6213" w:rsidRPr="00796D54" w:rsidRDefault="008B6213" w:rsidP="007D774F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contrato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abrirá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  <w:lang w:val="pt-BR"/>
        </w:rPr>
        <w:t xml:space="preserve"> 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</w:rPr>
        <w:t xml:space="preserve">, em nome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exclusivamente vinculada a este contrato, na qual serão </w:t>
      </w:r>
      <w:r w:rsidR="00DD26F7" w:rsidRPr="00796D54">
        <w:rPr>
          <w:rFonts w:ascii="Arial Narrow" w:hAnsi="Arial Narrow"/>
          <w:szCs w:val="24"/>
          <w:lang w:val="pt-BR"/>
        </w:rPr>
        <w:t xml:space="preserve">creditados os valores referentes </w:t>
      </w:r>
      <w:proofErr w:type="spellStart"/>
      <w:r w:rsidR="00DD26F7" w:rsidRPr="00796D54">
        <w:rPr>
          <w:rFonts w:ascii="Arial Narrow" w:hAnsi="Arial Narrow"/>
          <w:szCs w:val="24"/>
          <w:lang w:val="pt-BR"/>
        </w:rPr>
        <w:t>a</w:t>
      </w:r>
      <w:proofErr w:type="spellEnd"/>
      <w:r w:rsidRPr="00796D54">
        <w:rPr>
          <w:rFonts w:ascii="Arial Narrow" w:hAnsi="Arial Narrow"/>
          <w:szCs w:val="24"/>
        </w:rPr>
        <w:t xml:space="preserve">os </w:t>
      </w:r>
      <w:r w:rsidRPr="00796D54">
        <w:rPr>
          <w:rFonts w:ascii="Arial Narrow" w:hAnsi="Arial Narrow"/>
          <w:b/>
          <w:szCs w:val="24"/>
        </w:rPr>
        <w:t xml:space="preserve">Créditos 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3A66E751" w:rsidR="008B6213" w:rsidRPr="00796D54" w:rsidRDefault="008B6213" w:rsidP="007D774F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contrato,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796D54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95A8218" w:rsidR="008B6213" w:rsidRPr="00796D54" w:rsidRDefault="008B6213" w:rsidP="007D774F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contrato,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10E8C210" w:rsidR="008B6213" w:rsidRPr="00796D54" w:rsidRDefault="008B6213" w:rsidP="007D774F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lastRenderedPageBreak/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autoriza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Contrato, </w:t>
      </w:r>
      <w:r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796D54">
        <w:rPr>
          <w:rFonts w:ascii="Arial Narrow" w:hAnsi="Arial Narrow"/>
          <w:b/>
          <w:szCs w:val="24"/>
        </w:rPr>
        <w:t>Conta Vinculada,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D774F">
        <w:rPr>
          <w:rFonts w:ascii="Arial Narrow" w:hAnsi="Arial Narrow"/>
          <w:b/>
        </w:rPr>
        <w:t>CONTINGÊNCIA</w:t>
      </w:r>
    </w:p>
    <w:p w14:paraId="55ADF89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D7BD99" w14:textId="77777777" w:rsidR="00A03F5E" w:rsidRPr="007D774F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0E272076" w14:textId="7772DEBC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48EDF13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458EF6C8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62F0B5" w14:textId="77777777" w:rsidR="00A03F5E" w:rsidRPr="007D774F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189E1FDD" w14:textId="3C4B6B5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6321AA4B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796D54">
        <w:rPr>
          <w:rFonts w:ascii="Arial Narrow" w:hAnsi="Arial Narrow"/>
          <w:szCs w:val="24"/>
        </w:rPr>
        <w:t>neste</w:t>
      </w:r>
      <w:proofErr w:type="spellEnd"/>
      <w:r w:rsidRPr="00796D54">
        <w:rPr>
          <w:rFonts w:ascii="Arial Narrow" w:hAnsi="Arial Narrow"/>
          <w:szCs w:val="24"/>
        </w:rPr>
        <w:t xml:space="preserve"> contrato.</w:t>
      </w:r>
    </w:p>
    <w:p w14:paraId="77A6D91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2B155A9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51C8E1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59F22BEF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2781D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0AB39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509AF1A" w14:textId="325BF675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D774F">
        <w:rPr>
          <w:rFonts w:ascii="Arial Narrow" w:hAnsi="Arial Narrow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r w:rsidRPr="00796D54">
        <w:rPr>
          <w:rFonts w:ascii="Arial Narrow" w:hAnsi="Arial Narrow"/>
          <w:szCs w:val="24"/>
          <w:lang w:val="pt-BR"/>
        </w:rPr>
        <w:t xml:space="preserve"> deste 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533731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36237F" w14:textId="77777777" w:rsidR="00A03F5E" w:rsidRPr="007D774F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077EA4A0" w14:textId="5C1C8564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796D54">
        <w:rPr>
          <w:rFonts w:ascii="Arial Narrow" w:hAnsi="Arial Narrow"/>
          <w:szCs w:val="24"/>
          <w:lang w:val="pt-BR"/>
        </w:rPr>
        <w:t xml:space="preserve">Parte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>relacionados com os serviços objeto deste contrato.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5B819A85" w:rsidR="008B6213" w:rsidRPr="00796D54" w:rsidRDefault="008B6213" w:rsidP="007D774F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0C5B5E7C" w:rsidR="004457F1" w:rsidRPr="00796D54" w:rsidRDefault="004457F1" w:rsidP="007D774F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acordam de boa-fé e de livre vontade que a obrigação de indenizar sob 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quando imputável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(i) será restrita aos danos direta e comprovadamente causados de forma dolosa ou culposa, conforme decisão judicial transitada em julgado;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dano, de modo que</w:t>
      </w:r>
      <w:r w:rsidRPr="00796D54">
        <w:rPr>
          <w:rFonts w:ascii="Arial Narrow" w:hAnsi="Arial Narrow"/>
          <w:szCs w:val="24"/>
          <w:lang w:val="pt-BR"/>
        </w:rPr>
        <w:t xml:space="preserve"> 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="00267D7B" w:rsidRPr="00796D54">
        <w:rPr>
          <w:rFonts w:ascii="Arial Narrow" w:hAnsi="Arial Narrow"/>
          <w:szCs w:val="24"/>
          <w:lang w:val="pt-BR"/>
        </w:rPr>
        <w:t>e o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[Credor]/[Agente Fiduciário]</w:t>
      </w:r>
      <w:r w:rsidR="00267D7B" w:rsidRPr="007D774F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Pr="00796D54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77777777" w:rsidR="004457F1" w:rsidRPr="00796D54" w:rsidRDefault="004457F1" w:rsidP="007D774F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550C32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670AE85" w14:textId="77777777" w:rsidR="00A03F5E" w:rsidRPr="007D774F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4FF9ED54" w14:textId="5E3E4883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Este contrato é celebrado pelo prazo equivalente ao do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ou seja, até </w:t>
      </w:r>
      <w:r w:rsidRPr="00796D54">
        <w:rPr>
          <w:rFonts w:ascii="Arial Narrow" w:hAnsi="Arial Narrow"/>
          <w:szCs w:val="24"/>
          <w:highlight w:val="yellow"/>
          <w:lang w:val="pt-BR"/>
        </w:rPr>
        <w:t>[</w:t>
      </w:r>
      <w:r w:rsidRPr="00796D54">
        <w:rPr>
          <w:rFonts w:ascii="Arial Narrow" w:hAnsi="Arial Narrow"/>
          <w:szCs w:val="24"/>
          <w:highlight w:val="yellow"/>
        </w:rPr>
        <w:t>___/___/____</w:t>
      </w:r>
      <w:r w:rsidRPr="00796D54">
        <w:rPr>
          <w:rFonts w:ascii="Arial Narrow" w:hAnsi="Arial Narrow"/>
          <w:szCs w:val="24"/>
          <w:highlight w:val="yellow"/>
          <w:lang w:val="pt-BR"/>
        </w:rPr>
        <w:t>]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 xml:space="preserve">sendo que o efetivo encerramento das contas está condicionado ao envio de notificação pelo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Fiduciário]</w:t>
      </w:r>
      <w:r w:rsidRPr="00796D54">
        <w:rPr>
          <w:rFonts w:ascii="Arial Narrow" w:hAnsi="Arial Narrow"/>
          <w:szCs w:val="24"/>
          <w:lang w:val="pt-BR"/>
        </w:rPr>
        <w:t xml:space="preserve"> e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Unibanco.</w:t>
      </w:r>
      <w:r w:rsidRPr="00796D54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06E0D8BB" w:rsidR="008B6213" w:rsidRPr="00796D54" w:rsidRDefault="008B6213" w:rsidP="007D774F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Fiduciário]</w:t>
      </w:r>
      <w:r w:rsidRPr="00796D54">
        <w:rPr>
          <w:rFonts w:ascii="Arial Narrow" w:hAnsi="Arial Narrow"/>
          <w:szCs w:val="24"/>
          <w:lang w:val="pt-BR"/>
        </w:rPr>
        <w:t xml:space="preserve"> e o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concordam, desde já, que, não obstante o disposto na cláusula 6.1 acima, enquanto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for devidamente notificado do final da vigência do </w:t>
      </w:r>
      <w:r w:rsidRPr="00796D54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Pr="00796D54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, o </w:t>
      </w:r>
      <w:r w:rsidRPr="00796D54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 permanecerá vigente e a remuneração prevista no Anexo I</w:t>
      </w:r>
      <w:r w:rsidR="00AD397A" w:rsidRPr="00796D54">
        <w:rPr>
          <w:rFonts w:ascii="Arial Narrow" w:hAnsi="Arial Narrow"/>
          <w:szCs w:val="24"/>
          <w:lang w:val="pt-BR"/>
        </w:rPr>
        <w:t>II</w:t>
      </w:r>
      <w:r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do </w:t>
      </w:r>
      <w:r w:rsidRPr="00796D54">
        <w:rPr>
          <w:rFonts w:ascii="Arial Narrow" w:hAnsi="Arial Narrow"/>
          <w:b/>
          <w:szCs w:val="24"/>
          <w:lang w:val="pt-BR"/>
        </w:rPr>
        <w:t>Contrato</w:t>
      </w:r>
      <w:r w:rsidRPr="00796D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1D25619C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poderá ser denunciado pel</w:t>
      </w:r>
      <w:r w:rsidRPr="00796D54">
        <w:rPr>
          <w:rFonts w:ascii="Arial Narrow" w:hAnsi="Arial Narrow"/>
          <w:szCs w:val="24"/>
          <w:lang w:val="pt-BR"/>
        </w:rPr>
        <w:t>as partes</w:t>
      </w:r>
      <w:r w:rsidRPr="00796D54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630BC783" w14:textId="6050EFC4" w:rsidR="00B968BE" w:rsidRDefault="00B968BE" w:rsidP="007D774F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>
        <w:rPr>
          <w:rFonts w:ascii="Arial Narrow" w:hAnsi="Arial Narrow"/>
          <w:szCs w:val="24"/>
          <w:lang w:val="pt-BR"/>
        </w:rPr>
        <w:t>extinção</w:t>
      </w:r>
      <w:r w:rsidRPr="00361BE8">
        <w:rPr>
          <w:rFonts w:ascii="Arial Narrow" w:hAnsi="Arial Narrow"/>
          <w:szCs w:val="24"/>
        </w:rPr>
        <w:t xml:space="preserve"> deste contrato, o </w:t>
      </w:r>
      <w:r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Pr="007D774F">
        <w:rPr>
          <w:rFonts w:ascii="Arial Narrow" w:hAnsi="Arial Narrow"/>
          <w:b/>
          <w:highlight w:val="lightGray"/>
          <w:lang w:val="pt-BR"/>
        </w:rPr>
        <w:t>Credor</w:t>
      </w:r>
      <w:r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Fiduciário]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>de 30 (trinta) dias contados da data do recebimento da notificação de denúncia ou resolução do Contrato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 xml:space="preserve">Conta </w:t>
      </w:r>
      <w:r w:rsidRPr="00361BE8">
        <w:rPr>
          <w:rFonts w:ascii="Arial Narrow" w:hAnsi="Arial Narrow"/>
          <w:b/>
          <w:szCs w:val="24"/>
        </w:rPr>
        <w:lastRenderedPageBreak/>
        <w:t>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contrato 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conta </w:t>
      </w:r>
      <w:r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Pr="00361BE8">
        <w:rPr>
          <w:rFonts w:ascii="Arial Narrow" w:hAnsi="Arial Narrow"/>
          <w:szCs w:val="24"/>
          <w:lang w:val="pt-BR"/>
        </w:rPr>
        <w:t>.</w:t>
      </w:r>
      <w:r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2E1A095E" w14:textId="7B1C9C2D" w:rsidR="008B6213" w:rsidRPr="007D774F" w:rsidRDefault="008B6213" w:rsidP="007D774F">
      <w:pPr>
        <w:pStyle w:val="Corpodetexto"/>
        <w:spacing w:line="240" w:lineRule="auto"/>
        <w:ind w:left="284"/>
        <w:rPr>
          <w:rFonts w:ascii="Arial Narrow" w:hAnsi="Arial Narrow"/>
          <w:lang w:val="pt-BR"/>
        </w:rPr>
      </w:pPr>
    </w:p>
    <w:p w14:paraId="2DD2E873" w14:textId="281DA57F" w:rsidR="00551359" w:rsidRPr="00796D54" w:rsidRDefault="005B10A0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D774F">
        <w:rPr>
          <w:rFonts w:ascii="Arial Narrow" w:hAnsi="Arial Narrow"/>
        </w:rPr>
        <w:t xml:space="preserve">Em </w:t>
      </w:r>
      <w:r w:rsidRPr="00796D54">
        <w:rPr>
          <w:rFonts w:ascii="Arial Narrow" w:hAnsi="Arial Narrow"/>
          <w:szCs w:val="24"/>
        </w:rPr>
        <w:t xml:space="preserve">qualquer hipótese de encerramento deste contrato, se houver duplicatas registradas para cobrança na Conta Vinculada, o Devedor deverá </w:t>
      </w:r>
      <w:proofErr w:type="spellStart"/>
      <w:r w:rsidRPr="00796D54">
        <w:rPr>
          <w:rFonts w:ascii="Arial Narrow" w:hAnsi="Arial Narrow"/>
          <w:szCs w:val="24"/>
        </w:rPr>
        <w:t>baix</w:t>
      </w:r>
      <w:r w:rsidRPr="00796D54">
        <w:rPr>
          <w:rFonts w:ascii="Arial Narrow" w:hAnsi="Arial Narrow"/>
          <w:szCs w:val="24"/>
          <w:lang w:val="pt-BR"/>
        </w:rPr>
        <w:t>á</w:t>
      </w:r>
      <w:proofErr w:type="spellEnd"/>
      <w:r w:rsidRPr="00796D54">
        <w:rPr>
          <w:rFonts w:ascii="Arial Narrow" w:hAnsi="Arial Narrow"/>
          <w:szCs w:val="24"/>
        </w:rPr>
        <w:t>-</w:t>
      </w:r>
      <w:proofErr w:type="spellStart"/>
      <w:r w:rsidRPr="00796D54">
        <w:rPr>
          <w:rFonts w:ascii="Arial Narrow" w:hAnsi="Arial Narrow"/>
          <w:szCs w:val="24"/>
        </w:rPr>
        <w:t>las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sistema de cobrança. Caso as duplicatas não sejam baixadas,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Contrato permanecerá ativo e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s recursos decorrentes 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r w:rsidRPr="00796D54">
        <w:rPr>
          <w:rFonts w:ascii="Arial Narrow" w:hAnsi="Arial Narrow"/>
          <w:szCs w:val="24"/>
        </w:rPr>
        <w:t xml:space="preserve">liquidação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r w:rsidRPr="00796D54">
        <w:rPr>
          <w:rFonts w:ascii="Arial Narrow" w:hAnsi="Arial Narrow"/>
          <w:szCs w:val="24"/>
        </w:rPr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para a conta corrente</w:t>
      </w:r>
      <w:r w:rsidRPr="00796D54">
        <w:rPr>
          <w:rFonts w:ascii="Arial Narrow" w:hAnsi="Arial Narrow"/>
          <w:szCs w:val="24"/>
          <w:lang w:val="pt-BR"/>
        </w:rPr>
        <w:t xml:space="preserve"> de livre momento</w:t>
      </w:r>
      <w:r w:rsidRPr="00796D54">
        <w:rPr>
          <w:rFonts w:ascii="Arial Narrow" w:hAnsi="Arial Narrow"/>
          <w:szCs w:val="24"/>
        </w:rPr>
        <w:t xml:space="preserve"> nº </w:t>
      </w:r>
      <w:r w:rsidRPr="00796D54">
        <w:rPr>
          <w:rFonts w:ascii="Arial Narrow" w:hAnsi="Arial Narrow"/>
          <w:szCs w:val="24"/>
          <w:highlight w:val="yellow"/>
        </w:rPr>
        <w:t>[-]</w:t>
      </w:r>
      <w:r w:rsidRPr="00796D54">
        <w:rPr>
          <w:rFonts w:ascii="Arial Narrow" w:hAnsi="Arial Narrow"/>
          <w:szCs w:val="24"/>
          <w:lang w:val="pt-BR"/>
        </w:rPr>
        <w:t xml:space="preserve">, de titularidade do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</w:rPr>
        <w:t xml:space="preserve">, no dia útil subsequente ao crédito na Conta Vinculada. </w:t>
      </w:r>
    </w:p>
    <w:p w14:paraId="33135374" w14:textId="77777777" w:rsidR="00551359" w:rsidRPr="00796D54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C83FEB" w14:textId="4124C256" w:rsidR="005B10A0" w:rsidRPr="00796D54" w:rsidRDefault="005B10A0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r w:rsidRPr="00A03F5E">
        <w:rPr>
          <w:rFonts w:ascii="Arial Narrow" w:hAnsi="Arial Narrow"/>
          <w:szCs w:val="24"/>
        </w:rPr>
        <w:t>hipótese</w:t>
      </w:r>
      <w:r w:rsidR="00551359" w:rsidRPr="00A03F5E">
        <w:rPr>
          <w:rFonts w:ascii="Arial Narrow" w:hAnsi="Arial Narrow"/>
          <w:szCs w:val="24"/>
        </w:rPr>
        <w:t xml:space="preserve"> prevista acima</w:t>
      </w:r>
      <w:r w:rsidRPr="00A03F5E">
        <w:rPr>
          <w:rFonts w:ascii="Arial Narrow" w:hAnsi="Arial Narrow"/>
          <w:szCs w:val="24"/>
        </w:rPr>
        <w:t xml:space="preserve">, não será permitida a importação de novas duplicatas, devendo o Devedor informar ao Itaú Unibanco quando da liquidação total das duplicatas e </w:t>
      </w:r>
      <w:r w:rsidR="00551359" w:rsidRPr="00A03F5E">
        <w:rPr>
          <w:rFonts w:ascii="Arial Narrow" w:hAnsi="Arial Narrow"/>
          <w:szCs w:val="24"/>
        </w:rPr>
        <w:t xml:space="preserve">o </w:t>
      </w:r>
      <w:r w:rsidRPr="00A03F5E">
        <w:rPr>
          <w:rFonts w:ascii="Arial Narrow" w:hAnsi="Arial Narrow"/>
          <w:szCs w:val="24"/>
        </w:rPr>
        <w:t xml:space="preserve">consequente encerramento do Contrato, sendo certo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Itaú Unibanco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5748CAB3" w14:textId="77777777" w:rsidR="005B10A0" w:rsidRPr="00796D54" w:rsidRDefault="005B10A0" w:rsidP="00A03F5E">
      <w:pPr>
        <w:pStyle w:val="Corpodetexto"/>
        <w:spacing w:line="240" w:lineRule="auto"/>
        <w:ind w:left="993"/>
        <w:rPr>
          <w:rFonts w:ascii="Arial Narrow" w:hAnsi="Arial Narrow"/>
          <w:szCs w:val="24"/>
        </w:rPr>
      </w:pPr>
    </w:p>
    <w:p w14:paraId="474060FA" w14:textId="6E36371A" w:rsidR="00931FC4" w:rsidRPr="00A03F5E" w:rsidRDefault="00931FC4" w:rsidP="00A03F5E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A03F5E">
        <w:rPr>
          <w:rFonts w:ascii="Arial Narrow" w:hAnsi="Arial Narrow"/>
          <w:szCs w:val="24"/>
        </w:rPr>
        <w:t>Sem prejuízo da previsão acima, o Itaú Uni</w:t>
      </w:r>
      <w:r w:rsidR="00551359" w:rsidRPr="00A03F5E">
        <w:rPr>
          <w:rFonts w:ascii="Arial Narrow" w:hAnsi="Arial Narrow"/>
          <w:szCs w:val="24"/>
        </w:rPr>
        <w:t>banco fica, desde já, autorizado</w:t>
      </w:r>
      <w:r w:rsidRPr="00A03F5E">
        <w:rPr>
          <w:rFonts w:ascii="Arial Narrow" w:hAnsi="Arial Narrow"/>
          <w:szCs w:val="24"/>
        </w:rPr>
        <w:t xml:space="preserve"> a baixar as duplicatas do sistema de cobrança em qualquer hipótese de encerramento deste Contrato.</w:t>
      </w:r>
    </w:p>
    <w:p w14:paraId="0D878BC2" w14:textId="77777777" w:rsidR="00931FC4" w:rsidRPr="00796D54" w:rsidRDefault="00931FC4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7E6196A" w14:textId="15C07E6A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Na data de extinção deste contrato,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33DB8C2" w14:textId="107D7F0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Este contrato entrará em vigor </w:t>
      </w:r>
      <w:r w:rsidRPr="00796D54">
        <w:rPr>
          <w:rFonts w:ascii="Arial Narrow" w:hAnsi="Arial Narrow"/>
          <w:szCs w:val="24"/>
          <w:lang w:val="pt-BR"/>
        </w:rPr>
        <w:t>na data de sua assinatura</w:t>
      </w:r>
      <w:r w:rsidRPr="00796D54">
        <w:rPr>
          <w:rFonts w:ascii="Arial Narrow" w:hAnsi="Arial Narrow"/>
          <w:szCs w:val="24"/>
        </w:rPr>
        <w:t xml:space="preserve">, sendo que </w:t>
      </w:r>
      <w:r w:rsidRPr="00796D54">
        <w:rPr>
          <w:rFonts w:ascii="Arial Narrow" w:hAnsi="Arial Narrow"/>
          <w:szCs w:val="24"/>
          <w:lang w:val="pt-BR"/>
        </w:rPr>
        <w:t xml:space="preserve">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Fiduciário]</w:t>
      </w:r>
      <w:r w:rsidRPr="00796D54">
        <w:rPr>
          <w:rFonts w:ascii="Arial Narrow" w:hAnsi="Arial Narrow"/>
          <w:szCs w:val="24"/>
          <w:lang w:val="pt-BR"/>
        </w:rPr>
        <w:t xml:space="preserve"> e o </w:t>
      </w:r>
      <w:r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Pr="00796D54">
        <w:rPr>
          <w:rFonts w:ascii="Arial Narrow" w:hAnsi="Arial Narrow"/>
          <w:szCs w:val="24"/>
          <w:lang w:val="pt-BR"/>
        </w:rPr>
        <w:t xml:space="preserve">concordam, desde já,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tem o prazo de até 4 (quatro) dias úteis para iniciar a operacionalização deste contrato, contado do cumprimento do disposto na cláusula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desde que não seja verificada qualquer pendência na documentação encaminhada.</w:t>
      </w:r>
    </w:p>
    <w:p w14:paraId="11E5A1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81C476" w14:textId="1B68746E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5A5AA1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EFABD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1F88C1C" w14:textId="0E6D29F7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77777777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45C33B59" w14:textId="77777777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6DC88E3C" w14:textId="77777777" w:rsidR="008B6213" w:rsidRPr="00796D54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420589E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878721" w14:textId="0A692BE8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0F57E9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841429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AAAD43A" w14:textId="75515DB0" w:rsidR="008B6213" w:rsidRPr="00796D54" w:rsidRDefault="008B6213" w:rsidP="00A03F5E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469C8FE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7CD20E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1DC37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3756975" w14:textId="366C26EB" w:rsidR="004457F1" w:rsidRPr="007D774F" w:rsidRDefault="004457F1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>A comunicação escrita entre as partes será feita exclusivamente via e-mail. Qualquer notificação encaminhada ao I</w:t>
      </w:r>
      <w:r w:rsidRPr="00B37441">
        <w:rPr>
          <w:rFonts w:ascii="Arial Narrow" w:hAnsi="Arial Narrow"/>
          <w:b/>
        </w:rPr>
        <w:t xml:space="preserve">taú Unibanco </w:t>
      </w:r>
      <w:r w:rsidRPr="00B37441">
        <w:rPr>
          <w:rFonts w:ascii="Arial Narrow" w:hAnsi="Arial Narrow"/>
        </w:rPr>
        <w:t xml:space="preserve">deverá ser assinada por no mínimo uma das </w:t>
      </w:r>
      <w:r w:rsidRPr="00B37441">
        <w:rPr>
          <w:rFonts w:ascii="Arial Narrow" w:hAnsi="Arial Narrow"/>
          <w:b/>
        </w:rPr>
        <w:t>Pessoas Autorizadas</w:t>
      </w:r>
      <w:r w:rsidRPr="00B37441">
        <w:rPr>
          <w:rFonts w:ascii="Arial Narrow" w:hAnsi="Arial Narrow"/>
        </w:rPr>
        <w:t xml:space="preserve"> (conforme definidas no Anexo III a este </w:t>
      </w:r>
      <w:r w:rsidRPr="00B37441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) ou um representante de cada pa</w:t>
      </w:r>
      <w:r w:rsidRPr="007D774F">
        <w:rPr>
          <w:rFonts w:ascii="Arial Narrow" w:hAnsi="Arial Narrow"/>
        </w:rPr>
        <w:t xml:space="preserve">rte devidamente constituído, digitalizada e enviada como anexo ao e-mail. 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0AB9430" w:rsidR="008B6213" w:rsidRPr="00796D54" w:rsidRDefault="008B6213" w:rsidP="007D774F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31418348" w:rsidR="008B6213" w:rsidRPr="00796D54" w:rsidRDefault="008B6213" w:rsidP="007D774F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796D54">
        <w:rPr>
          <w:rFonts w:ascii="Arial Narrow" w:hAnsi="Arial Narrow"/>
          <w:b/>
          <w:szCs w:val="24"/>
        </w:rPr>
        <w:t>pelo 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5163744A" w:rsidR="008B6213" w:rsidRPr="007D774F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partes podem alterar </w:t>
      </w:r>
      <w:r w:rsidRPr="007D774F">
        <w:rPr>
          <w:rFonts w:ascii="Arial Narrow" w:hAnsi="Arial Narrow"/>
          <w:lang w:val="pt-BR"/>
        </w:rPr>
        <w:t xml:space="preserve">as </w:t>
      </w:r>
      <w:r w:rsidRPr="007D774F">
        <w:rPr>
          <w:rFonts w:ascii="Arial Narrow" w:hAnsi="Arial Narrow"/>
          <w:b/>
          <w:lang w:val="pt-BR"/>
        </w:rPr>
        <w:t>Pessoas Autorizadas</w:t>
      </w:r>
      <w:r w:rsidRPr="007D774F">
        <w:rPr>
          <w:rFonts w:ascii="Arial Narrow" w:hAnsi="Arial Narrow"/>
          <w:lang w:val="pt-BR"/>
        </w:rPr>
        <w:t xml:space="preserve"> mediante envio de notificação escrita às demais partes deste instrumento, nos termos do Anexo </w:t>
      </w:r>
      <w:r w:rsidR="00AD397A" w:rsidRPr="007D774F">
        <w:rPr>
          <w:rFonts w:ascii="Arial Narrow" w:hAnsi="Arial Narrow"/>
          <w:lang w:val="pt-BR"/>
        </w:rPr>
        <w:t>I</w:t>
      </w:r>
      <w:r w:rsidRPr="007D774F">
        <w:rPr>
          <w:rFonts w:ascii="Arial Narrow" w:hAnsi="Arial Narrow"/>
          <w:lang w:val="pt-BR"/>
        </w:rPr>
        <w:t>V</w:t>
      </w:r>
      <w:r w:rsidR="00B968BE" w:rsidRPr="007D774F">
        <w:rPr>
          <w:rFonts w:ascii="Arial Narrow" w:hAnsi="Arial Narrow"/>
          <w:lang w:val="pt-BR"/>
        </w:rPr>
        <w:t>, devidamente assinada pelos seus representantes legais</w:t>
      </w:r>
      <w:r w:rsidRPr="007D774F">
        <w:rPr>
          <w:rFonts w:ascii="Arial Narrow" w:hAnsi="Arial Narrow"/>
          <w:lang w:val="pt-BR"/>
        </w:rPr>
        <w:t xml:space="preserve"> e observadas as cláusulas 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 xml:space="preserve"> e 11.1</w:t>
      </w:r>
      <w:r w:rsidR="004457F1" w:rsidRPr="007D774F">
        <w:rPr>
          <w:rFonts w:ascii="Arial Narrow" w:hAnsi="Arial Narrow"/>
          <w:lang w:val="pt-BR"/>
        </w:rPr>
        <w:t>4</w:t>
      </w:r>
      <w:r w:rsidRPr="007D774F">
        <w:rPr>
          <w:rFonts w:ascii="Arial Narrow" w:hAnsi="Arial Narrow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3ADE193C" w:rsidR="008B6213" w:rsidRPr="00796D54" w:rsidRDefault="008B6213" w:rsidP="007D774F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As partes 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138C7E66" w:rsidR="008B6213" w:rsidRPr="007D774F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Ressalvados os casos em que haja previsão específica em contrário, todas as notificações previstas neste contrato produzirão efeitos no dia útil subsequente ao seu recebimento pelo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>, desde que ocorrido até as 13:00. As notificações recebidas após este horário somente produzirão efeitos a partir do segundo dia útil subsequente ao recebimento.</w:t>
      </w:r>
    </w:p>
    <w:p w14:paraId="284AA1BF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522BD6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03BEC3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0DCF49C" w14:textId="77777777" w:rsidR="00B968BE" w:rsidRPr="007D774F" w:rsidRDefault="00B968BE" w:rsidP="007D774F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48592D89" w14:textId="5A6E3465" w:rsidR="008B6213" w:rsidRPr="00F91396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Fica </w:t>
      </w:r>
      <w:r w:rsidRPr="007D774F">
        <w:rPr>
          <w:rFonts w:ascii="Arial Narrow" w:hAnsi="Arial Narrow"/>
          <w:lang w:val="pt-BR"/>
        </w:rPr>
        <w:t>vedada</w:t>
      </w:r>
      <w:r w:rsidRPr="00F91396">
        <w:rPr>
          <w:rFonts w:ascii="Arial Narrow" w:hAnsi="Arial Narrow"/>
        </w:rPr>
        <w:t xml:space="preserve"> a cessão dos direitos e transferência das obrigações decorrentes deste contrato sem anuência da outra parte, </w:t>
      </w:r>
      <w:r w:rsidRPr="007D774F">
        <w:rPr>
          <w:rFonts w:ascii="Arial Narrow" w:hAnsi="Arial Narrow"/>
          <w:lang w:val="pt-BR"/>
        </w:rPr>
        <w:t xml:space="preserve">ressalvada a hipótese de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F91396">
        <w:rPr>
          <w:rFonts w:ascii="Arial Narrow" w:hAnsi="Arial Narrow"/>
        </w:rPr>
        <w:t xml:space="preserve">desde que </w:t>
      </w:r>
      <w:r w:rsidRPr="00F91396">
        <w:rPr>
          <w:rFonts w:ascii="Arial Narrow" w:hAnsi="Arial Narrow"/>
        </w:rPr>
        <w:lastRenderedPageBreak/>
        <w:t>o cessionário esteja autorizado pelos órgãos reguladores a exercer as atividades decorrentes deste contrato.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5F692746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E0D9004" w14:textId="77777777" w:rsidR="00B968BE" w:rsidRPr="007D774F" w:rsidRDefault="00B968BE" w:rsidP="007D774F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60149A8B" w14:textId="5847301C" w:rsidR="004457F1" w:rsidRPr="00B37441" w:rsidRDefault="004457F1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partes declaram que não são tecnicamente hipossuficientes relativamente à compreensão do objeto deste </w:t>
      </w:r>
      <w:r w:rsidRPr="00F91396">
        <w:rPr>
          <w:rFonts w:ascii="Arial Narrow" w:hAnsi="Arial Narrow"/>
          <w:b/>
        </w:rPr>
        <w:t>Contrato</w:t>
      </w:r>
      <w:r w:rsidRPr="007D774F">
        <w:rPr>
          <w:rFonts w:ascii="Arial Narrow" w:hAnsi="Arial Narrow"/>
          <w:b/>
          <w:lang w:val="pt-BR"/>
        </w:rPr>
        <w:t>,</w:t>
      </w:r>
      <w:r w:rsidRPr="00F91396">
        <w:rPr>
          <w:rFonts w:ascii="Arial Narrow" w:hAnsi="Arial Narrow"/>
        </w:rPr>
        <w:t xml:space="preserve"> tendo recebido orientação adequada dos seus advogados e compreendido todos os termos deste </w:t>
      </w:r>
      <w:r w:rsidRPr="00F91396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>, bem como suas cláusulas restritivas.</w:t>
      </w:r>
    </w:p>
    <w:p w14:paraId="1179B8D7" w14:textId="77777777" w:rsidR="004457F1" w:rsidRPr="00796D54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469BBFCD" w:rsidR="008B6213" w:rsidRPr="00F91396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não terá responsabilidade em relação ao </w:t>
      </w:r>
      <w:r w:rsidRPr="00B37441">
        <w:rPr>
          <w:rFonts w:ascii="Arial Narrow" w:hAnsi="Arial Narrow"/>
          <w:b/>
        </w:rPr>
        <w:t>Contrato</w:t>
      </w:r>
      <w:r w:rsidRPr="00B37441">
        <w:rPr>
          <w:rFonts w:ascii="Arial Narrow" w:hAnsi="Arial Narrow"/>
        </w:rPr>
        <w:t xml:space="preserve"> ou qualquer outro instrumento celebrado entre 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F91396">
        <w:rPr>
          <w:rFonts w:ascii="Arial Narrow" w:hAnsi="Arial Narrow"/>
          <w:b/>
        </w:rPr>
        <w:t xml:space="preserve"> </w:t>
      </w:r>
      <w:r w:rsidRPr="00F91396">
        <w:rPr>
          <w:rFonts w:ascii="Arial Narrow" w:hAnsi="Arial Narrow"/>
        </w:rPr>
        <w:t>e o</w:t>
      </w:r>
      <w:r w:rsidRPr="00B37441">
        <w:rPr>
          <w:rFonts w:ascii="Arial Narrow" w:hAnsi="Arial Narrow"/>
          <w:b/>
        </w:rPr>
        <w:t xml:space="preserve"> Devedor</w:t>
      </w:r>
      <w:r w:rsidRPr="00B37441">
        <w:rPr>
          <w:rFonts w:ascii="Arial Narrow" w:hAnsi="Arial Narrow"/>
        </w:rPr>
        <w:t>,</w:t>
      </w:r>
      <w:r w:rsidRPr="00B37441">
        <w:rPr>
          <w:rFonts w:ascii="Arial Narrow" w:hAnsi="Arial Narrow"/>
          <w:b/>
        </w:rPr>
        <w:t xml:space="preserve"> </w:t>
      </w:r>
      <w:r w:rsidRPr="00B37441">
        <w:rPr>
          <w:rFonts w:ascii="Arial Narrow" w:hAnsi="Arial Narrow"/>
        </w:rPr>
        <w:t>não devendo ser, sob nenhum pretexto ou fundamento</w:t>
      </w:r>
      <w:r w:rsidRPr="007D774F">
        <w:rPr>
          <w:rFonts w:ascii="Arial Narrow" w:hAnsi="Arial Narrow"/>
          <w:lang w:val="pt-BR"/>
        </w:rPr>
        <w:t xml:space="preserve"> (i) responsabilizado por obrigações constantes em tais instrumentos, (</w:t>
      </w:r>
      <w:proofErr w:type="spellStart"/>
      <w:r w:rsidRPr="007D774F">
        <w:rPr>
          <w:rFonts w:ascii="Arial Narrow" w:hAnsi="Arial Narrow"/>
          <w:lang w:val="pt-BR"/>
        </w:rPr>
        <w:t>ii</w:t>
      </w:r>
      <w:proofErr w:type="spellEnd"/>
      <w:r w:rsidRPr="007D774F">
        <w:rPr>
          <w:rFonts w:ascii="Arial Narrow" w:hAnsi="Arial Narrow"/>
          <w:lang w:val="pt-BR"/>
        </w:rPr>
        <w:t xml:space="preserve">) </w:t>
      </w:r>
      <w:r w:rsidRPr="00F9139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D774F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1A7D2BE2" w:rsidR="008B6213" w:rsidRPr="00B37441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b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cumprirá todas as disposições constantes das notificações e documentos recepcionados desde que estejam de acordo com as determinações deste contrato.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449D3D11" w:rsidR="008B6213" w:rsidRPr="007D774F" w:rsidRDefault="008B6213" w:rsidP="007D774F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 xml:space="preserve">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poderá encaminhar ao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Fiduciário]</w:t>
      </w:r>
      <w:r w:rsidRPr="007D774F">
        <w:rPr>
          <w:rFonts w:ascii="Arial Narrow" w:hAnsi="Arial Narrow"/>
          <w:lang w:val="pt-BR"/>
        </w:rPr>
        <w:t xml:space="preserve"> e/ou ao </w:t>
      </w:r>
      <w:r w:rsidRPr="007D774F">
        <w:rPr>
          <w:rFonts w:ascii="Arial Narrow" w:hAnsi="Arial Narrow"/>
          <w:b/>
          <w:lang w:val="pt-BR"/>
        </w:rPr>
        <w:t>Devedor</w:t>
      </w:r>
      <w:r w:rsidRPr="007D774F">
        <w:rPr>
          <w:rFonts w:ascii="Arial Narrow" w:hAnsi="Arial Narrow"/>
          <w:lang w:val="pt-BR"/>
        </w:rPr>
        <w:t xml:space="preserve">, conforme o caso, qualquer notificação que considere, a seu exclusivo critério, ilegal, imprecisa, ambígua ou de outro modo inconsistente com qualquer disposição deste contrato ou com outra instrução recebida, para que estes solucionem a aludida ilegalidade, imprecisão, ambiguidade ou inconsistência.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7D774F">
        <w:rPr>
          <w:rFonts w:ascii="Arial Narrow" w:hAnsi="Arial Narrow"/>
          <w:lang w:val="pt-BR"/>
        </w:rPr>
        <w:t>ii</w:t>
      </w:r>
      <w:proofErr w:type="spellEnd"/>
      <w:r w:rsidRPr="007D774F">
        <w:rPr>
          <w:rFonts w:ascii="Arial Narrow" w:hAnsi="Arial Narrow"/>
          <w:lang w:val="pt-BR"/>
        </w:rPr>
        <w:t>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602F896F" w:rsidR="008B6213" w:rsidRPr="00B37441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 xml:space="preserve"> não prestará declaração quanto ao conteúdo, à validade, ao valor ou à autenticidade de qualquer documento, ou instrumento por ele detido ou a ele entregue, em relação a este contrato.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B37441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B37441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20FB92EF" w:rsidR="008B6213" w:rsidRPr="00B37441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será responsável se os valores depositados na </w:t>
      </w:r>
      <w:r w:rsidRPr="00B37441">
        <w:rPr>
          <w:rFonts w:ascii="Arial Narrow" w:hAnsi="Arial Narrow"/>
          <w:b/>
        </w:rPr>
        <w:t xml:space="preserve">Conta Vinculada </w:t>
      </w:r>
      <w:r w:rsidRPr="00B37441">
        <w:rPr>
          <w:rFonts w:ascii="Arial Narrow" w:hAnsi="Arial Narrow"/>
        </w:rPr>
        <w:t xml:space="preserve">forem bloqueados por ordem administrativa ou judicial, emitida por autoridade à qual o </w:t>
      </w:r>
      <w:r w:rsidRPr="00B37441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esteja sujeito.</w:t>
      </w:r>
    </w:p>
    <w:p w14:paraId="7799038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44284DF2" w14:textId="08718285" w:rsidR="008B6213" w:rsidRPr="00B37441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lastRenderedPageBreak/>
        <w:t>Este contrato é</w:t>
      </w:r>
      <w:r w:rsidRPr="007D774F">
        <w:rPr>
          <w:rFonts w:ascii="Arial Narrow" w:hAnsi="Arial Narrow"/>
          <w:lang w:val="pt-BR"/>
        </w:rPr>
        <w:t xml:space="preserve"> celebrado</w:t>
      </w:r>
      <w:r w:rsidRPr="00F91396">
        <w:rPr>
          <w:rFonts w:ascii="Arial Narrow" w:hAnsi="Arial Narrow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8C04AAD" w:rsidR="008B6213" w:rsidRPr="007D774F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>O recolhimento dos tributos incidentes sobre esta contratação será realizado pela parte definida como contribuinte pela legislação tributária, na forma nela estabelecida</w:t>
      </w:r>
      <w:r w:rsidRPr="007D774F">
        <w:rPr>
          <w:rFonts w:ascii="Arial Narrow" w:hAnsi="Arial Narrow"/>
          <w:lang w:val="pt-BR"/>
        </w:rPr>
        <w:t xml:space="preserve">, sendo certo que o </w:t>
      </w:r>
      <w:r w:rsidRPr="007D774F">
        <w:rPr>
          <w:rFonts w:ascii="Arial Narrow" w:hAnsi="Arial Narrow"/>
          <w:b/>
          <w:lang w:val="pt-BR"/>
        </w:rPr>
        <w:t>Itaú Unibanco</w:t>
      </w:r>
      <w:r w:rsidRPr="007D774F">
        <w:rPr>
          <w:rFonts w:ascii="Arial Narrow" w:hAnsi="Arial Narrow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F91396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O </w:t>
      </w:r>
      <w:r w:rsidRPr="007D774F">
        <w:rPr>
          <w:rFonts w:ascii="Arial Narrow" w:hAnsi="Arial Narrow"/>
          <w:b/>
        </w:rPr>
        <w:t>Itaú Unibanco</w:t>
      </w:r>
      <w:r w:rsidRPr="00F9139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332E305E" w:rsidR="008B6213" w:rsidRPr="00B37441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As partes obrigam-se a apresentar ao </w:t>
      </w:r>
      <w:r w:rsidRPr="00F91396">
        <w:rPr>
          <w:rFonts w:ascii="Arial Narrow" w:hAnsi="Arial Narrow"/>
          <w:b/>
        </w:rPr>
        <w:t>Itaú Unibanco</w:t>
      </w:r>
      <w:r w:rsidRPr="00B37441">
        <w:rPr>
          <w:rFonts w:ascii="Arial Narrow" w:hAnsi="Arial Narrow"/>
        </w:rPr>
        <w:t>, sempre que solicitado, os atos constitutivos da pessoa jurídica</w:t>
      </w:r>
      <w:r w:rsidRPr="007D774F">
        <w:rPr>
          <w:rFonts w:ascii="Arial Narrow" w:hAnsi="Arial Narrow"/>
          <w:lang w:val="pt-BR"/>
        </w:rPr>
        <w:t xml:space="preserve"> devidamente registrada no órgão competente e, se tratando de pessoa jurídica</w:t>
      </w:r>
      <w:r w:rsidRPr="00F91396">
        <w:rPr>
          <w:rFonts w:ascii="Arial Narrow" w:hAnsi="Arial Narrow"/>
        </w:rPr>
        <w:t xml:space="preserve"> estrangeira signatária deste instrumento, se</w:t>
      </w:r>
      <w:r w:rsidRPr="007D774F">
        <w:rPr>
          <w:rFonts w:ascii="Arial Narrow" w:hAnsi="Arial Narrow"/>
          <w:lang w:val="pt-BR"/>
        </w:rPr>
        <w:t>rá necessário o envio dos documentos societários</w:t>
      </w:r>
      <w:r w:rsidRPr="00F91396">
        <w:rPr>
          <w:rFonts w:ascii="Arial Narrow" w:hAnsi="Arial Narrow"/>
        </w:rPr>
        <w:t xml:space="preserve"> devidamente </w:t>
      </w:r>
      <w:proofErr w:type="spellStart"/>
      <w:r w:rsidRPr="00F91396">
        <w:rPr>
          <w:rFonts w:ascii="Arial Narrow" w:hAnsi="Arial Narrow"/>
        </w:rPr>
        <w:t>notarizados</w:t>
      </w:r>
      <w:proofErr w:type="spellEnd"/>
      <w:r w:rsidRPr="00F91396">
        <w:rPr>
          <w:rFonts w:ascii="Arial Narrow" w:hAnsi="Arial Narrow"/>
        </w:rPr>
        <w:t xml:space="preserve">, </w:t>
      </w:r>
      <w:proofErr w:type="spellStart"/>
      <w:r w:rsidRPr="00F91396">
        <w:rPr>
          <w:rFonts w:ascii="Arial Narrow" w:hAnsi="Arial Narrow"/>
        </w:rPr>
        <w:t>consularizados</w:t>
      </w:r>
      <w:proofErr w:type="spellEnd"/>
      <w:r w:rsidRPr="00F91396">
        <w:rPr>
          <w:rFonts w:ascii="Arial Narrow" w:hAnsi="Arial Narrow"/>
        </w:rPr>
        <w:t xml:space="preserve"> </w:t>
      </w:r>
      <w:r w:rsidRPr="007D774F">
        <w:rPr>
          <w:rFonts w:ascii="Arial Narrow" w:hAnsi="Arial Narrow"/>
          <w:lang w:val="pt-BR"/>
        </w:rPr>
        <w:t xml:space="preserve">ou apostilados, conforme o caso, </w:t>
      </w:r>
      <w:r w:rsidRPr="00F91396">
        <w:rPr>
          <w:rFonts w:ascii="Arial Narrow" w:hAnsi="Arial Narrow"/>
        </w:rPr>
        <w:t>e traduzidos por tradutor juramentado.</w:t>
      </w:r>
    </w:p>
    <w:p w14:paraId="4BDDCF1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76E6A3E4" w:rsidR="008B6213" w:rsidRPr="00F91396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>Os Anexos rubricados pelas partes integram este contrato e qua</w:t>
      </w:r>
      <w:r w:rsidRPr="007D774F">
        <w:rPr>
          <w:rFonts w:ascii="Arial Narrow" w:hAnsi="Arial Narrow"/>
          <w:lang w:val="pt-BR"/>
        </w:rPr>
        <w:t>is</w:t>
      </w:r>
      <w:r w:rsidRPr="00F91396">
        <w:rPr>
          <w:rFonts w:ascii="Arial Narrow" w:hAnsi="Arial Narrow"/>
        </w:rPr>
        <w:t>quer alteraç</w:t>
      </w:r>
      <w:r w:rsidRPr="007D774F">
        <w:rPr>
          <w:rFonts w:ascii="Arial Narrow" w:hAnsi="Arial Narrow"/>
          <w:lang w:val="pt-BR"/>
        </w:rPr>
        <w:t>ões ao seus</w:t>
      </w:r>
      <w:r w:rsidR="00B20FAC" w:rsidRPr="007D774F">
        <w:rPr>
          <w:rFonts w:ascii="Arial Narrow" w:hAnsi="Arial Narrow"/>
          <w:lang w:val="pt-BR"/>
        </w:rPr>
        <w:t xml:space="preserve"> </w:t>
      </w:r>
      <w:r w:rsidRPr="007D774F">
        <w:rPr>
          <w:rFonts w:ascii="Arial Narrow" w:hAnsi="Arial Narrow"/>
          <w:lang w:val="pt-BR"/>
        </w:rPr>
        <w:t>conteúdos</w:t>
      </w:r>
      <w:r w:rsidRPr="00F91396">
        <w:rPr>
          <w:rFonts w:ascii="Arial Narrow" w:hAnsi="Arial Narrow"/>
        </w:rPr>
        <w:t xml:space="preserve"> somente produzir</w:t>
      </w:r>
      <w:r w:rsidRPr="007D774F">
        <w:rPr>
          <w:rFonts w:ascii="Arial Narrow" w:hAnsi="Arial Narrow"/>
          <w:lang w:val="pt-BR"/>
        </w:rPr>
        <w:t>ão</w:t>
      </w:r>
      <w:r w:rsidRPr="00F91396">
        <w:rPr>
          <w:rFonts w:ascii="Arial Narrow" w:hAnsi="Arial Narrow"/>
        </w:rPr>
        <w:t xml:space="preserve"> efeitos a partir d</w:t>
      </w:r>
      <w:r w:rsidRPr="007D774F">
        <w:rPr>
          <w:rFonts w:ascii="Arial Narrow" w:hAnsi="Arial Narrow"/>
          <w:lang w:val="pt-BR"/>
        </w:rPr>
        <w:t xml:space="preserve">a celebração de </w:t>
      </w:r>
      <w:r w:rsidRPr="00F91396">
        <w:rPr>
          <w:rFonts w:ascii="Arial Narrow" w:hAnsi="Arial Narrow"/>
        </w:rPr>
        <w:t>aditamento</w:t>
      </w:r>
      <w:r w:rsidRPr="007D774F">
        <w:rPr>
          <w:rFonts w:ascii="Arial Narrow" w:hAnsi="Arial Narrow"/>
          <w:lang w:val="pt-BR"/>
        </w:rPr>
        <w:t xml:space="preserve"> por escrito, assinado por todas as partes, ressalvados os casos previstos neste contrato.</w:t>
      </w:r>
    </w:p>
    <w:p w14:paraId="021C429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22256361" w:rsidR="008B6213" w:rsidRPr="007D774F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partes obrigam-se a enviar </w:t>
      </w:r>
      <w:r w:rsidRPr="007D774F">
        <w:rPr>
          <w:rFonts w:ascii="Arial Narrow" w:hAnsi="Arial Narrow"/>
          <w:lang w:val="pt-BR"/>
        </w:rPr>
        <w:t xml:space="preserve">ao </w:t>
      </w:r>
      <w:r w:rsidRPr="007D774F">
        <w:rPr>
          <w:rFonts w:ascii="Arial Narrow" w:hAnsi="Arial Narrow"/>
          <w:b/>
          <w:lang w:val="pt-BR"/>
        </w:rPr>
        <w:t>Itaú Unibanco</w:t>
      </w:r>
      <w:r w:rsidRPr="00F91396">
        <w:rPr>
          <w:rFonts w:ascii="Arial Narrow" w:hAnsi="Arial Narrow"/>
          <w:b/>
        </w:rPr>
        <w:t xml:space="preserve">, </w:t>
      </w:r>
      <w:r w:rsidRPr="00F91396">
        <w:rPr>
          <w:rFonts w:ascii="Arial Narrow" w:hAnsi="Arial Narrow"/>
        </w:rPr>
        <w:t>n</w:t>
      </w:r>
      <w:r w:rsidR="00AD397A" w:rsidRPr="00B37441">
        <w:rPr>
          <w:rFonts w:ascii="Arial Narrow" w:hAnsi="Arial Narrow"/>
        </w:rPr>
        <w:t>o endereço indicado no Anexo II</w:t>
      </w:r>
      <w:r w:rsidRPr="00B37441">
        <w:rPr>
          <w:rFonts w:ascii="Arial Narrow" w:hAnsi="Arial Narrow"/>
        </w:rPr>
        <w:t xml:space="preserve">, </w:t>
      </w:r>
      <w:r w:rsidRPr="007D774F">
        <w:rPr>
          <w:rFonts w:ascii="Arial Narrow" w:hAnsi="Arial Narrow"/>
          <w:lang w:val="pt-BR"/>
        </w:rPr>
        <w:t>as vias assinadas deste instrumento, eventuais aditamentos</w:t>
      </w:r>
      <w:r w:rsidRPr="00F91396">
        <w:rPr>
          <w:rFonts w:ascii="Arial Narrow" w:hAnsi="Arial Narrow"/>
        </w:rPr>
        <w:t xml:space="preserve">, bem como o Anexo </w:t>
      </w:r>
      <w:r w:rsidR="00AD397A" w:rsidRPr="007D774F">
        <w:rPr>
          <w:rFonts w:ascii="Arial Narrow" w:hAnsi="Arial Narrow"/>
          <w:lang w:val="pt-BR"/>
        </w:rPr>
        <w:t>I</w:t>
      </w:r>
      <w:r w:rsidRPr="00F91396">
        <w:rPr>
          <w:rFonts w:ascii="Arial Narrow" w:hAnsi="Arial Narrow"/>
        </w:rPr>
        <w:t>V deste contrato</w:t>
      </w:r>
      <w:r w:rsidRPr="007D774F">
        <w:rPr>
          <w:rFonts w:ascii="Arial Narrow" w:hAnsi="Arial Narrow"/>
          <w:lang w:val="pt-BR"/>
        </w:rPr>
        <w:t xml:space="preserve">, com firma reconhecida, bem como as cópias autenticadas da </w:t>
      </w:r>
      <w:r w:rsidRPr="00F91396">
        <w:rPr>
          <w:rFonts w:ascii="Arial Narrow" w:hAnsi="Arial Narrow"/>
        </w:rPr>
        <w:t>documentação societária e pessoal das partes deste contrato, para fins de validação de poderes</w:t>
      </w:r>
      <w:r w:rsidRPr="007D774F">
        <w:rPr>
          <w:rFonts w:ascii="Arial Narrow" w:hAnsi="Arial Narrow"/>
          <w:lang w:val="pt-BR"/>
        </w:rPr>
        <w:t>, sem prejuízo do disposto na cláusula 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D774F">
        <w:rPr>
          <w:rFonts w:ascii="Arial Narrow" w:hAnsi="Arial Narrow"/>
          <w:lang w:val="pt-BR"/>
        </w:rPr>
        <w:t xml:space="preserve"> deste contrato</w:t>
      </w:r>
      <w:r w:rsidRPr="00F91396">
        <w:rPr>
          <w:rFonts w:ascii="Arial Narrow" w:hAnsi="Arial Narrow"/>
        </w:rPr>
        <w:t>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0F62361D" w:rsidR="008B6213" w:rsidRPr="007D774F" w:rsidRDefault="008B6213" w:rsidP="007D774F">
      <w:pPr>
        <w:pStyle w:val="Corpodetexto"/>
        <w:numPr>
          <w:ilvl w:val="2"/>
          <w:numId w:val="1"/>
        </w:numPr>
        <w:tabs>
          <w:tab w:val="clear" w:pos="720"/>
        </w:tabs>
        <w:spacing w:line="240" w:lineRule="auto"/>
        <w:ind w:left="1134" w:hanging="708"/>
        <w:rPr>
          <w:rFonts w:ascii="Arial Narrow" w:hAnsi="Arial Narrow"/>
          <w:lang w:val="pt-BR"/>
        </w:rPr>
      </w:pPr>
      <w:r w:rsidRPr="00F91396">
        <w:rPr>
          <w:rFonts w:ascii="Arial Narrow" w:hAnsi="Arial Narrow"/>
        </w:rPr>
        <w:t xml:space="preserve">As partes reconhecem, ainda, que 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 xml:space="preserve">não poderá movimentar a </w:t>
      </w:r>
      <w:r w:rsidRPr="00B37441">
        <w:rPr>
          <w:rFonts w:ascii="Arial Narrow" w:hAnsi="Arial Narrow"/>
          <w:b/>
        </w:rPr>
        <w:t>Conta Vinculada</w:t>
      </w:r>
      <w:r w:rsidRPr="00B37441">
        <w:rPr>
          <w:rFonts w:ascii="Arial Narrow" w:hAnsi="Arial Narrow"/>
        </w:rPr>
        <w:t xml:space="preserve"> ou realizar qualquer aplicação sobre os recursos nela mantidos antes do recebimento da documentação mencionada na cláusula 1</w:t>
      </w:r>
      <w:r w:rsidRPr="007D774F">
        <w:rPr>
          <w:rFonts w:ascii="Arial Narrow" w:hAnsi="Arial Narrow"/>
          <w:lang w:val="pt-BR"/>
        </w:rPr>
        <w:t>1</w:t>
      </w:r>
      <w:r w:rsidRPr="00F91396">
        <w:rPr>
          <w:rFonts w:ascii="Arial Narrow" w:hAnsi="Arial Narrow"/>
        </w:rPr>
        <w:t>.</w:t>
      </w:r>
      <w:r w:rsidRPr="007D774F">
        <w:rPr>
          <w:rFonts w:ascii="Arial Narrow" w:hAnsi="Arial Narrow"/>
          <w:lang w:val="pt-BR"/>
        </w:rPr>
        <w:t>1</w:t>
      </w:r>
      <w:r w:rsidR="004457F1" w:rsidRPr="007D774F">
        <w:rPr>
          <w:rFonts w:ascii="Arial Narrow" w:hAnsi="Arial Narrow"/>
          <w:lang w:val="pt-BR"/>
        </w:rPr>
        <w:t>4</w:t>
      </w:r>
      <w:r w:rsidRPr="00F91396">
        <w:rPr>
          <w:rFonts w:ascii="Arial Narrow" w:hAnsi="Arial Narrow"/>
        </w:rPr>
        <w:t>, acima</w:t>
      </w:r>
      <w:r w:rsidRPr="007D774F">
        <w:rPr>
          <w:rFonts w:ascii="Arial Narrow" w:hAnsi="Arial Narrow"/>
          <w:lang w:val="pt-BR"/>
        </w:rPr>
        <w:t>, sem prejuízo do disposto na cláusula 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D774F">
        <w:rPr>
          <w:rFonts w:ascii="Arial Narrow" w:hAnsi="Arial Narrow"/>
          <w:lang w:val="pt-BR"/>
        </w:rPr>
        <w:t xml:space="preserve"> deste contrato</w:t>
      </w:r>
      <w:r w:rsidRPr="00F91396">
        <w:rPr>
          <w:rFonts w:ascii="Arial Narrow" w:hAnsi="Arial Narrow"/>
        </w:rPr>
        <w:t>.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37ABBDDE" w:rsidR="008B6213" w:rsidRPr="007D774F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  <w:lang w:val="pt-BR"/>
        </w:rPr>
      </w:pPr>
      <w:r w:rsidRPr="007D774F">
        <w:rPr>
          <w:rFonts w:ascii="Arial Narrow" w:hAnsi="Arial Narrow"/>
          <w:lang w:val="pt-BR"/>
        </w:rPr>
        <w:t>Para fins deste contrato, o fuso horário a ser considerado é o de Brasília.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32ADA3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9EE84BE" w14:textId="77777777" w:rsidR="00B968BE" w:rsidRPr="00B968BE" w:rsidRDefault="00B968BE" w:rsidP="007D774F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szCs w:val="24"/>
        </w:rPr>
      </w:pPr>
    </w:p>
    <w:p w14:paraId="7E01C7D1" w14:textId="29627DB9" w:rsidR="008B6213" w:rsidRPr="007D774F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 xml:space="preserve">Para a solução amigável de conflitos relacionados à prestação dos serviços pelo </w:t>
      </w:r>
      <w:r w:rsidRPr="00F91396">
        <w:rPr>
          <w:rFonts w:ascii="Arial Narrow" w:hAnsi="Arial Narrow"/>
          <w:b/>
        </w:rPr>
        <w:t xml:space="preserve">Itaú Unibanco </w:t>
      </w:r>
      <w:r w:rsidRPr="00B37441">
        <w:rPr>
          <w:rFonts w:ascii="Arial Narrow" w:hAnsi="Arial Narrow"/>
        </w:rPr>
        <w:t>objeto deste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8" w:history="1">
        <w:r w:rsidRPr="007D774F">
          <w:rPr>
            <w:rFonts w:ascii="Arial Narrow" w:hAnsi="Arial Narrow"/>
          </w:rPr>
          <w:t>www.itau.com.br</w:t>
        </w:r>
      </w:hyperlink>
      <w:r w:rsidRPr="007D774F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255B8F5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7D774F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4158D9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AA2F54" w14:textId="77777777" w:rsidR="00B968BE" w:rsidRPr="007D774F" w:rsidRDefault="00B968BE" w:rsidP="007D774F">
      <w:pPr>
        <w:pStyle w:val="PargrafodaLista"/>
        <w:numPr>
          <w:ilvl w:val="0"/>
          <w:numId w:val="1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08A96207" w14:textId="0EBCF907" w:rsidR="008B6213" w:rsidRPr="00F91396" w:rsidRDefault="008B6213" w:rsidP="007D774F">
      <w:pPr>
        <w:pStyle w:val="Corpodetexto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F91396">
        <w:rPr>
          <w:rFonts w:ascii="Arial Narrow" w:hAnsi="Arial Narrow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77777777" w:rsidR="008B6213" w:rsidRPr="00796D54" w:rsidRDefault="008B6213" w:rsidP="008B6213">
      <w:pPr>
        <w:pStyle w:val="Corpodetexto"/>
        <w:spacing w:line="240" w:lineRule="auto"/>
        <w:jc w:val="right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São Paulo, ....... de ..................... de ..........</w:t>
      </w:r>
    </w:p>
    <w:p w14:paraId="5E1E96C2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91D2015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D647403" w14:textId="45C2C104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267D7B" w:rsidRPr="00796D54">
        <w:rPr>
          <w:rFonts w:ascii="Arial Narrow" w:hAnsi="Arial Narrow"/>
          <w:b/>
          <w:i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b/>
          <w:i/>
          <w:szCs w:val="24"/>
        </w:rPr>
        <w:t>)</w:t>
      </w:r>
    </w:p>
    <w:p w14:paraId="61C35B46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E91718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BC635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b/>
          <w:i/>
          <w:szCs w:val="24"/>
        </w:rPr>
        <w:t>(indicar o nome completo ou razão social do devedor)</w:t>
      </w:r>
    </w:p>
    <w:p w14:paraId="723BD5A5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C80215C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A8CC18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4E942A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1. _______________________   </w:t>
      </w:r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 xml:space="preserve">2. _______________________ </w:t>
      </w:r>
    </w:p>
    <w:p w14:paraId="7FC468D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     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      Nome: </w:t>
      </w:r>
    </w:p>
    <w:p w14:paraId="2CF7A64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</w:p>
    <w:p w14:paraId="33B2AA11" w14:textId="77777777" w:rsidR="005B10A0" w:rsidRPr="007D774F" w:rsidRDefault="005B10A0">
      <w:pPr>
        <w:rPr>
          <w:rFonts w:ascii="Arial Narrow" w:hAnsi="Arial Narrow"/>
          <w:sz w:val="24"/>
        </w:rPr>
      </w:pPr>
    </w:p>
    <w:p w14:paraId="68331176" w14:textId="77777777" w:rsidR="008B6213" w:rsidRPr="00796D54" w:rsidRDefault="008B6213">
      <w:pPr>
        <w:rPr>
          <w:rFonts w:ascii="Arial Narrow" w:hAnsi="Arial Narrow"/>
          <w:sz w:val="24"/>
          <w:szCs w:val="24"/>
        </w:rPr>
      </w:pPr>
    </w:p>
    <w:p w14:paraId="0A31BA0E" w14:textId="77777777" w:rsidR="008B6213" w:rsidRPr="00796D54" w:rsidRDefault="008B6213">
      <w:pPr>
        <w:rPr>
          <w:rFonts w:ascii="Arial Narrow" w:hAnsi="Arial Narrow"/>
          <w:sz w:val="24"/>
          <w:szCs w:val="24"/>
        </w:rPr>
      </w:pPr>
    </w:p>
    <w:p w14:paraId="30BB6AED" w14:textId="77777777" w:rsidR="008B6213" w:rsidRPr="00796D54" w:rsidRDefault="008B6213">
      <w:pPr>
        <w:rPr>
          <w:rFonts w:ascii="Arial Narrow" w:hAnsi="Arial Narrow"/>
          <w:sz w:val="24"/>
          <w:szCs w:val="24"/>
        </w:rPr>
      </w:pPr>
    </w:p>
    <w:p w14:paraId="2101D6A6" w14:textId="77777777" w:rsidR="008B6213" w:rsidRPr="00796D54" w:rsidRDefault="008B6213">
      <w:pPr>
        <w:rPr>
          <w:rFonts w:ascii="Arial Narrow" w:hAnsi="Arial Narrow"/>
          <w:sz w:val="24"/>
          <w:szCs w:val="24"/>
        </w:rPr>
      </w:pPr>
    </w:p>
    <w:p w14:paraId="5E945BE5" w14:textId="6870359D" w:rsidR="008B6213" w:rsidRPr="00796D54" w:rsidRDefault="008B6213">
      <w:pPr>
        <w:rPr>
          <w:rFonts w:ascii="Arial Narrow" w:hAnsi="Arial Narrow"/>
          <w:sz w:val="24"/>
          <w:szCs w:val="24"/>
        </w:rPr>
      </w:pPr>
    </w:p>
    <w:p w14:paraId="33C5C371" w14:textId="44E7A61C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05DC54C5" w14:textId="70ACBFD0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2E477BE2" w14:textId="0768678B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4B58FC30" w14:textId="2FCF9C39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4AA907EE" w14:textId="51A20B67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509C555E" w14:textId="1883E705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17426590" w14:textId="693F085F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32311428" w14:textId="1FDF0EBC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4B4511B8" w14:textId="33C5AE5D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41BEFC8D" w14:textId="56EB9419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269D6BFC" w14:textId="0044616A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5A59E231" w14:textId="454764F8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5EF946EC" w14:textId="1C22BADB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7B672558" w14:textId="3F108D3E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79074921" w14:textId="278D6D60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77A9D569" w14:textId="496D1FAB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7A64CD24" w14:textId="081EDF1C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2361E08F" w14:textId="7CF087F1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329C1905" w14:textId="2978A105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13C60C3E" w14:textId="2FD06EAE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6A32DFFA" w14:textId="3CC760B3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47D57590" w14:textId="630BFA8A" w:rsidR="00DD26F7" w:rsidRPr="00796D54" w:rsidRDefault="00DD26F7">
      <w:pPr>
        <w:rPr>
          <w:rFonts w:ascii="Arial Narrow" w:hAnsi="Arial Narrow"/>
          <w:sz w:val="24"/>
          <w:szCs w:val="24"/>
        </w:rPr>
      </w:pPr>
    </w:p>
    <w:p w14:paraId="629BCB6E" w14:textId="6D441896" w:rsidR="008B6213" w:rsidRPr="00796D54" w:rsidRDefault="00DD26F7" w:rsidP="007D774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D774F">
        <w:rPr>
          <w:rFonts w:ascii="Arial Narrow" w:hAnsi="Arial Narrow"/>
          <w:b/>
          <w:lang w:val="pt-BR"/>
        </w:rPr>
        <w:lastRenderedPageBreak/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CONTRATO DE CUSTÓDIA DE RECURSOS FINANCEIROS, CELEBRADO EM __ DE ___________ </w:t>
      </w:r>
      <w:proofErr w:type="spellStart"/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____</w:t>
      </w:r>
    </w:p>
    <w:p w14:paraId="0DD821E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7D774F" w:rsidRDefault="008B6213" w:rsidP="007D774F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1E2EFE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6489BB09" w14:textId="77777777" w:rsidR="008B6213" w:rsidRPr="00796D54" w:rsidRDefault="008B6213" w:rsidP="007D774F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2D92E8D" w14:textId="2AAF8876" w:rsidR="008B6213" w:rsidRPr="007D774F" w:rsidRDefault="008B6213" w:rsidP="007D774F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em caráter fiduciário, cede ao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os direitos </w:t>
      </w:r>
      <w:r w:rsidR="001848E8" w:rsidRPr="0094244E">
        <w:rPr>
          <w:rFonts w:ascii="Arial Narrow" w:hAnsi="Arial Narrow" w:cs="Arial"/>
          <w:szCs w:val="24"/>
        </w:rPr>
        <w:t>de crédito, atuais e futuros, detidos contra quaisquer Credenciadoras participantes do SCG de Cartões, decorrentes da realização de transações de aquisição de produtos e serviços oferecidos nos pontos de venda</w:t>
      </w:r>
      <w:r w:rsidR="00B37441">
        <w:rPr>
          <w:rFonts w:ascii="Arial Narrow" w:hAnsi="Arial Narrow" w:cs="Arial"/>
          <w:szCs w:val="24"/>
          <w:lang w:val="pt-BR"/>
        </w:rPr>
        <w:t xml:space="preserve"> do </w:t>
      </w:r>
      <w:r w:rsidR="00B37441" w:rsidRPr="00B37441">
        <w:rPr>
          <w:rFonts w:ascii="Arial Narrow" w:hAnsi="Arial Narrow" w:cs="Arial"/>
          <w:b/>
          <w:szCs w:val="24"/>
          <w:lang w:val="pt-BR"/>
        </w:rPr>
        <w:t>Devedor</w:t>
      </w:r>
      <w:r w:rsidR="00B37441" w:rsidRPr="00B37441">
        <w:rPr>
          <w:rFonts w:ascii="Arial Narrow" w:hAnsi="Arial Narrow" w:cs="Arial"/>
          <w:szCs w:val="24"/>
        </w:rPr>
        <w:t xml:space="preserve"> </w:t>
      </w:r>
      <w:r w:rsidR="00B37441" w:rsidRPr="0094244E">
        <w:rPr>
          <w:rFonts w:ascii="Arial Narrow" w:hAnsi="Arial Narrow" w:cs="Arial"/>
          <w:szCs w:val="24"/>
        </w:rPr>
        <w:t>e pagos, pelos adquirentes, com o uso dos cartões de crédito ou de débito da(s) bandeira (s) _____</w:t>
      </w:r>
      <w:r w:rsidR="00B37441">
        <w:rPr>
          <w:rFonts w:ascii="Arial Narrow" w:hAnsi="Arial Narrow" w:cs="Arial"/>
          <w:szCs w:val="24"/>
          <w:lang w:val="pt-BR"/>
        </w:rPr>
        <w:t xml:space="preserve">, bem como </w:t>
      </w:r>
      <w:r w:rsidRPr="00B37441">
        <w:rPr>
          <w:rFonts w:ascii="Arial Narrow" w:hAnsi="Arial Narrow"/>
          <w:szCs w:val="24"/>
        </w:rPr>
        <w:t>sobre</w:t>
      </w:r>
      <w:r w:rsidRPr="00796D54">
        <w:rPr>
          <w:rFonts w:ascii="Arial Narrow" w:hAnsi="Arial Narrow"/>
          <w:szCs w:val="24"/>
        </w:rPr>
        <w:t xml:space="preserve"> </w:t>
      </w:r>
      <w:proofErr w:type="spellStart"/>
      <w:r w:rsidR="00573561" w:rsidRPr="00796D54">
        <w:rPr>
          <w:rFonts w:ascii="Arial Narrow" w:hAnsi="Arial Narrow"/>
          <w:szCs w:val="24"/>
          <w:lang w:val="pt-BR"/>
        </w:rPr>
        <w:t>determinad</w:t>
      </w:r>
      <w:proofErr w:type="spellEnd"/>
      <w:r w:rsidRPr="00796D54">
        <w:rPr>
          <w:rFonts w:ascii="Arial Narrow" w:hAnsi="Arial Narrow"/>
          <w:szCs w:val="24"/>
        </w:rPr>
        <w:t>as duplicatas escriturais</w:t>
      </w:r>
      <w:r w:rsidR="00B37441">
        <w:rPr>
          <w:rFonts w:ascii="Arial Narrow" w:hAnsi="Arial Narrow"/>
          <w:szCs w:val="24"/>
          <w:lang w:val="pt-BR"/>
        </w:rPr>
        <w:t xml:space="preserve"> e</w:t>
      </w:r>
      <w:r w:rsidRPr="00796D54">
        <w:rPr>
          <w:rFonts w:ascii="Arial Narrow" w:hAnsi="Arial Narrow"/>
          <w:szCs w:val="24"/>
        </w:rPr>
        <w:t xml:space="preserve"> os recursos provenientes dos pagamentos dessas duplicatas</w:t>
      </w:r>
      <w:r w:rsidR="00573561" w:rsidRPr="00796D54">
        <w:rPr>
          <w:rFonts w:ascii="Arial Narrow" w:hAnsi="Arial Narrow"/>
          <w:szCs w:val="24"/>
          <w:lang w:val="pt-BR"/>
        </w:rPr>
        <w:t xml:space="preserve"> pelos clientes</w:t>
      </w:r>
      <w:r w:rsidR="00573561" w:rsidRPr="007D774F">
        <w:rPr>
          <w:rFonts w:ascii="Arial Narrow" w:hAnsi="Arial Narrow"/>
          <w:lang w:val="pt-BR"/>
        </w:rPr>
        <w:t xml:space="preserve"> do Devedor</w:t>
      </w:r>
      <w:r w:rsidR="00B37441">
        <w:rPr>
          <w:rFonts w:ascii="Arial Narrow" w:hAnsi="Arial Narrow"/>
          <w:lang w:val="pt-BR"/>
        </w:rPr>
        <w:t>,</w:t>
      </w:r>
      <w:r w:rsidR="001848E8" w:rsidRPr="0094244E">
        <w:rPr>
          <w:rFonts w:ascii="Arial Narrow" w:hAnsi="Arial Narrow" w:cs="Arial"/>
          <w:b/>
          <w:szCs w:val="24"/>
        </w:rPr>
        <w:t xml:space="preserve"> </w:t>
      </w:r>
      <w:r w:rsidR="00F722C5" w:rsidRPr="00796D54">
        <w:rPr>
          <w:rFonts w:ascii="Arial Narrow" w:hAnsi="Arial Narrow"/>
          <w:szCs w:val="24"/>
          <w:lang w:val="pt-BR"/>
        </w:rPr>
        <w:t xml:space="preserve">sendo </w:t>
      </w:r>
      <w:r w:rsidR="00B37441">
        <w:rPr>
          <w:rFonts w:ascii="Arial Narrow" w:hAnsi="Arial Narrow"/>
          <w:szCs w:val="24"/>
          <w:lang w:val="pt-BR"/>
        </w:rPr>
        <w:t xml:space="preserve">certo </w:t>
      </w:r>
      <w:r w:rsidR="00F722C5" w:rsidRPr="00796D54">
        <w:rPr>
          <w:rFonts w:ascii="Arial Narrow" w:hAnsi="Arial Narrow"/>
          <w:szCs w:val="24"/>
          <w:lang w:val="pt-BR"/>
        </w:rPr>
        <w:t>que referidos recursos</w:t>
      </w:r>
      <w:r w:rsidR="00763C3F" w:rsidRPr="00796D54">
        <w:rPr>
          <w:rFonts w:ascii="Arial Narrow" w:hAnsi="Arial Narrow"/>
          <w:szCs w:val="24"/>
          <w:lang w:val="pt-BR"/>
        </w:rPr>
        <w:t xml:space="preserve">, designados </w:t>
      </w:r>
      <w:r w:rsidR="00763C3F" w:rsidRPr="00796D54">
        <w:rPr>
          <w:rFonts w:ascii="Arial Narrow" w:hAnsi="Arial Narrow"/>
          <w:b/>
          <w:szCs w:val="24"/>
        </w:rPr>
        <w:t>Créditos Cedidos</w:t>
      </w:r>
      <w:r w:rsidR="00F722C5" w:rsidRPr="00796D54">
        <w:rPr>
          <w:rFonts w:ascii="Arial Narrow" w:hAnsi="Arial Narrow"/>
          <w:szCs w:val="24"/>
          <w:lang w:val="pt-BR"/>
        </w:rPr>
        <w:t xml:space="preserve">, </w:t>
      </w:r>
      <w:r w:rsidR="00B37441">
        <w:rPr>
          <w:rFonts w:ascii="Arial Narrow" w:hAnsi="Arial Narrow"/>
          <w:szCs w:val="24"/>
          <w:lang w:val="pt-BR"/>
        </w:rPr>
        <w:t>serão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DA1064" w:rsidRPr="00796D54">
        <w:rPr>
          <w:rFonts w:ascii="Arial Narrow" w:hAnsi="Arial Narrow"/>
          <w:szCs w:val="24"/>
          <w:lang w:val="pt-BR"/>
        </w:rPr>
        <w:t>creditados</w:t>
      </w:r>
      <w:r w:rsidR="00F722C5" w:rsidRPr="00796D54">
        <w:rPr>
          <w:rFonts w:ascii="Arial Narrow" w:hAnsi="Arial Narrow"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 xml:space="preserve">exclusivamente </w:t>
      </w:r>
      <w:r w:rsidR="00F722C5" w:rsidRPr="00796D54">
        <w:rPr>
          <w:rFonts w:ascii="Arial Narrow" w:hAnsi="Arial Narrow"/>
          <w:szCs w:val="24"/>
          <w:lang w:val="pt-BR"/>
        </w:rPr>
        <w:t xml:space="preserve">na </w:t>
      </w:r>
      <w:r w:rsidR="00F722C5" w:rsidRPr="00796D54">
        <w:rPr>
          <w:rFonts w:ascii="Arial Narrow" w:hAnsi="Arial Narrow"/>
          <w:b/>
          <w:szCs w:val="24"/>
          <w:lang w:val="pt-BR"/>
        </w:rPr>
        <w:t>Conta Vinculada</w:t>
      </w:r>
      <w:r w:rsidR="00B37441">
        <w:rPr>
          <w:rFonts w:ascii="Arial Narrow" w:hAnsi="Arial Narrow"/>
          <w:b/>
          <w:szCs w:val="24"/>
          <w:lang w:val="pt-BR"/>
        </w:rPr>
        <w:t xml:space="preserve"> </w:t>
      </w:r>
      <w:r w:rsidR="00B37441">
        <w:rPr>
          <w:rFonts w:ascii="Arial Narrow" w:hAnsi="Arial Narrow"/>
          <w:szCs w:val="24"/>
          <w:lang w:val="pt-BR"/>
        </w:rPr>
        <w:t>e</w:t>
      </w:r>
      <w:r w:rsidR="00F722C5" w:rsidRPr="00796D54">
        <w:rPr>
          <w:rFonts w:ascii="Arial Narrow" w:hAnsi="Arial Narrow"/>
          <w:szCs w:val="24"/>
          <w:lang w:val="pt-BR"/>
        </w:rPr>
        <w:t xml:space="preserve"> serão objeto de </w:t>
      </w:r>
      <w:r w:rsidR="00573561" w:rsidRPr="007D774F">
        <w:rPr>
          <w:rFonts w:ascii="Arial Narrow" w:hAnsi="Arial Narrow"/>
          <w:lang w:val="pt-BR"/>
        </w:rPr>
        <w:t xml:space="preserve">custódia </w:t>
      </w:r>
      <w:r w:rsidRPr="00796D54">
        <w:rPr>
          <w:rFonts w:ascii="Arial Narrow" w:hAnsi="Arial Narrow"/>
          <w:szCs w:val="24"/>
        </w:rPr>
        <w:t xml:space="preserve">pelo </w:t>
      </w:r>
      <w:r w:rsidRPr="00796D54">
        <w:rPr>
          <w:rFonts w:ascii="Arial Narrow" w:hAnsi="Arial Narrow"/>
          <w:b/>
          <w:szCs w:val="24"/>
        </w:rPr>
        <w:t>Itaú Unibanco,</w:t>
      </w:r>
      <w:r w:rsidR="00AD397A" w:rsidRPr="007D774F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na forma deste Anexo I.</w:t>
      </w:r>
    </w:p>
    <w:p w14:paraId="30DB886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710BAAB5" w14:textId="4A506458" w:rsidR="008B6213" w:rsidRPr="00796D54" w:rsidRDefault="008B6213" w:rsidP="007D774F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 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 xml:space="preserve"> são entregues em garantia das obrigações assumidas no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pelo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perante 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796D54">
        <w:rPr>
          <w:rFonts w:ascii="Arial Narrow" w:hAnsi="Arial Narrow"/>
          <w:b/>
          <w:szCs w:val="24"/>
        </w:rPr>
        <w:t>,</w:t>
      </w:r>
      <w:r w:rsidRPr="00796D54">
        <w:rPr>
          <w:rFonts w:ascii="Arial Narrow" w:hAnsi="Arial Narrow"/>
          <w:szCs w:val="24"/>
        </w:rPr>
        <w:t xml:space="preserve">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D774F">
        <w:rPr>
          <w:rFonts w:ascii="Arial Narrow" w:hAnsi="Arial Narrow"/>
        </w:rPr>
        <w:t xml:space="preserve"> </w:t>
      </w:r>
      <w:r w:rsidRPr="00796D54">
        <w:rPr>
          <w:rFonts w:ascii="Arial Narrow" w:hAnsi="Arial Narrow"/>
          <w:szCs w:val="24"/>
        </w:rPr>
        <w:t xml:space="preserve">os valores disponíveis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nos termos </w:t>
      </w:r>
      <w:r w:rsidRPr="007D774F">
        <w:rPr>
          <w:rFonts w:ascii="Arial Narrow" w:hAnsi="Arial Narrow"/>
          <w:lang w:val="pt-BR"/>
        </w:rPr>
        <w:t>d</w:t>
      </w:r>
      <w:r w:rsidRPr="00796D54">
        <w:rPr>
          <w:rFonts w:ascii="Arial Narrow" w:hAnsi="Arial Narrow"/>
          <w:szCs w:val="24"/>
          <w:lang w:val="pt-BR"/>
        </w:rPr>
        <w:t>este contrato</w:t>
      </w:r>
      <w:r w:rsidRPr="00796D54">
        <w:rPr>
          <w:rFonts w:ascii="Arial Narrow" w:hAnsi="Arial Narrow"/>
          <w:szCs w:val="24"/>
        </w:rPr>
        <w:t xml:space="preserve">, e a entregar ao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796D54">
        <w:rPr>
          <w:rFonts w:ascii="Arial Narrow" w:hAnsi="Arial Narrow"/>
          <w:szCs w:val="24"/>
        </w:rPr>
        <w:t xml:space="preserve"> o</w:t>
      </w:r>
      <w:r w:rsidRPr="00796D54">
        <w:rPr>
          <w:rFonts w:ascii="Arial Narrow" w:hAnsi="Arial Narrow"/>
          <w:szCs w:val="24"/>
          <w:lang w:val="pt-BR"/>
        </w:rPr>
        <w:t>s ocasionais valores retidos</w:t>
      </w:r>
      <w:r w:rsidRPr="007D774F">
        <w:rPr>
          <w:rFonts w:ascii="Arial Narrow" w:hAnsi="Arial Narrow"/>
        </w:rPr>
        <w:t xml:space="preserve"> </w:t>
      </w:r>
      <w:r w:rsidRPr="00796D54">
        <w:rPr>
          <w:rFonts w:ascii="Arial Narrow" w:hAnsi="Arial Narrow"/>
          <w:szCs w:val="24"/>
        </w:rPr>
        <w:t xml:space="preserve">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em caso de inadimplemento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conforme comunicação escrita recebida do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nos termos do subitem 1.5 deste Anexo I.</w:t>
      </w:r>
    </w:p>
    <w:p w14:paraId="67A0C7CE" w14:textId="77777777" w:rsidR="008B6213" w:rsidRPr="007D774F" w:rsidRDefault="008B6213" w:rsidP="007D774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</w:p>
    <w:p w14:paraId="234B8A67" w14:textId="56A215F6" w:rsidR="008B6213" w:rsidRDefault="00AF13B3" w:rsidP="007D774F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7D774F">
        <w:rPr>
          <w:rFonts w:ascii="Arial Narrow" w:hAnsi="Arial Narrow"/>
          <w:lang w:val="pt-BR"/>
        </w:rPr>
        <w:t>O</w:t>
      </w:r>
      <w:r w:rsidR="004549D5" w:rsidRPr="007D774F">
        <w:rPr>
          <w:rFonts w:ascii="Arial Narrow" w:hAnsi="Arial Narrow"/>
          <w:lang w:val="pt-BR"/>
        </w:rPr>
        <w:t xml:space="preserve"> Devedor</w:t>
      </w:r>
      <w:r w:rsidR="004549D5" w:rsidRPr="00796D54">
        <w:rPr>
          <w:rFonts w:ascii="Arial Narrow" w:hAnsi="Arial Narrow"/>
          <w:szCs w:val="24"/>
          <w:lang w:val="pt-BR"/>
        </w:rPr>
        <w:t xml:space="preserve"> optou por contratar </w:t>
      </w:r>
      <w:r w:rsidR="008B6213" w:rsidRPr="00796D54">
        <w:rPr>
          <w:rFonts w:ascii="Arial Narrow" w:hAnsi="Arial Narrow"/>
          <w:szCs w:val="24"/>
        </w:rPr>
        <w:t>o serviço de cobrança de duplicatas prestado pel</w:t>
      </w:r>
      <w:r w:rsidR="004549D5"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7D774F">
        <w:rPr>
          <w:rFonts w:ascii="Arial Narrow" w:hAnsi="Arial Narrow"/>
        </w:rPr>
        <w:t>Itaú Unibanco</w:t>
      </w:r>
      <w:r w:rsidR="008B6213" w:rsidRPr="00796D54">
        <w:rPr>
          <w:rFonts w:ascii="Arial Narrow" w:hAnsi="Arial Narrow"/>
          <w:szCs w:val="24"/>
        </w:rPr>
        <w:t xml:space="preserve">, comprometendo-se, para tanto, a celebrar o </w:t>
      </w:r>
      <w:r w:rsidR="008B6213" w:rsidRPr="007D774F">
        <w:rPr>
          <w:rFonts w:ascii="Arial Narrow" w:hAnsi="Arial Narrow"/>
        </w:rPr>
        <w:t>contrato</w:t>
      </w:r>
      <w:r w:rsidR="008B6213" w:rsidRPr="00796D54">
        <w:rPr>
          <w:rFonts w:ascii="Arial Narrow" w:hAnsi="Arial Narrow"/>
          <w:szCs w:val="24"/>
        </w:rPr>
        <w:t xml:space="preserve"> aplicável a esse serviço</w:t>
      </w:r>
      <w:r w:rsidRPr="00796D54">
        <w:rPr>
          <w:rFonts w:ascii="Arial Narrow" w:hAnsi="Arial Narrow"/>
          <w:szCs w:val="24"/>
          <w:lang w:val="pt-BR"/>
        </w:rPr>
        <w:t>, sendo que referido contrato não tem relação</w:t>
      </w:r>
      <w:r w:rsidRPr="007D774F">
        <w:rPr>
          <w:rFonts w:ascii="Arial Narrow" w:hAnsi="Arial Narrow"/>
          <w:lang w:val="pt-BR"/>
        </w:rPr>
        <w:t xml:space="preserve"> com </w:t>
      </w:r>
      <w:r w:rsidRPr="00796D54">
        <w:rPr>
          <w:rFonts w:ascii="Arial Narrow" w:hAnsi="Arial Narrow"/>
          <w:szCs w:val="24"/>
          <w:lang w:val="pt-BR"/>
        </w:rPr>
        <w:t>as atividades descritas neste instrumento</w:t>
      </w:r>
      <w:r w:rsidR="008B6213" w:rsidRPr="00796D54">
        <w:rPr>
          <w:rFonts w:ascii="Arial Narrow" w:hAnsi="Arial Narrow"/>
          <w:szCs w:val="24"/>
        </w:rPr>
        <w:t>.</w:t>
      </w:r>
    </w:p>
    <w:p w14:paraId="5D83344B" w14:textId="77777777" w:rsidR="00B37441" w:rsidRPr="00B37441" w:rsidRDefault="00B37441" w:rsidP="00B37441">
      <w:pPr>
        <w:pStyle w:val="Corpodetexto"/>
        <w:tabs>
          <w:tab w:val="left" w:pos="567"/>
        </w:tabs>
        <w:spacing w:line="240" w:lineRule="auto"/>
        <w:ind w:left="567"/>
        <w:rPr>
          <w:rFonts w:ascii="Arial Narrow" w:hAnsi="Arial Narrow" w:cs="Arial"/>
          <w:b/>
          <w:i/>
          <w:szCs w:val="24"/>
        </w:rPr>
      </w:pPr>
    </w:p>
    <w:p w14:paraId="6EA8E1B5" w14:textId="0B432F2A" w:rsidR="00B37441" w:rsidRPr="0094244E" w:rsidRDefault="00B37441" w:rsidP="00B37441">
      <w:pPr>
        <w:pStyle w:val="Corpodetexto"/>
        <w:numPr>
          <w:ilvl w:val="1"/>
          <w:numId w:val="6"/>
        </w:numPr>
        <w:tabs>
          <w:tab w:val="clear" w:pos="360"/>
          <w:tab w:val="left" w:pos="567"/>
        </w:tabs>
        <w:spacing w:line="240" w:lineRule="auto"/>
        <w:ind w:left="567" w:hanging="567"/>
        <w:rPr>
          <w:rFonts w:ascii="Arial Narrow" w:hAnsi="Arial Narrow" w:cs="Arial"/>
          <w:b/>
          <w:i/>
          <w:szCs w:val="24"/>
        </w:rPr>
      </w:pPr>
      <w:r w:rsidRPr="0094244E">
        <w:rPr>
          <w:rFonts w:ascii="Arial Narrow" w:hAnsi="Arial Narrow" w:cs="Arial"/>
          <w:szCs w:val="24"/>
        </w:rPr>
        <w:t xml:space="preserve">O </w:t>
      </w:r>
      <w:r w:rsidRPr="0094244E">
        <w:rPr>
          <w:rFonts w:ascii="Arial Narrow" w:hAnsi="Arial Narrow" w:cs="Arial"/>
          <w:b/>
          <w:szCs w:val="24"/>
        </w:rPr>
        <w:t>Devedor</w:t>
      </w:r>
      <w:r w:rsidRPr="0094244E">
        <w:rPr>
          <w:rFonts w:ascii="Arial Narrow" w:hAnsi="Arial Narrow" w:cs="Arial"/>
          <w:szCs w:val="24"/>
        </w:rPr>
        <w:t xml:space="preserve">, neste ato, autoriza o </w:t>
      </w:r>
      <w:r w:rsidRPr="0094244E">
        <w:rPr>
          <w:rFonts w:ascii="Arial Narrow" w:hAnsi="Arial Narrow" w:cs="Arial"/>
          <w:b/>
          <w:szCs w:val="24"/>
        </w:rPr>
        <w:t>Itaú Unibanco</w:t>
      </w:r>
      <w:r w:rsidRPr="0094244E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</w:t>
      </w:r>
      <w:r w:rsidRPr="0094244E">
        <w:rPr>
          <w:rFonts w:ascii="Arial Narrow" w:hAnsi="Arial Narrow" w:cs="Arial"/>
          <w:szCs w:val="24"/>
        </w:rPr>
        <w:t xml:space="preserve"> acessar, a qualquer momento, as suas agendas de recebíveis dos </w:t>
      </w:r>
      <w:r w:rsidRPr="0094244E">
        <w:rPr>
          <w:rFonts w:ascii="Arial Narrow" w:hAnsi="Arial Narrow" w:cs="Arial"/>
          <w:b/>
          <w:szCs w:val="24"/>
        </w:rPr>
        <w:t>Créditos Cedidos</w:t>
      </w:r>
      <w:r w:rsidRPr="0094244E">
        <w:rPr>
          <w:rFonts w:ascii="Arial Narrow" w:hAnsi="Arial Narrow" w:cs="Arial"/>
          <w:szCs w:val="24"/>
        </w:rPr>
        <w:t xml:space="preserve">, exclusivamente, mediante acesso eletrônico. </w:t>
      </w:r>
    </w:p>
    <w:p w14:paraId="5FE7BF5C" w14:textId="77777777" w:rsidR="00B37441" w:rsidRDefault="00B37441" w:rsidP="00B37441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 w:cs="Arial"/>
          <w:szCs w:val="24"/>
        </w:rPr>
      </w:pPr>
    </w:p>
    <w:p w14:paraId="15E9C010" w14:textId="77777777" w:rsidR="00B37441" w:rsidRDefault="00B37441" w:rsidP="007D774F">
      <w:pPr>
        <w:pStyle w:val="Corpodetexto"/>
        <w:numPr>
          <w:ilvl w:val="2"/>
          <w:numId w:val="6"/>
        </w:numPr>
        <w:tabs>
          <w:tab w:val="clear" w:pos="862"/>
          <w:tab w:val="num" w:pos="720"/>
        </w:tabs>
        <w:spacing w:line="240" w:lineRule="auto"/>
        <w:ind w:left="72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  <w:lang w:val="pt-BR"/>
        </w:rPr>
        <w:t>Em complemento ao disposto na cláusula 1.5 do contrato, o Devedor</w:t>
      </w:r>
      <w:r w:rsidRPr="001163FA">
        <w:rPr>
          <w:rFonts w:ascii="Arial Narrow" w:hAnsi="Arial Narrow" w:cs="Arial"/>
          <w:szCs w:val="24"/>
        </w:rPr>
        <w:t xml:space="preserve"> reconhece, ainda, que, em razão da Cessão Fiduciária, o </w:t>
      </w:r>
      <w:r>
        <w:rPr>
          <w:rFonts w:ascii="Arial Narrow" w:hAnsi="Arial Narrow" w:cs="Arial"/>
          <w:szCs w:val="24"/>
          <w:lang w:val="pt-BR"/>
        </w:rPr>
        <w:t>Credor</w:t>
      </w:r>
      <w:r w:rsidRPr="001163FA">
        <w:rPr>
          <w:rFonts w:ascii="Arial Narrow" w:hAnsi="Arial Narrow" w:cs="Arial"/>
          <w:szCs w:val="24"/>
        </w:rPr>
        <w:t xml:space="preserve"> terá acesso a informação sobre todos os direitos creditórios, presentes ou futuros, principais e acessórios, de titularidade d</w:t>
      </w:r>
      <w:r>
        <w:rPr>
          <w:rFonts w:ascii="Arial Narrow" w:hAnsi="Arial Narrow" w:cs="Arial"/>
          <w:szCs w:val="24"/>
          <w:lang w:val="pt-BR"/>
        </w:rPr>
        <w:t>o Devedor</w:t>
      </w:r>
      <w:r w:rsidRPr="001163FA">
        <w:rPr>
          <w:rFonts w:ascii="Arial Narrow" w:hAnsi="Arial Narrow" w:cs="Arial"/>
          <w:szCs w:val="24"/>
        </w:rPr>
        <w:t xml:space="preserve"> oriundos da venda de bens </w:t>
      </w:r>
      <w:r w:rsidRPr="006337E3">
        <w:rPr>
          <w:rFonts w:ascii="Arial Narrow" w:hAnsi="Arial Narrow" w:cs="Arial"/>
          <w:szCs w:val="24"/>
        </w:rPr>
        <w:t>e/ou prestação de serviços pelo Devedor</w:t>
      </w:r>
      <w:r w:rsidRPr="001163FA">
        <w:rPr>
          <w:rFonts w:ascii="Arial Narrow" w:hAnsi="Arial Narrow" w:cs="Arial"/>
          <w:szCs w:val="24"/>
        </w:rPr>
        <w:t xml:space="preserve">, cujo pagamento seja realizado por meio de transações com cartões de crédito, de quaisquer bandeiras ou credenciadoras, incluindo aqueles que não integrem o conceito de </w:t>
      </w:r>
      <w:r>
        <w:rPr>
          <w:rFonts w:ascii="Arial Narrow" w:hAnsi="Arial Narrow" w:cs="Arial"/>
          <w:szCs w:val="24"/>
          <w:lang w:val="pt-BR"/>
        </w:rPr>
        <w:t>Créditos Cedidos</w:t>
      </w:r>
      <w:r w:rsidRPr="001163FA">
        <w:rPr>
          <w:rFonts w:ascii="Arial Narrow" w:hAnsi="Arial Narrow" w:cs="Arial"/>
          <w:szCs w:val="24"/>
        </w:rPr>
        <w:t xml:space="preserve">, autorizando expressamente o </w:t>
      </w:r>
      <w:r>
        <w:rPr>
          <w:rFonts w:ascii="Arial Narrow" w:hAnsi="Arial Narrow" w:cs="Arial"/>
          <w:szCs w:val="24"/>
          <w:lang w:val="pt-BR"/>
        </w:rPr>
        <w:t>Itaú Unibanco</w:t>
      </w:r>
      <w:r w:rsidRPr="001163FA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  <w:lang w:val="pt-BR"/>
        </w:rPr>
        <w:t>a</w:t>
      </w:r>
      <w:r w:rsidRPr="001163FA">
        <w:rPr>
          <w:rFonts w:ascii="Arial Narrow" w:hAnsi="Arial Narrow" w:cs="Arial"/>
          <w:szCs w:val="24"/>
        </w:rPr>
        <w:t xml:space="preserve"> disponibilizar tais informações ao </w:t>
      </w:r>
      <w:r>
        <w:rPr>
          <w:rFonts w:ascii="Arial Narrow" w:hAnsi="Arial Narrow" w:cs="Arial"/>
          <w:szCs w:val="24"/>
          <w:lang w:val="pt-BR"/>
        </w:rPr>
        <w:t>Credor</w:t>
      </w:r>
      <w:r w:rsidRPr="001163FA">
        <w:rPr>
          <w:rFonts w:ascii="Arial Narrow" w:hAnsi="Arial Narrow" w:cs="Arial"/>
          <w:szCs w:val="24"/>
        </w:rPr>
        <w:t xml:space="preserve"> e renunciando ao s</w:t>
      </w:r>
      <w:r w:rsidRPr="006337E3">
        <w:rPr>
          <w:rFonts w:ascii="Arial Narrow" w:hAnsi="Arial Narrow" w:cs="Arial"/>
          <w:szCs w:val="24"/>
        </w:rPr>
        <w:t>eu direito de sigilo sobre elas</w:t>
      </w:r>
      <w:r w:rsidRPr="001163FA">
        <w:rPr>
          <w:rFonts w:ascii="Arial Narrow" w:hAnsi="Arial Narrow" w:cs="Arial"/>
          <w:szCs w:val="24"/>
        </w:rPr>
        <w:t xml:space="preserve">. </w:t>
      </w:r>
      <w:bookmarkStart w:id="0" w:name="_Ref304890880"/>
    </w:p>
    <w:p w14:paraId="4F0C9F52" w14:textId="77777777" w:rsidR="00B37441" w:rsidRDefault="00B37441" w:rsidP="00B37441">
      <w:pPr>
        <w:pStyle w:val="Corpodetexto"/>
        <w:spacing w:line="240" w:lineRule="auto"/>
        <w:ind w:left="360"/>
        <w:rPr>
          <w:rFonts w:ascii="Arial Narrow" w:hAnsi="Arial Narrow" w:cs="Arial"/>
          <w:szCs w:val="24"/>
        </w:rPr>
      </w:pPr>
    </w:p>
    <w:p w14:paraId="17991016" w14:textId="7E1153F3" w:rsidR="008B6213" w:rsidRPr="00B37441" w:rsidRDefault="008B6213" w:rsidP="00B37441">
      <w:pPr>
        <w:pStyle w:val="Corpodetexto"/>
        <w:numPr>
          <w:ilvl w:val="1"/>
          <w:numId w:val="6"/>
        </w:numPr>
        <w:spacing w:line="240" w:lineRule="auto"/>
        <w:rPr>
          <w:rFonts w:ascii="Arial Narrow" w:hAnsi="Arial Narrow" w:cs="Arial"/>
          <w:szCs w:val="24"/>
        </w:rPr>
      </w:pPr>
      <w:r w:rsidRPr="00B37441">
        <w:rPr>
          <w:rFonts w:ascii="Arial Narrow" w:hAnsi="Arial Narrow"/>
          <w:szCs w:val="24"/>
        </w:rPr>
        <w:t xml:space="preserve">Os recursos disponíveis na </w:t>
      </w:r>
      <w:r w:rsidRPr="00B37441">
        <w:rPr>
          <w:rFonts w:ascii="Arial Narrow" w:hAnsi="Arial Narrow"/>
          <w:b/>
          <w:szCs w:val="24"/>
        </w:rPr>
        <w:t>Conta Vinculada</w:t>
      </w:r>
      <w:r w:rsidRPr="00B37441">
        <w:rPr>
          <w:rFonts w:ascii="Arial Narrow" w:hAnsi="Arial Narrow"/>
          <w:szCs w:val="24"/>
        </w:rPr>
        <w:t>,</w:t>
      </w:r>
      <w:r w:rsidRPr="007D774F">
        <w:rPr>
          <w:rFonts w:ascii="Arial Narrow" w:hAnsi="Arial Narrow"/>
        </w:rPr>
        <w:t xml:space="preserve"> </w:t>
      </w:r>
      <w:r w:rsidRPr="00B37441">
        <w:rPr>
          <w:rFonts w:ascii="Arial Narrow" w:hAnsi="Arial Narrow"/>
          <w:szCs w:val="24"/>
        </w:rPr>
        <w:t xml:space="preserve">ou parte deles, conforme a situação, integrarão a garantia ora constituída e não poderão ser sacados, transferidos ou movimentados de forma diversa dos parâmetros aqui estabelecidos, antes </w:t>
      </w:r>
      <w:r w:rsidRPr="007D774F">
        <w:rPr>
          <w:rFonts w:ascii="Arial Narrow" w:hAnsi="Arial Narrow"/>
          <w:lang w:val="pt-BR"/>
        </w:rPr>
        <w:t xml:space="preserve">do </w:t>
      </w:r>
      <w:r w:rsidRPr="00B37441">
        <w:rPr>
          <w:rFonts w:ascii="Arial Narrow" w:hAnsi="Arial Narrow"/>
          <w:szCs w:val="24"/>
          <w:lang w:val="pt-BR"/>
        </w:rPr>
        <w:t xml:space="preserve">pagamento total dos valores devidos sob o </w:t>
      </w:r>
      <w:r w:rsidRPr="00B37441">
        <w:rPr>
          <w:rFonts w:ascii="Arial Narrow" w:hAnsi="Arial Narrow"/>
          <w:b/>
          <w:szCs w:val="24"/>
        </w:rPr>
        <w:t>Contrato</w:t>
      </w:r>
      <w:r w:rsidRPr="00B37441">
        <w:rPr>
          <w:rFonts w:ascii="Arial Narrow" w:hAnsi="Arial Narrow"/>
          <w:szCs w:val="24"/>
        </w:rPr>
        <w:t>,</w:t>
      </w:r>
      <w:r w:rsidRPr="007D774F">
        <w:rPr>
          <w:rFonts w:ascii="Arial Narrow" w:hAnsi="Arial Narrow"/>
        </w:rPr>
        <w:t xml:space="preserve"> </w:t>
      </w:r>
      <w:r w:rsidRPr="00B37441">
        <w:rPr>
          <w:rFonts w:ascii="Arial Narrow" w:hAnsi="Arial Narrow"/>
          <w:szCs w:val="24"/>
        </w:rPr>
        <w:t xml:space="preserve">salvo se o </w:t>
      </w:r>
      <w:r w:rsidRPr="00B37441">
        <w:rPr>
          <w:rFonts w:ascii="Arial Narrow" w:hAnsi="Arial Narrow"/>
          <w:b/>
          <w:szCs w:val="24"/>
        </w:rPr>
        <w:t>Devedor</w:t>
      </w:r>
      <w:r w:rsidRPr="007D774F">
        <w:rPr>
          <w:rFonts w:ascii="Arial Narrow" w:hAnsi="Arial Narrow"/>
        </w:rPr>
        <w:t xml:space="preserve"> </w:t>
      </w:r>
      <w:r w:rsidRPr="00B37441">
        <w:rPr>
          <w:rFonts w:ascii="Arial Narrow" w:hAnsi="Arial Narrow"/>
          <w:szCs w:val="24"/>
        </w:rPr>
        <w:t xml:space="preserve">apresentar novas garantias aceitas pelo </w:t>
      </w:r>
      <w:r w:rsidR="00267D7B" w:rsidRPr="00B37441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B37441">
        <w:rPr>
          <w:rFonts w:ascii="Arial Narrow" w:hAnsi="Arial Narrow"/>
          <w:b/>
          <w:szCs w:val="24"/>
          <w:highlight w:val="lightGray"/>
        </w:rPr>
        <w:t>]/[Agente Fiduciário]</w:t>
      </w:r>
      <w:r w:rsidRPr="00B37441">
        <w:rPr>
          <w:rFonts w:ascii="Arial Narrow" w:hAnsi="Arial Narrow"/>
          <w:szCs w:val="24"/>
        </w:rPr>
        <w:t>, em sua substituição</w:t>
      </w:r>
      <w:bookmarkEnd w:id="0"/>
      <w:r w:rsidRPr="00B37441">
        <w:rPr>
          <w:rFonts w:ascii="Arial Narrow" w:hAnsi="Arial Narrow"/>
          <w:szCs w:val="24"/>
        </w:rPr>
        <w:t xml:space="preserve">. </w:t>
      </w:r>
    </w:p>
    <w:p w14:paraId="34828E79" w14:textId="4AD05788" w:rsidR="00E902F8" w:rsidRPr="00796D54" w:rsidRDefault="00E902F8" w:rsidP="007D774F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0FA07840" w14:textId="324D47BA" w:rsidR="008B6213" w:rsidRPr="00796D54" w:rsidRDefault="00B37441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</w:rPr>
        <w:t xml:space="preserve">O valor do </w:t>
      </w:r>
      <w:r w:rsidR="008B6213" w:rsidRPr="00796D54">
        <w:rPr>
          <w:rFonts w:ascii="Arial Narrow" w:hAnsi="Arial Narrow"/>
          <w:b/>
          <w:szCs w:val="24"/>
        </w:rPr>
        <w:t>Contrato</w:t>
      </w:r>
      <w:r w:rsidR="008B6213" w:rsidRPr="00796D54">
        <w:rPr>
          <w:rFonts w:ascii="Arial Narrow" w:hAnsi="Arial Narrow"/>
          <w:szCs w:val="24"/>
        </w:rPr>
        <w:t xml:space="preserve"> é R$ </w:t>
      </w:r>
      <w:r w:rsidR="008B6213" w:rsidRPr="00796D54">
        <w:rPr>
          <w:rFonts w:ascii="Arial Narrow" w:hAnsi="Arial Narrow"/>
          <w:b/>
          <w:i/>
          <w:szCs w:val="24"/>
        </w:rPr>
        <w:t>(incluir o preço ou sua estimativa, numérico e por extenso)</w:t>
      </w:r>
      <w:r w:rsidR="008B6213" w:rsidRPr="00796D54">
        <w:rPr>
          <w:rFonts w:ascii="Arial Narrow" w:hAnsi="Arial Narrow"/>
          <w:szCs w:val="24"/>
        </w:rPr>
        <w:t>.</w:t>
      </w:r>
    </w:p>
    <w:p w14:paraId="1A31DCE2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5F39555" w14:textId="77777777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prazo para pagamento das obrigações decorrentes do </w:t>
      </w:r>
      <w:r w:rsidRPr="00796D54">
        <w:rPr>
          <w:rFonts w:ascii="Arial Narrow" w:hAnsi="Arial Narrow"/>
          <w:b/>
          <w:bCs/>
          <w:szCs w:val="24"/>
        </w:rPr>
        <w:t>Contrato</w:t>
      </w:r>
      <w:r w:rsidRPr="00796D54">
        <w:rPr>
          <w:rFonts w:ascii="Arial Narrow" w:hAnsi="Arial Narrow"/>
          <w:bCs/>
          <w:szCs w:val="24"/>
        </w:rPr>
        <w:t xml:space="preserve"> é (inserir o prazo final para pagamento).</w:t>
      </w:r>
    </w:p>
    <w:p w14:paraId="34859FEB" w14:textId="77777777" w:rsidR="008B6213" w:rsidRPr="00796D54" w:rsidRDefault="008B6213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bCs/>
          <w:szCs w:val="24"/>
        </w:rPr>
      </w:pPr>
    </w:p>
    <w:p w14:paraId="0554D03E" w14:textId="32A2F62A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</w:t>
      </w:r>
      <w:r w:rsidRPr="00796D54">
        <w:rPr>
          <w:rFonts w:ascii="Arial Narrow" w:hAnsi="Arial Narrow"/>
          <w:bCs/>
          <w:szCs w:val="24"/>
          <w:lang w:val="pt-BR"/>
        </w:rPr>
        <w:t>V</w:t>
      </w:r>
      <w:proofErr w:type="spellStart"/>
      <w:r w:rsidRPr="00796D54">
        <w:rPr>
          <w:rFonts w:ascii="Arial Narrow" w:hAnsi="Arial Narrow"/>
          <w:bCs/>
          <w:szCs w:val="24"/>
        </w:rPr>
        <w:t>alor</w:t>
      </w:r>
      <w:proofErr w:type="spellEnd"/>
      <w:r w:rsidRPr="00796D54">
        <w:rPr>
          <w:rFonts w:ascii="Arial Narrow" w:hAnsi="Arial Narrow"/>
          <w:bCs/>
          <w:szCs w:val="24"/>
        </w:rPr>
        <w:t xml:space="preserve"> </w:t>
      </w:r>
      <w:r w:rsidRPr="00796D54">
        <w:rPr>
          <w:rFonts w:ascii="Arial Narrow" w:hAnsi="Arial Narrow"/>
          <w:bCs/>
          <w:szCs w:val="24"/>
          <w:lang w:val="pt-BR"/>
        </w:rPr>
        <w:t>M</w:t>
      </w:r>
      <w:proofErr w:type="spellStart"/>
      <w:r w:rsidRPr="00796D54">
        <w:rPr>
          <w:rFonts w:ascii="Arial Narrow" w:hAnsi="Arial Narrow"/>
          <w:bCs/>
          <w:szCs w:val="24"/>
        </w:rPr>
        <w:t>ínimo</w:t>
      </w:r>
      <w:proofErr w:type="spellEnd"/>
      <w:r w:rsidRPr="00796D54">
        <w:rPr>
          <w:rFonts w:ascii="Arial Narrow" w:hAnsi="Arial Narrow"/>
          <w:bCs/>
          <w:szCs w:val="24"/>
        </w:rPr>
        <w:t xml:space="preserve"> da </w:t>
      </w:r>
      <w:r w:rsidRPr="00796D54">
        <w:rPr>
          <w:rFonts w:ascii="Arial Narrow" w:hAnsi="Arial Narrow"/>
          <w:bCs/>
          <w:szCs w:val="24"/>
          <w:lang w:val="pt-BR"/>
        </w:rPr>
        <w:t>G</w:t>
      </w:r>
      <w:proofErr w:type="spellStart"/>
      <w:r w:rsidRPr="00796D54">
        <w:rPr>
          <w:rFonts w:ascii="Arial Narrow" w:hAnsi="Arial Narrow"/>
          <w:bCs/>
          <w:szCs w:val="24"/>
        </w:rPr>
        <w:t>arantia</w:t>
      </w:r>
      <w:proofErr w:type="spellEnd"/>
      <w:r w:rsidRPr="00796D54">
        <w:rPr>
          <w:rFonts w:ascii="Arial Narrow" w:hAnsi="Arial Narrow"/>
          <w:bCs/>
          <w:szCs w:val="24"/>
        </w:rPr>
        <w:t xml:space="preserve"> deve corresponder a</w:t>
      </w:r>
      <w:r w:rsidR="007D774F">
        <w:rPr>
          <w:rFonts w:ascii="Arial Narrow" w:hAnsi="Arial Narrow"/>
          <w:bCs/>
          <w:szCs w:val="24"/>
          <w:lang w:val="pt-BR"/>
        </w:rPr>
        <w:t>o valor indicado na cláusula 3.1,</w:t>
      </w:r>
      <w:bookmarkStart w:id="1" w:name="_GoBack"/>
      <w:bookmarkEnd w:id="1"/>
      <w:r w:rsidRPr="00796D54">
        <w:rPr>
          <w:rFonts w:ascii="Arial Narrow" w:hAnsi="Arial Narrow"/>
          <w:bCs/>
          <w:szCs w:val="24"/>
          <w:lang w:val="pt-BR"/>
        </w:rPr>
        <w:t xml:space="preserve"> abaixo</w:t>
      </w:r>
      <w:r w:rsidRPr="00796D54">
        <w:rPr>
          <w:rFonts w:ascii="Arial Narrow" w:hAnsi="Arial Narrow"/>
          <w:bCs/>
          <w:szCs w:val="24"/>
        </w:rPr>
        <w:t xml:space="preserve">. </w:t>
      </w:r>
    </w:p>
    <w:p w14:paraId="21C5942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2B0CB261" w:rsidR="008B6213" w:rsidRPr="007D774F" w:rsidRDefault="008B6213" w:rsidP="007D774F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pecVanish/>
        </w:rPr>
      </w:pPr>
      <w:bookmarkStart w:id="2" w:name="_Ref304890932"/>
      <w:r w:rsidRPr="00796D54">
        <w:rPr>
          <w:rFonts w:ascii="Arial Narrow" w:hAnsi="Arial Narrow"/>
          <w:szCs w:val="24"/>
        </w:rPr>
        <w:t xml:space="preserve">O inadimplemento do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será comunicado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pelo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796D54">
        <w:rPr>
          <w:rFonts w:ascii="Arial Narrow" w:hAnsi="Arial Narrow"/>
          <w:b/>
          <w:szCs w:val="24"/>
        </w:rPr>
        <w:t>,</w:t>
      </w:r>
      <w:r w:rsidRPr="007D774F">
        <w:rPr>
          <w:rFonts w:ascii="Arial Narrow" w:hAnsi="Arial Narrow"/>
          <w:b/>
        </w:rPr>
        <w:t xml:space="preserve"> </w:t>
      </w:r>
      <w:r w:rsidRPr="00796D54">
        <w:rPr>
          <w:rFonts w:ascii="Arial Narrow" w:hAnsi="Arial Narrow"/>
          <w:szCs w:val="24"/>
        </w:rPr>
        <w:t xml:space="preserve">isoladamente,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 pelo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 acatar tal comunicação e instrução bancária.</w:t>
      </w:r>
      <w:bookmarkEnd w:id="2"/>
    </w:p>
    <w:p w14:paraId="7854F5E8" w14:textId="77777777" w:rsidR="008B6213" w:rsidRPr="007D774F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lang w:val="pt-BR"/>
        </w:rPr>
      </w:pPr>
    </w:p>
    <w:p w14:paraId="6E6AB239" w14:textId="6C1D38BD" w:rsidR="008B6213" w:rsidRPr="00796D54" w:rsidRDefault="008B6213" w:rsidP="007D774F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highlight w:val="lightGray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</w:rPr>
        <w:t>]/[Agente Fiduciário]</w:t>
      </w:r>
      <w:r w:rsidRPr="00796D54">
        <w:rPr>
          <w:rFonts w:ascii="Arial Narrow" w:hAnsi="Arial Narrow"/>
          <w:szCs w:val="24"/>
        </w:rPr>
        <w:t xml:space="preserve"> reconhece que </w:t>
      </w:r>
      <w:r w:rsidR="00763C3F" w:rsidRPr="00796D54">
        <w:rPr>
          <w:rFonts w:ascii="Arial Narrow" w:hAnsi="Arial Narrow"/>
          <w:szCs w:val="24"/>
          <w:lang w:val="pt-BR"/>
        </w:rPr>
        <w:t>os Créditos Cedidos</w:t>
      </w:r>
      <w:r w:rsidR="00763C3F" w:rsidRPr="007D774F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em caso de inadimplemento, por parte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das obrigações decorrentes do </w:t>
      </w:r>
      <w:r w:rsidRPr="00796D54">
        <w:rPr>
          <w:rFonts w:ascii="Arial Narrow" w:hAnsi="Arial Narrow"/>
          <w:b/>
          <w:szCs w:val="24"/>
        </w:rPr>
        <w:t xml:space="preserve">Contrato, </w:t>
      </w:r>
      <w:r w:rsidRPr="00796D54">
        <w:rPr>
          <w:rFonts w:ascii="Arial Narrow" w:hAnsi="Arial Narrow"/>
          <w:szCs w:val="24"/>
        </w:rPr>
        <w:t>não servindo para pagamento de obrigação de natureza diversa, ou de mesma natureza, mas ainda não exigível.</w:t>
      </w:r>
    </w:p>
    <w:p w14:paraId="0E44391C" w14:textId="77777777" w:rsidR="008B6213" w:rsidRPr="00796D54" w:rsidRDefault="008B6213" w:rsidP="007D774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687D8A3E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expressamente autoriza 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a proceder à excussão extrajudicial dos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>, nos termos ajustados neste contrato.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34ABF672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DEVEDOR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E DO </w:t>
      </w:r>
      <w:r w:rsidR="00267D7B" w:rsidRPr="00796D54">
        <w:rPr>
          <w:rFonts w:ascii="Arial Narrow" w:hAnsi="Arial Narrow"/>
          <w:b/>
          <w:bCs/>
          <w:szCs w:val="24"/>
          <w:highlight w:val="lightGray"/>
          <w:lang w:val="pt-BR"/>
        </w:rPr>
        <w:t xml:space="preserve">[CREDOR]/[AGENTE FIDUCIÁRIO] </w:t>
      </w:r>
    </w:p>
    <w:p w14:paraId="1768ACCA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B986D8" w14:textId="77777777" w:rsidR="008B6213" w:rsidRPr="007D774F" w:rsidRDefault="008B6213" w:rsidP="007D774F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2.1</w:t>
      </w:r>
      <w:r w:rsidR="005675FD" w:rsidRPr="00796D54">
        <w:rPr>
          <w:rFonts w:ascii="Arial Narrow" w:hAnsi="Arial Narrow"/>
          <w:szCs w:val="24"/>
          <w:lang w:val="pt-BR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obriga-se a:</w:t>
      </w:r>
    </w:p>
    <w:p w14:paraId="5976CE8E" w14:textId="77777777" w:rsidR="008B6213" w:rsidRPr="00796D54" w:rsidRDefault="008B6213" w:rsidP="007D774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DDEFF5E" w14:textId="558F3585" w:rsidR="008B6213" w:rsidRPr="007D774F" w:rsidRDefault="008B6213" w:rsidP="007D774F">
      <w:pPr>
        <w:pStyle w:val="Corpodetexto"/>
        <w:tabs>
          <w:tab w:val="num" w:pos="0"/>
        </w:tabs>
        <w:spacing w:line="240" w:lineRule="auto"/>
        <w:ind w:left="705" w:hanging="705"/>
        <w:rPr>
          <w:rFonts w:ascii="Arial Narrow" w:hAnsi="Arial Narrow"/>
          <w:lang w:val="pt-BR"/>
        </w:rPr>
      </w:pPr>
      <w:r w:rsidRPr="007D774F">
        <w:rPr>
          <w:rFonts w:ascii="Arial Narrow" w:hAnsi="Arial Narrow"/>
        </w:rPr>
        <w:t>(i)</w:t>
      </w:r>
      <w:r w:rsidR="005675FD"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  <w:lang w:val="pt-BR"/>
        </w:rPr>
        <w:t xml:space="preserve">se acordado com o </w:t>
      </w:r>
      <w:r w:rsidR="00267D7B" w:rsidRPr="00796D54">
        <w:rPr>
          <w:rFonts w:ascii="Arial Narrow" w:hAnsi="Arial Narrow"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szCs w:val="24"/>
          <w:highlight w:val="lightGray"/>
          <w:lang w:val="pt-BR"/>
        </w:rPr>
        <w:t>]/[Agente Fiduciário]</w:t>
      </w:r>
      <w:r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a suas expensas, levar este contrato e seus Anexos para registro em Cartório de Títulos e Documentos, no prazo de até 5 (cinco) dias a contar desta data</w:t>
      </w:r>
      <w:r w:rsidR="00B37441">
        <w:rPr>
          <w:rFonts w:ascii="Arial Narrow" w:hAnsi="Arial Narrow" w:cs="Arial"/>
          <w:szCs w:val="24"/>
        </w:rPr>
        <w:t>;</w:t>
      </w:r>
    </w:p>
    <w:p w14:paraId="758F1DBB" w14:textId="6B722BD2" w:rsidR="008B6213" w:rsidRPr="007D774F" w:rsidRDefault="008B6213" w:rsidP="007D774F">
      <w:pPr>
        <w:pStyle w:val="Corpodetexto"/>
        <w:tabs>
          <w:tab w:val="num" w:pos="0"/>
        </w:tabs>
        <w:spacing w:line="240" w:lineRule="auto"/>
        <w:ind w:left="705" w:hanging="705"/>
        <w:rPr>
          <w:rFonts w:ascii="Arial Narrow" w:hAnsi="Arial Narrow"/>
          <w:lang w:val="pt-BR"/>
        </w:rPr>
      </w:pPr>
    </w:p>
    <w:p w14:paraId="2F252B9D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  <w:r w:rsidRPr="0094244E">
        <w:rPr>
          <w:rFonts w:ascii="Arial Narrow" w:hAnsi="Arial Narrow" w:cs="Arial"/>
          <w:b/>
          <w:szCs w:val="24"/>
        </w:rPr>
        <w:t>(</w:t>
      </w:r>
      <w:proofErr w:type="spellStart"/>
      <w:r w:rsidRPr="0094244E">
        <w:rPr>
          <w:rFonts w:ascii="Arial Narrow" w:hAnsi="Arial Narrow" w:cs="Arial"/>
          <w:b/>
          <w:szCs w:val="24"/>
        </w:rPr>
        <w:t>ii</w:t>
      </w:r>
      <w:proofErr w:type="spellEnd"/>
      <w:r w:rsidRPr="0094244E">
        <w:rPr>
          <w:rFonts w:ascii="Arial Narrow" w:hAnsi="Arial Narrow" w:cs="Arial"/>
          <w:b/>
          <w:szCs w:val="24"/>
        </w:rPr>
        <w:t>)</w:t>
      </w:r>
      <w:r w:rsidRPr="0094244E">
        <w:rPr>
          <w:rFonts w:ascii="Arial Narrow" w:hAnsi="Arial Narrow" w:cs="Arial"/>
          <w:szCs w:val="24"/>
        </w:rPr>
        <w:t xml:space="preserve"> reforçar a garantia, independentemente de culpa, em caso de perda, diminuição de seu valor, ou se por qualquer motivo ela se tornar insuficiente;</w:t>
      </w:r>
      <w:r w:rsidRPr="0094244E">
        <w:rPr>
          <w:rFonts w:ascii="Arial Narrow" w:hAnsi="Arial Narrow" w:cs="Arial"/>
          <w:b/>
          <w:szCs w:val="24"/>
        </w:rPr>
        <w:t xml:space="preserve"> </w:t>
      </w:r>
    </w:p>
    <w:p w14:paraId="4006FD8E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/>
          <w:szCs w:val="24"/>
        </w:rPr>
      </w:pPr>
    </w:p>
    <w:p w14:paraId="673A010F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  <w:r w:rsidRPr="0094244E">
        <w:rPr>
          <w:rFonts w:ascii="Arial Narrow" w:hAnsi="Arial Narrow" w:cs="Arial"/>
          <w:b/>
          <w:szCs w:val="24"/>
        </w:rPr>
        <w:t>(</w:t>
      </w:r>
      <w:proofErr w:type="spellStart"/>
      <w:r w:rsidRPr="0094244E">
        <w:rPr>
          <w:rFonts w:ascii="Arial Narrow" w:hAnsi="Arial Narrow" w:cs="Arial"/>
          <w:b/>
          <w:szCs w:val="24"/>
        </w:rPr>
        <w:t>iii</w:t>
      </w:r>
      <w:proofErr w:type="spellEnd"/>
      <w:r w:rsidRPr="0094244E">
        <w:rPr>
          <w:rFonts w:ascii="Arial Narrow" w:hAnsi="Arial Narrow" w:cs="Arial"/>
          <w:b/>
          <w:szCs w:val="24"/>
        </w:rPr>
        <w:t>)</w:t>
      </w:r>
      <w:r w:rsidRPr="0094244E">
        <w:rPr>
          <w:rFonts w:ascii="Arial Narrow" w:hAnsi="Arial Narrow" w:cs="Arial"/>
          <w:szCs w:val="24"/>
        </w:rPr>
        <w:t xml:space="preserve"> não ceder, transferir, vender, alugar ou gravar com ônus de qualquer natureza, os </w:t>
      </w:r>
      <w:r w:rsidRPr="0094244E">
        <w:rPr>
          <w:rFonts w:ascii="Arial Narrow" w:hAnsi="Arial Narrow" w:cs="Arial"/>
          <w:b/>
          <w:szCs w:val="24"/>
        </w:rPr>
        <w:t>Créditos Cedidos</w:t>
      </w:r>
      <w:r w:rsidRPr="0094244E">
        <w:rPr>
          <w:rFonts w:ascii="Arial Narrow" w:hAnsi="Arial Narrow" w:cs="Arial"/>
          <w:szCs w:val="24"/>
        </w:rPr>
        <w:t xml:space="preserve"> dados em garantia, até que sejam cumpridas as obrigações de sua responsabilidade decorrentes do </w:t>
      </w:r>
      <w:r w:rsidRPr="0094244E">
        <w:rPr>
          <w:rFonts w:ascii="Arial Narrow" w:hAnsi="Arial Narrow" w:cs="Arial"/>
          <w:b/>
          <w:szCs w:val="24"/>
        </w:rPr>
        <w:t>Contrato</w:t>
      </w:r>
      <w:r w:rsidRPr="0094244E">
        <w:rPr>
          <w:rFonts w:ascii="Arial Narrow" w:hAnsi="Arial Narrow" w:cs="Arial"/>
          <w:szCs w:val="24"/>
        </w:rPr>
        <w:t xml:space="preserve"> de [especificar ] e deste</w:t>
      </w:r>
      <w:r w:rsidRPr="0094244E">
        <w:rPr>
          <w:rFonts w:ascii="Arial Narrow" w:hAnsi="Arial Narrow" w:cs="Arial"/>
          <w:szCs w:val="24"/>
          <w:lang w:val="pt-BR"/>
        </w:rPr>
        <w:t xml:space="preserve"> </w:t>
      </w:r>
      <w:r w:rsidRPr="0094244E">
        <w:rPr>
          <w:rFonts w:ascii="Arial Narrow" w:hAnsi="Arial Narrow" w:cs="Arial"/>
          <w:szCs w:val="24"/>
        </w:rPr>
        <w:t>contrato;</w:t>
      </w:r>
    </w:p>
    <w:p w14:paraId="37477970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</w:p>
    <w:p w14:paraId="4C0A811F" w14:textId="77777777" w:rsidR="001848E8" w:rsidRPr="00D60587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  <w:lang w:val="pt-BR"/>
        </w:rPr>
      </w:pPr>
      <w:r w:rsidRPr="0094244E">
        <w:rPr>
          <w:rFonts w:ascii="Arial Narrow" w:hAnsi="Arial Narrow" w:cs="Arial"/>
          <w:b/>
          <w:szCs w:val="24"/>
        </w:rPr>
        <w:t>(</w:t>
      </w:r>
      <w:proofErr w:type="spellStart"/>
      <w:r w:rsidRPr="0094244E">
        <w:rPr>
          <w:rFonts w:ascii="Arial Narrow" w:hAnsi="Arial Narrow" w:cs="Arial"/>
          <w:b/>
          <w:szCs w:val="24"/>
        </w:rPr>
        <w:t>iv</w:t>
      </w:r>
      <w:proofErr w:type="spellEnd"/>
      <w:r w:rsidRPr="0094244E">
        <w:rPr>
          <w:rFonts w:ascii="Arial Narrow" w:hAnsi="Arial Narrow" w:cs="Arial"/>
          <w:b/>
          <w:szCs w:val="24"/>
        </w:rPr>
        <w:t>)</w:t>
      </w:r>
      <w:r w:rsidRPr="0094244E">
        <w:rPr>
          <w:rFonts w:ascii="Arial Narrow" w:hAnsi="Arial Narrow" w:cs="Arial"/>
          <w:szCs w:val="24"/>
        </w:rPr>
        <w:t xml:space="preserve"> não alterar, encerrar ou onerar o seu Domicílio Bancário, a não antecipar</w:t>
      </w:r>
      <w:r w:rsidRPr="0094244E">
        <w:rPr>
          <w:rFonts w:ascii="Arial Narrow" w:hAnsi="Arial Narrow"/>
          <w:szCs w:val="24"/>
          <w:lang w:val="pt-BR"/>
        </w:rPr>
        <w:t xml:space="preserve"> junto </w:t>
      </w:r>
      <w:r w:rsidRPr="0094244E">
        <w:rPr>
          <w:rFonts w:ascii="Arial Narrow" w:hAnsi="Arial Narrow" w:cs="Arial"/>
          <w:szCs w:val="24"/>
        </w:rPr>
        <w:t xml:space="preserve">às Credenciadoras ou </w:t>
      </w:r>
      <w:r w:rsidRPr="0094244E">
        <w:rPr>
          <w:rFonts w:ascii="Arial Narrow" w:hAnsi="Arial Narrow" w:cs="Arial"/>
          <w:szCs w:val="24"/>
          <w:lang w:val="pt-BR"/>
        </w:rPr>
        <w:t xml:space="preserve">ao </w:t>
      </w:r>
      <w:r w:rsidRPr="0094244E">
        <w:rPr>
          <w:rFonts w:ascii="Arial Narrow" w:hAnsi="Arial Narrow" w:cs="Arial"/>
          <w:b/>
          <w:szCs w:val="24"/>
        </w:rPr>
        <w:t>Itaú Unibanco</w:t>
      </w:r>
      <w:r w:rsidRPr="0094244E">
        <w:rPr>
          <w:rFonts w:ascii="Arial Narrow" w:hAnsi="Arial Narrow" w:cs="Arial"/>
          <w:b/>
          <w:szCs w:val="24"/>
          <w:lang w:val="pt-BR"/>
        </w:rPr>
        <w:t xml:space="preserve"> </w:t>
      </w:r>
      <w:r w:rsidRPr="0094244E">
        <w:rPr>
          <w:rFonts w:ascii="Arial Narrow" w:hAnsi="Arial Narrow" w:cs="Arial"/>
          <w:szCs w:val="24"/>
          <w:lang w:val="pt-BR"/>
        </w:rPr>
        <w:t>os</w:t>
      </w:r>
      <w:r w:rsidRPr="0094244E">
        <w:rPr>
          <w:rFonts w:ascii="Arial Narrow" w:hAnsi="Arial Narrow" w:cs="Arial"/>
          <w:b/>
          <w:szCs w:val="24"/>
          <w:lang w:val="pt-BR"/>
        </w:rPr>
        <w:t xml:space="preserve"> Créditos Cedidos</w:t>
      </w:r>
      <w:r w:rsidRPr="0094244E">
        <w:rPr>
          <w:rFonts w:ascii="Arial Narrow" w:hAnsi="Arial Narrow" w:cs="Arial"/>
          <w:szCs w:val="24"/>
          <w:lang w:val="pt-BR"/>
        </w:rPr>
        <w:t>,</w:t>
      </w:r>
      <w:r w:rsidRPr="0094244E">
        <w:rPr>
          <w:rFonts w:ascii="Arial Narrow" w:hAnsi="Arial Narrow" w:cs="Arial"/>
          <w:szCs w:val="24"/>
        </w:rPr>
        <w:t xml:space="preserve"> nem permitir que seja alterada qualquer cláusula ou condição do Contrato de Credenciamento, nem praticar qualquer ato, ou abster-se de praticar qualquer ato que possa, de qualquer forma, resultar na alteração, encerramento ou oneração do seu Domicílio Bancário, ou na alteração expressa ou tácita, do respectivo Contrato de Credenciamento, sem a prévia e expressa anuência do </w:t>
      </w:r>
      <w:r w:rsidRPr="0094244E">
        <w:rPr>
          <w:rFonts w:ascii="Arial Narrow" w:hAnsi="Arial Narrow" w:cs="Arial"/>
          <w:b/>
          <w:szCs w:val="24"/>
        </w:rPr>
        <w:t xml:space="preserve">Credor </w:t>
      </w:r>
      <w:r w:rsidRPr="0094244E">
        <w:rPr>
          <w:rFonts w:ascii="Arial Narrow" w:hAnsi="Arial Narrow" w:cs="Arial"/>
          <w:szCs w:val="24"/>
        </w:rPr>
        <w:t xml:space="preserve">e do </w:t>
      </w:r>
      <w:r w:rsidRPr="0094244E">
        <w:rPr>
          <w:rFonts w:ascii="Arial Narrow" w:hAnsi="Arial Narrow" w:cs="Arial"/>
          <w:b/>
          <w:szCs w:val="24"/>
        </w:rPr>
        <w:t>Itaú Unibanco</w:t>
      </w:r>
      <w:r w:rsidRPr="0094244E">
        <w:rPr>
          <w:rFonts w:ascii="Arial Narrow" w:hAnsi="Arial Narrow" w:cs="Arial"/>
          <w:szCs w:val="24"/>
        </w:rPr>
        <w:t xml:space="preserve">; </w:t>
      </w:r>
      <w:r w:rsidR="00D60587">
        <w:rPr>
          <w:rFonts w:ascii="Arial Narrow" w:hAnsi="Arial Narrow" w:cs="Arial"/>
          <w:szCs w:val="24"/>
          <w:lang w:val="pt-BR"/>
        </w:rPr>
        <w:t>e</w:t>
      </w:r>
    </w:p>
    <w:p w14:paraId="4A086E62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b/>
          <w:szCs w:val="24"/>
        </w:rPr>
      </w:pPr>
    </w:p>
    <w:p w14:paraId="407F8390" w14:textId="77777777" w:rsidR="001848E8" w:rsidRPr="0094244E" w:rsidRDefault="001848E8" w:rsidP="001848E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  <w:r w:rsidRPr="0094244E">
        <w:rPr>
          <w:rFonts w:ascii="Arial Narrow" w:hAnsi="Arial Narrow" w:cs="Arial"/>
          <w:b/>
          <w:szCs w:val="24"/>
        </w:rPr>
        <w:t xml:space="preserve">(v) </w:t>
      </w:r>
      <w:r w:rsidRPr="0094244E">
        <w:rPr>
          <w:rFonts w:ascii="Arial Narrow" w:hAnsi="Arial Narrow" w:cs="Arial"/>
          <w:szCs w:val="24"/>
        </w:rPr>
        <w:t xml:space="preserve">não deixar de realizar as vendas com cartão de débito/crédito das Bandeiras ([especificar)] que servem de garantia das obrigações assumidas pelo </w:t>
      </w:r>
      <w:r w:rsidRPr="0094244E">
        <w:rPr>
          <w:rFonts w:ascii="Arial Narrow" w:hAnsi="Arial Narrow" w:cs="Arial"/>
          <w:b/>
          <w:szCs w:val="24"/>
        </w:rPr>
        <w:t>Devedor</w:t>
      </w:r>
      <w:r w:rsidRPr="0094244E">
        <w:rPr>
          <w:rFonts w:ascii="Arial Narrow" w:hAnsi="Arial Narrow" w:cs="Arial"/>
          <w:szCs w:val="24"/>
        </w:rPr>
        <w:t xml:space="preserve"> no </w:t>
      </w:r>
      <w:r w:rsidRPr="0094244E">
        <w:rPr>
          <w:rFonts w:ascii="Arial Narrow" w:hAnsi="Arial Narrow" w:cs="Arial"/>
          <w:b/>
          <w:szCs w:val="24"/>
        </w:rPr>
        <w:t>Contrato de ([especificar])</w:t>
      </w:r>
      <w:r w:rsidR="00D60587">
        <w:rPr>
          <w:rFonts w:ascii="Arial Narrow" w:hAnsi="Arial Narrow" w:cs="Arial"/>
          <w:szCs w:val="24"/>
        </w:rPr>
        <w:t>.</w:t>
      </w:r>
    </w:p>
    <w:p w14:paraId="0E7473CA" w14:textId="49481228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ab/>
      </w:r>
    </w:p>
    <w:p w14:paraId="248AD2BE" w14:textId="6DE80D50" w:rsidR="008B6213" w:rsidRPr="00796D54" w:rsidRDefault="008B6213" w:rsidP="003D0D14">
      <w:pPr>
        <w:pStyle w:val="Corpodetexto"/>
        <w:tabs>
          <w:tab w:val="left" w:pos="709"/>
        </w:tabs>
        <w:spacing w:line="240" w:lineRule="auto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>2.2</w:t>
      </w:r>
      <w:r w:rsidR="0060370E" w:rsidRPr="00796D54">
        <w:rPr>
          <w:rFonts w:ascii="Arial Narrow" w:hAnsi="Arial Narrow" w:cs="Arial"/>
          <w:szCs w:val="24"/>
          <w:lang w:val="pt-BR"/>
        </w:rPr>
        <w:tab/>
      </w:r>
      <w:r w:rsidRPr="00796D54">
        <w:rPr>
          <w:rFonts w:ascii="Arial Narrow" w:hAnsi="Arial Narrow" w:cs="Arial"/>
          <w:szCs w:val="24"/>
          <w:lang w:val="pt-BR"/>
        </w:rPr>
        <w:t xml:space="preserve">O </w:t>
      </w:r>
      <w:r w:rsidR="00267D7B" w:rsidRPr="00796D54">
        <w:rPr>
          <w:rFonts w:ascii="Arial Narrow" w:hAnsi="Arial Narrow" w:cs="Arial"/>
          <w:b/>
          <w:szCs w:val="24"/>
          <w:highlight w:val="lightGray"/>
          <w:lang w:val="pt-BR"/>
        </w:rPr>
        <w:t>[Credor]/[Agente Fiduciário]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 </w:t>
      </w:r>
      <w:r w:rsidRPr="00796D54">
        <w:rPr>
          <w:rFonts w:ascii="Arial Narrow" w:hAnsi="Arial Narrow" w:cs="Arial"/>
          <w:szCs w:val="24"/>
          <w:lang w:val="pt-BR"/>
        </w:rPr>
        <w:t>obriga-se a:</w:t>
      </w:r>
    </w:p>
    <w:p w14:paraId="7CC38C00" w14:textId="77777777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77777777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 w:rsidRPr="00796D54">
        <w:rPr>
          <w:rFonts w:ascii="Arial Narrow" w:hAnsi="Arial Narrow" w:cs="Arial"/>
          <w:szCs w:val="24"/>
          <w:lang w:val="pt-BR"/>
        </w:rPr>
        <w:t>realizar</w:t>
      </w:r>
      <w:proofErr w:type="gramEnd"/>
      <w:r w:rsidRPr="00796D54">
        <w:rPr>
          <w:rFonts w:ascii="Arial Narrow" w:hAnsi="Arial Narrow" w:cs="Arial"/>
          <w:szCs w:val="24"/>
          <w:lang w:val="pt-BR"/>
        </w:rPr>
        <w:t xml:space="preserve"> os controles e monitoramentos previstos neste instrumento,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r w:rsidRPr="00796D54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28AA473F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 w:rsidRPr="00796D54">
        <w:rPr>
          <w:rFonts w:ascii="Arial Narrow" w:hAnsi="Arial Narrow" w:cs="Arial"/>
          <w:szCs w:val="24"/>
          <w:lang w:val="pt-BR"/>
        </w:rPr>
        <w:t>enviar</w:t>
      </w:r>
      <w:proofErr w:type="gramEnd"/>
      <w:r w:rsidRPr="00796D54">
        <w:rPr>
          <w:rFonts w:ascii="Arial Narrow" w:hAnsi="Arial Narrow" w:cs="Arial"/>
          <w:szCs w:val="24"/>
          <w:lang w:val="pt-BR"/>
        </w:rPr>
        <w:t xml:space="preserve">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Créditos 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cláusula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em caso de inadimplência das obrigações assumidas pelo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Devedor </w:t>
      </w:r>
      <w:r w:rsidRPr="00796D54">
        <w:rPr>
          <w:rFonts w:ascii="Arial Narrow" w:hAnsi="Arial Narrow" w:cs="Arial"/>
          <w:szCs w:val="24"/>
          <w:lang w:val="pt-BR"/>
        </w:rPr>
        <w:t xml:space="preserve">sob 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Contrato </w:t>
      </w:r>
      <w:r w:rsidRPr="00796D54">
        <w:rPr>
          <w:rFonts w:ascii="Arial Narrow" w:hAnsi="Arial Narrow" w:cs="Arial"/>
          <w:szCs w:val="24"/>
          <w:lang w:val="pt-BR"/>
        </w:rPr>
        <w:t xml:space="preserve">[ou em caso de descumprimento do </w:t>
      </w:r>
      <w:r w:rsidRPr="00796D54">
        <w:rPr>
          <w:rFonts w:ascii="Arial Narrow" w:hAnsi="Arial Narrow" w:cs="Arial"/>
          <w:b/>
          <w:szCs w:val="24"/>
          <w:lang w:val="pt-BR"/>
        </w:rPr>
        <w:t>Valor Mínimo de Garantia</w:t>
      </w:r>
      <w:r w:rsidRPr="00796D54">
        <w:rPr>
          <w:rFonts w:ascii="Arial Narrow" w:hAnsi="Arial Narrow" w:cs="Arial"/>
          <w:szCs w:val="24"/>
          <w:lang w:val="pt-BR"/>
        </w:rPr>
        <w:t xml:space="preserve"> (conforme abaixo definido)]; e </w:t>
      </w:r>
    </w:p>
    <w:p w14:paraId="0D3049DD" w14:textId="77777777" w:rsidR="008B6213" w:rsidRPr="007D774F" w:rsidRDefault="008B6213" w:rsidP="0060370E">
      <w:pPr>
        <w:pStyle w:val="PargrafodaLista"/>
        <w:ind w:left="0"/>
        <w:rPr>
          <w:rFonts w:ascii="Arial Narrow" w:hAnsi="Arial Narrow"/>
          <w:sz w:val="24"/>
        </w:rPr>
      </w:pPr>
    </w:p>
    <w:p w14:paraId="108E65C0" w14:textId="4378AF0B" w:rsidR="008B6213" w:rsidRPr="00796D54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proofErr w:type="gramStart"/>
      <w:r w:rsidRPr="00796D54">
        <w:rPr>
          <w:rFonts w:ascii="Arial Narrow" w:hAnsi="Arial Narrow" w:cs="Arial"/>
          <w:szCs w:val="24"/>
          <w:lang w:val="pt-BR"/>
        </w:rPr>
        <w:t>enviar</w:t>
      </w:r>
      <w:proofErr w:type="gramEnd"/>
      <w:r w:rsidRPr="00796D54">
        <w:rPr>
          <w:rFonts w:ascii="Arial Narrow" w:hAnsi="Arial Narrow" w:cs="Arial"/>
          <w:szCs w:val="24"/>
          <w:lang w:val="pt-BR"/>
        </w:rPr>
        <w:t xml:space="preserve">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>previstas nas cláusulas 5.1.2 e/ou 5.1.3 abaixo</w:t>
      </w:r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41E22EA6" w14:textId="77777777" w:rsidR="008B6213" w:rsidRPr="007D774F" w:rsidRDefault="008B6213" w:rsidP="007D774F">
      <w:pPr>
        <w:pStyle w:val="Corpodetexto"/>
        <w:spacing w:line="240" w:lineRule="auto"/>
        <w:rPr>
          <w:rFonts w:ascii="Arial Narrow" w:hAnsi="Arial Narrow"/>
        </w:rPr>
      </w:pPr>
    </w:p>
    <w:p w14:paraId="1D245D1D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 xml:space="preserve">VALOR MÍNIMO DA GARANTIA </w:t>
      </w:r>
      <w:r w:rsidRPr="00796D54">
        <w:rPr>
          <w:rFonts w:ascii="Arial Narrow" w:hAnsi="Arial Narrow"/>
          <w:b/>
          <w:bCs/>
          <w:szCs w:val="24"/>
          <w:highlight w:val="green"/>
        </w:rPr>
        <w:t xml:space="preserve">[esse item </w:t>
      </w:r>
      <w:r w:rsidRPr="00796D54">
        <w:rPr>
          <w:rFonts w:ascii="Arial Narrow" w:hAnsi="Arial Narrow"/>
          <w:b/>
          <w:bCs/>
          <w:szCs w:val="24"/>
          <w:highlight w:val="green"/>
          <w:lang w:val="pt-BR"/>
        </w:rPr>
        <w:t xml:space="preserve">e as demais menções ao Valor Mínimo da Garantia </w:t>
      </w:r>
      <w:r w:rsidRPr="00796D54">
        <w:rPr>
          <w:rFonts w:ascii="Arial Narrow" w:hAnsi="Arial Narrow"/>
          <w:b/>
          <w:bCs/>
          <w:szCs w:val="24"/>
          <w:highlight w:val="green"/>
        </w:rPr>
        <w:t>poder</w:t>
      </w:r>
      <w:r w:rsidRPr="00796D54">
        <w:rPr>
          <w:rFonts w:ascii="Arial Narrow" w:hAnsi="Arial Narrow"/>
          <w:b/>
          <w:bCs/>
          <w:szCs w:val="24"/>
          <w:highlight w:val="green"/>
          <w:lang w:val="pt-BR"/>
        </w:rPr>
        <w:t>ão</w:t>
      </w:r>
      <w:r w:rsidRPr="00796D54">
        <w:rPr>
          <w:rFonts w:ascii="Arial Narrow" w:hAnsi="Arial Narrow"/>
          <w:b/>
          <w:bCs/>
          <w:szCs w:val="24"/>
          <w:highlight w:val="green"/>
        </w:rPr>
        <w:t xml:space="preserve"> ser excluído</w:t>
      </w:r>
      <w:r w:rsidRPr="00796D54">
        <w:rPr>
          <w:rFonts w:ascii="Arial Narrow" w:hAnsi="Arial Narrow"/>
          <w:b/>
          <w:bCs/>
          <w:szCs w:val="24"/>
          <w:highlight w:val="green"/>
          <w:lang w:val="pt-BR"/>
        </w:rPr>
        <w:t>s</w:t>
      </w:r>
      <w:r w:rsidRPr="00796D54">
        <w:rPr>
          <w:rFonts w:ascii="Arial Narrow" w:hAnsi="Arial Narrow"/>
          <w:b/>
          <w:bCs/>
          <w:szCs w:val="24"/>
          <w:highlight w:val="green"/>
        </w:rPr>
        <w:t xml:space="preserve"> se não houver valor mínimo da garantia]</w:t>
      </w:r>
    </w:p>
    <w:p w14:paraId="1714EDF7" w14:textId="77777777" w:rsidR="00AD397A" w:rsidRPr="007D774F" w:rsidRDefault="00AD397A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8F9DAB3" w14:textId="34A592A0" w:rsidR="008B6213" w:rsidRPr="00796D54" w:rsidRDefault="00AD397A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  <w:lang w:val="pt-BR"/>
        </w:rPr>
        <w:t>3.1</w:t>
      </w:r>
      <w:r w:rsidRPr="00796D54">
        <w:rPr>
          <w:rFonts w:ascii="Arial Narrow" w:hAnsi="Arial Narrow"/>
          <w:szCs w:val="24"/>
          <w:lang w:val="pt-BR"/>
        </w:rPr>
        <w:tab/>
      </w:r>
      <w:r w:rsidR="008B6213" w:rsidRPr="00796D54">
        <w:rPr>
          <w:rFonts w:ascii="Arial Narrow" w:hAnsi="Arial Narrow"/>
          <w:szCs w:val="24"/>
        </w:rPr>
        <w:t>O</w:t>
      </w:r>
      <w:r w:rsidR="008B6213" w:rsidRPr="00796D54">
        <w:rPr>
          <w:rFonts w:ascii="Arial Narrow" w:hAnsi="Arial Narrow"/>
          <w:b/>
          <w:szCs w:val="24"/>
        </w:rPr>
        <w:t xml:space="preserve"> Devedor </w:t>
      </w:r>
      <w:r w:rsidR="008B6213" w:rsidRPr="00796D54">
        <w:rPr>
          <w:rFonts w:ascii="Arial Narrow" w:hAnsi="Arial Narrow"/>
          <w:szCs w:val="24"/>
        </w:rPr>
        <w:t>obriga-se a manter</w:t>
      </w:r>
      <w:r w:rsidR="008B6213" w:rsidRPr="00796D54">
        <w:rPr>
          <w:rFonts w:ascii="Arial Narrow" w:hAnsi="Arial Narrow"/>
          <w:szCs w:val="24"/>
          <w:lang w:val="pt-BR"/>
        </w:rPr>
        <w:t xml:space="preserve"> </w:t>
      </w:r>
      <w:r w:rsidR="004F605C">
        <w:rPr>
          <w:rFonts w:ascii="Arial Narrow" w:hAnsi="Arial Narrow"/>
          <w:szCs w:val="24"/>
          <w:lang w:val="pt-BR"/>
        </w:rPr>
        <w:t xml:space="preserve">recebíveis de cartões </w:t>
      </w:r>
      <w:r w:rsidR="00B37441">
        <w:rPr>
          <w:rFonts w:ascii="Arial Narrow" w:hAnsi="Arial Narrow"/>
          <w:szCs w:val="24"/>
          <w:lang w:val="pt-BR"/>
        </w:rPr>
        <w:t xml:space="preserve">e </w:t>
      </w:r>
      <w:r w:rsidR="008B6213" w:rsidRPr="00796D54">
        <w:rPr>
          <w:rFonts w:ascii="Arial Narrow" w:hAnsi="Arial Narrow"/>
          <w:szCs w:val="24"/>
          <w:lang w:val="pt-BR"/>
        </w:rPr>
        <w:t>duplicatas vinculad</w:t>
      </w:r>
      <w:r w:rsidR="00B37441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  <w:lang w:val="pt-BR"/>
        </w:rPr>
        <w:t>s a este instrumento</w:t>
      </w:r>
      <w:r w:rsidR="008B6213" w:rsidRPr="00796D54">
        <w:rPr>
          <w:rFonts w:ascii="Arial Narrow" w:hAnsi="Arial Narrow"/>
          <w:szCs w:val="24"/>
        </w:rPr>
        <w:t xml:space="preserve"> cujo valor total</w:t>
      </w:r>
      <w:r w:rsidR="008B6213" w:rsidRPr="00796D54">
        <w:rPr>
          <w:rFonts w:ascii="Arial Narrow" w:hAnsi="Arial Narrow"/>
          <w:szCs w:val="24"/>
          <w:lang w:val="pt-BR"/>
        </w:rPr>
        <w:t>, em conjunto com o saldo da Conta Vinculada,</w:t>
      </w:r>
      <w:r w:rsidR="008B6213" w:rsidRPr="00796D54">
        <w:rPr>
          <w:rFonts w:ascii="Arial Narrow" w:hAnsi="Arial Narrow"/>
          <w:szCs w:val="24"/>
        </w:rPr>
        <w:t xml:space="preserve"> seja igual ou superior a </w:t>
      </w:r>
      <w:r w:rsidR="008B6213" w:rsidRPr="00796D54">
        <w:rPr>
          <w:rFonts w:ascii="Arial Narrow" w:hAnsi="Arial Narrow"/>
          <w:szCs w:val="24"/>
          <w:lang w:val="pt-BR"/>
        </w:rPr>
        <w:t xml:space="preserve">R$ </w:t>
      </w:r>
      <w:r w:rsidR="008B6213"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="008B6213" w:rsidRPr="00796D54">
        <w:rPr>
          <w:rFonts w:ascii="Arial Narrow" w:hAnsi="Arial Narrow"/>
          <w:szCs w:val="24"/>
          <w:lang w:val="pt-BR"/>
        </w:rPr>
        <w:t xml:space="preserve"> (“</w:t>
      </w:r>
      <w:r w:rsidR="008B6213" w:rsidRPr="00796D54">
        <w:rPr>
          <w:rFonts w:ascii="Arial Narrow" w:hAnsi="Arial Narrow"/>
          <w:b/>
          <w:szCs w:val="24"/>
          <w:lang w:val="pt-BR"/>
        </w:rPr>
        <w:t>Valor Mínimo da Garantia</w:t>
      </w:r>
      <w:r w:rsidR="008B6213" w:rsidRPr="00796D54">
        <w:rPr>
          <w:rFonts w:ascii="Arial Narrow" w:hAnsi="Arial Narrow"/>
          <w:szCs w:val="24"/>
          <w:lang w:val="pt-BR"/>
        </w:rPr>
        <w:t xml:space="preserve">”), </w:t>
      </w:r>
      <w:r w:rsidR="00930DDE" w:rsidRPr="00796D54">
        <w:rPr>
          <w:rFonts w:ascii="Arial Narrow" w:hAnsi="Arial Narrow"/>
          <w:szCs w:val="24"/>
          <w:lang w:val="pt-BR"/>
        </w:rPr>
        <w:t xml:space="preserve">sendo que referida obrigação será controlada </w:t>
      </w:r>
      <w:r w:rsidR="002600F9" w:rsidRPr="00796D54">
        <w:rPr>
          <w:rFonts w:ascii="Arial Narrow" w:hAnsi="Arial Narrow"/>
          <w:szCs w:val="24"/>
          <w:lang w:val="pt-BR"/>
        </w:rPr>
        <w:t xml:space="preserve">e monitorada </w:t>
      </w:r>
      <w:r w:rsidR="00930DDE" w:rsidRPr="00796D54">
        <w:rPr>
          <w:rFonts w:ascii="Arial Narrow" w:hAnsi="Arial Narrow"/>
          <w:szCs w:val="24"/>
          <w:lang w:val="pt-BR"/>
        </w:rPr>
        <w:t xml:space="preserve">única e exclusivamente </w:t>
      </w:r>
      <w:r w:rsidR="008B6213" w:rsidRPr="00796D54">
        <w:rPr>
          <w:rFonts w:ascii="Arial Narrow" w:hAnsi="Arial Narrow"/>
          <w:szCs w:val="24"/>
          <w:lang w:val="pt-BR"/>
        </w:rPr>
        <w:t xml:space="preserve">pelo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Fiduciário]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por meio de acesso ao </w:t>
      </w:r>
      <w:r w:rsidR="008B6213" w:rsidRPr="00796D54">
        <w:rPr>
          <w:rFonts w:ascii="Arial Narrow" w:hAnsi="Arial Narrow"/>
          <w:i/>
          <w:szCs w:val="24"/>
          <w:lang w:val="pt-BR"/>
        </w:rPr>
        <w:t>Itaú na Internet</w:t>
      </w:r>
      <w:r w:rsidR="00930DDE" w:rsidRPr="00796D54">
        <w:rPr>
          <w:rFonts w:ascii="Arial Narrow" w:hAnsi="Arial Narrow"/>
          <w:szCs w:val="24"/>
          <w:lang w:val="pt-BR"/>
        </w:rPr>
        <w:t xml:space="preserve">, não cabendo qualquer controle </w:t>
      </w:r>
      <w:r w:rsidR="002600F9" w:rsidRPr="00796D54">
        <w:rPr>
          <w:rFonts w:ascii="Arial Narrow" w:hAnsi="Arial Narrow"/>
          <w:szCs w:val="24"/>
          <w:lang w:val="pt-BR"/>
        </w:rPr>
        <w:t xml:space="preserve">ou monitoramento </w:t>
      </w:r>
      <w:r w:rsidR="00930DDE" w:rsidRPr="00796D54">
        <w:rPr>
          <w:rFonts w:ascii="Arial Narrow" w:hAnsi="Arial Narrow"/>
          <w:szCs w:val="24"/>
          <w:lang w:val="pt-BR"/>
        </w:rPr>
        <w:t>pelo Itaú Unibanco</w:t>
      </w:r>
      <w:r w:rsidR="00DA1064" w:rsidRPr="007D774F">
        <w:rPr>
          <w:rFonts w:ascii="Arial Narrow" w:hAnsi="Arial Narrow"/>
          <w:lang w:val="pt-BR"/>
        </w:rPr>
        <w:t>.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 </w:t>
      </w:r>
    </w:p>
    <w:p w14:paraId="4447C0D2" w14:textId="77777777" w:rsidR="008B6213" w:rsidRPr="00796D54" w:rsidRDefault="008B6213" w:rsidP="007D774F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0FBD102F" w14:textId="77777777" w:rsidR="008B6213" w:rsidRPr="007D774F" w:rsidRDefault="008B6213" w:rsidP="007D774F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63229105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lastRenderedPageBreak/>
        <w:t>OBRIGAÇÕES DO ITAÚ UNIBANCO</w:t>
      </w:r>
    </w:p>
    <w:p w14:paraId="027B38FA" w14:textId="77777777" w:rsidR="008B6213" w:rsidRPr="007D774F" w:rsidRDefault="008B6213" w:rsidP="008B621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0B0E3075" w14:textId="32C38CA1" w:rsidR="008B6213" w:rsidRPr="00796D54" w:rsidRDefault="008B6213" w:rsidP="007D774F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4.1 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 xml:space="preserve">obriga-se a: </w:t>
      </w:r>
      <w:r w:rsidRPr="00796D54"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7D774F" w:rsidRDefault="008B6213" w:rsidP="008B6213">
      <w:pPr>
        <w:pStyle w:val="Corpodetexto"/>
        <w:spacing w:line="240" w:lineRule="auto"/>
        <w:rPr>
          <w:rFonts w:ascii="Arial Narrow" w:hAnsi="Arial Narrow"/>
          <w:b/>
        </w:rPr>
      </w:pPr>
    </w:p>
    <w:p w14:paraId="6CB9A8DE" w14:textId="217AF259" w:rsidR="008B6213" w:rsidRPr="00796D54" w:rsidRDefault="008B6213" w:rsidP="007D774F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abrir 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referida no subitem 1.2 deste contrato, em nome do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D774F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7E7A983" w14:textId="4B245D07" w:rsidR="008B6213" w:rsidRPr="007D774F" w:rsidRDefault="008B6213" w:rsidP="007D774F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lang w:val="pt-BR"/>
        </w:rPr>
      </w:pPr>
      <w:r w:rsidRPr="00796D54">
        <w:rPr>
          <w:rFonts w:ascii="Arial Narrow" w:hAnsi="Arial Narrow"/>
          <w:szCs w:val="24"/>
        </w:rPr>
        <w:t xml:space="preserve">disponibilizar acesso ao </w:t>
      </w:r>
      <w:r w:rsidRPr="00796D54">
        <w:rPr>
          <w:rFonts w:ascii="Arial Narrow" w:hAnsi="Arial Narrow"/>
          <w:i/>
          <w:szCs w:val="24"/>
        </w:rPr>
        <w:t xml:space="preserve">Itaú </w:t>
      </w:r>
      <w:r w:rsidRPr="007D774F">
        <w:rPr>
          <w:rFonts w:ascii="Arial Narrow" w:hAnsi="Arial Narrow"/>
          <w:i/>
        </w:rPr>
        <w:t>na Internet</w:t>
      </w:r>
      <w:r w:rsidRPr="00796D54">
        <w:rPr>
          <w:rFonts w:ascii="Arial Narrow" w:hAnsi="Arial Narrow"/>
          <w:szCs w:val="24"/>
        </w:rPr>
        <w:t xml:space="preserve"> ao </w:t>
      </w:r>
      <w:r w:rsidRPr="00796D54">
        <w:rPr>
          <w:rFonts w:ascii="Arial Narrow" w:hAnsi="Arial Narrow"/>
          <w:b/>
          <w:szCs w:val="24"/>
        </w:rPr>
        <w:t>Devedor</w:t>
      </w:r>
      <w:r w:rsidR="00863C94" w:rsidRPr="007D774F">
        <w:rPr>
          <w:rFonts w:ascii="Arial Narrow" w:hAnsi="Arial Narrow"/>
          <w:b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D774F">
        <w:rPr>
          <w:rFonts w:ascii="Arial Narrow" w:hAnsi="Arial Narrow"/>
          <w:b/>
        </w:rPr>
        <w:t xml:space="preserve"> </w:t>
      </w:r>
      <w:r w:rsidRPr="007D774F">
        <w:rPr>
          <w:rFonts w:ascii="Arial Narrow" w:hAnsi="Arial Narrow"/>
          <w:lang w:val="pt-BR"/>
        </w:rPr>
        <w:t xml:space="preserve">ao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Fiduciário]</w:t>
      </w:r>
      <w:r w:rsidR="00863C94" w:rsidRPr="00796D54">
        <w:rPr>
          <w:rFonts w:ascii="Arial Narrow" w:hAnsi="Arial Narrow"/>
          <w:szCs w:val="24"/>
          <w:lang w:val="pt-BR"/>
        </w:rPr>
        <w:t>,</w:t>
      </w:r>
      <w:r w:rsidRPr="007D774F">
        <w:rPr>
          <w:rFonts w:ascii="Arial Narrow" w:hAnsi="Arial Narrow"/>
          <w:b/>
          <w:lang w:val="pt-BR"/>
        </w:rPr>
        <w:t xml:space="preserve"> </w:t>
      </w:r>
      <w:r w:rsidR="00AD397A" w:rsidRPr="00796D54">
        <w:rPr>
          <w:rFonts w:ascii="Arial Narrow" w:hAnsi="Arial Narrow"/>
          <w:szCs w:val="24"/>
          <w:lang w:val="pt-BR"/>
        </w:rPr>
        <w:t>por meio das Pessoas Autorizadas e por outros representantes por elas indicados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5D5EC022" w14:textId="77777777" w:rsidR="008B6213" w:rsidRPr="007D774F" w:rsidRDefault="008B6213" w:rsidP="007D774F">
      <w:pPr>
        <w:pStyle w:val="Corpodetexto"/>
        <w:spacing w:line="240" w:lineRule="auto"/>
        <w:ind w:left="1080"/>
        <w:rPr>
          <w:rFonts w:ascii="Arial Narrow" w:hAnsi="Arial Narrow"/>
          <w:b/>
          <w:lang w:val="pt-BR"/>
        </w:rPr>
      </w:pPr>
    </w:p>
    <w:p w14:paraId="16FDC560" w14:textId="4D11BBF8" w:rsidR="00AD397A" w:rsidRPr="00796D54" w:rsidRDefault="00AD397A" w:rsidP="00AD397A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4.1.1</w:t>
      </w:r>
      <w:r w:rsidRPr="00796D54">
        <w:rPr>
          <w:rFonts w:ascii="Arial Narrow" w:hAnsi="Arial Narrow"/>
          <w:szCs w:val="24"/>
          <w:lang w:val="pt-BR"/>
        </w:rPr>
        <w:tab/>
        <w:t xml:space="preserve">A indicação e/ou alteração de representantes autorizados a acessar o </w:t>
      </w:r>
      <w:r w:rsidRPr="00796D54">
        <w:rPr>
          <w:rFonts w:ascii="Arial Narrow" w:hAnsi="Arial Narrow"/>
          <w:i/>
          <w:szCs w:val="24"/>
          <w:lang w:val="pt-BR"/>
        </w:rPr>
        <w:t>Itaú na Internet</w:t>
      </w:r>
      <w:r w:rsidRPr="00796D54">
        <w:rPr>
          <w:rFonts w:ascii="Arial Narrow" w:hAnsi="Arial Narrow"/>
          <w:szCs w:val="24"/>
          <w:lang w:val="pt-BR"/>
        </w:rPr>
        <w:t xml:space="preserve"> deverá ser efetuada por meio de e-mail enviado </w:t>
      </w:r>
      <w:r w:rsidRPr="00796D54">
        <w:rPr>
          <w:rFonts w:ascii="Arial Narrow" w:hAnsi="Arial Narrow"/>
          <w:szCs w:val="24"/>
        </w:rPr>
        <w:t xml:space="preserve">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por uma das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>, indicando, obrigatoriamente, o nome completo e o número de inscrição no Cadastro de Pessoas Físicas – CPF dos representantes.</w:t>
      </w:r>
    </w:p>
    <w:p w14:paraId="2089B25E" w14:textId="77777777" w:rsidR="00AD397A" w:rsidRPr="00796D54" w:rsidRDefault="00AD397A" w:rsidP="007D774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D8C865B" w14:textId="124F6612" w:rsidR="00FC64DC" w:rsidRPr="00796D54" w:rsidRDefault="00FC64DC" w:rsidP="003B02DF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4.1.</w:t>
      </w:r>
      <w:r w:rsidR="00DD26F7" w:rsidRPr="00796D54">
        <w:rPr>
          <w:rFonts w:ascii="Arial Narrow" w:hAnsi="Arial Narrow"/>
          <w:szCs w:val="24"/>
          <w:lang w:val="pt-BR"/>
        </w:rPr>
        <w:t>2</w:t>
      </w:r>
      <w:r w:rsidRPr="00796D54">
        <w:rPr>
          <w:rFonts w:ascii="Arial Narrow" w:hAnsi="Arial Narrow"/>
          <w:szCs w:val="24"/>
          <w:lang w:val="pt-BR"/>
        </w:rPr>
        <w:tab/>
      </w:r>
      <w:r w:rsidR="00D369D3" w:rsidRPr="00796D54">
        <w:rPr>
          <w:rFonts w:ascii="Arial Narrow" w:hAnsi="Arial Narrow"/>
          <w:szCs w:val="24"/>
          <w:lang w:val="pt-BR"/>
        </w:rPr>
        <w:t>O </w:t>
      </w:r>
      <w:r w:rsidR="00D369D3" w:rsidRPr="00796D54">
        <w:rPr>
          <w:rFonts w:ascii="Arial Narrow" w:hAnsi="Arial Narrow"/>
          <w:b/>
          <w:bCs/>
          <w:szCs w:val="24"/>
          <w:lang w:val="pt-BR"/>
        </w:rPr>
        <w:t>[Credor]/[Agente Fiduciário]</w:t>
      </w:r>
      <w:r w:rsidR="00D369D3" w:rsidRPr="00796D54">
        <w:rPr>
          <w:rFonts w:ascii="Arial Narrow" w:hAnsi="Arial Narrow"/>
          <w:szCs w:val="24"/>
          <w:lang w:val="pt-BR"/>
        </w:rPr>
        <w:t> está ciente de que (i) não caberá ao Itaú Unibanco qualquer obrigação relacionada ao controle das duplicatas relacionadas aos Créditos Cedidos, bem como  monitorar e/ou assegurar o Valor Mínimo da Garantia, restando referida obrigação sob única e exclusiva responsabilidade do </w:t>
      </w:r>
      <w:r w:rsidR="00D369D3" w:rsidRPr="00796D54">
        <w:rPr>
          <w:rFonts w:ascii="Arial Narrow" w:hAnsi="Arial Narrow"/>
          <w:b/>
          <w:bCs/>
          <w:szCs w:val="24"/>
          <w:lang w:val="pt-BR"/>
        </w:rPr>
        <w:t>[Credor]/[Agente Fiduciário]</w:t>
      </w:r>
      <w:r w:rsidR="00D369D3" w:rsidRPr="00796D54">
        <w:rPr>
          <w:rFonts w:ascii="Arial Narrow" w:hAnsi="Arial Narrow"/>
          <w:bCs/>
          <w:szCs w:val="24"/>
          <w:lang w:val="pt-BR"/>
        </w:rPr>
        <w:t>;</w:t>
      </w:r>
      <w:r w:rsidR="00D369D3" w:rsidRPr="00796D54">
        <w:rPr>
          <w:rFonts w:ascii="Arial Narrow" w:hAnsi="Arial Narrow"/>
          <w:szCs w:val="24"/>
          <w:lang w:val="pt-BR"/>
        </w:rPr>
        <w:t> e (</w:t>
      </w:r>
      <w:proofErr w:type="spellStart"/>
      <w:r w:rsidR="00D369D3"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="00D369D3" w:rsidRPr="00796D54">
        <w:rPr>
          <w:rFonts w:ascii="Arial Narrow" w:hAnsi="Arial Narrow"/>
          <w:szCs w:val="24"/>
          <w:lang w:val="pt-BR"/>
        </w:rPr>
        <w:t>) o Devedor poderá realizar comandos relativos às duplicatas, incluindo emissão, baixa, abatimentos, dentre outros, não cabendo ao Itaú Unibanco qualquer obrigação de controle nesse sentido. </w:t>
      </w:r>
    </w:p>
    <w:p w14:paraId="730B3276" w14:textId="4F2CF395" w:rsidR="00FC64DC" w:rsidRPr="00796D54" w:rsidRDefault="00FC64DC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7D3CD49" w14:textId="7861EE60" w:rsidR="00863C94" w:rsidRPr="00796D54" w:rsidRDefault="00863C94" w:rsidP="00863C94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637720BD" w14:textId="44EFC7B4" w:rsidR="00863C94" w:rsidRPr="00796D54" w:rsidRDefault="00863C94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 w:rsidRPr="00796D54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6C2FEDD7" w14:textId="77777777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4F24828D" w:rsidR="00863C94" w:rsidRPr="00796D54" w:rsidRDefault="00863C94" w:rsidP="007D774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</w:rPr>
        <w:t>.1</w:t>
      </w:r>
      <w:r w:rsidRPr="00796D54">
        <w:rPr>
          <w:rFonts w:ascii="Arial Narrow" w:hAnsi="Arial Narrow"/>
          <w:szCs w:val="24"/>
        </w:rPr>
        <w:tab/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transferirá, diariamente, no dia útil subsequente ao crédito na </w:t>
      </w:r>
      <w:r w:rsidRPr="00796D54">
        <w:rPr>
          <w:rFonts w:ascii="Arial Narrow" w:hAnsi="Arial Narrow"/>
          <w:b/>
          <w:szCs w:val="24"/>
        </w:rPr>
        <w:t>Conta Vinculada</w:t>
      </w:r>
      <w:r w:rsidR="008628F1"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="008628F1" w:rsidRPr="007D774F">
        <w:rPr>
          <w:rFonts w:ascii="Arial Narrow" w:hAnsi="Arial Narrow"/>
          <w:lang w:val="pt-BR"/>
        </w:rPr>
        <w:t>o</w:t>
      </w:r>
      <w:r w:rsidR="002128FF" w:rsidRPr="007D774F">
        <w:rPr>
          <w:rFonts w:ascii="Arial Narrow" w:hAnsi="Arial Narrow"/>
          <w:lang w:val="pt-BR"/>
        </w:rPr>
        <w:t xml:space="preserve">s </w:t>
      </w:r>
      <w:r w:rsidR="002128FF" w:rsidRPr="007D774F">
        <w:rPr>
          <w:rFonts w:ascii="Arial Narrow" w:hAnsi="Arial Narrow"/>
          <w:b/>
          <w:lang w:val="pt-BR"/>
        </w:rPr>
        <w:t>Créditos Cedidos</w:t>
      </w:r>
      <w:r w:rsidR="008628F1" w:rsidRPr="007D774F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para </w:t>
      </w:r>
      <w:r w:rsidR="008628F1" w:rsidRPr="00796D54">
        <w:rPr>
          <w:rFonts w:ascii="Arial Narrow" w:hAnsi="Arial Narrow"/>
          <w:szCs w:val="24"/>
          <w:lang w:val="pt-BR"/>
        </w:rPr>
        <w:t>a</w:t>
      </w:r>
      <w:r w:rsidR="008628F1" w:rsidRPr="007D774F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ag</w:t>
      </w:r>
      <w:r w:rsidRPr="00796D54">
        <w:rPr>
          <w:rFonts w:ascii="Arial Narrow" w:hAnsi="Arial Narrow"/>
          <w:szCs w:val="24"/>
          <w:lang w:val="pt-BR"/>
        </w:rPr>
        <w:t xml:space="preserve">ência </w:t>
      </w:r>
      <w:r w:rsidRPr="00796D54">
        <w:rPr>
          <w:rFonts w:ascii="Arial Narrow" w:hAnsi="Arial Narrow"/>
          <w:szCs w:val="24"/>
        </w:rPr>
        <w:t xml:space="preserve">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</w:rPr>
        <w:t xml:space="preserve">, conta corrente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mantida pelo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no </w:t>
      </w:r>
      <w:r w:rsidRPr="00796D54">
        <w:rPr>
          <w:rFonts w:ascii="Arial Narrow" w:hAnsi="Arial Narrow"/>
          <w:b/>
          <w:szCs w:val="24"/>
        </w:rPr>
        <w:t>Itaú Unibanco</w:t>
      </w:r>
      <w:r w:rsidR="008628F1" w:rsidRPr="00796D54">
        <w:rPr>
          <w:rFonts w:ascii="Arial Narrow" w:hAnsi="Arial Narrow"/>
          <w:szCs w:val="24"/>
          <w:lang w:val="pt-BR"/>
        </w:rPr>
        <w:t>,</w:t>
      </w:r>
      <w:r w:rsidR="008628F1" w:rsidRPr="007D774F">
        <w:rPr>
          <w:rFonts w:ascii="Arial Narrow" w:hAnsi="Arial Narrow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ressalvada a hipótese</w:t>
      </w:r>
      <w:r w:rsidR="008628F1" w:rsidRPr="007D774F">
        <w:rPr>
          <w:rFonts w:ascii="Arial Narrow" w:hAnsi="Arial Narrow"/>
          <w:lang w:val="pt-BR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de retenção prevista</w:t>
      </w:r>
      <w:r w:rsidR="008628F1" w:rsidRPr="007D774F">
        <w:rPr>
          <w:rFonts w:ascii="Arial Narrow" w:hAnsi="Arial Narrow"/>
          <w:lang w:val="pt-BR"/>
        </w:rPr>
        <w:t xml:space="preserve"> abaixo</w:t>
      </w:r>
      <w:r w:rsidRPr="00796D54">
        <w:rPr>
          <w:rFonts w:ascii="Arial Narrow" w:hAnsi="Arial Narrow"/>
          <w:szCs w:val="24"/>
        </w:rPr>
        <w:t>.</w:t>
      </w:r>
    </w:p>
    <w:p w14:paraId="553CAECB" w14:textId="77777777" w:rsidR="00863C94" w:rsidRPr="00796D54" w:rsidRDefault="00863C94" w:rsidP="007D774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140A8434" w14:textId="50D328AB" w:rsidR="00863C94" w:rsidRPr="00796D54" w:rsidRDefault="008628F1" w:rsidP="007D774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</w:t>
      </w:r>
      <w:r w:rsidR="00863C94" w:rsidRPr="00796D54">
        <w:rPr>
          <w:rFonts w:ascii="Arial Narrow" w:hAnsi="Arial Narrow"/>
          <w:szCs w:val="24"/>
        </w:rPr>
        <w:t>.1.1</w:t>
      </w:r>
      <w:r w:rsidR="00863C94"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fica autorizado pelo </w:t>
      </w:r>
      <w:r w:rsidR="00863C94" w:rsidRPr="00796D54">
        <w:rPr>
          <w:rFonts w:ascii="Arial Narrow" w:hAnsi="Arial Narrow"/>
          <w:b/>
          <w:szCs w:val="24"/>
        </w:rPr>
        <w:t>Devedor</w:t>
      </w:r>
      <w:r w:rsidR="00863C94" w:rsidRPr="00796D54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796D54">
        <w:rPr>
          <w:rFonts w:ascii="Arial Narrow" w:hAnsi="Arial Narrow"/>
          <w:szCs w:val="24"/>
          <w:lang w:val="pt-BR"/>
        </w:rPr>
        <w:t xml:space="preserve">passar a </w:t>
      </w:r>
      <w:r w:rsidR="00863C94" w:rsidRPr="007D774F">
        <w:rPr>
          <w:rFonts w:ascii="Arial Narrow" w:hAnsi="Arial Narrow"/>
        </w:rPr>
        <w:t>reter</w:t>
      </w:r>
      <w:r w:rsidR="00863C94" w:rsidRPr="00796D54">
        <w:rPr>
          <w:rFonts w:ascii="Arial Narrow" w:hAnsi="Arial Narrow"/>
          <w:szCs w:val="24"/>
          <w:lang w:val="pt-BR"/>
        </w:rPr>
        <w:t xml:space="preserve"> os recursos</w:t>
      </w:r>
      <w:r w:rsidR="00863C94" w:rsidRPr="007D774F">
        <w:rPr>
          <w:rFonts w:ascii="Arial Narrow" w:hAnsi="Arial Narrow"/>
        </w:rPr>
        <w:t xml:space="preserve"> na </w:t>
      </w:r>
      <w:r w:rsidR="00863C94" w:rsidRPr="007D774F">
        <w:rPr>
          <w:rFonts w:ascii="Arial Narrow" w:hAnsi="Arial Narrow"/>
          <w:b/>
        </w:rPr>
        <w:t>Conta Vinculada</w:t>
      </w:r>
      <w:r w:rsidR="00863C94" w:rsidRPr="007D774F">
        <w:rPr>
          <w:rFonts w:ascii="Arial Narrow" w:hAnsi="Arial Narrow"/>
        </w:rPr>
        <w:t xml:space="preserve">, mediante </w:t>
      </w:r>
      <w:r w:rsidR="00863C94" w:rsidRPr="00796D54">
        <w:rPr>
          <w:rFonts w:ascii="Arial Narrow" w:hAnsi="Arial Narrow"/>
          <w:szCs w:val="24"/>
          <w:lang w:val="pt-BR"/>
        </w:rPr>
        <w:t xml:space="preserve">o </w:t>
      </w:r>
      <w:r w:rsidR="00863C94" w:rsidRPr="007D774F">
        <w:rPr>
          <w:rFonts w:ascii="Arial Narrow" w:hAnsi="Arial Narrow"/>
        </w:rPr>
        <w:t xml:space="preserve">recebimento de notificação </w:t>
      </w:r>
      <w:r w:rsidR="00863C94" w:rsidRPr="00796D54">
        <w:rPr>
          <w:rFonts w:ascii="Arial Narrow" w:hAnsi="Arial Narrow"/>
          <w:szCs w:val="24"/>
        </w:rPr>
        <w:t>escrita</w:t>
      </w:r>
      <w:r w:rsidR="00863C94" w:rsidRPr="007D774F">
        <w:rPr>
          <w:rFonts w:ascii="Arial Narrow" w:hAnsi="Arial Narrow"/>
        </w:rPr>
        <w:t xml:space="preserve"> do </w:t>
      </w:r>
      <w:r w:rsidR="00267D7B" w:rsidRPr="00796D54">
        <w:rPr>
          <w:rFonts w:ascii="Arial Narrow" w:hAnsi="Arial Narrow"/>
          <w:b/>
          <w:szCs w:val="24"/>
          <w:highlight w:val="lightGray"/>
        </w:rPr>
        <w:t>[Credor]/[Agente Fiduciário]</w:t>
      </w:r>
      <w:r w:rsidR="00863C94" w:rsidRPr="00796D54">
        <w:rPr>
          <w:rFonts w:ascii="Arial Narrow" w:hAnsi="Arial Narrow"/>
          <w:szCs w:val="24"/>
        </w:rPr>
        <w:t xml:space="preserve"> ao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>. Tal</w:t>
      </w:r>
      <w:r w:rsidR="00863C94" w:rsidRPr="007D774F">
        <w:rPr>
          <w:rFonts w:ascii="Arial Narrow" w:hAnsi="Arial Narrow"/>
        </w:rPr>
        <w:t xml:space="preserve"> notificação </w:t>
      </w:r>
      <w:r w:rsidR="00863C94" w:rsidRPr="00796D54">
        <w:rPr>
          <w:rFonts w:ascii="Arial Narrow" w:hAnsi="Arial Narrow"/>
          <w:szCs w:val="24"/>
        </w:rPr>
        <w:t xml:space="preserve">produzirá 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D774F">
        <w:rPr>
          <w:rFonts w:ascii="Arial Narrow" w:hAnsi="Arial Narrow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D774F">
        <w:rPr>
          <w:rFonts w:ascii="Arial Narrow" w:hAnsi="Arial Narrow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D774F">
        <w:rPr>
          <w:rFonts w:ascii="Arial Narrow" w:hAnsi="Arial Narrow"/>
        </w:rPr>
        <w:t xml:space="preserve">pelo </w:t>
      </w:r>
      <w:r w:rsidR="00863C94" w:rsidRPr="007D774F">
        <w:rPr>
          <w:rFonts w:ascii="Arial Narrow" w:hAnsi="Arial Narrow"/>
          <w:b/>
        </w:rPr>
        <w:t>Itaú Unibanco</w:t>
      </w:r>
      <w:r w:rsidR="00863C94" w:rsidRPr="007D774F">
        <w:rPr>
          <w:rFonts w:ascii="Arial Narrow" w:hAnsi="Arial Narrow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D774F">
        <w:rPr>
          <w:rFonts w:ascii="Arial Narrow" w:hAnsi="Arial Narrow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D774F">
        <w:rPr>
          <w:rFonts w:ascii="Arial Narrow" w:hAnsi="Arial Narrow"/>
        </w:rPr>
        <w:t xml:space="preserve"> até </w:t>
      </w:r>
      <w:r w:rsidR="007D774F">
        <w:rPr>
          <w:rFonts w:ascii="Arial Narrow" w:hAnsi="Arial Narrow"/>
          <w:szCs w:val="24"/>
        </w:rPr>
        <w:t>a</w:t>
      </w:r>
      <w:r w:rsidR="00863C94" w:rsidRPr="00796D54">
        <w:rPr>
          <w:rFonts w:ascii="Arial Narrow" w:hAnsi="Arial Narrow"/>
          <w:szCs w:val="24"/>
        </w:rPr>
        <w:t>s</w:t>
      </w:r>
      <w:r w:rsidR="00863C94" w:rsidRPr="007D774F">
        <w:rPr>
          <w:rFonts w:ascii="Arial Narrow" w:hAnsi="Arial Narrow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D774F">
        <w:rPr>
          <w:rFonts w:ascii="Arial Narrow" w:hAnsi="Arial Narrow"/>
        </w:rPr>
        <w:t xml:space="preserve"> horas, sendo que as notificações recebidas após este horário somente produzirão efeito a partir do dia útil subsequente ao </w:t>
      </w:r>
      <w:r w:rsidR="00863C94" w:rsidRPr="00796D54">
        <w:rPr>
          <w:rFonts w:ascii="Arial Narrow" w:hAnsi="Arial Narrow"/>
          <w:szCs w:val="24"/>
        </w:rPr>
        <w:t xml:space="preserve">do </w:t>
      </w:r>
      <w:r w:rsidR="00863C94" w:rsidRPr="007D774F">
        <w:rPr>
          <w:rFonts w:ascii="Arial Narrow" w:hAnsi="Arial Narrow"/>
        </w:rPr>
        <w:t>seu recebimento</w:t>
      </w:r>
      <w:r w:rsidR="00863C94" w:rsidRPr="00796D54">
        <w:rPr>
          <w:rFonts w:ascii="Arial Narrow" w:hAnsi="Arial Narrow"/>
          <w:szCs w:val="24"/>
        </w:rPr>
        <w:t>.</w:t>
      </w:r>
    </w:p>
    <w:p w14:paraId="727E8C4A" w14:textId="6111DDE4" w:rsidR="00863C94" w:rsidRPr="007D774F" w:rsidRDefault="00863C94" w:rsidP="007D774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4E6122BF" w14:textId="63A18770" w:rsidR="008628F1" w:rsidRPr="00796D54" w:rsidRDefault="008628F1" w:rsidP="007D774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proofErr w:type="gramStart"/>
      <w:r w:rsidRPr="00796D54">
        <w:rPr>
          <w:rFonts w:ascii="Arial Narrow" w:hAnsi="Arial Narrow"/>
          <w:szCs w:val="24"/>
          <w:lang w:val="pt-BR"/>
        </w:rPr>
        <w:t>5.1.2</w:t>
      </w:r>
      <w:r w:rsidRPr="00796D54">
        <w:rPr>
          <w:rFonts w:ascii="Arial Narrow" w:hAnsi="Arial Narrow"/>
          <w:szCs w:val="24"/>
          <w:lang w:val="pt-BR"/>
        </w:rPr>
        <w:tab/>
        <w:t>Enquanto</w:t>
      </w:r>
      <w:proofErr w:type="gramEnd"/>
      <w:r w:rsidRPr="00796D54">
        <w:rPr>
          <w:rFonts w:ascii="Arial Narrow" w:hAnsi="Arial Narrow"/>
          <w:szCs w:val="24"/>
          <w:lang w:val="pt-BR"/>
        </w:rPr>
        <w:t xml:space="preserve"> perdurar a retenção acima mencionada, os </w:t>
      </w:r>
      <w:r w:rsidRPr="00796D54">
        <w:rPr>
          <w:rFonts w:ascii="Arial Narrow" w:hAnsi="Arial Narrow"/>
          <w:b/>
          <w:szCs w:val="24"/>
          <w:lang w:val="pt-BR"/>
        </w:rPr>
        <w:t xml:space="preserve">Créditos Cedidos </w:t>
      </w:r>
      <w:r w:rsidRPr="00796D54">
        <w:rPr>
          <w:rFonts w:ascii="Arial Narrow" w:hAnsi="Arial Narrow"/>
          <w:szCs w:val="24"/>
          <w:lang w:val="pt-BR"/>
        </w:rPr>
        <w:t>somente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r w:rsidR="00267D7B" w:rsidRPr="00796D54">
        <w:rPr>
          <w:rFonts w:ascii="Arial Narrow" w:hAnsi="Arial Narrow"/>
          <w:b/>
          <w:bCs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bCs/>
          <w:szCs w:val="24"/>
          <w:highlight w:val="lightGray"/>
          <w:lang w:val="pt-BR"/>
        </w:rPr>
        <w:t>]/[Agente Fiduciário]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Pr="00796D54">
        <w:rPr>
          <w:rFonts w:ascii="Arial Narrow" w:hAnsi="Arial Narrow"/>
          <w:bCs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bCs/>
          <w:szCs w:val="24"/>
          <w:lang w:val="pt-BR"/>
        </w:rPr>
        <w:t xml:space="preserve">) </w:t>
      </w:r>
      <w:r w:rsidRPr="00796D54">
        <w:rPr>
          <w:rFonts w:ascii="Arial Narrow" w:hAnsi="Arial Narrow"/>
          <w:szCs w:val="24"/>
        </w:rPr>
        <w:t>a conta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corrente na qual</w:t>
      </w:r>
      <w:r w:rsidRPr="00796D54">
        <w:rPr>
          <w:rFonts w:ascii="Arial Narrow" w:hAnsi="Arial Narrow"/>
          <w:szCs w:val="24"/>
          <w:lang w:val="pt-BR"/>
        </w:rPr>
        <w:t xml:space="preserve"> tais recursos</w:t>
      </w:r>
      <w:r w:rsidRPr="00796D54">
        <w:rPr>
          <w:rFonts w:ascii="Arial Narrow" w:hAnsi="Arial Narrow"/>
          <w:szCs w:val="24"/>
        </w:rPr>
        <w:t xml:space="preserve"> deverão ser depositados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no dia útil subsequente, ficando tal transferência também, desde já, autorizada pelo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caráter irrevogável e irretratável</w:t>
      </w:r>
      <w:r w:rsidRPr="00796D54">
        <w:rPr>
          <w:rFonts w:ascii="Arial Narrow" w:hAnsi="Arial Narrow"/>
          <w:szCs w:val="24"/>
          <w:lang w:val="pt-BR"/>
        </w:rPr>
        <w:t>;</w:t>
      </w:r>
    </w:p>
    <w:p w14:paraId="52E4B475" w14:textId="2AEBC96B" w:rsidR="008628F1" w:rsidRPr="007D774F" w:rsidRDefault="008628F1" w:rsidP="007D774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lang w:val="pt-BR"/>
        </w:rPr>
      </w:pPr>
    </w:p>
    <w:p w14:paraId="65351A9E" w14:textId="7839F7F5" w:rsidR="008628F1" w:rsidRPr="00796D54" w:rsidRDefault="008628F1" w:rsidP="007D774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proofErr w:type="gramStart"/>
      <w:r w:rsidRPr="00796D54">
        <w:rPr>
          <w:rFonts w:ascii="Arial Narrow" w:hAnsi="Arial Narrow"/>
          <w:szCs w:val="24"/>
          <w:lang w:val="pt-BR"/>
        </w:rPr>
        <w:t>5.1.3</w:t>
      </w:r>
      <w:r w:rsidRPr="00796D54">
        <w:rPr>
          <w:rFonts w:ascii="Arial Narrow" w:hAnsi="Arial Narrow"/>
          <w:szCs w:val="24"/>
          <w:lang w:val="pt-BR"/>
        </w:rPr>
        <w:tab/>
        <w:t>Cessando</w:t>
      </w:r>
      <w:proofErr w:type="gramEnd"/>
      <w:r w:rsidRPr="00796D54">
        <w:rPr>
          <w:rFonts w:ascii="Arial Narrow" w:hAnsi="Arial Narrow"/>
          <w:szCs w:val="24"/>
          <w:lang w:val="pt-BR"/>
        </w:rPr>
        <w:t xml:space="preserve"> os motivos que deram origem ao bloqueio da </w:t>
      </w:r>
      <w:r w:rsidRPr="00796D54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, 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Fiduciário]</w:t>
      </w:r>
      <w:r w:rsidRPr="00796D54">
        <w:rPr>
          <w:rFonts w:ascii="Arial Narrow" w:hAnsi="Arial Narrow"/>
          <w:szCs w:val="24"/>
          <w:lang w:val="pt-BR"/>
        </w:rPr>
        <w:t xml:space="preserve"> deverá enviar nova notificação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Pr="00796D54">
        <w:rPr>
          <w:rFonts w:ascii="Arial Narrow" w:hAnsi="Arial Narrow"/>
          <w:szCs w:val="24"/>
          <w:lang w:val="pt-BR"/>
        </w:rPr>
        <w:t xml:space="preserve">no momento do recebimento de tal notificação, bem como quaisquer novos recursos </w:t>
      </w:r>
      <w:r w:rsidRPr="00796D54">
        <w:rPr>
          <w:rFonts w:ascii="Arial Narrow" w:hAnsi="Arial Narrow"/>
          <w:szCs w:val="24"/>
          <w:lang w:val="pt-BR"/>
        </w:rPr>
        <w:lastRenderedPageBreak/>
        <w:t>que venham a ser depositados passarão a ser liberados, nos termos da cláusula 5.1 acima, a partir do dia útil subsequente ao recebimento da notificação.</w:t>
      </w:r>
    </w:p>
    <w:p w14:paraId="329ACA57" w14:textId="2C65B133" w:rsidR="008628F1" w:rsidRPr="00796D54" w:rsidRDefault="008628F1" w:rsidP="007D774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1DA0D6D8" w:rsidR="00863C94" w:rsidRPr="00796D54" w:rsidRDefault="008628F1" w:rsidP="007D774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5.2</w:t>
      </w:r>
      <w:r w:rsidRPr="00796D54">
        <w:rPr>
          <w:rFonts w:ascii="Arial Narrow" w:hAnsi="Arial Narrow"/>
          <w:szCs w:val="24"/>
          <w:lang w:val="pt-BR"/>
        </w:rPr>
        <w:tab/>
      </w:r>
      <w:proofErr w:type="gramStart"/>
      <w:r w:rsidR="00863C94" w:rsidRPr="00796D54">
        <w:rPr>
          <w:rFonts w:ascii="Arial Narrow" w:hAnsi="Arial Narrow"/>
          <w:szCs w:val="24"/>
          <w:lang w:val="pt-BR"/>
        </w:rPr>
        <w:tab/>
      </w:r>
      <w:r w:rsidR="00863C94" w:rsidRPr="007D774F">
        <w:rPr>
          <w:rFonts w:ascii="Arial Narrow" w:hAnsi="Arial Narrow"/>
        </w:rPr>
        <w:t>Os</w:t>
      </w:r>
      <w:proofErr w:type="gramEnd"/>
      <w:r w:rsidR="00863C94" w:rsidRPr="00796D54">
        <w:rPr>
          <w:rFonts w:ascii="Arial Narrow" w:hAnsi="Arial Narrow"/>
          <w:szCs w:val="24"/>
        </w:rPr>
        <w:t xml:space="preserve">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</w:t>
      </w:r>
      <w:r w:rsidR="00863C94" w:rsidRPr="007D774F">
        <w:rPr>
          <w:rFonts w:ascii="Arial Narrow" w:hAnsi="Arial Narrow"/>
        </w:rPr>
        <w:t>d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D774F">
        <w:rPr>
          <w:rFonts w:ascii="Arial Narrow" w:hAnsi="Arial Narrow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5</w:t>
      </w:r>
      <w:r w:rsidR="00863C94" w:rsidRPr="007D774F">
        <w:rPr>
          <w:rFonts w:ascii="Arial Narrow" w:hAnsi="Arial Narrow"/>
        </w:rPr>
        <w:t>.1.</w:t>
      </w:r>
      <w:r w:rsidR="00863C94" w:rsidRPr="00796D54">
        <w:rPr>
          <w:rFonts w:ascii="Arial Narrow" w:hAnsi="Arial Narrow"/>
          <w:szCs w:val="24"/>
        </w:rPr>
        <w:t>1, não serão, de nenhuma forma, por ele remunerados ou investidos enquanto perdurar a retenção</w:t>
      </w:r>
      <w:r w:rsidR="00863C94" w:rsidRPr="00796D54">
        <w:rPr>
          <w:rFonts w:ascii="Arial Narrow" w:hAnsi="Arial Narrow"/>
          <w:szCs w:val="24"/>
          <w:lang w:val="pt-BR"/>
        </w:rPr>
        <w:t xml:space="preserve">, exceção feita </w:t>
      </w:r>
      <w:r w:rsidRPr="00796D54">
        <w:rPr>
          <w:rFonts w:ascii="Arial Narrow" w:hAnsi="Arial Narrow"/>
          <w:szCs w:val="24"/>
          <w:lang w:val="pt-BR"/>
        </w:rPr>
        <w:t>os</w:t>
      </w:r>
      <w:r w:rsidRPr="007D774F">
        <w:rPr>
          <w:rFonts w:ascii="Arial Narrow" w:hAnsi="Arial Narrow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produtos de</w:t>
      </w:r>
      <w:r w:rsidR="00863C94" w:rsidRPr="00796D54">
        <w:rPr>
          <w:rFonts w:ascii="Arial Narrow" w:hAnsi="Arial Narrow"/>
          <w:szCs w:val="24"/>
          <w:lang w:val="pt-BR"/>
        </w:rPr>
        <w:t xml:space="preserve">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Pr="00796D54">
        <w:rPr>
          <w:rFonts w:ascii="Arial Narrow" w:hAnsi="Arial Narrow"/>
          <w:i/>
          <w:szCs w:val="24"/>
          <w:lang w:val="pt-BR"/>
        </w:rPr>
        <w:t>ão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Pr="00796D54">
        <w:rPr>
          <w:rFonts w:ascii="Arial Narrow" w:hAnsi="Arial Narrow"/>
          <w:szCs w:val="24"/>
          <w:lang w:val="pt-BR"/>
        </w:rPr>
        <w:t>, caso contratado</w:t>
      </w:r>
      <w:r w:rsidR="00863C94" w:rsidRPr="00796D54">
        <w:rPr>
          <w:rFonts w:ascii="Arial Narrow" w:hAnsi="Arial Narrow"/>
          <w:szCs w:val="24"/>
        </w:rPr>
        <w:t>.</w:t>
      </w:r>
    </w:p>
    <w:p w14:paraId="0A89702D" w14:textId="3E5EE599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</w:rPr>
        <w:br w:type="page"/>
      </w:r>
    </w:p>
    <w:p w14:paraId="06FB4680" w14:textId="0785A7B0" w:rsidR="008B6213" w:rsidRPr="00796D54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70CC3E9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258D5F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796D54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796D54">
        <w:rPr>
          <w:rFonts w:ascii="Arial Narrow" w:hAnsi="Arial Narrow"/>
          <w:snapToGrid w:val="0"/>
          <w:szCs w:val="24"/>
          <w:lang w:eastAsia="pt-BR"/>
        </w:rPr>
        <w:t>, são os seguintes.</w:t>
      </w:r>
    </w:p>
    <w:p w14:paraId="1515959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817828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b/>
          <w:i/>
          <w:szCs w:val="24"/>
        </w:rPr>
        <w:t>(indicar o nome ou denominação social do cliente)</w:t>
      </w:r>
    </w:p>
    <w:p w14:paraId="38F8B2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Endereço: </w:t>
      </w:r>
      <w:r w:rsidRPr="00796D54">
        <w:rPr>
          <w:rFonts w:ascii="Arial Narrow" w:hAnsi="Arial Narrow"/>
          <w:b/>
          <w:i/>
          <w:szCs w:val="24"/>
        </w:rPr>
        <w:t>(indicar o endereço completo, inclusive Cidade e Estado, do representante do cliente)</w:t>
      </w:r>
    </w:p>
    <w:p w14:paraId="37E7400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796D54">
        <w:rPr>
          <w:rFonts w:ascii="Arial Narrow" w:hAnsi="Arial Narrow"/>
          <w:i/>
          <w:szCs w:val="24"/>
          <w:lang w:val="pt-BR"/>
        </w:rPr>
        <w:t>Bairro:</w:t>
      </w:r>
    </w:p>
    <w:p w14:paraId="3D8F9D0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Pr="00796D54">
        <w:rPr>
          <w:rFonts w:ascii="Arial Narrow" w:hAnsi="Arial Narrow"/>
          <w:b/>
          <w:i/>
          <w:szCs w:val="24"/>
        </w:rPr>
        <w:t xml:space="preserve">(indicar CEP do representante do </w:t>
      </w:r>
      <w:r w:rsidRPr="00796D54">
        <w:rPr>
          <w:rFonts w:ascii="Arial Narrow" w:hAnsi="Arial Narrow"/>
          <w:b/>
          <w:i/>
          <w:szCs w:val="24"/>
          <w:lang w:val="pt-BR"/>
        </w:rPr>
        <w:t>cliente</w:t>
      </w:r>
      <w:r w:rsidRPr="00796D54">
        <w:rPr>
          <w:rFonts w:ascii="Arial Narrow" w:hAnsi="Arial Narrow"/>
          <w:b/>
          <w:i/>
          <w:szCs w:val="24"/>
        </w:rPr>
        <w:t>)</w:t>
      </w:r>
    </w:p>
    <w:p w14:paraId="49885C5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Pr="00796D54">
        <w:rPr>
          <w:rFonts w:ascii="Arial Narrow" w:hAnsi="Arial Narrow"/>
          <w:b/>
          <w:i/>
          <w:szCs w:val="24"/>
        </w:rPr>
        <w:t xml:space="preserve">(indicar telefone do representante do </w:t>
      </w:r>
      <w:r w:rsidRPr="00796D54">
        <w:rPr>
          <w:rFonts w:ascii="Arial Narrow" w:hAnsi="Arial Narrow"/>
          <w:b/>
          <w:i/>
          <w:szCs w:val="24"/>
          <w:lang w:val="pt-BR"/>
        </w:rPr>
        <w:t>cliente</w:t>
      </w:r>
      <w:r w:rsidRPr="00796D54">
        <w:rPr>
          <w:rFonts w:ascii="Arial Narrow" w:hAnsi="Arial Narrow"/>
          <w:b/>
          <w:i/>
          <w:szCs w:val="24"/>
        </w:rPr>
        <w:t>)</w:t>
      </w:r>
    </w:p>
    <w:p w14:paraId="0F4AD83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8B6213" w:rsidRPr="00796D54" w14:paraId="525E6965" w14:textId="77777777" w:rsidTr="005B10A0">
        <w:tc>
          <w:tcPr>
            <w:tcW w:w="2236" w:type="dxa"/>
          </w:tcPr>
          <w:p w14:paraId="455647D8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1A0EFF5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4C66663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F6C8CB3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1B8D850E" w14:textId="77777777" w:rsidTr="005B10A0">
        <w:tc>
          <w:tcPr>
            <w:tcW w:w="2236" w:type="dxa"/>
          </w:tcPr>
          <w:p w14:paraId="0AFE34A4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362F19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1AB9C2C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637206F6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881EDD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6E6AD7B0" w14:textId="77777777" w:rsidTr="005B10A0">
        <w:tc>
          <w:tcPr>
            <w:tcW w:w="2236" w:type="dxa"/>
          </w:tcPr>
          <w:p w14:paraId="1F3635EA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DBF24F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28F9816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6E6217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459E8BE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28CBF0BE" w14:textId="77777777" w:rsidTr="005B10A0">
        <w:tc>
          <w:tcPr>
            <w:tcW w:w="2236" w:type="dxa"/>
          </w:tcPr>
          <w:p w14:paraId="13E17DEA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CA840F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DD11E1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0A7C5AC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5FB473D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2DF7E5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42FFB1B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651A3F4" w14:textId="7FFF316B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="00267D7B" w:rsidRPr="00796D54">
        <w:rPr>
          <w:rFonts w:ascii="Arial Narrow" w:hAnsi="Arial Narrow"/>
          <w:b/>
          <w:sz w:val="24"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sz w:val="24"/>
          <w:highlight w:val="lightGray"/>
        </w:rPr>
        <w:t>Credor</w:t>
      </w:r>
      <w:r w:rsidR="00267D7B" w:rsidRPr="00796D54">
        <w:rPr>
          <w:rFonts w:ascii="Arial Narrow" w:hAnsi="Arial Narrow"/>
          <w:b/>
          <w:sz w:val="24"/>
          <w:szCs w:val="24"/>
          <w:highlight w:val="lightGray"/>
        </w:rPr>
        <w:t>]/[Agente Fiduciário]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50BA5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0AE295F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1A0B93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b/>
          <w:i/>
          <w:szCs w:val="24"/>
        </w:rPr>
        <w:t>(indicar o nome ou denominação social do c</w:t>
      </w:r>
      <w:r w:rsidRPr="00796D54">
        <w:rPr>
          <w:rFonts w:ascii="Arial Narrow" w:hAnsi="Arial Narrow"/>
          <w:b/>
          <w:i/>
          <w:szCs w:val="24"/>
          <w:lang w:val="pt-BR"/>
        </w:rPr>
        <w:t>liente</w:t>
      </w:r>
      <w:r w:rsidRPr="00796D54">
        <w:rPr>
          <w:rFonts w:ascii="Arial Narrow" w:hAnsi="Arial Narrow"/>
          <w:b/>
          <w:i/>
          <w:szCs w:val="24"/>
        </w:rPr>
        <w:t>)</w:t>
      </w:r>
    </w:p>
    <w:p w14:paraId="7DEE568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Endereço: </w:t>
      </w:r>
      <w:r w:rsidRPr="00796D54">
        <w:rPr>
          <w:rFonts w:ascii="Arial Narrow" w:hAnsi="Arial Narrow"/>
          <w:b/>
          <w:i/>
          <w:szCs w:val="24"/>
        </w:rPr>
        <w:t xml:space="preserve">(indicar o endereço completo, inclusive Cidade e Estado, do representante do </w:t>
      </w:r>
      <w:r w:rsidRPr="00796D54">
        <w:rPr>
          <w:rFonts w:ascii="Arial Narrow" w:hAnsi="Arial Narrow"/>
          <w:b/>
          <w:i/>
          <w:szCs w:val="24"/>
          <w:lang w:val="pt-BR"/>
        </w:rPr>
        <w:t>cliente</w:t>
      </w:r>
      <w:r w:rsidRPr="00796D54">
        <w:rPr>
          <w:rFonts w:ascii="Arial Narrow" w:hAnsi="Arial Narrow"/>
          <w:b/>
          <w:i/>
          <w:szCs w:val="24"/>
        </w:rPr>
        <w:t>)</w:t>
      </w:r>
    </w:p>
    <w:p w14:paraId="3B7B952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796D54">
        <w:rPr>
          <w:rFonts w:ascii="Arial Narrow" w:hAnsi="Arial Narrow"/>
          <w:i/>
          <w:szCs w:val="24"/>
          <w:lang w:val="pt-BR"/>
        </w:rPr>
        <w:t>Bairro:</w:t>
      </w:r>
    </w:p>
    <w:p w14:paraId="0F15AD8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szCs w:val="24"/>
        </w:rPr>
        <w:t xml:space="preserve">CEP: </w:t>
      </w:r>
      <w:r w:rsidRPr="00796D54">
        <w:rPr>
          <w:rFonts w:ascii="Arial Narrow" w:hAnsi="Arial Narrow"/>
          <w:b/>
          <w:i/>
          <w:szCs w:val="24"/>
        </w:rPr>
        <w:t xml:space="preserve">(indicar CEP do representante do </w:t>
      </w:r>
      <w:r w:rsidRPr="00796D54">
        <w:rPr>
          <w:rFonts w:ascii="Arial Narrow" w:hAnsi="Arial Narrow"/>
          <w:b/>
          <w:i/>
          <w:szCs w:val="24"/>
          <w:lang w:val="pt-BR"/>
        </w:rPr>
        <w:t>cliente</w:t>
      </w:r>
      <w:r w:rsidRPr="00796D54">
        <w:rPr>
          <w:rFonts w:ascii="Arial Narrow" w:hAnsi="Arial Narrow"/>
          <w:b/>
          <w:i/>
          <w:szCs w:val="24"/>
        </w:rPr>
        <w:t>)</w:t>
      </w:r>
    </w:p>
    <w:p w14:paraId="4DAF861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796D54">
        <w:rPr>
          <w:rFonts w:ascii="Arial Narrow" w:hAnsi="Arial Narrow"/>
          <w:szCs w:val="24"/>
        </w:rPr>
        <w:t xml:space="preserve">Telefone: </w:t>
      </w:r>
      <w:r w:rsidRPr="00796D54">
        <w:rPr>
          <w:rFonts w:ascii="Arial Narrow" w:hAnsi="Arial Narrow"/>
          <w:b/>
          <w:i/>
          <w:szCs w:val="24"/>
        </w:rPr>
        <w:t xml:space="preserve">(indicar telefone do representante do </w:t>
      </w:r>
      <w:r w:rsidRPr="00796D54">
        <w:rPr>
          <w:rFonts w:ascii="Arial Narrow" w:hAnsi="Arial Narrow"/>
          <w:b/>
          <w:i/>
          <w:szCs w:val="24"/>
          <w:lang w:val="pt-BR"/>
        </w:rPr>
        <w:t>cliente</w:t>
      </w:r>
      <w:r w:rsidRPr="00796D54">
        <w:rPr>
          <w:rFonts w:ascii="Arial Narrow" w:hAnsi="Arial Narrow"/>
          <w:b/>
          <w:i/>
          <w:szCs w:val="24"/>
        </w:rPr>
        <w:t>)</w:t>
      </w:r>
    </w:p>
    <w:p w14:paraId="61B6E2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400D454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6"/>
        <w:gridCol w:w="1966"/>
        <w:gridCol w:w="1983"/>
        <w:gridCol w:w="2309"/>
      </w:tblGrid>
      <w:tr w:rsidR="008B6213" w:rsidRPr="00796D54" w14:paraId="590F55C4" w14:textId="77777777" w:rsidTr="005B10A0">
        <w:tc>
          <w:tcPr>
            <w:tcW w:w="2236" w:type="dxa"/>
          </w:tcPr>
          <w:p w14:paraId="5826BCD5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1966" w:type="dxa"/>
          </w:tcPr>
          <w:p w14:paraId="612718A2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  <w:tc>
          <w:tcPr>
            <w:tcW w:w="1983" w:type="dxa"/>
          </w:tcPr>
          <w:p w14:paraId="33E8F637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309" w:type="dxa"/>
          </w:tcPr>
          <w:p w14:paraId="0B3A5D0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4DD3103C" w14:textId="77777777" w:rsidTr="005B10A0">
        <w:tc>
          <w:tcPr>
            <w:tcW w:w="2236" w:type="dxa"/>
          </w:tcPr>
          <w:p w14:paraId="3C5A2EF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C7E595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11BF860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7B84BE6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2E88B6A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701797C4" w14:textId="77777777" w:rsidTr="005B10A0">
        <w:tc>
          <w:tcPr>
            <w:tcW w:w="2236" w:type="dxa"/>
          </w:tcPr>
          <w:p w14:paraId="3522AE28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E7FFEA4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5F587F5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611A1B6C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419AF0E0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26165983" w14:textId="77777777" w:rsidTr="005B10A0">
        <w:tc>
          <w:tcPr>
            <w:tcW w:w="2236" w:type="dxa"/>
          </w:tcPr>
          <w:p w14:paraId="5426249A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656FF16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66" w:type="dxa"/>
          </w:tcPr>
          <w:p w14:paraId="6284D258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1983" w:type="dxa"/>
          </w:tcPr>
          <w:p w14:paraId="1C8674A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309" w:type="dxa"/>
          </w:tcPr>
          <w:p w14:paraId="6D350539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274CF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  <w:lang w:val="pt-BR"/>
        </w:rPr>
      </w:pPr>
    </w:p>
    <w:p w14:paraId="164A5F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</w:rPr>
      </w:pPr>
    </w:p>
    <w:p w14:paraId="3E32728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lastRenderedPageBreak/>
        <w:t xml:space="preserve">O </w:t>
      </w:r>
      <w:r w:rsidRPr="00796D54">
        <w:rPr>
          <w:rFonts w:ascii="Arial Narrow" w:hAnsi="Arial Narrow"/>
          <w:sz w:val="24"/>
          <w:szCs w:val="24"/>
          <w:highlight w:val="yellow"/>
        </w:rPr>
        <w:t>Devedor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30617B5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6C4A21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9" w:tgtFrame="_blank" w:history="1">
        <w:r w:rsidRPr="00796D54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6D41E40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</w:p>
    <w:p w14:paraId="13D5D4A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Exclusivamente para fins da cláusula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Contrato:</w:t>
      </w: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6353D652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Caso haja alteração dos representantes autorizados a assinar as notificações, este anexo deverá ser substituído mediante notificação para as partes do contrato, nos termos do Anexo </w:t>
      </w:r>
      <w:r w:rsidR="00AD397A" w:rsidRPr="00796D54">
        <w:rPr>
          <w:rFonts w:ascii="Arial Narrow" w:hAnsi="Arial Narrow"/>
          <w:sz w:val="24"/>
          <w:szCs w:val="24"/>
        </w:rPr>
        <w:t>I</w:t>
      </w:r>
      <w:r w:rsidRPr="00796D54">
        <w:rPr>
          <w:rFonts w:ascii="Arial Narrow" w:hAnsi="Arial Narrow"/>
          <w:sz w:val="24"/>
          <w:szCs w:val="24"/>
        </w:rPr>
        <w:t>V, por escrito e observado o disposto nas cláusulas 11.1</w:t>
      </w:r>
      <w:r w:rsidR="004457F1" w:rsidRPr="00796D54">
        <w:rPr>
          <w:rFonts w:ascii="Arial Narrow" w:hAnsi="Arial Narrow"/>
          <w:sz w:val="24"/>
          <w:szCs w:val="24"/>
        </w:rPr>
        <w:t>4</w:t>
      </w:r>
      <w:r w:rsidRPr="00796D54">
        <w:rPr>
          <w:rFonts w:ascii="Arial Narrow" w:hAnsi="Arial Narrow"/>
          <w:sz w:val="24"/>
          <w:szCs w:val="24"/>
        </w:rPr>
        <w:t xml:space="preserve"> e 11.1</w:t>
      </w:r>
      <w:r w:rsidR="004457F1" w:rsidRPr="00796D54">
        <w:rPr>
          <w:rFonts w:ascii="Arial Narrow" w:hAnsi="Arial Narrow"/>
          <w:sz w:val="24"/>
          <w:szCs w:val="24"/>
        </w:rPr>
        <w:t>4</w:t>
      </w:r>
      <w:r w:rsidRPr="00796D54">
        <w:rPr>
          <w:rFonts w:ascii="Arial Narrow" w:hAnsi="Arial Narrow"/>
          <w:sz w:val="24"/>
          <w:szCs w:val="24"/>
        </w:rPr>
        <w:t xml:space="preserve">.1. </w:t>
      </w:r>
    </w:p>
    <w:p w14:paraId="2251F051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3C7D15D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As Partes concordam, desde já, que caso não ocorra a substituição deste anexo, os recursos poderão ficar bloqueados na </w:t>
      </w:r>
      <w:r w:rsidRPr="00796D54">
        <w:rPr>
          <w:rFonts w:ascii="Arial Narrow" w:hAnsi="Arial Narrow"/>
          <w:b/>
          <w:sz w:val="24"/>
          <w:szCs w:val="24"/>
        </w:rPr>
        <w:t>Conta Vinculada</w:t>
      </w:r>
      <w:r w:rsidRPr="00796D54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25BAA3DB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77777777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0C8C3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0552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4B0F5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929C8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4E4A85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31A3F09" w14:textId="77777777" w:rsidR="008B6213" w:rsidRPr="00796D54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40F10FAA" w14:textId="77777777" w:rsidR="008B6213" w:rsidRPr="00796D54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2"/>
        <w:gridCol w:w="181"/>
        <w:gridCol w:w="199"/>
        <w:gridCol w:w="2866"/>
        <w:gridCol w:w="181"/>
        <w:gridCol w:w="181"/>
        <w:gridCol w:w="1148"/>
      </w:tblGrid>
      <w:tr w:rsidR="008B6213" w:rsidRPr="00796D54" w14:paraId="38720EB8" w14:textId="77777777" w:rsidTr="005B10A0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2"/>
              <w:gridCol w:w="627"/>
              <w:gridCol w:w="1418"/>
              <w:gridCol w:w="223"/>
              <w:gridCol w:w="1336"/>
              <w:gridCol w:w="142"/>
              <w:gridCol w:w="1026"/>
              <w:gridCol w:w="681"/>
              <w:gridCol w:w="1843"/>
              <w:gridCol w:w="204"/>
            </w:tblGrid>
            <w:tr w:rsidR="008B6213" w:rsidRPr="00796D54" w14:paraId="4FAE0243" w14:textId="77777777" w:rsidTr="005B10A0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F2CCF6" w14:textId="0BC84B05" w:rsidR="008B6213" w:rsidRPr="00796D54" w:rsidRDefault="008B6213" w:rsidP="005B10A0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(Devedor ou </w:t>
                  </w:r>
                  <w:r w:rsidR="00267D7B"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lightGray"/>
                      <w:lang w:eastAsia="pt-BR"/>
                    </w:rPr>
                    <w:t>[</w:t>
                  </w:r>
                  <w:r w:rsidR="00267D7B" w:rsidRPr="007D774F">
                    <w:rPr>
                      <w:rFonts w:ascii="Arial Narrow" w:hAnsi="Arial Narrow"/>
                      <w:b/>
                      <w:sz w:val="24"/>
                      <w:highlight w:val="lightGray"/>
                    </w:rPr>
                    <w:t>Credor</w:t>
                  </w:r>
                  <w:r w:rsidR="00267D7B"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highlight w:val="lightGray"/>
                      <w:lang w:eastAsia="pt-BR"/>
                    </w:rPr>
                    <w:t xml:space="preserve">]/[Agente Fiduciário] </w:t>
                  </w: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8B6213" w:rsidRPr="00796D54" w14:paraId="47BDECDD" w14:textId="77777777" w:rsidTr="005B10A0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9998C8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5C8725B1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</w:tr>
            <w:tr w:rsidR="008B6213" w:rsidRPr="00796D54" w14:paraId="6CE661AF" w14:textId="77777777" w:rsidTr="005B10A0">
              <w:trPr>
                <w:trHeight w:val="408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34B3E6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796D54" w14:paraId="1BF77676" w14:textId="77777777" w:rsidTr="005B10A0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3E5C53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3C68CFC4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</w:tr>
            <w:tr w:rsidR="008B6213" w:rsidRPr="00796D54" w14:paraId="294CFF50" w14:textId="77777777" w:rsidTr="005B10A0">
              <w:trPr>
                <w:trHeight w:val="408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8841B0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796D54" w14:paraId="7CD5FB00" w14:textId="77777777" w:rsidTr="005B10A0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B7C01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2A00E0F8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3632E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C0DACB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653A0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12C53D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5A421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7D166033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75790A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B15FDB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EB72BA0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xxxxx-xxx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117584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796D54" w14:paraId="188E356F" w14:textId="77777777" w:rsidTr="005B10A0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0B3C17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D1965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9405C4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AE1462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0C7E6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1834A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6ABB1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5557E1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191D85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796D54" w14:paraId="059FD31C" w14:textId="77777777" w:rsidTr="005B10A0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A4AD0F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28FD8BD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7A9EA9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55E43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3E9DF1E7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</w:t>
                  </w:r>
                  <w:proofErr w:type="spellEnd"/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560249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A27C6B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8BDCCD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1EA28CB3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</w:t>
                  </w:r>
                  <w:proofErr w:type="spellEnd"/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C7BE7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A34B1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7345A18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</w:t>
                  </w:r>
                  <w:proofErr w:type="spellEnd"/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7124DB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796D54" w14:paraId="69DEA73C" w14:textId="77777777" w:rsidTr="005B10A0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F727BDD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06AAF2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8D8E1B4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577D6D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737991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F0B87A4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85F81DC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305A23F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2E361C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B6213" w:rsidRPr="00796D54" w14:paraId="3A252F7F" w14:textId="77777777" w:rsidTr="005B10A0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C2AB8D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Nomes </w:t>
                  </w:r>
                  <w:proofErr w:type="gram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do(</w:t>
                  </w:r>
                  <w:proofErr w:type="gram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s) responsável(</w:t>
                  </w: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503BF246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  <w:p w14:paraId="26CA4E29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</w:tc>
            </w:tr>
            <w:tr w:rsidR="008B6213" w:rsidRPr="00796D54" w14:paraId="5A434CD3" w14:textId="77777777" w:rsidTr="005B10A0">
              <w:trPr>
                <w:trHeight w:val="408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F9BE23E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B6213" w:rsidRPr="00796D54" w14:paraId="2C045C32" w14:textId="77777777" w:rsidTr="005B10A0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E70E7F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552401CA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  <w:p w14:paraId="6165928C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B401D8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64B76E0B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  <w:p w14:paraId="6C058D23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</w:tc>
            </w:tr>
            <w:tr w:rsidR="008B6213" w:rsidRPr="00796D54" w14:paraId="349EAA0F" w14:textId="77777777" w:rsidTr="005B10A0">
              <w:trPr>
                <w:trHeight w:val="408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51B3F8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7207B6" w14:textId="77777777" w:rsidR="008B6213" w:rsidRPr="00796D54" w:rsidRDefault="008B6213" w:rsidP="005B10A0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45EECC3A" w14:textId="77777777" w:rsidR="008B6213" w:rsidRPr="00796D54" w:rsidRDefault="008B6213" w:rsidP="005B10A0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B18C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37F5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5B49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2F2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879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732B" w14:textId="77777777" w:rsidR="008B6213" w:rsidRPr="00796D54" w:rsidRDefault="008B6213" w:rsidP="005B10A0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AAB680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1F349" w14:textId="0232BC22" w:rsidR="008B6213" w:rsidRPr="00796D54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 xml:space="preserve">Devedor ou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]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, conta corrente n.º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, mantida pelo </w:t>
      </w:r>
      <w:r w:rsidRPr="00796D54">
        <w:rPr>
          <w:rFonts w:ascii="Arial Narrow" w:hAnsi="Arial Narrow"/>
          <w:b/>
          <w:szCs w:val="24"/>
          <w:lang w:val="pt-BR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 xml:space="preserve">Devedor ou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]</w:t>
      </w:r>
      <w:r w:rsidRPr="00796D54">
        <w:rPr>
          <w:rFonts w:ascii="Arial Narrow" w:hAnsi="Arial Narrow"/>
          <w:szCs w:val="24"/>
        </w:rPr>
        <w:t xml:space="preserve"> 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679F1A3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 </w:t>
      </w:r>
    </w:p>
    <w:p w14:paraId="5DBCF8E8" w14:textId="77777777" w:rsidR="008B6213" w:rsidRPr="00796D54" w:rsidRDefault="008B6213" w:rsidP="008B6213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35A5C914" w14:textId="77777777" w:rsidR="008B6213" w:rsidRPr="00796D54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341FD437" w14:textId="77777777" w:rsidR="008B6213" w:rsidRPr="00796D54" w:rsidRDefault="008B6213" w:rsidP="008B6213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41D148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AAA4582" w14:textId="01451D63" w:rsidR="008B6213" w:rsidRPr="00796D54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="00957726"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1394F5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A67308" w14:textId="6F682576" w:rsidR="008B6213" w:rsidRPr="00796D54" w:rsidRDefault="008B6213" w:rsidP="008B6213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Caso </w:t>
      </w:r>
      <w:r w:rsidRPr="00796D54">
        <w:rPr>
          <w:rFonts w:ascii="Arial Narrow" w:hAnsi="Arial Narrow"/>
          <w:szCs w:val="24"/>
          <w:lang w:val="pt-BR"/>
        </w:rPr>
        <w:t xml:space="preserve">a conta indicada na cláusula 1.2 acima seja </w:t>
      </w:r>
      <w:r w:rsidRPr="00796D54">
        <w:rPr>
          <w:rFonts w:ascii="Arial Narrow" w:hAnsi="Arial Narrow"/>
          <w:szCs w:val="24"/>
        </w:rPr>
        <w:t xml:space="preserve">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, o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</w:rPr>
        <w:t xml:space="preserve"> e o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Fiduciário]</w:t>
      </w:r>
      <w:r w:rsidRPr="00796D54">
        <w:rPr>
          <w:rFonts w:ascii="Arial Narrow" w:hAnsi="Arial Narrow"/>
          <w:szCs w:val="24"/>
        </w:rPr>
        <w:t xml:space="preserve"> autorizam, desde já, o resgate dos recursos aplicados para pagamento, se necessário.</w:t>
      </w:r>
    </w:p>
    <w:p w14:paraId="0297E8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B994A6" w14:textId="1D769269" w:rsidR="008B6213" w:rsidRPr="00796D54" w:rsidRDefault="008B6213" w:rsidP="008B6213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iCs/>
          <w:sz w:val="24"/>
          <w:szCs w:val="24"/>
        </w:rPr>
        <w:t xml:space="preserve">Caso o </w:t>
      </w:r>
      <w:proofErr w:type="gramStart"/>
      <w:r w:rsidRPr="00796D54">
        <w:rPr>
          <w:rFonts w:ascii="Arial Narrow" w:hAnsi="Arial Narrow"/>
          <w:b/>
          <w:iCs/>
          <w:sz w:val="24"/>
          <w:szCs w:val="24"/>
        </w:rPr>
        <w:t>[</w:t>
      </w:r>
      <w:r w:rsidRPr="00796D54">
        <w:rPr>
          <w:rFonts w:ascii="Arial Narrow" w:hAnsi="Arial Narrow"/>
          <w:b/>
          <w:bCs/>
          <w:iCs/>
          <w:sz w:val="24"/>
          <w:szCs w:val="24"/>
          <w:highlight w:val="yellow"/>
        </w:rPr>
        <w:t>Devedor</w:t>
      </w:r>
      <w:proofErr w:type="gramEnd"/>
      <w:r w:rsidRPr="00796D54">
        <w:rPr>
          <w:rFonts w:ascii="Arial Narrow" w:hAnsi="Arial Narrow"/>
          <w:b/>
          <w:bCs/>
          <w:iCs/>
          <w:sz w:val="24"/>
          <w:szCs w:val="24"/>
          <w:highlight w:val="yellow"/>
        </w:rPr>
        <w:t xml:space="preserve"> ou </w:t>
      </w:r>
      <w:r w:rsidR="00267D7B" w:rsidRPr="00796D54">
        <w:rPr>
          <w:rFonts w:ascii="Arial Narrow" w:hAnsi="Arial Narrow"/>
          <w:b/>
          <w:bCs/>
          <w:iCs/>
          <w:sz w:val="24"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sz w:val="24"/>
          <w:highlight w:val="lightGray"/>
        </w:rPr>
        <w:t>Credor</w:t>
      </w:r>
      <w:r w:rsidR="00267D7B" w:rsidRPr="00796D54">
        <w:rPr>
          <w:rFonts w:ascii="Arial Narrow" w:hAnsi="Arial Narrow"/>
          <w:b/>
          <w:bCs/>
          <w:iCs/>
          <w:sz w:val="24"/>
          <w:szCs w:val="24"/>
          <w:highlight w:val="lightGray"/>
        </w:rPr>
        <w:t>]/[Agente Fiduciário</w:t>
      </w:r>
      <w:r w:rsidR="00267D7B" w:rsidRPr="007D774F">
        <w:rPr>
          <w:rFonts w:ascii="Arial Narrow" w:hAnsi="Arial Narrow"/>
          <w:b/>
          <w:sz w:val="24"/>
          <w:highlight w:val="lightGray"/>
        </w:rPr>
        <w:t>]</w:t>
      </w:r>
      <w:r w:rsidRPr="00796D54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 incluir o nome do </w:t>
      </w:r>
      <w:r w:rsidRPr="00796D54">
        <w:rPr>
          <w:rFonts w:ascii="Arial Narrow" w:hAnsi="Arial Narrow"/>
          <w:b/>
          <w:iCs/>
          <w:sz w:val="24"/>
          <w:szCs w:val="24"/>
        </w:rPr>
        <w:t>[</w:t>
      </w:r>
      <w:r w:rsidRPr="00796D54">
        <w:rPr>
          <w:rFonts w:ascii="Arial Narrow" w:hAnsi="Arial Narrow"/>
          <w:b/>
          <w:iCs/>
          <w:sz w:val="24"/>
          <w:szCs w:val="24"/>
          <w:highlight w:val="yellow"/>
        </w:rPr>
        <w:t xml:space="preserve">Devedor ou </w:t>
      </w:r>
      <w:r w:rsidR="00267D7B" w:rsidRPr="00796D54">
        <w:rPr>
          <w:rFonts w:ascii="Arial Narrow" w:hAnsi="Arial Narrow"/>
          <w:b/>
          <w:iCs/>
          <w:sz w:val="24"/>
          <w:szCs w:val="24"/>
          <w:highlight w:val="lightGray"/>
        </w:rPr>
        <w:t>[</w:t>
      </w:r>
      <w:r w:rsidR="00267D7B" w:rsidRPr="007D774F">
        <w:rPr>
          <w:rFonts w:ascii="Arial Narrow" w:hAnsi="Arial Narrow"/>
          <w:b/>
          <w:sz w:val="24"/>
          <w:highlight w:val="lightGray"/>
        </w:rPr>
        <w:t>Credor</w:t>
      </w:r>
      <w:r w:rsidR="00267D7B" w:rsidRPr="00796D54">
        <w:rPr>
          <w:rFonts w:ascii="Arial Narrow" w:hAnsi="Arial Narrow"/>
          <w:b/>
          <w:iCs/>
          <w:sz w:val="24"/>
          <w:szCs w:val="24"/>
          <w:highlight w:val="lightGray"/>
        </w:rPr>
        <w:t>]/[Agente Fiduciário</w:t>
      </w:r>
      <w:r w:rsidR="00267D7B" w:rsidRPr="007D774F">
        <w:rPr>
          <w:rFonts w:ascii="Arial Narrow" w:hAnsi="Arial Narrow"/>
          <w:b/>
          <w:sz w:val="24"/>
          <w:highlight w:val="lightGray"/>
        </w:rPr>
        <w:t>]</w:t>
      </w:r>
      <w:r w:rsidRPr="00796D54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2288508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85A8E0" w14:textId="484E297E" w:rsidR="008B6213" w:rsidRPr="00796D54" w:rsidRDefault="008B6213" w:rsidP="008B6213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o </w:t>
      </w:r>
      <w:r w:rsidRPr="00796D54">
        <w:rPr>
          <w:rFonts w:ascii="Arial Narrow" w:hAnsi="Arial Narrow"/>
          <w:b/>
          <w:szCs w:val="24"/>
          <w:lang w:val="pt-BR"/>
        </w:rPr>
        <w:t>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 xml:space="preserve">Devedor ou 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[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Credor</w:t>
      </w:r>
      <w:r w:rsidR="00267D7B" w:rsidRPr="00796D54">
        <w:rPr>
          <w:rFonts w:ascii="Arial Narrow" w:hAnsi="Arial Narrow"/>
          <w:b/>
          <w:szCs w:val="24"/>
          <w:highlight w:val="lightGray"/>
          <w:lang w:val="pt-BR"/>
        </w:rPr>
        <w:t>]/[Agente Fiduciário</w:t>
      </w:r>
      <w:r w:rsidR="00267D7B" w:rsidRPr="007D774F">
        <w:rPr>
          <w:rFonts w:ascii="Arial Narrow" w:hAnsi="Arial Narrow"/>
          <w:b/>
          <w:highlight w:val="lightGray"/>
          <w:lang w:val="pt-BR"/>
        </w:rPr>
        <w:t>]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3CAC79CF" w14:textId="77777777" w:rsidR="008B6213" w:rsidRPr="007D774F" w:rsidRDefault="008B6213" w:rsidP="008B6213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FC9CB4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B88047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1F058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D23881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2802C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4FEE62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D054E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565A5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D3AFF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11743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A4164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4F799E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9D8135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6B34C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8D431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F7E9D3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62CF8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C13C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438D4A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42F27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A5BC8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E34E09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D9987D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DA57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EC195F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A295A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F54ADC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9B209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3DA89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879154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32F52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F3AC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24710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11594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19B186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6038A1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6A04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4CFA1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3FCD417" w14:textId="77777777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AD397A"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796D54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45615F1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38A664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F817E1E" w14:textId="77777777" w:rsidR="008B6213" w:rsidRPr="00796D54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</w:rPr>
      </w:pPr>
    </w:p>
    <w:p w14:paraId="15D008B6" w14:textId="77777777" w:rsidR="008B6213" w:rsidRPr="00796D54" w:rsidRDefault="008B6213" w:rsidP="008B6213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 xml:space="preserve">NOTIFICAÇÃO </w:t>
      </w:r>
      <w:r w:rsidRPr="00796D54">
        <w:rPr>
          <w:rFonts w:ascii="Arial Narrow" w:hAnsi="Arial Narrow"/>
          <w:b/>
          <w:szCs w:val="24"/>
          <w:lang w:val="pt-BR"/>
        </w:rPr>
        <w:t>PARA ALTERAÇÃO DE INFORMAÇÕES DE CONTATO</w:t>
      </w:r>
    </w:p>
    <w:p w14:paraId="68EAF05A" w14:textId="77777777" w:rsidR="008B6213" w:rsidRPr="00796D54" w:rsidRDefault="008B6213" w:rsidP="008B6213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18139C6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436461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7D041B8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E6179A5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0C849D77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56998EA2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5C01C3BA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0DF8A3D3" w14:textId="599B0336" w:rsidR="000001D6" w:rsidRPr="00796D54" w:rsidRDefault="000001D6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E09865" w14:textId="4ABE9F7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C/C</w:t>
      </w:r>
    </w:p>
    <w:p w14:paraId="4C4309D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[</w:t>
      </w:r>
      <w:proofErr w:type="gramStart"/>
      <w:r w:rsidRPr="00796D54">
        <w:rPr>
          <w:rFonts w:ascii="Arial Narrow" w:hAnsi="Arial Narrow"/>
          <w:szCs w:val="24"/>
          <w:highlight w:val="yellow"/>
          <w:lang w:val="pt-BR"/>
        </w:rPr>
        <w:t>demais</w:t>
      </w:r>
      <w:proofErr w:type="gramEnd"/>
      <w:r w:rsidRPr="00796D54">
        <w:rPr>
          <w:rFonts w:ascii="Arial Narrow" w:hAnsi="Arial Narrow"/>
          <w:szCs w:val="24"/>
          <w:highlight w:val="yellow"/>
          <w:lang w:val="pt-BR"/>
        </w:rPr>
        <w:t xml:space="preserve"> partes</w:t>
      </w:r>
      <w:r w:rsidRPr="00796D54">
        <w:rPr>
          <w:rFonts w:ascii="Arial Narrow" w:hAnsi="Arial Narrow"/>
          <w:szCs w:val="24"/>
          <w:lang w:val="pt-BR"/>
        </w:rPr>
        <w:t>]</w:t>
      </w:r>
    </w:p>
    <w:p w14:paraId="42DCA0C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116DF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Ref.: </w:t>
      </w:r>
      <w:r w:rsidRPr="00796D54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Pr="00796D54">
        <w:rPr>
          <w:rFonts w:ascii="Arial Narrow" w:hAnsi="Arial Narrow"/>
          <w:b/>
          <w:szCs w:val="24"/>
          <w:lang w:val="pt-BR"/>
        </w:rPr>
        <w:t>], celebrado entre 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Pr="00796D54">
        <w:rPr>
          <w:rFonts w:ascii="Arial Narrow" w:hAnsi="Arial Narrow"/>
          <w:b/>
          <w:szCs w:val="24"/>
          <w:lang w:val="pt-BR"/>
        </w:rPr>
        <w:t>] em [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Pr="00796D54">
        <w:rPr>
          <w:rFonts w:ascii="Arial Narrow" w:hAnsi="Arial Narrow"/>
          <w:b/>
          <w:szCs w:val="24"/>
          <w:lang w:val="pt-BR"/>
        </w:rPr>
        <w:t xml:space="preserve">] – ID Nº </w:t>
      </w:r>
      <w:r w:rsidRPr="00796D54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28B4EEA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35616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Prezados Srs.,</w:t>
      </w:r>
    </w:p>
    <w:p w14:paraId="5AE67E3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785D17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zCs w:val="24"/>
          <w:lang w:val="pt-BR"/>
        </w:rPr>
        <w:t xml:space="preserve">Servimo-nos </w:t>
      </w:r>
      <w:proofErr w:type="gramStart"/>
      <w:r w:rsidRPr="00796D54">
        <w:rPr>
          <w:rFonts w:ascii="Arial Narrow" w:hAnsi="Arial Narrow"/>
          <w:szCs w:val="24"/>
          <w:lang w:val="pt-BR"/>
        </w:rPr>
        <w:t>da presente</w:t>
      </w:r>
      <w:proofErr w:type="gramEnd"/>
      <w:r w:rsidRPr="00796D54">
        <w:rPr>
          <w:rFonts w:ascii="Arial Narrow" w:hAnsi="Arial Narrow"/>
          <w:szCs w:val="24"/>
          <w:lang w:val="pt-BR"/>
        </w:rPr>
        <w:t xml:space="preserve"> para informar a atualização dos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796D54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Autorizadas”):</w:t>
      </w:r>
    </w:p>
    <w:p w14:paraId="43C26E6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1511E5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A92741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796D54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796D54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0F7CC11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213" w:rsidRPr="00796D54" w14:paraId="1BDC9C09" w14:textId="77777777" w:rsidTr="005B10A0">
        <w:tc>
          <w:tcPr>
            <w:tcW w:w="2831" w:type="dxa"/>
          </w:tcPr>
          <w:p w14:paraId="4009742A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2831" w:type="dxa"/>
          </w:tcPr>
          <w:p w14:paraId="45BA480C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  <w:tc>
          <w:tcPr>
            <w:tcW w:w="2832" w:type="dxa"/>
          </w:tcPr>
          <w:p w14:paraId="166AD791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8B6213" w:rsidRPr="00796D54" w14:paraId="6FB1D86C" w14:textId="77777777" w:rsidTr="005B10A0">
        <w:tc>
          <w:tcPr>
            <w:tcW w:w="2831" w:type="dxa"/>
          </w:tcPr>
          <w:p w14:paraId="795ACE3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BA743F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4AE65489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0145D966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DF8DA45" w14:textId="77777777" w:rsidTr="005B10A0">
        <w:tc>
          <w:tcPr>
            <w:tcW w:w="2831" w:type="dxa"/>
          </w:tcPr>
          <w:p w14:paraId="14C8942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DE992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349811FF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48F72FF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4BB8ED3A" w14:textId="77777777" w:rsidTr="005B10A0">
        <w:tc>
          <w:tcPr>
            <w:tcW w:w="2831" w:type="dxa"/>
          </w:tcPr>
          <w:p w14:paraId="5EDA6F58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CEE5A7B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1" w:type="dxa"/>
          </w:tcPr>
          <w:p w14:paraId="5F1226E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832" w:type="dxa"/>
          </w:tcPr>
          <w:p w14:paraId="566A6B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071B22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4CC1ABE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552ADB0A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t xml:space="preserve">O </w:t>
      </w:r>
      <w:r w:rsidRPr="00796D54">
        <w:rPr>
          <w:rFonts w:ascii="Arial Narrow" w:hAnsi="Arial Narrow"/>
          <w:sz w:val="24"/>
          <w:szCs w:val="24"/>
          <w:highlight w:val="yellow"/>
        </w:rPr>
        <w:t>[-]</w:t>
      </w:r>
      <w:r w:rsidRPr="00796D54">
        <w:rPr>
          <w:rFonts w:ascii="Arial Narrow" w:hAnsi="Arial Narrow"/>
          <w:sz w:val="24"/>
          <w:szCs w:val="24"/>
        </w:rPr>
        <w:t xml:space="preserve"> declara que (i) os representantes acima listados podem assinar isoladamente em seu nome e (</w:t>
      </w:r>
      <w:proofErr w:type="spellStart"/>
      <w:r w:rsidRPr="00796D54">
        <w:rPr>
          <w:rFonts w:ascii="Arial Narrow" w:hAnsi="Arial Narrow"/>
          <w:sz w:val="24"/>
          <w:szCs w:val="24"/>
        </w:rPr>
        <w:t>ii</w:t>
      </w:r>
      <w:proofErr w:type="spellEnd"/>
      <w:r w:rsidRPr="00796D54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821FDC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1096E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u w:val="single"/>
          <w:lang w:val="pt-BR"/>
        </w:rPr>
        <w:t>Exclusões</w:t>
      </w:r>
      <w:r w:rsidRPr="00796D54">
        <w:rPr>
          <w:rFonts w:ascii="Arial Narrow" w:hAnsi="Arial Narrow"/>
          <w:szCs w:val="24"/>
          <w:lang w:val="pt-BR"/>
        </w:rPr>
        <w:t>:</w:t>
      </w:r>
    </w:p>
    <w:p w14:paraId="4679E1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8B6213" w:rsidRPr="00796D54" w14:paraId="266FAC59" w14:textId="77777777" w:rsidTr="005B10A0">
        <w:trPr>
          <w:trHeight w:val="322"/>
        </w:trPr>
        <w:tc>
          <w:tcPr>
            <w:tcW w:w="4306" w:type="dxa"/>
          </w:tcPr>
          <w:p w14:paraId="4CD947A0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06" w:type="dxa"/>
          </w:tcPr>
          <w:p w14:paraId="469D9526" w14:textId="77777777" w:rsidR="008B6213" w:rsidRPr="00796D54" w:rsidRDefault="008B6213" w:rsidP="005B10A0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E</w:t>
            </w:r>
            <w:r w:rsidRPr="00796D54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-</w:t>
            </w:r>
            <w:r w:rsidRPr="00796D54">
              <w:rPr>
                <w:rFonts w:ascii="Arial Narrow" w:hAnsi="Arial Narrow"/>
                <w:b/>
                <w:color w:val="000000"/>
                <w:szCs w:val="24"/>
              </w:rPr>
              <w:t>MAIL</w:t>
            </w:r>
          </w:p>
        </w:tc>
      </w:tr>
      <w:tr w:rsidR="008B6213" w:rsidRPr="00796D54" w14:paraId="349346EE" w14:textId="77777777" w:rsidTr="005B10A0">
        <w:trPr>
          <w:trHeight w:val="322"/>
        </w:trPr>
        <w:tc>
          <w:tcPr>
            <w:tcW w:w="4306" w:type="dxa"/>
          </w:tcPr>
          <w:p w14:paraId="2533882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FA43D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500A420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72DAF900" w14:textId="77777777" w:rsidTr="005B10A0">
        <w:trPr>
          <w:trHeight w:val="627"/>
        </w:trPr>
        <w:tc>
          <w:tcPr>
            <w:tcW w:w="4306" w:type="dxa"/>
          </w:tcPr>
          <w:p w14:paraId="1114EA23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66F3BD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0AA18E41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8B6213" w:rsidRPr="00796D54" w14:paraId="19CE040A" w14:textId="77777777" w:rsidTr="005B10A0">
        <w:trPr>
          <w:trHeight w:val="610"/>
        </w:trPr>
        <w:tc>
          <w:tcPr>
            <w:tcW w:w="4306" w:type="dxa"/>
          </w:tcPr>
          <w:p w14:paraId="558F6757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97C55A2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06" w:type="dxa"/>
          </w:tcPr>
          <w:p w14:paraId="31EE30AC" w14:textId="77777777" w:rsidR="008B6213" w:rsidRPr="00796D54" w:rsidRDefault="008B6213" w:rsidP="005B10A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F7DA7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27DCE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F7A03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Atenciosamente,</w:t>
      </w:r>
    </w:p>
    <w:p w14:paraId="56F70EF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05293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409F705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p w14:paraId="6D5659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4E8EB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C5551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D5D90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98C769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AF1B3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B3A69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B0B66C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F73557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A24FE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BE142E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BD0E29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791EE6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307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F4D5C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AB935C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E5156B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782C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A5BA68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90FDAF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04FF45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5EB4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456A4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0ABFB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B69C9D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7108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598C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97B9234" w14:textId="77777777" w:rsidR="008B6213" w:rsidRPr="007D774F" w:rsidRDefault="008B6213">
      <w:pPr>
        <w:rPr>
          <w:rFonts w:ascii="Arial Narrow" w:hAnsi="Arial Narrow"/>
          <w:sz w:val="24"/>
        </w:rPr>
      </w:pPr>
    </w:p>
    <w:sectPr w:rsidR="008B6213" w:rsidRPr="007D774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AAF03" w14:textId="77777777" w:rsidR="00F91396" w:rsidRDefault="00F91396" w:rsidP="00F91396">
      <w:r>
        <w:separator/>
      </w:r>
    </w:p>
  </w:endnote>
  <w:endnote w:type="continuationSeparator" w:id="0">
    <w:p w14:paraId="30547BB6" w14:textId="77777777" w:rsidR="00F91396" w:rsidRDefault="00F91396" w:rsidP="00F91396">
      <w:r>
        <w:continuationSeparator/>
      </w:r>
    </w:p>
  </w:endnote>
  <w:endnote w:type="continuationNotice" w:id="1">
    <w:p w14:paraId="3417D122" w14:textId="77777777" w:rsidR="00F91396" w:rsidRDefault="00F91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219E" w14:textId="77777777" w:rsidR="00F91396" w:rsidRDefault="00F913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D40BE" w14:textId="77777777" w:rsidR="00F91396" w:rsidRDefault="00F91396" w:rsidP="00F91396">
      <w:r>
        <w:separator/>
      </w:r>
    </w:p>
  </w:footnote>
  <w:footnote w:type="continuationSeparator" w:id="0">
    <w:p w14:paraId="6D6AAC33" w14:textId="77777777" w:rsidR="00F91396" w:rsidRDefault="00F91396" w:rsidP="00F91396">
      <w:r>
        <w:continuationSeparator/>
      </w:r>
    </w:p>
  </w:footnote>
  <w:footnote w:type="continuationNotice" w:id="1">
    <w:p w14:paraId="035A207E" w14:textId="77777777" w:rsidR="00F91396" w:rsidRDefault="00F913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ABA7" w14:textId="77777777" w:rsidR="00F91396" w:rsidRDefault="00F913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2CFE5B14"/>
    <w:lvl w:ilvl="0">
      <w:start w:val="1"/>
      <w:numFmt w:val="decimal"/>
      <w:lvlText w:val="%1."/>
      <w:lvlJc w:val="left"/>
      <w:pPr>
        <w:widowControl w:val="0"/>
        <w:tabs>
          <w:tab w:val="num" w:pos="405"/>
        </w:tabs>
        <w:autoSpaceDE w:val="0"/>
        <w:autoSpaceDN w:val="0"/>
        <w:adjustRightInd w:val="0"/>
        <w:ind w:left="405" w:hanging="405"/>
      </w:pPr>
      <w:rPr>
        <w:rFonts w:ascii="Tahoma" w:hAnsi="Tahoma" w:cs="Tahoma" w:hint="default"/>
        <w:color w:val="FFFFFF" w:themeColor="background1"/>
        <w:spacing w:val="0"/>
        <w:sz w:val="22"/>
        <w:szCs w:val="22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ahoma" w:hAnsi="Tahoma" w:cs="Tahoma" w:hint="default"/>
        <w:i w:val="0"/>
        <w:spacing w:val="0"/>
        <w:sz w:val="22"/>
        <w:szCs w:val="22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ahoma" w:hAnsi="Tahoma" w:cs="Tahoma" w:hint="default"/>
        <w:spacing w:val="0"/>
        <w:sz w:val="22"/>
        <w:szCs w:val="22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1080"/>
      </w:pPr>
      <w:rPr>
        <w:rFonts w:ascii="Times New Roman" w:hAnsi="Times New Roman" w:cs="Times New Roman"/>
        <w:spacing w:val="0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1440"/>
      </w:pPr>
      <w:rPr>
        <w:rFonts w:ascii="Times New Roman" w:hAnsi="Times New Roman" w:cs="Times New Roman"/>
        <w:spacing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1800"/>
      </w:pPr>
      <w:rPr>
        <w:rFonts w:ascii="Times New Roman" w:hAnsi="Times New Roman" w:cs="Times New Roman"/>
        <w:spacing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2160"/>
      </w:pPr>
      <w:rPr>
        <w:rFonts w:ascii="Times New Roman" w:hAnsi="Times New Roman" w:cs="Times New Roman"/>
        <w:spacing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252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7044D0"/>
    <w:multiLevelType w:val="hybridMultilevel"/>
    <w:tmpl w:val="1B3AFA1C"/>
    <w:lvl w:ilvl="0" w:tplc="590EF10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D013C"/>
    <w:multiLevelType w:val="hybridMultilevel"/>
    <w:tmpl w:val="14C09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118E"/>
    <w:multiLevelType w:val="multilevel"/>
    <w:tmpl w:val="68643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1DE05993"/>
    <w:multiLevelType w:val="multilevel"/>
    <w:tmpl w:val="681EBD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1710B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76895"/>
    <w:multiLevelType w:val="hybridMultilevel"/>
    <w:tmpl w:val="8104D7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40FDC"/>
    <w:multiLevelType w:val="multilevel"/>
    <w:tmpl w:val="39829A90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 w15:restartNumberingAfterBreak="0">
    <w:nsid w:val="331D2FF2"/>
    <w:multiLevelType w:val="multilevel"/>
    <w:tmpl w:val="E948173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6B91F7E"/>
    <w:multiLevelType w:val="hybridMultilevel"/>
    <w:tmpl w:val="4A8404BC"/>
    <w:lvl w:ilvl="0" w:tplc="10307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7383"/>
    <w:multiLevelType w:val="hybridMultilevel"/>
    <w:tmpl w:val="8CA4D7FE"/>
    <w:lvl w:ilvl="0" w:tplc="F17837BC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7501C15"/>
    <w:multiLevelType w:val="hybridMultilevel"/>
    <w:tmpl w:val="CEEA89EC"/>
    <w:lvl w:ilvl="0" w:tplc="88548062">
      <w:start w:val="9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1" w15:restartNumberingAfterBreak="0">
    <w:nsid w:val="47EE3BF4"/>
    <w:multiLevelType w:val="hybridMultilevel"/>
    <w:tmpl w:val="D4822072"/>
    <w:lvl w:ilvl="0" w:tplc="852EB3D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6E01"/>
    <w:multiLevelType w:val="multilevel"/>
    <w:tmpl w:val="CA56C0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6B52876"/>
    <w:multiLevelType w:val="hybridMultilevel"/>
    <w:tmpl w:val="936AF268"/>
    <w:lvl w:ilvl="0" w:tplc="3F12F1A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83D44"/>
    <w:multiLevelType w:val="hybridMultilevel"/>
    <w:tmpl w:val="4C3851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5536F"/>
    <w:multiLevelType w:val="hybridMultilevel"/>
    <w:tmpl w:val="38D24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64A971A7"/>
    <w:multiLevelType w:val="hybridMultilevel"/>
    <w:tmpl w:val="4A04CACE"/>
    <w:lvl w:ilvl="0" w:tplc="F8B25DE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6777EB2"/>
    <w:multiLevelType w:val="multilevel"/>
    <w:tmpl w:val="7D547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ABA0388"/>
    <w:multiLevelType w:val="multilevel"/>
    <w:tmpl w:val="94C6EF0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30"/>
  </w:num>
  <w:num w:numId="3">
    <w:abstractNumId w:val="27"/>
  </w:num>
  <w:num w:numId="4">
    <w:abstractNumId w:val="9"/>
  </w:num>
  <w:num w:numId="5">
    <w:abstractNumId w:val="1"/>
  </w:num>
  <w:num w:numId="6">
    <w:abstractNumId w:val="10"/>
  </w:num>
  <w:num w:numId="7">
    <w:abstractNumId w:val="18"/>
  </w:num>
  <w:num w:numId="8">
    <w:abstractNumId w:val="36"/>
  </w:num>
  <w:num w:numId="9">
    <w:abstractNumId w:val="16"/>
  </w:num>
  <w:num w:numId="10">
    <w:abstractNumId w:val="20"/>
  </w:num>
  <w:num w:numId="11">
    <w:abstractNumId w:val="12"/>
  </w:num>
  <w:num w:numId="12">
    <w:abstractNumId w:val="31"/>
  </w:num>
  <w:num w:numId="13">
    <w:abstractNumId w:val="28"/>
  </w:num>
  <w:num w:numId="14">
    <w:abstractNumId w:val="23"/>
  </w:num>
  <w:num w:numId="15">
    <w:abstractNumId w:val="2"/>
  </w:num>
  <w:num w:numId="16">
    <w:abstractNumId w:val="25"/>
  </w:num>
  <w:num w:numId="17">
    <w:abstractNumId w:val="32"/>
  </w:num>
  <w:num w:numId="18">
    <w:abstractNumId w:val="33"/>
  </w:num>
  <w:num w:numId="19">
    <w:abstractNumId w:val="14"/>
  </w:num>
  <w:num w:numId="20">
    <w:abstractNumId w:val="7"/>
  </w:num>
  <w:num w:numId="21">
    <w:abstractNumId w:val="35"/>
  </w:num>
  <w:num w:numId="22">
    <w:abstractNumId w:val="34"/>
  </w:num>
  <w:num w:numId="23">
    <w:abstractNumId w:val="22"/>
  </w:num>
  <w:num w:numId="24">
    <w:abstractNumId w:val="5"/>
  </w:num>
  <w:num w:numId="25">
    <w:abstractNumId w:val="6"/>
  </w:num>
  <w:num w:numId="26">
    <w:abstractNumId w:val="13"/>
  </w:num>
  <w:num w:numId="27">
    <w:abstractNumId w:val="29"/>
  </w:num>
  <w:num w:numId="28">
    <w:abstractNumId w:val="0"/>
  </w:num>
  <w:num w:numId="29">
    <w:abstractNumId w:val="26"/>
  </w:num>
  <w:num w:numId="30">
    <w:abstractNumId w:val="8"/>
  </w:num>
  <w:num w:numId="31">
    <w:abstractNumId w:val="19"/>
  </w:num>
  <w:num w:numId="32">
    <w:abstractNumId w:val="21"/>
  </w:num>
  <w:num w:numId="33">
    <w:abstractNumId w:val="17"/>
  </w:num>
  <w:num w:numId="34">
    <w:abstractNumId w:val="24"/>
  </w:num>
  <w:num w:numId="35">
    <w:abstractNumId w:val="3"/>
  </w:num>
  <w:num w:numId="36">
    <w:abstractNumId w:val="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3"/>
    <w:rsid w:val="000001D6"/>
    <w:rsid w:val="000243CF"/>
    <w:rsid w:val="00057ACE"/>
    <w:rsid w:val="000A0088"/>
    <w:rsid w:val="000C7BBE"/>
    <w:rsid w:val="0010115B"/>
    <w:rsid w:val="001848E8"/>
    <w:rsid w:val="001977DB"/>
    <w:rsid w:val="001C56EE"/>
    <w:rsid w:val="001F5734"/>
    <w:rsid w:val="001F6276"/>
    <w:rsid w:val="002128FF"/>
    <w:rsid w:val="00257549"/>
    <w:rsid w:val="002600F9"/>
    <w:rsid w:val="00267D7B"/>
    <w:rsid w:val="00293A18"/>
    <w:rsid w:val="00296904"/>
    <w:rsid w:val="002F242E"/>
    <w:rsid w:val="002F5899"/>
    <w:rsid w:val="00303F5F"/>
    <w:rsid w:val="00336E5B"/>
    <w:rsid w:val="00372B0C"/>
    <w:rsid w:val="0038036B"/>
    <w:rsid w:val="003A39AD"/>
    <w:rsid w:val="003B02DF"/>
    <w:rsid w:val="003D0D14"/>
    <w:rsid w:val="00417EC1"/>
    <w:rsid w:val="00444B48"/>
    <w:rsid w:val="004457F1"/>
    <w:rsid w:val="004549D5"/>
    <w:rsid w:val="004753F4"/>
    <w:rsid w:val="00483308"/>
    <w:rsid w:val="004F2FB8"/>
    <w:rsid w:val="004F605C"/>
    <w:rsid w:val="0051443A"/>
    <w:rsid w:val="00551359"/>
    <w:rsid w:val="005675FD"/>
    <w:rsid w:val="00573561"/>
    <w:rsid w:val="005A28A0"/>
    <w:rsid w:val="005B10A0"/>
    <w:rsid w:val="005E3AA6"/>
    <w:rsid w:val="0060370E"/>
    <w:rsid w:val="006102C0"/>
    <w:rsid w:val="006337E3"/>
    <w:rsid w:val="0065333D"/>
    <w:rsid w:val="00685137"/>
    <w:rsid w:val="006A65B5"/>
    <w:rsid w:val="006C678B"/>
    <w:rsid w:val="006C7F51"/>
    <w:rsid w:val="006D6BAC"/>
    <w:rsid w:val="006F551E"/>
    <w:rsid w:val="00702760"/>
    <w:rsid w:val="00704C8B"/>
    <w:rsid w:val="0073797C"/>
    <w:rsid w:val="007514A2"/>
    <w:rsid w:val="00763C3F"/>
    <w:rsid w:val="00796D54"/>
    <w:rsid w:val="007D774F"/>
    <w:rsid w:val="00822514"/>
    <w:rsid w:val="0082600B"/>
    <w:rsid w:val="0084629C"/>
    <w:rsid w:val="008628F1"/>
    <w:rsid w:val="00863C94"/>
    <w:rsid w:val="00874215"/>
    <w:rsid w:val="00885B72"/>
    <w:rsid w:val="008B6213"/>
    <w:rsid w:val="008D0215"/>
    <w:rsid w:val="00930DDE"/>
    <w:rsid w:val="00931FC4"/>
    <w:rsid w:val="00950ABF"/>
    <w:rsid w:val="00957726"/>
    <w:rsid w:val="009820D3"/>
    <w:rsid w:val="00990516"/>
    <w:rsid w:val="0099770B"/>
    <w:rsid w:val="009A7301"/>
    <w:rsid w:val="009C460F"/>
    <w:rsid w:val="00A03F5E"/>
    <w:rsid w:val="00A11B81"/>
    <w:rsid w:val="00A60743"/>
    <w:rsid w:val="00A76F28"/>
    <w:rsid w:val="00AC6B14"/>
    <w:rsid w:val="00AD397A"/>
    <w:rsid w:val="00AE4614"/>
    <w:rsid w:val="00AF13B3"/>
    <w:rsid w:val="00B05984"/>
    <w:rsid w:val="00B156A0"/>
    <w:rsid w:val="00B20FAC"/>
    <w:rsid w:val="00B23F27"/>
    <w:rsid w:val="00B31B53"/>
    <w:rsid w:val="00B37441"/>
    <w:rsid w:val="00B44C38"/>
    <w:rsid w:val="00B92D57"/>
    <w:rsid w:val="00B968BE"/>
    <w:rsid w:val="00BD2EF2"/>
    <w:rsid w:val="00BF46B1"/>
    <w:rsid w:val="00C1001B"/>
    <w:rsid w:val="00C660ED"/>
    <w:rsid w:val="00C848D9"/>
    <w:rsid w:val="00C972AB"/>
    <w:rsid w:val="00CF2849"/>
    <w:rsid w:val="00CF5623"/>
    <w:rsid w:val="00D369D3"/>
    <w:rsid w:val="00D51319"/>
    <w:rsid w:val="00D60587"/>
    <w:rsid w:val="00D7063F"/>
    <w:rsid w:val="00DA1064"/>
    <w:rsid w:val="00DD26F7"/>
    <w:rsid w:val="00E37EBF"/>
    <w:rsid w:val="00E54014"/>
    <w:rsid w:val="00E645C1"/>
    <w:rsid w:val="00E651E0"/>
    <w:rsid w:val="00E74369"/>
    <w:rsid w:val="00E9008D"/>
    <w:rsid w:val="00E902F8"/>
    <w:rsid w:val="00ED7249"/>
    <w:rsid w:val="00F078FD"/>
    <w:rsid w:val="00F30CED"/>
    <w:rsid w:val="00F3309A"/>
    <w:rsid w:val="00F71BCF"/>
    <w:rsid w:val="00F722C5"/>
    <w:rsid w:val="00F76B18"/>
    <w:rsid w:val="00F91396"/>
    <w:rsid w:val="00F968D4"/>
    <w:rsid w:val="00FC64DC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3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39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91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3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u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oledegarantias@itau-unibanc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9EE2-D679-4C12-A9BB-C6A8BDC9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5532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35341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Gabriel Mourao Soares</cp:lastModifiedBy>
  <cp:revision>1</cp:revision>
  <dcterms:created xsi:type="dcterms:W3CDTF">2019-01-09T19:09:00Z</dcterms:created>
  <dcterms:modified xsi:type="dcterms:W3CDTF">2019-02-12T17:06:00Z</dcterms:modified>
</cp:coreProperties>
</file>