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97D2E" w:rsidRPr="003C09DF" w:rsidP="00BB59F0" w14:paraId="02467D13" w14:textId="77777777">
      <w:pPr>
        <w:widowControl w:val="0"/>
        <w:spacing w:line="320" w:lineRule="exact"/>
        <w:jc w:val="both"/>
        <w:rPr>
          <w:rFonts w:ascii="Tahoma" w:hAnsi="Tahoma" w:cs="Tahoma"/>
          <w:b/>
          <w:sz w:val="22"/>
          <w:szCs w:val="22"/>
        </w:rPr>
      </w:pPr>
      <w:r w:rsidRPr="003C09DF">
        <w:rPr>
          <w:rFonts w:ascii="Tahoma" w:hAnsi="Tahoma" w:cs="Tahoma"/>
          <w:b/>
          <w:smallCaps/>
          <w:sz w:val="22"/>
          <w:szCs w:val="22"/>
        </w:rPr>
        <w:t>Instrumento Particular de Escritura d</w:t>
      </w:r>
      <w:r w:rsidRPr="003C09DF" w:rsidR="00864EDE">
        <w:rPr>
          <w:rFonts w:ascii="Tahoma" w:hAnsi="Tahoma" w:cs="Tahoma"/>
          <w:b/>
          <w:smallCaps/>
          <w:sz w:val="22"/>
          <w:szCs w:val="22"/>
        </w:rPr>
        <w:t>a Segunda</w:t>
      </w:r>
      <w:r w:rsidRPr="003C09DF" w:rsidR="00D83DEE">
        <w:rPr>
          <w:rFonts w:ascii="Tahoma" w:hAnsi="Tahoma" w:cs="Tahoma"/>
          <w:b/>
          <w:smallCaps/>
          <w:sz w:val="22"/>
          <w:szCs w:val="22"/>
        </w:rPr>
        <w:t xml:space="preserve"> </w:t>
      </w:r>
      <w:r w:rsidRPr="003C09DF">
        <w:rPr>
          <w:rFonts w:ascii="Tahoma" w:hAnsi="Tahoma" w:cs="Tahoma"/>
          <w:b/>
          <w:smallCaps/>
          <w:sz w:val="22"/>
          <w:szCs w:val="22"/>
        </w:rPr>
        <w:t>Emissão de</w:t>
      </w:r>
      <w:r w:rsidRPr="003C09DF" w:rsidR="00341392">
        <w:rPr>
          <w:rFonts w:ascii="Tahoma" w:hAnsi="Tahoma" w:cs="Tahoma"/>
          <w:b/>
          <w:smallCaps/>
          <w:sz w:val="22"/>
          <w:szCs w:val="22"/>
        </w:rPr>
        <w:t xml:space="preserve"> </w:t>
      </w:r>
      <w:r w:rsidRPr="003C09DF">
        <w:rPr>
          <w:rFonts w:ascii="Tahoma" w:hAnsi="Tahoma" w:cs="Tahoma"/>
          <w:b/>
          <w:smallCaps/>
          <w:sz w:val="22"/>
          <w:szCs w:val="22"/>
        </w:rPr>
        <w:t>Debêntures Simples, Não Conversíveis em Ações</w:t>
      </w:r>
      <w:r w:rsidRPr="003C09DF" w:rsidR="00E13BBB">
        <w:rPr>
          <w:rFonts w:ascii="Tahoma" w:hAnsi="Tahoma" w:cs="Tahoma"/>
          <w:b/>
          <w:smallCaps/>
          <w:sz w:val="22"/>
          <w:szCs w:val="22"/>
        </w:rPr>
        <w:t xml:space="preserve">, </w:t>
      </w:r>
      <w:r w:rsidRPr="003C09DF">
        <w:rPr>
          <w:rFonts w:ascii="Tahoma" w:hAnsi="Tahoma" w:cs="Tahoma"/>
          <w:b/>
          <w:smallCaps/>
          <w:sz w:val="22"/>
          <w:szCs w:val="22"/>
        </w:rPr>
        <w:t>da</w:t>
      </w:r>
      <w:r w:rsidRPr="003C09DF" w:rsidR="00341392">
        <w:rPr>
          <w:rFonts w:ascii="Tahoma" w:hAnsi="Tahoma" w:cs="Tahoma"/>
          <w:b/>
          <w:smallCaps/>
          <w:sz w:val="22"/>
          <w:szCs w:val="22"/>
        </w:rPr>
        <w:t xml:space="preserve"> </w:t>
      </w:r>
      <w:r w:rsidRPr="003C09DF">
        <w:rPr>
          <w:rFonts w:ascii="Tahoma" w:hAnsi="Tahoma" w:cs="Tahoma"/>
          <w:b/>
          <w:smallCaps/>
          <w:sz w:val="22"/>
          <w:szCs w:val="22"/>
        </w:rPr>
        <w:t>Espécie</w:t>
      </w:r>
      <w:r w:rsidRPr="003C09DF" w:rsidR="006A4954">
        <w:rPr>
          <w:rFonts w:ascii="Tahoma" w:hAnsi="Tahoma" w:cs="Tahoma"/>
          <w:b/>
          <w:smallCaps/>
          <w:sz w:val="22"/>
          <w:szCs w:val="22"/>
        </w:rPr>
        <w:t xml:space="preserve"> </w:t>
      </w:r>
      <w:r w:rsidRPr="003C09DF" w:rsidR="0058757A">
        <w:rPr>
          <w:rFonts w:ascii="Tahoma" w:hAnsi="Tahoma" w:cs="Tahoma"/>
          <w:b/>
          <w:smallCaps/>
          <w:sz w:val="22"/>
          <w:szCs w:val="22"/>
        </w:rPr>
        <w:t>Quirografária</w:t>
      </w:r>
      <w:r w:rsidRPr="003C09DF" w:rsidR="00552F47">
        <w:rPr>
          <w:rFonts w:ascii="Tahoma" w:hAnsi="Tahoma" w:cs="Tahoma"/>
          <w:b/>
          <w:smallCaps/>
          <w:sz w:val="22"/>
          <w:szCs w:val="22"/>
        </w:rPr>
        <w:t>,</w:t>
      </w:r>
      <w:r w:rsidRPr="003C09DF" w:rsidR="005256E3">
        <w:rPr>
          <w:rFonts w:ascii="Tahoma" w:hAnsi="Tahoma" w:cs="Tahoma"/>
          <w:b/>
          <w:smallCaps/>
          <w:sz w:val="22"/>
          <w:szCs w:val="22"/>
        </w:rPr>
        <w:t xml:space="preserve"> </w:t>
      </w:r>
      <w:r w:rsidRPr="003C09DF" w:rsidR="00F70E56">
        <w:rPr>
          <w:rFonts w:ascii="Tahoma" w:hAnsi="Tahoma" w:cs="Tahoma"/>
          <w:b/>
          <w:smallCaps/>
          <w:sz w:val="22"/>
          <w:szCs w:val="22"/>
        </w:rPr>
        <w:t>com Garantia</w:t>
      </w:r>
      <w:r w:rsidRPr="003C09DF" w:rsidR="0058757A">
        <w:rPr>
          <w:rFonts w:ascii="Tahoma" w:hAnsi="Tahoma" w:cs="Tahoma"/>
          <w:b/>
          <w:smallCaps/>
          <w:sz w:val="22"/>
          <w:szCs w:val="22"/>
        </w:rPr>
        <w:t xml:space="preserve"> Real e</w:t>
      </w:r>
      <w:r w:rsidRPr="003C09DF" w:rsidR="00F70E56">
        <w:rPr>
          <w:rFonts w:ascii="Tahoma" w:hAnsi="Tahoma" w:cs="Tahoma"/>
          <w:b/>
          <w:smallCaps/>
          <w:sz w:val="22"/>
          <w:szCs w:val="22"/>
        </w:rPr>
        <w:t xml:space="preserve"> Fidejussória Adicional, </w:t>
      </w:r>
      <w:r w:rsidRPr="003C09DF" w:rsidR="00864EDE">
        <w:rPr>
          <w:rFonts w:ascii="Tahoma" w:hAnsi="Tahoma" w:cs="Tahoma"/>
          <w:b/>
          <w:smallCaps/>
          <w:sz w:val="22"/>
          <w:szCs w:val="22"/>
        </w:rPr>
        <w:t xml:space="preserve">em Série Única, para Distribuição Pública, com Esforços Restritos de Distribuição </w:t>
      </w:r>
      <w:r w:rsidRPr="003C09DF">
        <w:rPr>
          <w:rFonts w:ascii="Tahoma" w:hAnsi="Tahoma" w:cs="Tahoma"/>
          <w:b/>
          <w:smallCaps/>
          <w:sz w:val="22"/>
          <w:szCs w:val="22"/>
        </w:rPr>
        <w:t>d</w:t>
      </w:r>
      <w:r w:rsidRPr="003C09DF" w:rsidR="00864EDE">
        <w:rPr>
          <w:rFonts w:ascii="Tahoma" w:hAnsi="Tahoma" w:cs="Tahoma"/>
          <w:b/>
          <w:smallCaps/>
          <w:sz w:val="22"/>
          <w:szCs w:val="22"/>
        </w:rPr>
        <w:t>a</w:t>
      </w:r>
      <w:r w:rsidRPr="003C09DF" w:rsidR="0062401F">
        <w:rPr>
          <w:rFonts w:ascii="Tahoma" w:hAnsi="Tahoma" w:cs="Tahoma"/>
          <w:b/>
          <w:smallCaps/>
          <w:sz w:val="22"/>
          <w:szCs w:val="22"/>
        </w:rPr>
        <w:t xml:space="preserve"> </w:t>
      </w:r>
      <w:r w:rsidRPr="003C09DF" w:rsidR="00D83DEE">
        <w:rPr>
          <w:rFonts w:ascii="Tahoma" w:hAnsi="Tahoma" w:cs="Tahoma"/>
          <w:b/>
          <w:smallCaps/>
          <w:sz w:val="22"/>
          <w:szCs w:val="22"/>
        </w:rPr>
        <w:t>São João Energética S.A.</w:t>
      </w:r>
      <w:r w:rsidRPr="003C09DF" w:rsidR="003434A8">
        <w:rPr>
          <w:rFonts w:ascii="Tahoma" w:hAnsi="Tahoma" w:cs="Tahoma"/>
          <w:b/>
          <w:smallCaps/>
          <w:sz w:val="22"/>
          <w:szCs w:val="22"/>
        </w:rPr>
        <w:t xml:space="preserve"> </w:t>
      </w:r>
    </w:p>
    <w:p w:rsidR="00880FA8" w:rsidRPr="00BB59F0" w:rsidP="003C09DF" w14:paraId="6538F1DB" w14:textId="77777777">
      <w:pPr>
        <w:widowControl w:val="0"/>
        <w:spacing w:line="320" w:lineRule="exact"/>
        <w:jc w:val="both"/>
        <w:rPr>
          <w:rFonts w:ascii="Tahoma" w:hAnsi="Tahoma" w:cs="Tahoma"/>
          <w:sz w:val="22"/>
          <w:szCs w:val="22"/>
        </w:rPr>
      </w:pPr>
      <w:r w:rsidRPr="003C09DF">
        <w:rPr>
          <w:rFonts w:ascii="Tahoma" w:hAnsi="Tahoma" w:cs="Tahoma"/>
          <w:sz w:val="22"/>
          <w:szCs w:val="22"/>
        </w:rPr>
        <w:t>Pelo presente instrumento particular, de um lado</w:t>
      </w:r>
      <w:r>
        <w:rPr>
          <w:rFonts w:ascii="Tahoma" w:hAnsi="Tahoma" w:cs="Tahoma"/>
          <w:sz w:val="22"/>
          <w:szCs w:val="22"/>
        </w:rPr>
        <w:t>,</w:t>
      </w:r>
    </w:p>
    <w:p w:rsidR="00880FA8" w:rsidRPr="00BB59F0" w:rsidP="003C09DF" w14:paraId="54A341FD" w14:textId="77777777">
      <w:pPr>
        <w:widowControl w:val="0"/>
        <w:spacing w:line="320" w:lineRule="exact"/>
        <w:jc w:val="both"/>
        <w:rPr>
          <w:rFonts w:ascii="Tahoma" w:hAnsi="Tahoma" w:cs="Tahoma"/>
          <w:sz w:val="22"/>
          <w:szCs w:val="22"/>
        </w:rPr>
      </w:pPr>
      <w:r w:rsidRPr="003C09DF">
        <w:rPr>
          <w:rFonts w:ascii="Tahoma" w:hAnsi="Tahoma" w:cs="Tahoma"/>
          <w:b/>
          <w:smallCaps/>
          <w:sz w:val="22"/>
          <w:szCs w:val="22"/>
        </w:rPr>
        <w:t>São João Energética</w:t>
      </w:r>
      <w:r w:rsidRPr="003C09DF" w:rsidR="0000354C">
        <w:rPr>
          <w:rFonts w:ascii="Tahoma" w:hAnsi="Tahoma" w:cs="Tahoma"/>
          <w:b/>
          <w:smallCaps/>
          <w:sz w:val="22"/>
          <w:szCs w:val="22"/>
        </w:rPr>
        <w:t xml:space="preserve"> S.A.</w:t>
      </w:r>
      <w:r w:rsidRPr="003C09DF">
        <w:rPr>
          <w:rFonts w:ascii="Tahoma" w:hAnsi="Tahoma" w:cs="Tahoma"/>
          <w:b/>
          <w:smallCaps/>
          <w:sz w:val="22"/>
          <w:szCs w:val="22"/>
        </w:rPr>
        <w:t>,</w:t>
      </w:r>
      <w:r w:rsidRPr="00BB59F0">
        <w:rPr>
          <w:rFonts w:ascii="Tahoma" w:hAnsi="Tahoma" w:cs="Tahoma"/>
          <w:sz w:val="22"/>
          <w:szCs w:val="22"/>
        </w:rPr>
        <w:t xml:space="preserve"> </w:t>
      </w:r>
      <w:r w:rsidRPr="00BB59F0" w:rsidR="007F6D1D">
        <w:rPr>
          <w:rFonts w:ascii="Tahoma" w:hAnsi="Tahoma" w:cs="Tahoma"/>
          <w:sz w:val="22"/>
          <w:szCs w:val="22"/>
        </w:rPr>
        <w:t xml:space="preserve">sociedade por ações </w:t>
      </w:r>
      <w:r w:rsidRPr="00BB59F0" w:rsidR="006E3FE4">
        <w:rPr>
          <w:rFonts w:ascii="Tahoma" w:hAnsi="Tahoma" w:cs="Tahoma"/>
          <w:sz w:val="22"/>
          <w:szCs w:val="22"/>
        </w:rPr>
        <w:t>sem</w:t>
      </w:r>
      <w:r w:rsidRPr="00BB59F0" w:rsidR="007F6D1D">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sidR="007F6D1D">
        <w:rPr>
          <w:rFonts w:ascii="Tahoma" w:hAnsi="Tahoma" w:cs="Tahoma"/>
          <w:sz w:val="22"/>
          <w:szCs w:val="22"/>
        </w:rPr>
        <w:t xml:space="preserve"> perante a</w:t>
      </w:r>
      <w:r w:rsidRPr="00BB59F0" w:rsidR="00CB6360">
        <w:rPr>
          <w:rFonts w:ascii="Tahoma" w:hAnsi="Tahoma" w:cs="Tahoma"/>
          <w:sz w:val="22"/>
          <w:szCs w:val="22"/>
        </w:rPr>
        <w:t xml:space="preserve"> CVM (conforme definido abaixo)</w:t>
      </w:r>
      <w:r w:rsidRPr="00BB59F0" w:rsidR="007F6D1D">
        <w:rPr>
          <w:rFonts w:ascii="Tahoma" w:hAnsi="Tahoma" w:cs="Tahoma"/>
          <w:sz w:val="22"/>
          <w:szCs w:val="22"/>
        </w:rPr>
        <w:t xml:space="preserve">, </w:t>
      </w:r>
      <w:r w:rsidRPr="00BB59F0">
        <w:rPr>
          <w:rFonts w:ascii="Tahoma" w:hAnsi="Tahoma" w:cs="Tahoma"/>
          <w:sz w:val="22"/>
          <w:szCs w:val="22"/>
        </w:rPr>
        <w:t>com sede n</w:t>
      </w:r>
      <w:r w:rsidRPr="00BB59F0" w:rsidR="00D7162F">
        <w:rPr>
          <w:rFonts w:ascii="Tahoma" w:hAnsi="Tahoma" w:cs="Tahoma"/>
          <w:sz w:val="22"/>
          <w:szCs w:val="22"/>
        </w:rPr>
        <w:t>a Cidade d</w:t>
      </w:r>
      <w:r w:rsidRPr="00BB59F0" w:rsidR="0000354C">
        <w:rPr>
          <w:rFonts w:ascii="Tahoma" w:hAnsi="Tahoma" w:cs="Tahoma"/>
          <w:sz w:val="22"/>
          <w:szCs w:val="22"/>
        </w:rPr>
        <w:t>o</w:t>
      </w:r>
      <w:r w:rsidRPr="00BB59F0" w:rsidR="00D7162F">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Estado </w:t>
      </w:r>
      <w:r w:rsidRPr="00BB59F0" w:rsidR="00660E84">
        <w:rPr>
          <w:rFonts w:ascii="Tahoma" w:hAnsi="Tahoma" w:cs="Tahoma"/>
          <w:sz w:val="22"/>
          <w:szCs w:val="22"/>
        </w:rPr>
        <w:t>d</w:t>
      </w:r>
      <w:r w:rsidRPr="00BB59F0" w:rsidR="0000354C">
        <w:rPr>
          <w:rFonts w:ascii="Tahoma" w:hAnsi="Tahoma" w:cs="Tahoma"/>
          <w:sz w:val="22"/>
          <w:szCs w:val="22"/>
        </w:rPr>
        <w:t>o</w:t>
      </w:r>
      <w:r w:rsidRPr="00BB59F0" w:rsidR="00660E84">
        <w:rPr>
          <w:rFonts w:ascii="Tahoma" w:hAnsi="Tahoma" w:cs="Tahoma"/>
          <w:sz w:val="22"/>
          <w:szCs w:val="22"/>
        </w:rPr>
        <w:t xml:space="preserve"> </w:t>
      </w:r>
      <w:r w:rsidRPr="00BB59F0" w:rsidR="0000354C">
        <w:rPr>
          <w:rFonts w:ascii="Tahoma" w:hAnsi="Tahoma" w:cs="Tahoma"/>
          <w:sz w:val="22"/>
          <w:szCs w:val="22"/>
        </w:rPr>
        <w:t>Rio de Janeiro</w:t>
      </w:r>
      <w:r w:rsidRPr="00BB59F0" w:rsidR="009D1558">
        <w:rPr>
          <w:rFonts w:ascii="Tahoma" w:hAnsi="Tahoma" w:cs="Tahoma"/>
          <w:sz w:val="22"/>
          <w:szCs w:val="22"/>
        </w:rPr>
        <w:t xml:space="preserve">, na </w:t>
      </w:r>
      <w:r w:rsidRPr="00BB59F0" w:rsidR="0000354C">
        <w:rPr>
          <w:rFonts w:ascii="Tahoma" w:hAnsi="Tahoma" w:cs="Tahoma"/>
          <w:sz w:val="22"/>
          <w:szCs w:val="22"/>
        </w:rPr>
        <w:t>Avenida Almirante Júlio de Sá Bierrenbach</w:t>
      </w:r>
      <w:r w:rsidRPr="00BB59F0" w:rsidR="006565F7">
        <w:rPr>
          <w:rFonts w:ascii="Tahoma" w:hAnsi="Tahoma" w:cs="Tahoma"/>
          <w:sz w:val="22"/>
          <w:szCs w:val="22"/>
        </w:rPr>
        <w:t xml:space="preserve"> nº</w:t>
      </w:r>
      <w:r w:rsidRPr="00BB59F0" w:rsidR="00B85596">
        <w:rPr>
          <w:rFonts w:ascii="Tahoma" w:hAnsi="Tahoma" w:cs="Tahoma"/>
          <w:sz w:val="22"/>
          <w:szCs w:val="22"/>
        </w:rPr>
        <w:t xml:space="preserve"> 200</w:t>
      </w:r>
      <w:r w:rsidRPr="00BB59F0" w:rsidR="00662F34">
        <w:rPr>
          <w:rFonts w:ascii="Tahoma" w:hAnsi="Tahoma" w:cs="Tahoma"/>
          <w:sz w:val="22"/>
          <w:szCs w:val="22"/>
        </w:rPr>
        <w:t>, Edifício Pacific Tower, bloco 02, 2º e 4º andares, salas 201 a 204 e 401 a 404</w:t>
      </w:r>
      <w:r w:rsidRPr="00BB59F0" w:rsidR="009D2C23">
        <w:rPr>
          <w:rFonts w:ascii="Tahoma" w:hAnsi="Tahoma" w:cs="Tahoma"/>
          <w:sz w:val="22"/>
          <w:szCs w:val="22"/>
        </w:rPr>
        <w:t xml:space="preserve">, Jacarepaguá, </w:t>
      </w:r>
      <w:r w:rsidRPr="00BB59F0" w:rsidR="00034E38">
        <w:rPr>
          <w:rFonts w:ascii="Tahoma" w:hAnsi="Tahoma" w:cs="Tahoma"/>
          <w:sz w:val="22"/>
          <w:szCs w:val="22"/>
        </w:rPr>
        <w:t>CEP 22775-028</w:t>
      </w:r>
      <w:r w:rsidRPr="00BB59F0" w:rsidR="0076041A">
        <w:rPr>
          <w:rFonts w:ascii="Tahoma" w:hAnsi="Tahoma" w:cs="Tahoma"/>
          <w:sz w:val="22"/>
          <w:szCs w:val="22"/>
        </w:rPr>
        <w:t xml:space="preserve">, </w:t>
      </w:r>
      <w:r w:rsidRPr="00BB59F0">
        <w:rPr>
          <w:rFonts w:ascii="Tahoma" w:hAnsi="Tahoma" w:cs="Tahoma"/>
          <w:sz w:val="22"/>
          <w:szCs w:val="22"/>
        </w:rPr>
        <w:t xml:space="preserve">inscrita no </w:t>
      </w:r>
      <w:r w:rsidRPr="00BB59F0" w:rsidR="00CB6360">
        <w:rPr>
          <w:rFonts w:ascii="Tahoma" w:hAnsi="Tahoma" w:cs="Tahoma"/>
          <w:sz w:val="22"/>
          <w:szCs w:val="22"/>
        </w:rPr>
        <w:t xml:space="preserve">CNPJ (conforme definido abaixo) </w:t>
      </w:r>
      <w:r w:rsidRPr="00BB59F0">
        <w:rPr>
          <w:rFonts w:ascii="Tahoma" w:hAnsi="Tahoma" w:cs="Tahoma"/>
          <w:sz w:val="22"/>
          <w:szCs w:val="22"/>
        </w:rPr>
        <w:t>sob o n.º 09.591.486/0001-54</w:t>
      </w:r>
      <w:r w:rsidRPr="00BB59F0" w:rsidR="00D04077">
        <w:rPr>
          <w:rFonts w:ascii="Tahoma" w:hAnsi="Tahoma" w:cs="Tahoma"/>
          <w:sz w:val="22"/>
          <w:szCs w:val="22"/>
        </w:rPr>
        <w:t xml:space="preserve">, com seus atos constitutivos registrados perante a </w:t>
      </w:r>
      <w:r w:rsidRPr="00BB59F0" w:rsidR="00CB6360">
        <w:rPr>
          <w:rFonts w:ascii="Tahoma" w:hAnsi="Tahoma" w:cs="Tahoma"/>
          <w:sz w:val="22"/>
          <w:szCs w:val="22"/>
        </w:rPr>
        <w:t>JUCE</w:t>
      </w:r>
      <w:r w:rsidRPr="00BB59F0" w:rsidR="00B85596">
        <w:rPr>
          <w:rFonts w:ascii="Tahoma" w:hAnsi="Tahoma" w:cs="Tahoma"/>
          <w:sz w:val="22"/>
          <w:szCs w:val="22"/>
        </w:rPr>
        <w:t>RJA</w:t>
      </w:r>
      <w:r w:rsidRPr="00BB59F0" w:rsidR="00DC3282">
        <w:rPr>
          <w:rFonts w:ascii="Tahoma" w:hAnsi="Tahoma" w:cs="Tahoma"/>
          <w:sz w:val="22"/>
          <w:szCs w:val="22"/>
        </w:rPr>
        <w:t xml:space="preserve"> </w:t>
      </w:r>
      <w:r w:rsidRPr="00BB59F0" w:rsidR="00CB6360">
        <w:rPr>
          <w:rFonts w:ascii="Tahoma" w:hAnsi="Tahoma" w:cs="Tahoma"/>
          <w:sz w:val="22"/>
          <w:szCs w:val="22"/>
        </w:rPr>
        <w:t xml:space="preserve">(conforme definido abaixo) </w:t>
      </w:r>
      <w:r w:rsidRPr="00BB59F0" w:rsidR="00D04077">
        <w:rPr>
          <w:rFonts w:ascii="Tahoma" w:hAnsi="Tahoma" w:cs="Tahoma"/>
          <w:sz w:val="22"/>
          <w:szCs w:val="22"/>
        </w:rPr>
        <w:t>sob o NIRE </w:t>
      </w:r>
      <w:r w:rsidRPr="00BB59F0" w:rsidR="007252D8">
        <w:rPr>
          <w:rFonts w:ascii="Tahoma" w:hAnsi="Tahoma" w:cs="Tahoma"/>
          <w:sz w:val="22"/>
          <w:szCs w:val="22"/>
        </w:rPr>
        <w:t>33.3.0032311-2</w:t>
      </w:r>
      <w:r w:rsidRPr="00BB59F0">
        <w:rPr>
          <w:rFonts w:ascii="Tahoma" w:hAnsi="Tahoma" w:cs="Tahoma"/>
          <w:sz w:val="22"/>
          <w:szCs w:val="22"/>
        </w:rPr>
        <w:t xml:space="preserve">, neste ato representada nos termos de seu </w:t>
      </w:r>
      <w:r w:rsidRPr="00BB59F0" w:rsidR="000C66DF">
        <w:rPr>
          <w:rFonts w:ascii="Tahoma" w:hAnsi="Tahoma" w:cs="Tahoma"/>
          <w:sz w:val="22"/>
          <w:szCs w:val="22"/>
        </w:rPr>
        <w:t xml:space="preserve">Estatuto Social </w:t>
      </w:r>
      <w:r w:rsidRPr="00BB59F0">
        <w:rPr>
          <w:rFonts w:ascii="Tahoma" w:hAnsi="Tahoma" w:cs="Tahoma"/>
          <w:sz w:val="22"/>
          <w:szCs w:val="22"/>
        </w:rPr>
        <w:t>(</w:t>
      </w:r>
      <w:r w:rsidR="00151274">
        <w:rPr>
          <w:rFonts w:ascii="Tahoma" w:hAnsi="Tahoma" w:cs="Tahoma"/>
          <w:sz w:val="22"/>
          <w:szCs w:val="22"/>
        </w:rPr>
        <w:t>“</w:t>
      </w:r>
      <w:r w:rsidRPr="003C09DF" w:rsidR="00151274">
        <w:rPr>
          <w:rFonts w:ascii="Tahoma" w:hAnsi="Tahoma" w:cs="Tahoma"/>
          <w:sz w:val="22"/>
          <w:szCs w:val="22"/>
          <w:u w:val="single"/>
        </w:rPr>
        <w:t>Emissora</w:t>
      </w:r>
      <w:r w:rsidR="00151274">
        <w:rPr>
          <w:rFonts w:ascii="Tahoma" w:hAnsi="Tahoma" w:cs="Tahoma"/>
          <w:sz w:val="22"/>
          <w:szCs w:val="22"/>
        </w:rPr>
        <w:t xml:space="preserve">” ou </w:t>
      </w:r>
      <w:r w:rsidRPr="00BB59F0">
        <w:rPr>
          <w:rFonts w:ascii="Tahoma" w:hAnsi="Tahoma" w:cs="Tahoma"/>
          <w:sz w:val="22"/>
          <w:szCs w:val="22"/>
        </w:rPr>
        <w:t>"</w:t>
      </w:r>
      <w:r w:rsidRPr="00BB59F0">
        <w:rPr>
          <w:rFonts w:ascii="Tahoma" w:hAnsi="Tahoma" w:cs="Tahoma"/>
          <w:sz w:val="22"/>
          <w:szCs w:val="22"/>
          <w:u w:val="single"/>
        </w:rPr>
        <w:t>Companhia</w:t>
      </w:r>
      <w:r w:rsidRPr="00BB59F0" w:rsidR="002B30F1">
        <w:rPr>
          <w:rFonts w:ascii="Tahoma" w:hAnsi="Tahoma" w:cs="Tahoma"/>
          <w:sz w:val="22"/>
          <w:szCs w:val="22"/>
        </w:rPr>
        <w:t>");</w:t>
      </w:r>
    </w:p>
    <w:p w:rsidR="00151274" w:rsidP="003C09DF" w14:paraId="1627792E" w14:textId="77777777">
      <w:pPr>
        <w:widowControl w:val="0"/>
        <w:spacing w:line="320" w:lineRule="exact"/>
        <w:jc w:val="both"/>
        <w:rPr>
          <w:rFonts w:ascii="Tahoma" w:hAnsi="Tahoma" w:cs="Tahoma"/>
          <w:sz w:val="22"/>
          <w:szCs w:val="22"/>
        </w:rPr>
      </w:pPr>
      <w:r>
        <w:rPr>
          <w:rFonts w:ascii="Tahoma" w:hAnsi="Tahoma" w:cs="Tahoma"/>
          <w:sz w:val="22"/>
          <w:szCs w:val="22"/>
        </w:rPr>
        <w:t>e, de outro lado</w:t>
      </w:r>
    </w:p>
    <w:p w:rsidR="000343D7" w:rsidRPr="00BB59F0" w:rsidP="003C09DF" w14:paraId="03608D44" w14:textId="77777777">
      <w:pPr>
        <w:widowControl w:val="0"/>
        <w:spacing w:line="320" w:lineRule="exact"/>
        <w:jc w:val="both"/>
        <w:rPr>
          <w:rFonts w:ascii="Tahoma" w:hAnsi="Tahoma" w:cs="Tahoma"/>
          <w:sz w:val="22"/>
          <w:szCs w:val="22"/>
        </w:rPr>
      </w:pPr>
      <w:bookmarkStart w:id="0" w:name="_Hlk522009771"/>
      <w:r w:rsidRPr="003C09DF">
        <w:rPr>
          <w:rFonts w:ascii="Tahoma" w:hAnsi="Tahoma" w:cs="Tahoma"/>
          <w:b/>
          <w:bCs/>
          <w:smallCaps/>
          <w:sz w:val="22"/>
          <w:szCs w:val="22"/>
        </w:rPr>
        <w:t>Simplific Pavarini Distribuidora de Títulos e Valores Mobiliários Ltda</w:t>
      </w:r>
      <w:r w:rsidRPr="003C09DF">
        <w:rPr>
          <w:rFonts w:ascii="Tahoma" w:hAnsi="Tahoma" w:cs="Tahoma"/>
          <w:b/>
          <w:bCs/>
          <w:sz w:val="22"/>
          <w:szCs w:val="22"/>
        </w:rPr>
        <w:t>.</w:t>
      </w:r>
      <w:bookmarkEnd w:id="0"/>
      <w:r w:rsidRPr="003C09DF">
        <w:rPr>
          <w:rFonts w:ascii="Tahoma" w:hAnsi="Tahoma" w:cs="Tahoma"/>
          <w:b/>
          <w:bCs/>
          <w:sz w:val="22"/>
          <w:szCs w:val="22"/>
        </w:rPr>
        <w:t>,</w:t>
      </w:r>
      <w:r w:rsidRPr="003C09DF">
        <w:rPr>
          <w:rFonts w:ascii="Tahoma" w:hAnsi="Tahoma" w:cs="Tahoma"/>
          <w:bCs/>
          <w:sz w:val="22"/>
          <w:szCs w:val="22"/>
        </w:rPr>
        <w:t xml:space="preserve"> instituição financeira com sede na </w:t>
      </w:r>
      <w:r w:rsidRPr="003C09DF" w:rsidR="009B4F13">
        <w:rPr>
          <w:rFonts w:ascii="Tahoma" w:hAnsi="Tahoma" w:cs="Tahoma"/>
          <w:bCs/>
          <w:sz w:val="22"/>
          <w:szCs w:val="22"/>
        </w:rPr>
        <w:t xml:space="preserve">Cidade </w:t>
      </w:r>
      <w:r w:rsidRPr="003C09DF">
        <w:rPr>
          <w:rFonts w:ascii="Tahoma" w:hAnsi="Tahoma" w:cs="Tahoma"/>
          <w:bCs/>
          <w:sz w:val="22"/>
          <w:szCs w:val="22"/>
        </w:rPr>
        <w:t xml:space="preserve">do Rio de Janeiro, Estado do Rio de Janeiro, na Rua Sete de Setembro, 99, 24º andar, </w:t>
      </w:r>
      <w:r w:rsidRPr="003C09DF" w:rsidR="00AE469D">
        <w:rPr>
          <w:rFonts w:ascii="Tahoma" w:hAnsi="Tahoma" w:cs="Tahoma"/>
          <w:bCs/>
          <w:sz w:val="22"/>
          <w:szCs w:val="22"/>
        </w:rPr>
        <w:t xml:space="preserve">sala 2401, Centro, CEP 20.050-005, </w:t>
      </w:r>
      <w:r w:rsidRPr="003C09DF">
        <w:rPr>
          <w:rFonts w:ascii="Tahoma" w:hAnsi="Tahoma" w:cs="Tahoma"/>
          <w:bCs/>
          <w:sz w:val="22"/>
          <w:szCs w:val="22"/>
        </w:rPr>
        <w:t>inscrita no CNPJ sob o n.º 15.227.994/0001-50</w:t>
      </w:r>
      <w:r w:rsidRPr="003C09DF" w:rsidR="005A57E1">
        <w:rPr>
          <w:rFonts w:ascii="Tahoma" w:hAnsi="Tahoma" w:cs="Tahoma"/>
          <w:sz w:val="22"/>
          <w:szCs w:val="22"/>
        </w:rPr>
        <w:t xml:space="preserve">, neste ato representada nos termos de seu </w:t>
      </w:r>
      <w:r w:rsidRPr="003C09DF" w:rsidR="00AE469D">
        <w:rPr>
          <w:rFonts w:ascii="Tahoma" w:hAnsi="Tahoma" w:cs="Tahoma"/>
          <w:sz w:val="22"/>
          <w:szCs w:val="22"/>
        </w:rPr>
        <w:t>Contrato Social</w:t>
      </w:r>
      <w:r w:rsidRPr="00BB59F0" w:rsidR="00AE469D">
        <w:rPr>
          <w:rFonts w:ascii="Tahoma" w:hAnsi="Tahoma" w:cs="Tahoma"/>
          <w:sz w:val="22"/>
          <w:szCs w:val="22"/>
        </w:rPr>
        <w:t xml:space="preserve"> </w:t>
      </w:r>
      <w:r w:rsidRPr="00BB59F0" w:rsidR="005A57E1">
        <w:rPr>
          <w:rFonts w:ascii="Tahoma" w:hAnsi="Tahoma" w:cs="Tahoma"/>
          <w:sz w:val="22"/>
          <w:szCs w:val="22"/>
        </w:rPr>
        <w:t>("</w:t>
      </w:r>
      <w:r w:rsidRPr="00BB59F0" w:rsidR="005A57E1">
        <w:rPr>
          <w:rFonts w:ascii="Tahoma" w:hAnsi="Tahoma" w:cs="Tahoma"/>
          <w:sz w:val="22"/>
          <w:szCs w:val="22"/>
          <w:u w:val="single"/>
        </w:rPr>
        <w:t>Agente Fiduciário</w:t>
      </w:r>
      <w:r w:rsidRPr="00BB59F0" w:rsidR="005A57E1">
        <w:rPr>
          <w:rFonts w:ascii="Tahoma" w:hAnsi="Tahoma" w:cs="Tahoma"/>
          <w:sz w:val="22"/>
          <w:szCs w:val="22"/>
        </w:rPr>
        <w:t>")</w:t>
      </w:r>
      <w:r w:rsidR="00151274">
        <w:rPr>
          <w:rFonts w:ascii="Tahoma" w:hAnsi="Tahoma" w:cs="Tahoma"/>
          <w:sz w:val="22"/>
          <w:szCs w:val="22"/>
        </w:rPr>
        <w:t xml:space="preserve">, </w:t>
      </w:r>
      <w:r w:rsidRPr="003C09DF" w:rsidR="00151274">
        <w:rPr>
          <w:rFonts w:ascii="Tahoma" w:hAnsi="Tahoma" w:cs="Tahoma"/>
          <w:sz w:val="22"/>
          <w:szCs w:val="22"/>
        </w:rPr>
        <w:t>na qualidade de representante dos titulares das Debêntures (conforme abaixo definido) (“</w:t>
      </w:r>
      <w:r w:rsidRPr="003C09DF" w:rsidR="00151274">
        <w:rPr>
          <w:rFonts w:ascii="Tahoma" w:hAnsi="Tahoma" w:cs="Tahoma"/>
          <w:sz w:val="22"/>
          <w:szCs w:val="22"/>
          <w:u w:val="single"/>
        </w:rPr>
        <w:t>Debenturistas</w:t>
      </w:r>
      <w:r w:rsidRPr="003C09DF" w:rsidR="00151274">
        <w:rPr>
          <w:rFonts w:ascii="Tahoma" w:hAnsi="Tahoma" w:cs="Tahoma"/>
          <w:sz w:val="22"/>
          <w:szCs w:val="22"/>
        </w:rPr>
        <w:t>”)</w:t>
      </w:r>
      <w:r w:rsidRPr="00BB59F0" w:rsidR="005A57E1">
        <w:rPr>
          <w:rFonts w:ascii="Tahoma" w:hAnsi="Tahoma" w:cs="Tahoma"/>
          <w:sz w:val="22"/>
          <w:szCs w:val="22"/>
        </w:rPr>
        <w:t xml:space="preserve">; </w:t>
      </w:r>
      <w:r w:rsidRPr="00BB59F0" w:rsidR="00877F76">
        <w:rPr>
          <w:rFonts w:ascii="Tahoma" w:hAnsi="Tahoma" w:cs="Tahoma"/>
          <w:sz w:val="22"/>
          <w:szCs w:val="22"/>
        </w:rPr>
        <w:t>e</w:t>
      </w:r>
    </w:p>
    <w:p w:rsidR="00151274" w:rsidRPr="00BB59F0" w:rsidP="003C09DF" w14:paraId="2A181BFB" w14:textId="77777777">
      <w:pPr>
        <w:widowControl w:val="0"/>
        <w:spacing w:line="320" w:lineRule="exact"/>
        <w:jc w:val="both"/>
        <w:rPr>
          <w:rFonts w:ascii="Tahoma" w:hAnsi="Tahoma" w:cs="Tahoma"/>
          <w:sz w:val="22"/>
          <w:szCs w:val="22"/>
        </w:rPr>
      </w:pPr>
      <w:r>
        <w:rPr>
          <w:rFonts w:ascii="Tahoma" w:hAnsi="Tahoma" w:cs="Tahoma"/>
          <w:sz w:val="22"/>
          <w:szCs w:val="22"/>
        </w:rPr>
        <w:t>e, ainda, na qualidade de interveniente,</w:t>
      </w:r>
    </w:p>
    <w:p w:rsidR="00151274" w:rsidP="00151274" w14:paraId="79F64173" w14:textId="77777777">
      <w:pPr>
        <w:widowControl w:val="0"/>
        <w:spacing w:line="320" w:lineRule="exact"/>
        <w:jc w:val="both"/>
        <w:rPr>
          <w:rFonts w:ascii="Tahoma" w:hAnsi="Tahoma" w:cs="Tahoma"/>
          <w:sz w:val="22"/>
          <w:szCs w:val="22"/>
        </w:rPr>
      </w:pPr>
      <w:r w:rsidRPr="003C09DF">
        <w:rPr>
          <w:rFonts w:ascii="Tahoma" w:hAnsi="Tahoma" w:cs="Tahoma"/>
          <w:b/>
          <w:smallCaps/>
          <w:sz w:val="22"/>
          <w:szCs w:val="22"/>
        </w:rPr>
        <w:t>Tangará Energia S.A</w:t>
      </w:r>
      <w:r w:rsidRPr="003C09DF">
        <w:rPr>
          <w:rFonts w:ascii="Tahoma" w:hAnsi="Tahoma" w:cs="Tahoma"/>
          <w:b/>
          <w:sz w:val="22"/>
          <w:szCs w:val="22"/>
        </w:rPr>
        <w:t>.,</w:t>
      </w:r>
      <w:r w:rsidRPr="00BB59F0">
        <w:rPr>
          <w:rFonts w:ascii="Tahoma" w:hAnsi="Tahoma" w:cs="Tahoma"/>
          <w:sz w:val="22"/>
          <w:szCs w:val="22"/>
        </w:rPr>
        <w:t xml:space="preserve"> sociedade por ações, com sede na Cidade do Rio de Janeiro, Estado do Rio de Janeiro, na Avenida Almirante Júlio de Sá Bierrenbach nº 200, Edifício Pacific Tower, bloco 02, 2º e 4º andares, salas 201 a 204 e 401 a 404, Jacarepaguá, CEP 22775-028, inscrita no CNPJ sob o n.º 03.573.381/0001-96, com seus atos constitutivos registrados perante a JUCERJA sob o NIRE </w:t>
      </w:r>
      <w:r w:rsidRPr="00BB59F0" w:rsidR="00F07335">
        <w:rPr>
          <w:rFonts w:ascii="Tahoma" w:hAnsi="Tahoma" w:cs="Tahoma"/>
          <w:sz w:val="22"/>
          <w:szCs w:val="22"/>
        </w:rPr>
        <w:t>3330032513-1</w:t>
      </w:r>
      <w:r w:rsidRPr="00BB59F0">
        <w:rPr>
          <w:rFonts w:ascii="Tahoma" w:hAnsi="Tahoma" w:cs="Tahoma"/>
          <w:sz w:val="22"/>
          <w:szCs w:val="22"/>
        </w:rPr>
        <w:t>, neste ato representada nos termos de seu Estatuto Social ("</w:t>
      </w:r>
      <w:r w:rsidRPr="00BB59F0">
        <w:rPr>
          <w:rFonts w:ascii="Tahoma" w:hAnsi="Tahoma" w:cs="Tahoma"/>
          <w:sz w:val="22"/>
          <w:szCs w:val="22"/>
          <w:u w:val="single"/>
        </w:rPr>
        <w:t>Fiadora</w:t>
      </w:r>
      <w:r w:rsidRPr="00BB59F0">
        <w:rPr>
          <w:rFonts w:ascii="Tahoma" w:hAnsi="Tahoma" w:cs="Tahoma"/>
          <w:sz w:val="22"/>
          <w:szCs w:val="22"/>
        </w:rPr>
        <w:t>"</w:t>
      </w:r>
      <w:r>
        <w:rPr>
          <w:rFonts w:ascii="Tahoma" w:hAnsi="Tahoma" w:cs="Tahoma"/>
          <w:sz w:val="22"/>
          <w:szCs w:val="22"/>
        </w:rPr>
        <w:t>);</w:t>
      </w:r>
      <w:r w:rsidRPr="00BB59F0" w:rsidR="00B72EED">
        <w:rPr>
          <w:rFonts w:ascii="Tahoma" w:hAnsi="Tahoma" w:cs="Tahoma"/>
          <w:sz w:val="22"/>
          <w:szCs w:val="22"/>
        </w:rPr>
        <w:t xml:space="preserve"> </w:t>
      </w:r>
    </w:p>
    <w:p w:rsidR="00877F76" w:rsidRPr="00BB59F0" w:rsidP="003C09DF" w14:paraId="7739CDBD" w14:textId="77777777">
      <w:pPr>
        <w:widowControl w:val="0"/>
        <w:spacing w:line="320" w:lineRule="exact"/>
        <w:jc w:val="both"/>
        <w:rPr>
          <w:rFonts w:ascii="Tahoma" w:hAnsi="Tahoma" w:cs="Tahoma"/>
          <w:sz w:val="22"/>
          <w:szCs w:val="22"/>
        </w:rPr>
      </w:pPr>
      <w:r>
        <w:rPr>
          <w:rFonts w:ascii="Tahoma" w:hAnsi="Tahoma" w:cs="Tahoma"/>
          <w:sz w:val="22"/>
          <w:szCs w:val="22"/>
        </w:rPr>
        <w:t xml:space="preserve">sendo a </w:t>
      </w:r>
      <w:r w:rsidRPr="00BB59F0" w:rsidR="00B72EED">
        <w:rPr>
          <w:rFonts w:ascii="Tahoma" w:hAnsi="Tahoma" w:cs="Tahoma"/>
          <w:sz w:val="22"/>
          <w:szCs w:val="22"/>
        </w:rPr>
        <w:t>Companhia</w:t>
      </w:r>
      <w:r>
        <w:rPr>
          <w:rFonts w:ascii="Tahoma" w:hAnsi="Tahoma" w:cs="Tahoma"/>
          <w:sz w:val="22"/>
          <w:szCs w:val="22"/>
        </w:rPr>
        <w:t xml:space="preserve">, </w:t>
      </w:r>
      <w:r w:rsidRPr="00BB59F0" w:rsidR="00B72EED">
        <w:rPr>
          <w:rFonts w:ascii="Tahoma" w:hAnsi="Tahoma" w:cs="Tahoma"/>
          <w:sz w:val="22"/>
          <w:szCs w:val="22"/>
        </w:rPr>
        <w:t>o Agente Fiduciário</w:t>
      </w:r>
      <w:r>
        <w:rPr>
          <w:rFonts w:ascii="Tahoma" w:hAnsi="Tahoma" w:cs="Tahoma"/>
          <w:sz w:val="22"/>
          <w:szCs w:val="22"/>
        </w:rPr>
        <w:t xml:space="preserve"> e a Fiadora,</w:t>
      </w:r>
      <w:r w:rsidRPr="00BB59F0" w:rsidR="00B72EED">
        <w:rPr>
          <w:rFonts w:ascii="Tahoma" w:hAnsi="Tahoma" w:cs="Tahoma"/>
          <w:sz w:val="22"/>
          <w:szCs w:val="22"/>
        </w:rPr>
        <w:t xml:space="preserve"> em conjunto</w:t>
      </w:r>
      <w:r w:rsidRPr="00BB59F0" w:rsidR="00835802">
        <w:rPr>
          <w:rFonts w:ascii="Tahoma" w:hAnsi="Tahoma" w:cs="Tahoma"/>
          <w:sz w:val="22"/>
          <w:szCs w:val="22"/>
        </w:rPr>
        <w:t>, "</w:t>
      </w:r>
      <w:r w:rsidRPr="00BB59F0" w:rsidR="00835802">
        <w:rPr>
          <w:rFonts w:ascii="Tahoma" w:hAnsi="Tahoma" w:cs="Tahoma"/>
          <w:sz w:val="22"/>
          <w:szCs w:val="22"/>
          <w:u w:val="single"/>
        </w:rPr>
        <w:t>Partes</w:t>
      </w:r>
      <w:r w:rsidRPr="00BB59F0" w:rsidR="00835802">
        <w:rPr>
          <w:rFonts w:ascii="Tahoma" w:hAnsi="Tahoma" w:cs="Tahoma"/>
          <w:sz w:val="22"/>
          <w:szCs w:val="22"/>
        </w:rPr>
        <w:t>"</w:t>
      </w:r>
      <w:r w:rsidRPr="00BB59F0" w:rsidR="00B72EED">
        <w:rPr>
          <w:rFonts w:ascii="Tahoma" w:hAnsi="Tahoma" w:cs="Tahoma"/>
          <w:sz w:val="22"/>
          <w:szCs w:val="22"/>
        </w:rPr>
        <w:t xml:space="preserve">, </w:t>
      </w:r>
      <w:r w:rsidRPr="00BB59F0" w:rsidR="00835802">
        <w:rPr>
          <w:rFonts w:ascii="Tahoma" w:hAnsi="Tahoma" w:cs="Tahoma"/>
          <w:sz w:val="22"/>
          <w:szCs w:val="22"/>
        </w:rPr>
        <w:t>quando referidos coletivamente, e "</w:t>
      </w:r>
      <w:r w:rsidRPr="00BB59F0" w:rsidR="00835802">
        <w:rPr>
          <w:rFonts w:ascii="Tahoma" w:hAnsi="Tahoma" w:cs="Tahoma"/>
          <w:sz w:val="22"/>
          <w:szCs w:val="22"/>
          <w:u w:val="single"/>
        </w:rPr>
        <w:t>Parte</w:t>
      </w:r>
      <w:r w:rsidRPr="00BB59F0" w:rsidR="00B72EED">
        <w:rPr>
          <w:rFonts w:ascii="Tahoma" w:hAnsi="Tahoma" w:cs="Tahoma"/>
          <w:sz w:val="22"/>
          <w:szCs w:val="22"/>
        </w:rPr>
        <w:t>" quando referid</w:t>
      </w:r>
      <w:r w:rsidRPr="00BB59F0" w:rsidR="00835802">
        <w:rPr>
          <w:rFonts w:ascii="Tahoma" w:hAnsi="Tahoma" w:cs="Tahoma"/>
          <w:sz w:val="22"/>
          <w:szCs w:val="22"/>
        </w:rPr>
        <w:t>o</w:t>
      </w:r>
      <w:r w:rsidRPr="00BB59F0" w:rsidR="00B72EED">
        <w:rPr>
          <w:rFonts w:ascii="Tahoma" w:hAnsi="Tahoma" w:cs="Tahoma"/>
          <w:sz w:val="22"/>
          <w:szCs w:val="22"/>
        </w:rPr>
        <w:t>s individualmente</w:t>
      </w:r>
      <w:r w:rsidRPr="00BB59F0" w:rsidR="00835802">
        <w:rPr>
          <w:rFonts w:ascii="Tahoma" w:hAnsi="Tahoma" w:cs="Tahoma"/>
          <w:sz w:val="22"/>
          <w:szCs w:val="22"/>
        </w:rPr>
        <w:t>;</w:t>
      </w:r>
    </w:p>
    <w:p w:rsidR="00880FA8" w:rsidRPr="00BB59F0" w:rsidP="00BB59F0" w14:paraId="7F96BA53" w14:textId="77777777">
      <w:pPr>
        <w:widowControl w:val="0"/>
        <w:spacing w:line="320" w:lineRule="exact"/>
        <w:jc w:val="both"/>
        <w:rPr>
          <w:rFonts w:ascii="Tahoma" w:hAnsi="Tahoma" w:cs="Tahoma"/>
          <w:sz w:val="22"/>
          <w:szCs w:val="22"/>
        </w:rPr>
      </w:pPr>
      <w:r w:rsidRPr="003C09DF">
        <w:rPr>
          <w:rFonts w:ascii="Tahoma" w:hAnsi="Tahoma" w:cs="Tahoma"/>
          <w:sz w:val="22"/>
          <w:szCs w:val="22"/>
        </w:rPr>
        <w:t>vêm, por meio desta e na melhor forma de direito, firmar o presente “Instrumento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BB59F0">
        <w:rPr>
          <w:rFonts w:ascii="Tahoma" w:hAnsi="Tahoma" w:cs="Tahoma"/>
          <w:smallCaps/>
          <w:sz w:val="22"/>
          <w:szCs w:val="22"/>
        </w:rPr>
        <w:t xml:space="preserve"> </w:t>
      </w:r>
      <w:r>
        <w:rPr>
          <w:rFonts w:ascii="Tahoma" w:hAnsi="Tahoma" w:cs="Tahoma"/>
          <w:smallCaps/>
          <w:sz w:val="22"/>
          <w:szCs w:val="22"/>
        </w:rPr>
        <w:t>(“</w:t>
      </w:r>
      <w:r w:rsidRPr="003C09DF">
        <w:rPr>
          <w:rFonts w:ascii="Tahoma" w:hAnsi="Tahoma" w:cs="Tahoma"/>
          <w:sz w:val="22"/>
          <w:szCs w:val="22"/>
          <w:u w:val="single"/>
        </w:rPr>
        <w:t>Escritura</w:t>
      </w:r>
      <w:r>
        <w:rPr>
          <w:rFonts w:ascii="Tahoma" w:hAnsi="Tahoma" w:cs="Tahoma"/>
          <w:sz w:val="22"/>
          <w:szCs w:val="22"/>
        </w:rPr>
        <w:t>” ou “</w:t>
      </w:r>
      <w:r w:rsidRPr="003C09DF">
        <w:rPr>
          <w:rFonts w:ascii="Tahoma" w:hAnsi="Tahoma" w:cs="Tahoma"/>
          <w:sz w:val="22"/>
          <w:szCs w:val="22"/>
          <w:u w:val="single"/>
        </w:rPr>
        <w:t>Escritura de Emissão</w:t>
      </w:r>
      <w:r>
        <w:rPr>
          <w:rFonts w:ascii="Tahoma" w:hAnsi="Tahoma" w:cs="Tahoma"/>
          <w:sz w:val="22"/>
          <w:szCs w:val="22"/>
        </w:rPr>
        <w:t xml:space="preserve">”), </w:t>
      </w:r>
      <w:r w:rsidR="00322D56">
        <w:rPr>
          <w:rFonts w:ascii="Tahoma" w:hAnsi="Tahoma" w:cs="Tahoma"/>
          <w:sz w:val="22"/>
          <w:szCs w:val="22"/>
        </w:rPr>
        <w:t>mediante as seguintes cláusulas</w:t>
      </w:r>
      <w:r w:rsidRPr="00BB59F0" w:rsidR="00DC1067">
        <w:rPr>
          <w:rFonts w:ascii="Tahoma" w:hAnsi="Tahoma" w:cs="Tahoma"/>
          <w:sz w:val="22"/>
          <w:szCs w:val="22"/>
        </w:rPr>
        <w:t xml:space="preserve"> e condições:</w:t>
      </w:r>
    </w:p>
    <w:p w:rsidR="00880FA8" w:rsidRPr="003C09DF" w:rsidP="003C09DF" w14:paraId="54770D4B" w14:textId="77777777">
      <w:pPr>
        <w:widowControl w:val="0"/>
        <w:numPr>
          <w:ilvl w:val="0"/>
          <w:numId w:val="32"/>
        </w:numPr>
        <w:spacing w:line="320" w:lineRule="exact"/>
        <w:jc w:val="center"/>
        <w:rPr>
          <w:rFonts w:ascii="Tahoma" w:hAnsi="Tahoma" w:cs="Tahoma"/>
          <w:b/>
          <w:smallCaps/>
          <w:sz w:val="22"/>
          <w:szCs w:val="22"/>
          <w:u w:val="single"/>
        </w:rPr>
      </w:pPr>
      <w:bookmarkStart w:id="1" w:name="_Ref532040236"/>
      <w:r w:rsidRPr="003C09DF">
        <w:rPr>
          <w:rFonts w:ascii="Tahoma" w:hAnsi="Tahoma" w:cs="Tahoma"/>
          <w:b/>
          <w:smallCaps/>
          <w:sz w:val="22"/>
          <w:szCs w:val="22"/>
          <w:u w:val="single"/>
        </w:rPr>
        <w:t>Autorizaç</w:t>
      </w:r>
      <w:r w:rsidRPr="003C09DF" w:rsidR="001208E3">
        <w:rPr>
          <w:rFonts w:ascii="Tahoma" w:hAnsi="Tahoma" w:cs="Tahoma"/>
          <w:b/>
          <w:smallCaps/>
          <w:sz w:val="22"/>
          <w:szCs w:val="22"/>
          <w:u w:val="single"/>
        </w:rPr>
        <w:t>ões</w:t>
      </w:r>
    </w:p>
    <w:p w:rsidR="00835802" w:rsidRPr="00BB59F0" w:rsidP="00BB59F0" w14:paraId="7645DBEC" w14:textId="77777777">
      <w:pPr>
        <w:widowControl w:val="0"/>
        <w:numPr>
          <w:ilvl w:val="1"/>
          <w:numId w:val="32"/>
        </w:numPr>
        <w:spacing w:line="320" w:lineRule="exact"/>
        <w:jc w:val="both"/>
        <w:rPr>
          <w:rFonts w:ascii="Tahoma" w:hAnsi="Tahoma" w:cs="Tahoma"/>
          <w:sz w:val="22"/>
          <w:szCs w:val="22"/>
        </w:rPr>
      </w:pPr>
      <w:bookmarkEnd w:id="1"/>
      <w:r w:rsidRPr="00BB59F0">
        <w:rPr>
          <w:rFonts w:ascii="Tahoma" w:hAnsi="Tahoma" w:cs="Tahoma"/>
          <w:sz w:val="22"/>
          <w:szCs w:val="22"/>
        </w:rPr>
        <w:t xml:space="preserve">A </w:t>
      </w:r>
      <w:r w:rsidRPr="00BB59F0" w:rsidR="002F21C7">
        <w:rPr>
          <w:rFonts w:ascii="Tahoma" w:hAnsi="Tahoma" w:cs="Tahoma"/>
          <w:sz w:val="22"/>
          <w:szCs w:val="22"/>
        </w:rPr>
        <w:t>Emissão</w:t>
      </w:r>
      <w:r w:rsidRPr="00BB59F0" w:rsidR="001C5667">
        <w:rPr>
          <w:rFonts w:ascii="Tahoma" w:hAnsi="Tahoma" w:cs="Tahoma"/>
          <w:sz w:val="22"/>
          <w:szCs w:val="22"/>
        </w:rPr>
        <w:t>,</w:t>
      </w:r>
      <w:r w:rsidRPr="00BB59F0" w:rsidR="001A4D66">
        <w:rPr>
          <w:rFonts w:ascii="Tahoma" w:hAnsi="Tahoma" w:cs="Tahoma"/>
          <w:sz w:val="22"/>
          <w:szCs w:val="22"/>
        </w:rPr>
        <w:t xml:space="preserve"> </w:t>
      </w:r>
      <w:r w:rsidRPr="00BB59F0" w:rsidR="00A42AAC">
        <w:rPr>
          <w:rFonts w:ascii="Tahoma" w:hAnsi="Tahoma" w:cs="Tahoma"/>
          <w:sz w:val="22"/>
          <w:szCs w:val="22"/>
        </w:rPr>
        <w:t xml:space="preserve">a </w:t>
      </w:r>
      <w:r w:rsidRPr="00BB59F0" w:rsidR="00157142">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w:t>
      </w:r>
      <w:r w:rsidRPr="00BB59F0" w:rsidR="00F95EF2">
        <w:rPr>
          <w:rFonts w:ascii="Tahoma" w:hAnsi="Tahoma" w:cs="Tahoma"/>
          <w:sz w:val="22"/>
          <w:szCs w:val="22"/>
        </w:rPr>
        <w:t>er</w:t>
      </w:r>
      <w:r w:rsidRPr="00BB59F0">
        <w:rPr>
          <w:rFonts w:ascii="Tahoma" w:hAnsi="Tahoma" w:cs="Tahoma"/>
          <w:sz w:val="22"/>
          <w:szCs w:val="22"/>
        </w:rPr>
        <w:t>ão realizadas com base</w:t>
      </w:r>
      <w:r w:rsidRPr="00BB59F0" w:rsidR="00C67EF7">
        <w:rPr>
          <w:rFonts w:ascii="Tahoma" w:hAnsi="Tahoma" w:cs="Tahoma"/>
          <w:sz w:val="22"/>
          <w:szCs w:val="22"/>
        </w:rPr>
        <w:t xml:space="preserve"> nas deliberações</w:t>
      </w:r>
      <w:r w:rsidRPr="00BB59F0">
        <w:rPr>
          <w:rFonts w:ascii="Tahoma" w:hAnsi="Tahoma" w:cs="Tahoma"/>
          <w:sz w:val="22"/>
          <w:szCs w:val="22"/>
        </w:rPr>
        <w:t>:</w:t>
      </w:r>
    </w:p>
    <w:p w:rsidR="00835802" w:rsidRPr="00BB59F0" w:rsidP="00BB59F0" w14:paraId="7112D93A" w14:textId="4C168258">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da Assembleia Gera</w:t>
      </w:r>
      <w:r w:rsidRPr="004426D6">
        <w:rPr>
          <w:rFonts w:ascii="Tahoma" w:hAnsi="Tahoma" w:cs="Tahoma"/>
          <w:sz w:val="22"/>
          <w:szCs w:val="22"/>
        </w:rPr>
        <w:t xml:space="preserve">l Extraordinária de acionistas da Companhia realizada em </w:t>
      </w:r>
      <w:del w:id="2" w:author=" " w:date="2021-08-05T12:02:00Z">
        <w:r w:rsidRPr="004426D6" w:rsidR="006A2E25">
          <w:rPr>
            <w:rFonts w:ascii="Tahoma" w:hAnsi="Tahoma" w:cs="Tahoma"/>
            <w:sz w:val="22"/>
            <w:szCs w:val="22"/>
          </w:rPr>
          <w:delText>[</w:delText>
        </w:r>
      </w:del>
      <w:r w:rsidRPr="004426D6" w:rsidR="006A2E25">
        <w:rPr>
          <w:rFonts w:ascii="Tahoma" w:hAnsi="Tahoma" w:cs="Tahoma"/>
          <w:sz w:val="22"/>
          <w:szCs w:val="22"/>
          <w:highlight w:val="none"/>
          <w:rPrChange w:id="3" w:author=" " w:date="2021-08-05T12:03:00Z">
            <w:rPr>
              <w:rFonts w:ascii="Tahoma" w:hAnsi="Tahoma" w:cs="Tahoma"/>
              <w:sz w:val="22"/>
              <w:szCs w:val="22"/>
              <w:highlight w:val="yellow"/>
            </w:rPr>
          </w:rPrChange>
        </w:rPr>
        <w:t>10</w:t>
      </w:r>
      <w:del w:id="4" w:author=" " w:date="2021-08-05T12:03:00Z">
        <w:r w:rsidRPr="004426D6" w:rsidR="006A2E25">
          <w:rPr>
            <w:rFonts w:ascii="Tahoma" w:hAnsi="Tahoma" w:cs="Tahoma"/>
            <w:sz w:val="22"/>
            <w:szCs w:val="22"/>
          </w:rPr>
          <w:delText>]</w:delText>
        </w:r>
      </w:del>
      <w:r w:rsidRPr="004426D6" w:rsidR="006A2E25">
        <w:rPr>
          <w:rFonts w:ascii="Tahoma" w:hAnsi="Tahoma" w:cs="Tahoma"/>
          <w:sz w:val="22"/>
          <w:szCs w:val="22"/>
        </w:rPr>
        <w:t> </w:t>
      </w:r>
      <w:r w:rsidRPr="004426D6">
        <w:rPr>
          <w:rFonts w:ascii="Tahoma" w:hAnsi="Tahoma" w:cs="Tahoma"/>
          <w:sz w:val="22"/>
          <w:szCs w:val="22"/>
        </w:rPr>
        <w:t>de </w:t>
      </w:r>
      <w:del w:id="5" w:author=" " w:date="2021-08-05T12:03:00Z">
        <w:r w:rsidRPr="004426D6" w:rsidR="006A2E25">
          <w:rPr>
            <w:rFonts w:ascii="Tahoma" w:hAnsi="Tahoma" w:cs="Tahoma"/>
            <w:sz w:val="22"/>
            <w:szCs w:val="22"/>
          </w:rPr>
          <w:delText>[</w:delText>
        </w:r>
      </w:del>
      <w:r w:rsidRPr="004426D6" w:rsidR="006A2E25">
        <w:rPr>
          <w:rFonts w:ascii="Tahoma" w:hAnsi="Tahoma" w:cs="Tahoma"/>
          <w:sz w:val="22"/>
          <w:szCs w:val="22"/>
          <w:highlight w:val="none"/>
          <w:rPrChange w:id="6" w:author=" " w:date="2021-08-05T12:03:00Z">
            <w:rPr>
              <w:rFonts w:ascii="Tahoma" w:hAnsi="Tahoma" w:cs="Tahoma"/>
              <w:sz w:val="22"/>
              <w:szCs w:val="22"/>
              <w:highlight w:val="yellow"/>
            </w:rPr>
          </w:rPrChange>
        </w:rPr>
        <w:t>agosto</w:t>
      </w:r>
      <w:del w:id="7" w:author=" " w:date="2021-08-05T12:03:00Z">
        <w:r w:rsidRPr="004426D6" w:rsidR="006A2E25">
          <w:rPr>
            <w:rFonts w:ascii="Tahoma" w:hAnsi="Tahoma" w:cs="Tahoma"/>
            <w:sz w:val="22"/>
            <w:szCs w:val="22"/>
          </w:rPr>
          <w:delText>]</w:delText>
        </w:r>
      </w:del>
      <w:r w:rsidRPr="004426D6" w:rsidR="006A2E25">
        <w:rPr>
          <w:rFonts w:ascii="Tahoma" w:hAnsi="Tahoma" w:cs="Tahoma"/>
          <w:sz w:val="22"/>
          <w:szCs w:val="22"/>
        </w:rPr>
        <w:t> </w:t>
      </w:r>
      <w:r w:rsidRPr="004426D6">
        <w:rPr>
          <w:rFonts w:ascii="Tahoma" w:hAnsi="Tahoma" w:cs="Tahoma"/>
          <w:sz w:val="22"/>
          <w:szCs w:val="22"/>
        </w:rPr>
        <w:t>de</w:t>
      </w:r>
      <w:r w:rsidRPr="00BB59F0">
        <w:rPr>
          <w:rFonts w:ascii="Tahoma" w:hAnsi="Tahoma" w:cs="Tahoma"/>
          <w:sz w:val="22"/>
          <w:szCs w:val="22"/>
        </w:rPr>
        <w:t> </w:t>
      </w:r>
      <w:r w:rsidRPr="00BB59F0" w:rsidR="00DC69E0">
        <w:rPr>
          <w:rFonts w:ascii="Tahoma" w:hAnsi="Tahoma" w:cs="Tahoma"/>
          <w:sz w:val="22"/>
          <w:szCs w:val="22"/>
        </w:rPr>
        <w:t>2021</w:t>
      </w:r>
      <w:r w:rsidRPr="00BB59F0">
        <w:rPr>
          <w:rFonts w:ascii="Tahoma" w:hAnsi="Tahoma" w:cs="Tahoma"/>
          <w:sz w:val="22"/>
          <w:szCs w:val="22"/>
        </w:rPr>
        <w:t>;</w:t>
      </w:r>
      <w:r w:rsidRPr="00BB59F0" w:rsidR="00877F76">
        <w:rPr>
          <w:rFonts w:ascii="Tahoma" w:hAnsi="Tahoma" w:cs="Tahoma"/>
          <w:sz w:val="22"/>
          <w:szCs w:val="22"/>
        </w:rPr>
        <w:t xml:space="preserve"> e </w:t>
      </w:r>
    </w:p>
    <w:p w:rsidR="00880FA8" w:rsidRPr="00714C59" w:rsidP="003C09DF" w14:paraId="7B2486DE" w14:textId="15694DED">
      <w:pPr>
        <w:widowControl w:val="0"/>
        <w:numPr>
          <w:ilvl w:val="2"/>
          <w:numId w:val="32"/>
        </w:numPr>
        <w:spacing w:line="320" w:lineRule="exact"/>
        <w:jc w:val="both"/>
        <w:rPr>
          <w:rFonts w:ascii="Tahoma" w:hAnsi="Tahoma" w:cs="Tahoma"/>
          <w:sz w:val="22"/>
          <w:szCs w:val="22"/>
        </w:rPr>
      </w:pPr>
      <w:r w:rsidRPr="00BB59F0">
        <w:rPr>
          <w:rFonts w:ascii="Tahoma" w:hAnsi="Tahoma" w:cs="Tahoma"/>
          <w:sz w:val="22"/>
          <w:szCs w:val="22"/>
        </w:rPr>
        <w:t>d</w:t>
      </w:r>
      <w:r w:rsidRPr="00BB59F0" w:rsidR="00877F76">
        <w:rPr>
          <w:rFonts w:ascii="Tahoma" w:hAnsi="Tahoma" w:cs="Tahoma"/>
          <w:sz w:val="22"/>
          <w:szCs w:val="22"/>
        </w:rPr>
        <w:t xml:space="preserve">a Assembleia Geral Extraordinária de acionistas da Fiadora realizada </w:t>
      </w:r>
      <w:r w:rsidR="00AE1678">
        <w:rPr>
          <w:rFonts w:ascii="Tahoma" w:hAnsi="Tahoma" w:cs="Tahoma"/>
          <w:sz w:val="22"/>
          <w:szCs w:val="22"/>
        </w:rPr>
        <w:t xml:space="preserve">em </w:t>
      </w:r>
      <w:r w:rsidR="00645987">
        <w:rPr>
          <w:rFonts w:ascii="Tahoma" w:hAnsi="Tahoma" w:cs="Tahoma"/>
          <w:sz w:val="22"/>
          <w:szCs w:val="22"/>
        </w:rPr>
        <w:t>[</w:t>
      </w:r>
      <w:r w:rsidR="00CB6680">
        <w:rPr>
          <w:rFonts w:ascii="Tahoma" w:hAnsi="Tahoma" w:cs="Tahoma"/>
          <w:sz w:val="22"/>
          <w:szCs w:val="22"/>
        </w:rPr>
        <w:t>10</w:t>
      </w:r>
      <w:r w:rsidR="00645987">
        <w:rPr>
          <w:rFonts w:ascii="Tahoma" w:hAnsi="Tahoma" w:cs="Tahoma"/>
          <w:sz w:val="22"/>
          <w:szCs w:val="22"/>
        </w:rPr>
        <w:t>]</w:t>
      </w:r>
      <w:r w:rsidRPr="00BB59F0" w:rsidR="00AE1678">
        <w:rPr>
          <w:rFonts w:ascii="Tahoma" w:hAnsi="Tahoma" w:cs="Tahoma"/>
          <w:sz w:val="22"/>
          <w:szCs w:val="22"/>
        </w:rPr>
        <w:t xml:space="preserve"> </w:t>
      </w:r>
      <w:r w:rsidRPr="00BB59F0" w:rsidR="00877F76">
        <w:rPr>
          <w:rFonts w:ascii="Tahoma" w:hAnsi="Tahoma" w:cs="Tahoma"/>
          <w:sz w:val="22"/>
          <w:szCs w:val="22"/>
        </w:rPr>
        <w:t xml:space="preserve">de </w:t>
      </w:r>
      <w:r w:rsidR="00AE1678">
        <w:rPr>
          <w:rFonts w:ascii="Tahoma" w:hAnsi="Tahoma" w:cs="Tahoma"/>
          <w:sz w:val="22"/>
          <w:szCs w:val="22"/>
        </w:rPr>
        <w:t>agosto</w:t>
      </w:r>
      <w:r w:rsidRPr="00BB59F0" w:rsidR="00AE1678">
        <w:rPr>
          <w:rFonts w:ascii="Tahoma" w:hAnsi="Tahoma" w:cs="Tahoma"/>
          <w:sz w:val="22"/>
          <w:szCs w:val="22"/>
        </w:rPr>
        <w:t xml:space="preserve"> </w:t>
      </w:r>
      <w:r w:rsidRPr="00BB59F0" w:rsidR="00877F76">
        <w:rPr>
          <w:rFonts w:ascii="Tahoma" w:hAnsi="Tahoma" w:cs="Tahoma"/>
          <w:sz w:val="22"/>
          <w:szCs w:val="22"/>
        </w:rPr>
        <w:t xml:space="preserve">de </w:t>
      </w:r>
      <w:r w:rsidRPr="00BB59F0" w:rsidR="00DC69E0">
        <w:rPr>
          <w:rFonts w:ascii="Tahoma" w:hAnsi="Tahoma" w:cs="Tahoma"/>
          <w:sz w:val="22"/>
          <w:szCs w:val="22"/>
        </w:rPr>
        <w:t>2021</w:t>
      </w:r>
      <w:r w:rsidRPr="00BB59F0" w:rsidR="00C00626">
        <w:rPr>
          <w:rFonts w:ascii="Tahoma" w:hAnsi="Tahoma" w:cs="Tahoma"/>
          <w:sz w:val="22"/>
          <w:szCs w:val="22"/>
        </w:rPr>
        <w:t>.</w:t>
      </w:r>
    </w:p>
    <w:p w:rsidR="00880FA8" w:rsidRPr="003C09DF" w:rsidP="003C09DF" w14:paraId="4356FC24" w14:textId="77777777">
      <w:pPr>
        <w:widowControl w:val="0"/>
        <w:numPr>
          <w:ilvl w:val="0"/>
          <w:numId w:val="32"/>
        </w:numPr>
        <w:spacing w:line="320" w:lineRule="exact"/>
        <w:jc w:val="center"/>
        <w:rPr>
          <w:rFonts w:ascii="Tahoma" w:hAnsi="Tahoma" w:cs="Tahoma"/>
          <w:b/>
          <w:smallCaps/>
          <w:sz w:val="22"/>
          <w:szCs w:val="22"/>
          <w:u w:val="single"/>
        </w:rPr>
      </w:pPr>
      <w:bookmarkStart w:id="8" w:name="_Ref330905317"/>
      <w:r w:rsidRPr="003C09DF">
        <w:rPr>
          <w:rFonts w:ascii="Tahoma" w:hAnsi="Tahoma" w:cs="Tahoma"/>
          <w:b/>
          <w:smallCaps/>
          <w:sz w:val="22"/>
          <w:szCs w:val="22"/>
          <w:u w:val="single"/>
        </w:rPr>
        <w:t>Requisitos</w:t>
      </w:r>
      <w:bookmarkEnd w:id="8"/>
    </w:p>
    <w:p w:rsidR="00880FA8" w:rsidRPr="00BB59F0" w:rsidP="00BB59F0" w14:paraId="7B13D6E7" w14:textId="77777777">
      <w:pPr>
        <w:widowControl w:val="0"/>
        <w:numPr>
          <w:ilvl w:val="1"/>
          <w:numId w:val="32"/>
        </w:numPr>
        <w:spacing w:line="320" w:lineRule="exact"/>
        <w:jc w:val="both"/>
        <w:rPr>
          <w:rFonts w:ascii="Tahoma" w:hAnsi="Tahoma" w:cs="Tahoma"/>
          <w:sz w:val="22"/>
          <w:szCs w:val="22"/>
        </w:rPr>
      </w:pPr>
      <w:bookmarkStart w:id="9" w:name="_Ref376965967"/>
      <w:r w:rsidRPr="00BB59F0">
        <w:rPr>
          <w:rFonts w:ascii="Tahoma" w:hAnsi="Tahoma" w:cs="Tahoma"/>
          <w:sz w:val="22"/>
          <w:szCs w:val="22"/>
        </w:rPr>
        <w:t xml:space="preserve">A </w:t>
      </w:r>
      <w:r w:rsidRPr="00BB59F0" w:rsidR="002F21C7">
        <w:rPr>
          <w:rFonts w:ascii="Tahoma" w:hAnsi="Tahoma" w:cs="Tahoma"/>
          <w:sz w:val="22"/>
          <w:szCs w:val="22"/>
        </w:rPr>
        <w:t>E</w:t>
      </w:r>
      <w:r w:rsidRPr="00BB59F0">
        <w:rPr>
          <w:rFonts w:ascii="Tahoma" w:hAnsi="Tahoma" w:cs="Tahoma"/>
          <w:sz w:val="22"/>
          <w:szCs w:val="22"/>
        </w:rPr>
        <w:t>missão</w:t>
      </w:r>
      <w:r w:rsidRPr="00BB59F0" w:rsidR="005F5887">
        <w:rPr>
          <w:rFonts w:ascii="Tahoma" w:hAnsi="Tahoma" w:cs="Tahoma"/>
          <w:sz w:val="22"/>
          <w:szCs w:val="22"/>
        </w:rPr>
        <w:t xml:space="preserve">, a </w:t>
      </w:r>
      <w:r w:rsidRPr="00BB59F0">
        <w:rPr>
          <w:rFonts w:ascii="Tahoma" w:hAnsi="Tahoma" w:cs="Tahoma"/>
          <w:sz w:val="22"/>
          <w:szCs w:val="22"/>
        </w:rPr>
        <w:t>Oferta</w:t>
      </w:r>
      <w:r w:rsidRPr="00BB59F0" w:rsidR="001C5667">
        <w:rPr>
          <w:rFonts w:ascii="Tahoma" w:hAnsi="Tahoma" w:cs="Tahoma"/>
          <w:sz w:val="22"/>
          <w:szCs w:val="22"/>
        </w:rPr>
        <w:t xml:space="preserve"> e a celebração desta Escritura de Emissão</w:t>
      </w:r>
      <w:r w:rsidRPr="00BB59F0" w:rsidR="00A324C8">
        <w:rPr>
          <w:rFonts w:ascii="Tahoma" w:hAnsi="Tahoma" w:cs="Tahoma"/>
          <w:sz w:val="22"/>
          <w:szCs w:val="22"/>
        </w:rPr>
        <w:t>,</w:t>
      </w:r>
      <w:r w:rsidRPr="00BB59F0" w:rsidR="001C5667">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sidR="00A324C8">
        <w:rPr>
          <w:rFonts w:ascii="Tahoma" w:hAnsi="Tahoma" w:cs="Tahoma"/>
          <w:sz w:val="22"/>
          <w:szCs w:val="22"/>
        </w:rPr>
        <w:t xml:space="preserve"> e do Contrato de Distribuição</w:t>
      </w:r>
      <w:r w:rsidRPr="00BB59F0">
        <w:rPr>
          <w:rFonts w:ascii="Tahoma" w:hAnsi="Tahoma" w:cs="Tahoma"/>
          <w:sz w:val="22"/>
          <w:szCs w:val="22"/>
        </w:rPr>
        <w:t xml:space="preserve"> serão realizadas com observância aos seguintes requisitos:</w:t>
      </w:r>
      <w:bookmarkEnd w:id="9"/>
    </w:p>
    <w:p w:rsidR="00876157" w:rsidRPr="00BB59F0" w:rsidP="00BB59F0" w14:paraId="4328565A" w14:textId="1341277B">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arquivamento e publicação dos atos societários da Companhia</w:t>
      </w:r>
      <w:r w:rsidRPr="00BB59F0">
        <w:rPr>
          <w:rFonts w:ascii="Tahoma" w:hAnsi="Tahoma" w:cs="Tahoma"/>
          <w:iCs/>
          <w:sz w:val="22"/>
          <w:szCs w:val="22"/>
        </w:rPr>
        <w:t>.</w:t>
      </w:r>
      <w:r w:rsidRPr="00BB59F0" w:rsidR="008771F4">
        <w:rPr>
          <w:rFonts w:ascii="Tahoma" w:hAnsi="Tahoma" w:cs="Tahoma"/>
          <w:sz w:val="22"/>
          <w:szCs w:val="22"/>
        </w:rPr>
        <w:t xml:space="preserve"> </w:t>
      </w:r>
      <w:r w:rsidRPr="00BB59F0">
        <w:rPr>
          <w:rFonts w:ascii="Tahoma" w:hAnsi="Tahoma" w:cs="Tahoma"/>
          <w:sz w:val="22"/>
          <w:szCs w:val="22"/>
        </w:rPr>
        <w:t>Nos termos do artigo 62, inciso I, da Lei das Sociedades por Ações</w:t>
      </w:r>
      <w:r w:rsidRPr="00BB59F0" w:rsidR="00C00626">
        <w:rPr>
          <w:rFonts w:ascii="Tahoma" w:hAnsi="Tahoma" w:cs="Tahoma"/>
          <w:sz w:val="22"/>
          <w:szCs w:val="22"/>
        </w:rPr>
        <w:t xml:space="preserve"> a ata da Assembleia Geral </w:t>
      </w:r>
      <w:r w:rsidRPr="004426D6" w:rsidR="00C00626">
        <w:rPr>
          <w:rFonts w:ascii="Tahoma" w:hAnsi="Tahoma" w:cs="Tahoma"/>
          <w:sz w:val="22"/>
          <w:szCs w:val="22"/>
        </w:rPr>
        <w:t xml:space="preserve">Extraordinária de acionistas da Companhia realizada em </w:t>
      </w:r>
      <w:del w:id="10" w:author=" " w:date="2021-08-05T12:03:00Z">
        <w:r w:rsidRPr="004426D6" w:rsidR="000B01B8">
          <w:rPr>
            <w:rFonts w:ascii="Tahoma" w:hAnsi="Tahoma" w:cs="Tahoma"/>
            <w:sz w:val="22"/>
            <w:szCs w:val="22"/>
          </w:rPr>
          <w:delText>[</w:delText>
        </w:r>
      </w:del>
      <w:r w:rsidRPr="004426D6" w:rsidR="000B01B8">
        <w:rPr>
          <w:rFonts w:ascii="Tahoma" w:hAnsi="Tahoma" w:cs="Tahoma"/>
          <w:sz w:val="22"/>
          <w:szCs w:val="22"/>
          <w:highlight w:val="none"/>
          <w:rPrChange w:id="11" w:author=" " w:date="2021-08-05T12:03:00Z">
            <w:rPr>
              <w:rFonts w:ascii="Tahoma" w:hAnsi="Tahoma" w:cs="Tahoma"/>
              <w:sz w:val="22"/>
              <w:szCs w:val="22"/>
              <w:highlight w:val="yellow"/>
            </w:rPr>
          </w:rPrChange>
        </w:rPr>
        <w:t>10</w:t>
      </w:r>
      <w:del w:id="12" w:author=" " w:date="2021-08-05T12:03:00Z">
        <w:r w:rsidRPr="004426D6" w:rsidR="000B01B8">
          <w:rPr>
            <w:rFonts w:ascii="Tahoma" w:hAnsi="Tahoma" w:cs="Tahoma"/>
            <w:sz w:val="22"/>
            <w:szCs w:val="22"/>
          </w:rPr>
          <w:delText>]</w:delText>
        </w:r>
      </w:del>
      <w:r w:rsidRPr="004426D6" w:rsidR="000B01B8">
        <w:rPr>
          <w:rFonts w:ascii="Tahoma" w:hAnsi="Tahoma" w:cs="Tahoma"/>
          <w:sz w:val="22"/>
          <w:szCs w:val="22"/>
        </w:rPr>
        <w:t> </w:t>
      </w:r>
      <w:r w:rsidRPr="004426D6" w:rsidR="00C00626">
        <w:rPr>
          <w:rFonts w:ascii="Tahoma" w:hAnsi="Tahoma" w:cs="Tahoma"/>
          <w:sz w:val="22"/>
          <w:szCs w:val="22"/>
        </w:rPr>
        <w:t>de </w:t>
      </w:r>
      <w:del w:id="13" w:author=" " w:date="2021-08-05T12:03:00Z">
        <w:r w:rsidRPr="004426D6" w:rsidR="000B01B8">
          <w:rPr>
            <w:rFonts w:ascii="Tahoma" w:hAnsi="Tahoma" w:cs="Tahoma"/>
            <w:sz w:val="22"/>
            <w:szCs w:val="22"/>
          </w:rPr>
          <w:delText>[</w:delText>
        </w:r>
      </w:del>
      <w:r w:rsidRPr="004426D6" w:rsidR="000B01B8">
        <w:rPr>
          <w:rFonts w:ascii="Tahoma" w:hAnsi="Tahoma" w:cs="Tahoma"/>
          <w:sz w:val="22"/>
          <w:szCs w:val="22"/>
          <w:highlight w:val="none"/>
          <w:rPrChange w:id="14" w:author=" " w:date="2021-08-05T12:03:00Z">
            <w:rPr>
              <w:rFonts w:ascii="Tahoma" w:hAnsi="Tahoma" w:cs="Tahoma"/>
              <w:sz w:val="22"/>
              <w:szCs w:val="22"/>
              <w:highlight w:val="yellow"/>
            </w:rPr>
          </w:rPrChange>
        </w:rPr>
        <w:t>agosto</w:t>
      </w:r>
      <w:del w:id="15" w:author=" " w:date="2021-08-05T12:03:00Z">
        <w:r w:rsidRPr="004426D6" w:rsidR="000B01B8">
          <w:rPr>
            <w:rFonts w:ascii="Tahoma" w:hAnsi="Tahoma" w:cs="Tahoma"/>
            <w:sz w:val="22"/>
            <w:szCs w:val="22"/>
          </w:rPr>
          <w:delText>]</w:delText>
        </w:r>
      </w:del>
      <w:r w:rsidRPr="004426D6" w:rsidR="000B01B8">
        <w:rPr>
          <w:rFonts w:ascii="Tahoma" w:hAnsi="Tahoma" w:cs="Tahoma"/>
          <w:sz w:val="22"/>
          <w:szCs w:val="22"/>
        </w:rPr>
        <w:t> </w:t>
      </w:r>
      <w:r w:rsidRPr="004426D6" w:rsidR="00C00626">
        <w:rPr>
          <w:rFonts w:ascii="Tahoma" w:hAnsi="Tahoma" w:cs="Tahoma"/>
          <w:sz w:val="22"/>
          <w:szCs w:val="22"/>
        </w:rPr>
        <w:t>de </w:t>
      </w:r>
      <w:r w:rsidRPr="004426D6" w:rsidR="00DC69E0">
        <w:rPr>
          <w:rFonts w:ascii="Tahoma" w:hAnsi="Tahoma" w:cs="Tahoma"/>
          <w:sz w:val="22"/>
          <w:szCs w:val="22"/>
        </w:rPr>
        <w:t>2021</w:t>
      </w:r>
      <w:r w:rsidRPr="00BB59F0" w:rsidR="00DC69E0">
        <w:rPr>
          <w:rFonts w:ascii="Tahoma" w:hAnsi="Tahoma" w:cs="Tahoma"/>
          <w:sz w:val="22"/>
          <w:szCs w:val="22"/>
        </w:rPr>
        <w:t xml:space="preserve"> </w:t>
      </w:r>
      <w:r w:rsidRPr="00BB59F0" w:rsidR="00C00626">
        <w:rPr>
          <w:rFonts w:ascii="Tahoma" w:hAnsi="Tahoma" w:cs="Tahoma"/>
          <w:sz w:val="22"/>
          <w:szCs w:val="22"/>
        </w:rPr>
        <w:t>será arquivada na JUCERJA e publicada no DOERJ e no jornal "Diário Comercial"</w:t>
      </w:r>
      <w:r w:rsidRPr="00BB59F0" w:rsidR="00C21F94">
        <w:rPr>
          <w:rFonts w:ascii="Tahoma" w:hAnsi="Tahoma" w:cs="Tahoma"/>
          <w:sz w:val="22"/>
          <w:szCs w:val="22"/>
        </w:rPr>
        <w:t>)</w:t>
      </w:r>
      <w:r w:rsidRPr="00BB59F0">
        <w:rPr>
          <w:rFonts w:ascii="Tahoma" w:hAnsi="Tahoma" w:cs="Tahoma"/>
          <w:sz w:val="22"/>
          <w:szCs w:val="22"/>
        </w:rPr>
        <w:t xml:space="preserve">; </w:t>
      </w:r>
    </w:p>
    <w:p w:rsidR="00F90900" w:rsidRPr="00BB59F0" w:rsidP="00BB59F0" w14:paraId="7D858D0A" w14:textId="77777777">
      <w:pPr>
        <w:widowControl w:val="0"/>
        <w:numPr>
          <w:ilvl w:val="2"/>
          <w:numId w:val="32"/>
        </w:numPr>
        <w:spacing w:line="320" w:lineRule="exact"/>
        <w:jc w:val="both"/>
        <w:rPr>
          <w:rFonts w:ascii="Tahoma" w:hAnsi="Tahoma" w:cs="Tahoma"/>
          <w:sz w:val="22"/>
          <w:szCs w:val="22"/>
        </w:rPr>
      </w:pPr>
      <w:r w:rsidRPr="00BB59F0">
        <w:rPr>
          <w:rFonts w:ascii="Tahoma" w:hAnsi="Tahoma" w:cs="Tahoma"/>
          <w:i/>
          <w:iCs/>
          <w:sz w:val="22"/>
          <w:szCs w:val="22"/>
        </w:rPr>
        <w:t xml:space="preserve">arquivamento </w:t>
      </w:r>
      <w:r w:rsidRPr="00BB59F0" w:rsidR="00835802">
        <w:rPr>
          <w:rFonts w:ascii="Tahoma" w:hAnsi="Tahoma" w:cs="Tahoma"/>
          <w:i/>
          <w:iCs/>
          <w:sz w:val="22"/>
          <w:szCs w:val="22"/>
        </w:rPr>
        <w:t xml:space="preserve">e publicação </w:t>
      </w:r>
      <w:r w:rsidRPr="00BB59F0">
        <w:rPr>
          <w:rFonts w:ascii="Tahoma" w:hAnsi="Tahoma" w:cs="Tahoma"/>
          <w:i/>
          <w:iCs/>
          <w:sz w:val="22"/>
          <w:szCs w:val="22"/>
        </w:rPr>
        <w:t>dos atos societários da Fiadora.</w:t>
      </w:r>
      <w:r w:rsidRPr="00BB59F0">
        <w:rPr>
          <w:rFonts w:ascii="Tahoma" w:hAnsi="Tahoma" w:cs="Tahoma"/>
          <w:sz w:val="22"/>
          <w:szCs w:val="22"/>
        </w:rPr>
        <w:t xml:space="preserve"> </w:t>
      </w:r>
      <w:r w:rsidRPr="00BB59F0" w:rsidR="00835802">
        <w:rPr>
          <w:rFonts w:ascii="Tahoma" w:hAnsi="Tahoma" w:cs="Tahoma"/>
          <w:sz w:val="22"/>
          <w:szCs w:val="22"/>
        </w:rPr>
        <w:t>Nos termos do artigo 62, inciso I, da Lei das Sociedades por Ações, a</w:t>
      </w:r>
      <w:r w:rsidRPr="00BB59F0">
        <w:rPr>
          <w:rFonts w:ascii="Tahoma" w:hAnsi="Tahoma" w:cs="Tahoma"/>
          <w:sz w:val="22"/>
          <w:szCs w:val="22"/>
        </w:rPr>
        <w:t xml:space="preserve"> ata da Assembleia Geral Extraordinária de acionistas da Fiadora</w:t>
      </w:r>
      <w:r w:rsidRPr="00BB59F0" w:rsidR="00E42A1F">
        <w:rPr>
          <w:rFonts w:ascii="Tahoma" w:hAnsi="Tahoma" w:cs="Tahoma"/>
          <w:sz w:val="22"/>
          <w:szCs w:val="22"/>
        </w:rPr>
        <w:t>,</w:t>
      </w:r>
      <w:r w:rsidRPr="00BB59F0">
        <w:rPr>
          <w:rFonts w:ascii="Tahoma" w:hAnsi="Tahoma" w:cs="Tahoma"/>
          <w:sz w:val="22"/>
          <w:szCs w:val="22"/>
        </w:rPr>
        <w:t xml:space="preserve"> </w:t>
      </w:r>
      <w:r w:rsidR="004547DA">
        <w:rPr>
          <w:rFonts w:ascii="Tahoma" w:hAnsi="Tahoma" w:cs="Tahoma"/>
          <w:sz w:val="22"/>
          <w:szCs w:val="22"/>
        </w:rPr>
        <w:t>foi</w:t>
      </w:r>
      <w:r w:rsidRPr="00BB59F0" w:rsidR="008B21C5">
        <w:rPr>
          <w:rFonts w:ascii="Tahoma" w:hAnsi="Tahoma" w:cs="Tahoma"/>
          <w:sz w:val="22"/>
          <w:szCs w:val="22"/>
        </w:rPr>
        <w:t xml:space="preserve"> </w:t>
      </w:r>
      <w:r w:rsidRPr="00BB59F0">
        <w:rPr>
          <w:rFonts w:ascii="Tahoma" w:hAnsi="Tahoma" w:cs="Tahoma"/>
          <w:sz w:val="22"/>
          <w:szCs w:val="22"/>
        </w:rPr>
        <w:t xml:space="preserve">realizada </w:t>
      </w:r>
      <w:r w:rsidR="004547DA">
        <w:rPr>
          <w:rFonts w:ascii="Tahoma" w:hAnsi="Tahoma" w:cs="Tahoma"/>
          <w:sz w:val="22"/>
          <w:szCs w:val="22"/>
        </w:rPr>
        <w:t xml:space="preserve">em </w:t>
      </w:r>
      <w:r w:rsidR="00325D21">
        <w:rPr>
          <w:rFonts w:ascii="Tahoma" w:hAnsi="Tahoma" w:cs="Tahoma"/>
          <w:sz w:val="22"/>
          <w:szCs w:val="22"/>
        </w:rPr>
        <w:t>[</w:t>
      </w:r>
      <w:del w:id="16" w:author=" " w:date="2021-08-03T11:22:00Z">
        <w:r w:rsidR="004547DA">
          <w:rPr>
            <w:rFonts w:ascii="Tahoma" w:hAnsi="Tahoma" w:cs="Tahoma"/>
            <w:sz w:val="22"/>
            <w:szCs w:val="22"/>
          </w:rPr>
          <w:delText>09</w:delText>
        </w:r>
      </w:del>
      <w:ins w:id="17" w:author=" " w:date="2021-08-03T11:22:00Z">
        <w:r w:rsidR="00CB6680">
          <w:rPr>
            <w:rFonts w:ascii="Tahoma" w:hAnsi="Tahoma" w:cs="Tahoma"/>
            <w:sz w:val="22"/>
            <w:szCs w:val="22"/>
          </w:rPr>
          <w:t>10</w:t>
        </w:r>
      </w:ins>
      <w:r w:rsidR="00325D21">
        <w:rPr>
          <w:rFonts w:ascii="Tahoma" w:hAnsi="Tahoma" w:cs="Tahoma"/>
          <w:sz w:val="22"/>
          <w:szCs w:val="22"/>
        </w:rPr>
        <w:t>]</w:t>
      </w:r>
      <w:r w:rsidR="004547DA">
        <w:rPr>
          <w:rFonts w:ascii="Tahoma" w:hAnsi="Tahoma" w:cs="Tahoma"/>
          <w:sz w:val="22"/>
          <w:szCs w:val="22"/>
        </w:rPr>
        <w:t xml:space="preserve"> de agosto</w:t>
      </w:r>
      <w:r w:rsidRPr="00BB59F0" w:rsidR="00DC69E0">
        <w:rPr>
          <w:rFonts w:ascii="Tahoma" w:hAnsi="Tahoma" w:cs="Tahoma"/>
          <w:sz w:val="22"/>
          <w:szCs w:val="22"/>
        </w:rPr>
        <w:t xml:space="preserve"> </w:t>
      </w:r>
      <w:r w:rsidRPr="00BB59F0">
        <w:rPr>
          <w:rFonts w:ascii="Tahoma" w:hAnsi="Tahoma" w:cs="Tahoma"/>
          <w:sz w:val="22"/>
          <w:szCs w:val="22"/>
        </w:rPr>
        <w:t xml:space="preserve">de </w:t>
      </w:r>
      <w:r w:rsidRPr="00BB59F0" w:rsidR="00DC69E0">
        <w:rPr>
          <w:rFonts w:ascii="Tahoma" w:hAnsi="Tahoma" w:cs="Tahoma"/>
          <w:sz w:val="22"/>
          <w:szCs w:val="22"/>
        </w:rPr>
        <w:t>2021</w:t>
      </w:r>
      <w:r w:rsidRPr="00BB59F0" w:rsidR="008B21C5">
        <w:rPr>
          <w:rFonts w:ascii="Tahoma" w:hAnsi="Tahoma" w:cs="Tahoma"/>
          <w:sz w:val="22"/>
          <w:szCs w:val="22"/>
        </w:rPr>
        <w:t xml:space="preserve">, </w:t>
      </w:r>
      <w:r w:rsidRPr="00BB59F0" w:rsidR="00835802">
        <w:rPr>
          <w:rFonts w:ascii="Tahoma" w:hAnsi="Tahoma" w:cs="Tahoma"/>
          <w:sz w:val="22"/>
          <w:szCs w:val="22"/>
        </w:rPr>
        <w:t>será arquivada na JUCERJA e publicada no DOERJ e no jornal "Diário Comercial"</w:t>
      </w:r>
      <w:r w:rsidRPr="00BB59F0" w:rsidR="00C00626">
        <w:rPr>
          <w:rFonts w:ascii="Tahoma" w:hAnsi="Tahoma" w:cs="Tahoma"/>
          <w:sz w:val="22"/>
          <w:szCs w:val="22"/>
        </w:rPr>
        <w:t>;</w:t>
      </w:r>
    </w:p>
    <w:p w:rsidR="00835802" w:rsidRPr="00BB59F0" w:rsidP="00BB59F0" w14:paraId="0780AA61" w14:textId="77777777">
      <w:pPr>
        <w:pStyle w:val="ListParagraph"/>
        <w:widowControl w:val="0"/>
        <w:numPr>
          <w:ilvl w:val="2"/>
          <w:numId w:val="32"/>
        </w:numPr>
        <w:spacing w:line="320" w:lineRule="exact"/>
        <w:jc w:val="both"/>
        <w:rPr>
          <w:rFonts w:ascii="Tahoma" w:hAnsi="Tahoma" w:cs="Tahoma"/>
          <w:sz w:val="22"/>
          <w:szCs w:val="22"/>
        </w:rPr>
      </w:pPr>
      <w:bookmarkStart w:id="18" w:name="_Ref411417147"/>
      <w:bookmarkStart w:id="19" w:name="_Ref26375696"/>
      <w:r w:rsidRPr="00BB59F0">
        <w:rPr>
          <w:rFonts w:ascii="Tahoma" w:hAnsi="Tahoma" w:cs="Tahoma"/>
          <w:i/>
          <w:sz w:val="22"/>
          <w:szCs w:val="22"/>
        </w:rPr>
        <w:t>inscrição desta Escritura de Emissão</w:t>
      </w:r>
      <w:r w:rsidRPr="00BB59F0" w:rsidR="00587613">
        <w:rPr>
          <w:rFonts w:ascii="Tahoma" w:hAnsi="Tahoma" w:cs="Tahoma"/>
          <w:i/>
          <w:sz w:val="22"/>
          <w:szCs w:val="22"/>
        </w:rPr>
        <w:t xml:space="preserve"> e seus aditamentos</w:t>
      </w:r>
      <w:r w:rsidRPr="00BB59F0">
        <w:rPr>
          <w:rFonts w:ascii="Tahoma" w:hAnsi="Tahoma" w:cs="Tahoma"/>
          <w:sz w:val="22"/>
          <w:szCs w:val="22"/>
        </w:rPr>
        <w:t>.</w:t>
      </w:r>
      <w:r w:rsidRPr="00BB59F0" w:rsidR="008771F4">
        <w:rPr>
          <w:rFonts w:ascii="Tahoma" w:hAnsi="Tahoma" w:cs="Tahoma"/>
          <w:sz w:val="22"/>
          <w:szCs w:val="22"/>
        </w:rPr>
        <w:t xml:space="preserve"> </w:t>
      </w:r>
      <w:bookmarkStart w:id="20" w:name="_Hlk522181347"/>
      <w:r w:rsidRPr="00BB59F0" w:rsidR="00CE2AEF">
        <w:rPr>
          <w:rFonts w:ascii="Tahoma" w:hAnsi="Tahoma" w:cs="Tahoma"/>
          <w:sz w:val="22"/>
          <w:szCs w:val="22"/>
        </w:rPr>
        <w:t>Nos termos do artigo 62, inciso II</w:t>
      </w:r>
      <w:r w:rsidRPr="00BB59F0" w:rsidR="00D54BB2">
        <w:rPr>
          <w:rFonts w:ascii="Tahoma" w:hAnsi="Tahoma" w:cs="Tahoma"/>
          <w:sz w:val="22"/>
          <w:szCs w:val="22"/>
        </w:rPr>
        <w:t xml:space="preserve"> e parágrafo 3º</w:t>
      </w:r>
      <w:r w:rsidRPr="00BB59F0" w:rsidR="00CE2AEF">
        <w:rPr>
          <w:rFonts w:ascii="Tahoma" w:hAnsi="Tahoma" w:cs="Tahoma"/>
          <w:sz w:val="22"/>
          <w:szCs w:val="22"/>
        </w:rPr>
        <w:t>, da Lei das Sociedades por Ações</w:t>
      </w:r>
      <w:bookmarkEnd w:id="20"/>
      <w:r w:rsidRPr="00BB59F0" w:rsidR="00CE2AEF">
        <w:rPr>
          <w:rFonts w:ascii="Tahoma" w:hAnsi="Tahoma" w:cs="Tahoma"/>
          <w:sz w:val="22"/>
          <w:szCs w:val="22"/>
        </w:rPr>
        <w:t>,</w:t>
      </w:r>
      <w:r w:rsidRPr="00BB59F0">
        <w:rPr>
          <w:rFonts w:ascii="Tahoma" w:hAnsi="Tahoma" w:cs="Tahoma"/>
          <w:sz w:val="22"/>
          <w:szCs w:val="22"/>
        </w:rPr>
        <w:t xml:space="preserve"> e dos artigos 129 e 130 da Lei 6.015:</w:t>
      </w:r>
      <w:r w:rsidRPr="00BB59F0" w:rsidR="00CE2AEF">
        <w:rPr>
          <w:rFonts w:ascii="Tahoma" w:hAnsi="Tahoma" w:cs="Tahoma"/>
          <w:sz w:val="22"/>
          <w:szCs w:val="22"/>
        </w:rPr>
        <w:t xml:space="preserve"> </w:t>
      </w:r>
    </w:p>
    <w:p w:rsidR="002438A8" w:rsidRPr="00BB59F0" w:rsidP="00BB59F0" w14:paraId="6E14F485" w14:textId="77777777">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e</w:t>
      </w:r>
      <w:r w:rsidRPr="00BB59F0" w:rsidR="00370EAE">
        <w:rPr>
          <w:rFonts w:ascii="Tahoma" w:hAnsi="Tahoma" w:cs="Tahoma"/>
          <w:sz w:val="22"/>
          <w:szCs w:val="22"/>
        </w:rPr>
        <w:t>sta Escritura de Emissão e seus aditamentos serão</w:t>
      </w:r>
      <w:r w:rsidRPr="00BB59F0" w:rsidR="005353B7">
        <w:rPr>
          <w:rFonts w:ascii="Tahoma" w:hAnsi="Tahoma" w:cs="Tahoma"/>
          <w:sz w:val="22"/>
          <w:szCs w:val="22"/>
        </w:rPr>
        <w:t xml:space="preserve"> inscritos na JUCE</w:t>
      </w:r>
      <w:r w:rsidRPr="00BB59F0" w:rsidR="003060E5">
        <w:rPr>
          <w:rFonts w:ascii="Tahoma" w:hAnsi="Tahoma" w:cs="Tahoma"/>
          <w:sz w:val="22"/>
          <w:szCs w:val="22"/>
        </w:rPr>
        <w:t>RJA</w:t>
      </w:r>
      <w:bookmarkEnd w:id="18"/>
      <w:r w:rsidRPr="00BB59F0" w:rsidR="00835802">
        <w:rPr>
          <w:rFonts w:ascii="Tahoma" w:hAnsi="Tahoma" w:cs="Tahoma"/>
          <w:sz w:val="22"/>
          <w:szCs w:val="22"/>
        </w:rPr>
        <w:t>; e</w:t>
      </w:r>
      <w:r w:rsidRPr="00BB59F0">
        <w:rPr>
          <w:rFonts w:ascii="Tahoma" w:hAnsi="Tahoma" w:cs="Tahoma"/>
          <w:sz w:val="22"/>
          <w:szCs w:val="22"/>
        </w:rPr>
        <w:t>,</w:t>
      </w:r>
    </w:p>
    <w:p w:rsidR="0019106E" w:rsidRPr="00BB59F0" w:rsidP="00BB59F0" w14:paraId="34F595BE" w14:textId="77777777">
      <w:pPr>
        <w:pStyle w:val="ListParagraph"/>
        <w:widowControl w:val="0"/>
        <w:numPr>
          <w:ilvl w:val="3"/>
          <w:numId w:val="32"/>
        </w:numPr>
        <w:spacing w:line="320" w:lineRule="exact"/>
        <w:jc w:val="both"/>
        <w:rPr>
          <w:rFonts w:ascii="Tahoma" w:hAnsi="Tahoma" w:cs="Tahoma"/>
          <w:sz w:val="22"/>
          <w:szCs w:val="22"/>
        </w:rPr>
      </w:pPr>
      <w:r w:rsidRPr="00BB59F0">
        <w:rPr>
          <w:rFonts w:ascii="Tahoma" w:hAnsi="Tahoma" w:cs="Tahoma"/>
          <w:sz w:val="22"/>
          <w:szCs w:val="22"/>
        </w:rPr>
        <w:t xml:space="preserve"> </w:t>
      </w:r>
      <w:r w:rsidRPr="00BB59F0" w:rsidR="004B2B0F">
        <w:rPr>
          <w:rFonts w:ascii="Tahoma" w:hAnsi="Tahoma" w:cs="Tahoma"/>
          <w:sz w:val="22"/>
          <w:szCs w:val="22"/>
        </w:rPr>
        <w:t xml:space="preserve">em virtude da Fiança, a Companhia deverá ainda, de modo que seja observado o prazo previsto no artigo 130 da Lei 6.015, apresentar a presente Escritura de Emissão e seus eventuais aditamentos para registro, no prazo de até 20 (vinte) dias contados da data de assinatura da presente Escritura de Emissão ou de seus eventuais aditamentos, conforme o caso, nos Cartórios de Registro de Títulos e Documentos do domicílio da </w:t>
      </w:r>
      <w:r w:rsidRPr="00BB59F0" w:rsidR="004B2B0F">
        <w:rPr>
          <w:rFonts w:ascii="Tahoma" w:hAnsi="Tahoma" w:cs="Tahoma"/>
          <w:sz w:val="22"/>
          <w:szCs w:val="22"/>
        </w:rPr>
        <w:t>Companhia, do Agente Fiduciário e da Fiadora, qual seja o Cartório de Registro de Títulos e Documentos localizado na Cidade do Rio de Janeiro, Estado do Rio de Janeiro</w:t>
      </w:r>
      <w:r w:rsidRPr="00BB59F0" w:rsidR="003C4964">
        <w:rPr>
          <w:rFonts w:ascii="Tahoma" w:hAnsi="Tahoma" w:cs="Tahoma"/>
          <w:sz w:val="22"/>
          <w:szCs w:val="22"/>
        </w:rPr>
        <w:t>.</w:t>
      </w:r>
      <w:r w:rsidRPr="00BB59F0" w:rsidR="0082662F">
        <w:rPr>
          <w:rFonts w:ascii="Tahoma" w:hAnsi="Tahoma" w:cs="Tahoma"/>
          <w:sz w:val="22"/>
          <w:szCs w:val="22"/>
        </w:rPr>
        <w:t xml:space="preserve"> </w:t>
      </w:r>
      <w:r w:rsidRPr="00BB59F0" w:rsidR="003C4964">
        <w:rPr>
          <w:rFonts w:ascii="Tahoma" w:hAnsi="Tahoma" w:cs="Tahoma"/>
          <w:sz w:val="22"/>
          <w:szCs w:val="22"/>
        </w:rPr>
        <w:t>E</w:t>
      </w:r>
      <w:r w:rsidRPr="00BB59F0" w:rsidR="0082662F">
        <w:rPr>
          <w:rFonts w:ascii="Tahoma" w:hAnsi="Tahoma" w:cs="Tahoma"/>
          <w:sz w:val="22"/>
          <w:szCs w:val="22"/>
        </w:rPr>
        <w:t>m todo caso</w:t>
      </w:r>
      <w:r w:rsidRPr="00BB59F0" w:rsidR="003C4964">
        <w:rPr>
          <w:rFonts w:ascii="Tahoma" w:hAnsi="Tahoma" w:cs="Tahoma"/>
          <w:sz w:val="22"/>
          <w:szCs w:val="22"/>
        </w:rPr>
        <w:t>,</w:t>
      </w:r>
      <w:r w:rsidRPr="00BB59F0" w:rsidR="0082662F">
        <w:rPr>
          <w:rFonts w:ascii="Tahoma" w:hAnsi="Tahoma" w:cs="Tahoma"/>
          <w:sz w:val="22"/>
          <w:szCs w:val="22"/>
        </w:rPr>
        <w:t xml:space="preserve"> a comprovação d</w:t>
      </w:r>
      <w:r w:rsidRPr="00BB59F0" w:rsidR="003C4964">
        <w:rPr>
          <w:rFonts w:ascii="Tahoma" w:hAnsi="Tahoma" w:cs="Tahoma"/>
          <w:sz w:val="22"/>
          <w:szCs w:val="22"/>
        </w:rPr>
        <w:t>o</w:t>
      </w:r>
      <w:r w:rsidRPr="00BB59F0" w:rsidR="0082662F">
        <w:rPr>
          <w:rFonts w:ascii="Tahoma" w:hAnsi="Tahoma" w:cs="Tahoma"/>
          <w:sz w:val="22"/>
          <w:szCs w:val="22"/>
        </w:rPr>
        <w:t xml:space="preserve"> referido registro deverá ser demonstrada</w:t>
      </w:r>
      <w:r w:rsidRPr="00BB59F0" w:rsidR="003C4964">
        <w:rPr>
          <w:rFonts w:ascii="Tahoma" w:hAnsi="Tahoma" w:cs="Tahoma"/>
          <w:sz w:val="22"/>
          <w:szCs w:val="22"/>
        </w:rPr>
        <w:t xml:space="preserve"> ao Agente Fiduciário</w:t>
      </w:r>
      <w:r w:rsidRPr="00BB59F0" w:rsidR="0082662F">
        <w:rPr>
          <w:rFonts w:ascii="Tahoma" w:hAnsi="Tahoma" w:cs="Tahoma"/>
          <w:sz w:val="22"/>
          <w:szCs w:val="22"/>
        </w:rPr>
        <w:t xml:space="preserve"> com no mínimo 1 (um) </w:t>
      </w:r>
      <w:r w:rsidRPr="00BB59F0" w:rsidR="003C4964">
        <w:rPr>
          <w:rFonts w:ascii="Tahoma" w:hAnsi="Tahoma" w:cs="Tahoma"/>
          <w:sz w:val="22"/>
          <w:szCs w:val="22"/>
        </w:rPr>
        <w:t>D</w:t>
      </w:r>
      <w:r w:rsidRPr="00BB59F0" w:rsidR="0082662F">
        <w:rPr>
          <w:rFonts w:ascii="Tahoma" w:hAnsi="Tahoma" w:cs="Tahoma"/>
          <w:sz w:val="22"/>
          <w:szCs w:val="22"/>
        </w:rPr>
        <w:t>ia</w:t>
      </w:r>
      <w:r w:rsidRPr="00BB59F0" w:rsidR="003C4964">
        <w:rPr>
          <w:rFonts w:ascii="Tahoma" w:hAnsi="Tahoma" w:cs="Tahoma"/>
          <w:sz w:val="22"/>
          <w:szCs w:val="22"/>
        </w:rPr>
        <w:t xml:space="preserve"> Útil</w:t>
      </w:r>
      <w:r w:rsidRPr="00BB59F0" w:rsidR="0082662F">
        <w:rPr>
          <w:rFonts w:ascii="Tahoma" w:hAnsi="Tahoma" w:cs="Tahoma"/>
          <w:sz w:val="22"/>
          <w:szCs w:val="22"/>
        </w:rPr>
        <w:t xml:space="preserve"> de antecedência da</w:t>
      </w:r>
      <w:r w:rsidRPr="00BB59F0" w:rsidR="003C4964">
        <w:rPr>
          <w:rFonts w:ascii="Tahoma" w:hAnsi="Tahoma" w:cs="Tahoma"/>
          <w:sz w:val="22"/>
          <w:szCs w:val="22"/>
        </w:rPr>
        <w:t xml:space="preserve"> Primeira Data de Integralização</w:t>
      </w:r>
      <w:r w:rsidRPr="00BB59F0" w:rsidR="0082662F">
        <w:rPr>
          <w:rFonts w:ascii="Tahoma" w:hAnsi="Tahoma" w:cs="Tahoma"/>
          <w:sz w:val="22"/>
          <w:szCs w:val="22"/>
        </w:rPr>
        <w:t xml:space="preserve"> das Debêntures</w:t>
      </w:r>
      <w:r w:rsidRPr="00BB59F0" w:rsidR="00686372">
        <w:rPr>
          <w:rFonts w:ascii="Tahoma" w:hAnsi="Tahoma" w:cs="Tahoma"/>
          <w:sz w:val="22"/>
          <w:szCs w:val="22"/>
        </w:rPr>
        <w:t>.</w:t>
      </w:r>
      <w:bookmarkEnd w:id="19"/>
    </w:p>
    <w:p w:rsidR="003F377C" w:rsidRPr="00BB59F0" w:rsidP="00BB59F0" w14:paraId="4C7E6494" w14:textId="77777777">
      <w:pPr>
        <w:widowControl w:val="0"/>
        <w:numPr>
          <w:ilvl w:val="2"/>
          <w:numId w:val="32"/>
        </w:numPr>
        <w:spacing w:line="320" w:lineRule="exact"/>
        <w:jc w:val="both"/>
        <w:rPr>
          <w:rFonts w:ascii="Tahoma" w:hAnsi="Tahoma" w:cs="Tahoma"/>
          <w:sz w:val="22"/>
          <w:szCs w:val="22"/>
        </w:rPr>
      </w:pPr>
      <w:bookmarkStart w:id="21" w:name="_Ref376965973"/>
      <w:r w:rsidRPr="00BB59F0">
        <w:rPr>
          <w:rFonts w:ascii="Tahoma" w:hAnsi="Tahoma" w:cs="Tahoma"/>
          <w:i/>
          <w:sz w:val="22"/>
          <w:szCs w:val="22"/>
        </w:rPr>
        <w:t xml:space="preserve">constituição </w:t>
      </w:r>
      <w:r w:rsidRPr="00BB59F0" w:rsidR="006F55E9">
        <w:rPr>
          <w:rFonts w:ascii="Tahoma" w:hAnsi="Tahoma" w:cs="Tahoma"/>
          <w:i/>
          <w:sz w:val="22"/>
          <w:szCs w:val="22"/>
        </w:rPr>
        <w:t xml:space="preserve">da </w:t>
      </w:r>
      <w:r w:rsidRPr="00BB59F0" w:rsidR="00857A8A">
        <w:rPr>
          <w:rFonts w:ascii="Tahoma" w:hAnsi="Tahoma" w:cs="Tahoma"/>
          <w:i/>
          <w:sz w:val="22"/>
          <w:szCs w:val="22"/>
        </w:rPr>
        <w:t>Cessão Fiduciária</w:t>
      </w:r>
      <w:r w:rsidRPr="00BB59F0">
        <w:rPr>
          <w:rFonts w:ascii="Tahoma" w:hAnsi="Tahoma" w:cs="Tahoma"/>
          <w:sz w:val="22"/>
          <w:szCs w:val="22"/>
        </w:rPr>
        <w:t>.</w:t>
      </w:r>
      <w:r w:rsidRPr="00BB59F0" w:rsidR="008771F4">
        <w:rPr>
          <w:rFonts w:ascii="Tahoma" w:hAnsi="Tahoma" w:cs="Tahoma"/>
          <w:sz w:val="22"/>
          <w:szCs w:val="22"/>
        </w:rPr>
        <w:t xml:space="preserve"> </w:t>
      </w:r>
      <w:r w:rsidRPr="00BB59F0" w:rsidR="00DB3E9B">
        <w:rPr>
          <w:rFonts w:ascii="Tahoma" w:hAnsi="Tahoma" w:cs="Tahoma"/>
          <w:sz w:val="22"/>
          <w:szCs w:val="22"/>
        </w:rPr>
        <w:t>Nos termos do artigo 62, inciso III, da Lei das Sociedades por Ações, o</w:t>
      </w:r>
      <w:r w:rsidRPr="00BB59F0">
        <w:rPr>
          <w:rFonts w:ascii="Tahoma" w:hAnsi="Tahoma" w:cs="Tahoma"/>
          <w:sz w:val="22"/>
          <w:szCs w:val="22"/>
        </w:rPr>
        <w:t>bservado</w:t>
      </w:r>
      <w:r w:rsidRPr="00BB59F0" w:rsidR="00060FFE">
        <w:rPr>
          <w:rFonts w:ascii="Tahoma" w:hAnsi="Tahoma" w:cs="Tahoma"/>
          <w:sz w:val="22"/>
          <w:szCs w:val="22"/>
        </w:rPr>
        <w:t xml:space="preserve"> </w:t>
      </w:r>
      <w:r w:rsidRPr="00BB59F0">
        <w:rPr>
          <w:rFonts w:ascii="Tahoma" w:hAnsi="Tahoma" w:cs="Tahoma"/>
          <w:sz w:val="22"/>
          <w:szCs w:val="22"/>
        </w:rPr>
        <w:t>o disposto na Cláusula </w:t>
      </w:r>
      <w:r w:rsidRPr="00BB59F0" w:rsidR="00F8013B">
        <w:rPr>
          <w:rFonts w:ascii="Tahoma" w:hAnsi="Tahoma" w:cs="Tahoma"/>
          <w:sz w:val="22"/>
          <w:szCs w:val="22"/>
        </w:rPr>
        <w:fldChar w:fldCharType="begin"/>
      </w:r>
      <w:r w:rsidRPr="00BB59F0" w:rsidR="00F8013B">
        <w:rPr>
          <w:rFonts w:ascii="Tahoma" w:hAnsi="Tahoma" w:cs="Tahoma"/>
          <w:sz w:val="22"/>
          <w:szCs w:val="22"/>
        </w:rPr>
        <w:instrText xml:space="preserve"> REF _Ref279826046 \r \p \h  \* MERGEFORMAT </w:instrText>
      </w:r>
      <w:r w:rsidRPr="00BB59F0" w:rsidR="00F8013B">
        <w:rPr>
          <w:rFonts w:ascii="Tahoma" w:hAnsi="Tahoma" w:cs="Tahoma"/>
          <w:sz w:val="22"/>
          <w:szCs w:val="22"/>
        </w:rPr>
        <w:fldChar w:fldCharType="separate"/>
      </w:r>
      <w:r w:rsidR="00F8013B">
        <w:rPr>
          <w:rFonts w:ascii="Tahoma" w:hAnsi="Tahoma" w:cs="Tahoma"/>
          <w:sz w:val="22"/>
          <w:szCs w:val="22"/>
        </w:rPr>
        <w:t>4.22</w:t>
      </w:r>
      <w:r w:rsidRPr="00BB59F0" w:rsidR="00F8013B">
        <w:rPr>
          <w:rFonts w:ascii="Tahoma" w:hAnsi="Tahoma" w:cs="Tahoma"/>
          <w:sz w:val="22"/>
          <w:szCs w:val="22"/>
        </w:rPr>
        <w:t xml:space="preserve"> abaixo</w:t>
      </w:r>
      <w:r w:rsidRPr="00BB59F0" w:rsidR="00F8013B">
        <w:rPr>
          <w:rFonts w:ascii="Tahoma" w:hAnsi="Tahoma" w:cs="Tahoma"/>
          <w:sz w:val="22"/>
          <w:szCs w:val="22"/>
        </w:rPr>
        <w:fldChar w:fldCharType="end"/>
      </w:r>
      <w:r w:rsidRPr="00BB59F0">
        <w:rPr>
          <w:rFonts w:ascii="Tahoma" w:hAnsi="Tahoma" w:cs="Tahoma"/>
          <w:sz w:val="22"/>
          <w:szCs w:val="22"/>
        </w:rPr>
        <w:t xml:space="preserve">, </w:t>
      </w:r>
      <w:r w:rsidRPr="00BB59F0" w:rsidR="006F55E9">
        <w:rPr>
          <w:rFonts w:ascii="Tahoma" w:hAnsi="Tahoma" w:cs="Tahoma"/>
          <w:sz w:val="22"/>
          <w:szCs w:val="22"/>
        </w:rPr>
        <w:t xml:space="preserve">a </w:t>
      </w:r>
      <w:r w:rsidRPr="00BB59F0" w:rsidR="00857A8A">
        <w:rPr>
          <w:rFonts w:ascii="Tahoma" w:hAnsi="Tahoma" w:cs="Tahoma"/>
          <w:sz w:val="22"/>
          <w:szCs w:val="22"/>
        </w:rPr>
        <w:t xml:space="preserve">Cessão Fiduciária </w:t>
      </w:r>
      <w:r w:rsidRPr="00BB59F0" w:rsidR="00D44DEF">
        <w:rPr>
          <w:rFonts w:ascii="Tahoma" w:hAnsi="Tahoma" w:cs="Tahoma"/>
          <w:sz w:val="22"/>
          <w:szCs w:val="22"/>
        </w:rPr>
        <w:t>será</w:t>
      </w:r>
      <w:r w:rsidRPr="00BB59F0">
        <w:rPr>
          <w:rFonts w:ascii="Tahoma" w:hAnsi="Tahoma" w:cs="Tahoma"/>
          <w:sz w:val="22"/>
          <w:szCs w:val="22"/>
        </w:rPr>
        <w:t xml:space="preserve"> formalizada por meio do Contrato de </w:t>
      </w:r>
      <w:r w:rsidRPr="00BB59F0" w:rsidR="0069206A">
        <w:rPr>
          <w:rFonts w:ascii="Tahoma" w:hAnsi="Tahoma" w:cs="Tahoma"/>
          <w:sz w:val="22"/>
          <w:szCs w:val="22"/>
        </w:rPr>
        <w:t>Cessão Fiduciária</w:t>
      </w:r>
      <w:r w:rsidRPr="00BB59F0">
        <w:rPr>
          <w:rFonts w:ascii="Tahoma" w:hAnsi="Tahoma" w:cs="Tahoma"/>
          <w:sz w:val="22"/>
          <w:szCs w:val="22"/>
        </w:rPr>
        <w:t>, e será constituíd</w:t>
      </w:r>
      <w:r w:rsidRPr="00BB59F0" w:rsidR="00F96C9F">
        <w:rPr>
          <w:rFonts w:ascii="Tahoma" w:hAnsi="Tahoma" w:cs="Tahoma"/>
          <w:sz w:val="22"/>
          <w:szCs w:val="22"/>
        </w:rPr>
        <w:t>a</w:t>
      </w:r>
      <w:r w:rsidRPr="00BB59F0" w:rsidR="00C13E84">
        <w:rPr>
          <w:rFonts w:ascii="Tahoma" w:hAnsi="Tahoma" w:cs="Tahoma"/>
          <w:sz w:val="22"/>
          <w:szCs w:val="22"/>
        </w:rPr>
        <w:t xml:space="preserve">, nos termos </w:t>
      </w:r>
      <w:r w:rsidRPr="00BB59F0" w:rsidR="00A05B0D">
        <w:rPr>
          <w:rFonts w:ascii="Tahoma" w:hAnsi="Tahoma" w:cs="Tahoma"/>
          <w:sz w:val="22"/>
          <w:szCs w:val="22"/>
        </w:rPr>
        <w:t>do Contrato de Cessão Fiduciária,</w:t>
      </w:r>
      <w:r w:rsidRPr="00BB59F0" w:rsidR="008B0FE0">
        <w:rPr>
          <w:rFonts w:ascii="Tahoma" w:hAnsi="Tahoma" w:cs="Tahoma"/>
          <w:sz w:val="22"/>
          <w:szCs w:val="22"/>
        </w:rPr>
        <w:t xml:space="preserve"> mediante </w:t>
      </w:r>
      <w:r w:rsidRPr="00BB59F0" w:rsidR="00CA4EDE">
        <w:rPr>
          <w:rFonts w:ascii="Tahoma" w:hAnsi="Tahoma" w:cs="Tahoma"/>
          <w:sz w:val="22"/>
          <w:szCs w:val="22"/>
        </w:rPr>
        <w:t xml:space="preserve">o </w:t>
      </w:r>
      <w:r w:rsidRPr="00BB59F0" w:rsidR="008B0FE0">
        <w:rPr>
          <w:rFonts w:ascii="Tahoma" w:hAnsi="Tahoma" w:cs="Tahoma"/>
          <w:sz w:val="22"/>
          <w:szCs w:val="22"/>
        </w:rPr>
        <w:t xml:space="preserve">registro </w:t>
      </w:r>
      <w:r w:rsidRPr="00BB59F0" w:rsidR="00A36EEC">
        <w:rPr>
          <w:rFonts w:ascii="Tahoma" w:hAnsi="Tahoma" w:cs="Tahoma"/>
          <w:sz w:val="22"/>
          <w:szCs w:val="22"/>
        </w:rPr>
        <w:t xml:space="preserve">do Contrato de </w:t>
      </w:r>
      <w:r w:rsidRPr="00BB59F0" w:rsidR="0069206A">
        <w:rPr>
          <w:rFonts w:ascii="Tahoma" w:hAnsi="Tahoma" w:cs="Tahoma"/>
          <w:sz w:val="22"/>
          <w:szCs w:val="22"/>
        </w:rPr>
        <w:t>Cessão Fiduciária</w:t>
      </w:r>
      <w:r w:rsidRPr="00BB59F0" w:rsidR="00EB31A4">
        <w:rPr>
          <w:rFonts w:ascii="Tahoma" w:hAnsi="Tahoma" w:cs="Tahoma"/>
          <w:sz w:val="22"/>
          <w:szCs w:val="22"/>
        </w:rPr>
        <w:t xml:space="preserve"> </w:t>
      </w:r>
      <w:r w:rsidRPr="00BB59F0" w:rsidR="008B0FE0">
        <w:rPr>
          <w:rFonts w:ascii="Tahoma" w:hAnsi="Tahoma" w:cs="Tahoma"/>
          <w:sz w:val="22"/>
          <w:szCs w:val="22"/>
        </w:rPr>
        <w:t>no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cartório</w:t>
      </w:r>
      <w:r w:rsidRPr="00BB59F0" w:rsidR="002C613C">
        <w:rPr>
          <w:rFonts w:ascii="Tahoma" w:hAnsi="Tahoma" w:cs="Tahoma"/>
          <w:sz w:val="22"/>
          <w:szCs w:val="22"/>
        </w:rPr>
        <w:t>(</w:t>
      </w:r>
      <w:r w:rsidRPr="00BB59F0" w:rsidR="008B0FE0">
        <w:rPr>
          <w:rFonts w:ascii="Tahoma" w:hAnsi="Tahoma" w:cs="Tahoma"/>
          <w:sz w:val="22"/>
          <w:szCs w:val="22"/>
        </w:rPr>
        <w:t>s</w:t>
      </w:r>
      <w:r w:rsidRPr="00BB59F0" w:rsidR="002C613C">
        <w:rPr>
          <w:rFonts w:ascii="Tahoma" w:hAnsi="Tahoma" w:cs="Tahoma"/>
          <w:sz w:val="22"/>
          <w:szCs w:val="22"/>
        </w:rPr>
        <w:t>)</w:t>
      </w:r>
      <w:r w:rsidRPr="00BB59F0" w:rsidR="008B0FE0">
        <w:rPr>
          <w:rFonts w:ascii="Tahoma" w:hAnsi="Tahoma" w:cs="Tahoma"/>
          <w:sz w:val="22"/>
          <w:szCs w:val="22"/>
        </w:rPr>
        <w:t xml:space="preserve"> de registro de títulos e documentos</w:t>
      </w:r>
      <w:r w:rsidRPr="00BB59F0" w:rsidR="00CD40B5">
        <w:rPr>
          <w:rFonts w:ascii="Tahoma" w:hAnsi="Tahoma" w:cs="Tahoma"/>
          <w:sz w:val="22"/>
          <w:szCs w:val="22"/>
        </w:rPr>
        <w:t xml:space="preserve"> </w:t>
      </w:r>
      <w:r w:rsidRPr="00BB59F0" w:rsidR="008912C6">
        <w:rPr>
          <w:rFonts w:ascii="Tahoma" w:hAnsi="Tahoma" w:cs="Tahoma"/>
          <w:sz w:val="22"/>
          <w:szCs w:val="22"/>
        </w:rPr>
        <w:t>competente</w:t>
      </w:r>
      <w:r w:rsidRPr="00BB59F0" w:rsidR="00292541">
        <w:rPr>
          <w:rFonts w:ascii="Tahoma" w:hAnsi="Tahoma" w:cs="Tahoma"/>
          <w:sz w:val="22"/>
          <w:szCs w:val="22"/>
        </w:rPr>
        <w:t>(</w:t>
      </w:r>
      <w:r w:rsidRPr="00BB59F0" w:rsidR="007A6BB7">
        <w:rPr>
          <w:rFonts w:ascii="Tahoma" w:hAnsi="Tahoma" w:cs="Tahoma"/>
          <w:sz w:val="22"/>
          <w:szCs w:val="22"/>
        </w:rPr>
        <w:t>s</w:t>
      </w:r>
      <w:r w:rsidRPr="00BB59F0" w:rsidR="00292541">
        <w:rPr>
          <w:rFonts w:ascii="Tahoma" w:hAnsi="Tahoma" w:cs="Tahoma"/>
          <w:sz w:val="22"/>
          <w:szCs w:val="22"/>
        </w:rPr>
        <w:t>)</w:t>
      </w:r>
      <w:r w:rsidRPr="00BB59F0" w:rsidR="008912C6">
        <w:rPr>
          <w:rFonts w:ascii="Tahoma" w:hAnsi="Tahoma" w:cs="Tahoma"/>
          <w:sz w:val="22"/>
          <w:szCs w:val="22"/>
        </w:rPr>
        <w:t xml:space="preserve">, </w:t>
      </w:r>
      <w:r w:rsidRPr="00BB59F0" w:rsidR="00FB101D">
        <w:rPr>
          <w:rFonts w:ascii="Tahoma" w:hAnsi="Tahoma" w:cs="Tahoma"/>
          <w:sz w:val="22"/>
          <w:szCs w:val="22"/>
        </w:rPr>
        <w:t>conforme previsto(s) no Contrato de Cessão Fiduciária</w:t>
      </w:r>
      <w:bookmarkEnd w:id="21"/>
      <w:r w:rsidRPr="00BB59F0" w:rsidR="00B56DEF">
        <w:rPr>
          <w:rFonts w:ascii="Tahoma" w:hAnsi="Tahoma" w:cs="Tahoma"/>
          <w:sz w:val="22"/>
          <w:szCs w:val="22"/>
        </w:rPr>
        <w:t>;</w:t>
      </w:r>
      <w:r w:rsidR="00B10952">
        <w:rPr>
          <w:rFonts w:ascii="Tahoma" w:hAnsi="Tahoma" w:cs="Tahoma"/>
          <w:sz w:val="22"/>
          <w:szCs w:val="22"/>
        </w:rPr>
        <w:t xml:space="preserve"> </w:t>
      </w:r>
    </w:p>
    <w:p w:rsidR="0020360D" w:rsidRPr="00BB59F0" w:rsidP="00BB59F0" w14:paraId="27E55157" w14:textId="77777777">
      <w:pPr>
        <w:widowControl w:val="0"/>
        <w:numPr>
          <w:ilvl w:val="2"/>
          <w:numId w:val="32"/>
        </w:numPr>
        <w:spacing w:line="320" w:lineRule="exact"/>
        <w:jc w:val="both"/>
        <w:rPr>
          <w:rFonts w:ascii="Tahoma" w:hAnsi="Tahoma" w:cs="Tahoma"/>
          <w:sz w:val="22"/>
          <w:szCs w:val="22"/>
        </w:rPr>
      </w:pPr>
      <w:bookmarkStart w:id="22" w:name="_Ref201729546"/>
      <w:r w:rsidRPr="00BB59F0">
        <w:rPr>
          <w:rFonts w:ascii="Tahoma" w:hAnsi="Tahoma" w:cs="Tahoma"/>
          <w:i/>
          <w:sz w:val="22"/>
          <w:szCs w:val="22"/>
        </w:rPr>
        <w:t>depósito para distribuição</w:t>
      </w:r>
      <w:r w:rsidRPr="00BB59F0">
        <w:rPr>
          <w:rFonts w:ascii="Tahoma" w:hAnsi="Tahoma" w:cs="Tahoma"/>
          <w:sz w:val="22"/>
          <w:szCs w:val="22"/>
        </w:rPr>
        <w:t>.</w:t>
      </w:r>
      <w:r w:rsidRPr="00BB59F0" w:rsidR="008771F4">
        <w:rPr>
          <w:rFonts w:ascii="Tahoma" w:hAnsi="Tahoma" w:cs="Tahoma"/>
          <w:sz w:val="22"/>
          <w:szCs w:val="22"/>
        </w:rPr>
        <w:t xml:space="preserve"> </w:t>
      </w:r>
      <w:bookmarkEnd w:id="22"/>
      <w:r w:rsidRPr="00BB59F0">
        <w:rPr>
          <w:rFonts w:ascii="Tahoma" w:hAnsi="Tahoma" w:cs="Tahoma"/>
          <w:sz w:val="22"/>
          <w:szCs w:val="22"/>
        </w:rPr>
        <w:t xml:space="preserve">As Debêntures serão depositadas para distribuição </w:t>
      </w:r>
      <w:r w:rsidRPr="00BB59F0" w:rsidR="004B5F25">
        <w:rPr>
          <w:rFonts w:ascii="Tahoma" w:hAnsi="Tahoma" w:cs="Tahoma"/>
          <w:sz w:val="22"/>
          <w:szCs w:val="22"/>
        </w:rPr>
        <w:t xml:space="preserve">no mercado primário </w:t>
      </w:r>
      <w:r w:rsidRPr="00BB59F0">
        <w:rPr>
          <w:rFonts w:ascii="Tahoma" w:hAnsi="Tahoma" w:cs="Tahoma"/>
          <w:sz w:val="22"/>
          <w:szCs w:val="22"/>
        </w:rPr>
        <w:t xml:space="preserve">por meio do </w:t>
      </w:r>
      <w:r w:rsidRPr="00BB59F0" w:rsidR="00F82AE0">
        <w:rPr>
          <w:rFonts w:ascii="Tahoma" w:hAnsi="Tahoma" w:cs="Tahoma"/>
          <w:iCs/>
          <w:sz w:val="22"/>
          <w:szCs w:val="22"/>
        </w:rPr>
        <w:t>MDA</w:t>
      </w:r>
      <w:r w:rsidRPr="00BB59F0">
        <w:rPr>
          <w:rFonts w:ascii="Tahoma" w:hAnsi="Tahoma" w:cs="Tahoma"/>
          <w:iCs/>
          <w:sz w:val="22"/>
          <w:szCs w:val="22"/>
        </w:rPr>
        <w:t xml:space="preserve">, sendo a distribuição liquidada </w:t>
      </w:r>
      <w:r w:rsidRPr="00BB59F0" w:rsidR="00876FCA">
        <w:rPr>
          <w:rFonts w:ascii="Tahoma" w:hAnsi="Tahoma" w:cs="Tahoma"/>
          <w:iCs/>
          <w:sz w:val="22"/>
          <w:szCs w:val="22"/>
        </w:rPr>
        <w:t xml:space="preserve">financeiramente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sidR="000F7CA3">
        <w:rPr>
          <w:rFonts w:ascii="Tahoma" w:hAnsi="Tahoma" w:cs="Tahoma"/>
          <w:sz w:val="22"/>
          <w:szCs w:val="22"/>
        </w:rPr>
        <w:t>;</w:t>
      </w:r>
    </w:p>
    <w:p w:rsidR="0020360D" w:rsidRPr="00BB59F0" w:rsidP="00BB59F0" w14:paraId="236E4CB3" w14:textId="77777777">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depósito para 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33CD9">
        <w:rPr>
          <w:rFonts w:ascii="Tahoma" w:hAnsi="Tahoma" w:cs="Tahoma"/>
          <w:sz w:val="22"/>
          <w:szCs w:val="22"/>
        </w:rPr>
        <w:t>Observado o disposto na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_Ref310606049 \n \p \h  \* MERGEFORMAT </w:instrText>
      </w:r>
      <w:r w:rsidRPr="00BB59F0" w:rsidR="00AE1678">
        <w:rPr>
          <w:rFonts w:ascii="Tahoma" w:hAnsi="Tahoma" w:cs="Tahoma"/>
          <w:sz w:val="22"/>
          <w:szCs w:val="22"/>
        </w:rPr>
        <w:fldChar w:fldCharType="separate"/>
      </w:r>
      <w:r w:rsidR="00AE1678">
        <w:rPr>
          <w:rFonts w:ascii="Tahoma" w:hAnsi="Tahoma" w:cs="Tahoma"/>
          <w:sz w:val="22"/>
          <w:szCs w:val="22"/>
        </w:rPr>
        <w:t>3.5</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sidR="00433CD9">
        <w:rPr>
          <w:rFonts w:ascii="Tahoma" w:hAnsi="Tahoma" w:cs="Tahoma"/>
          <w:sz w:val="22"/>
          <w:szCs w:val="22"/>
        </w:rPr>
        <w:t xml:space="preserve">, as </w:t>
      </w:r>
      <w:r w:rsidRPr="00BB59F0">
        <w:rPr>
          <w:rFonts w:ascii="Tahoma" w:hAnsi="Tahoma" w:cs="Tahoma"/>
          <w:sz w:val="22"/>
          <w:szCs w:val="22"/>
        </w:rPr>
        <w:t>Debêntures serão depositadas para negociação no mercado secundário por meio</w:t>
      </w:r>
      <w:r w:rsidRPr="00BB59F0">
        <w:rPr>
          <w:rFonts w:ascii="Tahoma" w:hAnsi="Tahoma" w:cs="Tahoma"/>
          <w:iCs/>
          <w:sz w:val="22"/>
          <w:szCs w:val="22"/>
        </w:rPr>
        <w:t xml:space="preserve"> do</w:t>
      </w:r>
      <w:r w:rsidRPr="00BB59F0" w:rsidR="00F82AE0">
        <w:rPr>
          <w:rFonts w:ascii="Tahoma" w:hAnsi="Tahoma" w:cs="Tahoma"/>
          <w:iCs/>
          <w:sz w:val="22"/>
          <w:szCs w:val="22"/>
        </w:rPr>
        <w:t xml:space="preserve"> </w:t>
      </w:r>
      <w:r w:rsidRPr="00BB59F0" w:rsidR="00F82AE0">
        <w:rPr>
          <w:rFonts w:ascii="Tahoma" w:hAnsi="Tahoma" w:cs="Tahoma"/>
          <w:sz w:val="22"/>
          <w:szCs w:val="22"/>
        </w:rPr>
        <w:t>CETIP21</w:t>
      </w:r>
      <w:r w:rsidRPr="00BB59F0">
        <w:rPr>
          <w:rFonts w:ascii="Tahoma" w:hAnsi="Tahoma" w:cs="Tahoma"/>
          <w:iCs/>
          <w:sz w:val="22"/>
          <w:szCs w:val="22"/>
        </w:rPr>
        <w:t>, sendo a</w:t>
      </w:r>
      <w:r w:rsidRPr="00BB59F0" w:rsidR="008E3B42">
        <w:rPr>
          <w:rFonts w:ascii="Tahoma" w:hAnsi="Tahoma" w:cs="Tahoma"/>
          <w:iCs/>
          <w:sz w:val="22"/>
          <w:szCs w:val="22"/>
        </w:rPr>
        <w:t>s</w:t>
      </w:r>
      <w:r w:rsidRPr="00BB59F0">
        <w:rPr>
          <w:rFonts w:ascii="Tahoma" w:hAnsi="Tahoma" w:cs="Tahoma"/>
          <w:iCs/>
          <w:sz w:val="22"/>
          <w:szCs w:val="22"/>
        </w:rPr>
        <w:t xml:space="preserve"> negociaç</w:t>
      </w:r>
      <w:r w:rsidRPr="00BB59F0" w:rsidR="008E3B42">
        <w:rPr>
          <w:rFonts w:ascii="Tahoma" w:hAnsi="Tahoma" w:cs="Tahoma"/>
          <w:iCs/>
          <w:sz w:val="22"/>
          <w:szCs w:val="22"/>
        </w:rPr>
        <w:t>ões</w:t>
      </w:r>
      <w:r w:rsidRPr="00BB59F0">
        <w:rPr>
          <w:rFonts w:ascii="Tahoma" w:hAnsi="Tahoma" w:cs="Tahoma"/>
          <w:iCs/>
          <w:sz w:val="22"/>
          <w:szCs w:val="22"/>
        </w:rPr>
        <w:t xml:space="preserve"> liquidada</w:t>
      </w:r>
      <w:r w:rsidRPr="00BB59F0" w:rsidR="008E3B42">
        <w:rPr>
          <w:rFonts w:ascii="Tahoma" w:hAnsi="Tahoma" w:cs="Tahoma"/>
          <w:iCs/>
          <w:sz w:val="22"/>
          <w:szCs w:val="22"/>
        </w:rPr>
        <w:t>s financeiramente</w:t>
      </w:r>
      <w:r w:rsidRPr="00BB59F0">
        <w:rPr>
          <w:rFonts w:ascii="Tahoma" w:hAnsi="Tahoma" w:cs="Tahoma"/>
          <w:iCs/>
          <w:sz w:val="22"/>
          <w:szCs w:val="22"/>
        </w:rPr>
        <w:t xml:space="preserve"> </w:t>
      </w:r>
      <w:r w:rsidRPr="00BB59F0" w:rsidR="00A07A91">
        <w:rPr>
          <w:rFonts w:ascii="Tahoma" w:hAnsi="Tahoma" w:cs="Tahoma"/>
          <w:iCs/>
          <w:sz w:val="22"/>
          <w:szCs w:val="22"/>
        </w:rPr>
        <w:t>por meio da</w:t>
      </w:r>
      <w:r w:rsidRPr="00BB59F0">
        <w:rPr>
          <w:rFonts w:ascii="Tahoma" w:hAnsi="Tahoma" w:cs="Tahoma"/>
          <w:iCs/>
          <w:sz w:val="22"/>
          <w:szCs w:val="22"/>
        </w:rPr>
        <w:t xml:space="preserve"> </w:t>
      </w:r>
      <w:r w:rsidRPr="00BB59F0" w:rsidR="00BA5EED">
        <w:rPr>
          <w:rFonts w:ascii="Tahoma" w:hAnsi="Tahoma" w:cs="Tahoma"/>
          <w:iCs/>
          <w:sz w:val="22"/>
          <w:szCs w:val="22"/>
        </w:rPr>
        <w:t>B3</w:t>
      </w:r>
      <w:r w:rsidRPr="00BB59F0">
        <w:rPr>
          <w:rFonts w:ascii="Tahoma" w:hAnsi="Tahoma" w:cs="Tahoma"/>
          <w:iCs/>
          <w:sz w:val="22"/>
          <w:szCs w:val="22"/>
        </w:rPr>
        <w:t xml:space="preserve"> e as Debêntures </w:t>
      </w:r>
      <w:r w:rsidRPr="00BB59F0" w:rsidR="00FD5570">
        <w:rPr>
          <w:rFonts w:ascii="Tahoma" w:hAnsi="Tahoma" w:cs="Tahoma"/>
          <w:iCs/>
          <w:sz w:val="22"/>
          <w:szCs w:val="22"/>
        </w:rPr>
        <w:t xml:space="preserve">custodiadas </w:t>
      </w:r>
      <w:r w:rsidRPr="00BB59F0">
        <w:rPr>
          <w:rFonts w:ascii="Tahoma" w:hAnsi="Tahoma" w:cs="Tahoma"/>
          <w:iCs/>
          <w:sz w:val="22"/>
          <w:szCs w:val="22"/>
        </w:rPr>
        <w:t xml:space="preserve">eletronicamente na </w:t>
      </w:r>
      <w:r w:rsidRPr="00BB59F0" w:rsidR="00BA5EED">
        <w:rPr>
          <w:rFonts w:ascii="Tahoma" w:hAnsi="Tahoma" w:cs="Tahoma"/>
          <w:iCs/>
          <w:sz w:val="22"/>
          <w:szCs w:val="22"/>
        </w:rPr>
        <w:t>B3</w:t>
      </w:r>
      <w:r w:rsidRPr="00BB59F0" w:rsidR="00E2465C">
        <w:rPr>
          <w:rFonts w:ascii="Tahoma" w:hAnsi="Tahoma" w:cs="Tahoma"/>
          <w:sz w:val="22"/>
          <w:szCs w:val="22"/>
        </w:rPr>
        <w:t>;</w:t>
      </w:r>
    </w:p>
    <w:p w:rsidR="004329BC" w:rsidRPr="00BB59F0" w:rsidP="00BB59F0" w14:paraId="59813D8D" w14:textId="77777777">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w:t>
      </w:r>
      <w:r w:rsidRPr="00BB59F0" w:rsidR="00DF0175">
        <w:rPr>
          <w:rFonts w:ascii="Tahoma" w:hAnsi="Tahoma" w:cs="Tahoma"/>
          <w:i/>
          <w:sz w:val="22"/>
          <w:szCs w:val="22"/>
        </w:rPr>
        <w:t xml:space="preserve"> da Oferta</w:t>
      </w:r>
      <w:r w:rsidRPr="00BB59F0">
        <w:rPr>
          <w:rFonts w:ascii="Tahoma" w:hAnsi="Tahoma" w:cs="Tahoma"/>
          <w:i/>
          <w:sz w:val="22"/>
          <w:szCs w:val="22"/>
        </w:rPr>
        <w:t xml:space="preserve"> pela CVM</w:t>
      </w:r>
      <w:r w:rsidRPr="00BB59F0">
        <w:rPr>
          <w:rFonts w:ascii="Tahoma" w:hAnsi="Tahoma" w:cs="Tahoma"/>
          <w:sz w:val="22"/>
          <w:szCs w:val="22"/>
        </w:rPr>
        <w:t>.</w:t>
      </w:r>
      <w:r w:rsidRPr="00BB59F0" w:rsidR="008771F4">
        <w:rPr>
          <w:rFonts w:ascii="Tahoma" w:hAnsi="Tahoma" w:cs="Tahoma"/>
          <w:sz w:val="22"/>
          <w:szCs w:val="22"/>
        </w:rPr>
        <w:t xml:space="preserve"> </w:t>
      </w:r>
      <w:r w:rsidRPr="00BB59F0" w:rsidR="00416BED">
        <w:rPr>
          <w:rFonts w:ascii="Tahoma" w:hAnsi="Tahoma" w:cs="Tahoma"/>
          <w:sz w:val="22"/>
          <w:szCs w:val="22"/>
        </w:rPr>
        <w:t xml:space="preserve">A Oferta </w:t>
      </w:r>
      <w:r w:rsidRPr="00BB59F0" w:rsidR="007B1E71">
        <w:rPr>
          <w:rFonts w:ascii="Tahoma" w:hAnsi="Tahoma" w:cs="Tahoma"/>
          <w:sz w:val="22"/>
          <w:szCs w:val="22"/>
        </w:rPr>
        <w:t xml:space="preserve">está automaticamente dispensada de registro pela CVM, </w:t>
      </w:r>
      <w:r w:rsidRPr="00BB59F0" w:rsidR="00386FBD">
        <w:rPr>
          <w:rFonts w:ascii="Tahoma" w:hAnsi="Tahoma" w:cs="Tahoma"/>
          <w:sz w:val="22"/>
          <w:szCs w:val="22"/>
        </w:rPr>
        <w:t xml:space="preserve">nos termos </w:t>
      </w:r>
      <w:r w:rsidRPr="00BB59F0" w:rsidR="007B1E71">
        <w:rPr>
          <w:rFonts w:ascii="Tahoma" w:hAnsi="Tahoma" w:cs="Tahoma"/>
          <w:sz w:val="22"/>
          <w:szCs w:val="22"/>
        </w:rPr>
        <w:t>do artigo 6º</w:t>
      </w:r>
      <w:r w:rsidRPr="00BB59F0" w:rsidR="00F357D4">
        <w:rPr>
          <w:rFonts w:ascii="Tahoma" w:hAnsi="Tahoma" w:cs="Tahoma"/>
          <w:sz w:val="22"/>
          <w:szCs w:val="22"/>
        </w:rPr>
        <w:t>,</w:t>
      </w:r>
      <w:r w:rsidRPr="00BB59F0" w:rsidR="007B1E71">
        <w:rPr>
          <w:rFonts w:ascii="Tahoma" w:hAnsi="Tahoma" w:cs="Tahoma"/>
          <w:sz w:val="22"/>
          <w:szCs w:val="22"/>
        </w:rPr>
        <w:t xml:space="preserve"> da Instrução CVM 476, por se tratar de oferta pública de distribuição com esforços restritos</w:t>
      </w:r>
      <w:r w:rsidRPr="00BB59F0">
        <w:rPr>
          <w:rFonts w:ascii="Tahoma" w:hAnsi="Tahoma" w:cs="Tahoma"/>
          <w:sz w:val="22"/>
          <w:szCs w:val="22"/>
        </w:rPr>
        <w:t>;</w:t>
      </w:r>
      <w:r w:rsidRPr="00BB59F0" w:rsidR="007954AE">
        <w:rPr>
          <w:rFonts w:ascii="Tahoma" w:hAnsi="Tahoma" w:cs="Tahoma"/>
          <w:sz w:val="22"/>
          <w:szCs w:val="22"/>
        </w:rPr>
        <w:t xml:space="preserve"> e</w:t>
      </w:r>
    </w:p>
    <w:p w:rsidR="00880FA8" w:rsidRPr="00BB59F0" w:rsidP="00BB59F0" w14:paraId="4E2331D9" w14:textId="77777777">
      <w:pPr>
        <w:widowControl w:val="0"/>
        <w:numPr>
          <w:ilvl w:val="2"/>
          <w:numId w:val="32"/>
        </w:numPr>
        <w:spacing w:line="320" w:lineRule="exact"/>
        <w:jc w:val="both"/>
        <w:rPr>
          <w:rFonts w:ascii="Tahoma" w:hAnsi="Tahoma" w:cs="Tahoma"/>
          <w:sz w:val="22"/>
          <w:szCs w:val="22"/>
        </w:rPr>
      </w:pPr>
      <w:r w:rsidRPr="00BB59F0">
        <w:rPr>
          <w:rFonts w:ascii="Tahoma" w:hAnsi="Tahoma" w:cs="Tahoma"/>
          <w:i/>
          <w:sz w:val="22"/>
          <w:szCs w:val="22"/>
        </w:rPr>
        <w:t>registro da Oferta pela ANBIMA</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 Oferta </w:t>
      </w:r>
      <w:r w:rsidRPr="00BB59F0" w:rsidR="00CD40FC">
        <w:rPr>
          <w:rFonts w:ascii="Tahoma" w:hAnsi="Tahoma" w:cs="Tahoma"/>
          <w:sz w:val="22"/>
          <w:szCs w:val="22"/>
        </w:rPr>
        <w:t>será</w:t>
      </w:r>
      <w:r w:rsidRPr="00BB59F0" w:rsidR="00494886">
        <w:rPr>
          <w:rFonts w:ascii="Tahoma" w:hAnsi="Tahoma" w:cs="Tahoma"/>
          <w:sz w:val="22"/>
          <w:szCs w:val="22"/>
        </w:rPr>
        <w:t xml:space="preserve"> </w:t>
      </w:r>
      <w:r w:rsidRPr="00BB59F0">
        <w:rPr>
          <w:rFonts w:ascii="Tahoma" w:hAnsi="Tahoma" w:cs="Tahoma"/>
          <w:sz w:val="22"/>
          <w:szCs w:val="22"/>
        </w:rPr>
        <w:t xml:space="preserve">objeto de registro </w:t>
      </w:r>
      <w:r w:rsidRPr="00BB59F0" w:rsidR="00CB6556">
        <w:rPr>
          <w:rFonts w:ascii="Tahoma" w:hAnsi="Tahoma" w:cs="Tahoma"/>
          <w:sz w:val="22"/>
          <w:szCs w:val="22"/>
        </w:rPr>
        <w:t>pelo Coordenador Líder n</w:t>
      </w:r>
      <w:r w:rsidRPr="00BB59F0">
        <w:rPr>
          <w:rFonts w:ascii="Tahoma" w:hAnsi="Tahoma" w:cs="Tahoma"/>
          <w:sz w:val="22"/>
          <w:szCs w:val="22"/>
        </w:rPr>
        <w:t xml:space="preserve">a ANBIMA, nos termos do </w:t>
      </w:r>
      <w:r w:rsidRPr="00BB59F0" w:rsidR="00CB6556">
        <w:rPr>
          <w:rFonts w:ascii="Tahoma" w:hAnsi="Tahoma" w:cs="Tahoma"/>
          <w:sz w:val="22"/>
          <w:szCs w:val="22"/>
        </w:rPr>
        <w:t xml:space="preserve">inciso I do artigo 16 e do inciso V do </w:t>
      </w:r>
      <w:r w:rsidRPr="00BB59F0">
        <w:rPr>
          <w:rFonts w:ascii="Tahoma" w:hAnsi="Tahoma" w:cs="Tahoma"/>
          <w:sz w:val="22"/>
          <w:szCs w:val="22"/>
        </w:rPr>
        <w:t>artigo</w:t>
      </w:r>
      <w:r w:rsidRPr="00BB59F0" w:rsidR="00CB6556">
        <w:rPr>
          <w:rFonts w:ascii="Tahoma" w:hAnsi="Tahoma" w:cs="Tahoma"/>
          <w:sz w:val="22"/>
          <w:szCs w:val="22"/>
        </w:rPr>
        <w:t xml:space="preserve"> </w:t>
      </w:r>
      <w:r w:rsidRPr="00BB59F0">
        <w:rPr>
          <w:rFonts w:ascii="Tahoma" w:hAnsi="Tahoma" w:cs="Tahoma"/>
          <w:sz w:val="22"/>
          <w:szCs w:val="22"/>
        </w:rPr>
        <w:t>1</w:t>
      </w:r>
      <w:r w:rsidRPr="00BB59F0" w:rsidR="00CB6556">
        <w:rPr>
          <w:rFonts w:ascii="Tahoma" w:hAnsi="Tahoma" w:cs="Tahoma"/>
          <w:sz w:val="22"/>
          <w:szCs w:val="22"/>
        </w:rPr>
        <w:t xml:space="preserve">8 </w:t>
      </w:r>
      <w:r w:rsidRPr="00BB59F0">
        <w:rPr>
          <w:rFonts w:ascii="Tahoma" w:hAnsi="Tahoma" w:cs="Tahoma"/>
          <w:sz w:val="22"/>
          <w:szCs w:val="22"/>
        </w:rPr>
        <w:t xml:space="preserve">do "Código ANBIMA para </w:t>
      </w:r>
      <w:r w:rsidRPr="00BB59F0" w:rsidR="00CB6556">
        <w:rPr>
          <w:rFonts w:ascii="Tahoma" w:hAnsi="Tahoma" w:cs="Tahoma"/>
          <w:sz w:val="22"/>
          <w:szCs w:val="22"/>
        </w:rPr>
        <w:t xml:space="preserve">Ofertas Públicas </w:t>
      </w:r>
      <w:r w:rsidRPr="00BB59F0">
        <w:rPr>
          <w:rFonts w:ascii="Tahoma" w:hAnsi="Tahoma" w:cs="Tahoma"/>
          <w:sz w:val="22"/>
          <w:szCs w:val="22"/>
        </w:rPr>
        <w:t>".</w:t>
      </w:r>
    </w:p>
    <w:p w:rsidR="00880FA8" w:rsidP="00152D15" w14:paraId="373C33B0" w14:textId="77777777">
      <w:pPr>
        <w:widowControl w:val="0"/>
        <w:numPr>
          <w:ilvl w:val="0"/>
          <w:numId w:val="32"/>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 xml:space="preserve">Características da </w:t>
      </w:r>
      <w:r w:rsidR="00322D56">
        <w:rPr>
          <w:rFonts w:ascii="Tahoma" w:hAnsi="Tahoma" w:cs="Tahoma"/>
          <w:smallCaps/>
          <w:sz w:val="22"/>
          <w:szCs w:val="22"/>
          <w:u w:val="single"/>
        </w:rPr>
        <w:t>Emissão</w:t>
      </w:r>
    </w:p>
    <w:p w:rsidR="00C857BA" w:rsidRPr="00BB59F0" w:rsidP="00C857BA" w14:paraId="1B97C952" w14:textId="77777777">
      <w:pPr>
        <w:widowControl w:val="0"/>
        <w:numPr>
          <w:ilvl w:val="1"/>
          <w:numId w:val="32"/>
        </w:numPr>
        <w:autoSpaceDE w:val="0"/>
        <w:autoSpaceDN w:val="0"/>
        <w:adjustRightInd w:val="0"/>
        <w:spacing w:line="320" w:lineRule="exact"/>
        <w:jc w:val="both"/>
        <w:rPr>
          <w:rFonts w:ascii="Tahoma" w:hAnsi="Tahoma" w:cs="Tahoma"/>
          <w:sz w:val="22"/>
          <w:szCs w:val="22"/>
        </w:rPr>
      </w:pPr>
      <w:bookmarkStart w:id="23" w:name="_Ref488943219"/>
      <w:r w:rsidRPr="003C09DF">
        <w:rPr>
          <w:rFonts w:ascii="Tahoma" w:hAnsi="Tahoma" w:cs="Tahoma"/>
          <w:i/>
          <w:sz w:val="22"/>
          <w:szCs w:val="22"/>
        </w:rPr>
        <w:t>Objeto Social da Emissora.</w:t>
      </w:r>
      <w:r>
        <w:rPr>
          <w:rFonts w:ascii="Tahoma" w:hAnsi="Tahoma" w:cs="Tahoma"/>
          <w:sz w:val="22"/>
          <w:szCs w:val="22"/>
        </w:rPr>
        <w:t xml:space="preserve"> </w:t>
      </w:r>
      <w:r w:rsidRPr="00BB59F0">
        <w:rPr>
          <w:rFonts w:ascii="Tahoma" w:hAnsi="Tahoma" w:cs="Tahoma"/>
          <w:sz w:val="22"/>
          <w:szCs w:val="22"/>
        </w:rPr>
        <w:t xml:space="preserve">A Companhia tem por objeto social 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 </w:t>
      </w:r>
    </w:p>
    <w:p w:rsidR="00C857BA" w:rsidRPr="003C09DF" w:rsidP="003C09DF" w14:paraId="29131539" w14:textId="53DE58C8">
      <w:pPr>
        <w:widowControl w:val="0"/>
        <w:numPr>
          <w:ilvl w:val="1"/>
          <w:numId w:val="32"/>
        </w:numPr>
        <w:autoSpaceDE w:val="0"/>
        <w:autoSpaceDN w:val="0"/>
        <w:adjustRightInd w:val="0"/>
        <w:spacing w:line="320" w:lineRule="exact"/>
        <w:jc w:val="both"/>
        <w:rPr>
          <w:rFonts w:ascii="Tahoma" w:hAnsi="Tahoma" w:cs="Tahoma"/>
          <w:sz w:val="22"/>
          <w:szCs w:val="22"/>
        </w:rPr>
      </w:pPr>
      <w:bookmarkStart w:id="24" w:name="_Hlk78889042"/>
      <w:r w:rsidRPr="003C09DF">
        <w:rPr>
          <w:rFonts w:ascii="Tahoma" w:hAnsi="Tahoma" w:cs="Tahoma"/>
          <w:i/>
          <w:sz w:val="22"/>
          <w:szCs w:val="22"/>
        </w:rPr>
        <w:t>Destinação dos Recursos.</w:t>
      </w:r>
      <w:r>
        <w:rPr>
          <w:rFonts w:ascii="Tahoma" w:hAnsi="Tahoma" w:cs="Tahoma"/>
          <w:sz w:val="22"/>
          <w:szCs w:val="22"/>
        </w:rPr>
        <w:t xml:space="preserve"> </w:t>
      </w:r>
      <w:bookmarkEnd w:id="24"/>
      <w:r w:rsidRPr="00BB59F0">
        <w:rPr>
          <w:rFonts w:ascii="Tahoma" w:hAnsi="Tahoma" w:cs="Tahoma"/>
          <w:sz w:val="22"/>
          <w:szCs w:val="22"/>
        </w:rPr>
        <w:t xml:space="preserve">Os recursos líquidos obtidos pela Companhia com a Emissão serão integralmente utilizados (i) </w:t>
      </w:r>
      <w:r w:rsidR="00F449EA">
        <w:rPr>
          <w:rFonts w:ascii="Tahoma" w:hAnsi="Tahoma" w:cs="Tahoma"/>
          <w:sz w:val="22"/>
          <w:szCs w:val="22"/>
        </w:rPr>
        <w:t>recomposição de caixa devido a</w:t>
      </w:r>
      <w:r w:rsidRPr="00BB59F0">
        <w:rPr>
          <w:rFonts w:ascii="Tahoma" w:hAnsi="Tahoma" w:cs="Tahoma"/>
          <w:sz w:val="22"/>
          <w:szCs w:val="22"/>
        </w:rPr>
        <w:t xml:space="preserve">o pagamento do </w:t>
      </w:r>
      <w:r w:rsidRPr="00BB59F0">
        <w:rPr>
          <w:rFonts w:ascii="Tahoma" w:hAnsi="Tahoma" w:cs="Tahoma"/>
          <w:sz w:val="22"/>
          <w:szCs w:val="22"/>
        </w:rPr>
        <w:t xml:space="preserve">processo de arbitragem, envolvendo a Companhia e </w:t>
      </w:r>
      <w:ins w:id="25" w:author=" " w:date="2021-08-05T11:53:00Z">
        <w:r w:rsidR="004234C1">
          <w:rPr>
            <w:rFonts w:ascii="Tahoma" w:hAnsi="Tahoma" w:cs="Tahoma"/>
            <w:sz w:val="22"/>
            <w:szCs w:val="22"/>
          </w:rPr>
          <w:t>Energisa</w:t>
        </w:r>
      </w:ins>
      <w:ins w:id="26" w:author=" " w:date="2021-08-05T11:53:00Z">
        <w:r w:rsidR="004234C1">
          <w:rPr>
            <w:rFonts w:ascii="Tahoma" w:hAnsi="Tahoma" w:cs="Tahoma"/>
            <w:sz w:val="22"/>
            <w:szCs w:val="22"/>
          </w:rPr>
          <w:t xml:space="preserve"> S/A</w:t>
        </w:r>
      </w:ins>
      <w:ins w:id="27" w:author=" " w:date="2021-08-05T11:53:00Z">
        <w:r w:rsidRPr="00BB59F0" w:rsidR="004234C1">
          <w:rPr>
            <w:rFonts w:ascii="Tahoma" w:hAnsi="Tahoma" w:cs="Tahoma"/>
            <w:sz w:val="22"/>
            <w:szCs w:val="22"/>
          </w:rPr>
          <w:t>,</w:t>
        </w:r>
      </w:ins>
      <w:bookmarkStart w:id="28" w:name="_GoBack"/>
      <w:del w:id="29" w:author=" " w:date="2021-08-05T11:53:00Z">
        <w:r w:rsidRPr="00BB59F0">
          <w:rPr>
            <w:rFonts w:ascii="Tahoma" w:hAnsi="Tahoma" w:cs="Tahoma"/>
            <w:sz w:val="22"/>
            <w:szCs w:val="22"/>
          </w:rPr>
          <w:delText>[</w:delText>
        </w:r>
      </w:del>
      <w:del w:id="30" w:author=" " w:date="2021-08-05T11:53:00Z">
        <w:r w:rsidRPr="00BB59F0">
          <w:rPr>
            <w:rFonts w:ascii="Tahoma" w:hAnsi="Tahoma" w:cs="Tahoma"/>
            <w:sz w:val="22"/>
            <w:szCs w:val="22"/>
            <w:highlight w:val="yellow"/>
          </w:rPr>
          <w:delText>--</w:delText>
        </w:r>
      </w:del>
      <w:del w:id="31" w:author=" " w:date="2021-08-05T11:53:00Z">
        <w:r w:rsidRPr="00BB59F0">
          <w:rPr>
            <w:rFonts w:ascii="Tahoma" w:hAnsi="Tahoma" w:cs="Tahoma"/>
            <w:sz w:val="22"/>
            <w:szCs w:val="22"/>
          </w:rPr>
          <w:delText>]</w:delText>
        </w:r>
      </w:del>
      <w:bookmarkEnd w:id="28"/>
      <w:r w:rsidRPr="00BB59F0">
        <w:rPr>
          <w:rFonts w:ascii="Tahoma" w:hAnsi="Tahoma" w:cs="Tahoma"/>
          <w:sz w:val="22"/>
          <w:szCs w:val="22"/>
        </w:rPr>
        <w:t xml:space="preserve">, instaurado em </w:t>
      </w:r>
      <w:del w:id="32" w:author=" " w:date="2021-08-05T11:53:00Z">
        <w:r w:rsidRPr="00BB59F0">
          <w:rPr>
            <w:rFonts w:ascii="Tahoma" w:hAnsi="Tahoma" w:cs="Tahoma"/>
            <w:sz w:val="22"/>
            <w:szCs w:val="22"/>
          </w:rPr>
          <w:delText>[</w:delText>
        </w:r>
      </w:del>
      <w:del w:id="33" w:author=" " w:date="2021-08-05T11:53:00Z">
        <w:r w:rsidRPr="00BB59F0">
          <w:rPr>
            <w:rFonts w:ascii="Tahoma" w:hAnsi="Tahoma" w:cs="Tahoma"/>
            <w:sz w:val="22"/>
            <w:szCs w:val="22"/>
            <w:highlight w:val="yellow"/>
          </w:rPr>
          <w:delText>--</w:delText>
        </w:r>
      </w:del>
      <w:del w:id="34" w:author=" " w:date="2021-08-05T11:53:00Z">
        <w:r w:rsidRPr="00BB59F0">
          <w:rPr>
            <w:rFonts w:ascii="Tahoma" w:hAnsi="Tahoma" w:cs="Tahoma"/>
            <w:sz w:val="22"/>
            <w:szCs w:val="22"/>
          </w:rPr>
          <w:delText xml:space="preserve">] </w:delText>
        </w:r>
      </w:del>
      <w:ins w:id="35" w:author=" " w:date="2021-08-05T11:53:00Z">
        <w:r w:rsidR="004234C1">
          <w:rPr>
            <w:rFonts w:ascii="Tahoma" w:hAnsi="Tahoma" w:cs="Tahoma"/>
            <w:sz w:val="22"/>
            <w:szCs w:val="22"/>
          </w:rPr>
          <w:t>18</w:t>
        </w:r>
      </w:ins>
      <w:ins w:id="36" w:author=" " w:date="2021-08-05T11:53:00Z">
        <w:r w:rsidRPr="00BB59F0" w:rsidR="004234C1">
          <w:rPr>
            <w:rFonts w:ascii="Tahoma" w:hAnsi="Tahoma" w:cs="Tahoma"/>
            <w:sz w:val="22"/>
            <w:szCs w:val="22"/>
          </w:rPr>
          <w:t xml:space="preserve"> </w:t>
        </w:r>
      </w:ins>
      <w:r w:rsidRPr="00BB59F0">
        <w:rPr>
          <w:rFonts w:ascii="Tahoma" w:hAnsi="Tahoma" w:cs="Tahoma"/>
          <w:sz w:val="22"/>
          <w:szCs w:val="22"/>
        </w:rPr>
        <w:t xml:space="preserve">de </w:t>
      </w:r>
      <w:ins w:id="37" w:author=" " w:date="2021-08-05T11:53:00Z">
        <w:r w:rsidR="004234C1">
          <w:rPr>
            <w:rFonts w:ascii="Tahoma" w:hAnsi="Tahoma" w:cs="Tahoma"/>
            <w:sz w:val="22"/>
            <w:szCs w:val="22"/>
          </w:rPr>
          <w:t>outubro</w:t>
        </w:r>
      </w:ins>
      <w:del w:id="38" w:author=" " w:date="2021-08-05T11:53:00Z">
        <w:r w:rsidRPr="00BB59F0">
          <w:rPr>
            <w:rFonts w:ascii="Tahoma" w:hAnsi="Tahoma" w:cs="Tahoma"/>
            <w:sz w:val="22"/>
            <w:szCs w:val="22"/>
          </w:rPr>
          <w:delText>[</w:delText>
        </w:r>
      </w:del>
      <w:del w:id="39" w:author=" " w:date="2021-08-05T11:53:00Z">
        <w:r w:rsidRPr="00BB59F0">
          <w:rPr>
            <w:rFonts w:ascii="Tahoma" w:hAnsi="Tahoma" w:cs="Tahoma"/>
            <w:sz w:val="22"/>
            <w:szCs w:val="22"/>
            <w:highlight w:val="yellow"/>
          </w:rPr>
          <w:delText>--</w:delText>
        </w:r>
      </w:del>
      <w:del w:id="40" w:author=" " w:date="2021-08-05T11:53:00Z">
        <w:r w:rsidRPr="00BB59F0">
          <w:rPr>
            <w:rFonts w:ascii="Tahoma" w:hAnsi="Tahoma" w:cs="Tahoma"/>
            <w:sz w:val="22"/>
            <w:szCs w:val="22"/>
          </w:rPr>
          <w:delText>]</w:delText>
        </w:r>
      </w:del>
      <w:r w:rsidRPr="00BB59F0">
        <w:rPr>
          <w:rFonts w:ascii="Tahoma" w:hAnsi="Tahoma" w:cs="Tahoma"/>
          <w:sz w:val="22"/>
          <w:szCs w:val="22"/>
        </w:rPr>
        <w:t xml:space="preserve"> de </w:t>
      </w:r>
      <w:ins w:id="41" w:author=" " w:date="2021-08-05T11:53:00Z">
        <w:r w:rsidR="004234C1">
          <w:rPr>
            <w:rFonts w:ascii="Tahoma" w:hAnsi="Tahoma" w:cs="Tahoma"/>
            <w:sz w:val="22"/>
            <w:szCs w:val="22"/>
          </w:rPr>
          <w:t>2016</w:t>
        </w:r>
      </w:ins>
      <w:del w:id="42" w:author=" " w:date="2021-08-05T11:53:00Z">
        <w:r w:rsidRPr="00BB59F0">
          <w:rPr>
            <w:rFonts w:ascii="Tahoma" w:hAnsi="Tahoma" w:cs="Tahoma"/>
            <w:sz w:val="22"/>
            <w:szCs w:val="22"/>
          </w:rPr>
          <w:delText>[</w:delText>
        </w:r>
      </w:del>
      <w:del w:id="43" w:author=" " w:date="2021-08-05T11:53:00Z">
        <w:r w:rsidRPr="00BB59F0">
          <w:rPr>
            <w:rFonts w:ascii="Tahoma" w:hAnsi="Tahoma" w:cs="Tahoma"/>
            <w:sz w:val="22"/>
            <w:szCs w:val="22"/>
            <w:highlight w:val="yellow"/>
          </w:rPr>
          <w:delText>--</w:delText>
        </w:r>
      </w:del>
      <w:del w:id="44" w:author=" " w:date="2021-08-05T11:53:00Z">
        <w:r w:rsidRPr="00BB59F0">
          <w:rPr>
            <w:rFonts w:ascii="Tahoma" w:hAnsi="Tahoma" w:cs="Tahoma"/>
            <w:sz w:val="22"/>
            <w:szCs w:val="22"/>
          </w:rPr>
          <w:delText>]</w:delText>
        </w:r>
      </w:del>
      <w:r w:rsidRPr="00BB59F0">
        <w:rPr>
          <w:rFonts w:ascii="Tahoma" w:hAnsi="Tahoma" w:cs="Tahoma"/>
          <w:sz w:val="22"/>
          <w:szCs w:val="22"/>
        </w:rPr>
        <w:t xml:space="preserve"> perante à </w:t>
      </w:r>
      <w:ins w:id="45" w:author=" " w:date="2021-08-05T11:54:00Z">
        <w:r w:rsidRPr="008001C1" w:rsidR="004234C1">
          <w:rPr>
            <w:rFonts w:ascii="Tahoma" w:hAnsi="Tahoma" w:cs="Tahoma"/>
            <w:sz w:val="22"/>
            <w:szCs w:val="22"/>
          </w:rPr>
          <w:t xml:space="preserve">Câmara de </w:t>
        </w:r>
      </w:ins>
      <w:ins w:id="46" w:author=" " w:date="2021-08-05T11:54:00Z">
        <w:r w:rsidRPr="004426D6" w:rsidR="004234C1">
          <w:rPr>
            <w:rFonts w:ascii="Tahoma" w:hAnsi="Tahoma" w:cs="Tahoma"/>
            <w:sz w:val="22"/>
            <w:szCs w:val="22"/>
          </w:rPr>
          <w:t>Comércio Brasil Canadá</w:t>
        </w:r>
      </w:ins>
      <w:del w:id="47" w:author=" " w:date="2021-08-05T11:54:00Z">
        <w:r w:rsidRPr="004426D6">
          <w:rPr>
            <w:rFonts w:ascii="Tahoma" w:hAnsi="Tahoma" w:cs="Tahoma"/>
            <w:sz w:val="22"/>
            <w:szCs w:val="22"/>
          </w:rPr>
          <w:delText>[</w:delText>
        </w:r>
      </w:del>
      <w:del w:id="48" w:author=" " w:date="2021-08-05T11:54:00Z">
        <w:r w:rsidRPr="004426D6">
          <w:rPr>
            <w:rFonts w:ascii="Tahoma" w:hAnsi="Tahoma" w:cs="Tahoma"/>
            <w:sz w:val="22"/>
            <w:szCs w:val="22"/>
            <w:highlight w:val="none"/>
            <w:rPrChange w:id="49" w:author=" " w:date="2021-08-05T12:03:00Z">
              <w:rPr>
                <w:rFonts w:ascii="Tahoma" w:hAnsi="Tahoma" w:cs="Tahoma"/>
                <w:sz w:val="22"/>
                <w:szCs w:val="22"/>
                <w:highlight w:val="yellow"/>
              </w:rPr>
            </w:rPrChange>
          </w:rPr>
          <w:delText>--</w:delText>
        </w:r>
      </w:del>
      <w:del w:id="50" w:author=" " w:date="2021-08-05T11:54:00Z">
        <w:r w:rsidRPr="004426D6">
          <w:rPr>
            <w:rFonts w:ascii="Tahoma" w:hAnsi="Tahoma" w:cs="Tahoma"/>
            <w:sz w:val="22"/>
            <w:szCs w:val="22"/>
          </w:rPr>
          <w:delText>]</w:delText>
        </w:r>
      </w:del>
      <w:r w:rsidRPr="004426D6">
        <w:rPr>
          <w:rFonts w:ascii="Tahoma" w:hAnsi="Tahoma" w:cs="Tahoma"/>
          <w:sz w:val="22"/>
          <w:szCs w:val="22"/>
        </w:rPr>
        <w:t>; (</w:t>
      </w:r>
      <w:r w:rsidRPr="004426D6">
        <w:rPr>
          <w:rFonts w:ascii="Tahoma" w:hAnsi="Tahoma" w:cs="Tahoma"/>
          <w:sz w:val="22"/>
          <w:szCs w:val="22"/>
        </w:rPr>
        <w:t>ii</w:t>
      </w:r>
      <w:r w:rsidRPr="004426D6">
        <w:rPr>
          <w:rFonts w:ascii="Tahoma" w:hAnsi="Tahoma" w:cs="Tahoma"/>
          <w:sz w:val="22"/>
          <w:szCs w:val="22"/>
        </w:rPr>
        <w:t xml:space="preserve">) </w:t>
      </w:r>
      <w:r w:rsidRPr="004426D6" w:rsidR="00F449EA">
        <w:rPr>
          <w:rFonts w:ascii="Tahoma" w:hAnsi="Tahoma" w:cs="Tahoma"/>
          <w:sz w:val="22"/>
          <w:szCs w:val="22"/>
        </w:rPr>
        <w:t xml:space="preserve">no </w:t>
      </w:r>
      <w:r w:rsidRPr="004426D6" w:rsidR="00F8013B">
        <w:rPr>
          <w:rFonts w:ascii="Tahoma" w:hAnsi="Tahoma" w:cs="Tahoma"/>
          <w:sz w:val="22"/>
          <w:szCs w:val="22"/>
        </w:rPr>
        <w:t>pré-pagamento</w:t>
      </w:r>
      <w:r w:rsidRPr="004426D6" w:rsidR="00F449EA">
        <w:rPr>
          <w:rFonts w:ascii="Tahoma" w:hAnsi="Tahoma" w:cs="Tahoma"/>
          <w:sz w:val="22"/>
          <w:szCs w:val="22"/>
        </w:rPr>
        <w:t xml:space="preserve"> de C</w:t>
      </w:r>
      <w:r w:rsidRPr="004426D6" w:rsidR="00F8013B">
        <w:rPr>
          <w:rFonts w:ascii="Tahoma" w:hAnsi="Tahoma" w:cs="Tahoma"/>
          <w:sz w:val="22"/>
          <w:szCs w:val="22"/>
        </w:rPr>
        <w:t xml:space="preserve">édula de </w:t>
      </w:r>
      <w:r w:rsidRPr="004426D6" w:rsidR="00F449EA">
        <w:rPr>
          <w:rFonts w:ascii="Tahoma" w:hAnsi="Tahoma" w:cs="Tahoma"/>
          <w:sz w:val="22"/>
          <w:szCs w:val="22"/>
        </w:rPr>
        <w:t>C</w:t>
      </w:r>
      <w:r w:rsidRPr="004426D6" w:rsidR="00F8013B">
        <w:rPr>
          <w:rFonts w:ascii="Tahoma" w:hAnsi="Tahoma" w:cs="Tahoma"/>
          <w:sz w:val="22"/>
          <w:szCs w:val="22"/>
        </w:rPr>
        <w:t xml:space="preserve">rédito </w:t>
      </w:r>
      <w:r w:rsidRPr="004426D6" w:rsidR="00F449EA">
        <w:rPr>
          <w:rFonts w:ascii="Tahoma" w:hAnsi="Tahoma" w:cs="Tahoma"/>
          <w:sz w:val="22"/>
          <w:szCs w:val="22"/>
        </w:rPr>
        <w:t>B</w:t>
      </w:r>
      <w:r w:rsidRPr="004426D6" w:rsidR="00F8013B">
        <w:rPr>
          <w:rFonts w:ascii="Tahoma" w:hAnsi="Tahoma" w:cs="Tahoma"/>
          <w:sz w:val="22"/>
          <w:szCs w:val="22"/>
        </w:rPr>
        <w:t xml:space="preserve">ancária, nº </w:t>
      </w:r>
      <w:ins w:id="51" w:author=" " w:date="2021-08-05T11:54:00Z">
        <w:r w:rsidRPr="004426D6" w:rsidR="004234C1">
          <w:rPr>
            <w:rFonts w:ascii="Tahoma" w:hAnsi="Tahoma" w:cs="Tahoma"/>
            <w:sz w:val="22"/>
            <w:szCs w:val="22"/>
            <w:highlight w:val="none"/>
            <w:rPrChange w:id="52" w:author=" " w:date="2021-08-05T12:03:00Z">
              <w:rPr>
                <w:rFonts w:ascii="Tahoma" w:hAnsi="Tahoma" w:cs="Tahoma"/>
                <w:sz w:val="22"/>
                <w:szCs w:val="22"/>
                <w:highlight w:val="yellow"/>
              </w:rPr>
            </w:rPrChange>
          </w:rPr>
          <w:t>7828620</w:t>
        </w:r>
      </w:ins>
      <w:del w:id="53" w:author=" " w:date="2021-08-05T11:54:00Z">
        <w:r w:rsidRPr="004426D6" w:rsidR="00F8013B">
          <w:rPr>
            <w:rFonts w:ascii="Tahoma" w:hAnsi="Tahoma" w:cs="Tahoma"/>
            <w:sz w:val="22"/>
            <w:szCs w:val="22"/>
          </w:rPr>
          <w:delText>[</w:delText>
        </w:r>
      </w:del>
      <w:del w:id="54" w:author=" " w:date="2021-08-05T11:54:00Z">
        <w:r w:rsidRPr="004426D6" w:rsidR="00F8013B">
          <w:rPr>
            <w:rFonts w:ascii="Tahoma" w:hAnsi="Tahoma" w:cs="Tahoma"/>
            <w:sz w:val="22"/>
            <w:szCs w:val="22"/>
            <w:highlight w:val="none"/>
            <w:rPrChange w:id="55" w:author=" " w:date="2021-08-05T12:03:00Z">
              <w:rPr>
                <w:rFonts w:ascii="Tahoma" w:hAnsi="Tahoma" w:cs="Tahoma"/>
                <w:sz w:val="22"/>
                <w:szCs w:val="22"/>
                <w:highlight w:val="yellow"/>
              </w:rPr>
            </w:rPrChange>
          </w:rPr>
          <w:delText>--</w:delText>
        </w:r>
      </w:del>
      <w:del w:id="56" w:author=" " w:date="2021-08-05T11:54:00Z">
        <w:r w:rsidRPr="004426D6" w:rsidR="00F8013B">
          <w:rPr>
            <w:rFonts w:ascii="Tahoma" w:hAnsi="Tahoma" w:cs="Tahoma"/>
            <w:sz w:val="22"/>
            <w:szCs w:val="22"/>
          </w:rPr>
          <w:delText>]</w:delText>
        </w:r>
      </w:del>
      <w:r w:rsidRPr="004426D6" w:rsidR="00F8013B">
        <w:rPr>
          <w:rFonts w:ascii="Tahoma" w:hAnsi="Tahoma" w:cs="Tahoma"/>
          <w:sz w:val="22"/>
          <w:szCs w:val="22"/>
        </w:rPr>
        <w:t xml:space="preserve"> contratada</w:t>
      </w:r>
      <w:r w:rsidR="00F449EA">
        <w:rPr>
          <w:rFonts w:ascii="Tahoma" w:hAnsi="Tahoma" w:cs="Tahoma"/>
          <w:sz w:val="22"/>
          <w:szCs w:val="22"/>
        </w:rPr>
        <w:t xml:space="preserve"> junto ao </w:t>
      </w:r>
      <w:r w:rsidR="00F8013B">
        <w:rPr>
          <w:rFonts w:ascii="Tahoma" w:hAnsi="Tahoma" w:cs="Tahoma"/>
          <w:sz w:val="22"/>
          <w:szCs w:val="22"/>
        </w:rPr>
        <w:t>B</w:t>
      </w:r>
      <w:r w:rsidR="00F449EA">
        <w:rPr>
          <w:rFonts w:ascii="Tahoma" w:hAnsi="Tahoma" w:cs="Tahoma"/>
          <w:sz w:val="22"/>
          <w:szCs w:val="22"/>
        </w:rPr>
        <w:t>anco ABC</w:t>
      </w:r>
      <w:r w:rsidR="00F8013B">
        <w:rPr>
          <w:rFonts w:ascii="Tahoma" w:hAnsi="Tahoma" w:cs="Tahoma"/>
          <w:sz w:val="22"/>
          <w:szCs w:val="22"/>
        </w:rPr>
        <w:t xml:space="preserve"> Brasil</w:t>
      </w:r>
      <w:r w:rsidR="00F449EA">
        <w:rPr>
          <w:rFonts w:ascii="Tahoma" w:hAnsi="Tahoma" w:cs="Tahoma"/>
          <w:sz w:val="22"/>
          <w:szCs w:val="22"/>
        </w:rPr>
        <w:t xml:space="preserve"> de 26/11/2020</w:t>
      </w:r>
      <w:r w:rsidRPr="00BB59F0">
        <w:rPr>
          <w:rFonts w:ascii="Tahoma" w:hAnsi="Tahoma" w:cs="Tahoma"/>
          <w:sz w:val="22"/>
          <w:szCs w:val="22"/>
        </w:rPr>
        <w:t xml:space="preserve">; e (iii) havendo saldo remanescente após a utilização dos recursos da Emissão na forma dos itens (i) e (ii) acima para usos corporativos gerais da Companhia. </w:t>
      </w:r>
      <w:del w:id="57" w:author=" " w:date="2021-08-05T11:54:00Z">
        <w:r w:rsidRPr="00BB59F0">
          <w:rPr>
            <w:rFonts w:ascii="Tahoma" w:hAnsi="Tahoma" w:cs="Tahoma"/>
            <w:sz w:val="22"/>
            <w:szCs w:val="22"/>
            <w:highlight w:val="yellow"/>
          </w:rPr>
          <w:delText>[</w:delText>
        </w:r>
      </w:del>
      <w:del w:id="58" w:author=" " w:date="2021-08-05T11:54:00Z">
        <w:r w:rsidRPr="00BB59F0">
          <w:rPr>
            <w:rFonts w:ascii="Tahoma" w:hAnsi="Tahoma" w:cs="Tahoma"/>
            <w:b/>
            <w:sz w:val="22"/>
            <w:szCs w:val="22"/>
            <w:highlight w:val="yellow"/>
          </w:rPr>
          <w:delText>Nota Mattos Filho</w:delText>
        </w:r>
      </w:del>
      <w:del w:id="59" w:author=" " w:date="2021-08-05T11:54:00Z">
        <w:r w:rsidRPr="00BB59F0">
          <w:rPr>
            <w:rFonts w:ascii="Tahoma" w:hAnsi="Tahoma" w:cs="Tahoma"/>
            <w:sz w:val="22"/>
            <w:szCs w:val="22"/>
            <w:highlight w:val="yellow"/>
          </w:rPr>
          <w:delText>: Companhia, favor confirmar informações pendentes.]</w:delText>
        </w:r>
      </w:del>
    </w:p>
    <w:p w:rsidR="00880FA8" w:rsidRPr="00BB59F0" w:rsidP="00BB59F0" w14:paraId="5C21FBA7"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Colocação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As Debêntures serão objeto de </w:t>
      </w:r>
      <w:r w:rsidRPr="00BB59F0" w:rsidR="0047232A">
        <w:rPr>
          <w:rFonts w:ascii="Tahoma" w:hAnsi="Tahoma" w:cs="Tahoma"/>
          <w:sz w:val="22"/>
          <w:szCs w:val="22"/>
        </w:rPr>
        <w:t xml:space="preserve">oferta pública de distribuição com esforços restritos, nos termos da </w:t>
      </w:r>
      <w:r w:rsidRPr="00BB59F0" w:rsidR="00B43C7E">
        <w:rPr>
          <w:rFonts w:ascii="Tahoma" w:hAnsi="Tahoma" w:cs="Tahoma"/>
          <w:sz w:val="22"/>
          <w:szCs w:val="22"/>
        </w:rPr>
        <w:t xml:space="preserve">Lei do Mercado de Valores Mobiliários, da </w:t>
      </w:r>
      <w:r w:rsidRPr="00BB59F0" w:rsidR="009149E9">
        <w:rPr>
          <w:rFonts w:ascii="Tahoma" w:hAnsi="Tahoma" w:cs="Tahoma"/>
          <w:sz w:val="22"/>
          <w:szCs w:val="22"/>
        </w:rPr>
        <w:t>Instrução CVM 476</w:t>
      </w:r>
      <w:r w:rsidRPr="00BB59F0" w:rsidR="00B43C7E">
        <w:rPr>
          <w:rFonts w:ascii="Tahoma" w:hAnsi="Tahoma" w:cs="Tahoma"/>
          <w:sz w:val="22"/>
          <w:szCs w:val="22"/>
        </w:rPr>
        <w:t xml:space="preserve"> e das demais disposições legais e regulamentares aplicáveis</w:t>
      </w:r>
      <w:r w:rsidRPr="00BB59F0" w:rsidR="00290671">
        <w:rPr>
          <w:rFonts w:ascii="Tahoma" w:hAnsi="Tahoma" w:cs="Tahoma"/>
          <w:bCs/>
          <w:sz w:val="22"/>
          <w:szCs w:val="22"/>
        </w:rPr>
        <w:t>, e</w:t>
      </w:r>
      <w:r w:rsidRPr="00BB59F0" w:rsidR="00290671">
        <w:rPr>
          <w:rFonts w:ascii="Tahoma" w:hAnsi="Tahoma" w:cs="Tahoma"/>
          <w:sz w:val="22"/>
          <w:szCs w:val="22"/>
        </w:rPr>
        <w:t xml:space="preserve"> do Contrato de Distribuição, com a intermediação </w:t>
      </w:r>
      <w:r w:rsidRPr="00BB59F0" w:rsidR="00F50E78">
        <w:rPr>
          <w:rFonts w:ascii="Tahoma" w:hAnsi="Tahoma" w:cs="Tahoma"/>
          <w:sz w:val="22"/>
          <w:szCs w:val="22"/>
        </w:rPr>
        <w:t xml:space="preserve">do </w:t>
      </w:r>
      <w:r w:rsidRPr="00BB59F0" w:rsidR="00290671">
        <w:rPr>
          <w:rFonts w:ascii="Tahoma" w:hAnsi="Tahoma" w:cs="Tahoma"/>
          <w:sz w:val="22"/>
          <w:szCs w:val="22"/>
        </w:rPr>
        <w:t>Coordenador Líder</w:t>
      </w:r>
      <w:r w:rsidRPr="00BB59F0">
        <w:rPr>
          <w:rFonts w:ascii="Tahoma" w:hAnsi="Tahoma" w:cs="Tahoma"/>
          <w:sz w:val="22"/>
          <w:szCs w:val="22"/>
        </w:rPr>
        <w:t>, sob</w:t>
      </w:r>
      <w:r w:rsidRPr="00BB59F0" w:rsidR="00540202">
        <w:rPr>
          <w:rFonts w:ascii="Tahoma" w:hAnsi="Tahoma" w:cs="Tahoma"/>
          <w:sz w:val="22"/>
          <w:szCs w:val="22"/>
        </w:rPr>
        <w:t> </w:t>
      </w:r>
      <w:r w:rsidRPr="00BB59F0">
        <w:rPr>
          <w:rFonts w:ascii="Tahoma" w:hAnsi="Tahoma" w:cs="Tahoma"/>
          <w:sz w:val="22"/>
          <w:szCs w:val="22"/>
        </w:rPr>
        <w:t>o regime de garantia firme</w:t>
      </w:r>
      <w:r w:rsidRPr="00BB59F0" w:rsidR="00A234C2">
        <w:rPr>
          <w:rFonts w:ascii="Tahoma" w:hAnsi="Tahoma" w:cs="Tahoma"/>
          <w:sz w:val="22"/>
          <w:szCs w:val="22"/>
        </w:rPr>
        <w:t xml:space="preserve"> de colocação, com relação à totalidade das Debêntures</w:t>
      </w:r>
      <w:r w:rsidRPr="00BB59F0" w:rsidR="006A6180">
        <w:rPr>
          <w:rFonts w:ascii="Tahoma" w:hAnsi="Tahoma" w:cs="Tahoma"/>
          <w:sz w:val="22"/>
          <w:szCs w:val="22"/>
        </w:rPr>
        <w:t xml:space="preserve">, tendo como público alvo </w:t>
      </w:r>
      <w:r w:rsidRPr="00BB59F0" w:rsidR="003A787D">
        <w:rPr>
          <w:rFonts w:ascii="Tahoma" w:hAnsi="Tahoma" w:cs="Tahoma"/>
          <w:sz w:val="22"/>
          <w:szCs w:val="22"/>
        </w:rPr>
        <w:t>Investidores Profissionais</w:t>
      </w:r>
      <w:r w:rsidRPr="00BB59F0" w:rsidR="00B552C8">
        <w:rPr>
          <w:rFonts w:ascii="Tahoma" w:hAnsi="Tahoma" w:cs="Tahoma"/>
          <w:sz w:val="22"/>
          <w:szCs w:val="22"/>
        </w:rPr>
        <w:t>.</w:t>
      </w:r>
      <w:bookmarkEnd w:id="23"/>
    </w:p>
    <w:p w:rsidR="00305479" w:rsidRPr="00BB59F0" w:rsidP="00BB59F0" w14:paraId="1EC02E9B" w14:textId="77777777">
      <w:pPr>
        <w:widowControl w:val="0"/>
        <w:numPr>
          <w:ilvl w:val="5"/>
          <w:numId w:val="32"/>
        </w:numPr>
        <w:spacing w:line="320" w:lineRule="exact"/>
        <w:jc w:val="both"/>
        <w:rPr>
          <w:rFonts w:ascii="Tahoma" w:hAnsi="Tahoma" w:cs="Tahoma"/>
          <w:sz w:val="22"/>
          <w:szCs w:val="22"/>
        </w:rPr>
      </w:pPr>
      <w:bookmarkStart w:id="60" w:name="_Ref408992126"/>
      <w:bookmarkStart w:id="61" w:name="_Ref408997578"/>
      <w:bookmarkStart w:id="62" w:name="_Ref423022752"/>
      <w:bookmarkStart w:id="63" w:name="_Ref423019442"/>
      <w:r w:rsidRPr="00BB59F0">
        <w:rPr>
          <w:rFonts w:ascii="Tahoma" w:hAnsi="Tahoma" w:cs="Tahoma"/>
          <w:sz w:val="22"/>
          <w:szCs w:val="22"/>
        </w:rPr>
        <w:t>Não será admitida distribuição parcial no âmbito da Oferta</w:t>
      </w:r>
      <w:bookmarkEnd w:id="60"/>
      <w:bookmarkEnd w:id="61"/>
      <w:bookmarkEnd w:id="62"/>
      <w:r w:rsidRPr="00BB59F0" w:rsidR="004A67B1">
        <w:rPr>
          <w:rFonts w:ascii="Tahoma" w:hAnsi="Tahoma" w:cs="Tahoma"/>
          <w:sz w:val="22"/>
          <w:szCs w:val="22"/>
        </w:rPr>
        <w:t>.</w:t>
      </w:r>
    </w:p>
    <w:p w:rsidR="001969FF" w:rsidRPr="00BB59F0" w:rsidP="00BB59F0" w14:paraId="4DC8AA3A" w14:textId="77777777">
      <w:pPr>
        <w:widowControl w:val="0"/>
        <w:numPr>
          <w:ilvl w:val="1"/>
          <w:numId w:val="32"/>
        </w:numPr>
        <w:spacing w:line="320" w:lineRule="exact"/>
        <w:jc w:val="both"/>
        <w:rPr>
          <w:rFonts w:ascii="Tahoma" w:hAnsi="Tahoma" w:cs="Tahoma"/>
          <w:sz w:val="22"/>
          <w:szCs w:val="22"/>
        </w:rPr>
      </w:pPr>
      <w:bookmarkEnd w:id="63"/>
      <w:r w:rsidRPr="00BB59F0">
        <w:rPr>
          <w:rFonts w:ascii="Tahoma" w:hAnsi="Tahoma" w:cs="Tahoma"/>
          <w:i/>
          <w:sz w:val="22"/>
          <w:szCs w:val="22"/>
        </w:rPr>
        <w:t>Prazo de Subscrição</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Respeitad</w:t>
      </w:r>
      <w:r w:rsidRPr="00BB59F0" w:rsidR="0025278D">
        <w:rPr>
          <w:rFonts w:ascii="Tahoma" w:hAnsi="Tahoma" w:cs="Tahoma"/>
          <w:sz w:val="22"/>
          <w:szCs w:val="22"/>
        </w:rPr>
        <w:t>o</w:t>
      </w:r>
      <w:r w:rsidRPr="00BB59F0">
        <w:rPr>
          <w:rFonts w:ascii="Tahoma" w:hAnsi="Tahoma" w:cs="Tahoma"/>
          <w:sz w:val="22"/>
          <w:szCs w:val="22"/>
        </w:rPr>
        <w:t xml:space="preserve"> </w:t>
      </w:r>
      <w:r w:rsidRPr="00BB59F0" w:rsidR="0025278D">
        <w:rPr>
          <w:rFonts w:ascii="Tahoma" w:hAnsi="Tahoma" w:cs="Tahoma"/>
          <w:sz w:val="22"/>
          <w:szCs w:val="22"/>
        </w:rPr>
        <w:t>o atendimento dos requisitos a que se refere a Cláusula </w:t>
      </w:r>
      <w:r w:rsidRPr="00BB59F0" w:rsidR="0025278D">
        <w:rPr>
          <w:rFonts w:ascii="Tahoma" w:hAnsi="Tahoma" w:cs="Tahoma"/>
          <w:sz w:val="22"/>
          <w:szCs w:val="22"/>
        </w:rPr>
        <w:fldChar w:fldCharType="begin"/>
      </w:r>
      <w:r w:rsidRPr="00BB59F0" w:rsidR="0025278D">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sidR="0025278D">
        <w:rPr>
          <w:rFonts w:ascii="Tahoma" w:hAnsi="Tahoma" w:cs="Tahoma"/>
          <w:sz w:val="22"/>
          <w:szCs w:val="22"/>
        </w:rPr>
        <w:fldChar w:fldCharType="separate"/>
      </w:r>
      <w:r w:rsidR="00325D21">
        <w:rPr>
          <w:rFonts w:ascii="Tahoma" w:hAnsi="Tahoma" w:cs="Tahoma"/>
          <w:sz w:val="22"/>
          <w:szCs w:val="22"/>
        </w:rPr>
        <w:t>2</w:t>
      </w:r>
      <w:r w:rsidRPr="00BB59F0" w:rsidR="00154FDD">
        <w:rPr>
          <w:rFonts w:ascii="Tahoma" w:hAnsi="Tahoma" w:cs="Tahoma"/>
          <w:sz w:val="22"/>
          <w:szCs w:val="22"/>
        </w:rPr>
        <w:t xml:space="preserve"> acima</w:t>
      </w:r>
      <w:r w:rsidRPr="00BB59F0" w:rsidR="0025278D">
        <w:rPr>
          <w:rFonts w:ascii="Tahoma" w:hAnsi="Tahoma" w:cs="Tahoma"/>
          <w:sz w:val="22"/>
          <w:szCs w:val="22"/>
        </w:rPr>
        <w:fldChar w:fldCharType="end"/>
      </w:r>
      <w:r w:rsidRPr="00BB59F0" w:rsidR="00FC3CE0">
        <w:rPr>
          <w:rFonts w:ascii="Tahoma" w:hAnsi="Tahoma" w:cs="Tahoma"/>
          <w:sz w:val="22"/>
          <w:szCs w:val="22"/>
        </w:rPr>
        <w:t>, a</w:t>
      </w:r>
      <w:r w:rsidRPr="00BB59F0" w:rsidR="00864841">
        <w:rPr>
          <w:rFonts w:ascii="Tahoma" w:hAnsi="Tahoma" w:cs="Tahoma"/>
          <w:sz w:val="22"/>
          <w:szCs w:val="22"/>
        </w:rPr>
        <w:t>s Debêntures serão subscritas</w:t>
      </w:r>
      <w:r w:rsidRPr="00BB59F0" w:rsidR="00864979">
        <w:rPr>
          <w:rFonts w:ascii="Tahoma" w:hAnsi="Tahoma" w:cs="Tahoma"/>
          <w:sz w:val="22"/>
          <w:szCs w:val="22"/>
        </w:rPr>
        <w:t>, respectivamente</w:t>
      </w:r>
      <w:r w:rsidRPr="00BB59F0" w:rsidR="00864841">
        <w:rPr>
          <w:rFonts w:ascii="Tahoma" w:hAnsi="Tahoma" w:cs="Tahoma"/>
          <w:sz w:val="22"/>
          <w:szCs w:val="22"/>
        </w:rPr>
        <w:t>, a qualquer tempo</w:t>
      </w:r>
      <w:r w:rsidRPr="00BB59F0" w:rsidR="00270D26">
        <w:rPr>
          <w:rFonts w:ascii="Tahoma" w:hAnsi="Tahoma" w:cs="Tahoma"/>
          <w:sz w:val="22"/>
          <w:szCs w:val="22"/>
        </w:rPr>
        <w:t>,</w:t>
      </w:r>
      <w:r w:rsidRPr="00BB59F0" w:rsidR="00864841">
        <w:rPr>
          <w:rFonts w:ascii="Tahoma" w:hAnsi="Tahoma" w:cs="Tahoma"/>
          <w:sz w:val="22"/>
          <w:szCs w:val="22"/>
        </w:rPr>
        <w:t xml:space="preserve"> a partir da data de início de distribuição da Oferta, observado o disposto no</w:t>
      </w:r>
      <w:r w:rsidRPr="00BB59F0" w:rsidR="00036B13">
        <w:rPr>
          <w:rFonts w:ascii="Tahoma" w:hAnsi="Tahoma" w:cs="Tahoma"/>
          <w:sz w:val="22"/>
          <w:szCs w:val="22"/>
        </w:rPr>
        <w:t>s</w:t>
      </w:r>
      <w:r w:rsidRPr="00BB59F0" w:rsidR="00864841">
        <w:rPr>
          <w:rFonts w:ascii="Tahoma" w:hAnsi="Tahoma" w:cs="Tahoma"/>
          <w:sz w:val="22"/>
          <w:szCs w:val="22"/>
        </w:rPr>
        <w:t xml:space="preserve"> artigo</w:t>
      </w:r>
      <w:r w:rsidRPr="00BB59F0" w:rsidR="00036B13">
        <w:rPr>
          <w:rFonts w:ascii="Tahoma" w:hAnsi="Tahoma" w:cs="Tahoma"/>
          <w:sz w:val="22"/>
          <w:szCs w:val="22"/>
        </w:rPr>
        <w:t>s</w:t>
      </w:r>
      <w:r w:rsidRPr="00BB59F0" w:rsidR="00864841">
        <w:rPr>
          <w:rFonts w:ascii="Tahoma" w:hAnsi="Tahoma" w:cs="Tahoma"/>
          <w:sz w:val="22"/>
          <w:szCs w:val="22"/>
        </w:rPr>
        <w:t> </w:t>
      </w:r>
      <w:r w:rsidRPr="00BB59F0" w:rsidR="00036B13">
        <w:rPr>
          <w:rFonts w:ascii="Tahoma" w:hAnsi="Tahoma" w:cs="Tahoma"/>
          <w:sz w:val="22"/>
          <w:szCs w:val="22"/>
        </w:rPr>
        <w:t>7º</w:t>
      </w:r>
      <w:r w:rsidRPr="00BB59F0" w:rsidR="00036B13">
        <w:rPr>
          <w:rFonts w:ascii="Tahoma" w:hAnsi="Tahoma" w:cs="Tahoma"/>
          <w:sz w:val="22"/>
          <w:szCs w:val="22"/>
        </w:rPr>
        <w:noBreakHyphen/>
        <w:t xml:space="preserve">A e </w:t>
      </w:r>
      <w:r w:rsidRPr="00BB59F0" w:rsidR="00864841">
        <w:rPr>
          <w:rFonts w:ascii="Tahoma" w:hAnsi="Tahoma" w:cs="Tahoma"/>
          <w:sz w:val="22"/>
          <w:szCs w:val="22"/>
        </w:rPr>
        <w:t xml:space="preserve">8º, parágrafo 2º, </w:t>
      </w:r>
      <w:r w:rsidRPr="00BB59F0" w:rsidR="007A5A3B">
        <w:rPr>
          <w:rFonts w:ascii="Tahoma" w:hAnsi="Tahoma" w:cs="Tahoma"/>
          <w:sz w:val="22"/>
          <w:szCs w:val="22"/>
        </w:rPr>
        <w:t xml:space="preserve">e 8º-A </w:t>
      </w:r>
      <w:r w:rsidRPr="00BB59F0" w:rsidR="00864841">
        <w:rPr>
          <w:rFonts w:ascii="Tahoma" w:hAnsi="Tahoma" w:cs="Tahoma"/>
          <w:sz w:val="22"/>
          <w:szCs w:val="22"/>
        </w:rPr>
        <w:t>da Instrução CVM 476</w:t>
      </w:r>
      <w:r w:rsidRPr="00BB59F0" w:rsidR="004A5853">
        <w:rPr>
          <w:rFonts w:ascii="Tahoma" w:hAnsi="Tahoma" w:cs="Tahoma"/>
          <w:sz w:val="22"/>
          <w:szCs w:val="22"/>
        </w:rPr>
        <w:t>, limitado à Data Limite de Colocação prevista no Contrato de Distribuição</w:t>
      </w:r>
      <w:r w:rsidRPr="00BB59F0" w:rsidR="005A3780">
        <w:rPr>
          <w:rFonts w:ascii="Tahoma" w:hAnsi="Tahoma" w:cs="Tahoma"/>
          <w:sz w:val="22"/>
          <w:szCs w:val="22"/>
        </w:rPr>
        <w:t>.</w:t>
      </w:r>
    </w:p>
    <w:p w:rsidR="0024222F" w:rsidP="00BB59F0" w14:paraId="26375C92" w14:textId="77777777">
      <w:pPr>
        <w:widowControl w:val="0"/>
        <w:numPr>
          <w:ilvl w:val="1"/>
          <w:numId w:val="32"/>
        </w:numPr>
        <w:spacing w:line="320" w:lineRule="exact"/>
        <w:jc w:val="both"/>
        <w:rPr>
          <w:rFonts w:ascii="Tahoma" w:hAnsi="Tahoma" w:cs="Tahoma"/>
          <w:sz w:val="22"/>
          <w:szCs w:val="22"/>
        </w:rPr>
      </w:pPr>
      <w:bookmarkStart w:id="64" w:name="_Ref264481789"/>
      <w:bookmarkStart w:id="65" w:name="_Ref310606049"/>
      <w:bookmarkStart w:id="66" w:name="_Hlk523318731"/>
      <w:r w:rsidRPr="00BB59F0">
        <w:rPr>
          <w:rFonts w:ascii="Tahoma" w:hAnsi="Tahoma" w:cs="Tahoma"/>
          <w:i/>
          <w:sz w:val="22"/>
          <w:szCs w:val="22"/>
        </w:rPr>
        <w:t>Negociação</w:t>
      </w:r>
      <w:r w:rsidRPr="00BB59F0">
        <w:rPr>
          <w:rFonts w:ascii="Tahoma" w:hAnsi="Tahoma" w:cs="Tahoma"/>
          <w:sz w:val="22"/>
          <w:szCs w:val="22"/>
        </w:rPr>
        <w:t>.</w:t>
      </w:r>
      <w:r w:rsidRPr="00BB59F0" w:rsidR="008771F4">
        <w:rPr>
          <w:rFonts w:ascii="Tahoma" w:hAnsi="Tahoma" w:cs="Tahoma"/>
          <w:sz w:val="22"/>
          <w:szCs w:val="22"/>
        </w:rPr>
        <w:t xml:space="preserve"> </w:t>
      </w:r>
      <w:r w:rsidRPr="00BB59F0" w:rsidR="00CC778B">
        <w:rPr>
          <w:rFonts w:ascii="Tahoma" w:hAnsi="Tahoma" w:cs="Tahoma"/>
          <w:sz w:val="22"/>
          <w:szCs w:val="22"/>
        </w:rPr>
        <w:t xml:space="preserve">As Debêntures serão </w:t>
      </w:r>
      <w:r w:rsidRPr="00BB59F0" w:rsidR="00C628B7">
        <w:rPr>
          <w:rFonts w:ascii="Tahoma" w:hAnsi="Tahoma" w:cs="Tahoma"/>
          <w:sz w:val="22"/>
          <w:szCs w:val="22"/>
        </w:rPr>
        <w:t>depositadas</w:t>
      </w:r>
      <w:r w:rsidRPr="00BB59F0" w:rsidR="00CC778B">
        <w:rPr>
          <w:rFonts w:ascii="Tahoma" w:hAnsi="Tahoma" w:cs="Tahoma"/>
          <w:sz w:val="22"/>
          <w:szCs w:val="22"/>
        </w:rPr>
        <w:t xml:space="preserve"> para negociação no mercado secundário por meio do </w:t>
      </w:r>
      <w:r w:rsidRPr="00BB59F0" w:rsidR="00F82AE0">
        <w:rPr>
          <w:rFonts w:ascii="Tahoma" w:hAnsi="Tahoma" w:cs="Tahoma"/>
          <w:sz w:val="22"/>
          <w:szCs w:val="22"/>
        </w:rPr>
        <w:t>CETIP21</w:t>
      </w:r>
      <w:r w:rsidRPr="00BB59F0" w:rsidR="00C82781">
        <w:rPr>
          <w:rFonts w:ascii="Tahoma" w:hAnsi="Tahoma" w:cs="Tahoma"/>
          <w:iCs/>
          <w:sz w:val="22"/>
          <w:szCs w:val="22"/>
        </w:rPr>
        <w:t xml:space="preserve">, sendo as negociações liquidadas financeiramente por meio da B3 e as Debêntures </w:t>
      </w:r>
      <w:r w:rsidRPr="00BB59F0" w:rsidR="00FD5570">
        <w:rPr>
          <w:rFonts w:ascii="Tahoma" w:hAnsi="Tahoma" w:cs="Tahoma"/>
          <w:iCs/>
          <w:sz w:val="22"/>
          <w:szCs w:val="22"/>
        </w:rPr>
        <w:t xml:space="preserve">custodiadas </w:t>
      </w:r>
      <w:r w:rsidRPr="00BB59F0" w:rsidR="00C82781">
        <w:rPr>
          <w:rFonts w:ascii="Tahoma" w:hAnsi="Tahoma" w:cs="Tahoma"/>
          <w:iCs/>
          <w:sz w:val="22"/>
          <w:szCs w:val="22"/>
        </w:rPr>
        <w:t>eletronicamente na B3</w:t>
      </w:r>
      <w:r w:rsidRPr="00BB59F0">
        <w:rPr>
          <w:rFonts w:ascii="Tahoma" w:hAnsi="Tahoma" w:cs="Tahoma"/>
          <w:sz w:val="22"/>
          <w:szCs w:val="22"/>
        </w:rPr>
        <w:t>.</w:t>
      </w:r>
      <w:bookmarkEnd w:id="64"/>
      <w:r w:rsidRPr="00BB59F0" w:rsidR="008771F4">
        <w:rPr>
          <w:rFonts w:ascii="Tahoma" w:hAnsi="Tahoma" w:cs="Tahoma"/>
          <w:sz w:val="22"/>
          <w:szCs w:val="22"/>
        </w:rPr>
        <w:t xml:space="preserve"> </w:t>
      </w:r>
      <w:r w:rsidRPr="00BB59F0" w:rsidR="003514EE">
        <w:rPr>
          <w:rFonts w:ascii="Tahoma" w:hAnsi="Tahoma" w:cs="Tahoma"/>
          <w:sz w:val="22"/>
          <w:szCs w:val="22"/>
        </w:rPr>
        <w:t xml:space="preserve">As Debêntures somente poderão ser negociadas </w:t>
      </w:r>
      <w:r w:rsidRPr="00BB59F0" w:rsidR="00BF11B4">
        <w:rPr>
          <w:rFonts w:ascii="Tahoma" w:hAnsi="Tahoma" w:cs="Tahoma"/>
          <w:sz w:val="22"/>
          <w:szCs w:val="22"/>
        </w:rPr>
        <w:t xml:space="preserve">nos mercados regulamentados de valores mobiliários </w:t>
      </w:r>
      <w:r w:rsidRPr="00BB59F0" w:rsidR="003514EE">
        <w:rPr>
          <w:rFonts w:ascii="Tahoma" w:hAnsi="Tahoma" w:cs="Tahoma"/>
          <w:sz w:val="22"/>
          <w:szCs w:val="22"/>
        </w:rPr>
        <w:t xml:space="preserve">depois de decorridos 90 (noventa) dias contados </w:t>
      </w:r>
      <w:r w:rsidRPr="00BB59F0" w:rsidR="00702907">
        <w:rPr>
          <w:rFonts w:ascii="Tahoma" w:hAnsi="Tahoma" w:cs="Tahoma"/>
          <w:sz w:val="22"/>
          <w:szCs w:val="22"/>
        </w:rPr>
        <w:t xml:space="preserve">de cada </w:t>
      </w:r>
      <w:r w:rsidRPr="00BB59F0" w:rsidR="003514EE">
        <w:rPr>
          <w:rFonts w:ascii="Tahoma" w:hAnsi="Tahoma" w:cs="Tahoma"/>
          <w:sz w:val="22"/>
          <w:szCs w:val="22"/>
        </w:rPr>
        <w:t>subscrição ou aquisição</w:t>
      </w:r>
      <w:r w:rsidRPr="00BB59F0" w:rsidR="00A92139">
        <w:rPr>
          <w:rFonts w:ascii="Tahoma" w:hAnsi="Tahoma" w:cs="Tahoma"/>
          <w:sz w:val="22"/>
          <w:szCs w:val="22"/>
        </w:rPr>
        <w:t xml:space="preserve"> pelo </w:t>
      </w:r>
      <w:r w:rsidRPr="00BB59F0" w:rsidR="005415CC">
        <w:rPr>
          <w:rFonts w:ascii="Tahoma" w:hAnsi="Tahoma" w:cs="Tahoma"/>
          <w:sz w:val="22"/>
          <w:szCs w:val="22"/>
        </w:rPr>
        <w:t>I</w:t>
      </w:r>
      <w:r w:rsidRPr="00BB59F0" w:rsidR="00A92139">
        <w:rPr>
          <w:rFonts w:ascii="Tahoma" w:hAnsi="Tahoma" w:cs="Tahoma"/>
          <w:sz w:val="22"/>
          <w:szCs w:val="22"/>
        </w:rPr>
        <w:t>nvestidor</w:t>
      </w:r>
      <w:r w:rsidRPr="00BB59F0" w:rsidR="002C627B">
        <w:rPr>
          <w:rFonts w:ascii="Tahoma" w:hAnsi="Tahoma" w:cs="Tahoma"/>
          <w:sz w:val="22"/>
          <w:szCs w:val="22"/>
        </w:rPr>
        <w:t xml:space="preserve"> </w:t>
      </w:r>
      <w:r w:rsidRPr="00BB59F0" w:rsidR="005415CC">
        <w:rPr>
          <w:rFonts w:ascii="Tahoma" w:hAnsi="Tahoma" w:cs="Tahoma"/>
          <w:sz w:val="22"/>
          <w:szCs w:val="22"/>
        </w:rPr>
        <w:t xml:space="preserve">Profissional </w:t>
      </w:r>
      <w:r w:rsidRPr="00BB59F0" w:rsidR="002C627B">
        <w:rPr>
          <w:rFonts w:ascii="Tahoma" w:hAnsi="Tahoma" w:cs="Tahoma"/>
          <w:sz w:val="22"/>
          <w:szCs w:val="22"/>
        </w:rPr>
        <w:t xml:space="preserve">(exceto </w:t>
      </w:r>
      <w:r w:rsidRPr="00BB59F0" w:rsidR="009D71AE">
        <w:rPr>
          <w:rFonts w:ascii="Tahoma" w:hAnsi="Tahoma" w:cs="Tahoma"/>
          <w:sz w:val="22"/>
          <w:szCs w:val="22"/>
        </w:rPr>
        <w:t xml:space="preserve">pelo disposto no artigo 13, inciso II, da </w:t>
      </w:r>
      <w:r w:rsidRPr="00BB59F0" w:rsidR="00D962FB">
        <w:rPr>
          <w:rFonts w:ascii="Tahoma" w:hAnsi="Tahoma" w:cs="Tahoma"/>
          <w:sz w:val="22"/>
          <w:szCs w:val="22"/>
        </w:rPr>
        <w:t>Instrução CVM 476</w:t>
      </w:r>
      <w:r w:rsidRPr="00BB59F0" w:rsidR="00C512C6">
        <w:rPr>
          <w:rFonts w:ascii="Tahoma" w:hAnsi="Tahoma" w:cs="Tahoma"/>
          <w:sz w:val="22"/>
          <w:szCs w:val="22"/>
        </w:rPr>
        <w:t>)</w:t>
      </w:r>
      <w:r w:rsidRPr="00BB59F0" w:rsidR="003514EE">
        <w:rPr>
          <w:rFonts w:ascii="Tahoma" w:hAnsi="Tahoma" w:cs="Tahoma"/>
          <w:sz w:val="22"/>
          <w:szCs w:val="22"/>
        </w:rPr>
        <w:t>, nos termos do artigo 13 da Instrução CVM 476</w:t>
      </w:r>
      <w:r w:rsidRPr="00BB59F0" w:rsidR="0032151E">
        <w:rPr>
          <w:rFonts w:ascii="Tahoma" w:hAnsi="Tahoma" w:cs="Tahoma"/>
          <w:sz w:val="22"/>
          <w:szCs w:val="22"/>
        </w:rPr>
        <w:t>,</w:t>
      </w:r>
      <w:r w:rsidRPr="00BB59F0" w:rsidR="003514EE">
        <w:rPr>
          <w:rFonts w:ascii="Tahoma" w:hAnsi="Tahoma" w:cs="Tahoma"/>
          <w:sz w:val="22"/>
          <w:szCs w:val="22"/>
        </w:rPr>
        <w:t xml:space="preserve"> </w:t>
      </w:r>
      <w:r w:rsidRPr="00BB59F0" w:rsidR="00A92139">
        <w:rPr>
          <w:rFonts w:ascii="Tahoma" w:hAnsi="Tahoma" w:cs="Tahoma"/>
          <w:sz w:val="22"/>
          <w:szCs w:val="22"/>
        </w:rPr>
        <w:t xml:space="preserve">observado o </w:t>
      </w:r>
      <w:r w:rsidRPr="00BB59F0" w:rsidR="003514EE">
        <w:rPr>
          <w:rFonts w:ascii="Tahoma" w:hAnsi="Tahoma" w:cs="Tahoma"/>
          <w:sz w:val="22"/>
          <w:szCs w:val="22"/>
        </w:rPr>
        <w:t>cumprimento, pela Companhia, das obrigações previstas no artigo 17 da Instrução CVM 476</w:t>
      </w:r>
      <w:r w:rsidRPr="00BB59F0">
        <w:rPr>
          <w:rFonts w:ascii="Tahoma" w:hAnsi="Tahoma" w:cs="Tahoma"/>
          <w:sz w:val="22"/>
          <w:szCs w:val="22"/>
        </w:rPr>
        <w:t>.</w:t>
      </w:r>
      <w:r w:rsidRPr="00BB59F0" w:rsidR="00520644">
        <w:rPr>
          <w:rFonts w:ascii="Tahoma" w:hAnsi="Tahoma" w:cs="Tahoma"/>
          <w:sz w:val="22"/>
          <w:szCs w:val="22"/>
        </w:rPr>
        <w:t xml:space="preserve"> </w:t>
      </w:r>
      <w:r w:rsidRPr="00BB59F0" w:rsidR="005C2579">
        <w:rPr>
          <w:rFonts w:ascii="Tahoma" w:hAnsi="Tahoma" w:cs="Tahoma"/>
          <w:sz w:val="22"/>
          <w:szCs w:val="22"/>
        </w:rPr>
        <w:t>Nos termos do artigo 15 da Instrução CVM 476, a</w:t>
      </w:r>
      <w:r w:rsidRPr="00BB59F0" w:rsidR="00520644">
        <w:rPr>
          <w:rFonts w:ascii="Tahoma" w:hAnsi="Tahoma" w:cs="Tahoma"/>
          <w:sz w:val="22"/>
          <w:szCs w:val="22"/>
        </w:rPr>
        <w:t xml:space="preserve">s Debêntures somente poderão ser negociadas entre </w:t>
      </w:r>
      <w:r w:rsidRPr="00BB59F0" w:rsidR="00B44FC6">
        <w:rPr>
          <w:rFonts w:ascii="Tahoma" w:hAnsi="Tahoma" w:cs="Tahoma"/>
          <w:sz w:val="22"/>
          <w:szCs w:val="22"/>
        </w:rPr>
        <w:t>Investidores Qualificados</w:t>
      </w:r>
      <w:r w:rsidRPr="00BB59F0" w:rsidR="00854E35">
        <w:rPr>
          <w:rFonts w:ascii="Tahoma" w:hAnsi="Tahoma" w:cs="Tahoma"/>
          <w:sz w:val="22"/>
          <w:szCs w:val="22"/>
        </w:rPr>
        <w:t xml:space="preserve">, exceto se a Companhia </w:t>
      </w:r>
      <w:r w:rsidRPr="00BB59F0" w:rsidR="00520644">
        <w:rPr>
          <w:rFonts w:ascii="Tahoma" w:hAnsi="Tahoma" w:cs="Tahoma"/>
          <w:sz w:val="22"/>
          <w:szCs w:val="22"/>
        </w:rPr>
        <w:t>obt</w:t>
      </w:r>
      <w:r w:rsidRPr="00BB59F0" w:rsidR="00854E35">
        <w:rPr>
          <w:rFonts w:ascii="Tahoma" w:hAnsi="Tahoma" w:cs="Tahoma"/>
          <w:sz w:val="22"/>
          <w:szCs w:val="22"/>
        </w:rPr>
        <w:t>iv</w:t>
      </w:r>
      <w:r w:rsidRPr="00BB59F0" w:rsidR="00520644">
        <w:rPr>
          <w:rFonts w:ascii="Tahoma" w:hAnsi="Tahoma" w:cs="Tahoma"/>
          <w:sz w:val="22"/>
          <w:szCs w:val="22"/>
        </w:rPr>
        <w:t>er</w:t>
      </w:r>
      <w:r w:rsidRPr="00BB59F0" w:rsidR="00854E35">
        <w:rPr>
          <w:rFonts w:ascii="Tahoma" w:hAnsi="Tahoma" w:cs="Tahoma"/>
          <w:sz w:val="22"/>
          <w:szCs w:val="22"/>
        </w:rPr>
        <w:t xml:space="preserve"> o registro de que trata o artigo </w:t>
      </w:r>
      <w:r w:rsidRPr="00BB59F0" w:rsidR="00520644">
        <w:rPr>
          <w:rFonts w:ascii="Tahoma" w:hAnsi="Tahoma" w:cs="Tahoma"/>
          <w:sz w:val="22"/>
          <w:szCs w:val="22"/>
        </w:rPr>
        <w:t xml:space="preserve">21 da Lei </w:t>
      </w:r>
      <w:r w:rsidRPr="00BB59F0" w:rsidR="00854E35">
        <w:rPr>
          <w:rFonts w:ascii="Tahoma" w:hAnsi="Tahoma" w:cs="Tahoma"/>
          <w:sz w:val="22"/>
          <w:szCs w:val="22"/>
        </w:rPr>
        <w:t>do Mercado de Valores Mobiliários.</w:t>
      </w:r>
      <w:bookmarkEnd w:id="65"/>
    </w:p>
    <w:p w:rsidR="009C6A9E" w:rsidRPr="00BB59F0" w:rsidP="009C6A9E" w14:paraId="34E71D4A"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Número da Emissão</w:t>
      </w:r>
      <w:r w:rsidRPr="00BB59F0">
        <w:rPr>
          <w:rFonts w:ascii="Tahoma" w:hAnsi="Tahoma" w:cs="Tahoma"/>
          <w:sz w:val="22"/>
          <w:szCs w:val="22"/>
        </w:rPr>
        <w:t>. As Debêntures representam a segunda emissão de debêntures da Companhia.</w:t>
      </w:r>
    </w:p>
    <w:p w:rsidR="009C6A9E" w:rsidRPr="00BB59F0" w:rsidP="009C6A9E" w14:paraId="215B67F7"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Total da Emissão</w:t>
      </w:r>
      <w:r w:rsidRPr="00BB59F0">
        <w:rPr>
          <w:rFonts w:ascii="Tahoma" w:hAnsi="Tahoma" w:cs="Tahoma"/>
          <w:sz w:val="22"/>
          <w:szCs w:val="22"/>
        </w:rPr>
        <w:t>. O valor total da Emissão será de R$200.000.000,00 (duzentos milhões de reais), na Data de Emissão.</w:t>
      </w:r>
    </w:p>
    <w:p w:rsidR="009C6A9E" w:rsidRPr="00FC75C8" w14:paraId="4AB03E87"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Séries</w:t>
      </w:r>
      <w:r w:rsidRPr="00BB59F0">
        <w:rPr>
          <w:rFonts w:ascii="Tahoma" w:hAnsi="Tahoma" w:cs="Tahoma"/>
          <w:sz w:val="22"/>
          <w:szCs w:val="22"/>
        </w:rPr>
        <w:t xml:space="preserve">. </w:t>
      </w:r>
      <w:r w:rsidRPr="00FF0CAB">
        <w:rPr>
          <w:rFonts w:ascii="Tahoma" w:hAnsi="Tahoma" w:cs="Tahoma"/>
          <w:sz w:val="22"/>
          <w:szCs w:val="22"/>
        </w:rPr>
        <w:t xml:space="preserve">A Emissão será realizada em série única. </w:t>
      </w:r>
    </w:p>
    <w:p w:rsidR="00880FA8" w:rsidP="00152D15" w14:paraId="665BAC0A" w14:textId="77777777">
      <w:pPr>
        <w:widowControl w:val="0"/>
        <w:numPr>
          <w:ilvl w:val="0"/>
          <w:numId w:val="32"/>
        </w:numPr>
        <w:spacing w:line="320" w:lineRule="exact"/>
        <w:jc w:val="center"/>
        <w:rPr>
          <w:rFonts w:ascii="Tahoma" w:hAnsi="Tahoma" w:cs="Tahoma"/>
          <w:smallCaps/>
          <w:sz w:val="22"/>
          <w:szCs w:val="22"/>
          <w:u w:val="single"/>
        </w:rPr>
      </w:pPr>
      <w:bookmarkEnd w:id="66"/>
      <w:r w:rsidRPr="00BB59F0">
        <w:rPr>
          <w:rFonts w:ascii="Tahoma" w:hAnsi="Tahoma" w:cs="Tahoma"/>
          <w:smallCaps/>
          <w:sz w:val="22"/>
          <w:szCs w:val="22"/>
          <w:u w:val="single"/>
        </w:rPr>
        <w:t xml:space="preserve">Características </w:t>
      </w:r>
      <w:r w:rsidR="00322D56">
        <w:rPr>
          <w:rFonts w:ascii="Tahoma" w:hAnsi="Tahoma" w:cs="Tahoma"/>
          <w:smallCaps/>
          <w:sz w:val="22"/>
          <w:szCs w:val="22"/>
          <w:u w:val="single"/>
        </w:rPr>
        <w:t>Gerais das</w:t>
      </w:r>
      <w:r w:rsidRPr="00BB59F0">
        <w:rPr>
          <w:rFonts w:ascii="Tahoma" w:hAnsi="Tahoma" w:cs="Tahoma"/>
          <w:smallCaps/>
          <w:sz w:val="22"/>
          <w:szCs w:val="22"/>
          <w:u w:val="single"/>
        </w:rPr>
        <w:t xml:space="preserve"> Debêntures</w:t>
      </w:r>
      <w:r w:rsidR="000E7A9D">
        <w:rPr>
          <w:rFonts w:ascii="Tahoma" w:hAnsi="Tahoma" w:cs="Tahoma"/>
          <w:smallCaps/>
          <w:sz w:val="22"/>
          <w:szCs w:val="22"/>
          <w:u w:val="single"/>
        </w:rPr>
        <w:t xml:space="preserve"> </w:t>
      </w:r>
    </w:p>
    <w:p w:rsidR="00322D56" w:rsidRPr="003C09DF" w:rsidP="00714C59" w14:paraId="65E3E428"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Data de Emissão</w:t>
      </w:r>
      <w:r w:rsidRPr="00BB59F0">
        <w:rPr>
          <w:rFonts w:ascii="Tahoma" w:hAnsi="Tahoma" w:cs="Tahoma"/>
          <w:sz w:val="22"/>
          <w:szCs w:val="22"/>
        </w:rPr>
        <w:t xml:space="preserve">. Para todos os efeitos legais, a data de emissão das Debêntures será </w:t>
      </w:r>
      <w:r w:rsidRPr="00BB59F0" w:rsidR="004547DA">
        <w:rPr>
          <w:rFonts w:ascii="Tahoma" w:hAnsi="Tahoma" w:cs="Tahoma"/>
          <w:sz w:val="22"/>
          <w:szCs w:val="22"/>
        </w:rPr>
        <w:t>[</w:t>
      </w:r>
      <w:r w:rsidRPr="00CB6680" w:rsidR="004547DA">
        <w:rPr>
          <w:rFonts w:ascii="Tahoma" w:hAnsi="Tahoma" w:cs="Tahoma"/>
          <w:sz w:val="22"/>
          <w:szCs w:val="22"/>
        </w:rPr>
        <w:t>1</w:t>
      </w:r>
      <w:r w:rsidR="00325D21">
        <w:rPr>
          <w:rFonts w:ascii="Tahoma" w:hAnsi="Tahoma" w:cs="Tahoma"/>
          <w:sz w:val="22"/>
          <w:szCs w:val="22"/>
        </w:rPr>
        <w:t>5</w:t>
      </w:r>
      <w:r w:rsidRPr="00BB59F0" w:rsidR="004547DA">
        <w:rPr>
          <w:rFonts w:ascii="Tahoma" w:hAnsi="Tahoma" w:cs="Tahoma"/>
          <w:sz w:val="22"/>
          <w:szCs w:val="22"/>
        </w:rPr>
        <w:t>] </w:t>
      </w:r>
      <w:r w:rsidRPr="00BB59F0">
        <w:rPr>
          <w:rFonts w:ascii="Tahoma" w:hAnsi="Tahoma" w:cs="Tahoma"/>
          <w:sz w:val="22"/>
          <w:szCs w:val="22"/>
        </w:rPr>
        <w:t>de agosto de 2021 ("</w:t>
      </w:r>
      <w:r w:rsidRPr="00BB59F0">
        <w:rPr>
          <w:rFonts w:ascii="Tahoma" w:hAnsi="Tahoma" w:cs="Tahoma"/>
          <w:sz w:val="22"/>
          <w:szCs w:val="22"/>
          <w:u w:val="single"/>
        </w:rPr>
        <w:t>Data de Emissão</w:t>
      </w:r>
      <w:r w:rsidRPr="00BB59F0">
        <w:rPr>
          <w:rFonts w:ascii="Tahoma" w:hAnsi="Tahoma" w:cs="Tahoma"/>
          <w:sz w:val="22"/>
          <w:szCs w:val="22"/>
        </w:rPr>
        <w:t>").</w:t>
      </w:r>
    </w:p>
    <w:p w:rsidR="00152D15" w:rsidRPr="00404A5B" w:rsidP="00714C59" w14:paraId="72B4BB47" w14:textId="77777777">
      <w:pPr>
        <w:widowControl w:val="0"/>
        <w:numPr>
          <w:ilvl w:val="1"/>
          <w:numId w:val="32"/>
        </w:numPr>
        <w:spacing w:line="320" w:lineRule="exact"/>
        <w:jc w:val="both"/>
        <w:rPr>
          <w:rFonts w:ascii="Tahoma" w:hAnsi="Tahoma" w:cs="Tahoma"/>
          <w:i/>
          <w:sz w:val="22"/>
          <w:szCs w:val="22"/>
        </w:rPr>
      </w:pPr>
      <w:r w:rsidRPr="003C09DF">
        <w:rPr>
          <w:rFonts w:ascii="Tahoma" w:hAnsi="Tahoma" w:cs="Tahoma"/>
          <w:i/>
          <w:sz w:val="22"/>
          <w:szCs w:val="22"/>
        </w:rPr>
        <w:t>Data de Início da Rentabilidade.</w:t>
      </w:r>
      <w:r>
        <w:rPr>
          <w:rFonts w:ascii="Tahoma" w:hAnsi="Tahoma" w:cs="Tahoma"/>
          <w:i/>
          <w:sz w:val="22"/>
          <w:szCs w:val="22"/>
        </w:rPr>
        <w:t xml:space="preserve"> </w:t>
      </w:r>
      <w:r w:rsidRPr="00155B7A">
        <w:rPr>
          <w:rFonts w:ascii="Tahoma" w:hAnsi="Tahoma" w:cs="Tahoma"/>
          <w:sz w:val="22"/>
          <w:szCs w:val="22"/>
        </w:rPr>
        <w:t xml:space="preserve">Para </w:t>
      </w:r>
      <w:r w:rsidRPr="00155B7A">
        <w:rPr>
          <w:rFonts w:ascii="Tahoma" w:hAnsi="Tahoma" w:cs="Tahoma"/>
          <w:bCs/>
          <w:sz w:val="22"/>
          <w:szCs w:val="22"/>
        </w:rPr>
        <w:t>todos</w:t>
      </w:r>
      <w:r w:rsidRPr="00155B7A">
        <w:rPr>
          <w:rFonts w:ascii="Tahoma" w:hAnsi="Tahoma" w:cs="Tahoma"/>
          <w:sz w:val="22"/>
          <w:szCs w:val="22"/>
        </w:rPr>
        <w:t xml:space="preserve"> os fins e efeitos legais, a data de início da rentabilidade das Debêntures será a Primeira Data de Integralização (“</w:t>
      </w:r>
      <w:r w:rsidRPr="00155B7A">
        <w:rPr>
          <w:rFonts w:ascii="Tahoma" w:hAnsi="Tahoma" w:cs="Tahoma"/>
          <w:sz w:val="22"/>
          <w:szCs w:val="22"/>
          <w:u w:val="single"/>
        </w:rPr>
        <w:t>Data de Início da Rentabilidade</w:t>
      </w:r>
      <w:r w:rsidRPr="00155B7A">
        <w:rPr>
          <w:rFonts w:ascii="Tahoma" w:hAnsi="Tahoma" w:cs="Tahoma"/>
          <w:sz w:val="22"/>
          <w:szCs w:val="22"/>
        </w:rPr>
        <w:t>”).</w:t>
      </w:r>
    </w:p>
    <w:p w:rsidR="00ED3627" w:rsidRPr="00BB59F0" w:rsidP="00322D56" w14:paraId="1A819073"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Forma</w:t>
      </w:r>
      <w:r w:rsidR="00152D15">
        <w:rPr>
          <w:rFonts w:ascii="Tahoma" w:hAnsi="Tahoma" w:cs="Tahoma"/>
          <w:i/>
          <w:sz w:val="22"/>
          <w:szCs w:val="22"/>
        </w:rPr>
        <w:t>, Tipo</w:t>
      </w:r>
      <w:r w:rsidRPr="00BB59F0">
        <w:rPr>
          <w:rFonts w:ascii="Tahoma" w:hAnsi="Tahoma" w:cs="Tahoma"/>
          <w:i/>
          <w:sz w:val="22"/>
          <w:szCs w:val="22"/>
        </w:rPr>
        <w:t xml:space="preserve"> e Comprovação de Titularidade</w:t>
      </w:r>
      <w:r w:rsidRPr="00BB59F0">
        <w:rPr>
          <w:rFonts w:ascii="Tahoma" w:hAnsi="Tahoma" w:cs="Tahoma"/>
          <w:sz w:val="22"/>
          <w:szCs w:val="22"/>
        </w:rPr>
        <w:t xml:space="preserve">. As Debêntures serão emitidas sob a forma nominativa, escritural, sem emissão de </w:t>
      </w:r>
      <w:r w:rsidR="00152D15">
        <w:rPr>
          <w:rFonts w:ascii="Tahoma" w:hAnsi="Tahoma" w:cs="Tahoma"/>
          <w:sz w:val="22"/>
          <w:szCs w:val="22"/>
        </w:rPr>
        <w:t xml:space="preserve">cautelas ou </w:t>
      </w:r>
      <w:r w:rsidRPr="00BB59F0">
        <w:rPr>
          <w:rFonts w:ascii="Tahoma" w:hAnsi="Tahoma" w:cs="Tahoma"/>
          <w:sz w:val="22"/>
          <w:szCs w:val="22"/>
        </w:rPr>
        <w:t xml:space="preserve">certificados, sendo que, para todos os fins de direito, a titularidade das Debêntures será comprovada pelo extrato </w:t>
      </w:r>
      <w:r w:rsidR="00152D15">
        <w:rPr>
          <w:rFonts w:ascii="Tahoma" w:hAnsi="Tahoma" w:cs="Tahoma"/>
          <w:sz w:val="22"/>
          <w:szCs w:val="22"/>
        </w:rPr>
        <w:t xml:space="preserve">da conta de depósito </w:t>
      </w:r>
      <w:r w:rsidRPr="00BB59F0">
        <w:rPr>
          <w:rFonts w:ascii="Tahoma" w:hAnsi="Tahoma" w:cs="Tahoma"/>
          <w:sz w:val="22"/>
          <w:szCs w:val="22"/>
        </w:rPr>
        <w:t xml:space="preserve">emitido pelo Escriturador, e, adicionalmente, com relação às Debêntures que estiverem custodiadas </w:t>
      </w:r>
      <w:r w:rsidRPr="00BB59F0">
        <w:rPr>
          <w:rFonts w:ascii="Tahoma" w:hAnsi="Tahoma" w:cs="Tahoma"/>
          <w:iCs/>
          <w:sz w:val="22"/>
          <w:szCs w:val="22"/>
        </w:rPr>
        <w:t xml:space="preserve">eletronicamente </w:t>
      </w:r>
      <w:r w:rsidRPr="00BB59F0">
        <w:rPr>
          <w:rFonts w:ascii="Tahoma" w:hAnsi="Tahoma" w:cs="Tahoma"/>
          <w:sz w:val="22"/>
          <w:szCs w:val="22"/>
        </w:rPr>
        <w:t xml:space="preserve">na B3, </w:t>
      </w:r>
      <w:r w:rsidR="006C344B">
        <w:rPr>
          <w:rFonts w:ascii="Tahoma" w:hAnsi="Tahoma" w:cs="Tahoma"/>
          <w:sz w:val="22"/>
          <w:szCs w:val="22"/>
        </w:rPr>
        <w:t xml:space="preserve">conforme o caso, </w:t>
      </w:r>
      <w:r w:rsidRPr="00BB59F0">
        <w:rPr>
          <w:rFonts w:ascii="Tahoma" w:hAnsi="Tahoma" w:cs="Tahoma"/>
          <w:sz w:val="22"/>
          <w:szCs w:val="22"/>
        </w:rPr>
        <w:t xml:space="preserve">será </w:t>
      </w:r>
      <w:r w:rsidR="009C6A9E">
        <w:rPr>
          <w:rFonts w:ascii="Tahoma" w:hAnsi="Tahoma" w:cs="Tahoma"/>
          <w:sz w:val="22"/>
          <w:szCs w:val="22"/>
        </w:rPr>
        <w:t xml:space="preserve">expedido por este(s) extrato </w:t>
      </w:r>
      <w:r w:rsidRPr="00BB59F0">
        <w:rPr>
          <w:rFonts w:ascii="Tahoma" w:hAnsi="Tahoma" w:cs="Tahoma"/>
          <w:sz w:val="22"/>
          <w:szCs w:val="22"/>
        </w:rPr>
        <w:t>em nome do(s) Debenturista(s)</w:t>
      </w:r>
      <w:r w:rsidR="009C6A9E">
        <w:rPr>
          <w:rFonts w:ascii="Tahoma" w:hAnsi="Tahoma" w:cs="Tahoma"/>
          <w:sz w:val="22"/>
          <w:szCs w:val="22"/>
        </w:rPr>
        <w:t xml:space="preserve">, que servirá como </w:t>
      </w:r>
      <w:r w:rsidRPr="00BB59F0" w:rsidR="009C6A9E">
        <w:rPr>
          <w:rFonts w:ascii="Tahoma" w:hAnsi="Tahoma" w:cs="Tahoma"/>
          <w:sz w:val="22"/>
          <w:szCs w:val="22"/>
        </w:rPr>
        <w:t>comprova</w:t>
      </w:r>
      <w:r w:rsidR="009C6A9E">
        <w:rPr>
          <w:rFonts w:ascii="Tahoma" w:hAnsi="Tahoma" w:cs="Tahoma"/>
          <w:sz w:val="22"/>
          <w:szCs w:val="22"/>
        </w:rPr>
        <w:t>nte</w:t>
      </w:r>
      <w:r w:rsidRPr="00BB59F0" w:rsidR="009C6A9E">
        <w:rPr>
          <w:rFonts w:ascii="Tahoma" w:hAnsi="Tahoma" w:cs="Tahoma"/>
          <w:sz w:val="22"/>
          <w:szCs w:val="22"/>
        </w:rPr>
        <w:t xml:space="preserve"> </w:t>
      </w:r>
      <w:r w:rsidR="009C6A9E">
        <w:rPr>
          <w:rFonts w:ascii="Tahoma" w:hAnsi="Tahoma" w:cs="Tahoma"/>
          <w:sz w:val="22"/>
          <w:szCs w:val="22"/>
        </w:rPr>
        <w:t>de titularidade de tais Debêntures.</w:t>
      </w:r>
    </w:p>
    <w:p w:rsidR="00ED3627" w:rsidRPr="00BB59F0" w:rsidP="00ED3627" w14:paraId="778F56C7"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Conversibilidade</w:t>
      </w:r>
      <w:r w:rsidRPr="00BB59F0">
        <w:rPr>
          <w:rFonts w:ascii="Tahoma" w:hAnsi="Tahoma" w:cs="Tahoma"/>
          <w:sz w:val="22"/>
          <w:szCs w:val="22"/>
        </w:rPr>
        <w:t xml:space="preserve">. As Debêntures </w:t>
      </w:r>
      <w:r>
        <w:rPr>
          <w:rFonts w:ascii="Tahoma" w:hAnsi="Tahoma" w:cs="Tahoma"/>
          <w:sz w:val="22"/>
          <w:szCs w:val="22"/>
        </w:rPr>
        <w:t xml:space="preserve">são simples, ou seja, </w:t>
      </w:r>
      <w:r w:rsidRPr="00BB59F0">
        <w:rPr>
          <w:rFonts w:ascii="Tahoma" w:hAnsi="Tahoma" w:cs="Tahoma"/>
          <w:sz w:val="22"/>
          <w:szCs w:val="22"/>
        </w:rPr>
        <w:t>não conversíveis em ações de emissão da Companhia.</w:t>
      </w:r>
    </w:p>
    <w:p w:rsidR="00ED3627" w:rsidRPr="00BB59F0" w:rsidP="00ED3627" w14:paraId="510109AD"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Espécie</w:t>
      </w:r>
      <w:r w:rsidRPr="00BB59F0">
        <w:rPr>
          <w:rFonts w:ascii="Tahoma" w:hAnsi="Tahoma" w:cs="Tahoma"/>
          <w:sz w:val="22"/>
          <w:szCs w:val="22"/>
        </w:rPr>
        <w:t xml:space="preserve">. As Debêntures serão da espécie quirografária, nos termos do artigo 58 da Lei das Sociedades por Ações. As Debêntures contarão com garantia real adicional, consistindo a garantia real na Cessão Fiduciária, nos termos da Cláusula </w:t>
      </w:r>
      <w:r w:rsidRPr="00BB59F0" w:rsidR="006F66CB">
        <w:rPr>
          <w:rFonts w:ascii="Tahoma" w:hAnsi="Tahoma" w:cs="Tahoma"/>
          <w:sz w:val="22"/>
          <w:szCs w:val="22"/>
        </w:rPr>
        <w:fldChar w:fldCharType="begin"/>
      </w:r>
      <w:r w:rsidRPr="00BB59F0" w:rsidR="006F66CB">
        <w:rPr>
          <w:rFonts w:ascii="Tahoma" w:hAnsi="Tahoma" w:cs="Tahoma"/>
          <w:sz w:val="22"/>
          <w:szCs w:val="22"/>
        </w:rPr>
        <w:instrText xml:space="preserve"> REF _Ref279826046 \r \p \h  \* MERGEFORMAT </w:instrText>
      </w:r>
      <w:r w:rsidRPr="00BB59F0" w:rsidR="006F66CB">
        <w:rPr>
          <w:rFonts w:ascii="Tahoma" w:hAnsi="Tahoma" w:cs="Tahoma"/>
          <w:sz w:val="22"/>
          <w:szCs w:val="22"/>
        </w:rPr>
        <w:fldChar w:fldCharType="separate"/>
      </w:r>
      <w:r w:rsidR="006F66CB">
        <w:rPr>
          <w:rFonts w:ascii="Tahoma" w:hAnsi="Tahoma" w:cs="Tahoma"/>
          <w:sz w:val="22"/>
          <w:szCs w:val="22"/>
        </w:rPr>
        <w:t>4.22</w:t>
      </w:r>
      <w:r w:rsidRPr="00BB59F0" w:rsidR="006F66CB">
        <w:rPr>
          <w:rFonts w:ascii="Tahoma" w:hAnsi="Tahoma" w:cs="Tahoma"/>
          <w:sz w:val="22"/>
          <w:szCs w:val="22"/>
        </w:rPr>
        <w:t xml:space="preserve"> abaixo</w:t>
      </w:r>
      <w:r w:rsidRPr="00BB59F0" w:rsidR="006F66CB">
        <w:rPr>
          <w:rFonts w:ascii="Tahoma" w:hAnsi="Tahoma" w:cs="Tahoma"/>
          <w:sz w:val="22"/>
          <w:szCs w:val="22"/>
        </w:rPr>
        <w:fldChar w:fldCharType="end"/>
      </w:r>
      <w:r w:rsidRPr="00BB59F0">
        <w:rPr>
          <w:rFonts w:ascii="Tahoma" w:hAnsi="Tahoma" w:cs="Tahoma"/>
          <w:sz w:val="22"/>
          <w:szCs w:val="22"/>
        </w:rPr>
        <w:t xml:space="preserve">, e garantia fidejussória na forma de Fiança. </w:t>
      </w:r>
    </w:p>
    <w:p w:rsidR="00322D56" w:rsidP="00404A5B" w14:paraId="2FDD1594"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Prazo e Data de Vencimento</w:t>
      </w:r>
      <w:r w:rsidRPr="00BB59F0">
        <w:rPr>
          <w:rFonts w:ascii="Tahoma" w:hAnsi="Tahoma" w:cs="Tahoma"/>
          <w:sz w:val="22"/>
          <w:szCs w:val="22"/>
        </w:rPr>
        <w:t xml:space="preserve">. </w:t>
      </w:r>
      <w:r>
        <w:rPr>
          <w:rFonts w:ascii="Tahoma" w:hAnsi="Tahoma" w:cs="Tahoma"/>
          <w:sz w:val="22"/>
          <w:szCs w:val="22"/>
        </w:rPr>
        <w:t>Observado o disposto</w:t>
      </w:r>
      <w:r w:rsidRPr="00BB59F0">
        <w:rPr>
          <w:rFonts w:ascii="Tahoma" w:hAnsi="Tahoma" w:cs="Tahoma"/>
          <w:sz w:val="22"/>
          <w:szCs w:val="22"/>
        </w:rPr>
        <w:t xml:space="preserve"> nesta Escritura de Emissão, as Debêntures </w:t>
      </w:r>
      <w:r>
        <w:rPr>
          <w:rFonts w:ascii="Tahoma" w:hAnsi="Tahoma" w:cs="Tahoma"/>
          <w:sz w:val="22"/>
          <w:szCs w:val="22"/>
        </w:rPr>
        <w:t>terão prazo de vencimento</w:t>
      </w:r>
      <w:r w:rsidRPr="00BB59F0">
        <w:rPr>
          <w:rFonts w:ascii="Tahoma" w:hAnsi="Tahoma" w:cs="Tahoma"/>
          <w:sz w:val="22"/>
          <w:szCs w:val="22"/>
        </w:rPr>
        <w:t xml:space="preserve"> de </w:t>
      </w:r>
      <w:r w:rsidRPr="00BB59F0" w:rsidR="00F449EA">
        <w:rPr>
          <w:rFonts w:ascii="Tahoma" w:hAnsi="Tahoma" w:cs="Tahoma"/>
          <w:sz w:val="22"/>
          <w:szCs w:val="22"/>
        </w:rPr>
        <w:t>7</w:t>
      </w:r>
      <w:r w:rsidR="00325D21">
        <w:rPr>
          <w:rFonts w:ascii="Tahoma" w:hAnsi="Tahoma" w:cs="Tahoma"/>
          <w:sz w:val="22"/>
          <w:szCs w:val="22"/>
        </w:rPr>
        <w:t>6</w:t>
      </w:r>
      <w:r w:rsidRPr="00BB59F0" w:rsidR="00F449EA">
        <w:rPr>
          <w:rFonts w:ascii="Tahoma" w:hAnsi="Tahoma" w:cs="Tahoma"/>
          <w:sz w:val="22"/>
          <w:szCs w:val="22"/>
        </w:rPr>
        <w:t> </w:t>
      </w:r>
      <w:r w:rsidRPr="00BB59F0">
        <w:rPr>
          <w:rFonts w:ascii="Tahoma" w:hAnsi="Tahoma" w:cs="Tahoma"/>
          <w:sz w:val="22"/>
          <w:szCs w:val="22"/>
        </w:rPr>
        <w:t xml:space="preserve">(setenta e </w:t>
      </w:r>
      <w:r w:rsidR="00F449EA">
        <w:rPr>
          <w:rFonts w:ascii="Tahoma" w:hAnsi="Tahoma" w:cs="Tahoma"/>
          <w:sz w:val="22"/>
          <w:szCs w:val="22"/>
        </w:rPr>
        <w:t>se</w:t>
      </w:r>
      <w:r w:rsidR="00325D21">
        <w:rPr>
          <w:rFonts w:ascii="Tahoma" w:hAnsi="Tahoma" w:cs="Tahoma"/>
          <w:sz w:val="22"/>
          <w:szCs w:val="22"/>
        </w:rPr>
        <w:t>is</w:t>
      </w:r>
      <w:r w:rsidRPr="00BB59F0">
        <w:rPr>
          <w:rFonts w:ascii="Tahoma" w:hAnsi="Tahoma" w:cs="Tahoma"/>
          <w:sz w:val="22"/>
          <w:szCs w:val="22"/>
        </w:rPr>
        <w:t>) meses contados da Data de Emissão, vencendo-se, portanto, em [</w:t>
      </w:r>
      <w:r w:rsidR="00F449EA">
        <w:rPr>
          <w:rFonts w:ascii="Tahoma" w:hAnsi="Tahoma" w:cs="Tahoma"/>
          <w:sz w:val="22"/>
          <w:szCs w:val="22"/>
        </w:rPr>
        <w:t>1</w:t>
      </w:r>
      <w:r w:rsidR="00325D21">
        <w:rPr>
          <w:rFonts w:ascii="Tahoma" w:hAnsi="Tahoma" w:cs="Tahoma"/>
          <w:sz w:val="22"/>
          <w:szCs w:val="22"/>
        </w:rPr>
        <w:t>5</w:t>
      </w:r>
      <w:r w:rsidRPr="00BB59F0">
        <w:rPr>
          <w:rFonts w:ascii="Tahoma" w:hAnsi="Tahoma" w:cs="Tahoma"/>
          <w:sz w:val="22"/>
          <w:szCs w:val="22"/>
        </w:rPr>
        <w:t>] de [</w:t>
      </w:r>
      <w:r w:rsidR="00F449EA">
        <w:rPr>
          <w:rFonts w:ascii="Tahoma" w:hAnsi="Tahoma" w:cs="Tahoma"/>
          <w:sz w:val="22"/>
          <w:szCs w:val="22"/>
        </w:rPr>
        <w:t>Dezembro</w:t>
      </w:r>
      <w:ins w:id="67" w:author=" " w:date="2021-08-03T11:25:00Z">
        <w:r w:rsidR="00CB6680">
          <w:rPr>
            <w:rFonts w:ascii="Tahoma" w:hAnsi="Tahoma" w:cs="Tahoma"/>
            <w:sz w:val="22"/>
            <w:szCs w:val="22"/>
          </w:rPr>
          <w:t>]</w:t>
        </w:r>
      </w:ins>
      <w:r w:rsidRPr="00BB59F0">
        <w:rPr>
          <w:rFonts w:ascii="Tahoma" w:hAnsi="Tahoma" w:cs="Tahoma"/>
          <w:sz w:val="22"/>
          <w:szCs w:val="22"/>
        </w:rPr>
        <w:t> de </w:t>
      </w:r>
      <w:r w:rsidRPr="00BB59F0" w:rsidR="00F449EA">
        <w:rPr>
          <w:rFonts w:ascii="Tahoma" w:hAnsi="Tahoma" w:cs="Tahoma"/>
          <w:sz w:val="22"/>
          <w:szCs w:val="22"/>
        </w:rPr>
        <w:t>202</w:t>
      </w:r>
      <w:r w:rsidR="00F449EA">
        <w:rPr>
          <w:rFonts w:ascii="Tahoma" w:hAnsi="Tahoma" w:cs="Tahoma"/>
          <w:sz w:val="22"/>
          <w:szCs w:val="22"/>
        </w:rPr>
        <w:t>7</w:t>
      </w:r>
      <w:r w:rsidRPr="00BB59F0" w:rsidR="00F449EA">
        <w:rPr>
          <w:rFonts w:ascii="Tahoma" w:hAnsi="Tahoma" w:cs="Tahoma"/>
          <w:sz w:val="22"/>
          <w:szCs w:val="22"/>
        </w:rPr>
        <w:t xml:space="preserve"> </w:t>
      </w: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xml:space="preserve">"). </w:t>
      </w:r>
    </w:p>
    <w:p w:rsidR="00917FD4" w:rsidRPr="003C09DF" w14:paraId="4F919F8A"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Valor Nominal Unitário</w:t>
      </w:r>
      <w:r w:rsidRPr="00BB59F0">
        <w:rPr>
          <w:rFonts w:ascii="Tahoma" w:hAnsi="Tahoma" w:cs="Tahoma"/>
          <w:sz w:val="22"/>
          <w:szCs w:val="22"/>
        </w:rPr>
        <w:t>. As Debêntures terão valor nominal unitário de R$1.000,00 (mil reais), na Data de Emissão ("</w:t>
      </w:r>
      <w:r w:rsidRPr="00BB59F0">
        <w:rPr>
          <w:rFonts w:ascii="Tahoma" w:hAnsi="Tahoma" w:cs="Tahoma"/>
          <w:sz w:val="22"/>
          <w:szCs w:val="22"/>
          <w:u w:val="single"/>
        </w:rPr>
        <w:t>Valor Nominal Unitário</w:t>
      </w:r>
      <w:r w:rsidRPr="00BB59F0">
        <w:rPr>
          <w:rFonts w:ascii="Tahoma" w:hAnsi="Tahoma" w:cs="Tahoma"/>
          <w:sz w:val="22"/>
          <w:szCs w:val="22"/>
        </w:rPr>
        <w:t>").</w:t>
      </w:r>
    </w:p>
    <w:p w:rsidR="00880FA8" w:rsidP="00BB59F0" w14:paraId="20A243A2" w14:textId="77777777">
      <w:pPr>
        <w:widowControl w:val="0"/>
        <w:numPr>
          <w:ilvl w:val="1"/>
          <w:numId w:val="32"/>
        </w:numPr>
        <w:spacing w:line="320" w:lineRule="exact"/>
        <w:jc w:val="both"/>
        <w:rPr>
          <w:rFonts w:ascii="Tahoma" w:hAnsi="Tahoma" w:cs="Tahoma"/>
          <w:sz w:val="22"/>
          <w:szCs w:val="22"/>
        </w:rPr>
      </w:pPr>
      <w:bookmarkStart w:id="68" w:name="_Ref130282609"/>
      <w:bookmarkStart w:id="69" w:name="_Ref191891558"/>
      <w:bookmarkStart w:id="70" w:name="_Ref310951543"/>
      <w:r w:rsidRPr="00BB59F0">
        <w:rPr>
          <w:rFonts w:ascii="Tahoma" w:hAnsi="Tahoma" w:cs="Tahoma"/>
          <w:i/>
          <w:sz w:val="22"/>
          <w:szCs w:val="22"/>
        </w:rPr>
        <w:t>Quantidade</w:t>
      </w:r>
      <w:r w:rsidR="00ED3627">
        <w:rPr>
          <w:rFonts w:ascii="Tahoma" w:hAnsi="Tahoma" w:cs="Tahoma"/>
          <w:i/>
          <w:sz w:val="22"/>
          <w:szCs w:val="22"/>
        </w:rPr>
        <w:t xml:space="preserve"> de Debê</w:t>
      </w:r>
      <w:r w:rsidR="00187A25">
        <w:rPr>
          <w:rFonts w:ascii="Tahoma" w:hAnsi="Tahoma" w:cs="Tahoma"/>
          <w:i/>
          <w:sz w:val="22"/>
          <w:szCs w:val="22"/>
        </w:rPr>
        <w:t>ntures Emitidas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 xml:space="preserve">Serão emitidas </w:t>
      </w:r>
      <w:r w:rsidRPr="00BB59F0" w:rsidR="00BD21E1">
        <w:rPr>
          <w:rFonts w:ascii="Tahoma" w:hAnsi="Tahoma" w:cs="Tahoma"/>
          <w:sz w:val="22"/>
          <w:szCs w:val="22"/>
        </w:rPr>
        <w:t>200</w:t>
      </w:r>
      <w:r w:rsidRPr="00BB59F0" w:rsidR="00FD29F6">
        <w:rPr>
          <w:rFonts w:ascii="Tahoma" w:hAnsi="Tahoma" w:cs="Tahoma"/>
          <w:sz w:val="22"/>
          <w:szCs w:val="22"/>
        </w:rPr>
        <w:t>.000</w:t>
      </w:r>
      <w:r w:rsidRPr="00BB59F0" w:rsidR="00702158">
        <w:rPr>
          <w:rFonts w:ascii="Tahoma" w:hAnsi="Tahoma" w:cs="Tahoma"/>
          <w:sz w:val="22"/>
          <w:szCs w:val="22"/>
        </w:rPr>
        <w:t xml:space="preserve"> (</w:t>
      </w:r>
      <w:r w:rsidRPr="00BB59F0" w:rsidR="00BD21E1">
        <w:rPr>
          <w:rFonts w:ascii="Tahoma" w:hAnsi="Tahoma" w:cs="Tahoma"/>
          <w:sz w:val="22"/>
          <w:szCs w:val="22"/>
        </w:rPr>
        <w:t>duzentas</w:t>
      </w:r>
      <w:r w:rsidRPr="00BB59F0" w:rsidR="00B21AE9">
        <w:rPr>
          <w:rFonts w:ascii="Tahoma" w:hAnsi="Tahoma" w:cs="Tahoma"/>
          <w:sz w:val="22"/>
          <w:szCs w:val="22"/>
        </w:rPr>
        <w:t xml:space="preserve"> </w:t>
      </w:r>
      <w:r w:rsidRPr="00BB59F0" w:rsidR="00FD29F6">
        <w:rPr>
          <w:rFonts w:ascii="Tahoma" w:hAnsi="Tahoma" w:cs="Tahoma"/>
          <w:sz w:val="22"/>
          <w:szCs w:val="22"/>
        </w:rPr>
        <w:t>mil</w:t>
      </w:r>
      <w:r w:rsidRPr="00BB59F0" w:rsidR="00702158">
        <w:rPr>
          <w:rFonts w:ascii="Tahoma" w:hAnsi="Tahoma" w:cs="Tahoma"/>
          <w:sz w:val="22"/>
          <w:szCs w:val="22"/>
        </w:rPr>
        <w:t>) Debêntures</w:t>
      </w:r>
      <w:bookmarkEnd w:id="68"/>
      <w:bookmarkEnd w:id="69"/>
      <w:r w:rsidRPr="00BB59F0" w:rsidR="00B70EFC">
        <w:rPr>
          <w:rFonts w:ascii="Tahoma" w:hAnsi="Tahoma" w:cs="Tahoma"/>
          <w:sz w:val="22"/>
          <w:szCs w:val="22"/>
        </w:rPr>
        <w:t>.</w:t>
      </w:r>
      <w:bookmarkEnd w:id="70"/>
    </w:p>
    <w:p w:rsidR="0081789F" w:rsidRPr="00404A5B" w:rsidP="00404A5B" w14:paraId="0C0950CE" w14:textId="5CC9D265">
      <w:pPr>
        <w:widowControl w:val="0"/>
        <w:numPr>
          <w:ilvl w:val="1"/>
          <w:numId w:val="32"/>
        </w:numPr>
        <w:spacing w:line="320" w:lineRule="exact"/>
        <w:jc w:val="both"/>
        <w:rPr>
          <w:rFonts w:ascii="Tahoma" w:hAnsi="Tahoma" w:cs="Tahoma"/>
          <w:sz w:val="22"/>
          <w:szCs w:val="22"/>
        </w:rPr>
      </w:pPr>
      <w:bookmarkStart w:id="71" w:name="_Hlk78889121"/>
      <w:r w:rsidRPr="00BB59F0">
        <w:rPr>
          <w:rFonts w:ascii="Tahoma" w:hAnsi="Tahoma" w:cs="Tahoma"/>
          <w:i/>
          <w:sz w:val="22"/>
          <w:szCs w:val="22"/>
        </w:rPr>
        <w:t xml:space="preserve">Preço de Subscrição e </w:t>
      </w:r>
      <w:r>
        <w:rPr>
          <w:rFonts w:ascii="Tahoma" w:hAnsi="Tahoma" w:cs="Tahoma"/>
          <w:i/>
          <w:sz w:val="22"/>
          <w:szCs w:val="22"/>
        </w:rPr>
        <w:t>Forma</w:t>
      </w:r>
      <w:r w:rsidRPr="00BB59F0">
        <w:rPr>
          <w:rFonts w:ascii="Tahoma" w:hAnsi="Tahoma" w:cs="Tahoma"/>
          <w:i/>
          <w:sz w:val="22"/>
          <w:szCs w:val="22"/>
        </w:rPr>
        <w:t xml:space="preserve"> de Integralização</w:t>
      </w:r>
      <w:bookmarkEnd w:id="71"/>
      <w:r w:rsidRPr="00BB59F0">
        <w:rPr>
          <w:rFonts w:ascii="Tahoma" w:hAnsi="Tahoma" w:cs="Tahoma"/>
          <w:sz w:val="22"/>
          <w:szCs w:val="22"/>
        </w:rPr>
        <w:t xml:space="preserve">. As Debêntures serão subscritas e integralizadas à vista, </w:t>
      </w:r>
      <w:r>
        <w:rPr>
          <w:rFonts w:ascii="Tahoma" w:hAnsi="Tahoma" w:cs="Tahoma"/>
          <w:sz w:val="22"/>
          <w:szCs w:val="22"/>
        </w:rPr>
        <w:t xml:space="preserve">em moeda corrente nacional, </w:t>
      </w:r>
      <w:r w:rsidRPr="00BB59F0">
        <w:rPr>
          <w:rFonts w:ascii="Tahoma" w:hAnsi="Tahoma" w:cs="Tahoma"/>
          <w:sz w:val="22"/>
          <w:szCs w:val="22"/>
        </w:rPr>
        <w:t>no ato da subscrição</w:t>
      </w:r>
      <w:r>
        <w:rPr>
          <w:rFonts w:ascii="Tahoma" w:hAnsi="Tahoma" w:cs="Tahoma"/>
          <w:sz w:val="22"/>
          <w:szCs w:val="22"/>
        </w:rPr>
        <w:t>,</w:t>
      </w:r>
      <w:r w:rsidRPr="00BB59F0">
        <w:rPr>
          <w:rFonts w:ascii="Tahoma" w:hAnsi="Tahoma" w:cs="Tahoma"/>
          <w:sz w:val="22"/>
          <w:szCs w:val="22"/>
        </w:rPr>
        <w:t xml:space="preserve"> pelo </w:t>
      </w:r>
      <w:r>
        <w:rPr>
          <w:rFonts w:ascii="Tahoma" w:hAnsi="Tahoma" w:cs="Tahoma"/>
          <w:sz w:val="22"/>
          <w:szCs w:val="22"/>
        </w:rPr>
        <w:t xml:space="preserve">seu </w:t>
      </w:r>
      <w:r w:rsidRPr="00BB59F0">
        <w:rPr>
          <w:rFonts w:ascii="Tahoma" w:hAnsi="Tahoma" w:cs="Tahoma"/>
          <w:sz w:val="22"/>
          <w:szCs w:val="22"/>
        </w:rPr>
        <w:t>Valor Nominal Unitário,</w:t>
      </w:r>
      <w:r>
        <w:rPr>
          <w:rFonts w:ascii="Tahoma" w:hAnsi="Tahoma" w:cs="Tahoma"/>
          <w:sz w:val="22"/>
          <w:szCs w:val="22"/>
        </w:rPr>
        <w:t xml:space="preserve"> </w:t>
      </w:r>
      <w:r w:rsidRPr="00BB59F0">
        <w:rPr>
          <w:rFonts w:ascii="Tahoma" w:hAnsi="Tahoma" w:cs="Tahoma"/>
          <w:sz w:val="22"/>
          <w:szCs w:val="22"/>
        </w:rPr>
        <w:t xml:space="preserve">acrescido da Remuneração, calculada </w:t>
      </w:r>
      <w:r w:rsidRPr="00404A5B">
        <w:rPr>
          <w:rFonts w:ascii="Tahoma" w:hAnsi="Tahoma" w:cs="Tahoma"/>
          <w:i/>
          <w:sz w:val="22"/>
          <w:szCs w:val="22"/>
        </w:rPr>
        <w:t>pro rata temporis</w:t>
      </w:r>
      <w:r w:rsidRPr="00BB59F0">
        <w:rPr>
          <w:rFonts w:ascii="Tahoma" w:hAnsi="Tahoma" w:cs="Tahoma"/>
          <w:sz w:val="22"/>
          <w:szCs w:val="22"/>
        </w:rPr>
        <w:t xml:space="preserve">, </w:t>
      </w:r>
      <w:r>
        <w:rPr>
          <w:rFonts w:ascii="Tahoma" w:hAnsi="Tahoma" w:cs="Tahoma"/>
          <w:sz w:val="22"/>
          <w:szCs w:val="22"/>
        </w:rPr>
        <w:t xml:space="preserve">a partir da </w:t>
      </w:r>
      <w:r w:rsidR="00005399">
        <w:rPr>
          <w:rFonts w:ascii="Tahoma" w:hAnsi="Tahoma" w:cs="Tahoma"/>
          <w:sz w:val="22"/>
          <w:szCs w:val="22"/>
        </w:rPr>
        <w:t>D</w:t>
      </w:r>
      <w:r>
        <w:rPr>
          <w:rFonts w:ascii="Tahoma" w:hAnsi="Tahoma" w:cs="Tahoma"/>
          <w:sz w:val="22"/>
          <w:szCs w:val="22"/>
        </w:rPr>
        <w:t xml:space="preserve">ata de </w:t>
      </w:r>
      <w:r w:rsidR="00005399">
        <w:rPr>
          <w:rFonts w:ascii="Tahoma" w:hAnsi="Tahoma" w:cs="Tahoma"/>
          <w:sz w:val="22"/>
          <w:szCs w:val="22"/>
        </w:rPr>
        <w:t>I</w:t>
      </w:r>
      <w:r>
        <w:rPr>
          <w:rFonts w:ascii="Tahoma" w:hAnsi="Tahoma" w:cs="Tahoma"/>
          <w:sz w:val="22"/>
          <w:szCs w:val="22"/>
        </w:rPr>
        <w:t xml:space="preserve">nício da </w:t>
      </w:r>
      <w:r w:rsidR="00005399">
        <w:rPr>
          <w:rFonts w:ascii="Tahoma" w:hAnsi="Tahoma" w:cs="Tahoma"/>
          <w:sz w:val="22"/>
          <w:szCs w:val="22"/>
        </w:rPr>
        <w:t>R</w:t>
      </w:r>
      <w:r>
        <w:rPr>
          <w:rFonts w:ascii="Tahoma" w:hAnsi="Tahoma" w:cs="Tahoma"/>
          <w:sz w:val="22"/>
          <w:szCs w:val="22"/>
        </w:rPr>
        <w:t xml:space="preserve">entabilidade, de acordo com as normas de liquidação aplicáveis à B3. </w:t>
      </w:r>
      <w:ins w:id="72" w:author=" " w:date="2021-08-03T11:25:00Z">
        <w:r w:rsidR="00CB6680">
          <w:rPr>
            <w:rFonts w:ascii="Tahoma" w:hAnsi="Tahoma" w:cs="Tahoma"/>
            <w:sz w:val="22"/>
            <w:szCs w:val="22"/>
          </w:rPr>
          <w:t>[</w:t>
        </w:r>
      </w:ins>
      <w:r w:rsidRPr="00CB6680">
        <w:rPr>
          <w:rFonts w:ascii="Tahoma" w:hAnsi="Tahoma" w:cs="Tahoma"/>
          <w:sz w:val="22"/>
          <w:szCs w:val="22"/>
          <w:highlight w:val="yellow"/>
          <w:rPrChange w:id="73" w:author=" " w:date="2021-08-03T11:25:00Z">
            <w:rPr>
              <w:rFonts w:ascii="Tahoma" w:hAnsi="Tahoma" w:cs="Tahoma"/>
              <w:sz w:val="22"/>
              <w:szCs w:val="22"/>
            </w:rPr>
          </w:rPrChange>
        </w:rPr>
        <w:t xml:space="preserve">Caso, qualquer venha ser integralizada em data diversa e posterior à Primeira Data de Integralização, a integralização deverá considerar o seu Valor Nominal Unitário acrescido </w:t>
      </w:r>
      <w:r w:rsidRPr="00CB6680">
        <w:rPr>
          <w:rFonts w:ascii="Tahoma" w:hAnsi="Tahoma" w:cs="Tahoma"/>
          <w:sz w:val="22"/>
          <w:szCs w:val="22"/>
          <w:highlight w:val="yellow"/>
          <w:rPrChange w:id="74" w:author=" " w:date="2021-08-03T11:25:00Z">
            <w:rPr>
              <w:rFonts w:ascii="Tahoma" w:hAnsi="Tahoma" w:cs="Tahoma"/>
              <w:sz w:val="22"/>
              <w:szCs w:val="22"/>
            </w:rPr>
          </w:rPrChange>
        </w:rPr>
        <w:t>da Remuneração, calculada pro rata temporis desde a data de início da rentabilidade até a respectiva Data de Integralização</w:t>
      </w:r>
      <w:ins w:id="75" w:author=" " w:date="2021-08-03T11:25:00Z">
        <w:r w:rsidR="00CB6680">
          <w:rPr>
            <w:rFonts w:ascii="Tahoma" w:hAnsi="Tahoma" w:cs="Tahoma"/>
            <w:sz w:val="22"/>
            <w:szCs w:val="22"/>
            <w:highlight w:val="yellow"/>
          </w:rPr>
          <w:t>]</w:t>
        </w:r>
      </w:ins>
      <w:r>
        <w:rPr>
          <w:rFonts w:ascii="Tahoma" w:hAnsi="Tahoma" w:cs="Tahoma"/>
          <w:sz w:val="22"/>
          <w:szCs w:val="22"/>
        </w:rPr>
        <w:t>.</w:t>
      </w:r>
      <w:ins w:id="76" w:author=" " w:date="2021-07-29T15:54:00Z">
        <w:r w:rsidR="00005399">
          <w:rPr>
            <w:rFonts w:ascii="Tahoma" w:hAnsi="Tahoma" w:cs="Tahoma"/>
            <w:sz w:val="22"/>
            <w:szCs w:val="22"/>
          </w:rPr>
          <w:t xml:space="preserve"> </w:t>
        </w:r>
      </w:ins>
      <w:ins w:id="77" w:author=" " w:date="2021-07-29T15:54:00Z">
        <w:r w:rsidRPr="00CB6680" w:rsidR="00005399">
          <w:rPr>
            <w:rFonts w:ascii="Tahoma" w:hAnsi="Tahoma" w:cs="Tahoma"/>
            <w:sz w:val="22"/>
            <w:szCs w:val="22"/>
            <w:highlight w:val="yellow"/>
            <w:rPrChange w:id="78" w:author=" " w:date="2021-08-03T11:26:00Z">
              <w:rPr>
                <w:rFonts w:ascii="Tahoma" w:hAnsi="Tahoma" w:cs="Tahoma"/>
                <w:sz w:val="22"/>
                <w:szCs w:val="22"/>
              </w:rPr>
            </w:rPrChange>
          </w:rPr>
          <w:t>[</w:t>
        </w:r>
      </w:ins>
      <w:ins w:id="79" w:author=" " w:date="2021-07-29T15:54:00Z">
        <w:r w:rsidRPr="00CB6680" w:rsidR="00005399">
          <w:rPr>
            <w:rFonts w:ascii="Tahoma" w:hAnsi="Tahoma" w:cs="Tahoma"/>
            <w:b/>
            <w:sz w:val="22"/>
            <w:szCs w:val="22"/>
            <w:highlight w:val="yellow"/>
            <w:rPrChange w:id="80" w:author=" " w:date="2021-08-03T11:26:00Z">
              <w:rPr>
                <w:rFonts w:ascii="Tahoma" w:hAnsi="Tahoma" w:cs="Tahoma"/>
                <w:sz w:val="22"/>
                <w:szCs w:val="22"/>
              </w:rPr>
            </w:rPrChange>
          </w:rPr>
          <w:t xml:space="preserve">Nota </w:t>
        </w:r>
      </w:ins>
      <w:ins w:id="81" w:author=" " w:date="2021-07-30T19:26:00Z">
        <w:r w:rsidRPr="00CB6680">
          <w:rPr>
            <w:rFonts w:ascii="Tahoma" w:hAnsi="Tahoma" w:cs="Tahoma"/>
            <w:b/>
            <w:sz w:val="22"/>
            <w:szCs w:val="22"/>
            <w:highlight w:val="yellow"/>
            <w:rPrChange w:id="82" w:author=" " w:date="2021-08-03T11:26:00Z">
              <w:rPr>
                <w:rFonts w:ascii="Tahoma" w:hAnsi="Tahoma" w:cs="Tahoma"/>
                <w:sz w:val="22"/>
                <w:szCs w:val="22"/>
              </w:rPr>
            </w:rPrChange>
          </w:rPr>
          <w:t>BBI:</w:t>
        </w:r>
      </w:ins>
      <w:ins w:id="83" w:author=" " w:date="2021-07-30T19:26:00Z">
        <w:r w:rsidRPr="00CB6680">
          <w:rPr>
            <w:rFonts w:ascii="Tahoma" w:hAnsi="Tahoma" w:cs="Tahoma"/>
            <w:sz w:val="22"/>
            <w:szCs w:val="22"/>
            <w:highlight w:val="yellow"/>
            <w:rPrChange w:id="84" w:author=" " w:date="2021-08-03T11:26:00Z">
              <w:rPr>
                <w:rFonts w:ascii="Tahoma" w:hAnsi="Tahoma" w:cs="Tahoma"/>
                <w:sz w:val="22"/>
                <w:szCs w:val="22"/>
              </w:rPr>
            </w:rPrChange>
          </w:rPr>
          <w:t xml:space="preserve"> Solicitamos retornar. AF esclarecer solicitação de exclusão]</w:t>
        </w:r>
      </w:ins>
      <w:ins w:id="85" w:author=" " w:date="2021-08-04T13:47:00Z">
        <w:r w:rsidR="00527501">
          <w:rPr>
            <w:rFonts w:ascii="Tahoma" w:hAnsi="Tahoma" w:cs="Tahoma"/>
            <w:sz w:val="22"/>
            <w:szCs w:val="22"/>
          </w:rPr>
          <w:t xml:space="preserve"> [</w:t>
        </w:r>
      </w:ins>
      <w:ins w:id="86" w:author=" " w:date="2021-08-04T14:08:00Z">
        <w:r w:rsidRPr="00AA1D38" w:rsidR="00AA1D38">
          <w:rPr>
            <w:rFonts w:ascii="Tahoma" w:hAnsi="Tahoma" w:cs="Tahoma"/>
            <w:b/>
            <w:sz w:val="22"/>
            <w:szCs w:val="22"/>
            <w:highlight w:val="yellow"/>
            <w:rPrChange w:id="87" w:author=" " w:date="2021-08-04T14:09:00Z">
              <w:rPr>
                <w:rFonts w:ascii="Tahoma" w:hAnsi="Tahoma" w:cs="Tahoma"/>
                <w:sz w:val="22"/>
                <w:szCs w:val="22"/>
              </w:rPr>
            </w:rPrChange>
          </w:rPr>
          <w:t xml:space="preserve">Nota </w:t>
        </w:r>
      </w:ins>
      <w:ins w:id="88" w:author=" " w:date="2021-08-04T13:47:00Z">
        <w:r w:rsidRPr="00AA1D38" w:rsidR="00527501">
          <w:rPr>
            <w:rFonts w:ascii="Tahoma" w:hAnsi="Tahoma" w:cs="Tahoma"/>
            <w:b/>
            <w:sz w:val="22"/>
            <w:szCs w:val="22"/>
            <w:highlight w:val="yellow"/>
            <w:rPrChange w:id="89" w:author=" " w:date="2021-08-04T14:09:00Z">
              <w:rPr>
                <w:rFonts w:ascii="Tahoma" w:hAnsi="Tahoma" w:cs="Tahoma"/>
                <w:sz w:val="22"/>
                <w:szCs w:val="22"/>
              </w:rPr>
            </w:rPrChange>
          </w:rPr>
          <w:t>SP:</w:t>
        </w:r>
      </w:ins>
      <w:ins w:id="90" w:author=" " w:date="2021-08-04T13:47:00Z">
        <w:r w:rsidRPr="00AA1D38" w:rsidR="00527501">
          <w:rPr>
            <w:rFonts w:ascii="Tahoma" w:hAnsi="Tahoma" w:cs="Tahoma"/>
            <w:sz w:val="22"/>
            <w:szCs w:val="22"/>
            <w:highlight w:val="yellow"/>
            <w:rPrChange w:id="91" w:author=" " w:date="2021-08-04T14:09:00Z">
              <w:rPr>
                <w:rFonts w:ascii="Tahoma" w:hAnsi="Tahoma" w:cs="Tahoma"/>
                <w:sz w:val="22"/>
                <w:szCs w:val="22"/>
              </w:rPr>
            </w:rPrChange>
          </w:rPr>
          <w:t xml:space="preserve"> </w:t>
        </w:r>
      </w:ins>
      <w:ins w:id="92" w:author=" " w:date="2021-08-04T13:48:00Z">
        <w:r w:rsidRPr="00AA1D38" w:rsidR="00527501">
          <w:rPr>
            <w:rFonts w:ascii="Tahoma" w:hAnsi="Tahoma" w:cs="Tahoma"/>
            <w:sz w:val="22"/>
            <w:szCs w:val="22"/>
            <w:highlight w:val="yellow"/>
            <w:rPrChange w:id="93" w:author=" " w:date="2021-08-04T14:09:00Z">
              <w:rPr>
                <w:rFonts w:ascii="Tahoma" w:hAnsi="Tahoma" w:cs="Tahoma"/>
                <w:sz w:val="22"/>
                <w:szCs w:val="22"/>
              </w:rPr>
            </w:rPrChange>
          </w:rPr>
          <w:t xml:space="preserve">O texto inicial já contempla o preço de subscrição </w:t>
        </w:r>
      </w:ins>
      <w:ins w:id="94" w:author=" " w:date="2021-08-04T13:49:00Z">
        <w:r w:rsidRPr="00AA1D38" w:rsidR="00527501">
          <w:rPr>
            <w:rFonts w:ascii="Tahoma" w:hAnsi="Tahoma" w:cs="Tahoma"/>
            <w:sz w:val="22"/>
            <w:szCs w:val="22"/>
            <w:highlight w:val="yellow"/>
            <w:rPrChange w:id="95" w:author=" " w:date="2021-08-04T14:09:00Z">
              <w:rPr>
                <w:rFonts w:ascii="Tahoma" w:hAnsi="Tahoma" w:cs="Tahoma"/>
                <w:sz w:val="22"/>
                <w:szCs w:val="22"/>
              </w:rPr>
            </w:rPrChange>
          </w:rPr>
          <w:t>após a Primeira Data de Integralização</w:t>
        </w:r>
      </w:ins>
      <w:ins w:id="96" w:author=" " w:date="2021-08-04T13:51:00Z">
        <w:r w:rsidRPr="00AA1D38" w:rsidR="00527501">
          <w:rPr>
            <w:rFonts w:ascii="Tahoma" w:hAnsi="Tahoma" w:cs="Tahoma"/>
            <w:sz w:val="22"/>
            <w:szCs w:val="22"/>
            <w:highlight w:val="yellow"/>
            <w:rPrChange w:id="97" w:author=" " w:date="2021-08-04T14:09:00Z">
              <w:rPr>
                <w:rFonts w:ascii="Tahoma" w:hAnsi="Tahoma" w:cs="Tahoma"/>
                <w:sz w:val="22"/>
                <w:szCs w:val="22"/>
              </w:rPr>
            </w:rPrChange>
          </w:rPr>
          <w:t>, considerando-se a definição de Data de Início da Rentabilidade na Cláusula 4.2]</w:t>
        </w:r>
      </w:ins>
      <w:ins w:id="98" w:author=" " w:date="2021-08-04T13:48:00Z">
        <w:r w:rsidR="00527501">
          <w:rPr>
            <w:rFonts w:ascii="Tahoma" w:hAnsi="Tahoma" w:cs="Tahoma"/>
            <w:sz w:val="22"/>
            <w:szCs w:val="22"/>
          </w:rPr>
          <w:t xml:space="preserve"> </w:t>
        </w:r>
      </w:ins>
    </w:p>
    <w:p w:rsidR="0081789F" w:rsidRPr="003D29B7" w:rsidP="00404A5B" w14:paraId="5C6DB617" w14:textId="77777777">
      <w:pPr>
        <w:widowControl w:val="0"/>
        <w:numPr>
          <w:ilvl w:val="1"/>
          <w:numId w:val="32"/>
        </w:numPr>
        <w:spacing w:line="320" w:lineRule="exact"/>
        <w:jc w:val="both"/>
        <w:rPr>
          <w:rFonts w:ascii="Tahoma" w:hAnsi="Tahoma" w:cs="Tahoma"/>
          <w:sz w:val="22"/>
          <w:szCs w:val="22"/>
        </w:rPr>
      </w:pPr>
      <w:r w:rsidRPr="003C09DF">
        <w:rPr>
          <w:rFonts w:ascii="Tahoma" w:hAnsi="Tahoma" w:cs="Tahoma"/>
          <w:i/>
          <w:sz w:val="22"/>
          <w:szCs w:val="22"/>
        </w:rPr>
        <w:t xml:space="preserve">Atualização </w:t>
      </w:r>
      <w:r w:rsidRPr="00404A5B" w:rsidR="003D29B7">
        <w:rPr>
          <w:rFonts w:ascii="Tahoma" w:hAnsi="Tahoma" w:cs="Tahoma"/>
          <w:i/>
          <w:sz w:val="22"/>
          <w:szCs w:val="22"/>
        </w:rPr>
        <w:t>M</w:t>
      </w:r>
      <w:r w:rsidRPr="00404A5B">
        <w:rPr>
          <w:rFonts w:ascii="Tahoma" w:hAnsi="Tahoma" w:cs="Tahoma"/>
          <w:i/>
          <w:sz w:val="22"/>
          <w:szCs w:val="22"/>
        </w:rPr>
        <w:t>onetária</w:t>
      </w:r>
      <w:r w:rsidR="003D29B7">
        <w:rPr>
          <w:rFonts w:ascii="Tahoma" w:hAnsi="Tahoma" w:cs="Tahoma"/>
          <w:i/>
          <w:sz w:val="22"/>
          <w:szCs w:val="22"/>
        </w:rPr>
        <w:t xml:space="preserve"> das Debêntures</w:t>
      </w:r>
      <w:r w:rsidRPr="00404A5B">
        <w:rPr>
          <w:rFonts w:ascii="Tahoma" w:hAnsi="Tahoma" w:cs="Tahoma"/>
          <w:sz w:val="22"/>
          <w:szCs w:val="22"/>
        </w:rPr>
        <w:t xml:space="preserve">: o </w:t>
      </w:r>
      <w:r w:rsidRPr="006E6065">
        <w:rPr>
          <w:rFonts w:ascii="Tahoma" w:hAnsi="Tahoma" w:cs="Tahoma"/>
          <w:sz w:val="22"/>
          <w:szCs w:val="22"/>
        </w:rPr>
        <w:t>Valor Nominal Unitário das Debêntures não será atualizado monetariamente; e</w:t>
      </w:r>
    </w:p>
    <w:p w:rsidR="00A5641F" w:rsidP="00A5641F" w14:paraId="77EF8697" w14:textId="77777777">
      <w:pPr>
        <w:widowControl w:val="0"/>
        <w:numPr>
          <w:ilvl w:val="1"/>
          <w:numId w:val="32"/>
        </w:numPr>
        <w:spacing w:line="320" w:lineRule="exact"/>
        <w:jc w:val="both"/>
        <w:rPr>
          <w:rFonts w:ascii="Tahoma" w:hAnsi="Tahoma" w:cs="Tahoma"/>
          <w:sz w:val="22"/>
          <w:szCs w:val="22"/>
        </w:rPr>
      </w:pPr>
      <w:bookmarkStart w:id="99" w:name="_Hlk78889183"/>
      <w:bookmarkStart w:id="100" w:name="_Ref264653613"/>
      <w:r w:rsidRPr="00BB59F0">
        <w:rPr>
          <w:rFonts w:ascii="Tahoma" w:hAnsi="Tahoma" w:cs="Tahoma"/>
          <w:i/>
          <w:sz w:val="22"/>
          <w:szCs w:val="22"/>
        </w:rPr>
        <w:t>Remuneração</w:t>
      </w:r>
      <w:r>
        <w:rPr>
          <w:rFonts w:ascii="Tahoma" w:hAnsi="Tahoma" w:cs="Tahoma"/>
          <w:i/>
          <w:sz w:val="22"/>
          <w:szCs w:val="22"/>
        </w:rPr>
        <w:t xml:space="preserve"> das Debêntures</w:t>
      </w:r>
      <w:r>
        <w:rPr>
          <w:rFonts w:ascii="Tahoma" w:hAnsi="Tahoma" w:cs="Tahoma"/>
          <w:sz w:val="22"/>
          <w:szCs w:val="22"/>
        </w:rPr>
        <w:t xml:space="preserve">: </w:t>
      </w:r>
      <w:bookmarkEnd w:id="99"/>
      <w:r w:rsidRPr="00404A5B">
        <w:rPr>
          <w:rFonts w:ascii="Tahoma" w:hAnsi="Tahoma" w:cs="Tahoma"/>
          <w:sz w:val="22"/>
          <w:szCs w:val="22"/>
        </w:rPr>
        <w:t>sobre o Valor Nominal Unitário das Debêntures</w:t>
      </w:r>
      <w:r w:rsidRPr="006E6065">
        <w:rPr>
          <w:rFonts w:ascii="Tahoma" w:hAnsi="Tahoma" w:cs="Tahoma"/>
          <w:sz w:val="22"/>
          <w:szCs w:val="22"/>
        </w:rPr>
        <w:t xml:space="preserve"> incidirão juros remuneratórios correspondentes </w:t>
      </w:r>
      <w:r>
        <w:rPr>
          <w:rFonts w:ascii="Tahoma" w:hAnsi="Tahoma" w:cs="Tahoma"/>
          <w:sz w:val="22"/>
          <w:szCs w:val="22"/>
        </w:rPr>
        <w:t>à variação acumulada de</w:t>
      </w:r>
      <w:r w:rsidRPr="00404A5B">
        <w:rPr>
          <w:rFonts w:ascii="Tahoma" w:hAnsi="Tahoma" w:cs="Tahoma"/>
          <w:sz w:val="22"/>
          <w:szCs w:val="22"/>
        </w:rPr>
        <w:t xml:space="preserve"> 100</w:t>
      </w:r>
      <w:r w:rsidRPr="006E6065">
        <w:rPr>
          <w:rFonts w:ascii="Tahoma" w:hAnsi="Tahoma" w:cs="Tahoma"/>
          <w:sz w:val="22"/>
          <w:szCs w:val="22"/>
        </w:rPr>
        <w:t>,00% (</w:t>
      </w:r>
      <w:r w:rsidRPr="003D29B7">
        <w:rPr>
          <w:rFonts w:ascii="Tahoma" w:hAnsi="Tahoma" w:cs="Tahoma"/>
          <w:sz w:val="22"/>
          <w:szCs w:val="22"/>
        </w:rPr>
        <w:t>cem por cento), da</w:t>
      </w:r>
      <w:r>
        <w:rPr>
          <w:rFonts w:ascii="Tahoma" w:hAnsi="Tahoma" w:cs="Tahoma"/>
          <w:sz w:val="22"/>
          <w:szCs w:val="22"/>
        </w:rPr>
        <w:t xml:space="preserve">s </w:t>
      </w:r>
      <w:r w:rsidRPr="003C09DF">
        <w:rPr>
          <w:rFonts w:ascii="Tahoma" w:hAnsi="Tahoma" w:cs="Tahoma"/>
          <w:sz w:val="22"/>
          <w:szCs w:val="22"/>
        </w:rPr>
        <w:t xml:space="preserve">as taxas médias diárias do DI – Depósito Interfinanceiro de um dia, “over extra-grupo”, expressas na forma percentual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3C09DF">
        <w:rPr>
          <w:rFonts w:ascii="Tahoma" w:hAnsi="Tahoma" w:cs="Tahoma"/>
          <w:sz w:val="22"/>
          <w:szCs w:val="22"/>
        </w:rPr>
        <w:t>calculadas e divulgadas diariamente pela B3</w:t>
      </w:r>
      <w:r>
        <w:t xml:space="preserve"> (“</w:t>
      </w:r>
      <w:r w:rsidRPr="003C09DF">
        <w:rPr>
          <w:rFonts w:ascii="Tahoma" w:hAnsi="Tahoma" w:cs="Tahoma"/>
          <w:sz w:val="22"/>
          <w:szCs w:val="22"/>
          <w:u w:val="single"/>
        </w:rPr>
        <w:t>Taxa DI</w:t>
      </w:r>
      <w:r>
        <w:rPr>
          <w:rFonts w:ascii="Tahoma" w:hAnsi="Tahoma" w:cs="Tahoma"/>
          <w:sz w:val="22"/>
          <w:szCs w:val="22"/>
        </w:rPr>
        <w:t>”)</w:t>
      </w:r>
      <w:r w:rsidRPr="00404A5B">
        <w:rPr>
          <w:rFonts w:ascii="Tahoma" w:hAnsi="Tahoma" w:cs="Tahoma"/>
          <w:sz w:val="22"/>
          <w:szCs w:val="22"/>
        </w:rPr>
        <w:t xml:space="preserve"> acrescida de sobretaxa de 2,33% (</w:t>
      </w:r>
      <w:r w:rsidRPr="006E6065">
        <w:rPr>
          <w:rFonts w:ascii="Tahoma" w:hAnsi="Tahoma" w:cs="Tahoma"/>
          <w:sz w:val="22"/>
          <w:szCs w:val="22"/>
        </w:rPr>
        <w:t>dois inteiros</w:t>
      </w:r>
      <w:r w:rsidRPr="003D29B7">
        <w:rPr>
          <w:rFonts w:ascii="Tahoma" w:hAnsi="Tahoma" w:cs="Tahoma"/>
          <w:sz w:val="22"/>
          <w:szCs w:val="22"/>
        </w:rPr>
        <w:t xml:space="preserve"> e trinta e três centésimos por cento) </w:t>
      </w:r>
      <w:r w:rsidRPr="00FF0CAB">
        <w:rPr>
          <w:rFonts w:ascii="Tahoma" w:hAnsi="Tahoma" w:cs="Tahoma"/>
          <w:sz w:val="22"/>
          <w:szCs w:val="22"/>
        </w:rPr>
        <w:t>ao ano, base 252 (duzentos e cinquenta e dois) Dias Úteis</w:t>
      </w:r>
      <w:r>
        <w:rPr>
          <w:rFonts w:ascii="Tahoma" w:hAnsi="Tahoma" w:cs="Tahoma"/>
          <w:sz w:val="22"/>
          <w:szCs w:val="22"/>
        </w:rPr>
        <w:t xml:space="preserve"> (</w:t>
      </w:r>
      <w:r w:rsidRPr="00404A5B">
        <w:rPr>
          <w:rFonts w:ascii="Tahoma" w:hAnsi="Tahoma" w:cs="Tahoma"/>
          <w:sz w:val="22"/>
          <w:szCs w:val="22"/>
        </w:rPr>
        <w:t>"</w:t>
      </w:r>
      <w:r w:rsidRPr="00404A5B">
        <w:rPr>
          <w:rFonts w:ascii="Tahoma" w:hAnsi="Tahoma" w:cs="Tahoma"/>
          <w:sz w:val="22"/>
          <w:szCs w:val="22"/>
          <w:u w:val="single"/>
        </w:rPr>
        <w:t>Remuneração</w:t>
      </w:r>
      <w:r w:rsidRPr="00404A5B">
        <w:rPr>
          <w:rFonts w:ascii="Tahoma" w:hAnsi="Tahoma" w:cs="Tahoma"/>
          <w:sz w:val="22"/>
          <w:szCs w:val="22"/>
        </w:rPr>
        <w:t>")</w:t>
      </w:r>
      <w:r>
        <w:rPr>
          <w:rFonts w:ascii="Tahoma" w:hAnsi="Tahoma" w:cs="Tahoma"/>
          <w:sz w:val="22"/>
          <w:szCs w:val="22"/>
        </w:rPr>
        <w:t>.</w:t>
      </w:r>
    </w:p>
    <w:p w:rsidR="003D29B7" w:rsidRPr="003D29B7" w:rsidP="003C09DF" w14:paraId="3B0B40D2" w14:textId="55546921">
      <w:pPr>
        <w:widowControl w:val="0"/>
        <w:spacing w:line="320" w:lineRule="exact"/>
        <w:ind w:left="709"/>
        <w:jc w:val="both"/>
        <w:rPr>
          <w:rFonts w:ascii="Tahoma" w:hAnsi="Tahoma" w:cs="Tahoma"/>
          <w:sz w:val="22"/>
          <w:szCs w:val="22"/>
        </w:rPr>
      </w:pPr>
      <w:r w:rsidRPr="003C09DF">
        <w:rPr>
          <w:rFonts w:ascii="Tahoma" w:hAnsi="Tahoma" w:cs="Tahoma"/>
          <w:sz w:val="22"/>
          <w:szCs w:val="22"/>
        </w:rPr>
        <w:t>A Remuneração será</w:t>
      </w:r>
      <w:r w:rsidRPr="00404A5B">
        <w:rPr>
          <w:rFonts w:ascii="Tahoma" w:hAnsi="Tahoma" w:cs="Tahoma"/>
          <w:sz w:val="22"/>
          <w:szCs w:val="22"/>
        </w:rPr>
        <w:t xml:space="preserve"> calculad</w:t>
      </w:r>
      <w:r>
        <w:rPr>
          <w:rFonts w:ascii="Tahoma" w:hAnsi="Tahoma" w:cs="Tahoma"/>
          <w:sz w:val="22"/>
          <w:szCs w:val="22"/>
        </w:rPr>
        <w:t>a</w:t>
      </w:r>
      <w:r w:rsidRPr="00404A5B">
        <w:rPr>
          <w:rFonts w:ascii="Tahoma" w:hAnsi="Tahoma" w:cs="Tahoma"/>
          <w:sz w:val="22"/>
          <w:szCs w:val="22"/>
        </w:rPr>
        <w:t xml:space="preserve"> de forma exponencial e cumulativa </w:t>
      </w:r>
      <w:r w:rsidRPr="00404A5B">
        <w:rPr>
          <w:rFonts w:ascii="Tahoma" w:hAnsi="Tahoma" w:cs="Tahoma"/>
          <w:i/>
          <w:sz w:val="22"/>
          <w:szCs w:val="22"/>
        </w:rPr>
        <w:t>pro rata temporis</w:t>
      </w:r>
      <w:r w:rsidRPr="006E6065">
        <w:rPr>
          <w:rFonts w:ascii="Tahoma" w:hAnsi="Tahoma" w:cs="Tahoma"/>
          <w:sz w:val="22"/>
          <w:szCs w:val="22"/>
        </w:rPr>
        <w:t>, por dias úteis decorridos,</w:t>
      </w:r>
      <w:r w:rsidRPr="003C09DF" w:rsidR="00816066">
        <w:rPr>
          <w:rFonts w:ascii="Tahoma" w:hAnsi="Tahoma" w:cs="Tahoma"/>
          <w:sz w:val="22"/>
          <w:szCs w:val="22"/>
        </w:rPr>
        <w:t xml:space="preserve"> incidentes sobre o Valor Nominal Unitário das Debêntures (ou sobre o saldo do Valor Nominal Unitário das Debêntures</w:t>
      </w:r>
      <w:r w:rsidR="00816066">
        <w:t>),</w:t>
      </w:r>
      <w:r w:rsidRPr="00404A5B">
        <w:rPr>
          <w:rFonts w:ascii="Tahoma" w:hAnsi="Tahoma" w:cs="Tahoma"/>
          <w:sz w:val="22"/>
          <w:szCs w:val="22"/>
        </w:rPr>
        <w:t xml:space="preserve"> desde a </w:t>
      </w:r>
      <w:r w:rsidR="00816066">
        <w:rPr>
          <w:rFonts w:ascii="Tahoma" w:hAnsi="Tahoma" w:cs="Tahoma"/>
          <w:sz w:val="22"/>
          <w:szCs w:val="22"/>
        </w:rPr>
        <w:t>Data de Início da Rentabilidade</w:t>
      </w:r>
      <w:r w:rsidRPr="003C09DF">
        <w:rPr>
          <w:rFonts w:ascii="Tahoma" w:hAnsi="Tahoma" w:cs="Tahoma"/>
          <w:sz w:val="22"/>
          <w:szCs w:val="22"/>
        </w:rPr>
        <w:t xml:space="preserve"> </w:t>
      </w:r>
      <w:r w:rsidRPr="00404A5B">
        <w:rPr>
          <w:rFonts w:ascii="Tahoma" w:hAnsi="Tahoma" w:cs="Tahoma"/>
          <w:sz w:val="22"/>
          <w:szCs w:val="22"/>
        </w:rPr>
        <w:t>ou a data de pagamento da Remuneração</w:t>
      </w:r>
      <w:r w:rsidRPr="006E6065">
        <w:rPr>
          <w:rFonts w:ascii="Tahoma" w:hAnsi="Tahoma" w:cs="Tahoma"/>
          <w:sz w:val="22"/>
          <w:szCs w:val="22"/>
        </w:rPr>
        <w:t xml:space="preserve"> imediatamente anterior, </w:t>
      </w:r>
      <w:ins w:id="101" w:author=" " w:date="2021-08-03T11:27:00Z">
        <w:r w:rsidR="00CB6680">
          <w:rPr>
            <w:rFonts w:ascii="Tahoma" w:hAnsi="Tahoma" w:cs="Tahoma"/>
            <w:sz w:val="22"/>
            <w:szCs w:val="22"/>
          </w:rPr>
          <w:t>[</w:t>
        </w:r>
      </w:ins>
      <w:r w:rsidRPr="00CB6680" w:rsidR="00816066">
        <w:rPr>
          <w:rFonts w:ascii="Tahoma" w:hAnsi="Tahoma" w:cs="Tahoma"/>
          <w:sz w:val="22"/>
          <w:szCs w:val="22"/>
          <w:highlight w:val="yellow"/>
          <w:rPrChange w:id="102" w:author=" " w:date="2021-08-03T11:27:00Z">
            <w:rPr>
              <w:rFonts w:ascii="Tahoma" w:hAnsi="Tahoma" w:cs="Tahoma"/>
              <w:sz w:val="22"/>
              <w:szCs w:val="22"/>
            </w:rPr>
          </w:rPrChange>
        </w:rPr>
        <w:t>(inclusive)</w:t>
      </w:r>
      <w:ins w:id="103" w:author=" " w:date="2021-08-03T11:27:00Z">
        <w:r w:rsidR="00CB6680">
          <w:rPr>
            <w:rFonts w:ascii="Tahoma" w:hAnsi="Tahoma" w:cs="Tahoma"/>
            <w:sz w:val="22"/>
            <w:szCs w:val="22"/>
            <w:highlight w:val="yellow"/>
          </w:rPr>
          <w:t>]</w:t>
        </w:r>
      </w:ins>
      <w:r w:rsidRPr="003C09DF" w:rsidR="00816066">
        <w:rPr>
          <w:rFonts w:ascii="Tahoma" w:hAnsi="Tahoma" w:cs="Tahoma"/>
          <w:sz w:val="22"/>
          <w:szCs w:val="22"/>
        </w:rPr>
        <w:t xml:space="preserve"> até a data de pagamento da Remuneração em questão, data de declaração de vencimento antecipado em decorrência de um Evento de Inadimplemento (conforme abaixo definido) ou na data de um eventual Resgate Antecipado Facultativo (conforme abaixo definido), o que ocorrer primeiro. </w:t>
      </w:r>
      <w:r w:rsidRPr="003D29B7">
        <w:rPr>
          <w:rFonts w:ascii="Tahoma" w:hAnsi="Tahoma" w:cs="Tahoma"/>
          <w:sz w:val="22"/>
          <w:szCs w:val="22"/>
        </w:rPr>
        <w:t xml:space="preserve">A Remuneração será calculada de acordo com a seguinte fórmula: </w:t>
      </w:r>
      <w:ins w:id="104" w:author=" " w:date="2021-07-29T15:55:00Z">
        <w:r w:rsidRPr="00CB6680" w:rsidR="00005399">
          <w:rPr>
            <w:rFonts w:ascii="Tahoma" w:hAnsi="Tahoma" w:cs="Tahoma"/>
            <w:sz w:val="22"/>
            <w:szCs w:val="22"/>
            <w:highlight w:val="yellow"/>
          </w:rPr>
          <w:t>[</w:t>
        </w:r>
      </w:ins>
      <w:ins w:id="105" w:author=" " w:date="2021-07-29T15:55:00Z">
        <w:r w:rsidRPr="00CB6680" w:rsidR="00005399">
          <w:rPr>
            <w:rFonts w:ascii="Tahoma" w:hAnsi="Tahoma" w:cs="Tahoma"/>
            <w:b/>
            <w:sz w:val="22"/>
            <w:szCs w:val="22"/>
            <w:highlight w:val="yellow"/>
          </w:rPr>
          <w:t xml:space="preserve">Nota </w:t>
        </w:r>
      </w:ins>
      <w:ins w:id="106" w:author=" " w:date="2021-07-30T19:27:00Z">
        <w:r w:rsidRPr="00CB6680">
          <w:rPr>
            <w:rFonts w:ascii="Tahoma" w:hAnsi="Tahoma" w:cs="Tahoma"/>
            <w:b/>
            <w:sz w:val="22"/>
            <w:szCs w:val="22"/>
            <w:highlight w:val="yellow"/>
            <w:rPrChange w:id="107" w:author=" " w:date="2021-08-03T11:28:00Z">
              <w:rPr>
                <w:rFonts w:ascii="Tahoma" w:hAnsi="Tahoma" w:cs="Tahoma"/>
                <w:sz w:val="22"/>
                <w:szCs w:val="22"/>
              </w:rPr>
            </w:rPrChange>
          </w:rPr>
          <w:t>BBI:</w:t>
        </w:r>
      </w:ins>
      <w:ins w:id="108" w:author=" " w:date="2021-07-30T19:27:00Z">
        <w:r w:rsidRPr="00CB6680">
          <w:rPr>
            <w:rFonts w:ascii="Tahoma" w:hAnsi="Tahoma" w:cs="Tahoma"/>
            <w:sz w:val="22"/>
            <w:szCs w:val="22"/>
            <w:highlight w:val="yellow"/>
            <w:rPrChange w:id="109" w:author=" " w:date="2021-08-03T11:28:00Z">
              <w:rPr>
                <w:rFonts w:ascii="Tahoma" w:hAnsi="Tahoma" w:cs="Tahoma"/>
                <w:sz w:val="22"/>
                <w:szCs w:val="22"/>
              </w:rPr>
            </w:rPrChange>
          </w:rPr>
          <w:t xml:space="preserve"> não entendemos o motivo da exclusão, Pavarini favor esclarecer]</w:t>
        </w:r>
      </w:ins>
      <w:ins w:id="110" w:author=" " w:date="2021-08-04T13:54:00Z">
        <w:r w:rsidR="00527501">
          <w:rPr>
            <w:rFonts w:ascii="Tahoma" w:hAnsi="Tahoma" w:cs="Tahoma"/>
            <w:sz w:val="22"/>
            <w:szCs w:val="22"/>
          </w:rPr>
          <w:t xml:space="preserve"> [</w:t>
        </w:r>
      </w:ins>
      <w:ins w:id="111" w:author=" " w:date="2021-08-04T14:09:00Z">
        <w:r w:rsidRPr="00AA1D38" w:rsidR="00AA1D38">
          <w:rPr>
            <w:rFonts w:ascii="Tahoma" w:hAnsi="Tahoma" w:cs="Tahoma"/>
            <w:b/>
            <w:sz w:val="22"/>
            <w:szCs w:val="22"/>
            <w:highlight w:val="yellow"/>
            <w:rPrChange w:id="112" w:author=" " w:date="2021-08-04T14:09:00Z">
              <w:rPr>
                <w:rFonts w:ascii="Tahoma" w:hAnsi="Tahoma" w:cs="Tahoma"/>
                <w:sz w:val="22"/>
                <w:szCs w:val="22"/>
              </w:rPr>
            </w:rPrChange>
          </w:rPr>
          <w:t xml:space="preserve">Nota </w:t>
        </w:r>
      </w:ins>
      <w:ins w:id="113" w:author=" " w:date="2021-08-04T13:54:00Z">
        <w:r w:rsidRPr="00AA1D38" w:rsidR="00527501">
          <w:rPr>
            <w:rFonts w:ascii="Tahoma" w:hAnsi="Tahoma" w:cs="Tahoma"/>
            <w:b/>
            <w:sz w:val="22"/>
            <w:szCs w:val="22"/>
            <w:highlight w:val="yellow"/>
            <w:rPrChange w:id="114" w:author=" " w:date="2021-08-04T14:09:00Z">
              <w:rPr>
                <w:rFonts w:ascii="Tahoma" w:hAnsi="Tahoma" w:cs="Tahoma"/>
                <w:sz w:val="22"/>
                <w:szCs w:val="22"/>
              </w:rPr>
            </w:rPrChange>
          </w:rPr>
          <w:t>SP:</w:t>
        </w:r>
      </w:ins>
      <w:ins w:id="115" w:author=" " w:date="2021-08-04T13:54:00Z">
        <w:r w:rsidRPr="00AA1D38" w:rsidR="00527501">
          <w:rPr>
            <w:rFonts w:ascii="Tahoma" w:hAnsi="Tahoma" w:cs="Tahoma"/>
            <w:sz w:val="22"/>
            <w:szCs w:val="22"/>
            <w:highlight w:val="yellow"/>
            <w:rPrChange w:id="116" w:author=" " w:date="2021-08-04T14:09:00Z">
              <w:rPr>
                <w:rFonts w:ascii="Tahoma" w:hAnsi="Tahoma" w:cs="Tahoma"/>
                <w:sz w:val="22"/>
                <w:szCs w:val="22"/>
              </w:rPr>
            </w:rPrChange>
          </w:rPr>
          <w:t xml:space="preserve"> Excluímos em função da</w:t>
        </w:r>
      </w:ins>
      <w:ins w:id="117" w:author=" " w:date="2021-08-04T13:56:00Z">
        <w:r w:rsidRPr="00AA1D38" w:rsidR="00527501">
          <w:rPr>
            <w:rFonts w:ascii="Tahoma" w:hAnsi="Tahoma" w:cs="Tahoma"/>
            <w:sz w:val="22"/>
            <w:szCs w:val="22"/>
            <w:highlight w:val="yellow"/>
            <w:rPrChange w:id="118" w:author=" " w:date="2021-08-04T14:09:00Z">
              <w:rPr>
                <w:rFonts w:ascii="Tahoma" w:hAnsi="Tahoma" w:cs="Tahoma"/>
                <w:sz w:val="22"/>
                <w:szCs w:val="22"/>
              </w:rPr>
            </w:rPrChange>
          </w:rPr>
          <w:t>s definições da</w:t>
        </w:r>
      </w:ins>
      <w:ins w:id="119" w:author=" " w:date="2021-08-04T13:55:00Z">
        <w:r w:rsidRPr="00AA1D38" w:rsidR="00527501">
          <w:rPr>
            <w:rFonts w:ascii="Tahoma" w:hAnsi="Tahoma" w:cs="Tahoma"/>
            <w:sz w:val="22"/>
            <w:szCs w:val="22"/>
            <w:highlight w:val="yellow"/>
            <w:rPrChange w:id="120" w:author=" " w:date="2021-08-04T14:09:00Z">
              <w:rPr>
                <w:rFonts w:ascii="Tahoma" w:hAnsi="Tahoma" w:cs="Tahoma"/>
                <w:sz w:val="22"/>
                <w:szCs w:val="22"/>
              </w:rPr>
            </w:rPrChange>
          </w:rPr>
          <w:t xml:space="preserve"> fórmula a seguir</w:t>
        </w:r>
      </w:ins>
      <w:ins w:id="121" w:author=" " w:date="2021-08-04T13:56:00Z">
        <w:r w:rsidR="00527501">
          <w:rPr>
            <w:rFonts w:ascii="Tahoma" w:hAnsi="Tahoma" w:cs="Tahoma"/>
            <w:sz w:val="22"/>
            <w:szCs w:val="22"/>
          </w:rPr>
          <w:t>]</w:t>
        </w:r>
      </w:ins>
      <w:ins w:id="122" w:author=" " w:date="2021-08-04T13:55:00Z">
        <w:r w:rsidR="00527501">
          <w:rPr>
            <w:rFonts w:ascii="Tahoma" w:hAnsi="Tahoma" w:cs="Tahoma"/>
            <w:sz w:val="22"/>
            <w:szCs w:val="22"/>
          </w:rPr>
          <w:t xml:space="preserve"> </w:t>
        </w:r>
      </w:ins>
    </w:p>
    <w:p w:rsidR="003D29B7" w:rsidRPr="00BB59F0" w:rsidP="003C09DF" w14:paraId="39C29CC5" w14:textId="77777777">
      <w:pPr>
        <w:widowControl w:val="0"/>
        <w:spacing w:line="320" w:lineRule="exact"/>
        <w:ind w:left="1701"/>
        <w:jc w:val="center"/>
        <w:rPr>
          <w:rFonts w:ascii="Tahoma" w:hAnsi="Tahoma" w:cs="Tahoma"/>
          <w:sz w:val="22"/>
          <w:szCs w:val="22"/>
        </w:rPr>
      </w:pPr>
      <w:r w:rsidRPr="00BB59F0">
        <w:rPr>
          <w:rFonts w:ascii="Tahoma" w:hAnsi="Tahoma" w:cs="Tahoma"/>
          <w:sz w:val="22"/>
          <w:szCs w:val="22"/>
        </w:rPr>
        <w:t>J = VNe x (</w:t>
      </w:r>
      <w:r w:rsidRPr="00BB59F0">
        <w:rPr>
          <w:rFonts w:ascii="Tahoma" w:hAnsi="Tahoma" w:cs="Tahoma"/>
          <w:i/>
          <w:sz w:val="22"/>
          <w:szCs w:val="22"/>
        </w:rPr>
        <w:t>FatorJuros</w:t>
      </w:r>
      <w:r w:rsidRPr="00BB59F0">
        <w:rPr>
          <w:rFonts w:ascii="Tahoma" w:hAnsi="Tahoma" w:cs="Tahoma"/>
          <w:sz w:val="22"/>
          <w:szCs w:val="22"/>
        </w:rPr>
        <w:t xml:space="preserve"> - 1)</w:t>
      </w:r>
    </w:p>
    <w:p w:rsidR="003D29B7" w:rsidRPr="00BB59F0" w:rsidP="003D29B7" w14:paraId="7A04FB4B" w14:textId="7777777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14:paraId="2C296242"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J = valor unitário da Remuneração devida ao final do Período de Capitalização, calculado com 8 (oito) casas decimais, sem arredondamento;</w:t>
      </w:r>
    </w:p>
    <w:p w:rsidR="003D29B7" w:rsidRPr="00BB59F0" w:rsidP="003D29B7" w14:paraId="4AAB5B1D"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VNe = Valor Nominal Unitário ou saldo do Valor Nominal Unitário das Debêntures, conforme o caso, informado/calculado com 8 (oito) casas decimais, sem arredondamento;</w:t>
      </w:r>
    </w:p>
    <w:p w:rsidR="003D29B7" w:rsidRPr="00BB59F0" w:rsidP="003D29B7" w14:paraId="2AD338E9"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FatorJuros = fator de juros composto pelo parâmetro de flutuação acrescido de </w:t>
      </w:r>
      <w:r w:rsidRPr="00BB59F0">
        <w:rPr>
          <w:rFonts w:ascii="Tahoma" w:hAnsi="Tahoma" w:cs="Tahoma"/>
          <w:i/>
          <w:sz w:val="22"/>
          <w:szCs w:val="22"/>
        </w:rPr>
        <w:t>spread</w:t>
      </w:r>
      <w:r w:rsidRPr="00BB59F0">
        <w:rPr>
          <w:rFonts w:ascii="Tahoma" w:hAnsi="Tahoma" w:cs="Tahoma"/>
          <w:sz w:val="22"/>
          <w:szCs w:val="22"/>
        </w:rPr>
        <w:t xml:space="preserve"> (Sobretaxa), calculado com 9 (nove) casas decimais, com </w:t>
      </w:r>
      <w:r w:rsidRPr="00BB59F0">
        <w:rPr>
          <w:rFonts w:ascii="Tahoma" w:hAnsi="Tahoma" w:cs="Tahoma"/>
          <w:sz w:val="22"/>
          <w:szCs w:val="22"/>
        </w:rPr>
        <w:t>arredondamento, apurado da seguinte forma:</w:t>
      </w:r>
    </w:p>
    <w:p w:rsidR="003D29B7" w:rsidRPr="00BB59F0" w:rsidP="003C09DF" w14:paraId="043B002A" w14:textId="77777777">
      <w:pPr>
        <w:widowControl w:val="0"/>
        <w:spacing w:line="320" w:lineRule="exac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icon="f" o:ole="" fillcolor="window">
            <v:imagedata r:id="rId6" o:title=""/>
          </v:shape>
          <o:OLEObject Type="Embed" ProgID="Equation.3" ShapeID="_x0000_i1025" DrawAspect="Content" ObjectID="_1689671482" r:id="rId7"/>
        </w:object>
      </w:r>
    </w:p>
    <w:p w:rsidR="003D29B7" w:rsidRPr="00BB59F0" w:rsidP="003D29B7" w14:paraId="6682039A" w14:textId="7777777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404A5B" w:rsidP="003C09DF" w14:paraId="24D11B91" w14:textId="77777777">
      <w:pPr>
        <w:pStyle w:val="Default"/>
        <w:spacing w:after="120" w:line="320" w:lineRule="exact"/>
        <w:ind w:left="1701"/>
        <w:jc w:val="both"/>
        <w:rPr>
          <w:rFonts w:ascii="Tahoma" w:hAnsi="Tahoma" w:cs="Tahoma"/>
          <w:sz w:val="22"/>
          <w:szCs w:val="22"/>
        </w:rPr>
      </w:pPr>
      <w:r w:rsidRPr="00BB59F0">
        <w:rPr>
          <w:rFonts w:ascii="Tahoma" w:hAnsi="Tahoma" w:cs="Tahoma"/>
          <w:sz w:val="22"/>
          <w:szCs w:val="22"/>
        </w:rPr>
        <w:t>Fator DI = produtório das Taxas DI</w:t>
      </w:r>
      <w:r>
        <w:rPr>
          <w:rFonts w:ascii="Tahoma" w:hAnsi="Tahoma" w:cs="Tahoma"/>
          <w:sz w:val="22"/>
          <w:szCs w:val="22"/>
        </w:rPr>
        <w:t>-Over</w:t>
      </w:r>
      <w:r w:rsidRPr="00BB59F0">
        <w:rPr>
          <w:rFonts w:ascii="Tahoma" w:hAnsi="Tahoma" w:cs="Tahoma"/>
          <w:sz w:val="22"/>
          <w:szCs w:val="22"/>
        </w:rPr>
        <w:t xml:space="preserve">, </w:t>
      </w:r>
      <w:r w:rsidRPr="003C09DF">
        <w:rPr>
          <w:rFonts w:ascii="Tahoma" w:hAnsi="Tahoma" w:cs="Tahoma"/>
          <w:sz w:val="22"/>
          <w:szCs w:val="22"/>
        </w:rPr>
        <w:t>com uso de percentual aplicado, da data de início do Período de Capitalização, inclusive</w:t>
      </w:r>
      <w:r w:rsidRPr="00BB59F0">
        <w:rPr>
          <w:rFonts w:ascii="Tahoma" w:hAnsi="Tahoma" w:cs="Tahoma"/>
          <w:sz w:val="22"/>
          <w:szCs w:val="22"/>
        </w:rPr>
        <w:t>, até a data de cálculo, exclusive, calculado com 8 (oito) casas decimais, com arredondamento, apurado da seguinte forma:</w:t>
      </w:r>
      <w:r w:rsidRPr="00404A5B">
        <w:rPr>
          <w:rFonts w:ascii="Tahoma" w:hAnsi="Tahoma" w:cs="Tahoma"/>
          <w:sz w:val="22"/>
          <w:szCs w:val="22"/>
        </w:rPr>
        <w:t xml:space="preserve"> </w:t>
      </w:r>
    </w:p>
    <w:p w:rsidR="00404A5B" w:rsidP="00404A5B" w14:paraId="051B3D61" w14:textId="77777777">
      <w:pPr>
        <w:pStyle w:val="Default"/>
        <w:spacing w:after="120" w:line="320" w:lineRule="exact"/>
        <w:jc w:val="both"/>
        <w:rPr>
          <w:rFonts w:ascii="Tahoma" w:hAnsi="Tahoma" w:cs="Tahoma"/>
          <w:sz w:val="22"/>
          <w:szCs w:val="22"/>
        </w:rPr>
      </w:pPr>
    </w:p>
    <w:p w:rsidR="00404A5B" w:rsidRPr="00EA54C5" w:rsidP="00404A5B" w14:paraId="010E7275" w14:textId="77777777">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8240" behindDoc="1" locked="0" layoutInCell="1" allowOverlap="1">
            <wp:simplePos x="0" y="0"/>
            <wp:positionH relativeFrom="column">
              <wp:posOffset>2367445</wp:posOffset>
            </wp:positionH>
            <wp:positionV relativeFrom="paragraph">
              <wp:posOffset>-1767</wp:posOffset>
            </wp:positionV>
            <wp:extent cx="2113915" cy="427355"/>
            <wp:effectExtent l="0" t="0" r="635" b="0"/>
            <wp:wrapTight wrapText="bothSides">
              <wp:wrapPolygon>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404A5B" w:rsidP="00404A5B" w14:paraId="2249992B" w14:textId="77777777">
      <w:pPr>
        <w:pStyle w:val="Default"/>
        <w:tabs>
          <w:tab w:val="left" w:pos="0"/>
        </w:tabs>
        <w:spacing w:after="120" w:line="320" w:lineRule="exact"/>
        <w:jc w:val="both"/>
        <w:rPr>
          <w:rFonts w:ascii="Tahoma" w:hAnsi="Tahoma" w:cs="Tahoma"/>
          <w:color w:val="auto"/>
          <w:sz w:val="22"/>
          <w:szCs w:val="22"/>
        </w:rPr>
      </w:pPr>
    </w:p>
    <w:p w:rsidR="00404A5B" w:rsidRPr="00EA54C5" w:rsidP="003C09DF" w14:paraId="7C85D5F8" w14:textId="77777777">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404A5B" w14:paraId="356E7E26"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n</w:t>
      </w:r>
      <w:r w:rsidRPr="00BB59F0">
        <w:rPr>
          <w:rFonts w:ascii="Tahoma" w:hAnsi="Tahoma" w:cs="Tahoma"/>
          <w:sz w:val="22"/>
          <w:szCs w:val="22"/>
          <w:vertAlign w:val="subscript"/>
        </w:rPr>
        <w:t>DI</w:t>
      </w:r>
      <w:r w:rsidRPr="00BB59F0">
        <w:rPr>
          <w:rFonts w:ascii="Tahoma" w:hAnsi="Tahoma" w:cs="Tahoma"/>
          <w:sz w:val="22"/>
          <w:szCs w:val="22"/>
        </w:rPr>
        <w:t xml:space="preserve"> = número total de Taxas DI, consideradas na </w:t>
      </w:r>
      <w:r w:rsidR="00404A5B">
        <w:rPr>
          <w:rFonts w:ascii="Tahoma" w:hAnsi="Tahoma" w:cs="Tahoma"/>
          <w:sz w:val="22"/>
          <w:szCs w:val="22"/>
        </w:rPr>
        <w:t>atualização do ativo</w:t>
      </w:r>
      <w:r w:rsidRPr="00BB59F0">
        <w:rPr>
          <w:rFonts w:ascii="Tahoma" w:hAnsi="Tahoma" w:cs="Tahoma"/>
          <w:sz w:val="22"/>
          <w:szCs w:val="22"/>
        </w:rPr>
        <w:t>, sendo "</w:t>
      </w:r>
      <w:r w:rsidRPr="00BB59F0" w:rsidR="00404A5B">
        <w:rPr>
          <w:rFonts w:ascii="Tahoma" w:hAnsi="Tahoma" w:cs="Tahoma"/>
          <w:sz w:val="22"/>
          <w:szCs w:val="22"/>
        </w:rPr>
        <w:t>n</w:t>
      </w:r>
      <w:r w:rsidRPr="00BB59F0" w:rsidR="00404A5B">
        <w:rPr>
          <w:rFonts w:ascii="Tahoma" w:hAnsi="Tahoma" w:cs="Tahoma"/>
          <w:sz w:val="22"/>
          <w:szCs w:val="22"/>
          <w:vertAlign w:val="subscript"/>
        </w:rPr>
        <w:t>DI</w:t>
      </w:r>
      <w:r w:rsidRPr="00BB59F0" w:rsidR="00404A5B">
        <w:rPr>
          <w:rFonts w:ascii="Tahoma" w:hAnsi="Tahoma" w:cs="Tahoma"/>
          <w:sz w:val="22"/>
          <w:szCs w:val="22"/>
        </w:rPr>
        <w:t xml:space="preserve"> </w:t>
      </w:r>
      <w:r w:rsidRPr="00BB59F0">
        <w:rPr>
          <w:rFonts w:ascii="Tahoma" w:hAnsi="Tahoma" w:cs="Tahoma"/>
          <w:sz w:val="22"/>
          <w:szCs w:val="22"/>
        </w:rPr>
        <w:t>" um número inteiro;</w:t>
      </w:r>
    </w:p>
    <w:p w:rsidR="003D29B7" w:rsidRPr="00BB59F0" w:rsidP="003D29B7" w14:paraId="6AEA3B03"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TDI</w:t>
      </w:r>
      <w:r w:rsidRPr="00BB59F0">
        <w:rPr>
          <w:rFonts w:ascii="Tahoma" w:hAnsi="Tahoma" w:cs="Tahoma"/>
          <w:sz w:val="22"/>
          <w:szCs w:val="22"/>
          <w:vertAlign w:val="subscript"/>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expressa ao dia, calculada com 8 (oito) casas decimais, com arredondamento, apurada da seguinte forma:</w:t>
      </w:r>
    </w:p>
    <w:p w:rsidR="00404A5B" w:rsidP="00404A5B" w14:paraId="36E6DFAC" w14:textId="77777777">
      <w:pPr>
        <w:pStyle w:val="Default"/>
        <w:tabs>
          <w:tab w:val="left" w:pos="567"/>
          <w:tab w:val="left" w:pos="1276"/>
        </w:tabs>
        <w:spacing w:after="120" w:line="320" w:lineRule="exact"/>
        <w:rPr>
          <w:rFonts w:ascii="Tahoma" w:hAnsi="Tahoma" w:cs="Tahoma"/>
          <w:color w:val="auto"/>
          <w:sz w:val="22"/>
          <w:szCs w:val="22"/>
        </w:rPr>
      </w:pPr>
    </w:p>
    <w:p w:rsidR="00404A5B" w:rsidRPr="00EA54C5" w:rsidP="00404A5B" w14:paraId="521F8D72" w14:textId="77777777">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rPr>
        <w:drawing>
          <wp:anchor distT="0" distB="0" distL="114300" distR="114300" simplePos="0" relativeHeight="251659264" behindDoc="1" locked="0" layoutInCell="1" allowOverlap="1">
            <wp:simplePos x="0" y="0"/>
            <wp:positionH relativeFrom="column">
              <wp:posOffset>2677326</wp:posOffset>
            </wp:positionH>
            <wp:positionV relativeFrom="paragraph">
              <wp:posOffset>10160</wp:posOffset>
            </wp:positionV>
            <wp:extent cx="1496060" cy="522605"/>
            <wp:effectExtent l="0" t="0" r="8890" b="0"/>
            <wp:wrapTight wrapText="bothSides">
              <wp:wrapPolygon>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rsidR="00404A5B" w:rsidP="00404A5B" w14:paraId="1F821E97" w14:textId="77777777">
      <w:pPr>
        <w:pStyle w:val="Default"/>
        <w:spacing w:after="120" w:line="320" w:lineRule="exact"/>
        <w:jc w:val="both"/>
        <w:rPr>
          <w:rFonts w:ascii="Tahoma" w:hAnsi="Tahoma" w:cs="Tahoma"/>
          <w:color w:val="auto"/>
          <w:sz w:val="22"/>
          <w:szCs w:val="22"/>
        </w:rPr>
      </w:pPr>
    </w:p>
    <w:p w:rsidR="00404A5B" w:rsidRPr="00EA54C5" w:rsidP="003C09DF" w14:paraId="5DDC47F7" w14:textId="77777777">
      <w:pPr>
        <w:pStyle w:val="Default"/>
        <w:spacing w:after="120" w:line="320" w:lineRule="exact"/>
        <w:ind w:left="1701"/>
        <w:jc w:val="both"/>
        <w:rPr>
          <w:rFonts w:ascii="Tahoma" w:hAnsi="Tahoma" w:cs="Tahoma"/>
          <w:color w:val="auto"/>
          <w:sz w:val="22"/>
          <w:szCs w:val="22"/>
        </w:rPr>
      </w:pPr>
      <w:r w:rsidRPr="00EA54C5">
        <w:rPr>
          <w:rFonts w:ascii="Tahoma" w:hAnsi="Tahoma" w:cs="Tahoma"/>
          <w:color w:val="auto"/>
          <w:sz w:val="22"/>
          <w:szCs w:val="22"/>
        </w:rPr>
        <w:t>onde:</w:t>
      </w:r>
    </w:p>
    <w:p w:rsidR="003D29B7" w:rsidRPr="00BB59F0" w:rsidP="003D29B7" w14:paraId="66C1C903"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DI</w:t>
      </w:r>
      <w:r w:rsidRPr="003C09DF">
        <w:rPr>
          <w:rFonts w:ascii="Tahoma" w:hAnsi="Tahoma" w:cs="Tahoma"/>
          <w:sz w:val="22"/>
          <w:szCs w:val="22"/>
        </w:rPr>
        <w:t xml:space="preserve">k </w:t>
      </w:r>
      <w:r w:rsidRPr="00BB59F0">
        <w:rPr>
          <w:rFonts w:ascii="Tahoma" w:hAnsi="Tahoma" w:cs="Tahoma"/>
          <w:sz w:val="22"/>
          <w:szCs w:val="22"/>
        </w:rPr>
        <w:t>= Taxa DI</w:t>
      </w:r>
      <w:r w:rsidR="00404A5B">
        <w:rPr>
          <w:rFonts w:ascii="Tahoma" w:hAnsi="Tahoma" w:cs="Tahoma"/>
          <w:sz w:val="22"/>
          <w:szCs w:val="22"/>
        </w:rPr>
        <w:t>-Over</w:t>
      </w:r>
      <w:r w:rsidRPr="00BB59F0">
        <w:rPr>
          <w:rFonts w:ascii="Tahoma" w:hAnsi="Tahoma" w:cs="Tahoma"/>
          <w:sz w:val="22"/>
          <w:szCs w:val="22"/>
        </w:rPr>
        <w:t xml:space="preserve">, divulgada pela B3, </w:t>
      </w:r>
      <w:r w:rsidRPr="003C09DF" w:rsidR="00404A5B">
        <w:rPr>
          <w:rFonts w:ascii="Tahoma" w:hAnsi="Tahoma" w:cs="Tahoma"/>
          <w:sz w:val="22"/>
          <w:szCs w:val="22"/>
        </w:rPr>
        <w:t>válida por 1 (um) Dia Útil (overnight), utilizada com 2 (duas) casas decimais; e</w:t>
      </w:r>
      <w:r w:rsidRPr="00BB59F0">
        <w:rPr>
          <w:rFonts w:ascii="Tahoma" w:hAnsi="Tahoma" w:cs="Tahoma"/>
          <w:sz w:val="22"/>
          <w:szCs w:val="22"/>
        </w:rPr>
        <w:t>;</w:t>
      </w:r>
    </w:p>
    <w:p w:rsidR="003D29B7" w:rsidP="003D29B7" w14:paraId="334962B7"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FatorSpread = Sobretaxa</w:t>
      </w:r>
      <w:r w:rsidR="00404A5B">
        <w:rPr>
          <w:rFonts w:ascii="Tahoma" w:hAnsi="Tahoma" w:cs="Tahoma"/>
          <w:sz w:val="22"/>
          <w:szCs w:val="22"/>
        </w:rPr>
        <w:t xml:space="preserve"> de juros fixo</w:t>
      </w:r>
      <w:r w:rsidRPr="00BB59F0">
        <w:rPr>
          <w:rFonts w:ascii="Tahoma" w:hAnsi="Tahoma" w:cs="Tahoma"/>
          <w:sz w:val="22"/>
          <w:szCs w:val="22"/>
        </w:rPr>
        <w:t>, calculada com 9 (nove) casas decimais, com arredondamento, apurado da seguinte forma:</w:t>
      </w:r>
    </w:p>
    <w:p w:rsidR="00404A5B" w:rsidRPr="00EA54C5" w:rsidP="00404A5B" w14:paraId="215CCC2A" w14:textId="77777777">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404A5B" w:rsidP="00404A5B" w14:paraId="00113E41" w14:textId="77777777">
      <w:pPr>
        <w:pStyle w:val="Default"/>
        <w:spacing w:after="120" w:line="320" w:lineRule="exact"/>
        <w:jc w:val="both"/>
        <w:rPr>
          <w:rFonts w:ascii="Tahoma" w:hAnsi="Tahoma" w:cs="Tahoma"/>
          <w:color w:val="auto"/>
          <w:sz w:val="22"/>
          <w:szCs w:val="22"/>
        </w:rPr>
      </w:pPr>
    </w:p>
    <w:p w:rsidR="00404A5B" w:rsidP="00404A5B" w14:paraId="308DF2AB" w14:textId="77777777">
      <w:pPr>
        <w:pStyle w:val="Default"/>
        <w:spacing w:after="120" w:line="320" w:lineRule="exact"/>
        <w:jc w:val="both"/>
        <w:rPr>
          <w:rFonts w:ascii="Tahoma" w:hAnsi="Tahoma" w:cs="Tahoma"/>
          <w:color w:val="auto"/>
          <w:sz w:val="22"/>
          <w:szCs w:val="22"/>
        </w:rPr>
      </w:pPr>
    </w:p>
    <w:p w:rsidR="003D29B7" w:rsidRPr="00BB59F0" w:rsidP="003D29B7" w14:paraId="50A366A9" w14:textId="77777777">
      <w:pPr>
        <w:widowControl w:val="0"/>
        <w:spacing w:line="320" w:lineRule="exact"/>
        <w:ind w:left="1701"/>
        <w:jc w:val="both"/>
        <w:rPr>
          <w:rFonts w:ascii="Tahoma" w:hAnsi="Tahoma" w:cs="Tahoma"/>
          <w:sz w:val="22"/>
          <w:szCs w:val="22"/>
        </w:rPr>
      </w:pPr>
      <w:r>
        <w:rPr>
          <w:rFonts w:ascii="Tahoma" w:hAnsi="Tahoma" w:cs="Tahoma"/>
          <w:sz w:val="22"/>
          <w:szCs w:val="22"/>
        </w:rPr>
        <w:t>onde</w:t>
      </w:r>
      <w:r w:rsidRPr="00BB59F0">
        <w:rPr>
          <w:rFonts w:ascii="Tahoma" w:hAnsi="Tahoma" w:cs="Tahoma"/>
          <w:sz w:val="22"/>
          <w:szCs w:val="22"/>
        </w:rPr>
        <w:t>:</w:t>
      </w:r>
    </w:p>
    <w:p w:rsidR="003D29B7" w:rsidRPr="00BB59F0" w:rsidP="003D29B7" w14:paraId="27A62F06" w14:textId="77777777">
      <w:pPr>
        <w:widowControl w:val="0"/>
        <w:spacing w:line="320" w:lineRule="exact"/>
        <w:ind w:left="1701"/>
        <w:jc w:val="both"/>
        <w:rPr>
          <w:rFonts w:ascii="Tahoma" w:hAnsi="Tahoma" w:cs="Tahoma"/>
          <w:sz w:val="22"/>
          <w:szCs w:val="22"/>
        </w:rPr>
      </w:pPr>
      <w:r w:rsidRPr="00BB59F0">
        <w:rPr>
          <w:rFonts w:ascii="Tahoma" w:hAnsi="Tahoma" w:cs="Tahoma"/>
          <w:i/>
          <w:sz w:val="22"/>
          <w:szCs w:val="22"/>
        </w:rPr>
        <w:t>spread</w:t>
      </w:r>
      <w:r w:rsidRPr="00BB59F0">
        <w:rPr>
          <w:rFonts w:ascii="Tahoma" w:hAnsi="Tahoma" w:cs="Tahoma"/>
          <w:sz w:val="22"/>
          <w:szCs w:val="22"/>
        </w:rPr>
        <w:t xml:space="preserve"> = 2,3300; e</w:t>
      </w:r>
    </w:p>
    <w:p w:rsidR="003D29B7" w:rsidP="003D29B7" w14:paraId="2D66B38D"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n = número de dias úteis entre a </w:t>
      </w:r>
      <w:r w:rsidRPr="003C09DF" w:rsidR="00404A5B">
        <w:rPr>
          <w:rFonts w:ascii="Tahoma" w:hAnsi="Tahoma" w:cs="Tahoma"/>
          <w:sz w:val="22"/>
          <w:szCs w:val="22"/>
        </w:rPr>
        <w:t>do próximo Período de Capitalização e a data do período de capitalização anterior, sendo “n” um número inteiro;</w:t>
      </w:r>
    </w:p>
    <w:p w:rsidR="00404A5B" w:rsidP="003C09DF" w14:paraId="5802EECE" w14:textId="77777777">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rsidR="00404A5B" w:rsidRPr="00EA54C5" w:rsidP="003C09DF" w14:paraId="039032BA" w14:textId="77777777">
      <w:pPr>
        <w:pStyle w:val="Default"/>
        <w:spacing w:after="120" w:line="320" w:lineRule="exact"/>
        <w:ind w:left="1701"/>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Pr="00EA54C5">
        <w:rPr>
          <w:rFonts w:ascii="Tahoma" w:hAnsi="Tahoma" w:cs="Tahoma"/>
          <w:color w:val="auto"/>
          <w:sz w:val="22"/>
          <w:szCs w:val="22"/>
        </w:rPr>
        <w:t>.</w:t>
      </w:r>
    </w:p>
    <w:p w:rsidR="006E6065" w:rsidP="003C09DF" w14:paraId="4DF6AD89" w14:textId="777777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.1.</w:t>
      </w:r>
      <w:r>
        <w:rPr>
          <w:rFonts w:ascii="Tahoma" w:hAnsi="Tahoma" w:cs="Tahoma"/>
          <w:sz w:val="22"/>
          <w:szCs w:val="22"/>
        </w:rPr>
        <w:tab/>
      </w:r>
      <w:r w:rsidRPr="00BB59F0">
        <w:rPr>
          <w:rFonts w:ascii="Tahoma" w:hAnsi="Tahoma" w:cs="Tahoma"/>
          <w:sz w:val="22"/>
          <w:szCs w:val="22"/>
        </w:rPr>
        <w:t>Efetua-se o produtório dos fatores diários (1 + TDI</w:t>
      </w:r>
      <w:r w:rsidRPr="00BB59F0">
        <w:rPr>
          <w:rFonts w:ascii="Tahoma" w:hAnsi="Tahoma" w:cs="Tahoma"/>
          <w:sz w:val="22"/>
          <w:szCs w:val="22"/>
          <w:vertAlign w:val="subscript"/>
        </w:rPr>
        <w:t>k</w:t>
      </w:r>
      <w:r w:rsidRPr="00BB59F0">
        <w:rPr>
          <w:rFonts w:ascii="Tahoma" w:hAnsi="Tahoma" w:cs="Tahoma"/>
          <w:sz w:val="22"/>
          <w:szCs w:val="22"/>
        </w:rPr>
        <w:t>) sendo que, a cada fator diário acumulado, trunca-se o resultado com 16 (dezesseis) casas decimais, aplicando-se o próximo fator diário, e assim por diante até o último considerado.</w:t>
      </w:r>
    </w:p>
    <w:p w:rsidR="006E6065" w:rsidP="006E6065" w14:paraId="0B6C41CE" w14:textId="77777777">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.2.</w:t>
      </w:r>
      <w:r>
        <w:rPr>
          <w:rFonts w:ascii="Tahoma" w:hAnsi="Tahoma" w:cs="Tahoma"/>
          <w:sz w:val="22"/>
          <w:szCs w:val="22"/>
        </w:rPr>
        <w:tab/>
        <w:t>Se</w:t>
      </w:r>
      <w:r w:rsidRPr="00BB59F0" w:rsidR="003D29B7">
        <w:rPr>
          <w:rFonts w:ascii="Tahoma" w:hAnsi="Tahoma" w:cs="Tahoma"/>
          <w:sz w:val="22"/>
          <w:szCs w:val="22"/>
        </w:rPr>
        <w:t xml:space="preserve"> os fatores </w:t>
      </w:r>
      <w:r>
        <w:rPr>
          <w:rFonts w:ascii="Tahoma" w:hAnsi="Tahoma" w:cs="Tahoma"/>
          <w:sz w:val="22"/>
          <w:szCs w:val="22"/>
        </w:rPr>
        <w:t xml:space="preserve">diários </w:t>
      </w:r>
      <w:r w:rsidRPr="00BB59F0" w:rsidR="003D29B7">
        <w:rPr>
          <w:rFonts w:ascii="Tahoma" w:hAnsi="Tahoma" w:cs="Tahoma"/>
          <w:sz w:val="22"/>
          <w:szCs w:val="22"/>
        </w:rPr>
        <w:t>acumulados, considera-se</w:t>
      </w:r>
      <w:r>
        <w:rPr>
          <w:rFonts w:ascii="Tahoma" w:hAnsi="Tahoma" w:cs="Tahoma"/>
          <w:sz w:val="22"/>
          <w:szCs w:val="22"/>
        </w:rPr>
        <w:t>-á</w:t>
      </w:r>
      <w:r w:rsidRPr="00BB59F0" w:rsidR="003D29B7">
        <w:rPr>
          <w:rFonts w:ascii="Tahoma" w:hAnsi="Tahoma" w:cs="Tahoma"/>
          <w:sz w:val="22"/>
          <w:szCs w:val="22"/>
        </w:rPr>
        <w:t xml:space="preserve"> o fator resultante "FatorDI" com </w:t>
      </w:r>
      <w:r>
        <w:rPr>
          <w:rFonts w:ascii="Tahoma" w:hAnsi="Tahoma" w:cs="Tahoma"/>
          <w:sz w:val="22"/>
          <w:szCs w:val="22"/>
        </w:rPr>
        <w:t>8</w:t>
      </w:r>
      <w:r w:rsidRPr="00BB59F0" w:rsidR="003D29B7">
        <w:rPr>
          <w:rFonts w:ascii="Tahoma" w:hAnsi="Tahoma" w:cs="Tahoma"/>
          <w:sz w:val="22"/>
          <w:szCs w:val="22"/>
        </w:rPr>
        <w:t> (</w:t>
      </w:r>
      <w:r>
        <w:rPr>
          <w:rFonts w:ascii="Tahoma" w:hAnsi="Tahoma" w:cs="Tahoma"/>
          <w:sz w:val="22"/>
          <w:szCs w:val="22"/>
        </w:rPr>
        <w:t>oito</w:t>
      </w:r>
      <w:r w:rsidRPr="00BB59F0" w:rsidR="003D29B7">
        <w:rPr>
          <w:rFonts w:ascii="Tahoma" w:hAnsi="Tahoma" w:cs="Tahoma"/>
          <w:sz w:val="22"/>
          <w:szCs w:val="22"/>
        </w:rPr>
        <w:t>) casas decimais, com arredondamento.</w:t>
      </w:r>
    </w:p>
    <w:p w:rsidR="006E6065" w:rsidP="003C09DF" w14:paraId="532537ED" w14:textId="777777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3</w:t>
      </w:r>
      <w:r>
        <w:rPr>
          <w:rFonts w:ascii="Tahoma" w:hAnsi="Tahoma" w:cs="Tahoma"/>
          <w:sz w:val="22"/>
          <w:szCs w:val="22"/>
        </w:rPr>
        <w:t>.</w:t>
      </w:r>
      <w:r>
        <w:rPr>
          <w:rFonts w:ascii="Tahoma" w:hAnsi="Tahoma" w:cs="Tahoma"/>
          <w:sz w:val="22"/>
          <w:szCs w:val="22"/>
        </w:rPr>
        <w:tab/>
        <w:t xml:space="preserve"> </w:t>
      </w:r>
      <w:r w:rsidRPr="00BB59F0">
        <w:rPr>
          <w:rFonts w:ascii="Tahoma" w:hAnsi="Tahoma" w:cs="Tahoma"/>
          <w:sz w:val="22"/>
          <w:szCs w:val="22"/>
        </w:rPr>
        <w:t>O fator resultante da expressão (Fator DI x FatorSpread) deve ser considerado com 9 (nove) casas decimais, com arredondamento.</w:t>
      </w:r>
    </w:p>
    <w:p w:rsidR="006E6065" w:rsidP="006E6065" w14:paraId="55DF72DC" w14:textId="77777777">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w:t>
      </w:r>
      <w:r w:rsidR="00DD1A77">
        <w:rPr>
          <w:rFonts w:ascii="Tahoma" w:hAnsi="Tahoma" w:cs="Tahoma"/>
          <w:sz w:val="22"/>
          <w:szCs w:val="22"/>
        </w:rPr>
        <w:t>4</w:t>
      </w:r>
      <w:r>
        <w:rPr>
          <w:rFonts w:ascii="Tahoma" w:hAnsi="Tahoma" w:cs="Tahoma"/>
          <w:sz w:val="22"/>
          <w:szCs w:val="22"/>
        </w:rPr>
        <w:t>.</w:t>
      </w:r>
      <w:r>
        <w:rPr>
          <w:rFonts w:ascii="Tahoma" w:hAnsi="Tahoma" w:cs="Tahoma"/>
          <w:sz w:val="22"/>
          <w:szCs w:val="22"/>
        </w:rPr>
        <w:tab/>
      </w:r>
      <w:r w:rsidRPr="00BB59F0" w:rsidR="003D29B7">
        <w:rPr>
          <w:rFonts w:ascii="Tahoma" w:hAnsi="Tahoma" w:cs="Tahoma"/>
          <w:sz w:val="22"/>
          <w:szCs w:val="22"/>
        </w:rPr>
        <w:t>A Taxa DI deverá ser utilizada considerando idêntico número de casas decimais divulgado pel</w:t>
      </w:r>
      <w:r>
        <w:rPr>
          <w:rFonts w:ascii="Tahoma" w:hAnsi="Tahoma" w:cs="Tahoma"/>
          <w:sz w:val="22"/>
          <w:szCs w:val="22"/>
        </w:rPr>
        <w:t xml:space="preserve">o órgão </w:t>
      </w:r>
      <w:r w:rsidRPr="00BB59F0" w:rsidR="003D29B7">
        <w:rPr>
          <w:rFonts w:ascii="Tahoma" w:hAnsi="Tahoma" w:cs="Tahoma"/>
          <w:sz w:val="22"/>
          <w:szCs w:val="22"/>
        </w:rPr>
        <w:t>responsável por seu cálculo</w:t>
      </w:r>
      <w:r w:rsidR="00DD1A77">
        <w:rPr>
          <w:rFonts w:ascii="Tahoma" w:hAnsi="Tahoma" w:cs="Tahoma"/>
          <w:sz w:val="22"/>
          <w:szCs w:val="22"/>
        </w:rPr>
        <w:t>.</w:t>
      </w:r>
    </w:p>
    <w:p w:rsidR="003D29B7" w:rsidP="006E6065" w14:paraId="7846541C" w14:textId="77777777">
      <w:pPr>
        <w:widowControl w:val="0"/>
        <w:autoSpaceDE w:val="0"/>
        <w:autoSpaceDN w:val="0"/>
        <w:adjustRightInd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 xml:space="preserve">.5. </w:t>
      </w:r>
      <w:r w:rsidRPr="003C09D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r>
        <w:rPr>
          <w:rFonts w:ascii="Tahoma" w:hAnsi="Tahoma" w:cs="Tahoma"/>
          <w:sz w:val="22"/>
          <w:szCs w:val="22"/>
        </w:rPr>
        <w:t>.</w:t>
      </w:r>
    </w:p>
    <w:p w:rsidR="00DD1A77" w:rsidP="00DD1A77" w14:paraId="3D15AF7B" w14:textId="777777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.6.</w:t>
      </w:r>
      <w:r>
        <w:rPr>
          <w:rFonts w:ascii="Tahoma" w:hAnsi="Tahoma" w:cs="Tahoma"/>
          <w:sz w:val="22"/>
          <w:szCs w:val="22"/>
        </w:rPr>
        <w:tab/>
        <w:t xml:space="preserve"> </w:t>
      </w:r>
      <w:r w:rsidRPr="003C09DF">
        <w:rPr>
          <w:rFonts w:ascii="Tahoma" w:hAnsi="Tahoma" w:cs="Tahoma"/>
          <w:sz w:val="22"/>
          <w:szCs w:val="22"/>
        </w:rPr>
        <w:t xml:space="preserve">Caso a Taxa DI deixe de ser divulgada por prazo superior a </w:t>
      </w:r>
      <w:r w:rsidRPr="00BB59F0">
        <w:rPr>
          <w:rFonts w:ascii="Tahoma" w:hAnsi="Tahoma" w:cs="Tahoma"/>
          <w:sz w:val="22"/>
          <w:szCs w:val="22"/>
        </w:rPr>
        <w:t xml:space="preserve">30 (trinta) dias </w:t>
      </w:r>
      <w:r w:rsidRPr="003C09DF">
        <w:rPr>
          <w:rFonts w:ascii="Tahoma" w:hAnsi="Tahoma" w:cs="Tahoma"/>
          <w:sz w:val="22"/>
          <w:szCs w:val="22"/>
        </w:rPr>
        <w:t xml:space="preserve">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r w:rsidR="00AE1678">
        <w:rPr>
          <w:rFonts w:ascii="Tahoma" w:hAnsi="Tahoma" w:cs="Tahoma"/>
          <w:sz w:val="22"/>
          <w:szCs w:val="22"/>
        </w:rPr>
        <w:t>9</w:t>
      </w:r>
      <w:r w:rsidRPr="003C09DF" w:rsidR="00AE1678">
        <w:rPr>
          <w:rFonts w:ascii="Tahoma" w:hAnsi="Tahoma" w:cs="Tahoma"/>
          <w:sz w:val="22"/>
          <w:szCs w:val="22"/>
        </w:rPr>
        <w:t xml:space="preserve"> </w:t>
      </w:r>
      <w:r w:rsidRPr="003C09DF">
        <w:rPr>
          <w:rFonts w:ascii="Tahoma" w:hAnsi="Tahoma" w:cs="Tahoma"/>
          <w:sz w:val="22"/>
          <w:szCs w:val="22"/>
        </w:rPr>
        <w:t xml:space="preserve">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w:t>
      </w:r>
      <w:r w:rsidRPr="00325D21">
        <w:rPr>
          <w:rFonts w:ascii="Tahoma" w:hAnsi="Tahoma" w:cs="Tahoma"/>
          <w:sz w:val="22"/>
          <w:szCs w:val="22"/>
        </w:rPr>
        <w:t>Remuneração entre a Emissora e os Debenturistas representando, no mínimo</w:t>
      </w:r>
      <w:r w:rsidRPr="00CB6680">
        <w:rPr>
          <w:rFonts w:ascii="Tahoma" w:hAnsi="Tahoma" w:cs="Tahoma"/>
          <w:sz w:val="22"/>
          <w:szCs w:val="22"/>
        </w:rPr>
        <w:t>, 50% (cinquenta por cento) mais 1 (um) das Debêntures em Circulação</w:t>
      </w:r>
      <w:r w:rsidRPr="00325D21" w:rsidR="00325D21">
        <w:rPr>
          <w:rFonts w:ascii="Tahoma" w:hAnsi="Tahoma" w:cs="Tahoma"/>
          <w:sz w:val="22"/>
          <w:szCs w:val="22"/>
        </w:rPr>
        <w:t xml:space="preserve"> em primeira e segunda convocação</w:t>
      </w:r>
      <w:r w:rsidRPr="00325D21">
        <w:rPr>
          <w:rFonts w:ascii="Tahoma" w:hAnsi="Tahoma" w:cs="Tahoma"/>
          <w:sz w:val="22"/>
          <w:szCs w:val="22"/>
        </w:rPr>
        <w:t>, a Emissora deverá adquirir</w:t>
      </w:r>
      <w:r w:rsidRPr="003C09DF">
        <w:rPr>
          <w:rFonts w:ascii="Tahoma" w:hAnsi="Tahoma" w:cs="Tahoma"/>
          <w:sz w:val="22"/>
          <w:szCs w:val="22"/>
        </w:rPr>
        <w:t xml:space="preserve"> a totalidade das Debêntures em Circulação, no prazo máximo de 30 (trinta) dias corridos contados da data de encerramento da respectiva Assembleia Geral de Debenturistas ou em prazo superior que venha a ser definido em comum </w:t>
      </w:r>
      <w:r w:rsidRPr="003C09DF">
        <w:rPr>
          <w:rFonts w:ascii="Tahoma" w:hAnsi="Tahoma" w:cs="Tahoma"/>
          <w:sz w:val="22"/>
          <w:szCs w:val="22"/>
        </w:rPr>
        <w:t>acordo em referida assembleia, pelo seu Valor Nominal Unitário, conforme o caso, acrescido da Remuneração devida até a data da efetiva aquisição, calculada pro rata temporis, a partir da data de início da rentabilidade das Debêntures.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r w:rsidR="001735D2">
        <w:rPr>
          <w:rFonts w:ascii="Tahoma" w:hAnsi="Tahoma" w:cs="Tahoma"/>
          <w:sz w:val="22"/>
          <w:szCs w:val="22"/>
        </w:rPr>
        <w:t xml:space="preserve"> </w:t>
      </w:r>
    </w:p>
    <w:p w:rsidR="00DD1A77" w:rsidP="00DD1A77" w14:paraId="03F9DE86" w14:textId="77777777">
      <w:pPr>
        <w:widowControl w:val="0"/>
        <w:spacing w:line="320" w:lineRule="exact"/>
        <w:jc w:val="both"/>
        <w:rPr>
          <w:rFonts w:ascii="Tahoma" w:hAnsi="Tahoma" w:cs="Tahoma"/>
          <w:sz w:val="22"/>
          <w:szCs w:val="22"/>
        </w:rPr>
      </w:pPr>
      <w:r>
        <w:rPr>
          <w:rFonts w:ascii="Tahoma" w:hAnsi="Tahoma" w:cs="Tahoma"/>
          <w:sz w:val="22"/>
          <w:szCs w:val="22"/>
        </w:rPr>
        <w:t>4.1</w:t>
      </w:r>
      <w:r w:rsidR="00917FD4">
        <w:rPr>
          <w:rFonts w:ascii="Tahoma" w:hAnsi="Tahoma" w:cs="Tahoma"/>
          <w:sz w:val="22"/>
          <w:szCs w:val="22"/>
        </w:rPr>
        <w:t>1</w:t>
      </w:r>
      <w:r>
        <w:rPr>
          <w:rFonts w:ascii="Tahoma" w:hAnsi="Tahoma" w:cs="Tahoma"/>
          <w:sz w:val="22"/>
          <w:szCs w:val="22"/>
        </w:rPr>
        <w:t>.7.</w:t>
      </w:r>
      <w:r>
        <w:rPr>
          <w:rFonts w:ascii="Tahoma" w:hAnsi="Tahoma" w:cs="Tahoma"/>
          <w:sz w:val="22"/>
          <w:szCs w:val="22"/>
        </w:rPr>
        <w:tab/>
      </w:r>
      <w:r w:rsidRPr="003C09DF">
        <w:rPr>
          <w:rFonts w:ascii="Tahoma" w:hAnsi="Tahoma" w:cs="Tahoma"/>
          <w:sz w:val="22"/>
          <w:szCs w:val="22"/>
        </w:rPr>
        <w:t>O Período de Capitalização da Remuneração (“</w:t>
      </w:r>
      <w:r w:rsidRPr="003C09DF">
        <w:rPr>
          <w:rFonts w:ascii="Tahoma" w:hAnsi="Tahoma" w:cs="Tahoma"/>
          <w:sz w:val="22"/>
          <w:szCs w:val="22"/>
          <w:u w:val="single"/>
        </w:rPr>
        <w:t>Período de Capitalização</w:t>
      </w:r>
      <w:r w:rsidRPr="003C09DF">
        <w:rPr>
          <w:rFonts w:ascii="Tahoma" w:hAnsi="Tahoma" w:cs="Tahoma"/>
          <w:sz w:val="22"/>
          <w:szCs w:val="22"/>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Pr>
          <w:rFonts w:ascii="Tahoma" w:hAnsi="Tahoma" w:cs="Tahoma"/>
          <w:sz w:val="22"/>
          <w:szCs w:val="22"/>
        </w:rPr>
        <w:t>.</w:t>
      </w:r>
    </w:p>
    <w:p w:rsidR="00FC75C8" w:rsidRPr="003C09DF" w:rsidP="00917FD4" w14:paraId="23DA702E" w14:textId="77777777">
      <w:pPr>
        <w:widowControl w:val="0"/>
        <w:numPr>
          <w:ilvl w:val="1"/>
          <w:numId w:val="32"/>
        </w:numPr>
        <w:tabs>
          <w:tab w:val="num" w:pos="0"/>
          <w:tab w:val="clear" w:pos="709"/>
        </w:tabs>
        <w:spacing w:line="320" w:lineRule="exact"/>
        <w:ind w:left="0" w:firstLine="0"/>
        <w:jc w:val="both"/>
        <w:rPr>
          <w:rFonts w:ascii="Tahoma" w:hAnsi="Tahoma" w:cs="Tahoma"/>
          <w:i/>
          <w:sz w:val="22"/>
          <w:szCs w:val="22"/>
        </w:rPr>
      </w:pPr>
      <w:bookmarkStart w:id="123" w:name="_Ref168458019"/>
      <w:bookmarkStart w:id="124" w:name="_Ref191891571"/>
      <w:bookmarkStart w:id="125" w:name="_Ref130363099"/>
      <w:bookmarkEnd w:id="100"/>
      <w:r w:rsidRPr="003C09DF">
        <w:rPr>
          <w:rFonts w:ascii="Tahoma" w:hAnsi="Tahoma" w:cs="Tahoma"/>
          <w:i/>
          <w:sz w:val="22"/>
          <w:szCs w:val="22"/>
        </w:rPr>
        <w:t xml:space="preserve">Pagamento da Remuneração. </w:t>
      </w:r>
      <w:r w:rsidRPr="00404A5B">
        <w:rPr>
          <w:rFonts w:ascii="Tahoma" w:hAnsi="Tahoma" w:cs="Tahoma"/>
          <w:sz w:val="22"/>
          <w:szCs w:val="22"/>
        </w:rPr>
        <w:t xml:space="preserve">Sem prejuízo dos pagamentos em decorrência de </w:t>
      </w:r>
      <w:r w:rsidRPr="003C09DF">
        <w:rPr>
          <w:rFonts w:ascii="Tahoma" w:hAnsi="Tahoma" w:cs="Tahoma"/>
          <w:sz w:val="22"/>
          <w:szCs w:val="22"/>
        </w:rPr>
        <w:t>eventual vencimento antecipado das obrigações decorrentes das Debêntures</w:t>
      </w:r>
      <w:r w:rsidRPr="00404A5B">
        <w:rPr>
          <w:rFonts w:ascii="Tahoma" w:hAnsi="Tahoma" w:cs="Tahoma"/>
          <w:sz w:val="22"/>
          <w:szCs w:val="22"/>
        </w:rPr>
        <w:t xml:space="preserve">, de </w:t>
      </w:r>
      <w:r>
        <w:rPr>
          <w:rFonts w:ascii="Tahoma" w:hAnsi="Tahoma" w:cs="Tahoma"/>
          <w:sz w:val="22"/>
          <w:szCs w:val="22"/>
        </w:rPr>
        <w:t>A</w:t>
      </w:r>
      <w:r w:rsidRPr="00404A5B">
        <w:rPr>
          <w:rFonts w:ascii="Tahoma" w:hAnsi="Tahoma" w:cs="Tahoma"/>
          <w:sz w:val="22"/>
          <w:szCs w:val="22"/>
        </w:rPr>
        <w:t xml:space="preserve">mortização </w:t>
      </w:r>
      <w:r>
        <w:rPr>
          <w:rFonts w:ascii="Tahoma" w:hAnsi="Tahoma" w:cs="Tahoma"/>
          <w:sz w:val="22"/>
          <w:szCs w:val="22"/>
        </w:rPr>
        <w:t>E</w:t>
      </w:r>
      <w:r w:rsidRPr="00404A5B">
        <w:rPr>
          <w:rFonts w:ascii="Tahoma" w:hAnsi="Tahoma" w:cs="Tahoma"/>
          <w:sz w:val="22"/>
          <w:szCs w:val="22"/>
        </w:rPr>
        <w:t>xtraordinária das Debêntures</w:t>
      </w:r>
      <w:r w:rsidRPr="006E6065">
        <w:rPr>
          <w:rFonts w:ascii="Tahoma" w:hAnsi="Tahoma" w:cs="Tahoma"/>
          <w:sz w:val="22"/>
          <w:szCs w:val="22"/>
        </w:rPr>
        <w:t>, nos termos previstos nesta Escritura de Emissão, a</w:t>
      </w:r>
      <w:r w:rsidRPr="00FF0CAB">
        <w:rPr>
          <w:rFonts w:ascii="Tahoma" w:hAnsi="Tahoma" w:cs="Tahoma"/>
          <w:sz w:val="22"/>
          <w:szCs w:val="22"/>
        </w:rPr>
        <w:t xml:space="preserve"> Remuneração será paga semestralmente, </w:t>
      </w:r>
      <w:r w:rsidRPr="003C09DF">
        <w:rPr>
          <w:rFonts w:ascii="Tahoma" w:hAnsi="Tahoma" w:cs="Tahoma"/>
          <w:sz w:val="22"/>
          <w:szCs w:val="22"/>
        </w:rPr>
        <w:t xml:space="preserve">a partir da Data de Início da Rentabilidade, sendo o primeiro pagamento devido </w:t>
      </w:r>
      <w:r w:rsidRPr="00FF0CAB">
        <w:rPr>
          <w:rFonts w:ascii="Tahoma" w:hAnsi="Tahoma" w:cs="Tahoma"/>
          <w:sz w:val="22"/>
          <w:szCs w:val="22"/>
        </w:rPr>
        <w:t xml:space="preserve">em </w:t>
      </w:r>
      <w:r w:rsidR="00325D21">
        <w:rPr>
          <w:rFonts w:ascii="Tahoma" w:hAnsi="Tahoma" w:cs="Tahoma"/>
          <w:sz w:val="22"/>
          <w:szCs w:val="22"/>
        </w:rPr>
        <w:t>15</w:t>
      </w:r>
      <w:r w:rsidRPr="00FF0CAB" w:rsidR="00A77D93">
        <w:rPr>
          <w:rFonts w:ascii="Tahoma" w:hAnsi="Tahoma" w:cs="Tahoma"/>
          <w:sz w:val="22"/>
          <w:szCs w:val="22"/>
        </w:rPr>
        <w:t xml:space="preserve"> </w:t>
      </w:r>
      <w:r w:rsidRPr="00FF0CAB">
        <w:rPr>
          <w:rFonts w:ascii="Tahoma" w:hAnsi="Tahoma" w:cs="Tahoma"/>
          <w:sz w:val="22"/>
          <w:szCs w:val="22"/>
        </w:rPr>
        <w:t xml:space="preserve">de </w:t>
      </w:r>
      <w:r w:rsidR="00A77D93">
        <w:rPr>
          <w:rFonts w:ascii="Tahoma" w:hAnsi="Tahoma" w:cs="Tahoma"/>
          <w:sz w:val="22"/>
          <w:szCs w:val="22"/>
        </w:rPr>
        <w:t>Dezembro</w:t>
      </w:r>
      <w:r w:rsidRPr="00FF0CAB">
        <w:rPr>
          <w:rFonts w:ascii="Tahoma" w:hAnsi="Tahoma" w:cs="Tahoma"/>
          <w:sz w:val="22"/>
          <w:szCs w:val="22"/>
        </w:rPr>
        <w:t xml:space="preserve"> de 202</w:t>
      </w:r>
      <w:r w:rsidR="00A77D93">
        <w:rPr>
          <w:rFonts w:ascii="Tahoma" w:hAnsi="Tahoma" w:cs="Tahoma"/>
          <w:sz w:val="22"/>
          <w:szCs w:val="22"/>
        </w:rPr>
        <w:t>1</w:t>
      </w:r>
      <w:r w:rsidRPr="00FF0CAB">
        <w:rPr>
          <w:rFonts w:ascii="Tahoma" w:hAnsi="Tahoma" w:cs="Tahoma"/>
          <w:sz w:val="22"/>
          <w:szCs w:val="22"/>
        </w:rPr>
        <w:t xml:space="preserve">, </w:t>
      </w:r>
      <w:r w:rsidRPr="003C09DF">
        <w:rPr>
          <w:rFonts w:ascii="Tahoma" w:hAnsi="Tahoma" w:cs="Tahoma"/>
          <w:sz w:val="22"/>
          <w:szCs w:val="22"/>
        </w:rPr>
        <w:t>e os demais pagamentos devidos sempre no dia</w:t>
      </w:r>
      <w:r w:rsidRPr="00FF0CAB">
        <w:rPr>
          <w:rFonts w:ascii="Tahoma" w:hAnsi="Tahoma" w:cs="Tahoma"/>
          <w:sz w:val="22"/>
          <w:szCs w:val="22"/>
        </w:rPr>
        <w:t xml:space="preserve"> </w:t>
      </w:r>
      <w:r w:rsidR="00A77D93">
        <w:rPr>
          <w:rFonts w:ascii="Tahoma" w:hAnsi="Tahoma" w:cs="Tahoma"/>
          <w:sz w:val="22"/>
          <w:szCs w:val="22"/>
        </w:rPr>
        <w:t>1</w:t>
      </w:r>
      <w:r w:rsidR="00325D21">
        <w:rPr>
          <w:rFonts w:ascii="Tahoma" w:hAnsi="Tahoma" w:cs="Tahoma"/>
          <w:sz w:val="22"/>
          <w:szCs w:val="22"/>
        </w:rPr>
        <w:t>5</w:t>
      </w:r>
      <w:r w:rsidRPr="00FF0CAB" w:rsidR="00A77D93">
        <w:rPr>
          <w:rFonts w:ascii="Tahoma" w:hAnsi="Tahoma" w:cs="Tahoma"/>
          <w:sz w:val="22"/>
          <w:szCs w:val="22"/>
        </w:rPr>
        <w:t xml:space="preserve"> </w:t>
      </w:r>
      <w:r>
        <w:rPr>
          <w:rFonts w:ascii="Tahoma" w:hAnsi="Tahoma" w:cs="Tahoma"/>
          <w:sz w:val="22"/>
          <w:szCs w:val="22"/>
        </w:rPr>
        <w:t xml:space="preserve">dos meses de janeiro a dezembro de cada ano </w:t>
      </w:r>
      <w:r w:rsidRPr="003C09DF">
        <w:rPr>
          <w:rFonts w:ascii="Tahoma" w:hAnsi="Tahoma" w:cs="Tahoma"/>
          <w:sz w:val="22"/>
          <w:szCs w:val="22"/>
        </w:rPr>
        <w:t>até a Data de Vencimento (cada uma dessas datas, uma “</w:t>
      </w:r>
      <w:r w:rsidRPr="003C09DF">
        <w:rPr>
          <w:rFonts w:ascii="Tahoma" w:hAnsi="Tahoma" w:cs="Tahoma"/>
          <w:sz w:val="22"/>
          <w:szCs w:val="22"/>
          <w:u w:val="single"/>
        </w:rPr>
        <w:t>Data de Pagamento da Remuneração das Debêntures</w:t>
      </w:r>
      <w:r w:rsidRPr="003C09DF">
        <w:rPr>
          <w:rFonts w:ascii="Tahoma" w:hAnsi="Tahoma" w:cs="Tahoma"/>
          <w:sz w:val="22"/>
          <w:szCs w:val="22"/>
        </w:rPr>
        <w:t>”)</w:t>
      </w:r>
      <w:r>
        <w:rPr>
          <w:rFonts w:ascii="Tahoma" w:hAnsi="Tahoma" w:cs="Tahoma"/>
          <w:sz w:val="22"/>
          <w:szCs w:val="22"/>
        </w:rPr>
        <w:t>.</w:t>
      </w:r>
    </w:p>
    <w:p w:rsidR="00917FD4" w:rsidP="00FC75C8" w14:paraId="0E0E62B7" w14:textId="77777777">
      <w:pPr>
        <w:widowControl w:val="0"/>
        <w:spacing w:line="320" w:lineRule="exact"/>
        <w:jc w:val="both"/>
        <w:rPr>
          <w:rFonts w:ascii="Tahoma" w:hAnsi="Tahoma" w:cs="Tahoma"/>
          <w:sz w:val="22"/>
          <w:szCs w:val="22"/>
        </w:rPr>
      </w:pPr>
      <w:r w:rsidRPr="003C09DF">
        <w:rPr>
          <w:rFonts w:ascii="Tahoma" w:hAnsi="Tahoma" w:cs="Tahoma"/>
          <w:sz w:val="22"/>
          <w:szCs w:val="22"/>
        </w:rPr>
        <w:t>4.12.1. Farão jus aos pagamentos das Debêntures aqueles que sejam Debenturistas ao final do Dia Útil anterior a cada Data de Pagamento previsto na Escritura de Emissão.</w:t>
      </w:r>
    </w:p>
    <w:p w:rsidR="00FC75C8" w:rsidRPr="003C09DF" w:rsidP="00FC75C8" w14:paraId="58EDBD54"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126" w:name="_Ref279826046"/>
      <w:bookmarkStart w:id="127" w:name="_Ref487645411"/>
      <w:bookmarkStart w:id="128" w:name="_Ref522552552"/>
      <w:bookmarkStart w:id="129" w:name="_Ref279826043"/>
      <w:bookmarkStart w:id="130" w:name="_Ref264653840"/>
      <w:bookmarkStart w:id="131" w:name="_Ref278297550"/>
      <w:bookmarkEnd w:id="123"/>
      <w:bookmarkEnd w:id="124"/>
      <w:bookmarkEnd w:id="125"/>
      <w:r w:rsidRPr="003C09DF">
        <w:rPr>
          <w:rFonts w:ascii="Tahoma" w:hAnsi="Tahoma" w:cs="Tahoma"/>
          <w:i/>
          <w:sz w:val="22"/>
          <w:szCs w:val="22"/>
        </w:rPr>
        <w:t>Amortização do Saldo</w:t>
      </w:r>
      <w:r w:rsidRPr="00FC75C8">
        <w:rPr>
          <w:rFonts w:ascii="Tahoma" w:hAnsi="Tahoma" w:cs="Tahoma"/>
          <w:i/>
          <w:sz w:val="22"/>
          <w:szCs w:val="22"/>
        </w:rPr>
        <w:t xml:space="preserve"> do</w:t>
      </w:r>
      <w:r w:rsidRPr="00BB59F0">
        <w:rPr>
          <w:rFonts w:ascii="Tahoma" w:hAnsi="Tahoma" w:cs="Tahoma"/>
          <w:i/>
          <w:sz w:val="22"/>
          <w:szCs w:val="22"/>
        </w:rPr>
        <w:t xml:space="preserve"> Valor Nominal Unitário</w:t>
      </w:r>
      <w:r w:rsidRPr="00BB59F0">
        <w:rPr>
          <w:rFonts w:ascii="Tahoma" w:hAnsi="Tahoma" w:cs="Tahoma"/>
          <w:sz w:val="22"/>
          <w:szCs w:val="22"/>
        </w:rPr>
        <w:t xml:space="preserve">. </w:t>
      </w:r>
      <w:r w:rsidR="003061D5">
        <w:rPr>
          <w:rFonts w:ascii="Tahoma" w:hAnsi="Tahoma" w:cs="Tahoma"/>
          <w:sz w:val="22"/>
          <w:szCs w:val="22"/>
        </w:rPr>
        <w:t>O</w:t>
      </w:r>
      <w:r w:rsidRPr="00BB59F0">
        <w:rPr>
          <w:rFonts w:ascii="Tahoma" w:hAnsi="Tahoma" w:cs="Tahoma"/>
          <w:sz w:val="22"/>
          <w:szCs w:val="22"/>
        </w:rPr>
        <w:t xml:space="preserve"> saldo do Valor Nominal Unitário das Debêntures será amortizado em 7 (sete) parcelas</w:t>
      </w:r>
      <w:r w:rsidR="003061D5">
        <w:rPr>
          <w:rFonts w:ascii="Tahoma" w:hAnsi="Tahoma" w:cs="Tahoma"/>
          <w:sz w:val="22"/>
          <w:szCs w:val="22"/>
        </w:rPr>
        <w:t xml:space="preserve"> anuais</w:t>
      </w:r>
      <w:r w:rsidRPr="00BB59F0">
        <w:rPr>
          <w:rFonts w:ascii="Tahoma" w:hAnsi="Tahoma" w:cs="Tahoma"/>
          <w:sz w:val="22"/>
          <w:szCs w:val="22"/>
        </w:rPr>
        <w:t>,</w:t>
      </w:r>
      <w:r w:rsidR="003061D5">
        <w:rPr>
          <w:rFonts w:ascii="Tahoma" w:hAnsi="Tahoma" w:cs="Tahoma"/>
          <w:sz w:val="22"/>
          <w:szCs w:val="22"/>
        </w:rPr>
        <w:t xml:space="preserve"> </w:t>
      </w:r>
      <w:r w:rsidRPr="003C09DF" w:rsidR="003061D5">
        <w:rPr>
          <w:rFonts w:ascii="Tahoma" w:hAnsi="Tahoma" w:cs="Tahoma"/>
          <w:sz w:val="22"/>
          <w:szCs w:val="22"/>
        </w:rPr>
        <w:t xml:space="preserve">consecutivas, devidas sempre no dia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w:t>
      </w:r>
      <w:r w:rsidRPr="003C09DF" w:rsidR="003061D5">
        <w:rPr>
          <w:rFonts w:ascii="Tahoma" w:hAnsi="Tahoma" w:cs="Tahoma"/>
          <w:sz w:val="22"/>
          <w:szCs w:val="22"/>
        </w:rPr>
        <w:t xml:space="preserve">de </w:t>
      </w:r>
      <w:r w:rsidR="00A77D93">
        <w:rPr>
          <w:rFonts w:ascii="Tahoma" w:hAnsi="Tahoma" w:cs="Tahoma"/>
          <w:sz w:val="22"/>
          <w:szCs w:val="22"/>
        </w:rPr>
        <w:t>Dezembro</w:t>
      </w:r>
      <w:r w:rsidRPr="003C09DF" w:rsidR="003061D5">
        <w:rPr>
          <w:rFonts w:ascii="Tahoma" w:hAnsi="Tahoma" w:cs="Tahoma"/>
          <w:sz w:val="22"/>
          <w:szCs w:val="22"/>
        </w:rPr>
        <w:t xml:space="preserve"> de cada</w:t>
      </w:r>
      <w:r w:rsidR="003061D5">
        <w:rPr>
          <w:rFonts w:ascii="Tahoma" w:hAnsi="Tahoma" w:cs="Tahoma"/>
          <w:sz w:val="22"/>
          <w:szCs w:val="22"/>
        </w:rPr>
        <w:t xml:space="preserve"> </w:t>
      </w:r>
      <w:r w:rsidRPr="003C09DF" w:rsidR="003061D5">
        <w:rPr>
          <w:rFonts w:ascii="Tahoma" w:hAnsi="Tahoma" w:cs="Tahoma"/>
          <w:sz w:val="22"/>
          <w:szCs w:val="22"/>
        </w:rPr>
        <w:t xml:space="preserve">ano, sendo que a primeira parcela será devida em </w:t>
      </w:r>
      <w:r w:rsidR="00A77D93">
        <w:rPr>
          <w:rFonts w:ascii="Tahoma" w:hAnsi="Tahoma" w:cs="Tahoma"/>
          <w:sz w:val="22"/>
          <w:szCs w:val="22"/>
        </w:rPr>
        <w:t>1</w:t>
      </w:r>
      <w:r w:rsidR="00325D21">
        <w:rPr>
          <w:rFonts w:ascii="Tahoma" w:hAnsi="Tahoma" w:cs="Tahoma"/>
          <w:sz w:val="22"/>
          <w:szCs w:val="22"/>
        </w:rPr>
        <w:t>5</w:t>
      </w:r>
      <w:r w:rsidR="00A77D93">
        <w:rPr>
          <w:rFonts w:ascii="Tahoma" w:hAnsi="Tahoma" w:cs="Tahoma"/>
          <w:sz w:val="22"/>
          <w:szCs w:val="22"/>
        </w:rPr>
        <w:t xml:space="preserve"> de Dezembro </w:t>
      </w:r>
      <w:r w:rsidRPr="003C09DF" w:rsidR="003061D5">
        <w:rPr>
          <w:rFonts w:ascii="Tahoma" w:hAnsi="Tahoma" w:cs="Tahoma"/>
          <w:sz w:val="22"/>
          <w:szCs w:val="22"/>
        </w:rPr>
        <w:t xml:space="preserve">de </w:t>
      </w:r>
      <w:r w:rsidR="00A77D93">
        <w:rPr>
          <w:rFonts w:ascii="Tahoma" w:hAnsi="Tahoma" w:cs="Tahoma"/>
          <w:sz w:val="22"/>
          <w:szCs w:val="22"/>
        </w:rPr>
        <w:t>2021</w:t>
      </w:r>
      <w:r w:rsidRPr="003C09DF" w:rsidR="00A77D93">
        <w:rPr>
          <w:rFonts w:ascii="Tahoma" w:hAnsi="Tahoma" w:cs="Tahoma"/>
          <w:sz w:val="22"/>
          <w:szCs w:val="22"/>
        </w:rPr>
        <w:t xml:space="preserve">, </w:t>
      </w:r>
      <w:r w:rsidRPr="003C09DF" w:rsidR="003061D5">
        <w:rPr>
          <w:rFonts w:ascii="Tahoma" w:hAnsi="Tahoma" w:cs="Tahoma"/>
          <w:sz w:val="22"/>
          <w:szCs w:val="22"/>
        </w:rPr>
        <w:t>e as demais parcelas serão devidas em cada uma das respetivas datas de amortização das Debêntures, de acordo com as datas indicadas na 2ª coluna da tabela abaixo (cada uma, uma “Data de Amortização das Debêntures”) e percentuais previstos na 3ª (quarta) coluna da tabela a seguir:</w:t>
      </w:r>
      <w:r w:rsidRPr="00BB59F0">
        <w:rPr>
          <w:rFonts w:ascii="Tahoma" w:hAnsi="Tahoma" w:cs="Tahoma"/>
          <w:sz w:val="22"/>
          <w:szCs w:val="22"/>
        </w:rPr>
        <w:t xml:space="preserve"> </w:t>
      </w:r>
    </w:p>
    <w:tbl>
      <w:tblPr>
        <w:tblStyle w:val="TableGrid"/>
        <w:tblW w:w="0" w:type="auto"/>
        <w:tblLook w:val="04A0"/>
      </w:tblPr>
      <w:tblGrid>
        <w:gridCol w:w="1555"/>
        <w:gridCol w:w="3118"/>
        <w:gridCol w:w="4679"/>
      </w:tblGrid>
      <w:tr w14:paraId="3BA08E53" w14:textId="77777777" w:rsidTr="003C09DF">
        <w:tblPrEx>
          <w:tblW w:w="0" w:type="auto"/>
          <w:tblLook w:val="04A0"/>
        </w:tblPrEx>
        <w:trPr>
          <w:trHeight w:val="886"/>
        </w:trPr>
        <w:tc>
          <w:tcPr>
            <w:tcW w:w="1555" w:type="dxa"/>
            <w:shd w:val="clear" w:color="auto" w:fill="BFBFBF" w:themeFill="background1" w:themeFillShade="BF"/>
            <w:vAlign w:val="center"/>
          </w:tcPr>
          <w:p w:rsidR="003061D5" w:rsidRPr="003C09DF" w:rsidP="003C09DF" w14:paraId="338517DB" w14:textId="77777777">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Parcela </w:t>
            </w:r>
          </w:p>
        </w:tc>
        <w:tc>
          <w:tcPr>
            <w:tcW w:w="3118" w:type="dxa"/>
            <w:shd w:val="clear" w:color="auto" w:fill="BFBFBF" w:themeFill="background1" w:themeFillShade="BF"/>
            <w:vAlign w:val="center"/>
          </w:tcPr>
          <w:p w:rsidR="003061D5" w:rsidRPr="003C09DF" w:rsidP="003C09DF" w14:paraId="13F10C52" w14:textId="77777777">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Data de Amortização das Debêntures </w:t>
            </w:r>
          </w:p>
        </w:tc>
        <w:tc>
          <w:tcPr>
            <w:tcW w:w="4679" w:type="dxa"/>
            <w:shd w:val="clear" w:color="auto" w:fill="BFBFBF" w:themeFill="background1" w:themeFillShade="BF"/>
            <w:vAlign w:val="center"/>
          </w:tcPr>
          <w:p w:rsidR="003061D5" w:rsidRPr="003C09DF" w:rsidP="003C09DF" w14:paraId="21725E83" w14:textId="77777777">
            <w:pPr>
              <w:widowControl w:val="0"/>
              <w:spacing w:line="320" w:lineRule="exact"/>
              <w:jc w:val="center"/>
              <w:rPr>
                <w:rFonts w:ascii="Tahoma" w:hAnsi="Tahoma" w:cs="Tahoma"/>
                <w:b/>
                <w:sz w:val="22"/>
                <w:szCs w:val="22"/>
              </w:rPr>
            </w:pPr>
            <w:r w:rsidRPr="003C09DF">
              <w:rPr>
                <w:rFonts w:ascii="Tahoma" w:hAnsi="Tahoma" w:cs="Tahoma"/>
                <w:b/>
                <w:sz w:val="22"/>
                <w:szCs w:val="22"/>
              </w:rPr>
              <w:t xml:space="preserve">Percentual do Saldo do Valor Nominal Unitário Atualizado a ser </w:t>
            </w:r>
            <w:r w:rsidR="00D14A9A">
              <w:rPr>
                <w:rFonts w:ascii="Tahoma" w:hAnsi="Tahoma" w:cs="Tahoma"/>
                <w:b/>
                <w:sz w:val="22"/>
                <w:szCs w:val="22"/>
              </w:rPr>
              <w:t>a</w:t>
            </w:r>
            <w:r w:rsidRPr="003C09DF">
              <w:rPr>
                <w:rFonts w:ascii="Tahoma" w:hAnsi="Tahoma" w:cs="Tahoma"/>
                <w:b/>
                <w:sz w:val="22"/>
                <w:szCs w:val="22"/>
              </w:rPr>
              <w:t>mortizado</w:t>
            </w:r>
          </w:p>
        </w:tc>
      </w:tr>
      <w:tr w14:paraId="09F4D47D" w14:textId="77777777" w:rsidTr="003C09DF">
        <w:tblPrEx>
          <w:tblW w:w="0" w:type="auto"/>
          <w:tblLook w:val="04A0"/>
        </w:tblPrEx>
        <w:tc>
          <w:tcPr>
            <w:tcW w:w="1555" w:type="dxa"/>
            <w:vAlign w:val="center"/>
          </w:tcPr>
          <w:p w:rsidR="003061D5" w:rsidP="003C09DF" w14:paraId="1980CB9D" w14:textId="77777777">
            <w:pPr>
              <w:widowControl w:val="0"/>
              <w:spacing w:line="320" w:lineRule="exact"/>
              <w:jc w:val="center"/>
              <w:rPr>
                <w:rFonts w:ascii="Tahoma" w:hAnsi="Tahoma" w:cs="Tahoma"/>
                <w:sz w:val="22"/>
                <w:szCs w:val="22"/>
              </w:rPr>
            </w:pPr>
            <w:r>
              <w:rPr>
                <w:rFonts w:ascii="Tahoma" w:hAnsi="Tahoma" w:cs="Tahoma"/>
                <w:sz w:val="22"/>
                <w:szCs w:val="22"/>
              </w:rPr>
              <w:t>1ª</w:t>
            </w:r>
          </w:p>
        </w:tc>
        <w:tc>
          <w:tcPr>
            <w:tcW w:w="3118" w:type="dxa"/>
            <w:vAlign w:val="center"/>
          </w:tcPr>
          <w:p w:rsidR="003061D5" w:rsidP="003C09DF" w14:paraId="7D10081E" w14:textId="77777777">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w:t>
            </w:r>
            <w:r w:rsidRPr="00FF0CAB" w:rsidR="007250FE">
              <w:rPr>
                <w:rFonts w:ascii="Tahoma" w:hAnsi="Tahoma" w:cs="Tahoma"/>
                <w:sz w:val="22"/>
                <w:szCs w:val="22"/>
              </w:rPr>
              <w:t xml:space="preserve">de </w:t>
            </w:r>
            <w:r>
              <w:rPr>
                <w:rFonts w:ascii="Tahoma" w:hAnsi="Tahoma" w:cs="Tahoma"/>
                <w:sz w:val="22"/>
                <w:szCs w:val="22"/>
              </w:rPr>
              <w:t>Dezembro</w:t>
            </w:r>
            <w:r w:rsidRPr="00FF0CAB" w:rsidR="007250FE">
              <w:rPr>
                <w:rFonts w:ascii="Tahoma" w:hAnsi="Tahoma" w:cs="Tahoma"/>
                <w:sz w:val="22"/>
                <w:szCs w:val="22"/>
              </w:rPr>
              <w:t xml:space="preserve"> de </w:t>
            </w:r>
            <w:r>
              <w:rPr>
                <w:rFonts w:ascii="Tahoma" w:hAnsi="Tahoma" w:cs="Tahoma"/>
                <w:sz w:val="22"/>
                <w:szCs w:val="22"/>
              </w:rPr>
              <w:t>2021</w:t>
            </w:r>
          </w:p>
        </w:tc>
        <w:tc>
          <w:tcPr>
            <w:tcW w:w="4679" w:type="dxa"/>
            <w:vAlign w:val="center"/>
          </w:tcPr>
          <w:p w:rsidR="003061D5" w:rsidP="003C09DF" w14:paraId="6B146F0A" w14:textId="77777777">
            <w:pPr>
              <w:widowControl w:val="0"/>
              <w:spacing w:line="320" w:lineRule="exact"/>
              <w:jc w:val="center"/>
              <w:rPr>
                <w:rFonts w:ascii="Tahoma" w:hAnsi="Tahoma" w:cs="Tahoma"/>
                <w:sz w:val="22"/>
                <w:szCs w:val="22"/>
              </w:rPr>
            </w:pPr>
            <w:r>
              <w:rPr>
                <w:rFonts w:ascii="Tahoma" w:hAnsi="Tahoma" w:cs="Tahoma"/>
                <w:sz w:val="22"/>
                <w:szCs w:val="22"/>
              </w:rPr>
              <w:t>6</w:t>
            </w:r>
            <w:r w:rsidR="003554C0">
              <w:rPr>
                <w:rFonts w:ascii="Tahoma" w:hAnsi="Tahoma" w:cs="Tahoma"/>
                <w:sz w:val="22"/>
                <w:szCs w:val="22"/>
              </w:rPr>
              <w:t>,0000</w:t>
            </w:r>
            <w:r w:rsidR="005B6782">
              <w:rPr>
                <w:rFonts w:ascii="Tahoma" w:hAnsi="Tahoma" w:cs="Tahoma"/>
                <w:sz w:val="22"/>
                <w:szCs w:val="22"/>
              </w:rPr>
              <w:t>%</w:t>
            </w:r>
          </w:p>
        </w:tc>
      </w:tr>
      <w:tr w14:paraId="2CE75BBB" w14:textId="77777777" w:rsidTr="003C09DF">
        <w:tblPrEx>
          <w:tblW w:w="0" w:type="auto"/>
          <w:tblLook w:val="04A0"/>
        </w:tblPrEx>
        <w:tc>
          <w:tcPr>
            <w:tcW w:w="1555" w:type="dxa"/>
            <w:vAlign w:val="center"/>
          </w:tcPr>
          <w:p w:rsidR="003061D5" w:rsidP="003C09DF" w14:paraId="10886AA6" w14:textId="77777777">
            <w:pPr>
              <w:widowControl w:val="0"/>
              <w:spacing w:line="320" w:lineRule="exact"/>
              <w:jc w:val="center"/>
              <w:rPr>
                <w:rFonts w:ascii="Tahoma" w:hAnsi="Tahoma" w:cs="Tahoma"/>
                <w:sz w:val="22"/>
                <w:szCs w:val="22"/>
              </w:rPr>
            </w:pPr>
            <w:r>
              <w:rPr>
                <w:rFonts w:ascii="Tahoma" w:hAnsi="Tahoma" w:cs="Tahoma"/>
                <w:sz w:val="22"/>
                <w:szCs w:val="22"/>
              </w:rPr>
              <w:t>2ª</w:t>
            </w:r>
          </w:p>
        </w:tc>
        <w:tc>
          <w:tcPr>
            <w:tcW w:w="3118" w:type="dxa"/>
            <w:vAlign w:val="center"/>
          </w:tcPr>
          <w:p w:rsidR="003061D5" w:rsidP="003C09DF" w14:paraId="5C700E5C" w14:textId="77777777">
            <w:pPr>
              <w:widowControl w:val="0"/>
              <w:spacing w:line="320" w:lineRule="exact"/>
              <w:jc w:val="center"/>
              <w:rPr>
                <w:rFonts w:ascii="Tahoma" w:hAnsi="Tahoma" w:cs="Tahoma"/>
                <w:sz w:val="22"/>
                <w:szCs w:val="22"/>
              </w:rPr>
            </w:pPr>
            <w:r>
              <w:rPr>
                <w:rFonts w:ascii="Tahoma" w:hAnsi="Tahoma" w:cs="Tahoma"/>
                <w:sz w:val="22"/>
                <w:szCs w:val="22"/>
              </w:rPr>
              <w:t>1</w:t>
            </w:r>
            <w:r w:rsidR="00325D21">
              <w:rPr>
                <w:rFonts w:ascii="Tahoma" w:hAnsi="Tahoma" w:cs="Tahoma"/>
                <w:sz w:val="22"/>
                <w:szCs w:val="22"/>
              </w:rPr>
              <w:t>5</w:t>
            </w:r>
            <w:r w:rsidRPr="00FF0CAB">
              <w:rPr>
                <w:rFonts w:ascii="Tahoma" w:hAnsi="Tahoma" w:cs="Tahoma"/>
                <w:sz w:val="22"/>
                <w:szCs w:val="22"/>
              </w:rPr>
              <w:t xml:space="preserve"> de </w:t>
            </w:r>
            <w:r>
              <w:rPr>
                <w:rFonts w:ascii="Tahoma" w:hAnsi="Tahoma" w:cs="Tahoma"/>
                <w:sz w:val="22"/>
                <w:szCs w:val="22"/>
              </w:rPr>
              <w:t>Dezembro</w:t>
            </w:r>
            <w:r w:rsidRPr="00FF0CAB">
              <w:rPr>
                <w:rFonts w:ascii="Tahoma" w:hAnsi="Tahoma" w:cs="Tahoma"/>
                <w:sz w:val="22"/>
                <w:szCs w:val="22"/>
              </w:rPr>
              <w:t xml:space="preserve"> de </w:t>
            </w:r>
            <w:r>
              <w:rPr>
                <w:rFonts w:ascii="Tahoma" w:hAnsi="Tahoma" w:cs="Tahoma"/>
                <w:sz w:val="22"/>
                <w:szCs w:val="22"/>
              </w:rPr>
              <w:t>2022</w:t>
            </w:r>
          </w:p>
        </w:tc>
        <w:tc>
          <w:tcPr>
            <w:tcW w:w="4679" w:type="dxa"/>
            <w:vAlign w:val="center"/>
          </w:tcPr>
          <w:p w:rsidR="003061D5" w:rsidP="003C09DF" w14:paraId="51E3D821" w14:textId="77777777">
            <w:pPr>
              <w:widowControl w:val="0"/>
              <w:spacing w:line="320" w:lineRule="exact"/>
              <w:jc w:val="center"/>
              <w:rPr>
                <w:rFonts w:ascii="Tahoma" w:hAnsi="Tahoma" w:cs="Tahoma"/>
                <w:sz w:val="22"/>
                <w:szCs w:val="22"/>
              </w:rPr>
            </w:pPr>
            <w:r>
              <w:rPr>
                <w:rFonts w:ascii="Tahoma" w:hAnsi="Tahoma" w:cs="Tahoma"/>
                <w:sz w:val="22"/>
                <w:szCs w:val="22"/>
              </w:rPr>
              <w:t>9</w:t>
            </w:r>
            <w:r w:rsidR="003554C0">
              <w:rPr>
                <w:rFonts w:ascii="Tahoma" w:hAnsi="Tahoma" w:cs="Tahoma"/>
                <w:sz w:val="22"/>
                <w:szCs w:val="22"/>
              </w:rPr>
              <w:t>,5700%</w:t>
            </w:r>
          </w:p>
        </w:tc>
      </w:tr>
      <w:tr w14:paraId="5C59598F" w14:textId="77777777" w:rsidTr="003C09DF">
        <w:tblPrEx>
          <w:tblW w:w="0" w:type="auto"/>
          <w:tblLook w:val="04A0"/>
        </w:tblPrEx>
        <w:tc>
          <w:tcPr>
            <w:tcW w:w="1555" w:type="dxa"/>
            <w:vAlign w:val="center"/>
          </w:tcPr>
          <w:p w:rsidR="00D14A9A" w:rsidP="003C09DF" w14:paraId="42B6E46F" w14:textId="77777777">
            <w:pPr>
              <w:widowControl w:val="0"/>
              <w:spacing w:line="320" w:lineRule="exact"/>
              <w:jc w:val="center"/>
              <w:rPr>
                <w:rFonts w:ascii="Tahoma" w:hAnsi="Tahoma" w:cs="Tahoma"/>
                <w:sz w:val="22"/>
                <w:szCs w:val="22"/>
              </w:rPr>
            </w:pPr>
            <w:r>
              <w:rPr>
                <w:rFonts w:ascii="Tahoma" w:hAnsi="Tahoma" w:cs="Tahoma"/>
                <w:sz w:val="22"/>
                <w:szCs w:val="22"/>
              </w:rPr>
              <w:t>3ª</w:t>
            </w:r>
          </w:p>
        </w:tc>
        <w:tc>
          <w:tcPr>
            <w:tcW w:w="3118" w:type="dxa"/>
            <w:vAlign w:val="center"/>
          </w:tcPr>
          <w:p w:rsidR="00D14A9A" w:rsidP="003C09DF" w14:paraId="7D664572" w14:textId="77777777">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2023</w:t>
            </w:r>
          </w:p>
        </w:tc>
        <w:tc>
          <w:tcPr>
            <w:tcW w:w="4679" w:type="dxa"/>
            <w:vAlign w:val="center"/>
          </w:tcPr>
          <w:p w:rsidR="00D14A9A" w:rsidP="003C09DF" w14:paraId="57831F6C" w14:textId="77777777">
            <w:pPr>
              <w:widowControl w:val="0"/>
              <w:spacing w:line="320" w:lineRule="exact"/>
              <w:jc w:val="center"/>
              <w:rPr>
                <w:rFonts w:ascii="Tahoma" w:hAnsi="Tahoma" w:cs="Tahoma"/>
                <w:sz w:val="22"/>
                <w:szCs w:val="22"/>
              </w:rPr>
            </w:pPr>
            <w:r>
              <w:rPr>
                <w:rFonts w:ascii="Tahoma" w:hAnsi="Tahoma" w:cs="Tahoma"/>
                <w:sz w:val="22"/>
                <w:szCs w:val="22"/>
              </w:rPr>
              <w:t>1</w:t>
            </w:r>
            <w:r w:rsidR="003554C0">
              <w:rPr>
                <w:rFonts w:ascii="Tahoma" w:hAnsi="Tahoma" w:cs="Tahoma"/>
                <w:sz w:val="22"/>
                <w:szCs w:val="22"/>
              </w:rPr>
              <w:t>2,94000</w:t>
            </w:r>
            <w:r>
              <w:rPr>
                <w:rFonts w:ascii="Tahoma" w:hAnsi="Tahoma" w:cs="Tahoma"/>
                <w:sz w:val="22"/>
                <w:szCs w:val="22"/>
              </w:rPr>
              <w:t>%</w:t>
            </w:r>
          </w:p>
        </w:tc>
      </w:tr>
      <w:tr w14:paraId="6FD15D92" w14:textId="77777777" w:rsidTr="003C09DF">
        <w:tblPrEx>
          <w:tblW w:w="0" w:type="auto"/>
          <w:tblLook w:val="04A0"/>
        </w:tblPrEx>
        <w:tc>
          <w:tcPr>
            <w:tcW w:w="1555" w:type="dxa"/>
            <w:vAlign w:val="center"/>
          </w:tcPr>
          <w:p w:rsidR="00D14A9A" w:rsidP="003C09DF" w14:paraId="6ACDAF4B" w14:textId="77777777">
            <w:pPr>
              <w:widowControl w:val="0"/>
              <w:spacing w:line="320" w:lineRule="exact"/>
              <w:jc w:val="center"/>
              <w:rPr>
                <w:rFonts w:ascii="Tahoma" w:hAnsi="Tahoma" w:cs="Tahoma"/>
                <w:sz w:val="22"/>
                <w:szCs w:val="22"/>
              </w:rPr>
            </w:pPr>
            <w:r>
              <w:rPr>
                <w:rFonts w:ascii="Tahoma" w:hAnsi="Tahoma" w:cs="Tahoma"/>
                <w:sz w:val="22"/>
                <w:szCs w:val="22"/>
              </w:rPr>
              <w:t>4ª</w:t>
            </w:r>
          </w:p>
        </w:tc>
        <w:tc>
          <w:tcPr>
            <w:tcW w:w="3118" w:type="dxa"/>
            <w:vAlign w:val="center"/>
          </w:tcPr>
          <w:p w:rsidR="00D14A9A" w:rsidP="003C09DF" w14:paraId="6FCAC31C" w14:textId="77777777">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2024</w:t>
            </w:r>
          </w:p>
        </w:tc>
        <w:tc>
          <w:tcPr>
            <w:tcW w:w="4679" w:type="dxa"/>
            <w:vAlign w:val="center"/>
          </w:tcPr>
          <w:p w:rsidR="00D14A9A" w:rsidP="003C09DF" w14:paraId="50ABF48B" w14:textId="77777777">
            <w:pPr>
              <w:widowControl w:val="0"/>
              <w:spacing w:line="320" w:lineRule="exact"/>
              <w:jc w:val="center"/>
              <w:rPr>
                <w:rFonts w:ascii="Tahoma" w:hAnsi="Tahoma" w:cs="Tahoma"/>
                <w:sz w:val="22"/>
                <w:szCs w:val="22"/>
              </w:rPr>
            </w:pPr>
            <w:r>
              <w:rPr>
                <w:rFonts w:ascii="Tahoma" w:hAnsi="Tahoma" w:cs="Tahoma"/>
                <w:sz w:val="22"/>
                <w:szCs w:val="22"/>
              </w:rPr>
              <w:t>17,5700</w:t>
            </w:r>
            <w:r w:rsidR="005B6782">
              <w:rPr>
                <w:rFonts w:ascii="Tahoma" w:hAnsi="Tahoma" w:cs="Tahoma"/>
                <w:sz w:val="22"/>
                <w:szCs w:val="22"/>
              </w:rPr>
              <w:t>%</w:t>
            </w:r>
          </w:p>
        </w:tc>
      </w:tr>
      <w:tr w14:paraId="0A575243" w14:textId="77777777" w:rsidTr="003C09DF">
        <w:tblPrEx>
          <w:tblW w:w="0" w:type="auto"/>
          <w:tblLook w:val="04A0"/>
        </w:tblPrEx>
        <w:tc>
          <w:tcPr>
            <w:tcW w:w="1555" w:type="dxa"/>
            <w:vAlign w:val="center"/>
          </w:tcPr>
          <w:p w:rsidR="00D14A9A" w:rsidP="003C09DF" w14:paraId="4DFFAB84" w14:textId="77777777">
            <w:pPr>
              <w:widowControl w:val="0"/>
              <w:spacing w:line="320" w:lineRule="exact"/>
              <w:jc w:val="center"/>
              <w:rPr>
                <w:rFonts w:ascii="Tahoma" w:hAnsi="Tahoma" w:cs="Tahoma"/>
                <w:sz w:val="22"/>
                <w:szCs w:val="22"/>
              </w:rPr>
            </w:pPr>
            <w:r>
              <w:rPr>
                <w:rFonts w:ascii="Tahoma" w:hAnsi="Tahoma" w:cs="Tahoma"/>
                <w:sz w:val="22"/>
                <w:szCs w:val="22"/>
              </w:rPr>
              <w:t>5ª</w:t>
            </w:r>
          </w:p>
        </w:tc>
        <w:tc>
          <w:tcPr>
            <w:tcW w:w="3118" w:type="dxa"/>
            <w:vAlign w:val="center"/>
          </w:tcPr>
          <w:p w:rsidR="00D14A9A" w:rsidP="003C09DF" w14:paraId="6463BBFF" w14:textId="77777777">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2025</w:t>
            </w:r>
          </w:p>
        </w:tc>
        <w:tc>
          <w:tcPr>
            <w:tcW w:w="4679" w:type="dxa"/>
            <w:vAlign w:val="center"/>
          </w:tcPr>
          <w:p w:rsidR="00D14A9A" w:rsidP="003C09DF" w14:paraId="613005B1" w14:textId="77777777">
            <w:pPr>
              <w:widowControl w:val="0"/>
              <w:spacing w:line="320" w:lineRule="exact"/>
              <w:jc w:val="center"/>
              <w:rPr>
                <w:rFonts w:ascii="Tahoma" w:hAnsi="Tahoma" w:cs="Tahoma"/>
                <w:sz w:val="22"/>
                <w:szCs w:val="22"/>
              </w:rPr>
            </w:pPr>
            <w:r>
              <w:rPr>
                <w:rFonts w:ascii="Tahoma" w:hAnsi="Tahoma" w:cs="Tahoma"/>
                <w:sz w:val="22"/>
                <w:szCs w:val="22"/>
              </w:rPr>
              <w:t>13,1100</w:t>
            </w:r>
            <w:r w:rsidR="005B6782">
              <w:rPr>
                <w:rFonts w:ascii="Tahoma" w:hAnsi="Tahoma" w:cs="Tahoma"/>
                <w:sz w:val="22"/>
                <w:szCs w:val="22"/>
              </w:rPr>
              <w:t>%</w:t>
            </w:r>
          </w:p>
        </w:tc>
      </w:tr>
      <w:tr w14:paraId="2E7CC230" w14:textId="77777777" w:rsidTr="003C09DF">
        <w:tblPrEx>
          <w:tblW w:w="0" w:type="auto"/>
          <w:tblLook w:val="04A0"/>
        </w:tblPrEx>
        <w:tc>
          <w:tcPr>
            <w:tcW w:w="1555" w:type="dxa"/>
            <w:vAlign w:val="center"/>
          </w:tcPr>
          <w:p w:rsidR="00D14A9A" w:rsidP="003C09DF" w14:paraId="52FB8A96" w14:textId="77777777">
            <w:pPr>
              <w:widowControl w:val="0"/>
              <w:spacing w:line="320" w:lineRule="exact"/>
              <w:jc w:val="center"/>
              <w:rPr>
                <w:rFonts w:ascii="Tahoma" w:hAnsi="Tahoma" w:cs="Tahoma"/>
                <w:sz w:val="22"/>
                <w:szCs w:val="22"/>
              </w:rPr>
            </w:pPr>
            <w:r>
              <w:rPr>
                <w:rFonts w:ascii="Tahoma" w:hAnsi="Tahoma" w:cs="Tahoma"/>
                <w:sz w:val="22"/>
                <w:szCs w:val="22"/>
              </w:rPr>
              <w:t>6ª</w:t>
            </w:r>
          </w:p>
        </w:tc>
        <w:tc>
          <w:tcPr>
            <w:tcW w:w="3118" w:type="dxa"/>
            <w:vAlign w:val="center"/>
          </w:tcPr>
          <w:p w:rsidR="00D14A9A" w:rsidP="003C09DF" w14:paraId="170089D1" w14:textId="77777777">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2026</w:t>
            </w:r>
          </w:p>
        </w:tc>
        <w:tc>
          <w:tcPr>
            <w:tcW w:w="4679" w:type="dxa"/>
            <w:vAlign w:val="center"/>
          </w:tcPr>
          <w:p w:rsidR="00D14A9A" w:rsidP="003C09DF" w14:paraId="0AB3CAEE" w14:textId="77777777">
            <w:pPr>
              <w:widowControl w:val="0"/>
              <w:spacing w:line="320" w:lineRule="exact"/>
              <w:jc w:val="center"/>
              <w:rPr>
                <w:rFonts w:ascii="Tahoma" w:hAnsi="Tahoma" w:cs="Tahoma"/>
                <w:sz w:val="22"/>
                <w:szCs w:val="22"/>
              </w:rPr>
            </w:pPr>
            <w:r>
              <w:rPr>
                <w:rFonts w:ascii="Tahoma" w:hAnsi="Tahoma" w:cs="Tahoma"/>
                <w:sz w:val="22"/>
                <w:szCs w:val="22"/>
              </w:rPr>
              <w:t>15,0900</w:t>
            </w:r>
            <w:r w:rsidR="005B6782">
              <w:rPr>
                <w:rFonts w:ascii="Tahoma" w:hAnsi="Tahoma" w:cs="Tahoma"/>
                <w:sz w:val="22"/>
                <w:szCs w:val="22"/>
              </w:rPr>
              <w:t>%</w:t>
            </w:r>
          </w:p>
        </w:tc>
      </w:tr>
      <w:tr w14:paraId="023FE5B6" w14:textId="77777777" w:rsidTr="003C09DF">
        <w:tblPrEx>
          <w:tblW w:w="0" w:type="auto"/>
          <w:tblLook w:val="04A0"/>
        </w:tblPrEx>
        <w:tc>
          <w:tcPr>
            <w:tcW w:w="1555" w:type="dxa"/>
            <w:vAlign w:val="center"/>
          </w:tcPr>
          <w:p w:rsidR="00D14A9A" w:rsidP="003C09DF" w14:paraId="033267FC" w14:textId="77777777">
            <w:pPr>
              <w:widowControl w:val="0"/>
              <w:spacing w:line="320" w:lineRule="exact"/>
              <w:jc w:val="center"/>
              <w:rPr>
                <w:rFonts w:ascii="Tahoma" w:hAnsi="Tahoma" w:cs="Tahoma"/>
                <w:sz w:val="22"/>
                <w:szCs w:val="22"/>
              </w:rPr>
            </w:pPr>
            <w:r>
              <w:rPr>
                <w:rFonts w:ascii="Tahoma" w:hAnsi="Tahoma" w:cs="Tahoma"/>
                <w:sz w:val="22"/>
                <w:szCs w:val="22"/>
              </w:rPr>
              <w:t>7ª</w:t>
            </w:r>
          </w:p>
        </w:tc>
        <w:tc>
          <w:tcPr>
            <w:tcW w:w="3118" w:type="dxa"/>
            <w:vAlign w:val="center"/>
          </w:tcPr>
          <w:p w:rsidR="00D14A9A" w:rsidP="003C09DF" w14:paraId="3FCBD908" w14:textId="77777777">
            <w:pPr>
              <w:widowControl w:val="0"/>
              <w:spacing w:line="320" w:lineRule="exact"/>
              <w:jc w:val="center"/>
              <w:rPr>
                <w:rFonts w:ascii="Tahoma" w:hAnsi="Tahoma" w:cs="Tahoma"/>
                <w:sz w:val="22"/>
                <w:szCs w:val="22"/>
              </w:rPr>
            </w:pPr>
            <w:r>
              <w:rPr>
                <w:rFonts w:ascii="Tahoma" w:hAnsi="Tahoma" w:cs="Tahoma"/>
                <w:sz w:val="22"/>
                <w:szCs w:val="22"/>
              </w:rPr>
              <w:t>15</w:t>
            </w:r>
            <w:r w:rsidRPr="00FF0CAB" w:rsidR="002975F3">
              <w:rPr>
                <w:rFonts w:ascii="Tahoma" w:hAnsi="Tahoma" w:cs="Tahoma"/>
                <w:sz w:val="22"/>
                <w:szCs w:val="22"/>
              </w:rPr>
              <w:t xml:space="preserve"> de </w:t>
            </w:r>
            <w:r w:rsidR="002975F3">
              <w:rPr>
                <w:rFonts w:ascii="Tahoma" w:hAnsi="Tahoma" w:cs="Tahoma"/>
                <w:sz w:val="22"/>
                <w:szCs w:val="22"/>
              </w:rPr>
              <w:t>Dezembro</w:t>
            </w:r>
            <w:r w:rsidRPr="00FF0CAB" w:rsidR="002975F3">
              <w:rPr>
                <w:rFonts w:ascii="Tahoma" w:hAnsi="Tahoma" w:cs="Tahoma"/>
                <w:sz w:val="22"/>
                <w:szCs w:val="22"/>
              </w:rPr>
              <w:t xml:space="preserve"> de </w:t>
            </w:r>
            <w:r w:rsidR="002975F3">
              <w:rPr>
                <w:rFonts w:ascii="Tahoma" w:hAnsi="Tahoma" w:cs="Tahoma"/>
                <w:sz w:val="22"/>
                <w:szCs w:val="22"/>
              </w:rPr>
              <w:t>2027</w:t>
            </w:r>
            <w:r w:rsidR="003554C0">
              <w:rPr>
                <w:rFonts w:ascii="Tahoma" w:hAnsi="Tahoma" w:cs="Tahoma"/>
                <w:sz w:val="22"/>
                <w:szCs w:val="22"/>
              </w:rPr>
              <w:t xml:space="preserve"> – Data de Vencimento</w:t>
            </w:r>
          </w:p>
        </w:tc>
        <w:tc>
          <w:tcPr>
            <w:tcW w:w="4679" w:type="dxa"/>
            <w:vAlign w:val="center"/>
          </w:tcPr>
          <w:p w:rsidR="00D14A9A" w:rsidP="003C09DF" w14:paraId="0A51E160" w14:textId="77777777">
            <w:pPr>
              <w:widowControl w:val="0"/>
              <w:spacing w:line="320" w:lineRule="exact"/>
              <w:jc w:val="center"/>
              <w:rPr>
                <w:rFonts w:ascii="Tahoma" w:hAnsi="Tahoma" w:cs="Tahoma"/>
                <w:sz w:val="22"/>
                <w:szCs w:val="22"/>
              </w:rPr>
            </w:pPr>
            <w:r>
              <w:rPr>
                <w:rFonts w:ascii="Tahoma" w:hAnsi="Tahoma" w:cs="Tahoma"/>
                <w:sz w:val="22"/>
                <w:szCs w:val="22"/>
              </w:rPr>
              <w:t>100,0000</w:t>
            </w:r>
            <w:r w:rsidR="005B6782">
              <w:rPr>
                <w:rFonts w:ascii="Tahoma" w:hAnsi="Tahoma" w:cs="Tahoma"/>
                <w:sz w:val="22"/>
                <w:szCs w:val="22"/>
              </w:rPr>
              <w:t>%</w:t>
            </w:r>
          </w:p>
        </w:tc>
      </w:tr>
    </w:tbl>
    <w:p w:rsidR="00FC75C8" w:rsidP="003C09DF" w14:paraId="685C35AE" w14:textId="77777777">
      <w:pPr>
        <w:widowControl w:val="0"/>
        <w:spacing w:line="320" w:lineRule="exact"/>
        <w:jc w:val="both"/>
        <w:rPr>
          <w:rFonts w:ascii="Tahoma" w:hAnsi="Tahoma" w:cs="Tahoma"/>
          <w:sz w:val="22"/>
          <w:szCs w:val="22"/>
        </w:rPr>
      </w:pPr>
    </w:p>
    <w:p w:rsidR="00D14A9A" w:rsidRPr="00BB59F0" w:rsidP="003C09DF" w14:paraId="348447C1"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Local de Pagamento</w:t>
      </w:r>
      <w:r w:rsidRPr="00BB59F0">
        <w:rPr>
          <w:rFonts w:ascii="Tahoma" w:hAnsi="Tahoma" w:cs="Tahoma"/>
          <w:sz w:val="22"/>
          <w:szCs w:val="22"/>
        </w:rPr>
        <w:t xml:space="preserve">. </w:t>
      </w:r>
      <w:r w:rsidRPr="00B725EE">
        <w:rPr>
          <w:rFonts w:ascii="Tahoma" w:hAnsi="Tahoma" w:cs="Tahoma"/>
          <w:sz w:val="22"/>
          <w:szCs w:val="22"/>
        </w:rPr>
        <w:t xml:space="preserve">Os pagamentos que fizerem jus às Debêntures serão efetuados pela Companhia, </w:t>
      </w:r>
      <w:r w:rsidRPr="003C09DF" w:rsidR="00B725EE">
        <w:rPr>
          <w:rFonts w:ascii="Tahoma" w:hAnsi="Tahoma" w:cs="Tahoma"/>
          <w:sz w:val="22"/>
          <w:szCs w:val="22"/>
        </w:rPr>
        <w:t>no respectivo vencimento utilizando-se, conforme o caso:</w:t>
      </w:r>
      <w:r w:rsidRPr="00B725EE">
        <w:rPr>
          <w:rFonts w:ascii="Tahoma" w:hAnsi="Tahoma" w:cs="Tahoma"/>
          <w:sz w:val="22"/>
          <w:szCs w:val="22"/>
        </w:rPr>
        <w:t xml:space="preserve"> (i) </w:t>
      </w:r>
      <w:r w:rsidRPr="003C09DF" w:rsidR="00B725EE">
        <w:rPr>
          <w:rFonts w:ascii="Tahoma" w:hAnsi="Tahoma" w:cs="Tahoma"/>
          <w:sz w:val="22"/>
          <w:szCs w:val="22"/>
        </w:rPr>
        <w:t>os procedimentos adotados pela B3 para as Debêntures custodiadas eletronicamente nela; e/ou (</w:t>
      </w:r>
      <w:r w:rsidR="00B725EE">
        <w:rPr>
          <w:rFonts w:ascii="Tahoma" w:hAnsi="Tahoma" w:cs="Tahoma"/>
          <w:sz w:val="22"/>
          <w:szCs w:val="22"/>
        </w:rPr>
        <w:t>ii</w:t>
      </w:r>
      <w:r w:rsidRPr="003C09DF" w:rsidR="00B725EE">
        <w:rPr>
          <w:rFonts w:ascii="Tahoma" w:hAnsi="Tahoma" w:cs="Tahoma"/>
          <w:sz w:val="22"/>
          <w:szCs w:val="22"/>
        </w:rPr>
        <w:t>) os procedimentos adotados pelo Escriturador, para as Debêntures que não estejam custodiadas eletronicamente na B3</w:t>
      </w:r>
      <w:r w:rsidRPr="00B725EE">
        <w:rPr>
          <w:rFonts w:ascii="Tahoma" w:hAnsi="Tahoma" w:cs="Tahoma"/>
          <w:sz w:val="22"/>
          <w:szCs w:val="22"/>
        </w:rPr>
        <w:t>.</w:t>
      </w:r>
    </w:p>
    <w:p w:rsidR="00B725EE" w:rsidRPr="00B725EE" w:rsidP="003C09DF" w14:paraId="51C1850A"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Prorrogação dos Prazos</w:t>
      </w:r>
      <w:r w:rsidRPr="00BB59F0">
        <w:rPr>
          <w:rFonts w:ascii="Tahoma" w:hAnsi="Tahoma" w:cs="Tahoma"/>
          <w:sz w:val="22"/>
          <w:szCs w:val="22"/>
        </w:rPr>
        <w:t xml:space="preserve">. Considerar-se-ão prorrogados os prazos referentes ao pagamento de qualquer obrigação até o 1º (primeiro) Dia Útil subsequente, se o seu vencimento </w:t>
      </w:r>
      <w:r w:rsidRPr="003C09DF">
        <w:rPr>
          <w:rFonts w:ascii="Tahoma" w:hAnsi="Tahoma" w:cs="Tahoma"/>
          <w:sz w:val="22"/>
          <w:szCs w:val="22"/>
        </w:rPr>
        <w:t>data do vencimento coincidir com dia em que não houver expediente bancário no Estado do Rio de Janeiro</w:t>
      </w:r>
      <w:r w:rsidRPr="00BB59F0">
        <w:rPr>
          <w:rFonts w:ascii="Tahoma" w:hAnsi="Tahoma" w:cs="Tahoma"/>
          <w:sz w:val="22"/>
          <w:szCs w:val="22"/>
        </w:rPr>
        <w:t xml:space="preserve">, </w:t>
      </w:r>
      <w:r w:rsidRPr="003C09DF">
        <w:rPr>
          <w:rFonts w:ascii="Tahoma" w:hAnsi="Tahoma" w:cs="Tahoma"/>
          <w:sz w:val="22"/>
          <w:szCs w:val="22"/>
        </w:rPr>
        <w:t>ressalvados os casos cujos pagamentos devam ser realizados por meio da B3, hipótese em que somente haverá prorrogação quando a data de pagamento coincidir com feriado declarado nacional, sábado ou domingo ou qualquer dia que não houver expediente na B3</w:t>
      </w:r>
      <w:r w:rsidRPr="00B725EE">
        <w:rPr>
          <w:rFonts w:ascii="Tahoma" w:hAnsi="Tahoma" w:cs="Tahoma"/>
          <w:sz w:val="22"/>
          <w:szCs w:val="22"/>
        </w:rPr>
        <w:t>.</w:t>
      </w:r>
    </w:p>
    <w:p w:rsidR="00B725EE" w:rsidRPr="00B725EE" w:rsidP="003C09DF" w14:paraId="0819A6E1"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725EE">
        <w:rPr>
          <w:rFonts w:ascii="Tahoma" w:hAnsi="Tahoma" w:cs="Tahoma"/>
          <w:i/>
          <w:sz w:val="22"/>
          <w:szCs w:val="22"/>
        </w:rPr>
        <w:t>Encargos Moratórios</w:t>
      </w:r>
      <w:r w:rsidRPr="00B725EE">
        <w:rPr>
          <w:rFonts w:ascii="Tahoma" w:hAnsi="Tahoma" w:cs="Tahoma"/>
          <w:sz w:val="22"/>
          <w:szCs w:val="22"/>
        </w:rPr>
        <w:t xml:space="preserve">. </w:t>
      </w:r>
      <w:r w:rsidRPr="003C09DF">
        <w:rPr>
          <w:rFonts w:ascii="Tahoma" w:hAnsi="Tahoma" w:cs="Tahoma"/>
          <w:sz w:val="22"/>
          <w:szCs w:val="22"/>
        </w:rPr>
        <w:t xml:space="preserve">Sem prejuízo da Remuneração das Debêntures, </w:t>
      </w:r>
      <w:r w:rsidRPr="00B725EE">
        <w:rPr>
          <w:rFonts w:ascii="Tahoma" w:hAnsi="Tahoma" w:cs="Tahoma"/>
          <w:sz w:val="22"/>
          <w:szCs w:val="22"/>
        </w:rPr>
        <w:t xml:space="preserve">ocorrendo impontualidade no pagamento pela Companhia de qualquer quantia devida aos Debenturistas, </w:t>
      </w:r>
      <w:r w:rsidRPr="003C09DF">
        <w:rPr>
          <w:rFonts w:ascii="Tahoma" w:hAnsi="Tahoma" w:cs="Tahoma"/>
          <w:sz w:val="22"/>
          <w:szCs w:val="22"/>
        </w:rPr>
        <w:t xml:space="preserve">os débitos em atraso vencidos e não pagos pela Emissora, ficarão sujeitos a, independentemente de aviso, notificação ou interpelação judicial ou extrajudicial (i) multa convencional, irredutível e de natureza não compensatória, de </w:t>
      </w:r>
      <w:r w:rsidRPr="00B725EE">
        <w:rPr>
          <w:rFonts w:ascii="Tahoma" w:hAnsi="Tahoma" w:cs="Tahoma"/>
          <w:sz w:val="22"/>
          <w:szCs w:val="22"/>
        </w:rPr>
        <w:t>2% (dois por cento)</w:t>
      </w:r>
      <w:r w:rsidRPr="003C09DF">
        <w:rPr>
          <w:rFonts w:ascii="Tahoma" w:hAnsi="Tahoma" w:cs="Tahoma"/>
          <w:sz w:val="22"/>
          <w:szCs w:val="22"/>
        </w:rPr>
        <w:t xml:space="preserve">; e (ii) juros moratórios à razão de </w:t>
      </w:r>
      <w:r w:rsidRPr="00B725EE">
        <w:rPr>
          <w:rFonts w:ascii="Tahoma" w:hAnsi="Tahoma" w:cs="Tahoma"/>
          <w:sz w:val="22"/>
          <w:szCs w:val="22"/>
        </w:rPr>
        <w:t xml:space="preserve">1% (um por cento) </w:t>
      </w:r>
      <w:r w:rsidRPr="003C09DF">
        <w:rPr>
          <w:rFonts w:ascii="Tahoma" w:hAnsi="Tahoma" w:cs="Tahoma"/>
          <w:sz w:val="22"/>
          <w:szCs w:val="22"/>
        </w:rPr>
        <w:t xml:space="preserve"> ao mês, desde a data da inadimplência até a data do efetivo pagamento; ambos calculados sobre o montante devido e não pago</w:t>
      </w:r>
      <w:r w:rsidRPr="00B725EE">
        <w:rPr>
          <w:rFonts w:ascii="Tahoma" w:hAnsi="Tahoma" w:cs="Tahoma"/>
          <w:sz w:val="22"/>
          <w:szCs w:val="22"/>
        </w:rPr>
        <w:t xml:space="preserve"> ("</w:t>
      </w:r>
      <w:r w:rsidRPr="00B725EE">
        <w:rPr>
          <w:rFonts w:ascii="Tahoma" w:hAnsi="Tahoma" w:cs="Tahoma"/>
          <w:sz w:val="22"/>
          <w:szCs w:val="22"/>
          <w:u w:val="single"/>
        </w:rPr>
        <w:t>Encargos Moratórios</w:t>
      </w:r>
      <w:r w:rsidRPr="00B725EE">
        <w:rPr>
          <w:rFonts w:ascii="Tahoma" w:hAnsi="Tahoma" w:cs="Tahoma"/>
          <w:sz w:val="22"/>
          <w:szCs w:val="22"/>
        </w:rPr>
        <w:t>").</w:t>
      </w:r>
    </w:p>
    <w:p w:rsidR="00D14A9A" w:rsidRPr="003C09DF" w:rsidP="00FC75C8" w14:paraId="5B23BBD6"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Decadência dos Direitos aos Acréscimos</w:t>
      </w:r>
      <w:r>
        <w:rPr>
          <w:rFonts w:ascii="Tahoma" w:hAnsi="Tahoma" w:cs="Tahoma"/>
          <w:i/>
          <w:sz w:val="22"/>
          <w:szCs w:val="22"/>
        </w:rPr>
        <w:t>.</w:t>
      </w:r>
      <w:r w:rsidRPr="003C09DF">
        <w:rPr>
          <w:rFonts w:ascii="Tahoma" w:hAnsi="Tahoma" w:cs="Tahoma"/>
          <w:sz w:val="22"/>
          <w:szCs w:val="22"/>
        </w:rPr>
        <w:t xml:space="preserve"> Sem prejuízo do disposto na Cláusula 4.16 acima, o não comparecimento do Debenturista para receber o valor correspondente a quaisquer das obrigações pecuniárias da Emissora, nas datas previstas nesta Escritura, ou em comunicado publicado pela Emissora no jornal indicado na Cláusula 4.19 abaixo, não lhe dará direito ao recebimento da Atualização Monetária das Debêntures e/ou Remuneração das Debêntures e/ou Encargos Moratórios no período relativo ao atraso no recebimento,</w:t>
      </w:r>
      <w:r w:rsidRPr="00B725EE">
        <w:rPr>
          <w:rFonts w:ascii="Tahoma" w:hAnsi="Tahoma" w:cs="Tahoma"/>
          <w:sz w:val="22"/>
          <w:szCs w:val="22"/>
        </w:rPr>
        <w:t xml:space="preserve"> </w:t>
      </w:r>
      <w:r w:rsidRPr="003C09DF">
        <w:rPr>
          <w:rFonts w:ascii="Tahoma" w:hAnsi="Tahoma" w:cs="Tahoma"/>
          <w:sz w:val="22"/>
          <w:szCs w:val="22"/>
        </w:rPr>
        <w:t>sendo-lhe, todavia, assegurados os direitos adquiridos até a data do respectivo vencimento ou pagamento.</w:t>
      </w:r>
    </w:p>
    <w:p w:rsidR="00B725EE" w:rsidRPr="00BB59F0" w:rsidP="00B725EE" w14:paraId="04E9E021" w14:textId="77777777">
      <w:pPr>
        <w:widowControl w:val="0"/>
        <w:numPr>
          <w:ilvl w:val="1"/>
          <w:numId w:val="32"/>
        </w:numPr>
        <w:spacing w:line="320" w:lineRule="exact"/>
        <w:jc w:val="both"/>
        <w:rPr>
          <w:rFonts w:ascii="Tahoma" w:hAnsi="Tahoma" w:cs="Tahoma"/>
          <w:sz w:val="22"/>
          <w:szCs w:val="22"/>
        </w:rPr>
      </w:pPr>
      <w:r w:rsidRPr="00BB59F0">
        <w:rPr>
          <w:rFonts w:ascii="Tahoma" w:hAnsi="Tahoma" w:cs="Tahoma"/>
          <w:i/>
          <w:sz w:val="22"/>
          <w:szCs w:val="22"/>
        </w:rPr>
        <w:t>Repactuação</w:t>
      </w:r>
      <w:r w:rsidRPr="00BB59F0">
        <w:rPr>
          <w:rFonts w:ascii="Tahoma" w:hAnsi="Tahoma" w:cs="Tahoma"/>
          <w:sz w:val="22"/>
          <w:szCs w:val="22"/>
        </w:rPr>
        <w:t xml:space="preserve">. </w:t>
      </w:r>
      <w:r>
        <w:rPr>
          <w:rFonts w:ascii="Tahoma" w:hAnsi="Tahoma" w:cs="Tahoma"/>
          <w:sz w:val="22"/>
          <w:szCs w:val="22"/>
        </w:rPr>
        <w:t xml:space="preserve">As Debêntures não serão objeto de </w:t>
      </w:r>
      <w:r w:rsidRPr="00BB59F0">
        <w:rPr>
          <w:rFonts w:ascii="Tahoma" w:hAnsi="Tahoma" w:cs="Tahoma"/>
          <w:sz w:val="22"/>
          <w:szCs w:val="22"/>
        </w:rPr>
        <w:t>repactuação programada.</w:t>
      </w:r>
    </w:p>
    <w:p w:rsidR="006B0207" w:rsidRPr="00BB59F0" w:rsidP="003C09DF" w14:paraId="1B480E3C"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Publicidade</w:t>
      </w:r>
      <w:r w:rsidRPr="00BB59F0">
        <w:rPr>
          <w:rFonts w:ascii="Tahoma" w:hAnsi="Tahoma" w:cs="Tahoma"/>
          <w:sz w:val="22"/>
          <w:szCs w:val="22"/>
        </w:rPr>
        <w:t xml:space="preserve">. Todos os atos e decisões </w:t>
      </w:r>
      <w:r>
        <w:t xml:space="preserve">a </w:t>
      </w:r>
      <w:r w:rsidRPr="003C09DF">
        <w:rPr>
          <w:rFonts w:ascii="Tahoma" w:hAnsi="Tahoma" w:cs="Tahoma"/>
          <w:sz w:val="22"/>
          <w:szCs w:val="22"/>
        </w:rPr>
        <w:t xml:space="preserve">serem tomados decorrentes desta Emissão que, de qualquer forma, vierem a envolver interesses dos Debenturistas, deverão ser obrigatoriamente comunicados na forma de avisos </w:t>
      </w:r>
      <w:r w:rsidRPr="00BB59F0">
        <w:rPr>
          <w:rFonts w:ascii="Tahoma" w:hAnsi="Tahoma" w:cs="Tahoma"/>
          <w:sz w:val="22"/>
          <w:szCs w:val="22"/>
        </w:rPr>
        <w:t xml:space="preserve">no DOERJ e no jornal "Diário Comercial” </w:t>
      </w:r>
      <w:r w:rsidRPr="003C09DF">
        <w:rPr>
          <w:rFonts w:ascii="Tahoma" w:hAnsi="Tahoma" w:cs="Tahoma"/>
          <w:sz w:val="22"/>
          <w:szCs w:val="22"/>
        </w:rPr>
        <w:t>(“Aviso aos Debenturistas”), bem como na página da Emissora na rede mundial de computadores ([●]),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BB59F0">
        <w:rPr>
          <w:rFonts w:ascii="Tahoma" w:hAnsi="Tahoma" w:cs="Tahoma"/>
          <w:sz w:val="22"/>
          <w:szCs w:val="22"/>
        </w:rPr>
        <w:t>.</w:t>
      </w:r>
    </w:p>
    <w:p w:rsidR="006B0207" w:rsidP="006B0207" w14:paraId="3656C8C6"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iCs/>
          <w:sz w:val="22"/>
          <w:szCs w:val="22"/>
        </w:rPr>
        <w:t xml:space="preserve">Imunidade </w:t>
      </w:r>
      <w:r>
        <w:rPr>
          <w:rFonts w:ascii="Tahoma" w:hAnsi="Tahoma" w:cs="Tahoma"/>
          <w:i/>
          <w:iCs/>
          <w:sz w:val="22"/>
          <w:szCs w:val="22"/>
        </w:rPr>
        <w:t>de Debenturista</w:t>
      </w:r>
      <w:r w:rsidRPr="00BB59F0">
        <w:rPr>
          <w:rFonts w:ascii="Tahoma" w:hAnsi="Tahoma" w:cs="Tahoma"/>
          <w:sz w:val="22"/>
          <w:szCs w:val="22"/>
        </w:rPr>
        <w:t xml:space="preserve">. Caso qualquer Debenturista </w:t>
      </w:r>
      <w:r>
        <w:rPr>
          <w:rFonts w:ascii="Tahoma" w:hAnsi="Tahoma" w:cs="Tahoma"/>
          <w:sz w:val="22"/>
          <w:szCs w:val="22"/>
        </w:rPr>
        <w:t>goze de algum tipo de</w:t>
      </w:r>
      <w:r w:rsidRPr="00BB59F0">
        <w:rPr>
          <w:rFonts w:ascii="Tahoma" w:hAnsi="Tahoma" w:cs="Tahoma"/>
          <w:sz w:val="22"/>
          <w:szCs w:val="22"/>
        </w:rPr>
        <w:t xml:space="preserve"> imunidade ou isenção tributária, este deverá encaminhar ao </w:t>
      </w:r>
      <w:r w:rsidR="006F66CB">
        <w:rPr>
          <w:rFonts w:ascii="Tahoma" w:hAnsi="Tahoma" w:cs="Tahoma"/>
          <w:sz w:val="22"/>
          <w:szCs w:val="22"/>
        </w:rPr>
        <w:t>Banco</w:t>
      </w:r>
      <w:r w:rsidRPr="00BB59F0" w:rsidR="006F66CB">
        <w:rPr>
          <w:rFonts w:ascii="Tahoma" w:hAnsi="Tahoma" w:cs="Tahoma"/>
          <w:sz w:val="22"/>
          <w:szCs w:val="22"/>
        </w:rPr>
        <w:t xml:space="preserve"> </w:t>
      </w:r>
      <w:r w:rsidRPr="00BB59F0">
        <w:rPr>
          <w:rFonts w:ascii="Tahoma" w:hAnsi="Tahoma" w:cs="Tahoma"/>
          <w:sz w:val="22"/>
          <w:szCs w:val="22"/>
        </w:rPr>
        <w:t xml:space="preserve">Liquidante </w:t>
      </w:r>
      <w:r>
        <w:rPr>
          <w:rFonts w:ascii="Tahoma" w:hAnsi="Tahoma" w:cs="Tahoma"/>
          <w:sz w:val="22"/>
          <w:szCs w:val="22"/>
        </w:rPr>
        <w:t>e à Companhia</w:t>
      </w:r>
      <w:r w:rsidRPr="00BB59F0">
        <w:rPr>
          <w:rFonts w:ascii="Tahoma" w:hAnsi="Tahoma" w:cs="Tahoma"/>
          <w:sz w:val="22"/>
          <w:szCs w:val="22"/>
        </w:rPr>
        <w:t xml:space="preserve">, no prazo mínimo de 10 (dez) Dias Úteis </w:t>
      </w:r>
      <w:r>
        <w:rPr>
          <w:rFonts w:ascii="Tahoma" w:hAnsi="Tahoma" w:cs="Tahoma"/>
          <w:sz w:val="22"/>
          <w:szCs w:val="22"/>
        </w:rPr>
        <w:t>de antecedência em relação</w:t>
      </w:r>
      <w:r w:rsidRPr="00BB59F0">
        <w:rPr>
          <w:rFonts w:ascii="Tahoma" w:hAnsi="Tahoma" w:cs="Tahoma"/>
          <w:sz w:val="22"/>
          <w:szCs w:val="22"/>
        </w:rPr>
        <w:t xml:space="preserve"> à data prevista para recebimento de </w:t>
      </w:r>
      <w:r>
        <w:rPr>
          <w:rFonts w:ascii="Tahoma" w:hAnsi="Tahoma" w:cs="Tahoma"/>
          <w:sz w:val="22"/>
          <w:szCs w:val="22"/>
        </w:rPr>
        <w:t xml:space="preserve">quaisquer </w:t>
      </w:r>
      <w:r w:rsidRPr="00BB59F0">
        <w:rPr>
          <w:rFonts w:ascii="Tahoma" w:hAnsi="Tahoma" w:cs="Tahoma"/>
          <w:sz w:val="22"/>
          <w:szCs w:val="22"/>
        </w:rPr>
        <w:t xml:space="preserve">valores relativos às Debêntures, documentação comprobatória </w:t>
      </w:r>
      <w:r>
        <w:rPr>
          <w:rFonts w:ascii="Tahoma" w:hAnsi="Tahoma" w:cs="Tahoma"/>
          <w:sz w:val="22"/>
          <w:szCs w:val="22"/>
        </w:rPr>
        <w:t>dessa</w:t>
      </w:r>
      <w:r w:rsidRPr="00BB59F0">
        <w:rPr>
          <w:rFonts w:ascii="Tahoma" w:hAnsi="Tahoma" w:cs="Tahoma"/>
          <w:sz w:val="22"/>
          <w:szCs w:val="22"/>
        </w:rPr>
        <w:t xml:space="preserve"> imunidade ou isenção tributária, </w:t>
      </w:r>
      <w:r w:rsidRPr="003C09DF">
        <w:rPr>
          <w:rFonts w:ascii="Tahoma" w:hAnsi="Tahoma" w:cs="Tahoma"/>
          <w:sz w:val="22"/>
          <w:szCs w:val="22"/>
        </w:rPr>
        <w:t>sendo certo que, caso o Debenturista não envie referida documentação, a Emissora fará as retenções dos tributos previstos na legislação tributária em vigor nos rendimentos de tal Debenturista</w:t>
      </w:r>
      <w:r>
        <w:rPr>
          <w:rFonts w:ascii="Tahoma" w:hAnsi="Tahoma" w:cs="Tahoma"/>
          <w:sz w:val="22"/>
          <w:szCs w:val="22"/>
        </w:rPr>
        <w:t>.</w:t>
      </w:r>
    </w:p>
    <w:p w:rsidR="00B725EE" w:rsidRPr="003C09DF" w:rsidP="00FC75C8" w14:paraId="3A611784"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Classificação de Risco.</w:t>
      </w:r>
      <w:r>
        <w:rPr>
          <w:rFonts w:ascii="Tahoma" w:hAnsi="Tahoma" w:cs="Tahoma"/>
          <w:sz w:val="22"/>
          <w:szCs w:val="22"/>
        </w:rPr>
        <w:t xml:space="preserve"> </w:t>
      </w:r>
      <w:r w:rsidRPr="003C09DF">
        <w:rPr>
          <w:rFonts w:ascii="Tahoma" w:hAnsi="Tahoma" w:cs="Tahoma"/>
          <w:sz w:val="22"/>
          <w:szCs w:val="22"/>
        </w:rPr>
        <w:t xml:space="preserve">Não será contratada agência de classificação de risco no âmbito da Oferta para atribuir rating às Debêntures. </w:t>
      </w:r>
    </w:p>
    <w:p w:rsidR="009B18DD" w:rsidRPr="00BB59F0" w:rsidP="003C09DF" w14:paraId="39CFF6A6"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3C09DF">
        <w:rPr>
          <w:rFonts w:ascii="Tahoma" w:hAnsi="Tahoma" w:cs="Tahoma"/>
          <w:i/>
          <w:sz w:val="22"/>
          <w:szCs w:val="22"/>
        </w:rPr>
        <w:t>Cessão Fiduciári</w:t>
      </w:r>
      <w:r w:rsidR="00430D37">
        <w:rPr>
          <w:rFonts w:ascii="Tahoma" w:hAnsi="Tahoma" w:cs="Tahoma"/>
          <w:i/>
          <w:sz w:val="22"/>
          <w:szCs w:val="22"/>
        </w:rPr>
        <w:t>a</w:t>
      </w:r>
      <w:r w:rsidRPr="003C09DF">
        <w:rPr>
          <w:rFonts w:ascii="Tahoma" w:hAnsi="Tahoma" w:cs="Tahoma"/>
          <w:i/>
          <w:sz w:val="22"/>
          <w:szCs w:val="22"/>
        </w:rPr>
        <w:t xml:space="preserve">. </w:t>
      </w:r>
      <w:r w:rsidRPr="00BB59F0" w:rsidR="003F377C">
        <w:rPr>
          <w:rFonts w:ascii="Tahoma" w:hAnsi="Tahoma" w:cs="Tahoma"/>
          <w:sz w:val="22"/>
          <w:szCs w:val="22"/>
        </w:rPr>
        <w:t xml:space="preserve">Em garantia do integral e pontual </w:t>
      </w:r>
      <w:r w:rsidRPr="00BB59F0" w:rsidR="00B76691">
        <w:rPr>
          <w:rFonts w:ascii="Tahoma" w:hAnsi="Tahoma" w:cs="Tahoma"/>
          <w:sz w:val="22"/>
          <w:szCs w:val="22"/>
        </w:rPr>
        <w:t>pagamento</w:t>
      </w:r>
      <w:r w:rsidRPr="00BB59F0" w:rsidR="00C51433">
        <w:rPr>
          <w:rFonts w:ascii="Tahoma" w:hAnsi="Tahoma" w:cs="Tahoma"/>
          <w:sz w:val="22"/>
          <w:szCs w:val="22"/>
        </w:rPr>
        <w:t xml:space="preserve"> das Obrigações Garantidas</w:t>
      </w:r>
      <w:r w:rsidRPr="00BB59F0" w:rsidR="003F377C">
        <w:rPr>
          <w:rFonts w:ascii="Tahoma" w:hAnsi="Tahoma" w:cs="Tahoma"/>
          <w:sz w:val="22"/>
          <w:szCs w:val="22"/>
        </w:rPr>
        <w:t xml:space="preserve">, </w:t>
      </w:r>
      <w:r w:rsidRPr="00BB59F0" w:rsidR="00C21F94">
        <w:rPr>
          <w:rFonts w:ascii="Tahoma" w:hAnsi="Tahoma" w:cs="Tahoma"/>
          <w:sz w:val="22"/>
          <w:szCs w:val="22"/>
        </w:rPr>
        <w:t xml:space="preserve">será </w:t>
      </w:r>
      <w:r w:rsidRPr="00BB59F0" w:rsidR="003F377C">
        <w:rPr>
          <w:rFonts w:ascii="Tahoma" w:hAnsi="Tahoma" w:cs="Tahoma"/>
          <w:sz w:val="22"/>
          <w:szCs w:val="22"/>
        </w:rPr>
        <w:t xml:space="preserve">constituída em favor dos Debenturistas, representados pelo Agente Fiduciário, </w:t>
      </w:r>
      <w:r w:rsidRPr="00BB59F0" w:rsidR="00E01DF8">
        <w:rPr>
          <w:rFonts w:ascii="Tahoma" w:hAnsi="Tahoma" w:cs="Tahoma"/>
          <w:sz w:val="22"/>
          <w:szCs w:val="22"/>
        </w:rPr>
        <w:t xml:space="preserve">conforme previsto no Contrato de </w:t>
      </w:r>
      <w:r w:rsidRPr="00BB59F0" w:rsidR="0069206A">
        <w:rPr>
          <w:rFonts w:ascii="Tahoma" w:hAnsi="Tahoma" w:cs="Tahoma"/>
          <w:sz w:val="22"/>
          <w:szCs w:val="22"/>
        </w:rPr>
        <w:t>Cessão Fiduciária</w:t>
      </w:r>
      <w:r w:rsidRPr="00BB59F0" w:rsidR="00E01DF8">
        <w:rPr>
          <w:rFonts w:ascii="Tahoma" w:hAnsi="Tahoma" w:cs="Tahoma"/>
          <w:sz w:val="22"/>
          <w:szCs w:val="22"/>
        </w:rPr>
        <w:t xml:space="preserve">, </w:t>
      </w:r>
      <w:r w:rsidRPr="00BB59F0" w:rsidR="00580025">
        <w:rPr>
          <w:rFonts w:ascii="Tahoma" w:hAnsi="Tahoma" w:cs="Tahoma"/>
          <w:sz w:val="22"/>
          <w:szCs w:val="22"/>
        </w:rPr>
        <w:t xml:space="preserve">a cessão fiduciária </w:t>
      </w:r>
      <w:r w:rsidRPr="00BB59F0" w:rsidR="00716B75">
        <w:rPr>
          <w:rFonts w:ascii="Tahoma" w:hAnsi="Tahoma" w:cs="Tahoma"/>
          <w:sz w:val="22"/>
          <w:szCs w:val="22"/>
        </w:rPr>
        <w:t>da conta de movimentação restrita de titularidade da Companhia mantida junto ao Banco Depositário ("</w:t>
      </w:r>
      <w:r w:rsidRPr="00BB59F0" w:rsidR="00716B75">
        <w:rPr>
          <w:rFonts w:ascii="Tahoma" w:hAnsi="Tahoma" w:cs="Tahoma"/>
          <w:sz w:val="22"/>
          <w:szCs w:val="22"/>
          <w:u w:val="single"/>
        </w:rPr>
        <w:t>Conta Vinculada</w:t>
      </w:r>
      <w:r w:rsidRPr="00BB59F0" w:rsidR="00716B75">
        <w:rPr>
          <w:rFonts w:ascii="Tahoma" w:hAnsi="Tahoma" w:cs="Tahoma"/>
          <w:sz w:val="22"/>
          <w:szCs w:val="22"/>
        </w:rPr>
        <w:t xml:space="preserve">") </w:t>
      </w:r>
      <w:r w:rsidRPr="00BB59F0" w:rsidR="00EC3983">
        <w:rPr>
          <w:rFonts w:ascii="Tahoma" w:hAnsi="Tahoma" w:cs="Tahoma"/>
          <w:sz w:val="22"/>
          <w:szCs w:val="22"/>
        </w:rPr>
        <w:t xml:space="preserve">(incluindo </w:t>
      </w:r>
      <w:r w:rsidRPr="00BB59F0" w:rsidR="00D56D45">
        <w:rPr>
          <w:rFonts w:ascii="Tahoma" w:hAnsi="Tahoma" w:cs="Tahoma"/>
          <w:sz w:val="22"/>
          <w:szCs w:val="22"/>
        </w:rPr>
        <w:t xml:space="preserve">a totalidade dos direitos creditórios de titularidade da Companhia contra o Banco Depositário </w:t>
      </w:r>
      <w:r w:rsidRPr="00BB59F0" w:rsidR="003B48BD">
        <w:rPr>
          <w:rFonts w:ascii="Tahoma" w:hAnsi="Tahoma" w:cs="Tahoma"/>
          <w:sz w:val="22"/>
          <w:szCs w:val="22"/>
        </w:rPr>
        <w:t xml:space="preserve">decorrentes dos recursos </w:t>
      </w:r>
      <w:r w:rsidRPr="00BB59F0" w:rsidR="00D56D45">
        <w:rPr>
          <w:rFonts w:ascii="Tahoma" w:hAnsi="Tahoma" w:cs="Tahoma"/>
          <w:sz w:val="22"/>
          <w:szCs w:val="22"/>
        </w:rPr>
        <w:t xml:space="preserve">recebidos e que vierem a ser recebidos pela </w:t>
      </w:r>
      <w:r w:rsidRPr="00BB59F0" w:rsidR="002A7637">
        <w:rPr>
          <w:rFonts w:ascii="Tahoma" w:hAnsi="Tahoma" w:cs="Tahoma"/>
          <w:sz w:val="22"/>
          <w:szCs w:val="22"/>
        </w:rPr>
        <w:t xml:space="preserve">Companhia </w:t>
      </w:r>
      <w:r w:rsidRPr="00BB59F0" w:rsidR="00D56D45">
        <w:rPr>
          <w:rFonts w:ascii="Tahoma" w:hAnsi="Tahoma" w:cs="Tahoma"/>
          <w:sz w:val="22"/>
          <w:szCs w:val="22"/>
        </w:rPr>
        <w:t>na Conta Vinculada)</w:t>
      </w:r>
      <w:r w:rsidRPr="00BB59F0" w:rsidR="003B48BD">
        <w:rPr>
          <w:rFonts w:ascii="Tahoma" w:hAnsi="Tahoma" w:cs="Tahoma"/>
          <w:sz w:val="22"/>
          <w:szCs w:val="22"/>
        </w:rPr>
        <w:t xml:space="preserve"> </w:t>
      </w:r>
      <w:r w:rsidRPr="00BB59F0" w:rsidR="00070A56">
        <w:rPr>
          <w:rFonts w:ascii="Tahoma" w:hAnsi="Tahoma" w:cs="Tahoma"/>
          <w:sz w:val="22"/>
          <w:szCs w:val="22"/>
        </w:rPr>
        <w:t>("</w:t>
      </w:r>
      <w:r w:rsidRPr="00BB59F0" w:rsidR="00070A56">
        <w:rPr>
          <w:rFonts w:ascii="Tahoma" w:hAnsi="Tahoma" w:cs="Tahoma"/>
          <w:sz w:val="22"/>
          <w:szCs w:val="22"/>
          <w:u w:val="single"/>
        </w:rPr>
        <w:t>Créditos Cedidos Fiduciariamente</w:t>
      </w:r>
      <w:r w:rsidRPr="00BB59F0" w:rsidR="00070A56">
        <w:rPr>
          <w:rFonts w:ascii="Tahoma" w:hAnsi="Tahoma" w:cs="Tahoma"/>
          <w:sz w:val="22"/>
          <w:szCs w:val="22"/>
        </w:rPr>
        <w:t xml:space="preserve">") </w:t>
      </w:r>
      <w:r w:rsidRPr="00BB59F0" w:rsidR="00A611E9">
        <w:rPr>
          <w:rFonts w:ascii="Tahoma" w:hAnsi="Tahoma" w:cs="Tahoma"/>
          <w:sz w:val="22"/>
          <w:szCs w:val="22"/>
        </w:rPr>
        <w:t>pela qual</w:t>
      </w:r>
      <w:r w:rsidRPr="00BB59F0" w:rsidR="006D5EB2">
        <w:rPr>
          <w:rFonts w:ascii="Tahoma" w:hAnsi="Tahoma" w:cs="Tahoma"/>
          <w:sz w:val="22"/>
          <w:szCs w:val="22"/>
        </w:rPr>
        <w:t>, a partir da data prevista no Contrato de Cessão Fiduciária,</w:t>
      </w:r>
      <w:r w:rsidRPr="00BB59F0" w:rsidR="001556A8">
        <w:rPr>
          <w:rFonts w:ascii="Tahoma" w:hAnsi="Tahoma" w:cs="Tahoma"/>
          <w:sz w:val="22"/>
          <w:szCs w:val="22"/>
        </w:rPr>
        <w:t xml:space="preserve"> </w:t>
      </w:r>
      <w:r w:rsidRPr="00BB59F0" w:rsidR="00A611E9">
        <w:rPr>
          <w:rFonts w:ascii="Tahoma" w:hAnsi="Tahoma" w:cs="Tahoma"/>
          <w:sz w:val="22"/>
          <w:szCs w:val="22"/>
        </w:rPr>
        <w:t>circular</w:t>
      </w:r>
      <w:r w:rsidRPr="00BB59F0" w:rsidR="00992E04">
        <w:rPr>
          <w:rFonts w:ascii="Tahoma" w:hAnsi="Tahoma" w:cs="Tahoma"/>
          <w:sz w:val="22"/>
          <w:szCs w:val="22"/>
        </w:rPr>
        <w:t>ão</w:t>
      </w:r>
      <w:r w:rsidRPr="00BB59F0" w:rsidR="00A611E9">
        <w:rPr>
          <w:rFonts w:ascii="Tahoma" w:hAnsi="Tahoma" w:cs="Tahoma"/>
          <w:sz w:val="22"/>
          <w:szCs w:val="22"/>
        </w:rPr>
        <w:t xml:space="preserve"> </w:t>
      </w:r>
      <w:r w:rsidRPr="00BB59F0" w:rsidR="004D2F29">
        <w:rPr>
          <w:rFonts w:ascii="Tahoma" w:hAnsi="Tahoma" w:cs="Tahoma"/>
          <w:sz w:val="22"/>
          <w:szCs w:val="22"/>
        </w:rPr>
        <w:t xml:space="preserve">recursos que vierem a ser recebidos </w:t>
      </w:r>
      <w:r w:rsidRPr="00BB59F0" w:rsidR="00975901">
        <w:rPr>
          <w:rFonts w:ascii="Tahoma" w:hAnsi="Tahoma" w:cs="Tahoma"/>
          <w:sz w:val="22"/>
          <w:szCs w:val="22"/>
        </w:rPr>
        <w:t xml:space="preserve">pela </w:t>
      </w:r>
      <w:r w:rsidRPr="00BB59F0" w:rsidR="0047611E">
        <w:rPr>
          <w:rFonts w:ascii="Tahoma" w:hAnsi="Tahoma" w:cs="Tahoma"/>
          <w:sz w:val="22"/>
          <w:szCs w:val="22"/>
        </w:rPr>
        <w:t>Companhia</w:t>
      </w:r>
      <w:r w:rsidRPr="00BB59F0" w:rsidR="00043258">
        <w:rPr>
          <w:rFonts w:ascii="Tahoma" w:hAnsi="Tahoma" w:cs="Tahoma"/>
          <w:sz w:val="22"/>
          <w:szCs w:val="22"/>
        </w:rPr>
        <w:t xml:space="preserve"> </w:t>
      </w:r>
      <w:r w:rsidRPr="00BB59F0" w:rsidR="00AB6420">
        <w:rPr>
          <w:rFonts w:ascii="Tahoma" w:hAnsi="Tahoma" w:cs="Tahoma"/>
          <w:sz w:val="22"/>
          <w:szCs w:val="22"/>
        </w:rPr>
        <w:t xml:space="preserve">de suas </w:t>
      </w:r>
      <w:r w:rsidRPr="00BB59F0" w:rsidR="00043258">
        <w:rPr>
          <w:rFonts w:ascii="Tahoma" w:hAnsi="Tahoma" w:cs="Tahoma"/>
          <w:sz w:val="22"/>
          <w:szCs w:val="22"/>
        </w:rPr>
        <w:t>Controladas</w:t>
      </w:r>
      <w:r w:rsidRPr="00BB59F0" w:rsidR="00B5021C">
        <w:rPr>
          <w:rFonts w:ascii="Tahoma" w:hAnsi="Tahoma" w:cs="Tahoma"/>
          <w:sz w:val="22"/>
          <w:szCs w:val="22"/>
        </w:rPr>
        <w:t xml:space="preserve">, </w:t>
      </w:r>
      <w:r w:rsidRPr="00BB59F0" w:rsidR="00043258">
        <w:rPr>
          <w:rFonts w:ascii="Tahoma" w:hAnsi="Tahoma" w:cs="Tahoma"/>
          <w:sz w:val="22"/>
          <w:szCs w:val="22"/>
        </w:rPr>
        <w:t>a</w:t>
      </w:r>
      <w:r w:rsidRPr="00BB59F0" w:rsidR="00B5021C">
        <w:rPr>
          <w:rFonts w:ascii="Tahoma" w:hAnsi="Tahoma" w:cs="Tahoma"/>
          <w:sz w:val="22"/>
          <w:szCs w:val="22"/>
        </w:rPr>
        <w:t xml:space="preserve"> título de </w:t>
      </w:r>
      <w:bookmarkStart w:id="132" w:name="_Hlk522117638"/>
      <w:r w:rsidRPr="00BB59F0" w:rsidR="00B5021C">
        <w:rPr>
          <w:rFonts w:ascii="Tahoma" w:hAnsi="Tahoma" w:cs="Tahoma"/>
          <w:sz w:val="22"/>
          <w:szCs w:val="22"/>
        </w:rPr>
        <w:t>dividendos</w:t>
      </w:r>
      <w:r w:rsidRPr="00BB59F0" w:rsidR="002505D7">
        <w:rPr>
          <w:rFonts w:ascii="Tahoma" w:hAnsi="Tahoma" w:cs="Tahoma"/>
          <w:sz w:val="22"/>
          <w:szCs w:val="22"/>
        </w:rPr>
        <w:t xml:space="preserve"> </w:t>
      </w:r>
      <w:r w:rsidRPr="00BB59F0" w:rsidR="00A953A1">
        <w:rPr>
          <w:rFonts w:ascii="Tahoma" w:hAnsi="Tahoma" w:cs="Tahoma"/>
          <w:sz w:val="22"/>
          <w:szCs w:val="22"/>
        </w:rPr>
        <w:t>e</w:t>
      </w:r>
      <w:r w:rsidRPr="00BB59F0" w:rsidR="00B5021C">
        <w:rPr>
          <w:rFonts w:ascii="Tahoma" w:hAnsi="Tahoma" w:cs="Tahoma"/>
          <w:sz w:val="22"/>
          <w:szCs w:val="22"/>
        </w:rPr>
        <w:t xml:space="preserve"> juros sobre </w:t>
      </w:r>
      <w:r w:rsidRPr="00BB59F0" w:rsidR="00043258">
        <w:rPr>
          <w:rFonts w:ascii="Tahoma" w:hAnsi="Tahoma" w:cs="Tahoma"/>
          <w:sz w:val="22"/>
          <w:szCs w:val="22"/>
        </w:rPr>
        <w:t xml:space="preserve">o </w:t>
      </w:r>
      <w:r w:rsidRPr="00BB59F0" w:rsidR="00B5021C">
        <w:rPr>
          <w:rFonts w:ascii="Tahoma" w:hAnsi="Tahoma" w:cs="Tahoma"/>
          <w:sz w:val="22"/>
          <w:szCs w:val="22"/>
        </w:rPr>
        <w:t>capital próprio</w:t>
      </w:r>
      <w:bookmarkEnd w:id="132"/>
      <w:r w:rsidRPr="00BB59F0" w:rsidR="00716B75">
        <w:rPr>
          <w:rFonts w:ascii="Tahoma" w:hAnsi="Tahoma" w:cs="Tahoma"/>
          <w:sz w:val="22"/>
          <w:szCs w:val="22"/>
        </w:rPr>
        <w:t xml:space="preserve"> </w:t>
      </w:r>
      <w:r w:rsidRPr="00BB59F0" w:rsidR="00C016FB">
        <w:rPr>
          <w:rFonts w:ascii="Tahoma" w:hAnsi="Tahoma" w:cs="Tahoma"/>
          <w:sz w:val="22"/>
          <w:szCs w:val="22"/>
        </w:rPr>
        <w:t>("</w:t>
      </w:r>
      <w:r w:rsidRPr="00BB59F0" w:rsidR="00245FF1">
        <w:rPr>
          <w:rFonts w:ascii="Tahoma" w:hAnsi="Tahoma" w:cs="Tahoma"/>
          <w:sz w:val="22"/>
          <w:szCs w:val="22"/>
          <w:u w:val="single"/>
        </w:rPr>
        <w:t>Cessão Fiduciária</w:t>
      </w:r>
      <w:r w:rsidRPr="00BB59F0" w:rsidR="00C016FB">
        <w:rPr>
          <w:rFonts w:ascii="Tahoma" w:hAnsi="Tahoma" w:cs="Tahoma"/>
          <w:sz w:val="22"/>
          <w:szCs w:val="22"/>
        </w:rPr>
        <w:t>")</w:t>
      </w:r>
      <w:r w:rsidRPr="00BB59F0" w:rsidR="000334FC">
        <w:rPr>
          <w:rFonts w:ascii="Tahoma" w:hAnsi="Tahoma" w:cs="Tahoma"/>
          <w:sz w:val="22"/>
          <w:szCs w:val="22"/>
        </w:rPr>
        <w:t>,</w:t>
      </w:r>
      <w:r w:rsidRPr="00BB59F0" w:rsidR="00712F40">
        <w:rPr>
          <w:rFonts w:ascii="Tahoma" w:hAnsi="Tahoma" w:cs="Tahoma"/>
          <w:sz w:val="22"/>
          <w:szCs w:val="22"/>
        </w:rPr>
        <w:t xml:space="preserve"> de acordo com o disposto no Contrato de Cessão Fiduciária</w:t>
      </w:r>
      <w:r w:rsidRPr="00BB59F0" w:rsidR="003F377C">
        <w:rPr>
          <w:rFonts w:ascii="Tahoma" w:hAnsi="Tahoma" w:cs="Tahoma"/>
          <w:sz w:val="22"/>
          <w:szCs w:val="22"/>
        </w:rPr>
        <w:t>.</w:t>
      </w:r>
      <w:bookmarkEnd w:id="126"/>
      <w:bookmarkEnd w:id="127"/>
      <w:bookmarkEnd w:id="128"/>
      <w:r w:rsidRPr="00BB59F0" w:rsidR="00370A7E">
        <w:rPr>
          <w:rFonts w:ascii="Tahoma" w:hAnsi="Tahoma" w:cs="Tahoma"/>
          <w:sz w:val="22"/>
          <w:szCs w:val="22"/>
        </w:rPr>
        <w:t xml:space="preserve"> </w:t>
      </w:r>
      <w:r w:rsidRPr="00BB59F0" w:rsidR="00305D0E">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rsidR="008215B4" w:rsidRPr="00BB59F0" w:rsidP="00BB59F0" w14:paraId="7A361405"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As disposições relativas à </w:t>
      </w:r>
      <w:r w:rsidRPr="00BB59F0" w:rsidR="00245FF1">
        <w:rPr>
          <w:rFonts w:ascii="Tahoma" w:hAnsi="Tahoma" w:cs="Tahoma"/>
          <w:sz w:val="22"/>
          <w:szCs w:val="22"/>
        </w:rPr>
        <w:t>Cessão Fiduciária</w:t>
      </w:r>
      <w:r w:rsidRPr="00BB59F0" w:rsidR="00DE045B">
        <w:rPr>
          <w:rFonts w:ascii="Tahoma" w:hAnsi="Tahoma" w:cs="Tahoma"/>
          <w:sz w:val="22"/>
          <w:szCs w:val="22"/>
        </w:rPr>
        <w:t xml:space="preserve"> </w:t>
      </w:r>
      <w:r w:rsidRPr="00BB59F0">
        <w:rPr>
          <w:rFonts w:ascii="Tahoma" w:hAnsi="Tahoma" w:cs="Tahoma"/>
          <w:sz w:val="22"/>
          <w:szCs w:val="22"/>
        </w:rPr>
        <w:t xml:space="preserve">e à Conta Vinculada estão descritas no Contrato de </w:t>
      </w:r>
      <w:r w:rsidRPr="00BB59F0" w:rsidR="0069206A">
        <w:rPr>
          <w:rFonts w:ascii="Tahoma" w:hAnsi="Tahoma" w:cs="Tahoma"/>
          <w:sz w:val="22"/>
          <w:szCs w:val="22"/>
        </w:rPr>
        <w:t>Cessão Fiduciária</w:t>
      </w:r>
      <w:r w:rsidRPr="00BB59F0">
        <w:rPr>
          <w:rFonts w:ascii="Tahoma" w:hAnsi="Tahoma" w:cs="Tahoma"/>
          <w:sz w:val="22"/>
          <w:szCs w:val="22"/>
        </w:rPr>
        <w:t>, o qual é parte integrante, complementar e inseparável desta Escritura de Emissão</w:t>
      </w:r>
      <w:r w:rsidRPr="00BB59F0" w:rsidR="006D692E">
        <w:rPr>
          <w:rFonts w:ascii="Tahoma" w:hAnsi="Tahoma" w:cs="Tahoma"/>
          <w:sz w:val="22"/>
          <w:szCs w:val="22"/>
        </w:rPr>
        <w:t>, e serão compartilhadas entre os titulares das debentures emitidas no escopo d</w:t>
      </w:r>
      <w:r w:rsidR="00005399">
        <w:rPr>
          <w:rFonts w:ascii="Tahoma" w:hAnsi="Tahoma" w:cs="Tahoma"/>
          <w:sz w:val="22"/>
          <w:szCs w:val="22"/>
        </w:rPr>
        <w:t xml:space="preserve">o </w:t>
      </w:r>
      <w:r w:rsidRPr="0098706F" w:rsidR="00005399">
        <w:rPr>
          <w:rFonts w:ascii="Tahoma" w:hAnsi="Tahoma" w:cs="Tahoma"/>
          <w:sz w:val="22"/>
          <w:szCs w:val="22"/>
        </w:rPr>
        <w:t>Instrumento Particular de Escritura de Emissão Pública de Debêntures Simples, Não Conversíveis em Ações, em Duas Séries, da Espécie Quirografária, com Garantia Real e Fidejussória Adicional, da Primeira Emissão d</w:t>
      </w:r>
      <w:r w:rsidR="00005399">
        <w:rPr>
          <w:rFonts w:ascii="Tahoma" w:hAnsi="Tahoma" w:cs="Tahoma"/>
          <w:sz w:val="22"/>
          <w:szCs w:val="22"/>
        </w:rPr>
        <w:t>a</w:t>
      </w:r>
      <w:r w:rsidRPr="0098706F" w:rsidR="00005399">
        <w:rPr>
          <w:rFonts w:ascii="Tahoma" w:hAnsi="Tahoma" w:cs="Tahoma"/>
          <w:sz w:val="22"/>
          <w:szCs w:val="22"/>
        </w:rPr>
        <w:t xml:space="preserve"> </w:t>
      </w:r>
      <w:r w:rsidR="00005399">
        <w:rPr>
          <w:rFonts w:ascii="Tahoma" w:hAnsi="Tahoma" w:cs="Tahoma"/>
          <w:sz w:val="22"/>
          <w:szCs w:val="22"/>
        </w:rPr>
        <w:t>Companhia, celebrado em 11 de dezembro de 2019,</w:t>
      </w:r>
      <w:r w:rsidRPr="00BB59F0" w:rsidR="00005399">
        <w:rPr>
          <w:rFonts w:ascii="Tahoma" w:hAnsi="Tahoma" w:cs="Tahoma"/>
          <w:sz w:val="22"/>
          <w:szCs w:val="22"/>
        </w:rPr>
        <w:t xml:space="preserve"> </w:t>
      </w:r>
      <w:r w:rsidRPr="00BB59F0" w:rsidR="006D692E">
        <w:rPr>
          <w:rFonts w:ascii="Tahoma" w:hAnsi="Tahoma" w:cs="Tahoma"/>
          <w:sz w:val="22"/>
          <w:szCs w:val="22"/>
        </w:rPr>
        <w:t>(“</w:t>
      </w:r>
      <w:r w:rsidRPr="00BB59F0" w:rsidR="006D692E">
        <w:rPr>
          <w:rFonts w:ascii="Tahoma" w:hAnsi="Tahoma" w:cs="Tahoma"/>
          <w:sz w:val="22"/>
          <w:szCs w:val="22"/>
          <w:u w:val="single"/>
        </w:rPr>
        <w:t>Debenturistas 1ª Emissão</w:t>
      </w:r>
      <w:r w:rsidRPr="00BB59F0" w:rsidR="006D692E">
        <w:rPr>
          <w:rFonts w:ascii="Tahoma" w:hAnsi="Tahoma" w:cs="Tahoma"/>
          <w:sz w:val="22"/>
          <w:szCs w:val="22"/>
        </w:rPr>
        <w:t>”) e os Debenturistas.</w:t>
      </w:r>
    </w:p>
    <w:p w:rsidR="006F162F" w:rsidRPr="00BB59F0" w:rsidP="003C09DF" w14:paraId="07AAFC3B"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133" w:name="_Ref26435288"/>
      <w:bookmarkStart w:id="134" w:name="_Ref279826913"/>
      <w:bookmarkEnd w:id="129"/>
      <w:r w:rsidRPr="00BB59F0">
        <w:rPr>
          <w:rFonts w:ascii="Tahoma" w:hAnsi="Tahoma" w:cs="Tahoma"/>
          <w:i/>
          <w:iCs/>
          <w:sz w:val="22"/>
          <w:szCs w:val="22"/>
        </w:rPr>
        <w:t>Fiança</w:t>
      </w:r>
      <w:r w:rsidRPr="00BB59F0">
        <w:rPr>
          <w:rFonts w:ascii="Tahoma" w:hAnsi="Tahoma" w:cs="Tahoma"/>
          <w:sz w:val="22"/>
          <w:szCs w:val="22"/>
        </w:rPr>
        <w:t xml:space="preserve">. </w:t>
      </w:r>
      <w:r w:rsidR="00721A68">
        <w:rPr>
          <w:rFonts w:ascii="Tahoma" w:hAnsi="Tahoma" w:cs="Tahoma"/>
          <w:sz w:val="22"/>
          <w:szCs w:val="22"/>
        </w:rPr>
        <w:t>C</w:t>
      </w:r>
      <w:r w:rsidRPr="00BB59F0" w:rsidR="008B21C5">
        <w:rPr>
          <w:rFonts w:ascii="Tahoma" w:hAnsi="Tahoma" w:cs="Tahoma"/>
          <w:sz w:val="22"/>
          <w:szCs w:val="22"/>
        </w:rPr>
        <w:t xml:space="preserve">omo </w:t>
      </w:r>
      <w:r w:rsidRPr="00BB59F0">
        <w:rPr>
          <w:rFonts w:ascii="Tahoma" w:hAnsi="Tahoma" w:cs="Tahoma"/>
          <w:sz w:val="22"/>
          <w:szCs w:val="22"/>
        </w:rPr>
        <w:t>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BB59F0">
        <w:rPr>
          <w:rFonts w:ascii="Tahoma" w:hAnsi="Tahoma" w:cs="Tahoma"/>
          <w:sz w:val="22"/>
          <w:szCs w:val="22"/>
          <w:u w:val="single"/>
        </w:rPr>
        <w:t>Fiança</w:t>
      </w:r>
      <w:r w:rsidRPr="00BB59F0">
        <w:rPr>
          <w:rFonts w:ascii="Tahoma" w:hAnsi="Tahoma" w:cs="Tahoma"/>
          <w:sz w:val="22"/>
          <w:szCs w:val="22"/>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133"/>
      <w:r w:rsidR="000E7A9D">
        <w:rPr>
          <w:rFonts w:ascii="Tahoma" w:hAnsi="Tahoma" w:cs="Tahoma"/>
          <w:sz w:val="22"/>
          <w:szCs w:val="22"/>
        </w:rPr>
        <w:t xml:space="preserve"> </w:t>
      </w:r>
    </w:p>
    <w:p w:rsidR="006F162F" w:rsidRPr="00BB59F0" w:rsidP="00BB59F0" w14:paraId="459B1303" w14:textId="77777777">
      <w:pPr>
        <w:widowControl w:val="0"/>
        <w:numPr>
          <w:ilvl w:val="5"/>
          <w:numId w:val="32"/>
        </w:numPr>
        <w:spacing w:line="320" w:lineRule="exact"/>
        <w:jc w:val="both"/>
        <w:rPr>
          <w:rFonts w:ascii="Tahoma" w:hAnsi="Tahoma" w:cs="Tahoma"/>
          <w:sz w:val="22"/>
          <w:szCs w:val="22"/>
        </w:rPr>
      </w:pPr>
      <w:bookmarkStart w:id="135" w:name="_Ref26969240"/>
      <w:r w:rsidRPr="00BB59F0">
        <w:rPr>
          <w:rFonts w:ascii="Tahoma" w:hAnsi="Tahoma" w:cs="Tahoma"/>
          <w:sz w:val="22"/>
          <w:szCs w:val="22"/>
        </w:rPr>
        <w:t xml:space="preserve"> </w:t>
      </w:r>
      <w:bookmarkEnd w:id="135"/>
      <w:r>
        <w:rPr>
          <w:rFonts w:ascii="Tahoma" w:hAnsi="Tahoma" w:cs="Tahoma"/>
          <w:sz w:val="22"/>
          <w:szCs w:val="22"/>
        </w:rPr>
        <w:t xml:space="preserve">A </w:t>
      </w:r>
      <w:r w:rsidRPr="00BB59F0" w:rsidR="005B6782">
        <w:rPr>
          <w:rFonts w:ascii="Tahoma" w:hAnsi="Tahoma" w:cs="Tahoma"/>
          <w:sz w:val="22"/>
          <w:szCs w:val="22"/>
        </w:rPr>
        <w:t>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Pr="00BB59F0" w:rsidR="00867897">
        <w:rPr>
          <w:rFonts w:ascii="Tahoma" w:hAnsi="Tahoma" w:cs="Tahoma"/>
          <w:sz w:val="22"/>
          <w:szCs w:val="22"/>
        </w:rPr>
        <w:t xml:space="preserve"> (observado o prazo de cura aplicável)</w:t>
      </w:r>
      <w:r w:rsidRPr="00BB59F0" w:rsidR="005B6782">
        <w:rPr>
          <w:rFonts w:ascii="Tahoma" w:hAnsi="Tahoma" w:cs="Tahoma"/>
          <w:sz w:val="22"/>
          <w:szCs w:val="22"/>
        </w:rPr>
        <w:t xml:space="preserve">, na data de pagamento respectiva, de qualquer valor devido pela Companhia nos termos desta Escritura de Emissão, incluindo, </w:t>
      </w:r>
      <w:r w:rsidRPr="00BB59F0" w:rsidR="00867897">
        <w:rPr>
          <w:rFonts w:ascii="Tahoma" w:hAnsi="Tahoma" w:cs="Tahoma"/>
          <w:sz w:val="22"/>
          <w:szCs w:val="22"/>
        </w:rPr>
        <w:t>sem limitação</w:t>
      </w:r>
      <w:r w:rsidRPr="00BB59F0" w:rsidR="005B6782">
        <w:rPr>
          <w:rFonts w:ascii="Tahoma" w:hAnsi="Tahoma" w:cs="Tahoma"/>
          <w:sz w:val="22"/>
          <w:szCs w:val="22"/>
        </w:rPr>
        <w:t>, os montantes devidos aos Debenturistas a título de principal, Remuneração e Encargos Moratórios.</w:t>
      </w:r>
      <w:r w:rsidRPr="00BB59F0" w:rsidR="00192FBD">
        <w:rPr>
          <w:rFonts w:ascii="Tahoma" w:hAnsi="Tahoma" w:cs="Tahoma"/>
          <w:bCs/>
          <w:sz w:val="22"/>
          <w:szCs w:val="22"/>
        </w:rPr>
        <w:t xml:space="preserve"> Os pagamentos serão realizados pela Fiadora de acordo com os procedimentos estabelecidos nesta Escritura de Emissão e de acordo com instruções recebidas do Agente Fiduciário, fora do âmbito da B3.</w:t>
      </w:r>
    </w:p>
    <w:p w:rsidR="006F162F" w:rsidRPr="00BB59F0" w:rsidP="00BB59F0" w14:paraId="6935410A"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concorda e se obriga a (i) somente após a integral quitação das Obrigações Garantidas, exigir e/ou demandar a Companhia em decorrência de qualquer valor que tiver honrado nos termos desta Escritura de Emissão; e (ii)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rsidR="006F162F" w:rsidRPr="00BB59F0" w:rsidP="00BB59F0" w14:paraId="3B0D0C80"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Fiadora renuncia, neste ato, à sub-rogação nos direitos de crédito correspondentes às </w:t>
      </w:r>
      <w:r w:rsidRPr="00BB59F0">
        <w:rPr>
          <w:rFonts w:ascii="Tahoma" w:hAnsi="Tahoma" w:cs="Tahoma"/>
          <w:sz w:val="22"/>
          <w:szCs w:val="22"/>
        </w:rPr>
        <w:t>obrigações assumidas nesta Cláusula até a liquidação integral das Obrigações Garantidas.</w:t>
      </w:r>
    </w:p>
    <w:p w:rsidR="006F162F" w:rsidRPr="00BB59F0" w:rsidP="00BB59F0" w14:paraId="7EA56B9B"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Fiança entrará em vigor na </w:t>
      </w:r>
      <w:r w:rsidR="00AE1678">
        <w:rPr>
          <w:rFonts w:ascii="Tahoma" w:hAnsi="Tahoma" w:cs="Tahoma"/>
          <w:sz w:val="22"/>
          <w:szCs w:val="22"/>
        </w:rPr>
        <w:t>data de assinatura desta Escritura</w:t>
      </w:r>
      <w:r w:rsidRPr="00BB59F0">
        <w:rPr>
          <w:rFonts w:ascii="Tahoma" w:hAnsi="Tahoma" w:cs="Tahoma"/>
          <w:sz w:val="22"/>
          <w:szCs w:val="22"/>
        </w:rPr>
        <w:t>, permanecendo válida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r w:rsidRPr="00BB59F0" w:rsidR="004A284C">
        <w:rPr>
          <w:rFonts w:ascii="Tahoma" w:hAnsi="Tahoma" w:cs="Tahoma"/>
          <w:sz w:val="22"/>
          <w:szCs w:val="22"/>
        </w:rPr>
        <w:t xml:space="preserve"> </w:t>
      </w:r>
    </w:p>
    <w:p w:rsidR="006F162F" w:rsidRPr="00BB59F0" w:rsidP="00BB59F0" w14:paraId="2B1E02BC"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p>
    <w:p w:rsidR="006F162F" w:rsidRPr="00BB59F0" w:rsidP="00BB59F0" w14:paraId="395BAFA7"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Fiadora desde já reconhecem como prazo determinado, para fins do artigo 835 do Código Civil, a data de pagamento integral das Obrigações Garantidas.</w:t>
      </w:r>
    </w:p>
    <w:p w:rsidR="006F162F" w:rsidRPr="00BB59F0" w:rsidP="00BB59F0" w14:paraId="0D6E6CD7"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A verificação da garantia fidejussória pelo Agente Fiduciário não contempla todo o passivo da Fiadora.</w:t>
      </w:r>
    </w:p>
    <w:p w:rsidR="000E7A9D" w:rsidP="003C09DF" w14:paraId="60523F68" w14:textId="77777777">
      <w:pPr>
        <w:keepNext/>
        <w:keepLines/>
        <w:widowControl w:val="0"/>
        <w:numPr>
          <w:ilvl w:val="0"/>
          <w:numId w:val="32"/>
        </w:numPr>
        <w:spacing w:line="320" w:lineRule="exact"/>
        <w:jc w:val="center"/>
        <w:rPr>
          <w:rFonts w:ascii="Tahoma" w:hAnsi="Tahoma" w:cs="Tahoma"/>
          <w:smallCaps/>
          <w:sz w:val="22"/>
          <w:szCs w:val="22"/>
          <w:u w:val="single"/>
        </w:rPr>
      </w:pPr>
      <w:bookmarkEnd w:id="130"/>
      <w:bookmarkEnd w:id="131"/>
      <w:bookmarkEnd w:id="134"/>
      <w:r w:rsidRPr="00BB59F0">
        <w:rPr>
          <w:rFonts w:ascii="Tahoma" w:hAnsi="Tahoma" w:cs="Tahoma"/>
          <w:smallCaps/>
          <w:sz w:val="22"/>
          <w:szCs w:val="22"/>
          <w:u w:val="single"/>
        </w:rPr>
        <w:t>Obrigações</w:t>
      </w:r>
      <w:r w:rsidR="006B0207">
        <w:rPr>
          <w:rFonts w:ascii="Tahoma" w:hAnsi="Tahoma" w:cs="Tahoma"/>
          <w:smallCaps/>
          <w:sz w:val="22"/>
          <w:szCs w:val="22"/>
          <w:u w:val="single"/>
        </w:rPr>
        <w:t xml:space="preserve"> Resgate Antecipado Facultativo Total, Amortização Extraordinária, Oferta de Resgate Antecipado e Aquisição Facultativa</w:t>
      </w:r>
      <w:r w:rsidR="00042444">
        <w:rPr>
          <w:rFonts w:ascii="Tahoma" w:hAnsi="Tahoma" w:cs="Tahoma"/>
          <w:smallCaps/>
          <w:sz w:val="22"/>
          <w:szCs w:val="22"/>
          <w:u w:val="single"/>
        </w:rPr>
        <w:t xml:space="preserve"> </w:t>
      </w:r>
    </w:p>
    <w:p w:rsidR="005F5236" w:rsidRPr="005F5236" w:rsidP="003C09DF" w14:paraId="4E5767AD" w14:textId="77777777">
      <w:pPr>
        <w:keepNext/>
        <w:keepLines/>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Resgate Antecipado Facultativo Total</w:t>
      </w:r>
      <w:r w:rsidRPr="00BB59F0">
        <w:rPr>
          <w:rFonts w:ascii="Tahoma" w:hAnsi="Tahoma" w:cs="Tahoma"/>
          <w:sz w:val="22"/>
          <w:szCs w:val="22"/>
        </w:rPr>
        <w:t xml:space="preserve">. A Companhia poderá, a seu exclusivo critério, </w:t>
      </w:r>
      <w:r w:rsidRPr="003C09DF">
        <w:rPr>
          <w:rFonts w:ascii="Tahoma" w:hAnsi="Tahoma" w:cs="Tahoma"/>
          <w:sz w:val="22"/>
          <w:szCs w:val="22"/>
        </w:rPr>
        <w:t>a partir d</w:t>
      </w:r>
      <w:r w:rsidR="00EB131B">
        <w:rPr>
          <w:rFonts w:ascii="Tahoma" w:hAnsi="Tahoma" w:cs="Tahoma"/>
          <w:sz w:val="22"/>
          <w:szCs w:val="22"/>
        </w:rPr>
        <w:t>a Data de Integralização</w:t>
      </w:r>
      <w:r w:rsidRPr="003C09DF">
        <w:rPr>
          <w:rFonts w:ascii="Tahoma" w:hAnsi="Tahoma" w:cs="Tahoma"/>
          <w:sz w:val="22"/>
          <w:szCs w:val="22"/>
        </w:rPr>
        <w:t xml:space="preserve">, </w:t>
      </w:r>
      <w:r w:rsidRPr="00BB59F0">
        <w:rPr>
          <w:rFonts w:ascii="Tahoma" w:hAnsi="Tahoma" w:cs="Tahoma"/>
          <w:sz w:val="22"/>
          <w:szCs w:val="22"/>
        </w:rPr>
        <w:t>realizar</w:t>
      </w:r>
      <w:r>
        <w:rPr>
          <w:rFonts w:ascii="Tahoma" w:hAnsi="Tahoma" w:cs="Tahoma"/>
          <w:sz w:val="22"/>
          <w:szCs w:val="22"/>
        </w:rPr>
        <w:t xml:space="preserve"> o </w:t>
      </w:r>
      <w:r w:rsidRPr="003C09DF">
        <w:rPr>
          <w:rFonts w:ascii="Tahoma" w:hAnsi="Tahoma" w:cs="Tahoma"/>
          <w:sz w:val="22"/>
          <w:szCs w:val="22"/>
        </w:rPr>
        <w:t>resgate antecipado facultativo total das Debêntures (“</w:t>
      </w:r>
      <w:r w:rsidRPr="003C09DF">
        <w:rPr>
          <w:rFonts w:ascii="Tahoma" w:hAnsi="Tahoma" w:cs="Tahoma"/>
          <w:sz w:val="22"/>
          <w:szCs w:val="22"/>
          <w:u w:val="single"/>
        </w:rPr>
        <w:t>Resgate Antecipado Facultativo Total</w:t>
      </w:r>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do Resgate Antecipado Facultativo Total, o valor devido pela Emissora será equivalente ao</w:t>
      </w:r>
      <w:r>
        <w:rPr>
          <w:rFonts w:ascii="Tahoma" w:hAnsi="Tahoma" w:cs="Tahoma"/>
          <w:sz w:val="22"/>
          <w:szCs w:val="22"/>
        </w:rPr>
        <w:t xml:space="preserve"> </w:t>
      </w:r>
      <w:r w:rsidRPr="005F5236">
        <w:rPr>
          <w:rFonts w:ascii="Tahoma" w:hAnsi="Tahoma" w:cs="Tahoma"/>
          <w:sz w:val="22"/>
          <w:szCs w:val="22"/>
        </w:rPr>
        <w:t xml:space="preserve">(a) Valor Nominal Unitário das Debêntures ou do respectivo saldo do Valor Nominal Unitário das Debêntures, conforme o caso, acrescido </w:t>
      </w:r>
      <w:r>
        <w:rPr>
          <w:rFonts w:ascii="Tahoma" w:hAnsi="Tahoma" w:cs="Tahoma"/>
          <w:sz w:val="22"/>
          <w:szCs w:val="22"/>
        </w:rPr>
        <w:t xml:space="preserve">(b) </w:t>
      </w:r>
      <w:r w:rsidRPr="005F5236">
        <w:rPr>
          <w:rFonts w:ascii="Tahoma" w:hAnsi="Tahoma" w:cs="Tahoma"/>
          <w:sz w:val="22"/>
          <w:szCs w:val="22"/>
        </w:rPr>
        <w:t xml:space="preserve">da respectiva Remuneração, calculada </w:t>
      </w:r>
      <w:r w:rsidRPr="005F5236">
        <w:rPr>
          <w:rFonts w:ascii="Tahoma" w:hAnsi="Tahoma" w:cs="Tahoma"/>
          <w:i/>
          <w:sz w:val="22"/>
          <w:szCs w:val="22"/>
        </w:rPr>
        <w:t>pro rata temporis</w:t>
      </w:r>
      <w:r w:rsidRPr="005F5236">
        <w:rPr>
          <w:rFonts w:ascii="Tahoma" w:hAnsi="Tahoma" w:cs="Tahoma"/>
          <w:sz w:val="22"/>
          <w:szCs w:val="22"/>
        </w:rPr>
        <w:t xml:space="preserve">, desde a </w:t>
      </w:r>
      <w:r w:rsidR="00005399">
        <w:rPr>
          <w:rFonts w:ascii="Tahoma" w:hAnsi="Tahoma" w:cs="Tahoma"/>
          <w:sz w:val="22"/>
          <w:szCs w:val="22"/>
        </w:rPr>
        <w:t>Data de Início da Rentabilidade</w:t>
      </w:r>
      <w:r w:rsidRPr="005F5236">
        <w:rPr>
          <w:rFonts w:ascii="Tahoma" w:hAnsi="Tahoma" w:cs="Tahoma"/>
          <w:sz w:val="22"/>
          <w:szCs w:val="22"/>
        </w:rPr>
        <w:t xml:space="preserve"> ou a data de pagamento da Remuneração imediatamente anterior, conforme o caso, até a data do efetivo pagamento ("</w:t>
      </w:r>
      <w:r w:rsidRPr="005F5236">
        <w:rPr>
          <w:rFonts w:ascii="Tahoma" w:hAnsi="Tahoma" w:cs="Tahoma"/>
          <w:sz w:val="22"/>
          <w:szCs w:val="22"/>
          <w:u w:val="single"/>
        </w:rPr>
        <w:t>Valor do Resgate Antecipado</w:t>
      </w:r>
      <w:r w:rsidRPr="005F5236">
        <w:rPr>
          <w:rFonts w:ascii="Tahoma" w:hAnsi="Tahoma" w:cs="Tahoma"/>
          <w:sz w:val="22"/>
          <w:szCs w:val="22"/>
        </w:rPr>
        <w:t>"),</w:t>
      </w:r>
      <w:r>
        <w:rPr>
          <w:rFonts w:ascii="Tahoma" w:hAnsi="Tahoma" w:cs="Tahoma"/>
          <w:sz w:val="22"/>
          <w:szCs w:val="22"/>
        </w:rPr>
        <w:t xml:space="preserve"> e (c) </w:t>
      </w:r>
      <w:r w:rsidRPr="005F5236">
        <w:rPr>
          <w:rFonts w:ascii="Tahoma" w:hAnsi="Tahoma" w:cs="Tahoma"/>
          <w:sz w:val="22"/>
          <w:szCs w:val="22"/>
        </w:rPr>
        <w:t xml:space="preserve">de prêmio, </w:t>
      </w:r>
      <w:r w:rsidRPr="005F5236">
        <w:rPr>
          <w:rFonts w:ascii="Tahoma" w:hAnsi="Tahoma" w:cs="Tahoma"/>
          <w:i/>
          <w:sz w:val="22"/>
          <w:szCs w:val="22"/>
        </w:rPr>
        <w:t>flat</w:t>
      </w:r>
      <w:r w:rsidRPr="005F5236">
        <w:rPr>
          <w:rFonts w:ascii="Tahoma" w:hAnsi="Tahoma" w:cs="Tahoma"/>
          <w:sz w:val="22"/>
          <w:szCs w:val="22"/>
        </w:rPr>
        <w:t>, incidente sobre o Valor do Resgate Antecipado (observado que, caso o resgate antecipado facultativo aconteça em qualquer data de pagamento de percentual do Valor Nominal Unitário ou de Remuneração, deverão ser desconsiderados os valores do percentual do Valor Nominal Unitário e da Remuneração devidos naquela data para a apuração do prêmio), correspondente a:</w:t>
      </w:r>
    </w:p>
    <w:p w:rsidR="005F5236" w:rsidRPr="004547DA" w:rsidP="005F5236" w14:paraId="0A312B19" w14:textId="77777777">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1,00% (um por cento), caso o resgate antecipado ocorra entre a Data de Emissão e </w:t>
      </w:r>
      <w:r w:rsidR="004547DA">
        <w:rPr>
          <w:rFonts w:ascii="Tahoma" w:hAnsi="Tahoma" w:cs="Tahoma"/>
          <w:sz w:val="22"/>
          <w:szCs w:val="22"/>
        </w:rPr>
        <w:t>[</w:t>
      </w:r>
      <w:r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Pr="00BB59F0" w:rsidR="00C60F13">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 2022</w:t>
      </w:r>
      <w:r w:rsidRPr="004547DA">
        <w:rPr>
          <w:rFonts w:ascii="Tahoma" w:hAnsi="Tahoma" w:cs="Tahoma"/>
          <w:sz w:val="22"/>
          <w:szCs w:val="22"/>
        </w:rPr>
        <w:t xml:space="preserve"> (exclusive);</w:t>
      </w:r>
    </w:p>
    <w:p w:rsidR="005F5236" w:rsidRPr="00BB59F0" w:rsidP="005F5236" w14:paraId="1B4F09FE" w14:textId="77777777">
      <w:pPr>
        <w:widowControl w:val="0"/>
        <w:numPr>
          <w:ilvl w:val="2"/>
          <w:numId w:val="66"/>
        </w:numPr>
        <w:spacing w:line="320" w:lineRule="exact"/>
        <w:jc w:val="both"/>
        <w:rPr>
          <w:rFonts w:ascii="Tahoma" w:hAnsi="Tahoma" w:cs="Tahoma"/>
          <w:sz w:val="22"/>
          <w:szCs w:val="22"/>
        </w:rPr>
      </w:pPr>
      <w:r w:rsidRPr="004547DA">
        <w:rPr>
          <w:rFonts w:ascii="Tahoma" w:hAnsi="Tahoma" w:cs="Tahoma"/>
          <w:sz w:val="22"/>
          <w:szCs w:val="22"/>
        </w:rPr>
        <w:t xml:space="preserve">0,85% (oitenta e cinco centésimos por cento), caso o resgate antecipado ocorra entre </w:t>
      </w:r>
      <w:r w:rsidR="004547DA">
        <w:rPr>
          <w:rFonts w:ascii="Tahoma" w:hAnsi="Tahoma" w:cs="Tahoma"/>
          <w:sz w:val="22"/>
          <w:szCs w:val="22"/>
        </w:rPr>
        <w:t>[</w:t>
      </w:r>
      <w:r w:rsidRPr="004547DA"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Pr="004547DA">
        <w:rPr>
          <w:rFonts w:ascii="Tahoma" w:eastAsia="Courier" w:hAnsi="Tahoma" w:cs="Tahoma"/>
          <w:sz w:val="22"/>
          <w:szCs w:val="22"/>
        </w:rPr>
        <w:t xml:space="preserve"> 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 2022</w:t>
      </w:r>
      <w:r w:rsidRPr="004547DA">
        <w:rPr>
          <w:rFonts w:ascii="Tahoma" w:hAnsi="Tahoma" w:cs="Tahoma"/>
          <w:sz w:val="22"/>
          <w:szCs w:val="22"/>
        </w:rPr>
        <w:t xml:space="preserve"> (inclusive) e </w:t>
      </w:r>
      <w:r w:rsidR="004547DA">
        <w:rPr>
          <w:rFonts w:ascii="Tahoma" w:hAnsi="Tahoma" w:cs="Tahoma"/>
          <w:sz w:val="22"/>
          <w:szCs w:val="22"/>
        </w:rPr>
        <w:t>[</w:t>
      </w:r>
      <w:r w:rsidRPr="004547DA" w:rsidR="00C60F13">
        <w:rPr>
          <w:rFonts w:ascii="Tahoma" w:hAnsi="Tahoma" w:cs="Tahoma"/>
          <w:sz w:val="22"/>
          <w:szCs w:val="22"/>
        </w:rPr>
        <w:t>1</w:t>
      </w:r>
      <w:ins w:id="136" w:author=" " w:date="2021-08-03T12:57:00Z">
        <w:r w:rsidR="005D6753">
          <w:rPr>
            <w:rFonts w:ascii="Tahoma" w:hAnsi="Tahoma" w:cs="Tahoma"/>
            <w:sz w:val="22"/>
            <w:szCs w:val="22"/>
          </w:rPr>
          <w:t>5</w:t>
        </w:r>
      </w:ins>
      <w:del w:id="137" w:author=" " w:date="2021-08-03T12:57:00Z">
        <w:r w:rsidRPr="004547DA" w:rsidR="00C60F13">
          <w:rPr>
            <w:rFonts w:ascii="Tahoma" w:hAnsi="Tahoma" w:cs="Tahoma"/>
            <w:sz w:val="22"/>
            <w:szCs w:val="22"/>
          </w:rPr>
          <w:delText>6</w:delText>
        </w:r>
      </w:del>
      <w:r w:rsidR="004547DA">
        <w:rPr>
          <w:rFonts w:ascii="Tahoma" w:hAnsi="Tahoma" w:cs="Tahoma"/>
          <w:sz w:val="22"/>
          <w:szCs w:val="22"/>
        </w:rPr>
        <w:t>]</w:t>
      </w:r>
      <w:r w:rsidRPr="004547DA" w:rsidR="00C60F13">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eastAsia="Courier" w:hAnsi="Tahoma" w:cs="Tahoma"/>
          <w:sz w:val="22"/>
          <w:szCs w:val="22"/>
        </w:rPr>
        <w:t xml:space="preserve"> de</w:t>
      </w:r>
      <w:r w:rsidRPr="00BB59F0">
        <w:rPr>
          <w:rFonts w:ascii="Tahoma" w:eastAsia="Courier" w:hAnsi="Tahoma" w:cs="Tahoma"/>
          <w:sz w:val="22"/>
          <w:szCs w:val="22"/>
        </w:rPr>
        <w:t xml:space="preserve"> 2023</w:t>
      </w:r>
      <w:r w:rsidRPr="00BB59F0">
        <w:rPr>
          <w:rFonts w:ascii="Tahoma" w:hAnsi="Tahoma" w:cs="Tahoma"/>
          <w:sz w:val="22"/>
          <w:szCs w:val="22"/>
        </w:rPr>
        <w:t xml:space="preserve"> (exclusive);</w:t>
      </w:r>
    </w:p>
    <w:p w:rsidR="005F5236" w:rsidRPr="00BB59F0" w:rsidP="005F5236" w14:paraId="423F19AF" w14:textId="77777777">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0,70% (setenta centésimos por cento), caso o resgate antecipado ocorra entre </w:t>
      </w:r>
      <w:r w:rsidR="004547DA">
        <w:rPr>
          <w:rFonts w:ascii="Tahoma" w:hAnsi="Tahoma" w:cs="Tahoma"/>
          <w:sz w:val="22"/>
          <w:szCs w:val="22"/>
        </w:rPr>
        <w:t>[</w:t>
      </w:r>
      <w:r w:rsidR="00C60F13">
        <w:rPr>
          <w:rFonts w:ascii="Tahoma" w:hAnsi="Tahoma" w:cs="Tahoma"/>
          <w:sz w:val="22"/>
          <w:szCs w:val="22"/>
        </w:rPr>
        <w:t>1</w:t>
      </w:r>
      <w:r w:rsidR="00325D21">
        <w:rPr>
          <w:rFonts w:ascii="Tahoma" w:hAnsi="Tahoma" w:cs="Tahoma"/>
          <w:sz w:val="22"/>
          <w:szCs w:val="22"/>
        </w:rPr>
        <w:t>5</w:t>
      </w:r>
      <w:r w:rsidR="004547DA">
        <w:rPr>
          <w:rFonts w:ascii="Tahoma" w:hAnsi="Tahoma" w:cs="Tahoma"/>
          <w:sz w:val="22"/>
          <w:szCs w:val="22"/>
        </w:rPr>
        <w:t>]</w:t>
      </w:r>
      <w:r w:rsidRPr="00BB59F0" w:rsidR="00C60F13">
        <w:rPr>
          <w:rFonts w:ascii="Tahoma" w:eastAsia="Courier" w:hAnsi="Tahoma" w:cs="Tahoma"/>
          <w:sz w:val="22"/>
          <w:szCs w:val="22"/>
        </w:rPr>
        <w:t xml:space="preserve"> </w:t>
      </w:r>
      <w:r w:rsidRPr="004547DA">
        <w:rPr>
          <w:rFonts w:ascii="Tahoma" w:eastAsia="Courier" w:hAnsi="Tahoma" w:cs="Tahoma"/>
          <w:sz w:val="22"/>
          <w:szCs w:val="22"/>
        </w:rPr>
        <w:t xml:space="preserve">de </w:t>
      </w:r>
      <w:r w:rsidRPr="009433A2">
        <w:rPr>
          <w:rFonts w:ascii="Tahoma" w:hAnsi="Tahoma" w:cs="Tahoma"/>
          <w:sz w:val="22"/>
          <w:szCs w:val="22"/>
        </w:rPr>
        <w:t>agosto</w:t>
      </w:r>
      <w:r w:rsidRPr="004547DA">
        <w:rPr>
          <w:rFonts w:ascii="Tahoma" w:hAnsi="Tahoma" w:cs="Tahoma"/>
          <w:sz w:val="22"/>
          <w:szCs w:val="22"/>
        </w:rPr>
        <w:t xml:space="preserve"> </w:t>
      </w:r>
      <w:r w:rsidRPr="004547DA">
        <w:rPr>
          <w:rFonts w:ascii="Tahoma" w:eastAsia="Courier" w:hAnsi="Tahoma" w:cs="Tahoma"/>
          <w:sz w:val="22"/>
          <w:szCs w:val="22"/>
        </w:rPr>
        <w:t>de</w:t>
      </w:r>
      <w:r w:rsidRPr="00BB59F0">
        <w:rPr>
          <w:rFonts w:ascii="Tahoma" w:eastAsia="Courier" w:hAnsi="Tahoma" w:cs="Tahoma"/>
          <w:sz w:val="22"/>
          <w:szCs w:val="22"/>
        </w:rPr>
        <w:t xml:space="preserve"> 2023</w:t>
      </w:r>
      <w:r w:rsidRPr="00BB59F0">
        <w:rPr>
          <w:rFonts w:ascii="Tahoma" w:hAnsi="Tahoma" w:cs="Tahoma"/>
          <w:sz w:val="22"/>
          <w:szCs w:val="22"/>
        </w:rPr>
        <w:t xml:space="preserve"> (inclusive) e </w:t>
      </w:r>
      <w:ins w:id="138" w:author=" " w:date="2021-08-03T12:57:00Z">
        <w:r w:rsidR="005D6753">
          <w:rPr>
            <w:rFonts w:ascii="Tahoma" w:hAnsi="Tahoma" w:cs="Tahoma"/>
            <w:sz w:val="22"/>
            <w:szCs w:val="22"/>
          </w:rPr>
          <w:t>[</w:t>
        </w:r>
      </w:ins>
      <w:ins w:id="139" w:author=" " w:date="2021-08-03T12:57:00Z">
        <w:r w:rsidRPr="004547DA" w:rsidR="005D6753">
          <w:rPr>
            <w:rFonts w:ascii="Tahoma" w:hAnsi="Tahoma" w:cs="Tahoma"/>
            <w:sz w:val="22"/>
            <w:szCs w:val="22"/>
          </w:rPr>
          <w:t>1</w:t>
        </w:r>
      </w:ins>
      <w:ins w:id="140" w:author=" " w:date="2021-08-03T12:57:00Z">
        <w:r w:rsidR="005D6753">
          <w:rPr>
            <w:rFonts w:ascii="Tahoma" w:hAnsi="Tahoma" w:cs="Tahoma"/>
            <w:sz w:val="22"/>
            <w:szCs w:val="22"/>
          </w:rPr>
          <w:t>5]</w:t>
        </w:r>
      </w:ins>
      <w:ins w:id="141" w:author=" " w:date="2021-08-03T12:57:00Z">
        <w:r w:rsidRPr="004547DA" w:rsidR="005D6753">
          <w:rPr>
            <w:rFonts w:ascii="Tahoma" w:eastAsia="Courier" w:hAnsi="Tahoma" w:cs="Tahoma"/>
            <w:sz w:val="22"/>
            <w:szCs w:val="22"/>
          </w:rPr>
          <w:t xml:space="preserve"> </w:t>
        </w:r>
      </w:ins>
      <w:del w:id="142" w:author=" " w:date="2021-08-03T12:57:00Z">
        <w:r w:rsidR="00C60F13">
          <w:rPr>
            <w:rFonts w:ascii="Tahoma" w:hAnsi="Tahoma" w:cs="Tahoma"/>
            <w:sz w:val="22"/>
            <w:szCs w:val="22"/>
          </w:rPr>
          <w:delText>16</w:delText>
        </w:r>
      </w:del>
      <w:r w:rsidRPr="00BB59F0" w:rsidR="00C60F13">
        <w:rPr>
          <w:rFonts w:ascii="Tahoma" w:eastAsia="Courier" w:hAnsi="Tahoma" w:cs="Tahoma"/>
          <w:sz w:val="22"/>
          <w:szCs w:val="22"/>
        </w:rPr>
        <w:t xml:space="preserve"> </w:t>
      </w:r>
      <w:r w:rsidRPr="00BB59F0">
        <w:rPr>
          <w:rFonts w:ascii="Tahoma" w:eastAsia="Courier" w:hAnsi="Tahoma" w:cs="Tahoma"/>
          <w:sz w:val="22"/>
          <w:szCs w:val="22"/>
        </w:rPr>
        <w:t xml:space="preserve">de </w:t>
      </w:r>
      <w:r w:rsidR="00C60F13">
        <w:rPr>
          <w:rFonts w:ascii="Tahoma" w:hAnsi="Tahoma" w:cs="Tahoma"/>
          <w:sz w:val="22"/>
          <w:szCs w:val="22"/>
        </w:rPr>
        <w:t>agosto</w:t>
      </w:r>
      <w:r w:rsidRPr="00BB59F0">
        <w:rPr>
          <w:rFonts w:ascii="Tahoma" w:eastAsia="Courier" w:hAnsi="Tahoma" w:cs="Tahoma"/>
          <w:sz w:val="22"/>
          <w:szCs w:val="22"/>
        </w:rPr>
        <w:t xml:space="preserve"> de 2024</w:t>
      </w:r>
      <w:r w:rsidRPr="00BB59F0">
        <w:rPr>
          <w:rFonts w:ascii="Tahoma" w:hAnsi="Tahoma" w:cs="Tahoma"/>
          <w:sz w:val="22"/>
          <w:szCs w:val="22"/>
        </w:rPr>
        <w:t xml:space="preserve"> (exclusive); e</w:t>
      </w:r>
    </w:p>
    <w:p w:rsidR="005F5236" w:rsidRPr="00BB59F0" w:rsidP="005F5236" w14:paraId="09C92233" w14:textId="77777777">
      <w:pPr>
        <w:widowControl w:val="0"/>
        <w:numPr>
          <w:ilvl w:val="2"/>
          <w:numId w:val="66"/>
        </w:numPr>
        <w:spacing w:line="320" w:lineRule="exact"/>
        <w:jc w:val="both"/>
        <w:rPr>
          <w:rFonts w:ascii="Tahoma" w:hAnsi="Tahoma" w:cs="Tahoma"/>
          <w:sz w:val="22"/>
          <w:szCs w:val="22"/>
        </w:rPr>
      </w:pPr>
      <w:r w:rsidRPr="00BB59F0">
        <w:rPr>
          <w:rFonts w:ascii="Tahoma" w:hAnsi="Tahoma" w:cs="Tahoma"/>
          <w:sz w:val="22"/>
          <w:szCs w:val="22"/>
        </w:rPr>
        <w:t xml:space="preserve">0,55% (cinquenta e cinco centésimos por cento), caso o resgate antecipado ocorra entre </w:t>
      </w:r>
      <w:ins w:id="143" w:author=" " w:date="2021-08-03T12:57:00Z">
        <w:r w:rsidR="005D6753">
          <w:rPr>
            <w:rFonts w:ascii="Tahoma" w:hAnsi="Tahoma" w:cs="Tahoma"/>
            <w:sz w:val="22"/>
            <w:szCs w:val="22"/>
          </w:rPr>
          <w:t>[</w:t>
        </w:r>
      </w:ins>
      <w:ins w:id="144" w:author=" " w:date="2021-08-03T12:57:00Z">
        <w:r w:rsidRPr="004547DA" w:rsidR="005D6753">
          <w:rPr>
            <w:rFonts w:ascii="Tahoma" w:hAnsi="Tahoma" w:cs="Tahoma"/>
            <w:sz w:val="22"/>
            <w:szCs w:val="22"/>
          </w:rPr>
          <w:t>1</w:t>
        </w:r>
      </w:ins>
      <w:ins w:id="145" w:author=" " w:date="2021-08-03T12:57:00Z">
        <w:r w:rsidR="005D6753">
          <w:rPr>
            <w:rFonts w:ascii="Tahoma" w:hAnsi="Tahoma" w:cs="Tahoma"/>
            <w:sz w:val="22"/>
            <w:szCs w:val="22"/>
          </w:rPr>
          <w:t>5]</w:t>
        </w:r>
      </w:ins>
      <w:ins w:id="146" w:author=" " w:date="2021-08-03T12:57:00Z">
        <w:r w:rsidRPr="004547DA" w:rsidR="005D6753">
          <w:rPr>
            <w:rFonts w:ascii="Tahoma" w:eastAsia="Courier" w:hAnsi="Tahoma" w:cs="Tahoma"/>
            <w:sz w:val="22"/>
            <w:szCs w:val="22"/>
          </w:rPr>
          <w:t xml:space="preserve"> </w:t>
        </w:r>
      </w:ins>
      <w:del w:id="147" w:author=" " w:date="2021-08-03T12:57:00Z">
        <w:r w:rsidR="00C60F13">
          <w:rPr>
            <w:rFonts w:ascii="Tahoma" w:hAnsi="Tahoma" w:cs="Tahoma"/>
            <w:sz w:val="22"/>
            <w:szCs w:val="22"/>
          </w:rPr>
          <w:delText>1</w:delText>
        </w:r>
      </w:del>
      <w:del w:id="148" w:author=" " w:date="2021-08-03T12:57:00Z">
        <w:r w:rsidR="00325D21">
          <w:rPr>
            <w:rFonts w:ascii="Tahoma" w:hAnsi="Tahoma" w:cs="Tahoma"/>
            <w:sz w:val="22"/>
            <w:szCs w:val="22"/>
          </w:rPr>
          <w:delText>6</w:delText>
        </w:r>
      </w:del>
      <w:del w:id="149" w:author=" " w:date="2021-08-03T12:57:00Z">
        <w:r w:rsidRPr="00BB59F0" w:rsidR="00C60F13">
          <w:rPr>
            <w:rFonts w:ascii="Tahoma" w:hAnsi="Tahoma" w:cs="Tahoma"/>
            <w:sz w:val="22"/>
            <w:szCs w:val="22"/>
          </w:rPr>
          <w:delText xml:space="preserve"> </w:delText>
        </w:r>
      </w:del>
      <w:r w:rsidRPr="00BB59F0">
        <w:rPr>
          <w:rFonts w:ascii="Tahoma" w:eastAsia="Courier" w:hAnsi="Tahoma" w:cs="Tahoma"/>
          <w:sz w:val="22"/>
          <w:szCs w:val="22"/>
        </w:rPr>
        <w:t xml:space="preserve">de </w:t>
      </w:r>
      <w:r w:rsidR="00C60F13">
        <w:rPr>
          <w:rFonts w:ascii="Tahoma" w:eastAsia="Courier" w:hAnsi="Tahoma" w:cs="Tahoma"/>
          <w:sz w:val="22"/>
          <w:szCs w:val="22"/>
        </w:rPr>
        <w:t>agosto</w:t>
      </w:r>
      <w:r w:rsidRPr="00BB59F0">
        <w:rPr>
          <w:rFonts w:ascii="Tahoma" w:hAnsi="Tahoma" w:cs="Tahoma"/>
          <w:sz w:val="22"/>
          <w:szCs w:val="22"/>
        </w:rPr>
        <w:t xml:space="preserve"> </w:t>
      </w:r>
      <w:r w:rsidRPr="00BB59F0">
        <w:rPr>
          <w:rFonts w:ascii="Tahoma" w:eastAsia="Courier" w:hAnsi="Tahoma" w:cs="Tahoma"/>
          <w:sz w:val="22"/>
          <w:szCs w:val="22"/>
        </w:rPr>
        <w:t xml:space="preserve">de </w:t>
      </w:r>
      <w:r w:rsidRPr="00BB59F0" w:rsidR="00C60F13">
        <w:rPr>
          <w:rFonts w:ascii="Tahoma" w:eastAsia="Courier" w:hAnsi="Tahoma" w:cs="Tahoma"/>
          <w:sz w:val="22"/>
          <w:szCs w:val="22"/>
        </w:rPr>
        <w:t>202</w:t>
      </w:r>
      <w:r w:rsidR="00C60F13">
        <w:rPr>
          <w:rFonts w:ascii="Tahoma" w:eastAsia="Courier" w:hAnsi="Tahoma" w:cs="Tahoma"/>
          <w:sz w:val="22"/>
          <w:szCs w:val="22"/>
        </w:rPr>
        <w:t>4</w:t>
      </w:r>
      <w:r w:rsidRPr="00BB59F0" w:rsidR="00C60F13">
        <w:rPr>
          <w:rFonts w:ascii="Tahoma" w:hAnsi="Tahoma" w:cs="Tahoma"/>
          <w:sz w:val="22"/>
          <w:szCs w:val="22"/>
        </w:rPr>
        <w:t xml:space="preserve"> </w:t>
      </w:r>
      <w:r w:rsidRPr="00BB59F0">
        <w:rPr>
          <w:rFonts w:ascii="Tahoma" w:hAnsi="Tahoma" w:cs="Tahoma"/>
          <w:sz w:val="22"/>
          <w:szCs w:val="22"/>
        </w:rPr>
        <w:t xml:space="preserve">(inclusive) e a Data de Vencimento (exclusive). </w:t>
      </w:r>
    </w:p>
    <w:p w:rsidR="005F5236" w:rsidP="005F5236" w14:paraId="0431A6EB"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w:t>
      </w:r>
      <w:r w:rsidR="00005399">
        <w:rPr>
          <w:rFonts w:ascii="Tahoma" w:hAnsi="Tahoma" w:cs="Tahoma"/>
          <w:sz w:val="22"/>
          <w:szCs w:val="22"/>
        </w:rPr>
        <w:t>R</w:t>
      </w:r>
      <w:r w:rsidRPr="00BB59F0">
        <w:rPr>
          <w:rFonts w:ascii="Tahoma" w:hAnsi="Tahoma" w:cs="Tahoma"/>
          <w:sz w:val="22"/>
          <w:szCs w:val="22"/>
        </w:rPr>
        <w:t xml:space="preserve">esgate </w:t>
      </w:r>
      <w:r w:rsidR="00005399">
        <w:rPr>
          <w:rFonts w:ascii="Tahoma" w:hAnsi="Tahoma" w:cs="Tahoma"/>
          <w:sz w:val="22"/>
          <w:szCs w:val="22"/>
        </w:rPr>
        <w:t>A</w:t>
      </w:r>
      <w:r w:rsidRPr="00BB59F0">
        <w:rPr>
          <w:rFonts w:ascii="Tahoma" w:hAnsi="Tahoma" w:cs="Tahoma"/>
          <w:sz w:val="22"/>
          <w:szCs w:val="22"/>
        </w:rPr>
        <w:t xml:space="preserve">ntecipado </w:t>
      </w:r>
      <w:r w:rsidR="00005399">
        <w:rPr>
          <w:rFonts w:ascii="Tahoma" w:hAnsi="Tahoma" w:cs="Tahoma"/>
          <w:sz w:val="22"/>
          <w:szCs w:val="22"/>
        </w:rPr>
        <w:t>F</w:t>
      </w:r>
      <w:r w:rsidRPr="00BB59F0">
        <w:rPr>
          <w:rFonts w:ascii="Tahoma" w:hAnsi="Tahoma" w:cs="Tahoma"/>
          <w:sz w:val="22"/>
          <w:szCs w:val="22"/>
        </w:rPr>
        <w:t>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Pr>
          <w:rFonts w:ascii="Tahoma" w:hAnsi="Tahoma" w:cs="Tahoma"/>
          <w:sz w:val="22"/>
          <w:szCs w:val="22"/>
        </w:rPr>
        <w:t xml:space="preserve"> </w:t>
      </w:r>
    </w:p>
    <w:p w:rsidR="00005399" w:rsidRPr="00005399" w:rsidP="00005399" w14:paraId="7FDD352C" w14:textId="77777777">
      <w:pPr>
        <w:widowControl w:val="0"/>
        <w:numPr>
          <w:ilvl w:val="5"/>
          <w:numId w:val="32"/>
        </w:numPr>
        <w:spacing w:line="320" w:lineRule="exact"/>
        <w:jc w:val="both"/>
        <w:rPr>
          <w:rFonts w:ascii="Tahoma" w:hAnsi="Tahoma" w:cs="Tahoma"/>
          <w:sz w:val="22"/>
          <w:szCs w:val="22"/>
        </w:rPr>
      </w:pP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 xml:space="preserve">otal </w:t>
      </w:r>
      <w:r w:rsidRPr="004D19DC">
        <w:rPr>
          <w:rFonts w:ascii="Tahoma" w:hAnsi="Tahoma" w:cs="Tahoma"/>
          <w:sz w:val="22"/>
          <w:szCs w:val="22"/>
        </w:rPr>
        <w:t>das Debêntures somente será realizad</w:t>
      </w:r>
      <w:r>
        <w:rPr>
          <w:rFonts w:ascii="Tahoma" w:hAnsi="Tahoma" w:cs="Tahoma"/>
          <w:sz w:val="22"/>
          <w:szCs w:val="22"/>
        </w:rPr>
        <w:t>o</w:t>
      </w:r>
      <w:r w:rsidRPr="004D19DC">
        <w:rPr>
          <w:rFonts w:ascii="Tahoma" w:hAnsi="Tahoma" w:cs="Tahoma"/>
          <w:sz w:val="22"/>
          <w:szCs w:val="22"/>
        </w:rPr>
        <w:t xml:space="preserve"> mediante envio de comunicação individual aos Debenturistas, ou publicação de anúncio, nos termos da Cláusula 4.19 acima, em ambos os casos com cópia para o Agente Fiduciário, B3 e à ANBIMA, com </w:t>
      </w:r>
      <w:del w:id="150" w:author=" " w:date="2021-08-03T13:20:00Z">
        <w:r w:rsidRPr="004D19DC">
          <w:rPr>
            <w:rFonts w:ascii="Tahoma" w:hAnsi="Tahoma" w:cs="Tahoma"/>
            <w:sz w:val="22"/>
            <w:szCs w:val="22"/>
          </w:rPr>
          <w:delText>[</w:delText>
        </w:r>
      </w:del>
      <w:r w:rsidRPr="004D19DC">
        <w:rPr>
          <w:rFonts w:ascii="Tahoma" w:hAnsi="Tahoma" w:cs="Tahoma"/>
          <w:sz w:val="22"/>
          <w:szCs w:val="22"/>
        </w:rPr>
        <w:t>10 (dez) Dias Úteis</w:t>
      </w:r>
      <w:del w:id="151" w:author=" " w:date="2021-08-03T13:20:00Z">
        <w:r w:rsidRPr="004D19DC">
          <w:rPr>
            <w:rFonts w:ascii="Tahoma" w:hAnsi="Tahoma" w:cs="Tahoma"/>
            <w:sz w:val="22"/>
            <w:szCs w:val="22"/>
          </w:rPr>
          <w:delText>]</w:delText>
        </w:r>
      </w:del>
      <w:r w:rsidRPr="004D19DC">
        <w:rPr>
          <w:rFonts w:ascii="Tahoma" w:hAnsi="Tahoma" w:cs="Tahoma"/>
          <w:sz w:val="22"/>
          <w:szCs w:val="22"/>
        </w:rPr>
        <w:t xml:space="preserve"> de antecedência da data em que se pretende realizar </w:t>
      </w:r>
      <w:r>
        <w:rPr>
          <w:rFonts w:ascii="Tahoma" w:hAnsi="Tahoma" w:cs="Tahoma"/>
          <w:sz w:val="22"/>
          <w:szCs w:val="22"/>
        </w:rPr>
        <w:t>o</w:t>
      </w:r>
      <w:r w:rsidRPr="004D19DC">
        <w:rPr>
          <w:rFonts w:ascii="Tahoma" w:hAnsi="Tahoma" w:cs="Tahoma"/>
          <w:sz w:val="22"/>
          <w:szCs w:val="22"/>
        </w:rPr>
        <w:t xml:space="preserve"> efetiv</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das Debêntures (“Comunicação de </w:t>
      </w:r>
      <w:r>
        <w:rPr>
          <w:rFonts w:ascii="Tahoma" w:hAnsi="Tahoma" w:cs="Tahoma"/>
          <w:sz w:val="22"/>
          <w:szCs w:val="22"/>
        </w:rPr>
        <w:t>Resgate Antecipado</w:t>
      </w:r>
      <w:r w:rsidRPr="004D19DC">
        <w:rPr>
          <w:rFonts w:ascii="Tahoma" w:hAnsi="Tahoma" w:cs="Tahoma"/>
          <w:sz w:val="22"/>
          <w:szCs w:val="22"/>
        </w:rPr>
        <w:t>”), sendo que na referida comunicação deverá constar: (a) a data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xml:space="preserve">; (b) a menção de que o valor correspondente ao pagamento será o Valor Nominal Unitário das Debêntures ou Saldo do Valor Nominal Unitário das Debêntures, conforme o caso, acrescido (i) de Remuneração, calculada conforme prevista na cláusula 5.2.1, (ii) de prêmio de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 e (c) quaisquer outras informações necessárias à operacionalização d</w:t>
      </w:r>
      <w:r>
        <w:rPr>
          <w:rFonts w:ascii="Tahoma" w:hAnsi="Tahoma" w:cs="Tahoma"/>
          <w:sz w:val="22"/>
          <w:szCs w:val="22"/>
        </w:rPr>
        <w:t>o</w:t>
      </w:r>
      <w:r w:rsidRPr="004D19DC">
        <w:rPr>
          <w:rFonts w:ascii="Tahoma" w:hAnsi="Tahoma" w:cs="Tahoma"/>
          <w:sz w:val="22"/>
          <w:szCs w:val="22"/>
        </w:rPr>
        <w:t xml:space="preserve"> </w:t>
      </w:r>
      <w:r>
        <w:rPr>
          <w:rFonts w:ascii="Tahoma" w:hAnsi="Tahoma" w:cs="Tahoma"/>
          <w:sz w:val="22"/>
          <w:szCs w:val="22"/>
        </w:rPr>
        <w:t>R</w:t>
      </w:r>
      <w:r w:rsidRPr="00BB59F0">
        <w:rPr>
          <w:rFonts w:ascii="Tahoma" w:hAnsi="Tahoma" w:cs="Tahoma"/>
          <w:sz w:val="22"/>
          <w:szCs w:val="22"/>
        </w:rPr>
        <w:t xml:space="preserve">esgate </w:t>
      </w:r>
      <w:r>
        <w:rPr>
          <w:rFonts w:ascii="Tahoma" w:hAnsi="Tahoma" w:cs="Tahoma"/>
          <w:sz w:val="22"/>
          <w:szCs w:val="22"/>
        </w:rPr>
        <w:t>A</w:t>
      </w:r>
      <w:r w:rsidRPr="00BB59F0">
        <w:rPr>
          <w:rFonts w:ascii="Tahoma" w:hAnsi="Tahoma" w:cs="Tahoma"/>
          <w:sz w:val="22"/>
          <w:szCs w:val="22"/>
        </w:rPr>
        <w:t xml:space="preserve">ntecipado </w:t>
      </w:r>
      <w:r>
        <w:rPr>
          <w:rFonts w:ascii="Tahoma" w:hAnsi="Tahoma" w:cs="Tahoma"/>
          <w:sz w:val="22"/>
          <w:szCs w:val="22"/>
        </w:rPr>
        <w:t>F</w:t>
      </w:r>
      <w:r w:rsidRPr="00BB59F0">
        <w:rPr>
          <w:rFonts w:ascii="Tahoma" w:hAnsi="Tahoma" w:cs="Tahoma"/>
          <w:sz w:val="22"/>
          <w:szCs w:val="22"/>
        </w:rPr>
        <w:t xml:space="preserve">acultativo </w:t>
      </w:r>
      <w:r>
        <w:rPr>
          <w:rFonts w:ascii="Tahoma" w:hAnsi="Tahoma" w:cs="Tahoma"/>
          <w:sz w:val="22"/>
          <w:szCs w:val="22"/>
        </w:rPr>
        <w:t>T</w:t>
      </w:r>
      <w:r w:rsidRPr="00BB59F0">
        <w:rPr>
          <w:rFonts w:ascii="Tahoma" w:hAnsi="Tahoma" w:cs="Tahoma"/>
          <w:sz w:val="22"/>
          <w:szCs w:val="22"/>
        </w:rPr>
        <w:t>otal</w:t>
      </w:r>
      <w:r w:rsidRPr="004D19DC">
        <w:rPr>
          <w:rFonts w:ascii="Tahoma" w:hAnsi="Tahoma" w:cs="Tahoma"/>
          <w:sz w:val="22"/>
          <w:szCs w:val="22"/>
        </w:rPr>
        <w:t>.</w:t>
      </w:r>
      <w:r>
        <w:rPr>
          <w:rFonts w:ascii="Tahoma" w:hAnsi="Tahoma" w:cs="Tahoma"/>
          <w:sz w:val="22"/>
          <w:szCs w:val="22"/>
        </w:rPr>
        <w:t xml:space="preserve"> </w:t>
      </w:r>
      <w:del w:id="152" w:author=" " w:date="2021-08-03T12:05:00Z">
        <w:r w:rsidRPr="00F81705">
          <w:rPr>
            <w:rFonts w:ascii="Tahoma" w:hAnsi="Tahoma" w:cs="Tahoma"/>
            <w:sz w:val="22"/>
            <w:szCs w:val="22"/>
            <w:highlight w:val="yellow"/>
          </w:rPr>
          <w:delText>[</w:delText>
        </w:r>
      </w:del>
      <w:del w:id="153" w:author=" " w:date="2021-08-03T12:05:00Z">
        <w:r w:rsidRPr="00F81705">
          <w:rPr>
            <w:rFonts w:ascii="Tahoma" w:hAnsi="Tahoma" w:cs="Tahoma"/>
            <w:b/>
            <w:sz w:val="22"/>
            <w:szCs w:val="22"/>
            <w:highlight w:val="yellow"/>
          </w:rPr>
          <w:delText>Nota MF:</w:delText>
        </w:r>
      </w:del>
      <w:del w:id="154" w:author=" " w:date="2021-08-03T12:05:00Z">
        <w:r w:rsidRPr="00F81705">
          <w:rPr>
            <w:rFonts w:ascii="Tahoma" w:hAnsi="Tahoma" w:cs="Tahoma"/>
            <w:sz w:val="22"/>
            <w:szCs w:val="22"/>
            <w:highlight w:val="yellow"/>
          </w:rPr>
          <w:delText xml:space="preserve"> Sugestão de alteração feita pelo AF.</w:delText>
        </w:r>
      </w:del>
      <w:del w:id="155" w:author=" " w:date="2021-08-03T12:05:00Z">
        <w:r>
          <w:rPr>
            <w:rFonts w:ascii="Tahoma" w:hAnsi="Tahoma" w:cs="Tahoma"/>
            <w:sz w:val="22"/>
            <w:szCs w:val="22"/>
            <w:highlight w:val="yellow"/>
          </w:rPr>
          <w:delText xml:space="preserve"> Companhia/BBI, confirmar.</w:delText>
        </w:r>
      </w:del>
      <w:del w:id="156" w:author=" " w:date="2021-08-03T12:05:00Z">
        <w:r w:rsidRPr="00F81705">
          <w:rPr>
            <w:rFonts w:ascii="Tahoma" w:hAnsi="Tahoma" w:cs="Tahoma"/>
            <w:sz w:val="22"/>
            <w:szCs w:val="22"/>
            <w:highlight w:val="yellow"/>
          </w:rPr>
          <w:delText>]</w:delText>
        </w:r>
      </w:del>
      <w:ins w:id="157" w:author=" " w:date="2021-07-30T19:29:00Z">
        <w:del w:id="158" w:author=" " w:date="2021-08-03T12:05:00Z">
          <w:r>
            <w:rPr>
              <w:rFonts w:ascii="Tahoma" w:hAnsi="Tahoma" w:cs="Tahoma"/>
              <w:sz w:val="22"/>
              <w:szCs w:val="22"/>
            </w:rPr>
            <w:delText>[BBI: OK, cláusula padr</w:delText>
          </w:r>
        </w:del>
      </w:ins>
      <w:ins w:id="159" w:author=" " w:date="2021-07-30T19:30:00Z">
        <w:del w:id="160" w:author=" " w:date="2021-08-03T12:05:00Z">
          <w:r>
            <w:rPr>
              <w:rFonts w:ascii="Tahoma" w:hAnsi="Tahoma" w:cs="Tahoma"/>
              <w:sz w:val="22"/>
              <w:szCs w:val="22"/>
            </w:rPr>
            <w:delText>ão]</w:delText>
          </w:r>
        </w:del>
      </w:ins>
    </w:p>
    <w:p w:rsidR="00466783" w:rsidRPr="00466783" w:rsidP="003C09DF" w14:paraId="644DD4D7"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bookmarkStart w:id="161" w:name="_Hlk78889283"/>
      <w:r w:rsidRPr="003C09DF">
        <w:rPr>
          <w:rFonts w:ascii="Tahoma" w:hAnsi="Tahoma" w:cs="Tahoma"/>
          <w:i/>
          <w:sz w:val="22"/>
          <w:szCs w:val="22"/>
        </w:rPr>
        <w:t>Amortização Extraordinária.</w:t>
      </w:r>
      <w:r>
        <w:rPr>
          <w:rFonts w:ascii="Tahoma" w:hAnsi="Tahoma" w:cs="Tahoma"/>
          <w:i/>
          <w:sz w:val="22"/>
          <w:szCs w:val="22"/>
        </w:rPr>
        <w:t xml:space="preserve"> </w:t>
      </w:r>
      <w:bookmarkEnd w:id="161"/>
      <w:r w:rsidRPr="00BB59F0">
        <w:rPr>
          <w:rFonts w:ascii="Tahoma" w:hAnsi="Tahoma" w:cs="Tahoma"/>
          <w:sz w:val="22"/>
          <w:szCs w:val="22"/>
        </w:rPr>
        <w:t>A Companhia poderá, a seu exclusivo critério, realizar, a partir, inclusive, d</w:t>
      </w:r>
      <w:r w:rsidR="00EB131B">
        <w:rPr>
          <w:rFonts w:ascii="Tahoma" w:hAnsi="Tahoma" w:cs="Tahoma"/>
          <w:sz w:val="22"/>
          <w:szCs w:val="22"/>
        </w:rPr>
        <w:t>a Data de Integralização</w:t>
      </w:r>
      <w:r w:rsidRPr="00BB59F0">
        <w:rPr>
          <w:rFonts w:ascii="Tahoma" w:hAnsi="Tahoma" w:cs="Tahoma"/>
          <w:sz w:val="22"/>
          <w:szCs w:val="22"/>
        </w:rPr>
        <w:t xml:space="preserve">, a </w:t>
      </w:r>
      <w:r w:rsidRPr="003C09DF">
        <w:rPr>
          <w:rFonts w:ascii="Tahoma" w:hAnsi="Tahoma" w:cs="Tahoma"/>
          <w:sz w:val="22"/>
          <w:szCs w:val="22"/>
        </w:rPr>
        <w:t xml:space="preserve">amortização extraordinária </w:t>
      </w:r>
      <w:del w:id="162" w:author=" " w:date="2021-07-29T15:59:00Z">
        <w:r w:rsidRPr="003C09DF">
          <w:rPr>
            <w:rFonts w:ascii="Tahoma" w:hAnsi="Tahoma" w:cs="Tahoma"/>
            <w:sz w:val="22"/>
            <w:szCs w:val="22"/>
          </w:rPr>
          <w:delText xml:space="preserve">parcial </w:delText>
        </w:r>
      </w:del>
      <w:r w:rsidRPr="003C09DF">
        <w:rPr>
          <w:rFonts w:ascii="Tahoma" w:hAnsi="Tahoma" w:cs="Tahoma"/>
          <w:sz w:val="22"/>
          <w:szCs w:val="22"/>
        </w:rPr>
        <w:t>facultativa das Debêntures (“</w:t>
      </w:r>
      <w:r w:rsidRPr="003C09DF">
        <w:rPr>
          <w:rFonts w:ascii="Tahoma" w:hAnsi="Tahoma" w:cs="Tahoma"/>
          <w:sz w:val="22"/>
          <w:szCs w:val="22"/>
          <w:u w:val="single"/>
        </w:rPr>
        <w:t>Amortização Extraordinária</w:t>
      </w:r>
      <w:del w:id="163" w:author=" " w:date="2021-07-29T15:59:00Z">
        <w:r w:rsidRPr="003C09DF">
          <w:rPr>
            <w:rFonts w:ascii="Tahoma" w:hAnsi="Tahoma" w:cs="Tahoma"/>
            <w:sz w:val="22"/>
            <w:szCs w:val="22"/>
            <w:u w:val="single"/>
          </w:rPr>
          <w:delText xml:space="preserve"> Parcial</w:delText>
        </w:r>
      </w:del>
      <w:r w:rsidRPr="003C09DF">
        <w:rPr>
          <w:rFonts w:ascii="Tahoma" w:hAnsi="Tahoma" w:cs="Tahoma"/>
          <w:sz w:val="22"/>
          <w:szCs w:val="22"/>
        </w:rPr>
        <w:t>”)</w:t>
      </w:r>
      <w:r>
        <w:rPr>
          <w:rFonts w:ascii="Tahoma" w:hAnsi="Tahoma" w:cs="Tahoma"/>
          <w:sz w:val="22"/>
          <w:szCs w:val="22"/>
        </w:rPr>
        <w:t xml:space="preserve">. </w:t>
      </w:r>
      <w:r w:rsidRPr="003C09DF">
        <w:rPr>
          <w:rFonts w:ascii="Tahoma" w:hAnsi="Tahoma" w:cs="Tahoma"/>
          <w:sz w:val="22"/>
          <w:szCs w:val="22"/>
        </w:rPr>
        <w:t>Por ocasião da Amortização Extraordinária Parcial, o valor devido pela Emissora será equivalente ao</w:t>
      </w:r>
      <w:r>
        <w:rPr>
          <w:rFonts w:ascii="Tahoma" w:hAnsi="Tahoma" w:cs="Tahoma"/>
          <w:sz w:val="22"/>
          <w:szCs w:val="22"/>
        </w:rPr>
        <w:t xml:space="preserve"> (a) </w:t>
      </w:r>
      <w:r w:rsidRPr="00466783">
        <w:rPr>
          <w:rFonts w:ascii="Tahoma" w:hAnsi="Tahoma" w:cs="Tahoma"/>
          <w:sz w:val="22"/>
          <w:szCs w:val="22"/>
        </w:rPr>
        <w:t>parcela do Valor Nominal Unitário das Debêntures</w:t>
      </w:r>
      <w:r>
        <w:rPr>
          <w:rFonts w:ascii="Tahoma" w:hAnsi="Tahoma" w:cs="Tahoma"/>
          <w:sz w:val="22"/>
          <w:szCs w:val="22"/>
        </w:rPr>
        <w:t xml:space="preserve"> a serem amortizados</w:t>
      </w:r>
      <w:r w:rsidRPr="00466783">
        <w:rPr>
          <w:rFonts w:ascii="Tahoma" w:hAnsi="Tahoma" w:cs="Tahoma"/>
          <w:sz w:val="22"/>
          <w:szCs w:val="22"/>
        </w:rPr>
        <w:t xml:space="preserve">, acrescida da </w:t>
      </w:r>
      <w:r>
        <w:rPr>
          <w:rFonts w:ascii="Tahoma" w:hAnsi="Tahoma" w:cs="Tahoma"/>
          <w:sz w:val="22"/>
          <w:szCs w:val="22"/>
        </w:rPr>
        <w:t xml:space="preserve">(b) </w:t>
      </w:r>
      <w:r w:rsidRPr="00466783">
        <w:rPr>
          <w:rFonts w:ascii="Tahoma" w:hAnsi="Tahoma" w:cs="Tahoma"/>
          <w:sz w:val="22"/>
          <w:szCs w:val="22"/>
        </w:rPr>
        <w:t>Remuneração</w:t>
      </w:r>
      <w:r>
        <w:rPr>
          <w:rFonts w:ascii="Tahoma" w:hAnsi="Tahoma" w:cs="Tahoma"/>
          <w:sz w:val="22"/>
          <w:szCs w:val="22"/>
        </w:rPr>
        <w:t xml:space="preserve"> </w:t>
      </w:r>
      <w:r w:rsidRPr="003C09DF">
        <w:rPr>
          <w:rFonts w:ascii="Tahoma" w:hAnsi="Tahoma" w:cs="Tahoma"/>
          <w:sz w:val="22"/>
          <w:szCs w:val="22"/>
        </w:rPr>
        <w:t>e demais encargos devidos e não pagos até a data da Amortização Extraordinária</w:t>
      </w:r>
      <w:del w:id="164" w:author=" " w:date="2021-07-29T15:59:00Z">
        <w:r w:rsidRPr="003C09DF">
          <w:rPr>
            <w:rFonts w:ascii="Tahoma" w:hAnsi="Tahoma" w:cs="Tahoma"/>
            <w:sz w:val="22"/>
            <w:szCs w:val="22"/>
          </w:rPr>
          <w:delText xml:space="preserve"> Parcial</w:delText>
        </w:r>
      </w:del>
      <w:r w:rsidRPr="003C09DF">
        <w:rPr>
          <w:rFonts w:ascii="Tahoma" w:hAnsi="Tahoma" w:cs="Tahoma"/>
          <w:sz w:val="22"/>
          <w:szCs w:val="22"/>
        </w:rPr>
        <w:t>,</w:t>
      </w:r>
      <w:r w:rsidRPr="00466783">
        <w:rPr>
          <w:rFonts w:ascii="Tahoma" w:hAnsi="Tahoma" w:cs="Tahoma"/>
          <w:sz w:val="22"/>
          <w:szCs w:val="22"/>
        </w:rPr>
        <w:t xml:space="preserve"> calculada </w:t>
      </w:r>
      <w:r w:rsidRPr="003C09DF">
        <w:rPr>
          <w:rFonts w:ascii="Tahoma" w:hAnsi="Tahoma" w:cs="Tahoma"/>
          <w:sz w:val="22"/>
          <w:szCs w:val="22"/>
        </w:rPr>
        <w:t>pro rata temporis</w:t>
      </w:r>
      <w:r w:rsidRPr="00466783">
        <w:rPr>
          <w:rFonts w:ascii="Tahoma" w:hAnsi="Tahoma" w:cs="Tahoma"/>
          <w:sz w:val="22"/>
          <w:szCs w:val="22"/>
        </w:rPr>
        <w:t xml:space="preserve">, desde a </w:t>
      </w:r>
      <w:r w:rsidRPr="003C09DF">
        <w:rPr>
          <w:rFonts w:ascii="Tahoma" w:hAnsi="Tahoma" w:cs="Tahoma"/>
          <w:sz w:val="22"/>
          <w:szCs w:val="22"/>
        </w:rPr>
        <w:t xml:space="preserve">Data de Início da Rentabilidade </w:t>
      </w:r>
      <w:r w:rsidRPr="00466783">
        <w:rPr>
          <w:rFonts w:ascii="Tahoma" w:hAnsi="Tahoma" w:cs="Tahoma"/>
          <w:sz w:val="22"/>
          <w:szCs w:val="22"/>
        </w:rPr>
        <w:t xml:space="preserve">ou a data de pagamento da Remuneração imediatamente anterior, conforme o caso, até a data do efetivo </w:t>
      </w:r>
      <w:r w:rsidRPr="003C09DF" w:rsidR="00B37BC8">
        <w:rPr>
          <w:rFonts w:ascii="Tahoma" w:hAnsi="Tahoma" w:cs="Tahoma"/>
          <w:sz w:val="22"/>
          <w:szCs w:val="22"/>
        </w:rPr>
        <w:t>Amortização Extraordinária</w:t>
      </w:r>
      <w:del w:id="165" w:author=" " w:date="2021-07-29T16:00:00Z">
        <w:r w:rsidRPr="003C09DF" w:rsidR="00B37BC8">
          <w:rPr>
            <w:rFonts w:ascii="Tahoma" w:hAnsi="Tahoma" w:cs="Tahoma"/>
            <w:sz w:val="22"/>
            <w:szCs w:val="22"/>
          </w:rPr>
          <w:delText xml:space="preserve"> Parcial</w:delText>
        </w:r>
      </w:del>
      <w:r w:rsidRPr="003C09DF" w:rsidR="00B37BC8">
        <w:rPr>
          <w:rFonts w:ascii="Tahoma" w:hAnsi="Tahoma" w:cs="Tahoma"/>
          <w:sz w:val="22"/>
          <w:szCs w:val="22"/>
        </w:rPr>
        <w:t xml:space="preserve">, incidente sobre a parcela do Valor Nominal Unitário ou Saldo do Valor Nominal Unitário, conforme o caso, a ser amortizada </w:t>
      </w:r>
      <w:r w:rsidRPr="00466783">
        <w:rPr>
          <w:rFonts w:ascii="Tahoma" w:hAnsi="Tahoma" w:cs="Tahoma"/>
          <w:sz w:val="22"/>
          <w:szCs w:val="22"/>
        </w:rPr>
        <w:t>("</w:t>
      </w:r>
      <w:r w:rsidRPr="003C09DF">
        <w:rPr>
          <w:rFonts w:ascii="Tahoma" w:hAnsi="Tahoma" w:cs="Tahoma"/>
          <w:sz w:val="22"/>
          <w:szCs w:val="22"/>
        </w:rPr>
        <w:t>Valor</w:t>
      </w:r>
      <w:r w:rsidRPr="00466783">
        <w:rPr>
          <w:rFonts w:ascii="Tahoma" w:hAnsi="Tahoma" w:cs="Tahoma"/>
          <w:sz w:val="22"/>
          <w:szCs w:val="22"/>
          <w:u w:val="single"/>
        </w:rPr>
        <w:t xml:space="preserve"> da Amortização Extraordinária</w:t>
      </w:r>
      <w:r w:rsidRPr="00466783">
        <w:rPr>
          <w:rFonts w:ascii="Tahoma" w:hAnsi="Tahoma" w:cs="Tahoma"/>
          <w:sz w:val="22"/>
          <w:szCs w:val="22"/>
        </w:rPr>
        <w:t>")</w:t>
      </w:r>
      <w:r w:rsidR="00B37BC8">
        <w:rPr>
          <w:rFonts w:ascii="Tahoma" w:hAnsi="Tahoma" w:cs="Tahoma"/>
          <w:sz w:val="22"/>
          <w:szCs w:val="22"/>
        </w:rPr>
        <w:t xml:space="preserve"> </w:t>
      </w:r>
      <w:r w:rsidRPr="00FF0CAB" w:rsidR="00B37BC8">
        <w:rPr>
          <w:rFonts w:ascii="Tahoma" w:hAnsi="Tahoma" w:cs="Tahoma"/>
          <w:sz w:val="22"/>
          <w:szCs w:val="22"/>
        </w:rPr>
        <w:t>e (c)</w:t>
      </w:r>
      <w:r w:rsidRPr="00466783">
        <w:rPr>
          <w:rFonts w:ascii="Tahoma" w:hAnsi="Tahoma" w:cs="Tahoma"/>
          <w:sz w:val="22"/>
          <w:szCs w:val="22"/>
        </w:rPr>
        <w:t xml:space="preserve"> de prêmio, </w:t>
      </w:r>
      <w:r w:rsidRPr="00466783">
        <w:rPr>
          <w:rFonts w:ascii="Tahoma" w:hAnsi="Tahoma" w:cs="Tahoma"/>
          <w:i/>
          <w:sz w:val="22"/>
          <w:szCs w:val="22"/>
        </w:rPr>
        <w:t>flat</w:t>
      </w:r>
      <w:r w:rsidRPr="00466783">
        <w:rPr>
          <w:rFonts w:ascii="Tahoma" w:hAnsi="Tahoma" w:cs="Tahoma"/>
          <w:sz w:val="22"/>
          <w:szCs w:val="22"/>
        </w:rPr>
        <w:t xml:space="preserve">, incidente sobre o Valor da Amortização Extraordinária  (observado que, caso a amortização extraordinária facultativa aconteça em qualquer data de pagamento de pagamento de percentual do Valor Nominal Unitário ou de Remuneração das Debêntures, deverão ser desconsiderados os valores </w:t>
      </w:r>
      <w:r w:rsidRPr="00466783">
        <w:rPr>
          <w:rFonts w:ascii="Tahoma" w:hAnsi="Tahoma" w:cs="Tahoma"/>
          <w:sz w:val="22"/>
          <w:szCs w:val="22"/>
        </w:rPr>
        <w:t xml:space="preserve">do percentual do Valor Nominal Unitário das Debêntures e da Remuneração das Debêntures devidos naquela data para a apuração do prêmio), correspondente a: </w:t>
      </w:r>
      <w:ins w:id="166" w:author=" " w:date="2021-07-29T15:38:00Z">
        <w:del w:id="167" w:author=" " w:date="2021-08-03T12:08:00Z">
          <w:r w:rsidRPr="00F81705" w:rsidR="001735D2">
            <w:rPr>
              <w:rFonts w:ascii="Tahoma" w:hAnsi="Tahoma" w:cs="Tahoma"/>
              <w:sz w:val="22"/>
              <w:szCs w:val="22"/>
              <w:highlight w:val="yellow"/>
            </w:rPr>
            <w:delText>[</w:delText>
          </w:r>
        </w:del>
      </w:ins>
      <w:ins w:id="168" w:author=" " w:date="2021-07-29T16:00:00Z">
        <w:del w:id="169" w:author=" " w:date="2021-08-03T12:08:00Z">
          <w:r w:rsidRPr="00F81705" w:rsidR="00005399">
            <w:rPr>
              <w:rFonts w:ascii="Tahoma" w:hAnsi="Tahoma" w:cs="Tahoma"/>
              <w:b/>
              <w:sz w:val="22"/>
              <w:szCs w:val="22"/>
              <w:highlight w:val="yellow"/>
            </w:rPr>
            <w:delText>Nota MF:</w:delText>
          </w:r>
        </w:del>
      </w:ins>
      <w:ins w:id="170" w:author=" " w:date="2021-07-29T16:00:00Z">
        <w:del w:id="171" w:author=" " w:date="2021-08-03T12:08:00Z">
          <w:r w:rsidRPr="00F81705" w:rsidR="00005399">
            <w:rPr>
              <w:rFonts w:ascii="Tahoma" w:hAnsi="Tahoma" w:cs="Tahoma"/>
              <w:sz w:val="22"/>
              <w:szCs w:val="22"/>
              <w:highlight w:val="yellow"/>
            </w:rPr>
            <w:delText xml:space="preserve"> Sugestão de alteração feita pelo AF.</w:delText>
          </w:r>
        </w:del>
      </w:ins>
      <w:ins w:id="172" w:author=" " w:date="2021-07-29T16:00:00Z">
        <w:del w:id="173" w:author=" " w:date="2021-08-03T12:08:00Z">
          <w:r w:rsidR="00005399">
            <w:rPr>
              <w:rFonts w:ascii="Tahoma" w:hAnsi="Tahoma" w:cs="Tahoma"/>
              <w:sz w:val="22"/>
              <w:szCs w:val="22"/>
              <w:highlight w:val="yellow"/>
            </w:rPr>
            <w:delText xml:space="preserve"> Companhia/BBI confirmar.</w:delText>
          </w:r>
        </w:del>
      </w:ins>
      <w:ins w:id="174" w:author=" " w:date="2021-07-29T16:00:00Z">
        <w:del w:id="175" w:author=" " w:date="2021-08-03T12:08:00Z">
          <w:r w:rsidRPr="00F81705" w:rsidR="00005399">
            <w:rPr>
              <w:rFonts w:ascii="Tahoma" w:hAnsi="Tahoma" w:cs="Tahoma"/>
              <w:sz w:val="22"/>
              <w:szCs w:val="22"/>
              <w:highlight w:val="yellow"/>
            </w:rPr>
            <w:delText>]</w:delText>
          </w:r>
        </w:del>
      </w:ins>
    </w:p>
    <w:p w:rsidR="00466783" w:rsidRPr="000B5CD4" w:rsidP="00466783" w14:paraId="18EB1FB0" w14:textId="77777777">
      <w:pPr>
        <w:widowControl w:val="0"/>
        <w:numPr>
          <w:ilvl w:val="2"/>
          <w:numId w:val="73"/>
        </w:numPr>
        <w:spacing w:line="320" w:lineRule="exact"/>
        <w:jc w:val="both"/>
        <w:rPr>
          <w:rFonts w:ascii="Tahoma" w:hAnsi="Tahoma" w:cs="Tahoma"/>
          <w:sz w:val="22"/>
          <w:szCs w:val="22"/>
          <w:rPrChange w:id="176" w:author="Mattos Filho" w:date="2021-08-05T12:14:00Z">
            <w:rPr>
              <w:rFonts w:ascii="Tahoma" w:hAnsi="Tahoma" w:cs="Tahoma"/>
              <w:sz w:val="22"/>
              <w:szCs w:val="22"/>
            </w:rPr>
          </w:rPrChange>
        </w:rPr>
      </w:pPr>
      <w:r w:rsidRPr="00BB59F0">
        <w:rPr>
          <w:rFonts w:ascii="Tahoma" w:hAnsi="Tahoma" w:cs="Tahoma"/>
          <w:sz w:val="22"/>
          <w:szCs w:val="22"/>
        </w:rPr>
        <w:t xml:space="preserve">1,00% (um por cento), caso </w:t>
      </w:r>
      <w:r w:rsidR="00325D21">
        <w:rPr>
          <w:rFonts w:ascii="Tahoma" w:hAnsi="Tahoma" w:cs="Tahoma"/>
          <w:sz w:val="22"/>
          <w:szCs w:val="22"/>
        </w:rPr>
        <w:t>a amortização extraordinária</w:t>
      </w:r>
      <w:r w:rsidRPr="00BB59F0">
        <w:rPr>
          <w:rFonts w:ascii="Tahoma" w:hAnsi="Tahoma" w:cs="Tahoma"/>
          <w:sz w:val="22"/>
          <w:szCs w:val="22"/>
        </w:rPr>
        <w:t xml:space="preserve"> ocorra entre a Data de Emissão e </w:t>
      </w:r>
      <w:r w:rsidRPr="00BB59F0" w:rsidR="002F5582">
        <w:rPr>
          <w:rFonts w:ascii="Tahoma" w:hAnsi="Tahoma" w:cs="Tahoma"/>
          <w:sz w:val="22"/>
          <w:szCs w:val="22"/>
        </w:rPr>
        <w:t>[</w:t>
      </w:r>
      <w:r w:rsidR="002F5582">
        <w:rPr>
          <w:rFonts w:ascii="Tahoma" w:hAnsi="Tahoma" w:cs="Tahoma"/>
          <w:sz w:val="22"/>
          <w:szCs w:val="22"/>
        </w:rPr>
        <w:t>1</w:t>
      </w:r>
      <w:r w:rsidR="00325D21">
        <w:rPr>
          <w:rFonts w:ascii="Tahoma" w:hAnsi="Tahoma" w:cs="Tahoma"/>
          <w:sz w:val="22"/>
          <w:szCs w:val="22"/>
        </w:rPr>
        <w:t>5</w:t>
      </w:r>
      <w:r w:rsidRPr="000B5CD4" w:rsidR="002F5582">
        <w:rPr>
          <w:rFonts w:ascii="Tahoma" w:hAnsi="Tahoma" w:cs="Tahoma"/>
          <w:sz w:val="22"/>
          <w:szCs w:val="22"/>
        </w:rPr>
        <w:t>]</w:t>
      </w:r>
      <w:r w:rsidRPr="000B5CD4" w:rsidR="002F5582">
        <w:rPr>
          <w:rFonts w:ascii="Tahoma" w:eastAsia="Courier" w:hAnsi="Tahoma" w:cs="Tahoma"/>
          <w:sz w:val="22"/>
          <w:szCs w:val="22"/>
        </w:rPr>
        <w:t xml:space="preserve"> </w:t>
      </w:r>
      <w:r w:rsidRPr="000B5CD4">
        <w:rPr>
          <w:rFonts w:ascii="Tahoma" w:eastAsia="Courier" w:hAnsi="Tahoma" w:cs="Tahoma"/>
          <w:sz w:val="22"/>
          <w:szCs w:val="22"/>
          <w:rPrChange w:id="177" w:author="Mattos Filho" w:date="2021-08-05T12:14:00Z">
            <w:rPr>
              <w:rFonts w:ascii="Tahoma" w:eastAsia="Courier" w:hAnsi="Tahoma" w:cs="Tahoma"/>
              <w:sz w:val="22"/>
              <w:szCs w:val="22"/>
            </w:rPr>
          </w:rPrChange>
        </w:rPr>
        <w:t xml:space="preserve">de </w:t>
      </w:r>
      <w:r w:rsidRPr="000B5CD4">
        <w:rPr>
          <w:rFonts w:ascii="Tahoma" w:hAnsi="Tahoma" w:cs="Tahoma"/>
          <w:sz w:val="22"/>
          <w:szCs w:val="22"/>
          <w:rPrChange w:id="178" w:author="Mattos Filho" w:date="2021-08-05T12:14:00Z">
            <w:rPr>
              <w:rFonts w:ascii="Tahoma" w:hAnsi="Tahoma" w:cs="Tahoma"/>
              <w:sz w:val="22"/>
              <w:szCs w:val="22"/>
            </w:rPr>
          </w:rPrChange>
        </w:rPr>
        <w:t>[</w:t>
      </w:r>
      <w:r w:rsidRPr="000B5CD4">
        <w:rPr>
          <w:rFonts w:ascii="Tahoma" w:hAnsi="Tahoma" w:cs="Tahoma"/>
          <w:sz w:val="22"/>
          <w:szCs w:val="22"/>
          <w:highlight w:val="none"/>
          <w:rPrChange w:id="179" w:author=" " w:date="2021-08-05T12:14:00Z">
            <w:rPr>
              <w:rFonts w:ascii="Tahoma" w:hAnsi="Tahoma" w:cs="Tahoma"/>
              <w:sz w:val="22"/>
              <w:szCs w:val="22"/>
              <w:highlight w:val="yellow"/>
            </w:rPr>
          </w:rPrChange>
        </w:rPr>
        <w:t>agosto</w:t>
      </w:r>
      <w:r w:rsidRPr="000B5CD4">
        <w:rPr>
          <w:rFonts w:ascii="Tahoma" w:hAnsi="Tahoma" w:cs="Tahoma"/>
          <w:sz w:val="22"/>
          <w:szCs w:val="22"/>
        </w:rPr>
        <w:t>]</w:t>
      </w:r>
      <w:r w:rsidRPr="000B5CD4">
        <w:rPr>
          <w:rFonts w:ascii="Tahoma" w:eastAsia="Courier" w:hAnsi="Tahoma" w:cs="Tahoma"/>
          <w:sz w:val="22"/>
          <w:szCs w:val="22"/>
        </w:rPr>
        <w:t xml:space="preserve"> de 2022</w:t>
      </w:r>
      <w:r w:rsidRPr="000B5CD4">
        <w:rPr>
          <w:rFonts w:ascii="Tahoma" w:hAnsi="Tahoma" w:cs="Tahoma"/>
          <w:sz w:val="22"/>
          <w:szCs w:val="22"/>
          <w:rPrChange w:id="180" w:author="Mattos Filho" w:date="2021-08-05T12:14:00Z">
            <w:rPr>
              <w:rFonts w:ascii="Tahoma" w:hAnsi="Tahoma" w:cs="Tahoma"/>
              <w:sz w:val="22"/>
              <w:szCs w:val="22"/>
            </w:rPr>
          </w:rPrChange>
        </w:rPr>
        <w:t xml:space="preserve"> (exclusive);</w:t>
      </w:r>
    </w:p>
    <w:p w:rsidR="00466783" w:rsidRPr="000B5CD4" w:rsidP="00466783" w14:paraId="0F2B65C7" w14:textId="77777777">
      <w:pPr>
        <w:widowControl w:val="0"/>
        <w:numPr>
          <w:ilvl w:val="2"/>
          <w:numId w:val="73"/>
        </w:numPr>
        <w:spacing w:line="320" w:lineRule="exact"/>
        <w:jc w:val="both"/>
        <w:rPr>
          <w:rFonts w:ascii="Tahoma" w:hAnsi="Tahoma" w:cs="Tahoma"/>
          <w:sz w:val="22"/>
          <w:szCs w:val="22"/>
          <w:rPrChange w:id="181" w:author="Mattos Filho" w:date="2021-08-05T12:14:00Z">
            <w:rPr>
              <w:rFonts w:ascii="Tahoma" w:hAnsi="Tahoma" w:cs="Tahoma"/>
              <w:sz w:val="22"/>
              <w:szCs w:val="22"/>
            </w:rPr>
          </w:rPrChange>
        </w:rPr>
      </w:pPr>
      <w:r w:rsidRPr="000B5CD4">
        <w:rPr>
          <w:rFonts w:ascii="Tahoma" w:hAnsi="Tahoma" w:cs="Tahoma"/>
          <w:sz w:val="22"/>
          <w:szCs w:val="22"/>
          <w:rPrChange w:id="182" w:author="Mattos Filho" w:date="2021-08-05T12:14:00Z">
            <w:rPr>
              <w:rFonts w:ascii="Tahoma" w:hAnsi="Tahoma" w:cs="Tahoma"/>
              <w:sz w:val="22"/>
              <w:szCs w:val="22"/>
            </w:rPr>
          </w:rPrChange>
        </w:rPr>
        <w:t xml:space="preserve">0,85% (oitenta e cinco centésimos por cento), caso </w:t>
      </w:r>
      <w:r w:rsidRPr="000B5CD4" w:rsidR="00325D21">
        <w:rPr>
          <w:rFonts w:ascii="Tahoma" w:hAnsi="Tahoma" w:cs="Tahoma"/>
          <w:sz w:val="22"/>
          <w:szCs w:val="22"/>
          <w:rPrChange w:id="183" w:author="Mattos Filho" w:date="2021-08-05T12:14:00Z">
            <w:rPr>
              <w:rFonts w:ascii="Tahoma" w:hAnsi="Tahoma" w:cs="Tahoma"/>
              <w:sz w:val="22"/>
              <w:szCs w:val="22"/>
            </w:rPr>
          </w:rPrChange>
        </w:rPr>
        <w:t xml:space="preserve">a amortização extraordinária </w:t>
      </w:r>
      <w:r w:rsidRPr="000B5CD4">
        <w:rPr>
          <w:rFonts w:ascii="Tahoma" w:hAnsi="Tahoma" w:cs="Tahoma"/>
          <w:sz w:val="22"/>
          <w:szCs w:val="22"/>
          <w:rPrChange w:id="184" w:author="Mattos Filho" w:date="2021-08-05T12:14:00Z">
            <w:rPr>
              <w:rFonts w:ascii="Tahoma" w:hAnsi="Tahoma" w:cs="Tahoma"/>
              <w:sz w:val="22"/>
              <w:szCs w:val="22"/>
            </w:rPr>
          </w:rPrChange>
        </w:rPr>
        <w:t xml:space="preserve">ocorra entre </w:t>
      </w:r>
      <w:ins w:id="185" w:author=" " w:date="2021-08-03T12:57:00Z">
        <w:r w:rsidRPr="000B5CD4" w:rsidR="005D6753">
          <w:rPr>
            <w:rFonts w:ascii="Tahoma" w:hAnsi="Tahoma" w:cs="Tahoma"/>
            <w:sz w:val="22"/>
            <w:szCs w:val="22"/>
            <w:rPrChange w:id="186" w:author="Mattos Filho" w:date="2021-08-05T12:14:00Z">
              <w:rPr>
                <w:rFonts w:ascii="Tahoma" w:hAnsi="Tahoma" w:cs="Tahoma"/>
                <w:sz w:val="22"/>
                <w:szCs w:val="22"/>
              </w:rPr>
            </w:rPrChange>
          </w:rPr>
          <w:t>[15]</w:t>
        </w:r>
      </w:ins>
      <w:ins w:id="187" w:author=" " w:date="2021-08-03T12:57:00Z">
        <w:r w:rsidRPr="000B5CD4" w:rsidR="005D6753">
          <w:rPr>
            <w:rFonts w:ascii="Tahoma" w:eastAsia="Courier" w:hAnsi="Tahoma" w:cs="Tahoma"/>
            <w:sz w:val="22"/>
            <w:szCs w:val="22"/>
            <w:rPrChange w:id="188" w:author="Mattos Filho" w:date="2021-08-05T12:14:00Z">
              <w:rPr>
                <w:rFonts w:ascii="Tahoma" w:eastAsia="Courier" w:hAnsi="Tahoma" w:cs="Tahoma"/>
                <w:sz w:val="22"/>
                <w:szCs w:val="22"/>
              </w:rPr>
            </w:rPrChange>
          </w:rPr>
          <w:t xml:space="preserve"> </w:t>
        </w:r>
      </w:ins>
      <w:del w:id="189" w:author=" " w:date="2021-08-03T12:57:00Z">
        <w:r w:rsidRPr="000B5CD4" w:rsidR="002F5582">
          <w:rPr>
            <w:rFonts w:ascii="Tahoma" w:hAnsi="Tahoma" w:cs="Tahoma"/>
            <w:sz w:val="22"/>
            <w:szCs w:val="22"/>
            <w:rPrChange w:id="190" w:author="Mattos Filho" w:date="2021-08-05T12:14:00Z">
              <w:rPr>
                <w:rFonts w:ascii="Tahoma" w:hAnsi="Tahoma" w:cs="Tahoma"/>
                <w:sz w:val="22"/>
                <w:szCs w:val="22"/>
              </w:rPr>
            </w:rPrChange>
          </w:rPr>
          <w:delText>[16]</w:delText>
        </w:r>
      </w:del>
      <w:del w:id="191" w:author=" " w:date="2021-08-03T12:57:00Z">
        <w:r w:rsidRPr="000B5CD4" w:rsidR="002F5582">
          <w:rPr>
            <w:rFonts w:ascii="Tahoma" w:eastAsia="Courier" w:hAnsi="Tahoma" w:cs="Tahoma"/>
            <w:sz w:val="22"/>
            <w:szCs w:val="22"/>
            <w:rPrChange w:id="192" w:author="Mattos Filho" w:date="2021-08-05T12:14:00Z">
              <w:rPr>
                <w:rFonts w:ascii="Tahoma" w:eastAsia="Courier" w:hAnsi="Tahoma" w:cs="Tahoma"/>
                <w:sz w:val="22"/>
                <w:szCs w:val="22"/>
              </w:rPr>
            </w:rPrChange>
          </w:rPr>
          <w:delText xml:space="preserve"> </w:delText>
        </w:r>
      </w:del>
      <w:r w:rsidRPr="000B5CD4">
        <w:rPr>
          <w:rFonts w:ascii="Tahoma" w:eastAsia="Courier" w:hAnsi="Tahoma" w:cs="Tahoma"/>
          <w:sz w:val="22"/>
          <w:szCs w:val="22"/>
          <w:rPrChange w:id="193" w:author="Mattos Filho" w:date="2021-08-05T12:14:00Z">
            <w:rPr>
              <w:rFonts w:ascii="Tahoma" w:eastAsia="Courier" w:hAnsi="Tahoma" w:cs="Tahoma"/>
              <w:sz w:val="22"/>
              <w:szCs w:val="22"/>
            </w:rPr>
          </w:rPrChange>
        </w:rPr>
        <w:t xml:space="preserve">de </w:t>
      </w:r>
      <w:r w:rsidRPr="000B5CD4">
        <w:rPr>
          <w:rFonts w:ascii="Tahoma" w:hAnsi="Tahoma" w:cs="Tahoma"/>
          <w:sz w:val="22"/>
          <w:szCs w:val="22"/>
          <w:rPrChange w:id="194" w:author="Mattos Filho" w:date="2021-08-05T12:14:00Z">
            <w:rPr>
              <w:rFonts w:ascii="Tahoma" w:hAnsi="Tahoma" w:cs="Tahoma"/>
              <w:sz w:val="22"/>
              <w:szCs w:val="22"/>
            </w:rPr>
          </w:rPrChange>
        </w:rPr>
        <w:t>[</w:t>
      </w:r>
      <w:r w:rsidRPr="000B5CD4">
        <w:rPr>
          <w:rFonts w:ascii="Tahoma" w:hAnsi="Tahoma" w:cs="Tahoma"/>
          <w:sz w:val="22"/>
          <w:szCs w:val="22"/>
          <w:highlight w:val="none"/>
          <w:rPrChange w:id="195" w:author=" " w:date="2021-08-05T12:14:00Z">
            <w:rPr>
              <w:rFonts w:ascii="Tahoma" w:hAnsi="Tahoma" w:cs="Tahoma"/>
              <w:sz w:val="22"/>
              <w:szCs w:val="22"/>
              <w:highlight w:val="yellow"/>
            </w:rPr>
          </w:rPrChange>
        </w:rPr>
        <w:t>agosto</w:t>
      </w:r>
      <w:r w:rsidRPr="000B5CD4">
        <w:rPr>
          <w:rFonts w:ascii="Tahoma" w:hAnsi="Tahoma" w:cs="Tahoma"/>
          <w:sz w:val="22"/>
          <w:szCs w:val="22"/>
        </w:rPr>
        <w:t xml:space="preserve">] </w:t>
      </w:r>
      <w:r w:rsidRPr="000B5CD4">
        <w:rPr>
          <w:rFonts w:ascii="Tahoma" w:eastAsia="Courier" w:hAnsi="Tahoma" w:cs="Tahoma"/>
          <w:sz w:val="22"/>
          <w:szCs w:val="22"/>
        </w:rPr>
        <w:t>de 2022</w:t>
      </w:r>
      <w:r w:rsidRPr="000B5CD4">
        <w:rPr>
          <w:rFonts w:ascii="Tahoma" w:hAnsi="Tahoma" w:cs="Tahoma"/>
          <w:sz w:val="22"/>
          <w:szCs w:val="22"/>
          <w:rPrChange w:id="196" w:author="Mattos Filho" w:date="2021-08-05T12:14:00Z">
            <w:rPr>
              <w:rFonts w:ascii="Tahoma" w:hAnsi="Tahoma" w:cs="Tahoma"/>
              <w:sz w:val="22"/>
              <w:szCs w:val="22"/>
            </w:rPr>
          </w:rPrChange>
        </w:rPr>
        <w:t xml:space="preserve"> (inclusive) e </w:t>
      </w:r>
      <w:r w:rsidRPr="000B5CD4" w:rsidR="002F5582">
        <w:rPr>
          <w:rFonts w:ascii="Tahoma" w:hAnsi="Tahoma" w:cs="Tahoma"/>
          <w:sz w:val="22"/>
          <w:szCs w:val="22"/>
          <w:rPrChange w:id="197" w:author="Mattos Filho" w:date="2021-08-05T12:14:00Z">
            <w:rPr>
              <w:rFonts w:ascii="Tahoma" w:hAnsi="Tahoma" w:cs="Tahoma"/>
              <w:sz w:val="22"/>
              <w:szCs w:val="22"/>
            </w:rPr>
          </w:rPrChange>
        </w:rPr>
        <w:t>[1</w:t>
      </w:r>
      <w:r w:rsidRPr="000B5CD4" w:rsidR="00325D21">
        <w:rPr>
          <w:rFonts w:ascii="Tahoma" w:hAnsi="Tahoma" w:cs="Tahoma"/>
          <w:sz w:val="22"/>
          <w:szCs w:val="22"/>
          <w:rPrChange w:id="198" w:author="Mattos Filho" w:date="2021-08-05T12:14:00Z">
            <w:rPr>
              <w:rFonts w:ascii="Tahoma" w:hAnsi="Tahoma" w:cs="Tahoma"/>
              <w:sz w:val="22"/>
              <w:szCs w:val="22"/>
            </w:rPr>
          </w:rPrChange>
        </w:rPr>
        <w:t>5</w:t>
      </w:r>
      <w:r w:rsidRPr="000B5CD4" w:rsidR="002F5582">
        <w:rPr>
          <w:rFonts w:ascii="Tahoma" w:hAnsi="Tahoma" w:cs="Tahoma"/>
          <w:sz w:val="22"/>
          <w:szCs w:val="22"/>
          <w:rPrChange w:id="199" w:author="Mattos Filho" w:date="2021-08-05T12:14:00Z">
            <w:rPr>
              <w:rFonts w:ascii="Tahoma" w:hAnsi="Tahoma" w:cs="Tahoma"/>
              <w:sz w:val="22"/>
              <w:szCs w:val="22"/>
            </w:rPr>
          </w:rPrChange>
        </w:rPr>
        <w:t>]</w:t>
      </w:r>
      <w:r w:rsidRPr="000B5CD4" w:rsidR="002F5582">
        <w:rPr>
          <w:rFonts w:ascii="Tahoma" w:eastAsia="Courier" w:hAnsi="Tahoma" w:cs="Tahoma"/>
          <w:sz w:val="22"/>
          <w:szCs w:val="22"/>
          <w:rPrChange w:id="200" w:author="Mattos Filho" w:date="2021-08-05T12:14:00Z">
            <w:rPr>
              <w:rFonts w:ascii="Tahoma" w:eastAsia="Courier" w:hAnsi="Tahoma" w:cs="Tahoma"/>
              <w:sz w:val="22"/>
              <w:szCs w:val="22"/>
            </w:rPr>
          </w:rPrChange>
        </w:rPr>
        <w:t xml:space="preserve"> </w:t>
      </w:r>
      <w:r w:rsidRPr="000B5CD4">
        <w:rPr>
          <w:rFonts w:ascii="Tahoma" w:eastAsia="Courier" w:hAnsi="Tahoma" w:cs="Tahoma"/>
          <w:sz w:val="22"/>
          <w:szCs w:val="22"/>
          <w:rPrChange w:id="201" w:author="Mattos Filho" w:date="2021-08-05T12:14:00Z">
            <w:rPr>
              <w:rFonts w:ascii="Tahoma" w:eastAsia="Courier" w:hAnsi="Tahoma" w:cs="Tahoma"/>
              <w:sz w:val="22"/>
              <w:szCs w:val="22"/>
            </w:rPr>
          </w:rPrChange>
        </w:rPr>
        <w:t xml:space="preserve">de </w:t>
      </w:r>
      <w:r w:rsidRPr="000B5CD4">
        <w:rPr>
          <w:rFonts w:ascii="Tahoma" w:hAnsi="Tahoma" w:cs="Tahoma"/>
          <w:sz w:val="22"/>
          <w:szCs w:val="22"/>
          <w:rPrChange w:id="202" w:author="Mattos Filho" w:date="2021-08-05T12:14:00Z">
            <w:rPr>
              <w:rFonts w:ascii="Tahoma" w:hAnsi="Tahoma" w:cs="Tahoma"/>
              <w:sz w:val="22"/>
              <w:szCs w:val="22"/>
            </w:rPr>
          </w:rPrChange>
        </w:rPr>
        <w:t>[</w:t>
      </w:r>
      <w:r w:rsidRPr="000B5CD4">
        <w:rPr>
          <w:rFonts w:ascii="Tahoma" w:hAnsi="Tahoma" w:cs="Tahoma"/>
          <w:sz w:val="22"/>
          <w:szCs w:val="22"/>
          <w:highlight w:val="none"/>
          <w:rPrChange w:id="203" w:author=" " w:date="2021-08-05T12:14:00Z">
            <w:rPr>
              <w:rFonts w:ascii="Tahoma" w:hAnsi="Tahoma" w:cs="Tahoma"/>
              <w:sz w:val="22"/>
              <w:szCs w:val="22"/>
              <w:highlight w:val="yellow"/>
            </w:rPr>
          </w:rPrChange>
        </w:rPr>
        <w:t>agosto</w:t>
      </w:r>
      <w:r w:rsidRPr="000B5CD4">
        <w:rPr>
          <w:rFonts w:ascii="Tahoma" w:hAnsi="Tahoma" w:cs="Tahoma"/>
          <w:sz w:val="22"/>
          <w:szCs w:val="22"/>
        </w:rPr>
        <w:t>]</w:t>
      </w:r>
      <w:r w:rsidRPr="000B5CD4">
        <w:rPr>
          <w:rFonts w:ascii="Tahoma" w:eastAsia="Courier" w:hAnsi="Tahoma" w:cs="Tahoma"/>
          <w:sz w:val="22"/>
          <w:szCs w:val="22"/>
        </w:rPr>
        <w:t xml:space="preserve"> de 2023</w:t>
      </w:r>
      <w:r w:rsidRPr="000B5CD4">
        <w:rPr>
          <w:rFonts w:ascii="Tahoma" w:hAnsi="Tahoma" w:cs="Tahoma"/>
          <w:sz w:val="22"/>
          <w:szCs w:val="22"/>
          <w:rPrChange w:id="204" w:author="Mattos Filho" w:date="2021-08-05T12:14:00Z">
            <w:rPr>
              <w:rFonts w:ascii="Tahoma" w:hAnsi="Tahoma" w:cs="Tahoma"/>
              <w:sz w:val="22"/>
              <w:szCs w:val="22"/>
            </w:rPr>
          </w:rPrChange>
        </w:rPr>
        <w:t xml:space="preserve"> (exclusive);</w:t>
      </w:r>
    </w:p>
    <w:p w:rsidR="00466783" w:rsidRPr="000B5CD4" w:rsidP="00466783" w14:paraId="0EEC37AC" w14:textId="77777777">
      <w:pPr>
        <w:widowControl w:val="0"/>
        <w:numPr>
          <w:ilvl w:val="2"/>
          <w:numId w:val="73"/>
        </w:numPr>
        <w:spacing w:line="320" w:lineRule="exact"/>
        <w:jc w:val="both"/>
        <w:rPr>
          <w:rFonts w:ascii="Tahoma" w:hAnsi="Tahoma" w:cs="Tahoma"/>
          <w:sz w:val="22"/>
          <w:szCs w:val="22"/>
          <w:rPrChange w:id="205" w:author="Mattos Filho" w:date="2021-08-05T12:14:00Z">
            <w:rPr>
              <w:rFonts w:ascii="Tahoma" w:hAnsi="Tahoma" w:cs="Tahoma"/>
              <w:sz w:val="22"/>
              <w:szCs w:val="22"/>
            </w:rPr>
          </w:rPrChange>
        </w:rPr>
      </w:pPr>
      <w:r w:rsidRPr="000B5CD4">
        <w:rPr>
          <w:rFonts w:ascii="Tahoma" w:hAnsi="Tahoma" w:cs="Tahoma"/>
          <w:sz w:val="22"/>
          <w:szCs w:val="22"/>
          <w:rPrChange w:id="206" w:author="Mattos Filho" w:date="2021-08-05T12:14:00Z">
            <w:rPr>
              <w:rFonts w:ascii="Tahoma" w:hAnsi="Tahoma" w:cs="Tahoma"/>
              <w:sz w:val="22"/>
              <w:szCs w:val="22"/>
            </w:rPr>
          </w:rPrChange>
        </w:rPr>
        <w:t xml:space="preserve">0,70% (setenta centésimos por cento), caso </w:t>
      </w:r>
      <w:r w:rsidRPr="000B5CD4" w:rsidR="00325D21">
        <w:rPr>
          <w:rFonts w:ascii="Tahoma" w:hAnsi="Tahoma" w:cs="Tahoma"/>
          <w:sz w:val="22"/>
          <w:szCs w:val="22"/>
          <w:rPrChange w:id="207" w:author="Mattos Filho" w:date="2021-08-05T12:14:00Z">
            <w:rPr>
              <w:rFonts w:ascii="Tahoma" w:hAnsi="Tahoma" w:cs="Tahoma"/>
              <w:sz w:val="22"/>
              <w:szCs w:val="22"/>
            </w:rPr>
          </w:rPrChange>
        </w:rPr>
        <w:t xml:space="preserve">a amortização extraordinária </w:t>
      </w:r>
      <w:r w:rsidRPr="000B5CD4">
        <w:rPr>
          <w:rFonts w:ascii="Tahoma" w:hAnsi="Tahoma" w:cs="Tahoma"/>
          <w:sz w:val="22"/>
          <w:szCs w:val="22"/>
          <w:rPrChange w:id="208" w:author="Mattos Filho" w:date="2021-08-05T12:14:00Z">
            <w:rPr>
              <w:rFonts w:ascii="Tahoma" w:hAnsi="Tahoma" w:cs="Tahoma"/>
              <w:sz w:val="22"/>
              <w:szCs w:val="22"/>
            </w:rPr>
          </w:rPrChange>
        </w:rPr>
        <w:t xml:space="preserve">ocorra entre </w:t>
      </w:r>
      <w:r w:rsidRPr="000B5CD4" w:rsidR="002F5582">
        <w:rPr>
          <w:rFonts w:ascii="Tahoma" w:hAnsi="Tahoma" w:cs="Tahoma"/>
          <w:sz w:val="22"/>
          <w:szCs w:val="22"/>
          <w:rPrChange w:id="209" w:author="Mattos Filho" w:date="2021-08-05T12:14:00Z">
            <w:rPr>
              <w:rFonts w:ascii="Tahoma" w:hAnsi="Tahoma" w:cs="Tahoma"/>
              <w:sz w:val="22"/>
              <w:szCs w:val="22"/>
            </w:rPr>
          </w:rPrChange>
        </w:rPr>
        <w:t>[1</w:t>
      </w:r>
      <w:r w:rsidRPr="000B5CD4" w:rsidR="00325D21">
        <w:rPr>
          <w:rFonts w:ascii="Tahoma" w:hAnsi="Tahoma" w:cs="Tahoma"/>
          <w:sz w:val="22"/>
          <w:szCs w:val="22"/>
          <w:rPrChange w:id="210" w:author="Mattos Filho" w:date="2021-08-05T12:14:00Z">
            <w:rPr>
              <w:rFonts w:ascii="Tahoma" w:hAnsi="Tahoma" w:cs="Tahoma"/>
              <w:sz w:val="22"/>
              <w:szCs w:val="22"/>
            </w:rPr>
          </w:rPrChange>
        </w:rPr>
        <w:t>5</w:t>
      </w:r>
      <w:r w:rsidRPr="000B5CD4" w:rsidR="002F5582">
        <w:rPr>
          <w:rFonts w:ascii="Tahoma" w:hAnsi="Tahoma" w:cs="Tahoma"/>
          <w:sz w:val="22"/>
          <w:szCs w:val="22"/>
          <w:rPrChange w:id="211" w:author="Mattos Filho" w:date="2021-08-05T12:14:00Z">
            <w:rPr>
              <w:rFonts w:ascii="Tahoma" w:hAnsi="Tahoma" w:cs="Tahoma"/>
              <w:sz w:val="22"/>
              <w:szCs w:val="22"/>
            </w:rPr>
          </w:rPrChange>
        </w:rPr>
        <w:t>]</w:t>
      </w:r>
      <w:r w:rsidRPr="000B5CD4" w:rsidR="002F5582">
        <w:rPr>
          <w:rFonts w:ascii="Tahoma" w:eastAsia="Courier" w:hAnsi="Tahoma" w:cs="Tahoma"/>
          <w:sz w:val="22"/>
          <w:szCs w:val="22"/>
          <w:rPrChange w:id="212" w:author="Mattos Filho" w:date="2021-08-05T12:14:00Z">
            <w:rPr>
              <w:rFonts w:ascii="Tahoma" w:eastAsia="Courier" w:hAnsi="Tahoma" w:cs="Tahoma"/>
              <w:sz w:val="22"/>
              <w:szCs w:val="22"/>
            </w:rPr>
          </w:rPrChange>
        </w:rPr>
        <w:t xml:space="preserve"> </w:t>
      </w:r>
      <w:r w:rsidRPr="000B5CD4">
        <w:rPr>
          <w:rFonts w:ascii="Tahoma" w:eastAsia="Courier" w:hAnsi="Tahoma" w:cs="Tahoma"/>
          <w:sz w:val="22"/>
          <w:szCs w:val="22"/>
          <w:rPrChange w:id="213" w:author="Mattos Filho" w:date="2021-08-05T12:14:00Z">
            <w:rPr>
              <w:rFonts w:ascii="Tahoma" w:eastAsia="Courier" w:hAnsi="Tahoma" w:cs="Tahoma"/>
              <w:sz w:val="22"/>
              <w:szCs w:val="22"/>
            </w:rPr>
          </w:rPrChange>
        </w:rPr>
        <w:t xml:space="preserve">de </w:t>
      </w:r>
      <w:r w:rsidRPr="000B5CD4">
        <w:rPr>
          <w:rFonts w:ascii="Tahoma" w:hAnsi="Tahoma" w:cs="Tahoma"/>
          <w:sz w:val="22"/>
          <w:szCs w:val="22"/>
          <w:rPrChange w:id="214" w:author="Mattos Filho" w:date="2021-08-05T12:14:00Z">
            <w:rPr>
              <w:rFonts w:ascii="Tahoma" w:hAnsi="Tahoma" w:cs="Tahoma"/>
              <w:sz w:val="22"/>
              <w:szCs w:val="22"/>
            </w:rPr>
          </w:rPrChange>
        </w:rPr>
        <w:t>[</w:t>
      </w:r>
      <w:r w:rsidRPr="000B5CD4">
        <w:rPr>
          <w:rFonts w:ascii="Tahoma" w:hAnsi="Tahoma" w:cs="Tahoma"/>
          <w:sz w:val="22"/>
          <w:szCs w:val="22"/>
          <w:highlight w:val="none"/>
          <w:rPrChange w:id="215" w:author=" " w:date="2021-08-05T12:14:00Z">
            <w:rPr>
              <w:rFonts w:ascii="Tahoma" w:hAnsi="Tahoma" w:cs="Tahoma"/>
              <w:sz w:val="22"/>
              <w:szCs w:val="22"/>
              <w:highlight w:val="yellow"/>
            </w:rPr>
          </w:rPrChange>
        </w:rPr>
        <w:t>agosto</w:t>
      </w:r>
      <w:r w:rsidRPr="000B5CD4">
        <w:rPr>
          <w:rFonts w:ascii="Tahoma" w:hAnsi="Tahoma" w:cs="Tahoma"/>
          <w:sz w:val="22"/>
          <w:szCs w:val="22"/>
        </w:rPr>
        <w:t xml:space="preserve">] </w:t>
      </w:r>
      <w:r w:rsidRPr="000B5CD4">
        <w:rPr>
          <w:rFonts w:ascii="Tahoma" w:eastAsia="Courier" w:hAnsi="Tahoma" w:cs="Tahoma"/>
          <w:sz w:val="22"/>
          <w:szCs w:val="22"/>
        </w:rPr>
        <w:t>de 2023</w:t>
      </w:r>
      <w:r w:rsidRPr="000B5CD4">
        <w:rPr>
          <w:rFonts w:ascii="Tahoma" w:hAnsi="Tahoma" w:cs="Tahoma"/>
          <w:sz w:val="22"/>
          <w:szCs w:val="22"/>
          <w:rPrChange w:id="216" w:author="Mattos Filho" w:date="2021-08-05T12:14:00Z">
            <w:rPr>
              <w:rFonts w:ascii="Tahoma" w:hAnsi="Tahoma" w:cs="Tahoma"/>
              <w:sz w:val="22"/>
              <w:szCs w:val="22"/>
            </w:rPr>
          </w:rPrChange>
        </w:rPr>
        <w:t xml:space="preserve"> (inclusive) e </w:t>
      </w:r>
      <w:r w:rsidRPr="000B5CD4" w:rsidR="002F5582">
        <w:rPr>
          <w:rFonts w:ascii="Tahoma" w:hAnsi="Tahoma" w:cs="Tahoma"/>
          <w:sz w:val="22"/>
          <w:szCs w:val="22"/>
          <w:rPrChange w:id="217" w:author="Mattos Filho" w:date="2021-08-05T12:14:00Z">
            <w:rPr>
              <w:rFonts w:ascii="Tahoma" w:hAnsi="Tahoma" w:cs="Tahoma"/>
              <w:sz w:val="22"/>
              <w:szCs w:val="22"/>
            </w:rPr>
          </w:rPrChange>
        </w:rPr>
        <w:t>[1</w:t>
      </w:r>
      <w:r w:rsidRPr="000B5CD4" w:rsidR="00325D21">
        <w:rPr>
          <w:rFonts w:ascii="Tahoma" w:hAnsi="Tahoma" w:cs="Tahoma"/>
          <w:sz w:val="22"/>
          <w:szCs w:val="22"/>
          <w:rPrChange w:id="218" w:author="Mattos Filho" w:date="2021-08-05T12:14:00Z">
            <w:rPr>
              <w:rFonts w:ascii="Tahoma" w:hAnsi="Tahoma" w:cs="Tahoma"/>
              <w:sz w:val="22"/>
              <w:szCs w:val="22"/>
            </w:rPr>
          </w:rPrChange>
        </w:rPr>
        <w:t>5</w:t>
      </w:r>
      <w:r w:rsidRPr="000B5CD4" w:rsidR="002F5582">
        <w:rPr>
          <w:rFonts w:ascii="Tahoma" w:hAnsi="Tahoma" w:cs="Tahoma"/>
          <w:sz w:val="22"/>
          <w:szCs w:val="22"/>
          <w:rPrChange w:id="219" w:author="Mattos Filho" w:date="2021-08-05T12:14:00Z">
            <w:rPr>
              <w:rFonts w:ascii="Tahoma" w:hAnsi="Tahoma" w:cs="Tahoma"/>
              <w:sz w:val="22"/>
              <w:szCs w:val="22"/>
            </w:rPr>
          </w:rPrChange>
        </w:rPr>
        <w:t>]</w:t>
      </w:r>
      <w:r w:rsidRPr="000B5CD4" w:rsidR="002F5582">
        <w:rPr>
          <w:rFonts w:ascii="Tahoma" w:eastAsia="Courier" w:hAnsi="Tahoma" w:cs="Tahoma"/>
          <w:sz w:val="22"/>
          <w:szCs w:val="22"/>
          <w:rPrChange w:id="220" w:author="Mattos Filho" w:date="2021-08-05T12:14:00Z">
            <w:rPr>
              <w:rFonts w:ascii="Tahoma" w:eastAsia="Courier" w:hAnsi="Tahoma" w:cs="Tahoma"/>
              <w:sz w:val="22"/>
              <w:szCs w:val="22"/>
            </w:rPr>
          </w:rPrChange>
        </w:rPr>
        <w:t xml:space="preserve"> </w:t>
      </w:r>
      <w:r w:rsidRPr="000B5CD4">
        <w:rPr>
          <w:rFonts w:ascii="Tahoma" w:eastAsia="Courier" w:hAnsi="Tahoma" w:cs="Tahoma"/>
          <w:sz w:val="22"/>
          <w:szCs w:val="22"/>
          <w:rPrChange w:id="221" w:author="Mattos Filho" w:date="2021-08-05T12:14:00Z">
            <w:rPr>
              <w:rFonts w:ascii="Tahoma" w:eastAsia="Courier" w:hAnsi="Tahoma" w:cs="Tahoma"/>
              <w:sz w:val="22"/>
              <w:szCs w:val="22"/>
            </w:rPr>
          </w:rPrChange>
        </w:rPr>
        <w:t xml:space="preserve">de </w:t>
      </w:r>
      <w:r w:rsidRPr="000B5CD4" w:rsidR="002F5582">
        <w:rPr>
          <w:rFonts w:ascii="Tahoma" w:hAnsi="Tahoma" w:cs="Tahoma"/>
          <w:sz w:val="22"/>
          <w:szCs w:val="22"/>
          <w:rPrChange w:id="222" w:author="Mattos Filho" w:date="2021-08-05T12:14:00Z">
            <w:rPr>
              <w:rFonts w:ascii="Tahoma" w:hAnsi="Tahoma" w:cs="Tahoma"/>
              <w:sz w:val="22"/>
              <w:szCs w:val="22"/>
            </w:rPr>
          </w:rPrChange>
        </w:rPr>
        <w:t>[agosto]</w:t>
      </w:r>
      <w:r w:rsidRPr="000B5CD4" w:rsidR="002F5582">
        <w:rPr>
          <w:rFonts w:ascii="Tahoma" w:eastAsia="Courier" w:hAnsi="Tahoma" w:cs="Tahoma"/>
          <w:sz w:val="22"/>
          <w:szCs w:val="22"/>
          <w:rPrChange w:id="223" w:author="Mattos Filho" w:date="2021-08-05T12:14:00Z">
            <w:rPr>
              <w:rFonts w:ascii="Tahoma" w:eastAsia="Courier" w:hAnsi="Tahoma" w:cs="Tahoma"/>
              <w:sz w:val="22"/>
              <w:szCs w:val="22"/>
            </w:rPr>
          </w:rPrChange>
        </w:rPr>
        <w:t xml:space="preserve"> </w:t>
      </w:r>
      <w:r w:rsidRPr="000B5CD4">
        <w:rPr>
          <w:rFonts w:ascii="Tahoma" w:eastAsia="Courier" w:hAnsi="Tahoma" w:cs="Tahoma"/>
          <w:sz w:val="22"/>
          <w:szCs w:val="22"/>
          <w:rPrChange w:id="224" w:author="Mattos Filho" w:date="2021-08-05T12:14:00Z">
            <w:rPr>
              <w:rFonts w:ascii="Tahoma" w:eastAsia="Courier" w:hAnsi="Tahoma" w:cs="Tahoma"/>
              <w:sz w:val="22"/>
              <w:szCs w:val="22"/>
            </w:rPr>
          </w:rPrChange>
        </w:rPr>
        <w:t>de 2024</w:t>
      </w:r>
      <w:r w:rsidRPr="000B5CD4">
        <w:rPr>
          <w:rFonts w:ascii="Tahoma" w:hAnsi="Tahoma" w:cs="Tahoma"/>
          <w:sz w:val="22"/>
          <w:szCs w:val="22"/>
          <w:rPrChange w:id="225" w:author="Mattos Filho" w:date="2021-08-05T12:14:00Z">
            <w:rPr>
              <w:rFonts w:ascii="Tahoma" w:hAnsi="Tahoma" w:cs="Tahoma"/>
              <w:sz w:val="22"/>
              <w:szCs w:val="22"/>
            </w:rPr>
          </w:rPrChange>
        </w:rPr>
        <w:t xml:space="preserve"> (exclusive); e</w:t>
      </w:r>
    </w:p>
    <w:p w:rsidR="00466783" w:rsidRPr="000B5CD4" w:rsidP="00466783" w14:paraId="172073B0" w14:textId="77777777">
      <w:pPr>
        <w:widowControl w:val="0"/>
        <w:numPr>
          <w:ilvl w:val="2"/>
          <w:numId w:val="73"/>
        </w:numPr>
        <w:spacing w:line="320" w:lineRule="exact"/>
        <w:jc w:val="both"/>
        <w:rPr>
          <w:rFonts w:ascii="Tahoma" w:hAnsi="Tahoma" w:cs="Tahoma"/>
          <w:sz w:val="22"/>
          <w:szCs w:val="22"/>
        </w:rPr>
      </w:pPr>
      <w:r w:rsidRPr="000B5CD4">
        <w:rPr>
          <w:rFonts w:ascii="Tahoma" w:hAnsi="Tahoma" w:cs="Tahoma"/>
          <w:sz w:val="22"/>
          <w:szCs w:val="22"/>
          <w:rPrChange w:id="226" w:author="Mattos Filho" w:date="2021-08-05T12:14:00Z">
            <w:rPr>
              <w:rFonts w:ascii="Tahoma" w:hAnsi="Tahoma" w:cs="Tahoma"/>
              <w:sz w:val="22"/>
              <w:szCs w:val="22"/>
            </w:rPr>
          </w:rPrChange>
        </w:rPr>
        <w:t xml:space="preserve">0,55% (cinquenta e cinco centésimos por cento), caso </w:t>
      </w:r>
      <w:r w:rsidRPr="000B5CD4" w:rsidR="00325D21">
        <w:rPr>
          <w:rFonts w:ascii="Tahoma" w:hAnsi="Tahoma" w:cs="Tahoma"/>
          <w:sz w:val="22"/>
          <w:szCs w:val="22"/>
          <w:rPrChange w:id="227" w:author="Mattos Filho" w:date="2021-08-05T12:14:00Z">
            <w:rPr>
              <w:rFonts w:ascii="Tahoma" w:hAnsi="Tahoma" w:cs="Tahoma"/>
              <w:sz w:val="22"/>
              <w:szCs w:val="22"/>
            </w:rPr>
          </w:rPrChange>
        </w:rPr>
        <w:t xml:space="preserve">a amortização extraordinária </w:t>
      </w:r>
      <w:r w:rsidRPr="000B5CD4">
        <w:rPr>
          <w:rFonts w:ascii="Tahoma" w:hAnsi="Tahoma" w:cs="Tahoma"/>
          <w:sz w:val="22"/>
          <w:szCs w:val="22"/>
          <w:rPrChange w:id="228" w:author="Mattos Filho" w:date="2021-08-05T12:14:00Z">
            <w:rPr>
              <w:rFonts w:ascii="Tahoma" w:hAnsi="Tahoma" w:cs="Tahoma"/>
              <w:sz w:val="22"/>
              <w:szCs w:val="22"/>
            </w:rPr>
          </w:rPrChange>
        </w:rPr>
        <w:t xml:space="preserve">ocorra entre </w:t>
      </w:r>
      <w:ins w:id="229" w:author=" " w:date="2021-08-03T12:57:00Z">
        <w:r w:rsidRPr="000B5CD4" w:rsidR="005D6753">
          <w:rPr>
            <w:rFonts w:ascii="Tahoma" w:hAnsi="Tahoma" w:cs="Tahoma"/>
            <w:sz w:val="22"/>
            <w:szCs w:val="22"/>
            <w:rPrChange w:id="230" w:author="Mattos Filho" w:date="2021-08-05T12:14:00Z">
              <w:rPr>
                <w:rFonts w:ascii="Tahoma" w:hAnsi="Tahoma" w:cs="Tahoma"/>
                <w:sz w:val="22"/>
                <w:szCs w:val="22"/>
              </w:rPr>
            </w:rPrChange>
          </w:rPr>
          <w:t>[15]</w:t>
        </w:r>
      </w:ins>
      <w:ins w:id="231" w:author=" " w:date="2021-08-03T12:57:00Z">
        <w:r w:rsidRPr="000B5CD4" w:rsidR="005D6753">
          <w:rPr>
            <w:rFonts w:ascii="Tahoma" w:eastAsia="Courier" w:hAnsi="Tahoma" w:cs="Tahoma"/>
            <w:sz w:val="22"/>
            <w:szCs w:val="22"/>
            <w:rPrChange w:id="232" w:author="Mattos Filho" w:date="2021-08-05T12:14:00Z">
              <w:rPr>
                <w:rFonts w:ascii="Tahoma" w:eastAsia="Courier" w:hAnsi="Tahoma" w:cs="Tahoma"/>
                <w:sz w:val="22"/>
                <w:szCs w:val="22"/>
              </w:rPr>
            </w:rPrChange>
          </w:rPr>
          <w:t xml:space="preserve"> </w:t>
        </w:r>
      </w:ins>
      <w:del w:id="233" w:author=" " w:date="2021-08-03T12:57:00Z">
        <w:r w:rsidRPr="000B5CD4" w:rsidR="002F5582">
          <w:rPr>
            <w:rFonts w:ascii="Tahoma" w:hAnsi="Tahoma" w:cs="Tahoma"/>
            <w:sz w:val="22"/>
            <w:szCs w:val="22"/>
            <w:rPrChange w:id="234" w:author="Mattos Filho" w:date="2021-08-05T12:14:00Z">
              <w:rPr>
                <w:rFonts w:ascii="Tahoma" w:hAnsi="Tahoma" w:cs="Tahoma"/>
                <w:sz w:val="22"/>
                <w:szCs w:val="22"/>
              </w:rPr>
            </w:rPrChange>
          </w:rPr>
          <w:delText>[1</w:delText>
        </w:r>
      </w:del>
      <w:del w:id="235" w:author=" " w:date="2021-08-03T12:57:00Z">
        <w:r w:rsidRPr="000B5CD4" w:rsidR="00325D21">
          <w:rPr>
            <w:rFonts w:ascii="Tahoma" w:hAnsi="Tahoma" w:cs="Tahoma"/>
            <w:sz w:val="22"/>
            <w:szCs w:val="22"/>
            <w:rPrChange w:id="236" w:author="Mattos Filho" w:date="2021-08-05T12:14:00Z">
              <w:rPr>
                <w:rFonts w:ascii="Tahoma" w:hAnsi="Tahoma" w:cs="Tahoma"/>
                <w:sz w:val="22"/>
                <w:szCs w:val="22"/>
              </w:rPr>
            </w:rPrChange>
          </w:rPr>
          <w:delText>6</w:delText>
        </w:r>
      </w:del>
      <w:del w:id="237" w:author=" " w:date="2021-08-03T12:57:00Z">
        <w:r w:rsidRPr="000B5CD4" w:rsidR="002F5582">
          <w:rPr>
            <w:rFonts w:ascii="Tahoma" w:hAnsi="Tahoma" w:cs="Tahoma"/>
            <w:sz w:val="22"/>
            <w:szCs w:val="22"/>
            <w:rPrChange w:id="238" w:author="Mattos Filho" w:date="2021-08-05T12:14:00Z">
              <w:rPr>
                <w:rFonts w:ascii="Tahoma" w:hAnsi="Tahoma" w:cs="Tahoma"/>
                <w:sz w:val="22"/>
                <w:szCs w:val="22"/>
              </w:rPr>
            </w:rPrChange>
          </w:rPr>
          <w:delText>]</w:delText>
        </w:r>
      </w:del>
      <w:r w:rsidRPr="000B5CD4" w:rsidR="002F5582">
        <w:rPr>
          <w:rFonts w:ascii="Tahoma" w:hAnsi="Tahoma" w:cs="Tahoma"/>
          <w:sz w:val="22"/>
          <w:szCs w:val="22"/>
          <w:rPrChange w:id="239" w:author="Mattos Filho" w:date="2021-08-05T12:14:00Z">
            <w:rPr>
              <w:rFonts w:ascii="Tahoma" w:hAnsi="Tahoma" w:cs="Tahoma"/>
              <w:sz w:val="22"/>
              <w:szCs w:val="22"/>
            </w:rPr>
          </w:rPrChange>
        </w:rPr>
        <w:t xml:space="preserve"> </w:t>
      </w:r>
      <w:r w:rsidRPr="000B5CD4">
        <w:rPr>
          <w:rFonts w:ascii="Tahoma" w:eastAsia="Courier" w:hAnsi="Tahoma" w:cs="Tahoma"/>
          <w:sz w:val="22"/>
          <w:szCs w:val="22"/>
          <w:rPrChange w:id="240" w:author="Mattos Filho" w:date="2021-08-05T12:14:00Z">
            <w:rPr>
              <w:rFonts w:ascii="Tahoma" w:eastAsia="Courier" w:hAnsi="Tahoma" w:cs="Tahoma"/>
              <w:sz w:val="22"/>
              <w:szCs w:val="22"/>
            </w:rPr>
          </w:rPrChange>
        </w:rPr>
        <w:t xml:space="preserve">de </w:t>
      </w:r>
      <w:r w:rsidRPr="000B5CD4">
        <w:rPr>
          <w:rFonts w:ascii="Tahoma" w:hAnsi="Tahoma" w:cs="Tahoma"/>
          <w:sz w:val="22"/>
          <w:szCs w:val="22"/>
          <w:rPrChange w:id="241" w:author="Mattos Filho" w:date="2021-08-05T12:14:00Z">
            <w:rPr>
              <w:rFonts w:ascii="Tahoma" w:hAnsi="Tahoma" w:cs="Tahoma"/>
              <w:sz w:val="22"/>
              <w:szCs w:val="22"/>
            </w:rPr>
          </w:rPrChange>
        </w:rPr>
        <w:t xml:space="preserve">dezembro </w:t>
      </w:r>
      <w:r w:rsidRPr="000B5CD4">
        <w:rPr>
          <w:rFonts w:ascii="Tahoma" w:eastAsia="Courier" w:hAnsi="Tahoma" w:cs="Tahoma"/>
          <w:sz w:val="22"/>
          <w:szCs w:val="22"/>
          <w:rPrChange w:id="242" w:author="Mattos Filho" w:date="2021-08-05T12:14:00Z">
            <w:rPr>
              <w:rFonts w:ascii="Tahoma" w:eastAsia="Courier" w:hAnsi="Tahoma" w:cs="Tahoma"/>
              <w:sz w:val="22"/>
              <w:szCs w:val="22"/>
            </w:rPr>
          </w:rPrChange>
        </w:rPr>
        <w:t xml:space="preserve">de </w:t>
      </w:r>
      <w:r w:rsidRPr="000B5CD4" w:rsidR="002F5582">
        <w:rPr>
          <w:rFonts w:ascii="Tahoma" w:eastAsia="Courier" w:hAnsi="Tahoma" w:cs="Tahoma"/>
          <w:sz w:val="22"/>
          <w:szCs w:val="22"/>
          <w:rPrChange w:id="243" w:author="Mattos Filho" w:date="2021-08-05T12:14:00Z">
            <w:rPr>
              <w:rFonts w:ascii="Tahoma" w:eastAsia="Courier" w:hAnsi="Tahoma" w:cs="Tahoma"/>
              <w:sz w:val="22"/>
              <w:szCs w:val="22"/>
            </w:rPr>
          </w:rPrChange>
        </w:rPr>
        <w:t>2024</w:t>
      </w:r>
      <w:r w:rsidRPr="000B5CD4" w:rsidR="002F5582">
        <w:rPr>
          <w:rFonts w:ascii="Tahoma" w:hAnsi="Tahoma" w:cs="Tahoma"/>
          <w:sz w:val="22"/>
          <w:szCs w:val="22"/>
          <w:rPrChange w:id="244" w:author="Mattos Filho" w:date="2021-08-05T12:14:00Z">
            <w:rPr>
              <w:rFonts w:ascii="Tahoma" w:hAnsi="Tahoma" w:cs="Tahoma"/>
              <w:sz w:val="22"/>
              <w:szCs w:val="22"/>
            </w:rPr>
          </w:rPrChange>
        </w:rPr>
        <w:t xml:space="preserve"> </w:t>
      </w:r>
      <w:r w:rsidRPr="000B5CD4">
        <w:rPr>
          <w:rFonts w:ascii="Tahoma" w:hAnsi="Tahoma" w:cs="Tahoma"/>
          <w:sz w:val="22"/>
          <w:szCs w:val="22"/>
          <w:rPrChange w:id="245" w:author="Mattos Filho" w:date="2021-08-05T12:14:00Z">
            <w:rPr>
              <w:rFonts w:ascii="Tahoma" w:hAnsi="Tahoma" w:cs="Tahoma"/>
              <w:sz w:val="22"/>
              <w:szCs w:val="22"/>
            </w:rPr>
          </w:rPrChange>
        </w:rPr>
        <w:t xml:space="preserve">(inclusive) e a Data de Vencimento (exclusive). </w:t>
      </w:r>
    </w:p>
    <w:p w:rsidR="00B37BC8" w:rsidRPr="000B3F8C" w:rsidP="00466783" w14:paraId="5302F53D" w14:textId="77777777">
      <w:pPr>
        <w:widowControl w:val="0"/>
        <w:numPr>
          <w:ilvl w:val="5"/>
          <w:numId w:val="32"/>
        </w:numPr>
        <w:spacing w:line="320" w:lineRule="exact"/>
        <w:jc w:val="both"/>
        <w:rPr>
          <w:rFonts w:ascii="Tahoma" w:hAnsi="Tahoma" w:cs="Tahoma"/>
          <w:sz w:val="22"/>
          <w:szCs w:val="22"/>
        </w:rPr>
      </w:pPr>
      <w:ins w:id="246" w:author=" " w:date="2021-08-03T12:08:00Z">
        <w:del w:id="247" w:author=" " w:date="2021-08-04T14:17:00Z">
          <w:r w:rsidRPr="000B3F8C">
            <w:rPr>
              <w:rFonts w:ascii="Tahoma" w:hAnsi="Tahoma" w:cs="Tahoma"/>
              <w:sz w:val="22"/>
              <w:szCs w:val="22"/>
              <w:highlight w:val="none"/>
              <w:rPrChange w:id="248" w:author=" " w:date="2021-08-04T14:17:00Z">
                <w:rPr>
                  <w:rFonts w:ascii="Tahoma" w:hAnsi="Tahoma" w:cs="Tahoma"/>
                  <w:sz w:val="22"/>
                  <w:szCs w:val="22"/>
                  <w:highlight w:val="yellow"/>
                </w:rPr>
              </w:rPrChange>
            </w:rPr>
            <w:delText>[</w:delText>
          </w:r>
        </w:del>
      </w:ins>
      <w:r w:rsidRPr="000B3F8C" w:rsidR="007250FE">
        <w:rPr>
          <w:rFonts w:ascii="Tahoma" w:hAnsi="Tahoma" w:cs="Tahoma"/>
          <w:sz w:val="22"/>
          <w:szCs w:val="22"/>
        </w:rPr>
        <w:t>O valor remanescente da Remuneração continuará a ser capitalizado e deverá ser pago na Data de Pagamento da Remuneração imediatamente subsequente.</w:t>
      </w:r>
    </w:p>
    <w:p w:rsidR="00B37BC8" w:rsidP="00466783" w14:paraId="3386F7E2" w14:textId="23089829">
      <w:pPr>
        <w:widowControl w:val="0"/>
        <w:numPr>
          <w:ilvl w:val="5"/>
          <w:numId w:val="32"/>
        </w:numPr>
        <w:spacing w:line="320" w:lineRule="exact"/>
        <w:jc w:val="both"/>
        <w:rPr>
          <w:del w:id="249" w:author=" " w:date="2021-07-29T16:00:00Z"/>
          <w:rFonts w:ascii="Tahoma" w:hAnsi="Tahoma" w:cs="Tahoma"/>
          <w:sz w:val="22"/>
          <w:szCs w:val="22"/>
          <w:highlight w:val="yellow"/>
        </w:rPr>
      </w:pPr>
      <w:r w:rsidRPr="009433A2">
        <w:rPr>
          <w:rFonts w:ascii="Tahoma" w:hAnsi="Tahoma" w:cs="Tahoma"/>
          <w:sz w:val="22"/>
          <w:szCs w:val="22"/>
          <w:highlight w:val="yellow"/>
          <w:rPrChange w:id="250" w:author=" " w:date="2021-08-03T12:08:00Z">
            <w:rPr>
              <w:rFonts w:ascii="Tahoma" w:hAnsi="Tahoma" w:cs="Tahoma"/>
              <w:sz w:val="22"/>
              <w:szCs w:val="22"/>
            </w:rPr>
          </w:rPrChange>
        </w:rPr>
        <w:t>Caso a data da Amortização Extraordinária Parcial coincida com uma Data de Amortização e/ou pagamento de remuneração das Debêntures, o prêmio previsto no item (c) da Cláusula 5.2. acima deverá ser calculado sobre o Saldo do Valor Nominal Unitário após o referido pagamento.</w:t>
      </w:r>
      <w:ins w:id="251" w:author=" " w:date="2021-08-03T12:08:00Z">
        <w:r w:rsidR="009433A2">
          <w:rPr>
            <w:rFonts w:ascii="Tahoma" w:hAnsi="Tahoma" w:cs="Tahoma"/>
            <w:sz w:val="22"/>
            <w:szCs w:val="22"/>
            <w:highlight w:val="yellow"/>
          </w:rPr>
          <w:t>]</w:t>
        </w:r>
      </w:ins>
      <w:ins w:id="252" w:author=" " w:date="2021-07-29T16:00:00Z">
        <w:r w:rsidRPr="009433A2" w:rsidR="00005399">
          <w:rPr>
            <w:rFonts w:ascii="Tahoma" w:hAnsi="Tahoma" w:cs="Tahoma"/>
            <w:sz w:val="22"/>
            <w:szCs w:val="22"/>
            <w:highlight w:val="yellow"/>
            <w:rPrChange w:id="253" w:author=" " w:date="2021-08-03T12:08:00Z">
              <w:rPr>
                <w:rFonts w:ascii="Tahoma" w:hAnsi="Tahoma" w:cs="Tahoma"/>
                <w:sz w:val="22"/>
                <w:szCs w:val="22"/>
              </w:rPr>
            </w:rPrChange>
          </w:rPr>
          <w:t xml:space="preserve"> </w:t>
        </w:r>
      </w:ins>
    </w:p>
    <w:p w:rsidR="000B3F8C" w:rsidRPr="009433A2" w:rsidP="00466783" w14:paraId="1BC228A6" w14:textId="77777777">
      <w:pPr>
        <w:widowControl w:val="0"/>
        <w:numPr>
          <w:ilvl w:val="5"/>
          <w:numId w:val="32"/>
        </w:numPr>
        <w:spacing w:line="320" w:lineRule="exact"/>
        <w:jc w:val="both"/>
        <w:rPr>
          <w:ins w:id="254" w:author=" " w:date="2021-08-04T14:24:00Z"/>
          <w:rFonts w:ascii="Tahoma" w:hAnsi="Tahoma" w:cs="Tahoma"/>
          <w:sz w:val="22"/>
          <w:szCs w:val="22"/>
          <w:highlight w:val="yellow"/>
          <w:rPrChange w:id="255" w:author=" " w:date="2021-08-03T12:08:00Z">
            <w:rPr>
              <w:rFonts w:ascii="Tahoma" w:hAnsi="Tahoma" w:cs="Tahoma"/>
              <w:sz w:val="22"/>
              <w:szCs w:val="22"/>
            </w:rPr>
          </w:rPrChange>
        </w:rPr>
      </w:pPr>
    </w:p>
    <w:p w:rsidR="00B37BC8" w:rsidRPr="00B37BC8" w:rsidP="00466783" w14:paraId="5BE060F5" w14:textId="303EA248">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Amortização Extraordinária </w:t>
      </w:r>
      <w:del w:id="256" w:author=" " w:date="2021-07-29T16:00:00Z">
        <w:r w:rsidRPr="003C09DF">
          <w:rPr>
            <w:rFonts w:ascii="Tahoma" w:hAnsi="Tahoma" w:cs="Tahoma"/>
            <w:sz w:val="22"/>
            <w:szCs w:val="22"/>
          </w:rPr>
          <w:delText>Parcial</w:delText>
        </w:r>
      </w:del>
      <w:r w:rsidRPr="003C09DF">
        <w:rPr>
          <w:rFonts w:ascii="Tahoma" w:hAnsi="Tahoma" w:cs="Tahoma"/>
          <w:sz w:val="22"/>
          <w:szCs w:val="22"/>
        </w:rPr>
        <w:t xml:space="preserve"> das Debêntures somente será realizada mediante envio de comunicação individual aos Debenturistas, ou publicação de anúncio, nos termos da Cláusula 4.19 acima, em ambos os casos com cópia para o Agente Fiduciário, B3 e à ANBIMA, com [</w:t>
      </w:r>
      <w:del w:id="257" w:author=" " w:date="2021-07-26T11:23:00Z">
        <w:r w:rsidRPr="003C09DF">
          <w:rPr>
            <w:rFonts w:ascii="Tahoma" w:hAnsi="Tahoma" w:cs="Tahoma"/>
            <w:sz w:val="22"/>
            <w:szCs w:val="22"/>
          </w:rPr>
          <w:delText xml:space="preserve">10 </w:delText>
        </w:r>
      </w:del>
      <w:ins w:id="258" w:author=" " w:date="2021-07-26T11:23:00Z">
        <w:r w:rsidR="00EB131B">
          <w:rPr>
            <w:rFonts w:ascii="Tahoma" w:hAnsi="Tahoma" w:cs="Tahoma"/>
            <w:sz w:val="22"/>
            <w:szCs w:val="22"/>
          </w:rPr>
          <w:t>5</w:t>
        </w:r>
      </w:ins>
      <w:ins w:id="259" w:author=" " w:date="2021-07-26T11:23:00Z">
        <w:r w:rsidRPr="003C09DF" w:rsidR="00EB131B">
          <w:rPr>
            <w:rFonts w:ascii="Tahoma" w:hAnsi="Tahoma" w:cs="Tahoma"/>
            <w:sz w:val="22"/>
            <w:szCs w:val="22"/>
          </w:rPr>
          <w:t xml:space="preserve"> </w:t>
        </w:r>
      </w:ins>
      <w:r w:rsidRPr="003C09DF">
        <w:rPr>
          <w:rFonts w:ascii="Tahoma" w:hAnsi="Tahoma" w:cs="Tahoma"/>
          <w:sz w:val="22"/>
          <w:szCs w:val="22"/>
        </w:rPr>
        <w:t>(</w:t>
      </w:r>
      <w:ins w:id="260" w:author=" " w:date="2021-07-26T11:23:00Z">
        <w:r w:rsidR="00EB131B">
          <w:rPr>
            <w:rFonts w:ascii="Tahoma" w:hAnsi="Tahoma" w:cs="Tahoma"/>
            <w:sz w:val="22"/>
            <w:szCs w:val="22"/>
          </w:rPr>
          <w:t>cinco</w:t>
        </w:r>
      </w:ins>
      <w:del w:id="261" w:author=" " w:date="2021-07-26T11:23:00Z">
        <w:r w:rsidRPr="003C09DF">
          <w:rPr>
            <w:rFonts w:ascii="Tahoma" w:hAnsi="Tahoma" w:cs="Tahoma"/>
            <w:sz w:val="22"/>
            <w:szCs w:val="22"/>
          </w:rPr>
          <w:delText>dez</w:delText>
        </w:r>
      </w:del>
      <w:r w:rsidRPr="003C09DF">
        <w:rPr>
          <w:rFonts w:ascii="Tahoma" w:hAnsi="Tahoma" w:cs="Tahoma"/>
          <w:sz w:val="22"/>
          <w:szCs w:val="22"/>
        </w:rPr>
        <w:t xml:space="preserve">) Dias Úteis] de antecedência da data em que se pretende realizar a efetiva Amortização Extraordinária </w:t>
      </w:r>
      <w:del w:id="262" w:author=" " w:date="2021-07-29T16:01:00Z">
        <w:r w:rsidRPr="003C09DF">
          <w:rPr>
            <w:rFonts w:ascii="Tahoma" w:hAnsi="Tahoma" w:cs="Tahoma"/>
            <w:sz w:val="22"/>
            <w:szCs w:val="22"/>
          </w:rPr>
          <w:delText xml:space="preserve">Parcial </w:delText>
        </w:r>
      </w:del>
      <w:r w:rsidRPr="003C09DF">
        <w:rPr>
          <w:rFonts w:ascii="Tahoma" w:hAnsi="Tahoma" w:cs="Tahoma"/>
          <w:sz w:val="22"/>
          <w:szCs w:val="22"/>
        </w:rPr>
        <w:t xml:space="preserve">das Debêntures (“Comunicação de Resgate”), sendo que na referida comunicação deverá constar: (a) a data da Amortização Extraordinária </w:t>
      </w:r>
      <w:del w:id="263" w:author=" " w:date="2021-07-29T16:01:00Z">
        <w:r w:rsidRPr="003C09DF">
          <w:rPr>
            <w:rFonts w:ascii="Tahoma" w:hAnsi="Tahoma" w:cs="Tahoma"/>
            <w:sz w:val="22"/>
            <w:szCs w:val="22"/>
          </w:rPr>
          <w:delText>Parcial</w:delText>
        </w:r>
      </w:del>
      <w:r w:rsidRPr="003C09DF">
        <w:rPr>
          <w:rFonts w:ascii="Tahoma" w:hAnsi="Tahoma" w:cs="Tahoma"/>
          <w:sz w:val="22"/>
          <w:szCs w:val="22"/>
        </w:rPr>
        <w:t xml:space="preserve">; (b) a menção de que o valor correspondente ao pagamento será o Valor Nominal Unitário das Debêntures ou Saldo do Valor Nominal Unitário das Debêntures, </w:t>
      </w:r>
      <w:ins w:id="264" w:author=" " w:date="2021-07-29T16:01:00Z">
        <w:r w:rsidR="00005399">
          <w:rPr>
            <w:rFonts w:ascii="Tahoma" w:hAnsi="Tahoma" w:cs="Tahoma"/>
            <w:sz w:val="22"/>
            <w:szCs w:val="22"/>
          </w:rPr>
          <w:t xml:space="preserve">a ser amortizado, </w:t>
        </w:r>
      </w:ins>
      <w:r w:rsidRPr="003C09DF">
        <w:rPr>
          <w:rFonts w:ascii="Tahoma" w:hAnsi="Tahoma" w:cs="Tahoma"/>
          <w:sz w:val="22"/>
          <w:szCs w:val="22"/>
        </w:rPr>
        <w:t xml:space="preserve">conforme o caso, acrescido (i) de Remuneração, calculada conforme prevista na cláusula 5.2.1, (ii) de prêmio de </w:t>
      </w:r>
      <w:ins w:id="265" w:author=" " w:date="2021-07-29T16:01:00Z">
        <w:r w:rsidR="00005399">
          <w:rPr>
            <w:rFonts w:ascii="Tahoma" w:hAnsi="Tahoma" w:cs="Tahoma"/>
            <w:sz w:val="22"/>
            <w:szCs w:val="22"/>
          </w:rPr>
          <w:t>A</w:t>
        </w:r>
      </w:ins>
      <w:del w:id="266" w:author=" " w:date="2021-07-29T16:01:00Z">
        <w:r w:rsidRPr="003C09DF">
          <w:rPr>
            <w:rFonts w:ascii="Tahoma" w:hAnsi="Tahoma" w:cs="Tahoma"/>
            <w:sz w:val="22"/>
            <w:szCs w:val="22"/>
          </w:rPr>
          <w:delText>a</w:delText>
        </w:r>
      </w:del>
      <w:r w:rsidRPr="003C09DF">
        <w:rPr>
          <w:rFonts w:ascii="Tahoma" w:hAnsi="Tahoma" w:cs="Tahoma"/>
          <w:sz w:val="22"/>
          <w:szCs w:val="22"/>
        </w:rPr>
        <w:t xml:space="preserve">mortização </w:t>
      </w:r>
      <w:ins w:id="267" w:author=" " w:date="2021-07-29T16:01:00Z">
        <w:r w:rsidR="00005399">
          <w:rPr>
            <w:rFonts w:ascii="Tahoma" w:hAnsi="Tahoma" w:cs="Tahoma"/>
            <w:sz w:val="22"/>
            <w:szCs w:val="22"/>
          </w:rPr>
          <w:t>E</w:t>
        </w:r>
      </w:ins>
      <w:del w:id="268" w:author=" " w:date="2021-07-29T16:01:00Z">
        <w:r w:rsidRPr="003C09DF">
          <w:rPr>
            <w:rFonts w:ascii="Tahoma" w:hAnsi="Tahoma" w:cs="Tahoma"/>
            <w:sz w:val="22"/>
            <w:szCs w:val="22"/>
          </w:rPr>
          <w:delText>e</w:delText>
        </w:r>
      </w:del>
      <w:r w:rsidRPr="003C09DF">
        <w:rPr>
          <w:rFonts w:ascii="Tahoma" w:hAnsi="Tahoma" w:cs="Tahoma"/>
          <w:sz w:val="22"/>
          <w:szCs w:val="22"/>
        </w:rPr>
        <w:t>xtraordinária; e (c) quaisquer outras informações necessárias à operacionalização da Amortização Extraordinária</w:t>
      </w:r>
      <w:del w:id="269" w:author=" " w:date="2021-07-29T16:01:00Z">
        <w:r w:rsidRPr="003C09DF">
          <w:rPr>
            <w:rFonts w:ascii="Tahoma" w:hAnsi="Tahoma" w:cs="Tahoma"/>
            <w:sz w:val="22"/>
            <w:szCs w:val="22"/>
          </w:rPr>
          <w:delText xml:space="preserve"> Parcial</w:delText>
        </w:r>
      </w:del>
      <w:r w:rsidRPr="003C09DF">
        <w:rPr>
          <w:rFonts w:ascii="Tahoma" w:hAnsi="Tahoma" w:cs="Tahoma"/>
          <w:sz w:val="22"/>
          <w:szCs w:val="22"/>
        </w:rPr>
        <w:t>.</w:t>
      </w:r>
      <w:ins w:id="270" w:author=" " w:date="2021-07-29T15:37:00Z">
        <w:r w:rsidR="001735D2">
          <w:rPr>
            <w:rFonts w:ascii="Tahoma" w:hAnsi="Tahoma" w:cs="Tahoma"/>
            <w:sz w:val="22"/>
            <w:szCs w:val="22"/>
          </w:rPr>
          <w:t xml:space="preserve"> </w:t>
        </w:r>
      </w:ins>
      <w:ins w:id="271" w:author=" " w:date="2021-07-29T15:38:00Z">
        <w:r w:rsidRPr="009433A2" w:rsidR="001735D2">
          <w:rPr>
            <w:rFonts w:ascii="Tahoma" w:hAnsi="Tahoma" w:cs="Tahoma"/>
            <w:sz w:val="22"/>
            <w:szCs w:val="22"/>
            <w:highlight w:val="yellow"/>
            <w:rPrChange w:id="272" w:author=" " w:date="2021-08-03T12:07:00Z">
              <w:rPr>
                <w:rFonts w:ascii="Tahoma" w:hAnsi="Tahoma" w:cs="Tahoma"/>
                <w:sz w:val="22"/>
                <w:szCs w:val="22"/>
              </w:rPr>
            </w:rPrChange>
          </w:rPr>
          <w:t>[</w:t>
        </w:r>
      </w:ins>
      <w:ins w:id="273" w:author=" " w:date="2021-07-29T15:38:00Z">
        <w:r w:rsidRPr="009433A2" w:rsidR="001735D2">
          <w:rPr>
            <w:rFonts w:ascii="Tahoma" w:hAnsi="Tahoma" w:cs="Tahoma"/>
            <w:b/>
            <w:sz w:val="22"/>
            <w:szCs w:val="22"/>
            <w:highlight w:val="yellow"/>
            <w:rPrChange w:id="274" w:author=" " w:date="2021-08-03T12:07:00Z">
              <w:rPr>
                <w:rFonts w:ascii="Tahoma" w:hAnsi="Tahoma" w:cs="Tahoma"/>
                <w:sz w:val="22"/>
                <w:szCs w:val="22"/>
              </w:rPr>
            </w:rPrChange>
          </w:rPr>
          <w:t xml:space="preserve">Nota </w:t>
        </w:r>
      </w:ins>
      <w:ins w:id="275" w:author=" " w:date="2021-07-30T19:31:00Z">
        <w:r w:rsidRPr="009433A2">
          <w:rPr>
            <w:rFonts w:ascii="Tahoma" w:hAnsi="Tahoma" w:cs="Tahoma"/>
            <w:b/>
            <w:sz w:val="22"/>
            <w:szCs w:val="22"/>
            <w:highlight w:val="yellow"/>
            <w:rPrChange w:id="276" w:author=" " w:date="2021-08-03T12:07:00Z">
              <w:rPr>
                <w:rFonts w:ascii="Tahoma" w:hAnsi="Tahoma" w:cs="Tahoma"/>
                <w:sz w:val="22"/>
                <w:szCs w:val="22"/>
              </w:rPr>
            </w:rPrChange>
          </w:rPr>
          <w:t>BBI</w:t>
        </w:r>
      </w:ins>
      <w:ins w:id="277" w:author=" " w:date="2021-07-30T19:31:00Z">
        <w:r w:rsidRPr="009433A2">
          <w:rPr>
            <w:rFonts w:ascii="Tahoma" w:hAnsi="Tahoma" w:cs="Tahoma"/>
            <w:sz w:val="22"/>
            <w:szCs w:val="22"/>
            <w:highlight w:val="yellow"/>
            <w:rPrChange w:id="278" w:author=" " w:date="2021-08-03T12:07:00Z">
              <w:rPr>
                <w:rFonts w:ascii="Tahoma" w:hAnsi="Tahoma" w:cs="Tahoma"/>
                <w:sz w:val="22"/>
                <w:szCs w:val="22"/>
              </w:rPr>
            </w:rPrChange>
          </w:rPr>
          <w:t xml:space="preserve">: Pavarini favor esclarecer motivo das alterações. O </w:t>
        </w:r>
      </w:ins>
      <w:ins w:id="279" w:author=" " w:date="2021-07-30T19:31:00Z">
        <w:r w:rsidRPr="009433A2">
          <w:rPr>
            <w:rFonts w:ascii="Tahoma" w:hAnsi="Tahoma" w:cs="Tahoma"/>
            <w:sz w:val="22"/>
            <w:szCs w:val="22"/>
            <w:highlight w:val="yellow"/>
            <w:rPrChange w:id="280" w:author=" " w:date="2021-08-03T12:07:00Z">
              <w:rPr>
                <w:rFonts w:ascii="Tahoma" w:hAnsi="Tahoma" w:cs="Tahoma"/>
                <w:sz w:val="22"/>
                <w:szCs w:val="22"/>
              </w:rPr>
            </w:rPrChange>
          </w:rPr>
          <w:t>repagamento parcial somente poderia ser feito por este mecanismo, mediante pagamento de pr</w:t>
        </w:r>
      </w:ins>
      <w:ins w:id="281" w:author=" " w:date="2021-07-30T19:32:00Z">
        <w:r w:rsidRPr="009433A2">
          <w:rPr>
            <w:rFonts w:ascii="Tahoma" w:hAnsi="Tahoma" w:cs="Tahoma"/>
            <w:sz w:val="22"/>
            <w:szCs w:val="22"/>
            <w:highlight w:val="yellow"/>
            <w:rPrChange w:id="282" w:author=" " w:date="2021-08-03T12:07:00Z">
              <w:rPr>
                <w:rFonts w:ascii="Tahoma" w:hAnsi="Tahoma" w:cs="Tahoma"/>
                <w:sz w:val="22"/>
                <w:szCs w:val="22"/>
              </w:rPr>
            </w:rPrChange>
          </w:rPr>
          <w:t xml:space="preserve">êmio. Sugerimos retornar </w:t>
        </w:r>
      </w:ins>
      <w:ins w:id="283" w:author=" " w:date="2021-07-30T19:32:00Z">
        <w:r w:rsidRPr="009433A2">
          <w:rPr>
            <w:rFonts w:ascii="Tahoma" w:hAnsi="Tahoma" w:cs="Tahoma"/>
            <w:sz w:val="22"/>
            <w:szCs w:val="22"/>
            <w:highlight w:val="yellow"/>
            <w:rPrChange w:id="284" w:author=" " w:date="2021-08-03T12:07:00Z">
              <w:rPr>
                <w:rFonts w:ascii="Tahoma" w:hAnsi="Tahoma" w:cs="Tahoma"/>
                <w:sz w:val="22"/>
                <w:szCs w:val="22"/>
              </w:rPr>
            </w:rPrChange>
          </w:rPr>
          <w:t>na</w:t>
        </w:r>
      </w:ins>
      <w:ins w:id="285" w:author=" " w:date="2021-07-30T19:32:00Z">
        <w:r w:rsidRPr="009433A2">
          <w:rPr>
            <w:rFonts w:ascii="Tahoma" w:hAnsi="Tahoma" w:cs="Tahoma"/>
            <w:sz w:val="22"/>
            <w:szCs w:val="22"/>
            <w:highlight w:val="yellow"/>
            <w:rPrChange w:id="286" w:author=" " w:date="2021-08-03T12:07:00Z">
              <w:rPr>
                <w:rFonts w:ascii="Tahoma" w:hAnsi="Tahoma" w:cs="Tahoma"/>
                <w:sz w:val="22"/>
                <w:szCs w:val="22"/>
              </w:rPr>
            </w:rPrChange>
          </w:rPr>
          <w:t xml:space="preserve"> </w:t>
        </w:r>
      </w:ins>
      <w:ins w:id="287" w:author=" " w:date="2021-07-30T19:32:00Z">
        <w:r w:rsidRPr="009433A2">
          <w:rPr>
            <w:rFonts w:ascii="Tahoma" w:hAnsi="Tahoma" w:cs="Tahoma"/>
            <w:sz w:val="22"/>
            <w:szCs w:val="22"/>
            <w:highlight w:val="yellow"/>
            <w:rPrChange w:id="288" w:author=" " w:date="2021-08-03T12:07:00Z">
              <w:rPr>
                <w:rFonts w:ascii="Tahoma" w:hAnsi="Tahoma" w:cs="Tahoma"/>
                <w:sz w:val="22"/>
                <w:szCs w:val="22"/>
              </w:rPr>
            </w:rPrChange>
          </w:rPr>
          <w:t>integralidade]</w:t>
        </w:r>
      </w:ins>
      <w:ins w:id="289" w:author=" " w:date="2021-08-04T13:57:00Z">
        <w:r>
          <w:rPr>
            <w:rFonts w:ascii="Tahoma" w:hAnsi="Tahoma" w:cs="Tahoma"/>
            <w:sz w:val="22"/>
            <w:szCs w:val="22"/>
          </w:rPr>
          <w:t>[</w:t>
        </w:r>
      </w:ins>
      <w:ins w:id="290" w:author=" " w:date="2021-08-04T14:16:00Z">
        <w:r w:rsidRPr="000B3F8C" w:rsidR="00AA1D38">
          <w:rPr>
            <w:rFonts w:ascii="Tahoma" w:hAnsi="Tahoma" w:cs="Tahoma"/>
            <w:b/>
            <w:sz w:val="22"/>
            <w:szCs w:val="22"/>
            <w:highlight w:val="yellow"/>
            <w:rPrChange w:id="291" w:author=" " w:date="2021-08-04T14:17:00Z">
              <w:rPr>
                <w:rFonts w:ascii="Tahoma" w:hAnsi="Tahoma" w:cs="Tahoma"/>
                <w:sz w:val="22"/>
                <w:szCs w:val="22"/>
              </w:rPr>
            </w:rPrChange>
          </w:rPr>
          <w:t>Nota</w:t>
        </w:r>
      </w:ins>
      <w:ins w:id="292" w:author=" " w:date="2021-08-04T14:17:00Z">
        <w:r w:rsidRPr="000B3F8C" w:rsidR="000B3F8C">
          <w:rPr>
            <w:rFonts w:ascii="Tahoma" w:hAnsi="Tahoma" w:cs="Tahoma"/>
            <w:b/>
            <w:sz w:val="22"/>
            <w:szCs w:val="22"/>
            <w:highlight w:val="yellow"/>
            <w:rPrChange w:id="293" w:author=" " w:date="2021-08-04T14:17:00Z">
              <w:rPr>
                <w:rFonts w:ascii="Tahoma" w:hAnsi="Tahoma" w:cs="Tahoma"/>
                <w:sz w:val="22"/>
                <w:szCs w:val="22"/>
              </w:rPr>
            </w:rPrChange>
          </w:rPr>
          <w:t xml:space="preserve"> </w:t>
        </w:r>
      </w:ins>
      <w:ins w:id="294" w:author=" " w:date="2021-08-04T13:58:00Z">
        <w:r w:rsidRPr="000B3F8C">
          <w:rPr>
            <w:rFonts w:ascii="Tahoma" w:hAnsi="Tahoma" w:cs="Tahoma"/>
            <w:b/>
            <w:sz w:val="22"/>
            <w:szCs w:val="22"/>
            <w:highlight w:val="yellow"/>
            <w:rPrChange w:id="295" w:author=" " w:date="2021-08-04T14:17:00Z">
              <w:rPr>
                <w:rFonts w:ascii="Tahoma" w:hAnsi="Tahoma" w:cs="Tahoma"/>
                <w:sz w:val="22"/>
                <w:szCs w:val="22"/>
              </w:rPr>
            </w:rPrChange>
          </w:rPr>
          <w:t>SP:</w:t>
        </w:r>
      </w:ins>
      <w:ins w:id="296" w:author=" " w:date="2021-08-04T13:58:00Z">
        <w:r w:rsidRPr="000B3F8C">
          <w:rPr>
            <w:rFonts w:ascii="Tahoma" w:hAnsi="Tahoma" w:cs="Tahoma"/>
            <w:sz w:val="22"/>
            <w:szCs w:val="22"/>
            <w:highlight w:val="yellow"/>
            <w:rPrChange w:id="297" w:author=" " w:date="2021-08-04T14:17:00Z">
              <w:rPr>
                <w:rFonts w:ascii="Tahoma" w:hAnsi="Tahoma" w:cs="Tahoma"/>
                <w:sz w:val="22"/>
                <w:szCs w:val="22"/>
              </w:rPr>
            </w:rPrChange>
          </w:rPr>
          <w:t xml:space="preserve"> De acordo em manter 5.2.1</w:t>
        </w:r>
      </w:ins>
      <w:ins w:id="298" w:author=" " w:date="2021-07-30T19:32:00Z">
        <w:r w:rsidRPr="000B3F8C">
          <w:rPr>
            <w:rFonts w:ascii="Tahoma" w:hAnsi="Tahoma" w:cs="Tahoma"/>
            <w:sz w:val="22"/>
            <w:szCs w:val="22"/>
            <w:highlight w:val="yellow"/>
            <w:rPrChange w:id="299" w:author=" " w:date="2021-08-04T14:17:00Z">
              <w:rPr>
                <w:rFonts w:ascii="Tahoma" w:hAnsi="Tahoma" w:cs="Tahoma"/>
                <w:sz w:val="22"/>
                <w:szCs w:val="22"/>
              </w:rPr>
            </w:rPrChange>
          </w:rPr>
          <w:t xml:space="preserve"> </w:t>
        </w:r>
      </w:ins>
      <w:ins w:id="300" w:author=" " w:date="2021-08-04T13:58:00Z">
        <w:r w:rsidRPr="000B3F8C">
          <w:rPr>
            <w:rFonts w:ascii="Tahoma" w:hAnsi="Tahoma" w:cs="Tahoma"/>
            <w:sz w:val="22"/>
            <w:szCs w:val="22"/>
            <w:highlight w:val="yellow"/>
            <w:rPrChange w:id="301" w:author=" " w:date="2021-08-04T14:17:00Z">
              <w:rPr>
                <w:rFonts w:ascii="Tahoma" w:hAnsi="Tahoma" w:cs="Tahoma"/>
                <w:sz w:val="22"/>
                <w:szCs w:val="22"/>
              </w:rPr>
            </w:rPrChange>
          </w:rPr>
          <w:t>uma vez que quando da Am</w:t>
        </w:r>
      </w:ins>
      <w:ins w:id="302" w:author=" " w:date="2021-08-04T13:59:00Z">
        <w:r w:rsidRPr="000B3F8C">
          <w:rPr>
            <w:rFonts w:ascii="Tahoma" w:hAnsi="Tahoma" w:cs="Tahoma"/>
            <w:sz w:val="22"/>
            <w:szCs w:val="22"/>
            <w:highlight w:val="yellow"/>
            <w:rPrChange w:id="303" w:author=" " w:date="2021-08-04T14:17:00Z">
              <w:rPr>
                <w:rFonts w:ascii="Tahoma" w:hAnsi="Tahoma" w:cs="Tahoma"/>
                <w:sz w:val="22"/>
                <w:szCs w:val="22"/>
              </w:rPr>
            </w:rPrChange>
          </w:rPr>
          <w:t xml:space="preserve">ortização Extraordinária serão pagos juros proporcionais à parcela amortizada e não o total de juros devidos na respectiva data. </w:t>
        </w:r>
      </w:ins>
      <w:ins w:id="304" w:author=" " w:date="2021-08-04T14:01:00Z">
        <w:r w:rsidRPr="000B3F8C">
          <w:rPr>
            <w:rFonts w:ascii="Tahoma" w:hAnsi="Tahoma" w:cs="Tahoma"/>
            <w:sz w:val="22"/>
            <w:szCs w:val="22"/>
            <w:highlight w:val="yellow"/>
            <w:rPrChange w:id="305" w:author=" " w:date="2021-08-04T14:17:00Z">
              <w:rPr>
                <w:rFonts w:ascii="Tahoma" w:hAnsi="Tahoma" w:cs="Tahoma"/>
                <w:sz w:val="22"/>
                <w:szCs w:val="22"/>
              </w:rPr>
            </w:rPrChange>
          </w:rPr>
          <w:t>O tema da 5.2.2 já está tratado no item (c) da 5.2]</w:t>
        </w:r>
      </w:ins>
      <w:ins w:id="306" w:author=" " w:date="2021-08-04T14:00:00Z">
        <w:r>
          <w:rPr>
            <w:rFonts w:ascii="Tahoma" w:hAnsi="Tahoma" w:cs="Tahoma"/>
            <w:sz w:val="22"/>
            <w:szCs w:val="22"/>
          </w:rPr>
          <w:t xml:space="preserve"> </w:t>
        </w:r>
      </w:ins>
    </w:p>
    <w:p w:rsidR="00466783" w:rsidRPr="00BB59F0" w:rsidP="00466783" w14:paraId="49F47843"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seguirá, para as Debêntures custodiadas eletronicamente na B3, os procedimentos operacionais da B3. Caso as Debêntures não estejam custodiadas eletronicamente na B3, o pagamento da </w:t>
      </w:r>
      <w:r w:rsidR="00005399">
        <w:rPr>
          <w:rFonts w:ascii="Tahoma" w:hAnsi="Tahoma" w:cs="Tahoma"/>
          <w:sz w:val="22"/>
          <w:szCs w:val="22"/>
        </w:rPr>
        <w:t>A</w:t>
      </w:r>
      <w:r w:rsidRPr="00BB59F0">
        <w:rPr>
          <w:rFonts w:ascii="Tahoma" w:hAnsi="Tahoma" w:cs="Tahoma"/>
          <w:sz w:val="22"/>
          <w:szCs w:val="22"/>
        </w:rPr>
        <w:t xml:space="preserve">mortização </w:t>
      </w:r>
      <w:r w:rsidR="00005399">
        <w:rPr>
          <w:rFonts w:ascii="Tahoma" w:hAnsi="Tahoma" w:cs="Tahoma"/>
          <w:sz w:val="22"/>
          <w:szCs w:val="22"/>
        </w:rPr>
        <w:t>E</w:t>
      </w:r>
      <w:r w:rsidRPr="00BB59F0">
        <w:rPr>
          <w:rFonts w:ascii="Tahoma" w:hAnsi="Tahoma" w:cs="Tahoma"/>
          <w:sz w:val="22"/>
          <w:szCs w:val="22"/>
        </w:rPr>
        <w:t xml:space="preserve">xtraordinária das Debêntures </w:t>
      </w:r>
      <w:r w:rsidRPr="003C09DF" w:rsidR="00B37BC8">
        <w:rPr>
          <w:rFonts w:ascii="Tahoma" w:hAnsi="Tahoma" w:cs="Tahoma"/>
          <w:sz w:val="22"/>
          <w:szCs w:val="22"/>
        </w:rPr>
        <w:t xml:space="preserve">será realizada por meio do </w:t>
      </w:r>
      <w:r w:rsidR="006F66CB">
        <w:rPr>
          <w:rFonts w:ascii="Tahoma" w:hAnsi="Tahoma" w:cs="Tahoma"/>
          <w:sz w:val="22"/>
          <w:szCs w:val="22"/>
        </w:rPr>
        <w:t>Banco</w:t>
      </w:r>
      <w:r w:rsidRPr="003C09DF" w:rsidR="006F66CB">
        <w:rPr>
          <w:rFonts w:ascii="Tahoma" w:hAnsi="Tahoma" w:cs="Tahoma"/>
          <w:sz w:val="22"/>
          <w:szCs w:val="22"/>
        </w:rPr>
        <w:t xml:space="preserve"> </w:t>
      </w:r>
      <w:r w:rsidRPr="003C09DF" w:rsidR="00B37BC8">
        <w:rPr>
          <w:rFonts w:ascii="Tahoma" w:hAnsi="Tahoma" w:cs="Tahoma"/>
          <w:sz w:val="22"/>
          <w:szCs w:val="22"/>
        </w:rPr>
        <w:t>Liquidante.</w:t>
      </w:r>
    </w:p>
    <w:p w:rsidR="00466783" w:rsidRPr="00BB59F0" w:rsidP="00466783" w14:paraId="42B67356" w14:textId="77777777">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 xml:space="preserve">A realização da Amortização Extraordinária </w:t>
      </w:r>
      <w:del w:id="307" w:author=" " w:date="2021-07-29T16:02:00Z">
        <w:r w:rsidRPr="003C09DF">
          <w:rPr>
            <w:rFonts w:ascii="Tahoma" w:hAnsi="Tahoma" w:cs="Tahoma"/>
            <w:sz w:val="22"/>
            <w:szCs w:val="22"/>
          </w:rPr>
          <w:delText xml:space="preserve">Parcial </w:delText>
        </w:r>
      </w:del>
      <w:r w:rsidRPr="003C09DF">
        <w:rPr>
          <w:rFonts w:ascii="Tahoma" w:hAnsi="Tahoma" w:cs="Tahoma"/>
          <w:sz w:val="22"/>
          <w:szCs w:val="22"/>
        </w:rPr>
        <w:t>deverá abranger, proporcionalmente, todas as Debêntures, e deverá obedecer ao limite de amortização de 98% (noventa e oito por cento) do Saldo do valor Nominal Unitário das Debêntures.</w:t>
      </w:r>
    </w:p>
    <w:p w:rsidR="00B37BC8" w:rsidRPr="00BB59F0" w:rsidP="003C09DF" w14:paraId="6C7391A4" w14:textId="77777777">
      <w:pPr>
        <w:pStyle w:val="ListParagraph"/>
        <w:numPr>
          <w:ilvl w:val="1"/>
          <w:numId w:val="32"/>
        </w:numPr>
        <w:tabs>
          <w:tab w:val="num" w:pos="0"/>
          <w:tab w:val="clear" w:pos="709"/>
        </w:tabs>
        <w:spacing w:line="320" w:lineRule="exact"/>
        <w:ind w:left="0" w:firstLine="0"/>
        <w:jc w:val="both"/>
        <w:rPr>
          <w:rFonts w:ascii="Tahoma" w:hAnsi="Tahoma" w:cs="Tahoma"/>
          <w:i/>
          <w:sz w:val="22"/>
          <w:szCs w:val="22"/>
        </w:rPr>
      </w:pPr>
      <w:r w:rsidRPr="00BB59F0">
        <w:rPr>
          <w:rFonts w:ascii="Tahoma" w:hAnsi="Tahoma" w:cs="Tahoma"/>
          <w:i/>
          <w:sz w:val="22"/>
          <w:szCs w:val="22"/>
        </w:rPr>
        <w:t>Oferta de Resgate Antecipado</w:t>
      </w:r>
      <w:r w:rsidRPr="00BB59F0">
        <w:rPr>
          <w:rFonts w:ascii="Tahoma" w:hAnsi="Tahoma" w:cs="Tahoma"/>
          <w:sz w:val="22"/>
          <w:szCs w:val="22"/>
        </w:rPr>
        <w:t>. A Companhia poderá, a seu exclusivo critério e a qualquer tempo, realizar uma oferta de resgate antecipado total das Debêntures, endereçada a todos os Debenturistas, sendo assegurado a todos os Debenturistas igualdade de condições para aceitar o resgate das Debêntures por eles detidas ("</w:t>
      </w:r>
      <w:r w:rsidRPr="00BB59F0">
        <w:rPr>
          <w:rFonts w:ascii="Tahoma" w:hAnsi="Tahoma" w:cs="Tahoma"/>
          <w:sz w:val="22"/>
          <w:szCs w:val="22"/>
          <w:u w:val="single"/>
        </w:rPr>
        <w:t>Oferta de Resgate Antecipado</w:t>
      </w:r>
      <w:r w:rsidRPr="00BB59F0">
        <w:rPr>
          <w:rFonts w:ascii="Tahoma" w:hAnsi="Tahoma" w:cs="Tahoma"/>
          <w:sz w:val="22"/>
          <w:szCs w:val="22"/>
        </w:rPr>
        <w:t>"). A Oferta de Resgate Antecipado deverá ser operacionalizada da seguinte forma:</w:t>
      </w:r>
    </w:p>
    <w:p w:rsidR="00B37BC8" w:rsidP="00CF41D3" w14:paraId="28A733E5" w14:textId="77777777">
      <w:pPr>
        <w:widowControl w:val="0"/>
        <w:numPr>
          <w:ilvl w:val="5"/>
          <w:numId w:val="32"/>
        </w:numPr>
        <w:spacing w:line="320" w:lineRule="exact"/>
        <w:jc w:val="both"/>
        <w:rPr>
          <w:rFonts w:ascii="Tahoma" w:hAnsi="Tahoma" w:cs="Tahoma"/>
          <w:sz w:val="22"/>
          <w:szCs w:val="22"/>
        </w:rPr>
      </w:pPr>
      <w:r>
        <w:rPr>
          <w:rFonts w:ascii="Tahoma" w:hAnsi="Tahoma" w:cs="Tahoma"/>
          <w:sz w:val="22"/>
          <w:szCs w:val="22"/>
        </w:rPr>
        <w:t>A</w:t>
      </w:r>
      <w:r w:rsidRPr="00B37BC8">
        <w:rPr>
          <w:rFonts w:ascii="Tahoma" w:hAnsi="Tahoma" w:cs="Tahoma"/>
          <w:sz w:val="22"/>
          <w:szCs w:val="22"/>
        </w:rPr>
        <w:t xml:space="preserve"> Companhia realizará a Oferta de Resgate Antecipado </w:t>
      </w:r>
      <w:r w:rsidR="00CF41D3">
        <w:rPr>
          <w:rFonts w:ascii="Tahoma" w:hAnsi="Tahoma" w:cs="Tahoma"/>
          <w:sz w:val="22"/>
          <w:szCs w:val="22"/>
        </w:rPr>
        <w:t xml:space="preserve">da totalidade das Debêntures, </w:t>
      </w:r>
      <w:r w:rsidRPr="00B37BC8">
        <w:rPr>
          <w:rFonts w:ascii="Tahoma" w:hAnsi="Tahoma" w:cs="Tahoma"/>
          <w:sz w:val="22"/>
          <w:szCs w:val="22"/>
        </w:rPr>
        <w:t xml:space="preserve">por meio de comunicação individual enviada aos Debenturistas, com cópia para o Agente Fiduciário, ou publicação de </w:t>
      </w:r>
      <w:r w:rsidRPr="009433A2">
        <w:rPr>
          <w:rFonts w:ascii="Tahoma" w:hAnsi="Tahoma" w:cs="Tahoma"/>
          <w:sz w:val="22"/>
          <w:szCs w:val="22"/>
        </w:rPr>
        <w:t xml:space="preserve">anúncio </w:t>
      </w:r>
      <w:r w:rsidRPr="009433A2" w:rsidR="00CF41D3">
        <w:rPr>
          <w:rFonts w:ascii="Tahoma" w:hAnsi="Tahoma" w:cs="Tahoma"/>
          <w:sz w:val="22"/>
          <w:szCs w:val="22"/>
        </w:rPr>
        <w:t>nos termos da Cláusula 4.19 acima (“</w:t>
      </w:r>
      <w:r w:rsidRPr="009433A2" w:rsidR="00CF41D3">
        <w:rPr>
          <w:rFonts w:ascii="Tahoma" w:hAnsi="Tahoma" w:cs="Tahoma"/>
          <w:sz w:val="22"/>
          <w:szCs w:val="22"/>
          <w:u w:val="single"/>
        </w:rPr>
        <w:t>Comunicação de Oferta de Resgate Antecipado</w:t>
      </w:r>
      <w:r w:rsidRPr="009433A2" w:rsidR="00CF41D3">
        <w:rPr>
          <w:rFonts w:ascii="Tahoma" w:hAnsi="Tahoma" w:cs="Tahoma"/>
          <w:sz w:val="22"/>
          <w:szCs w:val="22"/>
        </w:rPr>
        <w:t>”)</w:t>
      </w:r>
      <w:r w:rsidRPr="009433A2">
        <w:rPr>
          <w:rFonts w:ascii="Tahoma" w:hAnsi="Tahoma" w:cs="Tahoma"/>
          <w:sz w:val="22"/>
          <w:szCs w:val="22"/>
        </w:rPr>
        <w:t xml:space="preserve">, com </w:t>
      </w:r>
      <w:del w:id="308" w:author=" " w:date="2021-08-03T12:09:00Z">
        <w:r w:rsidRPr="009433A2">
          <w:rPr>
            <w:rFonts w:ascii="Tahoma" w:hAnsi="Tahoma" w:cs="Tahoma"/>
            <w:sz w:val="22"/>
            <w:szCs w:val="22"/>
          </w:rPr>
          <w:delText>[</w:delText>
        </w:r>
      </w:del>
      <w:r w:rsidRPr="009433A2">
        <w:rPr>
          <w:rFonts w:ascii="Tahoma" w:hAnsi="Tahoma" w:cs="Tahoma"/>
          <w:sz w:val="22"/>
          <w:szCs w:val="22"/>
          <w:highlight w:val="none"/>
          <w:rPrChange w:id="309" w:author=" " w:date="2021-08-03T12:09:00Z">
            <w:rPr>
              <w:rFonts w:ascii="Tahoma" w:hAnsi="Tahoma" w:cs="Tahoma"/>
              <w:sz w:val="22"/>
              <w:szCs w:val="22"/>
              <w:highlight w:val="yellow"/>
            </w:rPr>
          </w:rPrChange>
        </w:rPr>
        <w:t>30 (trinta)</w:t>
      </w:r>
      <w:del w:id="310" w:author=" " w:date="2021-08-03T12:09:00Z">
        <w:r w:rsidRPr="009433A2">
          <w:rPr>
            <w:rFonts w:ascii="Tahoma" w:hAnsi="Tahoma" w:cs="Tahoma"/>
            <w:sz w:val="22"/>
            <w:szCs w:val="22"/>
            <w:highlight w:val="none"/>
            <w:rPrChange w:id="311" w:author=" " w:date="2021-08-03T12:09:00Z">
              <w:rPr>
                <w:rFonts w:ascii="Tahoma" w:hAnsi="Tahoma" w:cs="Tahoma"/>
                <w:sz w:val="22"/>
                <w:szCs w:val="22"/>
                <w:highlight w:val="yellow"/>
              </w:rPr>
            </w:rPrChange>
          </w:rPr>
          <w:delText>]</w:delText>
        </w:r>
      </w:del>
      <w:r w:rsidRPr="009433A2">
        <w:rPr>
          <w:rFonts w:ascii="Tahoma" w:hAnsi="Tahoma" w:cs="Tahoma"/>
          <w:sz w:val="22"/>
          <w:szCs w:val="22"/>
        </w:rPr>
        <w:t xml:space="preserve"> Dias de antecedência da data em que se pretende realizar a Oferta de Resgate Antecipado, sendo que na referida comunicação deverá constar: (i) o valor do prêmio de resgate, caso exista, que não poderá ser negativo; (ii) forma de manifestação, à Emissora,</w:t>
      </w:r>
      <w:r w:rsidRPr="00CF41D3">
        <w:rPr>
          <w:rFonts w:ascii="Tahoma" w:hAnsi="Tahoma" w:cs="Tahoma"/>
          <w:sz w:val="22"/>
          <w:szCs w:val="22"/>
        </w:rPr>
        <w:t xml:space="preserve"> pelo Debenturista que aceitar a Oferta de Resgate Antecipado; (iii) a data efetiva para o resgate das Debêntures e pagamento aos Debenturistas; e (iv) demais informações necessárias para tomada de decisão pelos Debenturistas. </w:t>
      </w:r>
    </w:p>
    <w:p w:rsidR="00B37BC8" w:rsidP="00CF41D3" w14:paraId="317EA0A6" w14:textId="77777777">
      <w:pPr>
        <w:widowControl w:val="0"/>
        <w:numPr>
          <w:ilvl w:val="5"/>
          <w:numId w:val="32"/>
        </w:numPr>
        <w:spacing w:line="320" w:lineRule="exact"/>
        <w:jc w:val="both"/>
        <w:rPr>
          <w:rFonts w:ascii="Tahoma" w:hAnsi="Tahoma" w:cs="Tahoma"/>
          <w:sz w:val="22"/>
          <w:szCs w:val="22"/>
        </w:rPr>
      </w:pPr>
      <w:r w:rsidRPr="00CF41D3">
        <w:rPr>
          <w:rFonts w:ascii="Tahoma" w:hAnsi="Tahoma" w:cs="Tahoma"/>
          <w:sz w:val="22"/>
          <w:szCs w:val="22"/>
        </w:rPr>
        <w:t>Após a publicação dos termos da Oferta de Resgate Antecipado, os Debenturistas que optarem pela adesão à Oferta de Resgate Antecipado deverão se manifestar nesse sentido, de forma escrita, ao Agente Fiduciário com cópia para a Companhia, no prazo e forma dispostos na Comunicação de Oferta de Resgate Antecipado, a qual ocorrerá em uma única data para todas as Debêntures objeto da Oferta de Resgate Antecipado, observado que a Companhia somente poderá resgatar antecipadamente a quantidade de Debêntures que tenha sido indicada por seus respectivos titulares em adesão à Oferta de Resgate Antecipado</w:t>
      </w:r>
    </w:p>
    <w:p w:rsidR="00CF41D3" w:rsidP="00CF41D3" w14:paraId="61E5CC94" w14:textId="77777777">
      <w:pPr>
        <w:widowControl w:val="0"/>
        <w:numPr>
          <w:ilvl w:val="5"/>
          <w:numId w:val="32"/>
        </w:numPr>
        <w:spacing w:line="320" w:lineRule="exact"/>
        <w:jc w:val="both"/>
        <w:rPr>
          <w:rFonts w:ascii="Tahoma" w:hAnsi="Tahoma" w:cs="Tahoma"/>
          <w:sz w:val="22"/>
          <w:szCs w:val="22"/>
        </w:rPr>
      </w:pPr>
      <w:r>
        <w:t xml:space="preserve">A </w:t>
      </w:r>
      <w:r w:rsidRPr="003C09DF">
        <w:rPr>
          <w:rFonts w:ascii="Tahoma" w:hAnsi="Tahoma" w:cs="Tahoma"/>
          <w:sz w:val="22"/>
          <w:szCs w:val="22"/>
        </w:rPr>
        <w:t>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rsidR="00B37BC8" w:rsidRPr="00CF41D3" w:rsidP="00CF41D3" w14:paraId="47E64685"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O valor a ser pago aos Debenturistas será equivalente ao Valor Nominal Unitário ou saldo do Valor Nominal Unitário das Debêntures a serem resgatadas, conforme o caso, acrescido da (i) Remuneração calculada </w:t>
      </w:r>
      <w:r w:rsidRPr="00BB59F0">
        <w:rPr>
          <w:rFonts w:ascii="Tahoma" w:hAnsi="Tahoma" w:cs="Tahoma"/>
          <w:i/>
          <w:sz w:val="22"/>
          <w:szCs w:val="22"/>
        </w:rPr>
        <w:t>pro rata temporis</w:t>
      </w:r>
      <w:r w:rsidRPr="00BB59F0">
        <w:rPr>
          <w:rFonts w:ascii="Tahoma" w:hAnsi="Tahoma" w:cs="Tahoma"/>
          <w:sz w:val="22"/>
          <w:szCs w:val="22"/>
        </w:rPr>
        <w:t xml:space="preserve"> e de encargos moratórios, se for o caso, desde a </w:t>
      </w:r>
      <w:r w:rsidR="00CF41D3">
        <w:rPr>
          <w:rFonts w:ascii="Tahoma" w:hAnsi="Tahoma" w:cs="Tahoma"/>
          <w:sz w:val="22"/>
          <w:szCs w:val="22"/>
        </w:rPr>
        <w:t>Data de Início da Rentabilidade</w:t>
      </w:r>
      <w:r w:rsidRPr="00BB59F0">
        <w:rPr>
          <w:rFonts w:ascii="Tahoma" w:hAnsi="Tahoma" w:cs="Tahoma"/>
          <w:sz w:val="22"/>
          <w:szCs w:val="22"/>
        </w:rPr>
        <w:t xml:space="preserve">, ou da última Data de Pagamento da Remuneração, o que ocorrer por último, até a data do efetivo resgate antecipado total e (ii) de eventual prêmio de resgate oferecido aos Debenturistas, a exclusivo critério da </w:t>
      </w:r>
      <w:r w:rsidRPr="00CF41D3">
        <w:rPr>
          <w:rFonts w:ascii="Tahoma" w:hAnsi="Tahoma" w:cs="Tahoma"/>
          <w:sz w:val="22"/>
          <w:szCs w:val="22"/>
        </w:rPr>
        <w:t xml:space="preserve">Companhia, o qual não poderá, em nenhuma hipótese, ser negativo. </w:t>
      </w:r>
    </w:p>
    <w:p w:rsidR="00CF41D3" w:rsidRPr="003C09DF" w:rsidP="00CF41D3" w14:paraId="682C46B6" w14:textId="77777777">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As Debêntures resgatadas pela Emissora, conforme previsto nesta Cláusula, serão obrigatoriamente canceladas.</w:t>
      </w:r>
    </w:p>
    <w:p w:rsidR="00CF41D3" w:rsidRPr="003C09DF" w:rsidP="00CF41D3" w14:paraId="05A1B1A0" w14:textId="77777777">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O Resgate Antecipado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rsidR="00CF41D3" w:rsidRPr="00CF41D3" w:rsidP="003C09DF" w14:paraId="2728041E" w14:textId="77777777">
      <w:pPr>
        <w:widowControl w:val="0"/>
        <w:numPr>
          <w:ilvl w:val="5"/>
          <w:numId w:val="32"/>
        </w:numPr>
        <w:spacing w:line="320" w:lineRule="exact"/>
        <w:jc w:val="both"/>
        <w:rPr>
          <w:rFonts w:ascii="Tahoma" w:hAnsi="Tahoma" w:cs="Tahoma"/>
          <w:sz w:val="22"/>
          <w:szCs w:val="22"/>
        </w:rPr>
      </w:pPr>
      <w:r w:rsidRPr="003C09DF">
        <w:rPr>
          <w:rFonts w:ascii="Tahoma" w:hAnsi="Tahoma" w:cs="Tahoma"/>
          <w:sz w:val="22"/>
          <w:szCs w:val="22"/>
        </w:rPr>
        <w:t>A B3 e a ANBIMA deverão ser notificadas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rsidR="00042444" w:rsidRPr="00BB59F0" w:rsidP="003C09DF" w14:paraId="4532C731"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i/>
          <w:sz w:val="22"/>
          <w:szCs w:val="22"/>
        </w:rPr>
        <w:t>Aquisição Facultativa</w:t>
      </w:r>
      <w:r w:rsidRPr="00BB59F0">
        <w:rPr>
          <w:rFonts w:ascii="Tahoma" w:hAnsi="Tahoma" w:cs="Tahoma"/>
          <w:sz w:val="22"/>
          <w:szCs w:val="22"/>
        </w:rPr>
        <w:t xml:space="preserve">. </w:t>
      </w:r>
      <w:r>
        <w:t>A</w:t>
      </w:r>
      <w:r w:rsidRPr="003C09DF">
        <w:rPr>
          <w:rFonts w:ascii="Tahoma" w:hAnsi="Tahoma" w:cs="Tahoma"/>
          <w:sz w:val="22"/>
          <w:szCs w:val="22"/>
        </w:rPr>
        <w:t xml:space="preserve">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042444">
        <w:rPr>
          <w:rFonts w:ascii="Tahoma" w:hAnsi="Tahoma" w:cs="Tahoma"/>
          <w:sz w:val="22"/>
          <w:szCs w:val="22"/>
        </w:rPr>
        <w:t>.</w:t>
      </w:r>
      <w:r w:rsidRPr="00BB59F0">
        <w:rPr>
          <w:rFonts w:ascii="Tahoma" w:hAnsi="Tahoma" w:cs="Tahoma"/>
          <w:sz w:val="22"/>
          <w:szCs w:val="22"/>
        </w:rPr>
        <w:t xml:space="preserve"> </w:t>
      </w:r>
    </w:p>
    <w:p w:rsidR="00042444" w:rsidRPr="00BB59F0" w:rsidP="003C09DF" w14:paraId="481089E7" w14:textId="77777777">
      <w:pPr>
        <w:widowControl w:val="0"/>
        <w:numPr>
          <w:ilvl w:val="0"/>
          <w:numId w:val="32"/>
        </w:numPr>
        <w:spacing w:line="320" w:lineRule="exact"/>
        <w:jc w:val="center"/>
        <w:rPr>
          <w:rFonts w:ascii="Tahoma" w:hAnsi="Tahoma" w:cs="Tahoma"/>
          <w:smallCaps/>
          <w:sz w:val="22"/>
          <w:szCs w:val="22"/>
          <w:u w:val="single"/>
        </w:rPr>
      </w:pPr>
      <w:r>
        <w:rPr>
          <w:rFonts w:ascii="Tahoma" w:hAnsi="Tahoma" w:cs="Tahoma"/>
          <w:smallCaps/>
          <w:sz w:val="22"/>
          <w:szCs w:val="22"/>
          <w:u w:val="single"/>
        </w:rPr>
        <w:t>Vencimento Antecipado</w:t>
      </w:r>
    </w:p>
    <w:p w:rsidR="00042444" w:rsidRPr="00BB59F0" w:rsidP="003C09DF" w14:paraId="3D873A5C" w14:textId="77777777">
      <w:pPr>
        <w:widowControl w:val="0"/>
        <w:numPr>
          <w:ilvl w:val="1"/>
          <w:numId w:val="32"/>
        </w:numPr>
        <w:tabs>
          <w:tab w:val="num" w:pos="0"/>
          <w:tab w:val="clear" w:pos="709"/>
        </w:tabs>
        <w:spacing w:line="320" w:lineRule="exact"/>
        <w:ind w:left="0" w:firstLine="0"/>
        <w:jc w:val="both"/>
        <w:rPr>
          <w:rFonts w:ascii="Tahoma" w:hAnsi="Tahoma" w:cs="Tahoma"/>
          <w:sz w:val="22"/>
          <w:szCs w:val="22"/>
        </w:rPr>
      </w:pPr>
      <w:r w:rsidRPr="00BB59F0">
        <w:rPr>
          <w:rFonts w:ascii="Tahoma" w:hAnsi="Tahoma" w:cs="Tahoma"/>
          <w:sz w:val="22"/>
          <w:szCs w:val="22"/>
        </w:rPr>
        <w:t>Sujeito ao disposto nas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\h  \* MERGEFORMAT </w:instrText>
      </w:r>
      <w:r w:rsidRPr="00BB59F0">
        <w:rPr>
          <w:rFonts w:ascii="Tahoma" w:hAnsi="Tahoma" w:cs="Tahoma"/>
          <w:sz w:val="22"/>
          <w:szCs w:val="22"/>
        </w:rPr>
        <w:fldChar w:fldCharType="separate"/>
      </w:r>
      <w:r>
        <w:rPr>
          <w:rFonts w:ascii="Tahoma" w:hAnsi="Tahoma" w:cs="Tahoma"/>
          <w:sz w:val="22"/>
          <w:szCs w:val="22"/>
        </w:rPr>
        <w:t>6.4</w:t>
      </w:r>
      <w:r w:rsidRPr="00BB59F0">
        <w:rPr>
          <w:rFonts w:ascii="Tahoma" w:hAnsi="Tahoma" w:cs="Tahoma"/>
          <w:sz w:val="22"/>
          <w:szCs w:val="22"/>
        </w:rPr>
        <w:fldChar w:fldCharType="end"/>
      </w:r>
      <w:r w:rsidRPr="00BB59F0">
        <w:rPr>
          <w:rFonts w:ascii="Tahoma" w:hAnsi="Tahoma" w:cs="Tahoma"/>
          <w:sz w:val="22"/>
          <w:szCs w:val="22"/>
        </w:rPr>
        <w:t xml:space="preserve"> a </w:t>
      </w:r>
      <w:r w:rsidRPr="00BB59F0">
        <w:rPr>
          <w:rFonts w:ascii="Tahoma" w:hAnsi="Tahoma" w:cs="Tahoma"/>
          <w:sz w:val="22"/>
          <w:szCs w:val="22"/>
        </w:rPr>
        <w:fldChar w:fldCharType="begin"/>
      </w:r>
      <w:r w:rsidRPr="00BB59F0">
        <w:rPr>
          <w:rFonts w:ascii="Tahoma" w:hAnsi="Tahoma" w:cs="Tahoma"/>
          <w:sz w:val="22"/>
          <w:szCs w:val="22"/>
        </w:rPr>
        <w:instrText xml:space="preserve"> REF _Ref359943492 \n \p \h  \* MERGEFORMAT </w:instrText>
      </w:r>
      <w:r w:rsidRPr="00BB59F0">
        <w:rPr>
          <w:rFonts w:ascii="Tahoma" w:hAnsi="Tahoma" w:cs="Tahoma"/>
          <w:sz w:val="22"/>
          <w:szCs w:val="22"/>
        </w:rPr>
        <w:fldChar w:fldCharType="separate"/>
      </w:r>
      <w:r>
        <w:rPr>
          <w:rFonts w:ascii="Tahoma" w:hAnsi="Tahoma" w:cs="Tahoma"/>
          <w:sz w:val="22"/>
          <w:szCs w:val="22"/>
        </w:rPr>
        <w:t>6.10</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o Agente Fiduciário deverá considerar antecipadamente vencidas as obrigações decorrentes das Debêntures, e exigir o imediato </w:t>
      </w:r>
      <w:r w:rsidRPr="00BB59F0">
        <w:rPr>
          <w:rFonts w:ascii="Tahoma" w:hAnsi="Tahoma" w:cs="Tahoma"/>
          <w:sz w:val="22"/>
          <w:szCs w:val="22"/>
        </w:rPr>
        <w:t>pagamento, pela Companhia, dos valores devidos nos termos da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_Ref495496127 \n \p \h  \* MERGEFORMAT </w:instrText>
      </w:r>
      <w:r w:rsidRPr="00BB59F0" w:rsidR="00AE1678">
        <w:rPr>
          <w:rFonts w:ascii="Tahoma" w:hAnsi="Tahoma" w:cs="Tahoma"/>
          <w:sz w:val="22"/>
          <w:szCs w:val="22"/>
        </w:rPr>
        <w:fldChar w:fldCharType="separate"/>
      </w:r>
      <w:r w:rsidR="00AE1678">
        <w:rPr>
          <w:rFonts w:ascii="Tahoma" w:hAnsi="Tahoma" w:cs="Tahoma"/>
          <w:sz w:val="22"/>
          <w:szCs w:val="22"/>
        </w:rPr>
        <w:t>6.4</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Pr>
          <w:rFonts w:ascii="Tahoma" w:hAnsi="Tahoma" w:cs="Tahoma"/>
          <w:sz w:val="22"/>
          <w:szCs w:val="22"/>
        </w:rPr>
        <w:t>, na ocorrência de qualquer dos eventos previstos, nos termos das Cláusulas </w:t>
      </w:r>
      <w:r w:rsidRPr="00BB59F0">
        <w:rPr>
          <w:rFonts w:ascii="Tahoma" w:hAnsi="Tahoma" w:cs="Tahoma"/>
          <w:sz w:val="22"/>
          <w:szCs w:val="22"/>
        </w:rPr>
        <w:fldChar w:fldCharType="begin"/>
      </w:r>
      <w:r w:rsidRPr="00BB59F0">
        <w:rPr>
          <w:rFonts w:ascii="Tahoma" w:hAnsi="Tahoma" w:cs="Tahoma"/>
          <w:sz w:val="22"/>
          <w:szCs w:val="22"/>
        </w:rPr>
        <w:instrText xml:space="preserve"> REF _Ref356481657 \n \p \h  \* MERGEFORMAT </w:instrText>
      </w:r>
      <w:r w:rsidRPr="00BB59F0">
        <w:rPr>
          <w:rFonts w:ascii="Tahoma" w:hAnsi="Tahoma" w:cs="Tahoma"/>
          <w:sz w:val="22"/>
          <w:szCs w:val="22"/>
        </w:rPr>
        <w:fldChar w:fldCharType="separate"/>
      </w:r>
      <w:r>
        <w:rPr>
          <w:rFonts w:ascii="Tahoma" w:hAnsi="Tahoma" w:cs="Tahoma"/>
          <w:sz w:val="22"/>
          <w:szCs w:val="22"/>
        </w:rPr>
        <w:t>6.1.1</w:t>
      </w:r>
      <w:r w:rsidRPr="00BB59F0">
        <w:rPr>
          <w:rFonts w:ascii="Tahoma" w:hAnsi="Tahoma" w:cs="Tahoma"/>
          <w:sz w:val="22"/>
          <w:szCs w:val="22"/>
        </w:rPr>
        <w:t xml:space="preserve"> abaixo</w:t>
      </w:r>
      <w:r w:rsidRPr="00BB59F0">
        <w:rPr>
          <w:rFonts w:ascii="Tahoma" w:hAnsi="Tahoma" w:cs="Tahoma"/>
          <w:sz w:val="22"/>
          <w:szCs w:val="22"/>
        </w:rPr>
        <w:fldChar w:fldCharType="end"/>
      </w:r>
      <w:r w:rsidRPr="00BB59F0">
        <w:rPr>
          <w:rFonts w:ascii="Tahoma" w:hAnsi="Tahoma" w:cs="Tahoma"/>
          <w:sz w:val="22"/>
          <w:szCs w:val="22"/>
        </w:rPr>
        <w:t xml:space="preserve"> e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Pr>
          <w:rFonts w:ascii="Tahoma" w:hAnsi="Tahoma" w:cs="Tahoma"/>
          <w:sz w:val="22"/>
          <w:szCs w:val="22"/>
        </w:rPr>
        <w:t xml:space="preserve">6.1.2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xml:space="preserve"> (cada evento, um "</w:t>
      </w:r>
      <w:r w:rsidRPr="00BB59F0">
        <w:rPr>
          <w:rFonts w:ascii="Tahoma" w:hAnsi="Tahoma" w:cs="Tahoma"/>
          <w:sz w:val="22"/>
          <w:szCs w:val="22"/>
          <w:u w:val="single"/>
        </w:rPr>
        <w:t>Evento de Inadimplemento</w:t>
      </w:r>
      <w:r w:rsidRPr="00BB59F0">
        <w:rPr>
          <w:rFonts w:ascii="Tahoma" w:hAnsi="Tahoma" w:cs="Tahoma"/>
          <w:sz w:val="22"/>
          <w:szCs w:val="22"/>
        </w:rPr>
        <w:t>").</w:t>
      </w:r>
    </w:p>
    <w:p w:rsidR="00042444" w:rsidRPr="00BB59F0" w:rsidP="00042444" w14:paraId="07D6B44A"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 xml:space="preserve">Constituem Eventos de Inadimplemento que acarretam o vencimento antecipado automático das obrigações decorrentes das Debêntures, independentemente de aviso ou notificação, judicial ou extrajudicial, aplicando-se o disposto na Cláusula </w:t>
      </w:r>
      <w:r>
        <w:rPr>
          <w:rFonts w:ascii="Tahoma" w:hAnsi="Tahoma" w:cs="Tahoma"/>
          <w:sz w:val="22"/>
          <w:szCs w:val="22"/>
        </w:rPr>
        <w:t>6.4</w:t>
      </w:r>
      <w:r w:rsidRPr="00BB59F0">
        <w:rPr>
          <w:rFonts w:ascii="Tahoma" w:hAnsi="Tahoma" w:cs="Tahoma"/>
          <w:sz w:val="22"/>
          <w:szCs w:val="22"/>
        </w:rPr>
        <w:t> :</w:t>
      </w:r>
    </w:p>
    <w:p w:rsidR="00042444" w:rsidRPr="00BB59F0" w:rsidP="00042444" w14:paraId="52CF3EB1"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pecuniária relativa às Debêntures e/ou prevista nesta Escritura de Emissão e/ou em qualquer dos demais Documentos das Obrigações Garantidas, na respectiva data de pagamento, não sanado no prazo de 2 (dois) Dias Úteis contados da data do respectivo inadimplemento; </w:t>
      </w:r>
    </w:p>
    <w:p w:rsidR="00042444" w:rsidRPr="00BB59F0" w:rsidP="00042444" w14:paraId="73A4F4E6"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comprovação de invalidade, nulidade ou inexequibilidade desta Escritura de Emissão e/ou de qualquer dos demais Documentos das Obrigações Garantidas;</w:t>
      </w:r>
    </w:p>
    <w:p w:rsidR="00042444" w:rsidRPr="001735D2" w:rsidP="00042444" w14:paraId="1A540B47"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transferência ou qualquer forma de cessão ou promessa de cessão a terceiros, no todo ou em parte, pela </w:t>
      </w:r>
      <w:r w:rsidRPr="001735D2">
        <w:rPr>
          <w:rFonts w:ascii="Tahoma" w:hAnsi="Tahoma" w:cs="Tahoma"/>
          <w:sz w:val="22"/>
          <w:szCs w:val="22"/>
        </w:rPr>
        <w:t>Companhia ou pela Fiadora, de qualquer de suas obrigações nos t</w:t>
      </w:r>
      <w:r w:rsidRPr="006F66CB">
        <w:rPr>
          <w:rFonts w:ascii="Tahoma" w:hAnsi="Tahoma" w:cs="Tahoma"/>
          <w:sz w:val="22"/>
          <w:szCs w:val="22"/>
        </w:rPr>
        <w:t>ermos desta Escritura de Emissão e/ou de qualquer dos demais Documentos das Obrigações Garantidas</w:t>
      </w:r>
      <w:r w:rsidRPr="009E3B31">
        <w:rPr>
          <w:rFonts w:ascii="Tahoma" w:hAnsi="Tahoma" w:cs="Tahoma"/>
          <w:sz w:val="22"/>
          <w:szCs w:val="22"/>
        </w:rPr>
        <w:t>, exceto se em decorrência de uma operação societária que não constitua um Evento de Inadimplemento, nos termos permitidos pelo inciso VII</w:t>
      </w:r>
      <w:r w:rsidRPr="001735D2">
        <w:rPr>
          <w:rFonts w:ascii="Tahoma" w:hAnsi="Tahoma" w:cs="Tahoma"/>
          <w:sz w:val="22"/>
          <w:szCs w:val="22"/>
        </w:rPr>
        <w:t>; </w:t>
      </w:r>
    </w:p>
    <w:p w:rsidR="00042444" w:rsidRPr="00BB59F0" w:rsidP="00042444" w14:paraId="25414FAD" w14:textId="77777777">
      <w:pPr>
        <w:widowControl w:val="0"/>
        <w:numPr>
          <w:ilvl w:val="6"/>
          <w:numId w:val="73"/>
        </w:numPr>
        <w:spacing w:line="320" w:lineRule="exact"/>
        <w:jc w:val="both"/>
        <w:rPr>
          <w:rFonts w:ascii="Tahoma" w:hAnsi="Tahoma" w:cs="Tahoma"/>
          <w:sz w:val="22"/>
          <w:szCs w:val="22"/>
        </w:rPr>
      </w:pPr>
      <w:r w:rsidRPr="00005399">
        <w:rPr>
          <w:rFonts w:ascii="Tahoma" w:hAnsi="Tahoma" w:cs="Tahoma"/>
          <w:sz w:val="22"/>
          <w:szCs w:val="22"/>
        </w:rPr>
        <w:t xml:space="preserve">liquidação, dissolução ou extinção da Companhia, da Fiadora e/ou de qualquer das </w:t>
      </w:r>
      <w:r w:rsidRPr="009E3B31">
        <w:rPr>
          <w:rFonts w:ascii="Tahoma" w:hAnsi="Tahoma" w:cs="Tahoma"/>
          <w:sz w:val="22"/>
          <w:szCs w:val="22"/>
        </w:rPr>
        <w:t>Controladas Relevantes</w:t>
      </w:r>
      <w:r w:rsidRPr="001735D2">
        <w:rPr>
          <w:rFonts w:ascii="Tahoma" w:hAnsi="Tahoma" w:cs="Tahoma"/>
          <w:sz w:val="22"/>
          <w:szCs w:val="22"/>
        </w:rPr>
        <w:t xml:space="preserve"> da Companhia, exceto se em decorrência de uma operação societária que não constitua</w:t>
      </w:r>
      <w:r w:rsidRPr="00BB59F0">
        <w:rPr>
          <w:rFonts w:ascii="Tahoma" w:hAnsi="Tahoma" w:cs="Tahoma"/>
          <w:sz w:val="22"/>
          <w:szCs w:val="22"/>
        </w:rPr>
        <w:t xml:space="preserve"> um Evento de Inadimplemento, nos termos permitidos pelo inciso </w:t>
      </w:r>
      <w:r w:rsidRPr="00BB59F0">
        <w:rPr>
          <w:rFonts w:ascii="Tahoma" w:hAnsi="Tahoma" w:cs="Tahoma"/>
          <w:sz w:val="22"/>
          <w:szCs w:val="22"/>
        </w:rPr>
        <w:fldChar w:fldCharType="begin"/>
      </w:r>
      <w:r w:rsidRPr="00BB59F0">
        <w:rPr>
          <w:rFonts w:ascii="Tahoma" w:hAnsi="Tahoma" w:cs="Tahoma"/>
          <w:sz w:val="22"/>
          <w:szCs w:val="22"/>
        </w:rPr>
        <w:instrText xml:space="preserve"> REF _Ref322627685 \r \h  \* MERGEFORMAT </w:instrText>
      </w:r>
      <w:r w:rsidRPr="00BB59F0">
        <w:rPr>
          <w:rFonts w:ascii="Tahoma" w:hAnsi="Tahoma" w:cs="Tahoma"/>
          <w:sz w:val="22"/>
          <w:szCs w:val="22"/>
        </w:rPr>
        <w:fldChar w:fldCharType="separate"/>
      </w:r>
      <w:r w:rsidRPr="00BB59F0">
        <w:rPr>
          <w:rFonts w:ascii="Tahoma" w:hAnsi="Tahoma" w:cs="Tahoma"/>
          <w:sz w:val="22"/>
          <w:szCs w:val="22"/>
        </w:rPr>
        <w:t>VII</w:t>
      </w:r>
      <w:r w:rsidRPr="00BB59F0">
        <w:rPr>
          <w:rFonts w:ascii="Tahoma" w:hAnsi="Tahoma" w:cs="Tahoma"/>
          <w:sz w:val="22"/>
          <w:szCs w:val="22"/>
        </w:rPr>
        <w:fldChar w:fldCharType="end"/>
      </w:r>
      <w:r w:rsidRPr="00BB59F0">
        <w:rPr>
          <w:rFonts w:ascii="Tahoma" w:hAnsi="Tahoma" w:cs="Tahoma"/>
          <w:sz w:val="22"/>
          <w:szCs w:val="22"/>
        </w:rPr>
        <w:t xml:space="preserve"> abaixo;</w:t>
      </w:r>
    </w:p>
    <w:p w:rsidR="00042444" w:rsidRPr="00BB59F0" w:rsidP="00042444" w14:paraId="559A721E"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 decretação de falência da Companhia, da Fiadora e/ou de Controladas Relevantes da Companhia; (b) pedido de autofalência formulado pela Companhia, pela Fiadora e/ou pelas Controladas Relevantes da Companhia; (c) pedido de falência da Companhia, da Fiadora e/ou de Controladas Relevantes da Companhia, formulado por terceiros, não elidido no prazo legal; ou (d) pedido de recuperação judicial ou de recuperação extrajudicial da Companhia, da Fiadora e/ou de Controladas Relevantes da Companhia, independentemente do deferimento ou homologação do respectivo pedido; </w:t>
      </w:r>
    </w:p>
    <w:p w:rsidR="00042444" w:rsidRPr="00BB59F0" w:rsidP="00042444" w14:paraId="2118D3AC"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transformação da forma societária da Companhia de sociedade por ações para qualquer outro tipo societário, nos termos dos artigos 220 a 222 da Lei das Sociedades por Ações;</w:t>
      </w:r>
    </w:p>
    <w:p w:rsidR="00042444" w:rsidRPr="00BB59F0" w:rsidP="00042444" w14:paraId="507D411B"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cisão, fusão, incorporação (no qual referida sociedade é a incorporada) ou incorporação de ações da Companhia ou da Fiadora ou qualquer outra espécie de reorganização societária possível envolvendo a Companhia ou a Fiadora (todos esses eventos, em conjunto, "</w:t>
      </w:r>
      <w:r w:rsidRPr="00BB59F0">
        <w:rPr>
          <w:rFonts w:ascii="Tahoma" w:hAnsi="Tahoma" w:cs="Tahoma"/>
          <w:sz w:val="22"/>
          <w:szCs w:val="22"/>
          <w:u w:val="single"/>
        </w:rPr>
        <w:t>Reorganização Societária</w:t>
      </w:r>
      <w:r w:rsidRPr="00BB59F0">
        <w:rPr>
          <w:rFonts w:ascii="Tahoma" w:hAnsi="Tahoma" w:cs="Tahoma"/>
          <w:sz w:val="22"/>
          <w:szCs w:val="22"/>
        </w:rPr>
        <w:t>"), exceto se</w:t>
      </w:r>
    </w:p>
    <w:p w:rsidR="00042444" w:rsidRPr="00BB59F0" w:rsidP="00042444" w14:paraId="7037778E" w14:textId="77777777">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previamente autorizado por Debenturistas representando, no mínimo, 50% (cinquenta por cento) mais 1 (um) das Debêntures em Circulação; ou</w:t>
      </w:r>
    </w:p>
    <w:p w:rsidR="00042444" w:rsidRPr="00BB59F0" w:rsidP="00042444" w14:paraId="1AF27F1F" w14:textId="77777777">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a Reorganização Societária não implicar na perda do Controle BAM e não resultar em um Efeito Adverso Relevante; ou</w:t>
      </w:r>
    </w:p>
    <w:p w:rsidR="00042444" w:rsidRPr="00BB59F0" w:rsidP="00042444" w14:paraId="6403778A" w14:textId="77777777">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 xml:space="preserve">pela Reorganização Societária envolvendo a incorporação da Fiadora na Companhia, a incorporação da Companhia na Fiadora ou a fusão da Companhia e da Fiadora, ainda que a Companhia não seja a sociedade sobrevivente de tal Reorganização Societária. </w:t>
      </w:r>
      <w:r>
        <w:rPr>
          <w:rFonts w:ascii="Tahoma" w:hAnsi="Tahoma" w:cs="Tahoma"/>
          <w:sz w:val="22"/>
          <w:szCs w:val="22"/>
        </w:rPr>
        <w:t xml:space="preserve"> </w:t>
      </w:r>
      <w:r w:rsidRPr="009E3B31">
        <w:rPr>
          <w:rFonts w:ascii="Tahoma" w:hAnsi="Tahoma" w:cs="Tahoma"/>
          <w:sz w:val="22"/>
          <w:szCs w:val="22"/>
          <w:highlight w:val="yellow"/>
        </w:rPr>
        <w:t>[</w:t>
      </w:r>
      <w:r w:rsidRPr="009E3B31" w:rsidR="000E7A9D">
        <w:rPr>
          <w:rFonts w:ascii="Tahoma" w:hAnsi="Tahoma" w:cs="Tahoma"/>
          <w:b/>
          <w:sz w:val="22"/>
          <w:szCs w:val="22"/>
          <w:highlight w:val="yellow"/>
        </w:rPr>
        <w:t>Nota BBI</w:t>
      </w:r>
      <w:ins w:id="312" w:author=" " w:date="2021-08-03T12:15:00Z">
        <w:r w:rsidRPr="009E3B31" w:rsidR="009E3B31">
          <w:rPr>
            <w:rFonts w:ascii="Tahoma" w:hAnsi="Tahoma" w:cs="Tahoma"/>
            <w:b/>
            <w:sz w:val="22"/>
            <w:szCs w:val="22"/>
            <w:highlight w:val="yellow"/>
          </w:rPr>
          <w:t>:</w:t>
        </w:r>
      </w:ins>
      <w:ins w:id="313" w:author=" " w:date="2021-08-03T12:15:00Z">
        <w:r w:rsidRPr="009E3B31" w:rsidR="009E3B31">
          <w:rPr>
            <w:rFonts w:ascii="Tahoma" w:hAnsi="Tahoma" w:cs="Tahoma"/>
            <w:sz w:val="22"/>
            <w:szCs w:val="22"/>
            <w:highlight w:val="yellow"/>
            <w:rPrChange w:id="314" w:author=" " w:date="2021-08-03T12:15:00Z">
              <w:rPr>
                <w:rFonts w:ascii="Tahoma" w:hAnsi="Tahoma" w:cs="Tahoma"/>
                <w:sz w:val="22"/>
                <w:szCs w:val="22"/>
              </w:rPr>
            </w:rPrChange>
          </w:rPr>
          <w:t xml:space="preserve"> A discutir exceção de Vista Alegre. Gostaríamos de entender o racional deste ponto na última Emissão</w:t>
        </w:r>
      </w:ins>
      <w:r w:rsidRPr="009E3B31">
        <w:rPr>
          <w:rFonts w:ascii="Tahoma" w:hAnsi="Tahoma" w:cs="Tahoma"/>
          <w:sz w:val="22"/>
          <w:szCs w:val="22"/>
          <w:highlight w:val="yellow"/>
        </w:rPr>
        <w:t>]</w:t>
      </w:r>
    </w:p>
    <w:p w:rsidR="00042444" w:rsidRPr="00BB59F0" w:rsidP="00042444" w14:paraId="740DDA92"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redução de capital social da Companhia em montante individual ou agregado superior a [R$100.000.000,00 (cem milhões de reais)] a cada exercício social, exceto: </w:t>
      </w:r>
      <w:r w:rsidRPr="003C09DF">
        <w:rPr>
          <w:rFonts w:ascii="Tahoma" w:hAnsi="Tahoma" w:cs="Tahoma"/>
          <w:sz w:val="22"/>
          <w:szCs w:val="22"/>
          <w:highlight w:val="yellow"/>
        </w:rPr>
        <w:t>[</w:t>
      </w:r>
      <w:r w:rsidRPr="003C09DF">
        <w:rPr>
          <w:rFonts w:ascii="Tahoma" w:hAnsi="Tahoma" w:cs="Tahoma"/>
          <w:b/>
          <w:sz w:val="22"/>
          <w:szCs w:val="22"/>
          <w:highlight w:val="yellow"/>
        </w:rPr>
        <w:t>Nota MF:</w:t>
      </w:r>
      <w:r w:rsidRPr="003C09DF">
        <w:rPr>
          <w:rFonts w:ascii="Tahoma" w:hAnsi="Tahoma" w:cs="Tahoma"/>
          <w:sz w:val="22"/>
          <w:szCs w:val="22"/>
          <w:highlight w:val="yellow"/>
        </w:rPr>
        <w:t xml:space="preserve"> Threshold sob validação do BBI]</w:t>
      </w:r>
    </w:p>
    <w:p w:rsidR="00042444" w:rsidRPr="00BB59F0" w:rsidP="00042444" w14:paraId="52871364" w14:textId="77777777">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14:paraId="22FFC303" w14:textId="77777777">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para a absorção de prejuízos.</w:t>
      </w:r>
    </w:p>
    <w:p w:rsidR="00042444" w:rsidRPr="00BB59F0" w:rsidP="00042444" w14:paraId="48E92235"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vencimento antecipado de qualquer Dívida Financeira da Companhia, da Fiadora e/ou de qualquer Controlada da Companhia </w:t>
      </w:r>
      <w:del w:id="315" w:author=" " w:date="2021-07-29T17:34:00Z">
        <w:r>
          <w:rPr>
            <w:rFonts w:ascii="Tahoma" w:hAnsi="Tahoma" w:cs="Tahoma"/>
            <w:sz w:val="22"/>
            <w:szCs w:val="22"/>
          </w:rPr>
          <w:delText>[</w:delText>
        </w:r>
      </w:del>
      <w:r w:rsidRPr="00BB59F0">
        <w:rPr>
          <w:rFonts w:ascii="Tahoma" w:hAnsi="Tahoma" w:cs="Tahoma"/>
          <w:sz w:val="22"/>
          <w:szCs w:val="22"/>
        </w:rPr>
        <w:t>(exceto Vista Alegre)</w:t>
      </w:r>
      <w:del w:id="316" w:author=" " w:date="2021-07-29T17:34:00Z">
        <w:r>
          <w:rPr>
            <w:rFonts w:ascii="Tahoma" w:hAnsi="Tahoma" w:cs="Tahoma"/>
            <w:sz w:val="22"/>
            <w:szCs w:val="22"/>
          </w:rPr>
          <w:delText>]</w:delText>
        </w:r>
      </w:del>
      <w:r w:rsidRPr="00BB59F0">
        <w:rPr>
          <w:rFonts w:ascii="Tahoma" w:hAnsi="Tahoma" w:cs="Tahoma"/>
          <w:sz w:val="22"/>
          <w:szCs w:val="22"/>
        </w:rPr>
        <w:t xml:space="preserve"> (ainda que na condição de garantidora) (</w:t>
      </w:r>
      <w:r w:rsidRPr="00BB59F0">
        <w:rPr>
          <w:rFonts w:ascii="Tahoma" w:hAnsi="Tahoma" w:cs="Tahoma"/>
          <w:i/>
          <w:sz w:val="22"/>
          <w:szCs w:val="22"/>
        </w:rPr>
        <w:t>cross acceleration</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w:t>
      </w:r>
      <w:ins w:id="317" w:author=" " w:date="2021-08-03T12:17:00Z">
        <w:r w:rsidRPr="009E3B31" w:rsidR="009E3B31">
          <w:rPr>
            <w:rFonts w:ascii="Tahoma" w:hAnsi="Tahoma" w:cs="Tahoma"/>
            <w:sz w:val="22"/>
            <w:szCs w:val="22"/>
            <w:highlight w:val="yellow"/>
          </w:rPr>
          <w:t>[</w:t>
        </w:r>
      </w:ins>
      <w:ins w:id="318" w:author=" " w:date="2021-08-03T12:17:00Z">
        <w:r w:rsidRPr="009E3B31" w:rsidR="009E3B31">
          <w:rPr>
            <w:rFonts w:ascii="Tahoma" w:hAnsi="Tahoma" w:cs="Tahoma"/>
            <w:b/>
            <w:sz w:val="22"/>
            <w:szCs w:val="22"/>
            <w:highlight w:val="yellow"/>
          </w:rPr>
          <w:t xml:space="preserve">Nota </w:t>
        </w:r>
      </w:ins>
      <w:ins w:id="319" w:author=" " w:date="2021-08-03T12:17:00Z">
        <w:r w:rsidRPr="00F074A6" w:rsidR="009E3B31">
          <w:rPr>
            <w:rFonts w:ascii="Tahoma" w:hAnsi="Tahoma" w:cs="Tahoma"/>
            <w:b/>
            <w:sz w:val="22"/>
            <w:szCs w:val="22"/>
            <w:highlight w:val="yellow"/>
          </w:rPr>
          <w:t>BBI:</w:t>
        </w:r>
      </w:ins>
      <w:ins w:id="320" w:author=" " w:date="2021-08-03T12:17:00Z">
        <w:r w:rsidRPr="00F074A6" w:rsidR="009E3B31">
          <w:rPr>
            <w:rFonts w:ascii="Tahoma" w:hAnsi="Tahoma" w:cs="Tahoma"/>
            <w:sz w:val="22"/>
            <w:szCs w:val="22"/>
            <w:highlight w:val="yellow"/>
          </w:rPr>
          <w:t xml:space="preserve"> A discutir exceção de Vista Alegre. Gostaríamos de entender o racional deste ponto na última Emissão</w:t>
        </w:r>
      </w:ins>
      <w:ins w:id="321" w:author=" " w:date="2021-08-03T12:17:00Z">
        <w:r w:rsidRPr="009E3B31" w:rsidR="009E3B31">
          <w:rPr>
            <w:rFonts w:ascii="Tahoma" w:hAnsi="Tahoma" w:cs="Tahoma"/>
            <w:sz w:val="22"/>
            <w:szCs w:val="22"/>
            <w:highlight w:val="yellow"/>
          </w:rPr>
          <w:t>]</w:t>
        </w:r>
      </w:ins>
    </w:p>
    <w:p w:rsidR="00042444" w:rsidRPr="00BB59F0" w:rsidP="00042444" w14:paraId="32D2161C"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não destinação, pela Companhia, dos recursos líquidos obtidos com a Emissão nos termos da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_Ref368578037 \n \p \h  \* MERGEFORMAT </w:instrText>
      </w:r>
      <w:r w:rsidRPr="00BB59F0" w:rsidR="00AE1678">
        <w:rPr>
          <w:rFonts w:ascii="Tahoma" w:hAnsi="Tahoma" w:cs="Tahoma"/>
          <w:sz w:val="22"/>
          <w:szCs w:val="22"/>
        </w:rPr>
        <w:fldChar w:fldCharType="separate"/>
      </w:r>
      <w:r w:rsidR="00AE1678">
        <w:rPr>
          <w:rFonts w:ascii="Tahoma" w:hAnsi="Tahoma" w:cs="Tahoma"/>
          <w:sz w:val="22"/>
          <w:szCs w:val="22"/>
        </w:rPr>
        <w:t>3.2</w:t>
      </w:r>
      <w:r w:rsidRPr="00BB59F0" w:rsidR="00AE1678">
        <w:rPr>
          <w:rFonts w:ascii="Tahoma" w:hAnsi="Tahoma" w:cs="Tahoma"/>
          <w:sz w:val="22"/>
          <w:szCs w:val="22"/>
        </w:rPr>
        <w:t xml:space="preserve"> acima</w:t>
      </w:r>
      <w:r w:rsidRPr="00BB59F0" w:rsidR="00AE1678">
        <w:rPr>
          <w:rFonts w:ascii="Tahoma" w:hAnsi="Tahoma" w:cs="Tahoma"/>
          <w:sz w:val="22"/>
          <w:szCs w:val="22"/>
        </w:rPr>
        <w:fldChar w:fldCharType="end"/>
      </w:r>
      <w:r w:rsidRPr="00BB59F0">
        <w:rPr>
          <w:rFonts w:ascii="Tahoma" w:hAnsi="Tahoma" w:cs="Tahoma"/>
          <w:sz w:val="22"/>
          <w:szCs w:val="22"/>
        </w:rPr>
        <w:t>;</w:t>
      </w:r>
    </w:p>
    <w:p w:rsidR="00042444" w:rsidRPr="00BB59F0" w:rsidP="00042444" w14:paraId="40A6F542"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 xml:space="preserve">alteração do objeto social da Companhia ou da Fiadora, conforme disposto em seus respectivos Estatutos Sociais vigentes na Data de Emissão, exceto se não </w:t>
      </w:r>
      <w:r w:rsidRPr="00BB59F0">
        <w:rPr>
          <w:rFonts w:ascii="Tahoma" w:hAnsi="Tahoma" w:cs="Tahoma"/>
          <w:sz w:val="22"/>
          <w:szCs w:val="22"/>
        </w:rPr>
        <w:t xml:space="preserve">resultar em alteração de suas respectivas atividades principais; </w:t>
      </w:r>
    </w:p>
    <w:p w:rsidR="00042444" w:rsidRPr="00BB59F0" w:rsidP="00042444" w14:paraId="601BAA95"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questionamento, na esfera judicial, pela Companhia, pela Fiadora ou por qualquer Controlada da Companhia, da validade e/ou exequibilidade desta Escritura de Emissão e/ou de qualquer dos demais Documentos das Obrigações Garantidas; e</w:t>
      </w:r>
    </w:p>
    <w:p w:rsidR="00042444" w:rsidRPr="00BB59F0" w:rsidP="00042444" w14:paraId="206C0C85" w14:textId="77777777">
      <w:pPr>
        <w:widowControl w:val="0"/>
        <w:numPr>
          <w:ilvl w:val="5"/>
          <w:numId w:val="32"/>
        </w:numPr>
        <w:spacing w:line="320" w:lineRule="exact"/>
        <w:jc w:val="both"/>
        <w:rPr>
          <w:rFonts w:ascii="Tahoma" w:hAnsi="Tahoma" w:cs="Tahoma"/>
          <w:sz w:val="22"/>
          <w:szCs w:val="22"/>
        </w:rPr>
      </w:pPr>
      <w:r w:rsidRPr="00BB59F0">
        <w:rPr>
          <w:rFonts w:ascii="Tahoma" w:hAnsi="Tahoma" w:cs="Tahoma"/>
          <w:sz w:val="22"/>
          <w:szCs w:val="22"/>
        </w:rPr>
        <w:t>Constituem Eventos de Inadimplemento que podem acarretar o vencimento antecipado não automático das obrigações decorrentes das Debêntures, aplicando-se 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_Ref130283218 \n \p \h  \* MERGEFORMAT </w:instrText>
      </w:r>
      <w:r w:rsidRPr="00BB59F0">
        <w:rPr>
          <w:rFonts w:ascii="Tahoma" w:hAnsi="Tahoma" w:cs="Tahoma"/>
          <w:sz w:val="22"/>
          <w:szCs w:val="22"/>
        </w:rPr>
        <w:fldChar w:fldCharType="separate"/>
      </w:r>
      <w:r>
        <w:rPr>
          <w:rFonts w:ascii="Tahoma" w:hAnsi="Tahoma" w:cs="Tahoma"/>
          <w:sz w:val="22"/>
          <w:szCs w:val="22"/>
        </w:rPr>
        <w:t xml:space="preserve">6.5 </w:t>
      </w:r>
      <w:r w:rsidRPr="00BB59F0">
        <w:rPr>
          <w:rFonts w:ascii="Tahoma" w:hAnsi="Tahoma" w:cs="Tahoma"/>
          <w:sz w:val="22"/>
          <w:szCs w:val="22"/>
        </w:rPr>
        <w:t>abaixo</w:t>
      </w:r>
      <w:r w:rsidRPr="00BB59F0">
        <w:rPr>
          <w:rFonts w:ascii="Tahoma" w:hAnsi="Tahoma" w:cs="Tahoma"/>
          <w:sz w:val="22"/>
          <w:szCs w:val="22"/>
        </w:rPr>
        <w:fldChar w:fldCharType="end"/>
      </w:r>
      <w:r w:rsidRPr="00BB59F0">
        <w:rPr>
          <w:rFonts w:ascii="Tahoma" w:hAnsi="Tahoma" w:cs="Tahoma"/>
          <w:sz w:val="22"/>
          <w:szCs w:val="22"/>
        </w:rPr>
        <w:t>, qualquer dos eventos previstos em lei e/ou qualquer dos seguintes Eventos de Inadimplemento:</w:t>
      </w:r>
    </w:p>
    <w:p w:rsidR="00042444" w:rsidRPr="00BB59F0" w:rsidP="00042444" w14:paraId="6C28FD7D"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ou pela Fiadora, de qualquer obrigação não pecuniária prevista nesta Escritura de Emissão e/ou em qualquer dos demais Documentos das Obrigações Garantidas, não sanado no prazo de </w:t>
      </w:r>
      <w:r>
        <w:rPr>
          <w:rFonts w:ascii="Tahoma" w:hAnsi="Tahoma" w:cs="Tahoma"/>
          <w:sz w:val="22"/>
          <w:szCs w:val="22"/>
        </w:rPr>
        <w:t>[</w:t>
      </w:r>
      <w:r w:rsidRPr="00BB59F0">
        <w:rPr>
          <w:rFonts w:ascii="Tahoma" w:hAnsi="Tahoma" w:cs="Tahoma"/>
          <w:sz w:val="22"/>
          <w:szCs w:val="22"/>
        </w:rPr>
        <w:t>15 (quinze) Dias Úteis</w:t>
      </w:r>
      <w:r>
        <w:rPr>
          <w:rFonts w:ascii="Tahoma" w:hAnsi="Tahoma" w:cs="Tahoma"/>
          <w:sz w:val="22"/>
          <w:szCs w:val="22"/>
        </w:rPr>
        <w:t>]</w:t>
      </w:r>
      <w:r w:rsidRPr="00BB59F0">
        <w:rPr>
          <w:rFonts w:ascii="Tahoma" w:hAnsi="Tahoma" w:cs="Tahoma"/>
          <w:sz w:val="22"/>
          <w:szCs w:val="22"/>
        </w:rPr>
        <w:t xml:space="preserve"> contados da data do respectivo inadimplemento, sendo que o prazo previsto neste inciso não se aplica às obrigações para as quais tenha sido estipulado prazo de cura específico;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w:t>
      </w:r>
      <w:r>
        <w:rPr>
          <w:rFonts w:ascii="Tahoma" w:hAnsi="Tahoma" w:cs="Tahoma"/>
          <w:sz w:val="22"/>
          <w:szCs w:val="22"/>
          <w:highlight w:val="yellow"/>
        </w:rPr>
        <w:t xml:space="preserve">Prazo </w:t>
      </w:r>
      <w:r w:rsidRPr="00FF0CAB">
        <w:rPr>
          <w:rFonts w:ascii="Tahoma" w:hAnsi="Tahoma" w:cs="Tahoma"/>
          <w:sz w:val="22"/>
          <w:szCs w:val="22"/>
          <w:highlight w:val="yellow"/>
        </w:rPr>
        <w:t>sob validação do BBI]</w:t>
      </w:r>
    </w:p>
    <w:p w:rsidR="00042444" w:rsidRPr="00BB59F0" w:rsidP="00042444" w14:paraId="7B91A6EF"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comprovação de que qualquer das declarações prestadas pela Companhia ou pela Fiadora nesta Escritura de Emissão e/ou em qualquer dos demais Documentos das Obrigações Garantidas são falsas, incorretas, enganosas ou, ainda, inconsistentes ou incompletas em quaisquer de seus aspectos materiais, em qualquer caso, na data em que foram prestadas; </w:t>
      </w:r>
    </w:p>
    <w:p w:rsidR="00042444" w:rsidRPr="00BB59F0" w:rsidP="00042444" w14:paraId="1DBE08DA"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alteração ou transferência do Controle, direto ou indireto, da Companhia ou da Fiadora, exceto:</w:t>
      </w:r>
      <w:r w:rsidR="00804633">
        <w:rPr>
          <w:rFonts w:ascii="Tahoma" w:hAnsi="Tahoma" w:cs="Tahoma"/>
          <w:sz w:val="22"/>
          <w:szCs w:val="22"/>
        </w:rPr>
        <w:t xml:space="preserve"> </w:t>
      </w:r>
    </w:p>
    <w:p w:rsidR="00042444" w:rsidRPr="00BB59F0" w:rsidP="00042444" w14:paraId="1E664793" w14:textId="77777777">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14:paraId="54D4849A" w14:textId="77777777">
      <w:pPr>
        <w:widowControl w:val="0"/>
        <w:numPr>
          <w:ilvl w:val="7"/>
          <w:numId w:val="73"/>
        </w:numPr>
        <w:spacing w:line="320" w:lineRule="exact"/>
        <w:jc w:val="both"/>
        <w:rPr>
          <w:rFonts w:ascii="Tahoma" w:hAnsi="Tahoma" w:cs="Tahoma"/>
          <w:sz w:val="22"/>
          <w:szCs w:val="22"/>
        </w:rPr>
      </w:pPr>
      <w:r w:rsidRPr="00BB59F0">
        <w:rPr>
          <w:rFonts w:ascii="Tahoma" w:hAnsi="Tahoma" w:cs="Tahoma"/>
          <w:sz w:val="22"/>
          <w:szCs w:val="22"/>
        </w:rPr>
        <w:t>se o Controle BAM permanecer inalterado</w:t>
      </w:r>
      <w:r w:rsidR="00325D21">
        <w:rPr>
          <w:rFonts w:ascii="Tahoma" w:hAnsi="Tahoma" w:cs="Tahoma"/>
          <w:sz w:val="22"/>
          <w:szCs w:val="22"/>
        </w:rPr>
        <w:t>, observado o disposto na Cláusula 6.1.1 item VII(c)</w:t>
      </w:r>
      <w:r w:rsidRPr="00BB59F0">
        <w:rPr>
          <w:rFonts w:ascii="Tahoma" w:hAnsi="Tahoma" w:cs="Tahoma"/>
          <w:sz w:val="22"/>
          <w:szCs w:val="22"/>
        </w:rPr>
        <w:t xml:space="preserve">; </w:t>
      </w:r>
      <w:r w:rsidRPr="00FF0CAB" w:rsidR="000E7A9D">
        <w:rPr>
          <w:rFonts w:ascii="Tahoma" w:hAnsi="Tahoma" w:cs="Tahoma"/>
          <w:sz w:val="22"/>
          <w:szCs w:val="22"/>
          <w:highlight w:val="yellow"/>
        </w:rPr>
        <w:t>[</w:t>
      </w:r>
      <w:r w:rsidRPr="00FF0CAB" w:rsidR="000E7A9D">
        <w:rPr>
          <w:rFonts w:ascii="Tahoma" w:hAnsi="Tahoma" w:cs="Tahoma"/>
          <w:b/>
          <w:sz w:val="22"/>
          <w:szCs w:val="22"/>
          <w:highlight w:val="yellow"/>
        </w:rPr>
        <w:t>Nota MF:</w:t>
      </w:r>
      <w:r w:rsidRPr="00FF0CAB" w:rsidR="000E7A9D">
        <w:rPr>
          <w:rFonts w:ascii="Tahoma" w:hAnsi="Tahoma" w:cs="Tahoma"/>
          <w:sz w:val="22"/>
          <w:szCs w:val="22"/>
          <w:highlight w:val="yellow"/>
        </w:rPr>
        <w:t xml:space="preserve"> </w:t>
      </w:r>
      <w:r w:rsidR="000E7A9D">
        <w:rPr>
          <w:rFonts w:ascii="Tahoma" w:hAnsi="Tahoma" w:cs="Tahoma"/>
          <w:sz w:val="22"/>
          <w:szCs w:val="22"/>
          <w:highlight w:val="yellow"/>
        </w:rPr>
        <w:t xml:space="preserve">Hipótese </w:t>
      </w:r>
      <w:r w:rsidRPr="00FF0CAB" w:rsidR="000E7A9D">
        <w:rPr>
          <w:rFonts w:ascii="Tahoma" w:hAnsi="Tahoma" w:cs="Tahoma"/>
          <w:sz w:val="22"/>
          <w:szCs w:val="22"/>
          <w:highlight w:val="yellow"/>
        </w:rPr>
        <w:t>sob validação do BBI]</w:t>
      </w:r>
      <w:r w:rsidR="000E7A9D">
        <w:rPr>
          <w:rFonts w:ascii="Tahoma" w:hAnsi="Tahoma" w:cs="Tahoma"/>
          <w:sz w:val="22"/>
          <w:szCs w:val="22"/>
        </w:rPr>
        <w:t xml:space="preserve"> </w:t>
      </w:r>
    </w:p>
    <w:p w:rsidR="00042444" w:rsidRPr="00BB59F0" w:rsidP="00042444" w14:paraId="77EFFC9B" w14:textId="77777777">
      <w:pPr>
        <w:widowControl w:val="0"/>
        <w:numPr>
          <w:ilvl w:val="6"/>
          <w:numId w:val="32"/>
        </w:numPr>
        <w:spacing w:line="320" w:lineRule="exact"/>
        <w:jc w:val="both"/>
        <w:rPr>
          <w:rFonts w:ascii="Tahoma" w:hAnsi="Tahoma" w:cs="Tahoma"/>
          <w:color w:val="000000"/>
          <w:sz w:val="22"/>
          <w:szCs w:val="22"/>
        </w:rPr>
      </w:pPr>
      <w:r w:rsidRPr="00BB59F0">
        <w:rPr>
          <w:rFonts w:ascii="Tahoma" w:hAnsi="Tahoma" w:cs="Tahoma"/>
          <w:sz w:val="22"/>
          <w:szCs w:val="22"/>
        </w:rPr>
        <w:t xml:space="preserve">inadimplemento de qualquer Dívida Financeira da Companhia, da Fiadora e/ou qualquer Controlada da Companhia </w:t>
      </w:r>
      <w:del w:id="322" w:author=" " w:date="2021-07-29T17:35:00Z">
        <w:r>
          <w:rPr>
            <w:rFonts w:ascii="Tahoma" w:hAnsi="Tahoma" w:cs="Tahoma"/>
            <w:sz w:val="22"/>
            <w:szCs w:val="22"/>
          </w:rPr>
          <w:delText>[</w:delText>
        </w:r>
      </w:del>
      <w:r w:rsidRPr="00BB59F0">
        <w:rPr>
          <w:rFonts w:ascii="Tahoma" w:hAnsi="Tahoma" w:cs="Tahoma"/>
          <w:sz w:val="22"/>
          <w:szCs w:val="22"/>
        </w:rPr>
        <w:t>(exceto Vista Alegre)</w:t>
      </w:r>
      <w:del w:id="323" w:author=" " w:date="2021-07-29T17:35:00Z">
        <w:r>
          <w:rPr>
            <w:rFonts w:ascii="Tahoma" w:hAnsi="Tahoma" w:cs="Tahoma"/>
            <w:sz w:val="22"/>
            <w:szCs w:val="22"/>
          </w:rPr>
          <w:delText>]</w:delText>
        </w:r>
      </w:del>
      <w:r w:rsidRPr="00BB59F0">
        <w:rPr>
          <w:rFonts w:ascii="Tahoma" w:hAnsi="Tahoma" w:cs="Tahoma"/>
          <w:sz w:val="22"/>
          <w:szCs w:val="22"/>
        </w:rPr>
        <w:t>, ainda que na condição de garantidora (</w:t>
      </w:r>
      <w:r w:rsidRPr="00BB59F0">
        <w:rPr>
          <w:rFonts w:ascii="Tahoma" w:hAnsi="Tahoma" w:cs="Tahoma"/>
          <w:i/>
          <w:sz w:val="22"/>
          <w:szCs w:val="22"/>
        </w:rPr>
        <w:t>cross default</w:t>
      </w:r>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previsto no respectivo contrato, ou, em sua falta, no prazo de 10 (dez) dias contados da data do </w:t>
      </w:r>
      <w:r w:rsidRPr="00BB59F0">
        <w:rPr>
          <w:rFonts w:ascii="Tahoma" w:hAnsi="Tahoma" w:cs="Tahoma"/>
          <w:sz w:val="22"/>
          <w:szCs w:val="22"/>
        </w:rPr>
        <w:t xml:space="preserve">respectivo inadimplemento; </w:t>
      </w:r>
      <w:ins w:id="324" w:author=" " w:date="2021-08-03T12:19:00Z">
        <w:r w:rsidRPr="00FF0CAB" w:rsidR="009E3B31">
          <w:rPr>
            <w:rFonts w:ascii="Tahoma" w:hAnsi="Tahoma" w:cs="Tahoma"/>
            <w:sz w:val="22"/>
            <w:szCs w:val="22"/>
            <w:highlight w:val="yellow"/>
          </w:rPr>
          <w:t>[</w:t>
        </w:r>
      </w:ins>
      <w:ins w:id="325" w:author=" " w:date="2021-08-03T12:19:00Z">
        <w:r w:rsidRPr="00FF0CAB" w:rsidR="009E3B31">
          <w:rPr>
            <w:rFonts w:ascii="Tahoma" w:hAnsi="Tahoma" w:cs="Tahoma"/>
            <w:b/>
            <w:sz w:val="22"/>
            <w:szCs w:val="22"/>
            <w:highlight w:val="yellow"/>
          </w:rPr>
          <w:t>Nota MF:</w:t>
        </w:r>
      </w:ins>
      <w:ins w:id="326" w:author=" " w:date="2021-08-03T12:19:00Z">
        <w:r w:rsidRPr="00FF0CAB" w:rsidR="009E3B31">
          <w:rPr>
            <w:rFonts w:ascii="Tahoma" w:hAnsi="Tahoma" w:cs="Tahoma"/>
            <w:sz w:val="22"/>
            <w:szCs w:val="22"/>
            <w:highlight w:val="yellow"/>
          </w:rPr>
          <w:t xml:space="preserve"> Threshold sob validação do BBI]</w:t>
        </w:r>
      </w:ins>
      <w:ins w:id="327" w:author=" " w:date="2021-08-03T12:19:00Z">
        <w:r w:rsidRPr="007250FE" w:rsidR="009E3B31">
          <w:rPr>
            <w:rFonts w:ascii="Tahoma" w:hAnsi="Tahoma" w:cs="Tahoma"/>
            <w:sz w:val="22"/>
            <w:szCs w:val="22"/>
          </w:rPr>
          <w:t xml:space="preserve"> </w:t>
        </w:r>
      </w:ins>
      <w:ins w:id="328" w:author=" " w:date="2021-08-03T12:19:00Z">
        <w:r w:rsidRPr="009E3B31" w:rsidR="009E3B31">
          <w:rPr>
            <w:rFonts w:ascii="Tahoma" w:hAnsi="Tahoma" w:cs="Tahoma"/>
            <w:sz w:val="22"/>
            <w:szCs w:val="22"/>
            <w:highlight w:val="yellow"/>
          </w:rPr>
          <w:t>[</w:t>
        </w:r>
      </w:ins>
      <w:ins w:id="329" w:author=" " w:date="2021-08-03T12:19:00Z">
        <w:r w:rsidRPr="009E3B31" w:rsidR="009E3B31">
          <w:rPr>
            <w:rFonts w:ascii="Tahoma" w:hAnsi="Tahoma" w:cs="Tahoma"/>
            <w:b/>
            <w:sz w:val="22"/>
            <w:szCs w:val="22"/>
            <w:highlight w:val="yellow"/>
          </w:rPr>
          <w:t xml:space="preserve">Nota </w:t>
        </w:r>
      </w:ins>
      <w:ins w:id="330" w:author=" " w:date="2021-08-03T12:19:00Z">
        <w:r w:rsidRPr="00F074A6" w:rsidR="009E3B31">
          <w:rPr>
            <w:rFonts w:ascii="Tahoma" w:hAnsi="Tahoma" w:cs="Tahoma"/>
            <w:b/>
            <w:sz w:val="22"/>
            <w:szCs w:val="22"/>
            <w:highlight w:val="yellow"/>
          </w:rPr>
          <w:t>BBI:</w:t>
        </w:r>
      </w:ins>
      <w:ins w:id="331" w:author=" " w:date="2021-08-03T12:19:00Z">
        <w:r w:rsidRPr="00F074A6" w:rsidR="009E3B31">
          <w:rPr>
            <w:rFonts w:ascii="Tahoma" w:hAnsi="Tahoma" w:cs="Tahoma"/>
            <w:sz w:val="22"/>
            <w:szCs w:val="22"/>
            <w:highlight w:val="yellow"/>
          </w:rPr>
          <w:t xml:space="preserve"> A discutir exceção de Vista Alegre. Gostaríamos de entender o racional deste ponto na última Emissão</w:t>
        </w:r>
      </w:ins>
      <w:ins w:id="332" w:author=" " w:date="2021-08-03T12:19:00Z">
        <w:r w:rsidRPr="009E3B31" w:rsidR="009E3B31">
          <w:rPr>
            <w:rFonts w:ascii="Tahoma" w:hAnsi="Tahoma" w:cs="Tahoma"/>
            <w:sz w:val="22"/>
            <w:szCs w:val="22"/>
            <w:highlight w:val="yellow"/>
          </w:rPr>
          <w:t>]</w:t>
        </w:r>
      </w:ins>
    </w:p>
    <w:p w:rsidR="00042444" w:rsidRPr="00BB59F0" w:rsidP="00042444" w14:paraId="4CBABF64"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protesto de títulos contra a Companhia, a Fiadora e/ou qualquer Controlada da Companhia </w:t>
      </w:r>
      <w:del w:id="333" w:author=" " w:date="2021-07-29T17:35:00Z">
        <w:r>
          <w:rPr>
            <w:rFonts w:ascii="Tahoma" w:hAnsi="Tahoma" w:cs="Tahoma"/>
            <w:sz w:val="22"/>
            <w:szCs w:val="22"/>
          </w:rPr>
          <w:delText>[</w:delText>
        </w:r>
      </w:del>
      <w:r w:rsidRPr="00BB59F0">
        <w:rPr>
          <w:rFonts w:ascii="Tahoma" w:hAnsi="Tahoma" w:cs="Tahoma"/>
          <w:sz w:val="22"/>
          <w:szCs w:val="22"/>
        </w:rPr>
        <w:t>(exceto Vista Alegre)</w:t>
      </w:r>
      <w:del w:id="334" w:author=" " w:date="2021-07-29T17:35:00Z">
        <w:r>
          <w:rPr>
            <w:rFonts w:ascii="Tahoma" w:hAnsi="Tahoma" w:cs="Tahoma"/>
            <w:sz w:val="22"/>
            <w:szCs w:val="22"/>
          </w:rPr>
          <w:delText>]</w:delText>
        </w:r>
      </w:del>
      <w:r w:rsidRPr="00BB59F0">
        <w:rPr>
          <w:rFonts w:ascii="Tahoma" w:hAnsi="Tahoma" w:cs="Tahoma"/>
          <w:sz w:val="22"/>
          <w:szCs w:val="22"/>
        </w:rPr>
        <w:t xml:space="preserve"> (ainda que na condição de garantidora) em valor, individual ou agregado, igual ou superior a [R$30.000.000,00 (trinta milhões de reais)],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 </w:t>
      </w:r>
      <w:r w:rsidRPr="00FF0CAB">
        <w:rPr>
          <w:rFonts w:ascii="Tahoma" w:hAnsi="Tahoma" w:cs="Tahoma"/>
          <w:sz w:val="22"/>
          <w:szCs w:val="22"/>
          <w:highlight w:val="yellow"/>
        </w:rPr>
        <w:t>[</w:t>
      </w:r>
      <w:r w:rsidRPr="00FF0CAB">
        <w:rPr>
          <w:rFonts w:ascii="Tahoma" w:hAnsi="Tahoma" w:cs="Tahoma"/>
          <w:b/>
          <w:sz w:val="22"/>
          <w:szCs w:val="22"/>
          <w:highlight w:val="yellow"/>
        </w:rPr>
        <w:t>Nota MF:</w:t>
      </w:r>
      <w:r w:rsidRPr="00FF0CAB">
        <w:rPr>
          <w:rFonts w:ascii="Tahoma" w:hAnsi="Tahoma" w:cs="Tahoma"/>
          <w:sz w:val="22"/>
          <w:szCs w:val="22"/>
          <w:highlight w:val="yellow"/>
        </w:rPr>
        <w:t xml:space="preserve"> Threshold sob validação do BBI]</w:t>
      </w:r>
      <w:ins w:id="335" w:author=" " w:date="2021-07-30T19:34:00Z">
        <w:r w:rsidRPr="007250FE">
          <w:rPr>
            <w:rFonts w:ascii="Tahoma" w:hAnsi="Tahoma" w:cs="Tahoma"/>
            <w:sz w:val="22"/>
            <w:szCs w:val="22"/>
          </w:rPr>
          <w:t xml:space="preserve"> </w:t>
        </w:r>
      </w:ins>
      <w:ins w:id="336" w:author=" " w:date="2021-08-03T12:18:00Z">
        <w:r w:rsidRPr="009E3B31" w:rsidR="009E3B31">
          <w:rPr>
            <w:rFonts w:ascii="Tahoma" w:hAnsi="Tahoma" w:cs="Tahoma"/>
            <w:sz w:val="22"/>
            <w:szCs w:val="22"/>
            <w:highlight w:val="yellow"/>
          </w:rPr>
          <w:t>[</w:t>
        </w:r>
      </w:ins>
      <w:ins w:id="337" w:author=" " w:date="2021-08-03T12:18:00Z">
        <w:r w:rsidRPr="009E3B31" w:rsidR="009E3B31">
          <w:rPr>
            <w:rFonts w:ascii="Tahoma" w:hAnsi="Tahoma" w:cs="Tahoma"/>
            <w:b/>
            <w:sz w:val="22"/>
            <w:szCs w:val="22"/>
            <w:highlight w:val="yellow"/>
          </w:rPr>
          <w:t xml:space="preserve">Nota </w:t>
        </w:r>
      </w:ins>
      <w:ins w:id="338" w:author=" " w:date="2021-08-03T12:18:00Z">
        <w:r w:rsidRPr="00F074A6" w:rsidR="009E3B31">
          <w:rPr>
            <w:rFonts w:ascii="Tahoma" w:hAnsi="Tahoma" w:cs="Tahoma"/>
            <w:b/>
            <w:sz w:val="22"/>
            <w:szCs w:val="22"/>
            <w:highlight w:val="yellow"/>
          </w:rPr>
          <w:t>BBI:</w:t>
        </w:r>
      </w:ins>
      <w:ins w:id="339" w:author=" " w:date="2021-08-03T12:18:00Z">
        <w:r w:rsidRPr="00F074A6" w:rsidR="009E3B31">
          <w:rPr>
            <w:rFonts w:ascii="Tahoma" w:hAnsi="Tahoma" w:cs="Tahoma"/>
            <w:sz w:val="22"/>
            <w:szCs w:val="22"/>
            <w:highlight w:val="yellow"/>
          </w:rPr>
          <w:t xml:space="preserve"> A discutir exceção de Vista Alegre. Gostaríamos de entender o racional deste ponto na última Emissão</w:t>
        </w:r>
      </w:ins>
      <w:ins w:id="340" w:author=" " w:date="2021-08-03T12:18:00Z">
        <w:r w:rsidRPr="009E3B31" w:rsidR="009E3B31">
          <w:rPr>
            <w:rFonts w:ascii="Tahoma" w:hAnsi="Tahoma" w:cs="Tahoma"/>
            <w:sz w:val="22"/>
            <w:szCs w:val="22"/>
            <w:highlight w:val="yellow"/>
          </w:rPr>
          <w:t>]</w:t>
        </w:r>
      </w:ins>
    </w:p>
    <w:p w:rsidR="00042444" w:rsidRPr="00BB59F0" w:rsidP="00042444" w14:paraId="334D4D8C"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inadimplemento, pela Companhia, Fiadora e/ou qualquer Controlada da Companhia </w:t>
      </w:r>
      <w:del w:id="341" w:author=" " w:date="2021-07-29T17:35:00Z">
        <w:r>
          <w:rPr>
            <w:rFonts w:ascii="Tahoma" w:hAnsi="Tahoma" w:cs="Tahoma"/>
            <w:sz w:val="22"/>
            <w:szCs w:val="22"/>
          </w:rPr>
          <w:delText>[</w:delText>
        </w:r>
      </w:del>
      <w:r w:rsidRPr="00BB59F0">
        <w:rPr>
          <w:rFonts w:ascii="Tahoma" w:hAnsi="Tahoma" w:cs="Tahoma"/>
          <w:sz w:val="22"/>
          <w:szCs w:val="22"/>
        </w:rPr>
        <w:t>(exceto Vista Alegre)</w:t>
      </w:r>
      <w:del w:id="342" w:author=" " w:date="2021-07-29T17:35:00Z">
        <w:r>
          <w:rPr>
            <w:rFonts w:ascii="Tahoma" w:hAnsi="Tahoma" w:cs="Tahoma"/>
            <w:sz w:val="22"/>
            <w:szCs w:val="22"/>
          </w:rPr>
          <w:delText>]</w:delText>
        </w:r>
      </w:del>
      <w:r w:rsidRPr="00BB59F0">
        <w:rPr>
          <w:rFonts w:ascii="Tahoma" w:hAnsi="Tahoma" w:cs="Tahoma"/>
          <w:sz w:val="22"/>
          <w:szCs w:val="22"/>
        </w:rPr>
        <w:t xml:space="preserve">, de qualquer decisão ou sentença judicial, arbitral ou administrativa de natureza condenatória com exigibilidade imediata em face da Companhia, da Fiadora e/ou qualquer Controlada da Companhia  </w:t>
      </w:r>
      <w:del w:id="343" w:author=" " w:date="2021-07-29T17:35:00Z">
        <w:r>
          <w:rPr>
            <w:rFonts w:ascii="Tahoma" w:hAnsi="Tahoma" w:cs="Tahoma"/>
            <w:sz w:val="22"/>
            <w:szCs w:val="22"/>
          </w:rPr>
          <w:delText>[</w:delText>
        </w:r>
      </w:del>
      <w:r w:rsidRPr="00BB59F0">
        <w:rPr>
          <w:rFonts w:ascii="Tahoma" w:hAnsi="Tahoma" w:cs="Tahoma"/>
          <w:sz w:val="22"/>
          <w:szCs w:val="22"/>
        </w:rPr>
        <w:t>(exceto Vista Alegre)</w:t>
      </w:r>
      <w:del w:id="344" w:author=" " w:date="2021-07-29T17:35:00Z">
        <w:r>
          <w:rPr>
            <w:rFonts w:ascii="Tahoma" w:hAnsi="Tahoma" w:cs="Tahoma"/>
            <w:sz w:val="22"/>
            <w:szCs w:val="22"/>
          </w:rPr>
          <w:delText>]</w:delText>
        </w:r>
      </w:del>
      <w:r w:rsidRPr="00BB59F0">
        <w:rPr>
          <w:rFonts w:ascii="Tahoma" w:hAnsi="Tahoma" w:cs="Tahoma"/>
          <w:sz w:val="22"/>
          <w:szCs w:val="22"/>
        </w:rPr>
        <w:t xml:space="preserve">, em valor, individual ou agregado, igual ou superior a [R$30.000.000,00 (trinta milhões de reais)], atualizados anualmente, a partir da Data de Emissão, pela variação positiva do IPCA, ou seu equivalente em outras moedas, não sanado no prazo de 5 (cinco) Dias Úteis contados da data do respectivo inadimplemento, exceto na hipótese de: (a) apresentação pela Companhia, pela Fiadora e/ou pela Controlada da Companhia em questão, conforme o caso, de garantia ao órgão prolator da decisão e/ou sentença, por qualquer meio (inclusive carta de fiança), sem a necessidade do efetivo desembolso do valor respectivo por conta dessa garantia prestada; e/ou (b) suspensão ou interrupção tempestiva da exigibilidade imediata de tal  decisão e/ou sentença, por qualquer motivo, inclusive, sem limitação, obtenção de decisão com efeito suspensivo; </w:t>
      </w:r>
      <w:ins w:id="345" w:author=" " w:date="2021-08-03T12:19:00Z">
        <w:r w:rsidRPr="00FF0CAB" w:rsidR="009E3B31">
          <w:rPr>
            <w:rFonts w:ascii="Tahoma" w:hAnsi="Tahoma" w:cs="Tahoma"/>
            <w:sz w:val="22"/>
            <w:szCs w:val="22"/>
            <w:highlight w:val="yellow"/>
          </w:rPr>
          <w:t>[</w:t>
        </w:r>
      </w:ins>
      <w:ins w:id="346" w:author=" " w:date="2021-08-03T12:19:00Z">
        <w:r w:rsidRPr="00FF0CAB" w:rsidR="009E3B31">
          <w:rPr>
            <w:rFonts w:ascii="Tahoma" w:hAnsi="Tahoma" w:cs="Tahoma"/>
            <w:b/>
            <w:sz w:val="22"/>
            <w:szCs w:val="22"/>
            <w:highlight w:val="yellow"/>
          </w:rPr>
          <w:t>Nota MF:</w:t>
        </w:r>
      </w:ins>
      <w:ins w:id="347" w:author=" " w:date="2021-08-03T12:19:00Z">
        <w:r w:rsidRPr="00FF0CAB" w:rsidR="009E3B31">
          <w:rPr>
            <w:rFonts w:ascii="Tahoma" w:hAnsi="Tahoma" w:cs="Tahoma"/>
            <w:sz w:val="22"/>
            <w:szCs w:val="22"/>
            <w:highlight w:val="yellow"/>
          </w:rPr>
          <w:t xml:space="preserve"> Threshold sob validação do BBI]</w:t>
        </w:r>
      </w:ins>
      <w:ins w:id="348" w:author=" " w:date="2021-08-03T12:19:00Z">
        <w:r w:rsidRPr="007250FE" w:rsidR="009E3B31">
          <w:rPr>
            <w:rFonts w:ascii="Tahoma" w:hAnsi="Tahoma" w:cs="Tahoma"/>
            <w:sz w:val="22"/>
            <w:szCs w:val="22"/>
          </w:rPr>
          <w:t xml:space="preserve"> </w:t>
        </w:r>
      </w:ins>
      <w:ins w:id="349" w:author=" " w:date="2021-08-03T12:19:00Z">
        <w:r w:rsidRPr="009E3B31" w:rsidR="009E3B31">
          <w:rPr>
            <w:rFonts w:ascii="Tahoma" w:hAnsi="Tahoma" w:cs="Tahoma"/>
            <w:sz w:val="22"/>
            <w:szCs w:val="22"/>
            <w:highlight w:val="yellow"/>
          </w:rPr>
          <w:t>[</w:t>
        </w:r>
      </w:ins>
      <w:ins w:id="350" w:author=" " w:date="2021-08-03T12:19:00Z">
        <w:r w:rsidRPr="009E3B31" w:rsidR="009E3B31">
          <w:rPr>
            <w:rFonts w:ascii="Tahoma" w:hAnsi="Tahoma" w:cs="Tahoma"/>
            <w:b/>
            <w:sz w:val="22"/>
            <w:szCs w:val="22"/>
            <w:highlight w:val="yellow"/>
          </w:rPr>
          <w:t xml:space="preserve">Nota </w:t>
        </w:r>
      </w:ins>
      <w:ins w:id="351" w:author=" " w:date="2021-08-03T12:19:00Z">
        <w:r w:rsidRPr="00F074A6" w:rsidR="009E3B31">
          <w:rPr>
            <w:rFonts w:ascii="Tahoma" w:hAnsi="Tahoma" w:cs="Tahoma"/>
            <w:b/>
            <w:sz w:val="22"/>
            <w:szCs w:val="22"/>
            <w:highlight w:val="yellow"/>
          </w:rPr>
          <w:t>BBI:</w:t>
        </w:r>
      </w:ins>
      <w:ins w:id="352" w:author=" " w:date="2021-08-03T12:19:00Z">
        <w:r w:rsidRPr="00F074A6" w:rsidR="009E3B31">
          <w:rPr>
            <w:rFonts w:ascii="Tahoma" w:hAnsi="Tahoma" w:cs="Tahoma"/>
            <w:sz w:val="22"/>
            <w:szCs w:val="22"/>
            <w:highlight w:val="yellow"/>
          </w:rPr>
          <w:t xml:space="preserve"> A discutir exceção de Vista Alegre. Gostaríamos de entender o racional deste ponto na última Emissão</w:t>
        </w:r>
      </w:ins>
      <w:ins w:id="353" w:author=" " w:date="2021-08-03T12:19:00Z">
        <w:r w:rsidRPr="009E3B31" w:rsidR="009E3B31">
          <w:rPr>
            <w:rFonts w:ascii="Tahoma" w:hAnsi="Tahoma" w:cs="Tahoma"/>
            <w:sz w:val="22"/>
            <w:szCs w:val="22"/>
            <w:highlight w:val="yellow"/>
          </w:rPr>
          <w:t>]</w:t>
        </w:r>
      </w:ins>
    </w:p>
    <w:p w:rsidR="00042444" w:rsidRPr="00BB59F0" w:rsidP="00042444" w14:paraId="37A4D51E"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cessão, venda, alienação e/ou qualquer forma de transferência, pela Companhia ou pela Fiadora, por qualquer meio, de forma gratuita ou onerosa, de ativos </w:t>
      </w:r>
      <w:r w:rsidRPr="00BB59F0">
        <w:rPr>
          <w:rFonts w:ascii="Tahoma" w:hAnsi="Tahoma" w:cs="Tahoma"/>
          <w:sz w:val="22"/>
          <w:szCs w:val="22"/>
        </w:rPr>
        <w:t xml:space="preserve">que, de maneira isolada ou em conjunto, representem montante superior a 15% (quinze por cento) do EBITDA consolidado da Companhia ou da Fiadora, conforme o caso, exceto: </w:t>
      </w:r>
    </w:p>
    <w:p w:rsidR="00042444" w:rsidRPr="00BB59F0" w:rsidP="00042444" w14:paraId="4990B0E5" w14:textId="77777777">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se previamente autorizado por Debenturistas representando, no mínimo, 50% (cinquenta por cento) mais 1 (um) das Debêntures em Circulação; ou</w:t>
      </w:r>
    </w:p>
    <w:p w:rsidR="00042444" w:rsidRPr="00BB59F0" w:rsidP="00042444" w14:paraId="4EDF2898" w14:textId="77777777">
      <w:pPr>
        <w:widowControl w:val="0"/>
        <w:numPr>
          <w:ilvl w:val="7"/>
          <w:numId w:val="32"/>
        </w:numPr>
        <w:spacing w:line="320" w:lineRule="exact"/>
        <w:jc w:val="both"/>
        <w:rPr>
          <w:rFonts w:ascii="Tahoma" w:hAnsi="Tahoma" w:cs="Tahoma"/>
          <w:sz w:val="22"/>
          <w:szCs w:val="22"/>
        </w:rPr>
      </w:pPr>
      <w:r w:rsidRPr="00BB59F0">
        <w:rPr>
          <w:rFonts w:ascii="Tahoma" w:hAnsi="Tahoma" w:cs="Tahoma"/>
          <w:sz w:val="22"/>
          <w:szCs w:val="22"/>
        </w:rPr>
        <w:t>pelas vendas de estoque no curso normal de seus negócios; ou</w:t>
      </w:r>
    </w:p>
    <w:p w:rsidR="00042444" w:rsidRPr="00BB59F0" w:rsidP="00042444" w14:paraId="62251C2B" w14:textId="77777777">
      <w:pPr>
        <w:widowControl w:val="0"/>
        <w:numPr>
          <w:ilvl w:val="7"/>
          <w:numId w:val="32"/>
        </w:numPr>
        <w:spacing w:line="320" w:lineRule="exact"/>
        <w:jc w:val="both"/>
        <w:rPr>
          <w:rFonts w:ascii="Tahoma" w:hAnsi="Tahoma" w:cs="Tahoma"/>
          <w:sz w:val="22"/>
          <w:szCs w:val="22"/>
        </w:rPr>
      </w:pPr>
      <w:del w:id="354" w:author=" " w:date="2021-07-29T17:35:00Z">
        <w:r w:rsidRPr="00BB59F0">
          <w:rPr>
            <w:rFonts w:ascii="Tahoma" w:hAnsi="Tahoma" w:cs="Tahoma"/>
            <w:sz w:val="22"/>
            <w:szCs w:val="22"/>
          </w:rPr>
          <w:delText>[</w:delText>
        </w:r>
      </w:del>
      <w:r w:rsidRPr="00BB59F0">
        <w:rPr>
          <w:rFonts w:ascii="Tahoma" w:hAnsi="Tahoma" w:cs="Tahoma"/>
          <w:sz w:val="22"/>
          <w:szCs w:val="22"/>
        </w:rPr>
        <w:t>cessão, venda, alienação e/ou qualquer forma de transferência, pela Companhia, por qualquer meio, de forma gratuita ou onerosa, de ações ou quotas de emissão da Vista Alegre</w:t>
      </w:r>
      <w:del w:id="355" w:author=" " w:date="2021-07-29T17:35:00Z">
        <w:r w:rsidRPr="00BB59F0">
          <w:rPr>
            <w:rFonts w:ascii="Tahoma" w:hAnsi="Tahoma" w:cs="Tahoma"/>
            <w:sz w:val="22"/>
            <w:szCs w:val="22"/>
          </w:rPr>
          <w:delText>]</w:delText>
        </w:r>
      </w:del>
      <w:r w:rsidRPr="00BB59F0">
        <w:rPr>
          <w:rFonts w:ascii="Tahoma" w:hAnsi="Tahoma" w:cs="Tahoma"/>
          <w:sz w:val="22"/>
          <w:szCs w:val="22"/>
        </w:rPr>
        <w:t>; ou</w:t>
      </w:r>
      <w:r>
        <w:rPr>
          <w:rFonts w:ascii="Tahoma" w:hAnsi="Tahoma" w:cs="Tahoma"/>
          <w:sz w:val="22"/>
          <w:szCs w:val="22"/>
        </w:rPr>
        <w:t xml:space="preserve"> </w:t>
      </w:r>
      <w:ins w:id="356" w:author=" " w:date="2021-08-03T12:19:00Z">
        <w:r w:rsidRPr="00FF0CAB" w:rsidR="009E3B31">
          <w:rPr>
            <w:rFonts w:ascii="Tahoma" w:hAnsi="Tahoma" w:cs="Tahoma"/>
            <w:sz w:val="22"/>
            <w:szCs w:val="22"/>
            <w:highlight w:val="yellow"/>
          </w:rPr>
          <w:t>[</w:t>
        </w:r>
      </w:ins>
      <w:ins w:id="357" w:author=" " w:date="2021-08-03T12:19:00Z">
        <w:r w:rsidRPr="00FF0CAB" w:rsidR="009E3B31">
          <w:rPr>
            <w:rFonts w:ascii="Tahoma" w:hAnsi="Tahoma" w:cs="Tahoma"/>
            <w:b/>
            <w:sz w:val="22"/>
            <w:szCs w:val="22"/>
            <w:highlight w:val="yellow"/>
          </w:rPr>
          <w:t>Nota MF:</w:t>
        </w:r>
      </w:ins>
      <w:ins w:id="358" w:author=" " w:date="2021-08-03T12:19:00Z">
        <w:r w:rsidRPr="00FF0CAB" w:rsidR="009E3B31">
          <w:rPr>
            <w:rFonts w:ascii="Tahoma" w:hAnsi="Tahoma" w:cs="Tahoma"/>
            <w:sz w:val="22"/>
            <w:szCs w:val="22"/>
            <w:highlight w:val="yellow"/>
          </w:rPr>
          <w:t xml:space="preserve"> Threshold sob validação do BBI]</w:t>
        </w:r>
      </w:ins>
      <w:ins w:id="359" w:author=" " w:date="2021-08-03T12:19:00Z">
        <w:r w:rsidRPr="007250FE" w:rsidR="009E3B31">
          <w:rPr>
            <w:rFonts w:ascii="Tahoma" w:hAnsi="Tahoma" w:cs="Tahoma"/>
            <w:sz w:val="22"/>
            <w:szCs w:val="22"/>
          </w:rPr>
          <w:t xml:space="preserve"> </w:t>
        </w:r>
      </w:ins>
      <w:ins w:id="360" w:author=" " w:date="2021-08-03T12:19:00Z">
        <w:r w:rsidRPr="009E3B31" w:rsidR="009E3B31">
          <w:rPr>
            <w:rFonts w:ascii="Tahoma" w:hAnsi="Tahoma" w:cs="Tahoma"/>
            <w:sz w:val="22"/>
            <w:szCs w:val="22"/>
            <w:highlight w:val="yellow"/>
          </w:rPr>
          <w:t>[</w:t>
        </w:r>
      </w:ins>
      <w:ins w:id="361" w:author=" " w:date="2021-08-03T12:19:00Z">
        <w:r w:rsidRPr="009E3B31" w:rsidR="009E3B31">
          <w:rPr>
            <w:rFonts w:ascii="Tahoma" w:hAnsi="Tahoma" w:cs="Tahoma"/>
            <w:b/>
            <w:sz w:val="22"/>
            <w:szCs w:val="22"/>
            <w:highlight w:val="yellow"/>
          </w:rPr>
          <w:t xml:space="preserve">Nota </w:t>
        </w:r>
      </w:ins>
      <w:ins w:id="362" w:author=" " w:date="2021-08-03T12:19:00Z">
        <w:r w:rsidRPr="00F074A6" w:rsidR="009E3B31">
          <w:rPr>
            <w:rFonts w:ascii="Tahoma" w:hAnsi="Tahoma" w:cs="Tahoma"/>
            <w:b/>
            <w:sz w:val="22"/>
            <w:szCs w:val="22"/>
            <w:highlight w:val="yellow"/>
          </w:rPr>
          <w:t>BBI:</w:t>
        </w:r>
      </w:ins>
      <w:ins w:id="363" w:author=" " w:date="2021-08-03T12:19:00Z">
        <w:r w:rsidRPr="00F074A6" w:rsidR="009E3B31">
          <w:rPr>
            <w:rFonts w:ascii="Tahoma" w:hAnsi="Tahoma" w:cs="Tahoma"/>
            <w:sz w:val="22"/>
            <w:szCs w:val="22"/>
            <w:highlight w:val="yellow"/>
          </w:rPr>
          <w:t xml:space="preserve"> A discutir exceção de Vista Alegre. Gostaríamos de entender o racional deste ponto na última Emissão</w:t>
        </w:r>
      </w:ins>
      <w:ins w:id="364" w:author=" " w:date="2021-08-03T12:19:00Z">
        <w:r w:rsidRPr="009E3B31" w:rsidR="009E3B31">
          <w:rPr>
            <w:rFonts w:ascii="Tahoma" w:hAnsi="Tahoma" w:cs="Tahoma"/>
            <w:sz w:val="22"/>
            <w:szCs w:val="22"/>
            <w:highlight w:val="yellow"/>
          </w:rPr>
          <w:t>]</w:t>
        </w:r>
      </w:ins>
    </w:p>
    <w:p w:rsidR="00042444" w:rsidRPr="001E6F89" w:rsidP="00042444" w14:paraId="44B68C5D" w14:textId="77777777">
      <w:pPr>
        <w:widowControl w:val="0"/>
        <w:numPr>
          <w:ilvl w:val="7"/>
          <w:numId w:val="32"/>
        </w:numPr>
        <w:spacing w:line="320" w:lineRule="exact"/>
        <w:jc w:val="both"/>
        <w:rPr>
          <w:rFonts w:ascii="Tahoma" w:hAnsi="Tahoma" w:cs="Tahoma"/>
          <w:sz w:val="22"/>
          <w:szCs w:val="22"/>
        </w:rPr>
      </w:pPr>
      <w:r w:rsidRPr="001B68C0">
        <w:rPr>
          <w:rFonts w:ascii="Tahoma" w:hAnsi="Tahoma" w:cs="Tahoma"/>
          <w:sz w:val="22"/>
          <w:szCs w:val="22"/>
        </w:rPr>
        <w:t>caso o valor excedente de tais ativos que representem montante superior a 15% (quinze por cento) do EBITDA consolidado da Companhia ou da Fiadora, conforme o caso, seja utilizado para amortização extraordinária das Debêntures nos termos da Cláusula</w:t>
      </w:r>
      <w:r w:rsidRPr="001B68C0" w:rsidR="002546C5">
        <w:rPr>
          <w:rFonts w:ascii="Tahoma" w:hAnsi="Tahoma" w:cs="Tahoma"/>
          <w:sz w:val="22"/>
          <w:szCs w:val="22"/>
        </w:rPr>
        <w:t>5.2</w:t>
      </w:r>
      <w:r w:rsidRPr="001B68C0">
        <w:rPr>
          <w:rFonts w:ascii="Tahoma" w:hAnsi="Tahoma" w:cs="Tahoma"/>
          <w:sz w:val="22"/>
          <w:szCs w:val="22"/>
        </w:rPr>
        <w:t>;</w:t>
      </w:r>
    </w:p>
    <w:p w:rsidR="00042444" w:rsidRPr="00BB59F0" w:rsidP="00042444" w14:paraId="2A33B775"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desapropriação, confisco ou qualquer outro ato de qualquer entidade governamental de qualquer jurisdição com relação à Companhia ou à Fiadora que resulte em um Efeito Adverso Relevante;</w:t>
      </w:r>
    </w:p>
    <w:p w:rsidR="00042444" w:rsidRPr="00BB59F0" w:rsidP="00042444" w14:paraId="1D11DE05"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distribuição e/ou pagamento, pela Companhia, de dividendos, juros sobre o capital próprio ou quaisquer outras distribuições de lucros exceto pelos dividendos obrigatórios previstos no artigo 202 da Lei das Sociedades por Ações, caso a Companhia esteja inadimplente com qualquer das obrigações pecuniárias estabelecidas nesta Escritura de Emissão;</w:t>
      </w:r>
    </w:p>
    <w:p w:rsidR="00042444" w:rsidRPr="00BB59F0" w:rsidP="00042444" w14:paraId="517F297A"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365" w:author=" " w:date="2021-07-29T16:23:00Z">
        <w:r>
          <w:rPr>
            <w:rFonts w:ascii="Tahoma" w:hAnsi="Tahoma" w:cs="Tahoma"/>
            <w:sz w:val="22"/>
            <w:szCs w:val="22"/>
          </w:rPr>
          <w:delText>[</w:delText>
        </w:r>
      </w:del>
      <w:r w:rsidRPr="00BB59F0">
        <w:rPr>
          <w:rFonts w:ascii="Tahoma" w:hAnsi="Tahoma" w:cs="Tahoma"/>
          <w:sz w:val="22"/>
          <w:szCs w:val="22"/>
        </w:rPr>
        <w:t>(exceto Vista Alegre)</w:t>
      </w:r>
      <w:del w:id="366" w:author=" " w:date="2021-07-29T16:23:00Z">
        <w:r>
          <w:rPr>
            <w:rFonts w:ascii="Tahoma" w:hAnsi="Tahoma" w:cs="Tahoma"/>
            <w:sz w:val="22"/>
            <w:szCs w:val="22"/>
          </w:rPr>
          <w:delText>]</w:delText>
        </w:r>
      </w:del>
      <w:r w:rsidRPr="00BB59F0">
        <w:rPr>
          <w:rFonts w:ascii="Tahoma" w:hAnsi="Tahoma" w:cs="Tahoma"/>
          <w:sz w:val="22"/>
          <w:szCs w:val="22"/>
        </w:rPr>
        <w:t>, de leis, regulamentos, normas administrativas e determinações dos órgãos governamentais, autarquias ou instâncias judiciais aplicáveis ao exercício de suas atividades, incluindo aqueles relativos à proibição de trabalho infantil, trabalho análogo ao escravo ou proveito criminoso da prostituição ou, ainda, a danos ao meio ambiente, exceto por aqueles questionados de boa-fé nas esferas administrativa e/ou judicial e/ou cujo descumprimento não resulte em um Efeito Adverso Relevante;</w:t>
      </w:r>
      <w:del w:id="367" w:author=" " w:date="2021-07-29T15:44:00Z">
        <w:r w:rsidRPr="006E28ED">
          <w:rPr>
            <w:rFonts w:ascii="Tahoma" w:hAnsi="Tahoma" w:cs="Tahoma"/>
            <w:sz w:val="22"/>
            <w:szCs w:val="22"/>
            <w:highlight w:val="yellow"/>
          </w:rPr>
          <w:delText xml:space="preserve"> </w:delText>
        </w:r>
      </w:del>
      <w:ins w:id="368" w:author=" " w:date="2021-08-03T12:21:00Z">
        <w:r w:rsidRPr="009E3B31" w:rsidR="009E3B31">
          <w:rPr>
            <w:rFonts w:ascii="Tahoma" w:hAnsi="Tahoma" w:cs="Tahoma"/>
            <w:sz w:val="22"/>
            <w:szCs w:val="22"/>
            <w:highlight w:val="yellow"/>
          </w:rPr>
          <w:t>[</w:t>
        </w:r>
      </w:ins>
      <w:ins w:id="369" w:author=" " w:date="2021-08-03T12:21:00Z">
        <w:r w:rsidRPr="009E3B31" w:rsidR="009E3B31">
          <w:rPr>
            <w:rFonts w:ascii="Tahoma" w:hAnsi="Tahoma" w:cs="Tahoma"/>
            <w:b/>
            <w:sz w:val="22"/>
            <w:szCs w:val="22"/>
            <w:highlight w:val="yellow"/>
          </w:rPr>
          <w:t xml:space="preserve">Nota </w:t>
        </w:r>
      </w:ins>
      <w:ins w:id="370" w:author=" " w:date="2021-08-03T12:21:00Z">
        <w:r w:rsidRPr="00F074A6" w:rsidR="009E3B31">
          <w:rPr>
            <w:rFonts w:ascii="Tahoma" w:hAnsi="Tahoma" w:cs="Tahoma"/>
            <w:b/>
            <w:sz w:val="22"/>
            <w:szCs w:val="22"/>
            <w:highlight w:val="yellow"/>
          </w:rPr>
          <w:t>BBI:</w:t>
        </w:r>
      </w:ins>
      <w:ins w:id="371" w:author=" " w:date="2021-08-03T12:21:00Z">
        <w:r w:rsidRPr="00F074A6" w:rsidR="009E3B31">
          <w:rPr>
            <w:rFonts w:ascii="Tahoma" w:hAnsi="Tahoma" w:cs="Tahoma"/>
            <w:sz w:val="22"/>
            <w:szCs w:val="22"/>
            <w:highlight w:val="yellow"/>
          </w:rPr>
          <w:t xml:space="preserve"> A discutir exceção de Vista Alegre. Gostaríamos de entender o racional deste ponto na última Emissão</w:t>
        </w:r>
      </w:ins>
      <w:ins w:id="372" w:author=" " w:date="2021-08-03T12:21:00Z">
        <w:r w:rsidRPr="009E3B31" w:rsidR="009E3B31">
          <w:rPr>
            <w:rFonts w:ascii="Tahoma" w:hAnsi="Tahoma" w:cs="Tahoma"/>
            <w:sz w:val="22"/>
            <w:szCs w:val="22"/>
            <w:highlight w:val="yellow"/>
          </w:rPr>
          <w:t>]</w:t>
        </w:r>
      </w:ins>
    </w:p>
    <w:p w:rsidR="00042444" w:rsidRPr="00BB59F0" w:rsidP="00042444" w14:paraId="166707FD"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não renovação, cancelamento, revogação ou suspensão de licenças, concessões, autorizações, permissões e alvarás, inclusive ambientais, necessários ao exercício das atividades da Companhia, da Fiadora e das Controladas da Companhia </w:t>
      </w:r>
      <w:del w:id="373" w:author=" " w:date="2021-07-29T17:35:00Z">
        <w:r>
          <w:rPr>
            <w:rFonts w:ascii="Tahoma" w:hAnsi="Tahoma" w:cs="Tahoma"/>
            <w:sz w:val="22"/>
            <w:szCs w:val="22"/>
          </w:rPr>
          <w:delText>[</w:delText>
        </w:r>
      </w:del>
      <w:r w:rsidRPr="00BB59F0">
        <w:rPr>
          <w:rFonts w:ascii="Tahoma" w:hAnsi="Tahoma" w:cs="Tahoma"/>
          <w:sz w:val="22"/>
          <w:szCs w:val="22"/>
        </w:rPr>
        <w:t>(exceto Vista Alegre)</w:t>
      </w:r>
      <w:del w:id="374" w:author=" " w:date="2021-07-29T17:35:00Z">
        <w:r>
          <w:rPr>
            <w:rFonts w:ascii="Tahoma" w:hAnsi="Tahoma" w:cs="Tahoma"/>
            <w:sz w:val="22"/>
            <w:szCs w:val="22"/>
          </w:rPr>
          <w:delText>]</w:delText>
        </w:r>
      </w:del>
      <w:r w:rsidRPr="00BB59F0">
        <w:rPr>
          <w:rFonts w:ascii="Tahoma" w:hAnsi="Tahoma" w:cs="Tahoma"/>
          <w:sz w:val="22"/>
          <w:szCs w:val="22"/>
        </w:rPr>
        <w:t>,  exceto por aquelas que estejam em processo tempestivo de renovação ou emissão, ou por aquelas questionadas de boa-fé nas esferas administrativa e/ou judicial e/ou, ainda, cuja ausência não resulte em um Efeito Adverso Relevante;</w:t>
      </w:r>
      <w:r>
        <w:rPr>
          <w:rFonts w:ascii="Tahoma" w:hAnsi="Tahoma" w:cs="Tahoma"/>
          <w:sz w:val="22"/>
          <w:szCs w:val="22"/>
        </w:rPr>
        <w:t xml:space="preserve"> </w:t>
      </w:r>
      <w:ins w:id="375" w:author=" " w:date="2021-08-03T12:22:00Z">
        <w:r w:rsidRPr="009E3B31" w:rsidR="009E3B31">
          <w:rPr>
            <w:rFonts w:ascii="Tahoma" w:hAnsi="Tahoma" w:cs="Tahoma"/>
            <w:sz w:val="22"/>
            <w:szCs w:val="22"/>
            <w:highlight w:val="yellow"/>
          </w:rPr>
          <w:t>[</w:t>
        </w:r>
      </w:ins>
      <w:ins w:id="376" w:author=" " w:date="2021-08-03T12:22:00Z">
        <w:r w:rsidRPr="009E3B31" w:rsidR="009E3B31">
          <w:rPr>
            <w:rFonts w:ascii="Tahoma" w:hAnsi="Tahoma" w:cs="Tahoma"/>
            <w:b/>
            <w:sz w:val="22"/>
            <w:szCs w:val="22"/>
            <w:highlight w:val="yellow"/>
          </w:rPr>
          <w:t xml:space="preserve">Nota </w:t>
        </w:r>
      </w:ins>
      <w:ins w:id="377" w:author=" " w:date="2021-08-03T12:22:00Z">
        <w:r w:rsidRPr="00F074A6" w:rsidR="009E3B31">
          <w:rPr>
            <w:rFonts w:ascii="Tahoma" w:hAnsi="Tahoma" w:cs="Tahoma"/>
            <w:b/>
            <w:sz w:val="22"/>
            <w:szCs w:val="22"/>
            <w:highlight w:val="yellow"/>
          </w:rPr>
          <w:t>BBI:</w:t>
        </w:r>
      </w:ins>
      <w:ins w:id="378" w:author=" " w:date="2021-08-03T12:22:00Z">
        <w:r w:rsidRPr="00F074A6" w:rsidR="009E3B31">
          <w:rPr>
            <w:rFonts w:ascii="Tahoma" w:hAnsi="Tahoma" w:cs="Tahoma"/>
            <w:sz w:val="22"/>
            <w:szCs w:val="22"/>
            <w:highlight w:val="yellow"/>
          </w:rPr>
          <w:t xml:space="preserve"> A discutir exceção de Vista Alegre. Gostaríamos de entender o racional deste ponto na última Emissão</w:t>
        </w:r>
      </w:ins>
      <w:ins w:id="379" w:author=" " w:date="2021-08-03T12:22:00Z">
        <w:r w:rsidRPr="009E3B31" w:rsidR="009E3B31">
          <w:rPr>
            <w:rFonts w:ascii="Tahoma" w:hAnsi="Tahoma" w:cs="Tahoma"/>
            <w:sz w:val="22"/>
            <w:szCs w:val="22"/>
            <w:highlight w:val="yellow"/>
          </w:rPr>
          <w:t>]</w:t>
        </w:r>
      </w:ins>
    </w:p>
    <w:p w:rsidR="00042444" w:rsidRPr="00BB59F0" w:rsidP="00042444" w14:paraId="09AA2026"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 xml:space="preserve">descumprimento, pela Companhia, pela Fiadora e/ou pelas Controladas da Companhia </w:t>
      </w:r>
      <w:del w:id="380" w:author=" " w:date="2021-07-29T16:23:00Z">
        <w:r>
          <w:rPr>
            <w:rFonts w:ascii="Tahoma" w:hAnsi="Tahoma" w:cs="Tahoma"/>
            <w:sz w:val="22"/>
            <w:szCs w:val="22"/>
          </w:rPr>
          <w:delText>[</w:delText>
        </w:r>
      </w:del>
      <w:r w:rsidRPr="00BB59F0">
        <w:rPr>
          <w:rFonts w:ascii="Tahoma" w:hAnsi="Tahoma" w:cs="Tahoma"/>
          <w:sz w:val="22"/>
          <w:szCs w:val="22"/>
        </w:rPr>
        <w:t>(exceto Vista Alegre)</w:t>
      </w:r>
      <w:del w:id="381" w:author=" " w:date="2021-07-29T16:23:00Z">
        <w:r>
          <w:rPr>
            <w:rFonts w:ascii="Tahoma" w:hAnsi="Tahoma" w:cs="Tahoma"/>
            <w:sz w:val="22"/>
            <w:szCs w:val="22"/>
          </w:rPr>
          <w:delText>]</w:delText>
        </w:r>
      </w:del>
      <w:r w:rsidRPr="00BB59F0">
        <w:rPr>
          <w:rFonts w:ascii="Tahoma" w:hAnsi="Tahoma" w:cs="Tahoma"/>
          <w:sz w:val="22"/>
          <w:szCs w:val="22"/>
        </w:rPr>
        <w:t>, da Legislação Anticorrupção;</w:t>
      </w:r>
      <w:r>
        <w:rPr>
          <w:rFonts w:ascii="Tahoma" w:hAnsi="Tahoma" w:cs="Tahoma"/>
          <w:sz w:val="22"/>
          <w:szCs w:val="22"/>
        </w:rPr>
        <w:t xml:space="preserve"> </w:t>
      </w:r>
      <w:ins w:id="382" w:author=" " w:date="2021-08-03T12:22:00Z">
        <w:r w:rsidRPr="009E3B31" w:rsidR="009E3B31">
          <w:rPr>
            <w:rFonts w:ascii="Tahoma" w:hAnsi="Tahoma" w:cs="Tahoma"/>
            <w:sz w:val="22"/>
            <w:szCs w:val="22"/>
            <w:highlight w:val="yellow"/>
          </w:rPr>
          <w:t>[</w:t>
        </w:r>
      </w:ins>
      <w:ins w:id="383" w:author=" " w:date="2021-08-03T12:22:00Z">
        <w:r w:rsidRPr="009E3B31" w:rsidR="009E3B31">
          <w:rPr>
            <w:rFonts w:ascii="Tahoma" w:hAnsi="Tahoma" w:cs="Tahoma"/>
            <w:b/>
            <w:sz w:val="22"/>
            <w:szCs w:val="22"/>
            <w:highlight w:val="yellow"/>
          </w:rPr>
          <w:t xml:space="preserve">Nota </w:t>
        </w:r>
      </w:ins>
      <w:ins w:id="384" w:author=" " w:date="2021-08-03T12:22:00Z">
        <w:r w:rsidRPr="00F074A6" w:rsidR="009E3B31">
          <w:rPr>
            <w:rFonts w:ascii="Tahoma" w:hAnsi="Tahoma" w:cs="Tahoma"/>
            <w:b/>
            <w:sz w:val="22"/>
            <w:szCs w:val="22"/>
            <w:highlight w:val="yellow"/>
          </w:rPr>
          <w:t>BBI:</w:t>
        </w:r>
      </w:ins>
      <w:ins w:id="385" w:author=" " w:date="2021-08-03T12:22:00Z">
        <w:r w:rsidRPr="00F074A6" w:rsidR="009E3B31">
          <w:rPr>
            <w:rFonts w:ascii="Tahoma" w:hAnsi="Tahoma" w:cs="Tahoma"/>
            <w:sz w:val="22"/>
            <w:szCs w:val="22"/>
            <w:highlight w:val="yellow"/>
          </w:rPr>
          <w:t xml:space="preserve"> A discutir exceção de Vista Alegre. Gostaríamos de entender o racional deste ponto na última Emissão</w:t>
        </w:r>
      </w:ins>
      <w:ins w:id="386" w:author=" " w:date="2021-08-03T12:22:00Z">
        <w:r w:rsidRPr="009E3B31" w:rsidR="009E3B31">
          <w:rPr>
            <w:rFonts w:ascii="Tahoma" w:hAnsi="Tahoma" w:cs="Tahoma"/>
            <w:sz w:val="22"/>
            <w:szCs w:val="22"/>
            <w:highlight w:val="yellow"/>
          </w:rPr>
          <w:t>]</w:t>
        </w:r>
      </w:ins>
    </w:p>
    <w:p w:rsidR="00466834" w:rsidP="00042444" w14:paraId="5E9FFDDC" w14:textId="6E8E2DD6">
      <w:pPr>
        <w:widowControl w:val="0"/>
        <w:numPr>
          <w:ilvl w:val="6"/>
          <w:numId w:val="32"/>
        </w:numPr>
        <w:spacing w:line="320" w:lineRule="exact"/>
        <w:jc w:val="both"/>
        <w:rPr>
          <w:ins w:id="387" w:author=" " w:date="2021-08-03T12:42:00Z"/>
          <w:rFonts w:ascii="Tahoma" w:hAnsi="Tahoma" w:cs="Tahoma"/>
          <w:sz w:val="22"/>
          <w:szCs w:val="22"/>
        </w:rPr>
      </w:pPr>
      <w:r w:rsidRPr="00BB59F0">
        <w:rPr>
          <w:rFonts w:ascii="Tahoma" w:hAnsi="Tahoma" w:cs="Tahoma"/>
          <w:sz w:val="22"/>
          <w:szCs w:val="22"/>
        </w:rPr>
        <w:t>não observância, pela Companhia, do índice financeiro decorrente do quociente da divisão (i) do somatório da Dívida Financeira Líquida</w:t>
      </w:r>
      <w:ins w:id="388" w:author=" " w:date="2021-08-05T11:58:00Z">
        <w:r w:rsidR="004234C1">
          <w:rPr>
            <w:rFonts w:ascii="Tahoma" w:hAnsi="Tahoma" w:cs="Tahoma"/>
            <w:sz w:val="22"/>
            <w:szCs w:val="22"/>
          </w:rPr>
          <w:t xml:space="preserve"> (conforme definido no Anexo I da presente Escritura de Emissão)</w:t>
        </w:r>
      </w:ins>
      <w:r w:rsidRPr="00BB59F0">
        <w:rPr>
          <w:rFonts w:ascii="Tahoma" w:hAnsi="Tahoma" w:cs="Tahoma"/>
          <w:sz w:val="22"/>
          <w:szCs w:val="22"/>
        </w:rPr>
        <w:t xml:space="preserve"> consolidada da Companhia à Dívida Financeira Líquida consolidada da Fiadora e à Dívida Financeira Líquida do FIP pelo (ii) somatório do EBITDA </w:t>
      </w:r>
      <w:ins w:id="389" w:author=" " w:date="2021-08-05T11:58:00Z">
        <w:r w:rsidR="004234C1">
          <w:rPr>
            <w:rFonts w:ascii="Tahoma" w:hAnsi="Tahoma" w:cs="Tahoma"/>
            <w:sz w:val="22"/>
            <w:szCs w:val="22"/>
          </w:rPr>
          <w:t>(conforme definido no Anexo I da presente Escritura de Emissão)</w:t>
        </w:r>
      </w:ins>
      <w:r w:rsidRPr="00BB59F0">
        <w:rPr>
          <w:rFonts w:ascii="Tahoma" w:hAnsi="Tahoma" w:cs="Tahoma"/>
          <w:sz w:val="22"/>
          <w:szCs w:val="22"/>
        </w:rPr>
        <w:t>consolidado da Companhia ao EBITDA consolidado da Fiadora e ao EBITDA do FIP, que deverá ser inferior a 4,0 vezes ("</w:t>
      </w:r>
      <w:r w:rsidRPr="00BB59F0">
        <w:rPr>
          <w:rFonts w:ascii="Tahoma" w:hAnsi="Tahoma" w:cs="Tahoma"/>
          <w:sz w:val="22"/>
          <w:szCs w:val="22"/>
          <w:u w:val="single"/>
        </w:rPr>
        <w:t>Índice Financeiro</w:t>
      </w:r>
      <w:r w:rsidRPr="00BB59F0">
        <w:rPr>
          <w:rFonts w:ascii="Tahoma" w:hAnsi="Tahoma" w:cs="Tahoma"/>
          <w:sz w:val="22"/>
          <w:szCs w:val="22"/>
        </w:rPr>
        <w:t>"), observado o disposto na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_Ref522897666 \r \p \h  \* MERGEFORMAT </w:instrText>
      </w:r>
      <w:r w:rsidRPr="00BB59F0" w:rsidR="00AE1678">
        <w:rPr>
          <w:rFonts w:ascii="Tahoma" w:hAnsi="Tahoma" w:cs="Tahoma"/>
          <w:sz w:val="22"/>
          <w:szCs w:val="22"/>
        </w:rPr>
        <w:fldChar w:fldCharType="separate"/>
      </w:r>
      <w:r w:rsidR="00AE1678">
        <w:rPr>
          <w:rFonts w:ascii="Tahoma" w:hAnsi="Tahoma" w:cs="Tahoma"/>
          <w:sz w:val="22"/>
          <w:szCs w:val="22"/>
        </w:rPr>
        <w:t>6.1.3</w:t>
      </w:r>
      <w:r w:rsidRPr="00BB59F0" w:rsidR="00AE1678">
        <w:rPr>
          <w:rFonts w:ascii="Tahoma" w:hAnsi="Tahoma" w:cs="Tahoma"/>
          <w:sz w:val="22"/>
          <w:szCs w:val="22"/>
        </w:rPr>
        <w:t xml:space="preserve"> abaixo</w:t>
      </w:r>
      <w:r w:rsidRPr="00BB59F0" w:rsidR="00AE1678">
        <w:rPr>
          <w:rFonts w:ascii="Tahoma" w:hAnsi="Tahoma" w:cs="Tahoma"/>
          <w:sz w:val="22"/>
          <w:szCs w:val="22"/>
        </w:rPr>
        <w:fldChar w:fldCharType="end"/>
      </w:r>
      <w:r w:rsidRPr="00BB59F0">
        <w:rPr>
          <w:rFonts w:ascii="Tahoma" w:hAnsi="Tahoma" w:cs="Tahoma"/>
          <w:sz w:val="22"/>
          <w:szCs w:val="22"/>
        </w:rPr>
        <w:t xml:space="preserve">. Uma vez realizada a Restruturação Societária de que trata a Cláusula </w:t>
      </w:r>
      <w:r w:rsidRPr="00BB59F0" w:rsidR="00AE1678">
        <w:rPr>
          <w:rFonts w:ascii="Tahoma" w:hAnsi="Tahoma" w:cs="Tahoma"/>
          <w:sz w:val="22"/>
          <w:szCs w:val="22"/>
        </w:rPr>
        <w:fldChar w:fldCharType="begin"/>
      </w:r>
      <w:r w:rsidRPr="00BB59F0" w:rsidR="00AE1678">
        <w:rPr>
          <w:rFonts w:ascii="Tahoma" w:hAnsi="Tahoma" w:cs="Tahoma"/>
          <w:sz w:val="22"/>
          <w:szCs w:val="22"/>
        </w:rPr>
        <w:instrText xml:space="preserve"> REF _Ref356481657 \r \p \h  \* MERGEFORMAT </w:instrText>
      </w:r>
      <w:r w:rsidRPr="00BB59F0" w:rsidR="00AE1678">
        <w:rPr>
          <w:rFonts w:ascii="Tahoma" w:hAnsi="Tahoma" w:cs="Tahoma"/>
          <w:sz w:val="22"/>
          <w:szCs w:val="22"/>
        </w:rPr>
        <w:fldChar w:fldCharType="separate"/>
      </w:r>
      <w:r w:rsidR="00AE1678">
        <w:rPr>
          <w:rFonts w:ascii="Tahoma" w:hAnsi="Tahoma" w:cs="Tahoma"/>
          <w:sz w:val="22"/>
          <w:szCs w:val="22"/>
        </w:rPr>
        <w:t>6.1.2.</w:t>
      </w:r>
      <w:r w:rsidRPr="00BB59F0" w:rsidR="00AE1678">
        <w:rPr>
          <w:rFonts w:ascii="Tahoma" w:hAnsi="Tahoma" w:cs="Tahoma"/>
          <w:sz w:val="22"/>
          <w:szCs w:val="22"/>
        </w:rPr>
        <w:t xml:space="preserve"> acima</w:t>
      </w:r>
      <w:r w:rsidRPr="00BB59F0" w:rsidR="00AE1678">
        <w:rPr>
          <w:rFonts w:ascii="Tahoma" w:hAnsi="Tahoma" w:cs="Tahoma"/>
          <w:sz w:val="22"/>
          <w:szCs w:val="22"/>
        </w:rPr>
        <w:fldChar w:fldCharType="end"/>
      </w:r>
      <w:r w:rsidRPr="00BB59F0">
        <w:rPr>
          <w:rFonts w:ascii="Tahoma" w:hAnsi="Tahoma" w:cs="Tahoma"/>
          <w:sz w:val="22"/>
          <w:szCs w:val="22"/>
        </w:rPr>
        <w:t>, item VII(c), o Índice Financeiro passará a corresponder ao quociente da divisão da Dívida Financeira Líquida consolidada da Companhia pelo EBITDA consolidado da Companhia</w:t>
      </w:r>
      <w:ins w:id="390" w:author=" " w:date="2021-08-03T12:40:00Z">
        <w:r>
          <w:rPr>
            <w:rFonts w:ascii="Tahoma" w:hAnsi="Tahoma" w:cs="Tahoma"/>
            <w:sz w:val="22"/>
            <w:szCs w:val="22"/>
          </w:rPr>
          <w:t>.</w:t>
        </w:r>
      </w:ins>
      <w:ins w:id="391" w:author=" " w:date="2021-08-03T12:41:00Z">
        <w:r>
          <w:rPr>
            <w:rFonts w:ascii="Tahoma" w:hAnsi="Tahoma" w:cs="Tahoma"/>
            <w:sz w:val="22"/>
            <w:szCs w:val="22"/>
          </w:rPr>
          <w:t xml:space="preserve"> </w:t>
        </w:r>
      </w:ins>
      <w:ins w:id="392" w:author=" " w:date="2021-08-05T11:59:00Z">
        <w:r w:rsidR="004234C1">
          <w:rPr>
            <w:rFonts w:ascii="Tahoma" w:hAnsi="Tahoma" w:cs="Tahoma"/>
            <w:sz w:val="22"/>
            <w:szCs w:val="22"/>
          </w:rPr>
          <w:t>[</w:t>
        </w:r>
      </w:ins>
      <w:ins w:id="393" w:author=" " w:date="2021-08-05T11:59:00Z">
        <w:r w:rsidRPr="004234C1" w:rsidR="004234C1">
          <w:rPr>
            <w:rFonts w:ascii="Tahoma" w:hAnsi="Tahoma" w:cs="Tahoma"/>
            <w:b/>
            <w:sz w:val="22"/>
            <w:szCs w:val="22"/>
            <w:highlight w:val="yellow"/>
            <w:rPrChange w:id="394" w:author=" " w:date="2021-08-05T12:02:00Z">
              <w:rPr>
                <w:rFonts w:ascii="Tahoma" w:hAnsi="Tahoma" w:cs="Tahoma"/>
                <w:sz w:val="22"/>
                <w:szCs w:val="22"/>
              </w:rPr>
            </w:rPrChange>
          </w:rPr>
          <w:t>Nota MF:</w:t>
        </w:r>
      </w:ins>
      <w:ins w:id="395" w:author=" " w:date="2021-08-05T11:59:00Z">
        <w:r w:rsidRPr="004234C1" w:rsidR="004234C1">
          <w:rPr>
            <w:rFonts w:ascii="Tahoma" w:hAnsi="Tahoma" w:cs="Tahoma"/>
            <w:sz w:val="22"/>
            <w:szCs w:val="22"/>
            <w:highlight w:val="yellow"/>
            <w:rPrChange w:id="396" w:author=" " w:date="2021-08-05T12:02:00Z">
              <w:rPr>
                <w:rFonts w:ascii="Tahoma" w:hAnsi="Tahoma" w:cs="Tahoma"/>
                <w:sz w:val="22"/>
                <w:szCs w:val="22"/>
              </w:rPr>
            </w:rPrChange>
          </w:rPr>
          <w:t xml:space="preserve"> Companhia ressaltou que a definição de Dívida Financeira Líquida e EBTIDA já consta do Anexo I da Escritura de Emissão. Como a inclusão foi uma sugestão do BBI, a</w:t>
        </w:r>
      </w:ins>
      <w:ins w:id="397" w:author=" " w:date="2021-08-05T12:00:00Z">
        <w:r w:rsidRPr="004234C1" w:rsidR="004234C1">
          <w:rPr>
            <w:rFonts w:ascii="Tahoma" w:hAnsi="Tahoma" w:cs="Tahoma"/>
            <w:sz w:val="22"/>
            <w:szCs w:val="22"/>
            <w:highlight w:val="yellow"/>
            <w:rPrChange w:id="398" w:author=" " w:date="2021-08-05T12:02:00Z">
              <w:rPr>
                <w:rFonts w:ascii="Tahoma" w:hAnsi="Tahoma" w:cs="Tahoma"/>
                <w:sz w:val="22"/>
                <w:szCs w:val="22"/>
              </w:rPr>
            </w:rPrChange>
          </w:rPr>
          <w:t xml:space="preserve">penas alteramos o texto para deixar claro que a definição </w:t>
        </w:r>
      </w:ins>
      <w:ins w:id="399" w:author=" " w:date="2021-08-05T12:01:00Z">
        <w:r w:rsidRPr="004234C1" w:rsidR="004234C1">
          <w:rPr>
            <w:rFonts w:ascii="Tahoma" w:hAnsi="Tahoma" w:cs="Tahoma"/>
            <w:sz w:val="22"/>
            <w:szCs w:val="22"/>
            <w:highlight w:val="yellow"/>
            <w:rPrChange w:id="400" w:author=" " w:date="2021-08-05T12:02:00Z">
              <w:rPr>
                <w:rFonts w:ascii="Tahoma" w:hAnsi="Tahoma" w:cs="Tahoma"/>
                <w:sz w:val="22"/>
                <w:szCs w:val="22"/>
              </w:rPr>
            </w:rPrChange>
          </w:rPr>
          <w:t>se encontra no Anexo I</w:t>
        </w:r>
      </w:ins>
      <w:ins w:id="401" w:author=" " w:date="2021-08-05T12:01:00Z">
        <w:r w:rsidR="004234C1">
          <w:rPr>
            <w:rFonts w:ascii="Tahoma" w:hAnsi="Tahoma" w:cs="Tahoma"/>
            <w:sz w:val="22"/>
            <w:szCs w:val="22"/>
          </w:rPr>
          <w:t>.]</w:t>
        </w:r>
      </w:ins>
    </w:p>
    <w:p w:rsidR="00042444" w:rsidP="00466834" w14:paraId="3ADAD9A2" w14:textId="0E157EC6">
      <w:pPr>
        <w:pStyle w:val="ListParagraph"/>
        <w:widowControl w:val="0"/>
        <w:numPr>
          <w:ilvl w:val="0"/>
          <w:numId w:val="80"/>
        </w:numPr>
        <w:spacing w:line="320" w:lineRule="exact"/>
        <w:jc w:val="both"/>
        <w:rPr>
          <w:ins w:id="402" w:author=" " w:date="2021-08-03T12:43:00Z"/>
          <w:del w:id="403" w:author=" " w:date="2021-08-05T11:57:00Z"/>
          <w:rFonts w:ascii="Tahoma" w:hAnsi="Tahoma" w:cs="Tahoma"/>
          <w:sz w:val="22"/>
          <w:szCs w:val="22"/>
        </w:rPr>
      </w:pPr>
      <w:ins w:id="404" w:author=" " w:date="2021-08-03T12:40:00Z">
        <w:del w:id="405" w:author=" " w:date="2021-08-05T11:57:00Z">
          <w:r w:rsidRPr="00466834">
            <w:rPr>
              <w:rFonts w:ascii="Tahoma" w:hAnsi="Tahoma" w:cs="Tahoma"/>
              <w:sz w:val="22"/>
              <w:szCs w:val="22"/>
              <w:rPrChange w:id="406" w:author=" " w:date="2021-08-03T12:42:00Z">
                <w:rPr/>
              </w:rPrChange>
            </w:rPr>
            <w:delText xml:space="preserve">Para fins dessa Escritura de Emissão, entende-se por </w:delText>
          </w:r>
        </w:del>
      </w:ins>
      <w:ins w:id="407" w:author=" " w:date="2021-08-03T12:52:00Z">
        <w:del w:id="408" w:author=" " w:date="2021-08-05T11:57:00Z">
          <w:r w:rsidR="00E64015">
            <w:rPr>
              <w:rFonts w:ascii="Tahoma" w:hAnsi="Tahoma" w:cs="Tahoma"/>
              <w:sz w:val="22"/>
              <w:szCs w:val="22"/>
            </w:rPr>
            <w:delText>“</w:delText>
          </w:r>
        </w:del>
      </w:ins>
      <w:ins w:id="409" w:author=" " w:date="2021-08-03T12:40:00Z">
        <w:del w:id="410" w:author=" " w:date="2021-08-05T11:57:00Z">
          <w:r w:rsidRPr="00E64015">
            <w:rPr>
              <w:rFonts w:ascii="Tahoma" w:hAnsi="Tahoma" w:cs="Tahoma"/>
              <w:sz w:val="22"/>
              <w:szCs w:val="22"/>
              <w:u w:val="single"/>
              <w:rPrChange w:id="411" w:author=" " w:date="2021-08-03T12:52:00Z">
                <w:rPr/>
              </w:rPrChange>
            </w:rPr>
            <w:delText>Dívida Financeira Líquida</w:delText>
          </w:r>
        </w:del>
      </w:ins>
      <w:ins w:id="412" w:author=" " w:date="2021-08-03T12:52:00Z">
        <w:del w:id="413" w:author=" " w:date="2021-08-05T11:57:00Z">
          <w:r w:rsidR="00E64015">
            <w:rPr>
              <w:rFonts w:ascii="Tahoma" w:hAnsi="Tahoma" w:cs="Tahoma"/>
              <w:sz w:val="22"/>
              <w:szCs w:val="22"/>
              <w:u w:val="single"/>
            </w:rPr>
            <w:delText>”</w:delText>
          </w:r>
        </w:del>
      </w:ins>
      <w:ins w:id="414" w:author=" " w:date="2021-08-03T12:40:00Z">
        <w:del w:id="415" w:author=" " w:date="2021-08-05T11:57:00Z">
          <w:r w:rsidRPr="00466834">
            <w:rPr>
              <w:rFonts w:ascii="Tahoma" w:hAnsi="Tahoma" w:cs="Tahoma"/>
              <w:sz w:val="22"/>
              <w:szCs w:val="22"/>
              <w:rPrChange w:id="416" w:author=" " w:date="2021-08-03T12:42:00Z">
                <w:rPr/>
              </w:rPrChange>
            </w:rPr>
            <w:delText xml:space="preserve">: (a)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deduzidos de (b) somatório de caixa, equivalente de caixa, aplicações </w:delText>
          </w:r>
        </w:del>
      </w:ins>
      <w:ins w:id="417" w:author=" " w:date="2021-08-03T12:40:00Z">
        <w:del w:id="418" w:author=" " w:date="2021-08-05T11:57:00Z">
          <w:r w:rsidRPr="00466834">
            <w:rPr>
              <w:rFonts w:ascii="Tahoma" w:hAnsi="Tahoma" w:cs="Tahoma"/>
              <w:sz w:val="22"/>
              <w:szCs w:val="22"/>
              <w:rPrChange w:id="419" w:author=" " w:date="2021-08-03T12:42:00Z">
                <w:rPr/>
              </w:rPrChange>
            </w:rPr>
            <w:delText xml:space="preserve">financeiras,  títulos e valores mobiliários e mútuos na qualidade de mutuante. </w:delText>
          </w:r>
        </w:del>
      </w:ins>
      <w:del w:id="420" w:author=" " w:date="2021-08-05T11:57:00Z">
        <w:r w:rsidRPr="00466834" w:rsidR="007250FE">
          <w:rPr>
            <w:rFonts w:ascii="Tahoma" w:hAnsi="Tahoma" w:cs="Tahoma"/>
            <w:sz w:val="22"/>
            <w:szCs w:val="22"/>
            <w:rPrChange w:id="421" w:author=" " w:date="2021-08-03T12:42:00Z">
              <w:rPr/>
            </w:rPrChange>
          </w:rPr>
          <w:delText>; e</w:delText>
        </w:r>
      </w:del>
      <w:ins w:id="422" w:author=" " w:date="2021-07-30T19:35:00Z">
        <w:del w:id="423" w:author=" " w:date="2021-08-05T11:57:00Z">
          <w:r w:rsidRPr="00466834" w:rsidR="00311CC0">
            <w:rPr>
              <w:rFonts w:ascii="Tahoma" w:hAnsi="Tahoma" w:cs="Tahoma"/>
              <w:sz w:val="22"/>
              <w:szCs w:val="22"/>
              <w:rPrChange w:id="424" w:author=" " w:date="2021-08-03T12:42:00Z">
                <w:rPr/>
              </w:rPrChange>
            </w:rPr>
            <w:delText xml:space="preserve"> [BBI: MF favor incluir fórmula de cálculo de </w:delText>
          </w:r>
        </w:del>
      </w:ins>
      <w:ins w:id="425" w:author=" " w:date="2021-07-30T19:36:00Z">
        <w:del w:id="426" w:author=" " w:date="2021-08-05T11:57:00Z">
          <w:r w:rsidRPr="00466834" w:rsidR="00311CC0">
            <w:rPr>
              <w:rFonts w:ascii="Tahoma" w:hAnsi="Tahoma" w:cs="Tahoma"/>
              <w:sz w:val="22"/>
              <w:szCs w:val="22"/>
              <w:rPrChange w:id="427" w:author=" " w:date="2021-08-03T12:42:00Z">
                <w:rPr/>
              </w:rPrChange>
            </w:rPr>
            <w:delText>Dívida Liquida / EBITDA]</w:delText>
          </w:r>
        </w:del>
      </w:ins>
    </w:p>
    <w:p w:rsidR="00E64015" w:rsidRPr="00466834" w14:paraId="78DBE73A" w14:textId="064EF9E7">
      <w:pPr>
        <w:pStyle w:val="ListParagraph"/>
        <w:widowControl w:val="0"/>
        <w:numPr>
          <w:ilvl w:val="0"/>
          <w:numId w:val="80"/>
        </w:numPr>
        <w:spacing w:line="320" w:lineRule="exact"/>
        <w:jc w:val="both"/>
        <w:pPrChange w:id="428" w:author=" " w:date="2021-08-03T12:42:00Z">
          <w:pPr>
            <w:widowControl w:val="0"/>
            <w:numPr>
              <w:ilvl w:val="6"/>
              <w:numId w:val="32"/>
            </w:numPr>
            <w:tabs>
              <w:tab w:val="num" w:pos="1701"/>
            </w:tabs>
            <w:spacing w:line="320" w:lineRule="exact"/>
            <w:ind w:left="1701" w:hanging="992"/>
            <w:jc w:val="both"/>
          </w:pPr>
        </w:pPrChange>
        <w:rPr>
          <w:del w:id="429" w:author=" " w:date="2021-08-05T11:57:00Z"/>
          <w:rFonts w:ascii="Tahoma" w:hAnsi="Tahoma" w:cs="Tahoma"/>
          <w:sz w:val="22"/>
          <w:szCs w:val="22"/>
          <w:rPrChange w:id="430" w:author=" " w:date="2021-08-03T12:42:00Z">
            <w:rPr/>
          </w:rPrChange>
        </w:rPr>
      </w:pPr>
      <w:ins w:id="431" w:author=" " w:date="2021-08-03T12:43:00Z">
        <w:del w:id="432" w:author=" " w:date="2021-08-05T11:57:00Z">
          <w:r w:rsidRPr="001730F8">
            <w:rPr>
              <w:rFonts w:ascii="Tahoma" w:hAnsi="Tahoma" w:cs="Tahoma"/>
              <w:sz w:val="22"/>
              <w:szCs w:val="22"/>
            </w:rPr>
            <w:delText xml:space="preserve">O </w:delText>
          </w:r>
        </w:del>
      </w:ins>
      <w:ins w:id="433" w:author=" " w:date="2021-08-03T12:43:00Z">
        <w:del w:id="434" w:author=" " w:date="2021-08-05T11:57:00Z">
          <w:r w:rsidRPr="00674124">
            <w:rPr>
              <w:rFonts w:ascii="Tahoma" w:hAnsi="Tahoma" w:cs="Tahoma"/>
              <w:sz w:val="22"/>
              <w:szCs w:val="22"/>
            </w:rPr>
            <w:delText>“</w:delText>
          </w:r>
        </w:del>
      </w:ins>
      <w:ins w:id="435" w:author=" " w:date="2021-08-03T12:43:00Z">
        <w:del w:id="436" w:author=" " w:date="2021-08-05T11:57:00Z">
          <w:r w:rsidRPr="00E64015">
            <w:rPr>
              <w:rFonts w:ascii="Tahoma" w:hAnsi="Tahoma" w:cs="Tahoma"/>
              <w:sz w:val="22"/>
              <w:szCs w:val="22"/>
              <w:u w:val="single"/>
            </w:rPr>
            <w:delText>EBITDA</w:delText>
          </w:r>
        </w:del>
      </w:ins>
      <w:ins w:id="437" w:author=" " w:date="2021-08-03T12:43:00Z">
        <w:del w:id="438" w:author=" " w:date="2021-08-05T11:57:00Z">
          <w:r w:rsidRPr="00E64015">
            <w:rPr>
              <w:rFonts w:ascii="Tahoma" w:hAnsi="Tahoma" w:cs="Tahoma"/>
              <w:sz w:val="22"/>
              <w:szCs w:val="22"/>
            </w:rPr>
            <w:delText>”</w:delText>
          </w:r>
        </w:del>
      </w:ins>
      <w:ins w:id="439" w:author=" " w:date="2021-08-03T12:43:00Z">
        <w:del w:id="440" w:author=" " w:date="2021-08-05T11:57:00Z">
          <w:r w:rsidRPr="00674124">
            <w:rPr>
              <w:rFonts w:ascii="Tahoma" w:hAnsi="Tahoma" w:cs="Tahoma"/>
              <w:sz w:val="22"/>
              <w:szCs w:val="22"/>
            </w:rPr>
            <w:delText xml:space="preserve"> significa, com relação a uma </w:delText>
          </w:r>
        </w:del>
      </w:ins>
      <w:ins w:id="441" w:author=" " w:date="2021-08-03T12:44:00Z">
        <w:del w:id="442" w:author=" " w:date="2021-08-05T11:57:00Z">
          <w:r>
            <w:rPr>
              <w:rFonts w:ascii="Tahoma" w:hAnsi="Tahoma" w:cs="Tahoma"/>
              <w:sz w:val="22"/>
              <w:szCs w:val="22"/>
            </w:rPr>
            <w:delText>p</w:delText>
          </w:r>
        </w:del>
      </w:ins>
      <w:ins w:id="443" w:author=" " w:date="2021-08-03T12:43:00Z">
        <w:del w:id="444" w:author=" " w:date="2021-08-05T11:57:00Z">
          <w:r w:rsidRPr="00674124">
            <w:rPr>
              <w:rFonts w:ascii="Tahoma" w:hAnsi="Tahoma" w:cs="Tahoma"/>
              <w:sz w:val="22"/>
              <w:szCs w:val="22"/>
            </w:rPr>
            <w:delText xml:space="preserve">essoa, </w:delText>
          </w:r>
        </w:del>
      </w:ins>
      <w:ins w:id="445" w:author=" " w:date="2021-08-03T12:49:00Z">
        <w:del w:id="446" w:author=" " w:date="2021-08-05T11:57:00Z">
          <w:r w:rsidRPr="00E64015">
            <w:rPr>
              <w:rFonts w:ascii="Tahoma" w:hAnsi="Tahoma" w:cs="Tahoma"/>
              <w:bCs w:val="0"/>
              <w:sz w:val="22"/>
              <w:szCs w:val="22"/>
              <w:rPrChange w:id="447" w:author=" " w:date="2021-08-03T12:50:00Z">
                <w:rPr>
                  <w:rFonts w:ascii="Verdana" w:hAnsi="Verdana" w:cstheme="minorHAnsi"/>
                  <w:bCs/>
                </w:rPr>
              </w:rPrChange>
            </w:rPr>
            <w:delText xml:space="preserve">com base nas demonstrações financeiras consolidadas </w:delText>
          </w:r>
        </w:del>
      </w:ins>
      <w:ins w:id="448" w:author=" " w:date="2021-08-03T12:50:00Z">
        <w:del w:id="449" w:author=" " w:date="2021-08-05T11:57:00Z">
          <w:r>
            <w:rPr>
              <w:rFonts w:ascii="Tahoma" w:hAnsi="Tahoma" w:cs="Tahoma"/>
              <w:sz w:val="22"/>
              <w:szCs w:val="22"/>
            </w:rPr>
            <w:delText>de tal pessoa</w:delText>
          </w:r>
        </w:del>
      </w:ins>
      <w:ins w:id="450" w:author=" " w:date="2021-08-03T12:49:00Z">
        <w:del w:id="451" w:author=" " w:date="2021-08-05T11:57:00Z">
          <w:r w:rsidRPr="00E64015">
            <w:rPr>
              <w:rFonts w:ascii="Tahoma" w:hAnsi="Tahoma" w:cs="Tahoma"/>
              <w:bCs w:val="0"/>
              <w:sz w:val="22"/>
              <w:szCs w:val="22"/>
              <w:rPrChange w:id="452" w:author=" " w:date="2021-08-03T12:50:00Z">
                <w:rPr>
                  <w:rFonts w:ascii="Verdana" w:hAnsi="Verdana" w:cstheme="minorHAnsi"/>
                  <w:bCs/>
                </w:rPr>
              </w:rPrChange>
            </w:rPr>
            <w:delText xml:space="preserve"> relativas aos 12 (doze) meses imediatamente anteriores da data base, o lucro líquido acrescido dos tributos sobre o lucro, do resultado financeiro líquido e das despesas de depreciação, amortização e exaustão não relacionadas aos passivos de direito de uso (ou passivos de arrendamento), conforme aplicável</w:delText>
          </w:r>
        </w:del>
      </w:ins>
      <w:ins w:id="453" w:author=" " w:date="2021-08-03T12:50:00Z">
        <w:del w:id="454" w:author=" " w:date="2021-08-05T11:57:00Z">
          <w:r>
            <w:rPr>
              <w:rFonts w:ascii="Tahoma" w:hAnsi="Tahoma" w:cs="Tahoma"/>
              <w:sz w:val="22"/>
              <w:szCs w:val="22"/>
            </w:rPr>
            <w:delText>.</w:delText>
          </w:r>
        </w:del>
      </w:ins>
    </w:p>
    <w:p w:rsidR="00042444" w:rsidRPr="00BB59F0" w:rsidP="00042444" w14:paraId="274291EF"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com relação às Controlada</w:t>
      </w:r>
      <w:ins w:id="455" w:author=" " w:date="2021-07-29T16:03:00Z">
        <w:r w:rsidR="00005399">
          <w:rPr>
            <w:rFonts w:ascii="Tahoma" w:hAnsi="Tahoma" w:cs="Tahoma"/>
            <w:sz w:val="22"/>
            <w:szCs w:val="22"/>
          </w:rPr>
          <w:t>s</w:t>
        </w:r>
      </w:ins>
      <w:r w:rsidRPr="00BB59F0">
        <w:rPr>
          <w:rFonts w:ascii="Tahoma" w:hAnsi="Tahoma" w:cs="Tahoma"/>
          <w:sz w:val="22"/>
          <w:szCs w:val="22"/>
        </w:rPr>
        <w:t xml:space="preserve"> da Companhia que não se enquadrem na definição de Controlada Relevante </w:t>
      </w:r>
      <w:del w:id="456" w:author=" " w:date="2021-07-29T16:23:00Z">
        <w:r>
          <w:rPr>
            <w:rFonts w:ascii="Tahoma" w:hAnsi="Tahoma" w:cs="Tahoma"/>
            <w:sz w:val="22"/>
            <w:szCs w:val="22"/>
          </w:rPr>
          <w:delText>[</w:delText>
        </w:r>
      </w:del>
      <w:r w:rsidRPr="00BB59F0">
        <w:rPr>
          <w:rFonts w:ascii="Tahoma" w:hAnsi="Tahoma" w:cs="Tahoma"/>
          <w:sz w:val="22"/>
          <w:szCs w:val="22"/>
        </w:rPr>
        <w:t>(exceto Vista Alegre)</w:t>
      </w:r>
      <w:del w:id="457" w:author=" " w:date="2021-07-29T16:23:00Z">
        <w:r>
          <w:rPr>
            <w:rFonts w:ascii="Tahoma" w:hAnsi="Tahoma" w:cs="Tahoma"/>
            <w:sz w:val="22"/>
            <w:szCs w:val="22"/>
          </w:rPr>
          <w:delText>]</w:delText>
        </w:r>
      </w:del>
      <w:r w:rsidRPr="00BB59F0">
        <w:rPr>
          <w:rFonts w:ascii="Tahoma" w:hAnsi="Tahoma" w:cs="Tahoma"/>
          <w:sz w:val="22"/>
          <w:szCs w:val="22"/>
        </w:rPr>
        <w:t>: (a) decretação de falência; (b) pedido de autofalência; (c) pedido de falência, formulado por terceiros, não elidido no prazo legal; ou (d) pedido de recuperação judicial ou de recuperação extrajudicial, independentemente do deferimento ou homologação do respectivo pedido, caso resulte em um Efeito Adverso Relevante;</w:t>
      </w:r>
      <w:r>
        <w:rPr>
          <w:rFonts w:ascii="Tahoma" w:hAnsi="Tahoma" w:cs="Tahoma"/>
          <w:sz w:val="22"/>
          <w:szCs w:val="22"/>
        </w:rPr>
        <w:t xml:space="preserve"> </w:t>
      </w:r>
      <w:ins w:id="458" w:author=" " w:date="2021-08-03T12:53:00Z">
        <w:r w:rsidRPr="009E3B31" w:rsidR="00E64015">
          <w:rPr>
            <w:rFonts w:ascii="Tahoma" w:hAnsi="Tahoma" w:cs="Tahoma"/>
            <w:sz w:val="22"/>
            <w:szCs w:val="22"/>
            <w:highlight w:val="yellow"/>
          </w:rPr>
          <w:t>[</w:t>
        </w:r>
      </w:ins>
      <w:ins w:id="459" w:author=" " w:date="2021-08-03T12:53:00Z">
        <w:r w:rsidRPr="009E3B31" w:rsidR="00E64015">
          <w:rPr>
            <w:rFonts w:ascii="Tahoma" w:hAnsi="Tahoma" w:cs="Tahoma"/>
            <w:b/>
            <w:sz w:val="22"/>
            <w:szCs w:val="22"/>
            <w:highlight w:val="yellow"/>
          </w:rPr>
          <w:t xml:space="preserve">Nota </w:t>
        </w:r>
      </w:ins>
      <w:ins w:id="460" w:author=" " w:date="2021-08-03T12:53:00Z">
        <w:r w:rsidRPr="00F074A6" w:rsidR="00E64015">
          <w:rPr>
            <w:rFonts w:ascii="Tahoma" w:hAnsi="Tahoma" w:cs="Tahoma"/>
            <w:b/>
            <w:sz w:val="22"/>
            <w:szCs w:val="22"/>
            <w:highlight w:val="yellow"/>
          </w:rPr>
          <w:t>BBI:</w:t>
        </w:r>
      </w:ins>
      <w:ins w:id="461" w:author=" " w:date="2021-08-03T12:53:00Z">
        <w:r w:rsidRPr="00F074A6" w:rsidR="00E64015">
          <w:rPr>
            <w:rFonts w:ascii="Tahoma" w:hAnsi="Tahoma" w:cs="Tahoma"/>
            <w:sz w:val="22"/>
            <w:szCs w:val="22"/>
            <w:highlight w:val="yellow"/>
          </w:rPr>
          <w:t xml:space="preserve"> A discutir exceção de Vista Alegre. Gostaríamos de entender o racional deste ponto na última Emissão</w:t>
        </w:r>
      </w:ins>
      <w:ins w:id="462" w:author=" " w:date="2021-08-03T12:53:00Z">
        <w:r w:rsidRPr="009E3B31" w:rsidR="00E64015">
          <w:rPr>
            <w:rFonts w:ascii="Tahoma" w:hAnsi="Tahoma" w:cs="Tahoma"/>
            <w:sz w:val="22"/>
            <w:szCs w:val="22"/>
            <w:highlight w:val="yellow"/>
          </w:rPr>
          <w:t>]</w:t>
        </w:r>
      </w:ins>
    </w:p>
    <w:p w:rsidR="00466834" w:rsidRPr="00E64015" w14:paraId="3FE54D06" w14:textId="77777777">
      <w:pPr>
        <w:widowControl w:val="0"/>
        <w:numPr>
          <w:ilvl w:val="5"/>
          <w:numId w:val="32"/>
        </w:numPr>
        <w:tabs>
          <w:tab w:val="num" w:pos="709"/>
          <w:tab w:val="clear" w:pos="1701"/>
        </w:tabs>
        <w:spacing w:line="320" w:lineRule="exact"/>
        <w:ind w:left="709" w:hanging="709"/>
        <w:jc w:val="both"/>
        <w:pPrChange w:id="463" w:author=" " w:date="2021-08-03T12:42:00Z">
          <w:pPr>
            <w:widowControl w:val="0"/>
            <w:numPr>
              <w:ilvl w:val="6"/>
              <w:numId w:val="32"/>
            </w:numPr>
            <w:tabs>
              <w:tab w:val="num" w:pos="1701"/>
            </w:tabs>
            <w:spacing w:line="320" w:lineRule="exact"/>
            <w:ind w:left="1701" w:hanging="992"/>
            <w:jc w:val="both"/>
          </w:pPr>
        </w:pPrChange>
        <w:rPr>
          <w:rFonts w:ascii="Tahoma" w:hAnsi="Tahoma" w:cs="Tahoma"/>
          <w:sz w:val="22"/>
          <w:szCs w:val="22"/>
        </w:rPr>
      </w:pPr>
      <w:r w:rsidRPr="00BB59F0">
        <w:rPr>
          <w:rFonts w:ascii="Tahoma" w:hAnsi="Tahoma" w:cs="Tahoma"/>
          <w:sz w:val="22"/>
          <w:szCs w:val="22"/>
        </w:rPr>
        <w:t>Para fins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\r \p \h  \* MERGEFORMAT </w:instrText>
      </w:r>
      <w:r w:rsidRPr="00BB59F0">
        <w:rPr>
          <w:rFonts w:ascii="Tahoma" w:hAnsi="Tahoma" w:cs="Tahoma"/>
          <w:sz w:val="22"/>
          <w:szCs w:val="22"/>
        </w:rPr>
        <w:fldChar w:fldCharType="separate"/>
      </w:r>
      <w:r w:rsidR="002546C5">
        <w:rPr>
          <w:rFonts w:ascii="Tahoma" w:hAnsi="Tahoma" w:cs="Tahoma"/>
          <w:sz w:val="22"/>
          <w:szCs w:val="22"/>
        </w:rPr>
        <w:t xml:space="preserve">6.1.2 </w:t>
      </w:r>
      <w:r w:rsidRPr="00BB59F0">
        <w:rPr>
          <w:rFonts w:ascii="Tahoma" w:hAnsi="Tahoma" w:cs="Tahoma"/>
          <w:sz w:val="22"/>
          <w:szCs w:val="22"/>
        </w:rPr>
        <w:t>acima</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_Ref522897697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AE1678">
        <w:rPr>
          <w:rFonts w:ascii="Tahoma" w:hAnsi="Tahoma" w:cs="Tahoma"/>
          <w:sz w:val="22"/>
          <w:szCs w:val="22"/>
        </w:rPr>
        <w:t>III</w:t>
      </w:r>
      <w:r w:rsidRPr="00BB59F0">
        <w:rPr>
          <w:rFonts w:ascii="Tahoma" w:hAnsi="Tahoma" w:cs="Tahoma"/>
          <w:sz w:val="22"/>
          <w:szCs w:val="22"/>
        </w:rPr>
        <w:t>:</w:t>
      </w:r>
    </w:p>
    <w:p w:rsidR="00042444" w:rsidRPr="00BB59F0" w:rsidP="00042444" w14:paraId="5AC8B8CB"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o Índice Financeiro deverá ser apurado pela Companhia anualmente e verificado pelo Agente Fiduciário no prazo de até 5 (cinco) Dias Úteis contados da data de recebimento, pelo Agente Fiduciário, das informações a que se refere 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_Ref279333767 \n \p \h  \* MERGEFORMAT </w:instrText>
      </w:r>
      <w:r w:rsidRPr="00BB59F0">
        <w:rPr>
          <w:rFonts w:ascii="Tahoma" w:hAnsi="Tahoma" w:cs="Tahoma"/>
          <w:sz w:val="22"/>
          <w:szCs w:val="22"/>
        </w:rPr>
        <w:fldChar w:fldCharType="separate"/>
      </w:r>
      <w:r w:rsidRPr="00BB59F0">
        <w:rPr>
          <w:rFonts w:ascii="Tahoma" w:hAnsi="Tahoma" w:cs="Tahoma"/>
          <w:sz w:val="22"/>
          <w:szCs w:val="22"/>
        </w:rPr>
        <w:t>8 abaixo</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_Ref225332080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_Ref366495486 \n \h  \* MERGEFORMAT </w:instrText>
      </w:r>
      <w:r w:rsidRPr="00BB59F0">
        <w:rPr>
          <w:rFonts w:ascii="Tahoma" w:hAnsi="Tahoma" w:cs="Tahoma"/>
          <w:sz w:val="22"/>
          <w:szCs w:val="22"/>
        </w:rPr>
        <w:fldChar w:fldCharType="separate"/>
      </w:r>
      <w:r w:rsidRPr="00BB59F0">
        <w:rPr>
          <w:rFonts w:ascii="Tahoma" w:hAnsi="Tahoma" w:cs="Tahoma"/>
          <w:sz w:val="22"/>
          <w:szCs w:val="22"/>
        </w:rPr>
        <w:t>(a)</w:t>
      </w:r>
      <w:r w:rsidRPr="00BB59F0">
        <w:rPr>
          <w:rFonts w:ascii="Tahoma" w:hAnsi="Tahoma" w:cs="Tahoma"/>
          <w:sz w:val="22"/>
          <w:szCs w:val="22"/>
        </w:rPr>
        <w:fldChar w:fldCharType="end"/>
      </w:r>
      <w:r w:rsidRPr="00BB59F0">
        <w:rPr>
          <w:rFonts w:ascii="Tahoma" w:hAnsi="Tahoma" w:cs="Tahoma"/>
          <w:sz w:val="22"/>
          <w:szCs w:val="22"/>
        </w:rPr>
        <w:t xml:space="preserve"> ("</w:t>
      </w:r>
      <w:r w:rsidRPr="00BB59F0">
        <w:rPr>
          <w:rFonts w:ascii="Tahoma" w:hAnsi="Tahoma" w:cs="Tahoma"/>
          <w:sz w:val="22"/>
          <w:szCs w:val="22"/>
          <w:u w:val="single"/>
        </w:rPr>
        <w:t>Data de Apuração</w:t>
      </w:r>
      <w:r w:rsidRPr="00BB59F0">
        <w:rPr>
          <w:rFonts w:ascii="Tahoma" w:hAnsi="Tahoma" w:cs="Tahoma"/>
          <w:sz w:val="22"/>
          <w:szCs w:val="22"/>
        </w:rPr>
        <w:t>"), tendo por base as Demonstrações Financeiras Consolidadas Auditadas da Companhia, a partir, inclusive, das Demonstrações Financeiras Consolidadas Auditadas da Companhia relativas a 31 de dezembro de 2021;</w:t>
      </w:r>
    </w:p>
    <w:p w:rsidR="00042444" w:rsidRPr="00BB59F0" w:rsidP="00042444" w14:paraId="616626E0"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caso, em determinada Data de Apuração, o Agente Fiduciário verifique o descumprimento do Índice Financeiro pela Companhia, a Companhia terá o direito ("</w:t>
      </w:r>
      <w:r w:rsidRPr="00BB59F0">
        <w:rPr>
          <w:rFonts w:ascii="Tahoma" w:hAnsi="Tahoma" w:cs="Tahoma"/>
          <w:sz w:val="22"/>
          <w:szCs w:val="22"/>
          <w:u w:val="single"/>
        </w:rPr>
        <w:t>Direito de Cura</w:t>
      </w:r>
      <w:r w:rsidRPr="00BB59F0">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_Ref522889642 \r \p \h  \* MERGEFORMAT </w:instrText>
      </w:r>
      <w:r w:rsidRPr="00BB59F0" w:rsidR="00CC52D6">
        <w:rPr>
          <w:rFonts w:ascii="Tahoma" w:hAnsi="Tahoma" w:cs="Tahoma"/>
          <w:sz w:val="22"/>
          <w:szCs w:val="22"/>
        </w:rPr>
        <w:fldChar w:fldCharType="separate"/>
      </w:r>
      <w:r w:rsidR="00CC52D6">
        <w:rPr>
          <w:rFonts w:ascii="Tahoma" w:hAnsi="Tahoma" w:cs="Tahoma"/>
          <w:sz w:val="22"/>
          <w:szCs w:val="22"/>
        </w:rPr>
        <w:t xml:space="preserve">9 </w:t>
      </w:r>
      <w:r w:rsidRPr="00BB59F0" w:rsidR="00CC52D6">
        <w:rPr>
          <w:rFonts w:ascii="Tahoma" w:hAnsi="Tahoma" w:cs="Tahoma"/>
          <w:sz w:val="22"/>
          <w:szCs w:val="22"/>
        </w:rPr>
        <w:t>abaixo</w:t>
      </w:r>
      <w:r w:rsidRPr="00BB59F0" w:rsidR="00CC52D6">
        <w:rPr>
          <w:rFonts w:ascii="Tahoma" w:hAnsi="Tahoma" w:cs="Tahoma"/>
          <w:sz w:val="22"/>
          <w:szCs w:val="22"/>
        </w:rPr>
        <w:fldChar w:fldCharType="end"/>
      </w:r>
      <w:r w:rsidRPr="00BB59F0">
        <w:rPr>
          <w:rFonts w:ascii="Tahoma" w:hAnsi="Tahoma" w:cs="Tahoma"/>
          <w:sz w:val="22"/>
          <w:szCs w:val="22"/>
        </w:rPr>
        <w:t>, de aumentar o capital social da Companhia em dinheiro, de forma a dar cumprimento ao Índice Financeiro ("</w:t>
      </w:r>
      <w:r w:rsidRPr="00BB59F0">
        <w:rPr>
          <w:rFonts w:ascii="Tahoma" w:hAnsi="Tahoma" w:cs="Tahoma"/>
          <w:sz w:val="22"/>
          <w:szCs w:val="22"/>
          <w:u w:val="single"/>
        </w:rPr>
        <w:t>Valor de Cura</w:t>
      </w:r>
      <w:r w:rsidRPr="00BB59F0">
        <w:rPr>
          <w:rFonts w:ascii="Tahoma" w:hAnsi="Tahoma" w:cs="Tahoma"/>
          <w:sz w:val="22"/>
          <w:szCs w:val="22"/>
        </w:rPr>
        <w:t xml:space="preserve">"), o qual deverá ser recalculado pela Companhia e verificado pelo Agente Fiduciário, observado o seguinte ajuste </w:t>
      </w:r>
      <w:r w:rsidRPr="00BB59F0">
        <w:rPr>
          <w:rFonts w:ascii="Tahoma" w:hAnsi="Tahoma" w:cs="Tahoma"/>
          <w:i/>
          <w:sz w:val="22"/>
          <w:szCs w:val="22"/>
        </w:rPr>
        <w:t>pro forma</w:t>
      </w:r>
      <w:r w:rsidRPr="00BB59F0">
        <w:rPr>
          <w:rFonts w:ascii="Tahoma" w:hAnsi="Tahoma" w:cs="Tahoma"/>
          <w:sz w:val="22"/>
          <w:szCs w:val="22"/>
        </w:rPr>
        <w:t xml:space="preserve">: a Dívida Líquida deverá ser diminuída, exclusivamente para fins de determinar o atendimento do Índice Financeiro, </w:t>
      </w:r>
      <w:r w:rsidRPr="00BB59F0">
        <w:rPr>
          <w:rFonts w:ascii="Tahoma" w:hAnsi="Tahoma" w:cs="Tahoma"/>
          <w:sz w:val="22"/>
          <w:szCs w:val="22"/>
        </w:rPr>
        <w:t xml:space="preserve">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w:t>
      </w:r>
      <w:r w:rsidR="00005399">
        <w:rPr>
          <w:rFonts w:ascii="Tahoma" w:hAnsi="Tahoma" w:cs="Tahoma"/>
          <w:sz w:val="22"/>
          <w:szCs w:val="22"/>
        </w:rPr>
        <w:t xml:space="preserve">o </w:t>
      </w:r>
      <w:r w:rsidRPr="00BB59F0">
        <w:rPr>
          <w:rFonts w:ascii="Tahoma" w:hAnsi="Tahoma" w:cs="Tahoma"/>
          <w:sz w:val="22"/>
          <w:szCs w:val="22"/>
        </w:rPr>
        <w:t xml:space="preserve">não atendimento do Índice Financeiro em tal data, e o não atendimento do Índice Financeiro será considerado sanado para os fins desta Escritura de Emissão; </w:t>
      </w:r>
    </w:p>
    <w:p w:rsidR="00042444" w:rsidRPr="00BB59F0" w:rsidP="00042444" w14:paraId="26EE4521" w14:textId="77777777">
      <w:pPr>
        <w:widowControl w:val="0"/>
        <w:numPr>
          <w:ilvl w:val="6"/>
          <w:numId w:val="32"/>
        </w:numPr>
        <w:spacing w:line="320" w:lineRule="exact"/>
        <w:jc w:val="both"/>
        <w:rPr>
          <w:rFonts w:ascii="Tahoma" w:hAnsi="Tahoma" w:cs="Tahoma"/>
          <w:sz w:val="22"/>
          <w:szCs w:val="22"/>
        </w:rPr>
      </w:pPr>
      <w:r w:rsidRPr="00BB59F0">
        <w:rPr>
          <w:rFonts w:ascii="Tahoma" w:hAnsi="Tahoma" w:cs="Tahoma"/>
          <w:sz w:val="22"/>
          <w:szCs w:val="22"/>
        </w:rPr>
        <w:t>não obstante qualquer disposição em contrário, até a Data de Vencimento, o Direito de Cura não poderá ser exercido mais de 1 (uma) vez; e</w:t>
      </w:r>
    </w:p>
    <w:p w:rsidR="00042444" w:rsidRPr="00BB59F0" w:rsidP="00042444" w14:paraId="1DDED018" w14:textId="77777777">
      <w:pPr>
        <w:widowControl w:val="0"/>
        <w:numPr>
          <w:ilvl w:val="6"/>
          <w:numId w:val="73"/>
        </w:numPr>
        <w:spacing w:line="320" w:lineRule="exact"/>
        <w:jc w:val="both"/>
        <w:rPr>
          <w:rFonts w:ascii="Tahoma" w:hAnsi="Tahoma" w:cs="Tahoma"/>
          <w:sz w:val="22"/>
          <w:szCs w:val="22"/>
        </w:rPr>
      </w:pPr>
      <w:r w:rsidRPr="00BB59F0">
        <w:rPr>
          <w:rFonts w:ascii="Tahoma" w:hAnsi="Tahoma" w:cs="Tahoma"/>
          <w:sz w:val="22"/>
          <w:szCs w:val="22"/>
        </w:rPr>
        <w:t>mediante o recebimento pelo Agente Fiduciário de uma notificação da Companhia de que pretende exercer o Direito de Cura ("</w:t>
      </w:r>
      <w:r w:rsidRPr="00BB59F0">
        <w:rPr>
          <w:rFonts w:ascii="Tahoma" w:hAnsi="Tahoma" w:cs="Tahoma"/>
          <w:sz w:val="22"/>
          <w:szCs w:val="22"/>
          <w:u w:val="single"/>
        </w:rPr>
        <w:t>Notificação de Intenção de Cura</w:t>
      </w:r>
      <w:r w:rsidRPr="00BB59F0">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_Ref522889642 \r \p \h  \* MERGEFORMAT </w:instrText>
      </w:r>
      <w:r w:rsidRPr="00BB59F0" w:rsidR="00CC52D6">
        <w:rPr>
          <w:rFonts w:ascii="Tahoma" w:hAnsi="Tahoma" w:cs="Tahoma"/>
          <w:sz w:val="22"/>
          <w:szCs w:val="22"/>
        </w:rPr>
        <w:fldChar w:fldCharType="separate"/>
      </w:r>
      <w:r w:rsidR="00CC52D6">
        <w:rPr>
          <w:rFonts w:ascii="Tahoma" w:hAnsi="Tahoma" w:cs="Tahoma"/>
          <w:sz w:val="22"/>
          <w:szCs w:val="22"/>
        </w:rPr>
        <w:t>6.5</w:t>
      </w:r>
      <w:r w:rsidRPr="00BB59F0" w:rsidR="00CC52D6">
        <w:rPr>
          <w:rFonts w:ascii="Tahoma" w:hAnsi="Tahoma" w:cs="Tahoma"/>
          <w:sz w:val="22"/>
          <w:szCs w:val="22"/>
        </w:rPr>
        <w:t xml:space="preserve"> abaixo</w:t>
      </w:r>
      <w:r w:rsidRPr="00BB59F0" w:rsidR="00CC52D6">
        <w:rPr>
          <w:rFonts w:ascii="Tahoma" w:hAnsi="Tahoma" w:cs="Tahoma"/>
          <w:sz w:val="22"/>
          <w:szCs w:val="22"/>
        </w:rPr>
        <w:fldChar w:fldCharType="end"/>
      </w:r>
      <w:r w:rsidRPr="00BB59F0">
        <w:rPr>
          <w:rFonts w:ascii="Tahoma" w:hAnsi="Tahoma" w:cs="Tahoma"/>
          <w:sz w:val="22"/>
          <w:szCs w:val="22"/>
        </w:rPr>
        <w:t xml:space="preserve">, e desde que o Direito de Cura seja realizado nos termos aqui previstos, os Debenturistas não poderão exercer seu direito de vencer antecipadamente as obrigações decorrentes desta Escritura de Emissão; </w:t>
      </w:r>
    </w:p>
    <w:p w:rsidR="00042444" w:rsidP="003C09DF" w14:paraId="07E1D8AD" w14:textId="77777777">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_Ref356481657 \n \p \h  \* MERGEFORMAT </w:instrText>
      </w:r>
      <w:r w:rsidRPr="003C09DF">
        <w:rPr>
          <w:rFonts w:ascii="Tahoma" w:hAnsi="Tahoma" w:cs="Tahoma"/>
          <w:sz w:val="22"/>
          <w:szCs w:val="22"/>
        </w:rPr>
        <w:fldChar w:fldCharType="separate"/>
      </w:r>
      <w:r w:rsidR="002546C5">
        <w:rPr>
          <w:rFonts w:ascii="Tahoma" w:hAnsi="Tahoma" w:cs="Tahoma"/>
          <w:sz w:val="22"/>
          <w:szCs w:val="22"/>
        </w:rPr>
        <w:t>6.1.1</w:t>
      </w:r>
      <w:r w:rsidRPr="003C09DF">
        <w:rPr>
          <w:rFonts w:ascii="Tahoma" w:hAnsi="Tahoma" w:cs="Tahoma"/>
          <w:sz w:val="22"/>
          <w:szCs w:val="22"/>
        </w:rPr>
        <w:t xml:space="preserve"> acima</w:t>
      </w:r>
      <w:r w:rsidRPr="003C09DF">
        <w:rPr>
          <w:rFonts w:ascii="Tahoma" w:hAnsi="Tahoma" w:cs="Tahoma"/>
          <w:sz w:val="22"/>
          <w:szCs w:val="22"/>
        </w:rPr>
        <w:fldChar w:fldCharType="end"/>
      </w:r>
      <w:r w:rsidRPr="003C09DF">
        <w:rPr>
          <w:rFonts w:ascii="Tahoma" w:hAnsi="Tahoma" w:cs="Tahoma"/>
          <w:sz w:val="22"/>
          <w:szCs w:val="22"/>
        </w:rPr>
        <w:t>, as obrigações decorrentes das Debêntures tornar-se-ão automaticamente vencidas, independentemente de aviso ou notificação, judicial ou extrajudicial.</w:t>
      </w:r>
    </w:p>
    <w:p w:rsidR="00042444" w:rsidRPr="003C09DF" w:rsidP="003C09DF" w14:paraId="7E4221E9" w14:textId="77777777">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Ocorrendo qualquer dos Eventos de Inadimplemento previstos na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_Ref359943338 \n \p \h  \* MERGEFORMAT </w:instrText>
      </w:r>
      <w:r w:rsidRPr="003C09DF" w:rsidR="00CC52D6">
        <w:rPr>
          <w:rFonts w:ascii="Tahoma" w:hAnsi="Tahoma" w:cs="Tahoma"/>
          <w:sz w:val="22"/>
          <w:szCs w:val="22"/>
        </w:rPr>
        <w:fldChar w:fldCharType="separate"/>
      </w:r>
      <w:r w:rsidR="00CC52D6">
        <w:rPr>
          <w:rFonts w:ascii="Tahoma" w:hAnsi="Tahoma" w:cs="Tahoma"/>
          <w:sz w:val="22"/>
          <w:szCs w:val="22"/>
        </w:rPr>
        <w:t>6.1</w:t>
      </w:r>
      <w:r w:rsidRPr="003C09DF" w:rsidR="00CC52D6">
        <w:rPr>
          <w:rFonts w:ascii="Tahoma" w:hAnsi="Tahoma" w:cs="Tahoma"/>
          <w:sz w:val="22"/>
          <w:szCs w:val="22"/>
        </w:rPr>
        <w:t>.2 acima</w:t>
      </w:r>
      <w:r w:rsidRPr="003C09DF" w:rsidR="00CC52D6">
        <w:rPr>
          <w:rFonts w:ascii="Tahoma" w:hAnsi="Tahoma" w:cs="Tahoma"/>
          <w:sz w:val="22"/>
          <w:szCs w:val="22"/>
        </w:rPr>
        <w:fldChar w:fldCharType="end"/>
      </w:r>
      <w:r w:rsidRPr="003C09DF">
        <w:rPr>
          <w:rFonts w:ascii="Tahoma" w:hAnsi="Tahoma" w:cs="Tahoma"/>
          <w:sz w:val="22"/>
          <w:szCs w:val="22"/>
        </w:rPr>
        <w:t>, observadas as condições previstas nesta Escritura de Emissão, o Agente Fiduciário deverá, inclusive para fins do disposto na Cláusula </w:t>
      </w:r>
      <w:r w:rsidRPr="003C09DF">
        <w:rPr>
          <w:rFonts w:ascii="Tahoma" w:hAnsi="Tahoma" w:cs="Tahoma"/>
          <w:sz w:val="22"/>
          <w:szCs w:val="22"/>
        </w:rPr>
        <w:fldChar w:fldCharType="begin"/>
      </w:r>
      <w:r w:rsidRPr="003C09DF">
        <w:rPr>
          <w:rFonts w:ascii="Tahoma" w:hAnsi="Tahoma" w:cs="Tahoma"/>
          <w:sz w:val="22"/>
          <w:szCs w:val="22"/>
        </w:rPr>
        <w:instrText xml:space="preserve"> REF _Ref494783220 \n \p \h  \* MERGEFORMAT </w:instrText>
      </w:r>
      <w:r w:rsidRPr="003C09DF">
        <w:rPr>
          <w:rFonts w:ascii="Tahoma" w:hAnsi="Tahoma" w:cs="Tahoma"/>
          <w:sz w:val="22"/>
          <w:szCs w:val="22"/>
        </w:rPr>
        <w:fldChar w:fldCharType="separate"/>
      </w:r>
      <w:r w:rsidRPr="003C09DF">
        <w:rPr>
          <w:rFonts w:ascii="Tahoma" w:hAnsi="Tahoma" w:cs="Tahoma"/>
          <w:sz w:val="22"/>
          <w:szCs w:val="22"/>
        </w:rPr>
        <w:t>9.6 abaixo</w:t>
      </w:r>
      <w:r w:rsidRPr="003C09DF">
        <w:rPr>
          <w:rFonts w:ascii="Tahoma" w:hAnsi="Tahoma" w:cs="Tahoma"/>
          <w:sz w:val="22"/>
          <w:szCs w:val="22"/>
        </w:rPr>
        <w:fldChar w:fldCharType="end"/>
      </w:r>
      <w:r w:rsidRPr="003C09DF">
        <w:rPr>
          <w:rFonts w:ascii="Tahoma" w:hAnsi="Tahoma" w:cs="Tahoma"/>
          <w:sz w:val="22"/>
          <w:szCs w:val="22"/>
        </w:rPr>
        <w:t>,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p>
    <w:p w:rsidR="00042444" w:rsidRPr="00BB59F0" w:rsidP="003C09DF" w14:paraId="4A1BE945" w14:textId="77777777">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ou</w:t>
      </w:r>
    </w:p>
    <w:p w:rsidR="00042444" w:rsidRPr="00BB59F0" w:rsidP="003C09DF" w14:paraId="2BD0DF33" w14:textId="77777777">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tiver sido instalada, em primeira convocação ou em segunda convocação, mas não tenha sido atingido o quórum de deliberação previsto no inciso </w:t>
      </w:r>
      <w:r w:rsidRPr="00BB59F0">
        <w:rPr>
          <w:rFonts w:ascii="Tahoma" w:hAnsi="Tahoma" w:cs="Tahoma"/>
          <w:sz w:val="22"/>
          <w:szCs w:val="22"/>
        </w:rPr>
        <w:fldChar w:fldCharType="begin"/>
      </w:r>
      <w:r w:rsidRPr="00BB59F0">
        <w:rPr>
          <w:rFonts w:ascii="Tahoma" w:hAnsi="Tahoma" w:cs="Tahoma"/>
          <w:sz w:val="22"/>
          <w:szCs w:val="22"/>
        </w:rPr>
        <w:instrText xml:space="preserve"> REF _Ref495338909 \n \p \h  \* MERGEFORMAT </w:instrText>
      </w:r>
      <w:r w:rsidRPr="00BB59F0">
        <w:rPr>
          <w:rFonts w:ascii="Tahoma" w:hAnsi="Tahoma" w:cs="Tahoma"/>
          <w:sz w:val="22"/>
          <w:szCs w:val="22"/>
        </w:rPr>
        <w:fldChar w:fldCharType="separate"/>
      </w:r>
      <w:r w:rsidRPr="00BB59F0">
        <w:rPr>
          <w:rFonts w:ascii="Tahoma" w:hAnsi="Tahoma" w:cs="Tahoma"/>
          <w:sz w:val="22"/>
          <w:szCs w:val="22"/>
        </w:rPr>
        <w:t>I acima</w:t>
      </w:r>
      <w:r w:rsidRPr="00BB59F0">
        <w:rPr>
          <w:rFonts w:ascii="Tahoma" w:hAnsi="Tahoma" w:cs="Tahoma"/>
          <w:sz w:val="22"/>
          <w:szCs w:val="22"/>
        </w:rPr>
        <w:fldChar w:fldCharType="end"/>
      </w:r>
      <w:r w:rsidRPr="00BB59F0">
        <w:rPr>
          <w:rFonts w:ascii="Tahoma" w:hAnsi="Tahoma" w:cs="Tahoma"/>
          <w:sz w:val="22"/>
          <w:szCs w:val="22"/>
        </w:rPr>
        <w:t>, o Agente Fiduciário deverá, imediatamente, considerar o vencimento antecipado das obrigações decorrentes das Debêntures; ou</w:t>
      </w:r>
    </w:p>
    <w:p w:rsidR="00042444" w:rsidRPr="00BB59F0" w:rsidP="003C09DF" w14:paraId="070F66EC" w14:textId="77777777">
      <w:pPr>
        <w:widowControl w:val="0"/>
        <w:numPr>
          <w:ilvl w:val="6"/>
          <w:numId w:val="75"/>
        </w:numPr>
        <w:spacing w:line="320" w:lineRule="exact"/>
        <w:jc w:val="both"/>
        <w:rPr>
          <w:rFonts w:ascii="Tahoma" w:hAnsi="Tahoma" w:cs="Tahoma"/>
          <w:sz w:val="22"/>
          <w:szCs w:val="22"/>
        </w:rPr>
      </w:pPr>
      <w:r w:rsidRPr="00BB59F0">
        <w:rPr>
          <w:rFonts w:ascii="Tahoma" w:hAnsi="Tahoma" w:cs="Tahoma"/>
          <w:sz w:val="22"/>
          <w:szCs w:val="22"/>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p>
    <w:p w:rsidR="00042444" w:rsidRPr="003C09DF" w:rsidP="003C09DF" w14:paraId="74EC1278" w14:textId="77777777">
      <w:pPr>
        <w:pStyle w:val="ListParagraph"/>
        <w:widowControl w:val="0"/>
        <w:numPr>
          <w:ilvl w:val="1"/>
          <w:numId w:val="74"/>
        </w:numPr>
        <w:spacing w:line="320" w:lineRule="exact"/>
        <w:ind w:left="0" w:firstLine="0"/>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conforme o caso, acrescido da Remuneração, calculada </w:t>
      </w:r>
      <w:r w:rsidRPr="003C09DF">
        <w:rPr>
          <w:rFonts w:ascii="Tahoma" w:hAnsi="Tahoma" w:cs="Tahoma"/>
          <w:i/>
          <w:sz w:val="22"/>
          <w:szCs w:val="22"/>
        </w:rPr>
        <w:t>pro rata temporis</w:t>
      </w:r>
      <w:r w:rsidRPr="003C09DF">
        <w:rPr>
          <w:rFonts w:ascii="Tahoma" w:hAnsi="Tahoma" w:cs="Tahoma"/>
          <w:sz w:val="22"/>
          <w:szCs w:val="22"/>
        </w:rPr>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e/ou de qualquer dos demais Documentos das Obrigações Garantidas, no prazo de até 5 (cinco) Dias Úteis contados da data do vencimento antecipado, por meio da B3, sob pena de, em não o fazendo, ficar obrigada, ainda, ao pagamento dos Encargos Moratórios.</w:t>
      </w:r>
    </w:p>
    <w:p w:rsidR="002546C5" w:rsidRPr="003C09DF" w:rsidP="003C09DF" w14:paraId="1F8D8247" w14:textId="77777777">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A Emissora deverá comunicar a B3 imediatamente após a declaração de vencimento antecipado comunicada pelo Agente Fiduciário, de acordo com os termos e condições do manual de operações.</w:t>
      </w:r>
    </w:p>
    <w:p w:rsidR="002546C5" w:rsidRPr="003C09DF" w:rsidP="003C09DF" w14:paraId="12CB9ADD" w14:textId="77777777">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O pagamento a que se refere 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_Ref130283221 \r \p \h  \* MERGEFORMAT </w:instrText>
      </w:r>
      <w:r w:rsidRPr="003C09DF" w:rsidR="00CC52D6">
        <w:rPr>
          <w:rFonts w:ascii="Tahoma" w:hAnsi="Tahoma" w:cs="Tahoma"/>
          <w:sz w:val="22"/>
          <w:szCs w:val="22"/>
        </w:rPr>
        <w:fldChar w:fldCharType="separate"/>
      </w:r>
      <w:r w:rsidR="00CC52D6">
        <w:rPr>
          <w:rFonts w:ascii="Tahoma" w:hAnsi="Tahoma" w:cs="Tahoma"/>
          <w:sz w:val="22"/>
          <w:szCs w:val="22"/>
        </w:rPr>
        <w:t>6.4</w:t>
      </w:r>
      <w:r w:rsidRPr="003C09DF" w:rsidR="00CC52D6">
        <w:rPr>
          <w:rFonts w:ascii="Tahoma" w:hAnsi="Tahoma" w:cs="Tahoma"/>
          <w:sz w:val="22"/>
          <w:szCs w:val="22"/>
        </w:rPr>
        <w:t xml:space="preserve"> acima</w:t>
      </w:r>
      <w:r w:rsidRPr="003C09DF" w:rsidR="00CC52D6">
        <w:rPr>
          <w:rFonts w:ascii="Tahoma" w:hAnsi="Tahoma" w:cs="Tahoma"/>
          <w:sz w:val="22"/>
          <w:szCs w:val="22"/>
        </w:rPr>
        <w:fldChar w:fldCharType="end"/>
      </w:r>
      <w:r w:rsidRPr="003C09DF">
        <w:rPr>
          <w:rFonts w:ascii="Tahoma" w:hAnsi="Tahoma" w:cs="Tahoma"/>
          <w:sz w:val="22"/>
          <w:szCs w:val="22"/>
        </w:rPr>
        <w:t xml:space="preserve"> deverá ser realizado nos termos da Cláusula </w:t>
      </w:r>
      <w:r w:rsidRPr="003C09DF" w:rsidR="00CC52D6">
        <w:rPr>
          <w:rFonts w:ascii="Tahoma" w:hAnsi="Tahoma" w:cs="Tahoma"/>
          <w:sz w:val="22"/>
          <w:szCs w:val="22"/>
        </w:rPr>
        <w:fldChar w:fldCharType="begin"/>
      </w:r>
      <w:r w:rsidRPr="003C09DF" w:rsidR="00CC52D6">
        <w:rPr>
          <w:rFonts w:ascii="Tahoma" w:hAnsi="Tahoma" w:cs="Tahoma"/>
          <w:sz w:val="22"/>
          <w:szCs w:val="22"/>
        </w:rPr>
        <w:instrText xml:space="preserve"> REF _Ref324932809 \r \p \h  \* MERGEFORMAT </w:instrText>
      </w:r>
      <w:r w:rsidRPr="003C09DF" w:rsidR="00CC52D6">
        <w:rPr>
          <w:rFonts w:ascii="Tahoma" w:hAnsi="Tahoma" w:cs="Tahoma"/>
          <w:sz w:val="22"/>
          <w:szCs w:val="22"/>
        </w:rPr>
        <w:fldChar w:fldCharType="separate"/>
      </w:r>
      <w:r w:rsidR="00CC52D6">
        <w:rPr>
          <w:rFonts w:ascii="Tahoma" w:hAnsi="Tahoma" w:cs="Tahoma"/>
          <w:sz w:val="22"/>
          <w:szCs w:val="22"/>
        </w:rPr>
        <w:t>4.14</w:t>
      </w:r>
      <w:r w:rsidRPr="003C09DF" w:rsidR="00CC52D6">
        <w:rPr>
          <w:rFonts w:ascii="Tahoma" w:hAnsi="Tahoma" w:cs="Tahoma"/>
          <w:sz w:val="22"/>
          <w:szCs w:val="22"/>
        </w:rPr>
        <w:t xml:space="preserve"> acima</w:t>
      </w:r>
      <w:r w:rsidRPr="003C09DF" w:rsidR="00CC52D6">
        <w:rPr>
          <w:rFonts w:ascii="Tahoma" w:hAnsi="Tahoma" w:cs="Tahoma"/>
          <w:sz w:val="22"/>
          <w:szCs w:val="22"/>
        </w:rPr>
        <w:fldChar w:fldCharType="end"/>
      </w:r>
      <w:r w:rsidRPr="003C09DF">
        <w:rPr>
          <w:rFonts w:ascii="Tahoma" w:hAnsi="Tahoma" w:cs="Tahoma"/>
          <w:sz w:val="22"/>
          <w:szCs w:val="22"/>
        </w:rPr>
        <w:t>, item (</w:t>
      </w:r>
      <w:r w:rsidRPr="003C09DF">
        <w:rPr>
          <w:rFonts w:ascii="Tahoma" w:hAnsi="Tahoma" w:cs="Tahoma"/>
          <w:sz w:val="22"/>
          <w:szCs w:val="22"/>
        </w:rPr>
        <w:t>ii</w:t>
      </w:r>
      <w:r w:rsidRPr="003C09DF">
        <w:rPr>
          <w:rFonts w:ascii="Tahoma" w:hAnsi="Tahoma" w:cs="Tahoma"/>
          <w:sz w:val="22"/>
          <w:szCs w:val="22"/>
        </w:rPr>
        <w:t>).</w:t>
      </w:r>
    </w:p>
    <w:p w:rsidR="00042444" w:rsidRPr="003C09DF" w:rsidP="003C09DF" w14:paraId="2800C530" w14:textId="77777777">
      <w:pPr>
        <w:pStyle w:val="ListParagraph"/>
        <w:numPr>
          <w:ilvl w:val="2"/>
          <w:numId w:val="74"/>
        </w:numPr>
        <w:spacing w:line="320" w:lineRule="exact"/>
        <w:contextualSpacing w:val="0"/>
        <w:jc w:val="both"/>
        <w:rPr>
          <w:rFonts w:ascii="Tahoma" w:hAnsi="Tahoma" w:cs="Tahoma"/>
          <w:sz w:val="22"/>
          <w:szCs w:val="22"/>
        </w:rPr>
      </w:pPr>
      <w:r w:rsidRPr="003C09DF">
        <w:rPr>
          <w:rFonts w:ascii="Tahoma" w:hAnsi="Tahoma" w:cs="Tahoma"/>
          <w:sz w:val="22"/>
          <w:szCs w:val="22"/>
        </w:rPr>
        <w:t xml:space="preserve">Na ocorrência do vencimento antecipado das obrigações decorrentes das Debêntures, o Agente Fiduciário deverá notificar o Escriturador, o </w:t>
      </w:r>
      <w:r w:rsidR="006F66CB">
        <w:rPr>
          <w:rFonts w:ascii="Tahoma" w:hAnsi="Tahoma" w:cs="Tahoma"/>
          <w:sz w:val="22"/>
          <w:szCs w:val="22"/>
        </w:rPr>
        <w:t>Banco</w:t>
      </w:r>
      <w:r w:rsidRPr="003C09DF">
        <w:rPr>
          <w:rFonts w:ascii="Tahoma" w:hAnsi="Tahoma" w:cs="Tahoma"/>
          <w:sz w:val="22"/>
          <w:szCs w:val="22"/>
        </w:rPr>
        <w:t xml:space="preserve"> Liquidante e a B3 acerca de tal acontecimento imediatamente após a sua ocorrência.</w:t>
      </w:r>
    </w:p>
    <w:p w:rsidR="00042444" w:rsidRPr="00BB59F0" w:rsidP="003C09DF" w14:paraId="40997F0E" w14:textId="77777777">
      <w:pPr>
        <w:widowControl w:val="0"/>
        <w:numPr>
          <w:ilvl w:val="1"/>
          <w:numId w:val="74"/>
        </w:numPr>
        <w:spacing w:line="320" w:lineRule="exact"/>
        <w:jc w:val="both"/>
        <w:rPr>
          <w:rFonts w:ascii="Tahoma" w:hAnsi="Tahoma" w:cs="Tahoma"/>
          <w:sz w:val="22"/>
          <w:szCs w:val="22"/>
        </w:rPr>
      </w:pPr>
      <w:r w:rsidRPr="00BB59F0">
        <w:rPr>
          <w:rFonts w:ascii="Tahoma" w:hAnsi="Tahoma" w:cs="Tahoma"/>
          <w:sz w:val="22"/>
          <w:szCs w:val="22"/>
        </w:rPr>
        <w:t xml:space="preserve">Na ocorrência do vencimento antecipado das obrigações decorrentes das Debêntures, </w:t>
      </w:r>
      <w:r w:rsidRPr="00BB59F0">
        <w:rPr>
          <w:rFonts w:ascii="Tahoma" w:hAnsi="Tahoma" w:cs="Tahoma"/>
          <w:bCs/>
          <w:sz w:val="22"/>
          <w:szCs w:val="22"/>
        </w:rPr>
        <w:t xml:space="preserve">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na medida em que forem sendo recebidos, deverão ser imediatamente aplicados na amortização ou, se possível, quitação do saldo das obrigações decorrentes das Debêntures</w:t>
      </w:r>
      <w:r w:rsidRPr="00BB59F0">
        <w:rPr>
          <w:rFonts w:ascii="Tahoma" w:hAnsi="Tahoma" w:cs="Tahoma"/>
          <w:bCs/>
          <w:sz w:val="22"/>
          <w:szCs w:val="22"/>
        </w:rPr>
        <w:t xml:space="preserve">. Caso os recursos recebidos em pagamento </w:t>
      </w:r>
      <w:r w:rsidRPr="00BB59F0">
        <w:rPr>
          <w:rFonts w:ascii="Tahoma" w:hAnsi="Tahoma" w:cs="Tahoma"/>
          <w:sz w:val="22"/>
          <w:szCs w:val="22"/>
        </w:rPr>
        <w:t>das obrigações decorrentes das Debêntures</w:t>
      </w:r>
      <w:r w:rsidRPr="00BB59F0">
        <w:rPr>
          <w:rFonts w:ascii="Tahoma" w:hAnsi="Tahoma" w:cs="Tahoma"/>
          <w:bCs/>
          <w:sz w:val="22"/>
          <w:szCs w:val="22"/>
        </w:rPr>
        <w:t xml:space="preserve">, inclusive em decorrência da </w:t>
      </w:r>
      <w:r w:rsidRPr="00BB59F0">
        <w:rPr>
          <w:rFonts w:ascii="Tahoma" w:hAnsi="Tahoma" w:cs="Tahoma"/>
          <w:bCs/>
          <w:sz w:val="22"/>
          <w:szCs w:val="22"/>
        </w:rPr>
        <w:t xml:space="preserve">excussão ou execução </w:t>
      </w:r>
      <w:r w:rsidRPr="00BB59F0">
        <w:rPr>
          <w:rFonts w:ascii="Tahoma" w:hAnsi="Tahoma" w:cs="Tahoma"/>
          <w:sz w:val="22"/>
          <w:szCs w:val="22"/>
        </w:rPr>
        <w:t>da Cessão Fiduciária</w:t>
      </w:r>
      <w:r w:rsidRPr="00BB59F0">
        <w:rPr>
          <w:rFonts w:ascii="Tahoma" w:hAnsi="Tahoma" w:cs="Tahoma"/>
          <w:bCs/>
          <w:sz w:val="22"/>
          <w:szCs w:val="22"/>
        </w:rPr>
        <w:t xml:space="preserve">, </w:t>
      </w:r>
      <w:r w:rsidRPr="00BB59F0">
        <w:rPr>
          <w:rFonts w:ascii="Tahoma" w:hAnsi="Tahoma" w:cs="Tahoma"/>
          <w:sz w:val="22"/>
          <w:szCs w:val="22"/>
        </w:rPr>
        <w:t>não sejam suficientes para quitar simultaneamente todas as obrigações decorrentes das Debêntures, tais recursos</w:t>
      </w:r>
      <w:r w:rsidRPr="00BB59F0">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BB59F0">
        <w:rPr>
          <w:rFonts w:ascii="Tahoma" w:hAnsi="Tahoma" w:cs="Tahoma"/>
          <w:sz w:val="22"/>
          <w:szCs w:val="22"/>
        </w:rPr>
        <w:t>nos termos desta Escritura de Emissão e/ou de qualquer dos demais Documentos das Obrigações Garantidas (incluindo a remuneração e as despesas incorridas pelo Agente Fiduciário)</w:t>
      </w:r>
      <w:r w:rsidRPr="00BB59F0">
        <w:rPr>
          <w:rFonts w:ascii="Tahoma" w:hAnsi="Tahoma" w:cs="Tahoma"/>
          <w:bCs/>
          <w:sz w:val="22"/>
          <w:szCs w:val="22"/>
        </w:rPr>
        <w:t xml:space="preserve">, que não sejam os valores a que se referem os itens (ii) e (iii) abaixo; (ii) Remuneração, Encargos Moratórios e demais encargos devidos sob as </w:t>
      </w:r>
      <w:r w:rsidRPr="00BB59F0">
        <w:rPr>
          <w:rFonts w:ascii="Tahoma" w:hAnsi="Tahoma" w:cs="Tahoma"/>
          <w:sz w:val="22"/>
          <w:szCs w:val="22"/>
        </w:rPr>
        <w:t>obrigações decorrentes das Debêntures</w:t>
      </w:r>
      <w:r w:rsidRPr="00BB59F0">
        <w:rPr>
          <w:rFonts w:ascii="Tahoma" w:hAnsi="Tahoma" w:cs="Tahoma"/>
          <w:bCs/>
          <w:sz w:val="22"/>
          <w:szCs w:val="22"/>
        </w:rPr>
        <w:t xml:space="preserve">; e (iii) saldo do Valor Nominal Unitário das Debêntures. A Companhia permanecerá responsável pelo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que não tiverem sido pagas, sem prejuízo dos acréscimos de Remuneração, Encargos Moratórios e outros encargos incidentes sobre o saldo das </w:t>
      </w:r>
      <w:r w:rsidRPr="00BB59F0">
        <w:rPr>
          <w:rFonts w:ascii="Tahoma" w:hAnsi="Tahoma" w:cs="Tahoma"/>
          <w:sz w:val="22"/>
          <w:szCs w:val="22"/>
        </w:rPr>
        <w:t>obrigações decorrentes das Debêntures</w:t>
      </w:r>
      <w:r w:rsidRPr="00BB59F0">
        <w:rPr>
          <w:rFonts w:ascii="Tahoma" w:hAnsi="Tahoma" w:cs="Tahoma"/>
          <w:bCs/>
          <w:sz w:val="22"/>
          <w:szCs w:val="22"/>
        </w:rPr>
        <w:t xml:space="preserve"> enquanto não forem pagas, sendo considerada dívida líquida e certa, passível de cobrança extrajudicial ou por meio de processo de execução judicial</w:t>
      </w:r>
      <w:r w:rsidRPr="00BB59F0">
        <w:rPr>
          <w:rFonts w:ascii="Tahoma" w:hAnsi="Tahoma" w:cs="Tahoma"/>
          <w:sz w:val="22"/>
          <w:szCs w:val="22"/>
        </w:rPr>
        <w:t xml:space="preserve">. </w:t>
      </w:r>
    </w:p>
    <w:p w:rsidR="00EC2E98" w:rsidRPr="00BB59F0" w:rsidP="003C09DF" w14:paraId="5BAC13E7" w14:textId="77777777">
      <w:pPr>
        <w:widowControl w:val="0"/>
        <w:numPr>
          <w:ilvl w:val="0"/>
          <w:numId w:val="74"/>
        </w:numPr>
        <w:spacing w:line="320" w:lineRule="exact"/>
        <w:jc w:val="both"/>
        <w:rPr>
          <w:rFonts w:ascii="Tahoma" w:hAnsi="Tahoma" w:cs="Tahoma"/>
          <w:smallCaps/>
          <w:sz w:val="22"/>
          <w:szCs w:val="22"/>
          <w:u w:val="single"/>
        </w:rPr>
      </w:pPr>
      <w:r>
        <w:rPr>
          <w:rFonts w:ascii="Tahoma" w:hAnsi="Tahoma" w:cs="Tahoma"/>
          <w:smallCaps/>
          <w:sz w:val="22"/>
          <w:szCs w:val="22"/>
          <w:u w:val="single"/>
        </w:rPr>
        <w:t xml:space="preserve">Obrigações </w:t>
      </w:r>
      <w:r w:rsidRPr="00BB59F0" w:rsidR="00DC1067">
        <w:rPr>
          <w:rFonts w:ascii="Tahoma" w:hAnsi="Tahoma" w:cs="Tahoma"/>
          <w:smallCaps/>
          <w:sz w:val="22"/>
          <w:szCs w:val="22"/>
          <w:u w:val="single"/>
        </w:rPr>
        <w:t>Adicionais da Companhia</w:t>
      </w:r>
      <w:bookmarkStart w:id="464" w:name="_Ref130390982"/>
      <w:r w:rsidRPr="00BB59F0" w:rsidR="002907C8">
        <w:rPr>
          <w:rFonts w:ascii="Tahoma" w:hAnsi="Tahoma" w:cs="Tahoma"/>
          <w:smallCaps/>
          <w:sz w:val="22"/>
          <w:szCs w:val="22"/>
          <w:u w:val="single"/>
        </w:rPr>
        <w:t xml:space="preserve"> e da Fiadora</w:t>
      </w:r>
    </w:p>
    <w:p w:rsidR="00880FA8" w:rsidRPr="00BB59F0" w:rsidP="003C09DF" w14:paraId="73845A42" w14:textId="77777777">
      <w:pPr>
        <w:widowControl w:val="0"/>
        <w:numPr>
          <w:ilvl w:val="1"/>
          <w:numId w:val="76"/>
        </w:numPr>
        <w:spacing w:line="320" w:lineRule="exact"/>
        <w:jc w:val="both"/>
        <w:rPr>
          <w:rFonts w:ascii="Tahoma" w:hAnsi="Tahoma" w:cs="Tahoma"/>
          <w:sz w:val="22"/>
          <w:szCs w:val="22"/>
        </w:rPr>
      </w:pPr>
      <w:bookmarkStart w:id="465" w:name="_Ref279333767"/>
      <w:r w:rsidRPr="00BB59F0">
        <w:rPr>
          <w:rFonts w:ascii="Tahoma" w:hAnsi="Tahoma" w:cs="Tahoma"/>
          <w:sz w:val="22"/>
          <w:szCs w:val="22"/>
        </w:rPr>
        <w:t>A Companhia</w:t>
      </w:r>
      <w:r w:rsidRPr="00BB59F0" w:rsidR="005B2EFB">
        <w:rPr>
          <w:rFonts w:ascii="Tahoma" w:hAnsi="Tahoma" w:cs="Tahoma"/>
          <w:sz w:val="22"/>
          <w:szCs w:val="22"/>
        </w:rPr>
        <w:t xml:space="preserve"> </w:t>
      </w:r>
      <w:r w:rsidRPr="00BB59F0">
        <w:rPr>
          <w:rFonts w:ascii="Tahoma" w:hAnsi="Tahoma" w:cs="Tahoma"/>
          <w:sz w:val="22"/>
          <w:szCs w:val="22"/>
        </w:rPr>
        <w:t>est</w:t>
      </w:r>
      <w:r w:rsidRPr="00BB59F0" w:rsidR="00930EE4">
        <w:rPr>
          <w:rFonts w:ascii="Tahoma" w:hAnsi="Tahoma" w:cs="Tahoma"/>
          <w:sz w:val="22"/>
          <w:szCs w:val="22"/>
        </w:rPr>
        <w:t>á</w:t>
      </w:r>
      <w:r w:rsidRPr="00BB59F0">
        <w:rPr>
          <w:rFonts w:ascii="Tahoma" w:hAnsi="Tahoma" w:cs="Tahoma"/>
          <w:sz w:val="22"/>
          <w:szCs w:val="22"/>
        </w:rPr>
        <w:t xml:space="preserve"> adicionalmente obrigad</w:t>
      </w:r>
      <w:r w:rsidRPr="00BB59F0" w:rsidR="00BC1749">
        <w:rPr>
          <w:rFonts w:ascii="Tahoma" w:hAnsi="Tahoma" w:cs="Tahoma"/>
          <w:sz w:val="22"/>
          <w:szCs w:val="22"/>
        </w:rPr>
        <w:t>a</w:t>
      </w:r>
      <w:r w:rsidRPr="00BB59F0">
        <w:rPr>
          <w:rFonts w:ascii="Tahoma" w:hAnsi="Tahoma" w:cs="Tahoma"/>
          <w:sz w:val="22"/>
          <w:szCs w:val="22"/>
        </w:rPr>
        <w:t xml:space="preserve"> a:</w:t>
      </w:r>
      <w:bookmarkEnd w:id="464"/>
      <w:bookmarkEnd w:id="465"/>
    </w:p>
    <w:p w:rsidR="003A684C" w:rsidRPr="00BB59F0" w:rsidP="003C09DF" w14:paraId="378791E9" w14:textId="77777777">
      <w:pPr>
        <w:widowControl w:val="0"/>
        <w:numPr>
          <w:ilvl w:val="2"/>
          <w:numId w:val="76"/>
        </w:numPr>
        <w:spacing w:line="320" w:lineRule="exact"/>
        <w:jc w:val="both"/>
        <w:rPr>
          <w:rFonts w:ascii="Tahoma" w:hAnsi="Tahoma" w:cs="Tahoma"/>
          <w:sz w:val="22"/>
          <w:szCs w:val="22"/>
        </w:rPr>
      </w:pPr>
      <w:bookmarkStart w:id="466" w:name="_Ref262552287"/>
      <w:bookmarkStart w:id="467" w:name="_Ref168844178"/>
      <w:r w:rsidRPr="00BB59F0">
        <w:rPr>
          <w:rFonts w:ascii="Tahoma" w:hAnsi="Tahoma" w:cs="Tahoma"/>
          <w:sz w:val="22"/>
          <w:szCs w:val="22"/>
        </w:rPr>
        <w:t xml:space="preserve">disponibilizar em sua página na </w:t>
      </w:r>
      <w:r w:rsidRPr="00BB59F0" w:rsidR="008205A9">
        <w:rPr>
          <w:rFonts w:ascii="Tahoma" w:hAnsi="Tahoma" w:cs="Tahoma"/>
          <w:sz w:val="22"/>
          <w:szCs w:val="22"/>
        </w:rPr>
        <w:t xml:space="preserve">rede mundial de computadores </w:t>
      </w:r>
      <w:r w:rsidRPr="00BB59F0" w:rsidR="00370A7E">
        <w:rPr>
          <w:rFonts w:ascii="Tahoma" w:hAnsi="Tahoma" w:cs="Tahoma"/>
          <w:sz w:val="22"/>
          <w:szCs w:val="22"/>
        </w:rPr>
        <w:t xml:space="preserve">e </w:t>
      </w:r>
      <w:r w:rsidRPr="00BB59F0" w:rsidR="0063043B">
        <w:rPr>
          <w:rFonts w:ascii="Tahoma" w:hAnsi="Tahoma" w:cs="Tahoma"/>
          <w:sz w:val="22"/>
          <w:szCs w:val="22"/>
        </w:rPr>
        <w:t>fornecer ao Agente Fiduciário</w:t>
      </w:r>
      <w:r w:rsidRPr="00BB59F0">
        <w:rPr>
          <w:rFonts w:ascii="Tahoma" w:hAnsi="Tahoma" w:cs="Tahoma"/>
          <w:sz w:val="22"/>
          <w:szCs w:val="22"/>
        </w:rPr>
        <w:t>:</w:t>
      </w:r>
      <w:bookmarkEnd w:id="466"/>
    </w:p>
    <w:p w:rsidR="00771123" w:rsidRPr="003C09DF" w:rsidP="003C09DF" w14:paraId="66F55BE7" w14:textId="77777777">
      <w:pPr>
        <w:pStyle w:val="ListParagraph"/>
        <w:widowControl w:val="0"/>
        <w:numPr>
          <w:ilvl w:val="8"/>
          <w:numId w:val="75"/>
        </w:numPr>
        <w:tabs>
          <w:tab w:val="clear" w:pos="2835"/>
        </w:tabs>
        <w:spacing w:line="320" w:lineRule="exact"/>
        <w:ind w:left="709" w:firstLine="0"/>
        <w:contextualSpacing w:val="0"/>
        <w:jc w:val="both"/>
        <w:rPr>
          <w:rFonts w:ascii="Tahoma" w:hAnsi="Tahoma" w:cs="Tahoma"/>
          <w:sz w:val="22"/>
          <w:szCs w:val="22"/>
        </w:rPr>
      </w:pPr>
      <w:bookmarkStart w:id="468" w:name="_Ref289720326"/>
      <w:bookmarkStart w:id="469" w:name="_Ref488848532"/>
      <w:bookmarkStart w:id="470" w:name="_Ref262552290"/>
      <w:r w:rsidRPr="003C09DF">
        <w:rPr>
          <w:rFonts w:ascii="Tahoma" w:hAnsi="Tahoma" w:cs="Tahoma"/>
          <w:sz w:val="22"/>
          <w:szCs w:val="22"/>
        </w:rPr>
        <w:t xml:space="preserve">na data em que ocorrer primeiro entre </w:t>
      </w:r>
      <w:r w:rsidRPr="003C09DF" w:rsidR="0072704E">
        <w:rPr>
          <w:rFonts w:ascii="Tahoma" w:hAnsi="Tahoma" w:cs="Tahoma"/>
          <w:sz w:val="22"/>
          <w:szCs w:val="22"/>
        </w:rPr>
        <w:t xml:space="preserve">o decurso de </w:t>
      </w:r>
      <w:r w:rsidRPr="003C09DF" w:rsidR="00C13337">
        <w:rPr>
          <w:rFonts w:ascii="Tahoma" w:hAnsi="Tahoma" w:cs="Tahoma"/>
          <w:sz w:val="22"/>
          <w:szCs w:val="22"/>
        </w:rPr>
        <w:t>3</w:t>
      </w:r>
      <w:r w:rsidRPr="003C09DF">
        <w:rPr>
          <w:rFonts w:ascii="Tahoma" w:hAnsi="Tahoma" w:cs="Tahoma"/>
          <w:sz w:val="22"/>
          <w:szCs w:val="22"/>
        </w:rPr>
        <w:t> (</w:t>
      </w:r>
      <w:r w:rsidRPr="003C09DF" w:rsidR="00C13337">
        <w:rPr>
          <w:rFonts w:ascii="Tahoma" w:hAnsi="Tahoma" w:cs="Tahoma"/>
          <w:sz w:val="22"/>
          <w:szCs w:val="22"/>
        </w:rPr>
        <w:t>três</w:t>
      </w:r>
      <w:r w:rsidRPr="003C09DF">
        <w:rPr>
          <w:rFonts w:ascii="Tahoma" w:hAnsi="Tahoma" w:cs="Tahoma"/>
          <w:sz w:val="22"/>
          <w:szCs w:val="22"/>
        </w:rPr>
        <w:t xml:space="preserve">) </w:t>
      </w:r>
      <w:r w:rsidRPr="003C09DF" w:rsidR="00C13337">
        <w:rPr>
          <w:rFonts w:ascii="Tahoma" w:hAnsi="Tahoma" w:cs="Tahoma"/>
          <w:sz w:val="22"/>
          <w:szCs w:val="22"/>
        </w:rPr>
        <w:t>meses</w:t>
      </w:r>
      <w:r w:rsidRPr="003C09DF">
        <w:rPr>
          <w:rFonts w:ascii="Tahoma" w:hAnsi="Tahoma" w:cs="Tahoma"/>
          <w:sz w:val="22"/>
          <w:szCs w:val="22"/>
        </w:rPr>
        <w:t xml:space="preserve"> contados da data de término de cada exercício social ou a data da efetiva divulgação, </w:t>
      </w:r>
      <w:r w:rsidRPr="003C09DF" w:rsidR="00D16132">
        <w:rPr>
          <w:rFonts w:ascii="Tahoma" w:hAnsi="Tahoma" w:cs="Tahoma"/>
          <w:sz w:val="22"/>
          <w:szCs w:val="22"/>
        </w:rPr>
        <w:t xml:space="preserve">ou por prazo maior, caso venha a ser autorizado pela CVM, </w:t>
      </w:r>
      <w:r w:rsidRPr="003C09DF">
        <w:rPr>
          <w:rFonts w:ascii="Tahoma" w:hAnsi="Tahoma" w:cs="Tahoma"/>
          <w:sz w:val="22"/>
          <w:szCs w:val="22"/>
        </w:rPr>
        <w:t xml:space="preserve">cópia das demonstrações financeiras consolidadas da Companhia auditadas </w:t>
      </w:r>
      <w:r w:rsidRPr="003C09DF" w:rsidR="00D22A73">
        <w:rPr>
          <w:rFonts w:ascii="Tahoma" w:hAnsi="Tahoma" w:cs="Tahoma"/>
          <w:sz w:val="22"/>
          <w:szCs w:val="22"/>
        </w:rPr>
        <w:t xml:space="preserve">pelo </w:t>
      </w:r>
      <w:r w:rsidRPr="003C09DF" w:rsidR="00EB6539">
        <w:rPr>
          <w:rFonts w:ascii="Tahoma" w:hAnsi="Tahoma" w:cs="Tahoma"/>
          <w:sz w:val="22"/>
          <w:szCs w:val="22"/>
        </w:rPr>
        <w:t>Auditor Independente</w:t>
      </w:r>
      <w:r w:rsidRPr="003C09DF">
        <w:rPr>
          <w:rFonts w:ascii="Tahoma" w:hAnsi="Tahoma" w:cs="Tahoma"/>
          <w:sz w:val="22"/>
          <w:szCs w:val="22"/>
        </w:rPr>
        <w:t xml:space="preserve">, relativas ao respectivo exercício social, preparadas de acordo com </w:t>
      </w:r>
      <w:r w:rsidRPr="003C09DF" w:rsidR="00EC6B43">
        <w:rPr>
          <w:rFonts w:ascii="Tahoma" w:hAnsi="Tahoma" w:cs="Tahoma"/>
          <w:sz w:val="22"/>
          <w:szCs w:val="22"/>
        </w:rPr>
        <w:t xml:space="preserve">a Lei das Sociedades por Ações e com as regras emitidas pela CVM </w:t>
      </w:r>
      <w:r w:rsidRPr="003C09DF">
        <w:rPr>
          <w:rFonts w:ascii="Tahoma" w:hAnsi="Tahoma" w:cs="Tahoma"/>
          <w:sz w:val="22"/>
          <w:szCs w:val="22"/>
        </w:rPr>
        <w:t>("</w:t>
      </w:r>
      <w:r w:rsidRPr="003C09DF">
        <w:rPr>
          <w:rFonts w:ascii="Tahoma" w:hAnsi="Tahoma" w:cs="Tahoma"/>
          <w:sz w:val="22"/>
          <w:szCs w:val="22"/>
          <w:u w:val="single"/>
        </w:rPr>
        <w:t>Demonstrações Financeiras Consolidadas Auditadas da Companhia</w:t>
      </w:r>
      <w:r w:rsidRPr="003C09DF">
        <w:rPr>
          <w:rFonts w:ascii="Tahoma" w:hAnsi="Tahoma" w:cs="Tahoma"/>
          <w:sz w:val="22"/>
          <w:szCs w:val="22"/>
        </w:rPr>
        <w:t>");</w:t>
      </w:r>
      <w:bookmarkEnd w:id="468"/>
      <w:r w:rsidRPr="003C09DF" w:rsidR="00436403">
        <w:rPr>
          <w:rFonts w:ascii="Tahoma" w:hAnsi="Tahoma" w:cs="Tahoma"/>
          <w:sz w:val="22"/>
          <w:szCs w:val="22"/>
        </w:rPr>
        <w:t xml:space="preserve"> </w:t>
      </w:r>
      <w:bookmarkEnd w:id="469"/>
    </w:p>
    <w:p w:rsidR="00635146" w:rsidRPr="003C09DF" w:rsidP="003C09DF" w14:paraId="6DD398F6" w14:textId="77777777">
      <w:pPr>
        <w:pStyle w:val="ListParagraph"/>
        <w:widowControl w:val="0"/>
        <w:numPr>
          <w:ilvl w:val="2"/>
          <w:numId w:val="76"/>
        </w:numPr>
        <w:spacing w:line="320" w:lineRule="exact"/>
        <w:contextualSpacing w:val="0"/>
        <w:jc w:val="both"/>
        <w:rPr>
          <w:rFonts w:ascii="Tahoma" w:hAnsi="Tahoma" w:cs="Tahoma"/>
          <w:sz w:val="22"/>
          <w:szCs w:val="22"/>
        </w:rPr>
      </w:pPr>
      <w:bookmarkStart w:id="471" w:name="_Ref225332080"/>
      <w:bookmarkEnd w:id="467"/>
      <w:bookmarkEnd w:id="470"/>
      <w:r w:rsidRPr="003C09DF">
        <w:rPr>
          <w:rFonts w:ascii="Tahoma" w:hAnsi="Tahoma" w:cs="Tahoma"/>
          <w:sz w:val="22"/>
          <w:szCs w:val="22"/>
        </w:rPr>
        <w:t>fornecer ao Agente Fiduciário:</w:t>
      </w:r>
      <w:bookmarkEnd w:id="471"/>
    </w:p>
    <w:p w:rsidR="00354C4C" w:rsidRPr="003C09DF" w:rsidP="003C09DF" w14:paraId="69A012B8" w14:textId="77777777">
      <w:pPr>
        <w:pStyle w:val="ListParagraph"/>
        <w:widowControl w:val="0"/>
        <w:numPr>
          <w:ilvl w:val="3"/>
          <w:numId w:val="76"/>
        </w:numPr>
        <w:spacing w:line="320" w:lineRule="exact"/>
        <w:ind w:left="709" w:firstLine="0"/>
        <w:jc w:val="both"/>
        <w:rPr>
          <w:rFonts w:ascii="Tahoma" w:hAnsi="Tahoma" w:cs="Tahoma"/>
          <w:sz w:val="22"/>
          <w:szCs w:val="22"/>
        </w:rPr>
      </w:pPr>
      <w:bookmarkStart w:id="472" w:name="_Ref366495486"/>
      <w:r w:rsidRPr="003C09DF">
        <w:rPr>
          <w:rFonts w:ascii="Tahoma" w:hAnsi="Tahoma" w:cs="Tahoma"/>
          <w:sz w:val="22"/>
          <w:szCs w:val="22"/>
        </w:rPr>
        <w:t xml:space="preserve">no prazo de até </w:t>
      </w:r>
      <w:bookmarkStart w:id="473" w:name="_Hlk522136546"/>
      <w:r w:rsidRPr="003C09DF" w:rsidR="008B2F6C">
        <w:rPr>
          <w:rFonts w:ascii="Tahoma" w:hAnsi="Tahoma" w:cs="Tahoma"/>
          <w:sz w:val="22"/>
          <w:szCs w:val="22"/>
        </w:rPr>
        <w:t>10 (dez)</w:t>
      </w:r>
      <w:r w:rsidRPr="003C09DF">
        <w:rPr>
          <w:rFonts w:ascii="Tahoma" w:hAnsi="Tahoma" w:cs="Tahoma"/>
          <w:sz w:val="22"/>
          <w:szCs w:val="22"/>
        </w:rPr>
        <w:t xml:space="preserve"> </w:t>
      </w:r>
      <w:bookmarkEnd w:id="473"/>
      <w:r w:rsidRPr="003C09DF">
        <w:rPr>
          <w:rFonts w:ascii="Tahoma" w:hAnsi="Tahoma" w:cs="Tahoma"/>
          <w:sz w:val="22"/>
          <w:szCs w:val="22"/>
        </w:rPr>
        <w:t>Dias Úteis contados da data a que se refere o inciso </w:t>
      </w:r>
      <w:r w:rsidRPr="003C09DF">
        <w:rPr>
          <w:rFonts w:ascii="Tahoma" w:hAnsi="Tahoma" w:cs="Tahoma"/>
          <w:sz w:val="22"/>
          <w:szCs w:val="22"/>
        </w:rPr>
        <w:fldChar w:fldCharType="begin"/>
      </w:r>
      <w:r w:rsidRPr="003C09DF">
        <w:rPr>
          <w:rFonts w:ascii="Tahoma" w:hAnsi="Tahoma" w:cs="Tahoma"/>
          <w:sz w:val="22"/>
          <w:szCs w:val="22"/>
        </w:rPr>
        <w:instrText xml:space="preserve"> REF _Ref262552287 \n \p \h  \* MERGEFORMAT </w:instrText>
      </w:r>
      <w:r w:rsidRPr="003C09DF">
        <w:rPr>
          <w:rFonts w:ascii="Tahoma" w:hAnsi="Tahoma" w:cs="Tahoma"/>
          <w:sz w:val="22"/>
          <w:szCs w:val="22"/>
        </w:rPr>
        <w:fldChar w:fldCharType="separate"/>
      </w:r>
      <w:r w:rsidRPr="003C09DF" w:rsidR="00154FDD">
        <w:rPr>
          <w:rFonts w:ascii="Tahoma" w:hAnsi="Tahoma" w:cs="Tahoma"/>
          <w:sz w:val="22"/>
          <w:szCs w:val="22"/>
        </w:rPr>
        <w:t>I acima</w:t>
      </w:r>
      <w:r w:rsidRPr="003C09DF">
        <w:rPr>
          <w:rFonts w:ascii="Tahoma" w:hAnsi="Tahoma" w:cs="Tahoma"/>
          <w:sz w:val="22"/>
          <w:szCs w:val="22"/>
        </w:rPr>
        <w:fldChar w:fldCharType="end"/>
      </w:r>
      <w:r w:rsidRPr="003C09DF">
        <w:rPr>
          <w:rFonts w:ascii="Tahoma" w:hAnsi="Tahoma" w:cs="Tahoma"/>
          <w:sz w:val="22"/>
          <w:szCs w:val="22"/>
        </w:rPr>
        <w:t xml:space="preserve">, </w:t>
      </w:r>
      <w:r w:rsidRPr="003C09DF" w:rsidR="00846EFC">
        <w:rPr>
          <w:rFonts w:ascii="Tahoma" w:hAnsi="Tahoma" w:cs="Tahoma"/>
          <w:sz w:val="22"/>
          <w:szCs w:val="22"/>
        </w:rPr>
        <w:t xml:space="preserve">relatório específico de apuração do Índice Financeiro, elaborado </w:t>
      </w:r>
      <w:r w:rsidRPr="003C09DF" w:rsidR="00A705B7">
        <w:rPr>
          <w:rFonts w:ascii="Tahoma" w:hAnsi="Tahoma" w:cs="Tahoma"/>
          <w:sz w:val="22"/>
          <w:szCs w:val="22"/>
        </w:rPr>
        <w:t>pela Companhia</w:t>
      </w:r>
      <w:r w:rsidRPr="003C09DF" w:rsidR="00846EFC">
        <w:rPr>
          <w:rFonts w:ascii="Tahoma" w:hAnsi="Tahoma" w:cs="Tahoma"/>
          <w:sz w:val="22"/>
          <w:szCs w:val="22"/>
        </w:rPr>
        <w:t>, contendo a memória de cálculo com todas as rubricas necessárias que demonstrem</w:t>
      </w:r>
      <w:r w:rsidRPr="003C09DF" w:rsidR="001538B0">
        <w:rPr>
          <w:rFonts w:ascii="Tahoma" w:hAnsi="Tahoma" w:cs="Tahoma"/>
          <w:sz w:val="22"/>
          <w:szCs w:val="22"/>
        </w:rPr>
        <w:t>, de forma explícita,</w:t>
      </w:r>
      <w:r w:rsidRPr="003C09DF" w:rsidR="00846EFC">
        <w:rPr>
          <w:rFonts w:ascii="Tahoma" w:hAnsi="Tahoma" w:cs="Tahoma"/>
          <w:sz w:val="22"/>
          <w:szCs w:val="22"/>
        </w:rPr>
        <w:t xml:space="preserve"> o cálculo do Índice Financeiro</w:t>
      </w:r>
      <w:r w:rsidRPr="003C09DF" w:rsidR="00856032">
        <w:rPr>
          <w:rFonts w:ascii="Tahoma" w:hAnsi="Tahoma" w:cs="Tahoma"/>
          <w:sz w:val="22"/>
          <w:szCs w:val="22"/>
        </w:rPr>
        <w:t xml:space="preserve">, sob pena de impossibilidade de </w:t>
      </w:r>
      <w:r w:rsidRPr="003C09DF" w:rsidR="0099314A">
        <w:rPr>
          <w:rFonts w:ascii="Tahoma" w:hAnsi="Tahoma" w:cs="Tahoma"/>
          <w:sz w:val="22"/>
          <w:szCs w:val="22"/>
        </w:rPr>
        <w:t>verificação</w:t>
      </w:r>
      <w:r w:rsidRPr="003C09DF" w:rsidR="00856032">
        <w:rPr>
          <w:rFonts w:ascii="Tahoma" w:hAnsi="Tahoma" w:cs="Tahoma"/>
          <w:sz w:val="22"/>
          <w:szCs w:val="22"/>
        </w:rPr>
        <w:t xml:space="preserve"> do Índice Financeiro pelo Agente Fiduciário, podendo este solicitar à Companhia e/ou ao Auditor Independente todos os eventuais esclarecimentos adicionais que se façam necessários</w:t>
      </w:r>
      <w:r w:rsidRPr="003C09DF">
        <w:rPr>
          <w:rFonts w:ascii="Tahoma" w:hAnsi="Tahoma" w:cs="Tahoma"/>
          <w:sz w:val="22"/>
          <w:szCs w:val="22"/>
        </w:rPr>
        <w:t>;</w:t>
      </w:r>
      <w:bookmarkEnd w:id="472"/>
    </w:p>
    <w:p w:rsidR="00635146" w:rsidRPr="002546C5" w:rsidP="003C09DF" w14:paraId="3CFB18B3" w14:textId="77777777">
      <w:pPr>
        <w:widowControl w:val="0"/>
        <w:numPr>
          <w:ilvl w:val="3"/>
          <w:numId w:val="76"/>
        </w:numPr>
        <w:spacing w:line="320" w:lineRule="exact"/>
        <w:ind w:left="709" w:firstLine="0"/>
        <w:jc w:val="both"/>
        <w:rPr>
          <w:rFonts w:ascii="Tahoma" w:hAnsi="Tahoma" w:cs="Tahoma"/>
          <w:sz w:val="22"/>
          <w:szCs w:val="22"/>
        </w:rPr>
      </w:pPr>
      <w:bookmarkStart w:id="474" w:name="_Ref285571943"/>
      <w:r w:rsidRPr="002546C5">
        <w:rPr>
          <w:rFonts w:ascii="Tahoma" w:hAnsi="Tahoma" w:cs="Tahoma"/>
          <w:sz w:val="22"/>
          <w:szCs w:val="22"/>
        </w:rPr>
        <w:t xml:space="preserve">no prazo de até </w:t>
      </w:r>
      <w:r w:rsidRPr="002546C5" w:rsidR="00E22445">
        <w:rPr>
          <w:rFonts w:ascii="Tahoma" w:hAnsi="Tahoma" w:cs="Tahoma"/>
          <w:sz w:val="22"/>
          <w:szCs w:val="22"/>
        </w:rPr>
        <w:t xml:space="preserve">10 (dez) </w:t>
      </w:r>
      <w:r w:rsidRPr="002546C5" w:rsidR="002F60CA">
        <w:rPr>
          <w:rFonts w:ascii="Tahoma" w:hAnsi="Tahoma" w:cs="Tahoma"/>
          <w:sz w:val="22"/>
          <w:szCs w:val="22"/>
        </w:rPr>
        <w:t>D</w:t>
      </w:r>
      <w:r w:rsidRPr="002546C5">
        <w:rPr>
          <w:rFonts w:ascii="Tahoma" w:hAnsi="Tahoma" w:cs="Tahoma"/>
          <w:sz w:val="22"/>
          <w:szCs w:val="22"/>
        </w:rPr>
        <w:t>ias</w:t>
      </w:r>
      <w:r w:rsidRPr="002546C5" w:rsidR="002F60CA">
        <w:rPr>
          <w:rFonts w:ascii="Tahoma" w:hAnsi="Tahoma" w:cs="Tahoma"/>
          <w:sz w:val="22"/>
          <w:szCs w:val="22"/>
        </w:rPr>
        <w:t xml:space="preserve"> Úteis</w:t>
      </w:r>
      <w:r w:rsidRPr="002546C5">
        <w:rPr>
          <w:rFonts w:ascii="Tahoma" w:hAnsi="Tahoma" w:cs="Tahoma"/>
          <w:sz w:val="22"/>
          <w:szCs w:val="22"/>
        </w:rPr>
        <w:t xml:space="preserve"> contados da data a que se refere </w:t>
      </w:r>
      <w:r w:rsidRPr="002546C5" w:rsidR="006776E5">
        <w:rPr>
          <w:rFonts w:ascii="Tahoma" w:hAnsi="Tahoma" w:cs="Tahoma"/>
          <w:sz w:val="22"/>
          <w:szCs w:val="22"/>
        </w:rPr>
        <w:t>o</w:t>
      </w:r>
      <w:r w:rsidRPr="002546C5">
        <w:rPr>
          <w:rFonts w:ascii="Tahoma" w:hAnsi="Tahoma" w:cs="Tahoma"/>
          <w:sz w:val="22"/>
          <w:szCs w:val="22"/>
        </w:rPr>
        <w:t xml:space="preserve"> inciso </w:t>
      </w:r>
      <w:r w:rsidRPr="003C09DF" w:rsidR="00BD6317">
        <w:rPr>
          <w:rFonts w:ascii="Tahoma" w:hAnsi="Tahoma" w:cs="Tahoma"/>
          <w:sz w:val="22"/>
          <w:szCs w:val="22"/>
        </w:rPr>
        <w:fldChar w:fldCharType="begin"/>
      </w:r>
      <w:r w:rsidRPr="002546C5" w:rsidR="00BD6317">
        <w:rPr>
          <w:rFonts w:ascii="Tahoma" w:hAnsi="Tahoma" w:cs="Tahoma"/>
          <w:sz w:val="22"/>
          <w:szCs w:val="22"/>
        </w:rPr>
        <w:instrText xml:space="preserve"> REF _Ref262552287 \n \p \h </w:instrText>
      </w:r>
      <w:r w:rsidRPr="002546C5" w:rsidR="00E40F21">
        <w:rPr>
          <w:rFonts w:ascii="Tahoma" w:hAnsi="Tahoma" w:cs="Tahoma"/>
          <w:sz w:val="22"/>
          <w:szCs w:val="22"/>
        </w:rPr>
        <w:instrText xml:space="preserve"> \* MERGEFORMAT </w:instrText>
      </w:r>
      <w:r w:rsidRPr="003C09DF" w:rsidR="00BD6317">
        <w:rPr>
          <w:rFonts w:ascii="Tahoma" w:hAnsi="Tahoma" w:cs="Tahoma"/>
          <w:sz w:val="22"/>
          <w:szCs w:val="22"/>
        </w:rPr>
        <w:fldChar w:fldCharType="separate"/>
      </w:r>
      <w:r w:rsidRPr="002546C5" w:rsidR="00154FDD">
        <w:rPr>
          <w:rFonts w:ascii="Tahoma" w:hAnsi="Tahoma" w:cs="Tahoma"/>
          <w:sz w:val="22"/>
          <w:szCs w:val="22"/>
        </w:rPr>
        <w:t>I acima</w:t>
      </w:r>
      <w:r w:rsidRPr="003C09DF" w:rsidR="00BD6317">
        <w:rPr>
          <w:rFonts w:ascii="Tahoma" w:hAnsi="Tahoma" w:cs="Tahoma"/>
          <w:sz w:val="22"/>
          <w:szCs w:val="22"/>
        </w:rPr>
        <w:fldChar w:fldCharType="end"/>
      </w:r>
      <w:r w:rsidRPr="002546C5" w:rsidR="00BD6317">
        <w:rPr>
          <w:rFonts w:ascii="Tahoma" w:hAnsi="Tahoma" w:cs="Tahoma"/>
          <w:sz w:val="22"/>
          <w:szCs w:val="22"/>
        </w:rPr>
        <w:t xml:space="preserve">, </w:t>
      </w:r>
      <w:r w:rsidRPr="002546C5" w:rsidR="00D0209E">
        <w:rPr>
          <w:rFonts w:ascii="Tahoma" w:hAnsi="Tahoma" w:cs="Tahoma"/>
          <w:sz w:val="22"/>
          <w:szCs w:val="22"/>
        </w:rPr>
        <w:t>declaração firmada por representantes legais da Companhia</w:t>
      </w:r>
      <w:r w:rsidRPr="002546C5" w:rsidR="00F27AAC">
        <w:rPr>
          <w:rFonts w:ascii="Tahoma" w:hAnsi="Tahoma" w:cs="Tahoma"/>
          <w:sz w:val="22"/>
          <w:szCs w:val="22"/>
        </w:rPr>
        <w:t xml:space="preserve">, na forma de seu </w:t>
      </w:r>
      <w:r w:rsidRPr="002546C5" w:rsidR="00337CD8">
        <w:rPr>
          <w:rFonts w:ascii="Tahoma" w:hAnsi="Tahoma" w:cs="Tahoma"/>
          <w:sz w:val="22"/>
          <w:szCs w:val="22"/>
        </w:rPr>
        <w:t>Estatuto Social</w:t>
      </w:r>
      <w:r w:rsidRPr="002546C5" w:rsidR="00F27AAC">
        <w:rPr>
          <w:rFonts w:ascii="Tahoma" w:hAnsi="Tahoma" w:cs="Tahoma"/>
          <w:sz w:val="22"/>
          <w:szCs w:val="22"/>
        </w:rPr>
        <w:t xml:space="preserve">, atestando </w:t>
      </w:r>
      <w:r w:rsidRPr="002546C5" w:rsidR="00D036ED">
        <w:rPr>
          <w:rFonts w:ascii="Tahoma" w:hAnsi="Tahoma" w:cs="Tahoma"/>
          <w:sz w:val="22"/>
          <w:szCs w:val="22"/>
        </w:rPr>
        <w:t xml:space="preserve">(i) a veracidade e ausência de vícios do Índice Financeiro; </w:t>
      </w:r>
      <w:r w:rsidRPr="002546C5" w:rsidR="00F27AAC">
        <w:rPr>
          <w:rFonts w:ascii="Tahoma" w:hAnsi="Tahoma" w:cs="Tahoma"/>
          <w:sz w:val="22"/>
          <w:szCs w:val="22"/>
        </w:rPr>
        <w:t>(</w:t>
      </w:r>
      <w:r w:rsidRPr="002546C5" w:rsidR="00D036ED">
        <w:rPr>
          <w:rFonts w:ascii="Tahoma" w:hAnsi="Tahoma" w:cs="Tahoma"/>
          <w:sz w:val="22"/>
          <w:szCs w:val="22"/>
        </w:rPr>
        <w:t>i</w:t>
      </w:r>
      <w:r w:rsidRPr="002546C5" w:rsidR="00F27AAC">
        <w:rPr>
          <w:rFonts w:ascii="Tahoma" w:hAnsi="Tahoma" w:cs="Tahoma"/>
          <w:sz w:val="22"/>
          <w:szCs w:val="22"/>
        </w:rPr>
        <w:t xml:space="preserve">i) que permanecem válidas as disposições contidas nesta Escritura de Emissão e </w:t>
      </w:r>
      <w:r w:rsidRPr="002546C5" w:rsidR="002D415E">
        <w:rPr>
          <w:rFonts w:ascii="Tahoma" w:hAnsi="Tahoma" w:cs="Tahoma"/>
          <w:sz w:val="22"/>
          <w:szCs w:val="22"/>
        </w:rPr>
        <w:t>nos demais Documentos das Obrigações Garantidas</w:t>
      </w:r>
      <w:r w:rsidRPr="002546C5" w:rsidR="00F27AAC">
        <w:rPr>
          <w:rFonts w:ascii="Tahoma" w:hAnsi="Tahoma" w:cs="Tahoma"/>
          <w:sz w:val="22"/>
          <w:szCs w:val="22"/>
        </w:rPr>
        <w:t>; (ii</w:t>
      </w:r>
      <w:r w:rsidRPr="002546C5" w:rsidR="00D036ED">
        <w:rPr>
          <w:rFonts w:ascii="Tahoma" w:hAnsi="Tahoma" w:cs="Tahoma"/>
          <w:sz w:val="22"/>
          <w:szCs w:val="22"/>
        </w:rPr>
        <w:t>i</w:t>
      </w:r>
      <w:r w:rsidRPr="002546C5" w:rsidR="00F27AAC">
        <w:rPr>
          <w:rFonts w:ascii="Tahoma" w:hAnsi="Tahoma" w:cs="Tahoma"/>
          <w:sz w:val="22"/>
          <w:szCs w:val="22"/>
        </w:rPr>
        <w:t>) a não ocorrência de qualquer Evento de Inadimplemento e a inexistência de descumprimento de</w:t>
      </w:r>
      <w:r w:rsidRPr="002546C5" w:rsidR="008771F4">
        <w:rPr>
          <w:rFonts w:ascii="Tahoma" w:hAnsi="Tahoma" w:cs="Tahoma"/>
          <w:sz w:val="22"/>
          <w:szCs w:val="22"/>
        </w:rPr>
        <w:t xml:space="preserve"> </w:t>
      </w:r>
      <w:r w:rsidRPr="002546C5" w:rsidR="007309BF">
        <w:rPr>
          <w:rFonts w:ascii="Tahoma" w:hAnsi="Tahoma" w:cs="Tahoma"/>
          <w:sz w:val="22"/>
          <w:szCs w:val="22"/>
        </w:rPr>
        <w:t>qualquer obrigação prevista nesta Escritura de Emissão e/ou em qualquer dos demais Documentos das Obrigações Garantidas</w:t>
      </w:r>
      <w:r w:rsidRPr="002546C5" w:rsidR="00F27AAC">
        <w:rPr>
          <w:rFonts w:ascii="Tahoma" w:hAnsi="Tahoma" w:cs="Tahoma"/>
          <w:sz w:val="22"/>
          <w:szCs w:val="22"/>
        </w:rPr>
        <w:t>; (i</w:t>
      </w:r>
      <w:r w:rsidRPr="002546C5" w:rsidR="00D036ED">
        <w:rPr>
          <w:rFonts w:ascii="Tahoma" w:hAnsi="Tahoma" w:cs="Tahoma"/>
          <w:sz w:val="22"/>
          <w:szCs w:val="22"/>
        </w:rPr>
        <w:t>v</w:t>
      </w:r>
      <w:r w:rsidRPr="002546C5" w:rsidR="00F27AAC">
        <w:rPr>
          <w:rFonts w:ascii="Tahoma" w:hAnsi="Tahoma" w:cs="Tahoma"/>
          <w:sz w:val="22"/>
          <w:szCs w:val="22"/>
        </w:rPr>
        <w:t xml:space="preserve">) que </w:t>
      </w:r>
      <w:r w:rsidRPr="002546C5" w:rsidR="00820F12">
        <w:rPr>
          <w:rFonts w:ascii="Tahoma" w:hAnsi="Tahoma" w:cs="Tahoma"/>
          <w:sz w:val="22"/>
          <w:szCs w:val="22"/>
        </w:rPr>
        <w:t xml:space="preserve">seus </w:t>
      </w:r>
      <w:r w:rsidRPr="002546C5" w:rsidR="00F27AAC">
        <w:rPr>
          <w:rFonts w:ascii="Tahoma" w:hAnsi="Tahoma" w:cs="Tahoma"/>
          <w:sz w:val="22"/>
          <w:szCs w:val="22"/>
        </w:rPr>
        <w:t>bens foram mantidos assegurados</w:t>
      </w:r>
      <w:r w:rsidRPr="002546C5" w:rsidR="0066055D">
        <w:rPr>
          <w:rFonts w:ascii="Tahoma" w:hAnsi="Tahoma" w:cs="Tahoma"/>
          <w:sz w:val="22"/>
          <w:szCs w:val="22"/>
        </w:rPr>
        <w:t xml:space="preserve"> </w:t>
      </w:r>
      <w:r w:rsidRPr="002546C5" w:rsidR="005140E0">
        <w:rPr>
          <w:rFonts w:ascii="Tahoma" w:hAnsi="Tahoma" w:cs="Tahoma"/>
          <w:sz w:val="22"/>
          <w:szCs w:val="22"/>
        </w:rPr>
        <w:t>os termos do inciso </w:t>
      </w:r>
      <w:r w:rsidRPr="003C09DF" w:rsidR="005140E0">
        <w:rPr>
          <w:rFonts w:ascii="Tahoma" w:hAnsi="Tahoma" w:cs="Tahoma"/>
          <w:sz w:val="22"/>
          <w:szCs w:val="22"/>
        </w:rPr>
        <w:fldChar w:fldCharType="begin"/>
      </w:r>
      <w:r w:rsidRPr="002546C5" w:rsidR="005140E0">
        <w:rPr>
          <w:rFonts w:ascii="Tahoma" w:hAnsi="Tahoma" w:cs="Tahoma"/>
          <w:sz w:val="22"/>
          <w:szCs w:val="22"/>
        </w:rPr>
        <w:instrText xml:space="preserve"> REF _Ref522129047 \r \p \h </w:instrText>
      </w:r>
      <w:r w:rsidRPr="002546C5" w:rsidR="00C70716">
        <w:rPr>
          <w:rFonts w:ascii="Tahoma" w:hAnsi="Tahoma" w:cs="Tahoma"/>
          <w:sz w:val="22"/>
          <w:szCs w:val="22"/>
        </w:rPr>
        <w:instrText xml:space="preserve"> \* MERGEFORMAT </w:instrText>
      </w:r>
      <w:r w:rsidRPr="003C09DF" w:rsidR="005140E0">
        <w:rPr>
          <w:rFonts w:ascii="Tahoma" w:hAnsi="Tahoma" w:cs="Tahoma"/>
          <w:sz w:val="22"/>
          <w:szCs w:val="22"/>
        </w:rPr>
        <w:fldChar w:fldCharType="separate"/>
      </w:r>
      <w:r w:rsidRPr="002546C5" w:rsidR="00154FDD">
        <w:rPr>
          <w:rFonts w:ascii="Tahoma" w:hAnsi="Tahoma" w:cs="Tahoma"/>
          <w:sz w:val="22"/>
          <w:szCs w:val="22"/>
        </w:rPr>
        <w:t>VII abaixo</w:t>
      </w:r>
      <w:r w:rsidRPr="003C09DF" w:rsidR="005140E0">
        <w:rPr>
          <w:rFonts w:ascii="Tahoma" w:hAnsi="Tahoma" w:cs="Tahoma"/>
          <w:sz w:val="22"/>
          <w:szCs w:val="22"/>
        </w:rPr>
        <w:fldChar w:fldCharType="end"/>
      </w:r>
      <w:r w:rsidRPr="002546C5" w:rsidR="00F27AAC">
        <w:rPr>
          <w:rFonts w:ascii="Tahoma" w:hAnsi="Tahoma" w:cs="Tahoma"/>
          <w:sz w:val="22"/>
          <w:szCs w:val="22"/>
        </w:rPr>
        <w:t>; e (</w:t>
      </w:r>
      <w:r w:rsidRPr="002546C5" w:rsidR="00D036ED">
        <w:rPr>
          <w:rFonts w:ascii="Tahoma" w:hAnsi="Tahoma" w:cs="Tahoma"/>
          <w:sz w:val="22"/>
          <w:szCs w:val="22"/>
        </w:rPr>
        <w:t>v</w:t>
      </w:r>
      <w:r w:rsidRPr="002546C5" w:rsidR="00F27AAC">
        <w:rPr>
          <w:rFonts w:ascii="Tahoma" w:hAnsi="Tahoma" w:cs="Tahoma"/>
          <w:sz w:val="22"/>
          <w:szCs w:val="22"/>
        </w:rPr>
        <w:t xml:space="preserve">) que não foram praticados atos em desacordo com </w:t>
      </w:r>
      <w:r w:rsidRPr="002546C5" w:rsidR="00820F12">
        <w:rPr>
          <w:rFonts w:ascii="Tahoma" w:hAnsi="Tahoma" w:cs="Tahoma"/>
          <w:sz w:val="22"/>
          <w:szCs w:val="22"/>
        </w:rPr>
        <w:t>seu</w:t>
      </w:r>
      <w:r w:rsidRPr="002546C5" w:rsidR="00F27AAC">
        <w:rPr>
          <w:rFonts w:ascii="Tahoma" w:hAnsi="Tahoma" w:cs="Tahoma"/>
          <w:sz w:val="22"/>
          <w:szCs w:val="22"/>
        </w:rPr>
        <w:t xml:space="preserve"> </w:t>
      </w:r>
      <w:r w:rsidRPr="002546C5" w:rsidR="00337CD8">
        <w:rPr>
          <w:rFonts w:ascii="Tahoma" w:hAnsi="Tahoma" w:cs="Tahoma"/>
          <w:sz w:val="22"/>
          <w:szCs w:val="22"/>
        </w:rPr>
        <w:t>Estatuto Social</w:t>
      </w:r>
      <w:r w:rsidRPr="002546C5">
        <w:rPr>
          <w:rFonts w:ascii="Tahoma" w:hAnsi="Tahoma" w:cs="Tahoma"/>
          <w:sz w:val="22"/>
          <w:szCs w:val="22"/>
        </w:rPr>
        <w:t>;</w:t>
      </w:r>
      <w:bookmarkEnd w:id="474"/>
    </w:p>
    <w:p w:rsidR="00E21970" w:rsidRPr="00BB59F0" w:rsidP="003C09DF" w14:paraId="07EF6E89"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30 (trinta) dias antes da data de encerramento do prazo para disponibilização, na </w:t>
      </w:r>
      <w:r w:rsidRPr="00BB59F0" w:rsidR="005140E0">
        <w:rPr>
          <w:rFonts w:ascii="Tahoma" w:hAnsi="Tahoma" w:cs="Tahoma"/>
          <w:sz w:val="22"/>
          <w:szCs w:val="22"/>
        </w:rPr>
        <w:t xml:space="preserve">página do Agente </w:t>
      </w:r>
      <w:r w:rsidRPr="00BB59F0" w:rsidR="00337CD8">
        <w:rPr>
          <w:rFonts w:ascii="Tahoma" w:hAnsi="Tahoma" w:cs="Tahoma"/>
          <w:sz w:val="22"/>
          <w:szCs w:val="22"/>
        </w:rPr>
        <w:t xml:space="preserve">Fiduciário </w:t>
      </w:r>
      <w:r w:rsidRPr="00BB59F0" w:rsidR="005140E0">
        <w:rPr>
          <w:rFonts w:ascii="Tahoma" w:hAnsi="Tahoma" w:cs="Tahoma"/>
          <w:sz w:val="22"/>
          <w:szCs w:val="22"/>
        </w:rPr>
        <w:t>na rede mundial de computadores</w:t>
      </w:r>
      <w:r w:rsidRPr="00BB59F0">
        <w:rPr>
          <w:rFonts w:ascii="Tahoma" w:hAnsi="Tahoma" w:cs="Tahoma"/>
          <w:sz w:val="22"/>
          <w:szCs w:val="22"/>
        </w:rPr>
        <w:t xml:space="preserve">, do relatório anual do Agente Fiduciário, conforme </w:t>
      </w:r>
      <w:r w:rsidRPr="00BB59F0" w:rsidR="00297E6D">
        <w:rPr>
          <w:rFonts w:ascii="Tahoma" w:hAnsi="Tahoma" w:cs="Tahoma"/>
          <w:sz w:val="22"/>
          <w:szCs w:val="22"/>
        </w:rPr>
        <w:t>Resolução </w:t>
      </w:r>
      <w:r w:rsidRPr="00BB59F0">
        <w:rPr>
          <w:rFonts w:ascii="Tahoma" w:hAnsi="Tahoma" w:cs="Tahoma"/>
          <w:sz w:val="22"/>
          <w:szCs w:val="22"/>
        </w:rPr>
        <w:t>CVM </w:t>
      </w:r>
      <w:r w:rsidRPr="00BB59F0" w:rsidR="00297E6D">
        <w:rPr>
          <w:rFonts w:ascii="Tahoma" w:hAnsi="Tahoma" w:cs="Tahoma"/>
          <w:sz w:val="22"/>
          <w:szCs w:val="22"/>
        </w:rPr>
        <w:t>17</w:t>
      </w:r>
      <w:r w:rsidRPr="00BB59F0">
        <w:rPr>
          <w:rFonts w:ascii="Tahoma" w:hAnsi="Tahoma" w:cs="Tahoma"/>
          <w:sz w:val="22"/>
          <w:szCs w:val="22"/>
        </w:rPr>
        <w:t xml:space="preserve">, informações financeiras, atos societários e organograma da Companhia (que deverá conter todas as suas </w:t>
      </w:r>
      <w:r w:rsidRPr="00BB59F0" w:rsidR="001F5703">
        <w:rPr>
          <w:rFonts w:ascii="Tahoma" w:hAnsi="Tahoma" w:cs="Tahoma"/>
          <w:sz w:val="22"/>
          <w:szCs w:val="22"/>
        </w:rPr>
        <w:t>Controladas</w:t>
      </w:r>
      <w:r w:rsidRPr="00BB59F0">
        <w:rPr>
          <w:rFonts w:ascii="Tahoma" w:hAnsi="Tahoma" w:cs="Tahoma"/>
          <w:sz w:val="22"/>
          <w:szCs w:val="22"/>
        </w:rPr>
        <w:t xml:space="preserve">) e demais informações necessárias à realização do relatório que venham a ser </w:t>
      </w:r>
      <w:r w:rsidRPr="00BB59F0" w:rsidR="006E365A">
        <w:rPr>
          <w:rFonts w:ascii="Tahoma" w:hAnsi="Tahoma" w:cs="Tahoma"/>
          <w:sz w:val="22"/>
          <w:szCs w:val="22"/>
        </w:rPr>
        <w:t xml:space="preserve">razoavelmente </w:t>
      </w:r>
      <w:r w:rsidRPr="00BB59F0" w:rsidR="00095FDC">
        <w:rPr>
          <w:rFonts w:ascii="Tahoma" w:hAnsi="Tahoma" w:cs="Tahoma"/>
          <w:sz w:val="22"/>
          <w:szCs w:val="22"/>
        </w:rPr>
        <w:t>solicitadas</w:t>
      </w:r>
      <w:r w:rsidRPr="00BB59F0">
        <w:rPr>
          <w:rFonts w:ascii="Tahoma" w:hAnsi="Tahoma" w:cs="Tahoma"/>
          <w:sz w:val="22"/>
          <w:szCs w:val="22"/>
        </w:rPr>
        <w:t>, por escrito, pelo Agente Fiduciário;</w:t>
      </w:r>
    </w:p>
    <w:p w:rsidR="00635146" w:rsidRPr="00BB59F0" w:rsidP="003C09DF" w14:paraId="077039A4" w14:textId="77777777">
      <w:pPr>
        <w:widowControl w:val="0"/>
        <w:numPr>
          <w:ilvl w:val="3"/>
          <w:numId w:val="76"/>
        </w:numPr>
        <w:spacing w:line="320" w:lineRule="exact"/>
        <w:ind w:left="709" w:firstLine="0"/>
        <w:jc w:val="both"/>
        <w:rPr>
          <w:rFonts w:ascii="Tahoma" w:hAnsi="Tahoma" w:cs="Tahoma"/>
          <w:sz w:val="22"/>
          <w:szCs w:val="22"/>
        </w:rPr>
      </w:pPr>
      <w:bookmarkStart w:id="475" w:name="_Ref168844063"/>
      <w:bookmarkStart w:id="476" w:name="_Ref278277903"/>
      <w:bookmarkStart w:id="477" w:name="_Ref168844180"/>
      <w:r w:rsidRPr="00BB59F0">
        <w:rPr>
          <w:rFonts w:ascii="Tahoma" w:hAnsi="Tahoma" w:cs="Tahoma"/>
          <w:sz w:val="22"/>
          <w:szCs w:val="22"/>
        </w:rPr>
        <w:t xml:space="preserve">no prazo de até </w:t>
      </w:r>
      <w:r w:rsidRPr="00BB59F0" w:rsidR="009618F4">
        <w:rPr>
          <w:rFonts w:ascii="Tahoma" w:hAnsi="Tahoma" w:cs="Tahoma"/>
          <w:sz w:val="22"/>
          <w:szCs w:val="22"/>
        </w:rPr>
        <w:t>5 </w:t>
      </w:r>
      <w:r w:rsidRPr="00BB59F0" w:rsidR="002E4AE1">
        <w:rPr>
          <w:rFonts w:ascii="Tahoma" w:hAnsi="Tahoma" w:cs="Tahoma"/>
          <w:sz w:val="22"/>
          <w:szCs w:val="22"/>
        </w:rPr>
        <w:t>(</w:t>
      </w:r>
      <w:r w:rsidRPr="00BB59F0" w:rsidR="009618F4">
        <w:rPr>
          <w:rFonts w:ascii="Tahoma" w:hAnsi="Tahoma" w:cs="Tahoma"/>
          <w:sz w:val="22"/>
          <w:szCs w:val="22"/>
        </w:rPr>
        <w:t>cinco</w:t>
      </w:r>
      <w:r w:rsidRPr="00BB59F0" w:rsidR="002E4AE1">
        <w:rPr>
          <w:rFonts w:ascii="Tahoma" w:hAnsi="Tahoma" w:cs="Tahoma"/>
          <w:sz w:val="22"/>
          <w:szCs w:val="22"/>
        </w:rPr>
        <w:t xml:space="preserve">) Dias Úteis contados </w:t>
      </w:r>
      <w:r w:rsidRPr="00BB59F0">
        <w:rPr>
          <w:rFonts w:ascii="Tahoma" w:hAnsi="Tahoma" w:cs="Tahoma"/>
          <w:sz w:val="22"/>
          <w:szCs w:val="22"/>
        </w:rPr>
        <w:t>da data em que forem realizados, avisos aos Debenturistas;</w:t>
      </w:r>
      <w:bookmarkEnd w:id="475"/>
      <w:bookmarkEnd w:id="476"/>
    </w:p>
    <w:p w:rsidR="00635146" w:rsidRPr="00BB59F0" w:rsidP="003C09DF" w14:paraId="77600112"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w:t>
      </w:r>
      <w:r w:rsidRPr="00BB59F0" w:rsidR="00B727C0">
        <w:rPr>
          <w:rFonts w:ascii="Tahoma" w:hAnsi="Tahoma" w:cs="Tahoma"/>
          <w:sz w:val="22"/>
          <w:szCs w:val="22"/>
        </w:rPr>
        <w:t>2 </w:t>
      </w:r>
      <w:r w:rsidRPr="00BB59F0" w:rsidR="002E4AE1">
        <w:rPr>
          <w:rFonts w:ascii="Tahoma" w:hAnsi="Tahoma" w:cs="Tahoma"/>
          <w:sz w:val="22"/>
          <w:szCs w:val="22"/>
        </w:rPr>
        <w:t>(</w:t>
      </w:r>
      <w:r w:rsidRPr="00BB59F0" w:rsidR="00B727C0">
        <w:rPr>
          <w:rFonts w:ascii="Tahoma" w:hAnsi="Tahoma" w:cs="Tahoma"/>
          <w:sz w:val="22"/>
          <w:szCs w:val="22"/>
        </w:rPr>
        <w:t>dois</w:t>
      </w:r>
      <w:r w:rsidRPr="00BB59F0" w:rsidR="002E4AE1">
        <w:rPr>
          <w:rFonts w:ascii="Tahoma" w:hAnsi="Tahoma" w:cs="Tahoma"/>
          <w:sz w:val="22"/>
          <w:szCs w:val="22"/>
        </w:rPr>
        <w:t xml:space="preserve">) Dias Úteis contados </w:t>
      </w:r>
      <w:r w:rsidRPr="00BB59F0">
        <w:rPr>
          <w:rFonts w:ascii="Tahoma" w:hAnsi="Tahoma" w:cs="Tahoma"/>
          <w:sz w:val="22"/>
          <w:szCs w:val="22"/>
        </w:rPr>
        <w:t>da data de</w:t>
      </w:r>
      <w:r w:rsidRPr="00BB59F0" w:rsidR="00691DFB">
        <w:rPr>
          <w:rFonts w:ascii="Tahoma" w:hAnsi="Tahoma" w:cs="Tahoma"/>
          <w:sz w:val="22"/>
          <w:szCs w:val="22"/>
        </w:rPr>
        <w:t xml:space="preserve"> ocorrência</w:t>
      </w:r>
      <w:r w:rsidRPr="00BB59F0">
        <w:rPr>
          <w:rFonts w:ascii="Tahoma" w:hAnsi="Tahoma" w:cs="Tahoma"/>
          <w:sz w:val="22"/>
          <w:szCs w:val="22"/>
        </w:rPr>
        <w:t xml:space="preserve">, informações a respeito da ocorrência </w:t>
      </w:r>
      <w:r w:rsidRPr="00BB59F0" w:rsidR="003E0762">
        <w:rPr>
          <w:rFonts w:ascii="Tahoma" w:hAnsi="Tahoma" w:cs="Tahoma"/>
          <w:sz w:val="22"/>
          <w:szCs w:val="22"/>
        </w:rPr>
        <w:t xml:space="preserve">de </w:t>
      </w:r>
      <w:r w:rsidRPr="00BB59F0" w:rsidR="00B82EA7">
        <w:rPr>
          <w:rFonts w:ascii="Tahoma" w:hAnsi="Tahoma" w:cs="Tahoma"/>
          <w:sz w:val="22"/>
          <w:szCs w:val="22"/>
        </w:rPr>
        <w:t xml:space="preserve">(i) qualquer inadimplemento, pela Companhia, de qualquer obrigação prevista nesta Escritura de Emissão e/ou </w:t>
      </w:r>
      <w:r w:rsidRPr="00BB59F0" w:rsidR="002D415E">
        <w:rPr>
          <w:rFonts w:ascii="Tahoma" w:hAnsi="Tahoma" w:cs="Tahoma"/>
          <w:sz w:val="22"/>
          <w:szCs w:val="22"/>
        </w:rPr>
        <w:t>em qualquer dos demais Documentos das Obrigações Garantidas</w:t>
      </w:r>
      <w:r w:rsidRPr="00BB59F0" w:rsidR="002663B7">
        <w:rPr>
          <w:rFonts w:ascii="Tahoma" w:hAnsi="Tahoma" w:cs="Tahoma"/>
          <w:sz w:val="22"/>
          <w:szCs w:val="22"/>
        </w:rPr>
        <w:t>;</w:t>
      </w:r>
      <w:r w:rsidRPr="00BB59F0" w:rsidR="00B82EA7">
        <w:rPr>
          <w:rFonts w:ascii="Tahoma" w:hAnsi="Tahoma" w:cs="Tahoma"/>
          <w:sz w:val="22"/>
          <w:szCs w:val="22"/>
        </w:rPr>
        <w:t xml:space="preserve"> e/ou (ii) </w:t>
      </w:r>
      <w:r w:rsidRPr="00BB59F0">
        <w:rPr>
          <w:rFonts w:ascii="Tahoma" w:hAnsi="Tahoma" w:cs="Tahoma"/>
          <w:sz w:val="22"/>
          <w:szCs w:val="22"/>
        </w:rPr>
        <w:t>qualquer Evento de Inadimplemento;</w:t>
      </w:r>
      <w:r w:rsidRPr="00BB59F0" w:rsidR="00FE25A6">
        <w:rPr>
          <w:rFonts w:ascii="Tahoma" w:hAnsi="Tahoma" w:cs="Tahoma"/>
          <w:sz w:val="22"/>
          <w:szCs w:val="22"/>
        </w:rPr>
        <w:t xml:space="preserve"> </w:t>
      </w:r>
    </w:p>
    <w:p w:rsidR="00B727C0" w:rsidRPr="00BB59F0" w:rsidP="003C09DF" w14:paraId="39160E18"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3 </w:t>
      </w:r>
      <w:r w:rsidRPr="00BB59F0" w:rsidR="002427AA">
        <w:rPr>
          <w:rFonts w:ascii="Tahoma" w:hAnsi="Tahoma" w:cs="Tahoma"/>
          <w:sz w:val="22"/>
          <w:szCs w:val="22"/>
        </w:rPr>
        <w:t>(três) D</w:t>
      </w:r>
      <w:r w:rsidRPr="00BB59F0">
        <w:rPr>
          <w:rFonts w:ascii="Tahoma" w:hAnsi="Tahoma" w:cs="Tahoma"/>
          <w:sz w:val="22"/>
          <w:szCs w:val="22"/>
        </w:rPr>
        <w:t xml:space="preserve">ias </w:t>
      </w:r>
      <w:r w:rsidRPr="00BB59F0" w:rsidR="002427AA">
        <w:rPr>
          <w:rFonts w:ascii="Tahoma" w:hAnsi="Tahoma" w:cs="Tahoma"/>
          <w:sz w:val="22"/>
          <w:szCs w:val="22"/>
        </w:rPr>
        <w:t>Ú</w:t>
      </w:r>
      <w:r w:rsidRPr="00BB59F0">
        <w:rPr>
          <w:rFonts w:ascii="Tahoma" w:hAnsi="Tahoma" w:cs="Tahoma"/>
          <w:sz w:val="22"/>
          <w:szCs w:val="22"/>
        </w:rPr>
        <w:t xml:space="preserve">teis </w:t>
      </w:r>
      <w:r w:rsidRPr="00BB59F0" w:rsidR="007879FD">
        <w:rPr>
          <w:rFonts w:ascii="Tahoma" w:hAnsi="Tahoma" w:cs="Tahoma"/>
          <w:sz w:val="22"/>
          <w:szCs w:val="22"/>
        </w:rPr>
        <w:t xml:space="preserve">contados da data em que tomar conhecimento de sua ocorrência, </w:t>
      </w:r>
      <w:r w:rsidRPr="00BB59F0">
        <w:rPr>
          <w:rFonts w:ascii="Tahoma" w:hAnsi="Tahoma" w:cs="Tahoma"/>
          <w:sz w:val="22"/>
          <w:szCs w:val="22"/>
        </w:rPr>
        <w:t xml:space="preserve">informações a respeito da ocorrência de qualquer evento ou situação que </w:t>
      </w:r>
      <w:r w:rsidRPr="00BB59F0" w:rsidR="004905CE">
        <w:rPr>
          <w:rFonts w:ascii="Tahoma" w:hAnsi="Tahoma" w:cs="Tahoma"/>
          <w:sz w:val="22"/>
          <w:szCs w:val="22"/>
        </w:rPr>
        <w:t>resulte em</w:t>
      </w:r>
      <w:r w:rsidRPr="00BB59F0">
        <w:rPr>
          <w:rFonts w:ascii="Tahoma" w:hAnsi="Tahoma" w:cs="Tahoma"/>
          <w:sz w:val="22"/>
          <w:szCs w:val="22"/>
        </w:rPr>
        <w:t xml:space="preserve"> um Efeito Adverso Relevante;</w:t>
      </w:r>
      <w:r w:rsidRPr="00BB59F0" w:rsidR="00FE25A6">
        <w:rPr>
          <w:rFonts w:ascii="Tahoma" w:hAnsi="Tahoma" w:cs="Tahoma"/>
          <w:sz w:val="22"/>
          <w:szCs w:val="22"/>
        </w:rPr>
        <w:t xml:space="preserve"> </w:t>
      </w:r>
    </w:p>
    <w:p w:rsidR="00635146" w:rsidRPr="00BB59F0" w:rsidP="003C09DF" w14:paraId="1E27809E" w14:textId="77777777">
      <w:pPr>
        <w:widowControl w:val="0"/>
        <w:numPr>
          <w:ilvl w:val="3"/>
          <w:numId w:val="76"/>
        </w:numPr>
        <w:spacing w:line="320" w:lineRule="exact"/>
        <w:ind w:left="709" w:firstLine="0"/>
        <w:jc w:val="both"/>
        <w:rPr>
          <w:rFonts w:ascii="Tahoma" w:hAnsi="Tahoma" w:cs="Tahoma"/>
          <w:sz w:val="22"/>
          <w:szCs w:val="22"/>
        </w:rPr>
      </w:pPr>
      <w:bookmarkStart w:id="478" w:name="_Ref168844067"/>
      <w:r w:rsidRPr="00BB59F0">
        <w:rPr>
          <w:rFonts w:ascii="Tahoma" w:hAnsi="Tahoma" w:cs="Tahoma"/>
          <w:sz w:val="22"/>
          <w:szCs w:val="22"/>
        </w:rPr>
        <w:t xml:space="preserve">no prazo de até </w:t>
      </w:r>
      <w:r w:rsidRPr="00BB59F0" w:rsidR="0072704E">
        <w:rPr>
          <w:rFonts w:ascii="Tahoma" w:hAnsi="Tahoma" w:cs="Tahoma"/>
          <w:sz w:val="22"/>
          <w:szCs w:val="22"/>
        </w:rPr>
        <w:t xml:space="preserve">5 (cinco) </w:t>
      </w:r>
      <w:r w:rsidRPr="00BB59F0">
        <w:rPr>
          <w:rFonts w:ascii="Tahoma" w:hAnsi="Tahoma" w:cs="Tahoma"/>
          <w:sz w:val="22"/>
          <w:szCs w:val="22"/>
        </w:rPr>
        <w:t>Dias Úteis contados da data de recebimento da respectiva solicitação, informações e/ou documentos que venham a ser solicitados pelo Agente Fiduciário</w:t>
      </w:r>
      <w:r w:rsidRPr="00BB59F0" w:rsidR="005D350A">
        <w:rPr>
          <w:rFonts w:ascii="Tahoma" w:hAnsi="Tahoma" w:cs="Tahoma"/>
          <w:sz w:val="22"/>
          <w:szCs w:val="22"/>
        </w:rPr>
        <w:t xml:space="preserve"> necessários ao desempenho de suas funções nos termos da regulamentação aplicável</w:t>
      </w:r>
      <w:r w:rsidRPr="00BB59F0">
        <w:rPr>
          <w:rFonts w:ascii="Tahoma" w:hAnsi="Tahoma" w:cs="Tahoma"/>
          <w:sz w:val="22"/>
          <w:szCs w:val="22"/>
        </w:rPr>
        <w:t>;</w:t>
      </w:r>
      <w:bookmarkEnd w:id="478"/>
    </w:p>
    <w:p w:rsidR="00CC6D43" w:rsidRPr="00BB59F0" w:rsidP="003C09DF" w14:paraId="6C7DF554"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BB59F0" w:rsidR="00C97F2B">
        <w:rPr>
          <w:rFonts w:ascii="Tahoma" w:hAnsi="Tahoma" w:cs="Tahoma"/>
          <w:sz w:val="22"/>
          <w:szCs w:val="22"/>
        </w:rPr>
        <w:t>RJA</w:t>
      </w:r>
      <w:r w:rsidRPr="00BB59F0" w:rsidR="00D16132">
        <w:rPr>
          <w:rFonts w:ascii="Tahoma" w:hAnsi="Tahoma" w:cs="Tahoma"/>
          <w:sz w:val="22"/>
          <w:szCs w:val="22"/>
        </w:rPr>
        <w:t xml:space="preserve"> e o Cartório RTD Competente</w:t>
      </w:r>
      <w:r w:rsidRPr="00BB59F0">
        <w:rPr>
          <w:rFonts w:ascii="Tahoma" w:hAnsi="Tahoma" w:cs="Tahoma"/>
          <w:sz w:val="22"/>
          <w:szCs w:val="22"/>
        </w:rPr>
        <w:t xml:space="preserve">; </w:t>
      </w:r>
    </w:p>
    <w:p w:rsidR="00635146" w:rsidRPr="00BB59F0" w:rsidP="003C09DF" w14:paraId="37397FBE"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inscrição na JUCERJA, uma via original desta Escritura de Emissão ou do respectivo aditamento a esta </w:t>
      </w:r>
      <w:r w:rsidRPr="00BB59F0">
        <w:rPr>
          <w:rFonts w:ascii="Tahoma" w:hAnsi="Tahoma" w:cs="Tahoma"/>
          <w:sz w:val="22"/>
          <w:szCs w:val="22"/>
        </w:rPr>
        <w:t xml:space="preserve">Escritura de Emissão inscrita(o) na </w:t>
      </w:r>
      <w:r w:rsidRPr="00BB59F0" w:rsidR="00B665DE">
        <w:rPr>
          <w:rFonts w:ascii="Tahoma" w:hAnsi="Tahoma" w:cs="Tahoma"/>
          <w:sz w:val="22"/>
          <w:szCs w:val="22"/>
        </w:rPr>
        <w:t>JUCERJA</w:t>
      </w:r>
      <w:r w:rsidRPr="00BB59F0" w:rsidR="00D16132">
        <w:rPr>
          <w:rFonts w:ascii="Tahoma" w:hAnsi="Tahoma" w:cs="Tahoma"/>
          <w:sz w:val="22"/>
          <w:szCs w:val="22"/>
        </w:rPr>
        <w:t xml:space="preserve"> e no Cartório RTD Competente</w:t>
      </w:r>
      <w:r w:rsidRPr="00BB59F0">
        <w:rPr>
          <w:rFonts w:ascii="Tahoma" w:hAnsi="Tahoma" w:cs="Tahoma"/>
          <w:sz w:val="22"/>
          <w:szCs w:val="22"/>
        </w:rPr>
        <w:t>;</w:t>
      </w:r>
    </w:p>
    <w:p w:rsidR="00D22E7B" w:rsidRPr="00BB59F0" w:rsidP="003C09DF" w14:paraId="33E668FA"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no prazo de até 5 (cinco) Dias Úteis contados da data da respectiva celebração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e de seus aditamentos, cópia eletrônica (formato PDF) do protocolo para registro do Contrato de </w:t>
      </w:r>
      <w:r w:rsidRPr="00BB59F0" w:rsidR="00D70466">
        <w:rPr>
          <w:rFonts w:ascii="Tahoma" w:hAnsi="Tahoma" w:cs="Tahoma"/>
          <w:sz w:val="22"/>
          <w:szCs w:val="22"/>
        </w:rPr>
        <w:t xml:space="preserve">Cessão Fiduciária </w:t>
      </w:r>
      <w:r w:rsidRPr="00BB59F0">
        <w:rPr>
          <w:rFonts w:ascii="Tahoma" w:hAnsi="Tahoma" w:cs="Tahoma"/>
          <w:sz w:val="22"/>
          <w:szCs w:val="22"/>
        </w:rPr>
        <w:t xml:space="preserve">ou </w:t>
      </w:r>
      <w:r w:rsidRPr="00BB59F0" w:rsidR="008428DA">
        <w:rPr>
          <w:rFonts w:ascii="Tahoma" w:hAnsi="Tahoma" w:cs="Tahoma"/>
          <w:sz w:val="22"/>
          <w:szCs w:val="22"/>
        </w:rPr>
        <w:t xml:space="preserve">para averbação </w:t>
      </w:r>
      <w:r w:rsidRPr="00BB59F0">
        <w:rPr>
          <w:rFonts w:ascii="Tahoma" w:hAnsi="Tahoma" w:cs="Tahoma"/>
          <w:sz w:val="22"/>
          <w:szCs w:val="22"/>
        </w:rPr>
        <w:t xml:space="preserve">do respectivo aditamento </w:t>
      </w:r>
      <w:r w:rsidRPr="00BB59F0" w:rsidR="00D70466">
        <w:rPr>
          <w:rFonts w:ascii="Tahoma" w:hAnsi="Tahoma" w:cs="Tahoma"/>
          <w:sz w:val="22"/>
          <w:szCs w:val="22"/>
        </w:rPr>
        <w:t xml:space="preserve">ao Contrato de Cessão Fiduciária </w:t>
      </w:r>
      <w:r w:rsidRPr="00BB59F0">
        <w:rPr>
          <w:rFonts w:ascii="Tahoma" w:hAnsi="Tahoma" w:cs="Tahoma"/>
          <w:sz w:val="22"/>
          <w:szCs w:val="22"/>
        </w:rPr>
        <w:t>perante 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cartório</w:t>
      </w:r>
      <w:r w:rsidRPr="00BB59F0" w:rsidR="00A965A0">
        <w:rPr>
          <w:rFonts w:ascii="Tahoma" w:hAnsi="Tahoma" w:cs="Tahoma"/>
          <w:sz w:val="22"/>
          <w:szCs w:val="22"/>
        </w:rPr>
        <w:t>(</w:t>
      </w:r>
      <w:r w:rsidRPr="00BB59F0" w:rsidR="00615937">
        <w:rPr>
          <w:rFonts w:ascii="Tahoma" w:hAnsi="Tahoma" w:cs="Tahoma"/>
          <w:sz w:val="22"/>
          <w:szCs w:val="22"/>
        </w:rPr>
        <w:t>s</w:t>
      </w:r>
      <w:r w:rsidRPr="00BB59F0" w:rsidR="00A965A0">
        <w:rPr>
          <w:rFonts w:ascii="Tahoma" w:hAnsi="Tahoma" w:cs="Tahoma"/>
          <w:sz w:val="22"/>
          <w:szCs w:val="22"/>
        </w:rPr>
        <w:t>)</w:t>
      </w:r>
      <w:r w:rsidRPr="00BB59F0" w:rsidR="00615937">
        <w:rPr>
          <w:rFonts w:ascii="Tahoma" w:hAnsi="Tahoma" w:cs="Tahoma"/>
          <w:sz w:val="22"/>
          <w:szCs w:val="22"/>
        </w:rPr>
        <w:t xml:space="preserve"> de registro de títulos e documentos previsto</w:t>
      </w:r>
      <w:r w:rsidRPr="00BB59F0" w:rsidR="00F56B58">
        <w:rPr>
          <w:rFonts w:ascii="Tahoma" w:hAnsi="Tahoma" w:cs="Tahoma"/>
          <w:sz w:val="22"/>
          <w:szCs w:val="22"/>
        </w:rPr>
        <w:t>(</w:t>
      </w:r>
      <w:r w:rsidRPr="00BB59F0" w:rsidR="00615937">
        <w:rPr>
          <w:rFonts w:ascii="Tahoma" w:hAnsi="Tahoma" w:cs="Tahoma"/>
          <w:sz w:val="22"/>
          <w:szCs w:val="22"/>
        </w:rPr>
        <w:t>s</w:t>
      </w:r>
      <w:r w:rsidRPr="00BB59F0" w:rsidR="00F56B58">
        <w:rPr>
          <w:rFonts w:ascii="Tahoma" w:hAnsi="Tahoma" w:cs="Tahoma"/>
          <w:sz w:val="22"/>
          <w:szCs w:val="22"/>
        </w:rPr>
        <w:t>)</w:t>
      </w:r>
      <w:r w:rsidRPr="00BB59F0" w:rsidR="00615937">
        <w:rPr>
          <w:rFonts w:ascii="Tahoma" w:hAnsi="Tahoma" w:cs="Tahoma"/>
          <w:sz w:val="22"/>
          <w:szCs w:val="22"/>
        </w:rPr>
        <w:t xml:space="preserve"> no Contrato de Cessão Fiduciária</w:t>
      </w:r>
      <w:r w:rsidRPr="00BB59F0">
        <w:rPr>
          <w:rFonts w:ascii="Tahoma" w:hAnsi="Tahoma" w:cs="Tahoma"/>
          <w:sz w:val="22"/>
          <w:szCs w:val="22"/>
        </w:rPr>
        <w:t xml:space="preserve">; </w:t>
      </w:r>
    </w:p>
    <w:p w:rsidR="00D22E7B" w:rsidRPr="00BB59F0" w:rsidP="003C09DF" w14:paraId="29560734"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no prazo de até 5 (cinco) Dias Úteis contados da data d</w:t>
      </w:r>
      <w:r w:rsidRPr="00BB59F0" w:rsidR="009B10D3">
        <w:rPr>
          <w:rFonts w:ascii="Tahoma" w:hAnsi="Tahoma" w:cs="Tahoma"/>
          <w:sz w:val="22"/>
          <w:szCs w:val="22"/>
        </w:rPr>
        <w:t>o</w:t>
      </w:r>
      <w:r w:rsidRPr="00BB59F0">
        <w:rPr>
          <w:rFonts w:ascii="Tahoma" w:hAnsi="Tahoma" w:cs="Tahoma"/>
          <w:sz w:val="22"/>
          <w:szCs w:val="22"/>
        </w:rPr>
        <w:t xml:space="preserve"> respectiv</w:t>
      </w:r>
      <w:r w:rsidRPr="00BB59F0" w:rsidR="009B10D3">
        <w:rPr>
          <w:rFonts w:ascii="Tahoma" w:hAnsi="Tahoma" w:cs="Tahoma"/>
          <w:sz w:val="22"/>
          <w:szCs w:val="22"/>
        </w:rPr>
        <w:t>o</w:t>
      </w:r>
      <w:r w:rsidRPr="00BB59F0">
        <w:rPr>
          <w:rFonts w:ascii="Tahoma" w:hAnsi="Tahoma" w:cs="Tahoma"/>
          <w:sz w:val="22"/>
          <w:szCs w:val="22"/>
        </w:rPr>
        <w:t xml:space="preserve"> </w:t>
      </w:r>
      <w:r w:rsidRPr="00BB59F0" w:rsidR="009B10D3">
        <w:rPr>
          <w:rFonts w:ascii="Tahoma" w:hAnsi="Tahoma" w:cs="Tahoma"/>
          <w:sz w:val="22"/>
          <w:szCs w:val="22"/>
        </w:rPr>
        <w:t xml:space="preserve">registro </w:t>
      </w:r>
      <w:r w:rsidRPr="00BB59F0" w:rsidR="00E77583">
        <w:rPr>
          <w:rFonts w:ascii="Tahoma" w:hAnsi="Tahoma" w:cs="Tahoma"/>
          <w:sz w:val="22"/>
          <w:szCs w:val="22"/>
        </w:rPr>
        <w:t xml:space="preserve">ou averbação </w:t>
      </w:r>
      <w:r w:rsidRPr="00BB59F0">
        <w:rPr>
          <w:rFonts w:ascii="Tahoma" w:hAnsi="Tahoma" w:cs="Tahoma"/>
          <w:sz w:val="22"/>
          <w:szCs w:val="22"/>
        </w:rPr>
        <w:t>no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Pr>
          <w:rFonts w:ascii="Tahoma" w:hAnsi="Tahoma" w:cs="Tahoma"/>
          <w:sz w:val="22"/>
          <w:szCs w:val="22"/>
        </w:rPr>
        <w:t xml:space="preserve"> </w:t>
      </w:r>
      <w:r w:rsidRPr="00BB59F0" w:rsidR="00E77583">
        <w:rPr>
          <w:rFonts w:ascii="Tahoma" w:hAnsi="Tahoma" w:cs="Tahoma"/>
          <w:sz w:val="22"/>
          <w:szCs w:val="22"/>
        </w:rPr>
        <w:t>cartório</w:t>
      </w:r>
      <w:r w:rsidRPr="00BB59F0" w:rsidR="00F56B58">
        <w:rPr>
          <w:rFonts w:ascii="Tahoma" w:hAnsi="Tahoma" w:cs="Tahoma"/>
          <w:sz w:val="22"/>
          <w:szCs w:val="22"/>
        </w:rPr>
        <w:t>(</w:t>
      </w:r>
      <w:r w:rsidRPr="00BB59F0" w:rsidR="00E77583">
        <w:rPr>
          <w:rFonts w:ascii="Tahoma" w:hAnsi="Tahoma" w:cs="Tahoma"/>
          <w:sz w:val="22"/>
          <w:szCs w:val="22"/>
        </w:rPr>
        <w:t>s</w:t>
      </w:r>
      <w:r w:rsidRPr="00BB59F0" w:rsidR="00F56B58">
        <w:rPr>
          <w:rFonts w:ascii="Tahoma" w:hAnsi="Tahoma" w:cs="Tahoma"/>
          <w:sz w:val="22"/>
          <w:szCs w:val="22"/>
        </w:rPr>
        <w:t>)</w:t>
      </w:r>
      <w:r w:rsidRPr="00BB59F0" w:rsidR="00E77583">
        <w:rPr>
          <w:rFonts w:ascii="Tahoma" w:hAnsi="Tahoma" w:cs="Tahoma"/>
          <w:sz w:val="22"/>
          <w:szCs w:val="22"/>
        </w:rPr>
        <w:t xml:space="preserve"> de registro de títulos e documentos previstos no Contrato de Cessão Fiduciária, </w:t>
      </w:r>
      <w:r w:rsidRPr="00BB59F0">
        <w:rPr>
          <w:rFonts w:ascii="Tahoma" w:hAnsi="Tahoma" w:cs="Tahoma"/>
          <w:sz w:val="22"/>
          <w:szCs w:val="22"/>
        </w:rPr>
        <w:t xml:space="preserve">uma via original do Contrato de </w:t>
      </w:r>
      <w:r w:rsidRPr="00BB59F0" w:rsidR="009B10D3">
        <w:rPr>
          <w:rFonts w:ascii="Tahoma" w:hAnsi="Tahoma" w:cs="Tahoma"/>
          <w:sz w:val="22"/>
          <w:szCs w:val="22"/>
        </w:rPr>
        <w:t xml:space="preserve">Cessão Fiduciária </w:t>
      </w:r>
      <w:r w:rsidRPr="00BB59F0">
        <w:rPr>
          <w:rFonts w:ascii="Tahoma" w:hAnsi="Tahoma" w:cs="Tahoma"/>
          <w:sz w:val="22"/>
          <w:szCs w:val="22"/>
        </w:rPr>
        <w:t xml:space="preserve">ou do respectivo aditamento ao </w:t>
      </w:r>
      <w:r w:rsidRPr="00BB59F0" w:rsidR="009B10D3">
        <w:rPr>
          <w:rFonts w:ascii="Tahoma" w:hAnsi="Tahoma" w:cs="Tahoma"/>
          <w:sz w:val="22"/>
          <w:szCs w:val="22"/>
        </w:rPr>
        <w:t>Contrato de Cessão Fiduciária</w:t>
      </w:r>
      <w:r w:rsidRPr="00BB59F0">
        <w:rPr>
          <w:rFonts w:ascii="Tahoma" w:hAnsi="Tahoma" w:cs="Tahoma"/>
          <w:sz w:val="22"/>
          <w:szCs w:val="22"/>
        </w:rPr>
        <w:t xml:space="preserve"> devidamente registrado </w:t>
      </w:r>
      <w:r w:rsidRPr="00BB59F0" w:rsidR="008428DA">
        <w:rPr>
          <w:rFonts w:ascii="Tahoma" w:hAnsi="Tahoma" w:cs="Tahoma"/>
          <w:sz w:val="22"/>
          <w:szCs w:val="22"/>
        </w:rPr>
        <w:t xml:space="preserve">ou averbado, conforme o caso, </w:t>
      </w:r>
      <w:r w:rsidRPr="00BB59F0" w:rsidR="004F047A">
        <w:rPr>
          <w:rFonts w:ascii="Tahoma" w:hAnsi="Tahoma" w:cs="Tahoma"/>
          <w:sz w:val="22"/>
          <w:szCs w:val="22"/>
        </w:rPr>
        <w:t>em ta</w:t>
      </w:r>
      <w:r w:rsidRPr="00BB59F0" w:rsidR="00890523">
        <w:rPr>
          <w:rFonts w:ascii="Tahoma" w:hAnsi="Tahoma" w:cs="Tahoma"/>
          <w:sz w:val="22"/>
          <w:szCs w:val="22"/>
        </w:rPr>
        <w:t>l(</w:t>
      </w:r>
      <w:r w:rsidRPr="00BB59F0" w:rsidR="004F047A">
        <w:rPr>
          <w:rFonts w:ascii="Tahoma" w:hAnsi="Tahoma" w:cs="Tahoma"/>
          <w:sz w:val="22"/>
          <w:szCs w:val="22"/>
        </w:rPr>
        <w:t>is</w:t>
      </w:r>
      <w:r w:rsidRPr="00BB59F0" w:rsidR="00890523">
        <w:rPr>
          <w:rFonts w:ascii="Tahoma" w:hAnsi="Tahoma" w:cs="Tahoma"/>
          <w:sz w:val="22"/>
          <w:szCs w:val="22"/>
        </w:rPr>
        <w:t>)</w:t>
      </w:r>
      <w:r w:rsidRPr="00BB59F0" w:rsidR="004F047A">
        <w:rPr>
          <w:rFonts w:ascii="Tahoma" w:hAnsi="Tahoma" w:cs="Tahoma"/>
          <w:sz w:val="22"/>
          <w:szCs w:val="22"/>
        </w:rPr>
        <w:t xml:space="preserve"> cartório</w:t>
      </w:r>
      <w:r w:rsidRPr="00BB59F0" w:rsidR="00890523">
        <w:rPr>
          <w:rFonts w:ascii="Tahoma" w:hAnsi="Tahoma" w:cs="Tahoma"/>
          <w:sz w:val="22"/>
          <w:szCs w:val="22"/>
        </w:rPr>
        <w:t>(</w:t>
      </w:r>
      <w:r w:rsidRPr="00BB59F0" w:rsidR="004F047A">
        <w:rPr>
          <w:rFonts w:ascii="Tahoma" w:hAnsi="Tahoma" w:cs="Tahoma"/>
          <w:sz w:val="22"/>
          <w:szCs w:val="22"/>
        </w:rPr>
        <w:t>s</w:t>
      </w:r>
      <w:r w:rsidRPr="00BB59F0" w:rsidR="00890523">
        <w:rPr>
          <w:rFonts w:ascii="Tahoma" w:hAnsi="Tahoma" w:cs="Tahoma"/>
          <w:sz w:val="22"/>
          <w:szCs w:val="22"/>
        </w:rPr>
        <w:t>)</w:t>
      </w:r>
      <w:r w:rsidRPr="00BB59F0" w:rsidR="004F047A">
        <w:rPr>
          <w:rFonts w:ascii="Tahoma" w:hAnsi="Tahoma" w:cs="Tahoma"/>
          <w:sz w:val="22"/>
          <w:szCs w:val="22"/>
        </w:rPr>
        <w:t xml:space="preserve"> de registro de títulos e documentos</w:t>
      </w:r>
      <w:r w:rsidRPr="00BB59F0">
        <w:rPr>
          <w:rFonts w:ascii="Tahoma" w:hAnsi="Tahoma" w:cs="Tahoma"/>
          <w:sz w:val="22"/>
          <w:szCs w:val="22"/>
        </w:rPr>
        <w:t>;</w:t>
      </w:r>
    </w:p>
    <w:p w:rsidR="00635146" w:rsidRPr="00BB59F0" w:rsidP="003C09DF" w14:paraId="645F1B33" w14:textId="77777777">
      <w:pPr>
        <w:widowControl w:val="0"/>
        <w:numPr>
          <w:ilvl w:val="2"/>
          <w:numId w:val="76"/>
        </w:numPr>
        <w:spacing w:line="320" w:lineRule="exact"/>
        <w:jc w:val="both"/>
        <w:rPr>
          <w:rFonts w:ascii="Tahoma" w:hAnsi="Tahoma" w:cs="Tahoma"/>
          <w:sz w:val="22"/>
          <w:szCs w:val="22"/>
        </w:rPr>
      </w:pPr>
      <w:bookmarkStart w:id="479" w:name="_Ref168844076"/>
      <w:bookmarkEnd w:id="477"/>
      <w:r w:rsidRPr="00BB59F0">
        <w:rPr>
          <w:rFonts w:ascii="Tahoma" w:hAnsi="Tahoma" w:cs="Tahoma"/>
          <w:sz w:val="22"/>
          <w:szCs w:val="22"/>
        </w:rPr>
        <w:t>cumprir</w:t>
      </w:r>
      <w:r w:rsidRPr="00BB59F0" w:rsidR="00BD64B9">
        <w:rPr>
          <w:rFonts w:ascii="Tahoma" w:hAnsi="Tahoma" w:cs="Tahoma"/>
          <w:sz w:val="22"/>
          <w:szCs w:val="22"/>
        </w:rPr>
        <w:t>,</w:t>
      </w:r>
      <w:r w:rsidRPr="00BB59F0">
        <w:rPr>
          <w:rFonts w:ascii="Tahoma" w:hAnsi="Tahoma" w:cs="Tahoma"/>
          <w:sz w:val="22"/>
          <w:szCs w:val="22"/>
        </w:rPr>
        <w:t xml:space="preserve"> </w:t>
      </w:r>
      <w:r w:rsidRPr="00BB59F0" w:rsidR="00B727C0">
        <w:rPr>
          <w:rFonts w:ascii="Tahoma" w:hAnsi="Tahoma" w:cs="Tahoma"/>
          <w:sz w:val="22"/>
          <w:szCs w:val="22"/>
        </w:rPr>
        <w:t>e fazer com que as Controlada</w:t>
      </w:r>
      <w:r w:rsidRPr="00BB59F0" w:rsidR="002B15E9">
        <w:rPr>
          <w:rFonts w:ascii="Tahoma" w:hAnsi="Tahoma" w:cs="Tahoma"/>
          <w:sz w:val="22"/>
          <w:szCs w:val="22"/>
        </w:rPr>
        <w:t xml:space="preserve">s </w:t>
      </w:r>
      <w:del w:id="480" w:author=" " w:date="2021-07-29T17:35:00Z">
        <w:r w:rsidR="006E28ED">
          <w:rPr>
            <w:rFonts w:ascii="Tahoma" w:hAnsi="Tahoma" w:cs="Tahoma"/>
            <w:sz w:val="22"/>
            <w:szCs w:val="22"/>
          </w:rPr>
          <w:delText>[</w:delText>
        </w:r>
      </w:del>
      <w:r w:rsidRPr="00BB59F0" w:rsidR="002B15E9">
        <w:rPr>
          <w:rFonts w:ascii="Tahoma" w:hAnsi="Tahoma" w:cs="Tahoma"/>
          <w:sz w:val="22"/>
          <w:szCs w:val="22"/>
        </w:rPr>
        <w:t>(exceto Vista Alegre)</w:t>
      </w:r>
      <w:del w:id="481" w:author=" " w:date="2021-07-29T17:35:00Z">
        <w:r w:rsidR="006E28ED">
          <w:rPr>
            <w:rFonts w:ascii="Tahoma" w:hAnsi="Tahoma" w:cs="Tahoma"/>
            <w:sz w:val="22"/>
            <w:szCs w:val="22"/>
          </w:rPr>
          <w:delText>]</w:delText>
        </w:r>
      </w:del>
      <w:r w:rsidRPr="00BB59F0" w:rsidR="00B727C0">
        <w:rPr>
          <w:rFonts w:ascii="Tahoma" w:hAnsi="Tahoma" w:cs="Tahoma"/>
          <w:sz w:val="22"/>
          <w:szCs w:val="22"/>
        </w:rPr>
        <w:t xml:space="preserve"> cumpram</w:t>
      </w:r>
      <w:r w:rsidRPr="00BB59F0" w:rsidR="00BD64B9">
        <w:rPr>
          <w:rFonts w:ascii="Tahoma" w:hAnsi="Tahoma" w:cs="Tahoma"/>
          <w:sz w:val="22"/>
          <w:szCs w:val="22"/>
        </w:rPr>
        <w:t>,</w:t>
      </w:r>
      <w:r w:rsidRPr="00BB59F0" w:rsidR="00B727C0">
        <w:rPr>
          <w:rFonts w:ascii="Tahoma" w:hAnsi="Tahoma" w:cs="Tahoma"/>
          <w:sz w:val="22"/>
          <w:szCs w:val="22"/>
        </w:rPr>
        <w:t xml:space="preserve"> </w:t>
      </w:r>
      <w:r w:rsidRPr="00BB59F0">
        <w:rPr>
          <w:rFonts w:ascii="Tahoma" w:hAnsi="Tahoma" w:cs="Tahoma"/>
          <w:sz w:val="22"/>
          <w:szCs w:val="22"/>
        </w:rPr>
        <w:t xml:space="preserve">as leis, regulamentos, normas administrativas e determinações dos órgãos governamentais, autarquias ou </w:t>
      </w:r>
      <w:r w:rsidRPr="00BB59F0" w:rsidR="00274BD8">
        <w:rPr>
          <w:rFonts w:ascii="Tahoma" w:hAnsi="Tahoma" w:cs="Tahoma"/>
          <w:sz w:val="22"/>
          <w:szCs w:val="22"/>
        </w:rPr>
        <w:t>instâncias judiciais</w:t>
      </w:r>
      <w:r w:rsidRPr="00BB59F0">
        <w:rPr>
          <w:rFonts w:ascii="Tahoma" w:hAnsi="Tahoma" w:cs="Tahoma"/>
          <w:sz w:val="22"/>
          <w:szCs w:val="22"/>
        </w:rPr>
        <w:t xml:space="preserve"> </w:t>
      </w:r>
      <w:r w:rsidRPr="00BB59F0" w:rsidR="00624F35">
        <w:rPr>
          <w:rFonts w:ascii="Tahoma" w:hAnsi="Tahoma" w:cs="Tahoma"/>
          <w:sz w:val="22"/>
          <w:szCs w:val="22"/>
        </w:rPr>
        <w:t xml:space="preserve">aplicáveis </w:t>
      </w:r>
      <w:r w:rsidRPr="00BB59F0">
        <w:rPr>
          <w:rFonts w:ascii="Tahoma" w:hAnsi="Tahoma" w:cs="Tahoma"/>
          <w:sz w:val="22"/>
          <w:szCs w:val="22"/>
        </w:rPr>
        <w:t>ao exercício de suas atividades</w:t>
      </w:r>
      <w:r w:rsidRPr="00BB59F0" w:rsidR="00F241D9">
        <w:rPr>
          <w:rFonts w:ascii="Tahoma" w:hAnsi="Tahoma" w:cs="Tahoma"/>
          <w:sz w:val="22"/>
          <w:szCs w:val="22"/>
        </w:rPr>
        <w:t>, exceto por aqueles questionados de boa-fé nas esferas administrativa e/ou judicial</w:t>
      </w:r>
      <w:r w:rsidRPr="00BB59F0" w:rsidR="0033228F">
        <w:rPr>
          <w:rFonts w:ascii="Tahoma" w:hAnsi="Tahoma" w:cs="Tahoma"/>
          <w:sz w:val="22"/>
          <w:szCs w:val="22"/>
        </w:rPr>
        <w:t xml:space="preserve"> </w:t>
      </w:r>
      <w:r w:rsidRPr="00BB59F0" w:rsidR="00E1744D">
        <w:rPr>
          <w:rFonts w:ascii="Tahoma" w:hAnsi="Tahoma" w:cs="Tahoma"/>
          <w:sz w:val="22"/>
          <w:szCs w:val="22"/>
        </w:rPr>
        <w:t>e/</w:t>
      </w:r>
      <w:r w:rsidRPr="00BB59F0" w:rsidR="0033228F">
        <w:rPr>
          <w:rFonts w:ascii="Tahoma" w:hAnsi="Tahoma" w:cs="Tahoma"/>
          <w:sz w:val="22"/>
          <w:szCs w:val="22"/>
        </w:rPr>
        <w:t xml:space="preserve">ou cujo descumprimento não </w:t>
      </w:r>
      <w:r w:rsidRPr="00BB59F0" w:rsidR="006E18DF">
        <w:rPr>
          <w:rFonts w:ascii="Tahoma" w:hAnsi="Tahoma" w:cs="Tahoma"/>
          <w:sz w:val="22"/>
          <w:szCs w:val="22"/>
        </w:rPr>
        <w:t>resulte</w:t>
      </w:r>
      <w:r w:rsidRPr="00BB59F0" w:rsidR="0033228F">
        <w:rPr>
          <w:rFonts w:ascii="Tahoma" w:hAnsi="Tahoma" w:cs="Tahoma"/>
          <w:sz w:val="22"/>
          <w:szCs w:val="22"/>
        </w:rPr>
        <w:t xml:space="preserve"> em um Efeito Adverso Relevante</w:t>
      </w:r>
      <w:r w:rsidRPr="00BB59F0" w:rsidR="00580960">
        <w:rPr>
          <w:rFonts w:ascii="Tahoma" w:hAnsi="Tahoma" w:cs="Tahoma"/>
          <w:sz w:val="22"/>
          <w:szCs w:val="22"/>
        </w:rPr>
        <w:t>;</w:t>
      </w:r>
      <w:bookmarkEnd w:id="479"/>
      <w:r w:rsidR="006E28ED">
        <w:rPr>
          <w:rFonts w:ascii="Tahoma" w:hAnsi="Tahoma" w:cs="Tahoma"/>
          <w:sz w:val="22"/>
          <w:szCs w:val="22"/>
        </w:rPr>
        <w:t xml:space="preserve"> </w:t>
      </w:r>
      <w:ins w:id="482" w:author=" " w:date="2021-08-03T12:54:00Z">
        <w:r w:rsidRPr="009E3B31" w:rsidR="005D6753">
          <w:rPr>
            <w:rFonts w:ascii="Tahoma" w:hAnsi="Tahoma" w:cs="Tahoma"/>
            <w:sz w:val="22"/>
            <w:szCs w:val="22"/>
            <w:highlight w:val="yellow"/>
          </w:rPr>
          <w:t>[</w:t>
        </w:r>
      </w:ins>
      <w:ins w:id="483" w:author=" " w:date="2021-08-03T12:54:00Z">
        <w:r w:rsidRPr="009E3B31" w:rsidR="005D6753">
          <w:rPr>
            <w:rFonts w:ascii="Tahoma" w:hAnsi="Tahoma" w:cs="Tahoma"/>
            <w:b/>
            <w:sz w:val="22"/>
            <w:szCs w:val="22"/>
            <w:highlight w:val="yellow"/>
          </w:rPr>
          <w:t xml:space="preserve">Nota </w:t>
        </w:r>
      </w:ins>
      <w:ins w:id="484" w:author=" " w:date="2021-08-03T12:54:00Z">
        <w:r w:rsidRPr="00F074A6" w:rsidR="005D6753">
          <w:rPr>
            <w:rFonts w:ascii="Tahoma" w:hAnsi="Tahoma" w:cs="Tahoma"/>
            <w:b/>
            <w:sz w:val="22"/>
            <w:szCs w:val="22"/>
            <w:highlight w:val="yellow"/>
          </w:rPr>
          <w:t>BBI:</w:t>
        </w:r>
      </w:ins>
      <w:ins w:id="485" w:author=" " w:date="2021-08-03T12:54:00Z">
        <w:r w:rsidRPr="00F074A6" w:rsidR="005D6753">
          <w:rPr>
            <w:rFonts w:ascii="Tahoma" w:hAnsi="Tahoma" w:cs="Tahoma"/>
            <w:sz w:val="22"/>
            <w:szCs w:val="22"/>
            <w:highlight w:val="yellow"/>
          </w:rPr>
          <w:t xml:space="preserve"> A discutir exceção de Vista Alegre. Gostaríamos de entender o racional deste ponto na última Emissão</w:t>
        </w:r>
      </w:ins>
      <w:ins w:id="486" w:author=" " w:date="2021-08-03T12:54:00Z">
        <w:r w:rsidRPr="009E3B31" w:rsidR="005D6753">
          <w:rPr>
            <w:rFonts w:ascii="Tahoma" w:hAnsi="Tahoma" w:cs="Tahoma"/>
            <w:sz w:val="22"/>
            <w:szCs w:val="22"/>
            <w:highlight w:val="yellow"/>
          </w:rPr>
          <w:t>]</w:t>
        </w:r>
      </w:ins>
    </w:p>
    <w:p w:rsidR="00634619" w:rsidRPr="00BB59F0" w:rsidP="003C09DF" w14:paraId="2FA34E0B"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fazer com que </w:t>
      </w:r>
      <w:r w:rsidRPr="00BB59F0" w:rsidR="00E74A79">
        <w:rPr>
          <w:rFonts w:ascii="Tahoma" w:hAnsi="Tahoma" w:cs="Tahoma"/>
          <w:sz w:val="22"/>
          <w:szCs w:val="22"/>
        </w:rPr>
        <w:t>a</w:t>
      </w:r>
      <w:r w:rsidRPr="00BB59F0">
        <w:rPr>
          <w:rFonts w:ascii="Tahoma" w:hAnsi="Tahoma" w:cs="Tahoma"/>
          <w:sz w:val="22"/>
          <w:szCs w:val="22"/>
        </w:rPr>
        <w:t>s</w:t>
      </w:r>
      <w:r w:rsidRPr="00BB59F0" w:rsidR="00410683">
        <w:rPr>
          <w:rFonts w:ascii="Tahoma" w:hAnsi="Tahoma" w:cs="Tahoma"/>
          <w:sz w:val="22"/>
          <w:szCs w:val="22"/>
        </w:rPr>
        <w:t xml:space="preserve">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E74A79">
        <w:rPr>
          <w:rFonts w:ascii="Tahoma" w:hAnsi="Tahoma" w:cs="Tahoma"/>
          <w:sz w:val="22"/>
          <w:szCs w:val="22"/>
        </w:rPr>
        <w:t xml:space="preserve"> </w:t>
      </w:r>
      <w:r w:rsidRPr="00BB59F0" w:rsidR="007174C0">
        <w:rPr>
          <w:rFonts w:ascii="Tahoma" w:hAnsi="Tahoma" w:cs="Tahoma"/>
          <w:sz w:val="22"/>
          <w:szCs w:val="22"/>
        </w:rPr>
        <w:t>cumpram</w:t>
      </w:r>
      <w:r w:rsidRPr="00BB59F0">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Pr>
          <w:rFonts w:ascii="Tahoma" w:hAnsi="Tahoma" w:cs="Tahoma"/>
          <w:sz w:val="22"/>
          <w:szCs w:val="22"/>
        </w:rPr>
        <w:t>empregados e</w:t>
      </w:r>
      <w:r w:rsidRPr="00BB59F0" w:rsidR="007174C0">
        <w:rPr>
          <w:rFonts w:ascii="Tahoma" w:hAnsi="Tahoma" w:cs="Tahoma"/>
          <w:sz w:val="22"/>
          <w:szCs w:val="22"/>
        </w:rPr>
        <w:t xml:space="preserve"> </w:t>
      </w:r>
      <w:r w:rsidRPr="00BB59F0">
        <w:rPr>
          <w:rFonts w:ascii="Tahoma" w:hAnsi="Tahoma" w:cs="Tahoma"/>
          <w:sz w:val="22"/>
          <w:szCs w:val="22"/>
        </w:rPr>
        <w:t xml:space="preserve">eventuais subcontratados </w:t>
      </w:r>
      <w:r w:rsidRPr="00BB59F0" w:rsidR="00177215">
        <w:rPr>
          <w:rFonts w:ascii="Tahoma" w:hAnsi="Tahoma" w:cs="Tahoma"/>
          <w:sz w:val="22"/>
          <w:szCs w:val="22"/>
        </w:rPr>
        <w:t xml:space="preserve">agindo em seu nome e benefício </w:t>
      </w:r>
      <w:r w:rsidRPr="00BB59F0"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BB59F0" w:rsidR="00472C67">
        <w:rPr>
          <w:rFonts w:ascii="Tahoma" w:hAnsi="Tahoma" w:cs="Tahoma"/>
          <w:sz w:val="22"/>
          <w:szCs w:val="22"/>
        </w:rPr>
        <w:t>celebrar contratos</w:t>
      </w:r>
      <w:r w:rsidRPr="00BB59F0" w:rsidR="00B005B5">
        <w:rPr>
          <w:rFonts w:ascii="Tahoma" w:hAnsi="Tahoma" w:cs="Tahoma"/>
          <w:sz w:val="22"/>
          <w:szCs w:val="22"/>
        </w:rPr>
        <w:t xml:space="preserve">, previamente ao início de sua </w:t>
      </w:r>
      <w:r w:rsidRPr="00BB59F0" w:rsidR="00472C67">
        <w:rPr>
          <w:rFonts w:ascii="Tahoma" w:hAnsi="Tahoma" w:cs="Tahoma"/>
          <w:sz w:val="22"/>
          <w:szCs w:val="22"/>
        </w:rPr>
        <w:t>contratação</w:t>
      </w:r>
      <w:r w:rsidRPr="00BB59F0" w:rsidR="00B005B5">
        <w:rPr>
          <w:rFonts w:ascii="Tahoma" w:hAnsi="Tahoma" w:cs="Tahoma"/>
          <w:sz w:val="22"/>
          <w:szCs w:val="22"/>
        </w:rPr>
        <w:t xml:space="preserve">; (c) não violar, </w:t>
      </w:r>
      <w:r w:rsidRPr="00BB59F0" w:rsidR="007174C0">
        <w:rPr>
          <w:rFonts w:ascii="Tahoma" w:hAnsi="Tahoma" w:cs="Tahoma"/>
          <w:sz w:val="22"/>
          <w:szCs w:val="22"/>
        </w:rPr>
        <w:t xml:space="preserve">fazer com que </w:t>
      </w:r>
      <w:r w:rsidRPr="00BB59F0" w:rsidR="00B005B5">
        <w:rPr>
          <w:rFonts w:ascii="Tahoma" w:hAnsi="Tahoma" w:cs="Tahoma"/>
          <w:sz w:val="22"/>
          <w:szCs w:val="22"/>
        </w:rPr>
        <w:t xml:space="preserve">as </w:t>
      </w:r>
      <w:r w:rsidRPr="00BB59F0" w:rsidR="006569D8">
        <w:rPr>
          <w:rFonts w:ascii="Tahoma" w:hAnsi="Tahoma" w:cs="Tahoma"/>
          <w:sz w:val="22"/>
          <w:szCs w:val="22"/>
        </w:rPr>
        <w:t>Controladas</w:t>
      </w:r>
      <w:r w:rsidRPr="00BB59F0" w:rsidR="002B15E9">
        <w:rPr>
          <w:rFonts w:ascii="Tahoma" w:hAnsi="Tahoma" w:cs="Tahoma"/>
          <w:sz w:val="22"/>
          <w:szCs w:val="22"/>
        </w:rPr>
        <w:t xml:space="preserve"> da Companhia </w:t>
      </w:r>
      <w:r w:rsidRPr="00BB59F0" w:rsidR="007174C0">
        <w:rPr>
          <w:rFonts w:ascii="Tahoma" w:hAnsi="Tahoma" w:cs="Tahoma"/>
          <w:sz w:val="22"/>
          <w:szCs w:val="22"/>
        </w:rPr>
        <w:t>não violem</w:t>
      </w:r>
      <w:r w:rsidRPr="00BB59F0" w:rsidR="00B005B5">
        <w:rPr>
          <w:rFonts w:ascii="Tahoma" w:hAnsi="Tahoma" w:cs="Tahoma"/>
          <w:sz w:val="22"/>
          <w:szCs w:val="22"/>
        </w:rPr>
        <w:t xml:space="preserve">, </w:t>
      </w:r>
      <w:r w:rsidRPr="00BB59F0" w:rsidR="007174C0">
        <w:rPr>
          <w:rFonts w:ascii="Tahoma" w:hAnsi="Tahoma" w:cs="Tahoma"/>
          <w:sz w:val="22"/>
          <w:szCs w:val="22"/>
        </w:rPr>
        <w:t xml:space="preserve">e </w:t>
      </w:r>
      <w:r w:rsidRPr="00BB59F0" w:rsidR="0082662F">
        <w:rPr>
          <w:rFonts w:ascii="Tahoma" w:hAnsi="Tahoma" w:cs="Tahoma"/>
          <w:sz w:val="22"/>
          <w:szCs w:val="22"/>
        </w:rPr>
        <w:t xml:space="preserve">envidar os melhores esforços </w:t>
      </w:r>
      <w:r w:rsidRPr="00BB59F0" w:rsidR="007174C0">
        <w:rPr>
          <w:rFonts w:ascii="Tahoma" w:hAnsi="Tahoma" w:cs="Tahoma"/>
          <w:sz w:val="22"/>
          <w:szCs w:val="22"/>
        </w:rPr>
        <w:t xml:space="preserve">para que os </w:t>
      </w:r>
      <w:r w:rsidRPr="00BB59F0" w:rsidR="00B005B5">
        <w:rPr>
          <w:rFonts w:ascii="Tahoma" w:hAnsi="Tahoma" w:cs="Tahoma"/>
          <w:sz w:val="22"/>
          <w:szCs w:val="22"/>
        </w:rPr>
        <w:t>empregados e eventuais subcontratados agindo em seu nome e benefício,</w:t>
      </w:r>
      <w:r w:rsidRPr="00BB59F0" w:rsidR="007174C0">
        <w:rPr>
          <w:rFonts w:ascii="Tahoma" w:hAnsi="Tahoma" w:cs="Tahoma"/>
          <w:sz w:val="22"/>
          <w:szCs w:val="22"/>
        </w:rPr>
        <w:t xml:space="preserve"> não violem</w:t>
      </w:r>
      <w:r w:rsidRPr="00BB59F0" w:rsidR="00B005B5">
        <w:rPr>
          <w:rFonts w:ascii="Tahoma" w:hAnsi="Tahoma" w:cs="Tahoma"/>
          <w:sz w:val="22"/>
          <w:szCs w:val="22"/>
        </w:rPr>
        <w:t xml:space="preserve"> as Leis Anticorrupção; e (d) no prazo de até </w:t>
      </w:r>
      <w:r w:rsidRPr="00BB59F0" w:rsidR="00B12108">
        <w:rPr>
          <w:rFonts w:ascii="Tahoma" w:hAnsi="Tahoma" w:cs="Tahoma"/>
          <w:sz w:val="22"/>
          <w:szCs w:val="22"/>
        </w:rPr>
        <w:t>5 </w:t>
      </w:r>
      <w:r w:rsidRPr="00BB59F0" w:rsidR="00B005B5">
        <w:rPr>
          <w:rFonts w:ascii="Tahoma" w:hAnsi="Tahoma" w:cs="Tahoma"/>
          <w:sz w:val="22"/>
          <w:szCs w:val="22"/>
        </w:rPr>
        <w:t>(</w:t>
      </w:r>
      <w:r w:rsidRPr="00BB59F0" w:rsidR="00B12108">
        <w:rPr>
          <w:rFonts w:ascii="Tahoma" w:hAnsi="Tahoma" w:cs="Tahoma"/>
          <w:sz w:val="22"/>
          <w:szCs w:val="22"/>
        </w:rPr>
        <w:t>cinco</w:t>
      </w:r>
      <w:r w:rsidRPr="00BB59F0" w:rsidR="00B005B5">
        <w:rPr>
          <w:rFonts w:ascii="Tahoma" w:hAnsi="Tahoma" w:cs="Tahoma"/>
          <w:sz w:val="22"/>
          <w:szCs w:val="22"/>
        </w:rPr>
        <w:t xml:space="preserve">) Dias Úteis contados da data de ciência, comunicar </w:t>
      </w:r>
      <w:r w:rsidRPr="00BB59F0" w:rsidR="00D4215F">
        <w:rPr>
          <w:rFonts w:ascii="Tahoma" w:hAnsi="Tahoma" w:cs="Tahoma"/>
          <w:sz w:val="22"/>
          <w:szCs w:val="22"/>
        </w:rPr>
        <w:t>a</w:t>
      </w:r>
      <w:r w:rsidRPr="00BB59F0" w:rsidR="00B005B5">
        <w:rPr>
          <w:rFonts w:ascii="Tahoma" w:hAnsi="Tahoma" w:cs="Tahoma"/>
          <w:sz w:val="22"/>
          <w:szCs w:val="22"/>
        </w:rPr>
        <w:t xml:space="preserve">os Debenturistas e </w:t>
      </w:r>
      <w:r w:rsidRPr="00BB59F0" w:rsidR="0092443E">
        <w:rPr>
          <w:rFonts w:ascii="Tahoma" w:hAnsi="Tahoma" w:cs="Tahoma"/>
          <w:sz w:val="22"/>
          <w:szCs w:val="22"/>
        </w:rPr>
        <w:t>a</w:t>
      </w:r>
      <w:r w:rsidRPr="00BB59F0" w:rsidR="00B005B5">
        <w:rPr>
          <w:rFonts w:ascii="Tahoma" w:hAnsi="Tahoma" w:cs="Tahoma"/>
          <w:sz w:val="22"/>
          <w:szCs w:val="22"/>
        </w:rPr>
        <w:t>o Agente Fiduciário qualquer ato ou fato relacionado ao disposto neste inciso que viole a Legislação Anticorrupção;</w:t>
      </w:r>
      <w:r w:rsidRPr="00BB59F0" w:rsidR="00A3586C">
        <w:rPr>
          <w:rFonts w:ascii="Tahoma" w:hAnsi="Tahoma" w:cs="Tahoma"/>
          <w:sz w:val="22"/>
          <w:szCs w:val="22"/>
        </w:rPr>
        <w:t xml:space="preserve"> </w:t>
      </w:r>
    </w:p>
    <w:p w:rsidR="00564835" w:rsidRPr="00BB59F0" w:rsidP="003C09DF" w14:paraId="26F5BFA8"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w:t>
      </w:r>
      <w:r w:rsidRPr="00BB59F0" w:rsidR="00C56CEE">
        <w:rPr>
          <w:rFonts w:ascii="Tahoma" w:hAnsi="Tahoma" w:cs="Tahoma"/>
          <w:sz w:val="22"/>
          <w:szCs w:val="22"/>
        </w:rPr>
        <w:t>, assim como</w:t>
      </w:r>
      <w:r w:rsidRPr="00BB59F0" w:rsidR="00E74A79">
        <w:rPr>
          <w:rFonts w:ascii="Tahoma" w:hAnsi="Tahoma" w:cs="Tahoma"/>
          <w:sz w:val="22"/>
          <w:szCs w:val="22"/>
        </w:rPr>
        <w:t xml:space="preserve"> fazer com que as</w:t>
      </w:r>
      <w:r w:rsidRPr="00BB59F0" w:rsidR="00C56CEE">
        <w:rPr>
          <w:rFonts w:ascii="Tahoma" w:hAnsi="Tahoma" w:cs="Tahoma"/>
          <w:sz w:val="22"/>
          <w:szCs w:val="22"/>
        </w:rPr>
        <w:t xml:space="preserve"> Controladas</w:t>
      </w:r>
      <w:r w:rsidRPr="00BB59F0" w:rsidR="00E74A79">
        <w:rPr>
          <w:rFonts w:ascii="Tahoma" w:hAnsi="Tahoma" w:cs="Tahoma"/>
          <w:sz w:val="22"/>
          <w:szCs w:val="22"/>
        </w:rPr>
        <w:t xml:space="preserve"> mantenham</w:t>
      </w:r>
      <w:r w:rsidRPr="00BB59F0" w:rsidR="00C56CEE">
        <w:rPr>
          <w:rFonts w:ascii="Tahoma" w:hAnsi="Tahoma" w:cs="Tahoma"/>
          <w:sz w:val="22"/>
          <w:szCs w:val="22"/>
        </w:rPr>
        <w:t>,</w:t>
      </w:r>
      <w:r w:rsidRPr="00BB59F0" w:rsidR="008E322C">
        <w:rPr>
          <w:rFonts w:ascii="Tahoma" w:hAnsi="Tahoma" w:cs="Tahoma"/>
          <w:sz w:val="22"/>
          <w:szCs w:val="22"/>
        </w:rPr>
        <w:t xml:space="preserve"> </w:t>
      </w:r>
      <w:r w:rsidRPr="00BB59F0">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F73AB6">
        <w:rPr>
          <w:rFonts w:ascii="Tahoma" w:hAnsi="Tahoma" w:cs="Tahoma"/>
          <w:sz w:val="22"/>
          <w:szCs w:val="22"/>
        </w:rPr>
        <w:t>resulte</w:t>
      </w:r>
      <w:r w:rsidRPr="00BB59F0" w:rsidR="008E322C">
        <w:rPr>
          <w:rFonts w:ascii="Tahoma" w:hAnsi="Tahoma" w:cs="Tahoma"/>
          <w:sz w:val="22"/>
          <w:szCs w:val="22"/>
        </w:rPr>
        <w:t xml:space="preserve"> em </w:t>
      </w:r>
      <w:r w:rsidRPr="00BB59F0">
        <w:rPr>
          <w:rFonts w:ascii="Tahoma" w:hAnsi="Tahoma" w:cs="Tahoma"/>
          <w:sz w:val="22"/>
          <w:szCs w:val="22"/>
        </w:rPr>
        <w:t>um Efeito Adverso Relevante;</w:t>
      </w:r>
    </w:p>
    <w:p w:rsidR="003B1712" w:rsidRPr="00BB59F0" w:rsidP="003C09DF" w14:paraId="3CC66AB2" w14:textId="77777777">
      <w:pPr>
        <w:widowControl w:val="0"/>
        <w:numPr>
          <w:ilvl w:val="2"/>
          <w:numId w:val="76"/>
        </w:numPr>
        <w:spacing w:line="320" w:lineRule="exact"/>
        <w:jc w:val="both"/>
        <w:rPr>
          <w:rFonts w:ascii="Tahoma" w:hAnsi="Tahoma" w:cs="Tahoma"/>
          <w:sz w:val="22"/>
          <w:szCs w:val="22"/>
        </w:rPr>
      </w:pPr>
      <w:bookmarkStart w:id="487" w:name="_Ref168844078"/>
      <w:r w:rsidRPr="00BB59F0">
        <w:rPr>
          <w:rFonts w:ascii="Tahoma" w:hAnsi="Tahoma" w:cs="Tahoma"/>
          <w:sz w:val="22"/>
          <w:szCs w:val="22"/>
        </w:rPr>
        <w:t>manter</w:t>
      </w:r>
      <w:r w:rsidRPr="00BB59F0" w:rsidR="00C07737">
        <w:rPr>
          <w:rFonts w:ascii="Tahoma" w:hAnsi="Tahoma" w:cs="Tahoma"/>
          <w:sz w:val="22"/>
          <w:szCs w:val="22"/>
        </w:rPr>
        <w:t>,</w:t>
      </w:r>
      <w:r w:rsidRPr="00BB59F0">
        <w:rPr>
          <w:rFonts w:ascii="Tahoma" w:hAnsi="Tahoma" w:cs="Tahoma"/>
          <w:sz w:val="22"/>
          <w:szCs w:val="22"/>
        </w:rPr>
        <w:t xml:space="preserve"> </w:t>
      </w:r>
      <w:r w:rsidRPr="00BB59F0" w:rsidR="00C56CEE">
        <w:rPr>
          <w:rFonts w:ascii="Tahoma" w:hAnsi="Tahoma" w:cs="Tahoma"/>
          <w:sz w:val="22"/>
          <w:szCs w:val="22"/>
        </w:rPr>
        <w:t xml:space="preserve">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C07737">
        <w:rPr>
          <w:rFonts w:ascii="Tahoma" w:hAnsi="Tahoma" w:cs="Tahoma"/>
          <w:sz w:val="22"/>
          <w:szCs w:val="22"/>
        </w:rPr>
        <w:t>,</w:t>
      </w:r>
      <w:r w:rsidRPr="00BB59F0" w:rsidR="00C56CEE">
        <w:rPr>
          <w:rFonts w:ascii="Tahoma" w:hAnsi="Tahoma" w:cs="Tahoma"/>
          <w:sz w:val="22"/>
          <w:szCs w:val="22"/>
        </w:rPr>
        <w:t xml:space="preserve"> </w:t>
      </w:r>
      <w:r w:rsidRPr="00BB59F0">
        <w:rPr>
          <w:rFonts w:ascii="Tahoma" w:hAnsi="Tahoma" w:cs="Tahoma"/>
          <w:sz w:val="22"/>
          <w:szCs w:val="22"/>
        </w:rPr>
        <w:t>sempre válidas, eficazes, em perfeita ordem e em pleno vigor</w:t>
      </w:r>
      <w:r w:rsidRPr="00BB59F0" w:rsidR="00840930">
        <w:rPr>
          <w:rFonts w:ascii="Tahoma" w:hAnsi="Tahoma" w:cs="Tahoma"/>
          <w:sz w:val="22"/>
          <w:szCs w:val="22"/>
        </w:rPr>
        <w:t>,</w:t>
      </w:r>
      <w:r w:rsidRPr="00BB59F0">
        <w:rPr>
          <w:rFonts w:ascii="Tahoma" w:hAnsi="Tahoma" w:cs="Tahoma"/>
          <w:sz w:val="22"/>
          <w:szCs w:val="22"/>
        </w:rPr>
        <w:t xml:space="preserve">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EA15E7">
        <w:rPr>
          <w:rFonts w:ascii="Tahoma" w:hAnsi="Tahoma" w:cs="Tahoma"/>
          <w:sz w:val="22"/>
          <w:szCs w:val="22"/>
        </w:rPr>
        <w:t>necessários</w:t>
      </w:r>
      <w:r w:rsidRPr="00BB59F0">
        <w:rPr>
          <w:rFonts w:ascii="Tahoma" w:hAnsi="Tahoma" w:cs="Tahoma"/>
          <w:sz w:val="22"/>
          <w:szCs w:val="22"/>
        </w:rPr>
        <w:t xml:space="preserve"> ao exercício de suas atividades, exceto por aquelas </w:t>
      </w:r>
      <w:r w:rsidRPr="00BB59F0" w:rsidR="00556013">
        <w:rPr>
          <w:rFonts w:ascii="Tahoma" w:hAnsi="Tahoma" w:cs="Tahoma"/>
          <w:sz w:val="22"/>
          <w:szCs w:val="22"/>
        </w:rPr>
        <w:t xml:space="preserve">que estejam em processo </w:t>
      </w:r>
      <w:r w:rsidRPr="00BB59F0" w:rsidR="006F1E21">
        <w:rPr>
          <w:rFonts w:ascii="Tahoma" w:hAnsi="Tahoma" w:cs="Tahoma"/>
          <w:sz w:val="22"/>
          <w:szCs w:val="22"/>
        </w:rPr>
        <w:t xml:space="preserve">tempestivo </w:t>
      </w:r>
      <w:r w:rsidRPr="00BB59F0" w:rsidR="00556013">
        <w:rPr>
          <w:rFonts w:ascii="Tahoma" w:hAnsi="Tahoma" w:cs="Tahoma"/>
          <w:sz w:val="22"/>
          <w:szCs w:val="22"/>
        </w:rPr>
        <w:t>de renovação</w:t>
      </w:r>
      <w:r w:rsidRPr="00BB59F0" w:rsidR="00FE189E">
        <w:rPr>
          <w:rFonts w:ascii="Tahoma" w:hAnsi="Tahoma" w:cs="Tahoma"/>
          <w:sz w:val="22"/>
          <w:szCs w:val="22"/>
        </w:rPr>
        <w:t xml:space="preserve"> ou emissão</w:t>
      </w:r>
      <w:r w:rsidRPr="00BB59F0" w:rsidR="00587D8A">
        <w:rPr>
          <w:rFonts w:ascii="Tahoma" w:hAnsi="Tahoma" w:cs="Tahoma"/>
          <w:sz w:val="22"/>
          <w:szCs w:val="22"/>
        </w:rPr>
        <w:t>,</w:t>
      </w:r>
      <w:r w:rsidRPr="00BB59F0" w:rsidR="00556013">
        <w:rPr>
          <w:rFonts w:ascii="Tahoma" w:hAnsi="Tahoma" w:cs="Tahoma"/>
          <w:sz w:val="22"/>
          <w:szCs w:val="22"/>
        </w:rPr>
        <w:t xml:space="preserve"> </w:t>
      </w:r>
      <w:r w:rsidRPr="00BB59F0" w:rsidR="00587D8A">
        <w:rPr>
          <w:rFonts w:ascii="Tahoma" w:hAnsi="Tahoma" w:cs="Tahoma"/>
          <w:sz w:val="22"/>
          <w:szCs w:val="22"/>
        </w:rPr>
        <w:t xml:space="preserve">ou por aquelas questionadas de boa-fé nas esferas administrativa e/ou judicial </w:t>
      </w:r>
      <w:r w:rsidRPr="00BB59F0" w:rsidR="00E1744D">
        <w:rPr>
          <w:rFonts w:ascii="Tahoma" w:hAnsi="Tahoma" w:cs="Tahoma"/>
          <w:sz w:val="22"/>
          <w:szCs w:val="22"/>
        </w:rPr>
        <w:t>e/</w:t>
      </w:r>
      <w:r w:rsidRPr="00BB59F0" w:rsidR="006F1E21">
        <w:rPr>
          <w:rFonts w:ascii="Tahoma" w:hAnsi="Tahoma" w:cs="Tahoma"/>
          <w:sz w:val="22"/>
          <w:szCs w:val="22"/>
        </w:rPr>
        <w:t>ou,</w:t>
      </w:r>
      <w:r w:rsidRPr="00BB59F0" w:rsidR="00FE189E">
        <w:rPr>
          <w:rFonts w:ascii="Tahoma" w:hAnsi="Tahoma" w:cs="Tahoma"/>
          <w:sz w:val="22"/>
          <w:szCs w:val="22"/>
        </w:rPr>
        <w:t xml:space="preserve"> ainda,</w:t>
      </w:r>
      <w:r w:rsidRPr="00BB59F0" w:rsidR="00556013">
        <w:rPr>
          <w:rFonts w:ascii="Tahoma" w:hAnsi="Tahoma" w:cs="Tahoma"/>
          <w:sz w:val="22"/>
          <w:szCs w:val="22"/>
        </w:rPr>
        <w:t xml:space="preserve"> </w:t>
      </w:r>
      <w:r w:rsidRPr="00BB59F0">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E15BD5">
        <w:rPr>
          <w:rFonts w:ascii="Tahoma" w:hAnsi="Tahoma" w:cs="Tahoma"/>
          <w:sz w:val="22"/>
          <w:szCs w:val="22"/>
        </w:rPr>
        <w:t>resulte em</w:t>
      </w:r>
      <w:r w:rsidRPr="00BB59F0" w:rsidR="00B92CD7">
        <w:rPr>
          <w:rFonts w:ascii="Tahoma" w:hAnsi="Tahoma" w:cs="Tahoma"/>
          <w:sz w:val="22"/>
          <w:szCs w:val="22"/>
        </w:rPr>
        <w:t xml:space="preserve"> </w:t>
      </w:r>
      <w:r w:rsidRPr="00BB59F0" w:rsidR="00D2536D">
        <w:rPr>
          <w:rFonts w:ascii="Tahoma" w:hAnsi="Tahoma" w:cs="Tahoma"/>
          <w:sz w:val="22"/>
          <w:szCs w:val="22"/>
        </w:rPr>
        <w:t>um Efeito Adverso Relevante</w:t>
      </w:r>
      <w:r w:rsidRPr="00BB59F0">
        <w:rPr>
          <w:rFonts w:ascii="Tahoma" w:hAnsi="Tahoma" w:cs="Tahoma"/>
          <w:sz w:val="22"/>
          <w:szCs w:val="22"/>
        </w:rPr>
        <w:t>;</w:t>
      </w:r>
      <w:bookmarkEnd w:id="487"/>
    </w:p>
    <w:p w:rsidR="00E4481A" w:rsidRPr="00BB59F0" w:rsidP="003C09DF" w14:paraId="22F80043" w14:textId="77777777">
      <w:pPr>
        <w:widowControl w:val="0"/>
        <w:numPr>
          <w:ilvl w:val="2"/>
          <w:numId w:val="76"/>
        </w:numPr>
        <w:spacing w:line="320" w:lineRule="exact"/>
        <w:jc w:val="both"/>
        <w:rPr>
          <w:rFonts w:ascii="Tahoma" w:hAnsi="Tahoma" w:cs="Tahoma"/>
          <w:sz w:val="22"/>
          <w:szCs w:val="22"/>
        </w:rPr>
      </w:pPr>
      <w:bookmarkStart w:id="488" w:name="_Ref522129047"/>
      <w:r w:rsidRPr="00BB59F0">
        <w:rPr>
          <w:rFonts w:ascii="Tahoma" w:hAnsi="Tahoma" w:cs="Tahoma"/>
          <w:sz w:val="22"/>
          <w:szCs w:val="22"/>
        </w:rPr>
        <w:t>manter</w:t>
      </w:r>
      <w:r w:rsidRPr="00BB59F0" w:rsidR="00E74A79">
        <w:rPr>
          <w:rFonts w:ascii="Tahoma" w:hAnsi="Tahoma" w:cs="Tahoma"/>
          <w:sz w:val="22"/>
          <w:szCs w:val="22"/>
        </w:rPr>
        <w:t>,</w:t>
      </w:r>
      <w:r w:rsidRPr="00BB59F0" w:rsidR="00C56CEE">
        <w:rPr>
          <w:rFonts w:ascii="Tahoma" w:hAnsi="Tahoma" w:cs="Tahoma"/>
          <w:sz w:val="22"/>
          <w:szCs w:val="22"/>
        </w:rPr>
        <w:t xml:space="preserve"> e fazer com que </w:t>
      </w:r>
      <w:r w:rsidRPr="00BB59F0" w:rsidR="00E74A79">
        <w:rPr>
          <w:rFonts w:ascii="Tahoma" w:hAnsi="Tahoma" w:cs="Tahoma"/>
          <w:sz w:val="22"/>
          <w:szCs w:val="22"/>
        </w:rPr>
        <w:t xml:space="preserve">as Controladas </w:t>
      </w:r>
      <w:r w:rsidRPr="00BB59F0" w:rsidR="00C56CEE">
        <w:rPr>
          <w:rFonts w:ascii="Tahoma" w:hAnsi="Tahoma" w:cs="Tahoma"/>
          <w:sz w:val="22"/>
          <w:szCs w:val="22"/>
        </w:rPr>
        <w:t>mantenham</w:t>
      </w:r>
      <w:r w:rsidRPr="00BB59F0" w:rsidR="007C62DE">
        <w:rPr>
          <w:rFonts w:ascii="Tahoma" w:hAnsi="Tahoma" w:cs="Tahoma"/>
          <w:sz w:val="22"/>
          <w:szCs w:val="22"/>
        </w:rPr>
        <w:t xml:space="preserve"> </w:t>
      </w:r>
      <w:r w:rsidRPr="00BB59F0">
        <w:rPr>
          <w:rFonts w:ascii="Tahoma" w:hAnsi="Tahoma" w:cs="Tahoma"/>
          <w:sz w:val="22"/>
          <w:szCs w:val="22"/>
        </w:rPr>
        <w:t>seguro adequado para seus bens e ativos relevantes, conforme práticas correntes de mercado;</w:t>
      </w:r>
      <w:bookmarkEnd w:id="488"/>
    </w:p>
    <w:p w:rsidR="00635146" w:rsidRPr="00BB59F0" w:rsidP="003C09DF" w14:paraId="1F2EDCC3" w14:textId="77777777">
      <w:pPr>
        <w:widowControl w:val="0"/>
        <w:numPr>
          <w:ilvl w:val="2"/>
          <w:numId w:val="76"/>
        </w:numPr>
        <w:spacing w:line="320" w:lineRule="exact"/>
        <w:jc w:val="both"/>
        <w:rPr>
          <w:rFonts w:ascii="Tahoma" w:hAnsi="Tahoma" w:cs="Tahoma"/>
          <w:sz w:val="22"/>
          <w:szCs w:val="22"/>
        </w:rPr>
      </w:pPr>
      <w:bookmarkStart w:id="489" w:name="_Ref168844079"/>
      <w:r w:rsidRPr="00BB59F0">
        <w:rPr>
          <w:rFonts w:ascii="Tahoma" w:hAnsi="Tahoma" w:cs="Tahoma"/>
          <w:sz w:val="22"/>
          <w:szCs w:val="22"/>
        </w:rPr>
        <w:t>manter sempre válidas, eficazes, em perfeita ordem e em pleno vigor todas as autorizações</w:t>
      </w:r>
      <w:r w:rsidRPr="00BB59F0" w:rsidR="00A545B4">
        <w:rPr>
          <w:rFonts w:ascii="Tahoma" w:hAnsi="Tahoma" w:cs="Tahoma"/>
          <w:sz w:val="22"/>
          <w:szCs w:val="22"/>
        </w:rPr>
        <w:t xml:space="preserve"> </w:t>
      </w:r>
      <w:r w:rsidRPr="00BB59F0">
        <w:rPr>
          <w:rFonts w:ascii="Tahoma" w:hAnsi="Tahoma" w:cs="Tahoma"/>
          <w:sz w:val="22"/>
          <w:szCs w:val="22"/>
        </w:rPr>
        <w:t xml:space="preserve">necessárias à </w:t>
      </w:r>
      <w:r w:rsidRPr="00BB59F0" w:rsidR="00334EE7">
        <w:rPr>
          <w:rFonts w:ascii="Tahoma" w:hAnsi="Tahoma" w:cs="Tahoma"/>
          <w:sz w:val="22"/>
          <w:szCs w:val="22"/>
        </w:rPr>
        <w:t>celebração</w:t>
      </w:r>
      <w:r w:rsidRPr="00BB59F0">
        <w:rPr>
          <w:rFonts w:ascii="Tahoma" w:hAnsi="Tahoma" w:cs="Tahoma"/>
          <w:sz w:val="22"/>
          <w:szCs w:val="22"/>
        </w:rPr>
        <w:t xml:space="preserve"> desta Escritura de Emissão</w:t>
      </w:r>
      <w:r w:rsidRPr="00BB59F0" w:rsidR="00BB5E25">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w:t>
      </w:r>
      <w:bookmarkEnd w:id="489"/>
    </w:p>
    <w:p w:rsidR="00635146" w:rsidRPr="00BB59F0" w:rsidP="003C09DF" w14:paraId="63D7F72F" w14:textId="77777777">
      <w:pPr>
        <w:widowControl w:val="0"/>
        <w:numPr>
          <w:ilvl w:val="2"/>
          <w:numId w:val="76"/>
        </w:numPr>
        <w:spacing w:line="320" w:lineRule="exact"/>
        <w:jc w:val="both"/>
        <w:rPr>
          <w:rFonts w:ascii="Tahoma" w:hAnsi="Tahoma" w:cs="Tahoma"/>
          <w:sz w:val="22"/>
          <w:szCs w:val="22"/>
        </w:rPr>
      </w:pPr>
      <w:bookmarkStart w:id="490" w:name="_Ref168844086"/>
      <w:r w:rsidRPr="00BB59F0">
        <w:rPr>
          <w:rFonts w:ascii="Tahoma" w:hAnsi="Tahoma" w:cs="Tahoma"/>
          <w:sz w:val="22"/>
          <w:szCs w:val="22"/>
        </w:rPr>
        <w:t>contratar e manter contratados, às suas expensas, os prestadores de serviços inerentes às obrigações previstas nesta Escritura de Emissão</w:t>
      </w:r>
      <w:r w:rsidRPr="00BB59F0" w:rsidR="00AF104A">
        <w:rPr>
          <w:rFonts w:ascii="Tahoma" w:hAnsi="Tahoma" w:cs="Tahoma"/>
          <w:sz w:val="22"/>
          <w:szCs w:val="22"/>
        </w:rPr>
        <w:t xml:space="preserve"> e</w:t>
      </w:r>
      <w:r w:rsidRPr="00BB59F0" w:rsidR="00A87851">
        <w:rPr>
          <w:rFonts w:ascii="Tahoma" w:hAnsi="Tahoma" w:cs="Tahoma"/>
          <w:sz w:val="22"/>
          <w:szCs w:val="22"/>
        </w:rPr>
        <w:t xml:space="preserv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incluindo o Agente Fiduciário, </w:t>
      </w:r>
      <w:r w:rsidRPr="00BB59F0" w:rsidR="00600769">
        <w:rPr>
          <w:rFonts w:ascii="Tahoma" w:hAnsi="Tahoma" w:cs="Tahoma"/>
          <w:sz w:val="22"/>
          <w:szCs w:val="22"/>
        </w:rPr>
        <w:t>o Escriturador</w:t>
      </w:r>
      <w:r w:rsidRPr="00BB59F0">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Pr>
          <w:rFonts w:ascii="Tahoma" w:hAnsi="Tahoma" w:cs="Tahoma"/>
          <w:sz w:val="22"/>
          <w:szCs w:val="22"/>
        </w:rPr>
        <w:t xml:space="preserve">, </w:t>
      </w:r>
      <w:r w:rsidRPr="00BB59F0" w:rsidR="0032677C">
        <w:rPr>
          <w:rFonts w:ascii="Tahoma" w:hAnsi="Tahoma" w:cs="Tahoma"/>
          <w:sz w:val="22"/>
          <w:szCs w:val="22"/>
        </w:rPr>
        <w:t xml:space="preserve">o </w:t>
      </w:r>
      <w:r w:rsidRPr="00BB59F0" w:rsidR="000B0861">
        <w:rPr>
          <w:rFonts w:ascii="Tahoma" w:hAnsi="Tahoma" w:cs="Tahoma"/>
          <w:sz w:val="22"/>
          <w:szCs w:val="22"/>
        </w:rPr>
        <w:t>B</w:t>
      </w:r>
      <w:r w:rsidRPr="00BB59F0" w:rsidR="0032677C">
        <w:rPr>
          <w:rFonts w:ascii="Tahoma" w:hAnsi="Tahoma" w:cs="Tahoma"/>
          <w:sz w:val="22"/>
          <w:szCs w:val="22"/>
        </w:rPr>
        <w:t xml:space="preserve">anco </w:t>
      </w:r>
      <w:r w:rsidRPr="00BB59F0" w:rsidR="007C1B52">
        <w:rPr>
          <w:rFonts w:ascii="Tahoma" w:hAnsi="Tahoma" w:cs="Tahoma"/>
          <w:sz w:val="22"/>
          <w:szCs w:val="22"/>
        </w:rPr>
        <w:t>Depositário</w:t>
      </w:r>
      <w:r w:rsidRPr="00BB59F0" w:rsidR="0032677C">
        <w:rPr>
          <w:rFonts w:ascii="Tahoma" w:hAnsi="Tahoma" w:cs="Tahoma"/>
          <w:sz w:val="22"/>
          <w:szCs w:val="22"/>
        </w:rPr>
        <w:t xml:space="preserve">, </w:t>
      </w:r>
      <w:r w:rsidRPr="00BB59F0" w:rsidR="00D20294">
        <w:rPr>
          <w:rFonts w:ascii="Tahoma" w:hAnsi="Tahoma" w:cs="Tahoma"/>
          <w:sz w:val="22"/>
          <w:szCs w:val="22"/>
        </w:rPr>
        <w:t xml:space="preserve">o Auditor Independente, </w:t>
      </w:r>
      <w:r w:rsidRPr="00BB59F0">
        <w:rPr>
          <w:rFonts w:ascii="Tahoma" w:hAnsi="Tahoma" w:cs="Tahoma"/>
          <w:sz w:val="22"/>
          <w:szCs w:val="22"/>
        </w:rPr>
        <w:t xml:space="preserve">o </w:t>
      </w:r>
      <w:r w:rsidRPr="00BB59F0" w:rsidR="005B50F6">
        <w:rPr>
          <w:rFonts w:ascii="Tahoma" w:hAnsi="Tahoma" w:cs="Tahoma"/>
          <w:sz w:val="22"/>
          <w:szCs w:val="22"/>
        </w:rPr>
        <w:t>ambiente</w:t>
      </w:r>
      <w:r w:rsidRPr="00BB59F0">
        <w:rPr>
          <w:rFonts w:ascii="Tahoma" w:hAnsi="Tahoma" w:cs="Tahoma"/>
          <w:sz w:val="22"/>
          <w:szCs w:val="22"/>
        </w:rPr>
        <w:t xml:space="preserve"> de distribuição no mercado primário (</w:t>
      </w:r>
      <w:r w:rsidRPr="00BB59F0" w:rsidR="00F82AE0">
        <w:rPr>
          <w:rFonts w:ascii="Tahoma" w:hAnsi="Tahoma" w:cs="Tahoma"/>
          <w:sz w:val="22"/>
          <w:szCs w:val="22"/>
        </w:rPr>
        <w:t>MDA</w:t>
      </w:r>
      <w:r w:rsidRPr="00BB59F0">
        <w:rPr>
          <w:rFonts w:ascii="Tahoma" w:hAnsi="Tahoma" w:cs="Tahoma"/>
          <w:sz w:val="22"/>
          <w:szCs w:val="22"/>
        </w:rPr>
        <w:t xml:space="preserve">) e o </w:t>
      </w:r>
      <w:r w:rsidRPr="00BB59F0" w:rsidR="005B50F6">
        <w:rPr>
          <w:rFonts w:ascii="Tahoma" w:hAnsi="Tahoma" w:cs="Tahoma"/>
          <w:sz w:val="22"/>
          <w:szCs w:val="22"/>
        </w:rPr>
        <w:t>ambiente</w:t>
      </w:r>
      <w:r w:rsidRPr="00BB59F0">
        <w:rPr>
          <w:rFonts w:ascii="Tahoma" w:hAnsi="Tahoma" w:cs="Tahoma"/>
          <w:sz w:val="22"/>
          <w:szCs w:val="22"/>
        </w:rPr>
        <w:t xml:space="preserve"> de negociação no mercado secundário (</w:t>
      </w:r>
      <w:r w:rsidRPr="00BB59F0" w:rsidR="00F82AE0">
        <w:rPr>
          <w:rFonts w:ascii="Tahoma" w:hAnsi="Tahoma" w:cs="Tahoma"/>
          <w:sz w:val="22"/>
          <w:szCs w:val="22"/>
        </w:rPr>
        <w:t>CETIP21</w:t>
      </w:r>
      <w:r w:rsidRPr="00BB59F0">
        <w:rPr>
          <w:rFonts w:ascii="Tahoma" w:hAnsi="Tahoma" w:cs="Tahoma"/>
          <w:sz w:val="22"/>
          <w:szCs w:val="22"/>
        </w:rPr>
        <w:t>);</w:t>
      </w:r>
      <w:bookmarkEnd w:id="490"/>
    </w:p>
    <w:p w:rsidR="00635146" w:rsidRPr="00BB59F0" w:rsidP="003C09DF" w14:paraId="6F32B7D0" w14:textId="77777777">
      <w:pPr>
        <w:widowControl w:val="0"/>
        <w:numPr>
          <w:ilvl w:val="2"/>
          <w:numId w:val="76"/>
        </w:numPr>
        <w:spacing w:line="320" w:lineRule="exact"/>
        <w:jc w:val="both"/>
        <w:rPr>
          <w:rFonts w:ascii="Tahoma" w:hAnsi="Tahoma" w:cs="Tahoma"/>
          <w:sz w:val="22"/>
          <w:szCs w:val="22"/>
        </w:rPr>
      </w:pPr>
      <w:bookmarkStart w:id="491" w:name="_Ref278278911"/>
      <w:r w:rsidRPr="00BB59F0">
        <w:rPr>
          <w:rFonts w:ascii="Tahoma" w:hAnsi="Tahoma" w:cs="Tahoma"/>
          <w:sz w:val="22"/>
          <w:szCs w:val="22"/>
        </w:rPr>
        <w:t>realizar o recolhimento de todos os tributos que incidam ou venham a incidir sobre as Debêntures que sejam de responsabilidade da Companhia;</w:t>
      </w:r>
      <w:bookmarkEnd w:id="491"/>
    </w:p>
    <w:p w:rsidR="00635146" w:rsidRPr="00BB59F0" w:rsidP="003C09DF" w14:paraId="07C29C6E" w14:textId="77777777">
      <w:pPr>
        <w:widowControl w:val="0"/>
        <w:numPr>
          <w:ilvl w:val="2"/>
          <w:numId w:val="76"/>
        </w:numPr>
        <w:spacing w:line="320" w:lineRule="exact"/>
        <w:jc w:val="both"/>
        <w:rPr>
          <w:rFonts w:ascii="Tahoma" w:hAnsi="Tahoma" w:cs="Tahoma"/>
          <w:sz w:val="22"/>
          <w:szCs w:val="22"/>
        </w:rPr>
      </w:pPr>
      <w:bookmarkStart w:id="492" w:name="_Ref168844096"/>
      <w:r w:rsidRPr="00BB59F0">
        <w:rPr>
          <w:rFonts w:ascii="Tahoma" w:hAnsi="Tahoma" w:cs="Tahoma"/>
          <w:sz w:val="22"/>
          <w:szCs w:val="22"/>
        </w:rPr>
        <w:t>realizar (a) o pagamento da remuneração do Agente Fiduciário, nos termos da Cláusula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00CC52D6">
        <w:rPr>
          <w:rFonts w:ascii="Tahoma" w:hAnsi="Tahoma" w:cs="Tahoma"/>
          <w:sz w:val="22"/>
          <w:szCs w:val="22"/>
        </w:rPr>
        <w:t>8</w:t>
      </w:r>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_Ref264564354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w:t>
      </w:r>
      <w:r w:rsidRPr="00BB59F0" w:rsidR="00BA500D">
        <w:rPr>
          <w:rFonts w:ascii="Tahoma" w:hAnsi="Tahoma" w:cs="Tahoma"/>
          <w:sz w:val="22"/>
          <w:szCs w:val="22"/>
        </w:rPr>
        <w:fldChar w:fldCharType="end"/>
      </w:r>
      <w:r w:rsidRPr="00BB59F0">
        <w:rPr>
          <w:rFonts w:ascii="Tahoma" w:hAnsi="Tahoma" w:cs="Tahoma"/>
          <w:sz w:val="22"/>
          <w:szCs w:val="22"/>
        </w:rPr>
        <w:t>; e (b) desde que assim solicitado pelo Agente Fiduciário, o pagamento das despesas devidamente comprovadas incorridas pelo Agente Fiduciário, nos termos da Cláusula </w:t>
      </w:r>
      <w:r w:rsidRPr="00BB59F0" w:rsidR="006D5EB2">
        <w:rPr>
          <w:rFonts w:ascii="Tahoma" w:hAnsi="Tahoma" w:cs="Tahoma"/>
          <w:sz w:val="22"/>
          <w:szCs w:val="22"/>
        </w:rPr>
        <w:t xml:space="preserve"> </w:t>
      </w:r>
      <w:r w:rsidRPr="00BB59F0" w:rsidR="006D5EB2">
        <w:rPr>
          <w:rFonts w:ascii="Tahoma" w:hAnsi="Tahoma" w:cs="Tahoma"/>
          <w:sz w:val="22"/>
          <w:szCs w:val="22"/>
        </w:rPr>
        <w:fldChar w:fldCharType="begin"/>
      </w:r>
      <w:r w:rsidRPr="00BB59F0" w:rsidR="006D5EB2">
        <w:rPr>
          <w:rFonts w:ascii="Tahoma" w:hAnsi="Tahoma" w:cs="Tahoma"/>
          <w:sz w:val="22"/>
          <w:szCs w:val="22"/>
        </w:rPr>
        <w:instrText xml:space="preserve"> REF _Ref130284025 \r \h </w:instrText>
      </w:r>
      <w:r w:rsidRPr="00BB59F0" w:rsidR="00C70716">
        <w:rPr>
          <w:rFonts w:ascii="Tahoma" w:hAnsi="Tahoma" w:cs="Tahoma"/>
          <w:sz w:val="22"/>
          <w:szCs w:val="22"/>
        </w:rPr>
        <w:instrText xml:space="preserve"> \* MERGEFORMAT </w:instrText>
      </w:r>
      <w:r w:rsidRPr="00BB59F0" w:rsidR="006D5EB2">
        <w:rPr>
          <w:rFonts w:ascii="Tahoma" w:hAnsi="Tahoma" w:cs="Tahoma"/>
          <w:sz w:val="22"/>
          <w:szCs w:val="22"/>
        </w:rPr>
        <w:fldChar w:fldCharType="separate"/>
      </w:r>
      <w:r w:rsidR="00CC52D6">
        <w:rPr>
          <w:rFonts w:ascii="Tahoma" w:hAnsi="Tahoma" w:cs="Tahoma"/>
          <w:sz w:val="22"/>
          <w:szCs w:val="22"/>
        </w:rPr>
        <w:t>8</w:t>
      </w:r>
      <w:r w:rsidRPr="00BB59F0" w:rsidR="00154FDD">
        <w:rPr>
          <w:rFonts w:ascii="Tahoma" w:hAnsi="Tahoma" w:cs="Tahoma"/>
          <w:sz w:val="22"/>
          <w:szCs w:val="22"/>
        </w:rPr>
        <w:t>.4</w:t>
      </w:r>
      <w:r w:rsidRPr="00BB59F0" w:rsidR="006D5EB2">
        <w:rPr>
          <w:rFonts w:ascii="Tahoma" w:hAnsi="Tahoma" w:cs="Tahoma"/>
          <w:sz w:val="22"/>
          <w:szCs w:val="22"/>
        </w:rPr>
        <w:fldChar w:fldCharType="end"/>
      </w:r>
      <w:r w:rsidRPr="00BB59F0" w:rsidR="00BA500D">
        <w:rPr>
          <w:rFonts w:ascii="Tahoma" w:hAnsi="Tahoma" w:cs="Tahoma"/>
          <w:sz w:val="22"/>
          <w:szCs w:val="22"/>
        </w:rPr>
        <w:t>, inciso </w:t>
      </w:r>
      <w:r w:rsidRPr="00BB59F0" w:rsidR="00BA500D">
        <w:rPr>
          <w:rFonts w:ascii="Tahoma" w:hAnsi="Tahoma" w:cs="Tahoma"/>
          <w:sz w:val="22"/>
          <w:szCs w:val="22"/>
        </w:rPr>
        <w:fldChar w:fldCharType="begin"/>
      </w:r>
      <w:r w:rsidRPr="00BB59F0" w:rsidR="00BA500D">
        <w:rPr>
          <w:rFonts w:ascii="Tahoma" w:hAnsi="Tahoma" w:cs="Tahoma"/>
          <w:sz w:val="22"/>
          <w:szCs w:val="22"/>
        </w:rPr>
        <w:instrText xml:space="preserve"> REF _Ref130284022 \n \h </w:instrText>
      </w:r>
      <w:r w:rsidRPr="00BB59F0" w:rsidR="00E40F21">
        <w:rPr>
          <w:rFonts w:ascii="Tahoma" w:hAnsi="Tahoma" w:cs="Tahoma"/>
          <w:sz w:val="22"/>
          <w:szCs w:val="22"/>
        </w:rPr>
        <w:instrText xml:space="preserve"> \* MERGEFORMAT </w:instrText>
      </w:r>
      <w:r w:rsidRPr="00BB59F0" w:rsidR="00BA500D">
        <w:rPr>
          <w:rFonts w:ascii="Tahoma" w:hAnsi="Tahoma" w:cs="Tahoma"/>
          <w:sz w:val="22"/>
          <w:szCs w:val="22"/>
        </w:rPr>
        <w:fldChar w:fldCharType="separate"/>
      </w:r>
      <w:r w:rsidRPr="00BB59F0" w:rsidR="00154FDD">
        <w:rPr>
          <w:rFonts w:ascii="Tahoma" w:hAnsi="Tahoma" w:cs="Tahoma"/>
          <w:sz w:val="22"/>
          <w:szCs w:val="22"/>
        </w:rPr>
        <w:t>II</w:t>
      </w:r>
      <w:r w:rsidRPr="00BB59F0" w:rsidR="00BA500D">
        <w:rPr>
          <w:rFonts w:ascii="Tahoma" w:hAnsi="Tahoma" w:cs="Tahoma"/>
          <w:sz w:val="22"/>
          <w:szCs w:val="22"/>
        </w:rPr>
        <w:fldChar w:fldCharType="end"/>
      </w:r>
      <w:r w:rsidRPr="00BB59F0">
        <w:rPr>
          <w:rFonts w:ascii="Tahoma" w:hAnsi="Tahoma" w:cs="Tahoma"/>
          <w:sz w:val="22"/>
          <w:szCs w:val="22"/>
        </w:rPr>
        <w:t>;</w:t>
      </w:r>
      <w:bookmarkEnd w:id="492"/>
      <w:r w:rsidRPr="00BB59F0" w:rsidR="00370A7E">
        <w:rPr>
          <w:rFonts w:ascii="Tahoma" w:hAnsi="Tahoma" w:cs="Tahoma"/>
          <w:sz w:val="22"/>
          <w:szCs w:val="22"/>
        </w:rPr>
        <w:t xml:space="preserve"> </w:t>
      </w:r>
    </w:p>
    <w:p w:rsidR="00635146" w:rsidRPr="00BB59F0" w:rsidP="003C09DF" w14:paraId="4FF7D0CC" w14:textId="77777777">
      <w:pPr>
        <w:widowControl w:val="0"/>
        <w:numPr>
          <w:ilvl w:val="2"/>
          <w:numId w:val="76"/>
        </w:numPr>
        <w:spacing w:line="320" w:lineRule="exact"/>
        <w:jc w:val="both"/>
        <w:rPr>
          <w:rFonts w:ascii="Tahoma" w:hAnsi="Tahoma" w:cs="Tahoma"/>
          <w:sz w:val="22"/>
          <w:szCs w:val="22"/>
        </w:rPr>
      </w:pPr>
      <w:bookmarkStart w:id="493" w:name="_Ref168844100"/>
      <w:r w:rsidRPr="00BB59F0">
        <w:rPr>
          <w:rFonts w:ascii="Tahoma" w:hAnsi="Tahoma" w:cs="Tahoma"/>
          <w:sz w:val="22"/>
          <w:szCs w:val="22"/>
        </w:rPr>
        <w:t>notificar</w:t>
      </w:r>
      <w:r w:rsidRPr="00BB59F0" w:rsidR="00581911">
        <w:rPr>
          <w:rFonts w:ascii="Tahoma" w:hAnsi="Tahoma" w:cs="Tahoma"/>
          <w:sz w:val="22"/>
          <w:szCs w:val="22"/>
        </w:rPr>
        <w:t xml:space="preserve"> o Agente Fiduciário</w:t>
      </w:r>
      <w:r w:rsidRPr="00BB59F0">
        <w:rPr>
          <w:rFonts w:ascii="Tahoma" w:hAnsi="Tahoma" w:cs="Tahoma"/>
          <w:sz w:val="22"/>
          <w:szCs w:val="22"/>
        </w:rPr>
        <w:t xml:space="preserve">, </w:t>
      </w:r>
      <w:r w:rsidRPr="00BB59F0" w:rsidR="00925BDC">
        <w:rPr>
          <w:rFonts w:ascii="Tahoma" w:hAnsi="Tahoma" w:cs="Tahoma"/>
          <w:sz w:val="22"/>
          <w:szCs w:val="22"/>
        </w:rPr>
        <w:t>na mesma data</w:t>
      </w:r>
      <w:r w:rsidRPr="00BB59F0">
        <w:rPr>
          <w:rFonts w:ascii="Tahoma" w:hAnsi="Tahoma" w:cs="Tahoma"/>
          <w:sz w:val="22"/>
          <w:szCs w:val="22"/>
        </w:rPr>
        <w:t xml:space="preserve"> da convocação pela Companhia, de qualquer </w:t>
      </w:r>
      <w:r w:rsidRPr="00BB59F0" w:rsidR="00581911">
        <w:rPr>
          <w:rFonts w:ascii="Tahoma" w:hAnsi="Tahoma" w:cs="Tahoma"/>
          <w:sz w:val="22"/>
          <w:szCs w:val="22"/>
        </w:rPr>
        <w:t>A</w:t>
      </w:r>
      <w:r w:rsidRPr="00BB59F0">
        <w:rPr>
          <w:rFonts w:ascii="Tahoma" w:hAnsi="Tahoma" w:cs="Tahoma"/>
          <w:sz w:val="22"/>
          <w:szCs w:val="22"/>
        </w:rPr>
        <w:t xml:space="preserve">ssembleia </w:t>
      </w:r>
      <w:r w:rsidRPr="00BB59F0" w:rsidR="00581911">
        <w:rPr>
          <w:rFonts w:ascii="Tahoma" w:hAnsi="Tahoma" w:cs="Tahoma"/>
          <w:sz w:val="22"/>
          <w:szCs w:val="22"/>
        </w:rPr>
        <w:t xml:space="preserve">Geral </w:t>
      </w:r>
      <w:r w:rsidRPr="00BB59F0">
        <w:rPr>
          <w:rFonts w:ascii="Tahoma" w:hAnsi="Tahoma" w:cs="Tahoma"/>
          <w:sz w:val="22"/>
          <w:szCs w:val="22"/>
        </w:rPr>
        <w:t>de Debenturistas;</w:t>
      </w:r>
      <w:bookmarkEnd w:id="493"/>
    </w:p>
    <w:p w:rsidR="00635146" w:rsidRPr="00BB59F0" w:rsidP="003C09DF" w14:paraId="7111FBB9" w14:textId="77777777">
      <w:pPr>
        <w:widowControl w:val="0"/>
        <w:numPr>
          <w:ilvl w:val="2"/>
          <w:numId w:val="76"/>
        </w:numPr>
        <w:spacing w:line="320" w:lineRule="exact"/>
        <w:jc w:val="both"/>
        <w:rPr>
          <w:rFonts w:ascii="Tahoma" w:hAnsi="Tahoma" w:cs="Tahoma"/>
          <w:sz w:val="22"/>
          <w:szCs w:val="22"/>
        </w:rPr>
      </w:pPr>
      <w:bookmarkStart w:id="494" w:name="_Ref168844102"/>
      <w:bookmarkStart w:id="495" w:name="_Ref168844104"/>
      <w:r w:rsidRPr="00BB59F0">
        <w:rPr>
          <w:rFonts w:ascii="Tahoma" w:hAnsi="Tahoma" w:cs="Tahoma"/>
          <w:sz w:val="22"/>
          <w:szCs w:val="22"/>
        </w:rPr>
        <w:t xml:space="preserve">convocar, </w:t>
      </w:r>
      <w:r w:rsidRPr="00BB59F0" w:rsidR="00695969">
        <w:rPr>
          <w:rFonts w:ascii="Tahoma" w:hAnsi="Tahoma" w:cs="Tahoma"/>
          <w:sz w:val="22"/>
          <w:szCs w:val="22"/>
        </w:rPr>
        <w:t>no prazo de até</w:t>
      </w:r>
      <w:r w:rsidRPr="00BB59F0" w:rsidR="002E4AE1">
        <w:rPr>
          <w:rFonts w:ascii="Tahoma" w:hAnsi="Tahoma" w:cs="Tahoma"/>
          <w:sz w:val="22"/>
          <w:szCs w:val="22"/>
        </w:rPr>
        <w:t xml:space="preserve"> 2 (dois) Dias Úteis</w:t>
      </w:r>
      <w:r w:rsidRPr="00BB59F0">
        <w:rPr>
          <w:rFonts w:ascii="Tahoma" w:hAnsi="Tahoma" w:cs="Tahoma"/>
          <w:sz w:val="22"/>
          <w:szCs w:val="22"/>
        </w:rPr>
        <w:t xml:space="preserve">, </w:t>
      </w:r>
      <w:r w:rsidRPr="00BB59F0" w:rsidR="00DE39A8">
        <w:rPr>
          <w:rFonts w:ascii="Tahoma" w:hAnsi="Tahoma" w:cs="Tahoma"/>
          <w:sz w:val="22"/>
          <w:szCs w:val="22"/>
        </w:rPr>
        <w:t>A</w:t>
      </w:r>
      <w:r w:rsidRPr="00BB59F0">
        <w:rPr>
          <w:rFonts w:ascii="Tahoma" w:hAnsi="Tahoma" w:cs="Tahoma"/>
          <w:sz w:val="22"/>
          <w:szCs w:val="22"/>
        </w:rPr>
        <w:t>sse</w:t>
      </w:r>
      <w:r w:rsidRPr="00BB59F0" w:rsidR="00BA500D">
        <w:rPr>
          <w:rFonts w:ascii="Tahoma" w:hAnsi="Tahoma" w:cs="Tahoma"/>
          <w:sz w:val="22"/>
          <w:szCs w:val="22"/>
        </w:rPr>
        <w:t xml:space="preserve">mbleia </w:t>
      </w:r>
      <w:r w:rsidRPr="00BB59F0" w:rsidR="00DE39A8">
        <w:rPr>
          <w:rFonts w:ascii="Tahoma" w:hAnsi="Tahoma" w:cs="Tahoma"/>
          <w:sz w:val="22"/>
          <w:szCs w:val="22"/>
        </w:rPr>
        <w:t xml:space="preserve">Geral </w:t>
      </w:r>
      <w:r w:rsidRPr="00BB59F0" w:rsidR="00BA500D">
        <w:rPr>
          <w:rFonts w:ascii="Tahoma" w:hAnsi="Tahoma" w:cs="Tahoma"/>
          <w:sz w:val="22"/>
          <w:szCs w:val="22"/>
        </w:rPr>
        <w:t>de Debenturistas</w:t>
      </w:r>
      <w:r w:rsidRPr="00BB59F0">
        <w:rPr>
          <w:rFonts w:ascii="Tahoma" w:hAnsi="Tahoma" w:cs="Tahoma"/>
          <w:sz w:val="22"/>
          <w:szCs w:val="22"/>
        </w:rPr>
        <w:t xml:space="preserve"> para deliberar sobre qualquer das matérias que sejam do interesse dos Debenturistas, caso o Agente Fiduciário</w:t>
      </w:r>
      <w:r w:rsidRPr="00BB59F0" w:rsidR="00BF1756">
        <w:rPr>
          <w:rFonts w:ascii="Tahoma" w:hAnsi="Tahoma" w:cs="Tahoma"/>
          <w:sz w:val="22"/>
          <w:szCs w:val="22"/>
        </w:rPr>
        <w:t xml:space="preserve"> deva fazer, nos termos da lei e/ou desta Escritura de Emissão, mas</w:t>
      </w:r>
      <w:r w:rsidRPr="00BB59F0">
        <w:rPr>
          <w:rFonts w:ascii="Tahoma" w:hAnsi="Tahoma" w:cs="Tahoma"/>
          <w:sz w:val="22"/>
          <w:szCs w:val="22"/>
        </w:rPr>
        <w:t xml:space="preserve"> não o faça no prazo aplicável;</w:t>
      </w:r>
      <w:bookmarkEnd w:id="494"/>
      <w:r w:rsidRPr="00BB59F0" w:rsidR="00BA500D">
        <w:rPr>
          <w:rFonts w:ascii="Tahoma" w:hAnsi="Tahoma" w:cs="Tahoma"/>
          <w:sz w:val="22"/>
          <w:szCs w:val="22"/>
        </w:rPr>
        <w:t xml:space="preserve"> </w:t>
      </w:r>
    </w:p>
    <w:p w:rsidR="00635146" w:rsidRPr="00BB59F0" w:rsidP="003C09DF" w14:paraId="59F2CB56"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comparecer, por meio de seus representantes, às </w:t>
      </w:r>
      <w:r w:rsidRPr="00BB59F0" w:rsidR="00DE39A8">
        <w:rPr>
          <w:rFonts w:ascii="Tahoma" w:hAnsi="Tahoma" w:cs="Tahoma"/>
          <w:sz w:val="22"/>
          <w:szCs w:val="22"/>
        </w:rPr>
        <w:t xml:space="preserve">Assembleias Gerais </w:t>
      </w:r>
      <w:r w:rsidRPr="00BB59F0">
        <w:rPr>
          <w:rFonts w:ascii="Tahoma" w:hAnsi="Tahoma" w:cs="Tahoma"/>
          <w:sz w:val="22"/>
          <w:szCs w:val="22"/>
        </w:rPr>
        <w:t xml:space="preserve">de Debenturistas, sempre que </w:t>
      </w:r>
      <w:bookmarkEnd w:id="495"/>
      <w:r w:rsidRPr="00BB59F0" w:rsidR="002731C4">
        <w:rPr>
          <w:rFonts w:ascii="Tahoma" w:hAnsi="Tahoma" w:cs="Tahoma"/>
          <w:sz w:val="22"/>
          <w:szCs w:val="22"/>
        </w:rPr>
        <w:t>solicitado</w:t>
      </w:r>
      <w:r w:rsidRPr="00BB59F0" w:rsidR="00383128">
        <w:rPr>
          <w:rFonts w:ascii="Tahoma" w:hAnsi="Tahoma" w:cs="Tahoma"/>
          <w:sz w:val="22"/>
          <w:szCs w:val="22"/>
        </w:rPr>
        <w:t>; e</w:t>
      </w:r>
    </w:p>
    <w:p w:rsidR="00383128" w:rsidRPr="00BB59F0" w:rsidP="003C09DF" w14:paraId="526F8812"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sem prejuízo das demais obrigações previstas acima ou de outras obrigações </w:t>
      </w:r>
      <w:r w:rsidRPr="00BB59F0">
        <w:rPr>
          <w:rFonts w:ascii="Tahoma" w:hAnsi="Tahoma" w:cs="Tahoma"/>
          <w:sz w:val="22"/>
          <w:szCs w:val="22"/>
        </w:rPr>
        <w:t xml:space="preserve">expressamente previstas na regulamentação em vigor e nesta Escritura de Emissão, nos termos </w:t>
      </w:r>
      <w:r w:rsidRPr="00BB59F0" w:rsidR="00C41B81">
        <w:rPr>
          <w:rFonts w:ascii="Tahoma" w:hAnsi="Tahoma" w:cs="Tahoma"/>
          <w:sz w:val="22"/>
          <w:szCs w:val="22"/>
        </w:rPr>
        <w:t xml:space="preserve">do artigo 17 </w:t>
      </w:r>
      <w:r w:rsidRPr="00BB59F0">
        <w:rPr>
          <w:rFonts w:ascii="Tahoma" w:hAnsi="Tahoma" w:cs="Tahoma"/>
          <w:sz w:val="22"/>
          <w:szCs w:val="22"/>
        </w:rPr>
        <w:t>da Instrução CVM 476:</w:t>
      </w:r>
    </w:p>
    <w:p w:rsidR="00383128" w:rsidRPr="00BB59F0" w:rsidP="003C09DF" w14:paraId="1BC3EE9C"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preparar demonstrações financeiras </w:t>
      </w:r>
      <w:r w:rsidRPr="00BB59F0" w:rsidR="00A77950">
        <w:rPr>
          <w:rFonts w:ascii="Tahoma" w:hAnsi="Tahoma" w:cs="Tahoma"/>
          <w:sz w:val="22"/>
          <w:szCs w:val="22"/>
        </w:rPr>
        <w:t xml:space="preserve">de encerramento de exercício e, se for o caso, demonstrações </w:t>
      </w:r>
      <w:r w:rsidRPr="00BB59F0">
        <w:rPr>
          <w:rFonts w:ascii="Tahoma" w:hAnsi="Tahoma" w:cs="Tahoma"/>
          <w:sz w:val="22"/>
          <w:szCs w:val="22"/>
        </w:rPr>
        <w:t>consolidadas, em conformidade com a Lei das Sociedades por Ações e com as regras emitidas pela CVM;</w:t>
      </w:r>
    </w:p>
    <w:p w:rsidR="00916001" w:rsidRPr="00BB59F0" w:rsidP="003C09DF" w14:paraId="46A5A8DE"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submeter </w:t>
      </w:r>
      <w:r w:rsidRPr="00BB59F0" w:rsidR="008C0E89">
        <w:rPr>
          <w:rFonts w:ascii="Tahoma" w:hAnsi="Tahoma" w:cs="Tahoma"/>
          <w:sz w:val="22"/>
          <w:szCs w:val="22"/>
        </w:rPr>
        <w:t>su</w:t>
      </w:r>
      <w:r w:rsidRPr="00BB59F0">
        <w:rPr>
          <w:rFonts w:ascii="Tahoma" w:hAnsi="Tahoma" w:cs="Tahoma"/>
          <w:sz w:val="22"/>
          <w:szCs w:val="22"/>
        </w:rPr>
        <w:t>as demonstrações financeiras a auditoria</w:t>
      </w:r>
      <w:r w:rsidRPr="00BB59F0" w:rsidR="008C0E89">
        <w:rPr>
          <w:rFonts w:ascii="Tahoma" w:hAnsi="Tahoma" w:cs="Tahoma"/>
          <w:sz w:val="22"/>
          <w:szCs w:val="22"/>
        </w:rPr>
        <w:t>,</w:t>
      </w:r>
      <w:r w:rsidRPr="00BB59F0">
        <w:rPr>
          <w:rFonts w:ascii="Tahoma" w:hAnsi="Tahoma" w:cs="Tahoma"/>
          <w:sz w:val="22"/>
          <w:szCs w:val="22"/>
        </w:rPr>
        <w:t xml:space="preserve"> por auditor registrado na CVM;</w:t>
      </w:r>
      <w:r w:rsidRPr="00BB59F0" w:rsidR="00212FF1">
        <w:rPr>
          <w:rFonts w:ascii="Tahoma" w:hAnsi="Tahoma" w:cs="Tahoma"/>
          <w:sz w:val="22"/>
          <w:szCs w:val="22"/>
        </w:rPr>
        <w:t xml:space="preserve"> </w:t>
      </w:r>
    </w:p>
    <w:p w:rsidR="00383128" w:rsidRPr="00BB59F0" w:rsidP="003C09DF" w14:paraId="5C4C3074" w14:textId="77777777">
      <w:pPr>
        <w:widowControl w:val="0"/>
        <w:numPr>
          <w:ilvl w:val="3"/>
          <w:numId w:val="76"/>
        </w:numPr>
        <w:spacing w:line="320" w:lineRule="exact"/>
        <w:ind w:left="709" w:firstLine="0"/>
        <w:jc w:val="both"/>
        <w:rPr>
          <w:rFonts w:ascii="Tahoma" w:hAnsi="Tahoma" w:cs="Tahoma"/>
          <w:sz w:val="22"/>
          <w:szCs w:val="22"/>
        </w:rPr>
      </w:pPr>
      <w:bookmarkStart w:id="496" w:name="_Ref523324696"/>
      <w:r w:rsidRPr="00BB59F0">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sidRPr="00BB59F0" w:rsidR="00212FF1">
        <w:rPr>
          <w:rFonts w:ascii="Tahoma" w:hAnsi="Tahoma" w:cs="Tahoma"/>
          <w:sz w:val="22"/>
          <w:szCs w:val="22"/>
        </w:rPr>
        <w:t>;</w:t>
      </w:r>
      <w:bookmarkEnd w:id="496"/>
      <w:r w:rsidRPr="00BB59F0" w:rsidR="00370A7E">
        <w:rPr>
          <w:rFonts w:ascii="Tahoma" w:hAnsi="Tahoma" w:cs="Tahoma"/>
          <w:sz w:val="22"/>
          <w:szCs w:val="22"/>
        </w:rPr>
        <w:t xml:space="preserve"> </w:t>
      </w:r>
    </w:p>
    <w:p w:rsidR="00383128" w:rsidRPr="00BB59F0" w:rsidP="003C09DF" w14:paraId="71EBA9E1" w14:textId="77777777">
      <w:pPr>
        <w:widowControl w:val="0"/>
        <w:numPr>
          <w:ilvl w:val="3"/>
          <w:numId w:val="76"/>
        </w:numPr>
        <w:spacing w:line="320" w:lineRule="exact"/>
        <w:ind w:left="709" w:firstLine="0"/>
        <w:jc w:val="both"/>
        <w:rPr>
          <w:rFonts w:ascii="Tahoma" w:hAnsi="Tahoma" w:cs="Tahoma"/>
          <w:sz w:val="22"/>
          <w:szCs w:val="22"/>
        </w:rPr>
      </w:pPr>
      <w:bookmarkStart w:id="497" w:name="_Ref265248531"/>
      <w:r w:rsidRPr="00BB59F0">
        <w:rPr>
          <w:rFonts w:ascii="Tahoma" w:hAnsi="Tahoma" w:cs="Tahoma"/>
          <w:sz w:val="22"/>
          <w:szCs w:val="22"/>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497"/>
    </w:p>
    <w:p w:rsidR="00383128" w:rsidRPr="00BB59F0" w:rsidP="003C09DF" w14:paraId="78E11179"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observar as disposições da Instrução CVM 358, no </w:t>
      </w:r>
      <w:r w:rsidRPr="00BB59F0" w:rsidR="008C0E89">
        <w:rPr>
          <w:rFonts w:ascii="Tahoma" w:hAnsi="Tahoma" w:cs="Tahoma"/>
          <w:sz w:val="22"/>
          <w:szCs w:val="22"/>
        </w:rPr>
        <w:t xml:space="preserve">tocante </w:t>
      </w:r>
      <w:r w:rsidRPr="00BB59F0">
        <w:rPr>
          <w:rFonts w:ascii="Tahoma" w:hAnsi="Tahoma" w:cs="Tahoma"/>
          <w:sz w:val="22"/>
          <w:szCs w:val="22"/>
        </w:rPr>
        <w:t>a dever de sigilo e vedações à negociação;</w:t>
      </w:r>
    </w:p>
    <w:p w:rsidR="00383128" w:rsidRPr="00BB59F0" w:rsidP="003C09DF" w14:paraId="6D684F28" w14:textId="77777777">
      <w:pPr>
        <w:widowControl w:val="0"/>
        <w:numPr>
          <w:ilvl w:val="3"/>
          <w:numId w:val="76"/>
        </w:numPr>
        <w:spacing w:line="320" w:lineRule="exact"/>
        <w:ind w:left="709" w:firstLine="0"/>
        <w:jc w:val="both"/>
        <w:rPr>
          <w:rFonts w:ascii="Tahoma" w:hAnsi="Tahoma" w:cs="Tahoma"/>
          <w:sz w:val="22"/>
          <w:szCs w:val="22"/>
        </w:rPr>
      </w:pPr>
      <w:bookmarkStart w:id="498" w:name="_Ref523324727"/>
      <w:r w:rsidRPr="00BB59F0">
        <w:rPr>
          <w:rFonts w:ascii="Tahoma" w:hAnsi="Tahoma" w:cs="Tahoma"/>
          <w:sz w:val="22"/>
          <w:szCs w:val="22"/>
        </w:rPr>
        <w:t>divulgar a ocorrência de fato relevante, conforme definido no artigo 2º da Instrução CVM 358</w:t>
      </w:r>
      <w:r w:rsidRPr="00BB59F0" w:rsidR="008C0E89">
        <w:rPr>
          <w:rFonts w:ascii="Tahoma" w:hAnsi="Tahoma" w:cs="Tahoma"/>
          <w:sz w:val="22"/>
          <w:szCs w:val="22"/>
        </w:rPr>
        <w:t xml:space="preserve"> (i) em sua página na rede mundial de computadores, mantendo-as disponíveis pelo período de 3 (três) anos; e (ii) em sistema disponibilizado pela B3</w:t>
      </w:r>
      <w:r w:rsidRPr="00BB59F0">
        <w:rPr>
          <w:rFonts w:ascii="Tahoma" w:hAnsi="Tahoma" w:cs="Tahoma"/>
          <w:sz w:val="22"/>
          <w:szCs w:val="22"/>
        </w:rPr>
        <w:t>;</w:t>
      </w:r>
      <w:bookmarkEnd w:id="498"/>
    </w:p>
    <w:p w:rsidR="00BE1C39" w:rsidRPr="00BB59F0" w:rsidP="003C09DF" w14:paraId="55B1A9A4"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fornecer as informações solicitadas pela CVM</w:t>
      </w:r>
      <w:r w:rsidRPr="00BB59F0" w:rsidR="009C0308">
        <w:rPr>
          <w:rFonts w:ascii="Tahoma" w:hAnsi="Tahoma" w:cs="Tahoma"/>
          <w:sz w:val="22"/>
          <w:szCs w:val="22"/>
        </w:rPr>
        <w:t>; e</w:t>
      </w:r>
    </w:p>
    <w:p w:rsidR="00383128" w:rsidRPr="00BB59F0" w:rsidP="003C09DF" w14:paraId="1BC5D903" w14:textId="77777777">
      <w:pPr>
        <w:widowControl w:val="0"/>
        <w:numPr>
          <w:ilvl w:val="3"/>
          <w:numId w:val="76"/>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na </w:t>
      </w:r>
      <w:r w:rsidRPr="00BB59F0" w:rsidR="004940BB">
        <w:rPr>
          <w:rFonts w:ascii="Tahoma" w:hAnsi="Tahoma" w:cs="Tahoma"/>
          <w:sz w:val="22"/>
          <w:szCs w:val="22"/>
        </w:rPr>
        <w:t>rede mundial de computadores</w:t>
      </w:r>
      <w:r w:rsidRPr="00BB59F0">
        <w:rPr>
          <w:rFonts w:ascii="Tahoma" w:hAnsi="Tahoma" w:cs="Tahoma"/>
          <w:sz w:val="22"/>
          <w:szCs w:val="22"/>
        </w:rPr>
        <w:t>, o relatório anual</w:t>
      </w:r>
      <w:r w:rsidRPr="00BB59F0" w:rsidR="00B23CD2">
        <w:rPr>
          <w:rFonts w:ascii="Tahoma" w:hAnsi="Tahoma" w:cs="Tahoma"/>
          <w:sz w:val="22"/>
          <w:szCs w:val="22"/>
        </w:rPr>
        <w:t xml:space="preserve"> </w:t>
      </w:r>
      <w:r w:rsidRPr="00BB59F0">
        <w:rPr>
          <w:rFonts w:ascii="Tahoma" w:hAnsi="Tahoma" w:cs="Tahoma"/>
          <w:sz w:val="22"/>
          <w:szCs w:val="22"/>
        </w:rPr>
        <w:t>e demais comunicações enviadas pelo Agente Fiduciário na mesma data do seu recebimento,</w:t>
      </w:r>
      <w:r w:rsidRPr="00BB59F0" w:rsidR="008C0E89">
        <w:rPr>
          <w:rFonts w:ascii="Tahoma" w:hAnsi="Tahoma" w:cs="Tahoma"/>
          <w:sz w:val="22"/>
          <w:szCs w:val="22"/>
        </w:rPr>
        <w:t xml:space="preserve"> mantendo-as disponíveis pelo período de 3 (três) anos</w:t>
      </w:r>
      <w:r w:rsidRPr="00BB59F0" w:rsidR="00A91E48">
        <w:rPr>
          <w:rFonts w:ascii="Tahoma" w:hAnsi="Tahoma" w:cs="Tahoma"/>
          <w:sz w:val="22"/>
          <w:szCs w:val="22"/>
        </w:rPr>
        <w:t>.</w:t>
      </w:r>
    </w:p>
    <w:p w:rsidR="00880FA8" w:rsidRPr="00BB59F0" w:rsidP="003C09DF" w14:paraId="1023192A" w14:textId="77777777">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A Fiadora está adicionalmente obrigada a:</w:t>
      </w:r>
    </w:p>
    <w:p w:rsidR="001129D3" w:rsidRPr="00BB59F0" w:rsidP="003C09DF" w14:paraId="2D892844"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14:paraId="01DA818A"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cumprir e envidar os melhores esforços para que os empregados e eventuais subcontratados agindo em seu nome e benefício cumpram, a Legislação Anticorrupção, bem como (a) manter políticas e procedimentos internos objetivando a divulgação e o integral 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as Leis Anticorrupção; e (d) no prazo de até 5 (cinco) Dias Úteis contados da data de ciência, comunicar aos Debenturistas e ao Agente Fiduciário qualquer ato ou fato relacionado ao disposto neste inciso que viole a Legislação Anticorrupção;</w:t>
      </w:r>
    </w:p>
    <w:p w:rsidR="001129D3" w:rsidRPr="00BB59F0" w:rsidP="003C09DF" w14:paraId="36A82D87"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cujo descumprimento não resulte em um Efeito Adverso Relevante;</w:t>
      </w:r>
    </w:p>
    <w:p w:rsidR="001129D3" w:rsidRPr="00BB59F0" w:rsidP="003C09DF" w14:paraId="6CE755D4"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 xml:space="preserve">manter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w:t>
      </w:r>
      <w:r w:rsidRPr="00BB59F0" w:rsidR="00E1744D">
        <w:rPr>
          <w:rFonts w:ascii="Tahoma" w:hAnsi="Tahoma" w:cs="Tahoma"/>
          <w:sz w:val="22"/>
          <w:szCs w:val="22"/>
        </w:rPr>
        <w:t>e/</w:t>
      </w:r>
      <w:r w:rsidRPr="00BB59F0">
        <w:rPr>
          <w:rFonts w:ascii="Tahoma" w:hAnsi="Tahoma" w:cs="Tahoma"/>
          <w:sz w:val="22"/>
          <w:szCs w:val="22"/>
        </w:rPr>
        <w:t>ou, ainda, cuja ausência não resulte em um Efeito Adverso Relevante;</w:t>
      </w:r>
    </w:p>
    <w:p w:rsidR="001129D3" w:rsidRPr="00BB59F0" w:rsidP="003C09DF" w14:paraId="01D4A94B"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seguro adequado para seus bens e ativos relevantes, conforme práticas correntes de mercado;</w:t>
      </w:r>
      <w:r w:rsidRPr="00BB59F0" w:rsidR="001C72A4">
        <w:rPr>
          <w:rFonts w:ascii="Tahoma" w:hAnsi="Tahoma" w:cs="Tahoma"/>
          <w:sz w:val="22"/>
          <w:szCs w:val="22"/>
        </w:rPr>
        <w:t xml:space="preserve"> e</w:t>
      </w:r>
    </w:p>
    <w:p w:rsidR="001129D3" w:rsidRPr="00BB59F0" w:rsidP="003C09DF" w14:paraId="566F5EB6"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Pr="00BB59F0" w:rsidR="001C72A4">
        <w:rPr>
          <w:rFonts w:ascii="Tahoma" w:hAnsi="Tahoma" w:cs="Tahoma"/>
          <w:sz w:val="22"/>
          <w:szCs w:val="22"/>
        </w:rPr>
        <w:t>.</w:t>
      </w:r>
    </w:p>
    <w:p w:rsidR="00880FA8" w:rsidRPr="00BB59F0" w:rsidP="003C09DF" w14:paraId="09915C5E" w14:textId="77777777">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Agente Fiduciário</w:t>
      </w:r>
    </w:p>
    <w:p w:rsidR="00880FA8" w:rsidRPr="00BB59F0" w:rsidP="003C09DF" w14:paraId="28912A03"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Companhia nomeia e constitui agente fiduciário da </w:t>
      </w:r>
      <w:r w:rsidRPr="00BB59F0" w:rsidR="009C02E2">
        <w:rPr>
          <w:rFonts w:ascii="Tahoma" w:hAnsi="Tahoma" w:cs="Tahoma"/>
          <w:sz w:val="22"/>
          <w:szCs w:val="22"/>
        </w:rPr>
        <w:t>E</w:t>
      </w:r>
      <w:r w:rsidRPr="00BB59F0">
        <w:rPr>
          <w:rFonts w:ascii="Tahoma" w:hAnsi="Tahoma" w:cs="Tahoma"/>
          <w:sz w:val="22"/>
          <w:szCs w:val="22"/>
        </w:rPr>
        <w:t xml:space="preserve">missão </w:t>
      </w:r>
      <w:r w:rsidRPr="00BB59F0" w:rsidR="006803C5">
        <w:rPr>
          <w:rFonts w:ascii="Tahoma" w:hAnsi="Tahoma" w:cs="Tahoma"/>
          <w:sz w:val="22"/>
          <w:szCs w:val="22"/>
        </w:rPr>
        <w:t>o Agente Fiduciário</w:t>
      </w:r>
      <w:r w:rsidRPr="00BB59F0">
        <w:rPr>
          <w:rFonts w:ascii="Tahoma" w:hAnsi="Tahoma" w:cs="Tahoma"/>
          <w:sz w:val="22"/>
          <w:szCs w:val="22"/>
        </w:rPr>
        <w:t>, qualificado no preâmbulo desta Escritura de Emissão, que assina n</w:t>
      </w:r>
      <w:r w:rsidRPr="00BB59F0" w:rsidR="006803C5">
        <w:rPr>
          <w:rFonts w:ascii="Tahoma" w:hAnsi="Tahoma" w:cs="Tahoma"/>
          <w:sz w:val="22"/>
          <w:szCs w:val="22"/>
        </w:rPr>
        <w:t>ess</w:t>
      </w:r>
      <w:r w:rsidRPr="00BB59F0">
        <w:rPr>
          <w:rFonts w:ascii="Tahoma" w:hAnsi="Tahoma" w:cs="Tahoma"/>
          <w:sz w:val="22"/>
          <w:szCs w:val="22"/>
        </w:rPr>
        <w:t>a qualidade</w:t>
      </w:r>
      <w:r w:rsidRPr="00BB59F0" w:rsidR="00504B94">
        <w:rPr>
          <w:rFonts w:ascii="Tahoma" w:hAnsi="Tahoma" w:cs="Tahoma"/>
          <w:sz w:val="22"/>
          <w:szCs w:val="22"/>
        </w:rPr>
        <w:t xml:space="preserve"> e</w:t>
      </w:r>
      <w:r w:rsidRPr="00BB59F0">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BB59F0" w:rsidP="003C09DF" w14:paraId="640580D7"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é instituição financeira devidamente organizada, constituída e existente sob a forma de sociedade limitada, de acordo com as leis brasileiras;</w:t>
      </w:r>
    </w:p>
    <w:p w:rsidR="000F6479" w:rsidRPr="00BB59F0" w:rsidP="003C09DF" w14:paraId="422CAA72"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2546C5" w:rsidRPr="00BB59F0" w:rsidP="003C09DF" w14:paraId="4693B84C"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representante(s) legal(is) do Agente Fiduciário que assina(m) esta Escritura de Emissão e </w:t>
      </w:r>
      <w:r w:rsidRPr="00BB59F0" w:rsidR="002D415E">
        <w:rPr>
          <w:rFonts w:ascii="Tahoma" w:hAnsi="Tahoma" w:cs="Tahoma"/>
          <w:sz w:val="22"/>
          <w:szCs w:val="22"/>
        </w:rPr>
        <w:t>os demais Documentos das Obrigações Garantidas</w:t>
      </w:r>
      <w:r w:rsidRPr="00BB59F0">
        <w:rPr>
          <w:rFonts w:ascii="Tahoma" w:hAnsi="Tahoma" w:cs="Tahoma"/>
          <w:sz w:val="22"/>
          <w:szCs w:val="22"/>
        </w:rPr>
        <w:t xml:space="preserve"> tem(têm), conforme o caso, poderes societários e/ou delegados para assumir, em nome </w:t>
      </w:r>
      <w:r w:rsidRPr="00BB59F0" w:rsidR="00495910">
        <w:rPr>
          <w:rFonts w:ascii="Tahoma" w:hAnsi="Tahoma" w:cs="Tahoma"/>
          <w:sz w:val="22"/>
          <w:szCs w:val="22"/>
        </w:rPr>
        <w:t>do Agente Fiduciário,</w:t>
      </w:r>
      <w:r w:rsidRPr="00BB59F0">
        <w:rPr>
          <w:rFonts w:ascii="Tahoma" w:hAnsi="Tahoma" w:cs="Tahoma"/>
          <w:sz w:val="22"/>
          <w:szCs w:val="22"/>
        </w:rPr>
        <w:t xml:space="preserve"> as obrigações aqui e ali previstas e, sendo mandatário(s), tem(têm) os poderes legitimamente outorgados, estando o(s) respectivo(s) mandato(s) em pleno vigor;</w:t>
      </w:r>
    </w:p>
    <w:p w:rsidR="002546C5" w:rsidRPr="002546C5" w:rsidP="003C09DF" w14:paraId="2C121021"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esta Escritura de Emissão e </w:t>
      </w:r>
      <w:r w:rsidRPr="002546C5" w:rsidR="002D415E">
        <w:rPr>
          <w:rFonts w:ascii="Tahoma" w:hAnsi="Tahoma" w:cs="Tahoma"/>
          <w:sz w:val="22"/>
          <w:szCs w:val="22"/>
        </w:rPr>
        <w:t>os demais Documentos das Obrigações Garantidas</w:t>
      </w:r>
      <w:r w:rsidRPr="002546C5">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2546C5" w:rsidRPr="002546C5" w:rsidP="003C09DF" w14:paraId="4C0197A2"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a celebração, os termos e condições desta Escritura de Emissão e </w:t>
      </w:r>
      <w:r w:rsidRPr="002546C5" w:rsidR="002D415E">
        <w:rPr>
          <w:rFonts w:ascii="Tahoma" w:hAnsi="Tahoma" w:cs="Tahoma"/>
          <w:sz w:val="22"/>
          <w:szCs w:val="22"/>
        </w:rPr>
        <w:t>dos demais Documentos das Obrigações Garantidas</w:t>
      </w:r>
      <w:r w:rsidRPr="002546C5">
        <w:rPr>
          <w:rFonts w:ascii="Tahoma" w:hAnsi="Tahoma" w:cs="Tahoma"/>
          <w:sz w:val="22"/>
          <w:szCs w:val="22"/>
        </w:rPr>
        <w:t xml:space="preserve"> e o cumprimento das obrigações aqui e ali previstas (a) não infringem o </w:t>
      </w:r>
      <w:r w:rsidRPr="002546C5" w:rsidR="00D22E7B">
        <w:rPr>
          <w:rFonts w:ascii="Tahoma" w:hAnsi="Tahoma" w:cs="Tahoma"/>
          <w:sz w:val="22"/>
          <w:szCs w:val="22"/>
        </w:rPr>
        <w:t xml:space="preserve">Contrato Social </w:t>
      </w:r>
      <w:r w:rsidRPr="002546C5">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546C5" w:rsidR="00495910">
        <w:rPr>
          <w:rFonts w:ascii="Tahoma" w:hAnsi="Tahoma" w:cs="Tahoma"/>
          <w:sz w:val="22"/>
          <w:szCs w:val="22"/>
        </w:rPr>
        <w:t>d</w:t>
      </w:r>
      <w:r w:rsidRPr="002546C5">
        <w:rPr>
          <w:rFonts w:ascii="Tahoma" w:hAnsi="Tahoma" w:cs="Tahoma"/>
          <w:sz w:val="22"/>
          <w:szCs w:val="22"/>
        </w:rPr>
        <w:t>) não infringem qualquer ordem, decisão ou sentença administrativa, judicial ou arbitral que afete o Agente Fiduciário e/ou qualquer de seus ativos;</w:t>
      </w:r>
    </w:p>
    <w:p w:rsidR="002546C5" w:rsidRPr="002546C5" w:rsidP="003C09DF" w14:paraId="7422ECED"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aceita a função para a qual foi nomeado, assumindo integralmente os deveres e atribuições previstos na legislação específica e nesta Escritura de Emissão</w:t>
      </w:r>
      <w:r w:rsidRPr="002546C5" w:rsidR="003474D4">
        <w:rPr>
          <w:rFonts w:ascii="Tahoma" w:hAnsi="Tahoma" w:cs="Tahoma"/>
          <w:sz w:val="22"/>
          <w:szCs w:val="22"/>
        </w:rPr>
        <w:t xml:space="preserve"> e </w:t>
      </w:r>
      <w:r w:rsidRPr="002546C5" w:rsidR="002D415E">
        <w:rPr>
          <w:rFonts w:ascii="Tahoma" w:hAnsi="Tahoma" w:cs="Tahoma"/>
          <w:sz w:val="22"/>
          <w:szCs w:val="22"/>
        </w:rPr>
        <w:t>nos demais Documentos das Obrigações Garantidas</w:t>
      </w:r>
      <w:r w:rsidRPr="002546C5">
        <w:rPr>
          <w:rFonts w:ascii="Tahoma" w:hAnsi="Tahoma" w:cs="Tahoma"/>
          <w:sz w:val="22"/>
          <w:szCs w:val="22"/>
        </w:rPr>
        <w:t>;</w:t>
      </w:r>
    </w:p>
    <w:p w:rsidR="002546C5" w:rsidRPr="002546C5" w:rsidP="003C09DF" w14:paraId="7AE84072"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conhece e aceita integralmente esta Escritura de Emissão</w:t>
      </w:r>
      <w:r w:rsidRPr="002546C5" w:rsidR="005B2EFB">
        <w:rPr>
          <w:rFonts w:ascii="Tahoma" w:hAnsi="Tahoma" w:cs="Tahoma"/>
          <w:sz w:val="22"/>
          <w:szCs w:val="22"/>
        </w:rPr>
        <w:t xml:space="preserve"> e </w:t>
      </w:r>
      <w:r w:rsidRPr="002546C5" w:rsidR="002D415E">
        <w:rPr>
          <w:rFonts w:ascii="Tahoma" w:hAnsi="Tahoma" w:cs="Tahoma"/>
          <w:sz w:val="22"/>
          <w:szCs w:val="22"/>
        </w:rPr>
        <w:t>os demais Documentos das Obrigações Garantidas</w:t>
      </w:r>
      <w:r w:rsidRPr="002546C5" w:rsidR="004B5713">
        <w:rPr>
          <w:rFonts w:ascii="Tahoma" w:hAnsi="Tahoma" w:cs="Tahoma"/>
          <w:sz w:val="22"/>
          <w:szCs w:val="22"/>
        </w:rPr>
        <w:t xml:space="preserve"> e</w:t>
      </w:r>
      <w:r w:rsidRPr="002546C5">
        <w:rPr>
          <w:rFonts w:ascii="Tahoma" w:hAnsi="Tahoma" w:cs="Tahoma"/>
          <w:sz w:val="22"/>
          <w:szCs w:val="22"/>
        </w:rPr>
        <w:t xml:space="preserve"> todos os seus termos e condições;</w:t>
      </w:r>
    </w:p>
    <w:p w:rsidR="002546C5" w:rsidRPr="002546C5" w:rsidP="003C09DF" w14:paraId="3AFD5B76"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verificou </w:t>
      </w:r>
      <w:r w:rsidRPr="002546C5" w:rsidR="00EB57FE">
        <w:rPr>
          <w:rFonts w:ascii="Tahoma" w:hAnsi="Tahoma" w:cs="Tahoma"/>
          <w:sz w:val="22"/>
          <w:szCs w:val="22"/>
        </w:rPr>
        <w:t xml:space="preserve">a veracidade das informações relativas à </w:t>
      </w:r>
      <w:r w:rsidRPr="002546C5" w:rsidR="009D5B17">
        <w:rPr>
          <w:rFonts w:ascii="Tahoma" w:hAnsi="Tahoma" w:cs="Tahoma"/>
          <w:sz w:val="22"/>
          <w:szCs w:val="22"/>
        </w:rPr>
        <w:t>Cessão Fiduciária</w:t>
      </w:r>
      <w:r w:rsidRPr="002546C5" w:rsidR="00EB57FE">
        <w:rPr>
          <w:rFonts w:ascii="Tahoma" w:hAnsi="Tahoma" w:cs="Tahoma"/>
          <w:sz w:val="22"/>
          <w:szCs w:val="22"/>
        </w:rPr>
        <w:t xml:space="preserve"> e a consistência das demais </w:t>
      </w:r>
      <w:r w:rsidRPr="002546C5">
        <w:rPr>
          <w:rFonts w:ascii="Tahoma" w:hAnsi="Tahoma" w:cs="Tahoma"/>
          <w:sz w:val="22"/>
          <w:szCs w:val="22"/>
        </w:rPr>
        <w:t>informações contidas nesta Escritura de Emissão</w:t>
      </w:r>
      <w:r w:rsidRPr="002546C5" w:rsidR="00B3418A">
        <w:rPr>
          <w:rFonts w:ascii="Tahoma" w:hAnsi="Tahoma" w:cs="Tahoma"/>
          <w:sz w:val="22"/>
          <w:szCs w:val="22"/>
        </w:rPr>
        <w:t xml:space="preserve"> </w:t>
      </w:r>
      <w:r w:rsidRPr="002546C5" w:rsidR="00E50200">
        <w:rPr>
          <w:rFonts w:ascii="Tahoma" w:hAnsi="Tahoma" w:cs="Tahoma"/>
          <w:sz w:val="22"/>
          <w:szCs w:val="22"/>
        </w:rPr>
        <w:t xml:space="preserve">e </w:t>
      </w:r>
      <w:r w:rsidRPr="002546C5" w:rsidR="002D415E">
        <w:rPr>
          <w:rFonts w:ascii="Tahoma" w:hAnsi="Tahoma" w:cs="Tahoma"/>
          <w:sz w:val="22"/>
          <w:szCs w:val="22"/>
        </w:rPr>
        <w:t>nos demais Documentos das Obrigações Garantidas</w:t>
      </w:r>
      <w:r w:rsidRPr="002546C5" w:rsidR="00E411AA">
        <w:rPr>
          <w:rFonts w:ascii="Tahoma" w:hAnsi="Tahoma" w:cs="Tahoma"/>
          <w:sz w:val="22"/>
          <w:szCs w:val="22"/>
        </w:rPr>
        <w:t>, com base nas informações prestadas pela Companhia, sendo certo que o Agente Fiduciário não conduziu qualquer procedimento de verificação independente ou adicional</w:t>
      </w:r>
      <w:r w:rsidRPr="002546C5">
        <w:rPr>
          <w:rFonts w:ascii="Tahoma" w:hAnsi="Tahoma" w:cs="Tahoma"/>
          <w:sz w:val="22"/>
          <w:szCs w:val="22"/>
        </w:rPr>
        <w:t>;</w:t>
      </w:r>
    </w:p>
    <w:p w:rsidR="002546C5" w:rsidRPr="002546C5" w:rsidP="003C09DF" w14:paraId="24AA960F"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está ciente da regulamentação aplicável emanada do Banco Central do Brasil e da CVM;</w:t>
      </w:r>
    </w:p>
    <w:p w:rsidR="002546C5" w:rsidRPr="002546C5" w:rsidP="003C09DF" w14:paraId="3F4B8F45"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tem, sob as penas de lei, qualquer impedimento legal, conforme o artigo 66, parágrafo 3º, da Lei das Sociedades por Ações, a </w:t>
      </w:r>
      <w:r w:rsidRPr="002546C5" w:rsidR="00297E6D">
        <w:rPr>
          <w:rFonts w:ascii="Tahoma" w:hAnsi="Tahoma" w:cs="Tahoma"/>
          <w:sz w:val="22"/>
          <w:szCs w:val="22"/>
        </w:rPr>
        <w:t>Resolução </w:t>
      </w:r>
      <w:r w:rsidRPr="002546C5">
        <w:rPr>
          <w:rFonts w:ascii="Tahoma" w:hAnsi="Tahoma" w:cs="Tahoma"/>
          <w:sz w:val="22"/>
          <w:szCs w:val="22"/>
        </w:rPr>
        <w:t>CVM </w:t>
      </w:r>
      <w:r w:rsidRPr="002546C5" w:rsidR="00297E6D">
        <w:rPr>
          <w:rFonts w:ascii="Tahoma" w:hAnsi="Tahoma" w:cs="Tahoma"/>
          <w:sz w:val="22"/>
          <w:szCs w:val="22"/>
        </w:rPr>
        <w:t xml:space="preserve">17 </w:t>
      </w:r>
      <w:r w:rsidRPr="002546C5">
        <w:rPr>
          <w:rFonts w:ascii="Tahoma" w:hAnsi="Tahoma" w:cs="Tahoma"/>
          <w:sz w:val="22"/>
          <w:szCs w:val="22"/>
        </w:rPr>
        <w:t>e demais normas aplicáveis, para exercer a função que lhe é conferida;</w:t>
      </w:r>
    </w:p>
    <w:p w:rsidR="002546C5" w:rsidRPr="002546C5" w:rsidP="003C09DF" w14:paraId="50C43164"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2546C5">
        <w:rPr>
          <w:rFonts w:ascii="Tahoma" w:hAnsi="Tahoma" w:cs="Tahoma"/>
          <w:sz w:val="22"/>
          <w:szCs w:val="22"/>
        </w:rPr>
        <w:t xml:space="preserve">não se encontra em nenhuma das situações de conflito de interesse previstas no artigo 6º da </w:t>
      </w:r>
      <w:r w:rsidRPr="002546C5" w:rsidR="00A11F0E">
        <w:rPr>
          <w:rFonts w:ascii="Tahoma" w:hAnsi="Tahoma" w:cs="Tahoma"/>
          <w:sz w:val="22"/>
          <w:szCs w:val="22"/>
        </w:rPr>
        <w:t>Resolução CVM 17</w:t>
      </w:r>
      <w:r w:rsidRPr="002546C5" w:rsidR="00A62000">
        <w:rPr>
          <w:rFonts w:ascii="Tahoma" w:hAnsi="Tahoma" w:cs="Tahoma"/>
          <w:sz w:val="22"/>
          <w:szCs w:val="22"/>
        </w:rPr>
        <w:t>;</w:t>
      </w:r>
    </w:p>
    <w:p w:rsidR="00510038" w:rsidRPr="002546C5" w:rsidP="003C09DF" w14:paraId="11A7B5AD" w14:textId="77777777">
      <w:pPr>
        <w:widowControl w:val="0"/>
        <w:numPr>
          <w:ilvl w:val="2"/>
          <w:numId w:val="77"/>
        </w:numPr>
        <w:tabs>
          <w:tab w:val="num" w:pos="709"/>
          <w:tab w:val="clear" w:pos="1701"/>
        </w:tabs>
        <w:spacing w:line="320" w:lineRule="exact"/>
        <w:ind w:left="709" w:firstLine="0"/>
        <w:jc w:val="both"/>
        <w:rPr>
          <w:rFonts w:ascii="Tahoma" w:hAnsi="Tahoma" w:cs="Tahoma"/>
          <w:sz w:val="22"/>
          <w:szCs w:val="22"/>
        </w:rPr>
      </w:pPr>
      <w:bookmarkStart w:id="499" w:name="_Ref488955432"/>
      <w:r w:rsidRPr="002546C5">
        <w:rPr>
          <w:rFonts w:ascii="Tahoma" w:hAnsi="Tahoma" w:cs="Tahoma"/>
          <w:sz w:val="22"/>
          <w:szCs w:val="22"/>
        </w:rPr>
        <w:t xml:space="preserve">na data de celebração desta Escritura de Emissão, conforme organograma encaminhado pela Companhia, o Agente Fiduciário identificou que </w:t>
      </w:r>
      <w:r w:rsidRPr="002546C5" w:rsidR="003C5EDB">
        <w:rPr>
          <w:rFonts w:ascii="Tahoma" w:hAnsi="Tahoma" w:cs="Tahoma"/>
          <w:sz w:val="22"/>
          <w:szCs w:val="22"/>
        </w:rPr>
        <w:t xml:space="preserve">inexistem outras emissões de valores mobiliários, públicas ou privadas, realizadas pela própria Companhia, por sociedade </w:t>
      </w:r>
      <w:r w:rsidRPr="002546C5" w:rsidR="00410683">
        <w:rPr>
          <w:rFonts w:ascii="Tahoma" w:hAnsi="Tahoma" w:cs="Tahoma"/>
          <w:sz w:val="22"/>
          <w:szCs w:val="22"/>
        </w:rPr>
        <w:t>C</w:t>
      </w:r>
      <w:r w:rsidRPr="002546C5"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546C5" w:rsidR="00A11F0E">
        <w:rPr>
          <w:rFonts w:ascii="Tahoma" w:hAnsi="Tahoma" w:cs="Tahoma"/>
          <w:sz w:val="22"/>
          <w:szCs w:val="22"/>
        </w:rPr>
        <w:t>Resolução CVM 17</w:t>
      </w:r>
      <w:r w:rsidRPr="002546C5" w:rsidR="00E74A79">
        <w:rPr>
          <w:rFonts w:ascii="Tahoma" w:hAnsi="Tahoma" w:cs="Tahoma"/>
          <w:sz w:val="22"/>
          <w:szCs w:val="22"/>
        </w:rPr>
        <w:t>, exceto p</w:t>
      </w:r>
      <w:r w:rsidRPr="002546C5" w:rsidR="005D21B5">
        <w:rPr>
          <w:rFonts w:ascii="Tahoma" w:hAnsi="Tahoma" w:cs="Tahoma"/>
          <w:sz w:val="22"/>
          <w:szCs w:val="22"/>
        </w:rPr>
        <w:t>ela</w:t>
      </w:r>
      <w:r w:rsidRPr="002546C5" w:rsidR="00BE1C39">
        <w:rPr>
          <w:rFonts w:ascii="Tahoma" w:hAnsi="Tahoma" w:cs="Tahoma"/>
          <w:sz w:val="22"/>
          <w:szCs w:val="22"/>
        </w:rPr>
        <w:t>s</w:t>
      </w:r>
      <w:r w:rsidRPr="002546C5" w:rsidR="005D21B5">
        <w:rPr>
          <w:rFonts w:ascii="Tahoma" w:hAnsi="Tahoma" w:cs="Tahoma"/>
          <w:sz w:val="22"/>
          <w:szCs w:val="22"/>
        </w:rPr>
        <w:t xml:space="preserve"> </w:t>
      </w:r>
      <w:r w:rsidRPr="002546C5" w:rsidR="00BE1C39">
        <w:rPr>
          <w:rFonts w:ascii="Tahoma" w:hAnsi="Tahoma" w:cs="Tahoma"/>
          <w:sz w:val="22"/>
          <w:szCs w:val="22"/>
        </w:rPr>
        <w:t xml:space="preserve">emissões </w:t>
      </w:r>
      <w:r w:rsidRPr="002546C5" w:rsidR="005D21B5">
        <w:rPr>
          <w:rFonts w:ascii="Tahoma" w:hAnsi="Tahoma" w:cs="Tahoma"/>
          <w:sz w:val="22"/>
          <w:szCs w:val="22"/>
        </w:rPr>
        <w:t xml:space="preserve">a </w:t>
      </w:r>
      <w:r w:rsidRPr="004547DA" w:rsidR="005D21B5">
        <w:rPr>
          <w:rFonts w:ascii="Tahoma" w:hAnsi="Tahoma" w:cs="Tahoma"/>
          <w:sz w:val="22"/>
          <w:szCs w:val="22"/>
        </w:rPr>
        <w:t>seguir</w:t>
      </w:r>
      <w:r w:rsidRPr="005D6753" w:rsidR="00E74A79">
        <w:rPr>
          <w:rFonts w:ascii="Tahoma" w:hAnsi="Tahoma" w:cs="Tahoma"/>
          <w:sz w:val="22"/>
          <w:szCs w:val="22"/>
        </w:rPr>
        <w:t>;</w:t>
      </w:r>
    </w:p>
    <w:tbl>
      <w:tblPr>
        <w:tblW w:w="7230" w:type="dxa"/>
        <w:tblInd w:w="1691" w:type="dxa"/>
        <w:tblCellMar>
          <w:left w:w="0" w:type="dxa"/>
          <w:right w:w="0" w:type="dxa"/>
        </w:tblCellMar>
        <w:tblLook w:val="04A0"/>
      </w:tblPr>
      <w:tblGrid>
        <w:gridCol w:w="2670"/>
        <w:gridCol w:w="4560"/>
      </w:tblGrid>
      <w:tr w14:paraId="54FF6586" w14:textId="77777777" w:rsidTr="00F05BA6">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9F17A59" w14:textId="77777777">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FEF93A0" w14:textId="77777777">
            <w:pPr>
              <w:spacing w:line="320" w:lineRule="exact"/>
              <w:jc w:val="both"/>
              <w:rPr>
                <w:rFonts w:ascii="Tahoma" w:hAnsi="Tahoma" w:cs="Tahoma"/>
                <w:sz w:val="22"/>
                <w:szCs w:val="22"/>
              </w:rPr>
            </w:pPr>
            <w:r w:rsidRPr="00BB59F0">
              <w:rPr>
                <w:rFonts w:ascii="Tahoma" w:hAnsi="Tahoma" w:cs="Tahoma"/>
                <w:sz w:val="22"/>
                <w:szCs w:val="22"/>
              </w:rPr>
              <w:t>Brookfield Energia Renovável S</w:t>
            </w:r>
            <w:r w:rsidRPr="00BB59F0" w:rsidR="0074662F">
              <w:rPr>
                <w:rFonts w:ascii="Tahoma" w:hAnsi="Tahoma" w:cs="Tahoma"/>
                <w:sz w:val="22"/>
                <w:szCs w:val="22"/>
              </w:rPr>
              <w:t>.</w:t>
            </w:r>
            <w:r w:rsidRPr="00BB59F0">
              <w:rPr>
                <w:rFonts w:ascii="Tahoma" w:hAnsi="Tahoma" w:cs="Tahoma"/>
                <w:sz w:val="22"/>
                <w:szCs w:val="22"/>
              </w:rPr>
              <w:t>A</w:t>
            </w:r>
            <w:r w:rsidRPr="00BB59F0" w:rsidR="0074662F">
              <w:rPr>
                <w:rFonts w:ascii="Tahoma" w:hAnsi="Tahoma" w:cs="Tahoma"/>
                <w:sz w:val="22"/>
                <w:szCs w:val="22"/>
              </w:rPr>
              <w:t>.</w:t>
            </w:r>
          </w:p>
        </w:tc>
      </w:tr>
      <w:tr w14:paraId="5267B77C"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4E69E05" w14:textId="77777777">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7E490592" w14:textId="77777777">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14:paraId="1BB27EE6"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FF6FD37" w14:textId="77777777">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715D19C5" w14:textId="77777777">
            <w:pPr>
              <w:spacing w:line="320" w:lineRule="exact"/>
              <w:jc w:val="both"/>
              <w:rPr>
                <w:rFonts w:ascii="Tahoma" w:hAnsi="Tahoma" w:cs="Tahoma"/>
                <w:sz w:val="22"/>
                <w:szCs w:val="22"/>
              </w:rPr>
            </w:pPr>
            <w:r w:rsidRPr="00BB59F0">
              <w:rPr>
                <w:rFonts w:ascii="Tahoma" w:hAnsi="Tahoma" w:cs="Tahoma"/>
                <w:sz w:val="22"/>
                <w:szCs w:val="22"/>
              </w:rPr>
              <w:t>Primeira / Série Única</w:t>
            </w:r>
          </w:p>
        </w:tc>
      </w:tr>
      <w:tr w14:paraId="595507E8"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29BAF96D" w14:textId="77777777">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04FF8319" w14:textId="77777777">
            <w:pPr>
              <w:spacing w:line="320" w:lineRule="exact"/>
              <w:jc w:val="both"/>
              <w:rPr>
                <w:rFonts w:ascii="Tahoma" w:hAnsi="Tahoma" w:cs="Tahoma"/>
                <w:sz w:val="22"/>
                <w:szCs w:val="22"/>
              </w:rPr>
            </w:pPr>
            <w:r w:rsidRPr="00BB59F0">
              <w:rPr>
                <w:rFonts w:ascii="Tahoma" w:hAnsi="Tahoma" w:cs="Tahoma"/>
                <w:sz w:val="22"/>
                <w:szCs w:val="22"/>
              </w:rPr>
              <w:t>R$ 250.000.000,00 (duzentos e cinquenta milhões de reais)</w:t>
            </w:r>
          </w:p>
        </w:tc>
      </w:tr>
      <w:tr w14:paraId="509C3EEE"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2E1D4778" w14:textId="77777777">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344B878F" w14:textId="77777777">
            <w:pPr>
              <w:spacing w:line="320" w:lineRule="exact"/>
              <w:jc w:val="both"/>
              <w:rPr>
                <w:rFonts w:ascii="Tahoma" w:hAnsi="Tahoma" w:cs="Tahoma"/>
                <w:sz w:val="22"/>
                <w:szCs w:val="22"/>
              </w:rPr>
            </w:pPr>
            <w:r w:rsidRPr="00BB59F0">
              <w:rPr>
                <w:rFonts w:ascii="Tahoma" w:hAnsi="Tahoma" w:cs="Tahoma"/>
                <w:sz w:val="22"/>
                <w:szCs w:val="22"/>
              </w:rPr>
              <w:t>25.000 (vinte e cinco mil) debêntures</w:t>
            </w:r>
          </w:p>
        </w:tc>
      </w:tr>
      <w:tr w14:paraId="5467A3D0"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15272354" w14:textId="77777777">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19831274" w14:textId="77777777">
            <w:pPr>
              <w:spacing w:line="320" w:lineRule="exact"/>
              <w:jc w:val="both"/>
              <w:rPr>
                <w:rFonts w:ascii="Tahoma" w:hAnsi="Tahoma" w:cs="Tahoma"/>
                <w:sz w:val="22"/>
                <w:szCs w:val="22"/>
              </w:rPr>
            </w:pPr>
            <w:r w:rsidRPr="00BB59F0">
              <w:rPr>
                <w:rFonts w:ascii="Tahoma" w:hAnsi="Tahoma" w:cs="Tahoma"/>
                <w:sz w:val="22"/>
                <w:szCs w:val="22"/>
              </w:rPr>
              <w:t>Garantia Real (Cessão Fiduciária de Direitos Creditórios)</w:t>
            </w:r>
          </w:p>
        </w:tc>
      </w:tr>
      <w:tr w14:paraId="20D2550B"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27043AD4" w14:textId="77777777">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851AFCE" w14:textId="77777777">
            <w:pPr>
              <w:spacing w:line="320" w:lineRule="exact"/>
              <w:jc w:val="both"/>
              <w:rPr>
                <w:rFonts w:ascii="Tahoma" w:hAnsi="Tahoma" w:cs="Tahoma"/>
                <w:sz w:val="22"/>
                <w:szCs w:val="22"/>
              </w:rPr>
            </w:pPr>
            <w:r w:rsidRPr="00BB59F0">
              <w:rPr>
                <w:rFonts w:ascii="Tahoma" w:hAnsi="Tahoma" w:cs="Tahoma"/>
                <w:sz w:val="22"/>
                <w:szCs w:val="22"/>
              </w:rPr>
              <w:t>10 de setembro de 2018</w:t>
            </w:r>
          </w:p>
        </w:tc>
      </w:tr>
      <w:tr w14:paraId="5D420753"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40154D5B" w14:textId="77777777">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0C45650B" w14:textId="77777777">
            <w:pPr>
              <w:spacing w:line="320" w:lineRule="exact"/>
              <w:jc w:val="both"/>
              <w:rPr>
                <w:rFonts w:ascii="Tahoma" w:hAnsi="Tahoma" w:cs="Tahoma"/>
                <w:sz w:val="22"/>
                <w:szCs w:val="22"/>
              </w:rPr>
            </w:pPr>
            <w:r w:rsidRPr="00BB59F0">
              <w:rPr>
                <w:rFonts w:ascii="Tahoma" w:hAnsi="Tahoma" w:cs="Tahoma"/>
                <w:sz w:val="22"/>
                <w:szCs w:val="22"/>
              </w:rPr>
              <w:t>10 de setembro de 2023</w:t>
            </w:r>
          </w:p>
        </w:tc>
      </w:tr>
      <w:tr w14:paraId="03DBCF74"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491FDB0F" w14:textId="77777777">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6623BB78" w14:textId="77777777">
            <w:pPr>
              <w:spacing w:line="320" w:lineRule="exact"/>
              <w:jc w:val="both"/>
              <w:rPr>
                <w:rFonts w:ascii="Tahoma" w:hAnsi="Tahoma" w:cs="Tahoma"/>
                <w:sz w:val="22"/>
                <w:szCs w:val="22"/>
              </w:rPr>
            </w:pPr>
            <w:r w:rsidRPr="00BB59F0">
              <w:rPr>
                <w:rFonts w:ascii="Tahoma" w:hAnsi="Tahoma" w:cs="Tahoma"/>
                <w:sz w:val="22"/>
                <w:szCs w:val="22"/>
              </w:rPr>
              <w:t>113,40%DI (centro e treze inteiros e quarenta centésimos por cento) a.a.</w:t>
            </w:r>
          </w:p>
        </w:tc>
      </w:tr>
      <w:tr w14:paraId="1B3DD794" w14:textId="77777777" w:rsidTr="00F05BA6">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22B234FD" w14:textId="77777777">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0038" w:rsidRPr="00BB59F0" w:rsidP="00BB59F0" w14:paraId="29A788F5" w14:textId="77777777">
            <w:pPr>
              <w:spacing w:line="320" w:lineRule="exact"/>
              <w:jc w:val="both"/>
              <w:rPr>
                <w:rFonts w:ascii="Tahoma" w:hAnsi="Tahoma" w:cs="Tahoma"/>
                <w:sz w:val="22"/>
                <w:szCs w:val="22"/>
              </w:rPr>
            </w:pPr>
            <w:r w:rsidRPr="00BB59F0">
              <w:rPr>
                <w:rFonts w:ascii="Tahoma" w:hAnsi="Tahoma" w:cs="Tahoma"/>
                <w:sz w:val="22"/>
                <w:szCs w:val="22"/>
              </w:rPr>
              <w:t>Não houve.</w:t>
            </w:r>
          </w:p>
        </w:tc>
      </w:tr>
    </w:tbl>
    <w:p w:rsidR="00BE1C39" w:rsidRPr="00BB59F0" w:rsidP="00BB59F0" w14:paraId="2E840190"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 xml:space="preserve"> </w:t>
      </w:r>
    </w:p>
    <w:tbl>
      <w:tblPr>
        <w:tblW w:w="7230" w:type="dxa"/>
        <w:tblInd w:w="1691" w:type="dxa"/>
        <w:tblCellMar>
          <w:left w:w="0" w:type="dxa"/>
          <w:right w:w="0" w:type="dxa"/>
        </w:tblCellMar>
        <w:tblLook w:val="04A0"/>
      </w:tblPr>
      <w:tblGrid>
        <w:gridCol w:w="2670"/>
        <w:gridCol w:w="4560"/>
      </w:tblGrid>
      <w:tr w14:paraId="1515D736" w14:textId="77777777" w:rsidTr="00DB5762">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193CBF04" w14:textId="77777777">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4A78BDCA" w14:textId="77777777">
            <w:pPr>
              <w:spacing w:line="320" w:lineRule="exact"/>
              <w:jc w:val="both"/>
              <w:rPr>
                <w:rFonts w:ascii="Tahoma" w:hAnsi="Tahoma" w:cs="Tahoma"/>
                <w:sz w:val="22"/>
                <w:szCs w:val="22"/>
              </w:rPr>
            </w:pPr>
            <w:r w:rsidRPr="00BB59F0">
              <w:rPr>
                <w:rFonts w:ascii="Tahoma" w:hAnsi="Tahoma" w:cs="Tahoma"/>
                <w:sz w:val="22"/>
                <w:szCs w:val="22"/>
              </w:rPr>
              <w:t>São João Energética S.A.</w:t>
            </w:r>
          </w:p>
        </w:tc>
      </w:tr>
      <w:tr w14:paraId="0AA05546"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01EDEA85" w14:textId="77777777">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1F4A90C3" w14:textId="77777777">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14:paraId="45E60123"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43F40D09" w14:textId="77777777">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04A4EB5D" w14:textId="77777777">
            <w:pPr>
              <w:spacing w:line="320" w:lineRule="exact"/>
              <w:jc w:val="both"/>
              <w:rPr>
                <w:rFonts w:ascii="Tahoma" w:hAnsi="Tahoma" w:cs="Tahoma"/>
                <w:sz w:val="22"/>
                <w:szCs w:val="22"/>
              </w:rPr>
            </w:pPr>
            <w:r w:rsidRPr="00BB59F0">
              <w:rPr>
                <w:rFonts w:ascii="Tahoma" w:hAnsi="Tahoma" w:cs="Tahoma"/>
                <w:sz w:val="22"/>
                <w:szCs w:val="22"/>
              </w:rPr>
              <w:t>Primeira / Duas Séries</w:t>
            </w:r>
          </w:p>
        </w:tc>
      </w:tr>
      <w:tr w14:paraId="352FEBDE"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23C677F4" w14:textId="77777777">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0FF4961F" w14:textId="77777777">
            <w:pPr>
              <w:spacing w:line="320" w:lineRule="exact"/>
              <w:jc w:val="both"/>
              <w:rPr>
                <w:rFonts w:ascii="Tahoma" w:hAnsi="Tahoma" w:cs="Tahoma"/>
                <w:sz w:val="22"/>
                <w:szCs w:val="22"/>
              </w:rPr>
            </w:pPr>
            <w:r w:rsidRPr="00BB59F0">
              <w:rPr>
                <w:rFonts w:ascii="Tahoma" w:hAnsi="Tahoma" w:cs="Tahoma"/>
                <w:sz w:val="22"/>
                <w:szCs w:val="22"/>
              </w:rPr>
              <w:t>R$ 450.000.000,00 (quatrocentos e cinquenta milhões de reais)</w:t>
            </w:r>
          </w:p>
        </w:tc>
      </w:tr>
      <w:tr w14:paraId="3BB76E79"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0A787DDE" w14:textId="77777777">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4B81556F" w14:textId="77777777">
            <w:pPr>
              <w:spacing w:line="320" w:lineRule="exact"/>
              <w:jc w:val="both"/>
              <w:rPr>
                <w:rFonts w:ascii="Tahoma" w:hAnsi="Tahoma" w:cs="Tahoma"/>
                <w:sz w:val="22"/>
                <w:szCs w:val="22"/>
              </w:rPr>
            </w:pPr>
            <w:r w:rsidRPr="00BB59F0">
              <w:rPr>
                <w:rFonts w:ascii="Tahoma" w:hAnsi="Tahoma" w:cs="Tahoma"/>
                <w:sz w:val="22"/>
                <w:szCs w:val="22"/>
              </w:rPr>
              <w:t>450.000 (quatrocentas e cinquenta mil) debêntures</w:t>
            </w:r>
          </w:p>
        </w:tc>
      </w:tr>
      <w:tr w14:paraId="7D053C42"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0715E80F" w14:textId="77777777">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6E744197" w14:textId="77777777">
            <w:pPr>
              <w:spacing w:line="320" w:lineRule="exact"/>
              <w:jc w:val="both"/>
              <w:rPr>
                <w:rFonts w:ascii="Tahoma" w:hAnsi="Tahoma" w:cs="Tahoma"/>
                <w:sz w:val="22"/>
                <w:szCs w:val="22"/>
              </w:rPr>
            </w:pPr>
            <w:r w:rsidRPr="00BB59F0">
              <w:rPr>
                <w:rFonts w:ascii="Tahoma" w:hAnsi="Tahoma" w:cs="Tahoma"/>
                <w:sz w:val="22"/>
                <w:szCs w:val="22"/>
              </w:rPr>
              <w:t>Garantia Real (Cessão Fiduciária de Recebíveis) e Garantia Fidejussória Adicional</w:t>
            </w:r>
          </w:p>
        </w:tc>
      </w:tr>
      <w:tr w14:paraId="5941EEC9"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4CE59A4D" w14:textId="77777777">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1C39" w:rsidRPr="00BB59F0" w:rsidP="00BB59F0" w14:paraId="1F5D4C39" w14:textId="77777777">
            <w:pPr>
              <w:spacing w:line="320" w:lineRule="exact"/>
              <w:jc w:val="both"/>
              <w:rPr>
                <w:rFonts w:ascii="Tahoma" w:hAnsi="Tahoma" w:cs="Tahoma"/>
                <w:sz w:val="22"/>
                <w:szCs w:val="22"/>
              </w:rPr>
            </w:pPr>
            <w:r w:rsidRPr="00BB59F0">
              <w:rPr>
                <w:rFonts w:ascii="Tahoma" w:hAnsi="Tahoma" w:cs="Tahoma"/>
                <w:sz w:val="22"/>
                <w:szCs w:val="22"/>
              </w:rPr>
              <w:t>1</w:t>
            </w:r>
            <w:r w:rsidRPr="00BB59F0" w:rsidR="002743B6">
              <w:rPr>
                <w:rFonts w:ascii="Tahoma" w:hAnsi="Tahoma" w:cs="Tahoma"/>
                <w:sz w:val="22"/>
                <w:szCs w:val="22"/>
              </w:rPr>
              <w:t>6</w:t>
            </w:r>
            <w:r w:rsidRPr="00BB59F0">
              <w:rPr>
                <w:rFonts w:ascii="Tahoma" w:hAnsi="Tahoma" w:cs="Tahoma"/>
                <w:sz w:val="22"/>
                <w:szCs w:val="22"/>
              </w:rPr>
              <w:t xml:space="preserve"> de dezembro de 2019</w:t>
            </w:r>
          </w:p>
        </w:tc>
      </w:tr>
      <w:tr w14:paraId="1AA25E48"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51728B2E" w14:textId="77777777">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32524EB6" w14:textId="77777777">
            <w:pPr>
              <w:spacing w:line="320" w:lineRule="exact"/>
              <w:jc w:val="both"/>
              <w:rPr>
                <w:rFonts w:ascii="Tahoma" w:hAnsi="Tahoma" w:cs="Tahoma"/>
                <w:sz w:val="22"/>
                <w:szCs w:val="22"/>
              </w:rPr>
            </w:pPr>
            <w:r w:rsidRPr="00BB59F0">
              <w:rPr>
                <w:rFonts w:ascii="Tahoma" w:hAnsi="Tahoma" w:cs="Tahoma"/>
                <w:sz w:val="22"/>
                <w:szCs w:val="22"/>
              </w:rPr>
              <w:t>16 de dezembro de 20</w:t>
            </w:r>
            <w:r w:rsidR="00B31023">
              <w:rPr>
                <w:rFonts w:ascii="Tahoma" w:hAnsi="Tahoma" w:cs="Tahoma"/>
                <w:sz w:val="22"/>
                <w:szCs w:val="22"/>
              </w:rPr>
              <w:t>2</w:t>
            </w:r>
            <w:r w:rsidRPr="00BB59F0">
              <w:rPr>
                <w:rFonts w:ascii="Tahoma" w:hAnsi="Tahoma" w:cs="Tahoma"/>
                <w:sz w:val="22"/>
                <w:szCs w:val="22"/>
              </w:rPr>
              <w:t>1</w:t>
            </w:r>
          </w:p>
        </w:tc>
      </w:tr>
      <w:tr w14:paraId="6A3CF14F"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6207B28A" w14:textId="77777777">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5C5955C9" w14:textId="77777777">
            <w:pPr>
              <w:spacing w:line="320" w:lineRule="exact"/>
              <w:jc w:val="both"/>
              <w:rPr>
                <w:rFonts w:ascii="Tahoma" w:hAnsi="Tahoma" w:cs="Tahoma"/>
                <w:sz w:val="22"/>
                <w:szCs w:val="22"/>
              </w:rPr>
            </w:pPr>
            <w:r w:rsidRPr="00BB59F0">
              <w:rPr>
                <w:rFonts w:ascii="Tahoma" w:hAnsi="Tahoma" w:cs="Tahoma"/>
                <w:sz w:val="22"/>
                <w:szCs w:val="22"/>
              </w:rPr>
              <w:t>100% (cem por cento) da variação acumulada da taxa DI acrescida de sobretaxa de 1,40</w:t>
            </w:r>
            <w:r w:rsidR="00B31023">
              <w:rPr>
                <w:rFonts w:ascii="Tahoma" w:hAnsi="Tahoma" w:cs="Tahoma"/>
                <w:sz w:val="22"/>
                <w:szCs w:val="22"/>
              </w:rPr>
              <w:t>%</w:t>
            </w:r>
            <w:r w:rsidRPr="00BB59F0">
              <w:rPr>
                <w:rFonts w:ascii="Tahoma" w:hAnsi="Tahoma" w:cs="Tahoma"/>
                <w:sz w:val="22"/>
                <w:szCs w:val="22"/>
              </w:rPr>
              <w:t xml:space="preserve"> (um inteiro e quarenta centésimos por cento) a.a.</w:t>
            </w:r>
          </w:p>
        </w:tc>
      </w:tr>
      <w:tr w14:paraId="5C336C5D" w14:textId="77777777" w:rsidTr="00DB5762">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3F02561D" w14:textId="77777777">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3B6" w:rsidRPr="00BB59F0" w:rsidP="00BB59F0" w14:paraId="57AE7E62" w14:textId="77777777">
            <w:pPr>
              <w:spacing w:line="320" w:lineRule="exact"/>
              <w:jc w:val="both"/>
              <w:rPr>
                <w:rFonts w:ascii="Tahoma" w:hAnsi="Tahoma" w:cs="Tahoma"/>
                <w:sz w:val="22"/>
                <w:szCs w:val="22"/>
              </w:rPr>
            </w:pPr>
            <w:r>
              <w:rPr>
                <w:rFonts w:ascii="Tahoma" w:hAnsi="Tahoma" w:cs="Tahoma"/>
                <w:sz w:val="22"/>
                <w:szCs w:val="22"/>
              </w:rPr>
              <w:t>Não Houve</w:t>
            </w:r>
          </w:p>
        </w:tc>
      </w:tr>
    </w:tbl>
    <w:p w:rsidR="00BE1C39" w:rsidP="00BB59F0" w14:paraId="3BD101CE" w14:textId="77777777">
      <w:pPr>
        <w:widowControl w:val="0"/>
        <w:spacing w:line="320" w:lineRule="exact"/>
        <w:ind w:left="1701"/>
        <w:jc w:val="both"/>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48535D62" w14:textId="77777777" w:rsidTr="00F81705">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5C3F0364" w14:textId="77777777">
            <w:pPr>
              <w:spacing w:line="320" w:lineRule="exact"/>
              <w:jc w:val="both"/>
              <w:rPr>
                <w:rFonts w:ascii="Tahoma" w:hAnsi="Tahoma" w:cs="Tahoma"/>
                <w:sz w:val="22"/>
                <w:szCs w:val="22"/>
              </w:rPr>
            </w:pPr>
            <w:r w:rsidRPr="00BB59F0">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7871FF12" w14:textId="77777777">
            <w:pPr>
              <w:spacing w:line="320" w:lineRule="exact"/>
              <w:jc w:val="both"/>
              <w:rPr>
                <w:rFonts w:ascii="Tahoma" w:hAnsi="Tahoma" w:cs="Tahoma"/>
                <w:sz w:val="22"/>
                <w:szCs w:val="22"/>
              </w:rPr>
            </w:pPr>
            <w:r>
              <w:rPr>
                <w:rFonts w:ascii="Tahoma" w:hAnsi="Tahoma" w:cs="Tahoma"/>
                <w:sz w:val="22"/>
                <w:szCs w:val="22"/>
              </w:rPr>
              <w:t>Itiquira</w:t>
            </w:r>
            <w:r w:rsidRPr="00BB59F0">
              <w:rPr>
                <w:rFonts w:ascii="Tahoma" w:hAnsi="Tahoma" w:cs="Tahoma"/>
                <w:sz w:val="22"/>
                <w:szCs w:val="22"/>
              </w:rPr>
              <w:t xml:space="preserve"> Energética S.A.</w:t>
            </w:r>
          </w:p>
        </w:tc>
      </w:tr>
      <w:tr w14:paraId="2D12B6E3" w14:textId="77777777"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41325E94" w14:textId="77777777">
            <w:pPr>
              <w:spacing w:line="320" w:lineRule="exact"/>
              <w:jc w:val="both"/>
              <w:rPr>
                <w:rFonts w:ascii="Tahoma" w:hAnsi="Tahoma" w:cs="Tahoma"/>
                <w:sz w:val="22"/>
                <w:szCs w:val="22"/>
              </w:rPr>
            </w:pPr>
            <w:r w:rsidRPr="00BB59F0">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446335C6" w14:textId="77777777">
            <w:pPr>
              <w:spacing w:line="320" w:lineRule="exact"/>
              <w:jc w:val="both"/>
              <w:rPr>
                <w:rFonts w:ascii="Tahoma" w:hAnsi="Tahoma" w:cs="Tahoma"/>
                <w:sz w:val="22"/>
                <w:szCs w:val="22"/>
              </w:rPr>
            </w:pPr>
            <w:r w:rsidRPr="00BB59F0">
              <w:rPr>
                <w:rFonts w:ascii="Tahoma" w:hAnsi="Tahoma" w:cs="Tahoma"/>
                <w:sz w:val="22"/>
                <w:szCs w:val="22"/>
              </w:rPr>
              <w:t>Debêntures simples / ICVM 476</w:t>
            </w:r>
          </w:p>
        </w:tc>
      </w:tr>
      <w:tr w14:paraId="38019A76" w14:textId="77777777"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41FEE0A8" w14:textId="77777777">
            <w:pPr>
              <w:spacing w:line="320" w:lineRule="exact"/>
              <w:jc w:val="both"/>
              <w:rPr>
                <w:rFonts w:ascii="Tahoma" w:hAnsi="Tahoma" w:cs="Tahoma"/>
                <w:sz w:val="22"/>
                <w:szCs w:val="22"/>
              </w:rPr>
            </w:pPr>
            <w:r w:rsidRPr="00BB59F0">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69FD5DBA" w14:textId="77777777">
            <w:pPr>
              <w:spacing w:line="320" w:lineRule="exact"/>
              <w:jc w:val="both"/>
              <w:rPr>
                <w:rFonts w:ascii="Tahoma" w:hAnsi="Tahoma" w:cs="Tahoma"/>
                <w:sz w:val="22"/>
                <w:szCs w:val="22"/>
              </w:rPr>
            </w:pPr>
            <w:r w:rsidRPr="00BB59F0">
              <w:rPr>
                <w:rFonts w:ascii="Tahoma" w:hAnsi="Tahoma" w:cs="Tahoma"/>
                <w:sz w:val="22"/>
                <w:szCs w:val="22"/>
              </w:rPr>
              <w:t xml:space="preserve">Primeira / </w:t>
            </w:r>
            <w:r>
              <w:rPr>
                <w:rFonts w:ascii="Tahoma" w:hAnsi="Tahoma" w:cs="Tahoma"/>
                <w:sz w:val="22"/>
                <w:szCs w:val="22"/>
              </w:rPr>
              <w:t>Única</w:t>
            </w:r>
          </w:p>
        </w:tc>
      </w:tr>
      <w:tr w14:paraId="275260BE" w14:textId="77777777"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308F7E4E" w14:textId="77777777">
            <w:pPr>
              <w:spacing w:line="320" w:lineRule="exact"/>
              <w:jc w:val="both"/>
              <w:rPr>
                <w:rFonts w:ascii="Tahoma" w:hAnsi="Tahoma" w:cs="Tahoma"/>
                <w:sz w:val="22"/>
                <w:szCs w:val="22"/>
              </w:rPr>
            </w:pPr>
            <w:r w:rsidRPr="00BB59F0">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0BED3D39" w14:textId="77777777">
            <w:pPr>
              <w:spacing w:line="320" w:lineRule="exact"/>
              <w:jc w:val="both"/>
              <w:rPr>
                <w:rFonts w:ascii="Tahoma" w:hAnsi="Tahoma" w:cs="Tahoma"/>
                <w:sz w:val="22"/>
                <w:szCs w:val="22"/>
              </w:rPr>
            </w:pPr>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p>
        </w:tc>
      </w:tr>
      <w:tr w14:paraId="1F800615" w14:textId="77777777"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1E5612DF" w14:textId="77777777">
            <w:pPr>
              <w:spacing w:line="320" w:lineRule="exact"/>
              <w:jc w:val="both"/>
              <w:rPr>
                <w:rFonts w:ascii="Tahoma" w:hAnsi="Tahoma" w:cs="Tahoma"/>
                <w:sz w:val="22"/>
                <w:szCs w:val="22"/>
              </w:rPr>
            </w:pPr>
            <w:r w:rsidRPr="00BB59F0">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671EB12D" w14:textId="77777777">
            <w:pPr>
              <w:spacing w:line="320" w:lineRule="exact"/>
              <w:jc w:val="both"/>
              <w:rPr>
                <w:rFonts w:ascii="Tahoma" w:hAnsi="Tahoma" w:cs="Tahoma"/>
                <w:sz w:val="22"/>
                <w:szCs w:val="22"/>
              </w:rPr>
            </w:pPr>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p>
        </w:tc>
      </w:tr>
      <w:tr w14:paraId="2D27BE8E" w14:textId="77777777"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0D761B57" w14:textId="77777777">
            <w:pPr>
              <w:spacing w:line="320" w:lineRule="exact"/>
              <w:jc w:val="both"/>
              <w:rPr>
                <w:rFonts w:ascii="Tahoma" w:hAnsi="Tahoma" w:cs="Tahoma"/>
                <w:sz w:val="22"/>
                <w:szCs w:val="22"/>
              </w:rPr>
            </w:pPr>
            <w:r w:rsidRPr="00BB59F0">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07038591" w14:textId="77777777">
            <w:pPr>
              <w:spacing w:line="320" w:lineRule="exact"/>
              <w:jc w:val="both"/>
              <w:rPr>
                <w:rFonts w:ascii="Tahoma" w:hAnsi="Tahoma" w:cs="Tahoma"/>
                <w:sz w:val="22"/>
                <w:szCs w:val="22"/>
              </w:rPr>
            </w:pPr>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A Garantia Real é representada por alienação fiduciária de ações e quotas e cessão fiduciária de direitos creditórios</w:t>
            </w:r>
          </w:p>
        </w:tc>
      </w:tr>
      <w:tr w14:paraId="0C0CEDBE" w14:textId="77777777"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68C60DDF" w14:textId="77777777">
            <w:pPr>
              <w:spacing w:line="320" w:lineRule="exact"/>
              <w:jc w:val="both"/>
              <w:rPr>
                <w:rFonts w:ascii="Tahoma" w:hAnsi="Tahoma" w:cs="Tahoma"/>
                <w:sz w:val="22"/>
                <w:szCs w:val="22"/>
              </w:rPr>
            </w:pPr>
            <w:r w:rsidRPr="00BB59F0">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110F1E5F" w14:textId="77777777">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20</w:t>
            </w:r>
          </w:p>
        </w:tc>
      </w:tr>
      <w:tr w14:paraId="6AA161D1" w14:textId="77777777"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67095395" w14:textId="77777777">
            <w:pPr>
              <w:spacing w:line="320" w:lineRule="exact"/>
              <w:jc w:val="both"/>
              <w:rPr>
                <w:rFonts w:ascii="Tahoma" w:hAnsi="Tahoma" w:cs="Tahoma"/>
                <w:sz w:val="22"/>
                <w:szCs w:val="22"/>
              </w:rPr>
            </w:pPr>
            <w:r w:rsidRPr="00BB59F0">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6BD878DB" w14:textId="77777777">
            <w:pPr>
              <w:spacing w:line="320" w:lineRule="exact"/>
              <w:jc w:val="both"/>
              <w:rPr>
                <w:rFonts w:ascii="Tahoma" w:hAnsi="Tahoma" w:cs="Tahoma"/>
                <w:sz w:val="22"/>
                <w:szCs w:val="22"/>
              </w:rPr>
            </w:pPr>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p>
        </w:tc>
      </w:tr>
      <w:tr w14:paraId="665AD8CE" w14:textId="77777777"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4C327D4B" w14:textId="77777777">
            <w:pPr>
              <w:spacing w:line="320" w:lineRule="exact"/>
              <w:jc w:val="both"/>
              <w:rPr>
                <w:rFonts w:ascii="Tahoma" w:hAnsi="Tahoma" w:cs="Tahoma"/>
                <w:sz w:val="22"/>
                <w:szCs w:val="22"/>
              </w:rPr>
            </w:pPr>
            <w:r w:rsidRPr="00BB59F0">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47FD9571" w14:textId="77777777">
            <w:pPr>
              <w:spacing w:line="320" w:lineRule="exact"/>
              <w:jc w:val="both"/>
              <w:rPr>
                <w:rFonts w:ascii="Tahoma" w:hAnsi="Tahoma" w:cs="Tahoma"/>
                <w:sz w:val="22"/>
                <w:szCs w:val="22"/>
              </w:rPr>
            </w:pPr>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p>
        </w:tc>
      </w:tr>
      <w:tr w14:paraId="63A27ED2" w14:textId="77777777" w:rsidTr="00F81705">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463C3EFC" w14:textId="77777777">
            <w:pPr>
              <w:spacing w:line="320" w:lineRule="exact"/>
              <w:jc w:val="both"/>
              <w:rPr>
                <w:rFonts w:ascii="Tahoma" w:hAnsi="Tahoma" w:cs="Tahoma"/>
                <w:sz w:val="22"/>
                <w:szCs w:val="22"/>
              </w:rPr>
            </w:pPr>
            <w:r w:rsidRPr="00BB59F0">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1023" w:rsidRPr="00BB59F0" w:rsidP="00F81705" w14:paraId="104935D2" w14:textId="77777777">
            <w:pPr>
              <w:spacing w:line="320" w:lineRule="exact"/>
              <w:jc w:val="both"/>
              <w:rPr>
                <w:rFonts w:ascii="Tahoma" w:hAnsi="Tahoma" w:cs="Tahoma"/>
                <w:sz w:val="22"/>
                <w:szCs w:val="22"/>
              </w:rPr>
            </w:pPr>
            <w:r w:rsidRPr="00F81705">
              <w:rPr>
                <w:rFonts w:ascii="Tahoma" w:hAnsi="Tahoma" w:cs="Tahoma"/>
                <w:sz w:val="22"/>
                <w:szCs w:val="22"/>
              </w:rPr>
              <w:t>Não houve.</w:t>
            </w:r>
          </w:p>
        </w:tc>
      </w:tr>
    </w:tbl>
    <w:p w:rsidR="00B31023" w:rsidRPr="00BB59F0" w:rsidP="00BB59F0" w14:paraId="6BE82DB4" w14:textId="77777777">
      <w:pPr>
        <w:widowControl w:val="0"/>
        <w:spacing w:line="320" w:lineRule="exact"/>
        <w:ind w:left="1701"/>
        <w:jc w:val="both"/>
        <w:rPr>
          <w:rFonts w:ascii="Tahoma" w:hAnsi="Tahoma" w:cs="Tahoma"/>
          <w:sz w:val="22"/>
          <w:szCs w:val="22"/>
        </w:rPr>
      </w:pPr>
    </w:p>
    <w:p w:rsidR="00A62000" w:rsidRPr="00BB59F0" w:rsidP="00BB59F0" w14:paraId="452E566A"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e</w:t>
      </w:r>
      <w:bookmarkEnd w:id="499"/>
    </w:p>
    <w:p w:rsidR="00B04C78" w:rsidRPr="003C09DF" w:rsidP="003C09DF" w14:paraId="1DB5FC72" w14:textId="77777777">
      <w:pPr>
        <w:pStyle w:val="ListParagraph"/>
        <w:widowControl w:val="0"/>
        <w:numPr>
          <w:ilvl w:val="2"/>
          <w:numId w:val="77"/>
        </w:numPr>
        <w:tabs>
          <w:tab w:val="num" w:pos="709"/>
          <w:tab w:val="clear" w:pos="1701"/>
        </w:tabs>
        <w:spacing w:line="320" w:lineRule="exact"/>
        <w:ind w:left="709" w:firstLine="0"/>
        <w:jc w:val="both"/>
        <w:rPr>
          <w:rFonts w:ascii="Tahoma" w:hAnsi="Tahoma" w:cs="Tahoma"/>
          <w:sz w:val="22"/>
          <w:szCs w:val="22"/>
        </w:rPr>
      </w:pPr>
      <w:r w:rsidRPr="003C09DF">
        <w:rPr>
          <w:rFonts w:ascii="Tahoma" w:hAnsi="Tahoma" w:cs="Tahoma"/>
          <w:sz w:val="22"/>
          <w:szCs w:val="22"/>
        </w:rPr>
        <w:t>assegurará tratamento equitativo a todos os Debenturistas e a todos os titulares</w:t>
      </w:r>
      <w:r w:rsidRPr="003C09DF" w:rsidR="003C5EDB">
        <w:rPr>
          <w:rFonts w:ascii="Tahoma" w:hAnsi="Tahoma" w:cs="Tahoma"/>
          <w:sz w:val="22"/>
          <w:szCs w:val="22"/>
        </w:rPr>
        <w:t xml:space="preserve"> de valores mobiliários em que atue</w:t>
      </w:r>
      <w:r w:rsidRPr="003C09DF" w:rsidR="00C44479">
        <w:rPr>
          <w:rFonts w:ascii="Tahoma" w:hAnsi="Tahoma" w:cs="Tahoma"/>
          <w:sz w:val="22"/>
          <w:szCs w:val="22"/>
        </w:rPr>
        <w:t xml:space="preserve"> ou venha a atuar</w:t>
      </w:r>
      <w:r w:rsidRPr="003C09D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3C09DF">
        <w:rPr>
          <w:rFonts w:ascii="Tahoma" w:hAnsi="Tahoma" w:cs="Tahoma"/>
          <w:sz w:val="22"/>
          <w:szCs w:val="22"/>
        </w:rPr>
        <w:t>.</w:t>
      </w:r>
    </w:p>
    <w:p w:rsidR="00DA44BD" w:rsidRPr="00BB59F0" w:rsidP="003C09DF" w14:paraId="69A27661"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exercerá suas funções a partir da data de </w:t>
      </w:r>
      <w:r w:rsidRPr="00BB59F0" w:rsidR="004373A9">
        <w:rPr>
          <w:rFonts w:ascii="Tahoma" w:hAnsi="Tahoma" w:cs="Tahoma"/>
          <w:sz w:val="22"/>
          <w:szCs w:val="22"/>
        </w:rPr>
        <w:t>celebração</w:t>
      </w:r>
      <w:r w:rsidRPr="00BB59F0">
        <w:rPr>
          <w:rFonts w:ascii="Tahoma" w:hAnsi="Tahoma" w:cs="Tahoma"/>
          <w:sz w:val="22"/>
          <w:szCs w:val="22"/>
        </w:rPr>
        <w:t xml:space="preserve"> desta Escritura de Emissão ou de eventual aditamento relativo à sua substituição, devendo permanecer no exercício de suas funções até a </w:t>
      </w:r>
      <w:r w:rsidRPr="00BB59F0" w:rsidR="00BC6D9C">
        <w:rPr>
          <w:rFonts w:ascii="Tahoma" w:hAnsi="Tahoma" w:cs="Tahoma"/>
          <w:sz w:val="22"/>
          <w:szCs w:val="22"/>
        </w:rPr>
        <w:t xml:space="preserve">integral quitação de todas as obrigações nos termos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 ou até sua substituição.</w:t>
      </w:r>
    </w:p>
    <w:p w:rsidR="00880FA8" w:rsidRPr="00BB59F0" w:rsidP="003C09DF" w14:paraId="18A466B2"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Em caso de</w:t>
      </w:r>
      <w:r w:rsidRPr="00BB59F0" w:rsidR="007D7261">
        <w:rPr>
          <w:rFonts w:ascii="Tahoma" w:hAnsi="Tahoma" w:cs="Tahoma"/>
          <w:sz w:val="22"/>
          <w:szCs w:val="22"/>
        </w:rPr>
        <w:t xml:space="preserve"> </w:t>
      </w:r>
      <w:r w:rsidRPr="00BB59F0">
        <w:rPr>
          <w:rFonts w:ascii="Tahoma" w:hAnsi="Tahoma" w:cs="Tahoma"/>
          <w:sz w:val="22"/>
          <w:szCs w:val="22"/>
        </w:rPr>
        <w:t xml:space="preserve">impedimentos, renúncia, </w:t>
      </w:r>
      <w:r w:rsidRPr="00BB59F0" w:rsidR="00904AA9">
        <w:rPr>
          <w:rFonts w:ascii="Tahoma" w:hAnsi="Tahoma" w:cs="Tahoma"/>
          <w:sz w:val="22"/>
          <w:szCs w:val="22"/>
        </w:rPr>
        <w:t xml:space="preserve">destituição, </w:t>
      </w:r>
      <w:r w:rsidRPr="00BB59F0">
        <w:rPr>
          <w:rFonts w:ascii="Tahoma" w:hAnsi="Tahoma" w:cs="Tahoma"/>
          <w:sz w:val="22"/>
          <w:szCs w:val="22"/>
        </w:rPr>
        <w:t>intervenção, liquidação judicial ou extrajudicial ou qualquer outro caso de vacância do Agente Fiduciário, aplicam</w:t>
      </w:r>
      <w:r w:rsidRPr="00BB59F0" w:rsidR="00AF4EB6">
        <w:rPr>
          <w:rFonts w:ascii="Tahoma" w:hAnsi="Tahoma" w:cs="Tahoma"/>
          <w:sz w:val="22"/>
          <w:szCs w:val="22"/>
        </w:rPr>
        <w:t>-</w:t>
      </w:r>
      <w:r w:rsidRPr="00BB59F0">
        <w:rPr>
          <w:rFonts w:ascii="Tahoma" w:hAnsi="Tahoma" w:cs="Tahoma"/>
          <w:sz w:val="22"/>
          <w:szCs w:val="22"/>
        </w:rPr>
        <w:t xml:space="preserve">se as seguintes </w:t>
      </w:r>
      <w:r w:rsidRPr="00BB59F0">
        <w:rPr>
          <w:rFonts w:ascii="Tahoma" w:hAnsi="Tahoma" w:cs="Tahoma"/>
          <w:sz w:val="22"/>
          <w:szCs w:val="22"/>
        </w:rPr>
        <w:t>regras:</w:t>
      </w:r>
    </w:p>
    <w:p w:rsidR="00880FA8" w:rsidRPr="00BB59F0" w:rsidP="003C09DF" w14:paraId="76046D03"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BB59F0" w:rsidP="003C09DF" w14:paraId="22D70EB1"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BB59F0" w:rsidP="003C09DF" w14:paraId="2F5B66DB"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BB59F0" w:rsidP="003C09DF" w14:paraId="6085AF21"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bookmarkStart w:id="500" w:name="_Ref130285900"/>
      <w:r w:rsidRPr="00BB59F0">
        <w:rPr>
          <w:rFonts w:ascii="Tahoma" w:hAnsi="Tahoma" w:cs="Tahoma"/>
          <w:sz w:val="22"/>
          <w:szCs w:val="22"/>
        </w:rPr>
        <w:t xml:space="preserve">será realizada, </w:t>
      </w:r>
      <w:r w:rsidRPr="00BB59F0" w:rsidR="00C66A32">
        <w:rPr>
          <w:rFonts w:ascii="Tahoma" w:hAnsi="Tahoma" w:cs="Tahoma"/>
          <w:sz w:val="22"/>
          <w:szCs w:val="22"/>
        </w:rPr>
        <w:t xml:space="preserve">no </w:t>
      </w:r>
      <w:r w:rsidRPr="00BB59F0">
        <w:rPr>
          <w:rFonts w:ascii="Tahoma" w:hAnsi="Tahoma" w:cs="Tahoma"/>
          <w:sz w:val="22"/>
          <w:szCs w:val="22"/>
        </w:rPr>
        <w:t xml:space="preserve">prazo máximo de 30 (trinta) dias contados </w:t>
      </w:r>
      <w:r w:rsidRPr="00BB59F0" w:rsidR="00C66A32">
        <w:rPr>
          <w:rFonts w:ascii="Tahoma" w:hAnsi="Tahoma" w:cs="Tahoma"/>
          <w:sz w:val="22"/>
          <w:szCs w:val="22"/>
        </w:rPr>
        <w:t xml:space="preserve">da data </w:t>
      </w:r>
      <w:r w:rsidRPr="00BB59F0">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BB59F0" w:rsidR="00F44EA3">
        <w:rPr>
          <w:rFonts w:ascii="Tahoma" w:hAnsi="Tahoma" w:cs="Tahoma"/>
          <w:sz w:val="22"/>
          <w:szCs w:val="22"/>
        </w:rPr>
        <w:t xml:space="preserve">no prazo de </w:t>
      </w:r>
      <w:r w:rsidRPr="00BB59F0">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BB59F0" w:rsidR="00920F14">
        <w:rPr>
          <w:rFonts w:ascii="Tahoma" w:hAnsi="Tahoma" w:cs="Tahoma"/>
          <w:sz w:val="22"/>
          <w:szCs w:val="22"/>
        </w:rPr>
        <w:t xml:space="preserve">geral de Debenturistas </w:t>
      </w:r>
      <w:r w:rsidRPr="00BB59F0">
        <w:rPr>
          <w:rFonts w:ascii="Tahoma" w:hAnsi="Tahoma" w:cs="Tahoma"/>
          <w:sz w:val="22"/>
          <w:szCs w:val="22"/>
        </w:rPr>
        <w:t>para a escolha do novo agente fiduciário ou nomear substituto provisório;</w:t>
      </w:r>
      <w:bookmarkEnd w:id="500"/>
    </w:p>
    <w:p w:rsidR="00880FA8" w:rsidRPr="00BB59F0" w:rsidP="003C09DF" w14:paraId="039C8173"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a substituição do Agente Fiduciário deverá ser comunicada à CVM no prazo de até 7 (sete) Dias Úteis contados da data de inscrição do aditamento </w:t>
      </w:r>
      <w:r w:rsidRPr="00BB59F0" w:rsidR="00A65E01">
        <w:rPr>
          <w:rFonts w:ascii="Tahoma" w:hAnsi="Tahoma" w:cs="Tahoma"/>
          <w:sz w:val="22"/>
          <w:szCs w:val="22"/>
        </w:rPr>
        <w:t xml:space="preserve">a </w:t>
      </w:r>
      <w:r w:rsidRPr="00BB59F0">
        <w:rPr>
          <w:rFonts w:ascii="Tahoma" w:hAnsi="Tahoma" w:cs="Tahoma"/>
          <w:sz w:val="22"/>
          <w:szCs w:val="22"/>
        </w:rPr>
        <w:t>esta Escritura de Emissão</w:t>
      </w:r>
      <w:r w:rsidRPr="00BB59F0" w:rsidR="00CC47DA">
        <w:rPr>
          <w:rFonts w:ascii="Tahoma" w:hAnsi="Tahoma" w:cs="Tahoma"/>
          <w:sz w:val="22"/>
          <w:szCs w:val="22"/>
        </w:rPr>
        <w:t xml:space="preserve"> na JUCERJA,</w:t>
      </w:r>
      <w:r w:rsidRPr="00BB59F0">
        <w:rPr>
          <w:rFonts w:ascii="Tahoma" w:hAnsi="Tahoma" w:cs="Tahoma"/>
          <w:sz w:val="22"/>
          <w:szCs w:val="22"/>
        </w:rPr>
        <w:t xml:space="preserve"> </w:t>
      </w:r>
      <w:r w:rsidRPr="00BB59F0" w:rsidR="00530AC2">
        <w:rPr>
          <w:rFonts w:ascii="Tahoma" w:hAnsi="Tahoma" w:cs="Tahoma"/>
          <w:sz w:val="22"/>
          <w:szCs w:val="22"/>
        </w:rPr>
        <w:t>nos termos d</w:t>
      </w:r>
      <w:r w:rsidRPr="00BB59F0" w:rsidR="00B474C1">
        <w:rPr>
          <w:rFonts w:ascii="Tahoma" w:hAnsi="Tahoma" w:cs="Tahoma"/>
          <w:sz w:val="22"/>
          <w:szCs w:val="22"/>
        </w:rPr>
        <w:t>a Cláusula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_Ref376965967 \n \p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00CC52D6">
        <w:rPr>
          <w:rFonts w:ascii="Tahoma" w:hAnsi="Tahoma" w:cs="Tahoma"/>
          <w:sz w:val="22"/>
          <w:szCs w:val="22"/>
        </w:rPr>
        <w:t>2</w:t>
      </w:r>
      <w:r w:rsidRPr="00BB59F0" w:rsidR="00154FDD">
        <w:rPr>
          <w:rFonts w:ascii="Tahoma" w:hAnsi="Tahoma" w:cs="Tahoma"/>
          <w:sz w:val="22"/>
          <w:szCs w:val="22"/>
        </w:rPr>
        <w:t>.1 acima</w:t>
      </w:r>
      <w:r w:rsidRPr="00BB59F0" w:rsidR="00B474C1">
        <w:rPr>
          <w:rFonts w:ascii="Tahoma" w:hAnsi="Tahoma" w:cs="Tahoma"/>
          <w:sz w:val="22"/>
          <w:szCs w:val="22"/>
        </w:rPr>
        <w:fldChar w:fldCharType="end"/>
      </w:r>
      <w:r w:rsidRPr="00BB59F0" w:rsidR="00B474C1">
        <w:rPr>
          <w:rFonts w:ascii="Tahoma" w:hAnsi="Tahoma" w:cs="Tahoma"/>
          <w:sz w:val="22"/>
          <w:szCs w:val="22"/>
        </w:rPr>
        <w:t>, inciso </w:t>
      </w:r>
      <w:r w:rsidRPr="00BB59F0" w:rsidR="00B474C1">
        <w:rPr>
          <w:rFonts w:ascii="Tahoma" w:hAnsi="Tahoma" w:cs="Tahoma"/>
          <w:sz w:val="22"/>
          <w:szCs w:val="22"/>
        </w:rPr>
        <w:fldChar w:fldCharType="begin"/>
      </w:r>
      <w:r w:rsidRPr="00BB59F0" w:rsidR="00B474C1">
        <w:rPr>
          <w:rFonts w:ascii="Tahoma" w:hAnsi="Tahoma" w:cs="Tahoma"/>
          <w:sz w:val="22"/>
          <w:szCs w:val="22"/>
        </w:rPr>
        <w:instrText xml:space="preserve"> REF _Ref411417147 \n \h </w:instrText>
      </w:r>
      <w:r w:rsidRPr="00BB59F0" w:rsidR="00C70716">
        <w:rPr>
          <w:rFonts w:ascii="Tahoma" w:hAnsi="Tahoma" w:cs="Tahoma"/>
          <w:sz w:val="22"/>
          <w:szCs w:val="22"/>
        </w:rPr>
        <w:instrText xml:space="preserve"> \* MERGEFORMAT </w:instrText>
      </w:r>
      <w:r w:rsidRPr="00BB59F0" w:rsidR="00B474C1">
        <w:rPr>
          <w:rFonts w:ascii="Tahoma" w:hAnsi="Tahoma" w:cs="Tahoma"/>
          <w:sz w:val="22"/>
          <w:szCs w:val="22"/>
        </w:rPr>
        <w:fldChar w:fldCharType="separate"/>
      </w:r>
      <w:r w:rsidRPr="00BB59F0" w:rsidR="00154FDD">
        <w:rPr>
          <w:rFonts w:ascii="Tahoma" w:hAnsi="Tahoma" w:cs="Tahoma"/>
          <w:sz w:val="22"/>
          <w:szCs w:val="22"/>
        </w:rPr>
        <w:t>III</w:t>
      </w:r>
      <w:r w:rsidRPr="00BB59F0" w:rsidR="00B474C1">
        <w:rPr>
          <w:rFonts w:ascii="Tahoma" w:hAnsi="Tahoma" w:cs="Tahoma"/>
          <w:sz w:val="22"/>
          <w:szCs w:val="22"/>
        </w:rPr>
        <w:fldChar w:fldCharType="end"/>
      </w:r>
      <w:r w:rsidRPr="00BB59F0">
        <w:rPr>
          <w:rFonts w:ascii="Tahoma" w:hAnsi="Tahoma" w:cs="Tahoma"/>
          <w:sz w:val="22"/>
          <w:szCs w:val="22"/>
        </w:rPr>
        <w:t xml:space="preserve">, juntamente com a declaração e as demais informações exigidas no artigo 5º, </w:t>
      </w:r>
      <w:r w:rsidRPr="00BB59F0">
        <w:rPr>
          <w:rFonts w:ascii="Tahoma" w:hAnsi="Tahoma" w:cs="Tahoma"/>
          <w:i/>
          <w:sz w:val="22"/>
          <w:szCs w:val="22"/>
        </w:rPr>
        <w:t>caput</w:t>
      </w:r>
      <w:r w:rsidRPr="00BB59F0">
        <w:rPr>
          <w:rFonts w:ascii="Tahoma" w:hAnsi="Tahoma" w:cs="Tahoma"/>
          <w:sz w:val="22"/>
          <w:szCs w:val="22"/>
        </w:rPr>
        <w:t xml:space="preserve"> e parágrafo 1º, da </w:t>
      </w:r>
      <w:r w:rsidRPr="00BB59F0" w:rsidR="00A11F0E">
        <w:rPr>
          <w:rFonts w:ascii="Tahoma" w:hAnsi="Tahoma" w:cs="Tahoma"/>
          <w:sz w:val="22"/>
          <w:szCs w:val="22"/>
        </w:rPr>
        <w:t xml:space="preserve">Resolução CVM 17 </w:t>
      </w:r>
      <w:r w:rsidRPr="00BB59F0">
        <w:rPr>
          <w:rFonts w:ascii="Tahoma" w:hAnsi="Tahoma" w:cs="Tahoma"/>
          <w:sz w:val="22"/>
          <w:szCs w:val="22"/>
        </w:rPr>
        <w:t>;</w:t>
      </w:r>
    </w:p>
    <w:p w:rsidR="00880FA8" w:rsidRPr="00BB59F0" w:rsidP="003C09DF" w14:paraId="261EC0F1"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os pagamentos ao Agente Fiduciário substituído serão </w:t>
      </w:r>
      <w:r w:rsidRPr="00BB59F0" w:rsidR="00CC4CC2">
        <w:rPr>
          <w:rFonts w:ascii="Tahoma" w:hAnsi="Tahoma" w:cs="Tahoma"/>
          <w:sz w:val="22"/>
          <w:szCs w:val="22"/>
        </w:rPr>
        <w:t>realiza</w:t>
      </w:r>
      <w:r w:rsidRPr="00BB59F0">
        <w:rPr>
          <w:rFonts w:ascii="Tahoma" w:hAnsi="Tahoma" w:cs="Tahoma"/>
          <w:sz w:val="22"/>
          <w:szCs w:val="22"/>
        </w:rPr>
        <w:t>dos observando</w:t>
      </w:r>
      <w:r w:rsidRPr="00BB59F0" w:rsidR="00AF4EB6">
        <w:rPr>
          <w:rFonts w:ascii="Tahoma" w:hAnsi="Tahoma" w:cs="Tahoma"/>
          <w:sz w:val="22"/>
          <w:szCs w:val="22"/>
        </w:rPr>
        <w:t>-</w:t>
      </w:r>
      <w:r w:rsidRPr="00BB59F0">
        <w:rPr>
          <w:rFonts w:ascii="Tahoma" w:hAnsi="Tahoma" w:cs="Tahoma"/>
          <w:sz w:val="22"/>
          <w:szCs w:val="22"/>
        </w:rPr>
        <w:t>se a proporcionalidade ao período da efetiva prestação dos serviços;</w:t>
      </w:r>
    </w:p>
    <w:p w:rsidR="00880FA8" w:rsidRPr="00BB59F0" w:rsidP="003C09DF" w14:paraId="04DC9ED1"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BB59F0" w:rsidR="00EB23F4">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ou (b) a assembl</w:t>
      </w:r>
      <w:r w:rsidRPr="00BB59F0" w:rsidR="00CA1598">
        <w:rPr>
          <w:rFonts w:ascii="Tahoma" w:hAnsi="Tahoma" w:cs="Tahoma"/>
          <w:sz w:val="22"/>
          <w:szCs w:val="22"/>
        </w:rPr>
        <w:t>e</w:t>
      </w:r>
      <w:r w:rsidRPr="00BB59F0">
        <w:rPr>
          <w:rFonts w:ascii="Tahoma" w:hAnsi="Tahoma" w:cs="Tahoma"/>
          <w:sz w:val="22"/>
          <w:szCs w:val="22"/>
        </w:rPr>
        <w:t>ia geral de Debenturistas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_Ref130285900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IV acima</w:t>
      </w:r>
      <w:r w:rsidRPr="00BB59F0">
        <w:rPr>
          <w:rFonts w:ascii="Tahoma" w:hAnsi="Tahoma" w:cs="Tahoma"/>
          <w:sz w:val="22"/>
          <w:szCs w:val="22"/>
        </w:rPr>
        <w:fldChar w:fldCharType="end"/>
      </w:r>
      <w:r w:rsidRPr="00BB59F0">
        <w:rPr>
          <w:rFonts w:ascii="Tahoma" w:hAnsi="Tahoma" w:cs="Tahoma"/>
          <w:sz w:val="22"/>
          <w:szCs w:val="22"/>
        </w:rPr>
        <w:t xml:space="preserve"> não delibere sobre a matéria;</w:t>
      </w:r>
    </w:p>
    <w:p w:rsidR="00880FA8" w:rsidRPr="00BB59F0" w:rsidP="003C09DF" w14:paraId="1EC5736C"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 xml:space="preserve">o agente fiduciário substituto deverá, imediatamente após sua nomeação, </w:t>
      </w:r>
      <w:r w:rsidRPr="00BB59F0">
        <w:rPr>
          <w:rFonts w:ascii="Tahoma" w:hAnsi="Tahoma" w:cs="Tahoma"/>
          <w:sz w:val="22"/>
          <w:szCs w:val="22"/>
        </w:rPr>
        <w:t>comunicá</w:t>
      </w:r>
      <w:r w:rsidRPr="00BB59F0" w:rsidR="00AF4EB6">
        <w:rPr>
          <w:rFonts w:ascii="Tahoma" w:hAnsi="Tahoma" w:cs="Tahoma"/>
          <w:sz w:val="22"/>
          <w:szCs w:val="22"/>
        </w:rPr>
        <w:t>-</w:t>
      </w:r>
      <w:r w:rsidRPr="00BB59F0">
        <w:rPr>
          <w:rFonts w:ascii="Tahoma" w:hAnsi="Tahoma" w:cs="Tahoma"/>
          <w:sz w:val="22"/>
          <w:szCs w:val="22"/>
        </w:rPr>
        <w:t>la à Companhia e aos Debenturistas nos termos das Cláusulas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_Ref284530595 \r \p \h  \* MERGEFORMAT </w:instrText>
      </w:r>
      <w:r w:rsidRPr="00BB59F0" w:rsidR="00CC52D6">
        <w:rPr>
          <w:rFonts w:ascii="Tahoma" w:hAnsi="Tahoma" w:cs="Tahoma"/>
          <w:sz w:val="22"/>
          <w:szCs w:val="22"/>
        </w:rPr>
        <w:fldChar w:fldCharType="separate"/>
      </w:r>
      <w:r w:rsidR="00CC52D6">
        <w:rPr>
          <w:rFonts w:ascii="Tahoma" w:hAnsi="Tahoma" w:cs="Tahoma"/>
          <w:sz w:val="22"/>
          <w:szCs w:val="22"/>
        </w:rPr>
        <w:t>4.19</w:t>
      </w:r>
      <w:r w:rsidRPr="00BB59F0" w:rsidR="00CC52D6">
        <w:rPr>
          <w:rFonts w:ascii="Tahoma" w:hAnsi="Tahoma" w:cs="Tahoma"/>
          <w:sz w:val="22"/>
          <w:szCs w:val="22"/>
        </w:rPr>
        <w:t xml:space="preserve"> acima</w:t>
      </w:r>
      <w:r w:rsidRPr="00BB59F0" w:rsidR="00CC52D6">
        <w:rPr>
          <w:rFonts w:ascii="Tahoma" w:hAnsi="Tahoma" w:cs="Tahoma"/>
          <w:sz w:val="22"/>
          <w:szCs w:val="22"/>
        </w:rPr>
        <w:fldChar w:fldCharType="end"/>
      </w:r>
      <w:r w:rsidRPr="00BB59F0">
        <w:rPr>
          <w:rFonts w:ascii="Tahoma" w:hAnsi="Tahoma" w:cs="Tahoma"/>
          <w:sz w:val="22"/>
          <w:szCs w:val="22"/>
        </w:rPr>
        <w:t xml:space="preserve"> e</w:t>
      </w:r>
      <w:r w:rsidRPr="00BB59F0" w:rsidR="00004A11">
        <w:rPr>
          <w:rFonts w:ascii="Tahoma" w:hAnsi="Tahoma" w:cs="Tahoma"/>
          <w:sz w:val="22"/>
          <w:szCs w:val="22"/>
        </w:rPr>
        <w:t xml:space="preserve"> </w:t>
      </w:r>
      <w:r w:rsidRPr="00BB59F0" w:rsidR="00CC52D6">
        <w:rPr>
          <w:rFonts w:ascii="Tahoma" w:hAnsi="Tahoma" w:cs="Tahoma"/>
          <w:sz w:val="22"/>
          <w:szCs w:val="22"/>
        </w:rPr>
        <w:fldChar w:fldCharType="begin"/>
      </w:r>
      <w:r w:rsidRPr="00BB59F0" w:rsidR="00CC52D6">
        <w:rPr>
          <w:rFonts w:ascii="Tahoma" w:hAnsi="Tahoma" w:cs="Tahoma"/>
          <w:sz w:val="22"/>
          <w:szCs w:val="22"/>
        </w:rPr>
        <w:instrText xml:space="preserve"> REF _Ref384312323 \n \p \h  \* MERGEFORMAT </w:instrText>
      </w:r>
      <w:r w:rsidRPr="00BB59F0" w:rsidR="00CC52D6">
        <w:rPr>
          <w:rFonts w:ascii="Tahoma" w:hAnsi="Tahoma" w:cs="Tahoma"/>
          <w:sz w:val="22"/>
          <w:szCs w:val="22"/>
        </w:rPr>
        <w:fldChar w:fldCharType="separate"/>
      </w:r>
      <w:r w:rsidRPr="00BB59F0" w:rsidR="00CC52D6">
        <w:rPr>
          <w:rFonts w:ascii="Tahoma" w:hAnsi="Tahoma" w:cs="Tahoma"/>
          <w:sz w:val="22"/>
          <w:szCs w:val="22"/>
        </w:rPr>
        <w:t>1</w:t>
      </w:r>
      <w:r w:rsidR="00CC52D6">
        <w:rPr>
          <w:rFonts w:ascii="Tahoma" w:hAnsi="Tahoma" w:cs="Tahoma"/>
          <w:sz w:val="22"/>
          <w:szCs w:val="22"/>
        </w:rPr>
        <w:t>2</w:t>
      </w:r>
      <w:r w:rsidRPr="00BB59F0" w:rsidR="00CC52D6">
        <w:rPr>
          <w:rFonts w:ascii="Tahoma" w:hAnsi="Tahoma" w:cs="Tahoma"/>
          <w:sz w:val="22"/>
          <w:szCs w:val="22"/>
        </w:rPr>
        <w:t xml:space="preserve"> abaixo</w:t>
      </w:r>
      <w:r w:rsidRPr="00BB59F0" w:rsidR="00CC52D6">
        <w:rPr>
          <w:rFonts w:ascii="Tahoma" w:hAnsi="Tahoma" w:cs="Tahoma"/>
          <w:sz w:val="22"/>
          <w:szCs w:val="22"/>
        </w:rPr>
        <w:fldChar w:fldCharType="end"/>
      </w:r>
      <w:r w:rsidRPr="00BB59F0">
        <w:rPr>
          <w:rFonts w:ascii="Tahoma" w:hAnsi="Tahoma" w:cs="Tahoma"/>
          <w:sz w:val="22"/>
          <w:szCs w:val="22"/>
        </w:rPr>
        <w:t>;</w:t>
      </w:r>
      <w:r w:rsidRPr="00BB59F0" w:rsidR="007B6B27">
        <w:rPr>
          <w:rFonts w:ascii="Tahoma" w:hAnsi="Tahoma" w:cs="Tahoma"/>
          <w:sz w:val="22"/>
          <w:szCs w:val="22"/>
        </w:rPr>
        <w:t xml:space="preserve"> e</w:t>
      </w:r>
    </w:p>
    <w:p w:rsidR="00880FA8" w:rsidRPr="00BB59F0" w:rsidP="003C09DF" w14:paraId="17E9B241" w14:textId="77777777">
      <w:pPr>
        <w:widowControl w:val="0"/>
        <w:numPr>
          <w:ilvl w:val="2"/>
          <w:numId w:val="55"/>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aplicam-se às hipóteses de substituição do Agente Fiduciário as normas e preceitos emanados da CVM.</w:t>
      </w:r>
    </w:p>
    <w:p w:rsidR="00880FA8" w:rsidRPr="00BB59F0" w:rsidP="003C09DF" w14:paraId="7B682E0B" w14:textId="77777777">
      <w:pPr>
        <w:widowControl w:val="0"/>
        <w:numPr>
          <w:ilvl w:val="1"/>
          <w:numId w:val="76"/>
        </w:numPr>
        <w:spacing w:line="320" w:lineRule="exact"/>
        <w:ind w:left="0" w:firstLine="0"/>
        <w:jc w:val="both"/>
        <w:rPr>
          <w:rFonts w:ascii="Tahoma" w:hAnsi="Tahoma" w:cs="Tahoma"/>
          <w:sz w:val="22"/>
          <w:szCs w:val="22"/>
        </w:rPr>
      </w:pPr>
      <w:bookmarkStart w:id="501" w:name="_Ref130284025"/>
      <w:r w:rsidRPr="00BB59F0">
        <w:rPr>
          <w:rFonts w:ascii="Tahoma" w:hAnsi="Tahoma" w:cs="Tahoma"/>
          <w:sz w:val="22"/>
          <w:szCs w:val="22"/>
        </w:rPr>
        <w:t>Pelo desempenho dos deveres e atribuições que lhe competem, nos termos da lei e desta Escritura de Emissão, o Agente Fiduciário, ou a instituição que vier a substituí</w:t>
      </w:r>
      <w:r w:rsidRPr="00BB59F0" w:rsidR="00AF4EB6">
        <w:rPr>
          <w:rFonts w:ascii="Tahoma" w:hAnsi="Tahoma" w:cs="Tahoma"/>
          <w:sz w:val="22"/>
          <w:szCs w:val="22"/>
        </w:rPr>
        <w:t>-l</w:t>
      </w:r>
      <w:r w:rsidRPr="00BB59F0">
        <w:rPr>
          <w:rFonts w:ascii="Tahoma" w:hAnsi="Tahoma" w:cs="Tahoma"/>
          <w:sz w:val="22"/>
          <w:szCs w:val="22"/>
        </w:rPr>
        <w:t>o nes</w:t>
      </w:r>
      <w:r w:rsidRPr="00BB59F0" w:rsidR="00AF4EB6">
        <w:rPr>
          <w:rFonts w:ascii="Tahoma" w:hAnsi="Tahoma" w:cs="Tahoma"/>
          <w:sz w:val="22"/>
          <w:szCs w:val="22"/>
        </w:rPr>
        <w:t>s</w:t>
      </w:r>
      <w:r w:rsidRPr="00BB59F0">
        <w:rPr>
          <w:rFonts w:ascii="Tahoma" w:hAnsi="Tahoma" w:cs="Tahoma"/>
          <w:sz w:val="22"/>
          <w:szCs w:val="22"/>
        </w:rPr>
        <w:t>a qualidade:</w:t>
      </w:r>
      <w:bookmarkEnd w:id="501"/>
    </w:p>
    <w:p w:rsidR="00240E8D" w:rsidRPr="006F66CB" w:rsidP="003C09DF" w14:paraId="66BB524E" w14:textId="77777777">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502" w:name="_Ref264564354"/>
      <w:bookmarkStart w:id="503" w:name="_Ref130286973"/>
      <w:r w:rsidRPr="00BB59F0">
        <w:rPr>
          <w:rFonts w:ascii="Tahoma" w:hAnsi="Tahoma" w:cs="Tahoma"/>
          <w:sz w:val="22"/>
          <w:szCs w:val="22"/>
        </w:rPr>
        <w:t>receberá uma remune</w:t>
      </w:r>
      <w:r w:rsidRPr="006F66CB">
        <w:rPr>
          <w:rFonts w:ascii="Tahoma" w:hAnsi="Tahoma" w:cs="Tahoma"/>
          <w:sz w:val="22"/>
          <w:szCs w:val="22"/>
        </w:rPr>
        <w:t>ração:</w:t>
      </w:r>
      <w:bookmarkEnd w:id="502"/>
    </w:p>
    <w:p w:rsidR="00681BF1" w:rsidRPr="006F66CB" w:rsidP="00BB59F0" w14:paraId="3B517359" w14:textId="77777777">
      <w:pPr>
        <w:widowControl w:val="0"/>
        <w:numPr>
          <w:ilvl w:val="3"/>
          <w:numId w:val="56"/>
        </w:numPr>
        <w:spacing w:line="320" w:lineRule="exact"/>
        <w:jc w:val="both"/>
        <w:rPr>
          <w:rFonts w:ascii="Tahoma" w:hAnsi="Tahoma" w:cs="Tahoma"/>
          <w:sz w:val="22"/>
          <w:szCs w:val="22"/>
        </w:rPr>
      </w:pPr>
      <w:bookmarkStart w:id="504" w:name="_Ref274576365"/>
      <w:r w:rsidRPr="006F66CB">
        <w:rPr>
          <w:rFonts w:ascii="Tahoma" w:hAnsi="Tahoma" w:cs="Tahoma"/>
          <w:sz w:val="22"/>
          <w:szCs w:val="22"/>
        </w:rPr>
        <w:tab/>
      </w:r>
      <w:r w:rsidRPr="005D6753">
        <w:rPr>
          <w:rFonts w:ascii="Tahoma" w:hAnsi="Tahoma" w:cs="Tahoma"/>
          <w:sz w:val="22"/>
          <w:szCs w:val="22"/>
        </w:rPr>
        <w:t>de R$1</w:t>
      </w:r>
      <w:r w:rsidR="00B31023">
        <w:rPr>
          <w:rFonts w:ascii="Tahoma" w:hAnsi="Tahoma" w:cs="Tahoma"/>
          <w:sz w:val="22"/>
          <w:szCs w:val="22"/>
        </w:rPr>
        <w:t>2</w:t>
      </w:r>
      <w:r w:rsidRPr="005D6753">
        <w:rPr>
          <w:rFonts w:ascii="Tahoma" w:hAnsi="Tahoma" w:cs="Tahoma"/>
          <w:sz w:val="22"/>
          <w:szCs w:val="22"/>
        </w:rPr>
        <w:t>.000,00 (</w:t>
      </w:r>
      <w:r w:rsidR="00B31023">
        <w:rPr>
          <w:rFonts w:ascii="Tahoma" w:hAnsi="Tahoma" w:cs="Tahoma"/>
          <w:sz w:val="22"/>
          <w:szCs w:val="22"/>
        </w:rPr>
        <w:t>doze</w:t>
      </w:r>
      <w:r w:rsidRPr="005D6753">
        <w:rPr>
          <w:rFonts w:ascii="Tahoma" w:hAnsi="Tahoma" w:cs="Tahoma"/>
          <w:sz w:val="22"/>
          <w:szCs w:val="22"/>
        </w:rPr>
        <w:t xml:space="preserve"> mil reais) por ano, devida pela Companhia, sendo a primeira parcela da remuneração devida no 5º (quinto) Dia Útil contado da data de celebração desta Escritura de Emissão, e as demais, no dia 15 </w:t>
      </w:r>
      <w:r w:rsidRPr="005D6753" w:rsidR="00F06DBE">
        <w:rPr>
          <w:rFonts w:ascii="Tahoma" w:hAnsi="Tahoma" w:cs="Tahoma"/>
          <w:sz w:val="22"/>
          <w:szCs w:val="22"/>
        </w:rPr>
        <w:t xml:space="preserve">(quinze) </w:t>
      </w:r>
      <w:r w:rsidRPr="005D6753">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6F66CB" w:rsidP="00BB59F0" w14:paraId="3EC2DE38" w14:textId="77777777">
      <w:pPr>
        <w:widowControl w:val="0"/>
        <w:numPr>
          <w:ilvl w:val="3"/>
          <w:numId w:val="56"/>
        </w:numPr>
        <w:spacing w:line="320" w:lineRule="exact"/>
        <w:jc w:val="both"/>
        <w:rPr>
          <w:rFonts w:ascii="Tahoma" w:hAnsi="Tahoma" w:cs="Tahoma"/>
          <w:sz w:val="22"/>
          <w:szCs w:val="22"/>
        </w:rPr>
      </w:pPr>
      <w:r w:rsidRPr="005D6753">
        <w:rPr>
          <w:rFonts w:ascii="Tahoma" w:hAnsi="Tahoma" w:cs="Tahoma"/>
          <w:sz w:val="22"/>
          <w:szCs w:val="22"/>
        </w:rPr>
        <w:t>e</w:t>
      </w:r>
      <w:r w:rsidRPr="005D6753" w:rsidR="007250FE">
        <w:rPr>
          <w:rFonts w:ascii="Tahoma" w:hAnsi="Tahoma" w:cs="Tahoma"/>
          <w:sz w:val="22"/>
          <w:szCs w:val="22"/>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Pr="005D6753" w:rsidR="0073032F">
        <w:rPr>
          <w:rFonts w:ascii="Tahoma" w:hAnsi="Tahoma" w:cs="Tahoma"/>
          <w:sz w:val="22"/>
          <w:szCs w:val="22"/>
        </w:rPr>
        <w:t>"</w:t>
      </w:r>
      <w:r w:rsidRPr="005D6753" w:rsidR="007250FE">
        <w:rPr>
          <w:rFonts w:ascii="Tahoma" w:hAnsi="Tahoma" w:cs="Tahoma"/>
          <w:sz w:val="22"/>
          <w:szCs w:val="22"/>
        </w:rPr>
        <w:t>Relatório de Horas</w:t>
      </w:r>
      <w:r w:rsidRPr="005D6753" w:rsidR="0073032F">
        <w:rPr>
          <w:rFonts w:ascii="Tahoma" w:hAnsi="Tahoma" w:cs="Tahoma"/>
          <w:sz w:val="22"/>
          <w:szCs w:val="22"/>
        </w:rPr>
        <w:t>"</w:t>
      </w:r>
      <w:r w:rsidRPr="005D6753" w:rsidR="007250FE">
        <w:rPr>
          <w:rFonts w:ascii="Tahoma" w:hAnsi="Tahoma" w:cs="Tahoma"/>
          <w:sz w:val="22"/>
          <w:szCs w:val="22"/>
        </w:rPr>
        <w:t>;</w:t>
      </w:r>
    </w:p>
    <w:p w:rsidR="00681BF1" w:rsidRPr="00BB59F0" w:rsidP="00BB59F0" w14:paraId="54D3EFB9"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b/>
      </w:r>
      <w:bookmarkStart w:id="505" w:name="_Ref522901724"/>
      <w:r w:rsidRPr="00BB59F0" w:rsidR="00796768">
        <w:rPr>
          <w:rFonts w:ascii="Tahoma" w:hAnsi="Tahoma" w:cs="Tahoma"/>
          <w:sz w:val="22"/>
          <w:szCs w:val="22"/>
        </w:rPr>
        <w:t>as</w:t>
      </w:r>
      <w:r w:rsidRPr="00BB59F0">
        <w:rPr>
          <w:rFonts w:ascii="Tahoma" w:hAnsi="Tahoma" w:cs="Tahoma"/>
          <w:sz w:val="22"/>
          <w:szCs w:val="22"/>
        </w:rPr>
        <w:t xml:space="preserve"> parcela</w:t>
      </w:r>
      <w:r w:rsidRPr="00BB59F0" w:rsidR="00796768">
        <w:rPr>
          <w:rFonts w:ascii="Tahoma" w:hAnsi="Tahoma" w:cs="Tahoma"/>
          <w:sz w:val="22"/>
          <w:szCs w:val="22"/>
        </w:rPr>
        <w:t>s</w:t>
      </w:r>
      <w:r w:rsidRPr="00BB59F0">
        <w:rPr>
          <w:rFonts w:ascii="Tahoma" w:hAnsi="Tahoma" w:cs="Tahoma"/>
          <w:sz w:val="22"/>
          <w:szCs w:val="22"/>
        </w:rPr>
        <w:t xml:space="preserve"> indicada</w:t>
      </w:r>
      <w:r w:rsidRPr="00BB59F0" w:rsidR="00796768">
        <w:rPr>
          <w:rFonts w:ascii="Tahoma" w:hAnsi="Tahoma" w:cs="Tahoma"/>
          <w:sz w:val="22"/>
          <w:szCs w:val="22"/>
        </w:rPr>
        <w:t>s</w:t>
      </w:r>
      <w:r w:rsidRPr="00BB59F0">
        <w:rPr>
          <w:rFonts w:ascii="Tahoma" w:hAnsi="Tahoma" w:cs="Tahoma"/>
          <w:sz w:val="22"/>
          <w:szCs w:val="22"/>
        </w:rPr>
        <w:t xml:space="preserve"> na</w:t>
      </w:r>
      <w:r w:rsidRPr="00BB59F0" w:rsidR="00796768">
        <w:rPr>
          <w:rFonts w:ascii="Tahoma" w:hAnsi="Tahoma" w:cs="Tahoma"/>
          <w:sz w:val="22"/>
          <w:szCs w:val="22"/>
        </w:rPr>
        <w:t>s</w:t>
      </w:r>
      <w:r w:rsidRPr="00BB59F0">
        <w:rPr>
          <w:rFonts w:ascii="Tahoma" w:hAnsi="Tahoma" w:cs="Tahoma"/>
          <w:sz w:val="22"/>
          <w:szCs w:val="22"/>
        </w:rPr>
        <w:t xml:space="preserve"> alínea</w:t>
      </w:r>
      <w:r w:rsidRPr="00BB59F0" w:rsidR="00796768">
        <w:rPr>
          <w:rFonts w:ascii="Tahoma" w:hAnsi="Tahoma" w:cs="Tahoma"/>
          <w:sz w:val="22"/>
          <w:szCs w:val="22"/>
        </w:rPr>
        <w:t>s</w:t>
      </w:r>
      <w:r w:rsidRPr="00BB59F0">
        <w:rPr>
          <w:rFonts w:ascii="Tahoma" w:hAnsi="Tahoma" w:cs="Tahoma"/>
          <w:sz w:val="22"/>
          <w:szCs w:val="22"/>
        </w:rPr>
        <w:t xml:space="preserve">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e </w:t>
      </w:r>
      <w:r w:rsidRPr="00BB59F0" w:rsidR="00796768">
        <w:rPr>
          <w:rFonts w:ascii="Tahoma" w:hAnsi="Tahoma" w:cs="Tahoma"/>
          <w:sz w:val="22"/>
          <w:szCs w:val="22"/>
        </w:rPr>
        <w:t>(</w:t>
      </w:r>
      <w:r w:rsidRPr="00BB59F0">
        <w:rPr>
          <w:rFonts w:ascii="Tahoma" w:hAnsi="Tahoma" w:cs="Tahoma"/>
          <w:sz w:val="22"/>
          <w:szCs w:val="22"/>
        </w:rPr>
        <w:t>b</w:t>
      </w:r>
      <w:r w:rsidRPr="00BB59F0" w:rsidR="00796768">
        <w:rPr>
          <w:rFonts w:ascii="Tahoma" w:hAnsi="Tahoma" w:cs="Tahoma"/>
          <w:sz w:val="22"/>
          <w:szCs w:val="22"/>
        </w:rPr>
        <w:t>) acima</w:t>
      </w:r>
      <w:r w:rsidRPr="00BB59F0">
        <w:rPr>
          <w:rFonts w:ascii="Tahoma" w:hAnsi="Tahoma" w:cs="Tahoma"/>
          <w:sz w:val="22"/>
          <w:szCs w:val="22"/>
        </w:rPr>
        <w:t>, serão atualizadas anualmente pelo IPCA a partir da data do primeiro pagamento da</w:t>
      </w:r>
      <w:r w:rsidRPr="00BB59F0" w:rsidR="00A7055D">
        <w:rPr>
          <w:rFonts w:ascii="Tahoma" w:hAnsi="Tahoma" w:cs="Tahoma"/>
          <w:sz w:val="22"/>
          <w:szCs w:val="22"/>
        </w:rPr>
        <w:t xml:space="preserve"> </w:t>
      </w:r>
      <w:r w:rsidRPr="00BB59F0">
        <w:rPr>
          <w:rFonts w:ascii="Tahoma" w:hAnsi="Tahoma" w:cs="Tahoma"/>
          <w:sz w:val="22"/>
          <w:szCs w:val="22"/>
        </w:rPr>
        <w:t xml:space="preserve">remuneração prevista na alínea </w:t>
      </w:r>
      <w:r w:rsidRPr="00BB59F0" w:rsidR="00796768">
        <w:rPr>
          <w:rFonts w:ascii="Tahoma" w:hAnsi="Tahoma" w:cs="Tahoma"/>
          <w:sz w:val="22"/>
          <w:szCs w:val="22"/>
        </w:rPr>
        <w:t>(</w:t>
      </w:r>
      <w:r w:rsidRPr="00BB59F0">
        <w:rPr>
          <w:rFonts w:ascii="Tahoma" w:hAnsi="Tahoma" w:cs="Tahoma"/>
          <w:sz w:val="22"/>
          <w:szCs w:val="22"/>
        </w:rPr>
        <w:t>a</w:t>
      </w:r>
      <w:r w:rsidRPr="00BB59F0" w:rsidR="00796768">
        <w:rPr>
          <w:rFonts w:ascii="Tahoma" w:hAnsi="Tahoma" w:cs="Tahoma"/>
          <w:sz w:val="22"/>
          <w:szCs w:val="22"/>
        </w:rPr>
        <w:t>)</w:t>
      </w:r>
      <w:r w:rsidRPr="00BB59F0">
        <w:rPr>
          <w:rFonts w:ascii="Tahoma" w:hAnsi="Tahoma" w:cs="Tahoma"/>
          <w:sz w:val="22"/>
          <w:szCs w:val="22"/>
        </w:rPr>
        <w:t xml:space="preserve">, ou pelo índice que eventualmente o substitua, calculada </w:t>
      </w:r>
      <w:r w:rsidRPr="00BB59F0">
        <w:rPr>
          <w:rFonts w:ascii="Tahoma" w:hAnsi="Tahoma" w:cs="Tahoma"/>
          <w:i/>
          <w:sz w:val="22"/>
          <w:szCs w:val="22"/>
        </w:rPr>
        <w:t>pro rata temporis</w:t>
      </w:r>
      <w:r w:rsidRPr="00BB59F0">
        <w:rPr>
          <w:rFonts w:ascii="Tahoma" w:hAnsi="Tahoma" w:cs="Tahoma"/>
          <w:sz w:val="22"/>
          <w:szCs w:val="22"/>
        </w:rPr>
        <w:t xml:space="preserve"> se necessário;</w:t>
      </w:r>
      <w:bookmarkEnd w:id="505"/>
    </w:p>
    <w:p w:rsidR="00E238C9" w:rsidRPr="00BB59F0" w:rsidP="00BB59F0" w14:paraId="61A05CD4"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w:t>
      </w:r>
      <w:r w:rsidRPr="00BB59F0" w:rsidR="00681BF1">
        <w:rPr>
          <w:rFonts w:ascii="Tahoma" w:hAnsi="Tahoma" w:cs="Tahoma"/>
          <w:sz w:val="22"/>
          <w:szCs w:val="22"/>
        </w:rPr>
        <w:t>s parcelas serão acrescidas de (i) Imposto Sobre Serviços de qualquer natureza (ISS)</w:t>
      </w:r>
      <w:r w:rsidRPr="00BB59F0" w:rsidR="00520D1E">
        <w:rPr>
          <w:rFonts w:ascii="Tahoma" w:hAnsi="Tahoma" w:cs="Tahoma"/>
          <w:sz w:val="22"/>
          <w:szCs w:val="22"/>
        </w:rPr>
        <w:t>;</w:t>
      </w:r>
      <w:r w:rsidRPr="00BB59F0" w:rsidR="00681BF1">
        <w:rPr>
          <w:rFonts w:ascii="Tahoma" w:hAnsi="Tahoma" w:cs="Tahoma"/>
          <w:sz w:val="22"/>
          <w:szCs w:val="22"/>
        </w:rPr>
        <w:t xml:space="preserve"> (ii) Programa de Integração Social (PIS); (iii)</w:t>
      </w:r>
      <w:r w:rsidRPr="00BB59F0" w:rsidR="00BA092E">
        <w:rPr>
          <w:rFonts w:ascii="Tahoma" w:hAnsi="Tahoma" w:cs="Tahoma"/>
          <w:sz w:val="22"/>
          <w:szCs w:val="22"/>
        </w:rPr>
        <w:t xml:space="preserve"> </w:t>
      </w:r>
      <w:r w:rsidRPr="00BB59F0" w:rsidR="00681BF1">
        <w:rPr>
          <w:rFonts w:ascii="Tahoma" w:hAnsi="Tahoma" w:cs="Tahoma"/>
          <w:sz w:val="22"/>
          <w:szCs w:val="22"/>
        </w:rPr>
        <w:t>Contribuição para Financiamento da Seguridade Social (COFINS)</w:t>
      </w:r>
      <w:r w:rsidRPr="00BB59F0" w:rsidR="00520D1E">
        <w:rPr>
          <w:rFonts w:ascii="Tahoma" w:hAnsi="Tahoma" w:cs="Tahoma"/>
          <w:sz w:val="22"/>
          <w:szCs w:val="22"/>
        </w:rPr>
        <w:t>;</w:t>
      </w:r>
      <w:r w:rsidRPr="00BB59F0" w:rsidR="00681BF1">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Pr="00BB59F0" w:rsidR="00BA092E">
        <w:rPr>
          <w:rFonts w:ascii="Tahoma" w:hAnsi="Tahoma" w:cs="Tahoma"/>
          <w:sz w:val="22"/>
          <w:szCs w:val="22"/>
        </w:rPr>
        <w:t xml:space="preserve"> </w:t>
      </w:r>
      <w:r w:rsidRPr="00BB59F0" w:rsidR="00681BF1">
        <w:rPr>
          <w:rFonts w:ascii="Tahoma" w:hAnsi="Tahoma" w:cs="Tahoma"/>
          <w:i/>
          <w:sz w:val="22"/>
          <w:szCs w:val="22"/>
        </w:rPr>
        <w:t>gross-up</w:t>
      </w:r>
      <w:r w:rsidRPr="00BB59F0" w:rsidR="00681BF1">
        <w:rPr>
          <w:rFonts w:ascii="Tahoma" w:hAnsi="Tahoma" w:cs="Tahoma"/>
          <w:sz w:val="22"/>
          <w:szCs w:val="22"/>
        </w:rPr>
        <w:t xml:space="preserve"> é de </w:t>
      </w:r>
      <w:r w:rsidR="00B31023">
        <w:rPr>
          <w:rFonts w:ascii="Tahoma" w:hAnsi="Tahoma" w:cs="Tahoma"/>
          <w:sz w:val="22"/>
          <w:szCs w:val="22"/>
        </w:rPr>
        <w:t>9,65</w:t>
      </w:r>
      <w:r w:rsidRPr="00BB59F0" w:rsidR="00681BF1">
        <w:rPr>
          <w:rFonts w:ascii="Tahoma" w:hAnsi="Tahoma" w:cs="Tahoma"/>
          <w:sz w:val="22"/>
          <w:szCs w:val="22"/>
        </w:rPr>
        <w:t>% (PIS 0,</w:t>
      </w:r>
      <w:r w:rsidR="00B31023">
        <w:rPr>
          <w:rFonts w:ascii="Tahoma" w:hAnsi="Tahoma" w:cs="Tahoma"/>
          <w:sz w:val="22"/>
          <w:szCs w:val="22"/>
        </w:rPr>
        <w:t>65</w:t>
      </w:r>
      <w:r w:rsidRPr="00BB59F0" w:rsidR="00681BF1">
        <w:rPr>
          <w:rFonts w:ascii="Tahoma" w:hAnsi="Tahoma" w:cs="Tahoma"/>
          <w:sz w:val="22"/>
          <w:szCs w:val="22"/>
        </w:rPr>
        <w:t xml:space="preserve">%, COFINS </w:t>
      </w:r>
      <w:r w:rsidR="00B31023">
        <w:rPr>
          <w:rFonts w:ascii="Tahoma" w:hAnsi="Tahoma" w:cs="Tahoma"/>
          <w:sz w:val="22"/>
          <w:szCs w:val="22"/>
        </w:rPr>
        <w:t>4,00</w:t>
      </w:r>
      <w:r w:rsidRPr="00BB59F0" w:rsidR="00681BF1">
        <w:rPr>
          <w:rFonts w:ascii="Tahoma" w:hAnsi="Tahoma" w:cs="Tahoma"/>
          <w:sz w:val="22"/>
          <w:szCs w:val="22"/>
        </w:rPr>
        <w:t>%, ISS 5,0%);</w:t>
      </w:r>
      <w:bookmarkEnd w:id="504"/>
    </w:p>
    <w:p w:rsidR="00240E8D" w:rsidRPr="00BB59F0" w:rsidP="00BB59F0" w14:paraId="60161BF0"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devida até o vencimento, resgate ou cancelamento das Debêntures e mesmo após o seu vencimento, resgate ou cancelamento na hipótese do Agente Fiduciário </w:t>
      </w:r>
      <w:r w:rsidRPr="00BB59F0" w:rsidR="00531861">
        <w:rPr>
          <w:rFonts w:ascii="Tahoma" w:hAnsi="Tahoma" w:cs="Tahoma"/>
          <w:sz w:val="22"/>
          <w:szCs w:val="22"/>
        </w:rPr>
        <w:t xml:space="preserve">ainda estiver exercendo atividades inerentes à sua função </w:t>
      </w:r>
      <w:r w:rsidRPr="00BB59F0" w:rsidR="00531861">
        <w:rPr>
          <w:rFonts w:ascii="Tahoma" w:hAnsi="Tahoma" w:cs="Tahoma"/>
          <w:sz w:val="22"/>
          <w:szCs w:val="22"/>
        </w:rPr>
        <w:t>em relação à Emissão</w:t>
      </w:r>
      <w:r w:rsidRPr="00BB59F0">
        <w:rPr>
          <w:rFonts w:ascii="Tahoma" w:hAnsi="Tahoma" w:cs="Tahoma"/>
          <w:sz w:val="22"/>
          <w:szCs w:val="22"/>
        </w:rPr>
        <w:t xml:space="preserve">, </w:t>
      </w:r>
      <w:r w:rsidRPr="00BB59F0" w:rsidR="004A5198">
        <w:rPr>
          <w:rFonts w:ascii="Tahoma" w:hAnsi="Tahoma" w:cs="Tahoma"/>
          <w:sz w:val="22"/>
          <w:szCs w:val="22"/>
        </w:rPr>
        <w:t>casos</w:t>
      </w:r>
      <w:r w:rsidRPr="00BB59F0">
        <w:rPr>
          <w:rFonts w:ascii="Tahoma" w:hAnsi="Tahoma" w:cs="Tahoma"/>
          <w:sz w:val="22"/>
          <w:szCs w:val="22"/>
        </w:rPr>
        <w:t xml:space="preserve"> em que a remuneração devida ao Agente Fiduciário será calculada proporcionalmente aos meses de atuação do Agente Fiduciário, com base no valor </w:t>
      </w:r>
      <w:r w:rsidRPr="00BB59F0" w:rsidR="00802719">
        <w:rPr>
          <w:rFonts w:ascii="Tahoma" w:hAnsi="Tahoma" w:cs="Tahoma"/>
          <w:sz w:val="22"/>
          <w:szCs w:val="22"/>
        </w:rPr>
        <w:t>da alínea</w:t>
      </w:r>
      <w:r w:rsidRPr="00BB59F0" w:rsidR="007E6BA4">
        <w:rPr>
          <w:rFonts w:ascii="Tahoma" w:hAnsi="Tahoma" w:cs="Tahoma"/>
          <w:sz w:val="22"/>
          <w:szCs w:val="22"/>
        </w:rPr>
        <w:t> </w:t>
      </w:r>
      <w:r w:rsidRPr="00BB59F0" w:rsidR="00802719">
        <w:rPr>
          <w:rFonts w:ascii="Tahoma" w:hAnsi="Tahoma" w:cs="Tahoma"/>
          <w:sz w:val="22"/>
          <w:szCs w:val="22"/>
        </w:rPr>
        <w:fldChar w:fldCharType="begin"/>
      </w:r>
      <w:r w:rsidRPr="00BB59F0" w:rsidR="00802719">
        <w:rPr>
          <w:rFonts w:ascii="Tahoma" w:hAnsi="Tahoma" w:cs="Tahoma"/>
          <w:sz w:val="22"/>
          <w:szCs w:val="22"/>
        </w:rPr>
        <w:instrText xml:space="preserve"> REF _Ref274576365 \r \p \h </w:instrText>
      </w:r>
      <w:r w:rsidRPr="00BB59F0" w:rsidR="00866999">
        <w:rPr>
          <w:rFonts w:ascii="Tahoma" w:hAnsi="Tahoma" w:cs="Tahoma"/>
          <w:sz w:val="22"/>
          <w:szCs w:val="22"/>
        </w:rPr>
        <w:instrText xml:space="preserve"> \* MERGEFORMAT </w:instrText>
      </w:r>
      <w:r w:rsidRPr="00BB59F0" w:rsidR="00802719">
        <w:rPr>
          <w:rFonts w:ascii="Tahoma" w:hAnsi="Tahoma" w:cs="Tahoma"/>
          <w:sz w:val="22"/>
          <w:szCs w:val="22"/>
        </w:rPr>
        <w:fldChar w:fldCharType="separate"/>
      </w:r>
      <w:r w:rsidRPr="00BB59F0" w:rsidR="00154FDD">
        <w:rPr>
          <w:rFonts w:ascii="Tahoma" w:hAnsi="Tahoma" w:cs="Tahoma"/>
          <w:sz w:val="22"/>
          <w:szCs w:val="22"/>
        </w:rPr>
        <w:t>(a) acima</w:t>
      </w:r>
      <w:r w:rsidRPr="00BB59F0" w:rsidR="00802719">
        <w:rPr>
          <w:rFonts w:ascii="Tahoma" w:hAnsi="Tahoma" w:cs="Tahoma"/>
          <w:sz w:val="22"/>
          <w:szCs w:val="22"/>
        </w:rPr>
        <w:fldChar w:fldCharType="end"/>
      </w:r>
      <w:r w:rsidRPr="00BB59F0" w:rsidR="00A24205">
        <w:rPr>
          <w:rFonts w:ascii="Tahoma" w:hAnsi="Tahoma" w:cs="Tahoma"/>
          <w:sz w:val="22"/>
          <w:szCs w:val="22"/>
        </w:rPr>
        <w:t xml:space="preserve">, reajustado conforme </w:t>
      </w:r>
      <w:r w:rsidRPr="00BB59F0" w:rsidR="00506C44">
        <w:rPr>
          <w:rFonts w:ascii="Tahoma" w:hAnsi="Tahoma" w:cs="Tahoma"/>
          <w:sz w:val="22"/>
          <w:szCs w:val="22"/>
        </w:rPr>
        <w:t>a alínea</w:t>
      </w:r>
      <w:r w:rsidRPr="00BB59F0" w:rsidR="00610740">
        <w:rPr>
          <w:rFonts w:ascii="Tahoma" w:hAnsi="Tahoma" w:cs="Tahoma"/>
          <w:sz w:val="22"/>
          <w:szCs w:val="22"/>
        </w:rPr>
        <w:t> </w:t>
      </w:r>
      <w:r w:rsidRPr="00BB59F0" w:rsidR="00610740">
        <w:rPr>
          <w:rFonts w:ascii="Tahoma" w:hAnsi="Tahoma" w:cs="Tahoma"/>
          <w:sz w:val="22"/>
          <w:szCs w:val="22"/>
        </w:rPr>
        <w:fldChar w:fldCharType="begin"/>
      </w:r>
      <w:r w:rsidRPr="00BB59F0" w:rsidR="00610740">
        <w:rPr>
          <w:rFonts w:ascii="Tahoma" w:hAnsi="Tahoma" w:cs="Tahoma"/>
          <w:sz w:val="22"/>
          <w:szCs w:val="22"/>
        </w:rPr>
        <w:instrText xml:space="preserve"> REF _Ref522901724 \n \p \h </w:instrText>
      </w:r>
      <w:r w:rsidRPr="00BB59F0" w:rsidR="00C70716">
        <w:rPr>
          <w:rFonts w:ascii="Tahoma" w:hAnsi="Tahoma" w:cs="Tahoma"/>
          <w:sz w:val="22"/>
          <w:szCs w:val="22"/>
        </w:rPr>
        <w:instrText xml:space="preserve"> \* MERGEFORMAT </w:instrText>
      </w:r>
      <w:r w:rsidRPr="00BB59F0" w:rsidR="00610740">
        <w:rPr>
          <w:rFonts w:ascii="Tahoma" w:hAnsi="Tahoma" w:cs="Tahoma"/>
          <w:sz w:val="22"/>
          <w:szCs w:val="22"/>
        </w:rPr>
        <w:fldChar w:fldCharType="separate"/>
      </w:r>
      <w:r w:rsidRPr="00BB59F0" w:rsidR="00154FDD">
        <w:rPr>
          <w:rFonts w:ascii="Tahoma" w:hAnsi="Tahoma" w:cs="Tahoma"/>
          <w:sz w:val="22"/>
          <w:szCs w:val="22"/>
        </w:rPr>
        <w:t>(c) acima</w:t>
      </w:r>
      <w:r w:rsidRPr="00BB59F0" w:rsidR="00610740">
        <w:rPr>
          <w:rFonts w:ascii="Tahoma" w:hAnsi="Tahoma" w:cs="Tahoma"/>
          <w:sz w:val="22"/>
          <w:szCs w:val="22"/>
        </w:rPr>
        <w:fldChar w:fldCharType="end"/>
      </w:r>
      <w:r w:rsidRPr="00BB59F0" w:rsidR="00610740">
        <w:rPr>
          <w:rFonts w:ascii="Tahoma" w:hAnsi="Tahoma" w:cs="Tahoma"/>
          <w:sz w:val="22"/>
          <w:szCs w:val="22"/>
        </w:rPr>
        <w:t>;</w:t>
      </w:r>
    </w:p>
    <w:p w:rsidR="00240E8D" w:rsidRPr="00BB59F0" w:rsidP="00BB59F0" w14:paraId="4B3AA7BE"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acrescida, em caso de mora em seu pagamento, independentemente de aviso, notificação ou interpelação judicial ou extrajudicial, sobre os valores em atraso</w:t>
      </w:r>
      <w:r w:rsidRPr="00BB59F0" w:rsidR="00B30F4E">
        <w:rPr>
          <w:rFonts w:ascii="Tahoma" w:hAnsi="Tahoma" w:cs="Tahoma"/>
          <w:sz w:val="22"/>
          <w:szCs w:val="22"/>
        </w:rPr>
        <w:t xml:space="preserve">, </w:t>
      </w:r>
      <w:r w:rsidRPr="00BB59F0">
        <w:rPr>
          <w:rFonts w:ascii="Tahoma" w:hAnsi="Tahoma" w:cs="Tahoma"/>
          <w:sz w:val="22"/>
          <w:szCs w:val="22"/>
        </w:rPr>
        <w:t>de</w:t>
      </w:r>
      <w:r w:rsidRPr="00BB59F0" w:rsidR="00281F4F">
        <w:rPr>
          <w:rFonts w:ascii="Tahoma" w:hAnsi="Tahoma" w:cs="Tahoma"/>
          <w:sz w:val="22"/>
          <w:szCs w:val="22"/>
        </w:rPr>
        <w:t xml:space="preserve"> (i) juros de mora de 1% (um por cento) ao mês, calculados </w:t>
      </w:r>
      <w:r w:rsidRPr="00BB59F0" w:rsidR="00281F4F">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281F4F">
        <w:rPr>
          <w:rFonts w:ascii="Tahoma" w:hAnsi="Tahoma" w:cs="Tahoma"/>
          <w:sz w:val="22"/>
          <w:szCs w:val="22"/>
        </w:rPr>
        <w:t xml:space="preserve"> desde a data de inadimplemento até a data do efetivo pagamento; (ii) multa moratória, irredutível e de natureza não compensatória, de 2% (dois por cento)</w:t>
      </w:r>
      <w:r w:rsidRPr="00BB59F0">
        <w:rPr>
          <w:rFonts w:ascii="Tahoma" w:hAnsi="Tahoma" w:cs="Tahoma"/>
          <w:sz w:val="22"/>
          <w:szCs w:val="22"/>
        </w:rPr>
        <w:t>;</w:t>
      </w:r>
      <w:r w:rsidRPr="00BB59F0" w:rsidR="000E1331">
        <w:rPr>
          <w:rFonts w:ascii="Tahoma" w:hAnsi="Tahoma" w:cs="Tahoma"/>
          <w:sz w:val="22"/>
          <w:szCs w:val="22"/>
        </w:rPr>
        <w:t xml:space="preserve"> e</w:t>
      </w:r>
      <w:r w:rsidRPr="00BB59F0" w:rsidR="00F273FB">
        <w:rPr>
          <w:rFonts w:ascii="Tahoma" w:hAnsi="Tahoma" w:cs="Tahoma"/>
          <w:sz w:val="22"/>
          <w:szCs w:val="22"/>
        </w:rPr>
        <w:t xml:space="preserve"> (iii) atualização monetária pelo </w:t>
      </w:r>
      <w:r w:rsidRPr="00BB59F0" w:rsidR="005A0B38">
        <w:rPr>
          <w:rFonts w:ascii="Tahoma" w:hAnsi="Tahoma" w:cs="Tahoma"/>
          <w:sz w:val="22"/>
          <w:szCs w:val="22"/>
        </w:rPr>
        <w:t>IPCA</w:t>
      </w:r>
      <w:r w:rsidRPr="00BB59F0" w:rsidR="00F273FB">
        <w:rPr>
          <w:rFonts w:ascii="Tahoma" w:hAnsi="Tahoma" w:cs="Tahoma"/>
          <w:sz w:val="22"/>
          <w:szCs w:val="22"/>
        </w:rPr>
        <w:t>, calculad</w:t>
      </w:r>
      <w:r w:rsidRPr="00BB59F0" w:rsidR="000B0861">
        <w:rPr>
          <w:rFonts w:ascii="Tahoma" w:hAnsi="Tahoma" w:cs="Tahoma"/>
          <w:sz w:val="22"/>
          <w:szCs w:val="22"/>
        </w:rPr>
        <w:t>a</w:t>
      </w:r>
      <w:r w:rsidRPr="00BB59F0" w:rsidR="00F273FB">
        <w:rPr>
          <w:rFonts w:ascii="Tahoma" w:hAnsi="Tahoma" w:cs="Tahoma"/>
          <w:sz w:val="22"/>
          <w:szCs w:val="22"/>
        </w:rPr>
        <w:t xml:space="preserve"> </w:t>
      </w:r>
      <w:r w:rsidRPr="00BB59F0" w:rsidR="00F273FB">
        <w:rPr>
          <w:rFonts w:ascii="Tahoma" w:hAnsi="Tahoma" w:cs="Tahoma"/>
          <w:i/>
          <w:sz w:val="22"/>
          <w:szCs w:val="22"/>
        </w:rPr>
        <w:t xml:space="preserve">pro rata </w:t>
      </w:r>
      <w:r w:rsidRPr="00BB59F0" w:rsidR="005A1A29">
        <w:rPr>
          <w:rFonts w:ascii="Tahoma" w:hAnsi="Tahoma" w:cs="Tahoma"/>
          <w:i/>
          <w:sz w:val="22"/>
          <w:szCs w:val="22"/>
        </w:rPr>
        <w:t>temporis</w:t>
      </w:r>
      <w:r w:rsidRPr="00BB59F0" w:rsidR="005A1A29">
        <w:rPr>
          <w:rFonts w:ascii="Tahoma" w:hAnsi="Tahoma" w:cs="Tahoma"/>
          <w:sz w:val="22"/>
          <w:szCs w:val="22"/>
        </w:rPr>
        <w:t>,</w:t>
      </w:r>
      <w:r w:rsidRPr="00BB59F0" w:rsidR="00F273FB">
        <w:rPr>
          <w:rFonts w:ascii="Tahoma" w:hAnsi="Tahoma" w:cs="Tahoma"/>
          <w:sz w:val="22"/>
          <w:szCs w:val="22"/>
        </w:rPr>
        <w:t xml:space="preserve"> desde a data de inadimplemento até a data do efetivo pagamento; e</w:t>
      </w:r>
    </w:p>
    <w:p w:rsidR="000E1331" w:rsidRPr="00BB59F0" w:rsidP="00BB59F0" w14:paraId="244210E5"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BB59F0" w:rsidP="003C09DF" w14:paraId="158EF81C" w14:textId="77777777">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506" w:name="_Ref130284022"/>
      <w:bookmarkEnd w:id="503"/>
      <w:r w:rsidRPr="00BB59F0">
        <w:rPr>
          <w:rFonts w:ascii="Tahoma" w:hAnsi="Tahoma" w:cs="Tahoma"/>
          <w:sz w:val="22"/>
          <w:szCs w:val="22"/>
        </w:rPr>
        <w:t>será reembolsado pela Companhia</w:t>
      </w:r>
      <w:r w:rsidRPr="00BB59F0" w:rsidR="005B2EFB">
        <w:rPr>
          <w:rFonts w:ascii="Tahoma" w:hAnsi="Tahoma" w:cs="Tahoma"/>
          <w:sz w:val="22"/>
          <w:szCs w:val="22"/>
        </w:rPr>
        <w:t xml:space="preserve"> </w:t>
      </w:r>
      <w:r w:rsidRPr="00BB59F0">
        <w:rPr>
          <w:rFonts w:ascii="Tahoma" w:hAnsi="Tahoma" w:cs="Tahoma"/>
          <w:sz w:val="22"/>
          <w:szCs w:val="22"/>
        </w:rPr>
        <w:t xml:space="preserve">por todas as despesas que comprovadamente incorrer para proteger os direitos e interesses dos Debenturistas </w:t>
      </w:r>
      <w:r w:rsidRPr="00BB59F0" w:rsidR="00B16A41">
        <w:rPr>
          <w:rFonts w:ascii="Tahoma" w:hAnsi="Tahoma" w:cs="Tahoma"/>
          <w:sz w:val="22"/>
          <w:szCs w:val="22"/>
        </w:rPr>
        <w:t xml:space="preserve">no âmbito da presente Emissão </w:t>
      </w:r>
      <w:r w:rsidRPr="00BB59F0">
        <w:rPr>
          <w:rFonts w:ascii="Tahoma" w:hAnsi="Tahoma" w:cs="Tahoma"/>
          <w:sz w:val="22"/>
          <w:szCs w:val="22"/>
        </w:rPr>
        <w:t xml:space="preserve">ou para realizar seus créditos, no prazo de até </w:t>
      </w:r>
      <w:r w:rsidRPr="00BB59F0" w:rsidR="009A4F2D">
        <w:rPr>
          <w:rFonts w:ascii="Tahoma" w:hAnsi="Tahoma" w:cs="Tahoma"/>
          <w:sz w:val="22"/>
          <w:szCs w:val="22"/>
        </w:rPr>
        <w:t xml:space="preserve">10 (dez) </w:t>
      </w:r>
      <w:r w:rsidRPr="00BB59F0" w:rsidR="00B16A41">
        <w:rPr>
          <w:rFonts w:ascii="Tahoma" w:hAnsi="Tahoma" w:cs="Tahoma"/>
          <w:sz w:val="22"/>
          <w:szCs w:val="22"/>
        </w:rPr>
        <w:t xml:space="preserve">Dias Úteis </w:t>
      </w:r>
      <w:r w:rsidRPr="00BB59F0">
        <w:rPr>
          <w:rFonts w:ascii="Tahoma" w:hAnsi="Tahoma" w:cs="Tahoma"/>
          <w:sz w:val="22"/>
          <w:szCs w:val="22"/>
        </w:rPr>
        <w:t xml:space="preserve">contados da </w:t>
      </w:r>
      <w:r w:rsidRPr="00BB59F0" w:rsidR="009A4F2D">
        <w:rPr>
          <w:rFonts w:ascii="Tahoma" w:hAnsi="Tahoma" w:cs="Tahoma"/>
          <w:sz w:val="22"/>
          <w:szCs w:val="22"/>
        </w:rPr>
        <w:t xml:space="preserve">data de </w:t>
      </w:r>
      <w:r w:rsidRPr="00BB59F0">
        <w:rPr>
          <w:rFonts w:ascii="Tahoma" w:hAnsi="Tahoma" w:cs="Tahoma"/>
          <w:sz w:val="22"/>
          <w:szCs w:val="22"/>
        </w:rPr>
        <w:t xml:space="preserve">entrega </w:t>
      </w:r>
      <w:r w:rsidRPr="00BB59F0" w:rsidR="000A3510">
        <w:rPr>
          <w:rFonts w:ascii="Tahoma" w:hAnsi="Tahoma" w:cs="Tahoma"/>
          <w:sz w:val="22"/>
          <w:szCs w:val="22"/>
        </w:rPr>
        <w:t xml:space="preserve">de cópia </w:t>
      </w:r>
      <w:r w:rsidRPr="00BB59F0">
        <w:rPr>
          <w:rFonts w:ascii="Tahoma" w:hAnsi="Tahoma" w:cs="Tahoma"/>
          <w:sz w:val="22"/>
          <w:szCs w:val="22"/>
        </w:rPr>
        <w:t>dos documentos comprobatórios neste sentido, desde que as despesas tenham sido</w:t>
      </w:r>
      <w:r w:rsidRPr="00BB59F0" w:rsidR="00BF7427">
        <w:rPr>
          <w:rFonts w:ascii="Tahoma" w:hAnsi="Tahoma" w:cs="Tahoma"/>
          <w:sz w:val="22"/>
          <w:szCs w:val="22"/>
        </w:rPr>
        <w:t>, sempre que possível,</w:t>
      </w:r>
      <w:r w:rsidRPr="00BB59F0">
        <w:rPr>
          <w:rFonts w:ascii="Tahoma" w:hAnsi="Tahoma" w:cs="Tahoma"/>
          <w:sz w:val="22"/>
          <w:szCs w:val="22"/>
        </w:rPr>
        <w:t xml:space="preserve"> previamente aprovadas pela Companhia</w:t>
      </w:r>
      <w:r w:rsidRPr="00BB59F0" w:rsidR="007B30F2">
        <w:rPr>
          <w:rFonts w:ascii="Tahoma" w:hAnsi="Tahoma" w:cs="Tahoma"/>
          <w:sz w:val="22"/>
          <w:szCs w:val="22"/>
        </w:rPr>
        <w:t>, as quais serão consideradas aprovadas caso a Companhia</w:t>
      </w:r>
      <w:r w:rsidRPr="00BB59F0" w:rsidR="0095735F">
        <w:rPr>
          <w:rFonts w:ascii="Tahoma" w:hAnsi="Tahoma" w:cs="Tahoma"/>
          <w:sz w:val="22"/>
          <w:szCs w:val="22"/>
        </w:rPr>
        <w:t xml:space="preserve"> </w:t>
      </w:r>
      <w:r w:rsidRPr="00BB59F0" w:rsidR="007B30F2">
        <w:rPr>
          <w:rFonts w:ascii="Tahoma" w:hAnsi="Tahoma" w:cs="Tahoma"/>
          <w:sz w:val="22"/>
          <w:szCs w:val="22"/>
        </w:rPr>
        <w:t xml:space="preserve">não se manifeste no prazo de </w:t>
      </w:r>
      <w:r w:rsidRPr="00BB59F0" w:rsidR="002D3E20">
        <w:rPr>
          <w:rFonts w:ascii="Tahoma" w:hAnsi="Tahoma" w:cs="Tahoma"/>
          <w:sz w:val="22"/>
          <w:szCs w:val="22"/>
        </w:rPr>
        <w:t>5 (cinco)</w:t>
      </w:r>
      <w:r w:rsidRPr="00BB59F0" w:rsidR="007B30F2">
        <w:rPr>
          <w:rFonts w:ascii="Tahoma" w:hAnsi="Tahoma" w:cs="Tahoma"/>
          <w:sz w:val="22"/>
          <w:szCs w:val="22"/>
        </w:rPr>
        <w:t xml:space="preserve"> </w:t>
      </w:r>
      <w:r w:rsidRPr="00BB59F0" w:rsidR="002736A2">
        <w:rPr>
          <w:rFonts w:ascii="Tahoma" w:hAnsi="Tahoma" w:cs="Tahoma"/>
          <w:sz w:val="22"/>
          <w:szCs w:val="22"/>
        </w:rPr>
        <w:t>Dias Úteis</w:t>
      </w:r>
      <w:r w:rsidRPr="00BB59F0" w:rsidR="007B30F2">
        <w:rPr>
          <w:rFonts w:ascii="Tahoma" w:hAnsi="Tahoma" w:cs="Tahoma"/>
          <w:sz w:val="22"/>
          <w:szCs w:val="22"/>
        </w:rPr>
        <w:t xml:space="preserve"> contados da data de recebimento da respectiva solicitação pelo Agente Fiduciário, incluindo despesas com</w:t>
      </w:r>
      <w:r w:rsidRPr="00BB59F0">
        <w:rPr>
          <w:rFonts w:ascii="Tahoma" w:hAnsi="Tahoma" w:cs="Tahoma"/>
          <w:sz w:val="22"/>
          <w:szCs w:val="22"/>
        </w:rPr>
        <w:t>:</w:t>
      </w:r>
      <w:bookmarkEnd w:id="506"/>
    </w:p>
    <w:p w:rsidR="00880FA8" w:rsidRPr="00BB59F0" w:rsidP="00BB59F0" w14:paraId="28D118A0"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publicação de relatórios, editais de convocação, avisos</w:t>
      </w:r>
      <w:r w:rsidRPr="00BB59F0" w:rsidR="00351220">
        <w:rPr>
          <w:rFonts w:ascii="Tahoma" w:hAnsi="Tahoma" w:cs="Tahoma"/>
          <w:sz w:val="22"/>
          <w:szCs w:val="22"/>
        </w:rPr>
        <w:t>,</w:t>
      </w:r>
      <w:r w:rsidRPr="00BB59F0">
        <w:rPr>
          <w:rFonts w:ascii="Tahoma" w:hAnsi="Tahoma" w:cs="Tahoma"/>
          <w:sz w:val="22"/>
          <w:szCs w:val="22"/>
        </w:rPr>
        <w:t xml:space="preserve"> notificações</w:t>
      </w:r>
      <w:r w:rsidRPr="00BB59F0" w:rsidR="00E04861">
        <w:rPr>
          <w:rFonts w:ascii="Tahoma" w:hAnsi="Tahoma" w:cs="Tahoma"/>
          <w:sz w:val="22"/>
          <w:szCs w:val="22"/>
        </w:rPr>
        <w:t xml:space="preserve"> e outros</w:t>
      </w:r>
      <w:r w:rsidRPr="00BB59F0">
        <w:rPr>
          <w:rFonts w:ascii="Tahoma" w:hAnsi="Tahoma" w:cs="Tahoma"/>
          <w:sz w:val="22"/>
          <w:szCs w:val="22"/>
        </w:rPr>
        <w:t>, conforme previsto nesta Escritura de Emissão</w:t>
      </w:r>
      <w:r w:rsidRPr="00BB59F0" w:rsidR="00C26FA6">
        <w:rPr>
          <w:rFonts w:ascii="Tahoma" w:hAnsi="Tahoma" w:cs="Tahoma"/>
          <w:sz w:val="22"/>
          <w:szCs w:val="22"/>
        </w:rPr>
        <w:t xml:space="preserve"> e </w:t>
      </w:r>
      <w:r w:rsidRPr="00BB59F0" w:rsidR="002D415E">
        <w:rPr>
          <w:rFonts w:ascii="Tahoma" w:hAnsi="Tahoma" w:cs="Tahoma"/>
          <w:sz w:val="22"/>
          <w:szCs w:val="22"/>
        </w:rPr>
        <w:t>nos demais Documentos das Obrigações Garantidas</w:t>
      </w:r>
      <w:r w:rsidRPr="00BB59F0">
        <w:rPr>
          <w:rFonts w:ascii="Tahoma" w:hAnsi="Tahoma" w:cs="Tahoma"/>
          <w:sz w:val="22"/>
          <w:szCs w:val="22"/>
        </w:rPr>
        <w:t xml:space="preserve">, e outras que vierem a ser exigidas </w:t>
      </w:r>
      <w:r w:rsidRPr="00BB59F0" w:rsidR="002C61EB">
        <w:rPr>
          <w:rFonts w:ascii="Tahoma" w:hAnsi="Tahoma" w:cs="Tahoma"/>
          <w:sz w:val="22"/>
          <w:szCs w:val="22"/>
        </w:rPr>
        <w:t xml:space="preserve">pelas disposições legais e regulamentares </w:t>
      </w:r>
      <w:r w:rsidRPr="00BB59F0">
        <w:rPr>
          <w:rFonts w:ascii="Tahoma" w:hAnsi="Tahoma" w:cs="Tahoma"/>
          <w:sz w:val="22"/>
          <w:szCs w:val="22"/>
        </w:rPr>
        <w:t>aplicáveis;</w:t>
      </w:r>
    </w:p>
    <w:p w:rsidR="00880FA8" w:rsidRPr="00BB59F0" w:rsidP="00BB59F0" w14:paraId="78AA6C6B"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extração de certidões</w:t>
      </w:r>
      <w:r w:rsidRPr="00BB59F0" w:rsidR="00B16A41">
        <w:rPr>
          <w:rFonts w:ascii="Tahoma" w:hAnsi="Tahoma" w:cs="Tahoma"/>
          <w:sz w:val="22"/>
          <w:szCs w:val="22"/>
        </w:rPr>
        <w:t xml:space="preserve"> em nome da Companhia</w:t>
      </w:r>
      <w:r w:rsidRPr="00BB59F0">
        <w:rPr>
          <w:rFonts w:ascii="Tahoma" w:hAnsi="Tahoma" w:cs="Tahoma"/>
          <w:sz w:val="22"/>
          <w:szCs w:val="22"/>
        </w:rPr>
        <w:t>;</w:t>
      </w:r>
    </w:p>
    <w:p w:rsidR="00DC56C5" w:rsidRPr="00BB59F0" w:rsidP="00BB59F0" w14:paraId="3D0E2AD9"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cartorárias</w:t>
      </w:r>
      <w:r w:rsidRPr="00BB59F0" w:rsidR="00B16A41">
        <w:rPr>
          <w:rFonts w:ascii="Tahoma" w:hAnsi="Tahoma" w:cs="Tahoma"/>
          <w:sz w:val="22"/>
          <w:szCs w:val="22"/>
        </w:rPr>
        <w:t xml:space="preserve"> para fins estritos da presente Escritura de Emissão e/ou dos demais Documentos das Obrigações Garantidas</w:t>
      </w:r>
      <w:r w:rsidRPr="00BB59F0">
        <w:rPr>
          <w:rFonts w:ascii="Tahoma" w:hAnsi="Tahoma" w:cs="Tahoma"/>
          <w:sz w:val="22"/>
          <w:szCs w:val="22"/>
        </w:rPr>
        <w:t>;</w:t>
      </w:r>
    </w:p>
    <w:p w:rsidR="00880FA8" w:rsidRPr="00BB59F0" w:rsidP="00BB59F0" w14:paraId="638EA8E9"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 xml:space="preserve">transporte, </w:t>
      </w:r>
      <w:r w:rsidRPr="00BB59F0" w:rsidR="00BF7427">
        <w:rPr>
          <w:rFonts w:ascii="Tahoma" w:hAnsi="Tahoma" w:cs="Tahoma"/>
          <w:sz w:val="22"/>
          <w:szCs w:val="22"/>
        </w:rPr>
        <w:t>viagens</w:t>
      </w:r>
      <w:r w:rsidRPr="00BB59F0" w:rsidR="002C4841">
        <w:rPr>
          <w:rFonts w:ascii="Tahoma" w:hAnsi="Tahoma" w:cs="Tahoma"/>
          <w:sz w:val="22"/>
          <w:szCs w:val="22"/>
        </w:rPr>
        <w:t>, alimentação</w:t>
      </w:r>
      <w:r w:rsidRPr="00BB59F0" w:rsidR="00BF7427">
        <w:rPr>
          <w:rFonts w:ascii="Tahoma" w:hAnsi="Tahoma" w:cs="Tahoma"/>
          <w:sz w:val="22"/>
          <w:szCs w:val="22"/>
        </w:rPr>
        <w:t xml:space="preserve"> e estadas, quando </w:t>
      </w:r>
      <w:r w:rsidRPr="00BB59F0" w:rsidR="00B16A41">
        <w:rPr>
          <w:rFonts w:ascii="Tahoma" w:hAnsi="Tahoma" w:cs="Tahoma"/>
          <w:sz w:val="22"/>
          <w:szCs w:val="22"/>
        </w:rPr>
        <w:t xml:space="preserve">estritamente </w:t>
      </w:r>
      <w:r w:rsidRPr="00BB59F0" w:rsidR="00BF7427">
        <w:rPr>
          <w:rFonts w:ascii="Tahoma" w:hAnsi="Tahoma" w:cs="Tahoma"/>
          <w:sz w:val="22"/>
          <w:szCs w:val="22"/>
        </w:rPr>
        <w:t>necessárias ao desempenho de suas funções nos termos desta Escritura de Emissão</w:t>
      </w:r>
      <w:r w:rsidRPr="00BB59F0" w:rsidR="002D3E20">
        <w:rPr>
          <w:rFonts w:ascii="Tahoma" w:hAnsi="Tahoma" w:cs="Tahoma"/>
          <w:sz w:val="22"/>
          <w:szCs w:val="22"/>
        </w:rPr>
        <w:t xml:space="preserve">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624636" w:rsidRPr="00BB59F0" w:rsidP="00BB59F0" w14:paraId="72F2E9ED"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fotocópias, digitalizações e envio de documentos</w:t>
      </w:r>
      <w:r w:rsidRPr="00BB59F0" w:rsidR="00B16A41">
        <w:rPr>
          <w:rFonts w:ascii="Tahoma" w:hAnsi="Tahoma" w:cs="Tahoma"/>
          <w:sz w:val="22"/>
          <w:szCs w:val="22"/>
        </w:rPr>
        <w:t xml:space="preserve"> relacionados à presente Escritura de Emissão e/ou dos demais Documentos das Obrigações Garantidas</w:t>
      </w:r>
      <w:r w:rsidRPr="00BB59F0">
        <w:rPr>
          <w:rFonts w:ascii="Tahoma" w:hAnsi="Tahoma" w:cs="Tahoma"/>
          <w:sz w:val="22"/>
          <w:szCs w:val="22"/>
        </w:rPr>
        <w:t>;</w:t>
      </w:r>
    </w:p>
    <w:p w:rsidR="00F273FB" w:rsidRPr="00BB59F0" w:rsidP="00BB59F0" w14:paraId="6C052FE4" w14:textId="77777777">
      <w:pPr>
        <w:widowControl w:val="0"/>
        <w:numPr>
          <w:ilvl w:val="3"/>
          <w:numId w:val="56"/>
        </w:numPr>
        <w:spacing w:line="320" w:lineRule="exact"/>
        <w:jc w:val="both"/>
        <w:rPr>
          <w:rFonts w:ascii="Tahoma" w:hAnsi="Tahoma" w:cs="Tahoma"/>
          <w:sz w:val="22"/>
          <w:szCs w:val="22"/>
        </w:rPr>
      </w:pPr>
      <w:r w:rsidRPr="00BB59F0">
        <w:rPr>
          <w:rFonts w:ascii="Tahoma" w:hAnsi="Tahoma" w:cs="Tahoma"/>
          <w:sz w:val="22"/>
          <w:szCs w:val="22"/>
        </w:rPr>
        <w:t>despesas com contatos telefônicos e conferências telefônicas</w:t>
      </w:r>
      <w:r w:rsidRPr="00BB59F0" w:rsidR="002B3378">
        <w:rPr>
          <w:rFonts w:ascii="Tahoma" w:hAnsi="Tahoma" w:cs="Tahoma"/>
          <w:sz w:val="22"/>
          <w:szCs w:val="22"/>
        </w:rPr>
        <w:t xml:space="preserve"> para discussões de assuntos estritamente relacionados à presente Escritura de Emissão e/ou dos demais Documentos das Obrigações Garantidas</w:t>
      </w:r>
      <w:r w:rsidRPr="00BB59F0">
        <w:rPr>
          <w:rFonts w:ascii="Tahoma" w:hAnsi="Tahoma" w:cs="Tahoma"/>
          <w:sz w:val="22"/>
          <w:szCs w:val="22"/>
        </w:rPr>
        <w:t>;</w:t>
      </w:r>
      <w:r w:rsidRPr="00BB59F0" w:rsidR="002B3378">
        <w:rPr>
          <w:rFonts w:ascii="Tahoma" w:hAnsi="Tahoma" w:cs="Tahoma"/>
          <w:sz w:val="22"/>
          <w:szCs w:val="22"/>
        </w:rPr>
        <w:t xml:space="preserve"> e</w:t>
      </w:r>
    </w:p>
    <w:p w:rsidR="00FD3611" w:rsidRPr="00BB59F0" w:rsidP="00BB59F0" w14:paraId="1E0B3557" w14:textId="77777777">
      <w:pPr>
        <w:widowControl w:val="0"/>
        <w:numPr>
          <w:ilvl w:val="3"/>
          <w:numId w:val="56"/>
        </w:numPr>
        <w:spacing w:line="320" w:lineRule="exact"/>
        <w:jc w:val="both"/>
        <w:rPr>
          <w:rFonts w:ascii="Tahoma" w:hAnsi="Tahoma" w:cs="Tahoma"/>
          <w:sz w:val="22"/>
          <w:szCs w:val="22"/>
        </w:rPr>
      </w:pPr>
      <w:bookmarkStart w:id="507" w:name="_Ref130287028"/>
      <w:r w:rsidRPr="00BB59F0">
        <w:rPr>
          <w:rFonts w:ascii="Tahoma" w:hAnsi="Tahoma" w:cs="Tahoma"/>
          <w:sz w:val="22"/>
          <w:szCs w:val="22"/>
        </w:rPr>
        <w:t>despesas com especialistas, tais como auditoria e fiscalização</w:t>
      </w:r>
      <w:r w:rsidRPr="00BB59F0"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BB59F0" w:rsidP="003C09DF" w14:paraId="2F0A19A8" w14:textId="77777777">
      <w:pPr>
        <w:widowControl w:val="0"/>
        <w:numPr>
          <w:ilvl w:val="2"/>
          <w:numId w:val="56"/>
        </w:numPr>
        <w:tabs>
          <w:tab w:val="num" w:pos="709"/>
          <w:tab w:val="clear" w:pos="1701"/>
        </w:tabs>
        <w:spacing w:line="320" w:lineRule="exact"/>
        <w:ind w:left="709" w:firstLine="0"/>
        <w:jc w:val="both"/>
        <w:rPr>
          <w:rFonts w:ascii="Tahoma" w:hAnsi="Tahoma" w:cs="Tahoma"/>
          <w:sz w:val="22"/>
          <w:szCs w:val="22"/>
        </w:rPr>
      </w:pPr>
      <w:bookmarkStart w:id="508" w:name="_Ref312338168"/>
      <w:r w:rsidRPr="00BB59F0">
        <w:rPr>
          <w:rFonts w:ascii="Tahoma" w:hAnsi="Tahoma" w:cs="Tahoma"/>
          <w:sz w:val="22"/>
          <w:szCs w:val="22"/>
        </w:rPr>
        <w:t>poderá</w:t>
      </w:r>
      <w:r w:rsidRPr="00BB59F0" w:rsidR="002C61EB">
        <w:rPr>
          <w:rFonts w:ascii="Tahoma" w:hAnsi="Tahoma" w:cs="Tahoma"/>
          <w:sz w:val="22"/>
          <w:szCs w:val="22"/>
        </w:rPr>
        <w:t xml:space="preserve"> </w:t>
      </w:r>
      <w:r w:rsidRPr="00BB59F0">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BB59F0" w:rsidR="00D27E24">
        <w:rPr>
          <w:rFonts w:ascii="Tahoma" w:hAnsi="Tahoma" w:cs="Tahoma"/>
          <w:sz w:val="22"/>
          <w:szCs w:val="22"/>
        </w:rPr>
        <w:t>, sempre que possível,</w:t>
      </w:r>
      <w:r w:rsidRPr="00BB59F0">
        <w:rPr>
          <w:rFonts w:ascii="Tahoma" w:hAnsi="Tahoma" w:cs="Tahoma"/>
          <w:sz w:val="22"/>
          <w:szCs w:val="22"/>
        </w:rPr>
        <w:t xml:space="preserve"> previamente aprovadas e adiantadas pelos Debenturistas, e posteriormente, ressarcidas pela Companhia, sendo que as despesas a serem adiantadas pelos Debenturistas</w:t>
      </w:r>
      <w:r w:rsidRPr="00BB59F0" w:rsidR="00737D68">
        <w:rPr>
          <w:rFonts w:ascii="Tahoma" w:hAnsi="Tahoma" w:cs="Tahoma"/>
          <w:sz w:val="22"/>
          <w:szCs w:val="22"/>
        </w:rPr>
        <w:t xml:space="preserve"> </w:t>
      </w:r>
      <w:r w:rsidRPr="00BB59F0">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BB59F0" w:rsidR="00737D68">
        <w:rPr>
          <w:rFonts w:ascii="Tahoma" w:hAnsi="Tahoma" w:cs="Tahoma"/>
          <w:sz w:val="22"/>
          <w:szCs w:val="22"/>
        </w:rPr>
        <w:t>o</w:t>
      </w:r>
      <w:r w:rsidRPr="00BB59F0">
        <w:rPr>
          <w:rFonts w:ascii="Tahoma" w:hAnsi="Tahoma" w:cs="Tahoma"/>
          <w:sz w:val="22"/>
          <w:szCs w:val="22"/>
        </w:rPr>
        <w:t>s pelos Debenturistas</w:t>
      </w:r>
      <w:r w:rsidRPr="00BB59F0" w:rsidR="00737D68">
        <w:rPr>
          <w:rFonts w:ascii="Tahoma" w:hAnsi="Tahoma" w:cs="Tahoma"/>
          <w:sz w:val="22"/>
          <w:szCs w:val="22"/>
        </w:rPr>
        <w:t>,</w:t>
      </w:r>
      <w:r w:rsidRPr="00BB59F0">
        <w:rPr>
          <w:rFonts w:ascii="Tahoma" w:hAnsi="Tahoma" w:cs="Tahoma"/>
          <w:sz w:val="22"/>
          <w:szCs w:val="22"/>
        </w:rPr>
        <w:t xml:space="preserve"> bem como sua remuneração</w:t>
      </w:r>
      <w:r w:rsidRPr="00BB59F0" w:rsidR="00737D68">
        <w:rPr>
          <w:rFonts w:ascii="Tahoma" w:hAnsi="Tahoma" w:cs="Tahoma"/>
          <w:sz w:val="22"/>
          <w:szCs w:val="22"/>
        </w:rPr>
        <w:t xml:space="preserve"> e as despesas a que se referem os incisos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_Ref264564354 \n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w:t>
      </w:r>
      <w:r w:rsidRPr="00BB59F0" w:rsidR="00737D68">
        <w:rPr>
          <w:rFonts w:ascii="Tahoma" w:hAnsi="Tahoma" w:cs="Tahoma"/>
          <w:sz w:val="22"/>
          <w:szCs w:val="22"/>
        </w:rPr>
        <w:fldChar w:fldCharType="end"/>
      </w:r>
      <w:r w:rsidRPr="00BB59F0" w:rsidR="00737D68">
        <w:rPr>
          <w:rFonts w:ascii="Tahoma" w:hAnsi="Tahoma" w:cs="Tahoma"/>
          <w:sz w:val="22"/>
          <w:szCs w:val="22"/>
        </w:rPr>
        <w:t xml:space="preserve"> e </w:t>
      </w:r>
      <w:r w:rsidRPr="00BB59F0" w:rsidR="00737D68">
        <w:rPr>
          <w:rFonts w:ascii="Tahoma" w:hAnsi="Tahoma" w:cs="Tahoma"/>
          <w:sz w:val="22"/>
          <w:szCs w:val="22"/>
        </w:rPr>
        <w:fldChar w:fldCharType="begin"/>
      </w:r>
      <w:r w:rsidRPr="00BB59F0" w:rsidR="00737D68">
        <w:rPr>
          <w:rFonts w:ascii="Tahoma" w:hAnsi="Tahoma" w:cs="Tahoma"/>
          <w:sz w:val="22"/>
          <w:szCs w:val="22"/>
        </w:rPr>
        <w:instrText xml:space="preserve"> REF _Ref130284022 \r \p \h  \* MERGEFORMAT </w:instrText>
      </w:r>
      <w:r w:rsidRPr="00BB59F0" w:rsidR="00737D68">
        <w:rPr>
          <w:rFonts w:ascii="Tahoma" w:hAnsi="Tahoma" w:cs="Tahoma"/>
          <w:sz w:val="22"/>
          <w:szCs w:val="22"/>
        </w:rPr>
        <w:fldChar w:fldCharType="separate"/>
      </w:r>
      <w:r w:rsidRPr="00BB59F0" w:rsidR="00154FDD">
        <w:rPr>
          <w:rFonts w:ascii="Tahoma" w:hAnsi="Tahoma" w:cs="Tahoma"/>
          <w:sz w:val="22"/>
          <w:szCs w:val="22"/>
        </w:rPr>
        <w:t>II acima</w:t>
      </w:r>
      <w:r w:rsidRPr="00BB59F0" w:rsidR="00737D68">
        <w:rPr>
          <w:rFonts w:ascii="Tahoma" w:hAnsi="Tahoma" w:cs="Tahoma"/>
          <w:sz w:val="22"/>
          <w:szCs w:val="22"/>
        </w:rPr>
        <w:fldChar w:fldCharType="end"/>
      </w:r>
      <w:r w:rsidRPr="00BB59F0" w:rsidR="0036059E">
        <w:rPr>
          <w:rFonts w:ascii="Tahoma" w:hAnsi="Tahoma" w:cs="Tahoma"/>
          <w:sz w:val="22"/>
          <w:szCs w:val="22"/>
        </w:rPr>
        <w:t xml:space="preserve">, em caso de inadimplência da Companhia no pagamento </w:t>
      </w:r>
      <w:r w:rsidRPr="00BB59F0" w:rsidR="00AA4978">
        <w:rPr>
          <w:rFonts w:ascii="Tahoma" w:hAnsi="Tahoma" w:cs="Tahoma"/>
          <w:sz w:val="22"/>
          <w:szCs w:val="22"/>
        </w:rPr>
        <w:t xml:space="preserve">  </w:t>
      </w:r>
      <w:r w:rsidRPr="00BB59F0" w:rsidR="00737D68">
        <w:rPr>
          <w:rFonts w:ascii="Tahoma" w:hAnsi="Tahoma" w:cs="Tahoma"/>
          <w:sz w:val="22"/>
          <w:szCs w:val="22"/>
        </w:rPr>
        <w:t>por um período superior a 30 (trinta) dias,</w:t>
      </w:r>
      <w:r w:rsidRPr="00BB59F0" w:rsidR="0036059E">
        <w:rPr>
          <w:rFonts w:ascii="Tahoma" w:hAnsi="Tahoma" w:cs="Tahoma"/>
          <w:sz w:val="22"/>
          <w:szCs w:val="22"/>
        </w:rPr>
        <w:t xml:space="preserve"> </w:t>
      </w:r>
      <w:r w:rsidRPr="00BB59F0" w:rsidR="008E354E">
        <w:rPr>
          <w:rFonts w:ascii="Tahoma" w:hAnsi="Tahoma" w:cs="Tahoma"/>
          <w:sz w:val="22"/>
          <w:szCs w:val="22"/>
        </w:rPr>
        <w:t>podendo o Agente Fiduciário solicitar garantia dos Debenturistas para cobertura do risco de sucumbência</w:t>
      </w:r>
      <w:r w:rsidRPr="00BB59F0">
        <w:rPr>
          <w:rFonts w:ascii="Tahoma" w:hAnsi="Tahoma" w:cs="Tahoma"/>
          <w:sz w:val="22"/>
          <w:szCs w:val="22"/>
        </w:rPr>
        <w:t>; e</w:t>
      </w:r>
      <w:bookmarkEnd w:id="507"/>
      <w:bookmarkEnd w:id="508"/>
    </w:p>
    <w:p w:rsidR="00880FA8" w:rsidRPr="00BB59F0" w:rsidP="003C09DF" w14:paraId="31870DB6" w14:textId="77777777">
      <w:pPr>
        <w:widowControl w:val="0"/>
        <w:numPr>
          <w:ilvl w:val="2"/>
          <w:numId w:val="56"/>
        </w:numPr>
        <w:tabs>
          <w:tab w:val="num" w:pos="709"/>
          <w:tab w:val="clear" w:pos="1701"/>
        </w:tabs>
        <w:spacing w:line="320" w:lineRule="exact"/>
        <w:ind w:left="709" w:firstLine="0"/>
        <w:jc w:val="both"/>
        <w:rPr>
          <w:rFonts w:ascii="Tahoma" w:hAnsi="Tahoma" w:cs="Tahoma"/>
          <w:sz w:val="22"/>
          <w:szCs w:val="22"/>
        </w:rPr>
      </w:pPr>
      <w:r w:rsidRPr="00BB59F0">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BB59F0" w:rsidR="00B0665E">
        <w:rPr>
          <w:rFonts w:ascii="Tahoma" w:hAnsi="Tahoma" w:cs="Tahoma"/>
          <w:sz w:val="22"/>
          <w:szCs w:val="22"/>
        </w:rPr>
        <w:fldChar w:fldCharType="begin"/>
      </w:r>
      <w:r w:rsidRPr="00BB59F0" w:rsidR="00B0665E">
        <w:rPr>
          <w:rFonts w:ascii="Tahoma" w:hAnsi="Tahoma" w:cs="Tahoma"/>
          <w:sz w:val="22"/>
          <w:szCs w:val="22"/>
        </w:rPr>
        <w:instrText xml:space="preserve"> REF _Ref312338168 \n \p \h </w:instrText>
      </w:r>
      <w:r w:rsidRPr="00BB59F0" w:rsidR="007645A7">
        <w:rPr>
          <w:rFonts w:ascii="Tahoma" w:hAnsi="Tahoma" w:cs="Tahoma"/>
          <w:sz w:val="22"/>
          <w:szCs w:val="22"/>
        </w:rPr>
        <w:instrText xml:space="preserve"> \* MERGEFORMAT </w:instrText>
      </w:r>
      <w:r w:rsidRPr="00BB59F0" w:rsidR="00B0665E">
        <w:rPr>
          <w:rFonts w:ascii="Tahoma" w:hAnsi="Tahoma" w:cs="Tahoma"/>
          <w:sz w:val="22"/>
          <w:szCs w:val="22"/>
        </w:rPr>
        <w:fldChar w:fldCharType="separate"/>
      </w:r>
      <w:r w:rsidRPr="00BB59F0" w:rsidR="00154FDD">
        <w:rPr>
          <w:rFonts w:ascii="Tahoma" w:hAnsi="Tahoma" w:cs="Tahoma"/>
          <w:sz w:val="22"/>
          <w:szCs w:val="22"/>
        </w:rPr>
        <w:t>III acima</w:t>
      </w:r>
      <w:r w:rsidRPr="00BB59F0" w:rsidR="00B0665E">
        <w:rPr>
          <w:rFonts w:ascii="Tahoma" w:hAnsi="Tahoma" w:cs="Tahoma"/>
          <w:sz w:val="22"/>
          <w:szCs w:val="22"/>
        </w:rPr>
        <w:fldChar w:fldCharType="end"/>
      </w:r>
      <w:r w:rsidRPr="00BB59F0">
        <w:rPr>
          <w:rFonts w:ascii="Tahoma" w:hAnsi="Tahoma" w:cs="Tahoma"/>
          <w:sz w:val="22"/>
          <w:szCs w:val="22"/>
        </w:rPr>
        <w:t xml:space="preserve"> será acrescido à dívida da Companhia, tendo preferência sobre esta na ordem de pagamento.</w:t>
      </w:r>
    </w:p>
    <w:p w:rsidR="00880FA8" w:rsidRPr="00BB59F0" w:rsidP="003C09DF" w14:paraId="2525C421" w14:textId="77777777">
      <w:pPr>
        <w:widowControl w:val="0"/>
        <w:numPr>
          <w:ilvl w:val="1"/>
          <w:numId w:val="76"/>
        </w:numPr>
        <w:spacing w:line="320" w:lineRule="exact"/>
        <w:ind w:left="0" w:firstLine="0"/>
        <w:jc w:val="both"/>
        <w:rPr>
          <w:rFonts w:ascii="Tahoma" w:hAnsi="Tahoma" w:cs="Tahoma"/>
          <w:sz w:val="22"/>
          <w:szCs w:val="22"/>
        </w:rPr>
      </w:pPr>
      <w:bookmarkStart w:id="509" w:name="_Ref164589409"/>
      <w:r w:rsidRPr="00BB59F0">
        <w:rPr>
          <w:rFonts w:ascii="Tahoma" w:hAnsi="Tahoma" w:cs="Tahoma"/>
          <w:sz w:val="22"/>
          <w:szCs w:val="22"/>
        </w:rPr>
        <w:t>Além de outros previstos em lei, na regulamentação da CVM e nesta Escritura de Emissão, constituem deveres e atribuições do Agente Fiduciário:</w:t>
      </w:r>
      <w:bookmarkEnd w:id="509"/>
    </w:p>
    <w:p w:rsidR="00F07CEA" w:rsidRPr="00BB59F0" w:rsidP="003C09DF" w14:paraId="34E1E4A1" w14:textId="77777777">
      <w:pPr>
        <w:widowControl w:val="0"/>
        <w:numPr>
          <w:ilvl w:val="2"/>
          <w:numId w:val="78"/>
        </w:numPr>
        <w:spacing w:line="320" w:lineRule="exact"/>
        <w:ind w:left="709" w:firstLine="0"/>
        <w:jc w:val="both"/>
        <w:rPr>
          <w:rFonts w:ascii="Tahoma" w:hAnsi="Tahoma" w:cs="Tahoma"/>
          <w:sz w:val="22"/>
          <w:szCs w:val="22"/>
        </w:rPr>
      </w:pPr>
      <w:bookmarkStart w:id="510" w:name="_Ref130283640"/>
      <w:r w:rsidRPr="00BB59F0">
        <w:rPr>
          <w:rFonts w:ascii="Tahoma" w:hAnsi="Tahoma" w:cs="Tahoma"/>
          <w:sz w:val="22"/>
          <w:szCs w:val="22"/>
        </w:rPr>
        <w:t>exercer suas atividades com boa-fé, transparência e lealdade para com os Debenturistas;</w:t>
      </w:r>
    </w:p>
    <w:p w:rsidR="008C03D3" w:rsidRPr="00BB59F0" w:rsidP="003C09DF" w14:paraId="590CC8A2"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proteger os direitos e interesses dos Debenturistas, empregando, no exercício da função, o cuidado e a diligência com que todo homem ativo e probo costuma empregar </w:t>
      </w:r>
      <w:r w:rsidRPr="00BB59F0">
        <w:rPr>
          <w:rFonts w:ascii="Tahoma" w:hAnsi="Tahoma" w:cs="Tahoma"/>
          <w:sz w:val="22"/>
          <w:szCs w:val="22"/>
        </w:rPr>
        <w:t>na administração de seus próprios bens;</w:t>
      </w:r>
    </w:p>
    <w:p w:rsidR="00F07CEA" w:rsidRPr="00BB59F0" w:rsidP="003C09DF" w14:paraId="5A79C804"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BB59F0" w:rsidR="008609E9">
        <w:rPr>
          <w:rFonts w:ascii="Tahoma" w:hAnsi="Tahoma" w:cs="Tahoma"/>
          <w:sz w:val="22"/>
          <w:szCs w:val="22"/>
        </w:rPr>
        <w:t xml:space="preserve">geral de Debenturistas </w:t>
      </w:r>
      <w:r w:rsidRPr="00BB59F0">
        <w:rPr>
          <w:rFonts w:ascii="Tahoma" w:hAnsi="Tahoma" w:cs="Tahoma"/>
          <w:sz w:val="22"/>
          <w:szCs w:val="22"/>
        </w:rPr>
        <w:t xml:space="preserve">prevista no artigo 7º da </w:t>
      </w:r>
      <w:r w:rsidRPr="00BB59F0" w:rsidR="00A11F0E">
        <w:rPr>
          <w:rFonts w:ascii="Tahoma" w:hAnsi="Tahoma" w:cs="Tahoma"/>
          <w:sz w:val="22"/>
          <w:szCs w:val="22"/>
        </w:rPr>
        <w:t xml:space="preserve">Resolução CVM 17 </w:t>
      </w:r>
      <w:r w:rsidRPr="00BB59F0">
        <w:rPr>
          <w:rFonts w:ascii="Tahoma" w:hAnsi="Tahoma" w:cs="Tahoma"/>
          <w:sz w:val="22"/>
          <w:szCs w:val="22"/>
        </w:rPr>
        <w:t>para deliberar sobre sua substituição;</w:t>
      </w:r>
    </w:p>
    <w:p w:rsidR="00F07CEA" w:rsidRPr="00BB59F0" w:rsidP="003C09DF" w14:paraId="0CFB2124"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conservar em boa guarda toda a documentação </w:t>
      </w:r>
      <w:r w:rsidRPr="00BB59F0" w:rsidR="009C1B4E">
        <w:rPr>
          <w:rFonts w:ascii="Tahoma" w:hAnsi="Tahoma" w:cs="Tahoma"/>
          <w:sz w:val="22"/>
          <w:szCs w:val="22"/>
        </w:rPr>
        <w:t xml:space="preserve">relativa </w:t>
      </w:r>
      <w:r w:rsidRPr="00BB59F0">
        <w:rPr>
          <w:rFonts w:ascii="Tahoma" w:hAnsi="Tahoma" w:cs="Tahoma"/>
          <w:sz w:val="22"/>
          <w:szCs w:val="22"/>
        </w:rPr>
        <w:t>ao exercício de suas funções;</w:t>
      </w:r>
    </w:p>
    <w:p w:rsidR="00FC2988" w:rsidRPr="00BB59F0" w:rsidP="003C09DF" w14:paraId="193313D5"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verificar, no momento de aceitar a função, a veracidade das informações relativas à </w:t>
      </w:r>
      <w:r w:rsidRPr="00BB59F0" w:rsidR="00885ED4">
        <w:rPr>
          <w:rFonts w:ascii="Tahoma" w:hAnsi="Tahoma" w:cs="Tahoma"/>
          <w:sz w:val="22"/>
          <w:szCs w:val="22"/>
        </w:rPr>
        <w:t xml:space="preserve">Cessão Fiduciária </w:t>
      </w:r>
      <w:r w:rsidRPr="00BB59F0">
        <w:rPr>
          <w:rFonts w:ascii="Tahoma" w:hAnsi="Tahoma" w:cs="Tahoma"/>
          <w:sz w:val="22"/>
          <w:szCs w:val="22"/>
        </w:rPr>
        <w:t>e a consistência das demais</w:t>
      </w:r>
      <w:r w:rsidRPr="00BB59F0" w:rsidR="00534536">
        <w:rPr>
          <w:rFonts w:ascii="Tahoma" w:hAnsi="Tahoma" w:cs="Tahoma"/>
          <w:sz w:val="22"/>
          <w:szCs w:val="22"/>
        </w:rPr>
        <w:t xml:space="preserve"> </w:t>
      </w:r>
      <w:r w:rsidRPr="00BB59F0">
        <w:rPr>
          <w:rFonts w:ascii="Tahoma" w:hAnsi="Tahoma" w:cs="Tahoma"/>
          <w:sz w:val="22"/>
          <w:szCs w:val="22"/>
        </w:rPr>
        <w:t>informações contidas nesta Escritura de Emissão, diligenciando no sentido de que sejam sanadas as omissões, falhas ou defeitos de que tenha conhecimento;</w:t>
      </w:r>
    </w:p>
    <w:p w:rsidR="00F07CEA" w:rsidRPr="00BB59F0" w:rsidP="003C09DF" w14:paraId="578C9D3B"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diligenciar junto à Companhia para que esta Escritura de Emissão e os demais Documentos das Obrigações Garantidas e seus aditamentos sejam</w:t>
      </w:r>
      <w:r w:rsidRPr="00BB59F0" w:rsidR="00367DC6">
        <w:rPr>
          <w:rFonts w:ascii="Tahoma" w:hAnsi="Tahoma" w:cs="Tahoma"/>
          <w:sz w:val="22"/>
          <w:szCs w:val="22"/>
        </w:rPr>
        <w:t xml:space="preserve"> inscritos</w:t>
      </w:r>
      <w:r w:rsidRPr="00BB59F0" w:rsidR="009C1B4E">
        <w:rPr>
          <w:rFonts w:ascii="Tahoma" w:hAnsi="Tahoma" w:cs="Tahoma"/>
          <w:sz w:val="22"/>
          <w:szCs w:val="22"/>
        </w:rPr>
        <w:t xml:space="preserve">, registrados </w:t>
      </w:r>
      <w:r w:rsidRPr="00BB59F0" w:rsidR="00367DC6">
        <w:rPr>
          <w:rFonts w:ascii="Tahoma" w:hAnsi="Tahoma" w:cs="Tahoma"/>
          <w:sz w:val="22"/>
          <w:szCs w:val="22"/>
        </w:rPr>
        <w:t>e/ou averbados, conforme o caso, nos termos da Cláusula </w:t>
      </w:r>
      <w:r w:rsidRPr="00BB59F0" w:rsidR="00367DC6">
        <w:rPr>
          <w:rFonts w:ascii="Tahoma" w:hAnsi="Tahoma" w:cs="Tahoma"/>
          <w:sz w:val="22"/>
          <w:szCs w:val="22"/>
        </w:rPr>
        <w:fldChar w:fldCharType="begin"/>
      </w:r>
      <w:r w:rsidRPr="00BB59F0" w:rsidR="00367DC6">
        <w:rPr>
          <w:rFonts w:ascii="Tahoma" w:hAnsi="Tahoma" w:cs="Tahoma"/>
          <w:sz w:val="22"/>
          <w:szCs w:val="22"/>
        </w:rPr>
        <w:instrText xml:space="preserve"> REF _Ref376965967 \n \p \h </w:instrText>
      </w:r>
      <w:r w:rsidRPr="00BB59F0" w:rsidR="001D1446">
        <w:rPr>
          <w:rFonts w:ascii="Tahoma" w:hAnsi="Tahoma" w:cs="Tahoma"/>
          <w:sz w:val="22"/>
          <w:szCs w:val="22"/>
        </w:rPr>
        <w:instrText xml:space="preserve"> \* MERGEFORMAT </w:instrText>
      </w:r>
      <w:r w:rsidRPr="00BB59F0" w:rsidR="00367DC6">
        <w:rPr>
          <w:rFonts w:ascii="Tahoma" w:hAnsi="Tahoma" w:cs="Tahoma"/>
          <w:sz w:val="22"/>
          <w:szCs w:val="22"/>
        </w:rPr>
        <w:fldChar w:fldCharType="separate"/>
      </w:r>
      <w:r w:rsidR="00C44D7A">
        <w:rPr>
          <w:rFonts w:ascii="Tahoma" w:hAnsi="Tahoma" w:cs="Tahoma"/>
          <w:sz w:val="22"/>
          <w:szCs w:val="22"/>
        </w:rPr>
        <w:t>2</w:t>
      </w:r>
      <w:r w:rsidRPr="00BB59F0" w:rsidR="00154FDD">
        <w:rPr>
          <w:rFonts w:ascii="Tahoma" w:hAnsi="Tahoma" w:cs="Tahoma"/>
          <w:sz w:val="22"/>
          <w:szCs w:val="22"/>
        </w:rPr>
        <w:t>.1 acima</w:t>
      </w:r>
      <w:r w:rsidRPr="00BB59F0" w:rsidR="00367DC6">
        <w:rPr>
          <w:rFonts w:ascii="Tahoma" w:hAnsi="Tahoma" w:cs="Tahoma"/>
          <w:sz w:val="22"/>
          <w:szCs w:val="22"/>
        </w:rPr>
        <w:fldChar w:fldCharType="end"/>
      </w:r>
      <w:r w:rsidRPr="00BB59F0">
        <w:rPr>
          <w:rFonts w:ascii="Tahoma" w:hAnsi="Tahoma" w:cs="Tahoma"/>
          <w:sz w:val="22"/>
          <w:szCs w:val="22"/>
        </w:rPr>
        <w:t>, adotando, no caso da omissão da Companhia, as medidas eventualmente previstas em lei;</w:t>
      </w:r>
    </w:p>
    <w:p w:rsidR="00F07CEA" w:rsidRPr="00BB59F0" w:rsidP="003C09DF" w14:paraId="4878CBE1"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acompanhar a prestação das informações periódicas pela Companhia e alertar os Debenturistas, no relatório anual de que trata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abaixo</w:t>
      </w:r>
      <w:r w:rsidRPr="00BB59F0">
        <w:rPr>
          <w:rFonts w:ascii="Tahoma" w:hAnsi="Tahoma" w:cs="Tahoma"/>
          <w:sz w:val="22"/>
          <w:szCs w:val="22"/>
        </w:rPr>
        <w:fldChar w:fldCharType="end"/>
      </w:r>
      <w:r w:rsidRPr="00BB59F0">
        <w:rPr>
          <w:rFonts w:ascii="Tahoma" w:hAnsi="Tahoma" w:cs="Tahoma"/>
          <w:sz w:val="22"/>
          <w:szCs w:val="22"/>
        </w:rPr>
        <w:t>, sobre inconsistências ou omissões de que tenha conhecimento;</w:t>
      </w:r>
    </w:p>
    <w:p w:rsidR="00F07CEA" w:rsidRPr="00BB59F0" w:rsidP="003C09DF" w14:paraId="5D3262B5"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opinar sobre a suficiência das informações prestadas nas propostas de modificaç</w:t>
      </w:r>
      <w:r w:rsidRPr="00BB59F0" w:rsidR="00623C03">
        <w:rPr>
          <w:rFonts w:ascii="Tahoma" w:hAnsi="Tahoma" w:cs="Tahoma"/>
          <w:sz w:val="22"/>
          <w:szCs w:val="22"/>
        </w:rPr>
        <w:t>ão</w:t>
      </w:r>
      <w:r w:rsidRPr="00BB59F0">
        <w:rPr>
          <w:rFonts w:ascii="Tahoma" w:hAnsi="Tahoma" w:cs="Tahoma"/>
          <w:sz w:val="22"/>
          <w:szCs w:val="22"/>
        </w:rPr>
        <w:t xml:space="preserve"> das condições das Debêntures;</w:t>
      </w:r>
    </w:p>
    <w:p w:rsidR="00067FF1" w:rsidRPr="00BB59F0" w:rsidP="003C09DF" w14:paraId="7101B023"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verificar a regu</w:t>
      </w:r>
      <w:r w:rsidRPr="00BB59F0" w:rsidR="009C639A">
        <w:rPr>
          <w:rFonts w:ascii="Tahoma" w:hAnsi="Tahoma" w:cs="Tahoma"/>
          <w:sz w:val="22"/>
          <w:szCs w:val="22"/>
        </w:rPr>
        <w:t xml:space="preserve">laridade </w:t>
      </w:r>
      <w:r w:rsidRPr="00BB59F0" w:rsidR="003369A7">
        <w:rPr>
          <w:rFonts w:ascii="Tahoma" w:hAnsi="Tahoma" w:cs="Tahoma"/>
          <w:sz w:val="22"/>
          <w:szCs w:val="22"/>
        </w:rPr>
        <w:t xml:space="preserve">da </w:t>
      </w:r>
      <w:r w:rsidRPr="00BB59F0" w:rsidR="00846C81">
        <w:rPr>
          <w:rFonts w:ascii="Tahoma" w:hAnsi="Tahoma" w:cs="Tahoma"/>
          <w:sz w:val="22"/>
          <w:szCs w:val="22"/>
        </w:rPr>
        <w:t xml:space="preserve">constituição </w:t>
      </w:r>
      <w:r w:rsidRPr="00BB59F0" w:rsidR="00A44AD1">
        <w:rPr>
          <w:rFonts w:ascii="Tahoma" w:hAnsi="Tahoma" w:cs="Tahoma"/>
          <w:sz w:val="22"/>
          <w:szCs w:val="22"/>
        </w:rPr>
        <w:t xml:space="preserve">da </w:t>
      </w:r>
      <w:r w:rsidRPr="00BB59F0" w:rsidR="00885ED4">
        <w:rPr>
          <w:rFonts w:ascii="Tahoma" w:hAnsi="Tahoma" w:cs="Tahoma"/>
          <w:sz w:val="22"/>
          <w:szCs w:val="22"/>
        </w:rPr>
        <w:t>Cessão Fiduciária</w:t>
      </w:r>
      <w:r w:rsidRPr="00BB59F0" w:rsidR="007B6DD3">
        <w:rPr>
          <w:rFonts w:ascii="Tahoma" w:hAnsi="Tahoma" w:cs="Tahoma"/>
          <w:sz w:val="22"/>
          <w:szCs w:val="22"/>
        </w:rPr>
        <w:t>, ob</w:t>
      </w:r>
      <w:r w:rsidRPr="00BB59F0">
        <w:rPr>
          <w:rFonts w:ascii="Tahoma" w:hAnsi="Tahoma" w:cs="Tahoma"/>
          <w:sz w:val="22"/>
          <w:szCs w:val="22"/>
        </w:rPr>
        <w:t>servando a manutenção de sua suficiência e exequibilidade</w:t>
      </w:r>
      <w:r w:rsidRPr="00BB59F0" w:rsidR="007A51CF">
        <w:rPr>
          <w:rFonts w:ascii="Tahoma" w:hAnsi="Tahoma" w:cs="Tahoma"/>
          <w:sz w:val="22"/>
          <w:szCs w:val="22"/>
        </w:rPr>
        <w:t xml:space="preserve">, nos termos 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1583" w:rsidRPr="00BB59F0" w:rsidP="003C09DF" w14:paraId="68CF2E9E"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examinar proposta de substituição</w:t>
      </w:r>
      <w:r w:rsidRPr="00BB59F0" w:rsidR="00A44AD1">
        <w:rPr>
          <w:rFonts w:ascii="Tahoma" w:hAnsi="Tahoma" w:cs="Tahoma"/>
          <w:sz w:val="22"/>
          <w:szCs w:val="22"/>
        </w:rPr>
        <w:t xml:space="preserve"> dos bens </w:t>
      </w:r>
      <w:r w:rsidRPr="00BB59F0" w:rsidR="009E3FD1">
        <w:rPr>
          <w:rFonts w:ascii="Tahoma" w:hAnsi="Tahoma" w:cs="Tahoma"/>
          <w:sz w:val="22"/>
          <w:szCs w:val="22"/>
        </w:rPr>
        <w:t xml:space="preserve">dados em </w:t>
      </w:r>
      <w:r w:rsidRPr="00BB59F0" w:rsidR="00B213E6">
        <w:rPr>
          <w:rFonts w:ascii="Tahoma" w:hAnsi="Tahoma" w:cs="Tahoma"/>
          <w:sz w:val="22"/>
          <w:szCs w:val="22"/>
        </w:rPr>
        <w:t>Cessão Fiduciária</w:t>
      </w:r>
      <w:r w:rsidRPr="00BB59F0">
        <w:rPr>
          <w:rFonts w:ascii="Tahoma" w:hAnsi="Tahoma" w:cs="Tahoma"/>
          <w:sz w:val="22"/>
          <w:szCs w:val="22"/>
        </w:rPr>
        <w:t>, manifestando</w:t>
      </w:r>
      <w:r w:rsidRPr="00BB59F0" w:rsidR="00164DE4">
        <w:rPr>
          <w:rFonts w:ascii="Tahoma" w:hAnsi="Tahoma" w:cs="Tahoma"/>
          <w:sz w:val="22"/>
          <w:szCs w:val="22"/>
        </w:rPr>
        <w:t xml:space="preserve"> sua opinião a respeito do assunto de forma justificada</w:t>
      </w:r>
      <w:r w:rsidRPr="00BB59F0" w:rsidR="00C72970">
        <w:rPr>
          <w:rFonts w:ascii="Tahoma" w:hAnsi="Tahoma" w:cs="Tahoma"/>
          <w:sz w:val="22"/>
          <w:szCs w:val="22"/>
        </w:rPr>
        <w:t>, após aprovação pelos Debenturistas, reunidos em assembleia geral de Debenturistas</w:t>
      </w:r>
      <w:r w:rsidRPr="00BB59F0">
        <w:rPr>
          <w:rFonts w:ascii="Tahoma" w:hAnsi="Tahoma" w:cs="Tahoma"/>
          <w:sz w:val="22"/>
          <w:szCs w:val="22"/>
        </w:rPr>
        <w:t>;</w:t>
      </w:r>
    </w:p>
    <w:p w:rsidR="000B40BF" w:rsidRPr="00BB59F0" w:rsidP="003C09DF" w14:paraId="6F3C3FA2"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intimar a Companhia a </w:t>
      </w:r>
      <w:r w:rsidRPr="00BB59F0" w:rsidR="00521CCA">
        <w:rPr>
          <w:rFonts w:ascii="Tahoma" w:hAnsi="Tahoma" w:cs="Tahoma"/>
          <w:sz w:val="22"/>
          <w:szCs w:val="22"/>
        </w:rPr>
        <w:t xml:space="preserve">reforçar </w:t>
      </w:r>
      <w:r w:rsidRPr="00BB59F0" w:rsidR="003328D3">
        <w:rPr>
          <w:rFonts w:ascii="Tahoma" w:hAnsi="Tahoma" w:cs="Tahoma"/>
          <w:sz w:val="22"/>
          <w:szCs w:val="22"/>
        </w:rPr>
        <w:t xml:space="preserve">a </w:t>
      </w:r>
      <w:r w:rsidRPr="00BB59F0" w:rsidR="00885ED4">
        <w:rPr>
          <w:rFonts w:ascii="Tahoma" w:hAnsi="Tahoma" w:cs="Tahoma"/>
          <w:sz w:val="22"/>
          <w:szCs w:val="22"/>
        </w:rPr>
        <w:t>Cessão Fiduciária</w:t>
      </w:r>
      <w:bookmarkStart w:id="511" w:name="_Hlk522296641"/>
      <w:r w:rsidRPr="00BB59F0" w:rsidR="00DD5477">
        <w:rPr>
          <w:rFonts w:ascii="Tahoma" w:hAnsi="Tahoma" w:cs="Tahoma"/>
          <w:sz w:val="22"/>
          <w:szCs w:val="22"/>
        </w:rPr>
        <w:t xml:space="preserve">, </w:t>
      </w:r>
      <w:r w:rsidRPr="00BB59F0" w:rsidR="00521CCA">
        <w:rPr>
          <w:rFonts w:ascii="Tahoma" w:hAnsi="Tahoma" w:cs="Tahoma"/>
          <w:sz w:val="22"/>
          <w:szCs w:val="22"/>
        </w:rPr>
        <w:t>na hipótese de sua deterioração ou depreciação,</w:t>
      </w:r>
      <w:bookmarkEnd w:id="511"/>
      <w:r w:rsidRPr="00BB59F0" w:rsidR="00521CCA">
        <w:rPr>
          <w:rFonts w:ascii="Tahoma" w:hAnsi="Tahoma" w:cs="Tahoma"/>
          <w:sz w:val="22"/>
          <w:szCs w:val="22"/>
        </w:rPr>
        <w:t xml:space="preserve"> </w:t>
      </w:r>
      <w:r w:rsidRPr="00BB59F0" w:rsidR="008B78B3">
        <w:rPr>
          <w:rFonts w:ascii="Tahoma" w:hAnsi="Tahoma" w:cs="Tahoma"/>
          <w:sz w:val="22"/>
          <w:szCs w:val="22"/>
        </w:rPr>
        <w:t xml:space="preserve">nos termos </w:t>
      </w:r>
      <w:r w:rsidRPr="00BB59F0" w:rsidR="00B3418A">
        <w:rPr>
          <w:rFonts w:ascii="Tahoma" w:hAnsi="Tahoma" w:cs="Tahoma"/>
          <w:sz w:val="22"/>
          <w:szCs w:val="22"/>
        </w:rPr>
        <w:t xml:space="preserve">desta Escritura de Emissão </w:t>
      </w:r>
      <w:r w:rsidRPr="00BB59F0" w:rsidR="00FA6485">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F07CEA" w:rsidRPr="00BB59F0" w:rsidP="003C09DF" w14:paraId="75621AB1"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solicitar, quando julgar necessário, para o fiel desempenho de suas funções, certidões atualizadas da Companhia, dos distribuidores cíveis, das varas de Fazenda </w:t>
      </w:r>
      <w:r w:rsidRPr="00BB59F0">
        <w:rPr>
          <w:rFonts w:ascii="Tahoma" w:hAnsi="Tahoma" w:cs="Tahoma"/>
          <w:sz w:val="22"/>
          <w:szCs w:val="22"/>
        </w:rPr>
        <w:t xml:space="preserve">Pública, </w:t>
      </w:r>
      <w:r w:rsidRPr="00BB59F0" w:rsidR="00F44EA3">
        <w:rPr>
          <w:rFonts w:ascii="Tahoma" w:hAnsi="Tahoma" w:cs="Tahoma"/>
          <w:sz w:val="22"/>
          <w:szCs w:val="22"/>
        </w:rPr>
        <w:t xml:space="preserve">dos </w:t>
      </w:r>
      <w:r w:rsidRPr="00BB59F0">
        <w:rPr>
          <w:rFonts w:ascii="Tahoma" w:hAnsi="Tahoma" w:cs="Tahoma"/>
          <w:sz w:val="22"/>
          <w:szCs w:val="22"/>
        </w:rPr>
        <w:t xml:space="preserve">cartórios de protesto, </w:t>
      </w:r>
      <w:r w:rsidRPr="00BB59F0" w:rsidR="00F44EA3">
        <w:rPr>
          <w:rFonts w:ascii="Tahoma" w:hAnsi="Tahoma" w:cs="Tahoma"/>
          <w:sz w:val="22"/>
          <w:szCs w:val="22"/>
        </w:rPr>
        <w:t xml:space="preserve">das </w:t>
      </w:r>
      <w:r w:rsidRPr="00BB59F0">
        <w:rPr>
          <w:rFonts w:ascii="Tahoma" w:hAnsi="Tahoma" w:cs="Tahoma"/>
          <w:sz w:val="22"/>
          <w:szCs w:val="22"/>
        </w:rPr>
        <w:t>varas da Justiça do Trabalho</w:t>
      </w:r>
      <w:r w:rsidRPr="00BB59F0" w:rsidR="00F44EA3">
        <w:rPr>
          <w:rFonts w:ascii="Tahoma" w:hAnsi="Tahoma" w:cs="Tahoma"/>
          <w:sz w:val="22"/>
          <w:szCs w:val="22"/>
        </w:rPr>
        <w:t xml:space="preserve"> e</w:t>
      </w:r>
      <w:r w:rsidRPr="00BB59F0">
        <w:rPr>
          <w:rFonts w:ascii="Tahoma" w:hAnsi="Tahoma" w:cs="Tahoma"/>
          <w:sz w:val="22"/>
          <w:szCs w:val="22"/>
        </w:rPr>
        <w:t xml:space="preserve"> </w:t>
      </w:r>
      <w:r w:rsidRPr="00BB59F0" w:rsidR="00F44EA3">
        <w:rPr>
          <w:rFonts w:ascii="Tahoma" w:hAnsi="Tahoma" w:cs="Tahoma"/>
          <w:sz w:val="22"/>
          <w:szCs w:val="22"/>
        </w:rPr>
        <w:t xml:space="preserve">da </w:t>
      </w:r>
      <w:r w:rsidRPr="00BB59F0">
        <w:rPr>
          <w:rFonts w:ascii="Tahoma" w:hAnsi="Tahoma" w:cs="Tahoma"/>
          <w:sz w:val="22"/>
          <w:szCs w:val="22"/>
        </w:rPr>
        <w:t xml:space="preserve">Procuradoria da Fazenda Pública, da localidade onde se situe </w:t>
      </w:r>
      <w:r w:rsidRPr="00BB59F0" w:rsidR="00CA08FC">
        <w:rPr>
          <w:rFonts w:ascii="Tahoma" w:hAnsi="Tahoma" w:cs="Tahoma"/>
          <w:sz w:val="22"/>
          <w:szCs w:val="22"/>
        </w:rPr>
        <w:t xml:space="preserve">os bens objeto da Cessão Fiduciária ou </w:t>
      </w:r>
      <w:r w:rsidRPr="00BB59F0" w:rsidR="008E25C0">
        <w:rPr>
          <w:rFonts w:ascii="Tahoma" w:hAnsi="Tahoma" w:cs="Tahoma"/>
          <w:sz w:val="22"/>
          <w:szCs w:val="22"/>
        </w:rPr>
        <w:t xml:space="preserve">o domicílio ou </w:t>
      </w:r>
      <w:r w:rsidRPr="00BB59F0">
        <w:rPr>
          <w:rFonts w:ascii="Tahoma" w:hAnsi="Tahoma" w:cs="Tahoma"/>
          <w:sz w:val="22"/>
          <w:szCs w:val="22"/>
        </w:rPr>
        <w:t>a sede da Companhia;</w:t>
      </w:r>
    </w:p>
    <w:p w:rsidR="00F07CEA" w:rsidRPr="00BB59F0" w:rsidP="003C09DF" w14:paraId="4FA6E76B"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solicitar, quando considerar necessário, auditoria externa da Companhia;</w:t>
      </w:r>
    </w:p>
    <w:p w:rsidR="00F07CEA" w:rsidRPr="00BB59F0" w:rsidP="003C09DF" w14:paraId="5108DC18"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convocar, quando necessário, assembleia geral de Debenturistas nos termos da Cláusula </w:t>
      </w:r>
      <w:r w:rsidRPr="00BB59F0" w:rsidR="00C44D7A">
        <w:rPr>
          <w:rFonts w:ascii="Tahoma" w:hAnsi="Tahoma" w:cs="Tahoma"/>
          <w:sz w:val="22"/>
          <w:szCs w:val="22"/>
        </w:rPr>
        <w:fldChar w:fldCharType="begin"/>
      </w:r>
      <w:r w:rsidRPr="00BB59F0" w:rsidR="00C44D7A">
        <w:rPr>
          <w:rFonts w:ascii="Tahoma" w:hAnsi="Tahoma" w:cs="Tahoma"/>
          <w:sz w:val="22"/>
          <w:szCs w:val="22"/>
        </w:rPr>
        <w:instrText xml:space="preserve"> REF _Ref187755774 \r \p \h  \* MERGEFORMAT </w:instrText>
      </w:r>
      <w:r w:rsidRPr="00BB59F0" w:rsidR="00C44D7A">
        <w:rPr>
          <w:rFonts w:ascii="Tahoma" w:hAnsi="Tahoma" w:cs="Tahoma"/>
          <w:sz w:val="22"/>
          <w:szCs w:val="22"/>
        </w:rPr>
        <w:fldChar w:fldCharType="separate"/>
      </w:r>
      <w:r w:rsidR="00C44D7A">
        <w:rPr>
          <w:rFonts w:ascii="Tahoma" w:hAnsi="Tahoma" w:cs="Tahoma"/>
          <w:sz w:val="22"/>
          <w:szCs w:val="22"/>
        </w:rPr>
        <w:t>9</w:t>
      </w:r>
      <w:r w:rsidRPr="00BB59F0" w:rsidR="00C44D7A">
        <w:rPr>
          <w:rFonts w:ascii="Tahoma" w:hAnsi="Tahoma" w:cs="Tahoma"/>
          <w:sz w:val="22"/>
          <w:szCs w:val="22"/>
        </w:rPr>
        <w:t>.3 abaixo</w:t>
      </w:r>
      <w:r w:rsidRPr="00BB59F0" w:rsidR="00C44D7A">
        <w:rPr>
          <w:rFonts w:ascii="Tahoma" w:hAnsi="Tahoma" w:cs="Tahoma"/>
          <w:sz w:val="22"/>
          <w:szCs w:val="22"/>
        </w:rPr>
        <w:fldChar w:fldCharType="end"/>
      </w:r>
      <w:r w:rsidRPr="00BB59F0">
        <w:rPr>
          <w:rFonts w:ascii="Tahoma" w:hAnsi="Tahoma" w:cs="Tahoma"/>
          <w:sz w:val="22"/>
          <w:szCs w:val="22"/>
        </w:rPr>
        <w:t>;</w:t>
      </w:r>
    </w:p>
    <w:p w:rsidR="00F07CEA" w:rsidRPr="00BB59F0" w:rsidP="003C09DF" w14:paraId="5BF077F5"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comparecer à</w:t>
      </w:r>
      <w:r w:rsidRPr="00BB59F0" w:rsidR="004150E6">
        <w:rPr>
          <w:rFonts w:ascii="Tahoma" w:hAnsi="Tahoma" w:cs="Tahoma"/>
          <w:sz w:val="22"/>
          <w:szCs w:val="22"/>
        </w:rPr>
        <w:t>s</w:t>
      </w:r>
      <w:r w:rsidRPr="00BB59F0">
        <w:rPr>
          <w:rFonts w:ascii="Tahoma" w:hAnsi="Tahoma" w:cs="Tahoma"/>
          <w:sz w:val="22"/>
          <w:szCs w:val="22"/>
        </w:rPr>
        <w:t xml:space="preserve"> assembleia</w:t>
      </w:r>
      <w:r w:rsidRPr="00BB59F0" w:rsidR="004150E6">
        <w:rPr>
          <w:rFonts w:ascii="Tahoma" w:hAnsi="Tahoma" w:cs="Tahoma"/>
          <w:sz w:val="22"/>
          <w:szCs w:val="22"/>
        </w:rPr>
        <w:t>s</w:t>
      </w:r>
      <w:r w:rsidRPr="00BB59F0">
        <w:rPr>
          <w:rFonts w:ascii="Tahoma" w:hAnsi="Tahoma" w:cs="Tahoma"/>
          <w:sz w:val="22"/>
          <w:szCs w:val="22"/>
        </w:rPr>
        <w:t xml:space="preserve"> gera</w:t>
      </w:r>
      <w:r w:rsidRPr="00BB59F0" w:rsidR="004150E6">
        <w:rPr>
          <w:rFonts w:ascii="Tahoma" w:hAnsi="Tahoma" w:cs="Tahoma"/>
          <w:sz w:val="22"/>
          <w:szCs w:val="22"/>
        </w:rPr>
        <w:t>is</w:t>
      </w:r>
      <w:r w:rsidRPr="00BB59F0">
        <w:rPr>
          <w:rFonts w:ascii="Tahoma" w:hAnsi="Tahoma" w:cs="Tahoma"/>
          <w:sz w:val="22"/>
          <w:szCs w:val="22"/>
        </w:rPr>
        <w:t xml:space="preserve"> de Debenturistas a fim de prestar as informações que lhe forem solicitadas;</w:t>
      </w:r>
    </w:p>
    <w:p w:rsidR="00F07CEA" w:rsidRPr="00BB59F0" w:rsidP="003C09DF" w14:paraId="3336D9C8"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atualizada a relação dos Debenturistas e seus endereços, mediante, inclusive, gest</w:t>
      </w:r>
      <w:r w:rsidRPr="00BB59F0" w:rsidR="00743967">
        <w:rPr>
          <w:rFonts w:ascii="Tahoma" w:hAnsi="Tahoma" w:cs="Tahoma"/>
          <w:sz w:val="22"/>
          <w:szCs w:val="22"/>
        </w:rPr>
        <w:t>ões</w:t>
      </w:r>
      <w:r w:rsidRPr="00BB59F0">
        <w:rPr>
          <w:rFonts w:ascii="Tahoma" w:hAnsi="Tahoma" w:cs="Tahoma"/>
          <w:sz w:val="22"/>
          <w:szCs w:val="22"/>
        </w:rPr>
        <w:t xml:space="preserve"> perante a Companhia, </w:t>
      </w:r>
      <w:r w:rsidRPr="00BB59F0" w:rsidR="00600769">
        <w:rPr>
          <w:rFonts w:ascii="Tahoma" w:hAnsi="Tahoma" w:cs="Tahoma"/>
          <w:sz w:val="22"/>
          <w:szCs w:val="22"/>
        </w:rPr>
        <w:t>o Escriturador</w:t>
      </w:r>
      <w:r w:rsidRPr="00BB59F0" w:rsidR="009222B2">
        <w:rPr>
          <w:rFonts w:ascii="Tahoma" w:hAnsi="Tahoma" w:cs="Tahoma"/>
          <w:sz w:val="22"/>
          <w:szCs w:val="22"/>
        </w:rPr>
        <w:t>,</w:t>
      </w:r>
      <w:r w:rsidRPr="00BB59F0">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Pr>
          <w:rFonts w:ascii="Tahoma" w:hAnsi="Tahoma" w:cs="Tahoma"/>
          <w:sz w:val="22"/>
          <w:szCs w:val="22"/>
        </w:rPr>
        <w:t>, sendo que, para fins de atendimento ao disposto neste inciso, a Companhia</w:t>
      </w:r>
      <w:r w:rsidRPr="00BB59F0" w:rsidR="009867E4">
        <w:rPr>
          <w:rFonts w:ascii="Tahoma" w:hAnsi="Tahoma" w:cs="Tahoma"/>
          <w:sz w:val="22"/>
          <w:szCs w:val="22"/>
        </w:rPr>
        <w:t xml:space="preserve"> </w:t>
      </w:r>
      <w:r w:rsidRPr="00BB59F0" w:rsidR="009867E4">
        <w:rPr>
          <w:rFonts w:ascii="Tahoma" w:eastAsia="Arial Unicode MS" w:hAnsi="Tahoma" w:cs="Tahoma"/>
          <w:w w:val="0"/>
          <w:sz w:val="22"/>
          <w:szCs w:val="22"/>
        </w:rPr>
        <w:t>e os Debenturistas, assim que subscrever</w:t>
      </w:r>
      <w:r w:rsidRPr="00BB59F0" w:rsidR="009038C9">
        <w:rPr>
          <w:rFonts w:ascii="Tahoma" w:eastAsia="Arial Unicode MS" w:hAnsi="Tahoma" w:cs="Tahoma"/>
          <w:w w:val="0"/>
          <w:sz w:val="22"/>
          <w:szCs w:val="22"/>
        </w:rPr>
        <w:t>em</w:t>
      </w:r>
      <w:r w:rsidRPr="00BB59F0" w:rsidR="00E704D6">
        <w:rPr>
          <w:rFonts w:ascii="Tahoma" w:eastAsia="Arial Unicode MS" w:hAnsi="Tahoma" w:cs="Tahoma"/>
          <w:w w:val="0"/>
          <w:sz w:val="22"/>
          <w:szCs w:val="22"/>
        </w:rPr>
        <w:t xml:space="preserve"> e integralizarem</w:t>
      </w:r>
      <w:r w:rsidRPr="00BB59F0" w:rsidR="009867E4">
        <w:rPr>
          <w:rFonts w:ascii="Tahoma" w:eastAsia="Arial Unicode MS" w:hAnsi="Tahoma" w:cs="Tahoma"/>
          <w:w w:val="0"/>
          <w:sz w:val="22"/>
          <w:szCs w:val="22"/>
        </w:rPr>
        <w:t xml:space="preserve"> ou adquirir</w:t>
      </w:r>
      <w:r w:rsidRPr="00BB59F0" w:rsidR="009038C9">
        <w:rPr>
          <w:rFonts w:ascii="Tahoma" w:eastAsia="Arial Unicode MS" w:hAnsi="Tahoma" w:cs="Tahoma"/>
          <w:w w:val="0"/>
          <w:sz w:val="22"/>
          <w:szCs w:val="22"/>
        </w:rPr>
        <w:t>em</w:t>
      </w:r>
      <w:r w:rsidRPr="00BB59F0" w:rsidR="009867E4">
        <w:rPr>
          <w:rFonts w:ascii="Tahoma" w:eastAsia="Arial Unicode MS" w:hAnsi="Tahoma" w:cs="Tahoma"/>
          <w:w w:val="0"/>
          <w:sz w:val="22"/>
          <w:szCs w:val="22"/>
        </w:rPr>
        <w:t xml:space="preserve"> as Debêntures,</w:t>
      </w:r>
      <w:r w:rsidRPr="00BB59F0" w:rsidR="009867E4">
        <w:rPr>
          <w:rFonts w:ascii="Tahoma" w:hAnsi="Tahoma" w:cs="Tahoma"/>
          <w:sz w:val="22"/>
          <w:szCs w:val="22"/>
        </w:rPr>
        <w:t xml:space="preserve"> expressamente autorizam</w:t>
      </w:r>
      <w:r w:rsidRPr="00BB59F0">
        <w:rPr>
          <w:rFonts w:ascii="Tahoma" w:hAnsi="Tahoma" w:cs="Tahoma"/>
          <w:sz w:val="22"/>
          <w:szCs w:val="22"/>
        </w:rPr>
        <w:t xml:space="preserve">, desde já, </w:t>
      </w:r>
      <w:r w:rsidRPr="00BB59F0" w:rsidR="00600769">
        <w:rPr>
          <w:rFonts w:ascii="Tahoma" w:hAnsi="Tahoma" w:cs="Tahoma"/>
          <w:sz w:val="22"/>
          <w:szCs w:val="22"/>
        </w:rPr>
        <w:t>o Escriturador</w:t>
      </w:r>
      <w:r w:rsidRPr="00BB59F0" w:rsidR="009222B2">
        <w:rPr>
          <w:rFonts w:ascii="Tahoma" w:hAnsi="Tahoma" w:cs="Tahoma"/>
          <w:sz w:val="22"/>
          <w:szCs w:val="22"/>
        </w:rPr>
        <w:t xml:space="preserve">, 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581C68">
        <w:rPr>
          <w:rFonts w:ascii="Tahoma" w:hAnsi="Tahoma" w:cs="Tahoma"/>
          <w:sz w:val="22"/>
          <w:szCs w:val="22"/>
        </w:rPr>
        <w:t xml:space="preserve"> </w:t>
      </w:r>
      <w:r w:rsidRPr="00BB59F0" w:rsidR="00F178F0">
        <w:rPr>
          <w:rFonts w:ascii="Tahoma" w:hAnsi="Tahoma" w:cs="Tahoma"/>
          <w:sz w:val="22"/>
          <w:szCs w:val="22"/>
        </w:rPr>
        <w:t>e</w:t>
      </w:r>
      <w:r w:rsidRPr="00BB59F0" w:rsidR="009222B2">
        <w:rPr>
          <w:rFonts w:ascii="Tahoma" w:hAnsi="Tahoma" w:cs="Tahoma"/>
          <w:sz w:val="22"/>
          <w:szCs w:val="22"/>
        </w:rPr>
        <w:t xml:space="preserve"> a </w:t>
      </w:r>
      <w:r w:rsidRPr="00BB59F0" w:rsidR="00BA5EED">
        <w:rPr>
          <w:rFonts w:ascii="Tahoma" w:hAnsi="Tahoma" w:cs="Tahoma"/>
          <w:sz w:val="22"/>
          <w:szCs w:val="22"/>
        </w:rPr>
        <w:t>B3</w:t>
      </w:r>
      <w:r w:rsidRPr="00BB59F0" w:rsidR="009F6BC3">
        <w:rPr>
          <w:rFonts w:ascii="Tahoma" w:hAnsi="Tahoma" w:cs="Tahoma"/>
          <w:sz w:val="22"/>
          <w:szCs w:val="22"/>
        </w:rPr>
        <w:t xml:space="preserve"> </w:t>
      </w:r>
      <w:r w:rsidRPr="00BB59F0">
        <w:rPr>
          <w:rFonts w:ascii="Tahoma" w:hAnsi="Tahoma" w:cs="Tahoma"/>
          <w:sz w:val="22"/>
          <w:szCs w:val="22"/>
        </w:rPr>
        <w:t xml:space="preserve">a atenderem quaisquer solicitações </w:t>
      </w:r>
      <w:r w:rsidRPr="00BB59F0" w:rsidR="00615814">
        <w:rPr>
          <w:rFonts w:ascii="Tahoma" w:hAnsi="Tahoma" w:cs="Tahoma"/>
          <w:sz w:val="22"/>
          <w:szCs w:val="22"/>
        </w:rPr>
        <w:t>realizadas</w:t>
      </w:r>
      <w:r w:rsidRPr="00BB59F0">
        <w:rPr>
          <w:rFonts w:ascii="Tahoma" w:hAnsi="Tahoma" w:cs="Tahoma"/>
          <w:sz w:val="22"/>
          <w:szCs w:val="22"/>
        </w:rPr>
        <w:t xml:space="preserve"> pelo Agente Fiduciário, inclusive referente à divulgação, a qualquer momento, da posição de Debêntures, e seus respectivos Debenturistas;</w:t>
      </w:r>
    </w:p>
    <w:p w:rsidR="00F07CEA" w:rsidRPr="00BB59F0" w:rsidP="003C09DF" w14:paraId="5A4D9716"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fiscalizar o cumprimento das cláusulas constantes desta Escritura de Emissão</w:t>
      </w:r>
      <w:r w:rsidRPr="00BB59F0" w:rsidR="005B2EFB">
        <w:rPr>
          <w:rFonts w:ascii="Tahoma" w:hAnsi="Tahoma" w:cs="Tahoma"/>
          <w:sz w:val="22"/>
          <w:szCs w:val="22"/>
        </w:rPr>
        <w:t xml:space="preserve"> </w:t>
      </w:r>
      <w:r w:rsidRPr="00BB59F0" w:rsidR="00B145AA">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inclusive </w:t>
      </w:r>
      <w:r w:rsidRPr="00BB59F0" w:rsidR="006D0D3B">
        <w:rPr>
          <w:rFonts w:ascii="Tahoma" w:hAnsi="Tahoma" w:cs="Tahoma"/>
          <w:sz w:val="22"/>
          <w:szCs w:val="22"/>
        </w:rPr>
        <w:t>(a) </w:t>
      </w:r>
      <w:r w:rsidRPr="00BB59F0">
        <w:rPr>
          <w:rFonts w:ascii="Tahoma" w:hAnsi="Tahoma" w:cs="Tahoma"/>
          <w:sz w:val="22"/>
          <w:szCs w:val="22"/>
        </w:rPr>
        <w:t>daquelas impositivas de obrigações de fazer e de não fazer</w:t>
      </w:r>
      <w:r w:rsidRPr="00BB59F0" w:rsidR="00DC559D">
        <w:rPr>
          <w:rFonts w:ascii="Tahoma" w:hAnsi="Tahoma" w:cs="Tahoma"/>
          <w:sz w:val="22"/>
          <w:szCs w:val="22"/>
        </w:rPr>
        <w:t xml:space="preserve"> </w:t>
      </w:r>
      <w:r w:rsidRPr="00BB59F0" w:rsidR="006D0D3B">
        <w:rPr>
          <w:rFonts w:ascii="Tahoma" w:hAnsi="Tahoma" w:cs="Tahoma"/>
          <w:sz w:val="22"/>
          <w:szCs w:val="22"/>
        </w:rPr>
        <w:t>e (</w:t>
      </w:r>
      <w:r w:rsidRPr="00BB59F0" w:rsidR="00DC559D">
        <w:rPr>
          <w:rFonts w:ascii="Tahoma" w:hAnsi="Tahoma" w:cs="Tahoma"/>
          <w:sz w:val="22"/>
          <w:szCs w:val="22"/>
        </w:rPr>
        <w:t>b</w:t>
      </w:r>
      <w:r w:rsidRPr="00BB59F0" w:rsidR="006D0D3B">
        <w:rPr>
          <w:rFonts w:ascii="Tahoma" w:hAnsi="Tahoma" w:cs="Tahoma"/>
          <w:sz w:val="22"/>
          <w:szCs w:val="22"/>
        </w:rPr>
        <w:t>) daquela relativa à observância d</w:t>
      </w:r>
      <w:r w:rsidRPr="00BB59F0" w:rsidR="009222B2">
        <w:rPr>
          <w:rFonts w:ascii="Tahoma" w:hAnsi="Tahoma" w:cs="Tahoma"/>
          <w:sz w:val="22"/>
          <w:szCs w:val="22"/>
        </w:rPr>
        <w:t>o Índice Financeiro</w:t>
      </w:r>
      <w:r w:rsidRPr="00BB59F0" w:rsidR="006D0D3B">
        <w:rPr>
          <w:rFonts w:ascii="Tahoma" w:hAnsi="Tahoma" w:cs="Tahoma"/>
          <w:sz w:val="22"/>
          <w:szCs w:val="22"/>
        </w:rPr>
        <w:t>;</w:t>
      </w:r>
    </w:p>
    <w:p w:rsidR="007603A9" w:rsidRPr="00BB59F0" w:rsidP="003C09DF" w14:paraId="6DAA0121"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comunicar aos Debenturistas qualquer inadimplemento, pela Companhia, de obrigaç</w:t>
      </w:r>
      <w:r w:rsidRPr="00BB59F0" w:rsidR="00A4477E">
        <w:rPr>
          <w:rFonts w:ascii="Tahoma" w:hAnsi="Tahoma" w:cs="Tahoma"/>
          <w:sz w:val="22"/>
          <w:szCs w:val="22"/>
        </w:rPr>
        <w:t>ões</w:t>
      </w:r>
      <w:r w:rsidRPr="00BB59F0">
        <w:rPr>
          <w:rFonts w:ascii="Tahoma" w:hAnsi="Tahoma" w:cs="Tahoma"/>
          <w:sz w:val="22"/>
          <w:szCs w:val="22"/>
        </w:rPr>
        <w:t xml:space="preserve"> financeira</w:t>
      </w:r>
      <w:r w:rsidRPr="00BB59F0" w:rsidR="00A4477E">
        <w:rPr>
          <w:rFonts w:ascii="Tahoma" w:hAnsi="Tahoma" w:cs="Tahoma"/>
          <w:sz w:val="22"/>
          <w:szCs w:val="22"/>
        </w:rPr>
        <w:t>s assumidas nesta Escritura de Emissão e/ou em qualquer dos demais Documentos das Obrigações Garantidas</w:t>
      </w:r>
      <w:r w:rsidRPr="00BB59F0">
        <w:rPr>
          <w:rFonts w:ascii="Tahoma" w:hAnsi="Tahoma" w:cs="Tahoma"/>
          <w:sz w:val="22"/>
          <w:szCs w:val="22"/>
        </w:rPr>
        <w:t xml:space="preserve">, incluindo obrigações relativas </w:t>
      </w:r>
      <w:r w:rsidRPr="00BB59F0" w:rsidR="00A4477E">
        <w:rPr>
          <w:rFonts w:ascii="Tahoma" w:hAnsi="Tahoma" w:cs="Tahoma"/>
          <w:sz w:val="22"/>
          <w:szCs w:val="22"/>
        </w:rPr>
        <w:t xml:space="preserve">à </w:t>
      </w:r>
      <w:r w:rsidRPr="00BB59F0" w:rsidR="00885ED4">
        <w:rPr>
          <w:rFonts w:ascii="Tahoma" w:hAnsi="Tahoma" w:cs="Tahoma"/>
          <w:sz w:val="22"/>
          <w:szCs w:val="22"/>
        </w:rPr>
        <w:t xml:space="preserve">Cessão Fiduciária </w:t>
      </w:r>
      <w:r w:rsidRPr="00BB59F0" w:rsidR="00A4477E">
        <w:rPr>
          <w:rFonts w:ascii="Tahoma" w:hAnsi="Tahoma" w:cs="Tahoma"/>
          <w:sz w:val="22"/>
          <w:szCs w:val="22"/>
        </w:rPr>
        <w:t xml:space="preserve">e </w:t>
      </w:r>
      <w:r w:rsidRPr="00BB59F0">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BB59F0" w:rsidR="00A4477E">
        <w:rPr>
          <w:rFonts w:ascii="Tahoma" w:hAnsi="Tahoma" w:cs="Tahoma"/>
          <w:sz w:val="22"/>
          <w:szCs w:val="22"/>
        </w:rPr>
        <w:t>,</w:t>
      </w:r>
      <w:r w:rsidRPr="00BB59F0">
        <w:rPr>
          <w:rFonts w:ascii="Tahoma" w:hAnsi="Tahoma" w:cs="Tahoma"/>
          <w:sz w:val="22"/>
          <w:szCs w:val="22"/>
        </w:rPr>
        <w:t xml:space="preserve"> pelo Agente Fiduciário</w:t>
      </w:r>
      <w:r w:rsidRPr="00BB59F0" w:rsidR="00A4477E">
        <w:rPr>
          <w:rFonts w:ascii="Tahoma" w:hAnsi="Tahoma" w:cs="Tahoma"/>
          <w:sz w:val="22"/>
          <w:szCs w:val="22"/>
        </w:rPr>
        <w:t>,</w:t>
      </w:r>
      <w:r w:rsidRPr="00BB59F0">
        <w:rPr>
          <w:rFonts w:ascii="Tahoma" w:hAnsi="Tahoma" w:cs="Tahoma"/>
          <w:sz w:val="22"/>
          <w:szCs w:val="22"/>
        </w:rPr>
        <w:t xml:space="preserve"> do inadimplemento;</w:t>
      </w:r>
    </w:p>
    <w:p w:rsidR="00E704D6" w:rsidRPr="00BB59F0" w:rsidP="003C09DF" w14:paraId="2DFA3C89" w14:textId="77777777">
      <w:pPr>
        <w:widowControl w:val="0"/>
        <w:numPr>
          <w:ilvl w:val="2"/>
          <w:numId w:val="78"/>
        </w:numPr>
        <w:spacing w:line="320" w:lineRule="exact"/>
        <w:ind w:left="709" w:firstLine="0"/>
        <w:jc w:val="both"/>
        <w:rPr>
          <w:rFonts w:ascii="Tahoma" w:hAnsi="Tahoma" w:cs="Tahoma"/>
          <w:sz w:val="22"/>
          <w:szCs w:val="22"/>
        </w:rPr>
      </w:pPr>
      <w:bookmarkStart w:id="512" w:name="_Ref480236077"/>
      <w:r w:rsidRPr="00BB59F0">
        <w:rPr>
          <w:rFonts w:ascii="Tahoma" w:hAnsi="Tahoma" w:cs="Tahoma"/>
          <w:sz w:val="22"/>
          <w:szCs w:val="22"/>
        </w:rPr>
        <w:t xml:space="preserve">no prazo de até 4 (quatro) meses contados do término do exercício social da Companhia, divulgar, em sua página </w:t>
      </w:r>
      <w:r w:rsidRPr="00BB59F0" w:rsidR="00FB2A61">
        <w:rPr>
          <w:rFonts w:ascii="Tahoma" w:hAnsi="Tahoma" w:cs="Tahoma"/>
          <w:sz w:val="22"/>
          <w:szCs w:val="22"/>
        </w:rPr>
        <w:t>na rede mundial de computadores</w:t>
      </w:r>
      <w:r w:rsidRPr="00BB59F0">
        <w:rPr>
          <w:rFonts w:ascii="Tahoma" w:hAnsi="Tahoma" w:cs="Tahoma"/>
          <w:sz w:val="22"/>
          <w:szCs w:val="22"/>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w:t>
      </w:r>
      <w:r w:rsidRPr="00BB59F0" w:rsidR="00A11F0E">
        <w:rPr>
          <w:rFonts w:ascii="Tahoma" w:hAnsi="Tahoma" w:cs="Tahoma"/>
          <w:sz w:val="22"/>
          <w:szCs w:val="22"/>
        </w:rPr>
        <w:t>A</w:t>
      </w:r>
      <w:r w:rsidRPr="00BB59F0">
        <w:rPr>
          <w:rFonts w:ascii="Tahoma" w:hAnsi="Tahoma" w:cs="Tahoma"/>
          <w:sz w:val="22"/>
          <w:szCs w:val="22"/>
        </w:rPr>
        <w:t xml:space="preserve"> à </w:t>
      </w:r>
      <w:r w:rsidRPr="00BB59F0" w:rsidR="00A11F0E">
        <w:rPr>
          <w:rFonts w:ascii="Tahoma" w:hAnsi="Tahoma" w:cs="Tahoma"/>
          <w:sz w:val="22"/>
          <w:szCs w:val="22"/>
        </w:rPr>
        <w:t xml:space="preserve">Resolução CVM 17 </w:t>
      </w:r>
      <w:r w:rsidRPr="00BB59F0">
        <w:rPr>
          <w:rFonts w:ascii="Tahoma" w:hAnsi="Tahoma" w:cs="Tahoma"/>
          <w:sz w:val="22"/>
          <w:szCs w:val="22"/>
        </w:rPr>
        <w:t>;</w:t>
      </w:r>
      <w:bookmarkEnd w:id="512"/>
    </w:p>
    <w:p w:rsidR="00E704D6" w:rsidRPr="00BB59F0" w:rsidP="003C09DF" w14:paraId="73F11CD2"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manter o relatório anual a que se refere o inciso </w:t>
      </w:r>
      <w:r w:rsidRPr="00BB59F0">
        <w:rPr>
          <w:rFonts w:ascii="Tahoma" w:hAnsi="Tahoma" w:cs="Tahoma"/>
          <w:sz w:val="22"/>
          <w:szCs w:val="22"/>
        </w:rPr>
        <w:fldChar w:fldCharType="begin"/>
      </w:r>
      <w:r w:rsidRPr="00BB59F0">
        <w:rPr>
          <w:rFonts w:ascii="Tahoma" w:hAnsi="Tahoma" w:cs="Tahoma"/>
          <w:sz w:val="22"/>
          <w:szCs w:val="22"/>
        </w:rPr>
        <w:instrText xml:space="preserve"> REF _Ref480236077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XIX acima</w:t>
      </w:r>
      <w:r w:rsidRPr="00BB59F0">
        <w:rPr>
          <w:rFonts w:ascii="Tahoma" w:hAnsi="Tahoma" w:cs="Tahoma"/>
          <w:sz w:val="22"/>
          <w:szCs w:val="22"/>
        </w:rPr>
        <w:fldChar w:fldCharType="end"/>
      </w:r>
      <w:r w:rsidRPr="00BB59F0">
        <w:rPr>
          <w:rFonts w:ascii="Tahoma" w:hAnsi="Tahoma" w:cs="Tahoma"/>
          <w:sz w:val="22"/>
          <w:szCs w:val="22"/>
        </w:rPr>
        <w:t xml:space="preserve"> disponível para consulta pública em sua página na </w:t>
      </w:r>
      <w:r w:rsidRPr="00BB59F0" w:rsidR="00FB2A61">
        <w:rPr>
          <w:rFonts w:ascii="Tahoma" w:hAnsi="Tahoma" w:cs="Tahoma"/>
          <w:sz w:val="22"/>
          <w:szCs w:val="22"/>
        </w:rPr>
        <w:t xml:space="preserve">rede mundial de computadores </w:t>
      </w:r>
      <w:r w:rsidRPr="00BB59F0">
        <w:rPr>
          <w:rFonts w:ascii="Tahoma" w:hAnsi="Tahoma" w:cs="Tahoma"/>
          <w:sz w:val="22"/>
          <w:szCs w:val="22"/>
        </w:rPr>
        <w:t>pelo prazo de 3 (três) anos;</w:t>
      </w:r>
    </w:p>
    <w:p w:rsidR="007A75CE" w:rsidRPr="00BB59F0" w:rsidP="003C09DF" w14:paraId="03EBA851"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manter disponível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lista atualizada das emissões em que exerce a função de agente fiduciário, agente de notas ou agente de garantias;</w:t>
      </w:r>
    </w:p>
    <w:p w:rsidR="007A75CE" w:rsidRPr="00BB59F0" w:rsidP="003C09DF" w14:paraId="02A4E101"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 xml:space="preserve">as informações previstas no artigo 16 da </w:t>
      </w:r>
      <w:r w:rsidRPr="00BB59F0" w:rsidR="00A11F0E">
        <w:rPr>
          <w:rFonts w:ascii="Tahoma" w:hAnsi="Tahoma" w:cs="Tahoma"/>
          <w:sz w:val="22"/>
          <w:szCs w:val="22"/>
        </w:rPr>
        <w:t>Resolução CVM 17</w:t>
      </w:r>
      <w:r w:rsidRPr="00BB59F0">
        <w:rPr>
          <w:rFonts w:ascii="Tahoma" w:hAnsi="Tahoma" w:cs="Tahoma"/>
          <w:sz w:val="22"/>
          <w:szCs w:val="22"/>
        </w:rPr>
        <w:t xml:space="preserve"> e mantê-las disponíveis para consulta pública em sua página na </w:t>
      </w:r>
      <w:r w:rsidRPr="00BB59F0" w:rsidR="003F7002">
        <w:rPr>
          <w:rFonts w:ascii="Tahoma" w:hAnsi="Tahoma" w:cs="Tahoma"/>
          <w:sz w:val="22"/>
          <w:szCs w:val="22"/>
        </w:rPr>
        <w:t>rede mundial de computadores</w:t>
      </w:r>
      <w:r w:rsidRPr="00BB59F0">
        <w:rPr>
          <w:rFonts w:ascii="Tahoma" w:hAnsi="Tahoma" w:cs="Tahoma"/>
          <w:sz w:val="22"/>
          <w:szCs w:val="22"/>
        </w:rPr>
        <w:t xml:space="preserve"> pelo prazo de 3 (três) anos; e</w:t>
      </w:r>
    </w:p>
    <w:p w:rsidR="00F07CEA" w:rsidRPr="00BB59F0" w:rsidP="003C09DF" w14:paraId="0A5891F9" w14:textId="77777777">
      <w:pPr>
        <w:widowControl w:val="0"/>
        <w:numPr>
          <w:ilvl w:val="2"/>
          <w:numId w:val="7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divulgar aos Debenturistas e demais participantes do mercado, em sua página </w:t>
      </w:r>
      <w:r w:rsidRPr="00BB59F0" w:rsidR="008B47C4">
        <w:rPr>
          <w:rFonts w:ascii="Tahoma" w:hAnsi="Tahoma" w:cs="Tahoma"/>
          <w:sz w:val="22"/>
          <w:szCs w:val="22"/>
        </w:rPr>
        <w:t xml:space="preserve">na rede mundial de computadores </w:t>
      </w:r>
      <w:r w:rsidRPr="00BB59F0">
        <w:rPr>
          <w:rFonts w:ascii="Tahoma" w:hAnsi="Tahoma" w:cs="Tahoma"/>
          <w:sz w:val="22"/>
          <w:szCs w:val="22"/>
        </w:rPr>
        <w:t>e/ou em sua central de atendimento, em cada Dia Útil, o saldo unitário das Debêntures, calculado pela Companhia em conjunto com o Agente Fiduciário</w:t>
      </w:r>
      <w:r w:rsidRPr="00BB59F0" w:rsidR="006D0D3B">
        <w:rPr>
          <w:rFonts w:ascii="Tahoma" w:hAnsi="Tahoma" w:cs="Tahoma"/>
          <w:sz w:val="22"/>
          <w:szCs w:val="22"/>
        </w:rPr>
        <w:t>.</w:t>
      </w:r>
    </w:p>
    <w:p w:rsidR="00880FA8" w:rsidRPr="00BB59F0" w:rsidP="003C09DF" w14:paraId="02E4B031" w14:textId="77777777">
      <w:pPr>
        <w:widowControl w:val="0"/>
        <w:numPr>
          <w:ilvl w:val="1"/>
          <w:numId w:val="76"/>
        </w:numPr>
        <w:spacing w:line="320" w:lineRule="exact"/>
        <w:ind w:left="0" w:firstLine="0"/>
        <w:jc w:val="both"/>
        <w:rPr>
          <w:rFonts w:ascii="Tahoma" w:hAnsi="Tahoma" w:cs="Tahoma"/>
          <w:sz w:val="22"/>
          <w:szCs w:val="22"/>
        </w:rPr>
      </w:pPr>
      <w:bookmarkStart w:id="513" w:name="_Ref264564739"/>
      <w:bookmarkStart w:id="514" w:name="_Ref494783220"/>
      <w:r w:rsidRPr="00BB59F0">
        <w:rPr>
          <w:rFonts w:ascii="Tahoma" w:hAnsi="Tahoma" w:cs="Tahoma"/>
          <w:sz w:val="22"/>
          <w:szCs w:val="22"/>
        </w:rPr>
        <w:t>No caso de inadimplemento, pela Companhia, de qualquer de suas obrigações previstas nesta Escritura de Emissão</w:t>
      </w:r>
      <w:r w:rsidRPr="00BB59F0" w:rsidR="005B2EFB">
        <w:rPr>
          <w:rFonts w:ascii="Tahoma" w:hAnsi="Tahoma" w:cs="Tahoma"/>
          <w:sz w:val="22"/>
          <w:szCs w:val="22"/>
        </w:rPr>
        <w:t xml:space="preserve"> </w:t>
      </w:r>
      <w:r w:rsidRPr="00BB59F0" w:rsidR="005E1D4C">
        <w:rPr>
          <w:rFonts w:ascii="Tahoma" w:hAnsi="Tahoma" w:cs="Tahoma"/>
          <w:sz w:val="22"/>
          <w:szCs w:val="22"/>
        </w:rPr>
        <w:t xml:space="preserve">e/ou </w:t>
      </w:r>
      <w:r w:rsidRPr="00BB59F0" w:rsidR="002D415E">
        <w:rPr>
          <w:rFonts w:ascii="Tahoma" w:hAnsi="Tahoma" w:cs="Tahoma"/>
          <w:sz w:val="22"/>
          <w:szCs w:val="22"/>
        </w:rPr>
        <w:t>em qualquer dos demais Documentos das Obrigações Garantidas</w:t>
      </w:r>
      <w:r w:rsidRPr="00BB59F0">
        <w:rPr>
          <w:rFonts w:ascii="Tahoma" w:hAnsi="Tahoma" w:cs="Tahoma"/>
          <w:sz w:val="22"/>
          <w:szCs w:val="22"/>
        </w:rPr>
        <w:t xml:space="preserve">, deverá o Agente Fiduciário </w:t>
      </w:r>
      <w:bookmarkEnd w:id="510"/>
      <w:bookmarkEnd w:id="513"/>
      <w:r w:rsidRPr="00BB59F0"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BB59F0" w:rsidR="00A11F0E">
        <w:rPr>
          <w:rFonts w:ascii="Tahoma" w:hAnsi="Tahoma" w:cs="Tahoma"/>
          <w:sz w:val="22"/>
          <w:szCs w:val="22"/>
        </w:rPr>
        <w:t xml:space="preserve">Resolução CVM 17 </w:t>
      </w:r>
      <w:r w:rsidRPr="00BB59F0" w:rsidR="007A75CE">
        <w:rPr>
          <w:rFonts w:ascii="Tahoma" w:hAnsi="Tahoma" w:cs="Tahoma"/>
          <w:sz w:val="22"/>
          <w:szCs w:val="22"/>
        </w:rPr>
        <w:t>, incluindo:</w:t>
      </w:r>
      <w:bookmarkEnd w:id="514"/>
    </w:p>
    <w:p w:rsidR="00880FA8" w:rsidRPr="00BB59F0" w:rsidP="003C09DF" w14:paraId="1A47EAC9" w14:textId="77777777">
      <w:pPr>
        <w:widowControl w:val="0"/>
        <w:numPr>
          <w:ilvl w:val="2"/>
          <w:numId w:val="58"/>
        </w:numPr>
        <w:tabs>
          <w:tab w:val="clear" w:pos="1701"/>
        </w:tabs>
        <w:spacing w:line="320" w:lineRule="exact"/>
        <w:ind w:left="709" w:firstLine="0"/>
        <w:jc w:val="both"/>
        <w:rPr>
          <w:rFonts w:ascii="Tahoma" w:hAnsi="Tahoma" w:cs="Tahoma"/>
          <w:sz w:val="22"/>
          <w:szCs w:val="22"/>
        </w:rPr>
      </w:pPr>
      <w:bookmarkStart w:id="515" w:name="_Ref130286637"/>
      <w:r w:rsidRPr="00BB59F0">
        <w:rPr>
          <w:rFonts w:ascii="Tahoma" w:hAnsi="Tahoma" w:cs="Tahoma"/>
          <w:sz w:val="22"/>
          <w:szCs w:val="22"/>
        </w:rPr>
        <w:t xml:space="preserve">declarar, observadas as condições desta Escritura de Emissão, antecipadamente vencidas as </w:t>
      </w:r>
      <w:r w:rsidRPr="00BB59F0" w:rsidR="00E96B03">
        <w:rPr>
          <w:rFonts w:ascii="Tahoma" w:hAnsi="Tahoma" w:cs="Tahoma"/>
          <w:sz w:val="22"/>
          <w:szCs w:val="22"/>
        </w:rPr>
        <w:t xml:space="preserve">obrigações decorrentes das </w:t>
      </w:r>
      <w:r w:rsidRPr="00BB59F0">
        <w:rPr>
          <w:rFonts w:ascii="Tahoma" w:hAnsi="Tahoma" w:cs="Tahoma"/>
          <w:sz w:val="22"/>
          <w:szCs w:val="22"/>
        </w:rPr>
        <w:t>Debêntures</w:t>
      </w:r>
      <w:r w:rsidRPr="00BB59F0" w:rsidR="00E50CCF">
        <w:rPr>
          <w:rFonts w:ascii="Tahoma" w:hAnsi="Tahoma" w:cs="Tahoma"/>
          <w:sz w:val="22"/>
          <w:szCs w:val="22"/>
        </w:rPr>
        <w:t>,</w:t>
      </w:r>
      <w:r w:rsidRPr="00BB59F0">
        <w:rPr>
          <w:rFonts w:ascii="Tahoma" w:hAnsi="Tahoma" w:cs="Tahoma"/>
          <w:sz w:val="22"/>
          <w:szCs w:val="22"/>
        </w:rPr>
        <w:t xml:space="preserve"> e cobrar seu principal e acessórios;</w:t>
      </w:r>
      <w:bookmarkEnd w:id="515"/>
    </w:p>
    <w:p w:rsidR="00880FA8" w:rsidRPr="00BB59F0" w:rsidP="003C09DF" w14:paraId="5406E4EF" w14:textId="77777777">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 xml:space="preserve">observadas as disposições desta Escritura de Emissão </w:t>
      </w:r>
      <w:r w:rsidRPr="00BB59F0" w:rsidR="00F21B0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w:t>
      </w:r>
      <w:r w:rsidRPr="00BB59F0" w:rsidR="00587FC3">
        <w:rPr>
          <w:rFonts w:ascii="Tahoma" w:hAnsi="Tahoma" w:cs="Tahoma"/>
          <w:sz w:val="22"/>
          <w:szCs w:val="22"/>
        </w:rPr>
        <w:t xml:space="preserve">executar </w:t>
      </w:r>
      <w:r w:rsidRPr="00BB59F0" w:rsidR="009700F5">
        <w:rPr>
          <w:rFonts w:ascii="Tahoma" w:hAnsi="Tahoma" w:cs="Tahoma"/>
          <w:sz w:val="22"/>
          <w:szCs w:val="22"/>
        </w:rPr>
        <w:t xml:space="preserve">a </w:t>
      </w:r>
      <w:r w:rsidRPr="00BB59F0" w:rsidR="00885ED4">
        <w:rPr>
          <w:rFonts w:ascii="Tahoma" w:hAnsi="Tahoma" w:cs="Tahoma"/>
          <w:sz w:val="22"/>
          <w:szCs w:val="22"/>
        </w:rPr>
        <w:t>Cessão Fiduciária</w:t>
      </w:r>
      <w:r w:rsidRPr="00BB59F0" w:rsidR="00587FC3">
        <w:rPr>
          <w:rFonts w:ascii="Tahoma" w:hAnsi="Tahoma" w:cs="Tahoma"/>
          <w:sz w:val="22"/>
          <w:szCs w:val="22"/>
        </w:rPr>
        <w:t>, aplicando o produto no pagamento, integral ou proporcional, aos Debenturistas;</w:t>
      </w:r>
    </w:p>
    <w:p w:rsidR="00587FC3" w:rsidRPr="00BB59F0" w:rsidP="003C09DF" w14:paraId="27898C6F" w14:textId="77777777">
      <w:pPr>
        <w:widowControl w:val="0"/>
        <w:numPr>
          <w:ilvl w:val="2"/>
          <w:numId w:val="58"/>
        </w:numPr>
        <w:spacing w:line="320" w:lineRule="exact"/>
        <w:ind w:left="709" w:firstLine="0"/>
        <w:jc w:val="both"/>
        <w:rPr>
          <w:rFonts w:ascii="Tahoma" w:hAnsi="Tahoma" w:cs="Tahoma"/>
          <w:sz w:val="22"/>
          <w:szCs w:val="22"/>
        </w:rPr>
      </w:pPr>
      <w:r w:rsidRPr="00BB59F0">
        <w:rPr>
          <w:rFonts w:ascii="Tahoma" w:hAnsi="Tahoma" w:cs="Tahoma"/>
          <w:sz w:val="22"/>
          <w:szCs w:val="22"/>
        </w:rPr>
        <w:t>requerer a falência da Companhia, se não existirem garantias reais;</w:t>
      </w:r>
    </w:p>
    <w:p w:rsidR="00880FA8" w:rsidRPr="00BB59F0" w:rsidP="003C09DF" w14:paraId="62DD41AF" w14:textId="77777777">
      <w:pPr>
        <w:widowControl w:val="0"/>
        <w:numPr>
          <w:ilvl w:val="2"/>
          <w:numId w:val="58"/>
        </w:numPr>
        <w:spacing w:line="320" w:lineRule="exact"/>
        <w:ind w:left="709" w:firstLine="0"/>
        <w:jc w:val="both"/>
        <w:rPr>
          <w:rFonts w:ascii="Tahoma" w:hAnsi="Tahoma" w:cs="Tahoma"/>
          <w:sz w:val="22"/>
          <w:szCs w:val="22"/>
        </w:rPr>
      </w:pPr>
      <w:bookmarkStart w:id="516" w:name="_Ref130286643"/>
      <w:r w:rsidRPr="00BB59F0">
        <w:rPr>
          <w:rFonts w:ascii="Tahoma" w:hAnsi="Tahoma" w:cs="Tahoma"/>
          <w:sz w:val="22"/>
          <w:szCs w:val="22"/>
        </w:rPr>
        <w:t>tomar quaisquer outras providências necessárias para que os Debenturistas realizem seus créditos; e</w:t>
      </w:r>
      <w:bookmarkEnd w:id="516"/>
    </w:p>
    <w:p w:rsidR="00880FA8" w:rsidRPr="00BB59F0" w:rsidP="003C09DF" w14:paraId="5D2DBBBA" w14:textId="77777777">
      <w:pPr>
        <w:widowControl w:val="0"/>
        <w:numPr>
          <w:ilvl w:val="2"/>
          <w:numId w:val="58"/>
        </w:numPr>
        <w:spacing w:line="320" w:lineRule="exact"/>
        <w:ind w:left="709" w:firstLine="0"/>
        <w:jc w:val="both"/>
        <w:rPr>
          <w:rFonts w:ascii="Tahoma" w:hAnsi="Tahoma" w:cs="Tahoma"/>
          <w:sz w:val="22"/>
          <w:szCs w:val="22"/>
        </w:rPr>
      </w:pPr>
      <w:bookmarkStart w:id="517" w:name="_Ref130286653"/>
      <w:r w:rsidRPr="00BB59F0">
        <w:rPr>
          <w:rFonts w:ascii="Tahoma" w:hAnsi="Tahoma" w:cs="Tahoma"/>
          <w:sz w:val="22"/>
          <w:szCs w:val="22"/>
        </w:rPr>
        <w:t>representar os Debenturistas em processo de falência</w:t>
      </w:r>
      <w:r w:rsidRPr="00BB59F0" w:rsidR="00743967">
        <w:rPr>
          <w:rFonts w:ascii="Tahoma" w:hAnsi="Tahoma" w:cs="Tahoma"/>
          <w:sz w:val="22"/>
          <w:szCs w:val="22"/>
        </w:rPr>
        <w:t xml:space="preserve">, </w:t>
      </w:r>
      <w:r w:rsidRPr="00BB59F0">
        <w:rPr>
          <w:rFonts w:ascii="Tahoma" w:hAnsi="Tahoma" w:cs="Tahoma"/>
          <w:sz w:val="22"/>
          <w:szCs w:val="22"/>
        </w:rPr>
        <w:t>recuperação judicial, recuperação extrajudicial ou, se aplicável, intervenção ou liquidação extrajudicial da Companhia.</w:t>
      </w:r>
      <w:bookmarkEnd w:id="517"/>
    </w:p>
    <w:p w:rsidR="00E841EB" w:rsidRPr="00BB59F0" w:rsidP="003C09DF" w14:paraId="3E87B0A7"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pode se balizar nas informações que lhe forem disponibilizadas pela </w:t>
      </w:r>
      <w:r w:rsidRPr="00BB59F0">
        <w:rPr>
          <w:rFonts w:ascii="Tahoma" w:hAnsi="Tahoma" w:cs="Tahoma"/>
          <w:sz w:val="22"/>
          <w:szCs w:val="22"/>
        </w:rPr>
        <w:t xml:space="preserve">Companhia para </w:t>
      </w:r>
      <w:r w:rsidRPr="00BB59F0" w:rsidR="005945EA">
        <w:rPr>
          <w:rFonts w:ascii="Tahoma" w:hAnsi="Tahoma" w:cs="Tahoma"/>
          <w:sz w:val="22"/>
          <w:szCs w:val="22"/>
        </w:rPr>
        <w:t xml:space="preserve">acompanhar </w:t>
      </w:r>
      <w:r w:rsidRPr="00BB59F0">
        <w:rPr>
          <w:rFonts w:ascii="Tahoma" w:hAnsi="Tahoma" w:cs="Tahoma"/>
          <w:sz w:val="22"/>
          <w:szCs w:val="22"/>
        </w:rPr>
        <w:t>o atendimento do Índice Financeiro.</w:t>
      </w:r>
    </w:p>
    <w:p w:rsidR="002761AA" w:rsidRPr="00BB59F0" w:rsidP="003C09DF" w14:paraId="7690C796"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O Agente Fiduciário não será obrigado a </w:t>
      </w:r>
      <w:r w:rsidRPr="00BB59F0" w:rsidR="00CC4CC2">
        <w:rPr>
          <w:rFonts w:ascii="Tahoma" w:hAnsi="Tahoma" w:cs="Tahoma"/>
          <w:sz w:val="22"/>
          <w:szCs w:val="22"/>
        </w:rPr>
        <w:t>realiza</w:t>
      </w:r>
      <w:r w:rsidRPr="00BB59F0">
        <w:rPr>
          <w:rFonts w:ascii="Tahoma" w:hAnsi="Tahoma" w:cs="Tahoma"/>
          <w:sz w:val="22"/>
          <w:szCs w:val="22"/>
        </w:rPr>
        <w:t xml:space="preserve">r </w:t>
      </w:r>
      <w:r w:rsidRPr="00BB59F0" w:rsidR="0002335F">
        <w:rPr>
          <w:rFonts w:ascii="Tahoma" w:hAnsi="Tahoma" w:cs="Tahoma"/>
          <w:sz w:val="22"/>
          <w:szCs w:val="22"/>
        </w:rPr>
        <w:t xml:space="preserve">qualquer </w:t>
      </w:r>
      <w:r w:rsidRPr="00BB59F0">
        <w:rPr>
          <w:rFonts w:ascii="Tahoma" w:hAnsi="Tahoma" w:cs="Tahoma"/>
          <w:sz w:val="22"/>
          <w:szCs w:val="22"/>
        </w:rPr>
        <w:t xml:space="preserve">verificação de veracidade </w:t>
      </w:r>
      <w:r w:rsidRPr="00BB59F0" w:rsidR="0002335F">
        <w:rPr>
          <w:rFonts w:ascii="Tahoma" w:hAnsi="Tahoma" w:cs="Tahoma"/>
          <w:sz w:val="22"/>
          <w:szCs w:val="22"/>
        </w:rPr>
        <w:t xml:space="preserve">de </w:t>
      </w:r>
      <w:r w:rsidRPr="00BB59F0">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BB59F0" w:rsidR="008B47C4">
        <w:rPr>
          <w:rFonts w:ascii="Tahoma" w:hAnsi="Tahoma" w:cs="Tahoma"/>
          <w:sz w:val="22"/>
          <w:szCs w:val="22"/>
        </w:rPr>
        <w:t xml:space="preserve">de </w:t>
      </w:r>
      <w:r w:rsidRPr="00BB59F0">
        <w:rPr>
          <w:rFonts w:ascii="Tahoma" w:hAnsi="Tahoma" w:cs="Tahoma"/>
          <w:sz w:val="22"/>
          <w:szCs w:val="22"/>
        </w:rPr>
        <w:t>elaborá-los, nos termos da legislação aplicável.</w:t>
      </w:r>
    </w:p>
    <w:p w:rsidR="001B2F82" w:rsidRPr="00BB59F0" w:rsidP="003C09DF" w14:paraId="2B45CC4A"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BB59F0" w:rsidR="00171A12">
        <w:rPr>
          <w:rFonts w:ascii="Tahoma" w:hAnsi="Tahoma" w:cs="Tahoma"/>
          <w:sz w:val="22"/>
          <w:szCs w:val="22"/>
        </w:rPr>
        <w:t xml:space="preserve">, </w:t>
      </w:r>
      <w:r w:rsidRPr="00BB59F0" w:rsidR="005F17E6">
        <w:rPr>
          <w:rFonts w:ascii="Tahoma" w:hAnsi="Tahoma" w:cs="Tahoma"/>
          <w:sz w:val="22"/>
          <w:szCs w:val="22"/>
        </w:rPr>
        <w:t>nos termos da Cláusula </w:t>
      </w:r>
      <w:r w:rsidR="00B31023">
        <w:rPr>
          <w:rFonts w:ascii="Tahoma" w:hAnsi="Tahoma" w:cs="Tahoma"/>
          <w:sz w:val="22"/>
          <w:szCs w:val="22"/>
        </w:rPr>
        <w:t>9</w:t>
      </w:r>
      <w:r w:rsidRPr="00BB59F0">
        <w:rPr>
          <w:rFonts w:ascii="Tahoma" w:hAnsi="Tahoma" w:cs="Tahoma"/>
          <w:sz w:val="22"/>
          <w:szCs w:val="22"/>
        </w:rPr>
        <w:t>, obrigando-se</w:t>
      </w:r>
      <w:r w:rsidRPr="00BB59F0" w:rsidR="0081175B">
        <w:rPr>
          <w:rFonts w:ascii="Tahoma" w:hAnsi="Tahoma" w:cs="Tahoma"/>
          <w:sz w:val="22"/>
          <w:szCs w:val="22"/>
        </w:rPr>
        <w:t>,</w:t>
      </w:r>
      <w:r w:rsidRPr="00BB59F0">
        <w:rPr>
          <w:rFonts w:ascii="Tahoma" w:hAnsi="Tahoma" w:cs="Tahoma"/>
          <w:sz w:val="22"/>
          <w:szCs w:val="22"/>
        </w:rPr>
        <w:t xml:space="preserve"> tão-somente</w:t>
      </w:r>
      <w:r w:rsidRPr="00BB59F0" w:rsidR="0081175B">
        <w:rPr>
          <w:rFonts w:ascii="Tahoma" w:hAnsi="Tahoma" w:cs="Tahoma"/>
          <w:sz w:val="22"/>
          <w:szCs w:val="22"/>
        </w:rPr>
        <w:t>,</w:t>
      </w:r>
      <w:r w:rsidRPr="00BB59F0">
        <w:rPr>
          <w:rFonts w:ascii="Tahoma" w:hAnsi="Tahoma" w:cs="Tahoma"/>
          <w:sz w:val="22"/>
          <w:szCs w:val="22"/>
        </w:rPr>
        <w:t xml:space="preserve"> a agir em conformidade com as instruções que lhe foram transmitidas pelos Debenturistas</w:t>
      </w:r>
      <w:r w:rsidRPr="00BB59F0" w:rsidR="005F17E6">
        <w:rPr>
          <w:rFonts w:ascii="Tahoma" w:hAnsi="Tahoma" w:cs="Tahoma"/>
          <w:sz w:val="22"/>
          <w:szCs w:val="22"/>
        </w:rPr>
        <w:t xml:space="preserve">, nos termos da </w:t>
      </w:r>
      <w:r w:rsidRPr="00BB59F0" w:rsidR="00FE4298">
        <w:rPr>
          <w:rFonts w:ascii="Tahoma" w:hAnsi="Tahoma" w:cs="Tahoma"/>
          <w:sz w:val="22"/>
          <w:szCs w:val="22"/>
        </w:rPr>
        <w:t xml:space="preserve">Cláusula </w:t>
      </w:r>
      <w:r w:rsidR="00B31023">
        <w:rPr>
          <w:rFonts w:ascii="Tahoma" w:hAnsi="Tahoma" w:cs="Tahoma"/>
          <w:sz w:val="22"/>
          <w:szCs w:val="22"/>
        </w:rPr>
        <w:t>9</w:t>
      </w:r>
      <w:r w:rsidRPr="00BB59F0" w:rsidR="00B31023">
        <w:rPr>
          <w:rFonts w:ascii="Tahoma" w:hAnsi="Tahoma" w:cs="Tahoma"/>
          <w:sz w:val="22"/>
          <w:szCs w:val="22"/>
        </w:rPr>
        <w:t xml:space="preserve"> </w:t>
      </w:r>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de acordo com as atribuições que lhe são conferidas por lei, pela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_Ref164589409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B31023">
        <w:rPr>
          <w:rFonts w:ascii="Tahoma" w:hAnsi="Tahoma" w:cs="Tahoma"/>
          <w:sz w:val="22"/>
          <w:szCs w:val="22"/>
        </w:rPr>
        <w:t>8</w:t>
      </w:r>
      <w:r w:rsidRPr="00BB59F0" w:rsidR="00154FDD">
        <w:rPr>
          <w:rFonts w:ascii="Tahoma" w:hAnsi="Tahoma" w:cs="Tahoma"/>
          <w:sz w:val="22"/>
          <w:szCs w:val="22"/>
        </w:rPr>
        <w:t>.5 acima</w:t>
      </w:r>
      <w:r w:rsidRPr="00BB59F0">
        <w:rPr>
          <w:rFonts w:ascii="Tahoma" w:hAnsi="Tahoma" w:cs="Tahoma"/>
          <w:sz w:val="22"/>
          <w:szCs w:val="22"/>
        </w:rPr>
        <w:fldChar w:fldCharType="end"/>
      </w:r>
      <w:r w:rsidRPr="00BB59F0">
        <w:rPr>
          <w:rFonts w:ascii="Tahoma" w:hAnsi="Tahoma" w:cs="Tahoma"/>
          <w:sz w:val="22"/>
          <w:szCs w:val="22"/>
        </w:rPr>
        <w:t xml:space="preserve"> e pelas demais disposições desta Escritura de Emissão 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r w:rsidRPr="00BB59F0" w:rsidR="008771F4">
        <w:rPr>
          <w:rFonts w:ascii="Tahoma" w:hAnsi="Tahoma" w:cs="Tahoma"/>
          <w:sz w:val="22"/>
          <w:szCs w:val="22"/>
        </w:rPr>
        <w:t xml:space="preserve"> </w:t>
      </w:r>
      <w:r w:rsidRPr="00BB59F0">
        <w:rPr>
          <w:rFonts w:ascii="Tahoma" w:hAnsi="Tahoma" w:cs="Tahoma"/>
          <w:sz w:val="22"/>
          <w:szCs w:val="22"/>
        </w:rPr>
        <w:t>Nes</w:t>
      </w:r>
      <w:r w:rsidRPr="00BB59F0" w:rsidR="00B45D69">
        <w:rPr>
          <w:rFonts w:ascii="Tahoma" w:hAnsi="Tahoma" w:cs="Tahoma"/>
          <w:sz w:val="22"/>
          <w:szCs w:val="22"/>
        </w:rPr>
        <w:t>s</w:t>
      </w:r>
      <w:r w:rsidRPr="00BB59F0">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BB59F0" w:rsidR="005F17E6">
        <w:rPr>
          <w:rFonts w:ascii="Tahoma" w:hAnsi="Tahoma" w:cs="Tahoma"/>
          <w:sz w:val="22"/>
          <w:szCs w:val="22"/>
        </w:rPr>
        <w:t>, nos termos da Cláusula </w:t>
      </w:r>
      <w:r w:rsidR="00B31023">
        <w:rPr>
          <w:rFonts w:ascii="Tahoma" w:hAnsi="Tahoma" w:cs="Tahoma"/>
          <w:sz w:val="22"/>
          <w:szCs w:val="22"/>
        </w:rPr>
        <w:t>9</w:t>
      </w:r>
      <w:r w:rsidRPr="00BB59F0" w:rsidR="00B31023">
        <w:rPr>
          <w:rFonts w:ascii="Tahoma" w:hAnsi="Tahoma" w:cs="Tahoma"/>
          <w:sz w:val="22"/>
          <w:szCs w:val="22"/>
        </w:rPr>
        <w:t xml:space="preserve"> </w:t>
      </w:r>
      <w:r w:rsidRPr="00BB59F0" w:rsidR="00FE4298">
        <w:rPr>
          <w:rFonts w:ascii="Tahoma" w:hAnsi="Tahoma" w:cs="Tahoma"/>
          <w:sz w:val="22"/>
          <w:szCs w:val="22"/>
        </w:rPr>
        <w:t>abaixo</w:t>
      </w:r>
      <w:r w:rsidRPr="00BB59F0" w:rsidR="005F17E6">
        <w:rPr>
          <w:rFonts w:ascii="Tahoma" w:hAnsi="Tahoma" w:cs="Tahoma"/>
          <w:sz w:val="22"/>
          <w:szCs w:val="22"/>
        </w:rPr>
        <w:t>,</w:t>
      </w:r>
      <w:r w:rsidRPr="00BB59F0">
        <w:rPr>
          <w:rFonts w:ascii="Tahoma" w:hAnsi="Tahoma" w:cs="Tahoma"/>
          <w:sz w:val="22"/>
          <w:szCs w:val="22"/>
        </w:rPr>
        <w:t xml:space="preserve"> e reproduzidas perante a Companhia.</w:t>
      </w:r>
    </w:p>
    <w:p w:rsidR="001B2F82" w:rsidRPr="00BB59F0" w:rsidP="003C09DF" w14:paraId="2FBB0408"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 atuação do Agente Fiduciário limita-se ao escopo da </w:t>
      </w:r>
      <w:r w:rsidRPr="00BB59F0" w:rsidR="00A11F0E">
        <w:rPr>
          <w:rFonts w:ascii="Tahoma" w:hAnsi="Tahoma" w:cs="Tahoma"/>
          <w:sz w:val="22"/>
          <w:szCs w:val="22"/>
        </w:rPr>
        <w:t>Resolução CVM 17</w:t>
      </w:r>
      <w:r w:rsidRPr="00BB59F0">
        <w:rPr>
          <w:rFonts w:ascii="Tahoma" w:hAnsi="Tahoma" w:cs="Tahoma"/>
          <w:sz w:val="22"/>
          <w:szCs w:val="22"/>
        </w:rPr>
        <w:t>, dos artigos aplicáveis da Lei das Sociedades por Ações</w:t>
      </w:r>
      <w:r w:rsidRPr="00BB59F0" w:rsidR="00C21577">
        <w:rPr>
          <w:rFonts w:ascii="Tahoma" w:hAnsi="Tahoma" w:cs="Tahoma"/>
          <w:sz w:val="22"/>
          <w:szCs w:val="22"/>
        </w:rPr>
        <w:t>,</w:t>
      </w:r>
      <w:r w:rsidRPr="00BB59F0">
        <w:rPr>
          <w:rFonts w:ascii="Tahoma" w:hAnsi="Tahoma" w:cs="Tahoma"/>
          <w:sz w:val="22"/>
          <w:szCs w:val="22"/>
        </w:rPr>
        <w:t xml:space="preserve"> desta Escritura de Emissão </w:t>
      </w:r>
      <w:r w:rsidRPr="00BB59F0" w:rsidR="001C0008">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estando o Agente Fiduciário isento, sob qualquer forma ou pretexto, de qualquer responsabilidade adicional que não tenha decorrido</w:t>
      </w:r>
      <w:r w:rsidRPr="00BB59F0" w:rsidR="00C21577">
        <w:rPr>
          <w:rFonts w:ascii="Tahoma" w:hAnsi="Tahoma" w:cs="Tahoma"/>
          <w:sz w:val="22"/>
          <w:szCs w:val="22"/>
        </w:rPr>
        <w:t xml:space="preserve"> das disposições legais e regulamentares aplicáveis, desta Escritura de Emissão 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w:t>
      </w:r>
    </w:p>
    <w:p w:rsidR="00880FA8" w:rsidRPr="00BB59F0" w:rsidP="003C09DF" w14:paraId="349675E2" w14:textId="77777777">
      <w:pPr>
        <w:widowControl w:val="0"/>
        <w:numPr>
          <w:ilvl w:val="0"/>
          <w:numId w:val="76"/>
        </w:numPr>
        <w:spacing w:line="320" w:lineRule="exact"/>
        <w:jc w:val="center"/>
        <w:rPr>
          <w:rFonts w:ascii="Tahoma" w:hAnsi="Tahoma" w:cs="Tahoma"/>
          <w:smallCaps/>
          <w:sz w:val="22"/>
          <w:szCs w:val="22"/>
          <w:u w:val="single"/>
        </w:rPr>
      </w:pPr>
      <w:bookmarkStart w:id="518" w:name="_Ref272246430"/>
      <w:r w:rsidRPr="00BB59F0">
        <w:rPr>
          <w:rFonts w:ascii="Tahoma" w:hAnsi="Tahoma" w:cs="Tahoma"/>
          <w:smallCaps/>
          <w:sz w:val="22"/>
          <w:szCs w:val="22"/>
          <w:u w:val="single"/>
        </w:rPr>
        <w:t>Assembl</w:t>
      </w:r>
      <w:r w:rsidRPr="00BB59F0" w:rsidR="005C163E">
        <w:rPr>
          <w:rFonts w:ascii="Tahoma" w:hAnsi="Tahoma" w:cs="Tahoma"/>
          <w:smallCaps/>
          <w:sz w:val="22"/>
          <w:szCs w:val="22"/>
          <w:u w:val="single"/>
        </w:rPr>
        <w:t>e</w:t>
      </w:r>
      <w:r w:rsidRPr="00BB59F0">
        <w:rPr>
          <w:rFonts w:ascii="Tahoma" w:hAnsi="Tahoma" w:cs="Tahoma"/>
          <w:smallCaps/>
          <w:sz w:val="22"/>
          <w:szCs w:val="22"/>
          <w:u w:val="single"/>
        </w:rPr>
        <w:t>ia Geral de Debenturistas</w:t>
      </w:r>
      <w:bookmarkEnd w:id="518"/>
    </w:p>
    <w:p w:rsidR="00880FA8" w:rsidRPr="00BB59F0" w:rsidP="003C09DF" w14:paraId="0B3523D0" w14:textId="77777777">
      <w:pPr>
        <w:widowControl w:val="0"/>
        <w:numPr>
          <w:ilvl w:val="1"/>
          <w:numId w:val="76"/>
        </w:numPr>
        <w:spacing w:line="320" w:lineRule="exact"/>
        <w:ind w:left="0" w:firstLine="0"/>
        <w:jc w:val="both"/>
        <w:rPr>
          <w:rFonts w:ascii="Tahoma" w:hAnsi="Tahoma" w:cs="Tahoma"/>
          <w:sz w:val="22"/>
          <w:szCs w:val="22"/>
        </w:rPr>
      </w:pPr>
      <w:bookmarkStart w:id="519" w:name="_Ref379625198"/>
      <w:r w:rsidRPr="00BB59F0">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BB59F0" w:rsidR="009D19A2">
        <w:rPr>
          <w:rFonts w:ascii="Tahoma" w:hAnsi="Tahoma" w:cs="Tahoma"/>
          <w:sz w:val="22"/>
          <w:szCs w:val="22"/>
        </w:rPr>
        <w:t>.</w:t>
      </w:r>
      <w:bookmarkEnd w:id="519"/>
    </w:p>
    <w:p w:rsidR="00C52A05" w:rsidRPr="003C09DF" w:rsidP="003C09DF" w14:paraId="10ABABB2" w14:textId="77777777">
      <w:pPr>
        <w:pStyle w:val="ListParagraph"/>
        <w:numPr>
          <w:ilvl w:val="2"/>
          <w:numId w:val="76"/>
        </w:numPr>
        <w:spacing w:line="320" w:lineRule="exact"/>
        <w:jc w:val="both"/>
        <w:rPr>
          <w:rFonts w:ascii="Tahoma" w:hAnsi="Tahoma" w:cs="Tahoma"/>
          <w:sz w:val="22"/>
          <w:szCs w:val="22"/>
        </w:rPr>
      </w:pPr>
      <w:r w:rsidRPr="003C09DF">
        <w:rPr>
          <w:rFonts w:ascii="Tahoma" w:hAnsi="Tahoma" w:cs="Tahoma"/>
          <w:sz w:val="22"/>
          <w:szCs w:val="22"/>
        </w:rPr>
        <w:t>Os procedimentos previstos nesta Cláusula </w:t>
      </w:r>
      <w:r w:rsidR="00B31023">
        <w:rPr>
          <w:rFonts w:ascii="Tahoma" w:hAnsi="Tahoma" w:cs="Tahoma"/>
          <w:sz w:val="22"/>
          <w:szCs w:val="22"/>
        </w:rPr>
        <w:t>9</w:t>
      </w:r>
      <w:r w:rsidRPr="003C09DF" w:rsidR="00B31023">
        <w:rPr>
          <w:rFonts w:ascii="Tahoma" w:hAnsi="Tahoma" w:cs="Tahoma"/>
          <w:sz w:val="22"/>
          <w:szCs w:val="22"/>
        </w:rPr>
        <w:t xml:space="preserve"> </w:t>
      </w:r>
      <w:r w:rsidRPr="003C09DF">
        <w:rPr>
          <w:rFonts w:ascii="Tahoma" w:hAnsi="Tahoma" w:cs="Tahoma"/>
          <w:sz w:val="22"/>
          <w:szCs w:val="22"/>
        </w:rPr>
        <w:t>serão aplicáveis às assembleias gerais de Debenturistas, e os quóruns aqui previstos deverão ser calculados levando-se em consideração o total de Debêntures</w:t>
      </w:r>
      <w:r w:rsidR="00B31023">
        <w:rPr>
          <w:rFonts w:ascii="Tahoma" w:hAnsi="Tahoma" w:cs="Tahoma"/>
          <w:sz w:val="22"/>
          <w:szCs w:val="22"/>
        </w:rPr>
        <w:t xml:space="preserve"> em Circulação</w:t>
      </w:r>
      <w:r w:rsidRPr="003C09DF">
        <w:rPr>
          <w:rFonts w:ascii="Tahoma" w:hAnsi="Tahoma" w:cs="Tahoma"/>
          <w:sz w:val="22"/>
          <w:szCs w:val="22"/>
        </w:rPr>
        <w:t>.</w:t>
      </w:r>
    </w:p>
    <w:p w:rsidR="00880FA8" w:rsidRPr="00BB59F0" w:rsidP="003C09DF" w14:paraId="24E689EE"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assembleias gerais de Debenturistas</w:t>
      </w:r>
      <w:r w:rsidRPr="00BB59F0" w:rsidR="00C52A05">
        <w:rPr>
          <w:rFonts w:ascii="Tahoma" w:hAnsi="Tahoma" w:cs="Tahoma"/>
          <w:sz w:val="22"/>
          <w:szCs w:val="22"/>
        </w:rPr>
        <w:t>,</w:t>
      </w:r>
      <w:r w:rsidRPr="00BB59F0">
        <w:rPr>
          <w:rFonts w:ascii="Tahoma" w:hAnsi="Tahoma" w:cs="Tahoma"/>
          <w:sz w:val="22"/>
          <w:szCs w:val="22"/>
        </w:rPr>
        <w:t xml:space="preserve"> poderão ser convocadas pelo Agente Fiduciário, pela Companhia, por Debenturistas que representem, no mínimo, 10% (dez por cento) das Debêntures em </w:t>
      </w:r>
      <w:r w:rsidRPr="00BB59F0" w:rsidR="00FF17D9">
        <w:rPr>
          <w:rFonts w:ascii="Tahoma" w:hAnsi="Tahoma" w:cs="Tahoma"/>
          <w:sz w:val="22"/>
          <w:szCs w:val="22"/>
        </w:rPr>
        <w:t>Circulação</w:t>
      </w:r>
      <w:r w:rsidRPr="00BB59F0">
        <w:rPr>
          <w:rFonts w:ascii="Tahoma" w:hAnsi="Tahoma" w:cs="Tahoma"/>
          <w:sz w:val="22"/>
          <w:szCs w:val="22"/>
        </w:rPr>
        <w:t>, ou pela CVM.</w:t>
      </w:r>
    </w:p>
    <w:p w:rsidR="00880FA8" w:rsidRPr="00BB59F0" w:rsidP="003C09DF" w14:paraId="3B464721" w14:textId="77777777">
      <w:pPr>
        <w:widowControl w:val="0"/>
        <w:numPr>
          <w:ilvl w:val="1"/>
          <w:numId w:val="76"/>
        </w:numPr>
        <w:spacing w:line="320" w:lineRule="exact"/>
        <w:ind w:left="0" w:firstLine="0"/>
        <w:jc w:val="both"/>
        <w:rPr>
          <w:rFonts w:ascii="Tahoma" w:hAnsi="Tahoma" w:cs="Tahoma"/>
          <w:sz w:val="22"/>
          <w:szCs w:val="22"/>
        </w:rPr>
      </w:pPr>
      <w:bookmarkStart w:id="520" w:name="_Ref187755774"/>
      <w:r w:rsidRPr="00BB59F0">
        <w:rPr>
          <w:rFonts w:ascii="Tahoma" w:hAnsi="Tahoma" w:cs="Tahoma"/>
          <w:sz w:val="22"/>
          <w:szCs w:val="22"/>
        </w:rPr>
        <w:t>A convocação das assembleias gerais de Debenturistas</w:t>
      </w:r>
      <w:r w:rsidRPr="00BB59F0" w:rsidR="00C52A05">
        <w:rPr>
          <w:rFonts w:ascii="Tahoma" w:hAnsi="Tahoma" w:cs="Tahoma"/>
          <w:sz w:val="22"/>
          <w:szCs w:val="22"/>
        </w:rPr>
        <w:t xml:space="preserve">, </w:t>
      </w:r>
      <w:r w:rsidRPr="00BB59F0">
        <w:rPr>
          <w:rFonts w:ascii="Tahoma" w:hAnsi="Tahoma" w:cs="Tahoma"/>
          <w:sz w:val="22"/>
          <w:szCs w:val="22"/>
        </w:rPr>
        <w:t xml:space="preserve">dar-se-á mediante anúncio </w:t>
      </w:r>
      <w:r w:rsidRPr="00BB59F0">
        <w:rPr>
          <w:rFonts w:ascii="Tahoma" w:hAnsi="Tahoma" w:cs="Tahoma"/>
          <w:sz w:val="22"/>
          <w:szCs w:val="22"/>
        </w:rPr>
        <w:t>publicado pelo menos 3 (três) vezes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_Ref130286395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Pr>
          <w:rFonts w:ascii="Tahoma" w:hAnsi="Tahoma" w:cs="Tahoma"/>
          <w:sz w:val="22"/>
          <w:szCs w:val="22"/>
        </w:rPr>
        <w:t>, respeitadas outras regras relacionadas à publicação de a</w:t>
      </w:r>
      <w:r w:rsidRPr="00BB59F0" w:rsidR="005912D0">
        <w:rPr>
          <w:rFonts w:ascii="Tahoma" w:hAnsi="Tahoma" w:cs="Tahoma"/>
          <w:sz w:val="22"/>
          <w:szCs w:val="22"/>
        </w:rPr>
        <w:t>núncio de convocação de assemble</w:t>
      </w:r>
      <w:r w:rsidRPr="00BB59F0">
        <w:rPr>
          <w:rFonts w:ascii="Tahoma" w:hAnsi="Tahoma" w:cs="Tahoma"/>
          <w:sz w:val="22"/>
          <w:szCs w:val="22"/>
        </w:rPr>
        <w:t>ias gerais constantes da Lei das Sociedades por Ações, da regulamentação aplicável e desta Escritura de Emissão</w:t>
      </w:r>
      <w:r w:rsidRPr="00BB59F0" w:rsidR="000E4947">
        <w:rPr>
          <w:rFonts w:ascii="Tahoma" w:hAnsi="Tahoma" w:cs="Tahoma"/>
          <w:sz w:val="22"/>
          <w:szCs w:val="22"/>
        </w:rPr>
        <w:t>, ficando dispensada a convocação no caso da presença da totalidade dos Debenturistas</w:t>
      </w:r>
      <w:r w:rsidRPr="00BB59F0">
        <w:rPr>
          <w:rFonts w:ascii="Tahoma" w:hAnsi="Tahoma" w:cs="Tahoma"/>
          <w:sz w:val="22"/>
          <w:szCs w:val="22"/>
        </w:rPr>
        <w:t>.</w:t>
      </w:r>
      <w:bookmarkEnd w:id="520"/>
    </w:p>
    <w:p w:rsidR="00880FA8" w:rsidRPr="00BB59F0" w:rsidP="003C09DF" w14:paraId="12238466"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assembleias gerais de Debenturistas instalar-se-ão, em primeira convocação, com a presença de titulares de, no mínimo, metade das Debêntures em </w:t>
      </w:r>
      <w:r w:rsidRPr="00BB59F0" w:rsidR="00FF17D9">
        <w:rPr>
          <w:rFonts w:ascii="Tahoma" w:hAnsi="Tahoma" w:cs="Tahoma"/>
          <w:sz w:val="22"/>
          <w:szCs w:val="22"/>
        </w:rPr>
        <w:t>Circulação</w:t>
      </w:r>
      <w:r w:rsidRPr="00BB59F0">
        <w:rPr>
          <w:rFonts w:ascii="Tahoma" w:hAnsi="Tahoma" w:cs="Tahoma"/>
          <w:sz w:val="22"/>
          <w:szCs w:val="22"/>
        </w:rPr>
        <w:t xml:space="preserve">, e, em segunda convocação, com qualquer </w:t>
      </w:r>
      <w:r w:rsidRPr="00BB59F0" w:rsidR="00FE5E9D">
        <w:rPr>
          <w:rFonts w:ascii="Tahoma" w:hAnsi="Tahoma" w:cs="Tahoma"/>
          <w:sz w:val="22"/>
          <w:szCs w:val="22"/>
        </w:rPr>
        <w:t>quórum</w:t>
      </w:r>
      <w:r w:rsidRPr="00BB59F0">
        <w:rPr>
          <w:rFonts w:ascii="Tahoma" w:hAnsi="Tahoma" w:cs="Tahoma"/>
          <w:sz w:val="22"/>
          <w:szCs w:val="22"/>
        </w:rPr>
        <w:t>.</w:t>
      </w:r>
    </w:p>
    <w:p w:rsidR="00A57F06" w:rsidRPr="00BB59F0" w:rsidP="003C09DF" w14:paraId="779AF480"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presidência das assembleias gerais de Debenturistas caber</w:t>
      </w:r>
      <w:r w:rsidRPr="00BB59F0" w:rsidR="00B75BBB">
        <w:rPr>
          <w:rFonts w:ascii="Tahoma" w:hAnsi="Tahoma" w:cs="Tahoma"/>
          <w:sz w:val="22"/>
          <w:szCs w:val="22"/>
        </w:rPr>
        <w:t>á</w:t>
      </w:r>
      <w:r w:rsidRPr="00BB59F0">
        <w:rPr>
          <w:rFonts w:ascii="Tahoma" w:hAnsi="Tahoma" w:cs="Tahoma"/>
          <w:sz w:val="22"/>
          <w:szCs w:val="22"/>
        </w:rPr>
        <w:t xml:space="preserve"> ao Debenturista eleito por estes próprios ou àquele que for designado pela CVM</w:t>
      </w:r>
      <w:r w:rsidRPr="00BB59F0" w:rsidR="00880FA8">
        <w:rPr>
          <w:rFonts w:ascii="Tahoma" w:hAnsi="Tahoma" w:cs="Tahoma"/>
          <w:sz w:val="22"/>
          <w:szCs w:val="22"/>
        </w:rPr>
        <w:t>.</w:t>
      </w:r>
      <w:bookmarkStart w:id="521" w:name="_Ref130286717"/>
    </w:p>
    <w:p w:rsidR="00880FA8" w:rsidRPr="00BB59F0" w:rsidP="003C09DF" w14:paraId="0EA2BC3A"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Nas deliberações das assembleias gerais de Debenturistas, a cada </w:t>
      </w:r>
      <w:r w:rsidRPr="00BB59F0" w:rsidR="00BC69A2">
        <w:rPr>
          <w:rFonts w:ascii="Tahoma" w:hAnsi="Tahoma" w:cs="Tahoma"/>
          <w:sz w:val="22"/>
          <w:szCs w:val="22"/>
        </w:rPr>
        <w:t xml:space="preserve">uma das </w:t>
      </w:r>
      <w:r w:rsidRPr="00BB59F0">
        <w:rPr>
          <w:rFonts w:ascii="Tahoma" w:hAnsi="Tahoma" w:cs="Tahoma"/>
          <w:sz w:val="22"/>
          <w:szCs w:val="22"/>
        </w:rPr>
        <w:t>Debênture</w:t>
      </w:r>
      <w:r w:rsidRPr="00BB59F0" w:rsidR="00BC69A2">
        <w:rPr>
          <w:rFonts w:ascii="Tahoma" w:hAnsi="Tahoma" w:cs="Tahoma"/>
          <w:sz w:val="22"/>
          <w:szCs w:val="22"/>
        </w:rPr>
        <w:t>s</w:t>
      </w:r>
      <w:r w:rsidRPr="00BB59F0">
        <w:rPr>
          <w:rFonts w:ascii="Tahoma" w:hAnsi="Tahoma" w:cs="Tahoma"/>
          <w:sz w:val="22"/>
          <w:szCs w:val="22"/>
        </w:rPr>
        <w:t xml:space="preserve"> em </w:t>
      </w:r>
      <w:r w:rsidRPr="00BB59F0" w:rsidR="00FF17D9">
        <w:rPr>
          <w:rFonts w:ascii="Tahoma" w:hAnsi="Tahoma" w:cs="Tahoma"/>
          <w:sz w:val="22"/>
          <w:szCs w:val="22"/>
        </w:rPr>
        <w:t>Circulação</w:t>
      </w:r>
      <w:r w:rsidRPr="00BB59F0">
        <w:rPr>
          <w:rFonts w:ascii="Tahoma" w:hAnsi="Tahoma" w:cs="Tahoma"/>
          <w:sz w:val="22"/>
          <w:szCs w:val="22"/>
        </w:rPr>
        <w:t xml:space="preserve"> caberá um voto, admitida a constituição de mandatário</w:t>
      </w:r>
      <w:r w:rsidRPr="00BB59F0" w:rsidR="001126E5">
        <w:rPr>
          <w:rFonts w:ascii="Tahoma" w:hAnsi="Tahoma" w:cs="Tahoma"/>
          <w:sz w:val="22"/>
          <w:szCs w:val="22"/>
        </w:rPr>
        <w:t xml:space="preserve"> com poderes específicos para tanto</w:t>
      </w:r>
      <w:r w:rsidRPr="00BB59F0">
        <w:rPr>
          <w:rFonts w:ascii="Tahoma" w:hAnsi="Tahoma" w:cs="Tahoma"/>
          <w:sz w:val="22"/>
          <w:szCs w:val="22"/>
        </w:rPr>
        <w:t>, Debenturista ou não.</w:t>
      </w:r>
      <w:r w:rsidRPr="00BB59F0" w:rsidR="008771F4">
        <w:rPr>
          <w:rFonts w:ascii="Tahoma" w:hAnsi="Tahoma" w:cs="Tahoma"/>
          <w:sz w:val="22"/>
          <w:szCs w:val="22"/>
        </w:rPr>
        <w:t xml:space="preserve"> </w:t>
      </w:r>
      <w:r w:rsidRPr="00BB59F0" w:rsidR="00A57F06">
        <w:rPr>
          <w:rFonts w:ascii="Tahoma" w:hAnsi="Tahoma" w:cs="Tahoma"/>
          <w:sz w:val="22"/>
          <w:szCs w:val="22"/>
        </w:rPr>
        <w:t>Observado o disposto na Cláusula </w:t>
      </w:r>
      <w:r w:rsidRPr="00BB59F0" w:rsidR="00B31023">
        <w:rPr>
          <w:rFonts w:ascii="Tahoma" w:hAnsi="Tahoma" w:cs="Tahoma"/>
          <w:sz w:val="22"/>
          <w:szCs w:val="22"/>
        </w:rPr>
        <w:fldChar w:fldCharType="begin"/>
      </w:r>
      <w:r w:rsidRPr="00BB59F0" w:rsidR="00B31023">
        <w:rPr>
          <w:rFonts w:ascii="Tahoma" w:hAnsi="Tahoma" w:cs="Tahoma"/>
          <w:sz w:val="22"/>
          <w:szCs w:val="22"/>
        </w:rPr>
        <w:instrText xml:space="preserve"> REF _Ref379625198 \n \p \h  \* MERGEFORMAT </w:instrText>
      </w:r>
      <w:r w:rsidRPr="00BB59F0" w:rsidR="00B31023">
        <w:rPr>
          <w:rFonts w:ascii="Tahoma" w:hAnsi="Tahoma" w:cs="Tahoma"/>
          <w:sz w:val="22"/>
          <w:szCs w:val="22"/>
        </w:rPr>
        <w:fldChar w:fldCharType="separate"/>
      </w:r>
      <w:r w:rsidR="00B31023">
        <w:rPr>
          <w:rFonts w:ascii="Tahoma" w:hAnsi="Tahoma" w:cs="Tahoma"/>
          <w:sz w:val="22"/>
          <w:szCs w:val="22"/>
        </w:rPr>
        <w:t>9</w:t>
      </w:r>
      <w:r w:rsidRPr="00BB59F0" w:rsidR="00B31023">
        <w:rPr>
          <w:rFonts w:ascii="Tahoma" w:hAnsi="Tahoma" w:cs="Tahoma"/>
          <w:sz w:val="22"/>
          <w:szCs w:val="22"/>
        </w:rPr>
        <w:t>.1 acima</w:t>
      </w:r>
      <w:r w:rsidRPr="00BB59F0" w:rsidR="00B31023">
        <w:rPr>
          <w:rFonts w:ascii="Tahoma" w:hAnsi="Tahoma" w:cs="Tahoma"/>
          <w:sz w:val="22"/>
          <w:szCs w:val="22"/>
        </w:rPr>
        <w:fldChar w:fldCharType="end"/>
      </w:r>
      <w:r w:rsidRPr="00BB59F0" w:rsidR="00A57F06">
        <w:rPr>
          <w:rFonts w:ascii="Tahoma" w:hAnsi="Tahoma" w:cs="Tahoma"/>
          <w:sz w:val="22"/>
          <w:szCs w:val="22"/>
        </w:rPr>
        <w:t xml:space="preserve"> (e </w:t>
      </w:r>
      <w:r w:rsidRPr="00BB59F0" w:rsidR="00A57F06">
        <w:rPr>
          <w:rFonts w:ascii="Tahoma" w:hAnsi="Tahoma" w:cs="Tahoma"/>
          <w:sz w:val="22"/>
          <w:szCs w:val="22"/>
        </w:rPr>
        <w:t>subcláusulas</w:t>
      </w:r>
      <w:r w:rsidRPr="00BB59F0" w:rsidR="00A57F06">
        <w:rPr>
          <w:rFonts w:ascii="Tahoma" w:hAnsi="Tahoma" w:cs="Tahoma"/>
          <w:sz w:val="22"/>
          <w:szCs w:val="22"/>
        </w:rPr>
        <w:t xml:space="preserve">), e exceto </w:t>
      </w:r>
      <w:r w:rsidRPr="00BB59F0">
        <w:rPr>
          <w:rFonts w:ascii="Tahoma" w:hAnsi="Tahoma" w:cs="Tahoma"/>
          <w:sz w:val="22"/>
          <w:szCs w:val="22"/>
        </w:rPr>
        <w:t>pelo disposto na Cláusula </w:t>
      </w:r>
      <w:r w:rsidRPr="00BB59F0" w:rsidR="00B31023">
        <w:rPr>
          <w:rFonts w:ascii="Tahoma" w:hAnsi="Tahoma" w:cs="Tahoma"/>
          <w:sz w:val="22"/>
          <w:szCs w:val="22"/>
        </w:rPr>
        <w:fldChar w:fldCharType="begin"/>
      </w:r>
      <w:r w:rsidRPr="00BB59F0" w:rsidR="00B31023">
        <w:rPr>
          <w:rFonts w:ascii="Tahoma" w:hAnsi="Tahoma" w:cs="Tahoma"/>
          <w:sz w:val="22"/>
          <w:szCs w:val="22"/>
        </w:rPr>
        <w:instrText xml:space="preserve"> REF _Ref130286715 \r \p \h  \* MERGEFORMAT </w:instrText>
      </w:r>
      <w:r w:rsidRPr="00BB59F0" w:rsidR="00B31023">
        <w:rPr>
          <w:rFonts w:ascii="Tahoma" w:hAnsi="Tahoma" w:cs="Tahoma"/>
          <w:sz w:val="22"/>
          <w:szCs w:val="22"/>
        </w:rPr>
        <w:fldChar w:fldCharType="separate"/>
      </w:r>
      <w:r w:rsidR="00B31023">
        <w:rPr>
          <w:rFonts w:ascii="Tahoma" w:hAnsi="Tahoma" w:cs="Tahoma"/>
          <w:sz w:val="22"/>
          <w:szCs w:val="22"/>
        </w:rPr>
        <w:t>9</w:t>
      </w:r>
      <w:r w:rsidRPr="00BB59F0" w:rsidR="00B31023">
        <w:rPr>
          <w:rFonts w:ascii="Tahoma" w:hAnsi="Tahoma" w:cs="Tahoma"/>
          <w:sz w:val="22"/>
          <w:szCs w:val="22"/>
        </w:rPr>
        <w:t>.6.1 abaixo</w:t>
      </w:r>
      <w:r w:rsidRPr="00BB59F0" w:rsidR="00B31023">
        <w:rPr>
          <w:rFonts w:ascii="Tahoma" w:hAnsi="Tahoma" w:cs="Tahoma"/>
          <w:sz w:val="22"/>
          <w:szCs w:val="22"/>
        </w:rPr>
        <w:fldChar w:fldCharType="end"/>
      </w:r>
      <w:r w:rsidRPr="00BB59F0">
        <w:rPr>
          <w:rFonts w:ascii="Tahoma" w:hAnsi="Tahoma" w:cs="Tahoma"/>
          <w:sz w:val="22"/>
          <w:szCs w:val="22"/>
        </w:rPr>
        <w:t xml:space="preserve">, todas as deliberações a serem tomadas em assembleia geral de Debenturistas </w:t>
      </w:r>
      <w:r w:rsidRPr="00BB59F0" w:rsidR="00C90AEA">
        <w:rPr>
          <w:rFonts w:ascii="Tahoma" w:hAnsi="Tahoma" w:cs="Tahoma"/>
          <w:sz w:val="22"/>
          <w:szCs w:val="22"/>
        </w:rPr>
        <w:t xml:space="preserve">(inclusive aquelas relativas à renúncia ou ao perdão temporário a um Evento de Inadimplemento) </w:t>
      </w:r>
      <w:r w:rsidRPr="00BB59F0">
        <w:rPr>
          <w:rFonts w:ascii="Tahoma" w:hAnsi="Tahoma" w:cs="Tahoma"/>
          <w:sz w:val="22"/>
          <w:szCs w:val="22"/>
        </w:rPr>
        <w:t xml:space="preserve">dependerão de aprovação de Debenturistas representando, no mínimo, </w:t>
      </w:r>
      <w:r w:rsidRPr="00BB59F0" w:rsidR="00C207F8">
        <w:rPr>
          <w:rFonts w:ascii="Tahoma" w:hAnsi="Tahoma" w:cs="Tahoma"/>
          <w:sz w:val="22"/>
          <w:szCs w:val="22"/>
        </w:rPr>
        <w:t xml:space="preserve">50% (cinquenta por cento) mais </w:t>
      </w:r>
      <w:r w:rsidRPr="00BB59F0" w:rsidR="00EA052B">
        <w:rPr>
          <w:rFonts w:ascii="Tahoma" w:hAnsi="Tahoma" w:cs="Tahoma"/>
          <w:sz w:val="22"/>
          <w:szCs w:val="22"/>
        </w:rPr>
        <w:t>1 (um)</w:t>
      </w:r>
      <w:r w:rsidRPr="00BB59F0" w:rsidR="00C207F8">
        <w:rPr>
          <w:rFonts w:ascii="Tahoma" w:hAnsi="Tahoma" w:cs="Tahoma"/>
          <w:sz w:val="22"/>
          <w:szCs w:val="22"/>
        </w:rPr>
        <w:t xml:space="preserve"> </w:t>
      </w:r>
      <w:r w:rsidRPr="00BB59F0">
        <w:rPr>
          <w:rFonts w:ascii="Tahoma" w:hAnsi="Tahoma" w:cs="Tahoma"/>
          <w:sz w:val="22"/>
          <w:szCs w:val="22"/>
        </w:rPr>
        <w:t xml:space="preserve">das Debêntures em </w:t>
      </w:r>
      <w:r w:rsidRPr="00BB59F0" w:rsidR="00FF17D9">
        <w:rPr>
          <w:rFonts w:ascii="Tahoma" w:hAnsi="Tahoma" w:cs="Tahoma"/>
          <w:sz w:val="22"/>
          <w:szCs w:val="22"/>
        </w:rPr>
        <w:t>Circulação</w:t>
      </w:r>
      <w:r w:rsidRPr="00BB59F0">
        <w:rPr>
          <w:rFonts w:ascii="Tahoma" w:hAnsi="Tahoma" w:cs="Tahoma"/>
          <w:sz w:val="22"/>
          <w:szCs w:val="22"/>
        </w:rPr>
        <w:t>.</w:t>
      </w:r>
      <w:bookmarkEnd w:id="521"/>
    </w:p>
    <w:p w:rsidR="00880FA8" w:rsidRPr="005D6753" w:rsidP="005D6753" w14:paraId="141BBBF0" w14:textId="77777777">
      <w:pPr>
        <w:widowControl w:val="0"/>
        <w:spacing w:line="320" w:lineRule="exact"/>
        <w:jc w:val="both"/>
        <w:rPr>
          <w:rFonts w:ascii="Tahoma" w:hAnsi="Tahoma" w:cs="Tahoma"/>
          <w:sz w:val="22"/>
          <w:szCs w:val="22"/>
        </w:rPr>
      </w:pPr>
      <w:bookmarkStart w:id="522" w:name="_Ref130286715"/>
      <w:r>
        <w:rPr>
          <w:rFonts w:ascii="Tahoma" w:hAnsi="Tahoma" w:cs="Tahoma"/>
          <w:sz w:val="22"/>
          <w:szCs w:val="22"/>
        </w:rPr>
        <w:t>9.6.1.</w:t>
      </w:r>
      <w:r>
        <w:rPr>
          <w:rFonts w:ascii="Tahoma" w:hAnsi="Tahoma" w:cs="Tahoma"/>
          <w:sz w:val="22"/>
          <w:szCs w:val="22"/>
        </w:rPr>
        <w:tab/>
      </w:r>
      <w:r w:rsidRPr="005D6753" w:rsidR="005B6782">
        <w:rPr>
          <w:rFonts w:ascii="Tahoma" w:hAnsi="Tahoma" w:cs="Tahoma"/>
          <w:sz w:val="22"/>
          <w:szCs w:val="22"/>
        </w:rPr>
        <w:t xml:space="preserve">Não estão incluídos no </w:t>
      </w:r>
      <w:r w:rsidRPr="005D6753" w:rsidR="00FE5E9D">
        <w:rPr>
          <w:rFonts w:ascii="Tahoma" w:hAnsi="Tahoma" w:cs="Tahoma"/>
          <w:sz w:val="22"/>
          <w:szCs w:val="22"/>
        </w:rPr>
        <w:t>quórum</w:t>
      </w:r>
      <w:r w:rsidRPr="005D6753" w:rsidR="005B6782">
        <w:rPr>
          <w:rFonts w:ascii="Tahoma" w:hAnsi="Tahoma" w:cs="Tahoma"/>
          <w:sz w:val="22"/>
          <w:szCs w:val="22"/>
        </w:rPr>
        <w:t xml:space="preserve"> a que se refere a Cláusula </w:t>
      </w:r>
      <w:r w:rsidRPr="00B31023">
        <w:rPr>
          <w:rFonts w:ascii="Tahoma" w:hAnsi="Tahoma" w:cs="Tahoma"/>
          <w:sz w:val="22"/>
          <w:szCs w:val="22"/>
          <w:rPrChange w:id="523" w:author=" " w:date="2021-07-29T16:08:00Z">
            <w:rPr/>
          </w:rPrChange>
        </w:rPr>
        <w:fldChar w:fldCharType="begin"/>
      </w:r>
      <w:r w:rsidRPr="00B31023">
        <w:rPr>
          <w:rFonts w:ascii="Tahoma" w:hAnsi="Tahoma" w:cs="Tahoma"/>
          <w:sz w:val="22"/>
          <w:szCs w:val="22"/>
          <w:rPrChange w:id="524" w:author=" " w:date="2021-07-29T16:08:00Z">
            <w:rPr/>
          </w:rPrChange>
        </w:rPr>
        <w:instrText xml:space="preserve"> REF _Ref130286717 \r \p \h  \* MERGEFORMAT </w:instrText>
      </w:r>
      <w:r w:rsidRPr="00B31023">
        <w:rPr>
          <w:rFonts w:ascii="Tahoma" w:hAnsi="Tahoma" w:cs="Tahoma"/>
          <w:sz w:val="22"/>
          <w:szCs w:val="22"/>
          <w:rPrChange w:id="525" w:author=" " w:date="2021-07-29T16:08:00Z">
            <w:rPr/>
          </w:rPrChange>
        </w:rPr>
        <w:fldChar w:fldCharType="separate"/>
      </w:r>
      <w:r>
        <w:rPr>
          <w:rFonts w:ascii="Tahoma" w:hAnsi="Tahoma" w:cs="Tahoma"/>
          <w:sz w:val="22"/>
          <w:szCs w:val="22"/>
        </w:rPr>
        <w:t>9</w:t>
      </w:r>
      <w:r w:rsidRPr="00B31023">
        <w:rPr>
          <w:rFonts w:ascii="Tahoma" w:hAnsi="Tahoma" w:cs="Tahoma"/>
          <w:sz w:val="22"/>
          <w:szCs w:val="22"/>
          <w:rPrChange w:id="526" w:author=" " w:date="2021-07-29T16:08:00Z">
            <w:rPr/>
          </w:rPrChange>
        </w:rPr>
        <w:t>.5 acima</w:t>
      </w:r>
      <w:r w:rsidRPr="00B31023">
        <w:rPr>
          <w:rFonts w:ascii="Tahoma" w:hAnsi="Tahoma" w:cs="Tahoma"/>
          <w:sz w:val="22"/>
          <w:szCs w:val="22"/>
          <w:rPrChange w:id="527" w:author=" " w:date="2021-07-29T16:08:00Z">
            <w:rPr/>
          </w:rPrChange>
        </w:rPr>
        <w:fldChar w:fldCharType="end"/>
      </w:r>
      <w:r w:rsidRPr="005D6753" w:rsidR="005B6782">
        <w:rPr>
          <w:rFonts w:ascii="Tahoma" w:hAnsi="Tahoma" w:cs="Tahoma"/>
          <w:sz w:val="22"/>
          <w:szCs w:val="22"/>
        </w:rPr>
        <w:t>:</w:t>
      </w:r>
      <w:bookmarkEnd w:id="522"/>
    </w:p>
    <w:p w:rsidR="00433EA7" w:rsidRPr="003C09DF" w:rsidP="005D6753" w14:paraId="0705A8E1" w14:textId="77777777">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os </w:t>
      </w:r>
      <w:r w:rsidRPr="003C09DF" w:rsidR="00FE5E9D">
        <w:rPr>
          <w:rFonts w:ascii="Tahoma" w:hAnsi="Tahoma" w:cs="Tahoma"/>
          <w:sz w:val="22"/>
          <w:szCs w:val="22"/>
        </w:rPr>
        <w:t>quóruns</w:t>
      </w:r>
      <w:r w:rsidRPr="003C09DF">
        <w:rPr>
          <w:rFonts w:ascii="Tahoma" w:hAnsi="Tahoma" w:cs="Tahoma"/>
          <w:sz w:val="22"/>
          <w:szCs w:val="22"/>
        </w:rPr>
        <w:t xml:space="preserve"> expressamente previstos em outras Cláusulas desta Escritura de Emissão; e</w:t>
      </w:r>
      <w:r>
        <w:rPr>
          <w:rFonts w:ascii="Tahoma" w:hAnsi="Tahoma" w:cs="Tahoma"/>
          <w:sz w:val="22"/>
          <w:szCs w:val="22"/>
        </w:rPr>
        <w:t>,</w:t>
      </w:r>
    </w:p>
    <w:p w:rsidR="00880FA8" w:rsidRPr="003C09DF" w:rsidP="005D6753" w14:paraId="7F2C662C" w14:textId="77777777">
      <w:pPr>
        <w:pStyle w:val="ListParagraph"/>
        <w:widowControl w:val="0"/>
        <w:numPr>
          <w:ilvl w:val="3"/>
          <w:numId w:val="79"/>
        </w:numPr>
        <w:spacing w:line="320" w:lineRule="exact"/>
        <w:ind w:hanging="87"/>
        <w:contextualSpacing w:val="0"/>
        <w:jc w:val="both"/>
        <w:rPr>
          <w:rFonts w:ascii="Tahoma" w:hAnsi="Tahoma" w:cs="Tahoma"/>
          <w:sz w:val="22"/>
          <w:szCs w:val="22"/>
        </w:rPr>
      </w:pPr>
      <w:r w:rsidRPr="003C09DF">
        <w:rPr>
          <w:rFonts w:ascii="Tahoma" w:hAnsi="Tahoma" w:cs="Tahoma"/>
          <w:sz w:val="22"/>
          <w:szCs w:val="22"/>
        </w:rPr>
        <w:t xml:space="preserve">as alterações, que deverão ser aprovadas por Debenturistas representando, no mínimo, 90% (noventa por cento) das Debêntures em </w:t>
      </w:r>
      <w:r w:rsidRPr="003C09DF" w:rsidR="00FF17D9">
        <w:rPr>
          <w:rFonts w:ascii="Tahoma" w:hAnsi="Tahoma" w:cs="Tahoma"/>
          <w:sz w:val="22"/>
          <w:szCs w:val="22"/>
        </w:rPr>
        <w:t>Circulação</w:t>
      </w:r>
      <w:r w:rsidRPr="003C09DF" w:rsidR="00A57F06">
        <w:rPr>
          <w:rFonts w:ascii="Tahoma" w:hAnsi="Tahoma" w:cs="Tahoma"/>
          <w:sz w:val="22"/>
          <w:szCs w:val="22"/>
        </w:rPr>
        <w:t xml:space="preserve"> </w:t>
      </w:r>
      <w:r w:rsidRPr="003C09DF">
        <w:rPr>
          <w:rFonts w:ascii="Tahoma" w:hAnsi="Tahoma" w:cs="Tahoma"/>
          <w:sz w:val="22"/>
          <w:szCs w:val="22"/>
        </w:rPr>
        <w:t>(a) </w:t>
      </w:r>
      <w:r w:rsidRPr="003C09DF" w:rsidR="00CF3408">
        <w:rPr>
          <w:rFonts w:ascii="Tahoma" w:hAnsi="Tahoma" w:cs="Tahoma"/>
          <w:sz w:val="22"/>
          <w:szCs w:val="22"/>
        </w:rPr>
        <w:t xml:space="preserve">das disposições </w:t>
      </w:r>
      <w:r w:rsidRPr="003C09DF" w:rsidR="00072396">
        <w:rPr>
          <w:rFonts w:ascii="Tahoma" w:hAnsi="Tahoma" w:cs="Tahoma"/>
          <w:sz w:val="22"/>
          <w:szCs w:val="22"/>
        </w:rPr>
        <w:t>desta Cláusula</w:t>
      </w:r>
      <w:r w:rsidRPr="003C09DF" w:rsidR="00CF3408">
        <w:rPr>
          <w:rFonts w:ascii="Tahoma" w:hAnsi="Tahoma" w:cs="Tahoma"/>
          <w:sz w:val="22"/>
          <w:szCs w:val="22"/>
        </w:rPr>
        <w:t>; (b) </w:t>
      </w:r>
      <w:r w:rsidRPr="003C09DF" w:rsidR="00072396">
        <w:rPr>
          <w:rFonts w:ascii="Tahoma" w:hAnsi="Tahoma" w:cs="Tahoma"/>
          <w:sz w:val="22"/>
          <w:szCs w:val="22"/>
        </w:rPr>
        <w:t xml:space="preserve">de qualquer </w:t>
      </w:r>
      <w:r w:rsidRPr="003C09DF">
        <w:rPr>
          <w:rFonts w:ascii="Tahoma" w:hAnsi="Tahoma" w:cs="Tahoma"/>
          <w:sz w:val="22"/>
          <w:szCs w:val="22"/>
        </w:rPr>
        <w:t xml:space="preserve">dos </w:t>
      </w:r>
      <w:r w:rsidRPr="003C09DF" w:rsidR="00FE5E9D">
        <w:rPr>
          <w:rFonts w:ascii="Tahoma" w:hAnsi="Tahoma" w:cs="Tahoma"/>
          <w:sz w:val="22"/>
          <w:szCs w:val="22"/>
        </w:rPr>
        <w:t>quóruns</w:t>
      </w:r>
      <w:r w:rsidRPr="003C09DF">
        <w:rPr>
          <w:rFonts w:ascii="Tahoma" w:hAnsi="Tahoma" w:cs="Tahoma"/>
          <w:sz w:val="22"/>
          <w:szCs w:val="22"/>
        </w:rPr>
        <w:t xml:space="preserve"> previstos nesta Escritura de Emissão; (</w:t>
      </w:r>
      <w:r w:rsidRPr="003C09DF" w:rsidR="00CF3408">
        <w:rPr>
          <w:rFonts w:ascii="Tahoma" w:hAnsi="Tahoma" w:cs="Tahoma"/>
          <w:sz w:val="22"/>
          <w:szCs w:val="22"/>
        </w:rPr>
        <w:t>c</w:t>
      </w:r>
      <w:r w:rsidRPr="003C09DF">
        <w:rPr>
          <w:rFonts w:ascii="Tahoma" w:hAnsi="Tahoma" w:cs="Tahoma"/>
          <w:sz w:val="22"/>
          <w:szCs w:val="22"/>
        </w:rPr>
        <w:t xml:space="preserve">) da Remuneração, exceto pelo disposto na </w:t>
      </w:r>
      <w:r w:rsidRPr="003C09DF" w:rsidR="0060108D">
        <w:rPr>
          <w:rFonts w:ascii="Tahoma" w:hAnsi="Tahoma" w:cs="Tahoma"/>
          <w:sz w:val="22"/>
          <w:szCs w:val="22"/>
        </w:rPr>
        <w:t>Cláusula </w:t>
      </w:r>
      <w:r w:rsidRPr="003C09DF" w:rsidR="00C44D7A">
        <w:rPr>
          <w:rFonts w:ascii="Tahoma" w:hAnsi="Tahoma" w:cs="Tahoma"/>
          <w:sz w:val="22"/>
          <w:szCs w:val="22"/>
        </w:rPr>
        <w:fldChar w:fldCharType="begin"/>
      </w:r>
      <w:r w:rsidRPr="003C09DF" w:rsidR="00C44D7A">
        <w:rPr>
          <w:rFonts w:ascii="Tahoma" w:hAnsi="Tahoma" w:cs="Tahoma"/>
          <w:sz w:val="22"/>
          <w:szCs w:val="22"/>
        </w:rPr>
        <w:instrText xml:space="preserve"> REF _Ref522558153 \r \p \h  \* MERGEFORMAT </w:instrText>
      </w:r>
      <w:r w:rsidRPr="003C09DF" w:rsidR="00C44D7A">
        <w:rPr>
          <w:rFonts w:ascii="Tahoma" w:hAnsi="Tahoma" w:cs="Tahoma"/>
          <w:sz w:val="22"/>
          <w:szCs w:val="22"/>
        </w:rPr>
        <w:fldChar w:fldCharType="separate"/>
      </w:r>
      <w:r w:rsidR="00C44D7A">
        <w:rPr>
          <w:rFonts w:ascii="Tahoma" w:hAnsi="Tahoma" w:cs="Tahoma"/>
          <w:sz w:val="22"/>
          <w:szCs w:val="22"/>
        </w:rPr>
        <w:t>4.11.6</w:t>
      </w:r>
      <w:r w:rsidRPr="003C09DF" w:rsidR="00C44D7A">
        <w:rPr>
          <w:rFonts w:ascii="Tahoma" w:hAnsi="Tahoma" w:cs="Tahoma"/>
          <w:sz w:val="22"/>
          <w:szCs w:val="22"/>
        </w:rPr>
        <w:t xml:space="preserve"> acima</w:t>
      </w:r>
      <w:r w:rsidRPr="003C09DF" w:rsidR="00C44D7A">
        <w:rPr>
          <w:rFonts w:ascii="Tahoma" w:hAnsi="Tahoma" w:cs="Tahoma"/>
          <w:sz w:val="22"/>
          <w:szCs w:val="22"/>
        </w:rPr>
        <w:fldChar w:fldCharType="end"/>
      </w:r>
      <w:r w:rsidRPr="003C09DF" w:rsidR="00495F80">
        <w:rPr>
          <w:rFonts w:ascii="Tahoma" w:hAnsi="Tahoma" w:cs="Tahoma"/>
          <w:sz w:val="22"/>
          <w:szCs w:val="22"/>
        </w:rPr>
        <w:t>; (d) de quaisquer datas de pagamento de quaisquer valores previstos nesta Escritura de Emissão</w:t>
      </w:r>
      <w:r w:rsidRPr="003C09DF">
        <w:rPr>
          <w:rFonts w:ascii="Tahoma" w:hAnsi="Tahoma" w:cs="Tahoma"/>
          <w:sz w:val="22"/>
          <w:szCs w:val="22"/>
        </w:rPr>
        <w:t>; (</w:t>
      </w:r>
      <w:r w:rsidRPr="003C09DF" w:rsidR="00495F80">
        <w:rPr>
          <w:rFonts w:ascii="Tahoma" w:hAnsi="Tahoma" w:cs="Tahoma"/>
          <w:sz w:val="22"/>
          <w:szCs w:val="22"/>
        </w:rPr>
        <w:t>e</w:t>
      </w:r>
      <w:r w:rsidRPr="003C09DF">
        <w:rPr>
          <w:rFonts w:ascii="Tahoma" w:hAnsi="Tahoma" w:cs="Tahoma"/>
          <w:sz w:val="22"/>
          <w:szCs w:val="22"/>
        </w:rPr>
        <w:t>) </w:t>
      </w:r>
      <w:r w:rsidRPr="003C09DF" w:rsidR="00C95B85">
        <w:rPr>
          <w:rFonts w:ascii="Tahoma" w:hAnsi="Tahoma" w:cs="Tahoma"/>
          <w:sz w:val="22"/>
          <w:szCs w:val="22"/>
        </w:rPr>
        <w:t>do prazo de vigência</w:t>
      </w:r>
      <w:r w:rsidRPr="003C09DF" w:rsidR="00587FC3">
        <w:rPr>
          <w:rFonts w:ascii="Tahoma" w:hAnsi="Tahoma" w:cs="Tahoma"/>
          <w:sz w:val="22"/>
          <w:szCs w:val="22"/>
        </w:rPr>
        <w:t xml:space="preserve"> das Debêntures; (</w:t>
      </w:r>
      <w:r w:rsidRPr="003C09DF" w:rsidR="00495F80">
        <w:rPr>
          <w:rFonts w:ascii="Tahoma" w:hAnsi="Tahoma" w:cs="Tahoma"/>
          <w:sz w:val="22"/>
          <w:szCs w:val="22"/>
        </w:rPr>
        <w:t>f</w:t>
      </w:r>
      <w:r w:rsidRPr="003C09DF" w:rsidR="00587FC3">
        <w:rPr>
          <w:rFonts w:ascii="Tahoma" w:hAnsi="Tahoma" w:cs="Tahoma"/>
          <w:sz w:val="22"/>
          <w:szCs w:val="22"/>
        </w:rPr>
        <w:t>) </w:t>
      </w:r>
      <w:r w:rsidRPr="003C09DF">
        <w:rPr>
          <w:rFonts w:ascii="Tahoma" w:hAnsi="Tahoma" w:cs="Tahoma"/>
          <w:sz w:val="22"/>
          <w:szCs w:val="22"/>
        </w:rPr>
        <w:t xml:space="preserve">da espécie das Debêntures; </w:t>
      </w:r>
      <w:r w:rsidRPr="003C09DF" w:rsidR="005E34A2">
        <w:rPr>
          <w:rFonts w:ascii="Tahoma" w:hAnsi="Tahoma" w:cs="Tahoma"/>
          <w:sz w:val="22"/>
          <w:szCs w:val="22"/>
        </w:rPr>
        <w:t>(</w:t>
      </w:r>
      <w:r w:rsidRPr="003C09DF" w:rsidR="00495F80">
        <w:rPr>
          <w:rFonts w:ascii="Tahoma" w:hAnsi="Tahoma" w:cs="Tahoma"/>
          <w:sz w:val="22"/>
          <w:szCs w:val="22"/>
        </w:rPr>
        <w:t>g</w:t>
      </w:r>
      <w:r w:rsidRPr="003C09DF" w:rsidR="005E34A2">
        <w:rPr>
          <w:rFonts w:ascii="Tahoma" w:hAnsi="Tahoma" w:cs="Tahoma"/>
          <w:sz w:val="22"/>
          <w:szCs w:val="22"/>
        </w:rPr>
        <w:t>)</w:t>
      </w:r>
      <w:r w:rsidRPr="003C09DF" w:rsidR="00534536">
        <w:rPr>
          <w:rFonts w:ascii="Tahoma" w:hAnsi="Tahoma" w:cs="Tahoma"/>
          <w:sz w:val="22"/>
          <w:szCs w:val="22"/>
        </w:rPr>
        <w:t xml:space="preserve"> </w:t>
      </w:r>
      <w:r w:rsidRPr="003C09DF" w:rsidR="00FE4298">
        <w:rPr>
          <w:rFonts w:ascii="Tahoma" w:hAnsi="Tahoma" w:cs="Tahoma"/>
          <w:sz w:val="22"/>
          <w:szCs w:val="22"/>
        </w:rPr>
        <w:t xml:space="preserve">exclusão </w:t>
      </w:r>
      <w:r w:rsidRPr="003C09DF" w:rsidR="00764553">
        <w:rPr>
          <w:rFonts w:ascii="Tahoma" w:hAnsi="Tahoma" w:cs="Tahoma"/>
          <w:sz w:val="22"/>
          <w:szCs w:val="22"/>
        </w:rPr>
        <w:t xml:space="preserve">da </w:t>
      </w:r>
      <w:r w:rsidRPr="003C09DF" w:rsidR="00885ED4">
        <w:rPr>
          <w:rFonts w:ascii="Tahoma" w:hAnsi="Tahoma" w:cs="Tahoma"/>
          <w:sz w:val="22"/>
          <w:szCs w:val="22"/>
        </w:rPr>
        <w:t>Cessão Fiduciária</w:t>
      </w:r>
      <w:r w:rsidRPr="003C09DF" w:rsidR="009C639A">
        <w:rPr>
          <w:rFonts w:ascii="Tahoma" w:hAnsi="Tahoma" w:cs="Tahoma"/>
          <w:sz w:val="22"/>
          <w:szCs w:val="22"/>
        </w:rPr>
        <w:t xml:space="preserve">; </w:t>
      </w:r>
      <w:r w:rsidRPr="003C09DF">
        <w:rPr>
          <w:rFonts w:ascii="Tahoma" w:hAnsi="Tahoma" w:cs="Tahoma"/>
          <w:sz w:val="22"/>
          <w:szCs w:val="22"/>
        </w:rPr>
        <w:t>(</w:t>
      </w:r>
      <w:r w:rsidRPr="003C09DF" w:rsidR="00495F80">
        <w:rPr>
          <w:rFonts w:ascii="Tahoma" w:hAnsi="Tahoma" w:cs="Tahoma"/>
          <w:sz w:val="22"/>
          <w:szCs w:val="22"/>
        </w:rPr>
        <w:t>h</w:t>
      </w:r>
      <w:r w:rsidRPr="003C09DF">
        <w:rPr>
          <w:rFonts w:ascii="Tahoma" w:hAnsi="Tahoma" w:cs="Tahoma"/>
          <w:sz w:val="22"/>
          <w:szCs w:val="22"/>
        </w:rPr>
        <w:t>) da criação de evento de repactuação</w:t>
      </w:r>
      <w:r w:rsidRPr="003C09DF" w:rsidR="00495F80">
        <w:rPr>
          <w:rFonts w:ascii="Tahoma" w:hAnsi="Tahoma" w:cs="Tahoma"/>
          <w:sz w:val="22"/>
          <w:szCs w:val="22"/>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Pr="003C09DF" w:rsidR="00BB08C4">
        <w:rPr>
          <w:rFonts w:ascii="Tahoma" w:eastAsia="Arial Unicode MS" w:hAnsi="Tahoma" w:cs="Tahoma"/>
          <w:sz w:val="22"/>
          <w:szCs w:val="22"/>
        </w:rPr>
        <w:t>.</w:t>
      </w:r>
      <w:r w:rsidRPr="003C09DF" w:rsidR="00FE4298">
        <w:rPr>
          <w:rFonts w:ascii="Tahoma" w:eastAsia="Arial Unicode MS" w:hAnsi="Tahoma" w:cs="Tahoma"/>
          <w:sz w:val="22"/>
          <w:szCs w:val="22"/>
        </w:rPr>
        <w:t xml:space="preserve"> </w:t>
      </w:r>
    </w:p>
    <w:p w:rsidR="00C44C56" w:rsidRPr="00BB59F0" w:rsidP="003C09DF" w14:paraId="6558AD27"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deliberações tomadas pelos Debenturistas, no âmbito de sua competência legal, observado</w:t>
      </w:r>
      <w:r w:rsidRPr="00BB59F0" w:rsidR="004E66FE">
        <w:rPr>
          <w:rFonts w:ascii="Tahoma" w:hAnsi="Tahoma" w:cs="Tahoma"/>
          <w:sz w:val="22"/>
          <w:szCs w:val="22"/>
        </w:rPr>
        <w:t>s</w:t>
      </w:r>
      <w:r w:rsidRPr="00BB59F0">
        <w:rPr>
          <w:rFonts w:ascii="Tahoma" w:hAnsi="Tahoma" w:cs="Tahoma"/>
          <w:sz w:val="22"/>
          <w:szCs w:val="22"/>
        </w:rPr>
        <w:t xml:space="preserve"> os </w:t>
      </w:r>
      <w:r w:rsidRPr="00BB59F0" w:rsidR="00FE5E9D">
        <w:rPr>
          <w:rFonts w:ascii="Tahoma" w:hAnsi="Tahoma" w:cs="Tahoma"/>
          <w:sz w:val="22"/>
          <w:szCs w:val="22"/>
        </w:rPr>
        <w:t>quóruns</w:t>
      </w:r>
      <w:r w:rsidRPr="00BB59F0">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BB59F0" w:rsidP="003C09DF" w14:paraId="15F7A516"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Pr="00BB59F0" w:rsidR="000C3148">
        <w:rPr>
          <w:rFonts w:ascii="Tahoma" w:hAnsi="Tahoma" w:cs="Tahoma"/>
          <w:sz w:val="22"/>
          <w:szCs w:val="22"/>
        </w:rPr>
        <w:t>desta Escritura de Emissão e/ou dos demais Documentos das Obrigações Garantidas;</w:t>
      </w:r>
      <w:r w:rsidRPr="00BB59F0">
        <w:rPr>
          <w:rFonts w:ascii="Tahoma" w:hAnsi="Tahoma" w:cs="Tahoma"/>
          <w:sz w:val="22"/>
          <w:szCs w:val="22"/>
        </w:rPr>
        <w:t xml:space="preserve"> (iii)</w:t>
      </w:r>
      <w:r w:rsidRPr="00BB59F0" w:rsidR="000C3148">
        <w:rPr>
          <w:rFonts w:ascii="Tahoma" w:hAnsi="Tahoma" w:cs="Tahoma"/>
          <w:sz w:val="22"/>
          <w:szCs w:val="22"/>
        </w:rPr>
        <w:t> </w:t>
      </w:r>
      <w:r w:rsidRPr="00BB59F0">
        <w:rPr>
          <w:rFonts w:ascii="Tahoma" w:hAnsi="Tahoma" w:cs="Tahoma"/>
          <w:sz w:val="22"/>
          <w:szCs w:val="22"/>
        </w:rPr>
        <w:t xml:space="preserve">alterações </w:t>
      </w:r>
      <w:r w:rsidRPr="00BB59F0" w:rsidR="000C3148">
        <w:rPr>
          <w:rFonts w:ascii="Tahoma" w:hAnsi="Tahoma" w:cs="Tahoma"/>
          <w:sz w:val="22"/>
          <w:szCs w:val="22"/>
        </w:rPr>
        <w:t xml:space="preserve">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decorrência</w:t>
      </w:r>
      <w:r w:rsidRPr="00BB59F0">
        <w:rPr>
          <w:rFonts w:ascii="Tahoma" w:hAnsi="Tahoma" w:cs="Tahoma"/>
          <w:sz w:val="22"/>
          <w:szCs w:val="22"/>
        </w:rPr>
        <w:t xml:space="preserve"> de exigências formuladas pela CVM, pela B3 ou pela ANBIMA</w:t>
      </w:r>
      <w:r w:rsidRPr="00BB59F0" w:rsidR="000C3148">
        <w:rPr>
          <w:rFonts w:ascii="Tahoma" w:hAnsi="Tahoma" w:cs="Tahoma"/>
          <w:sz w:val="22"/>
          <w:szCs w:val="22"/>
        </w:rPr>
        <w:t>;</w:t>
      </w:r>
      <w:r w:rsidRPr="00BB59F0">
        <w:rPr>
          <w:rFonts w:ascii="Tahoma" w:hAnsi="Tahoma" w:cs="Tahoma"/>
          <w:sz w:val="22"/>
          <w:szCs w:val="22"/>
        </w:rPr>
        <w:t xml:space="preserve"> ou (iv)</w:t>
      </w:r>
      <w:r w:rsidRPr="00BB59F0" w:rsidR="000C3148">
        <w:rPr>
          <w:rFonts w:ascii="Tahoma" w:hAnsi="Tahoma" w:cs="Tahoma"/>
          <w:sz w:val="22"/>
          <w:szCs w:val="22"/>
        </w:rPr>
        <w:t xml:space="preserve"> alterações a esta Escritura de Emissão e/ou a qualquer dos demais Documentos das Obrigações Garantidas </w:t>
      </w:r>
      <w:r w:rsidRPr="00BB59F0">
        <w:rPr>
          <w:rFonts w:ascii="Tahoma" w:hAnsi="Tahoma" w:cs="Tahoma"/>
          <w:sz w:val="22"/>
          <w:szCs w:val="22"/>
        </w:rPr>
        <w:t xml:space="preserve">em </w:t>
      </w:r>
      <w:r w:rsidRPr="00BB59F0" w:rsidR="000C3148">
        <w:rPr>
          <w:rFonts w:ascii="Tahoma" w:hAnsi="Tahoma" w:cs="Tahoma"/>
          <w:sz w:val="22"/>
          <w:szCs w:val="22"/>
        </w:rPr>
        <w:t xml:space="preserve">decorrência </w:t>
      </w:r>
      <w:r w:rsidRPr="00BB59F0">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BB59F0" w:rsidR="000C3148">
        <w:rPr>
          <w:rFonts w:ascii="Tahoma" w:hAnsi="Tahoma" w:cs="Tahoma"/>
          <w:sz w:val="22"/>
          <w:szCs w:val="22"/>
        </w:rPr>
        <w:t> </w:t>
      </w:r>
      <w:r w:rsidRPr="00BB59F0">
        <w:rPr>
          <w:rFonts w:ascii="Tahoma" w:hAnsi="Tahoma" w:cs="Tahoma"/>
          <w:sz w:val="22"/>
          <w:szCs w:val="22"/>
        </w:rPr>
        <w:t xml:space="preserve">(i), (ii), (iii) e (iv) acima não possam acarretar qualquer prejuízo aos Debenturistas e/ou </w:t>
      </w:r>
      <w:r w:rsidRPr="00BB59F0" w:rsidR="000C3148">
        <w:rPr>
          <w:rFonts w:ascii="Tahoma" w:hAnsi="Tahoma" w:cs="Tahoma"/>
          <w:sz w:val="22"/>
          <w:szCs w:val="22"/>
        </w:rPr>
        <w:t>à</w:t>
      </w:r>
      <w:r w:rsidRPr="00BB59F0">
        <w:rPr>
          <w:rFonts w:ascii="Tahoma" w:hAnsi="Tahoma" w:cs="Tahoma"/>
          <w:sz w:val="22"/>
          <w:szCs w:val="22"/>
        </w:rPr>
        <w:t xml:space="preserve"> Companhia ou qualquer alteração no fluxo das Debêntures, e desde que não haja qualquer custo ou despesa adicional para os Debenturistas</w:t>
      </w:r>
      <w:r w:rsidRPr="00BB59F0" w:rsidR="000C3148">
        <w:rPr>
          <w:rFonts w:ascii="Tahoma" w:hAnsi="Tahoma" w:cs="Tahoma"/>
          <w:sz w:val="22"/>
          <w:szCs w:val="22"/>
        </w:rPr>
        <w:t>.</w:t>
      </w:r>
    </w:p>
    <w:p w:rsidR="00880FA8" w:rsidRPr="00BB59F0" w:rsidP="003C09DF" w14:paraId="5884F064"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O Agente Fiduciário deverá comparecer às assembl</w:t>
      </w:r>
      <w:r w:rsidRPr="00BB59F0" w:rsidR="00A24408">
        <w:rPr>
          <w:rFonts w:ascii="Tahoma" w:hAnsi="Tahoma" w:cs="Tahoma"/>
          <w:sz w:val="22"/>
          <w:szCs w:val="22"/>
        </w:rPr>
        <w:t>e</w:t>
      </w:r>
      <w:r w:rsidRPr="00BB59F0">
        <w:rPr>
          <w:rFonts w:ascii="Tahoma" w:hAnsi="Tahoma" w:cs="Tahoma"/>
          <w:sz w:val="22"/>
          <w:szCs w:val="22"/>
        </w:rPr>
        <w:t>ias gerais de Debenturistas e prestar aos Debenturistas as informações que lhe forem solicitadas.</w:t>
      </w:r>
    </w:p>
    <w:p w:rsidR="00880FA8" w:rsidRPr="00BB59F0" w:rsidP="003C09DF" w14:paraId="7F071D64" w14:textId="77777777">
      <w:pPr>
        <w:widowControl w:val="0"/>
        <w:numPr>
          <w:ilvl w:val="1"/>
          <w:numId w:val="76"/>
        </w:numPr>
        <w:spacing w:line="320" w:lineRule="exact"/>
        <w:ind w:left="0" w:firstLine="0"/>
        <w:jc w:val="both"/>
        <w:rPr>
          <w:rFonts w:ascii="Tahoma" w:hAnsi="Tahoma" w:cs="Tahoma"/>
          <w:sz w:val="22"/>
          <w:szCs w:val="22"/>
        </w:rPr>
      </w:pPr>
      <w:bookmarkStart w:id="528" w:name="_Ref534176609"/>
      <w:r w:rsidRPr="00BB59F0">
        <w:rPr>
          <w:rFonts w:ascii="Tahoma" w:hAnsi="Tahoma" w:cs="Tahoma"/>
          <w:sz w:val="22"/>
          <w:szCs w:val="22"/>
        </w:rPr>
        <w:t>Aplica-se às assembl</w:t>
      </w:r>
      <w:r w:rsidRPr="00BB59F0" w:rsidR="00A24408">
        <w:rPr>
          <w:rFonts w:ascii="Tahoma" w:hAnsi="Tahoma" w:cs="Tahoma"/>
          <w:sz w:val="22"/>
          <w:szCs w:val="22"/>
        </w:rPr>
        <w:t>e</w:t>
      </w:r>
      <w:r w:rsidRPr="00BB59F0">
        <w:rPr>
          <w:rFonts w:ascii="Tahoma" w:hAnsi="Tahoma" w:cs="Tahoma"/>
          <w:sz w:val="22"/>
          <w:szCs w:val="22"/>
        </w:rPr>
        <w:t>ias gerais de Debenturistas, no que couber, o disposto na Lei das Sociedades por Ações, sobre a assembl</w:t>
      </w:r>
      <w:r w:rsidRPr="00BB59F0" w:rsidR="00A24408">
        <w:rPr>
          <w:rFonts w:ascii="Tahoma" w:hAnsi="Tahoma" w:cs="Tahoma"/>
          <w:sz w:val="22"/>
          <w:szCs w:val="22"/>
        </w:rPr>
        <w:t>e</w:t>
      </w:r>
      <w:r w:rsidRPr="00BB59F0">
        <w:rPr>
          <w:rFonts w:ascii="Tahoma" w:hAnsi="Tahoma" w:cs="Tahoma"/>
          <w:sz w:val="22"/>
          <w:szCs w:val="22"/>
        </w:rPr>
        <w:t>ia geral de acionistas.</w:t>
      </w:r>
    </w:p>
    <w:p w:rsidR="00BE0E2B" w:rsidRPr="00BB59F0" w:rsidP="00BB59F0" w14:paraId="4EFF8934" w14:textId="77777777">
      <w:pPr>
        <w:widowControl w:val="0"/>
        <w:spacing w:line="320" w:lineRule="exact"/>
        <w:jc w:val="both"/>
        <w:rPr>
          <w:rFonts w:ascii="Tahoma" w:hAnsi="Tahoma" w:cs="Tahoma"/>
          <w:sz w:val="22"/>
          <w:szCs w:val="22"/>
        </w:rPr>
      </w:pPr>
    </w:p>
    <w:p w:rsidR="00880FA8" w:rsidRPr="00BB59F0" w:rsidP="003C09DF" w14:paraId="3C3F5DBE" w14:textId="77777777">
      <w:pPr>
        <w:widowControl w:val="0"/>
        <w:numPr>
          <w:ilvl w:val="0"/>
          <w:numId w:val="76"/>
        </w:numPr>
        <w:spacing w:line="320" w:lineRule="exact"/>
        <w:jc w:val="both"/>
        <w:rPr>
          <w:rFonts w:ascii="Tahoma" w:hAnsi="Tahoma" w:cs="Tahoma"/>
          <w:smallCaps/>
          <w:sz w:val="22"/>
          <w:szCs w:val="22"/>
          <w:u w:val="single"/>
        </w:rPr>
      </w:pPr>
      <w:bookmarkStart w:id="529" w:name="_Ref147910921"/>
      <w:r w:rsidRPr="00BB59F0">
        <w:rPr>
          <w:rFonts w:ascii="Tahoma" w:hAnsi="Tahoma" w:cs="Tahoma"/>
          <w:smallCaps/>
          <w:sz w:val="22"/>
          <w:szCs w:val="22"/>
          <w:u w:val="single"/>
        </w:rPr>
        <w:t>Declarações da Companhia</w:t>
      </w:r>
      <w:bookmarkEnd w:id="529"/>
      <w:r w:rsidRPr="00BB59F0" w:rsidR="00FA4CBF">
        <w:rPr>
          <w:rFonts w:ascii="Tahoma" w:hAnsi="Tahoma" w:cs="Tahoma"/>
          <w:smallCaps/>
          <w:sz w:val="22"/>
          <w:szCs w:val="22"/>
          <w:u w:val="single"/>
        </w:rPr>
        <w:t xml:space="preserve"> e da Fiadora</w:t>
      </w:r>
      <w:r w:rsidRPr="00BB59F0" w:rsidR="005B2EFB">
        <w:rPr>
          <w:rFonts w:ascii="Tahoma" w:hAnsi="Tahoma" w:cs="Tahoma"/>
          <w:smallCaps/>
          <w:sz w:val="22"/>
          <w:szCs w:val="22"/>
          <w:u w:val="single"/>
        </w:rPr>
        <w:t xml:space="preserve"> </w:t>
      </w:r>
    </w:p>
    <w:p w:rsidR="00880FA8" w:rsidRPr="00BB59F0" w:rsidP="003C09DF" w14:paraId="65FC114C" w14:textId="77777777">
      <w:pPr>
        <w:widowControl w:val="0"/>
        <w:numPr>
          <w:ilvl w:val="1"/>
          <w:numId w:val="76"/>
        </w:numPr>
        <w:spacing w:line="320" w:lineRule="exact"/>
        <w:ind w:left="0" w:firstLine="0"/>
        <w:jc w:val="both"/>
        <w:rPr>
          <w:rFonts w:ascii="Tahoma" w:hAnsi="Tahoma" w:cs="Tahoma"/>
          <w:sz w:val="22"/>
          <w:szCs w:val="22"/>
        </w:rPr>
      </w:pPr>
      <w:bookmarkStart w:id="530" w:name="_Ref130286814"/>
      <w:r w:rsidRPr="00BB59F0">
        <w:rPr>
          <w:rFonts w:ascii="Tahoma" w:hAnsi="Tahoma" w:cs="Tahoma"/>
          <w:sz w:val="22"/>
          <w:szCs w:val="22"/>
        </w:rPr>
        <w:t>A Companhia</w:t>
      </w:r>
      <w:r w:rsidRPr="00BB59F0" w:rsidR="00FA4CBF">
        <w:rPr>
          <w:rFonts w:ascii="Tahoma" w:hAnsi="Tahoma" w:cs="Tahoma"/>
          <w:sz w:val="22"/>
          <w:szCs w:val="22"/>
        </w:rPr>
        <w:t xml:space="preserve"> e</w:t>
      </w:r>
      <w:r w:rsidRPr="00BB59F0" w:rsidR="007C1B81">
        <w:rPr>
          <w:rFonts w:ascii="Tahoma" w:hAnsi="Tahoma" w:cs="Tahoma"/>
          <w:sz w:val="22"/>
          <w:szCs w:val="22"/>
        </w:rPr>
        <w:t>/ou</w:t>
      </w:r>
      <w:r w:rsidRPr="00BB59F0" w:rsidR="00FA4CBF">
        <w:rPr>
          <w:rFonts w:ascii="Tahoma" w:hAnsi="Tahoma" w:cs="Tahoma"/>
          <w:sz w:val="22"/>
          <w:szCs w:val="22"/>
        </w:rPr>
        <w:t xml:space="preserve"> a Fiadora</w:t>
      </w:r>
      <w:r w:rsidRPr="00BB59F0" w:rsidR="0080423B">
        <w:rPr>
          <w:rFonts w:ascii="Tahoma" w:hAnsi="Tahoma" w:cs="Tahoma"/>
          <w:sz w:val="22"/>
          <w:szCs w:val="22"/>
        </w:rPr>
        <w:t>,</w:t>
      </w:r>
      <w:r w:rsidRPr="00BB59F0" w:rsidR="00FA4CBF">
        <w:rPr>
          <w:rFonts w:ascii="Tahoma" w:hAnsi="Tahoma" w:cs="Tahoma"/>
          <w:sz w:val="22"/>
          <w:szCs w:val="22"/>
        </w:rPr>
        <w:t xml:space="preserve"> conforme </w:t>
      </w:r>
      <w:r w:rsidRPr="00BB59F0" w:rsidR="00DB5762">
        <w:rPr>
          <w:rFonts w:ascii="Tahoma" w:hAnsi="Tahoma" w:cs="Tahoma"/>
          <w:sz w:val="22"/>
          <w:szCs w:val="22"/>
        </w:rPr>
        <w:t>o caso, na Data de Emissão e a cada Data de Integralização, declara</w:t>
      </w:r>
      <w:r w:rsidRPr="00BB59F0">
        <w:rPr>
          <w:rFonts w:ascii="Tahoma" w:hAnsi="Tahoma" w:cs="Tahoma"/>
          <w:sz w:val="22"/>
          <w:szCs w:val="22"/>
        </w:rPr>
        <w:t xml:space="preserve"> </w:t>
      </w:r>
      <w:r w:rsidRPr="00BB59F0" w:rsidR="007C1B81">
        <w:rPr>
          <w:rFonts w:ascii="Tahoma" w:hAnsi="Tahoma" w:cs="Tahoma"/>
          <w:sz w:val="22"/>
          <w:szCs w:val="22"/>
        </w:rPr>
        <w:t xml:space="preserve">com relação a si </w:t>
      </w:r>
      <w:r w:rsidRPr="00BB59F0">
        <w:rPr>
          <w:rFonts w:ascii="Tahoma" w:hAnsi="Tahoma" w:cs="Tahoma"/>
          <w:sz w:val="22"/>
          <w:szCs w:val="22"/>
        </w:rPr>
        <w:t>que:</w:t>
      </w:r>
      <w:bookmarkEnd w:id="528"/>
      <w:bookmarkEnd w:id="530"/>
    </w:p>
    <w:p w:rsidR="00880FA8" w:rsidRPr="00BB59F0" w:rsidP="003C09DF" w14:paraId="12307132"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é sociedade devidamente organizada, constituída e existente sob a forma de sociedade por ações</w:t>
      </w:r>
      <w:r w:rsidRPr="00BB59F0" w:rsidR="000E4947">
        <w:rPr>
          <w:rFonts w:ascii="Tahoma" w:hAnsi="Tahoma" w:cs="Tahoma"/>
          <w:sz w:val="22"/>
          <w:szCs w:val="22"/>
        </w:rPr>
        <w:t>, de acordo com as leis brasileiras</w:t>
      </w:r>
      <w:r w:rsidRPr="00BB59F0">
        <w:rPr>
          <w:rFonts w:ascii="Tahoma" w:hAnsi="Tahoma" w:cs="Tahoma"/>
          <w:sz w:val="22"/>
          <w:szCs w:val="22"/>
        </w:rPr>
        <w:t xml:space="preserve">, </w:t>
      </w:r>
      <w:r w:rsidRPr="00BB59F0" w:rsidR="00E30919">
        <w:rPr>
          <w:rFonts w:ascii="Tahoma" w:hAnsi="Tahoma" w:cs="Tahoma"/>
          <w:sz w:val="22"/>
          <w:szCs w:val="22"/>
        </w:rPr>
        <w:t>sem</w:t>
      </w:r>
      <w:r w:rsidRPr="00BB59F0">
        <w:rPr>
          <w:rFonts w:ascii="Tahoma" w:hAnsi="Tahoma" w:cs="Tahoma"/>
          <w:sz w:val="22"/>
          <w:szCs w:val="22"/>
        </w:rPr>
        <w:t xml:space="preserve"> registro de </w:t>
      </w:r>
      <w:r w:rsidRPr="00BB59F0" w:rsidR="003F237E">
        <w:rPr>
          <w:rFonts w:ascii="Tahoma" w:hAnsi="Tahoma" w:cs="Tahoma"/>
          <w:sz w:val="22"/>
          <w:szCs w:val="22"/>
        </w:rPr>
        <w:t>emissor de valores mobiliários</w:t>
      </w:r>
      <w:r w:rsidRPr="00BB59F0">
        <w:rPr>
          <w:rFonts w:ascii="Tahoma" w:hAnsi="Tahoma" w:cs="Tahoma"/>
          <w:sz w:val="22"/>
          <w:szCs w:val="22"/>
        </w:rPr>
        <w:t xml:space="preserve"> perante a CVM;</w:t>
      </w:r>
    </w:p>
    <w:p w:rsidR="00687BAE" w:rsidRPr="00BB59F0" w:rsidP="003C09DF" w14:paraId="677343CF" w14:textId="77777777">
      <w:pPr>
        <w:widowControl w:val="0"/>
        <w:numPr>
          <w:ilvl w:val="2"/>
          <w:numId w:val="76"/>
        </w:numPr>
        <w:spacing w:line="320" w:lineRule="exact"/>
        <w:ind w:hanging="11"/>
        <w:jc w:val="both"/>
        <w:rPr>
          <w:rFonts w:ascii="Tahoma" w:hAnsi="Tahoma" w:cs="Tahoma"/>
          <w:sz w:val="22"/>
          <w:szCs w:val="22"/>
        </w:rPr>
      </w:pPr>
      <w:bookmarkStart w:id="531" w:name="_Ref130286824"/>
      <w:r w:rsidRPr="00BB59F0">
        <w:rPr>
          <w:rFonts w:ascii="Tahoma" w:hAnsi="Tahoma" w:cs="Tahoma"/>
          <w:sz w:val="22"/>
          <w:szCs w:val="22"/>
        </w:rPr>
        <w:t>está</w:t>
      </w:r>
      <w:r w:rsidRPr="00BB59F0" w:rsidR="00B72EED">
        <w:rPr>
          <w:rFonts w:ascii="Tahoma" w:hAnsi="Tahoma" w:cs="Tahoma"/>
          <w:sz w:val="22"/>
          <w:szCs w:val="22"/>
        </w:rPr>
        <w:t xml:space="preserve"> </w:t>
      </w:r>
      <w:r w:rsidRPr="00BB59F0" w:rsidR="0080423B">
        <w:rPr>
          <w:rFonts w:ascii="Tahoma" w:hAnsi="Tahoma" w:cs="Tahoma"/>
          <w:sz w:val="22"/>
          <w:szCs w:val="22"/>
        </w:rPr>
        <w:t>devidamente autorizad</w:t>
      </w:r>
      <w:r w:rsidRPr="00BB59F0" w:rsidR="004764CA">
        <w:rPr>
          <w:rFonts w:ascii="Tahoma" w:hAnsi="Tahoma" w:cs="Tahoma"/>
          <w:sz w:val="22"/>
          <w:szCs w:val="22"/>
        </w:rPr>
        <w:t>a</w:t>
      </w:r>
      <w:r w:rsidRPr="00BB59F0" w:rsidR="00CE4305">
        <w:rPr>
          <w:rFonts w:ascii="Tahoma" w:hAnsi="Tahoma" w:cs="Tahoma"/>
          <w:sz w:val="22"/>
          <w:szCs w:val="22"/>
        </w:rPr>
        <w:t xml:space="preserve"> e </w:t>
      </w:r>
      <w:r w:rsidRPr="00BB59F0">
        <w:rPr>
          <w:rFonts w:ascii="Tahoma" w:hAnsi="Tahoma" w:cs="Tahoma"/>
          <w:sz w:val="22"/>
          <w:szCs w:val="22"/>
        </w:rPr>
        <w:t>obteve</w:t>
      </w:r>
      <w:r w:rsidRPr="00BB59F0" w:rsidR="00B72EED">
        <w:rPr>
          <w:rFonts w:ascii="Tahoma" w:hAnsi="Tahoma" w:cs="Tahoma"/>
          <w:sz w:val="22"/>
          <w:szCs w:val="22"/>
        </w:rPr>
        <w:t xml:space="preserve"> </w:t>
      </w:r>
      <w:r w:rsidRPr="00BB59F0">
        <w:rPr>
          <w:rFonts w:ascii="Tahoma" w:hAnsi="Tahoma" w:cs="Tahoma"/>
          <w:sz w:val="22"/>
          <w:szCs w:val="22"/>
        </w:rPr>
        <w:t>todas as autorizações, inclusive</w:t>
      </w:r>
      <w:r w:rsidRPr="00BB59F0" w:rsidR="006A4DAB">
        <w:rPr>
          <w:rFonts w:ascii="Tahoma" w:hAnsi="Tahoma" w:cs="Tahoma"/>
          <w:sz w:val="22"/>
          <w:szCs w:val="22"/>
        </w:rPr>
        <w:t>, conforme aplicável,</w:t>
      </w:r>
      <w:r w:rsidRPr="00BB59F0">
        <w:rPr>
          <w:rFonts w:ascii="Tahoma" w:hAnsi="Tahoma" w:cs="Tahoma"/>
          <w:sz w:val="22"/>
          <w:szCs w:val="22"/>
        </w:rPr>
        <w:t xml:space="preserve"> </w:t>
      </w:r>
      <w:r w:rsidRPr="00BB59F0" w:rsidR="009332DF">
        <w:rPr>
          <w:rFonts w:ascii="Tahoma" w:hAnsi="Tahoma" w:cs="Tahoma"/>
          <w:sz w:val="22"/>
          <w:szCs w:val="22"/>
        </w:rPr>
        <w:t xml:space="preserve">legais, </w:t>
      </w:r>
      <w:r w:rsidRPr="00BB59F0">
        <w:rPr>
          <w:rFonts w:ascii="Tahoma" w:hAnsi="Tahoma" w:cs="Tahoma"/>
          <w:sz w:val="22"/>
          <w:szCs w:val="22"/>
        </w:rPr>
        <w:t>societárias</w:t>
      </w:r>
      <w:r w:rsidRPr="00BB59F0" w:rsidR="00A17C25">
        <w:rPr>
          <w:rFonts w:ascii="Tahoma" w:hAnsi="Tahoma" w:cs="Tahoma"/>
          <w:sz w:val="22"/>
          <w:szCs w:val="22"/>
        </w:rPr>
        <w:t>,</w:t>
      </w:r>
      <w:r w:rsidRPr="00BB59F0" w:rsidR="00E14348">
        <w:rPr>
          <w:rFonts w:ascii="Tahoma" w:hAnsi="Tahoma" w:cs="Tahoma"/>
          <w:sz w:val="22"/>
          <w:szCs w:val="22"/>
        </w:rPr>
        <w:t xml:space="preserve"> </w:t>
      </w:r>
      <w:r w:rsidRPr="00BB59F0">
        <w:rPr>
          <w:rFonts w:ascii="Tahoma" w:hAnsi="Tahoma" w:cs="Tahoma"/>
          <w:sz w:val="22"/>
          <w:szCs w:val="22"/>
        </w:rPr>
        <w:t>regulatórias</w:t>
      </w:r>
      <w:r w:rsidRPr="00BB59F0" w:rsidR="00A17C25">
        <w:rPr>
          <w:rFonts w:ascii="Tahoma" w:hAnsi="Tahoma" w:cs="Tahoma"/>
          <w:sz w:val="22"/>
          <w:szCs w:val="22"/>
        </w:rPr>
        <w:t xml:space="preserve"> e</w:t>
      </w:r>
      <w:r w:rsidRPr="00BB59F0" w:rsidR="00764C56">
        <w:rPr>
          <w:rFonts w:ascii="Tahoma" w:hAnsi="Tahoma" w:cs="Tahoma"/>
          <w:sz w:val="22"/>
          <w:szCs w:val="22"/>
        </w:rPr>
        <w:t xml:space="preserve"> de terceiros</w:t>
      </w:r>
      <w:r w:rsidRPr="00BB59F0">
        <w:rPr>
          <w:rFonts w:ascii="Tahoma" w:hAnsi="Tahoma" w:cs="Tahoma"/>
          <w:sz w:val="22"/>
          <w:szCs w:val="22"/>
        </w:rPr>
        <w:t xml:space="preserve"> necessárias à celebração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ao cumprimento de todas as obrigações aqui</w:t>
      </w:r>
      <w:r w:rsidRPr="00BB59F0" w:rsidR="005B2EFB">
        <w:rPr>
          <w:rFonts w:ascii="Tahoma" w:hAnsi="Tahoma" w:cs="Tahoma"/>
          <w:sz w:val="22"/>
          <w:szCs w:val="22"/>
        </w:rPr>
        <w:t xml:space="preserve"> </w:t>
      </w:r>
      <w:r w:rsidRPr="00BB59F0" w:rsidR="00BF6D85">
        <w:rPr>
          <w:rFonts w:ascii="Tahoma" w:hAnsi="Tahoma" w:cs="Tahoma"/>
          <w:sz w:val="22"/>
          <w:szCs w:val="22"/>
        </w:rPr>
        <w:t xml:space="preserve">e ali </w:t>
      </w:r>
      <w:r w:rsidRPr="00BB59F0">
        <w:rPr>
          <w:rFonts w:ascii="Tahoma" w:hAnsi="Tahoma" w:cs="Tahoma"/>
          <w:sz w:val="22"/>
          <w:szCs w:val="22"/>
        </w:rPr>
        <w:t>previstas</w:t>
      </w:r>
      <w:r w:rsidRPr="00BB59F0" w:rsidR="00944A29">
        <w:rPr>
          <w:rFonts w:ascii="Tahoma" w:hAnsi="Tahoma" w:cs="Tahoma"/>
          <w:sz w:val="22"/>
          <w:szCs w:val="22"/>
        </w:rPr>
        <w:t xml:space="preserve"> e</w:t>
      </w:r>
      <w:r w:rsidRPr="00BB59F0" w:rsidR="004644F1">
        <w:rPr>
          <w:rFonts w:ascii="Tahoma" w:hAnsi="Tahoma" w:cs="Tahoma"/>
          <w:sz w:val="22"/>
          <w:szCs w:val="22"/>
        </w:rPr>
        <w:t>, conforme o caso,</w:t>
      </w:r>
      <w:r w:rsidRPr="00BB59F0" w:rsidR="00944A29">
        <w:rPr>
          <w:rFonts w:ascii="Tahoma" w:hAnsi="Tahoma" w:cs="Tahoma"/>
          <w:sz w:val="22"/>
          <w:szCs w:val="22"/>
        </w:rPr>
        <w:t xml:space="preserve"> à realização da Emissão e da Oferta</w:t>
      </w:r>
      <w:r w:rsidRPr="00BB59F0">
        <w:rPr>
          <w:rFonts w:ascii="Tahoma" w:hAnsi="Tahoma" w:cs="Tahoma"/>
          <w:sz w:val="22"/>
          <w:szCs w:val="22"/>
        </w:rPr>
        <w:t xml:space="preserve">, </w:t>
      </w:r>
      <w:r w:rsidRPr="00BB59F0" w:rsidR="00764C56">
        <w:rPr>
          <w:rFonts w:ascii="Tahoma" w:hAnsi="Tahoma" w:cs="Tahoma"/>
          <w:sz w:val="22"/>
          <w:szCs w:val="22"/>
        </w:rPr>
        <w:t xml:space="preserve">tendo sido plenamente satisfeitos </w:t>
      </w:r>
      <w:r w:rsidRPr="00BB59F0">
        <w:rPr>
          <w:rFonts w:ascii="Tahoma" w:hAnsi="Tahoma" w:cs="Tahoma"/>
          <w:sz w:val="22"/>
          <w:szCs w:val="22"/>
        </w:rPr>
        <w:t xml:space="preserve">todos os requisitos </w:t>
      </w:r>
      <w:r w:rsidRPr="00BB59F0" w:rsidR="009332DF">
        <w:rPr>
          <w:rFonts w:ascii="Tahoma" w:hAnsi="Tahoma" w:cs="Tahoma"/>
          <w:sz w:val="22"/>
          <w:szCs w:val="22"/>
        </w:rPr>
        <w:t>legais, societários</w:t>
      </w:r>
      <w:r w:rsidRPr="00BB59F0" w:rsidR="00A17C25">
        <w:rPr>
          <w:rFonts w:ascii="Tahoma" w:hAnsi="Tahoma" w:cs="Tahoma"/>
          <w:sz w:val="22"/>
          <w:szCs w:val="22"/>
        </w:rPr>
        <w:t>,</w:t>
      </w:r>
      <w:r w:rsidRPr="00BB59F0" w:rsidR="0038633B">
        <w:rPr>
          <w:rFonts w:ascii="Tahoma" w:hAnsi="Tahoma" w:cs="Tahoma"/>
          <w:sz w:val="22"/>
          <w:szCs w:val="22"/>
        </w:rPr>
        <w:t xml:space="preserve"> </w:t>
      </w:r>
      <w:r w:rsidRPr="00BB59F0" w:rsidR="009332DF">
        <w:rPr>
          <w:rFonts w:ascii="Tahoma" w:hAnsi="Tahoma" w:cs="Tahoma"/>
          <w:sz w:val="22"/>
          <w:szCs w:val="22"/>
        </w:rPr>
        <w:t xml:space="preserve">regulatórios </w:t>
      </w:r>
      <w:r w:rsidRPr="00BB59F0" w:rsidR="00764C56">
        <w:rPr>
          <w:rFonts w:ascii="Tahoma" w:hAnsi="Tahoma" w:cs="Tahoma"/>
          <w:sz w:val="22"/>
          <w:szCs w:val="22"/>
        </w:rPr>
        <w:t xml:space="preserve">e de terceiros </w:t>
      </w:r>
      <w:r w:rsidRPr="00BB59F0">
        <w:rPr>
          <w:rFonts w:ascii="Tahoma" w:hAnsi="Tahoma" w:cs="Tahoma"/>
          <w:sz w:val="22"/>
          <w:szCs w:val="22"/>
        </w:rPr>
        <w:t>necessários para tanto;</w:t>
      </w:r>
    </w:p>
    <w:p w:rsidR="00687BAE" w:rsidRPr="00BB59F0" w:rsidP="003C09DF" w14:paraId="4BFD4253"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os representantes legais d</w:t>
      </w:r>
      <w:r w:rsidRPr="00BB59F0" w:rsidR="00CA0D98">
        <w:rPr>
          <w:rFonts w:ascii="Tahoma" w:hAnsi="Tahoma" w:cs="Tahoma"/>
          <w:sz w:val="22"/>
          <w:szCs w:val="22"/>
        </w:rPr>
        <w:t>a</w:t>
      </w:r>
      <w:r w:rsidRPr="00BB59F0" w:rsidR="00CE4305">
        <w:rPr>
          <w:rFonts w:ascii="Tahoma" w:hAnsi="Tahoma" w:cs="Tahoma"/>
          <w:sz w:val="22"/>
          <w:szCs w:val="22"/>
        </w:rPr>
        <w:t xml:space="preserve">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e da Fiadora </w:t>
      </w:r>
      <w:r w:rsidRPr="00BB59F0">
        <w:rPr>
          <w:rFonts w:ascii="Tahoma" w:hAnsi="Tahoma" w:cs="Tahoma"/>
          <w:sz w:val="22"/>
          <w:szCs w:val="22"/>
        </w:rPr>
        <w:t xml:space="preserve">que assinam </w:t>
      </w:r>
      <w:r w:rsidRPr="00BB59F0" w:rsidR="00F01583">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têm</w:t>
      </w:r>
      <w:r w:rsidRPr="00BB59F0" w:rsidR="008E3A9A">
        <w:rPr>
          <w:rFonts w:ascii="Tahoma" w:hAnsi="Tahoma" w:cs="Tahoma"/>
          <w:sz w:val="22"/>
          <w:szCs w:val="22"/>
        </w:rPr>
        <w:t>, conforme o caso,</w:t>
      </w:r>
      <w:r w:rsidRPr="00BB59F0" w:rsidR="00010BE1">
        <w:rPr>
          <w:rFonts w:ascii="Tahoma" w:hAnsi="Tahoma" w:cs="Tahoma"/>
          <w:sz w:val="22"/>
          <w:szCs w:val="22"/>
        </w:rPr>
        <w:t xml:space="preserve"> </w:t>
      </w:r>
      <w:r w:rsidRPr="00BB59F0">
        <w:rPr>
          <w:rFonts w:ascii="Tahoma" w:hAnsi="Tahoma" w:cs="Tahoma"/>
          <w:sz w:val="22"/>
          <w:szCs w:val="22"/>
        </w:rPr>
        <w:t xml:space="preserve">poderes </w:t>
      </w:r>
      <w:r w:rsidRPr="00BB59F0" w:rsidR="00010BE1">
        <w:rPr>
          <w:rFonts w:ascii="Tahoma" w:hAnsi="Tahoma" w:cs="Tahoma"/>
          <w:sz w:val="22"/>
          <w:szCs w:val="22"/>
        </w:rPr>
        <w:t>societários</w:t>
      </w:r>
      <w:r w:rsidRPr="00BB59F0">
        <w:rPr>
          <w:rFonts w:ascii="Tahoma" w:hAnsi="Tahoma" w:cs="Tahoma"/>
          <w:sz w:val="22"/>
          <w:szCs w:val="22"/>
        </w:rPr>
        <w:t xml:space="preserve"> e/ou </w:t>
      </w:r>
      <w:r w:rsidRPr="00BB59F0" w:rsidR="00395D7B">
        <w:rPr>
          <w:rFonts w:ascii="Tahoma" w:hAnsi="Tahoma" w:cs="Tahoma"/>
          <w:sz w:val="22"/>
          <w:szCs w:val="22"/>
        </w:rPr>
        <w:t xml:space="preserve">outorgados </w:t>
      </w:r>
      <w:r w:rsidRPr="00BB59F0">
        <w:rPr>
          <w:rFonts w:ascii="Tahoma" w:hAnsi="Tahoma" w:cs="Tahoma"/>
          <w:sz w:val="22"/>
          <w:szCs w:val="22"/>
        </w:rPr>
        <w:t>para assumir, em nome da Companhia</w:t>
      </w:r>
      <w:r w:rsidRPr="00BB59F0" w:rsidR="00FA4CBF">
        <w:rPr>
          <w:rFonts w:ascii="Tahoma" w:hAnsi="Tahoma" w:cs="Tahoma"/>
          <w:sz w:val="22"/>
          <w:szCs w:val="22"/>
        </w:rPr>
        <w:t xml:space="preserve"> ou da Fiadora, conforme o caso</w:t>
      </w:r>
      <w:r w:rsidRPr="00BB59F0">
        <w:rPr>
          <w:rFonts w:ascii="Tahoma" w:hAnsi="Tahoma" w:cs="Tahoma"/>
          <w:sz w:val="22"/>
          <w:szCs w:val="22"/>
        </w:rPr>
        <w:t xml:space="preserve">, as obrigações </w:t>
      </w:r>
      <w:r w:rsidRPr="00BB59F0" w:rsidR="00197AEB">
        <w:rPr>
          <w:rFonts w:ascii="Tahoma" w:hAnsi="Tahoma" w:cs="Tahoma"/>
          <w:sz w:val="22"/>
          <w:szCs w:val="22"/>
        </w:rPr>
        <w:t>aqui e ali</w:t>
      </w:r>
      <w:r w:rsidRPr="00BB59F0" w:rsidR="00634BAD">
        <w:rPr>
          <w:rFonts w:ascii="Tahoma" w:hAnsi="Tahoma" w:cs="Tahoma"/>
          <w:sz w:val="22"/>
          <w:szCs w:val="22"/>
        </w:rPr>
        <w:t xml:space="preserve"> </w:t>
      </w:r>
      <w:r w:rsidRPr="00BB59F0" w:rsidR="00197AEB">
        <w:rPr>
          <w:rFonts w:ascii="Tahoma" w:hAnsi="Tahoma" w:cs="Tahoma"/>
          <w:sz w:val="22"/>
          <w:szCs w:val="22"/>
        </w:rPr>
        <w:t>previstas</w:t>
      </w:r>
      <w:r w:rsidRPr="00BB59F0">
        <w:rPr>
          <w:rFonts w:ascii="Tahoma" w:hAnsi="Tahoma" w:cs="Tahoma"/>
          <w:sz w:val="22"/>
          <w:szCs w:val="22"/>
        </w:rPr>
        <w:t xml:space="preserve"> e, sendo mandatários, </w:t>
      </w:r>
      <w:r w:rsidRPr="00BB59F0" w:rsidR="000054CC">
        <w:rPr>
          <w:rFonts w:ascii="Tahoma" w:hAnsi="Tahoma" w:cs="Tahoma"/>
          <w:sz w:val="22"/>
          <w:szCs w:val="22"/>
        </w:rPr>
        <w:t xml:space="preserve">têm </w:t>
      </w:r>
      <w:r w:rsidRPr="00BB59F0">
        <w:rPr>
          <w:rFonts w:ascii="Tahoma" w:hAnsi="Tahoma" w:cs="Tahoma"/>
          <w:sz w:val="22"/>
          <w:szCs w:val="22"/>
        </w:rPr>
        <w:t xml:space="preserve">os poderes </w:t>
      </w:r>
      <w:r w:rsidRPr="00BB59F0">
        <w:rPr>
          <w:rFonts w:ascii="Tahoma" w:hAnsi="Tahoma" w:cs="Tahoma"/>
          <w:sz w:val="22"/>
          <w:szCs w:val="22"/>
        </w:rPr>
        <w:t>legitimamente outorgados, estando os respectivos mandatos em pleno vigor;</w:t>
      </w:r>
    </w:p>
    <w:p w:rsidR="00687BAE" w:rsidRPr="00BB59F0" w:rsidP="003C09DF" w14:paraId="4DE65A18"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os demais Documentos das Obrigações Garantidas</w:t>
      </w:r>
      <w:r w:rsidRPr="00BB59F0" w:rsidR="00634BAD">
        <w:rPr>
          <w:rFonts w:ascii="Tahoma" w:hAnsi="Tahoma" w:cs="Tahoma"/>
          <w:sz w:val="22"/>
          <w:szCs w:val="22"/>
        </w:rPr>
        <w:t xml:space="preserve"> </w:t>
      </w:r>
      <w:r w:rsidRPr="00BB59F0">
        <w:rPr>
          <w:rFonts w:ascii="Tahoma" w:hAnsi="Tahoma" w:cs="Tahoma"/>
          <w:sz w:val="22"/>
          <w:szCs w:val="22"/>
        </w:rPr>
        <w:t xml:space="preserve">e 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previstas constituem obrigações lícitas, válidas</w:t>
      </w:r>
      <w:r w:rsidRPr="00BB59F0" w:rsidR="00DF2522">
        <w:rPr>
          <w:rFonts w:ascii="Tahoma" w:hAnsi="Tahoma" w:cs="Tahoma"/>
          <w:sz w:val="22"/>
          <w:szCs w:val="22"/>
        </w:rPr>
        <w:t>,</w:t>
      </w:r>
      <w:r w:rsidRPr="00BB59F0">
        <w:rPr>
          <w:rFonts w:ascii="Tahoma" w:hAnsi="Tahoma" w:cs="Tahoma"/>
          <w:sz w:val="22"/>
          <w:szCs w:val="22"/>
        </w:rPr>
        <w:t xml:space="preserve"> vinculantes</w:t>
      </w:r>
      <w:r w:rsidRPr="00BB59F0" w:rsidR="00DF2522">
        <w:rPr>
          <w:rFonts w:ascii="Tahoma" w:hAnsi="Tahoma" w:cs="Tahoma"/>
          <w:sz w:val="22"/>
          <w:szCs w:val="22"/>
        </w:rPr>
        <w:t xml:space="preserve"> e eficazes</w:t>
      </w:r>
      <w:r w:rsidRPr="00BB59F0">
        <w:rPr>
          <w:rFonts w:ascii="Tahoma" w:hAnsi="Tahoma" w:cs="Tahoma"/>
          <w:sz w:val="22"/>
          <w:szCs w:val="22"/>
        </w:rPr>
        <w:t xml:space="preserve"> da Companhia</w:t>
      </w:r>
      <w:r w:rsidRPr="00BB59F0" w:rsidR="00FA4CBF">
        <w:rPr>
          <w:rFonts w:ascii="Tahoma" w:hAnsi="Tahoma" w:cs="Tahoma"/>
          <w:sz w:val="22"/>
          <w:szCs w:val="22"/>
        </w:rPr>
        <w:t xml:space="preserve"> e da Fiadora</w:t>
      </w:r>
      <w:r w:rsidRPr="00BB59F0">
        <w:rPr>
          <w:rFonts w:ascii="Tahoma" w:hAnsi="Tahoma" w:cs="Tahoma"/>
          <w:sz w:val="22"/>
          <w:szCs w:val="22"/>
        </w:rPr>
        <w:t>, exequíveis de acordo com os seus termos e condições;</w:t>
      </w:r>
    </w:p>
    <w:p w:rsidR="00D86726" w:rsidRPr="00BB59F0" w:rsidP="003C09DF" w14:paraId="191B32CC"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exceto pelo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_Ref330905317 \n \p \h </w:instrText>
      </w:r>
      <w:r w:rsidRPr="00BB59F0" w:rsidR="007645A7">
        <w:rPr>
          <w:rFonts w:ascii="Tahoma" w:hAnsi="Tahoma" w:cs="Tahoma"/>
          <w:sz w:val="22"/>
          <w:szCs w:val="22"/>
        </w:rPr>
        <w:instrText xml:space="preserve"> \* MERGEFORMAT </w:instrText>
      </w:r>
      <w:r w:rsidRPr="00BB59F0">
        <w:rPr>
          <w:rFonts w:ascii="Tahoma" w:hAnsi="Tahoma" w:cs="Tahoma"/>
          <w:sz w:val="22"/>
          <w:szCs w:val="22"/>
        </w:rPr>
        <w:fldChar w:fldCharType="separate"/>
      </w:r>
      <w:r w:rsidR="00433EA7">
        <w:rPr>
          <w:rFonts w:ascii="Tahoma" w:hAnsi="Tahoma" w:cs="Tahoma"/>
          <w:sz w:val="22"/>
          <w:szCs w:val="22"/>
        </w:rPr>
        <w:t>2</w:t>
      </w:r>
      <w:r w:rsidRPr="00BB59F0" w:rsidR="00154FDD">
        <w:rPr>
          <w:rFonts w:ascii="Tahoma" w:hAnsi="Tahoma" w:cs="Tahoma"/>
          <w:sz w:val="22"/>
          <w:szCs w:val="22"/>
        </w:rPr>
        <w:t xml:space="preserve"> acima</w:t>
      </w:r>
      <w:r w:rsidRPr="00BB59F0">
        <w:rPr>
          <w:rFonts w:ascii="Tahoma" w:hAnsi="Tahoma" w:cs="Tahoma"/>
          <w:sz w:val="22"/>
          <w:szCs w:val="22"/>
        </w:rPr>
        <w:fldChar w:fldCharType="end"/>
      </w:r>
      <w:r w:rsidRPr="00BB59F0">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BB59F0" w:rsidR="002D415E">
        <w:rPr>
          <w:rFonts w:ascii="Tahoma" w:hAnsi="Tahoma" w:cs="Tahoma"/>
          <w:sz w:val="22"/>
          <w:szCs w:val="22"/>
        </w:rPr>
        <w:t>dos demais Documentos das Obrigações Garantidas</w:t>
      </w:r>
      <w:r w:rsidRPr="00BB59F0" w:rsidR="00C76E49">
        <w:rPr>
          <w:rFonts w:ascii="Tahoma" w:hAnsi="Tahoma" w:cs="Tahoma"/>
          <w:sz w:val="22"/>
          <w:szCs w:val="22"/>
        </w:rPr>
        <w:t xml:space="preserve"> e, conforme o caso, à realização da Emissão e da Oferta</w:t>
      </w:r>
      <w:r w:rsidRPr="00BB59F0">
        <w:rPr>
          <w:rFonts w:ascii="Tahoma" w:hAnsi="Tahoma" w:cs="Tahoma"/>
          <w:sz w:val="22"/>
          <w:szCs w:val="22"/>
        </w:rPr>
        <w:t>;</w:t>
      </w:r>
    </w:p>
    <w:p w:rsidR="00687BAE" w:rsidRPr="00BB59F0" w:rsidP="003C09DF" w14:paraId="43787B0D"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a celebração, os termos e condições desta Escritura de Emissão</w:t>
      </w:r>
      <w:r w:rsidRPr="00BB59F0" w:rsidR="005B2EFB">
        <w:rPr>
          <w:rFonts w:ascii="Tahoma" w:hAnsi="Tahoma" w:cs="Tahoma"/>
          <w:sz w:val="22"/>
          <w:szCs w:val="22"/>
        </w:rPr>
        <w:t xml:space="preserve"> </w:t>
      </w:r>
      <w:r w:rsidRPr="00BB59F0" w:rsidR="00634BAD">
        <w:rPr>
          <w:rFonts w:ascii="Tahoma" w:hAnsi="Tahoma" w:cs="Tahoma"/>
          <w:sz w:val="22"/>
          <w:szCs w:val="22"/>
        </w:rPr>
        <w:t xml:space="preserve">e </w:t>
      </w:r>
      <w:r w:rsidRPr="00BB59F0" w:rsidR="002D415E">
        <w:rPr>
          <w:rFonts w:ascii="Tahoma" w:hAnsi="Tahoma" w:cs="Tahoma"/>
          <w:sz w:val="22"/>
          <w:szCs w:val="22"/>
        </w:rPr>
        <w:t>dos demais Documentos das Obrigações Garantidas</w:t>
      </w:r>
      <w:r w:rsidRPr="00BB59F0" w:rsidR="00634BAD">
        <w:rPr>
          <w:rFonts w:ascii="Tahoma" w:hAnsi="Tahoma" w:cs="Tahoma"/>
          <w:sz w:val="22"/>
          <w:szCs w:val="22"/>
        </w:rPr>
        <w:t xml:space="preserve"> </w:t>
      </w:r>
      <w:r w:rsidRPr="00BB59F0" w:rsidR="00944A29">
        <w:rPr>
          <w:rFonts w:ascii="Tahoma" w:hAnsi="Tahoma" w:cs="Tahoma"/>
          <w:sz w:val="22"/>
          <w:szCs w:val="22"/>
        </w:rPr>
        <w:t>e</w:t>
      </w:r>
      <w:r w:rsidRPr="00BB59F0">
        <w:rPr>
          <w:rFonts w:ascii="Tahoma" w:hAnsi="Tahoma" w:cs="Tahoma"/>
          <w:sz w:val="22"/>
          <w:szCs w:val="22"/>
        </w:rPr>
        <w:t xml:space="preserve"> o cumprimento das obrigações aqui </w:t>
      </w:r>
      <w:r w:rsidRPr="00BB59F0" w:rsidR="00BF6D85">
        <w:rPr>
          <w:rFonts w:ascii="Tahoma" w:hAnsi="Tahoma" w:cs="Tahoma"/>
          <w:sz w:val="22"/>
          <w:szCs w:val="22"/>
        </w:rPr>
        <w:t>e ali</w:t>
      </w:r>
      <w:r w:rsidRPr="00BB59F0" w:rsidR="00634BAD">
        <w:rPr>
          <w:rFonts w:ascii="Tahoma" w:hAnsi="Tahoma" w:cs="Tahoma"/>
          <w:sz w:val="22"/>
          <w:szCs w:val="22"/>
        </w:rPr>
        <w:t xml:space="preserve"> </w:t>
      </w:r>
      <w:r w:rsidRPr="00BB59F0">
        <w:rPr>
          <w:rFonts w:ascii="Tahoma" w:hAnsi="Tahoma" w:cs="Tahoma"/>
          <w:sz w:val="22"/>
          <w:szCs w:val="22"/>
        </w:rPr>
        <w:t xml:space="preserve">previstas e </w:t>
      </w:r>
      <w:r w:rsidRPr="00BB59F0" w:rsidR="006A4DAB">
        <w:rPr>
          <w:rFonts w:ascii="Tahoma" w:hAnsi="Tahoma" w:cs="Tahoma"/>
          <w:sz w:val="22"/>
          <w:szCs w:val="22"/>
        </w:rPr>
        <w:t>a realização d</w:t>
      </w:r>
      <w:r w:rsidRPr="00BB59F0" w:rsidR="00944A29">
        <w:rPr>
          <w:rFonts w:ascii="Tahoma" w:hAnsi="Tahoma" w:cs="Tahoma"/>
          <w:sz w:val="22"/>
          <w:szCs w:val="22"/>
        </w:rPr>
        <w:t xml:space="preserve">a Emissão </w:t>
      </w:r>
      <w:r w:rsidRPr="00BB59F0" w:rsidR="00A32C34">
        <w:rPr>
          <w:rFonts w:ascii="Tahoma" w:hAnsi="Tahoma" w:cs="Tahoma"/>
          <w:sz w:val="22"/>
          <w:szCs w:val="22"/>
        </w:rPr>
        <w:t xml:space="preserve">e </w:t>
      </w:r>
      <w:r w:rsidRPr="00BB59F0" w:rsidR="006A4DAB">
        <w:rPr>
          <w:rFonts w:ascii="Tahoma" w:hAnsi="Tahoma" w:cs="Tahoma"/>
          <w:sz w:val="22"/>
          <w:szCs w:val="22"/>
        </w:rPr>
        <w:t>d</w:t>
      </w:r>
      <w:r w:rsidRPr="00BB59F0">
        <w:rPr>
          <w:rFonts w:ascii="Tahoma" w:hAnsi="Tahoma" w:cs="Tahoma"/>
          <w:sz w:val="22"/>
          <w:szCs w:val="22"/>
        </w:rPr>
        <w:t xml:space="preserve">a Oferta (a) não infringem </w:t>
      </w:r>
      <w:r w:rsidRPr="00BB59F0" w:rsidR="009336F1">
        <w:rPr>
          <w:rFonts w:ascii="Tahoma" w:hAnsi="Tahoma" w:cs="Tahoma"/>
          <w:sz w:val="22"/>
          <w:szCs w:val="22"/>
        </w:rPr>
        <w:t>o</w:t>
      </w:r>
      <w:r w:rsidRPr="00BB59F0">
        <w:rPr>
          <w:rFonts w:ascii="Tahoma" w:hAnsi="Tahoma" w:cs="Tahoma"/>
          <w:sz w:val="22"/>
          <w:szCs w:val="22"/>
        </w:rPr>
        <w:t xml:space="preserve"> </w:t>
      </w:r>
      <w:r w:rsidRPr="00BB59F0" w:rsidR="00E25A1B">
        <w:rPr>
          <w:rFonts w:ascii="Tahoma" w:hAnsi="Tahoma" w:cs="Tahoma"/>
          <w:sz w:val="22"/>
          <w:szCs w:val="22"/>
        </w:rPr>
        <w:t xml:space="preserve">Estatuto Social </w:t>
      </w:r>
      <w:r w:rsidRPr="00BB59F0" w:rsidR="009336F1">
        <w:rPr>
          <w:rFonts w:ascii="Tahoma" w:hAnsi="Tahoma" w:cs="Tahoma"/>
          <w:sz w:val="22"/>
          <w:szCs w:val="22"/>
        </w:rPr>
        <w:t>da Companhia</w:t>
      </w:r>
      <w:r w:rsidRPr="00BB59F0" w:rsidR="00FA4CBF">
        <w:rPr>
          <w:rFonts w:ascii="Tahoma" w:hAnsi="Tahoma" w:cs="Tahoma"/>
          <w:sz w:val="22"/>
          <w:szCs w:val="22"/>
        </w:rPr>
        <w:t xml:space="preserve"> ou da Fiadora</w:t>
      </w:r>
      <w:r w:rsidRPr="00BB59F0">
        <w:rPr>
          <w:rFonts w:ascii="Tahoma" w:hAnsi="Tahoma" w:cs="Tahoma"/>
          <w:sz w:val="22"/>
          <w:szCs w:val="22"/>
        </w:rPr>
        <w:t xml:space="preserve">; (b) não infringem qualquer contrato ou </w:t>
      </w:r>
      <w:r w:rsidRPr="00BB59F0" w:rsidR="00F446F8">
        <w:rPr>
          <w:rFonts w:ascii="Tahoma" w:hAnsi="Tahoma" w:cs="Tahoma"/>
          <w:sz w:val="22"/>
          <w:szCs w:val="22"/>
        </w:rPr>
        <w:t>instrumento do qual a Companhia</w:t>
      </w:r>
      <w:r w:rsidRPr="00BB59F0" w:rsidR="00FA4CBF">
        <w:rPr>
          <w:rFonts w:ascii="Tahoma" w:hAnsi="Tahoma" w:cs="Tahoma"/>
          <w:sz w:val="22"/>
          <w:szCs w:val="22"/>
        </w:rPr>
        <w:t xml:space="preserve"> ou a Fiadora</w:t>
      </w:r>
      <w:r w:rsidRPr="00BB59F0" w:rsidR="00FF1E01">
        <w:rPr>
          <w:rFonts w:ascii="Tahoma" w:hAnsi="Tahoma" w:cs="Tahoma"/>
          <w:sz w:val="22"/>
          <w:szCs w:val="22"/>
        </w:rPr>
        <w:t xml:space="preserve"> </w:t>
      </w:r>
      <w:r w:rsidRPr="00BB59F0">
        <w:rPr>
          <w:rFonts w:ascii="Tahoma" w:hAnsi="Tahoma" w:cs="Tahoma"/>
          <w:sz w:val="22"/>
          <w:szCs w:val="22"/>
        </w:rPr>
        <w:t xml:space="preserve">seja parte </w:t>
      </w:r>
      <w:r w:rsidRPr="00BB59F0" w:rsidR="00F84261">
        <w:rPr>
          <w:rFonts w:ascii="Tahoma" w:hAnsi="Tahoma" w:cs="Tahoma"/>
          <w:sz w:val="22"/>
          <w:szCs w:val="22"/>
        </w:rPr>
        <w:t>e/</w:t>
      </w:r>
      <w:r w:rsidRPr="00BB59F0">
        <w:rPr>
          <w:rFonts w:ascii="Tahoma" w:hAnsi="Tahoma" w:cs="Tahoma"/>
          <w:sz w:val="22"/>
          <w:szCs w:val="22"/>
        </w:rPr>
        <w:t xml:space="preserve">ou </w:t>
      </w:r>
      <w:r w:rsidRPr="00BB59F0" w:rsidR="00A73B62">
        <w:rPr>
          <w:rFonts w:ascii="Tahoma" w:hAnsi="Tahoma" w:cs="Tahoma"/>
          <w:sz w:val="22"/>
          <w:szCs w:val="22"/>
        </w:rPr>
        <w:t>pel</w:t>
      </w:r>
      <w:r w:rsidRPr="00BB59F0">
        <w:rPr>
          <w:rFonts w:ascii="Tahoma" w:hAnsi="Tahoma" w:cs="Tahoma"/>
          <w:sz w:val="22"/>
          <w:szCs w:val="22"/>
        </w:rPr>
        <w:t>o qual qualquer de seus</w:t>
      </w:r>
      <w:r w:rsidRPr="00BB59F0" w:rsidR="00FD3FD4">
        <w:rPr>
          <w:rFonts w:ascii="Tahoma" w:hAnsi="Tahoma" w:cs="Tahoma"/>
          <w:sz w:val="22"/>
          <w:szCs w:val="22"/>
        </w:rPr>
        <w:t xml:space="preserve"> </w:t>
      </w:r>
      <w:r w:rsidRPr="00BB59F0" w:rsidR="009336F1">
        <w:rPr>
          <w:rFonts w:ascii="Tahoma" w:hAnsi="Tahoma" w:cs="Tahoma"/>
          <w:sz w:val="22"/>
          <w:szCs w:val="22"/>
        </w:rPr>
        <w:t xml:space="preserve">ativos </w:t>
      </w:r>
      <w:r w:rsidRPr="00BB59F0">
        <w:rPr>
          <w:rFonts w:ascii="Tahoma" w:hAnsi="Tahoma" w:cs="Tahoma"/>
          <w:sz w:val="22"/>
          <w:szCs w:val="22"/>
        </w:rPr>
        <w:t xml:space="preserve">esteja </w:t>
      </w:r>
      <w:r w:rsidRPr="00BB59F0" w:rsidR="009336F1">
        <w:rPr>
          <w:rFonts w:ascii="Tahoma" w:hAnsi="Tahoma" w:cs="Tahoma"/>
          <w:sz w:val="22"/>
          <w:szCs w:val="22"/>
        </w:rPr>
        <w:t>sujeito</w:t>
      </w:r>
      <w:r w:rsidRPr="00BB59F0" w:rsidR="00B44D18">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(c) não resultarão em (i) vencimento antecipado de qualquer obrigação estabelecida em </w:t>
      </w:r>
      <w:r w:rsidRPr="00BB59F0" w:rsidR="00F446F8">
        <w:rPr>
          <w:rFonts w:ascii="Tahoma" w:hAnsi="Tahoma" w:cs="Tahoma"/>
          <w:sz w:val="22"/>
          <w:szCs w:val="22"/>
        </w:rPr>
        <w:t>qualquer contrato ou instrumento do qual a Companhia</w:t>
      </w:r>
      <w:r w:rsidRPr="00BB59F0" w:rsidR="005B2EFB">
        <w:rPr>
          <w:rFonts w:ascii="Tahoma" w:hAnsi="Tahoma" w:cs="Tahoma"/>
          <w:sz w:val="22"/>
          <w:szCs w:val="22"/>
        </w:rPr>
        <w:t xml:space="preserve"> </w:t>
      </w:r>
      <w:r w:rsidRPr="00BB59F0" w:rsidR="00FA4CBF">
        <w:rPr>
          <w:rFonts w:ascii="Tahoma" w:hAnsi="Tahoma" w:cs="Tahoma"/>
          <w:sz w:val="22"/>
          <w:szCs w:val="22"/>
        </w:rPr>
        <w:t xml:space="preserve">ou a Fiadora </w:t>
      </w:r>
      <w:r w:rsidRPr="00BB59F0" w:rsidR="00F446F8">
        <w:rPr>
          <w:rFonts w:ascii="Tahoma" w:hAnsi="Tahoma" w:cs="Tahoma"/>
          <w:sz w:val="22"/>
          <w:szCs w:val="22"/>
        </w:rPr>
        <w:t xml:space="preserve">seja parte </w:t>
      </w:r>
      <w:r w:rsidRPr="00BB59F0" w:rsidR="007646A3">
        <w:rPr>
          <w:rFonts w:ascii="Tahoma" w:hAnsi="Tahoma" w:cs="Tahoma"/>
          <w:sz w:val="22"/>
          <w:szCs w:val="22"/>
        </w:rPr>
        <w:t>e/</w:t>
      </w:r>
      <w:r w:rsidRPr="00BB59F0" w:rsidR="00F446F8">
        <w:rPr>
          <w:rFonts w:ascii="Tahoma" w:hAnsi="Tahoma" w:cs="Tahoma"/>
          <w:sz w:val="22"/>
          <w:szCs w:val="22"/>
        </w:rPr>
        <w:t xml:space="preserve">ou </w:t>
      </w:r>
      <w:r w:rsidRPr="00BB59F0" w:rsidR="00A73B62">
        <w:rPr>
          <w:rFonts w:ascii="Tahoma" w:hAnsi="Tahoma" w:cs="Tahoma"/>
          <w:sz w:val="22"/>
          <w:szCs w:val="22"/>
        </w:rPr>
        <w:t>pel</w:t>
      </w:r>
      <w:r w:rsidRPr="00BB59F0" w:rsidR="00F446F8">
        <w:rPr>
          <w:rFonts w:ascii="Tahoma" w:hAnsi="Tahoma" w:cs="Tahoma"/>
          <w:sz w:val="22"/>
          <w:szCs w:val="22"/>
        </w:rPr>
        <w:t xml:space="preserve">o qual </w:t>
      </w:r>
      <w:r w:rsidRPr="00BB59F0" w:rsidR="00A73B62">
        <w:rPr>
          <w:rFonts w:ascii="Tahoma" w:hAnsi="Tahoma" w:cs="Tahoma"/>
          <w:sz w:val="22"/>
          <w:szCs w:val="22"/>
        </w:rPr>
        <w:t>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 esteja sujeito</w:t>
      </w:r>
      <w:r w:rsidRPr="00BB59F0" w:rsidR="00B44D18">
        <w:rPr>
          <w:rFonts w:ascii="Tahoma" w:hAnsi="Tahoma" w:cs="Tahoma"/>
          <w:sz w:val="22"/>
          <w:szCs w:val="22"/>
        </w:rPr>
        <w:t xml:space="preserve"> [para o qual não tenha sido obtido o respectivo consentimento (waiver)]</w:t>
      </w:r>
      <w:r w:rsidRPr="00BB59F0">
        <w:rPr>
          <w:rFonts w:ascii="Tahoma" w:hAnsi="Tahoma" w:cs="Tahoma"/>
          <w:sz w:val="22"/>
          <w:szCs w:val="22"/>
        </w:rPr>
        <w:t xml:space="preserve">; ou (ii) rescisão de qualquer desses contratos ou instrumentos; </w:t>
      </w:r>
      <w:r w:rsidRPr="00BB59F0" w:rsidR="0025463C">
        <w:rPr>
          <w:rFonts w:ascii="Tahoma" w:hAnsi="Tahoma" w:cs="Tahoma"/>
          <w:sz w:val="22"/>
          <w:szCs w:val="22"/>
        </w:rPr>
        <w:t>(d) não resultarão na criação de qualquer Ônus sobre qualquer ativo da Companhia</w:t>
      </w:r>
      <w:r w:rsidRPr="00BB59F0" w:rsidR="00FA4CBF">
        <w:rPr>
          <w:rFonts w:ascii="Tahoma" w:hAnsi="Tahoma" w:cs="Tahoma"/>
          <w:sz w:val="22"/>
          <w:szCs w:val="22"/>
        </w:rPr>
        <w:t xml:space="preserve"> ou da Fiadora</w:t>
      </w:r>
      <w:r w:rsidRPr="00BB59F0" w:rsidR="0025463C">
        <w:rPr>
          <w:rFonts w:ascii="Tahoma" w:hAnsi="Tahoma" w:cs="Tahoma"/>
          <w:sz w:val="22"/>
          <w:szCs w:val="22"/>
        </w:rPr>
        <w:t>, exceto</w:t>
      </w:r>
      <w:r w:rsidRPr="00BB59F0" w:rsidR="00A45F8B">
        <w:rPr>
          <w:rFonts w:ascii="Tahoma" w:hAnsi="Tahoma" w:cs="Tahoma"/>
          <w:sz w:val="22"/>
          <w:szCs w:val="22"/>
        </w:rPr>
        <w:t xml:space="preserve"> </w:t>
      </w:r>
      <w:r w:rsidRPr="00BB59F0" w:rsidR="003328D3">
        <w:rPr>
          <w:rFonts w:ascii="Tahoma" w:hAnsi="Tahoma" w:cs="Tahoma"/>
          <w:sz w:val="22"/>
          <w:szCs w:val="22"/>
        </w:rPr>
        <w:t xml:space="preserve">pela </w:t>
      </w:r>
      <w:r w:rsidRPr="00BB59F0" w:rsidR="00885ED4">
        <w:rPr>
          <w:rFonts w:ascii="Tahoma" w:hAnsi="Tahoma" w:cs="Tahoma"/>
          <w:sz w:val="22"/>
          <w:szCs w:val="22"/>
        </w:rPr>
        <w:t>Cessão Fiduciária</w:t>
      </w:r>
      <w:r w:rsidRPr="00BB59F0" w:rsidR="00FA4CBF">
        <w:rPr>
          <w:rFonts w:ascii="Tahoma" w:hAnsi="Tahoma" w:cs="Tahoma"/>
          <w:sz w:val="22"/>
          <w:szCs w:val="22"/>
        </w:rPr>
        <w:t xml:space="preserve"> com relação à Companhia</w:t>
      </w:r>
      <w:r w:rsidRPr="00BB59F0" w:rsidR="0025463C">
        <w:rPr>
          <w:rFonts w:ascii="Tahoma" w:hAnsi="Tahoma" w:cs="Tahoma"/>
          <w:sz w:val="22"/>
          <w:szCs w:val="22"/>
        </w:rPr>
        <w:t xml:space="preserve">; </w:t>
      </w:r>
      <w:r w:rsidRPr="00BB59F0">
        <w:rPr>
          <w:rFonts w:ascii="Tahoma" w:hAnsi="Tahoma" w:cs="Tahoma"/>
          <w:sz w:val="22"/>
          <w:szCs w:val="22"/>
        </w:rPr>
        <w:t>(</w:t>
      </w:r>
      <w:r w:rsidRPr="00BB59F0" w:rsidR="0025463C">
        <w:rPr>
          <w:rFonts w:ascii="Tahoma" w:hAnsi="Tahoma" w:cs="Tahoma"/>
          <w:sz w:val="22"/>
          <w:szCs w:val="22"/>
        </w:rPr>
        <w:t>e</w:t>
      </w:r>
      <w:r w:rsidRPr="00BB59F0">
        <w:rPr>
          <w:rFonts w:ascii="Tahoma" w:hAnsi="Tahoma" w:cs="Tahoma"/>
          <w:sz w:val="22"/>
          <w:szCs w:val="22"/>
        </w:rPr>
        <w:t>) não infringem qualquer disposição legal</w:t>
      </w:r>
      <w:r w:rsidRPr="00BB59F0" w:rsidR="009336F1">
        <w:rPr>
          <w:rFonts w:ascii="Tahoma" w:hAnsi="Tahoma" w:cs="Tahoma"/>
          <w:sz w:val="22"/>
          <w:szCs w:val="22"/>
        </w:rPr>
        <w:t xml:space="preserve"> ou regulamentar</w:t>
      </w:r>
      <w:r w:rsidRPr="00BB59F0">
        <w:rPr>
          <w:rFonts w:ascii="Tahoma" w:hAnsi="Tahoma" w:cs="Tahoma"/>
          <w:sz w:val="22"/>
          <w:szCs w:val="22"/>
        </w:rPr>
        <w:t xml:space="preserve"> a que a Companhia</w:t>
      </w:r>
      <w:r w:rsidRPr="00BB59F0" w:rsidR="00FA4CBF">
        <w:rPr>
          <w:rFonts w:ascii="Tahoma" w:hAnsi="Tahoma" w:cs="Tahoma"/>
          <w:sz w:val="22"/>
          <w:szCs w:val="22"/>
        </w:rPr>
        <w:t>, a Fiadora</w:t>
      </w:r>
      <w:r w:rsidRPr="00BB59F0" w:rsidR="005B2EFB">
        <w:rPr>
          <w:rFonts w:ascii="Tahoma" w:hAnsi="Tahoma" w:cs="Tahoma"/>
          <w:sz w:val="22"/>
          <w:szCs w:val="22"/>
        </w:rPr>
        <w:t xml:space="preserve"> </w:t>
      </w:r>
      <w:r w:rsidRPr="00BB59F0" w:rsidR="00FF1E01">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9336F1">
        <w:rPr>
          <w:rFonts w:ascii="Tahoma" w:hAnsi="Tahoma" w:cs="Tahoma"/>
          <w:sz w:val="22"/>
          <w:szCs w:val="22"/>
        </w:rPr>
        <w:t>ativos</w:t>
      </w:r>
      <w:r w:rsidRPr="00BB59F0">
        <w:rPr>
          <w:rFonts w:ascii="Tahoma" w:hAnsi="Tahoma" w:cs="Tahoma"/>
          <w:sz w:val="22"/>
          <w:szCs w:val="22"/>
        </w:rPr>
        <w:t xml:space="preserve"> esteja sujeito; e (</w:t>
      </w:r>
      <w:r w:rsidRPr="00BB59F0" w:rsidR="0025463C">
        <w:rPr>
          <w:rFonts w:ascii="Tahoma" w:hAnsi="Tahoma" w:cs="Tahoma"/>
          <w:sz w:val="22"/>
          <w:szCs w:val="22"/>
        </w:rPr>
        <w:t>f</w:t>
      </w:r>
      <w:r w:rsidRPr="00BB59F0">
        <w:rPr>
          <w:rFonts w:ascii="Tahoma" w:hAnsi="Tahoma" w:cs="Tahoma"/>
          <w:sz w:val="22"/>
          <w:szCs w:val="22"/>
        </w:rPr>
        <w:t>) não infringem qualquer ordem, decisão ou sentença administrativa, judicial ou arbitral que afete a Companhia</w:t>
      </w:r>
      <w:r w:rsidRPr="00BB59F0" w:rsidR="00FA4CBF">
        <w:rPr>
          <w:rFonts w:ascii="Tahoma" w:hAnsi="Tahoma" w:cs="Tahoma"/>
          <w:sz w:val="22"/>
          <w:szCs w:val="22"/>
        </w:rPr>
        <w:t>, a Fiadora</w:t>
      </w:r>
      <w:r w:rsidRPr="00BB59F0" w:rsidR="00FF1E01">
        <w:rPr>
          <w:rFonts w:ascii="Tahoma" w:hAnsi="Tahoma" w:cs="Tahoma"/>
          <w:sz w:val="22"/>
          <w:szCs w:val="22"/>
        </w:rPr>
        <w:t xml:space="preserve"> </w:t>
      </w:r>
      <w:r w:rsidRPr="00BB59F0" w:rsidR="000A200C">
        <w:rPr>
          <w:rFonts w:ascii="Tahoma" w:hAnsi="Tahoma" w:cs="Tahoma"/>
          <w:sz w:val="22"/>
          <w:szCs w:val="22"/>
        </w:rPr>
        <w:t>e/</w:t>
      </w:r>
      <w:r w:rsidRPr="00BB59F0">
        <w:rPr>
          <w:rFonts w:ascii="Tahoma" w:hAnsi="Tahoma" w:cs="Tahoma"/>
          <w:sz w:val="22"/>
          <w:szCs w:val="22"/>
        </w:rPr>
        <w:t>ou qualquer de seus</w:t>
      </w:r>
      <w:r w:rsidRPr="00BB59F0" w:rsidR="00FD3FD4">
        <w:rPr>
          <w:rFonts w:ascii="Tahoma" w:hAnsi="Tahoma" w:cs="Tahoma"/>
          <w:sz w:val="22"/>
          <w:szCs w:val="22"/>
        </w:rPr>
        <w:t xml:space="preserve"> </w:t>
      </w:r>
      <w:r w:rsidRPr="00BB59F0" w:rsidR="00A73B62">
        <w:rPr>
          <w:rFonts w:ascii="Tahoma" w:hAnsi="Tahoma" w:cs="Tahoma"/>
          <w:sz w:val="22"/>
          <w:szCs w:val="22"/>
        </w:rPr>
        <w:t>ativos</w:t>
      </w:r>
      <w:r w:rsidRPr="00BB59F0">
        <w:rPr>
          <w:rFonts w:ascii="Tahoma" w:hAnsi="Tahoma" w:cs="Tahoma"/>
          <w:sz w:val="22"/>
          <w:szCs w:val="22"/>
        </w:rPr>
        <w:t>;</w:t>
      </w:r>
      <w:r w:rsidRPr="00BB59F0" w:rsidR="00D16132">
        <w:rPr>
          <w:rFonts w:ascii="Tahoma" w:hAnsi="Tahoma" w:cs="Tahoma"/>
          <w:sz w:val="22"/>
          <w:szCs w:val="22"/>
        </w:rPr>
        <w:t xml:space="preserve"> </w:t>
      </w:r>
      <w:r w:rsidRPr="00BB59F0" w:rsidR="00D16132">
        <w:rPr>
          <w:rFonts w:ascii="Tahoma" w:hAnsi="Tahoma" w:cs="Tahoma"/>
          <w:sz w:val="22"/>
          <w:szCs w:val="22"/>
          <w:highlight w:val="yellow"/>
        </w:rPr>
        <w:t>[</w:t>
      </w:r>
      <w:r w:rsidRPr="00BB59F0" w:rsidR="00D16132">
        <w:rPr>
          <w:rFonts w:ascii="Tahoma" w:hAnsi="Tahoma" w:cs="Tahoma"/>
          <w:b/>
          <w:sz w:val="22"/>
          <w:szCs w:val="22"/>
          <w:highlight w:val="yellow"/>
        </w:rPr>
        <w:t>Nota MF:</w:t>
      </w:r>
      <w:r w:rsidRPr="00BB59F0" w:rsidR="00D16132">
        <w:rPr>
          <w:rFonts w:ascii="Tahoma" w:hAnsi="Tahoma" w:cs="Tahoma"/>
          <w:sz w:val="22"/>
          <w:szCs w:val="22"/>
          <w:highlight w:val="yellow"/>
        </w:rPr>
        <w:t xml:space="preserve"> A ser confirmado pela auditoria </w:t>
      </w:r>
      <w:r w:rsidRPr="00BB59F0" w:rsidR="00AF7964">
        <w:rPr>
          <w:rFonts w:ascii="Tahoma" w:hAnsi="Tahoma" w:cs="Tahoma"/>
          <w:sz w:val="22"/>
          <w:szCs w:val="22"/>
          <w:highlight w:val="yellow"/>
        </w:rPr>
        <w:t>se será necessária a realização de AGD da 1ª emissão de debentures da Companhia para aprovação de constituição de compartilhamento de garantia.]</w:t>
      </w:r>
    </w:p>
    <w:p w:rsidR="00B117B1" w:rsidRPr="00BB59F0" w:rsidP="003C09DF" w14:paraId="00156B62" w14:textId="77777777">
      <w:pPr>
        <w:widowControl w:val="0"/>
        <w:numPr>
          <w:ilvl w:val="2"/>
          <w:numId w:val="76"/>
        </w:numPr>
        <w:spacing w:line="320" w:lineRule="exact"/>
        <w:ind w:hanging="11"/>
        <w:jc w:val="both"/>
        <w:rPr>
          <w:rFonts w:ascii="Tahoma" w:hAnsi="Tahoma" w:cs="Tahoma"/>
          <w:sz w:val="22"/>
          <w:szCs w:val="22"/>
        </w:rPr>
      </w:pPr>
      <w:bookmarkStart w:id="532" w:name="_Hlk26203609"/>
      <w:r w:rsidRPr="00BB59F0">
        <w:rPr>
          <w:rFonts w:ascii="Tahoma" w:hAnsi="Tahoma" w:cs="Tahoma"/>
          <w:sz w:val="22"/>
          <w:szCs w:val="22"/>
        </w:rPr>
        <w:t xml:space="preserve">está adimplente </w:t>
      </w:r>
      <w:r w:rsidRPr="00BB59F0" w:rsidR="009744AA">
        <w:rPr>
          <w:rFonts w:ascii="Tahoma" w:hAnsi="Tahoma" w:cs="Tahoma"/>
          <w:sz w:val="22"/>
          <w:szCs w:val="22"/>
        </w:rPr>
        <w:t>com as</w:t>
      </w:r>
      <w:r w:rsidRPr="00BB59F0" w:rsidR="007646A3">
        <w:rPr>
          <w:rFonts w:ascii="Tahoma" w:hAnsi="Tahoma" w:cs="Tahoma"/>
          <w:sz w:val="22"/>
          <w:szCs w:val="22"/>
        </w:rPr>
        <w:t xml:space="preserve"> obrigações constantes desta Escritura de Emissão</w:t>
      </w:r>
      <w:r w:rsidRPr="00BB59F0" w:rsidR="005B2EFB">
        <w:rPr>
          <w:rFonts w:ascii="Tahoma" w:hAnsi="Tahoma" w:cs="Tahoma"/>
          <w:sz w:val="22"/>
          <w:szCs w:val="22"/>
        </w:rPr>
        <w:t xml:space="preserve"> </w:t>
      </w:r>
      <w:r w:rsidRPr="00BB59F0" w:rsidR="007646A3">
        <w:rPr>
          <w:rFonts w:ascii="Tahoma" w:hAnsi="Tahoma" w:cs="Tahoma"/>
          <w:sz w:val="22"/>
          <w:szCs w:val="22"/>
        </w:rPr>
        <w:t>e</w:t>
      </w:r>
      <w:r w:rsidRPr="00BB59F0" w:rsidR="00B5329E">
        <w:rPr>
          <w:rFonts w:ascii="Tahoma" w:hAnsi="Tahoma" w:cs="Tahoma"/>
          <w:sz w:val="22"/>
          <w:szCs w:val="22"/>
        </w:rPr>
        <w:t xml:space="preserve"> </w:t>
      </w:r>
      <w:r w:rsidRPr="00BB59F0" w:rsidR="002D415E">
        <w:rPr>
          <w:rFonts w:ascii="Tahoma" w:hAnsi="Tahoma" w:cs="Tahoma"/>
          <w:sz w:val="22"/>
          <w:szCs w:val="22"/>
        </w:rPr>
        <w:t>dos demais Documentos das Obrigações Garantidas</w:t>
      </w:r>
      <w:r w:rsidRPr="00BB59F0">
        <w:rPr>
          <w:rFonts w:ascii="Tahoma" w:hAnsi="Tahoma" w:cs="Tahoma"/>
          <w:sz w:val="22"/>
          <w:szCs w:val="22"/>
        </w:rPr>
        <w:t xml:space="preserve"> e não ocorreu e não existe na presente data, qualquer evento de inadimplemento;</w:t>
      </w:r>
    </w:p>
    <w:p w:rsidR="00B117B1" w:rsidRPr="00BB59F0" w:rsidP="003C09DF" w14:paraId="50C530EB" w14:textId="77777777">
      <w:pPr>
        <w:widowControl w:val="0"/>
        <w:numPr>
          <w:ilvl w:val="2"/>
          <w:numId w:val="76"/>
        </w:numPr>
        <w:spacing w:line="320" w:lineRule="exact"/>
        <w:ind w:hanging="11"/>
        <w:jc w:val="both"/>
        <w:rPr>
          <w:rFonts w:ascii="Tahoma" w:hAnsi="Tahoma" w:cs="Tahoma"/>
          <w:sz w:val="22"/>
          <w:szCs w:val="22"/>
        </w:rPr>
      </w:pPr>
      <w:bookmarkEnd w:id="532"/>
      <w:r w:rsidRPr="00BB59F0">
        <w:rPr>
          <w:rFonts w:ascii="Tahoma" w:hAnsi="Tahoma" w:cs="Tahoma"/>
          <w:sz w:val="22"/>
          <w:szCs w:val="22"/>
        </w:rPr>
        <w:t>tem</w:t>
      </w:r>
      <w:r w:rsidRPr="00BB59F0" w:rsidR="00B72EED">
        <w:rPr>
          <w:rFonts w:ascii="Tahoma" w:hAnsi="Tahoma" w:cs="Tahoma"/>
          <w:sz w:val="22"/>
          <w:szCs w:val="22"/>
        </w:rPr>
        <w:t xml:space="preserve"> </w:t>
      </w:r>
      <w:r w:rsidRPr="00BB59F0">
        <w:rPr>
          <w:rFonts w:ascii="Tahoma" w:hAnsi="Tahoma" w:cs="Tahoma"/>
          <w:sz w:val="22"/>
          <w:szCs w:val="22"/>
        </w:rPr>
        <w:t xml:space="preserve">plena ciência e concorda integralmente com a forma de divulgação e apuração </w:t>
      </w:r>
      <w:r w:rsidRPr="00BB59F0" w:rsidR="009F415C">
        <w:rPr>
          <w:rFonts w:ascii="Tahoma" w:hAnsi="Tahoma" w:cs="Tahoma"/>
          <w:sz w:val="22"/>
          <w:szCs w:val="22"/>
        </w:rPr>
        <w:t xml:space="preserve">da </w:t>
      </w:r>
      <w:r w:rsidRPr="00BB59F0" w:rsidR="00516C21">
        <w:rPr>
          <w:rFonts w:ascii="Tahoma" w:hAnsi="Tahoma" w:cs="Tahoma"/>
          <w:sz w:val="22"/>
          <w:szCs w:val="22"/>
        </w:rPr>
        <w:t>Taxa DI</w:t>
      </w:r>
      <w:r w:rsidRPr="00BB59F0">
        <w:rPr>
          <w:rFonts w:ascii="Tahoma" w:hAnsi="Tahoma" w:cs="Tahoma"/>
          <w:sz w:val="22"/>
          <w:szCs w:val="22"/>
        </w:rPr>
        <w:t xml:space="preserve"> e a forma de cálculo da Remuneração foi acordada por livre vontade da Companhia</w:t>
      </w:r>
      <w:r w:rsidRPr="00BB59F0" w:rsidR="007C1B81">
        <w:rPr>
          <w:rFonts w:ascii="Tahoma" w:hAnsi="Tahoma" w:cs="Tahoma"/>
          <w:sz w:val="22"/>
          <w:szCs w:val="22"/>
        </w:rPr>
        <w:t xml:space="preserve"> </w:t>
      </w:r>
      <w:r w:rsidRPr="00BB59F0" w:rsidR="00480052">
        <w:rPr>
          <w:rFonts w:ascii="Tahoma" w:hAnsi="Tahoma" w:cs="Tahoma"/>
          <w:sz w:val="22"/>
          <w:szCs w:val="22"/>
        </w:rPr>
        <w:t>e</w:t>
      </w:r>
      <w:r w:rsidRPr="00BB59F0" w:rsidR="007C1B81">
        <w:rPr>
          <w:rFonts w:ascii="Tahoma" w:hAnsi="Tahoma" w:cs="Tahoma"/>
          <w:sz w:val="22"/>
          <w:szCs w:val="22"/>
        </w:rPr>
        <w:t xml:space="preserve"> da Fiadora, conforme o caso</w:t>
      </w:r>
      <w:r w:rsidRPr="00BB59F0">
        <w:rPr>
          <w:rFonts w:ascii="Tahoma" w:hAnsi="Tahoma" w:cs="Tahoma"/>
          <w:sz w:val="22"/>
          <w:szCs w:val="22"/>
        </w:rPr>
        <w:t>, em observância ao princípio da boa-fé;</w:t>
      </w:r>
    </w:p>
    <w:p w:rsidR="00B117B1" w:rsidRPr="00BB59F0" w:rsidP="003C09DF" w14:paraId="37F2888E"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os documentos e informações </w:t>
      </w:r>
      <w:r w:rsidRPr="00BB59F0" w:rsidR="000F55E5">
        <w:rPr>
          <w:rFonts w:ascii="Tahoma" w:hAnsi="Tahoma" w:cs="Tahoma"/>
          <w:sz w:val="22"/>
          <w:szCs w:val="22"/>
        </w:rPr>
        <w:t xml:space="preserve">a serem </w:t>
      </w:r>
      <w:r w:rsidRPr="00BB59F0">
        <w:rPr>
          <w:rFonts w:ascii="Tahoma" w:hAnsi="Tahoma" w:cs="Tahoma"/>
          <w:sz w:val="22"/>
          <w:szCs w:val="22"/>
        </w:rPr>
        <w:t xml:space="preserve">fornecidos ao Agente Fiduciário e/ou aos </w:t>
      </w:r>
      <w:r w:rsidRPr="00BB59F0" w:rsidR="00F0266C">
        <w:rPr>
          <w:rFonts w:ascii="Tahoma" w:hAnsi="Tahoma" w:cs="Tahoma"/>
          <w:sz w:val="22"/>
          <w:szCs w:val="22"/>
        </w:rPr>
        <w:t xml:space="preserve">potenciais </w:t>
      </w:r>
      <w:r w:rsidRPr="00BB59F0" w:rsidR="00335398">
        <w:rPr>
          <w:rFonts w:ascii="Tahoma" w:hAnsi="Tahoma" w:cs="Tahoma"/>
          <w:sz w:val="22"/>
          <w:szCs w:val="22"/>
        </w:rPr>
        <w:t>Investidores Profissionais</w:t>
      </w:r>
      <w:r w:rsidRPr="00BB59F0" w:rsidR="000C241A">
        <w:rPr>
          <w:rFonts w:ascii="Tahoma" w:hAnsi="Tahoma" w:cs="Tahoma"/>
          <w:sz w:val="22"/>
          <w:szCs w:val="22"/>
        </w:rPr>
        <w:t xml:space="preserve"> </w:t>
      </w:r>
      <w:r w:rsidRPr="00BB59F0" w:rsidR="001571BE">
        <w:rPr>
          <w:rFonts w:ascii="Tahoma" w:hAnsi="Tahoma" w:cs="Tahoma"/>
          <w:sz w:val="22"/>
          <w:szCs w:val="22"/>
        </w:rPr>
        <w:t xml:space="preserve">serão verdadeiros, consistentes, precisos, completos, corretos e suficientes, estão atualizados até a data em que </w:t>
      </w:r>
      <w:r w:rsidRPr="00BB59F0" w:rsidR="003548D0">
        <w:rPr>
          <w:rFonts w:ascii="Tahoma" w:hAnsi="Tahoma" w:cs="Tahoma"/>
          <w:sz w:val="22"/>
          <w:szCs w:val="22"/>
        </w:rPr>
        <w:t xml:space="preserve">serão </w:t>
      </w:r>
      <w:r w:rsidRPr="00BB59F0" w:rsidR="001571BE">
        <w:rPr>
          <w:rFonts w:ascii="Tahoma" w:hAnsi="Tahoma" w:cs="Tahoma"/>
          <w:sz w:val="22"/>
          <w:szCs w:val="22"/>
        </w:rPr>
        <w:t>fornecidos</w:t>
      </w:r>
      <w:r w:rsidRPr="00BB59F0" w:rsidR="003548D0">
        <w:rPr>
          <w:rFonts w:ascii="Tahoma" w:hAnsi="Tahoma" w:cs="Tahoma"/>
          <w:sz w:val="22"/>
          <w:szCs w:val="22"/>
        </w:rPr>
        <w:t xml:space="preserve"> e </w:t>
      </w:r>
      <w:r w:rsidRPr="00BB59F0" w:rsidR="004B413D">
        <w:rPr>
          <w:rFonts w:ascii="Tahoma" w:hAnsi="Tahoma" w:cs="Tahoma"/>
          <w:sz w:val="22"/>
          <w:szCs w:val="22"/>
        </w:rPr>
        <w:t xml:space="preserve">serão </w:t>
      </w:r>
      <w:r w:rsidRPr="00BB59F0" w:rsidR="00744E3C">
        <w:rPr>
          <w:rFonts w:ascii="Tahoma" w:hAnsi="Tahoma" w:cs="Tahoma"/>
          <w:sz w:val="22"/>
          <w:szCs w:val="22"/>
        </w:rPr>
        <w:t xml:space="preserve">os relevantes </w:t>
      </w:r>
      <w:r w:rsidRPr="00BB59F0" w:rsidR="003548D0">
        <w:rPr>
          <w:rFonts w:ascii="Tahoma" w:hAnsi="Tahoma" w:cs="Tahoma"/>
          <w:sz w:val="22"/>
          <w:szCs w:val="22"/>
        </w:rPr>
        <w:t>para a tomada de decisão de investimento sobre as Debêntures</w:t>
      </w:r>
      <w:r w:rsidRPr="00BB59F0" w:rsidR="00132335">
        <w:rPr>
          <w:rFonts w:ascii="Tahoma" w:hAnsi="Tahoma" w:cs="Tahoma"/>
          <w:sz w:val="22"/>
          <w:szCs w:val="22"/>
        </w:rPr>
        <w:t>;</w:t>
      </w:r>
    </w:p>
    <w:p w:rsidR="00B117B1" w:rsidRPr="00BB59F0" w:rsidP="003C09DF" w14:paraId="6E6D8740"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as </w:t>
      </w:r>
      <w:r w:rsidRPr="00BB59F0" w:rsidR="00575FFA">
        <w:rPr>
          <w:rFonts w:ascii="Tahoma" w:hAnsi="Tahoma" w:cs="Tahoma"/>
          <w:sz w:val="22"/>
          <w:szCs w:val="22"/>
        </w:rPr>
        <w:t xml:space="preserve">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da Companhia relativas aos exercícios sociais encerrados em 31 de dezembro de </w:t>
      </w:r>
      <w:r w:rsidRPr="00BB59F0" w:rsidR="00DB5762">
        <w:rPr>
          <w:rFonts w:ascii="Tahoma" w:hAnsi="Tahoma" w:cs="Tahoma"/>
          <w:sz w:val="22"/>
          <w:szCs w:val="22"/>
        </w:rPr>
        <w:t>2020</w:t>
      </w:r>
      <w:r w:rsidRPr="00BB59F0" w:rsidR="00BF73B0">
        <w:rPr>
          <w:rFonts w:ascii="Tahoma" w:hAnsi="Tahoma" w:cs="Tahoma"/>
          <w:sz w:val="22"/>
          <w:szCs w:val="22"/>
        </w:rPr>
        <w:t>, 201</w:t>
      </w:r>
      <w:r w:rsidRPr="00BB59F0" w:rsidR="00DB5762">
        <w:rPr>
          <w:rFonts w:ascii="Tahoma" w:hAnsi="Tahoma" w:cs="Tahoma"/>
          <w:sz w:val="22"/>
          <w:szCs w:val="22"/>
        </w:rPr>
        <w:t>9</w:t>
      </w:r>
      <w:r w:rsidRPr="00BB59F0" w:rsidR="00BF73B0">
        <w:rPr>
          <w:rFonts w:ascii="Tahoma" w:hAnsi="Tahoma" w:cs="Tahoma"/>
          <w:sz w:val="22"/>
          <w:szCs w:val="22"/>
        </w:rPr>
        <w:t xml:space="preserve"> e 201</w:t>
      </w:r>
      <w:r w:rsidRPr="00BB59F0" w:rsidR="00DB5762">
        <w:rPr>
          <w:rFonts w:ascii="Tahoma" w:hAnsi="Tahoma" w:cs="Tahoma"/>
          <w:sz w:val="22"/>
          <w:szCs w:val="22"/>
        </w:rPr>
        <w:t>8</w:t>
      </w:r>
      <w:r w:rsidRPr="00BB59F0">
        <w:rPr>
          <w:rFonts w:ascii="Tahoma" w:hAnsi="Tahoma" w:cs="Tahoma"/>
          <w:sz w:val="22"/>
          <w:szCs w:val="22"/>
        </w:rPr>
        <w:t xml:space="preserve"> representam</w:t>
      </w:r>
      <w:r w:rsidRPr="00BB59F0" w:rsidR="005A4ABA">
        <w:rPr>
          <w:rFonts w:ascii="Tahoma" w:hAnsi="Tahoma" w:cs="Tahoma"/>
          <w:sz w:val="22"/>
          <w:szCs w:val="22"/>
        </w:rPr>
        <w:t xml:space="preserve">, em seus aspectos relevantes, </w:t>
      </w:r>
      <w:r w:rsidRPr="00BB59F0">
        <w:rPr>
          <w:rFonts w:ascii="Tahoma" w:hAnsi="Tahoma" w:cs="Tahoma"/>
          <w:sz w:val="22"/>
          <w:szCs w:val="22"/>
        </w:rPr>
        <w:t xml:space="preserve">a posição patrimonial e financeira </w:t>
      </w:r>
      <w:r w:rsidRPr="00BB59F0" w:rsidR="00E83342">
        <w:rPr>
          <w:rFonts w:ascii="Tahoma" w:hAnsi="Tahoma" w:cs="Tahoma"/>
          <w:sz w:val="22"/>
          <w:szCs w:val="22"/>
        </w:rPr>
        <w:t xml:space="preserve">consolidada </w:t>
      </w:r>
      <w:r w:rsidRPr="00BB59F0" w:rsidR="002C2810">
        <w:rPr>
          <w:rFonts w:ascii="Tahoma" w:hAnsi="Tahoma" w:cs="Tahoma"/>
          <w:sz w:val="22"/>
          <w:szCs w:val="22"/>
        </w:rPr>
        <w:t>da Companhia</w:t>
      </w:r>
      <w:r w:rsidRPr="00BB59F0">
        <w:rPr>
          <w:rFonts w:ascii="Tahoma" w:hAnsi="Tahoma" w:cs="Tahoma"/>
          <w:sz w:val="22"/>
          <w:szCs w:val="22"/>
        </w:rPr>
        <w:t xml:space="preserve"> naquelas datas e para aqueles períodos e foram devidamente elaboradas em conformidade com</w:t>
      </w:r>
      <w:r w:rsidRPr="00BB59F0" w:rsidR="00EC6B43">
        <w:rPr>
          <w:rFonts w:ascii="Tahoma" w:hAnsi="Tahoma" w:cs="Tahoma"/>
          <w:sz w:val="22"/>
          <w:szCs w:val="22"/>
        </w:rPr>
        <w:t xml:space="preserve"> a Lei das Sociedades por Ações e com as regras emitidas pela CVM</w:t>
      </w:r>
      <w:r w:rsidRPr="00BB59F0">
        <w:rPr>
          <w:rFonts w:ascii="Tahoma" w:hAnsi="Tahoma" w:cs="Tahoma"/>
          <w:sz w:val="22"/>
          <w:szCs w:val="22"/>
        </w:rPr>
        <w:t>;</w:t>
      </w:r>
    </w:p>
    <w:p w:rsidR="00BB1D16" w:rsidRPr="00BB59F0" w:rsidP="003C09DF" w14:paraId="7AEA9004"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desde a data das mais recentes Demonstrações Financeiras Consolidadas </w:t>
      </w:r>
      <w:r w:rsidRPr="00BB59F0" w:rsidR="00AB04E8">
        <w:rPr>
          <w:rFonts w:ascii="Tahoma" w:hAnsi="Tahoma" w:cs="Tahoma"/>
          <w:sz w:val="22"/>
          <w:szCs w:val="22"/>
        </w:rPr>
        <w:t xml:space="preserve">Auditadas </w:t>
      </w:r>
      <w:r w:rsidRPr="00BB59F0">
        <w:rPr>
          <w:rFonts w:ascii="Tahoma" w:hAnsi="Tahoma" w:cs="Tahoma"/>
          <w:sz w:val="22"/>
          <w:szCs w:val="22"/>
        </w:rPr>
        <w:t xml:space="preserve">da Companhia, não houve qualquer Efeito Adverso Relevante; </w:t>
      </w:r>
    </w:p>
    <w:p w:rsidR="00B117B1" w:rsidRPr="00BB59F0" w:rsidP="003C09DF" w14:paraId="13A3EDB4"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DB5762">
        <w:rPr>
          <w:rFonts w:ascii="Tahoma" w:hAnsi="Tahoma" w:cs="Tahoma"/>
          <w:sz w:val="22"/>
          <w:szCs w:val="22"/>
        </w:rPr>
        <w:t>estão cumprindo</w:t>
      </w:r>
      <w:r w:rsidRPr="00BB59F0">
        <w:rPr>
          <w:rFonts w:ascii="Tahoma" w:hAnsi="Tahoma" w:cs="Tahoma"/>
          <w:sz w:val="22"/>
          <w:szCs w:val="22"/>
        </w:rPr>
        <w:t xml:space="preserve"> as leis, regulamentos, normas administrativas e determinações dos órgãos governamentais, autarquias ou </w:t>
      </w:r>
      <w:r w:rsidRPr="00BB59F0" w:rsidR="009C31D8">
        <w:rPr>
          <w:rFonts w:ascii="Tahoma" w:hAnsi="Tahoma" w:cs="Tahoma"/>
          <w:sz w:val="22"/>
          <w:szCs w:val="22"/>
        </w:rPr>
        <w:t>instâncias judiciais</w:t>
      </w:r>
      <w:r w:rsidRPr="00BB59F0" w:rsidR="004D741F">
        <w:rPr>
          <w:rFonts w:ascii="Tahoma" w:hAnsi="Tahoma" w:cs="Tahoma"/>
          <w:sz w:val="22"/>
          <w:szCs w:val="22"/>
        </w:rPr>
        <w:t xml:space="preserve"> </w:t>
      </w:r>
      <w:r w:rsidRPr="00BB59F0" w:rsidR="009C31D8">
        <w:rPr>
          <w:rFonts w:ascii="Tahoma" w:hAnsi="Tahoma" w:cs="Tahoma"/>
          <w:sz w:val="22"/>
          <w:szCs w:val="22"/>
        </w:rPr>
        <w:t>aplicáveis ao exercício de suas atividades</w:t>
      </w:r>
      <w:r w:rsidRPr="00BB59F0" w:rsidR="000B488F">
        <w:rPr>
          <w:rFonts w:ascii="Tahoma" w:hAnsi="Tahoma" w:cs="Tahoma"/>
          <w:sz w:val="22"/>
          <w:szCs w:val="22"/>
        </w:rPr>
        <w:t>, exceto por aqueles questionados de boa-fé nas esferas administrativa e/ou judicial</w:t>
      </w:r>
      <w:r w:rsidRPr="00BB59F0" w:rsidR="00562311">
        <w:rPr>
          <w:rFonts w:ascii="Tahoma" w:hAnsi="Tahoma" w:cs="Tahoma"/>
          <w:sz w:val="22"/>
          <w:szCs w:val="22"/>
        </w:rPr>
        <w:t xml:space="preserve"> </w:t>
      </w:r>
      <w:r w:rsidRPr="00BB59F0" w:rsidR="00E1744D">
        <w:rPr>
          <w:rFonts w:ascii="Tahoma" w:hAnsi="Tahoma" w:cs="Tahoma"/>
          <w:sz w:val="22"/>
          <w:szCs w:val="22"/>
        </w:rPr>
        <w:t>e/</w:t>
      </w:r>
      <w:r w:rsidRPr="00BB59F0" w:rsidR="00562311">
        <w:rPr>
          <w:rFonts w:ascii="Tahoma" w:hAnsi="Tahoma" w:cs="Tahoma"/>
          <w:sz w:val="22"/>
          <w:szCs w:val="22"/>
        </w:rPr>
        <w:t xml:space="preserve">ou que </w:t>
      </w:r>
      <w:r w:rsidRPr="00BB59F0" w:rsidR="007C1B81">
        <w:rPr>
          <w:rFonts w:ascii="Tahoma" w:hAnsi="Tahoma" w:cs="Tahoma"/>
          <w:sz w:val="22"/>
          <w:szCs w:val="22"/>
        </w:rPr>
        <w:t xml:space="preserve">cujo descumprimento </w:t>
      </w:r>
      <w:r w:rsidRPr="00BB59F0" w:rsidR="00562311">
        <w:rPr>
          <w:rFonts w:ascii="Tahoma" w:hAnsi="Tahoma" w:cs="Tahoma"/>
          <w:sz w:val="22"/>
          <w:szCs w:val="22"/>
        </w:rPr>
        <w:t>não resulte em 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B117B1" w:rsidRPr="00BB59F0" w:rsidP="003C09DF" w14:paraId="12E2DCCC"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está</w:t>
      </w:r>
      <w:r w:rsidRPr="00BB59F0" w:rsidR="005E0598">
        <w:rPr>
          <w:rFonts w:ascii="Tahoma" w:hAnsi="Tahoma" w:cs="Tahoma"/>
          <w:sz w:val="22"/>
          <w:szCs w:val="22"/>
        </w:rPr>
        <w:t xml:space="preserve">, assim como </w:t>
      </w:r>
      <w:r w:rsidRPr="00BB59F0" w:rsidR="00E74A79">
        <w:rPr>
          <w:rFonts w:ascii="Tahoma" w:hAnsi="Tahoma" w:cs="Tahoma"/>
          <w:sz w:val="22"/>
          <w:szCs w:val="22"/>
        </w:rPr>
        <w:t>as Controladas da Companhia</w:t>
      </w:r>
      <w:r w:rsidRPr="00BB59F0" w:rsidR="009842FC">
        <w:rPr>
          <w:rFonts w:ascii="Tahoma" w:hAnsi="Tahoma" w:cs="Tahoma"/>
          <w:sz w:val="22"/>
          <w:szCs w:val="22"/>
        </w:rPr>
        <w:t xml:space="preserve"> </w:t>
      </w:r>
      <w:r w:rsidRPr="00BB59F0" w:rsidR="00E74A79">
        <w:rPr>
          <w:rFonts w:ascii="Tahoma" w:hAnsi="Tahoma" w:cs="Tahoma"/>
          <w:sz w:val="22"/>
          <w:szCs w:val="22"/>
        </w:rPr>
        <w:t>estão</w:t>
      </w:r>
      <w:r w:rsidRPr="00BB59F0" w:rsidR="005E0598">
        <w:rPr>
          <w:rFonts w:ascii="Tahoma" w:hAnsi="Tahoma" w:cs="Tahoma"/>
          <w:sz w:val="22"/>
          <w:szCs w:val="22"/>
        </w:rPr>
        <w:t>,</w:t>
      </w:r>
      <w:r w:rsidRPr="00BB59F0" w:rsidR="00BA372D">
        <w:rPr>
          <w:rFonts w:ascii="Tahoma" w:hAnsi="Tahoma" w:cs="Tahoma"/>
          <w:sz w:val="22"/>
          <w:szCs w:val="22"/>
        </w:rPr>
        <w:t xml:space="preserve"> </w:t>
      </w:r>
      <w:r w:rsidRPr="00BB59F0">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B59F0" w:rsidR="00F62AF9">
        <w:rPr>
          <w:rFonts w:ascii="Tahoma" w:hAnsi="Tahoma" w:cs="Tahoma"/>
          <w:sz w:val="22"/>
          <w:szCs w:val="22"/>
        </w:rPr>
        <w:t xml:space="preserve"> </w:t>
      </w:r>
      <w:r w:rsidRPr="00BB59F0" w:rsidR="00E1744D">
        <w:rPr>
          <w:rFonts w:ascii="Tahoma" w:hAnsi="Tahoma" w:cs="Tahoma"/>
          <w:sz w:val="22"/>
          <w:szCs w:val="22"/>
        </w:rPr>
        <w:t>e/</w:t>
      </w:r>
      <w:r w:rsidRPr="00BB59F0">
        <w:rPr>
          <w:rFonts w:ascii="Tahoma" w:hAnsi="Tahoma" w:cs="Tahoma"/>
          <w:sz w:val="22"/>
          <w:szCs w:val="22"/>
        </w:rPr>
        <w:t xml:space="preserve">ou cujo descumprimento não </w:t>
      </w:r>
      <w:r w:rsidRPr="00BB59F0" w:rsidR="00E61E3F">
        <w:rPr>
          <w:rFonts w:ascii="Tahoma" w:hAnsi="Tahoma" w:cs="Tahoma"/>
          <w:sz w:val="22"/>
          <w:szCs w:val="22"/>
        </w:rPr>
        <w:t>resulte em</w:t>
      </w:r>
      <w:r w:rsidRPr="00BB59F0" w:rsidR="00B92CD7">
        <w:rPr>
          <w:rFonts w:ascii="Tahoma" w:hAnsi="Tahoma" w:cs="Tahoma"/>
          <w:sz w:val="22"/>
          <w:szCs w:val="22"/>
        </w:rPr>
        <w:t xml:space="preserve"> </w:t>
      </w:r>
      <w:r w:rsidRPr="00BB59F0" w:rsidR="00966F42">
        <w:rPr>
          <w:rFonts w:ascii="Tahoma" w:hAnsi="Tahoma" w:cs="Tahoma"/>
          <w:sz w:val="22"/>
          <w:szCs w:val="22"/>
        </w:rPr>
        <w:t>um Efeito Adverso Relevante</w:t>
      </w:r>
      <w:r w:rsidRPr="00BB59F0">
        <w:rPr>
          <w:rFonts w:ascii="Tahoma" w:hAnsi="Tahoma" w:cs="Tahoma"/>
          <w:sz w:val="22"/>
          <w:szCs w:val="22"/>
        </w:rPr>
        <w:t>;</w:t>
      </w:r>
    </w:p>
    <w:p w:rsidR="00B117B1" w:rsidRPr="00BB59F0" w:rsidP="003C09DF" w14:paraId="243D3FC0"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possui</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assim como </w:t>
      </w:r>
      <w:r w:rsidRPr="00BB59F0" w:rsidR="00E74A79">
        <w:rPr>
          <w:rFonts w:ascii="Tahoma" w:hAnsi="Tahoma" w:cs="Tahoma"/>
          <w:sz w:val="22"/>
          <w:szCs w:val="22"/>
        </w:rPr>
        <w:t>as Controladas</w:t>
      </w:r>
      <w:r w:rsidRPr="00BB59F0" w:rsidR="009842FC">
        <w:rPr>
          <w:rFonts w:ascii="Tahoma" w:hAnsi="Tahoma" w:cs="Tahoma"/>
          <w:sz w:val="22"/>
          <w:szCs w:val="22"/>
        </w:rPr>
        <w:t xml:space="preserve"> </w:t>
      </w:r>
      <w:r w:rsidRPr="00BB59F0" w:rsidR="00E74A79">
        <w:rPr>
          <w:rFonts w:ascii="Tahoma" w:hAnsi="Tahoma" w:cs="Tahoma"/>
          <w:sz w:val="22"/>
          <w:szCs w:val="22"/>
        </w:rPr>
        <w:t>da Companhia possuem</w:t>
      </w:r>
      <w:r w:rsidRPr="00BB59F0" w:rsidR="00DC7CEB">
        <w:rPr>
          <w:rFonts w:ascii="Tahoma" w:hAnsi="Tahoma" w:cs="Tahoma"/>
          <w:sz w:val="22"/>
          <w:szCs w:val="22"/>
        </w:rPr>
        <w:t>,</w:t>
      </w:r>
      <w:r w:rsidRPr="00BB59F0" w:rsidR="005E0598">
        <w:rPr>
          <w:rFonts w:ascii="Tahoma" w:hAnsi="Tahoma" w:cs="Tahoma"/>
          <w:sz w:val="22"/>
          <w:szCs w:val="22"/>
        </w:rPr>
        <w:t xml:space="preserve"> </w:t>
      </w:r>
      <w:r w:rsidRPr="00BB59F0">
        <w:rPr>
          <w:rFonts w:ascii="Tahoma" w:hAnsi="Tahoma" w:cs="Tahoma"/>
          <w:sz w:val="22"/>
          <w:szCs w:val="22"/>
        </w:rPr>
        <w:t>válidas, eficazes, em perfeita ordem e em pleno vigor todas as</w:t>
      </w:r>
      <w:r w:rsidRPr="00BB59F0" w:rsidR="0023568A">
        <w:rPr>
          <w:rFonts w:ascii="Tahoma" w:hAnsi="Tahoma" w:cs="Tahoma"/>
          <w:sz w:val="22"/>
          <w:szCs w:val="22"/>
        </w:rPr>
        <w:t xml:space="preserve"> licenças, concessões, autorizações, permissões e alvarás</w:t>
      </w:r>
      <w:r w:rsidRPr="00BB59F0">
        <w:rPr>
          <w:rFonts w:ascii="Tahoma" w:hAnsi="Tahoma" w:cs="Tahoma"/>
          <w:sz w:val="22"/>
          <w:szCs w:val="22"/>
        </w:rPr>
        <w:t xml:space="preserve">, inclusive ambientais, </w:t>
      </w:r>
      <w:r w:rsidRPr="00BB59F0" w:rsidR="0029409B">
        <w:rPr>
          <w:rFonts w:ascii="Tahoma" w:hAnsi="Tahoma" w:cs="Tahoma"/>
          <w:sz w:val="22"/>
          <w:szCs w:val="22"/>
        </w:rPr>
        <w:t xml:space="preserve">necessários </w:t>
      </w:r>
      <w:r w:rsidRPr="00BB59F0" w:rsidR="009C31D8">
        <w:rPr>
          <w:rFonts w:ascii="Tahoma" w:hAnsi="Tahoma" w:cs="Tahoma"/>
          <w:sz w:val="22"/>
          <w:szCs w:val="22"/>
        </w:rPr>
        <w:t>ao exercício de suas atividades</w:t>
      </w:r>
      <w:r w:rsidRPr="00BB59F0">
        <w:rPr>
          <w:rFonts w:ascii="Tahoma" w:hAnsi="Tahoma" w:cs="Tahoma"/>
          <w:sz w:val="22"/>
          <w:szCs w:val="22"/>
        </w:rPr>
        <w:t xml:space="preserve">, </w:t>
      </w:r>
      <w:r w:rsidRPr="00BB59F0" w:rsidR="00F62AF9">
        <w:rPr>
          <w:rFonts w:ascii="Tahoma" w:hAnsi="Tahoma" w:cs="Tahoma"/>
          <w:sz w:val="22"/>
          <w:szCs w:val="22"/>
        </w:rPr>
        <w:t xml:space="preserve">exceto por </w:t>
      </w:r>
      <w:r w:rsidRPr="00BB59F0" w:rsidR="00AA6EB7">
        <w:rPr>
          <w:rFonts w:ascii="Tahoma" w:hAnsi="Tahoma" w:cs="Tahoma"/>
          <w:sz w:val="22"/>
          <w:szCs w:val="22"/>
        </w:rPr>
        <w:t>a</w:t>
      </w:r>
      <w:r w:rsidRPr="00BB59F0" w:rsidR="00F62AF9">
        <w:rPr>
          <w:rFonts w:ascii="Tahoma" w:hAnsi="Tahoma" w:cs="Tahoma"/>
          <w:sz w:val="22"/>
          <w:szCs w:val="22"/>
        </w:rPr>
        <w:t xml:space="preserve">quelas que (a) estejam em processo tempestivo de renovação ou </w:t>
      </w:r>
      <w:r w:rsidRPr="00BB59F0" w:rsidR="003F336A">
        <w:rPr>
          <w:rFonts w:ascii="Tahoma" w:hAnsi="Tahoma" w:cs="Tahoma"/>
          <w:sz w:val="22"/>
          <w:szCs w:val="22"/>
        </w:rPr>
        <w:t>emissão</w:t>
      </w:r>
      <w:r w:rsidRPr="00BB59F0" w:rsidR="0074662F">
        <w:rPr>
          <w:rFonts w:ascii="Tahoma" w:hAnsi="Tahoma" w:cs="Tahoma"/>
          <w:sz w:val="22"/>
          <w:szCs w:val="22"/>
        </w:rPr>
        <w:t xml:space="preserve">, ou </w:t>
      </w:r>
      <w:r w:rsidRPr="00BB59F0" w:rsidR="00F62AF9">
        <w:rPr>
          <w:rFonts w:ascii="Tahoma" w:hAnsi="Tahoma" w:cs="Tahoma"/>
          <w:sz w:val="22"/>
          <w:szCs w:val="22"/>
        </w:rPr>
        <w:t>(b) estejam em discussão</w:t>
      </w:r>
      <w:r w:rsidRPr="00BB59F0" w:rsidR="003E37A6">
        <w:rPr>
          <w:rFonts w:ascii="Tahoma" w:hAnsi="Tahoma" w:cs="Tahoma"/>
          <w:sz w:val="22"/>
          <w:szCs w:val="22"/>
        </w:rPr>
        <w:t xml:space="preserve"> de boa-fé</w:t>
      </w:r>
      <w:r w:rsidRPr="00BB59F0" w:rsidR="00F62AF9">
        <w:rPr>
          <w:rFonts w:ascii="Tahoma" w:hAnsi="Tahoma" w:cs="Tahoma"/>
          <w:sz w:val="22"/>
          <w:szCs w:val="22"/>
        </w:rPr>
        <w:t xml:space="preserve"> na esfera judicial e/ou administrativa, </w:t>
      </w:r>
      <w:r w:rsidRPr="00BB59F0" w:rsidR="00E1744D">
        <w:rPr>
          <w:rFonts w:ascii="Tahoma" w:hAnsi="Tahoma" w:cs="Tahoma"/>
          <w:sz w:val="22"/>
          <w:szCs w:val="22"/>
        </w:rPr>
        <w:t>e/</w:t>
      </w:r>
      <w:r w:rsidRPr="00BB59F0" w:rsidR="0074662F">
        <w:rPr>
          <w:rFonts w:ascii="Tahoma" w:hAnsi="Tahoma" w:cs="Tahoma"/>
          <w:sz w:val="22"/>
          <w:szCs w:val="22"/>
        </w:rPr>
        <w:t xml:space="preserve">ou, ainda, </w:t>
      </w:r>
      <w:r w:rsidRPr="00BB59F0" w:rsidR="003E37A6">
        <w:rPr>
          <w:rFonts w:ascii="Tahoma" w:hAnsi="Tahoma" w:cs="Tahoma"/>
          <w:sz w:val="22"/>
          <w:szCs w:val="22"/>
        </w:rPr>
        <w:t xml:space="preserve">(c) </w:t>
      </w:r>
      <w:r w:rsidRPr="00BB59F0" w:rsidR="00F62AF9">
        <w:rPr>
          <w:rFonts w:ascii="Tahoma" w:hAnsi="Tahoma" w:cs="Tahoma"/>
          <w:sz w:val="22"/>
          <w:szCs w:val="22"/>
        </w:rPr>
        <w:t xml:space="preserve">cuja </w:t>
      </w:r>
      <w:r w:rsidRPr="00BB59F0" w:rsidR="00B53BBE">
        <w:rPr>
          <w:rFonts w:ascii="Tahoma" w:hAnsi="Tahoma" w:cs="Tahoma"/>
          <w:sz w:val="22"/>
          <w:szCs w:val="22"/>
        </w:rPr>
        <w:t xml:space="preserve">ausência </w:t>
      </w:r>
      <w:r w:rsidRPr="00BB59F0">
        <w:rPr>
          <w:rFonts w:ascii="Tahoma" w:hAnsi="Tahoma" w:cs="Tahoma"/>
          <w:sz w:val="22"/>
          <w:szCs w:val="22"/>
        </w:rPr>
        <w:t xml:space="preserve">não </w:t>
      </w:r>
      <w:r w:rsidRPr="00BB59F0" w:rsidR="001C5738">
        <w:rPr>
          <w:rFonts w:ascii="Tahoma" w:hAnsi="Tahoma" w:cs="Tahoma"/>
          <w:sz w:val="22"/>
          <w:szCs w:val="22"/>
        </w:rPr>
        <w:t>resulte em</w:t>
      </w:r>
      <w:r w:rsidRPr="00BB59F0" w:rsidR="00B92CD7">
        <w:rPr>
          <w:rFonts w:ascii="Tahoma" w:hAnsi="Tahoma" w:cs="Tahoma"/>
          <w:sz w:val="22"/>
          <w:szCs w:val="22"/>
        </w:rPr>
        <w:t xml:space="preserve"> </w:t>
      </w:r>
      <w:r w:rsidRPr="00BB59F0" w:rsidR="00B26F4B">
        <w:rPr>
          <w:rFonts w:ascii="Tahoma" w:hAnsi="Tahoma" w:cs="Tahoma"/>
          <w:sz w:val="22"/>
          <w:szCs w:val="22"/>
        </w:rPr>
        <w:t>um Efeito Adverso Relevante</w:t>
      </w:r>
      <w:r w:rsidRPr="00BB59F0">
        <w:rPr>
          <w:rFonts w:ascii="Tahoma" w:hAnsi="Tahoma" w:cs="Tahoma"/>
          <w:sz w:val="22"/>
          <w:szCs w:val="22"/>
        </w:rPr>
        <w:t>;</w:t>
      </w:r>
      <w:r w:rsidRPr="00BB59F0" w:rsidR="00FA4CBF">
        <w:rPr>
          <w:rFonts w:ascii="Tahoma" w:hAnsi="Tahoma" w:cs="Tahoma"/>
          <w:sz w:val="22"/>
          <w:szCs w:val="22"/>
        </w:rPr>
        <w:t xml:space="preserve"> </w:t>
      </w:r>
    </w:p>
    <w:p w:rsidR="00A043FF" w:rsidRPr="00BB59F0" w:rsidP="003C09DF" w14:paraId="5CC360B8" w14:textId="77777777">
      <w:pPr>
        <w:widowControl w:val="0"/>
        <w:numPr>
          <w:ilvl w:val="2"/>
          <w:numId w:val="76"/>
        </w:numPr>
        <w:spacing w:line="320" w:lineRule="exact"/>
        <w:ind w:hanging="11"/>
        <w:jc w:val="both"/>
        <w:rPr>
          <w:rFonts w:ascii="Tahoma" w:hAnsi="Tahoma" w:cs="Tahoma"/>
          <w:sz w:val="22"/>
          <w:szCs w:val="22"/>
        </w:rPr>
      </w:pPr>
      <w:bookmarkStart w:id="533" w:name="_Ref423005656"/>
      <w:r w:rsidRPr="00BB59F0">
        <w:rPr>
          <w:rFonts w:ascii="Tahoma" w:hAnsi="Tahoma" w:cs="Tahoma"/>
          <w:sz w:val="22"/>
          <w:szCs w:val="22"/>
        </w:rPr>
        <w:t>cumpre</w:t>
      </w:r>
      <w:r w:rsidRPr="00BB59F0" w:rsidR="00B72EED">
        <w:rPr>
          <w:rFonts w:ascii="Tahoma" w:hAnsi="Tahoma" w:cs="Tahoma"/>
          <w:sz w:val="22"/>
          <w:szCs w:val="22"/>
        </w:rPr>
        <w:t>m</w:t>
      </w:r>
      <w:r w:rsidRPr="00BB59F0" w:rsidR="00D74CD0">
        <w:rPr>
          <w:rFonts w:ascii="Tahoma" w:hAnsi="Tahoma" w:cs="Tahoma"/>
          <w:sz w:val="22"/>
          <w:szCs w:val="22"/>
        </w:rPr>
        <w:t>,</w:t>
      </w:r>
      <w:r w:rsidRPr="00BB59F0" w:rsidR="00480052">
        <w:rPr>
          <w:rFonts w:ascii="Tahoma" w:hAnsi="Tahoma" w:cs="Tahoma"/>
          <w:sz w:val="22"/>
          <w:szCs w:val="22"/>
        </w:rPr>
        <w:t xml:space="preserve"> e</w:t>
      </w:r>
      <w:r w:rsidRPr="00BB59F0">
        <w:rPr>
          <w:rFonts w:ascii="Tahoma" w:hAnsi="Tahoma" w:cs="Tahoma"/>
          <w:sz w:val="22"/>
          <w:szCs w:val="22"/>
        </w:rPr>
        <w:t xml:space="preserve"> </w:t>
      </w:r>
      <w:r w:rsidRPr="00BB59F0" w:rsidR="009A2550">
        <w:rPr>
          <w:rFonts w:ascii="Tahoma" w:hAnsi="Tahoma" w:cs="Tahoma"/>
          <w:sz w:val="22"/>
          <w:szCs w:val="22"/>
        </w:rPr>
        <w:t xml:space="preserve">a Companhia </w:t>
      </w:r>
      <w:r w:rsidRPr="00BB59F0">
        <w:rPr>
          <w:rFonts w:ascii="Tahoma" w:hAnsi="Tahoma" w:cs="Tahoma"/>
          <w:sz w:val="22"/>
          <w:szCs w:val="22"/>
        </w:rPr>
        <w:t xml:space="preserve">faz </w:t>
      </w:r>
      <w:r w:rsidRPr="00BB59F0" w:rsidR="007D7587">
        <w:rPr>
          <w:rFonts w:ascii="Tahoma" w:hAnsi="Tahoma" w:cs="Tahoma"/>
          <w:sz w:val="22"/>
          <w:szCs w:val="22"/>
        </w:rPr>
        <w:t xml:space="preserve">com que </w:t>
      </w:r>
      <w:r w:rsidRPr="00BB59F0" w:rsidR="00E74A79">
        <w:rPr>
          <w:rFonts w:ascii="Tahoma" w:hAnsi="Tahoma" w:cs="Tahoma"/>
          <w:sz w:val="22"/>
          <w:szCs w:val="22"/>
        </w:rPr>
        <w:t xml:space="preserve">as Controladas da Companhia </w:t>
      </w:r>
      <w:r w:rsidRPr="00BB59F0">
        <w:rPr>
          <w:rFonts w:ascii="Tahoma" w:hAnsi="Tahoma" w:cs="Tahoma"/>
          <w:sz w:val="22"/>
          <w:szCs w:val="22"/>
        </w:rPr>
        <w:t>cumpr</w:t>
      </w:r>
      <w:r w:rsidRPr="00BB59F0" w:rsidR="007D7587">
        <w:rPr>
          <w:rFonts w:ascii="Tahoma" w:hAnsi="Tahoma" w:cs="Tahoma"/>
          <w:sz w:val="22"/>
          <w:szCs w:val="22"/>
        </w:rPr>
        <w:t>am</w:t>
      </w:r>
      <w:r w:rsidRPr="00BB59F0">
        <w:rPr>
          <w:rFonts w:ascii="Tahoma" w:hAnsi="Tahoma" w:cs="Tahoma"/>
          <w:sz w:val="22"/>
          <w:szCs w:val="22"/>
        </w:rPr>
        <w:t xml:space="preserve">, </w:t>
      </w:r>
      <w:r w:rsidRPr="00BB59F0" w:rsidR="009A2550">
        <w:rPr>
          <w:rFonts w:ascii="Tahoma" w:hAnsi="Tahoma" w:cs="Tahoma"/>
          <w:sz w:val="22"/>
          <w:szCs w:val="22"/>
        </w:rPr>
        <w:t xml:space="preserve">e </w:t>
      </w:r>
      <w:r w:rsidRPr="00BB59F0" w:rsidR="007B6780">
        <w:rPr>
          <w:rFonts w:ascii="Tahoma" w:hAnsi="Tahoma" w:cs="Tahoma"/>
          <w:sz w:val="22"/>
          <w:szCs w:val="22"/>
        </w:rPr>
        <w:t>envida</w:t>
      </w:r>
      <w:r w:rsidRPr="00BB59F0" w:rsidR="009A2550">
        <w:rPr>
          <w:rFonts w:ascii="Tahoma" w:hAnsi="Tahoma" w:cs="Tahoma"/>
          <w:sz w:val="22"/>
          <w:szCs w:val="22"/>
        </w:rPr>
        <w:t>m</w:t>
      </w:r>
      <w:r w:rsidRPr="00BB59F0" w:rsidR="007B6780">
        <w:rPr>
          <w:rFonts w:ascii="Tahoma" w:hAnsi="Tahoma" w:cs="Tahoma"/>
          <w:sz w:val="22"/>
          <w:szCs w:val="22"/>
        </w:rPr>
        <w:t xml:space="preserve"> os seus melhores esforços para que os</w:t>
      </w:r>
      <w:r w:rsidRPr="00BB59F0" w:rsidR="00F62AF9">
        <w:rPr>
          <w:rFonts w:ascii="Tahoma" w:hAnsi="Tahoma" w:cs="Tahoma"/>
          <w:sz w:val="22"/>
          <w:szCs w:val="22"/>
        </w:rPr>
        <w:t xml:space="preserve"> </w:t>
      </w:r>
      <w:r w:rsidRPr="00BB59F0" w:rsidR="007B6780">
        <w:rPr>
          <w:rFonts w:ascii="Tahoma" w:hAnsi="Tahoma" w:cs="Tahoma"/>
          <w:sz w:val="22"/>
          <w:szCs w:val="22"/>
        </w:rPr>
        <w:t>seus</w:t>
      </w:r>
      <w:r w:rsidRPr="00BB59F0">
        <w:rPr>
          <w:rFonts w:ascii="Tahoma" w:hAnsi="Tahoma" w:cs="Tahoma"/>
          <w:sz w:val="22"/>
          <w:szCs w:val="22"/>
        </w:rPr>
        <w:t xml:space="preserve"> empregados e eventuais subcontratados</w:t>
      </w:r>
      <w:r w:rsidRPr="00BB59F0" w:rsidR="0021215A">
        <w:rPr>
          <w:rFonts w:ascii="Tahoma" w:hAnsi="Tahoma" w:cs="Tahoma"/>
          <w:sz w:val="22"/>
          <w:szCs w:val="22"/>
        </w:rPr>
        <w:t xml:space="preserve"> agindo em seu nome</w:t>
      </w:r>
      <w:r w:rsidRPr="00BB59F0" w:rsidR="0029409B">
        <w:rPr>
          <w:rFonts w:ascii="Tahoma" w:hAnsi="Tahoma" w:cs="Tahoma"/>
          <w:sz w:val="22"/>
          <w:szCs w:val="22"/>
        </w:rPr>
        <w:t xml:space="preserve"> e benefício</w:t>
      </w:r>
      <w:r w:rsidRPr="00BB59F0">
        <w:rPr>
          <w:rFonts w:ascii="Tahoma" w:hAnsi="Tahoma" w:cs="Tahoma"/>
          <w:sz w:val="22"/>
          <w:szCs w:val="22"/>
        </w:rPr>
        <w:t xml:space="preserve">, </w:t>
      </w:r>
      <w:bookmarkEnd w:id="533"/>
      <w:r w:rsidRPr="00BB59F0" w:rsidR="007B6780">
        <w:rPr>
          <w:rFonts w:ascii="Tahoma" w:hAnsi="Tahoma" w:cs="Tahoma"/>
          <w:sz w:val="22"/>
          <w:szCs w:val="22"/>
        </w:rPr>
        <w:t xml:space="preserve">cumpram </w:t>
      </w:r>
      <w:r w:rsidRPr="00BB59F0"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BB59F0" w:rsidR="007B6780">
        <w:rPr>
          <w:rFonts w:ascii="Tahoma" w:hAnsi="Tahoma" w:cs="Tahoma"/>
          <w:sz w:val="22"/>
          <w:szCs w:val="22"/>
        </w:rPr>
        <w:t>contratar</w:t>
      </w:r>
      <w:r w:rsidRPr="00BB59F0" w:rsidR="0029409B">
        <w:rPr>
          <w:rFonts w:ascii="Tahoma" w:hAnsi="Tahoma" w:cs="Tahoma"/>
          <w:sz w:val="22"/>
          <w:szCs w:val="22"/>
        </w:rPr>
        <w:t xml:space="preserve">, previamente ao início de sua </w:t>
      </w:r>
      <w:r w:rsidRPr="00BB59F0" w:rsidR="007B6780">
        <w:rPr>
          <w:rFonts w:ascii="Tahoma" w:hAnsi="Tahoma" w:cs="Tahoma"/>
          <w:sz w:val="22"/>
          <w:szCs w:val="22"/>
        </w:rPr>
        <w:t>contratação</w:t>
      </w:r>
      <w:r w:rsidRPr="00BB59F0" w:rsidR="0029409B">
        <w:rPr>
          <w:rFonts w:ascii="Tahoma" w:hAnsi="Tahoma" w:cs="Tahoma"/>
          <w:sz w:val="22"/>
          <w:szCs w:val="22"/>
        </w:rPr>
        <w:t xml:space="preserve">; (c) não violou, </w:t>
      </w:r>
      <w:r w:rsidRPr="00BB59F0" w:rsidR="00E74A79">
        <w:rPr>
          <w:rFonts w:ascii="Tahoma" w:hAnsi="Tahoma" w:cs="Tahoma"/>
          <w:sz w:val="22"/>
          <w:szCs w:val="22"/>
        </w:rPr>
        <w:t xml:space="preserve">as Controladas da Companhia </w:t>
      </w:r>
      <w:r w:rsidRPr="00BB59F0" w:rsidR="00BD6C84">
        <w:rPr>
          <w:rFonts w:ascii="Tahoma" w:hAnsi="Tahoma" w:cs="Tahoma"/>
          <w:sz w:val="22"/>
          <w:szCs w:val="22"/>
        </w:rPr>
        <w:t>não violaram</w:t>
      </w:r>
      <w:r w:rsidRPr="00BB59F0" w:rsidR="0029409B">
        <w:rPr>
          <w:rFonts w:ascii="Tahoma" w:hAnsi="Tahoma" w:cs="Tahoma"/>
          <w:sz w:val="22"/>
          <w:szCs w:val="22"/>
        </w:rPr>
        <w:t xml:space="preserve">, </w:t>
      </w:r>
      <w:r w:rsidRPr="00BB59F0" w:rsidR="00D74CD0">
        <w:rPr>
          <w:rFonts w:ascii="Tahoma" w:hAnsi="Tahoma" w:cs="Tahoma"/>
          <w:sz w:val="22"/>
          <w:szCs w:val="22"/>
        </w:rPr>
        <w:t>e,</w:t>
      </w:r>
      <w:r w:rsidRPr="00BB59F0" w:rsidR="00BD6C84">
        <w:rPr>
          <w:rFonts w:ascii="Tahoma" w:hAnsi="Tahoma" w:cs="Tahoma"/>
          <w:sz w:val="22"/>
          <w:szCs w:val="22"/>
        </w:rPr>
        <w:t xml:space="preserve"> no seu </w:t>
      </w:r>
      <w:r w:rsidRPr="00BB59F0" w:rsidR="00BD6C84">
        <w:rPr>
          <w:rFonts w:ascii="Tahoma" w:hAnsi="Tahoma" w:cs="Tahoma"/>
          <w:sz w:val="22"/>
          <w:szCs w:val="22"/>
        </w:rPr>
        <w:t>melhor conhecimento, seus</w:t>
      </w:r>
      <w:r w:rsidRPr="00BB59F0" w:rsidR="00BA372D">
        <w:rPr>
          <w:rFonts w:ascii="Tahoma" w:hAnsi="Tahoma" w:cs="Tahoma"/>
          <w:sz w:val="22"/>
          <w:szCs w:val="22"/>
        </w:rPr>
        <w:t xml:space="preserve"> </w:t>
      </w:r>
      <w:r w:rsidRPr="00BB59F0" w:rsidR="0029409B">
        <w:rPr>
          <w:rFonts w:ascii="Tahoma" w:hAnsi="Tahoma" w:cs="Tahoma"/>
          <w:sz w:val="22"/>
          <w:szCs w:val="22"/>
        </w:rPr>
        <w:t xml:space="preserve">empregados e eventuais subcontratados agindo em seu nome e benefício, </w:t>
      </w:r>
      <w:r w:rsidRPr="00BB59F0" w:rsidR="00BD6C84">
        <w:rPr>
          <w:rFonts w:ascii="Tahoma" w:hAnsi="Tahoma" w:cs="Tahoma"/>
          <w:sz w:val="22"/>
          <w:szCs w:val="22"/>
        </w:rPr>
        <w:t>não violar</w:t>
      </w:r>
      <w:r w:rsidRPr="00BB59F0" w:rsidR="003709D8">
        <w:rPr>
          <w:rFonts w:ascii="Tahoma" w:hAnsi="Tahoma" w:cs="Tahoma"/>
          <w:sz w:val="22"/>
          <w:szCs w:val="22"/>
        </w:rPr>
        <w:t>am</w:t>
      </w:r>
      <w:r w:rsidRPr="00BB59F0" w:rsidR="00BD6C84">
        <w:rPr>
          <w:rFonts w:ascii="Tahoma" w:hAnsi="Tahoma" w:cs="Tahoma"/>
          <w:sz w:val="22"/>
          <w:szCs w:val="22"/>
        </w:rPr>
        <w:t xml:space="preserve"> </w:t>
      </w:r>
      <w:r w:rsidRPr="00BB59F0" w:rsidR="0029409B">
        <w:rPr>
          <w:rFonts w:ascii="Tahoma" w:hAnsi="Tahoma" w:cs="Tahoma"/>
          <w:sz w:val="22"/>
          <w:szCs w:val="22"/>
        </w:rPr>
        <w:t xml:space="preserve">as Leis Anticorrupção; e (d) comunicará </w:t>
      </w:r>
      <w:r w:rsidRPr="00BB59F0" w:rsidR="00F009E4">
        <w:rPr>
          <w:rFonts w:ascii="Tahoma" w:hAnsi="Tahoma" w:cs="Tahoma"/>
          <w:sz w:val="22"/>
          <w:szCs w:val="22"/>
        </w:rPr>
        <w:t>a</w:t>
      </w:r>
      <w:r w:rsidRPr="00BB59F0" w:rsidR="0029409B">
        <w:rPr>
          <w:rFonts w:ascii="Tahoma" w:hAnsi="Tahoma" w:cs="Tahoma"/>
          <w:sz w:val="22"/>
          <w:szCs w:val="22"/>
        </w:rPr>
        <w:t>os Debenturistas (por meio de publicação de anúncio</w:t>
      </w:r>
      <w:r w:rsidRPr="00BB59F0" w:rsidR="00F009E4">
        <w:rPr>
          <w:rFonts w:ascii="Tahoma" w:hAnsi="Tahoma" w:cs="Tahoma"/>
          <w:sz w:val="22"/>
          <w:szCs w:val="22"/>
        </w:rPr>
        <w:t>,</w:t>
      </w:r>
      <w:r w:rsidRPr="00BB59F0" w:rsidR="0029409B">
        <w:rPr>
          <w:rFonts w:ascii="Tahoma" w:hAnsi="Tahoma" w:cs="Tahoma"/>
          <w:sz w:val="22"/>
          <w:szCs w:val="22"/>
        </w:rPr>
        <w:t xml:space="preserve">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\r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F04690">
        <w:rPr>
          <w:rFonts w:ascii="Tahoma" w:hAnsi="Tahoma" w:cs="Tahoma"/>
          <w:sz w:val="22"/>
          <w:szCs w:val="22"/>
        </w:rPr>
        <w:t xml:space="preserve"> </w:t>
      </w:r>
      <w:r w:rsidRPr="00BB59F0" w:rsidR="0029409B">
        <w:rPr>
          <w:rFonts w:ascii="Tahoma" w:hAnsi="Tahoma" w:cs="Tahoma"/>
          <w:sz w:val="22"/>
          <w:szCs w:val="22"/>
        </w:rPr>
        <w:t xml:space="preserve">ou de comunicação individual a todos os Debenturistas, com cópia para o Agente Fiduciário) e </w:t>
      </w:r>
      <w:r w:rsidRPr="00BB59F0" w:rsidR="00D74CD0">
        <w:rPr>
          <w:rFonts w:ascii="Tahoma" w:hAnsi="Tahoma" w:cs="Tahoma"/>
          <w:sz w:val="22"/>
          <w:szCs w:val="22"/>
        </w:rPr>
        <w:t>a</w:t>
      </w:r>
      <w:r w:rsidRPr="00BB59F0" w:rsidR="0029409B">
        <w:rPr>
          <w:rFonts w:ascii="Tahoma" w:hAnsi="Tahoma" w:cs="Tahoma"/>
          <w:sz w:val="22"/>
          <w:szCs w:val="22"/>
        </w:rPr>
        <w:t>o Agente Fiduciário</w:t>
      </w:r>
      <w:r w:rsidRPr="00BB59F0" w:rsidR="00BA372D">
        <w:rPr>
          <w:rFonts w:ascii="Tahoma" w:hAnsi="Tahoma" w:cs="Tahoma"/>
          <w:sz w:val="22"/>
          <w:szCs w:val="22"/>
        </w:rPr>
        <w:t>,</w:t>
      </w:r>
      <w:r w:rsidRPr="00BB59F0" w:rsidR="0029409B">
        <w:rPr>
          <w:rFonts w:ascii="Tahoma" w:hAnsi="Tahoma" w:cs="Tahoma"/>
          <w:sz w:val="22"/>
          <w:szCs w:val="22"/>
        </w:rPr>
        <w:t xml:space="preserve"> caso tenha conhecimento de qualquer ato ou fato relacionado ao disposto neste inciso que viole a Legislação Anticorrupção;</w:t>
      </w:r>
    </w:p>
    <w:p w:rsidR="00B117B1" w:rsidRPr="00BB59F0" w:rsidP="003C09DF" w14:paraId="4E6266FB"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inexiste</w:t>
      </w:r>
      <w:r w:rsidRPr="00BB59F0" w:rsidR="00DC7CEB">
        <w:rPr>
          <w:rFonts w:ascii="Tahoma" w:hAnsi="Tahoma" w:cs="Tahoma"/>
          <w:sz w:val="22"/>
          <w:szCs w:val="22"/>
        </w:rPr>
        <w:t>,</w:t>
      </w:r>
      <w:r w:rsidRPr="00BB59F0" w:rsidR="00BA372D">
        <w:rPr>
          <w:rFonts w:ascii="Tahoma" w:hAnsi="Tahoma" w:cs="Tahoma"/>
          <w:sz w:val="22"/>
          <w:szCs w:val="22"/>
        </w:rPr>
        <w:t xml:space="preserve"> </w:t>
      </w:r>
      <w:r w:rsidRPr="00BB59F0" w:rsidR="005E0598">
        <w:rPr>
          <w:rFonts w:ascii="Tahoma" w:hAnsi="Tahoma" w:cs="Tahoma"/>
          <w:sz w:val="22"/>
          <w:szCs w:val="22"/>
        </w:rPr>
        <w:t xml:space="preserve">inclusive em relação às </w:t>
      </w:r>
      <w:r w:rsidRPr="00BB59F0" w:rsidR="00E74A79">
        <w:rPr>
          <w:rFonts w:ascii="Tahoma" w:hAnsi="Tahoma" w:cs="Tahoma"/>
          <w:sz w:val="22"/>
          <w:szCs w:val="22"/>
        </w:rPr>
        <w:t xml:space="preserve">as Controladas </w:t>
      </w:r>
      <w:r w:rsidRPr="00BB59F0" w:rsidR="009842FC">
        <w:rPr>
          <w:rFonts w:ascii="Tahoma" w:hAnsi="Tahoma" w:cs="Tahoma"/>
          <w:sz w:val="22"/>
          <w:szCs w:val="22"/>
        </w:rPr>
        <w:t>(exceto Vista</w:t>
      </w:r>
      <w:r w:rsidRPr="00BB59F0" w:rsidR="00480052">
        <w:rPr>
          <w:rFonts w:ascii="Tahoma" w:hAnsi="Tahoma" w:cs="Tahoma"/>
          <w:sz w:val="22"/>
          <w:szCs w:val="22"/>
        </w:rPr>
        <w:t xml:space="preserve"> </w:t>
      </w:r>
      <w:r w:rsidRPr="00BB59F0" w:rsidR="009842FC">
        <w:rPr>
          <w:rFonts w:ascii="Tahoma" w:hAnsi="Tahoma" w:cs="Tahoma"/>
          <w:sz w:val="22"/>
          <w:szCs w:val="22"/>
        </w:rPr>
        <w:t xml:space="preserve">Alegre) </w:t>
      </w:r>
      <w:r w:rsidRPr="00BB59F0" w:rsidR="00E74A79">
        <w:rPr>
          <w:rFonts w:ascii="Tahoma" w:hAnsi="Tahoma" w:cs="Tahoma"/>
          <w:sz w:val="22"/>
          <w:szCs w:val="22"/>
        </w:rPr>
        <w:t>da Companhia</w:t>
      </w:r>
      <w:r w:rsidRPr="00BB59F0" w:rsidR="00DC7CEB">
        <w:rPr>
          <w:rFonts w:ascii="Tahoma" w:hAnsi="Tahoma" w:cs="Tahoma"/>
          <w:sz w:val="22"/>
          <w:szCs w:val="22"/>
        </w:rPr>
        <w:t>,</w:t>
      </w:r>
      <w:r w:rsidRPr="00BB59F0">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BB59F0" w:rsidR="00982F36">
        <w:rPr>
          <w:rFonts w:ascii="Tahoma" w:hAnsi="Tahoma" w:cs="Tahoma"/>
          <w:sz w:val="22"/>
          <w:szCs w:val="22"/>
        </w:rPr>
        <w:t>resulte</w:t>
      </w:r>
      <w:r w:rsidRPr="00BB59F0" w:rsidR="00D74CD0">
        <w:rPr>
          <w:rFonts w:ascii="Tahoma" w:hAnsi="Tahoma" w:cs="Tahoma"/>
          <w:sz w:val="22"/>
          <w:szCs w:val="22"/>
        </w:rPr>
        <w:t xml:space="preserve"> em </w:t>
      </w:r>
      <w:r w:rsidRPr="00BB59F0" w:rsidR="00966F42">
        <w:rPr>
          <w:rFonts w:ascii="Tahoma" w:hAnsi="Tahoma" w:cs="Tahoma"/>
          <w:sz w:val="22"/>
          <w:szCs w:val="22"/>
        </w:rPr>
        <w:t>um Efeito Adverso Relevante</w:t>
      </w:r>
      <w:r w:rsidRPr="00BB59F0">
        <w:rPr>
          <w:rFonts w:ascii="Tahoma" w:hAnsi="Tahoma" w:cs="Tahoma"/>
          <w:sz w:val="22"/>
          <w:szCs w:val="22"/>
        </w:rPr>
        <w:t xml:space="preserve">; ou (ii) visando </w:t>
      </w:r>
      <w:r w:rsidRPr="00BB59F0" w:rsidR="00CA558E">
        <w:rPr>
          <w:rFonts w:ascii="Tahoma" w:hAnsi="Tahoma" w:cs="Tahoma"/>
          <w:sz w:val="22"/>
          <w:szCs w:val="22"/>
        </w:rPr>
        <w:t xml:space="preserve">a </w:t>
      </w:r>
      <w:r w:rsidRPr="00BB59F0">
        <w:rPr>
          <w:rFonts w:ascii="Tahoma" w:hAnsi="Tahoma" w:cs="Tahoma"/>
          <w:sz w:val="22"/>
          <w:szCs w:val="22"/>
        </w:rPr>
        <w:t>anular, alterar, invalidar, questionar ou de qualquer forma afetar</w:t>
      </w:r>
      <w:r w:rsidRPr="00BB59F0" w:rsidR="009842FC">
        <w:rPr>
          <w:rFonts w:ascii="Tahoma" w:hAnsi="Tahoma" w:cs="Tahoma"/>
          <w:sz w:val="22"/>
          <w:szCs w:val="22"/>
        </w:rPr>
        <w:t xml:space="preserve"> a exequibilidade</w:t>
      </w:r>
      <w:r w:rsidRPr="00BB59F0">
        <w:rPr>
          <w:rFonts w:ascii="Tahoma" w:hAnsi="Tahoma" w:cs="Tahoma"/>
          <w:sz w:val="22"/>
          <w:szCs w:val="22"/>
        </w:rPr>
        <w:t xml:space="preserve"> </w:t>
      </w:r>
      <w:r w:rsidRPr="00BB59F0" w:rsidR="009842FC">
        <w:rPr>
          <w:rFonts w:ascii="Tahoma" w:hAnsi="Tahoma" w:cs="Tahoma"/>
          <w:sz w:val="22"/>
          <w:szCs w:val="22"/>
        </w:rPr>
        <w:t>d</w:t>
      </w:r>
      <w:r w:rsidRPr="00BB59F0">
        <w:rPr>
          <w:rFonts w:ascii="Tahoma" w:hAnsi="Tahoma" w:cs="Tahoma"/>
          <w:sz w:val="22"/>
          <w:szCs w:val="22"/>
        </w:rPr>
        <w:t>esta Escritura de Emissão</w:t>
      </w:r>
      <w:r w:rsidRPr="00BB59F0" w:rsidR="005B2EFB">
        <w:rPr>
          <w:rFonts w:ascii="Tahoma" w:hAnsi="Tahoma" w:cs="Tahoma"/>
          <w:sz w:val="22"/>
          <w:szCs w:val="22"/>
        </w:rPr>
        <w:t xml:space="preserve"> </w:t>
      </w:r>
      <w:r w:rsidRPr="00BB59F0" w:rsidR="00722356">
        <w:rPr>
          <w:rFonts w:ascii="Tahoma" w:hAnsi="Tahoma" w:cs="Tahoma"/>
          <w:sz w:val="22"/>
          <w:szCs w:val="22"/>
        </w:rPr>
        <w:t xml:space="preserve">e/ou </w:t>
      </w:r>
      <w:r w:rsidRPr="00BB59F0" w:rsidR="002D415E">
        <w:rPr>
          <w:rFonts w:ascii="Tahoma" w:hAnsi="Tahoma" w:cs="Tahoma"/>
          <w:sz w:val="22"/>
          <w:szCs w:val="22"/>
        </w:rPr>
        <w:t>qualquer dos demais Documentos das Obrigações Garantidas</w:t>
      </w:r>
      <w:r w:rsidRPr="00BB59F0">
        <w:rPr>
          <w:rFonts w:ascii="Tahoma" w:hAnsi="Tahoma" w:cs="Tahoma"/>
          <w:sz w:val="22"/>
          <w:szCs w:val="22"/>
        </w:rPr>
        <w:t>;</w:t>
      </w:r>
      <w:r w:rsidRPr="00BB59F0" w:rsidR="00DB5CA6">
        <w:rPr>
          <w:rFonts w:ascii="Tahoma" w:hAnsi="Tahoma" w:cs="Tahoma"/>
          <w:sz w:val="22"/>
          <w:szCs w:val="22"/>
        </w:rPr>
        <w:t xml:space="preserve"> e</w:t>
      </w:r>
    </w:p>
    <w:p w:rsidR="00A043FF" w:rsidRPr="00BB59F0" w:rsidP="003C09DF" w14:paraId="301599DB" w14:textId="77777777">
      <w:pPr>
        <w:widowControl w:val="0"/>
        <w:numPr>
          <w:ilvl w:val="2"/>
          <w:numId w:val="76"/>
        </w:numPr>
        <w:spacing w:line="320" w:lineRule="exact"/>
        <w:ind w:hanging="11"/>
        <w:jc w:val="both"/>
        <w:rPr>
          <w:rFonts w:ascii="Tahoma" w:hAnsi="Tahoma" w:cs="Tahoma"/>
          <w:sz w:val="22"/>
          <w:szCs w:val="22"/>
        </w:rPr>
      </w:pPr>
      <w:r w:rsidRPr="00BB59F0">
        <w:rPr>
          <w:rFonts w:ascii="Tahoma" w:hAnsi="Tahoma" w:cs="Tahoma"/>
          <w:sz w:val="22"/>
          <w:szCs w:val="22"/>
        </w:rPr>
        <w:t xml:space="preserve">inexiste qualquer situação de conflito de interesses </w:t>
      </w:r>
      <w:r w:rsidRPr="00BB59F0" w:rsidR="00B117B1">
        <w:rPr>
          <w:rFonts w:ascii="Tahoma" w:hAnsi="Tahoma" w:cs="Tahoma"/>
          <w:sz w:val="22"/>
          <w:szCs w:val="22"/>
        </w:rPr>
        <w:t xml:space="preserve">que </w:t>
      </w:r>
      <w:r w:rsidRPr="00BB59F0" w:rsidR="00E74A79">
        <w:rPr>
          <w:rFonts w:ascii="Tahoma" w:hAnsi="Tahoma" w:cs="Tahoma"/>
          <w:sz w:val="22"/>
          <w:szCs w:val="22"/>
        </w:rPr>
        <w:t xml:space="preserve">seja de seu conhecimento que </w:t>
      </w:r>
      <w:r w:rsidRPr="00BB59F0" w:rsidR="00B117B1">
        <w:rPr>
          <w:rFonts w:ascii="Tahoma" w:hAnsi="Tahoma" w:cs="Tahoma"/>
          <w:sz w:val="22"/>
          <w:szCs w:val="22"/>
        </w:rPr>
        <w:t>impeça o Agente Fiduciário de exercer plenamente suas funções</w:t>
      </w:r>
      <w:r w:rsidRPr="00BB59F0" w:rsidR="00E74A79">
        <w:rPr>
          <w:rFonts w:ascii="Tahoma" w:hAnsi="Tahoma" w:cs="Tahoma"/>
          <w:sz w:val="22"/>
          <w:szCs w:val="22"/>
        </w:rPr>
        <w:t xml:space="preserve"> nos termos desta Escritura</w:t>
      </w:r>
      <w:r w:rsidRPr="00BB59F0" w:rsidR="009157FE">
        <w:rPr>
          <w:rFonts w:ascii="Tahoma" w:hAnsi="Tahoma" w:cs="Tahoma"/>
          <w:sz w:val="22"/>
          <w:szCs w:val="22"/>
        </w:rPr>
        <w:t xml:space="preserve"> de Emissão</w:t>
      </w:r>
      <w:r w:rsidRPr="00BB59F0" w:rsidR="00B117B1">
        <w:rPr>
          <w:rFonts w:ascii="Tahoma" w:hAnsi="Tahoma" w:cs="Tahoma"/>
          <w:sz w:val="22"/>
          <w:szCs w:val="22"/>
        </w:rPr>
        <w:t>.</w:t>
      </w:r>
    </w:p>
    <w:p w:rsidR="003433DF" w:rsidRPr="00BB59F0" w:rsidP="003C09DF" w14:paraId="47BC24E6" w14:textId="77777777">
      <w:pPr>
        <w:widowControl w:val="0"/>
        <w:numPr>
          <w:ilvl w:val="1"/>
          <w:numId w:val="76"/>
        </w:numPr>
        <w:spacing w:line="320" w:lineRule="exact"/>
        <w:ind w:left="0" w:firstLine="0"/>
        <w:jc w:val="both"/>
        <w:rPr>
          <w:rFonts w:ascii="Tahoma" w:hAnsi="Tahoma" w:cs="Tahoma"/>
          <w:sz w:val="22"/>
          <w:szCs w:val="22"/>
        </w:rPr>
      </w:pPr>
      <w:bookmarkStart w:id="534" w:name="_Ref264567062"/>
      <w:bookmarkEnd w:id="531"/>
      <w:r w:rsidRPr="00BB59F0">
        <w:rPr>
          <w:rFonts w:ascii="Tahoma" w:hAnsi="Tahoma" w:cs="Tahoma"/>
          <w:sz w:val="22"/>
          <w:szCs w:val="22"/>
        </w:rPr>
        <w:t>A Companhia</w:t>
      </w:r>
      <w:r w:rsidRPr="00BB59F0" w:rsidR="00B72EED">
        <w:rPr>
          <w:rFonts w:ascii="Tahoma" w:hAnsi="Tahoma" w:cs="Tahoma"/>
          <w:sz w:val="22"/>
          <w:szCs w:val="22"/>
        </w:rPr>
        <w:t xml:space="preserve"> e a Fiadora</w:t>
      </w:r>
      <w:r w:rsidRPr="00BB59F0" w:rsidR="00B45AD6">
        <w:rPr>
          <w:rFonts w:ascii="Tahoma" w:hAnsi="Tahoma" w:cs="Tahoma"/>
          <w:sz w:val="22"/>
          <w:szCs w:val="22"/>
        </w:rPr>
        <w:t>,</w:t>
      </w:r>
      <w:r w:rsidRPr="00BB59F0" w:rsidR="00331D37">
        <w:rPr>
          <w:rFonts w:ascii="Tahoma" w:hAnsi="Tahoma" w:cs="Tahoma"/>
          <w:sz w:val="22"/>
          <w:szCs w:val="22"/>
        </w:rPr>
        <w:t xml:space="preserve"> em caráter</w:t>
      </w:r>
      <w:r w:rsidRPr="00BB59F0" w:rsidR="00B45AD6">
        <w:rPr>
          <w:rFonts w:ascii="Tahoma" w:hAnsi="Tahoma" w:cs="Tahoma"/>
          <w:sz w:val="22"/>
          <w:szCs w:val="22"/>
        </w:rPr>
        <w:t xml:space="preserve"> </w:t>
      </w:r>
      <w:r w:rsidRPr="00BB59F0">
        <w:rPr>
          <w:rFonts w:ascii="Tahoma" w:hAnsi="Tahoma" w:cs="Tahoma"/>
          <w:sz w:val="22"/>
          <w:szCs w:val="22"/>
        </w:rPr>
        <w:t xml:space="preserve">irrevogável e irretratável, </w:t>
      </w:r>
      <w:r w:rsidRPr="00BB59F0" w:rsidR="004764CA">
        <w:rPr>
          <w:rFonts w:ascii="Tahoma" w:hAnsi="Tahoma" w:cs="Tahoma"/>
          <w:sz w:val="22"/>
          <w:szCs w:val="22"/>
        </w:rPr>
        <w:t>se obriga</w:t>
      </w:r>
      <w:r w:rsidRPr="00BB59F0" w:rsidR="007C1B81">
        <w:rPr>
          <w:rFonts w:ascii="Tahoma" w:hAnsi="Tahoma" w:cs="Tahoma"/>
          <w:sz w:val="22"/>
          <w:szCs w:val="22"/>
        </w:rPr>
        <w:t>m</w:t>
      </w:r>
      <w:r w:rsidRPr="00BB59F0" w:rsidR="004764CA">
        <w:rPr>
          <w:rFonts w:ascii="Tahoma" w:hAnsi="Tahoma" w:cs="Tahoma"/>
          <w:sz w:val="22"/>
          <w:szCs w:val="22"/>
        </w:rPr>
        <w:t xml:space="preserve"> </w:t>
      </w:r>
      <w:r w:rsidRPr="00BB59F0" w:rsidR="00480052">
        <w:rPr>
          <w:rFonts w:ascii="Tahoma" w:hAnsi="Tahoma" w:cs="Tahoma"/>
          <w:sz w:val="22"/>
          <w:szCs w:val="22"/>
        </w:rPr>
        <w:t xml:space="preserve">de forma solidária </w:t>
      </w:r>
      <w:r w:rsidRPr="00BB59F0">
        <w:rPr>
          <w:rFonts w:ascii="Tahoma" w:hAnsi="Tahoma" w:cs="Tahoma"/>
          <w:sz w:val="22"/>
          <w:szCs w:val="22"/>
        </w:rPr>
        <w:t xml:space="preserve">a indenizar os Debenturistas e o Agente Fiduciário </w:t>
      </w:r>
      <w:r w:rsidRPr="00BB59F0" w:rsidR="00DF6A28">
        <w:rPr>
          <w:rFonts w:ascii="Tahoma" w:hAnsi="Tahoma" w:cs="Tahoma"/>
          <w:sz w:val="22"/>
          <w:szCs w:val="22"/>
        </w:rPr>
        <w:t>pelos</w:t>
      </w:r>
      <w:r w:rsidRPr="00BB59F0">
        <w:rPr>
          <w:rFonts w:ascii="Tahoma" w:hAnsi="Tahoma" w:cs="Tahoma"/>
          <w:sz w:val="22"/>
          <w:szCs w:val="22"/>
        </w:rPr>
        <w:t xml:space="preserve"> prejuízos, danos</w:t>
      </w:r>
      <w:r w:rsidRPr="00BB59F0" w:rsidR="00DF6A28">
        <w:rPr>
          <w:rFonts w:ascii="Tahoma" w:hAnsi="Tahoma" w:cs="Tahoma"/>
          <w:sz w:val="22"/>
          <w:szCs w:val="22"/>
        </w:rPr>
        <w:t xml:space="preserve"> diretos</w:t>
      </w:r>
      <w:r w:rsidRPr="00BB59F0">
        <w:rPr>
          <w:rFonts w:ascii="Tahoma" w:hAnsi="Tahoma" w:cs="Tahoma"/>
          <w:sz w:val="22"/>
          <w:szCs w:val="22"/>
        </w:rPr>
        <w:t xml:space="preserve">, perdas, custos e/ou despesas (incluindo custas judiciais e honorários advocatícios) </w:t>
      </w:r>
      <w:r w:rsidRPr="00BB59F0" w:rsidR="00F62AF9">
        <w:rPr>
          <w:rFonts w:ascii="Tahoma" w:hAnsi="Tahoma" w:cs="Tahoma"/>
          <w:sz w:val="22"/>
          <w:szCs w:val="22"/>
        </w:rPr>
        <w:t xml:space="preserve">comprovadamente </w:t>
      </w:r>
      <w:r w:rsidRPr="00BB59F0">
        <w:rPr>
          <w:rFonts w:ascii="Tahoma" w:hAnsi="Tahoma" w:cs="Tahoma"/>
          <w:sz w:val="22"/>
          <w:szCs w:val="22"/>
        </w:rPr>
        <w:t xml:space="preserve">incorridos pelos Debenturistas </w:t>
      </w:r>
      <w:r w:rsidRPr="00BB59F0" w:rsidR="00F446F8">
        <w:rPr>
          <w:rFonts w:ascii="Tahoma" w:hAnsi="Tahoma" w:cs="Tahoma"/>
          <w:sz w:val="22"/>
          <w:szCs w:val="22"/>
        </w:rPr>
        <w:t xml:space="preserve">e/ou </w:t>
      </w:r>
      <w:r w:rsidRPr="00BB59F0">
        <w:rPr>
          <w:rFonts w:ascii="Tahoma" w:hAnsi="Tahoma" w:cs="Tahoma"/>
          <w:sz w:val="22"/>
          <w:szCs w:val="22"/>
        </w:rPr>
        <w:t xml:space="preserve">pelo Agente Fiduciário em razão da </w:t>
      </w:r>
      <w:r w:rsidRPr="00BB59F0" w:rsidR="000C3705">
        <w:rPr>
          <w:rFonts w:ascii="Tahoma" w:hAnsi="Tahoma" w:cs="Tahoma"/>
          <w:sz w:val="22"/>
          <w:szCs w:val="22"/>
        </w:rPr>
        <w:t xml:space="preserve">comprovação da </w:t>
      </w:r>
      <w:r w:rsidRPr="00BB59F0" w:rsidR="00584A48">
        <w:rPr>
          <w:rFonts w:ascii="Tahoma" w:hAnsi="Tahoma" w:cs="Tahoma"/>
          <w:sz w:val="22"/>
          <w:szCs w:val="22"/>
        </w:rPr>
        <w:t>falsidade</w:t>
      </w:r>
      <w:r w:rsidRPr="00BB59F0" w:rsidR="00F757A5">
        <w:rPr>
          <w:rFonts w:ascii="Tahoma" w:hAnsi="Tahoma" w:cs="Tahoma"/>
          <w:sz w:val="22"/>
          <w:szCs w:val="22"/>
        </w:rPr>
        <w:t xml:space="preserve"> </w:t>
      </w:r>
      <w:r w:rsidRPr="00BB59F0" w:rsidR="00F7587C">
        <w:rPr>
          <w:rFonts w:ascii="Tahoma" w:hAnsi="Tahoma" w:cs="Tahoma"/>
          <w:sz w:val="22"/>
          <w:szCs w:val="22"/>
        </w:rPr>
        <w:t>e/</w:t>
      </w:r>
      <w:r w:rsidRPr="00BB59F0" w:rsidR="00F757A5">
        <w:rPr>
          <w:rFonts w:ascii="Tahoma" w:hAnsi="Tahoma" w:cs="Tahoma"/>
          <w:sz w:val="22"/>
          <w:szCs w:val="22"/>
        </w:rPr>
        <w:t>ou</w:t>
      </w:r>
      <w:r w:rsidRPr="00BB59F0" w:rsidR="00584A48">
        <w:rPr>
          <w:rFonts w:ascii="Tahoma" w:hAnsi="Tahoma" w:cs="Tahoma"/>
          <w:sz w:val="22"/>
          <w:szCs w:val="22"/>
        </w:rPr>
        <w:t xml:space="preserve"> incorreção </w:t>
      </w:r>
      <w:r w:rsidRPr="00BB59F0" w:rsidR="00B74AC7">
        <w:rPr>
          <w:rFonts w:ascii="Tahoma" w:hAnsi="Tahoma" w:cs="Tahoma"/>
          <w:sz w:val="22"/>
          <w:szCs w:val="22"/>
        </w:rPr>
        <w:t xml:space="preserve">em qualquer aspecto </w:t>
      </w:r>
      <w:r w:rsidRPr="00BB59F0" w:rsidR="00584A48">
        <w:rPr>
          <w:rFonts w:ascii="Tahoma" w:hAnsi="Tahoma" w:cs="Tahoma"/>
          <w:sz w:val="22"/>
          <w:szCs w:val="22"/>
        </w:rPr>
        <w:t>de qualquer das</w:t>
      </w:r>
      <w:r w:rsidRPr="00BB59F0">
        <w:rPr>
          <w:rFonts w:ascii="Tahoma" w:hAnsi="Tahoma" w:cs="Tahoma"/>
          <w:sz w:val="22"/>
          <w:szCs w:val="22"/>
        </w:rPr>
        <w:t xml:space="preserve"> declarações prestadas nos termos da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_Ref130286814 \r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.1 acima</w:t>
      </w:r>
      <w:r w:rsidRPr="00BB59F0">
        <w:rPr>
          <w:rFonts w:ascii="Tahoma" w:hAnsi="Tahoma" w:cs="Tahoma"/>
          <w:sz w:val="22"/>
          <w:szCs w:val="22"/>
        </w:rPr>
        <w:fldChar w:fldCharType="end"/>
      </w:r>
      <w:r w:rsidRPr="00BB59F0" w:rsidR="000C3705">
        <w:rPr>
          <w:rFonts w:ascii="Tahoma" w:hAnsi="Tahoma" w:cs="Tahoma"/>
          <w:sz w:val="22"/>
          <w:szCs w:val="22"/>
        </w:rPr>
        <w:t>, não sanada no prazo de 3 (três) Dias Úteis</w:t>
      </w:r>
      <w:r w:rsidRPr="00BB59F0">
        <w:rPr>
          <w:rFonts w:ascii="Tahoma" w:hAnsi="Tahoma" w:cs="Tahoma"/>
          <w:sz w:val="22"/>
          <w:szCs w:val="22"/>
        </w:rPr>
        <w:t>.</w:t>
      </w:r>
      <w:bookmarkEnd w:id="534"/>
      <w:r w:rsidRPr="00BB59F0" w:rsidR="004B2369">
        <w:rPr>
          <w:rFonts w:ascii="Tahoma" w:hAnsi="Tahoma" w:cs="Tahoma"/>
          <w:sz w:val="22"/>
          <w:szCs w:val="22"/>
        </w:rPr>
        <w:t xml:space="preserve"> </w:t>
      </w:r>
    </w:p>
    <w:p w:rsidR="003433DF" w:rsidRPr="00BB59F0" w:rsidP="003C09DF" w14:paraId="17E06A31"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Sem prejuízo do disposto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_Ref264567062 \n \p \h  \* MERGEFORMAT </w:instrText>
      </w:r>
      <w:r w:rsidRPr="00BB59F0">
        <w:rPr>
          <w:rFonts w:ascii="Tahoma" w:hAnsi="Tahoma" w:cs="Tahoma"/>
          <w:sz w:val="22"/>
          <w:szCs w:val="22"/>
        </w:rPr>
        <w:fldChar w:fldCharType="separate"/>
      </w:r>
      <w:r w:rsidRPr="00BB59F0" w:rsidR="00154FDD">
        <w:rPr>
          <w:rFonts w:ascii="Tahoma" w:hAnsi="Tahoma" w:cs="Tahoma"/>
          <w:sz w:val="22"/>
          <w:szCs w:val="22"/>
        </w:rPr>
        <w:t>1</w:t>
      </w:r>
      <w:r w:rsidR="00433EA7">
        <w:rPr>
          <w:rFonts w:ascii="Tahoma" w:hAnsi="Tahoma" w:cs="Tahoma"/>
          <w:sz w:val="22"/>
          <w:szCs w:val="22"/>
        </w:rPr>
        <w:t>0</w:t>
      </w:r>
      <w:r w:rsidRPr="00BB59F0" w:rsidR="00154FDD">
        <w:rPr>
          <w:rFonts w:ascii="Tahoma" w:hAnsi="Tahoma" w:cs="Tahoma"/>
          <w:sz w:val="22"/>
          <w:szCs w:val="22"/>
        </w:rPr>
        <w:t>.2 acima</w:t>
      </w:r>
      <w:r w:rsidRPr="00BB59F0">
        <w:rPr>
          <w:rFonts w:ascii="Tahoma" w:hAnsi="Tahoma" w:cs="Tahoma"/>
          <w:sz w:val="22"/>
          <w:szCs w:val="22"/>
        </w:rPr>
        <w:fldChar w:fldCharType="end"/>
      </w:r>
      <w:r w:rsidRPr="00BB59F0">
        <w:rPr>
          <w:rFonts w:ascii="Tahoma" w:hAnsi="Tahoma" w:cs="Tahoma"/>
          <w:sz w:val="22"/>
          <w:szCs w:val="22"/>
        </w:rPr>
        <w:t>, a Companhia</w:t>
      </w:r>
      <w:r w:rsidRPr="00BB59F0" w:rsidR="00B72EED">
        <w:rPr>
          <w:rFonts w:ascii="Tahoma" w:hAnsi="Tahoma" w:cs="Tahoma"/>
          <w:sz w:val="22"/>
          <w:szCs w:val="22"/>
        </w:rPr>
        <w:t xml:space="preserve"> e a Fiadora</w:t>
      </w:r>
      <w:r w:rsidRPr="00BB59F0" w:rsidR="005B2EFB">
        <w:rPr>
          <w:rFonts w:ascii="Tahoma" w:hAnsi="Tahoma" w:cs="Tahoma"/>
          <w:sz w:val="22"/>
          <w:szCs w:val="22"/>
        </w:rPr>
        <w:t xml:space="preserve"> </w:t>
      </w:r>
      <w:r w:rsidRPr="00BB59F0">
        <w:rPr>
          <w:rFonts w:ascii="Tahoma" w:hAnsi="Tahoma" w:cs="Tahoma"/>
          <w:sz w:val="22"/>
          <w:szCs w:val="22"/>
        </w:rPr>
        <w:t>obriga</w:t>
      </w:r>
      <w:r w:rsidRPr="00BB59F0" w:rsidR="00B72EED">
        <w:rPr>
          <w:rFonts w:ascii="Tahoma" w:hAnsi="Tahoma" w:cs="Tahoma"/>
          <w:sz w:val="22"/>
          <w:szCs w:val="22"/>
        </w:rPr>
        <w:t>m</w:t>
      </w:r>
      <w:r w:rsidRPr="00BB59F0">
        <w:rPr>
          <w:rFonts w:ascii="Tahoma" w:hAnsi="Tahoma" w:cs="Tahoma"/>
          <w:sz w:val="22"/>
          <w:szCs w:val="22"/>
        </w:rPr>
        <w:t>-se a notificar</w:t>
      </w:r>
      <w:r w:rsidRPr="00BB59F0" w:rsidR="00925BDC">
        <w:rPr>
          <w:rFonts w:ascii="Tahoma" w:hAnsi="Tahoma" w:cs="Tahoma"/>
          <w:sz w:val="22"/>
          <w:szCs w:val="22"/>
        </w:rPr>
        <w:t xml:space="preserve">, </w:t>
      </w:r>
      <w:r w:rsidRPr="00BB59F0" w:rsidR="00503304">
        <w:rPr>
          <w:rFonts w:ascii="Tahoma" w:hAnsi="Tahoma" w:cs="Tahoma"/>
          <w:sz w:val="22"/>
          <w:szCs w:val="22"/>
        </w:rPr>
        <w:t xml:space="preserve">no prazo de até 2 (dois) Dias Úteis contados da </w:t>
      </w:r>
      <w:r w:rsidRPr="00BB59F0" w:rsidR="00925BDC">
        <w:rPr>
          <w:rFonts w:ascii="Tahoma" w:hAnsi="Tahoma" w:cs="Tahoma"/>
          <w:sz w:val="22"/>
          <w:szCs w:val="22"/>
        </w:rPr>
        <w:t>data</w:t>
      </w:r>
      <w:r w:rsidRPr="00BB59F0" w:rsidR="007B3CE5">
        <w:rPr>
          <w:rFonts w:ascii="Tahoma" w:hAnsi="Tahoma" w:cs="Tahoma"/>
          <w:sz w:val="22"/>
          <w:szCs w:val="22"/>
        </w:rPr>
        <w:t xml:space="preserve"> em que tomar conhecimento</w:t>
      </w:r>
      <w:r w:rsidRPr="00BB59F0" w:rsidR="00925BDC">
        <w:rPr>
          <w:rFonts w:ascii="Tahoma" w:hAnsi="Tahoma" w:cs="Tahoma"/>
          <w:sz w:val="22"/>
          <w:szCs w:val="22"/>
        </w:rPr>
        <w:t xml:space="preserve">, </w:t>
      </w:r>
      <w:r w:rsidRPr="00BB59F0" w:rsidR="00CE7C08">
        <w:rPr>
          <w:rFonts w:ascii="Tahoma" w:hAnsi="Tahoma" w:cs="Tahoma"/>
          <w:sz w:val="22"/>
          <w:szCs w:val="22"/>
        </w:rPr>
        <w:t xml:space="preserve">(i) </w:t>
      </w:r>
      <w:r w:rsidRPr="00BB59F0" w:rsidR="003573CB">
        <w:rPr>
          <w:rFonts w:ascii="Tahoma" w:hAnsi="Tahoma" w:cs="Tahoma"/>
          <w:sz w:val="22"/>
          <w:szCs w:val="22"/>
        </w:rPr>
        <w:t xml:space="preserve">os Debenturistas </w:t>
      </w:r>
      <w:r w:rsidRPr="00BB59F0" w:rsidR="00185372">
        <w:rPr>
          <w:rFonts w:ascii="Tahoma" w:hAnsi="Tahoma" w:cs="Tahoma"/>
          <w:sz w:val="22"/>
          <w:szCs w:val="22"/>
        </w:rPr>
        <w:t>(por meio de publicação de anúncio nos termos da Cláusula </w:t>
      </w:r>
      <w:r w:rsidRPr="00BB59F0" w:rsidR="00433EA7">
        <w:rPr>
          <w:rFonts w:ascii="Tahoma" w:hAnsi="Tahoma" w:cs="Tahoma"/>
          <w:sz w:val="22"/>
          <w:szCs w:val="22"/>
        </w:rPr>
        <w:fldChar w:fldCharType="begin"/>
      </w:r>
      <w:r w:rsidRPr="00BB59F0" w:rsidR="00433EA7">
        <w:rPr>
          <w:rFonts w:ascii="Tahoma" w:hAnsi="Tahoma" w:cs="Tahoma"/>
          <w:sz w:val="22"/>
          <w:szCs w:val="22"/>
        </w:rPr>
        <w:instrText xml:space="preserve"> REF _Ref284530595 \n \p \h  \* MERGEFORMAT </w:instrText>
      </w:r>
      <w:r w:rsidRPr="00BB59F0" w:rsidR="00433EA7">
        <w:rPr>
          <w:rFonts w:ascii="Tahoma" w:hAnsi="Tahoma" w:cs="Tahoma"/>
          <w:sz w:val="22"/>
          <w:szCs w:val="22"/>
        </w:rPr>
        <w:fldChar w:fldCharType="separate"/>
      </w:r>
      <w:r w:rsidR="00433EA7">
        <w:rPr>
          <w:rFonts w:ascii="Tahoma" w:hAnsi="Tahoma" w:cs="Tahoma"/>
          <w:sz w:val="22"/>
          <w:szCs w:val="22"/>
        </w:rPr>
        <w:t>4.19</w:t>
      </w:r>
      <w:r w:rsidRPr="00BB59F0" w:rsidR="00433EA7">
        <w:rPr>
          <w:rFonts w:ascii="Tahoma" w:hAnsi="Tahoma" w:cs="Tahoma"/>
          <w:sz w:val="22"/>
          <w:szCs w:val="22"/>
        </w:rPr>
        <w:t xml:space="preserve"> acima</w:t>
      </w:r>
      <w:r w:rsidRPr="00BB59F0" w:rsidR="00433EA7">
        <w:rPr>
          <w:rFonts w:ascii="Tahoma" w:hAnsi="Tahoma" w:cs="Tahoma"/>
          <w:sz w:val="22"/>
          <w:szCs w:val="22"/>
        </w:rPr>
        <w:fldChar w:fldCharType="end"/>
      </w:r>
      <w:r w:rsidRPr="00BB59F0" w:rsidR="00185372">
        <w:rPr>
          <w:rFonts w:ascii="Tahoma" w:hAnsi="Tahoma" w:cs="Tahoma"/>
          <w:sz w:val="22"/>
          <w:szCs w:val="22"/>
        </w:rPr>
        <w:t xml:space="preserve"> ou de comunicação individual a todos os Debenturistas</w:t>
      </w:r>
      <w:r w:rsidRPr="00BB59F0" w:rsidR="00914103">
        <w:rPr>
          <w:rFonts w:ascii="Tahoma" w:hAnsi="Tahoma" w:cs="Tahoma"/>
          <w:sz w:val="22"/>
          <w:szCs w:val="22"/>
        </w:rPr>
        <w:t>, com cópia ao Agente Fiduciário</w:t>
      </w:r>
      <w:r w:rsidRPr="00BB59F0" w:rsidR="00185372">
        <w:rPr>
          <w:rFonts w:ascii="Tahoma" w:hAnsi="Tahoma" w:cs="Tahoma"/>
          <w:sz w:val="22"/>
          <w:szCs w:val="22"/>
        </w:rPr>
        <w:t xml:space="preserve">) e </w:t>
      </w:r>
      <w:r w:rsidRPr="00BB59F0" w:rsidR="00CE7C08">
        <w:rPr>
          <w:rFonts w:ascii="Tahoma" w:hAnsi="Tahoma" w:cs="Tahoma"/>
          <w:sz w:val="22"/>
          <w:szCs w:val="22"/>
        </w:rPr>
        <w:t xml:space="preserve">(ii) </w:t>
      </w:r>
      <w:r w:rsidRPr="00BB59F0" w:rsidR="00185372">
        <w:rPr>
          <w:rFonts w:ascii="Tahoma" w:hAnsi="Tahoma" w:cs="Tahoma"/>
          <w:sz w:val="22"/>
          <w:szCs w:val="22"/>
        </w:rPr>
        <w:t xml:space="preserve">o Agente Fiduciário </w:t>
      </w:r>
      <w:r w:rsidRPr="00BB59F0">
        <w:rPr>
          <w:rFonts w:ascii="Tahoma" w:hAnsi="Tahoma" w:cs="Tahoma"/>
          <w:sz w:val="22"/>
          <w:szCs w:val="22"/>
        </w:rPr>
        <w:t xml:space="preserve">caso qualquer das declarações prestadas </w:t>
      </w:r>
      <w:r w:rsidRPr="00BB59F0" w:rsidR="00966F42">
        <w:rPr>
          <w:rFonts w:ascii="Tahoma" w:hAnsi="Tahoma" w:cs="Tahoma"/>
          <w:sz w:val="22"/>
          <w:szCs w:val="22"/>
        </w:rPr>
        <w:t>nos termos da Cláusula </w:t>
      </w:r>
      <w:r w:rsidRPr="00BB59F0" w:rsidR="00504569">
        <w:rPr>
          <w:rFonts w:ascii="Tahoma" w:hAnsi="Tahoma" w:cs="Tahoma"/>
          <w:sz w:val="22"/>
          <w:szCs w:val="22"/>
        </w:rPr>
        <w:fldChar w:fldCharType="begin"/>
      </w:r>
      <w:r w:rsidRPr="00BB59F0" w:rsidR="00504569">
        <w:rPr>
          <w:rFonts w:ascii="Tahoma" w:hAnsi="Tahoma" w:cs="Tahoma"/>
          <w:sz w:val="22"/>
          <w:szCs w:val="22"/>
        </w:rPr>
        <w:instrText xml:space="preserve"> REF _Ref130286814 \r \p \h  \* MERGEFORMAT </w:instrText>
      </w:r>
      <w:r w:rsidRPr="00BB59F0" w:rsidR="00504569">
        <w:rPr>
          <w:rFonts w:ascii="Tahoma" w:hAnsi="Tahoma" w:cs="Tahoma"/>
          <w:sz w:val="22"/>
          <w:szCs w:val="22"/>
        </w:rPr>
        <w:fldChar w:fldCharType="separate"/>
      </w:r>
      <w:r w:rsidR="00504569">
        <w:rPr>
          <w:rFonts w:ascii="Tahoma" w:hAnsi="Tahoma" w:cs="Tahoma"/>
          <w:sz w:val="22"/>
          <w:szCs w:val="22"/>
        </w:rPr>
        <w:t>8</w:t>
      </w:r>
      <w:r w:rsidRPr="00BB59F0" w:rsidR="00504569">
        <w:rPr>
          <w:rFonts w:ascii="Tahoma" w:hAnsi="Tahoma" w:cs="Tahoma"/>
          <w:sz w:val="22"/>
          <w:szCs w:val="22"/>
        </w:rPr>
        <w:t>.1 acima</w:t>
      </w:r>
      <w:r w:rsidRPr="00BB59F0" w:rsidR="00504569">
        <w:rPr>
          <w:rFonts w:ascii="Tahoma" w:hAnsi="Tahoma" w:cs="Tahoma"/>
          <w:sz w:val="22"/>
          <w:szCs w:val="22"/>
        </w:rPr>
        <w:fldChar w:fldCharType="end"/>
      </w:r>
      <w:r w:rsidRPr="00BB59F0" w:rsidR="00966F42">
        <w:rPr>
          <w:rFonts w:ascii="Tahoma" w:hAnsi="Tahoma" w:cs="Tahoma"/>
          <w:sz w:val="22"/>
          <w:szCs w:val="22"/>
        </w:rPr>
        <w:t xml:space="preserve"> </w:t>
      </w:r>
      <w:r w:rsidRPr="00BB59F0" w:rsidR="00722356">
        <w:rPr>
          <w:rFonts w:ascii="Tahoma" w:hAnsi="Tahoma" w:cs="Tahoma"/>
          <w:sz w:val="22"/>
          <w:szCs w:val="22"/>
        </w:rPr>
        <w:t>seja</w:t>
      </w:r>
      <w:r w:rsidRPr="00BB59F0" w:rsidR="002B4C94">
        <w:rPr>
          <w:rFonts w:ascii="Tahoma" w:hAnsi="Tahoma" w:cs="Tahoma"/>
          <w:sz w:val="22"/>
          <w:szCs w:val="22"/>
        </w:rPr>
        <w:t xml:space="preserve"> </w:t>
      </w:r>
      <w:r w:rsidRPr="00BB59F0" w:rsidR="00584A48">
        <w:rPr>
          <w:rFonts w:ascii="Tahoma" w:hAnsi="Tahoma" w:cs="Tahoma"/>
          <w:sz w:val="22"/>
          <w:szCs w:val="22"/>
        </w:rPr>
        <w:t>falsa</w:t>
      </w:r>
      <w:r w:rsidRPr="00BB59F0" w:rsidR="00722356">
        <w:rPr>
          <w:rFonts w:ascii="Tahoma" w:hAnsi="Tahoma" w:cs="Tahoma"/>
          <w:sz w:val="22"/>
          <w:szCs w:val="22"/>
        </w:rPr>
        <w:t xml:space="preserve"> </w:t>
      </w:r>
      <w:r w:rsidRPr="00BB59F0" w:rsidR="00F7587C">
        <w:rPr>
          <w:rFonts w:ascii="Tahoma" w:hAnsi="Tahoma" w:cs="Tahoma"/>
          <w:sz w:val="22"/>
          <w:szCs w:val="22"/>
        </w:rPr>
        <w:t>e/</w:t>
      </w:r>
      <w:r w:rsidRPr="00BB59F0" w:rsidR="00722356">
        <w:rPr>
          <w:rFonts w:ascii="Tahoma" w:hAnsi="Tahoma" w:cs="Tahoma"/>
          <w:sz w:val="22"/>
          <w:szCs w:val="22"/>
        </w:rPr>
        <w:t xml:space="preserve">ou incorreta </w:t>
      </w:r>
      <w:r w:rsidRPr="00BB59F0" w:rsidR="007C4D20">
        <w:rPr>
          <w:rFonts w:ascii="Tahoma" w:hAnsi="Tahoma" w:cs="Tahoma"/>
          <w:sz w:val="22"/>
          <w:szCs w:val="22"/>
        </w:rPr>
        <w:t xml:space="preserve">em qualquer das datas </w:t>
      </w:r>
      <w:r w:rsidRPr="00BB59F0" w:rsidR="00722356">
        <w:rPr>
          <w:rFonts w:ascii="Tahoma" w:hAnsi="Tahoma" w:cs="Tahoma"/>
          <w:sz w:val="22"/>
          <w:szCs w:val="22"/>
        </w:rPr>
        <w:t>em que fo</w:t>
      </w:r>
      <w:r w:rsidRPr="00BB59F0" w:rsidR="00BB67B1">
        <w:rPr>
          <w:rFonts w:ascii="Tahoma" w:hAnsi="Tahoma" w:cs="Tahoma"/>
          <w:sz w:val="22"/>
          <w:szCs w:val="22"/>
        </w:rPr>
        <w:t>i</w:t>
      </w:r>
      <w:r w:rsidRPr="00BB59F0" w:rsidR="00722356">
        <w:rPr>
          <w:rFonts w:ascii="Tahoma" w:hAnsi="Tahoma" w:cs="Tahoma"/>
          <w:sz w:val="22"/>
          <w:szCs w:val="22"/>
        </w:rPr>
        <w:t xml:space="preserve"> prestada</w:t>
      </w:r>
      <w:r w:rsidRPr="00BB59F0">
        <w:rPr>
          <w:rFonts w:ascii="Tahoma" w:hAnsi="Tahoma" w:cs="Tahoma"/>
          <w:sz w:val="22"/>
          <w:szCs w:val="22"/>
        </w:rPr>
        <w:t>.</w:t>
      </w:r>
    </w:p>
    <w:p w:rsidR="00880FA8" w:rsidRPr="00BB59F0" w:rsidP="003C09DF" w14:paraId="17569D17" w14:textId="77777777">
      <w:pPr>
        <w:widowControl w:val="0"/>
        <w:numPr>
          <w:ilvl w:val="0"/>
          <w:numId w:val="76"/>
        </w:numPr>
        <w:spacing w:line="320" w:lineRule="exact"/>
        <w:jc w:val="center"/>
        <w:rPr>
          <w:rFonts w:ascii="Tahoma" w:hAnsi="Tahoma" w:cs="Tahoma"/>
          <w:smallCaps/>
          <w:sz w:val="22"/>
          <w:szCs w:val="22"/>
          <w:u w:val="single"/>
        </w:rPr>
      </w:pPr>
      <w:r w:rsidRPr="00BB59F0">
        <w:rPr>
          <w:rFonts w:ascii="Tahoma" w:hAnsi="Tahoma" w:cs="Tahoma"/>
          <w:smallCaps/>
          <w:sz w:val="22"/>
          <w:szCs w:val="22"/>
          <w:u w:val="single"/>
        </w:rPr>
        <w:t>Despesas</w:t>
      </w:r>
    </w:p>
    <w:p w:rsidR="00880FA8" w:rsidRPr="00BB59F0" w:rsidP="003C09DF" w14:paraId="70D5332D"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Correrão por conta da Companhia</w:t>
      </w:r>
      <w:r w:rsidRPr="00BB59F0" w:rsidR="005B2EFB">
        <w:rPr>
          <w:rFonts w:ascii="Tahoma" w:hAnsi="Tahoma" w:cs="Tahoma"/>
          <w:sz w:val="22"/>
          <w:szCs w:val="22"/>
        </w:rPr>
        <w:t xml:space="preserve"> </w:t>
      </w:r>
      <w:r w:rsidRPr="00BB59F0">
        <w:rPr>
          <w:rFonts w:ascii="Tahoma" w:hAnsi="Tahoma" w:cs="Tahoma"/>
          <w:sz w:val="22"/>
          <w:szCs w:val="22"/>
        </w:rPr>
        <w:t>todos os custos</w:t>
      </w:r>
      <w:r w:rsidRPr="00BB59F0" w:rsidR="00194655">
        <w:rPr>
          <w:rFonts w:ascii="Tahoma" w:hAnsi="Tahoma" w:cs="Tahoma"/>
          <w:sz w:val="22"/>
          <w:szCs w:val="22"/>
        </w:rPr>
        <w:t xml:space="preserve"> comprovadamente</w:t>
      </w:r>
      <w:r w:rsidRPr="00BB59F0">
        <w:rPr>
          <w:rFonts w:ascii="Tahoma" w:hAnsi="Tahoma" w:cs="Tahoma"/>
          <w:sz w:val="22"/>
          <w:szCs w:val="22"/>
        </w:rPr>
        <w:t xml:space="preserve"> incorridos com</w:t>
      </w:r>
      <w:r w:rsidRPr="00BB59F0" w:rsidR="00583729">
        <w:rPr>
          <w:rFonts w:ascii="Tahoma" w:hAnsi="Tahoma" w:cs="Tahoma"/>
          <w:sz w:val="22"/>
          <w:szCs w:val="22"/>
        </w:rPr>
        <w:t xml:space="preserve"> a Emissão e</w:t>
      </w:r>
      <w:r w:rsidRPr="00BB59F0">
        <w:rPr>
          <w:rFonts w:ascii="Tahoma" w:hAnsi="Tahoma" w:cs="Tahoma"/>
          <w:sz w:val="22"/>
          <w:szCs w:val="22"/>
        </w:rPr>
        <w:t xml:space="preserve"> a Oferta </w:t>
      </w:r>
      <w:r w:rsidRPr="00BB59F0" w:rsidR="00583729">
        <w:rPr>
          <w:rFonts w:ascii="Tahoma" w:hAnsi="Tahoma" w:cs="Tahoma"/>
          <w:sz w:val="22"/>
          <w:szCs w:val="22"/>
        </w:rPr>
        <w:t>e</w:t>
      </w:r>
      <w:r w:rsidRPr="00BB59F0">
        <w:rPr>
          <w:rFonts w:ascii="Tahoma" w:hAnsi="Tahoma" w:cs="Tahoma"/>
          <w:sz w:val="22"/>
          <w:szCs w:val="22"/>
        </w:rPr>
        <w:t xml:space="preserve"> com a estruturação, emissão, registro</w:t>
      </w:r>
      <w:r w:rsidRPr="00BB59F0" w:rsidR="003E13DA">
        <w:rPr>
          <w:rFonts w:ascii="Tahoma" w:hAnsi="Tahoma" w:cs="Tahoma"/>
          <w:sz w:val="22"/>
          <w:szCs w:val="22"/>
        </w:rPr>
        <w:t>, depósito</w:t>
      </w:r>
      <w:r w:rsidRPr="00BB59F0">
        <w:rPr>
          <w:rFonts w:ascii="Tahoma" w:hAnsi="Tahoma" w:cs="Tahoma"/>
          <w:sz w:val="22"/>
          <w:szCs w:val="22"/>
        </w:rPr>
        <w:t xml:space="preserve"> e execução das Debêntures</w:t>
      </w:r>
      <w:r w:rsidRPr="00BB59F0" w:rsidR="00DA5ED4">
        <w:rPr>
          <w:rFonts w:ascii="Tahoma" w:hAnsi="Tahoma" w:cs="Tahoma"/>
          <w:sz w:val="22"/>
          <w:szCs w:val="22"/>
        </w:rPr>
        <w:t xml:space="preserve"> e </w:t>
      </w:r>
      <w:r w:rsidRPr="00BB59F0" w:rsidR="009E1D44">
        <w:rPr>
          <w:rFonts w:ascii="Tahoma" w:hAnsi="Tahoma" w:cs="Tahoma"/>
          <w:sz w:val="22"/>
          <w:szCs w:val="22"/>
        </w:rPr>
        <w:t xml:space="preserve">da </w:t>
      </w:r>
      <w:r w:rsidRPr="00BB59F0" w:rsidR="00885ED4">
        <w:rPr>
          <w:rFonts w:ascii="Tahoma" w:hAnsi="Tahoma" w:cs="Tahoma"/>
          <w:sz w:val="22"/>
          <w:szCs w:val="22"/>
        </w:rPr>
        <w:t>Cessão Fiduciária</w:t>
      </w:r>
      <w:r w:rsidRPr="00BB59F0">
        <w:rPr>
          <w:rFonts w:ascii="Tahoma" w:hAnsi="Tahoma" w:cs="Tahoma"/>
          <w:sz w:val="22"/>
          <w:szCs w:val="22"/>
        </w:rPr>
        <w:t>, incluindo publicações, inscrições, registros</w:t>
      </w:r>
      <w:r w:rsidRPr="00BB59F0" w:rsidR="00BA5079">
        <w:rPr>
          <w:rFonts w:ascii="Tahoma" w:hAnsi="Tahoma" w:cs="Tahoma"/>
          <w:sz w:val="22"/>
          <w:szCs w:val="22"/>
        </w:rPr>
        <w:t>, inclusive perante a ANBIMA</w:t>
      </w:r>
      <w:r w:rsidRPr="00BB59F0">
        <w:rPr>
          <w:rFonts w:ascii="Tahoma" w:hAnsi="Tahoma" w:cs="Tahoma"/>
          <w:sz w:val="22"/>
          <w:szCs w:val="22"/>
        </w:rPr>
        <w:t xml:space="preserve">, </w:t>
      </w:r>
      <w:r w:rsidRPr="00BB59F0" w:rsidR="003E13DA">
        <w:rPr>
          <w:rFonts w:ascii="Tahoma" w:hAnsi="Tahoma" w:cs="Tahoma"/>
          <w:sz w:val="22"/>
          <w:szCs w:val="22"/>
        </w:rPr>
        <w:t xml:space="preserve">depósitos, </w:t>
      </w:r>
      <w:r w:rsidRPr="00BB59F0">
        <w:rPr>
          <w:rFonts w:ascii="Tahoma" w:hAnsi="Tahoma" w:cs="Tahoma"/>
          <w:sz w:val="22"/>
          <w:szCs w:val="22"/>
        </w:rPr>
        <w:t>contratação do Agente Fiduciário</w:t>
      </w:r>
      <w:r w:rsidRPr="00BB59F0" w:rsidR="009F6BC3">
        <w:rPr>
          <w:rFonts w:ascii="Tahoma" w:hAnsi="Tahoma" w:cs="Tahoma"/>
          <w:sz w:val="22"/>
          <w:szCs w:val="22"/>
        </w:rPr>
        <w:t xml:space="preserve">, </w:t>
      </w:r>
      <w:r w:rsidRPr="00BB59F0">
        <w:rPr>
          <w:rFonts w:ascii="Tahoma" w:hAnsi="Tahoma" w:cs="Tahoma"/>
          <w:sz w:val="22"/>
          <w:szCs w:val="22"/>
        </w:rPr>
        <w:t>d</w:t>
      </w:r>
      <w:r w:rsidRPr="00BB59F0" w:rsidR="00600769">
        <w:rPr>
          <w:rFonts w:ascii="Tahoma" w:hAnsi="Tahoma" w:cs="Tahoma"/>
          <w:sz w:val="22"/>
          <w:szCs w:val="22"/>
        </w:rPr>
        <w:t>o Escriturador</w:t>
      </w:r>
      <w:r w:rsidRPr="00BB59F0" w:rsidR="003F06DC">
        <w:rPr>
          <w:rFonts w:ascii="Tahoma" w:hAnsi="Tahoma" w:cs="Tahoma"/>
          <w:sz w:val="22"/>
          <w:szCs w:val="22"/>
        </w:rPr>
        <w:t xml:space="preserve">, do </w:t>
      </w:r>
      <w:r w:rsidR="006F66CB">
        <w:rPr>
          <w:rFonts w:ascii="Tahoma" w:hAnsi="Tahoma" w:cs="Tahoma"/>
          <w:sz w:val="22"/>
          <w:szCs w:val="22"/>
        </w:rPr>
        <w:t>Banco</w:t>
      </w:r>
      <w:r w:rsidRPr="00BB59F0" w:rsidR="00A77950">
        <w:rPr>
          <w:rFonts w:ascii="Tahoma" w:hAnsi="Tahoma" w:cs="Tahoma"/>
          <w:sz w:val="22"/>
          <w:szCs w:val="22"/>
        </w:rPr>
        <w:t xml:space="preserve"> </w:t>
      </w:r>
      <w:r w:rsidRPr="00BB59F0" w:rsidR="00600769">
        <w:rPr>
          <w:rFonts w:ascii="Tahoma" w:hAnsi="Tahoma" w:cs="Tahoma"/>
          <w:sz w:val="22"/>
          <w:szCs w:val="22"/>
        </w:rPr>
        <w:t>Liquidante</w:t>
      </w:r>
      <w:r w:rsidRPr="00BB59F0" w:rsidR="00B45AD6">
        <w:rPr>
          <w:rFonts w:ascii="Tahoma" w:hAnsi="Tahoma" w:cs="Tahoma"/>
          <w:sz w:val="22"/>
          <w:szCs w:val="22"/>
        </w:rPr>
        <w:t xml:space="preserve">, do </w:t>
      </w:r>
      <w:r w:rsidRPr="00BB59F0" w:rsidR="004F2D52">
        <w:rPr>
          <w:rFonts w:ascii="Tahoma" w:hAnsi="Tahoma" w:cs="Tahoma"/>
          <w:sz w:val="22"/>
          <w:szCs w:val="22"/>
        </w:rPr>
        <w:t>B</w:t>
      </w:r>
      <w:r w:rsidRPr="00BB59F0" w:rsidR="00B45AD6">
        <w:rPr>
          <w:rFonts w:ascii="Tahoma" w:hAnsi="Tahoma" w:cs="Tahoma"/>
          <w:sz w:val="22"/>
          <w:szCs w:val="22"/>
        </w:rPr>
        <w:t xml:space="preserve">anco </w:t>
      </w:r>
      <w:r w:rsidRPr="00BB59F0" w:rsidR="007C1B52">
        <w:rPr>
          <w:rFonts w:ascii="Tahoma" w:hAnsi="Tahoma" w:cs="Tahoma"/>
          <w:sz w:val="22"/>
          <w:szCs w:val="22"/>
        </w:rPr>
        <w:t>Depositário</w:t>
      </w:r>
      <w:r w:rsidRPr="00BB59F0" w:rsidR="00D20294">
        <w:rPr>
          <w:rFonts w:ascii="Tahoma" w:hAnsi="Tahoma" w:cs="Tahoma"/>
          <w:sz w:val="22"/>
          <w:szCs w:val="22"/>
        </w:rPr>
        <w:t>, do Auditor Independente</w:t>
      </w:r>
      <w:r w:rsidRPr="00BB59F0" w:rsidR="00FD5B59">
        <w:rPr>
          <w:rFonts w:ascii="Tahoma" w:hAnsi="Tahoma" w:cs="Tahoma"/>
          <w:sz w:val="22"/>
          <w:szCs w:val="22"/>
        </w:rPr>
        <w:t xml:space="preserve"> </w:t>
      </w:r>
      <w:r w:rsidRPr="00BB59F0">
        <w:rPr>
          <w:rFonts w:ascii="Tahoma" w:hAnsi="Tahoma" w:cs="Tahoma"/>
          <w:sz w:val="22"/>
          <w:szCs w:val="22"/>
        </w:rPr>
        <w:t xml:space="preserve">e </w:t>
      </w:r>
      <w:r w:rsidRPr="00BB59F0" w:rsidR="00B45AD6">
        <w:rPr>
          <w:rFonts w:ascii="Tahoma" w:hAnsi="Tahoma" w:cs="Tahoma"/>
          <w:sz w:val="22"/>
          <w:szCs w:val="22"/>
        </w:rPr>
        <w:t xml:space="preserve">dos </w:t>
      </w:r>
      <w:r w:rsidRPr="00BB59F0">
        <w:rPr>
          <w:rFonts w:ascii="Tahoma" w:hAnsi="Tahoma" w:cs="Tahoma"/>
          <w:sz w:val="22"/>
          <w:szCs w:val="22"/>
        </w:rPr>
        <w:t>de</w:t>
      </w:r>
      <w:r w:rsidRPr="00BB59F0" w:rsidR="00C95B85">
        <w:rPr>
          <w:rFonts w:ascii="Tahoma" w:hAnsi="Tahoma" w:cs="Tahoma"/>
          <w:sz w:val="22"/>
          <w:szCs w:val="22"/>
        </w:rPr>
        <w:t>mais</w:t>
      </w:r>
      <w:r w:rsidRPr="00BB59F0">
        <w:rPr>
          <w:rFonts w:ascii="Tahoma" w:hAnsi="Tahoma" w:cs="Tahoma"/>
          <w:sz w:val="22"/>
          <w:szCs w:val="22"/>
        </w:rPr>
        <w:t xml:space="preserve"> prestadores de serviços</w:t>
      </w:r>
      <w:r w:rsidRPr="00BB59F0" w:rsidR="00B45AD6">
        <w:rPr>
          <w:rFonts w:ascii="Tahoma" w:hAnsi="Tahoma" w:cs="Tahoma"/>
          <w:sz w:val="22"/>
          <w:szCs w:val="22"/>
        </w:rPr>
        <w:t>,</w:t>
      </w:r>
      <w:r w:rsidRPr="00BB59F0">
        <w:rPr>
          <w:rFonts w:ascii="Tahoma" w:hAnsi="Tahoma" w:cs="Tahoma"/>
          <w:sz w:val="22"/>
          <w:szCs w:val="22"/>
        </w:rPr>
        <w:t xml:space="preserve"> e quaisquer outros </w:t>
      </w:r>
      <w:r w:rsidRPr="00BB59F0">
        <w:rPr>
          <w:rFonts w:ascii="Tahoma" w:hAnsi="Tahoma" w:cs="Tahoma"/>
          <w:sz w:val="22"/>
          <w:szCs w:val="22"/>
        </w:rPr>
        <w:t xml:space="preserve">custos </w:t>
      </w:r>
      <w:r w:rsidRPr="00BB59F0" w:rsidR="00194655">
        <w:rPr>
          <w:rFonts w:ascii="Tahoma" w:hAnsi="Tahoma" w:cs="Tahoma"/>
          <w:sz w:val="22"/>
          <w:szCs w:val="22"/>
        </w:rPr>
        <w:t xml:space="preserve">comprovadamente incorridos e </w:t>
      </w:r>
      <w:r w:rsidRPr="00BB59F0" w:rsidR="001465A5">
        <w:rPr>
          <w:rFonts w:ascii="Tahoma" w:hAnsi="Tahoma" w:cs="Tahoma"/>
          <w:sz w:val="22"/>
          <w:szCs w:val="22"/>
        </w:rPr>
        <w:t xml:space="preserve">estritamente </w:t>
      </w:r>
      <w:r w:rsidRPr="00BB59F0">
        <w:rPr>
          <w:rFonts w:ascii="Tahoma" w:hAnsi="Tahoma" w:cs="Tahoma"/>
          <w:sz w:val="22"/>
          <w:szCs w:val="22"/>
        </w:rPr>
        <w:t xml:space="preserve">relacionados </w:t>
      </w:r>
      <w:r w:rsidRPr="00BB59F0" w:rsidR="001465A5">
        <w:rPr>
          <w:rFonts w:ascii="Tahoma" w:hAnsi="Tahoma" w:cs="Tahoma"/>
          <w:sz w:val="22"/>
          <w:szCs w:val="22"/>
        </w:rPr>
        <w:t xml:space="preserve">à Emissão das </w:t>
      </w:r>
      <w:r w:rsidRPr="00BB59F0">
        <w:rPr>
          <w:rFonts w:ascii="Tahoma" w:hAnsi="Tahoma" w:cs="Tahoma"/>
          <w:sz w:val="22"/>
          <w:szCs w:val="22"/>
        </w:rPr>
        <w:t>Debêntures</w:t>
      </w:r>
      <w:r w:rsidRPr="00BB59F0" w:rsidR="007533C8">
        <w:rPr>
          <w:rFonts w:ascii="Tahoma" w:hAnsi="Tahoma" w:cs="Tahoma"/>
          <w:sz w:val="22"/>
          <w:szCs w:val="22"/>
        </w:rPr>
        <w:t xml:space="preserve"> e </w:t>
      </w:r>
      <w:r w:rsidRPr="00BB59F0" w:rsidR="00722356">
        <w:rPr>
          <w:rFonts w:ascii="Tahoma" w:hAnsi="Tahoma" w:cs="Tahoma"/>
          <w:sz w:val="22"/>
          <w:szCs w:val="22"/>
        </w:rPr>
        <w:t xml:space="preserve">à </w:t>
      </w:r>
      <w:r w:rsidRPr="00BB59F0" w:rsidR="00885ED4">
        <w:rPr>
          <w:rFonts w:ascii="Tahoma" w:hAnsi="Tahoma" w:cs="Tahoma"/>
          <w:sz w:val="22"/>
          <w:szCs w:val="22"/>
        </w:rPr>
        <w:t>Cessão Fiduciária</w:t>
      </w:r>
      <w:r w:rsidRPr="00BB59F0">
        <w:rPr>
          <w:rFonts w:ascii="Tahoma" w:hAnsi="Tahoma" w:cs="Tahoma"/>
          <w:sz w:val="22"/>
          <w:szCs w:val="22"/>
        </w:rPr>
        <w:t>.</w:t>
      </w:r>
    </w:p>
    <w:p w:rsidR="0093359D" w:rsidRPr="00BB59F0" w:rsidP="003C09DF" w14:paraId="3E192B8D" w14:textId="77777777">
      <w:pPr>
        <w:widowControl w:val="0"/>
        <w:numPr>
          <w:ilvl w:val="0"/>
          <w:numId w:val="76"/>
        </w:numPr>
        <w:spacing w:line="320" w:lineRule="exact"/>
        <w:jc w:val="center"/>
        <w:rPr>
          <w:rFonts w:ascii="Tahoma" w:hAnsi="Tahoma" w:cs="Tahoma"/>
          <w:smallCaps/>
          <w:sz w:val="22"/>
          <w:szCs w:val="22"/>
          <w:u w:val="single"/>
        </w:rPr>
      </w:pPr>
      <w:bookmarkStart w:id="535" w:name="_Ref384312323"/>
      <w:r w:rsidRPr="00BB59F0">
        <w:rPr>
          <w:rFonts w:ascii="Tahoma" w:hAnsi="Tahoma" w:cs="Tahoma"/>
          <w:smallCaps/>
          <w:sz w:val="22"/>
          <w:szCs w:val="22"/>
          <w:u w:val="single"/>
        </w:rPr>
        <w:t>Comunicações</w:t>
      </w:r>
      <w:bookmarkEnd w:id="535"/>
    </w:p>
    <w:p w:rsidR="0093359D" w:rsidRPr="00BB59F0" w:rsidP="003C09DF" w14:paraId="66A890C5"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bCs/>
          <w:sz w:val="22"/>
          <w:szCs w:val="22"/>
        </w:rPr>
        <w:t>Todas as comunicações realizadas nos termos desta Escritura de Emissão devem ser sempre realizadas por escrito, para os endereços abaixo</w:t>
      </w:r>
      <w:r w:rsidRPr="00BB59F0">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BB59F0" w:rsidR="008771F4">
        <w:rPr>
          <w:rFonts w:ascii="Tahoma" w:hAnsi="Tahoma" w:cs="Tahoma"/>
          <w:sz w:val="22"/>
          <w:szCs w:val="22"/>
        </w:rPr>
        <w:t xml:space="preserve"> </w:t>
      </w:r>
      <w:r w:rsidRPr="00BB59F0">
        <w:rPr>
          <w:rFonts w:ascii="Tahoma" w:hAnsi="Tahoma" w:cs="Tahoma"/>
          <w:sz w:val="22"/>
          <w:szCs w:val="22"/>
        </w:rPr>
        <w:t>A alteração de qualquer dos endereços abaixo deverá ser comunicada às demais Partes pela Parte que tiver seu endereço alterado.</w:t>
      </w:r>
    </w:p>
    <w:p w:rsidR="0093359D" w:rsidRPr="00BB59F0" w:rsidP="003C09DF" w14:paraId="6BC6B985"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Companhia</w:t>
      </w:r>
      <w:r w:rsidRPr="00BB59F0" w:rsidR="004B2369">
        <w:rPr>
          <w:rFonts w:ascii="Tahoma" w:hAnsi="Tahoma" w:cs="Tahoma"/>
          <w:sz w:val="22"/>
          <w:szCs w:val="22"/>
        </w:rPr>
        <w:t xml:space="preserve"> </w:t>
      </w:r>
    </w:p>
    <w:p w:rsidR="00154FDD" w:rsidRPr="00BB59F0" w:rsidP="003C09DF" w14:paraId="41C808FF" w14:textId="77777777">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São João Energética</w:t>
      </w:r>
      <w:r w:rsidRPr="00BB59F0" w:rsidR="00C34C51">
        <w:rPr>
          <w:rFonts w:ascii="Tahoma" w:hAnsi="Tahoma" w:cs="Tahoma"/>
          <w:sz w:val="22"/>
          <w:szCs w:val="22"/>
        </w:rPr>
        <w:t xml:space="preserve"> S.A.</w:t>
      </w:r>
      <w:r w:rsidRPr="00BB59F0" w:rsidR="0093359D">
        <w:rPr>
          <w:rFonts w:ascii="Tahoma" w:hAnsi="Tahoma" w:cs="Tahoma"/>
          <w:sz w:val="22"/>
          <w:szCs w:val="22"/>
        </w:rPr>
        <w:br/>
      </w:r>
      <w:bookmarkStart w:id="536" w:name="_Hlk522805589"/>
      <w:r w:rsidRPr="00BB59F0" w:rsidR="005856CE">
        <w:rPr>
          <w:rFonts w:ascii="Tahoma" w:hAnsi="Tahoma" w:cs="Tahoma"/>
          <w:sz w:val="22"/>
          <w:szCs w:val="22"/>
        </w:rPr>
        <w:t>Avenida Almirante Júlio de Sá Bierrenbach</w:t>
      </w:r>
      <w:r w:rsidRPr="00BB59F0" w:rsidR="008743FE">
        <w:rPr>
          <w:rFonts w:ascii="Tahoma" w:hAnsi="Tahoma" w:cs="Tahoma"/>
          <w:sz w:val="22"/>
          <w:szCs w:val="22"/>
        </w:rPr>
        <w:t> </w:t>
      </w:r>
      <w:r w:rsidRPr="00BB59F0" w:rsidR="005856CE">
        <w:rPr>
          <w:rFonts w:ascii="Tahoma" w:hAnsi="Tahoma" w:cs="Tahoma"/>
          <w:sz w:val="22"/>
          <w:szCs w:val="22"/>
        </w:rPr>
        <w:t>200</w:t>
      </w:r>
      <w:bookmarkEnd w:id="536"/>
    </w:p>
    <w:p w:rsidR="0093359D" w:rsidRPr="00BB59F0" w:rsidP="003C09DF" w14:paraId="320DE4D9" w14:textId="77777777">
      <w:pPr>
        <w:widowControl w:val="0"/>
        <w:tabs>
          <w:tab w:val="left" w:pos="3828"/>
        </w:tabs>
        <w:spacing w:line="320" w:lineRule="exact"/>
        <w:ind w:left="1701"/>
        <w:rPr>
          <w:rFonts w:ascii="Tahoma" w:hAnsi="Tahoma" w:cs="Tahoma"/>
          <w:sz w:val="22"/>
          <w:szCs w:val="22"/>
          <w:u w:val="single"/>
        </w:rPr>
      </w:pPr>
      <w:r w:rsidRPr="00BB59F0">
        <w:rPr>
          <w:rFonts w:ascii="Tahoma" w:hAnsi="Tahoma" w:cs="Tahoma"/>
          <w:sz w:val="22"/>
          <w:szCs w:val="22"/>
        </w:rPr>
        <w:t>Edifício Pacific Tower, Bloco 2, 4º andar, Jacarepaguá</w:t>
      </w:r>
      <w:r w:rsidRPr="00BB59F0" w:rsidR="008743FE">
        <w:rPr>
          <w:rFonts w:ascii="Tahoma" w:hAnsi="Tahoma" w:cs="Tahoma"/>
          <w:sz w:val="22"/>
          <w:szCs w:val="22"/>
        </w:rPr>
        <w:br/>
      </w:r>
      <w:r w:rsidRPr="00BB59F0" w:rsidR="0076041A">
        <w:rPr>
          <w:rFonts w:ascii="Tahoma" w:hAnsi="Tahoma" w:cs="Tahoma"/>
          <w:sz w:val="22"/>
          <w:szCs w:val="22"/>
        </w:rPr>
        <w:t>22775-028</w:t>
      </w:r>
      <w:r w:rsidRPr="00BB59F0" w:rsidR="008C018D">
        <w:rPr>
          <w:rFonts w:ascii="Tahoma" w:hAnsi="Tahoma" w:cs="Tahoma"/>
          <w:sz w:val="22"/>
          <w:szCs w:val="22"/>
        </w:rPr>
        <w:t xml:space="preserve">  </w:t>
      </w:r>
      <w:r w:rsidRPr="00BB59F0" w:rsidR="0076041A">
        <w:rPr>
          <w:rFonts w:ascii="Tahoma" w:hAnsi="Tahoma" w:cs="Tahoma"/>
          <w:sz w:val="22"/>
          <w:szCs w:val="22"/>
        </w:rPr>
        <w:t>Rio de Janeiro</w:t>
      </w:r>
      <w:r w:rsidRPr="00BB59F0" w:rsidR="008C018D">
        <w:rPr>
          <w:rFonts w:ascii="Tahoma" w:hAnsi="Tahoma" w:cs="Tahoma"/>
          <w:sz w:val="22"/>
          <w:szCs w:val="22"/>
        </w:rPr>
        <w:t xml:space="preserve">, </w:t>
      </w:r>
      <w:r w:rsidRPr="00BB59F0" w:rsidR="0076041A">
        <w:rPr>
          <w:rFonts w:ascii="Tahoma" w:hAnsi="Tahoma" w:cs="Tahoma"/>
          <w:sz w:val="22"/>
          <w:szCs w:val="22"/>
        </w:rPr>
        <w:t>RJ</w:t>
      </w:r>
      <w:r w:rsidRPr="00BB59F0">
        <w:rPr>
          <w:rFonts w:ascii="Tahoma" w:hAnsi="Tahoma" w:cs="Tahoma"/>
          <w:sz w:val="22"/>
          <w:szCs w:val="22"/>
        </w:rPr>
        <w:t xml:space="preserve"> </w:t>
      </w:r>
      <w:r w:rsidRPr="00BB59F0">
        <w:rPr>
          <w:rFonts w:ascii="Tahoma" w:hAnsi="Tahoma" w:cs="Tahoma"/>
          <w:sz w:val="22"/>
          <w:szCs w:val="22"/>
        </w:rPr>
        <w:br/>
        <w:t>At.:</w:t>
      </w:r>
      <w:r w:rsidRPr="00BB59F0">
        <w:rPr>
          <w:rFonts w:ascii="Tahoma" w:hAnsi="Tahoma" w:cs="Tahoma"/>
          <w:sz w:val="22"/>
          <w:szCs w:val="22"/>
        </w:rPr>
        <w:tab/>
        <w:t xml:space="preserve">Sr. </w:t>
      </w:r>
      <w:r w:rsidRPr="00BB59F0" w:rsidR="00F06DBE">
        <w:rPr>
          <w:rFonts w:ascii="Tahoma" w:hAnsi="Tahoma" w:cs="Tahoma"/>
          <w:sz w:val="22"/>
          <w:szCs w:val="22"/>
        </w:rPr>
        <w:t>Alexandre Caporal</w:t>
      </w:r>
      <w:r w:rsidRPr="00BB59F0">
        <w:rPr>
          <w:rFonts w:ascii="Tahoma" w:hAnsi="Tahoma" w:cs="Tahoma"/>
          <w:sz w:val="22"/>
          <w:szCs w:val="22"/>
        </w:rPr>
        <w:br/>
        <w:t>Telefone:</w:t>
      </w:r>
      <w:r w:rsidRPr="00BB59F0">
        <w:rPr>
          <w:rFonts w:ascii="Tahoma" w:hAnsi="Tahoma" w:cs="Tahoma"/>
          <w:sz w:val="22"/>
          <w:szCs w:val="22"/>
        </w:rPr>
        <w:tab/>
      </w:r>
      <w:r w:rsidRPr="00BB59F0" w:rsidR="00F06DBE">
        <w:rPr>
          <w:rFonts w:ascii="Tahoma" w:hAnsi="Tahoma" w:cs="Tahoma"/>
          <w:sz w:val="22"/>
          <w:szCs w:val="22"/>
        </w:rPr>
        <w:t>(21) 3543-2111</w:t>
      </w:r>
      <w:r w:rsidRPr="00BB59F0">
        <w:rPr>
          <w:rFonts w:ascii="Tahoma" w:hAnsi="Tahoma" w:cs="Tahoma"/>
          <w:sz w:val="22"/>
          <w:szCs w:val="22"/>
        </w:rPr>
        <w:br/>
        <w:t>Correio Eletrônico:</w:t>
      </w:r>
      <w:r w:rsidRPr="00BB59F0" w:rsidR="00453689">
        <w:rPr>
          <w:rFonts w:ascii="Tahoma" w:hAnsi="Tahoma" w:cs="Tahoma"/>
          <w:sz w:val="22"/>
          <w:szCs w:val="22"/>
        </w:rPr>
        <w:t xml:space="preserve"> </w:t>
      </w:r>
      <w:r>
        <w:fldChar w:fldCharType="begin"/>
      </w:r>
      <w:r>
        <w:instrText xml:space="preserve"> HYPERLINK "mailto:alexandre.caporal@elera.com" </w:instrText>
      </w:r>
      <w:r>
        <w:fldChar w:fldCharType="separate"/>
      </w:r>
      <w:r w:rsidRPr="009B0C4B" w:rsidR="009B0C4B">
        <w:rPr>
          <w:rStyle w:val="Hyperlink"/>
          <w:rFonts w:ascii="Tahoma" w:hAnsi="Tahoma" w:cs="Tahoma"/>
          <w:sz w:val="22"/>
          <w:szCs w:val="22"/>
        </w:rPr>
        <w:t>alexandre.caporal@</w:t>
      </w:r>
      <w:r w:rsidRPr="001C65BB" w:rsidR="009B0C4B">
        <w:rPr>
          <w:rStyle w:val="Hyperlink"/>
          <w:rFonts w:ascii="Tahoma" w:hAnsi="Tahoma" w:cs="Tahoma"/>
          <w:sz w:val="22"/>
          <w:szCs w:val="22"/>
        </w:rPr>
        <w:t>elera.com</w:t>
      </w:r>
      <w:r>
        <w:fldChar w:fldCharType="end"/>
      </w:r>
    </w:p>
    <w:p w:rsidR="00453689" w:rsidRPr="00BB59F0" w:rsidP="00BB59F0" w14:paraId="5A1113E0" w14:textId="77777777">
      <w:pPr>
        <w:widowControl w:val="0"/>
        <w:spacing w:line="320" w:lineRule="exact"/>
        <w:ind w:left="1701"/>
        <w:jc w:val="both"/>
        <w:rPr>
          <w:rFonts w:ascii="Tahoma" w:hAnsi="Tahoma" w:cs="Tahoma"/>
          <w:sz w:val="22"/>
          <w:szCs w:val="22"/>
        </w:rPr>
      </w:pPr>
      <w:r w:rsidRPr="00BB59F0">
        <w:rPr>
          <w:rFonts w:ascii="Tahoma" w:hAnsi="Tahoma" w:cs="Tahoma"/>
          <w:sz w:val="22"/>
          <w:szCs w:val="22"/>
        </w:rPr>
        <w:t>Com cópia para:</w:t>
      </w:r>
    </w:p>
    <w:p w:rsidR="00453689" w:rsidRPr="00BB59F0" w:rsidP="003C09DF" w14:paraId="5C34574F" w14:textId="77777777">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 xml:space="preserve">Sr. </w:t>
      </w:r>
      <w:r w:rsidRPr="009B0C4B" w:rsidR="009B0C4B">
        <w:rPr>
          <w:rFonts w:ascii="Tahoma" w:hAnsi="Tahoma" w:cs="Tahoma"/>
          <w:sz w:val="22"/>
          <w:szCs w:val="22"/>
        </w:rPr>
        <w:t>Francisco Henrique Coelho Dalmeida</w:t>
      </w:r>
      <w:r w:rsidRPr="00BB59F0">
        <w:rPr>
          <w:rFonts w:ascii="Tahoma" w:hAnsi="Tahoma" w:cs="Tahoma"/>
          <w:sz w:val="22"/>
          <w:szCs w:val="22"/>
        </w:rPr>
        <w:br/>
        <w:t>Telefone:</w:t>
      </w:r>
      <w:r w:rsidRPr="00BB59F0">
        <w:rPr>
          <w:rFonts w:ascii="Tahoma" w:hAnsi="Tahoma" w:cs="Tahoma"/>
          <w:sz w:val="22"/>
          <w:szCs w:val="22"/>
        </w:rPr>
        <w:tab/>
        <w:t xml:space="preserve">(21) </w:t>
      </w:r>
      <w:r w:rsidR="009B0C4B">
        <w:rPr>
          <w:rFonts w:ascii="Tahoma" w:hAnsi="Tahoma" w:cs="Tahoma"/>
          <w:sz w:val="22"/>
          <w:szCs w:val="22"/>
        </w:rPr>
        <w:t>3543</w:t>
      </w:r>
      <w:r w:rsidRPr="00BB59F0">
        <w:rPr>
          <w:rFonts w:ascii="Tahoma" w:hAnsi="Tahoma" w:cs="Tahoma"/>
          <w:sz w:val="22"/>
          <w:szCs w:val="22"/>
        </w:rPr>
        <w:t>-</w:t>
      </w:r>
      <w:r w:rsidR="009B0C4B">
        <w:rPr>
          <w:rFonts w:ascii="Tahoma" w:hAnsi="Tahoma" w:cs="Tahoma"/>
          <w:sz w:val="22"/>
          <w:szCs w:val="22"/>
        </w:rPr>
        <w:t>2448</w:t>
      </w:r>
      <w:r w:rsidRPr="00BB59F0">
        <w:rPr>
          <w:rFonts w:ascii="Tahoma" w:hAnsi="Tahoma" w:cs="Tahoma"/>
          <w:sz w:val="22"/>
          <w:szCs w:val="22"/>
        </w:rPr>
        <w:br/>
        <w:t xml:space="preserve">Correio Eletrônico: </w:t>
      </w:r>
      <w:r w:rsidRPr="009B0C4B" w:rsidR="009B0C4B">
        <w:t>francisco.almeida@elera.com</w:t>
      </w:r>
      <w:r w:rsidRPr="00BB59F0" w:rsidR="0072156E">
        <w:rPr>
          <w:rStyle w:val="Hyperlink"/>
          <w:rFonts w:ascii="Tahoma" w:hAnsi="Tahoma" w:cs="Tahoma"/>
          <w:color w:val="auto"/>
          <w:sz w:val="22"/>
          <w:szCs w:val="22"/>
          <w:u w:val="none"/>
        </w:rPr>
        <w:t xml:space="preserve"> </w:t>
      </w:r>
    </w:p>
    <w:p w:rsidR="00F26FB6" w:rsidRPr="00BB59F0" w:rsidP="003C09DF" w14:paraId="5F0650DB"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a Fiadora</w:t>
      </w:r>
      <w:r w:rsidRPr="00BB59F0" w:rsidR="00305D0E">
        <w:rPr>
          <w:rFonts w:ascii="Tahoma" w:hAnsi="Tahoma" w:cs="Tahoma"/>
          <w:sz w:val="22"/>
          <w:szCs w:val="22"/>
        </w:rPr>
        <w:t>:</w:t>
      </w:r>
      <w:r w:rsidRPr="00BB59F0">
        <w:rPr>
          <w:rFonts w:ascii="Tahoma" w:hAnsi="Tahoma" w:cs="Tahoma"/>
          <w:sz w:val="22"/>
          <w:szCs w:val="22"/>
        </w:rPr>
        <w:t xml:space="preserve"> </w:t>
      </w:r>
    </w:p>
    <w:p w:rsidR="00552F47" w:rsidRPr="00BB59F0" w:rsidP="003C09DF" w14:paraId="1058D5A0" w14:textId="77777777">
      <w:pPr>
        <w:widowControl w:val="0"/>
        <w:tabs>
          <w:tab w:val="left" w:pos="3828"/>
        </w:tabs>
        <w:spacing w:line="320" w:lineRule="exact"/>
        <w:ind w:left="1701"/>
        <w:rPr>
          <w:rFonts w:ascii="Tahoma" w:hAnsi="Tahoma" w:cs="Tahoma"/>
          <w:sz w:val="22"/>
          <w:szCs w:val="22"/>
        </w:rPr>
      </w:pPr>
      <w:r w:rsidRPr="00BB59F0">
        <w:rPr>
          <w:rFonts w:ascii="Tahoma" w:hAnsi="Tahoma" w:cs="Tahoma"/>
          <w:sz w:val="22"/>
          <w:szCs w:val="22"/>
        </w:rPr>
        <w:t>Tangará Energia S.A.</w:t>
      </w:r>
      <w:r w:rsidRPr="00BB59F0">
        <w:rPr>
          <w:rFonts w:ascii="Tahoma" w:hAnsi="Tahoma" w:cs="Tahoma"/>
          <w:sz w:val="22"/>
          <w:szCs w:val="22"/>
        </w:rPr>
        <w:br/>
        <w:t>Avenida Almirante Júlio de Sá Bierrenbach 200</w:t>
      </w:r>
    </w:p>
    <w:p w:rsidR="00F26FB6" w:rsidRPr="00BB59F0" w:rsidP="003C09DF" w14:paraId="3B081C77" w14:textId="77777777">
      <w:pPr>
        <w:widowControl w:val="0"/>
        <w:tabs>
          <w:tab w:val="left" w:pos="3828"/>
        </w:tabs>
        <w:spacing w:line="320" w:lineRule="exact"/>
        <w:ind w:left="1701"/>
        <w:rPr>
          <w:rStyle w:val="Hyperlink"/>
          <w:rFonts w:ascii="Tahoma" w:hAnsi="Tahoma" w:cs="Tahoma"/>
          <w:sz w:val="22"/>
          <w:szCs w:val="22"/>
        </w:rPr>
      </w:pPr>
      <w:r w:rsidRPr="00BB59F0">
        <w:rPr>
          <w:rFonts w:ascii="Tahoma" w:hAnsi="Tahoma" w:cs="Tahoma"/>
          <w:sz w:val="22"/>
          <w:szCs w:val="22"/>
        </w:rPr>
        <w:t xml:space="preserve">Edifício Pacific Tower, Bloco 2, 4º andar, </w:t>
      </w:r>
      <w:r w:rsidRPr="00BB59F0" w:rsidR="00154FDD">
        <w:rPr>
          <w:rFonts w:ascii="Tahoma" w:hAnsi="Tahoma" w:cs="Tahoma"/>
          <w:sz w:val="22"/>
          <w:szCs w:val="22"/>
        </w:rPr>
        <w:t>Jacarepaguá</w:t>
      </w:r>
      <w:r w:rsidRPr="00BB59F0">
        <w:rPr>
          <w:rFonts w:ascii="Tahoma" w:hAnsi="Tahoma" w:cs="Tahoma"/>
          <w:sz w:val="22"/>
          <w:szCs w:val="22"/>
        </w:rPr>
        <w:br/>
        <w:t xml:space="preserve">22775-028  Rio de Janeiro, RJ </w:t>
      </w:r>
      <w:r w:rsidRPr="00BB59F0">
        <w:rPr>
          <w:rFonts w:ascii="Tahoma" w:hAnsi="Tahoma" w:cs="Tahoma"/>
          <w:sz w:val="22"/>
          <w:szCs w:val="22"/>
        </w:rPr>
        <w:br/>
        <w:t>At.:</w:t>
      </w:r>
      <w:r w:rsidRPr="00BB59F0">
        <w:rPr>
          <w:rFonts w:ascii="Tahoma" w:hAnsi="Tahoma" w:cs="Tahoma"/>
          <w:sz w:val="22"/>
          <w:szCs w:val="22"/>
        </w:rPr>
        <w:tab/>
        <w:t>Sr. Alexandre Caporal</w:t>
      </w:r>
      <w:r w:rsidRPr="00BB59F0">
        <w:rPr>
          <w:rFonts w:ascii="Tahoma" w:hAnsi="Tahoma" w:cs="Tahoma"/>
          <w:sz w:val="22"/>
          <w:szCs w:val="22"/>
        </w:rPr>
        <w:br/>
        <w:t>Telefone:</w:t>
      </w:r>
      <w:r w:rsidRPr="00BB59F0">
        <w:rPr>
          <w:rFonts w:ascii="Tahoma" w:hAnsi="Tahoma" w:cs="Tahoma"/>
          <w:sz w:val="22"/>
          <w:szCs w:val="22"/>
        </w:rPr>
        <w:tab/>
        <w:t>(21) 3543-2111</w:t>
      </w:r>
      <w:r w:rsidRPr="00BB59F0">
        <w:rPr>
          <w:rFonts w:ascii="Tahoma" w:hAnsi="Tahoma" w:cs="Tahoma"/>
          <w:sz w:val="22"/>
          <w:szCs w:val="22"/>
        </w:rPr>
        <w:br/>
        <w:t xml:space="preserve">Correio Eletrônico: </w:t>
      </w:r>
      <w:r>
        <w:fldChar w:fldCharType="begin"/>
      </w:r>
      <w:r>
        <w:instrText xml:space="preserve"> HYPERLINK "mailto:alexandre.caporal@brookfieldenergia.com.br" </w:instrText>
      </w:r>
      <w:r>
        <w:fldChar w:fldCharType="separate"/>
      </w:r>
      <w:r w:rsidRPr="00BB59F0">
        <w:rPr>
          <w:rStyle w:val="Hyperlink"/>
          <w:rFonts w:ascii="Tahoma" w:hAnsi="Tahoma" w:cs="Tahoma"/>
          <w:sz w:val="22"/>
          <w:szCs w:val="22"/>
        </w:rPr>
        <w:t>alexandre.caporal@brookfieldenergia.com.br</w:t>
      </w:r>
      <w:r>
        <w:fldChar w:fldCharType="end"/>
      </w:r>
    </w:p>
    <w:p w:rsidR="00F26FB6" w:rsidRPr="00BB59F0" w:rsidP="003C09DF" w14:paraId="4138C3B1" w14:textId="77777777">
      <w:pPr>
        <w:widowControl w:val="0"/>
        <w:spacing w:line="320" w:lineRule="exact"/>
        <w:ind w:left="1701"/>
        <w:rPr>
          <w:rFonts w:ascii="Tahoma" w:hAnsi="Tahoma" w:cs="Tahoma"/>
          <w:sz w:val="22"/>
          <w:szCs w:val="22"/>
        </w:rPr>
      </w:pPr>
      <w:r w:rsidRPr="00BB59F0">
        <w:rPr>
          <w:rFonts w:ascii="Tahoma" w:hAnsi="Tahoma" w:cs="Tahoma"/>
          <w:sz w:val="22"/>
          <w:szCs w:val="22"/>
        </w:rPr>
        <w:t>Com cópia para:</w:t>
      </w:r>
    </w:p>
    <w:p w:rsidR="00F26FB6" w:rsidRPr="00BB59F0" w:rsidP="003C09DF" w14:paraId="39B83B90" w14:textId="77777777">
      <w:pPr>
        <w:widowControl w:val="0"/>
        <w:tabs>
          <w:tab w:val="left" w:pos="3828"/>
        </w:tabs>
        <w:spacing w:line="320" w:lineRule="exact"/>
        <w:ind w:left="1701"/>
        <w:rPr>
          <w:rStyle w:val="Hyperlink"/>
          <w:rFonts w:ascii="Tahoma" w:hAnsi="Tahoma" w:cs="Tahoma"/>
          <w:color w:val="auto"/>
          <w:sz w:val="22"/>
          <w:szCs w:val="22"/>
          <w:u w:val="none"/>
        </w:rPr>
      </w:pPr>
      <w:r w:rsidRPr="00BB59F0">
        <w:rPr>
          <w:rFonts w:ascii="Tahoma" w:hAnsi="Tahoma" w:cs="Tahoma"/>
          <w:sz w:val="22"/>
          <w:szCs w:val="22"/>
        </w:rPr>
        <w:t>At.:</w:t>
      </w:r>
      <w:r w:rsidRPr="00BB59F0">
        <w:rPr>
          <w:rFonts w:ascii="Tahoma" w:hAnsi="Tahoma" w:cs="Tahoma"/>
          <w:sz w:val="22"/>
          <w:szCs w:val="22"/>
        </w:rPr>
        <w:tab/>
        <w:t>Sr. Ronaldo Alves</w:t>
      </w:r>
      <w:r w:rsidRPr="00BB59F0">
        <w:rPr>
          <w:rFonts w:ascii="Tahoma" w:hAnsi="Tahoma" w:cs="Tahoma"/>
          <w:sz w:val="22"/>
          <w:szCs w:val="22"/>
        </w:rPr>
        <w:br/>
        <w:t>Telefone:</w:t>
      </w:r>
      <w:r w:rsidRPr="00BB59F0">
        <w:rPr>
          <w:rFonts w:ascii="Tahoma" w:hAnsi="Tahoma" w:cs="Tahoma"/>
          <w:sz w:val="22"/>
          <w:szCs w:val="22"/>
        </w:rPr>
        <w:tab/>
        <w:t>(21) 2439-5107</w:t>
      </w:r>
      <w:r w:rsidRPr="00BB59F0">
        <w:rPr>
          <w:rFonts w:ascii="Tahoma" w:hAnsi="Tahoma" w:cs="Tahoma"/>
          <w:sz w:val="22"/>
          <w:szCs w:val="22"/>
        </w:rPr>
        <w:br/>
        <w:t xml:space="preserve">Correio Eletrônico: </w:t>
      </w:r>
      <w:r>
        <w:fldChar w:fldCharType="begin"/>
      </w:r>
      <w:r>
        <w:instrText xml:space="preserve"> HYPERLINK "mailto:ronaldo.alves@brookfieldenergia.com" </w:instrText>
      </w:r>
      <w:r>
        <w:fldChar w:fldCharType="separate"/>
      </w:r>
      <w:r w:rsidRPr="00BB59F0">
        <w:rPr>
          <w:rStyle w:val="Hyperlink"/>
          <w:rFonts w:ascii="Tahoma" w:hAnsi="Tahoma" w:cs="Tahoma"/>
          <w:sz w:val="22"/>
          <w:szCs w:val="22"/>
        </w:rPr>
        <w:t>ronaldo.alves@brookfieldenergia.com</w:t>
      </w:r>
      <w:r>
        <w:fldChar w:fldCharType="end"/>
      </w:r>
      <w:r w:rsidRPr="00BB59F0">
        <w:rPr>
          <w:rStyle w:val="Hyperlink"/>
          <w:rFonts w:ascii="Tahoma" w:hAnsi="Tahoma" w:cs="Tahoma"/>
          <w:color w:val="auto"/>
          <w:sz w:val="22"/>
          <w:szCs w:val="22"/>
          <w:u w:val="none"/>
        </w:rPr>
        <w:t xml:space="preserve"> </w:t>
      </w:r>
    </w:p>
    <w:p w:rsidR="0093359D" w:rsidRPr="00BB59F0" w:rsidP="003C09DF" w14:paraId="6BD1CA1E" w14:textId="77777777">
      <w:pPr>
        <w:widowControl w:val="0"/>
        <w:numPr>
          <w:ilvl w:val="2"/>
          <w:numId w:val="76"/>
        </w:numPr>
        <w:spacing w:line="320" w:lineRule="exact"/>
        <w:jc w:val="both"/>
        <w:rPr>
          <w:rFonts w:ascii="Tahoma" w:hAnsi="Tahoma" w:cs="Tahoma"/>
          <w:sz w:val="22"/>
          <w:szCs w:val="22"/>
        </w:rPr>
      </w:pPr>
      <w:r w:rsidRPr="00BB59F0">
        <w:rPr>
          <w:rFonts w:ascii="Tahoma" w:hAnsi="Tahoma" w:cs="Tahoma"/>
          <w:sz w:val="22"/>
          <w:szCs w:val="22"/>
        </w:rPr>
        <w:t>para o Agente Fiduciário:</w:t>
      </w:r>
    </w:p>
    <w:p w:rsidR="00B31023" w:rsidP="005D6753" w14:paraId="6A43D3B0" w14:textId="77777777">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Simplific Pavarini Distribuidora de Títulos e Valores Mobiliários Ltda.</w:t>
      </w:r>
      <w:r w:rsidRPr="003C09DF">
        <w:rPr>
          <w:rFonts w:ascii="Tahoma" w:hAnsi="Tahoma" w:cs="Tahoma"/>
          <w:sz w:val="22"/>
          <w:szCs w:val="22"/>
        </w:rPr>
        <w:br/>
        <w:t>Rua Sete de Setembro 99, 24º andar</w:t>
      </w:r>
      <w:r w:rsidRPr="003C09DF" w:rsidR="008A2980">
        <w:rPr>
          <w:rFonts w:ascii="Tahoma" w:hAnsi="Tahoma" w:cs="Tahoma"/>
          <w:sz w:val="22"/>
          <w:szCs w:val="22"/>
        </w:rPr>
        <w:t>, Centro</w:t>
      </w:r>
      <w:r w:rsidRPr="003C09DF">
        <w:rPr>
          <w:rFonts w:ascii="Tahoma" w:hAnsi="Tahoma" w:cs="Tahoma"/>
          <w:sz w:val="22"/>
          <w:szCs w:val="22"/>
        </w:rPr>
        <w:t xml:space="preserve"> </w:t>
      </w:r>
      <w:r w:rsidRPr="003C09DF">
        <w:rPr>
          <w:rFonts w:ascii="Tahoma" w:hAnsi="Tahoma" w:cs="Tahoma"/>
          <w:sz w:val="22"/>
          <w:szCs w:val="22"/>
        </w:rPr>
        <w:br/>
        <w:t>2005</w:t>
      </w:r>
      <w:r w:rsidRPr="003C09DF" w:rsidR="00A22FBD">
        <w:rPr>
          <w:rFonts w:ascii="Tahoma" w:hAnsi="Tahoma" w:cs="Tahoma"/>
          <w:sz w:val="22"/>
          <w:szCs w:val="22"/>
        </w:rPr>
        <w:t>0-005</w:t>
      </w:r>
      <w:r w:rsidRPr="003C09DF">
        <w:rPr>
          <w:rFonts w:ascii="Tahoma" w:hAnsi="Tahoma" w:cs="Tahoma"/>
          <w:sz w:val="22"/>
          <w:szCs w:val="22"/>
        </w:rPr>
        <w:t xml:space="preserve"> </w:t>
      </w:r>
      <w:r w:rsidRPr="003C09DF" w:rsidR="00A22FBD">
        <w:rPr>
          <w:rFonts w:ascii="Tahoma" w:hAnsi="Tahoma" w:cs="Tahoma"/>
          <w:sz w:val="22"/>
          <w:szCs w:val="22"/>
        </w:rPr>
        <w:t>Rio de Janeiro, RJ</w:t>
      </w:r>
      <w:r w:rsidRPr="003C09DF">
        <w:rPr>
          <w:rFonts w:ascii="Tahoma" w:hAnsi="Tahoma" w:cs="Tahoma"/>
          <w:sz w:val="22"/>
          <w:szCs w:val="22"/>
        </w:rPr>
        <w:br/>
        <w:t>At.:</w:t>
      </w:r>
      <w:r w:rsidRPr="003C09DF">
        <w:rPr>
          <w:rFonts w:ascii="Tahoma" w:hAnsi="Tahoma" w:cs="Tahoma"/>
          <w:sz w:val="22"/>
          <w:szCs w:val="22"/>
        </w:rPr>
        <w:tab/>
      </w:r>
      <w:r w:rsidRPr="003C09DF">
        <w:rPr>
          <w:rFonts w:ascii="Tahoma" w:hAnsi="Tahoma" w:cs="Tahoma"/>
          <w:sz w:val="22"/>
          <w:szCs w:val="22"/>
        </w:rPr>
        <w:tab/>
      </w:r>
      <w:r w:rsidRPr="003C09DF" w:rsidR="00335A8F">
        <w:rPr>
          <w:rFonts w:ascii="Tahoma" w:hAnsi="Tahoma" w:cs="Tahoma"/>
          <w:sz w:val="22"/>
          <w:szCs w:val="22"/>
        </w:rPr>
        <w:tab/>
      </w:r>
      <w:r w:rsidRPr="003C09DF">
        <w:rPr>
          <w:rFonts w:ascii="Tahoma" w:hAnsi="Tahoma" w:cs="Tahoma"/>
          <w:sz w:val="22"/>
          <w:szCs w:val="22"/>
        </w:rPr>
        <w:tab/>
        <w:t xml:space="preserve">Sr. </w:t>
      </w:r>
      <w:r w:rsidRPr="003C09DF" w:rsidR="00A22FBD">
        <w:rPr>
          <w:rFonts w:ascii="Tahoma" w:hAnsi="Tahoma" w:cs="Tahoma"/>
          <w:sz w:val="22"/>
          <w:szCs w:val="22"/>
        </w:rPr>
        <w:t>Carlos Alberto Bacha</w:t>
      </w:r>
      <w:r w:rsidRPr="003C09DF" w:rsidR="00335A8F">
        <w:rPr>
          <w:rFonts w:ascii="Tahoma" w:hAnsi="Tahoma" w:cs="Tahoma"/>
          <w:sz w:val="22"/>
          <w:szCs w:val="22"/>
        </w:rPr>
        <w:br/>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 xml:space="preserve">Sr. </w:t>
      </w:r>
      <w:r>
        <w:rPr>
          <w:rFonts w:ascii="Tahoma" w:hAnsi="Tahoma" w:cs="Tahoma"/>
          <w:sz w:val="22"/>
          <w:szCs w:val="22"/>
        </w:rPr>
        <w:t>Matheus Gomes Faria</w:t>
      </w:r>
    </w:p>
    <w:p w:rsidR="009D4384" w:rsidRPr="00BB59F0" w:rsidP="005D6753" w14:paraId="471CEB44" w14:textId="77777777">
      <w:pPr>
        <w:pStyle w:val="ListParagraph"/>
        <w:widowControl w:val="0"/>
        <w:shd w:val="clear" w:color="auto" w:fill="FFFFFF" w:themeFill="background1"/>
        <w:spacing w:after="0" w:line="320" w:lineRule="exact"/>
        <w:ind w:left="1701"/>
        <w:contextualSpacing w:val="0"/>
        <w:rPr>
          <w:rFonts w:ascii="Tahoma" w:hAnsi="Tahoma" w:cs="Tahoma"/>
          <w:sz w:val="22"/>
          <w:szCs w:val="22"/>
        </w:rPr>
      </w:pP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r>
      <w:r w:rsidRPr="003C09DF">
        <w:rPr>
          <w:rFonts w:ascii="Tahoma" w:hAnsi="Tahoma" w:cs="Tahoma"/>
          <w:sz w:val="22"/>
          <w:szCs w:val="22"/>
        </w:rPr>
        <w:tab/>
        <w:t>Sr.</w:t>
      </w:r>
      <w:r w:rsidRPr="003C09DF" w:rsidR="00A22FBD">
        <w:rPr>
          <w:rFonts w:ascii="Tahoma" w:hAnsi="Tahoma" w:cs="Tahoma"/>
          <w:sz w:val="22"/>
          <w:szCs w:val="22"/>
        </w:rPr>
        <w:t xml:space="preserve"> Rinaldo Rabello Ferreira</w:t>
      </w:r>
      <w:r w:rsidRPr="003C09DF" w:rsidR="005B6782">
        <w:rPr>
          <w:rFonts w:ascii="Tahoma" w:hAnsi="Tahoma" w:cs="Tahoma"/>
          <w:sz w:val="22"/>
          <w:szCs w:val="22"/>
        </w:rPr>
        <w:br/>
        <w:t>Telefone:</w:t>
      </w:r>
      <w:r w:rsidRPr="003C09DF" w:rsidR="005B6782">
        <w:rPr>
          <w:rFonts w:ascii="Tahoma" w:hAnsi="Tahoma" w:cs="Tahoma"/>
          <w:sz w:val="22"/>
          <w:szCs w:val="22"/>
        </w:rPr>
        <w:tab/>
      </w:r>
      <w:r w:rsidRPr="003C09DF" w:rsidR="005B6782">
        <w:rPr>
          <w:rFonts w:ascii="Tahoma" w:hAnsi="Tahoma" w:cs="Tahoma"/>
          <w:sz w:val="22"/>
          <w:szCs w:val="22"/>
        </w:rPr>
        <w:tab/>
      </w:r>
      <w:r w:rsidRPr="003C09DF" w:rsidR="005B6782">
        <w:rPr>
          <w:rFonts w:ascii="Tahoma" w:hAnsi="Tahoma" w:cs="Tahoma"/>
          <w:sz w:val="22"/>
          <w:szCs w:val="22"/>
        </w:rPr>
        <w:tab/>
        <w:t>(</w:t>
      </w:r>
      <w:r w:rsidRPr="003C09DF" w:rsidR="00A22FBD">
        <w:rPr>
          <w:rFonts w:ascii="Tahoma" w:hAnsi="Tahoma" w:cs="Tahoma"/>
          <w:sz w:val="22"/>
          <w:szCs w:val="22"/>
        </w:rPr>
        <w:t>21</w:t>
      </w:r>
      <w:r w:rsidRPr="003C09DF" w:rsidR="005B6782">
        <w:rPr>
          <w:rFonts w:ascii="Tahoma" w:hAnsi="Tahoma" w:cs="Tahoma"/>
          <w:sz w:val="22"/>
          <w:szCs w:val="22"/>
        </w:rPr>
        <w:t xml:space="preserve">) </w:t>
      </w:r>
      <w:r w:rsidRPr="003C09DF" w:rsidR="00A22FBD">
        <w:rPr>
          <w:rFonts w:ascii="Tahoma" w:hAnsi="Tahoma" w:cs="Tahoma"/>
          <w:sz w:val="22"/>
          <w:szCs w:val="22"/>
        </w:rPr>
        <w:t>2507-1949</w:t>
      </w:r>
      <w:r w:rsidRPr="003C09DF" w:rsidR="005B6782">
        <w:rPr>
          <w:rFonts w:ascii="Tahoma" w:hAnsi="Tahoma" w:cs="Tahoma"/>
          <w:sz w:val="22"/>
          <w:szCs w:val="22"/>
        </w:rPr>
        <w:br/>
        <w:t>Correio Eletrônico:</w:t>
      </w:r>
      <w:r w:rsidRPr="003C09DF" w:rsidR="005B6782">
        <w:rPr>
          <w:rFonts w:ascii="Tahoma" w:hAnsi="Tahoma" w:cs="Tahoma"/>
          <w:sz w:val="22"/>
          <w:szCs w:val="22"/>
        </w:rPr>
        <w:tab/>
      </w:r>
      <w:r w:rsidR="00B31023">
        <w:rPr>
          <w:rFonts w:ascii="Tahoma" w:hAnsi="Tahoma" w:cs="Tahoma"/>
          <w:sz w:val="22"/>
          <w:szCs w:val="22"/>
        </w:rPr>
        <w:t>spestruturacao</w:t>
      </w:r>
      <w:r w:rsidRPr="003C09DF" w:rsidR="00A22FBD">
        <w:rPr>
          <w:rFonts w:ascii="Tahoma" w:hAnsi="Tahoma" w:cs="Tahoma"/>
          <w:sz w:val="22"/>
          <w:szCs w:val="22"/>
        </w:rPr>
        <w:t>@simplificpavarini.com.br</w:t>
      </w:r>
    </w:p>
    <w:p w:rsidR="00880FA8" w:rsidRPr="00BB59F0" w:rsidP="003C09DF" w14:paraId="3B7A71DC" w14:textId="77777777">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Disposições Gerais</w:t>
      </w:r>
    </w:p>
    <w:p w:rsidR="00880FA8" w:rsidRPr="00BB59F0" w:rsidP="003C09DF" w14:paraId="636EDCD0"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obrigações assumidas </w:t>
      </w:r>
      <w:r w:rsidRPr="00BB59F0" w:rsidR="00C95B85">
        <w:rPr>
          <w:rFonts w:ascii="Tahoma" w:hAnsi="Tahoma" w:cs="Tahoma"/>
          <w:sz w:val="22"/>
          <w:szCs w:val="22"/>
        </w:rPr>
        <w:t>n</w:t>
      </w:r>
      <w:r w:rsidRPr="00BB59F0">
        <w:rPr>
          <w:rFonts w:ascii="Tahoma" w:hAnsi="Tahoma" w:cs="Tahoma"/>
          <w:sz w:val="22"/>
          <w:szCs w:val="22"/>
        </w:rPr>
        <w:t xml:space="preserve">esta Escritura de Emissão </w:t>
      </w:r>
      <w:r w:rsidRPr="00BB59F0" w:rsidR="00711BB1">
        <w:rPr>
          <w:rFonts w:ascii="Tahoma" w:hAnsi="Tahoma" w:cs="Tahoma"/>
          <w:sz w:val="22"/>
          <w:szCs w:val="22"/>
        </w:rPr>
        <w:t>tê</w:t>
      </w:r>
      <w:r w:rsidRPr="00BB59F0">
        <w:rPr>
          <w:rFonts w:ascii="Tahoma" w:hAnsi="Tahoma" w:cs="Tahoma"/>
          <w:sz w:val="22"/>
          <w:szCs w:val="22"/>
        </w:rPr>
        <w:t xml:space="preserve">m caráter irrevogável e irretratável, obrigando as </w:t>
      </w:r>
      <w:r w:rsidRPr="00BB59F0" w:rsidR="00AD2FF4">
        <w:rPr>
          <w:rFonts w:ascii="Tahoma" w:hAnsi="Tahoma" w:cs="Tahoma"/>
          <w:sz w:val="22"/>
          <w:szCs w:val="22"/>
        </w:rPr>
        <w:t>Parte</w:t>
      </w:r>
      <w:r w:rsidRPr="00BB59F0">
        <w:rPr>
          <w:rFonts w:ascii="Tahoma" w:hAnsi="Tahoma" w:cs="Tahoma"/>
          <w:sz w:val="22"/>
          <w:szCs w:val="22"/>
        </w:rPr>
        <w:t>s e seus sucessores, a qualquer título, ao seu integral cumprimento.</w:t>
      </w:r>
    </w:p>
    <w:p w:rsidR="00752943" w:rsidRPr="00BB59F0" w:rsidP="003C09DF" w14:paraId="2F19F3E0"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Qualquer alteração a esta Escritura de Emissão somente será considerada válida se formalizada por escrito, em instrumento próprio</w:t>
      </w:r>
      <w:r w:rsidRPr="00BB59F0" w:rsidR="003B0AD5">
        <w:rPr>
          <w:rFonts w:ascii="Tahoma" w:hAnsi="Tahoma" w:cs="Tahoma"/>
          <w:sz w:val="22"/>
          <w:szCs w:val="22"/>
        </w:rPr>
        <w:t>, na forma de aditamento</w:t>
      </w:r>
      <w:r w:rsidRPr="00BB59F0">
        <w:rPr>
          <w:rFonts w:ascii="Tahoma" w:hAnsi="Tahoma" w:cs="Tahoma"/>
          <w:sz w:val="22"/>
          <w:szCs w:val="22"/>
        </w:rPr>
        <w:t xml:space="preserve"> assinado por todas as </w:t>
      </w:r>
      <w:r w:rsidRPr="00BB59F0" w:rsidR="00AD2FF4">
        <w:rPr>
          <w:rFonts w:ascii="Tahoma" w:hAnsi="Tahoma" w:cs="Tahoma"/>
          <w:sz w:val="22"/>
          <w:szCs w:val="22"/>
        </w:rPr>
        <w:t>Parte</w:t>
      </w:r>
      <w:r w:rsidRPr="00BB59F0">
        <w:rPr>
          <w:rFonts w:ascii="Tahoma" w:hAnsi="Tahoma" w:cs="Tahoma"/>
          <w:sz w:val="22"/>
          <w:szCs w:val="22"/>
        </w:rPr>
        <w:t>s</w:t>
      </w:r>
      <w:r w:rsidRPr="00BB59F0" w:rsidR="003B0AD5">
        <w:rPr>
          <w:rFonts w:ascii="Tahoma" w:hAnsi="Tahoma" w:cs="Tahoma"/>
          <w:sz w:val="22"/>
          <w:szCs w:val="22"/>
        </w:rPr>
        <w:t>, o qual deverá ser registrado na JUCERJA, nos termos do artigo 62, inciso II e parágrafo 3º, da Lei das Sociedades por Ações</w:t>
      </w:r>
      <w:r w:rsidRPr="00BB59F0">
        <w:rPr>
          <w:rFonts w:ascii="Tahoma" w:hAnsi="Tahoma" w:cs="Tahoma"/>
          <w:sz w:val="22"/>
          <w:szCs w:val="22"/>
        </w:rPr>
        <w:t>.</w:t>
      </w:r>
    </w:p>
    <w:p w:rsidR="00880FA8" w:rsidRPr="00BB59F0" w:rsidP="003C09DF" w14:paraId="11ADA9D3"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 invalida</w:t>
      </w:r>
      <w:r w:rsidRPr="00BB59F0" w:rsidR="004A6AF3">
        <w:rPr>
          <w:rFonts w:ascii="Tahoma" w:hAnsi="Tahoma" w:cs="Tahoma"/>
          <w:sz w:val="22"/>
          <w:szCs w:val="22"/>
        </w:rPr>
        <w:t>de</w:t>
      </w:r>
      <w:r w:rsidRPr="00BB59F0">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BB59F0" w:rsidR="00AD2FF4">
        <w:rPr>
          <w:rFonts w:ascii="Tahoma" w:hAnsi="Tahoma" w:cs="Tahoma"/>
          <w:sz w:val="22"/>
          <w:szCs w:val="22"/>
        </w:rPr>
        <w:t>Parte</w:t>
      </w:r>
      <w:r w:rsidRPr="00BB59F0">
        <w:rPr>
          <w:rFonts w:ascii="Tahoma" w:hAnsi="Tahoma" w:cs="Tahoma"/>
          <w:sz w:val="22"/>
          <w:szCs w:val="22"/>
        </w:rPr>
        <w:t>s, de todas as suas obrigações aqui previstas.</w:t>
      </w:r>
    </w:p>
    <w:p w:rsidR="0001390E" w:rsidRPr="00BB59F0" w:rsidP="003C09DF" w14:paraId="4E58C823"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Qualquer tolerância, exercício parcial ou concessão entre as </w:t>
      </w:r>
      <w:r w:rsidRPr="00BB59F0" w:rsidR="00AD2FF4">
        <w:rPr>
          <w:rFonts w:ascii="Tahoma" w:hAnsi="Tahoma" w:cs="Tahoma"/>
          <w:sz w:val="22"/>
          <w:szCs w:val="22"/>
        </w:rPr>
        <w:t>Parte</w:t>
      </w:r>
      <w:r w:rsidRPr="00BB59F0">
        <w:rPr>
          <w:rFonts w:ascii="Tahoma" w:hAnsi="Tahoma" w:cs="Tahoma"/>
          <w:sz w:val="22"/>
          <w:szCs w:val="22"/>
        </w:rPr>
        <w:t xml:space="preserve">s será sempre considerado mera </w:t>
      </w:r>
      <w:r w:rsidRPr="00BB59F0" w:rsidR="00617D74">
        <w:rPr>
          <w:rFonts w:ascii="Tahoma" w:hAnsi="Tahoma" w:cs="Tahoma"/>
          <w:sz w:val="22"/>
          <w:szCs w:val="22"/>
        </w:rPr>
        <w:t>discricionariedade</w:t>
      </w:r>
      <w:r w:rsidRPr="00BB59F0">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BB59F0" w:rsidP="003C09DF" w14:paraId="3F02C14E"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As </w:t>
      </w:r>
      <w:r w:rsidRPr="00BB59F0" w:rsidR="00AD2FF4">
        <w:rPr>
          <w:rFonts w:ascii="Tahoma" w:hAnsi="Tahoma" w:cs="Tahoma"/>
          <w:sz w:val="22"/>
          <w:szCs w:val="22"/>
        </w:rPr>
        <w:t>Parte</w:t>
      </w:r>
      <w:r w:rsidRPr="00BB59F0">
        <w:rPr>
          <w:rFonts w:ascii="Tahoma" w:hAnsi="Tahoma" w:cs="Tahoma"/>
          <w:sz w:val="22"/>
          <w:szCs w:val="22"/>
        </w:rPr>
        <w:t xml:space="preserve">s reconhecem esta Escritura de Emissão e as Debêntures como títulos executivos extrajudiciais nos termos </w:t>
      </w:r>
      <w:r w:rsidRPr="00BB59F0" w:rsidR="009C5254">
        <w:rPr>
          <w:rFonts w:ascii="Tahoma" w:hAnsi="Tahoma" w:cs="Tahoma"/>
          <w:sz w:val="22"/>
          <w:szCs w:val="22"/>
        </w:rPr>
        <w:t>do artigo 784</w:t>
      </w:r>
      <w:r w:rsidRPr="00BB59F0" w:rsidR="0038546B">
        <w:rPr>
          <w:rFonts w:ascii="Tahoma" w:hAnsi="Tahoma" w:cs="Tahoma"/>
          <w:sz w:val="22"/>
          <w:szCs w:val="22"/>
        </w:rPr>
        <w:t>, incisos </w:t>
      </w:r>
      <w:r w:rsidRPr="00BB59F0" w:rsidR="00BB7B80">
        <w:rPr>
          <w:rFonts w:ascii="Tahoma" w:hAnsi="Tahoma" w:cs="Tahoma"/>
          <w:sz w:val="22"/>
          <w:szCs w:val="22"/>
        </w:rPr>
        <w:t>I, III e V</w:t>
      </w:r>
      <w:r w:rsidRPr="00BB59F0" w:rsidR="0038546B">
        <w:rPr>
          <w:rFonts w:ascii="Tahoma" w:hAnsi="Tahoma" w:cs="Tahoma"/>
          <w:sz w:val="22"/>
          <w:szCs w:val="22"/>
        </w:rPr>
        <w:t>,</w:t>
      </w:r>
      <w:r w:rsidRPr="00BB59F0" w:rsidR="009C5254">
        <w:rPr>
          <w:rFonts w:ascii="Tahoma" w:hAnsi="Tahoma" w:cs="Tahoma"/>
          <w:sz w:val="22"/>
          <w:szCs w:val="22"/>
        </w:rPr>
        <w:t xml:space="preserve"> do Código de Processo Civil</w:t>
      </w:r>
      <w:r w:rsidRPr="00BB59F0">
        <w:rPr>
          <w:rFonts w:ascii="Tahoma" w:hAnsi="Tahoma" w:cs="Tahoma"/>
          <w:sz w:val="22"/>
          <w:szCs w:val="22"/>
        </w:rPr>
        <w:t>.</w:t>
      </w:r>
    </w:p>
    <w:p w:rsidR="0001390E" w:rsidRPr="00BB59F0" w:rsidP="003C09DF" w14:paraId="67BE97F6"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 xml:space="preserve">Para os fins desta Escritura de Emissão, as </w:t>
      </w:r>
      <w:r w:rsidRPr="00BB59F0" w:rsidR="00AD2FF4">
        <w:rPr>
          <w:rFonts w:ascii="Tahoma" w:hAnsi="Tahoma" w:cs="Tahoma"/>
          <w:sz w:val="22"/>
          <w:szCs w:val="22"/>
        </w:rPr>
        <w:t>Parte</w:t>
      </w:r>
      <w:r w:rsidRPr="00BB59F0">
        <w:rPr>
          <w:rFonts w:ascii="Tahoma" w:hAnsi="Tahoma" w:cs="Tahoma"/>
          <w:sz w:val="22"/>
          <w:szCs w:val="22"/>
        </w:rPr>
        <w:t xml:space="preserve">s poderão, a seu critério exclusivo, requerer a execução específica das obrigações aqui assumidas, nos termos </w:t>
      </w:r>
      <w:r w:rsidRPr="00BB59F0" w:rsidR="0038546B">
        <w:rPr>
          <w:rFonts w:ascii="Tahoma" w:hAnsi="Tahoma" w:cs="Tahoma"/>
          <w:sz w:val="22"/>
          <w:szCs w:val="22"/>
        </w:rPr>
        <w:t>do</w:t>
      </w:r>
      <w:r w:rsidRPr="00BB59F0" w:rsidR="00C21E6A">
        <w:rPr>
          <w:rFonts w:ascii="Tahoma" w:hAnsi="Tahoma" w:cs="Tahoma"/>
          <w:sz w:val="22"/>
          <w:szCs w:val="22"/>
        </w:rPr>
        <w:t>s</w:t>
      </w:r>
      <w:r w:rsidRPr="00BB59F0" w:rsidR="0038546B">
        <w:rPr>
          <w:rFonts w:ascii="Tahoma" w:hAnsi="Tahoma" w:cs="Tahoma"/>
          <w:sz w:val="22"/>
          <w:szCs w:val="22"/>
        </w:rPr>
        <w:t xml:space="preserve"> artigo</w:t>
      </w:r>
      <w:r w:rsidRPr="00BB59F0" w:rsidR="00C21E6A">
        <w:rPr>
          <w:rFonts w:ascii="Tahoma" w:hAnsi="Tahoma" w:cs="Tahoma"/>
          <w:sz w:val="22"/>
          <w:szCs w:val="22"/>
        </w:rPr>
        <w:t>s</w:t>
      </w:r>
      <w:r w:rsidRPr="00BB59F0" w:rsidR="0038546B">
        <w:rPr>
          <w:rFonts w:ascii="Tahoma" w:hAnsi="Tahoma" w:cs="Tahoma"/>
          <w:sz w:val="22"/>
          <w:szCs w:val="22"/>
        </w:rPr>
        <w:t> </w:t>
      </w:r>
      <w:r w:rsidRPr="00BB59F0" w:rsidR="00C21E6A">
        <w:rPr>
          <w:rFonts w:ascii="Tahoma" w:hAnsi="Tahoma" w:cs="Tahoma"/>
          <w:sz w:val="22"/>
          <w:szCs w:val="22"/>
        </w:rPr>
        <w:t xml:space="preserve">497 e </w:t>
      </w:r>
      <w:r w:rsidRPr="00BB59F0" w:rsidR="00C21E6A">
        <w:rPr>
          <w:rFonts w:ascii="Tahoma" w:hAnsi="Tahoma" w:cs="Tahoma"/>
          <w:sz w:val="22"/>
          <w:szCs w:val="22"/>
        </w:rPr>
        <w:t xml:space="preserve">seguintes, </w:t>
      </w:r>
      <w:r w:rsidRPr="00BB59F0" w:rsidR="00333DB1">
        <w:rPr>
          <w:rFonts w:ascii="Tahoma" w:hAnsi="Tahoma" w:cs="Tahoma"/>
          <w:sz w:val="22"/>
          <w:szCs w:val="22"/>
        </w:rPr>
        <w:t>538</w:t>
      </w:r>
      <w:r w:rsidRPr="00BB59F0" w:rsidR="0069086F">
        <w:rPr>
          <w:rFonts w:ascii="Tahoma" w:hAnsi="Tahoma" w:cs="Tahoma"/>
          <w:sz w:val="22"/>
          <w:szCs w:val="22"/>
        </w:rPr>
        <w:t xml:space="preserve"> e dos artigos sobre as diversas espécies de execução (artigo 797</w:t>
      </w:r>
      <w:r w:rsidRPr="00BB59F0" w:rsidR="00C21E6A">
        <w:rPr>
          <w:rFonts w:ascii="Tahoma" w:hAnsi="Tahoma" w:cs="Tahoma"/>
          <w:sz w:val="22"/>
          <w:szCs w:val="22"/>
        </w:rPr>
        <w:t xml:space="preserve"> e seguintes</w:t>
      </w:r>
      <w:r w:rsidRPr="00BB59F0" w:rsidR="0069086F">
        <w:rPr>
          <w:rFonts w:ascii="Tahoma" w:hAnsi="Tahoma" w:cs="Tahoma"/>
          <w:sz w:val="22"/>
          <w:szCs w:val="22"/>
        </w:rPr>
        <w:t>), todos</w:t>
      </w:r>
      <w:r w:rsidRPr="00BB59F0" w:rsidR="0038546B">
        <w:rPr>
          <w:rFonts w:ascii="Tahoma" w:hAnsi="Tahoma" w:cs="Tahoma"/>
          <w:sz w:val="22"/>
          <w:szCs w:val="22"/>
        </w:rPr>
        <w:t xml:space="preserve"> do Código de Processo Civil</w:t>
      </w:r>
      <w:r w:rsidRPr="00BB59F0">
        <w:rPr>
          <w:rFonts w:ascii="Tahoma" w:hAnsi="Tahoma" w:cs="Tahoma"/>
          <w:sz w:val="22"/>
          <w:szCs w:val="22"/>
        </w:rPr>
        <w:t xml:space="preserve">, sem prejuízo do direito de </w:t>
      </w:r>
      <w:r w:rsidRPr="00BB59F0" w:rsidR="00E008AF">
        <w:rPr>
          <w:rFonts w:ascii="Tahoma" w:hAnsi="Tahoma" w:cs="Tahoma"/>
          <w:sz w:val="22"/>
          <w:szCs w:val="22"/>
        </w:rPr>
        <w:t>declarar o vencimento antecipado das obrigações decorrentes das Debêntures, nos termos previstos nesta Escritura de Emissão</w:t>
      </w:r>
      <w:r w:rsidRPr="00BB59F0">
        <w:rPr>
          <w:rFonts w:ascii="Tahoma" w:hAnsi="Tahoma" w:cs="Tahoma"/>
          <w:sz w:val="22"/>
          <w:szCs w:val="22"/>
        </w:rPr>
        <w:t>.</w:t>
      </w:r>
    </w:p>
    <w:p w:rsidR="00B44D18" w:rsidRPr="00BB59F0" w:rsidP="003C09DF" w14:paraId="15D8B547"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B44D18" w:rsidRPr="00BB59F0" w:rsidP="003C09DF" w14:paraId="35AF1067"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BB59F0" w:rsidP="003C09DF" w14:paraId="18150E52" w14:textId="77777777">
      <w:pPr>
        <w:widowControl w:val="0"/>
        <w:numPr>
          <w:ilvl w:val="0"/>
          <w:numId w:val="76"/>
        </w:numPr>
        <w:spacing w:line="320" w:lineRule="exact"/>
        <w:jc w:val="both"/>
        <w:rPr>
          <w:rFonts w:ascii="Tahoma" w:hAnsi="Tahoma" w:cs="Tahoma"/>
          <w:smallCaps/>
          <w:sz w:val="22"/>
          <w:szCs w:val="22"/>
          <w:u w:val="single"/>
        </w:rPr>
      </w:pPr>
      <w:r w:rsidRPr="00BB59F0">
        <w:rPr>
          <w:rFonts w:ascii="Tahoma" w:hAnsi="Tahoma" w:cs="Tahoma"/>
          <w:smallCaps/>
          <w:sz w:val="22"/>
          <w:szCs w:val="22"/>
          <w:u w:val="single"/>
        </w:rPr>
        <w:t>Lei de Regência</w:t>
      </w:r>
    </w:p>
    <w:p w:rsidR="003E79C7" w:rsidRPr="00BB59F0" w:rsidP="003C09DF" w14:paraId="7AD31D87" w14:textId="77777777">
      <w:pPr>
        <w:widowControl w:val="0"/>
        <w:numPr>
          <w:ilvl w:val="1"/>
          <w:numId w:val="76"/>
        </w:numPr>
        <w:spacing w:line="320" w:lineRule="exact"/>
        <w:jc w:val="both"/>
        <w:rPr>
          <w:rFonts w:ascii="Tahoma" w:hAnsi="Tahoma" w:cs="Tahoma"/>
          <w:sz w:val="22"/>
          <w:szCs w:val="22"/>
        </w:rPr>
      </w:pPr>
      <w:r w:rsidRPr="00BB59F0">
        <w:rPr>
          <w:rFonts w:ascii="Tahoma" w:hAnsi="Tahoma" w:cs="Tahoma"/>
          <w:sz w:val="22"/>
          <w:szCs w:val="22"/>
        </w:rPr>
        <w:t>Esta Escritura de Emissão é regida pelas leis da República Federativa do Brasil</w:t>
      </w:r>
      <w:r w:rsidRPr="00BB59F0" w:rsidR="00081EE0">
        <w:rPr>
          <w:rFonts w:ascii="Tahoma" w:hAnsi="Tahoma" w:cs="Tahoma"/>
          <w:sz w:val="22"/>
          <w:szCs w:val="22"/>
        </w:rPr>
        <w:t>.</w:t>
      </w:r>
    </w:p>
    <w:p w:rsidR="00880FA8" w:rsidRPr="00BB59F0" w:rsidP="003C09DF" w14:paraId="1020B7A9" w14:textId="77777777">
      <w:pPr>
        <w:widowControl w:val="0"/>
        <w:numPr>
          <w:ilvl w:val="0"/>
          <w:numId w:val="76"/>
        </w:numPr>
        <w:spacing w:line="320" w:lineRule="exact"/>
        <w:jc w:val="both"/>
        <w:rPr>
          <w:rFonts w:ascii="Tahoma" w:hAnsi="Tahoma" w:cs="Tahoma"/>
          <w:smallCaps/>
          <w:sz w:val="22"/>
          <w:szCs w:val="22"/>
          <w:u w:val="single"/>
        </w:rPr>
      </w:pPr>
      <w:bookmarkStart w:id="537" w:name="_Ref279318438"/>
      <w:r w:rsidRPr="00BB59F0">
        <w:rPr>
          <w:rFonts w:ascii="Tahoma" w:hAnsi="Tahoma" w:cs="Tahoma"/>
          <w:smallCaps/>
          <w:sz w:val="22"/>
          <w:szCs w:val="22"/>
          <w:u w:val="single"/>
        </w:rPr>
        <w:t>Foro</w:t>
      </w:r>
      <w:bookmarkEnd w:id="537"/>
    </w:p>
    <w:p w:rsidR="00477133" w:rsidRPr="00BB59F0" w:rsidP="003C09DF" w14:paraId="52328C5C" w14:textId="77777777">
      <w:pPr>
        <w:widowControl w:val="0"/>
        <w:numPr>
          <w:ilvl w:val="1"/>
          <w:numId w:val="76"/>
        </w:numPr>
        <w:spacing w:line="320" w:lineRule="exact"/>
        <w:ind w:left="0" w:firstLine="0"/>
        <w:jc w:val="both"/>
        <w:rPr>
          <w:rFonts w:ascii="Tahoma" w:hAnsi="Tahoma" w:cs="Tahoma"/>
          <w:sz w:val="22"/>
          <w:szCs w:val="22"/>
        </w:rPr>
      </w:pPr>
      <w:r w:rsidRPr="00BB59F0">
        <w:rPr>
          <w:rFonts w:ascii="Tahoma" w:hAnsi="Tahoma" w:cs="Tahoma"/>
          <w:sz w:val="22"/>
          <w:szCs w:val="22"/>
        </w:rPr>
        <w:t>Fica eleito o foro da Comarca da Cidade d</w:t>
      </w:r>
      <w:r w:rsidRPr="00BB59F0" w:rsidR="00002513">
        <w:rPr>
          <w:rFonts w:ascii="Tahoma" w:hAnsi="Tahoma" w:cs="Tahoma"/>
          <w:sz w:val="22"/>
          <w:szCs w:val="22"/>
        </w:rPr>
        <w:t>o</w:t>
      </w:r>
      <w:r w:rsidRPr="00BB59F0">
        <w:rPr>
          <w:rFonts w:ascii="Tahoma" w:hAnsi="Tahoma" w:cs="Tahoma"/>
          <w:sz w:val="22"/>
          <w:szCs w:val="22"/>
        </w:rPr>
        <w:t xml:space="preserve"> </w:t>
      </w:r>
      <w:r w:rsidRPr="00BB59F0" w:rsidR="00002513">
        <w:rPr>
          <w:rFonts w:ascii="Tahoma" w:hAnsi="Tahoma" w:cs="Tahoma"/>
          <w:sz w:val="22"/>
          <w:szCs w:val="22"/>
        </w:rPr>
        <w:t>Rio de Janeiro</w:t>
      </w:r>
      <w:r w:rsidRPr="00BB59F0">
        <w:rPr>
          <w:rFonts w:ascii="Tahoma" w:hAnsi="Tahoma" w:cs="Tahoma"/>
          <w:sz w:val="22"/>
          <w:szCs w:val="22"/>
        </w:rPr>
        <w:t>, Estado d</w:t>
      </w:r>
      <w:r w:rsidRPr="00BB59F0" w:rsidR="00441415">
        <w:rPr>
          <w:rFonts w:ascii="Tahoma" w:hAnsi="Tahoma" w:cs="Tahoma"/>
          <w:sz w:val="22"/>
          <w:szCs w:val="22"/>
        </w:rPr>
        <w:t>o Rio de Janeiro</w:t>
      </w:r>
      <w:r w:rsidRPr="00BB59F0">
        <w:rPr>
          <w:rFonts w:ascii="Tahoma" w:hAnsi="Tahoma" w:cs="Tahoma"/>
          <w:sz w:val="22"/>
          <w:szCs w:val="22"/>
        </w:rPr>
        <w:t xml:space="preserve">, com exclusão de qualquer outro, por mais privilegiado que seja, para dirimir as questões porventura </w:t>
      </w:r>
      <w:r w:rsidRPr="00BB59F0" w:rsidR="005676DF">
        <w:rPr>
          <w:rFonts w:ascii="Tahoma" w:hAnsi="Tahoma" w:cs="Tahoma"/>
          <w:sz w:val="22"/>
          <w:szCs w:val="22"/>
        </w:rPr>
        <w:t xml:space="preserve">oriundas </w:t>
      </w:r>
      <w:r w:rsidRPr="00BB59F0">
        <w:rPr>
          <w:rFonts w:ascii="Tahoma" w:hAnsi="Tahoma" w:cs="Tahoma"/>
          <w:sz w:val="22"/>
          <w:szCs w:val="22"/>
        </w:rPr>
        <w:t>desta Escritura de Emissão.</w:t>
      </w:r>
    </w:p>
    <w:p w:rsidR="00880FA8" w:rsidRPr="00BB59F0" w:rsidP="00BB59F0" w14:paraId="783F8793"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Estando assim certas e </w:t>
      </w:r>
      <w:r w:rsidRPr="00BB59F0" w:rsidR="00A6416A">
        <w:rPr>
          <w:rFonts w:ascii="Tahoma" w:hAnsi="Tahoma" w:cs="Tahoma"/>
          <w:sz w:val="22"/>
          <w:szCs w:val="22"/>
        </w:rPr>
        <w:t xml:space="preserve">ajustadas, as </w:t>
      </w:r>
      <w:r w:rsidRPr="00BB59F0" w:rsidR="00AD2FF4">
        <w:rPr>
          <w:rFonts w:ascii="Tahoma" w:hAnsi="Tahoma" w:cs="Tahoma"/>
          <w:sz w:val="22"/>
          <w:szCs w:val="22"/>
        </w:rPr>
        <w:t>Parte</w:t>
      </w:r>
      <w:r w:rsidRPr="00BB59F0" w:rsidR="00A6416A">
        <w:rPr>
          <w:rFonts w:ascii="Tahoma" w:hAnsi="Tahoma" w:cs="Tahoma"/>
          <w:sz w:val="22"/>
          <w:szCs w:val="22"/>
        </w:rPr>
        <w:t>s, obrigando-</w:t>
      </w:r>
      <w:r w:rsidRPr="00BB59F0">
        <w:rPr>
          <w:rFonts w:ascii="Tahoma" w:hAnsi="Tahoma" w:cs="Tahoma"/>
          <w:sz w:val="22"/>
          <w:szCs w:val="22"/>
        </w:rPr>
        <w:t xml:space="preserve">se por si e sucessores, firmam esta Escritura de Emissão em </w:t>
      </w:r>
      <w:r w:rsidRPr="00BB59F0" w:rsidR="000C2746">
        <w:rPr>
          <w:rFonts w:ascii="Tahoma" w:hAnsi="Tahoma" w:cs="Tahoma"/>
          <w:sz w:val="22"/>
          <w:szCs w:val="22"/>
        </w:rPr>
        <w:t>3</w:t>
      </w:r>
      <w:r w:rsidRPr="00BB59F0" w:rsidR="00AB7751">
        <w:rPr>
          <w:rFonts w:ascii="Tahoma" w:hAnsi="Tahoma" w:cs="Tahoma"/>
          <w:sz w:val="22"/>
          <w:szCs w:val="22"/>
        </w:rPr>
        <w:t> (</w:t>
      </w:r>
      <w:r w:rsidRPr="00BB59F0" w:rsidR="000C2746">
        <w:rPr>
          <w:rFonts w:ascii="Tahoma" w:hAnsi="Tahoma" w:cs="Tahoma"/>
          <w:sz w:val="22"/>
          <w:szCs w:val="22"/>
        </w:rPr>
        <w:t>três</w:t>
      </w:r>
      <w:r w:rsidRPr="00BB59F0" w:rsidR="00AB7751">
        <w:rPr>
          <w:rFonts w:ascii="Tahoma" w:hAnsi="Tahoma" w:cs="Tahoma"/>
          <w:sz w:val="22"/>
          <w:szCs w:val="22"/>
        </w:rPr>
        <w:t>)</w:t>
      </w:r>
      <w:r w:rsidRPr="00BB59F0" w:rsidR="004E0688">
        <w:rPr>
          <w:rFonts w:ascii="Tahoma" w:hAnsi="Tahoma" w:cs="Tahoma"/>
          <w:sz w:val="22"/>
          <w:szCs w:val="22"/>
        </w:rPr>
        <w:t xml:space="preserve"> </w:t>
      </w:r>
      <w:r w:rsidRPr="00BB59F0">
        <w:rPr>
          <w:rFonts w:ascii="Tahoma" w:hAnsi="Tahoma" w:cs="Tahoma"/>
          <w:sz w:val="22"/>
          <w:szCs w:val="22"/>
        </w:rPr>
        <w:t>vias de igual teor e forma, juntamente com 2 (duas) testemunhas</w:t>
      </w:r>
      <w:r w:rsidRPr="00BB59F0" w:rsidR="0041138F">
        <w:rPr>
          <w:rFonts w:ascii="Tahoma" w:hAnsi="Tahoma" w:cs="Tahoma"/>
          <w:sz w:val="22"/>
          <w:szCs w:val="22"/>
        </w:rPr>
        <w:t xml:space="preserve"> abaixo identificadas</w:t>
      </w:r>
      <w:r w:rsidRPr="00BB59F0">
        <w:rPr>
          <w:rFonts w:ascii="Tahoma" w:hAnsi="Tahoma" w:cs="Tahoma"/>
          <w:sz w:val="22"/>
          <w:szCs w:val="22"/>
        </w:rPr>
        <w:t xml:space="preserve">, que também </w:t>
      </w:r>
      <w:r w:rsidRPr="00BB59F0" w:rsidR="00C95B85">
        <w:rPr>
          <w:rFonts w:ascii="Tahoma" w:hAnsi="Tahoma" w:cs="Tahoma"/>
          <w:sz w:val="22"/>
          <w:szCs w:val="22"/>
        </w:rPr>
        <w:t>a</w:t>
      </w:r>
      <w:r w:rsidRPr="00BB59F0">
        <w:rPr>
          <w:rFonts w:ascii="Tahoma" w:hAnsi="Tahoma" w:cs="Tahoma"/>
          <w:sz w:val="22"/>
          <w:szCs w:val="22"/>
        </w:rPr>
        <w:t xml:space="preserve"> assinam.</w:t>
      </w:r>
    </w:p>
    <w:p w:rsidR="00880FA8" w:rsidRPr="00BB59F0" w:rsidP="00BB59F0" w14:paraId="384110A8"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Rio de Janeiro,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 </w:t>
      </w:r>
      <w:r w:rsidRPr="00BB59F0" w:rsidR="00B51A4C">
        <w:rPr>
          <w:rFonts w:ascii="Tahoma" w:hAnsi="Tahoma" w:cs="Tahoma"/>
          <w:sz w:val="22"/>
          <w:szCs w:val="22"/>
        </w:rPr>
        <w:t>de </w:t>
      </w:r>
      <w:r w:rsidRPr="00BB59F0" w:rsidR="00DB5762">
        <w:rPr>
          <w:rFonts w:ascii="Tahoma" w:hAnsi="Tahoma" w:cs="Tahoma"/>
          <w:sz w:val="22"/>
          <w:szCs w:val="22"/>
        </w:rPr>
        <w:t>[</w:t>
      </w:r>
      <w:r w:rsidRPr="00BB59F0" w:rsidR="00DB5762">
        <w:rPr>
          <w:rFonts w:ascii="Tahoma" w:hAnsi="Tahoma" w:cs="Tahoma"/>
          <w:sz w:val="22"/>
          <w:szCs w:val="22"/>
          <w:highlight w:val="yellow"/>
        </w:rPr>
        <w:t>--</w:t>
      </w:r>
      <w:r w:rsidRPr="00BB59F0" w:rsidR="00DB5762">
        <w:rPr>
          <w:rFonts w:ascii="Tahoma" w:hAnsi="Tahoma" w:cs="Tahoma"/>
          <w:sz w:val="22"/>
          <w:szCs w:val="22"/>
        </w:rPr>
        <w:t>] </w:t>
      </w:r>
      <w:r w:rsidRPr="00BB59F0" w:rsidR="00994285">
        <w:rPr>
          <w:rFonts w:ascii="Tahoma" w:hAnsi="Tahoma" w:cs="Tahoma"/>
          <w:sz w:val="22"/>
          <w:szCs w:val="22"/>
        </w:rPr>
        <w:t>de </w:t>
      </w:r>
      <w:r w:rsidRPr="00BB59F0" w:rsidR="00DB5762">
        <w:rPr>
          <w:rFonts w:ascii="Tahoma" w:hAnsi="Tahoma" w:cs="Tahoma"/>
          <w:sz w:val="22"/>
          <w:szCs w:val="22"/>
        </w:rPr>
        <w:t>2021</w:t>
      </w:r>
      <w:r w:rsidRPr="00BB59F0">
        <w:rPr>
          <w:rFonts w:ascii="Tahoma" w:hAnsi="Tahoma" w:cs="Tahoma"/>
          <w:sz w:val="22"/>
          <w:szCs w:val="22"/>
        </w:rPr>
        <w:t>.</w:t>
      </w:r>
    </w:p>
    <w:p w:rsidR="00880FA8" w:rsidRPr="00BB59F0" w:rsidP="00BB59F0" w14:paraId="3328D96B" w14:textId="77777777">
      <w:pPr>
        <w:widowControl w:val="0"/>
        <w:spacing w:line="320" w:lineRule="exact"/>
        <w:jc w:val="both"/>
        <w:rPr>
          <w:rFonts w:ascii="Tahoma" w:hAnsi="Tahoma" w:cs="Tahoma"/>
          <w:sz w:val="22"/>
          <w:szCs w:val="22"/>
        </w:rPr>
      </w:pPr>
      <w:r w:rsidRPr="00BB59F0">
        <w:rPr>
          <w:rFonts w:ascii="Tahoma" w:hAnsi="Tahoma" w:cs="Tahoma"/>
          <w:sz w:val="22"/>
          <w:szCs w:val="22"/>
        </w:rPr>
        <w:t>(As assinaturas seguem na página seguinte</w:t>
      </w:r>
      <w:r w:rsidRPr="00BB59F0" w:rsidR="0022571D">
        <w:rPr>
          <w:rFonts w:ascii="Tahoma" w:hAnsi="Tahoma" w:cs="Tahoma"/>
          <w:sz w:val="22"/>
          <w:szCs w:val="22"/>
        </w:rPr>
        <w:t>.</w:t>
      </w:r>
      <w:r w:rsidRPr="00BB59F0">
        <w:rPr>
          <w:rFonts w:ascii="Tahoma" w:hAnsi="Tahoma" w:cs="Tahoma"/>
          <w:sz w:val="22"/>
          <w:szCs w:val="22"/>
        </w:rPr>
        <w:t>)</w:t>
      </w:r>
    </w:p>
    <w:p w:rsidR="00477133" w:rsidRPr="00BB59F0" w:rsidP="00BB59F0" w14:paraId="4129B649" w14:textId="77777777">
      <w:pPr>
        <w:widowControl w:val="0"/>
        <w:spacing w:line="320" w:lineRule="exact"/>
        <w:jc w:val="both"/>
        <w:rPr>
          <w:rFonts w:ascii="Tahoma" w:hAnsi="Tahoma" w:cs="Tahoma"/>
          <w:sz w:val="22"/>
          <w:szCs w:val="22"/>
        </w:rPr>
      </w:pPr>
      <w:r w:rsidRPr="00BB59F0">
        <w:rPr>
          <w:rFonts w:ascii="Tahoma" w:hAnsi="Tahoma" w:cs="Tahoma"/>
          <w:sz w:val="22"/>
          <w:szCs w:val="22"/>
        </w:rPr>
        <w:t>(Restante desta página intencionalmente deixado em branco.)</w:t>
      </w:r>
    </w:p>
    <w:p w:rsidR="00880FA8" w:rsidRPr="00BB59F0" w:rsidP="00BB59F0" w14:paraId="7842F53E" w14:textId="77777777">
      <w:pPr>
        <w:widowControl w:val="0"/>
        <w:spacing w:line="320" w:lineRule="exact"/>
        <w:jc w:val="both"/>
        <w:rPr>
          <w:rFonts w:ascii="Tahoma" w:hAnsi="Tahoma" w:cs="Tahoma"/>
          <w:sz w:val="22"/>
          <w:szCs w:val="22"/>
        </w:rPr>
      </w:pPr>
      <w:r w:rsidRPr="00BB59F0">
        <w:rPr>
          <w:rFonts w:ascii="Tahoma" w:hAnsi="Tahoma" w:cs="Tahoma"/>
          <w:sz w:val="22"/>
          <w:szCs w:val="22"/>
        </w:rPr>
        <w:br w:type="page"/>
      </w:r>
      <w:r w:rsidRPr="00BB59F0" w:rsidR="006E08AC">
        <w:rPr>
          <w:rFonts w:ascii="Tahoma" w:hAnsi="Tahoma" w:cs="Tahoma"/>
          <w:sz w:val="22"/>
          <w:szCs w:val="22"/>
        </w:rPr>
        <w:t>Instrumento Particular de Escritura de Emissão Pública de Debêntures Simples, Não Conversíveis em Ações,</w:t>
      </w:r>
      <w:r w:rsidRPr="00BB59F0" w:rsidR="00E13BBB">
        <w:rPr>
          <w:rFonts w:ascii="Tahoma" w:hAnsi="Tahoma" w:cs="Tahoma"/>
          <w:sz w:val="22"/>
          <w:szCs w:val="22"/>
        </w:rPr>
        <w:t xml:space="preserve"> em </w:t>
      </w:r>
      <w:r w:rsidRPr="00BB59F0" w:rsidR="002438A8">
        <w:rPr>
          <w:rFonts w:ascii="Tahoma" w:hAnsi="Tahoma" w:cs="Tahoma"/>
          <w:sz w:val="22"/>
          <w:szCs w:val="22"/>
        </w:rPr>
        <w:t>Série Única</w:t>
      </w:r>
      <w:r w:rsidRPr="00BB59F0" w:rsidR="006E08AC">
        <w:rPr>
          <w:rFonts w:ascii="Tahoma" w:hAnsi="Tahoma" w:cs="Tahoma"/>
          <w:sz w:val="22"/>
          <w:szCs w:val="22"/>
        </w:rPr>
        <w:t xml:space="preserve"> da Espécie </w:t>
      </w:r>
      <w:r w:rsidRPr="00BB59F0" w:rsidR="005C32BB">
        <w:rPr>
          <w:rFonts w:ascii="Tahoma" w:hAnsi="Tahoma" w:cs="Tahoma"/>
          <w:sz w:val="22"/>
          <w:szCs w:val="22"/>
        </w:rPr>
        <w:t>Quirografária</w:t>
      </w:r>
      <w:r w:rsidRPr="00BB59F0" w:rsidR="006E08AC">
        <w:rPr>
          <w:rFonts w:ascii="Tahoma" w:hAnsi="Tahoma" w:cs="Tahoma"/>
          <w:sz w:val="22"/>
          <w:szCs w:val="22"/>
        </w:rPr>
        <w:t xml:space="preserve">, </w:t>
      </w:r>
      <w:r w:rsidRPr="00BB59F0" w:rsidR="00F70E56">
        <w:rPr>
          <w:rFonts w:ascii="Tahoma" w:hAnsi="Tahoma" w:cs="Tahoma"/>
          <w:sz w:val="22"/>
          <w:szCs w:val="22"/>
        </w:rPr>
        <w:t>com Garantia</w:t>
      </w:r>
      <w:r w:rsidRPr="00BB59F0" w:rsidR="005C32BB">
        <w:rPr>
          <w:rFonts w:ascii="Tahoma" w:hAnsi="Tahoma" w:cs="Tahoma"/>
          <w:sz w:val="22"/>
          <w:szCs w:val="22"/>
        </w:rPr>
        <w:t xml:space="preserve"> Real e</w:t>
      </w:r>
      <w:r w:rsidRPr="00BB59F0" w:rsidR="00F70E56">
        <w:rPr>
          <w:rFonts w:ascii="Tahoma" w:hAnsi="Tahoma" w:cs="Tahoma"/>
          <w:sz w:val="22"/>
          <w:szCs w:val="22"/>
        </w:rPr>
        <w:t xml:space="preserve"> Fidejussória Adicional, </w:t>
      </w:r>
      <w:r w:rsidRPr="00BB59F0" w:rsidR="006E08AC">
        <w:rPr>
          <w:rFonts w:ascii="Tahoma" w:hAnsi="Tahoma" w:cs="Tahoma"/>
          <w:sz w:val="22"/>
          <w:szCs w:val="22"/>
        </w:rPr>
        <w:t xml:space="preserve">da </w:t>
      </w:r>
      <w:r w:rsidRPr="00BB59F0" w:rsidR="002438A8">
        <w:rPr>
          <w:rFonts w:ascii="Tahoma" w:hAnsi="Tahoma" w:cs="Tahoma"/>
          <w:sz w:val="22"/>
          <w:szCs w:val="22"/>
        </w:rPr>
        <w:t xml:space="preserve">Segunda </w:t>
      </w:r>
      <w:r w:rsidRPr="00BB59F0" w:rsidR="006E08AC">
        <w:rPr>
          <w:rFonts w:ascii="Tahoma" w:hAnsi="Tahoma" w:cs="Tahoma"/>
          <w:sz w:val="22"/>
          <w:szCs w:val="22"/>
        </w:rPr>
        <w:t xml:space="preserve">Emissão </w:t>
      </w:r>
      <w:r w:rsidRPr="00BB59F0" w:rsidR="006E08AC">
        <w:rPr>
          <w:rFonts w:ascii="Tahoma" w:hAnsi="Tahoma" w:cs="Tahoma"/>
          <w:snapToGrid w:val="0"/>
          <w:sz w:val="22"/>
          <w:szCs w:val="22"/>
        </w:rPr>
        <w:t xml:space="preserve">de </w:t>
      </w:r>
      <w:r w:rsidRPr="00BB59F0" w:rsidR="00D83DEE">
        <w:rPr>
          <w:rFonts w:ascii="Tahoma" w:hAnsi="Tahoma" w:cs="Tahoma"/>
          <w:snapToGrid w:val="0"/>
          <w:sz w:val="22"/>
          <w:szCs w:val="22"/>
        </w:rPr>
        <w:t xml:space="preserve">São </w:t>
      </w:r>
      <w:r w:rsidRPr="00B31023" w:rsidR="00D83DEE">
        <w:rPr>
          <w:rFonts w:ascii="Tahoma" w:hAnsi="Tahoma" w:cs="Tahoma"/>
          <w:snapToGrid w:val="0"/>
          <w:sz w:val="22"/>
          <w:szCs w:val="22"/>
        </w:rPr>
        <w:t>João Energética</w:t>
      </w:r>
      <w:r w:rsidRPr="00B31023" w:rsidR="005B7F0B">
        <w:rPr>
          <w:rFonts w:ascii="Tahoma" w:hAnsi="Tahoma" w:cs="Tahoma"/>
          <w:snapToGrid w:val="0"/>
          <w:sz w:val="22"/>
          <w:szCs w:val="22"/>
        </w:rPr>
        <w:t xml:space="preserve"> S.A.</w:t>
      </w:r>
      <w:r w:rsidRPr="00B31023" w:rsidR="004C0D35">
        <w:rPr>
          <w:rFonts w:ascii="Tahoma" w:hAnsi="Tahoma" w:cs="Tahoma"/>
          <w:sz w:val="22"/>
          <w:szCs w:val="22"/>
        </w:rPr>
        <w:t xml:space="preserve">, celebrado em </w:t>
      </w:r>
      <w:r w:rsidRPr="00B31023" w:rsidR="00DB5762">
        <w:rPr>
          <w:rFonts w:ascii="Tahoma" w:hAnsi="Tahoma" w:cs="Tahoma"/>
          <w:sz w:val="22"/>
          <w:szCs w:val="22"/>
        </w:rPr>
        <w:t>[</w:t>
      </w:r>
      <w:r w:rsidRPr="005D6753" w:rsidR="00DB5762">
        <w:rPr>
          <w:rFonts w:ascii="Tahoma" w:hAnsi="Tahoma" w:cs="Tahoma"/>
          <w:sz w:val="22"/>
          <w:szCs w:val="22"/>
        </w:rPr>
        <w:t>--</w:t>
      </w:r>
      <w:r w:rsidRPr="00B31023" w:rsidR="00DB5762">
        <w:rPr>
          <w:rFonts w:ascii="Tahoma" w:hAnsi="Tahoma" w:cs="Tahoma"/>
          <w:sz w:val="22"/>
          <w:szCs w:val="22"/>
        </w:rPr>
        <w:t>]</w:t>
      </w:r>
      <w:r w:rsidRPr="00B31023" w:rsidR="00617D74">
        <w:rPr>
          <w:rFonts w:ascii="Tahoma" w:hAnsi="Tahoma" w:cs="Tahoma"/>
          <w:sz w:val="22"/>
          <w:szCs w:val="22"/>
        </w:rPr>
        <w:t> </w:t>
      </w:r>
      <w:r w:rsidRPr="00B31023" w:rsidR="004C0D35">
        <w:rPr>
          <w:rFonts w:ascii="Tahoma" w:hAnsi="Tahoma" w:cs="Tahoma"/>
          <w:sz w:val="22"/>
          <w:szCs w:val="22"/>
        </w:rPr>
        <w:t>de </w:t>
      </w:r>
      <w:r w:rsidRPr="00B31023" w:rsidR="00DB5762">
        <w:rPr>
          <w:rFonts w:ascii="Tahoma" w:hAnsi="Tahoma" w:cs="Tahoma"/>
          <w:sz w:val="22"/>
          <w:szCs w:val="22"/>
        </w:rPr>
        <w:t>[</w:t>
      </w:r>
      <w:r w:rsidRPr="005D6753" w:rsidR="00DB5762">
        <w:rPr>
          <w:rFonts w:ascii="Tahoma" w:hAnsi="Tahoma" w:cs="Tahoma"/>
          <w:sz w:val="22"/>
          <w:szCs w:val="22"/>
        </w:rPr>
        <w:t>--</w:t>
      </w:r>
      <w:r w:rsidRPr="00B31023" w:rsidR="00DB5762">
        <w:rPr>
          <w:rFonts w:ascii="Tahoma" w:hAnsi="Tahoma" w:cs="Tahoma"/>
          <w:sz w:val="22"/>
          <w:szCs w:val="22"/>
        </w:rPr>
        <w:t>]</w:t>
      </w:r>
      <w:r w:rsidRPr="00B31023" w:rsidR="00617D74">
        <w:rPr>
          <w:rFonts w:ascii="Tahoma" w:hAnsi="Tahoma" w:cs="Tahoma"/>
          <w:sz w:val="22"/>
          <w:szCs w:val="22"/>
        </w:rPr>
        <w:t> </w:t>
      </w:r>
      <w:r w:rsidRPr="00B31023" w:rsidR="004C0D35">
        <w:rPr>
          <w:rFonts w:ascii="Tahoma" w:hAnsi="Tahoma" w:cs="Tahoma"/>
          <w:sz w:val="22"/>
          <w:szCs w:val="22"/>
        </w:rPr>
        <w:t>de </w:t>
      </w:r>
      <w:r w:rsidRPr="00B31023" w:rsidR="00DB5762">
        <w:rPr>
          <w:rFonts w:ascii="Tahoma" w:hAnsi="Tahoma" w:cs="Tahoma"/>
          <w:sz w:val="22"/>
          <w:szCs w:val="22"/>
        </w:rPr>
        <w:t>2021</w:t>
      </w:r>
      <w:r w:rsidRPr="00B31023" w:rsidR="004C0D35">
        <w:rPr>
          <w:rFonts w:ascii="Tahoma" w:hAnsi="Tahoma" w:cs="Tahoma"/>
          <w:sz w:val="22"/>
          <w:szCs w:val="22"/>
        </w:rPr>
        <w:t xml:space="preserve">, entre </w:t>
      </w:r>
      <w:r w:rsidRPr="00B31023" w:rsidR="00D83DEE">
        <w:rPr>
          <w:rFonts w:ascii="Tahoma" w:hAnsi="Tahoma" w:cs="Tahoma"/>
          <w:sz w:val="22"/>
          <w:szCs w:val="22"/>
        </w:rPr>
        <w:t>São João Energética</w:t>
      </w:r>
      <w:r w:rsidRPr="00B31023" w:rsidR="005B7F0B">
        <w:rPr>
          <w:rFonts w:ascii="Tahoma" w:hAnsi="Tahoma" w:cs="Tahoma"/>
          <w:sz w:val="22"/>
          <w:szCs w:val="22"/>
        </w:rPr>
        <w:t xml:space="preserve"> S.A.</w:t>
      </w:r>
      <w:r w:rsidRPr="00B31023" w:rsidR="00C90039">
        <w:rPr>
          <w:rFonts w:ascii="Tahoma" w:hAnsi="Tahoma" w:cs="Tahoma"/>
          <w:sz w:val="22"/>
          <w:szCs w:val="22"/>
        </w:rPr>
        <w:t>, Tangará Energia S.A.</w:t>
      </w:r>
      <w:r w:rsidRPr="00B31023" w:rsidR="004C0D35">
        <w:rPr>
          <w:rFonts w:ascii="Tahoma" w:hAnsi="Tahoma" w:cs="Tahoma"/>
          <w:sz w:val="22"/>
          <w:szCs w:val="22"/>
        </w:rPr>
        <w:t xml:space="preserve"> e </w:t>
      </w:r>
      <w:r w:rsidRPr="005D6753" w:rsidR="005B7F0B">
        <w:rPr>
          <w:rFonts w:ascii="Tahoma" w:hAnsi="Tahoma" w:cs="Tahoma"/>
          <w:sz w:val="22"/>
          <w:szCs w:val="22"/>
        </w:rPr>
        <w:t>Simplific Pavarini Distribuidora de Títulos e Valores Mobiliários Ltda.</w:t>
      </w:r>
      <w:r w:rsidRPr="00B31023" w:rsidR="004C0D35">
        <w:rPr>
          <w:rFonts w:ascii="Tahoma" w:hAnsi="Tahoma" w:cs="Tahoma"/>
          <w:sz w:val="22"/>
          <w:szCs w:val="22"/>
        </w:rPr>
        <w:t> – Página de Assinaturas</w:t>
      </w:r>
      <w:r w:rsidRPr="00BB59F0" w:rsidR="004C0D35">
        <w:rPr>
          <w:rFonts w:ascii="Tahoma" w:hAnsi="Tahoma" w:cs="Tahoma"/>
          <w:sz w:val="22"/>
          <w:szCs w:val="22"/>
        </w:rPr>
        <w:t>.</w:t>
      </w:r>
      <w:r w:rsidRPr="00BB59F0" w:rsidR="000423FC">
        <w:rPr>
          <w:rFonts w:ascii="Tahoma" w:hAnsi="Tahoma" w:cs="Tahoma"/>
          <w:sz w:val="22"/>
          <w:szCs w:val="22"/>
        </w:rPr>
        <w:t xml:space="preserve"> Página 1/4.</w:t>
      </w:r>
    </w:p>
    <w:p w:rsidR="00004A11" w:rsidRPr="00BB59F0" w:rsidP="00BB59F0" w14:paraId="3BC74CDA" w14:textId="77777777">
      <w:pPr>
        <w:widowControl w:val="0"/>
        <w:spacing w:line="320" w:lineRule="exact"/>
        <w:jc w:val="both"/>
        <w:rPr>
          <w:rFonts w:ascii="Tahoma" w:hAnsi="Tahoma" w:cs="Tahoma"/>
          <w:sz w:val="22"/>
          <w:szCs w:val="22"/>
        </w:rPr>
      </w:pPr>
    </w:p>
    <w:p w:rsidR="00A748F9" w:rsidRPr="005D6753" w14:paraId="67DC0E73" w14:textId="77777777">
      <w:pPr>
        <w:widowControl w:val="0"/>
        <w:spacing w:line="320" w:lineRule="exact"/>
        <w:jc w:val="center"/>
        <w:pPrChange w:id="538" w:author=" " w:date="2021-07-29T17:44:00Z">
          <w:pPr>
            <w:widowControl w:val="0"/>
            <w:spacing w:line="320" w:lineRule="exact"/>
            <w:jc w:val="both"/>
          </w:pPr>
        </w:pPrChange>
        <w:rPr>
          <w:rFonts w:ascii="Tahoma" w:hAnsi="Tahoma" w:cs="Tahoma"/>
          <w:b/>
          <w:sz w:val="22"/>
          <w:szCs w:val="22"/>
        </w:rPr>
      </w:pPr>
      <w:r w:rsidRPr="005D6753">
        <w:rPr>
          <w:rFonts w:ascii="Tahoma" w:hAnsi="Tahoma" w:cs="Tahoma"/>
          <w:b/>
          <w:smallCaps/>
          <w:sz w:val="22"/>
          <w:szCs w:val="22"/>
        </w:rPr>
        <w:t>São João Energética</w:t>
      </w:r>
      <w:r w:rsidRPr="005D6753" w:rsidR="008A4E6E">
        <w:rPr>
          <w:rFonts w:ascii="Tahoma" w:hAnsi="Tahoma" w:cs="Tahoma"/>
          <w:b/>
          <w:smallCaps/>
          <w:sz w:val="22"/>
          <w:szCs w:val="22"/>
        </w:rPr>
        <w:t xml:space="preserve"> S.A.</w:t>
      </w:r>
    </w:p>
    <w:p w:rsidR="00087D03" w:rsidRPr="00BB59F0" w:rsidP="00BB59F0" w14:paraId="00234805" w14:textId="77777777">
      <w:pPr>
        <w:widowControl w:val="0"/>
        <w:spacing w:line="320" w:lineRule="exact"/>
        <w:jc w:val="both"/>
        <w:rPr>
          <w:rFonts w:ascii="Tahoma" w:hAnsi="Tahoma" w:cs="Tahoma"/>
          <w:sz w:val="22"/>
          <w:szCs w:val="22"/>
        </w:rPr>
      </w:pPr>
    </w:p>
    <w:p w:rsidR="00264594" w:rsidRPr="00BB59F0" w:rsidP="00BB59F0" w14:paraId="648E8D0E" w14:textId="77777777">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798BD6D3" w14:textId="77777777"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BB59F0" w:rsidP="00BB59F0" w14:paraId="4BC6367E"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F1097A" w:rsidRPr="00BB59F0" w:rsidP="00BB59F0" w14:paraId="0E2550ED" w14:textId="77777777">
            <w:pPr>
              <w:widowControl w:val="0"/>
              <w:spacing w:line="320" w:lineRule="exact"/>
              <w:jc w:val="both"/>
              <w:rPr>
                <w:rFonts w:ascii="Tahoma" w:hAnsi="Tahoma" w:cs="Tahoma"/>
                <w:sz w:val="22"/>
                <w:szCs w:val="22"/>
              </w:rPr>
            </w:pPr>
          </w:p>
        </w:tc>
        <w:tc>
          <w:tcPr>
            <w:tcW w:w="4157" w:type="dxa"/>
            <w:tcBorders>
              <w:top w:val="single" w:sz="4" w:space="0" w:color="auto"/>
            </w:tcBorders>
          </w:tcPr>
          <w:p w:rsidR="00F1097A" w:rsidRPr="00BB59F0" w:rsidP="00BB59F0" w14:paraId="489E3CB5"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A15683" w:rsidRPr="00BB59F0" w:rsidP="00BB59F0" w14:paraId="04BD4C26" w14:textId="77777777">
      <w:pPr>
        <w:widowControl w:val="0"/>
        <w:spacing w:line="320" w:lineRule="exact"/>
        <w:jc w:val="both"/>
        <w:rPr>
          <w:rFonts w:ascii="Tahoma" w:hAnsi="Tahoma" w:cs="Tahoma"/>
          <w:sz w:val="22"/>
          <w:szCs w:val="22"/>
        </w:rPr>
      </w:pPr>
    </w:p>
    <w:p w:rsidR="00A15683" w:rsidRPr="00BB59F0" w:rsidP="00BB59F0" w14:paraId="6D1F0C11" w14:textId="77777777">
      <w:pPr>
        <w:widowControl w:val="0"/>
        <w:spacing w:line="320" w:lineRule="exact"/>
        <w:jc w:val="both"/>
        <w:rPr>
          <w:rFonts w:ascii="Tahoma" w:hAnsi="Tahoma" w:cs="Tahoma"/>
          <w:sz w:val="22"/>
          <w:szCs w:val="22"/>
        </w:rPr>
      </w:pPr>
    </w:p>
    <w:p w:rsidR="000423FC" w:rsidRPr="00BB59F0" w:rsidP="00BB59F0" w14:paraId="5B1EE634" w14:textId="77777777">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14:paraId="4B7246CF"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w:t>
      </w:r>
      <w:r w:rsidRPr="00B31023">
        <w:rPr>
          <w:rFonts w:ascii="Tahoma" w:hAnsi="Tahoma" w:cs="Tahoma"/>
          <w:sz w:val="22"/>
          <w:szCs w:val="22"/>
        </w:rPr>
        <w:t xml:space="preserve">nergia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2/4.</w:t>
      </w:r>
    </w:p>
    <w:p w:rsidR="000423FC" w:rsidRPr="005D6753" w14:paraId="7A135EF1" w14:textId="77777777">
      <w:pPr>
        <w:widowControl w:val="0"/>
        <w:spacing w:line="320" w:lineRule="exact"/>
        <w:jc w:val="center"/>
        <w:pPrChange w:id="539" w:author=" " w:date="2021-07-29T17:44:00Z">
          <w:pPr>
            <w:widowControl w:val="0"/>
            <w:spacing w:line="320" w:lineRule="exact"/>
            <w:jc w:val="both"/>
          </w:pPr>
        </w:pPrChange>
        <w:rPr>
          <w:rFonts w:ascii="Tahoma" w:hAnsi="Tahoma" w:cs="Tahoma"/>
          <w:b/>
          <w:sz w:val="22"/>
          <w:szCs w:val="22"/>
        </w:rPr>
      </w:pPr>
      <w:r w:rsidRPr="005D6753">
        <w:rPr>
          <w:rFonts w:ascii="Tahoma" w:hAnsi="Tahoma" w:cs="Tahoma"/>
          <w:b/>
          <w:smallCaps/>
          <w:sz w:val="22"/>
          <w:szCs w:val="22"/>
        </w:rPr>
        <w:t>Tangará Energia S.A.</w:t>
      </w:r>
    </w:p>
    <w:p w:rsidR="000423FC" w:rsidRPr="00BB59F0" w:rsidP="00BB59F0" w14:paraId="542E4B65" w14:textId="77777777">
      <w:pPr>
        <w:widowControl w:val="0"/>
        <w:spacing w:line="320" w:lineRule="exact"/>
        <w:jc w:val="both"/>
        <w:rPr>
          <w:rFonts w:ascii="Tahoma" w:hAnsi="Tahoma" w:cs="Tahoma"/>
          <w:sz w:val="22"/>
          <w:szCs w:val="22"/>
        </w:rPr>
      </w:pPr>
    </w:p>
    <w:p w:rsidR="000423FC" w:rsidRPr="00BB59F0" w:rsidP="00BB59F0" w14:paraId="0F0F47AC" w14:textId="77777777">
      <w:pPr>
        <w:widowControl w:val="0"/>
        <w:spacing w:line="320" w:lineRule="exact"/>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337FEA82" w14:textId="77777777" w:rsidTr="00552F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0423FC" w:rsidRPr="00BB59F0" w:rsidP="00BB59F0" w14:paraId="583D4D20"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c>
          <w:tcPr>
            <w:tcW w:w="567" w:type="dxa"/>
          </w:tcPr>
          <w:p w:rsidR="000423FC" w:rsidRPr="00BB59F0" w:rsidP="00BB59F0" w14:paraId="42C4B4F1" w14:textId="77777777">
            <w:pPr>
              <w:widowControl w:val="0"/>
              <w:spacing w:line="320" w:lineRule="exact"/>
              <w:jc w:val="both"/>
              <w:rPr>
                <w:rFonts w:ascii="Tahoma" w:hAnsi="Tahoma" w:cs="Tahoma"/>
                <w:sz w:val="22"/>
                <w:szCs w:val="22"/>
              </w:rPr>
            </w:pPr>
          </w:p>
        </w:tc>
        <w:tc>
          <w:tcPr>
            <w:tcW w:w="4157" w:type="dxa"/>
            <w:tcBorders>
              <w:top w:val="single" w:sz="4" w:space="0" w:color="auto"/>
            </w:tcBorders>
          </w:tcPr>
          <w:p w:rsidR="000423FC" w:rsidRPr="00BB59F0" w:rsidP="00BB59F0" w14:paraId="0F5E661C"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0423FC" w:rsidRPr="00BB59F0" w:rsidP="00BB59F0" w14:paraId="4D5448C1" w14:textId="77777777">
      <w:pPr>
        <w:widowControl w:val="0"/>
        <w:spacing w:line="320" w:lineRule="exact"/>
        <w:jc w:val="both"/>
        <w:rPr>
          <w:rFonts w:ascii="Tahoma" w:hAnsi="Tahoma" w:cs="Tahoma"/>
          <w:sz w:val="22"/>
          <w:szCs w:val="22"/>
        </w:rPr>
      </w:pPr>
    </w:p>
    <w:p w:rsidR="000423FC" w:rsidRPr="00BB59F0" w:rsidP="00BB59F0" w14:paraId="3577F18D" w14:textId="77777777">
      <w:pPr>
        <w:spacing w:line="320" w:lineRule="exact"/>
        <w:jc w:val="both"/>
        <w:rPr>
          <w:rFonts w:ascii="Tahoma" w:hAnsi="Tahoma" w:cs="Tahoma"/>
          <w:smallCaps/>
          <w:sz w:val="22"/>
          <w:szCs w:val="22"/>
        </w:rPr>
      </w:pPr>
      <w:r w:rsidRPr="00BB59F0">
        <w:rPr>
          <w:rFonts w:ascii="Tahoma" w:hAnsi="Tahoma" w:cs="Tahoma"/>
          <w:smallCaps/>
          <w:sz w:val="22"/>
          <w:szCs w:val="22"/>
        </w:rPr>
        <w:br w:type="page"/>
      </w:r>
    </w:p>
    <w:p w:rsidR="000423FC" w:rsidRPr="00BB59F0" w:rsidP="00BB59F0" w14:paraId="557A751B"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xml:space="preserve">] de 2021, entre São João Energética S.A., Tangará </w:t>
      </w:r>
      <w:r w:rsidRPr="00B31023">
        <w:rPr>
          <w:rFonts w:ascii="Tahoma" w:hAnsi="Tahoma" w:cs="Tahoma"/>
          <w:sz w:val="22"/>
          <w:szCs w:val="22"/>
        </w:rPr>
        <w:t xml:space="preserve">Energia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w:t>
      </w:r>
      <w:r w:rsidRPr="00AE1678">
        <w:rPr>
          <w:rFonts w:ascii="Tahoma" w:hAnsi="Tahoma" w:cs="Tahoma"/>
          <w:sz w:val="22"/>
          <w:szCs w:val="22"/>
        </w:rPr>
        <w:t>– Página de Assinaturas</w:t>
      </w:r>
      <w:r w:rsidRPr="00BB59F0">
        <w:rPr>
          <w:rFonts w:ascii="Tahoma" w:hAnsi="Tahoma" w:cs="Tahoma"/>
          <w:sz w:val="22"/>
          <w:szCs w:val="22"/>
        </w:rPr>
        <w:t>. Página 3/4.</w:t>
      </w:r>
    </w:p>
    <w:p w:rsidR="000423FC" w:rsidRPr="00BB59F0" w:rsidP="00BB59F0" w14:paraId="55EB6034" w14:textId="77777777">
      <w:pPr>
        <w:widowControl w:val="0"/>
        <w:spacing w:line="320" w:lineRule="exact"/>
        <w:jc w:val="both"/>
        <w:rPr>
          <w:rFonts w:ascii="Tahoma" w:hAnsi="Tahoma" w:cs="Tahoma"/>
          <w:sz w:val="22"/>
          <w:szCs w:val="22"/>
        </w:rPr>
      </w:pPr>
    </w:p>
    <w:p w:rsidR="00A15683" w:rsidRPr="005D6753" w14:paraId="41D68B19" w14:textId="77777777">
      <w:pPr>
        <w:widowControl w:val="0"/>
        <w:spacing w:line="320" w:lineRule="exact"/>
        <w:jc w:val="center"/>
        <w:pPrChange w:id="540" w:author=" " w:date="2021-07-29T17:44:00Z">
          <w:pPr>
            <w:widowControl w:val="0"/>
            <w:spacing w:line="320" w:lineRule="exact"/>
            <w:jc w:val="both"/>
          </w:pPr>
        </w:pPrChange>
        <w:rPr>
          <w:rFonts w:ascii="Tahoma" w:hAnsi="Tahoma" w:cs="Tahoma"/>
          <w:b/>
          <w:smallCaps/>
          <w:sz w:val="22"/>
          <w:szCs w:val="22"/>
        </w:rPr>
      </w:pPr>
      <w:r w:rsidRPr="005D6753">
        <w:rPr>
          <w:rFonts w:ascii="Tahoma" w:hAnsi="Tahoma" w:cs="Tahoma"/>
          <w:b/>
          <w:smallCaps/>
          <w:sz w:val="22"/>
          <w:szCs w:val="22"/>
        </w:rPr>
        <w:t>Simplific Pavarini Distribuidora de Títulos e Valores Mobiliários Ltda.</w:t>
      </w:r>
    </w:p>
    <w:p w:rsidR="00A15683" w:rsidRPr="00BB59F0" w:rsidP="00BB59F0" w14:paraId="5EA3209C" w14:textId="77777777">
      <w:pPr>
        <w:widowControl w:val="0"/>
        <w:spacing w:line="320" w:lineRule="exact"/>
        <w:jc w:val="both"/>
        <w:rPr>
          <w:rFonts w:ascii="Tahoma" w:hAnsi="Tahoma" w:cs="Tahoma"/>
          <w:sz w:val="22"/>
          <w:szCs w:val="22"/>
        </w:rPr>
      </w:pPr>
    </w:p>
    <w:p w:rsidR="00A15683" w:rsidRPr="00BB59F0" w:rsidP="00BB59F0" w14:paraId="3326FB68" w14:textId="77777777">
      <w:pPr>
        <w:widowControl w:val="0"/>
        <w:spacing w:line="320" w:lineRule="exact"/>
        <w:jc w:val="both"/>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60256ABB" w14:textId="77777777"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BB59F0" w:rsidP="00BB59F0" w14:paraId="79878C7C"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Cargo:</w:t>
            </w:r>
          </w:p>
        </w:tc>
      </w:tr>
    </w:tbl>
    <w:p w:rsidR="00264594" w:rsidRPr="00BB59F0" w:rsidP="00BB59F0" w14:paraId="167C612D" w14:textId="77777777">
      <w:pPr>
        <w:widowControl w:val="0"/>
        <w:spacing w:line="320" w:lineRule="exact"/>
        <w:jc w:val="both"/>
        <w:rPr>
          <w:rFonts w:ascii="Tahoma" w:hAnsi="Tahoma" w:cs="Tahoma"/>
          <w:sz w:val="22"/>
          <w:szCs w:val="22"/>
        </w:rPr>
      </w:pPr>
    </w:p>
    <w:p w:rsidR="000423FC" w:rsidRPr="00BB59F0" w:rsidP="00BB59F0" w14:paraId="3CA8BBA3" w14:textId="77777777">
      <w:pPr>
        <w:spacing w:line="320" w:lineRule="exact"/>
        <w:jc w:val="both"/>
        <w:rPr>
          <w:rFonts w:ascii="Tahoma" w:hAnsi="Tahoma" w:cs="Tahoma"/>
          <w:sz w:val="22"/>
          <w:szCs w:val="22"/>
        </w:rPr>
      </w:pPr>
      <w:r w:rsidRPr="00BB59F0">
        <w:rPr>
          <w:rFonts w:ascii="Tahoma" w:hAnsi="Tahoma" w:cs="Tahoma"/>
          <w:sz w:val="22"/>
          <w:szCs w:val="22"/>
        </w:rPr>
        <w:br w:type="page"/>
      </w:r>
    </w:p>
    <w:p w:rsidR="000423FC" w:rsidRPr="00BB59F0" w:rsidP="00BB59F0" w14:paraId="30333036" w14:textId="77777777">
      <w:pPr>
        <w:widowControl w:val="0"/>
        <w:spacing w:line="320" w:lineRule="exact"/>
        <w:jc w:val="both"/>
        <w:rPr>
          <w:rFonts w:ascii="Tahoma" w:hAnsi="Tahoma" w:cs="Tahoma"/>
          <w:sz w:val="22"/>
          <w:szCs w:val="22"/>
        </w:rPr>
      </w:pPr>
      <w:r w:rsidRPr="00BB59F0">
        <w:rPr>
          <w:rFonts w:ascii="Tahoma" w:hAnsi="Tahoma" w:cs="Tahoma"/>
          <w:sz w:val="22"/>
          <w:szCs w:val="22"/>
        </w:rPr>
        <w:t xml:space="preserve">Instrumento Particular de Escritura de Emissão Pública de Debêntures Simples, Não Conversíveis em Ações, em Série Única da Espécie Quirografária, com Garantia Real e Fidejussória Adicional, da Segunda Emissão </w:t>
      </w:r>
      <w:r w:rsidRPr="00BB59F0">
        <w:rPr>
          <w:rFonts w:ascii="Tahoma" w:hAnsi="Tahoma" w:cs="Tahoma"/>
          <w:snapToGrid w:val="0"/>
          <w:sz w:val="22"/>
          <w:szCs w:val="22"/>
        </w:rPr>
        <w:t>de São João Energética S.A.</w:t>
      </w:r>
      <w:r w:rsidRPr="00BB59F0">
        <w:rPr>
          <w:rFonts w:ascii="Tahoma" w:hAnsi="Tahoma" w:cs="Tahoma"/>
          <w:sz w:val="22"/>
          <w:szCs w:val="22"/>
        </w:rPr>
        <w:t>, celebrado em [</w:t>
      </w:r>
      <w:r w:rsidRPr="00BB59F0">
        <w:rPr>
          <w:rFonts w:ascii="Tahoma" w:hAnsi="Tahoma" w:cs="Tahoma"/>
          <w:sz w:val="22"/>
          <w:szCs w:val="22"/>
          <w:highlight w:val="yellow"/>
        </w:rPr>
        <w:t>--</w:t>
      </w:r>
      <w:r w:rsidRPr="00BB59F0">
        <w:rPr>
          <w:rFonts w:ascii="Tahoma" w:hAnsi="Tahoma" w:cs="Tahoma"/>
          <w:sz w:val="22"/>
          <w:szCs w:val="22"/>
        </w:rPr>
        <w:t>] de [</w:t>
      </w:r>
      <w:r w:rsidRPr="00BB59F0">
        <w:rPr>
          <w:rFonts w:ascii="Tahoma" w:hAnsi="Tahoma" w:cs="Tahoma"/>
          <w:sz w:val="22"/>
          <w:szCs w:val="22"/>
          <w:highlight w:val="yellow"/>
        </w:rPr>
        <w:t>--</w:t>
      </w:r>
      <w:r w:rsidRPr="00BB59F0">
        <w:rPr>
          <w:rFonts w:ascii="Tahoma" w:hAnsi="Tahoma" w:cs="Tahoma"/>
          <w:sz w:val="22"/>
          <w:szCs w:val="22"/>
        </w:rPr>
        <w:t>] de 2021, entre São João Energética S.A., Tangará En</w:t>
      </w:r>
      <w:r w:rsidRPr="00B31023">
        <w:rPr>
          <w:rFonts w:ascii="Tahoma" w:hAnsi="Tahoma" w:cs="Tahoma"/>
          <w:sz w:val="22"/>
          <w:szCs w:val="22"/>
        </w:rPr>
        <w:t xml:space="preserve">ergia S.A. e </w:t>
      </w:r>
      <w:r w:rsidRPr="005D6753">
        <w:rPr>
          <w:rFonts w:ascii="Tahoma" w:hAnsi="Tahoma" w:cs="Tahoma"/>
          <w:sz w:val="22"/>
          <w:szCs w:val="22"/>
        </w:rPr>
        <w:t>Simplific Pavarini Distribuidora de Títulos e Valores Mobiliários Ltda.</w:t>
      </w:r>
      <w:r w:rsidRPr="00B31023">
        <w:rPr>
          <w:rFonts w:ascii="Tahoma" w:hAnsi="Tahoma" w:cs="Tahoma"/>
          <w:sz w:val="22"/>
          <w:szCs w:val="22"/>
        </w:rPr>
        <w:t> – Página de Assinaturas</w:t>
      </w:r>
      <w:r w:rsidRPr="00BB59F0">
        <w:rPr>
          <w:rFonts w:ascii="Tahoma" w:hAnsi="Tahoma" w:cs="Tahoma"/>
          <w:sz w:val="22"/>
          <w:szCs w:val="22"/>
        </w:rPr>
        <w:t>. Página 4/4.</w:t>
      </w:r>
    </w:p>
    <w:p w:rsidR="00264594" w:rsidRPr="00BB59F0" w:rsidP="00BB59F0" w14:paraId="36CD52D9" w14:textId="77777777">
      <w:pPr>
        <w:widowControl w:val="0"/>
        <w:spacing w:line="320" w:lineRule="exact"/>
        <w:jc w:val="both"/>
        <w:rPr>
          <w:rFonts w:ascii="Tahoma" w:hAnsi="Tahoma" w:cs="Tahoma"/>
          <w:sz w:val="22"/>
          <w:szCs w:val="22"/>
        </w:rPr>
      </w:pPr>
    </w:p>
    <w:p w:rsidR="00880FA8" w:rsidRPr="00BB59F0" w:rsidP="00BB59F0" w14:paraId="7DF01064" w14:textId="77777777">
      <w:pPr>
        <w:widowControl w:val="0"/>
        <w:spacing w:line="320" w:lineRule="exact"/>
        <w:jc w:val="both"/>
        <w:rPr>
          <w:rFonts w:ascii="Tahoma" w:hAnsi="Tahoma" w:cs="Tahoma"/>
          <w:sz w:val="22"/>
          <w:szCs w:val="22"/>
        </w:rPr>
      </w:pPr>
      <w:r w:rsidRPr="00BB59F0">
        <w:rPr>
          <w:rFonts w:ascii="Tahoma" w:hAnsi="Tahoma" w:cs="Tahoma"/>
          <w:sz w:val="22"/>
          <w:szCs w:val="22"/>
        </w:rPr>
        <w:t>Testemunhas:</w:t>
      </w:r>
    </w:p>
    <w:p w:rsidR="005E34A2" w:rsidRPr="00BB59F0" w:rsidP="00BB59F0" w14:paraId="7DB1CA0E" w14:textId="77777777">
      <w:pPr>
        <w:widowControl w:val="0"/>
        <w:spacing w:line="320" w:lineRule="exact"/>
        <w:jc w:val="both"/>
        <w:rPr>
          <w:rFonts w:ascii="Tahoma" w:hAnsi="Tahoma" w:cs="Tahoma"/>
          <w:sz w:val="22"/>
          <w:szCs w:val="22"/>
        </w:rPr>
      </w:pPr>
    </w:p>
    <w:p w:rsidR="00EE0111" w:rsidRPr="00BB59F0" w:rsidP="00BB59F0" w14:paraId="28A1737F" w14:textId="77777777">
      <w:pPr>
        <w:widowControl w:val="0"/>
        <w:spacing w:line="320" w:lineRule="exact"/>
        <w:jc w:val="both"/>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14:paraId="14F98DF1" w14:textId="77777777"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BB59F0" w:rsidP="00BB59F0" w14:paraId="54D8A514"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c>
          <w:tcPr>
            <w:tcW w:w="560" w:type="dxa"/>
          </w:tcPr>
          <w:p w:rsidR="004E243E" w:rsidRPr="00BB59F0" w:rsidP="00BB59F0" w14:paraId="1641D738" w14:textId="77777777">
            <w:pPr>
              <w:widowControl w:val="0"/>
              <w:spacing w:line="320" w:lineRule="exact"/>
              <w:jc w:val="both"/>
              <w:rPr>
                <w:rFonts w:ascii="Tahoma" w:hAnsi="Tahoma" w:cs="Tahoma"/>
                <w:sz w:val="22"/>
                <w:szCs w:val="22"/>
              </w:rPr>
            </w:pPr>
          </w:p>
        </w:tc>
        <w:tc>
          <w:tcPr>
            <w:tcW w:w="4157" w:type="dxa"/>
            <w:tcBorders>
              <w:top w:val="single" w:sz="6" w:space="0" w:color="auto"/>
            </w:tcBorders>
          </w:tcPr>
          <w:p w:rsidR="004E243E" w:rsidRPr="00BB59F0" w:rsidP="00BB59F0" w14:paraId="76EA48D8" w14:textId="77777777">
            <w:pPr>
              <w:widowControl w:val="0"/>
              <w:spacing w:line="320" w:lineRule="exact"/>
              <w:jc w:val="both"/>
              <w:rPr>
                <w:rFonts w:ascii="Tahoma" w:hAnsi="Tahoma" w:cs="Tahoma"/>
                <w:sz w:val="22"/>
                <w:szCs w:val="22"/>
              </w:rPr>
            </w:pPr>
            <w:r w:rsidRPr="00BB59F0">
              <w:rPr>
                <w:rFonts w:ascii="Tahoma" w:hAnsi="Tahoma" w:cs="Tahoma"/>
                <w:sz w:val="22"/>
                <w:szCs w:val="22"/>
              </w:rPr>
              <w:t>Nome:</w:t>
            </w:r>
            <w:r w:rsidRPr="00BB59F0">
              <w:rPr>
                <w:rFonts w:ascii="Tahoma" w:hAnsi="Tahoma" w:cs="Tahoma"/>
                <w:sz w:val="22"/>
                <w:szCs w:val="22"/>
              </w:rPr>
              <w:br/>
              <w:t>Id.:</w:t>
            </w:r>
            <w:r w:rsidRPr="00BB59F0">
              <w:rPr>
                <w:rFonts w:ascii="Tahoma" w:hAnsi="Tahoma" w:cs="Tahoma"/>
                <w:sz w:val="22"/>
                <w:szCs w:val="22"/>
              </w:rPr>
              <w:br/>
              <w:t>CPF:</w:t>
            </w:r>
          </w:p>
        </w:tc>
      </w:tr>
    </w:tbl>
    <w:p w:rsidR="00714C59" w:rsidP="00BB59F0" w14:paraId="44C7199D" w14:textId="77777777">
      <w:pPr>
        <w:widowControl w:val="0"/>
        <w:spacing w:line="320" w:lineRule="exact"/>
        <w:jc w:val="both"/>
        <w:rPr>
          <w:rFonts w:ascii="Tahoma" w:hAnsi="Tahoma" w:cs="Tahoma"/>
          <w:sz w:val="22"/>
          <w:szCs w:val="22"/>
        </w:rPr>
      </w:pPr>
    </w:p>
    <w:p w:rsidR="00714C59" w14:paraId="252E6551" w14:textId="77777777">
      <w:pPr>
        <w:rPr>
          <w:rFonts w:ascii="Tahoma" w:hAnsi="Tahoma" w:cs="Tahoma"/>
          <w:sz w:val="22"/>
          <w:szCs w:val="22"/>
        </w:rPr>
      </w:pPr>
      <w:r>
        <w:rPr>
          <w:rFonts w:ascii="Tahoma" w:hAnsi="Tahoma" w:cs="Tahoma"/>
          <w:sz w:val="22"/>
          <w:szCs w:val="22"/>
        </w:rPr>
        <w:br w:type="page"/>
      </w:r>
    </w:p>
    <w:p w:rsidR="00714C59" w:rsidP="00714C59" w14:paraId="7FF1A0A0" w14:textId="77777777">
      <w:pPr>
        <w:keepNext/>
        <w:keepLines/>
        <w:spacing w:line="320" w:lineRule="exact"/>
        <w:ind w:left="709"/>
        <w:jc w:val="center"/>
        <w:rPr>
          <w:rFonts w:ascii="Tahoma" w:hAnsi="Tahoma" w:cs="Tahoma"/>
          <w:b/>
          <w:smallCaps/>
          <w:sz w:val="22"/>
          <w:szCs w:val="22"/>
          <w:u w:val="single"/>
        </w:rPr>
      </w:pPr>
      <w:r w:rsidRPr="003C09DF">
        <w:rPr>
          <w:rFonts w:ascii="Tahoma" w:hAnsi="Tahoma" w:cs="Tahoma"/>
          <w:b/>
          <w:smallCaps/>
          <w:sz w:val="22"/>
          <w:szCs w:val="22"/>
          <w:u w:val="single"/>
        </w:rPr>
        <w:t xml:space="preserve">Anexo I </w:t>
      </w:r>
      <w:r>
        <w:rPr>
          <w:rFonts w:ascii="Tahoma" w:hAnsi="Tahoma" w:cs="Tahoma"/>
          <w:b/>
          <w:smallCaps/>
          <w:sz w:val="22"/>
          <w:szCs w:val="22"/>
          <w:u w:val="single"/>
        </w:rPr>
        <w:t>–</w:t>
      </w:r>
      <w:r w:rsidRPr="003C09DF">
        <w:rPr>
          <w:rFonts w:ascii="Tahoma" w:hAnsi="Tahoma" w:cs="Tahoma"/>
          <w:b/>
          <w:smallCaps/>
          <w:sz w:val="22"/>
          <w:szCs w:val="22"/>
          <w:u w:val="single"/>
        </w:rPr>
        <w:t xml:space="preserve"> Definições</w:t>
      </w:r>
    </w:p>
    <w:p w:rsidR="00714C59" w:rsidRPr="003C09DF" w:rsidP="003C09DF" w14:paraId="73AC0FE9" w14:textId="77777777">
      <w:pPr>
        <w:keepNext/>
        <w:keepLines/>
        <w:spacing w:line="320" w:lineRule="exact"/>
        <w:ind w:left="709"/>
        <w:jc w:val="center"/>
        <w:rPr>
          <w:rFonts w:ascii="Tahoma" w:hAnsi="Tahoma" w:cs="Tahoma"/>
          <w:b/>
          <w:smallCaps/>
          <w:sz w:val="22"/>
          <w:szCs w:val="22"/>
          <w:u w:val="single"/>
        </w:rPr>
      </w:pPr>
    </w:p>
    <w:p w:rsidR="00714C59" w:rsidRPr="00BB59F0" w:rsidP="003C09DF" w14:paraId="2AEB4C2A" w14:textId="77777777">
      <w:pPr>
        <w:keepNext/>
        <w:keepLines/>
        <w:spacing w:line="320" w:lineRule="exact"/>
        <w:ind w:left="709"/>
        <w:jc w:val="both"/>
        <w:rPr>
          <w:rFonts w:ascii="Tahoma" w:hAnsi="Tahoma" w:cs="Tahoma"/>
          <w:smallCaps/>
          <w:sz w:val="22"/>
          <w:szCs w:val="22"/>
          <w:u w:val="single"/>
        </w:rPr>
      </w:pPr>
      <w:r w:rsidRPr="00BB59F0">
        <w:rPr>
          <w:rFonts w:ascii="Tahoma" w:hAnsi="Tahoma" w:cs="Tahoma"/>
          <w:sz w:val="22"/>
          <w:szCs w:val="22"/>
        </w:rPr>
        <w:t>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nos demais Documentos das Obrigações Garantidas.</w:t>
      </w:r>
    </w:p>
    <w:p w:rsidR="00714C59" w:rsidRPr="00BB59F0" w:rsidP="00714C59" w14:paraId="1FD5BE1A"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Agente Fiduciário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14:paraId="65EAB2ED"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ANBIMA</w:t>
      </w:r>
      <w:r w:rsidRPr="00BB59F0">
        <w:rPr>
          <w:rFonts w:ascii="Tahoma" w:hAnsi="Tahoma" w:cs="Tahoma"/>
          <w:sz w:val="22"/>
          <w:szCs w:val="22"/>
        </w:rPr>
        <w:t>" significa ANBIMA – Associação Brasileira das Entidades dos Mercados Financeiro e de Capitais.</w:t>
      </w:r>
    </w:p>
    <w:p w:rsidR="00714C59" w:rsidP="00714C59" w14:paraId="77DF12E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Auditor Independente</w:t>
      </w:r>
      <w:r w:rsidRPr="00BB59F0">
        <w:rPr>
          <w:rFonts w:ascii="Tahoma" w:hAnsi="Tahoma" w:cs="Tahoma"/>
          <w:sz w:val="22"/>
          <w:szCs w:val="22"/>
        </w:rPr>
        <w:t>" significa auditor independente registrado na CVM.</w:t>
      </w:r>
    </w:p>
    <w:p w:rsidR="00721A68" w:rsidRPr="00BB59F0" w14:paraId="43E400FA"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Aviso aos Debenturistas</w:t>
      </w:r>
      <w:r w:rsidRPr="00BB59F0">
        <w:rPr>
          <w:rFonts w:ascii="Tahoma" w:hAnsi="Tahoma" w:cs="Tahoma"/>
          <w:sz w:val="22"/>
          <w:szCs w:val="22"/>
        </w:rPr>
        <w:t xml:space="preserve">" tem o significado previsto na Cláusula </w:t>
      </w:r>
      <w:r>
        <w:rPr>
          <w:rFonts w:ascii="Tahoma" w:hAnsi="Tahoma" w:cs="Tahoma"/>
          <w:sz w:val="22"/>
          <w:szCs w:val="22"/>
        </w:rPr>
        <w:t>4.19</w:t>
      </w:r>
      <w:r w:rsidRPr="00BB59F0">
        <w:rPr>
          <w:rFonts w:ascii="Tahoma" w:hAnsi="Tahoma" w:cs="Tahoma"/>
          <w:sz w:val="22"/>
          <w:szCs w:val="22"/>
        </w:rPr>
        <w:t>.</w:t>
      </w:r>
    </w:p>
    <w:p w:rsidR="00714C59" w:rsidRPr="00BB59F0" w:rsidP="00714C59" w14:paraId="1D065C5A" w14:textId="77777777">
      <w:pPr>
        <w:widowControl w:val="0"/>
        <w:tabs>
          <w:tab w:val="left" w:pos="709"/>
        </w:tabs>
        <w:spacing w:line="320" w:lineRule="exact"/>
        <w:ind w:left="709"/>
        <w:jc w:val="both"/>
        <w:rPr>
          <w:rFonts w:ascii="Tahoma" w:eastAsia="MS Mincho" w:hAnsi="Tahoma" w:cs="Tahoma"/>
          <w:sz w:val="22"/>
          <w:szCs w:val="22"/>
        </w:rPr>
      </w:pPr>
      <w:r w:rsidRPr="00BB59F0">
        <w:rPr>
          <w:rFonts w:ascii="Tahoma" w:eastAsia="MS Mincho" w:hAnsi="Tahoma" w:cs="Tahoma"/>
          <w:sz w:val="22"/>
          <w:szCs w:val="22"/>
        </w:rPr>
        <w:t>"</w:t>
      </w:r>
      <w:r w:rsidRPr="00BB59F0">
        <w:rPr>
          <w:rFonts w:ascii="Tahoma" w:eastAsia="MS Mincho" w:hAnsi="Tahoma" w:cs="Tahoma"/>
          <w:sz w:val="22"/>
          <w:szCs w:val="22"/>
          <w:u w:val="single"/>
        </w:rPr>
        <w:t>B3</w:t>
      </w:r>
      <w:r w:rsidRPr="00BB59F0">
        <w:rPr>
          <w:rFonts w:ascii="Tahoma" w:eastAsia="MS Mincho" w:hAnsi="Tahoma" w:cs="Tahoma"/>
          <w:sz w:val="22"/>
          <w:szCs w:val="22"/>
        </w:rPr>
        <w:t>" significa B3 S.A. – Brasil, Bolsa, Balcão ou B3 S.A. – Brasil, Bolsa, Balcão – Balcão B3, conforme aplicável.</w:t>
      </w:r>
    </w:p>
    <w:p w:rsidR="00714C59" w:rsidRPr="00BB59F0" w:rsidP="00714C59" w14:paraId="1811A0E5" w14:textId="77777777">
      <w:pPr>
        <w:widowControl w:val="0"/>
        <w:tabs>
          <w:tab w:val="left" w:pos="709"/>
        </w:tabs>
        <w:spacing w:line="320" w:lineRule="exact"/>
        <w:ind w:left="709"/>
        <w:jc w:val="both"/>
        <w:rPr>
          <w:rFonts w:ascii="Tahoma" w:hAnsi="Tahoma" w:cs="Tahoma"/>
          <w:sz w:val="22"/>
          <w:szCs w:val="22"/>
          <w:lang w:val="en-US"/>
        </w:rPr>
      </w:pPr>
      <w:r w:rsidRPr="00BB59F0">
        <w:rPr>
          <w:rFonts w:ascii="Tahoma" w:hAnsi="Tahoma" w:cs="Tahoma"/>
          <w:sz w:val="22"/>
          <w:szCs w:val="22"/>
          <w:lang w:val="en-US"/>
        </w:rPr>
        <w:t>"</w:t>
      </w:r>
      <w:r w:rsidRPr="00BB59F0">
        <w:rPr>
          <w:rFonts w:ascii="Tahoma" w:hAnsi="Tahoma" w:cs="Tahoma"/>
          <w:sz w:val="22"/>
          <w:szCs w:val="22"/>
          <w:u w:val="single"/>
          <w:lang w:val="en-US"/>
        </w:rPr>
        <w:t>BAM</w:t>
      </w:r>
      <w:r w:rsidRPr="00BB59F0">
        <w:rPr>
          <w:rFonts w:ascii="Tahoma" w:hAnsi="Tahoma" w:cs="Tahoma"/>
          <w:sz w:val="22"/>
          <w:szCs w:val="22"/>
          <w:lang w:val="en-US"/>
        </w:rPr>
        <w:t>" significa a Brookfield Asset Management, Inc.</w:t>
      </w:r>
    </w:p>
    <w:p w:rsidR="00714C59" w:rsidP="00714C59" w14:paraId="77562D81"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Banco Depositário</w:t>
      </w:r>
      <w:r w:rsidRPr="00BB59F0">
        <w:rPr>
          <w:rFonts w:ascii="Tahoma" w:hAnsi="Tahoma" w:cs="Tahoma"/>
          <w:sz w:val="22"/>
          <w:szCs w:val="22"/>
        </w:rPr>
        <w:t>" tem o significado previsto no Contrato de Cessão Fiduciária.</w:t>
      </w:r>
    </w:p>
    <w:p w:rsidR="006F66CB" w:rsidRPr="00BB59F0" w:rsidP="006F66CB" w14:paraId="401CB688"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Pr>
          <w:rFonts w:ascii="Tahoma" w:hAnsi="Tahoma" w:cs="Tahoma"/>
          <w:sz w:val="22"/>
          <w:szCs w:val="22"/>
          <w:u w:val="single"/>
        </w:rPr>
        <w:t>Banco</w:t>
      </w:r>
      <w:r w:rsidRPr="00BB59F0">
        <w:rPr>
          <w:rFonts w:ascii="Tahoma" w:hAnsi="Tahoma" w:cs="Tahoma"/>
          <w:sz w:val="22"/>
          <w:szCs w:val="22"/>
          <w:u w:val="single"/>
        </w:rPr>
        <w:t xml:space="preserve"> Liquidante</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P="00714C59" w14:paraId="2893653C"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Cessão Fiduciária</w:t>
      </w:r>
      <w:r w:rsidRPr="00BB59F0">
        <w:rPr>
          <w:rFonts w:ascii="Tahoma" w:hAnsi="Tahoma" w:cs="Tahoma"/>
          <w:sz w:val="22"/>
          <w:szCs w:val="22"/>
        </w:rPr>
        <w:t xml:space="preserve">" tem o significado previsto na Cláusula </w:t>
      </w:r>
      <w:r w:rsidR="006F66CB">
        <w:rPr>
          <w:rFonts w:ascii="Tahoma" w:hAnsi="Tahoma" w:cs="Tahoma"/>
          <w:sz w:val="22"/>
          <w:szCs w:val="22"/>
        </w:rPr>
        <w:t>4.22</w:t>
      </w:r>
      <w:r w:rsidRPr="00BB59F0">
        <w:rPr>
          <w:rFonts w:ascii="Tahoma" w:hAnsi="Tahoma" w:cs="Tahoma"/>
          <w:sz w:val="22"/>
          <w:szCs w:val="22"/>
        </w:rPr>
        <w:t>.</w:t>
      </w:r>
    </w:p>
    <w:p w:rsidR="00714C59" w:rsidRPr="00BB59F0" w:rsidP="00714C59" w14:paraId="399F82DE" w14:textId="77777777">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sz w:val="22"/>
          <w:szCs w:val="22"/>
          <w:u w:val="single"/>
        </w:rPr>
        <w:t>CETIP21</w:t>
      </w:r>
      <w:r w:rsidRPr="00BB59F0">
        <w:rPr>
          <w:rFonts w:ascii="Tahoma" w:hAnsi="Tahoma" w:cs="Tahoma"/>
          <w:sz w:val="22"/>
          <w:szCs w:val="22"/>
        </w:rPr>
        <w:t>" significa CETIP21 – Títulos e Valores Mobiliários</w:t>
      </w:r>
      <w:r w:rsidRPr="00BB59F0">
        <w:rPr>
          <w:rFonts w:ascii="Tahoma" w:hAnsi="Tahoma" w:cs="Tahoma"/>
          <w:iCs/>
          <w:sz w:val="22"/>
          <w:szCs w:val="22"/>
        </w:rPr>
        <w:t>, administrado e operacionalizado pela B3</w:t>
      </w:r>
      <w:r w:rsidRPr="00BB59F0">
        <w:rPr>
          <w:rFonts w:ascii="Tahoma" w:hAnsi="Tahoma" w:cs="Tahoma"/>
          <w:sz w:val="22"/>
          <w:szCs w:val="22"/>
        </w:rPr>
        <w:t>.</w:t>
      </w:r>
    </w:p>
    <w:p w:rsidR="00714C59" w:rsidRPr="00BB59F0" w:rsidP="00714C59" w14:paraId="376C50D8"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CNPJ</w:t>
      </w:r>
      <w:r w:rsidRPr="00BB59F0">
        <w:rPr>
          <w:rFonts w:ascii="Tahoma" w:hAnsi="Tahoma" w:cs="Tahoma"/>
          <w:sz w:val="22"/>
          <w:szCs w:val="22"/>
        </w:rPr>
        <w:t xml:space="preserve">" </w:t>
      </w:r>
      <w:r w:rsidRPr="00BB59F0">
        <w:rPr>
          <w:rFonts w:ascii="Tahoma" w:hAnsi="Tahoma" w:cs="Tahoma"/>
          <w:iCs/>
          <w:sz w:val="22"/>
          <w:szCs w:val="22"/>
        </w:rPr>
        <w:t xml:space="preserve">significa </w:t>
      </w:r>
      <w:r w:rsidRPr="00BB59F0">
        <w:rPr>
          <w:rFonts w:ascii="Tahoma" w:hAnsi="Tahoma" w:cs="Tahoma"/>
          <w:sz w:val="22"/>
          <w:szCs w:val="22"/>
        </w:rPr>
        <w:t>Cadastro Nacional da Pessoa Jurídica do Ministério da Economia.</w:t>
      </w:r>
    </w:p>
    <w:p w:rsidR="00714C59" w:rsidRPr="00BB59F0" w:rsidP="00714C59" w14:paraId="51665246"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Civil</w:t>
      </w:r>
      <w:r w:rsidRPr="00BB59F0">
        <w:rPr>
          <w:rFonts w:ascii="Tahoma" w:hAnsi="Tahoma" w:cs="Tahoma"/>
          <w:sz w:val="22"/>
          <w:szCs w:val="22"/>
        </w:rPr>
        <w:t>" significa a Lei nº 10.406, de 10 de janeiro de 2002, conforme alterada.</w:t>
      </w:r>
    </w:p>
    <w:p w:rsidR="00714C59" w:rsidRPr="00BB59F0" w:rsidP="00714C59" w14:paraId="5D6F1F2B"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Código de Processo Civil</w:t>
      </w:r>
      <w:r w:rsidRPr="00BB59F0">
        <w:rPr>
          <w:rFonts w:ascii="Tahoma" w:hAnsi="Tahoma" w:cs="Tahoma"/>
          <w:sz w:val="22"/>
          <w:szCs w:val="22"/>
        </w:rPr>
        <w:t>" significa a Lei n.º 13.105, de 16 de março de 2015, conforme alterada.</w:t>
      </w:r>
    </w:p>
    <w:p w:rsidR="00714C59" w:rsidRPr="00BB59F0" w:rsidP="00714C59" w14:paraId="0B0BA95D" w14:textId="77777777">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Companhia</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14:paraId="596D081C"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Comunicação de 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 xml:space="preserve">. </w:t>
      </w:r>
    </w:p>
    <w:p w:rsidR="00714C59" w:rsidRPr="00BB59F0" w:rsidP="00714C59" w14:paraId="46DD0445" w14:textId="77777777">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Conta Vinculada</w:t>
      </w:r>
      <w:r w:rsidRPr="00BB59F0">
        <w:rPr>
          <w:rFonts w:ascii="Tahoma" w:hAnsi="Tahoma" w:cs="Tahoma"/>
          <w:bCs/>
          <w:sz w:val="22"/>
          <w:szCs w:val="22"/>
        </w:rPr>
        <w:t xml:space="preserve">" tem o significado previsto na </w:t>
      </w:r>
      <w:r w:rsidRPr="00BB59F0">
        <w:rPr>
          <w:rFonts w:ascii="Tahoma" w:hAnsi="Tahoma" w:cs="Tahoma"/>
          <w:sz w:val="22"/>
          <w:szCs w:val="22"/>
        </w:rPr>
        <w:t xml:space="preserve">Cláusula </w:t>
      </w:r>
      <w:r w:rsidR="006F66CB">
        <w:rPr>
          <w:rFonts w:ascii="Tahoma" w:hAnsi="Tahoma" w:cs="Tahoma"/>
          <w:sz w:val="22"/>
          <w:szCs w:val="22"/>
        </w:rPr>
        <w:t>4.22</w:t>
      </w:r>
      <w:r w:rsidRPr="00BB59F0">
        <w:rPr>
          <w:rFonts w:ascii="Tahoma" w:hAnsi="Tahoma" w:cs="Tahoma"/>
          <w:bCs/>
          <w:sz w:val="22"/>
          <w:szCs w:val="22"/>
        </w:rPr>
        <w:t>.</w:t>
      </w:r>
    </w:p>
    <w:p w:rsidR="00714C59" w:rsidRPr="00BB59F0" w:rsidP="00714C59" w14:paraId="27F9ACB3"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Banco Depositário</w:t>
      </w:r>
      <w:r w:rsidRPr="00BB59F0">
        <w:rPr>
          <w:rFonts w:ascii="Tahoma" w:hAnsi="Tahoma" w:cs="Tahoma"/>
          <w:sz w:val="22"/>
          <w:szCs w:val="22"/>
        </w:rPr>
        <w:t>" tem o significado previsto no Contrato de Cessão Fiduciária.</w:t>
      </w:r>
    </w:p>
    <w:p w:rsidR="00714C59" w:rsidRPr="00BB59F0" w:rsidP="00714C59" w14:paraId="30631C81"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Cessão Fiduciária</w:t>
      </w:r>
      <w:r w:rsidRPr="00BB59F0">
        <w:rPr>
          <w:rFonts w:ascii="Tahoma" w:hAnsi="Tahoma" w:cs="Tahoma"/>
          <w:sz w:val="22"/>
          <w:szCs w:val="22"/>
        </w:rPr>
        <w:t>" significa o "Instrumento Particular de Constituição de Cessão Fiduciária de Direitos Creditórios em Garantia", a ser celebrado entre a Companhia e o Agente Fiduciário, e seus aditamentos (conforme aplicável), que tratará de todas as condições relativas à Cessão Fiduciária;</w:t>
      </w:r>
    </w:p>
    <w:p w:rsidR="00714C59" w:rsidRPr="00BB59F0" w:rsidP="00714C59" w14:paraId="654953A8"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Contrato de Distribuição</w:t>
      </w:r>
      <w:r w:rsidRPr="00BB59F0">
        <w:rPr>
          <w:rFonts w:ascii="Tahoma" w:hAnsi="Tahoma" w:cs="Tahoma"/>
          <w:sz w:val="22"/>
          <w:szCs w:val="22"/>
        </w:rPr>
        <w:t>" significa o "Contrato de Coordenação e Distribuição Pública, sob Regime de Garantia Firme de Colocação, da Segunda Emissão de Debêntures Simples, Não Conversíveis em Ações, em Série Única, da Espécie Quirografária, com Garantia Real e Fidejussória Adicional, da São João Energética S.A.", entre a Companhia e o Coordenador Líder.</w:t>
      </w:r>
    </w:p>
    <w:p w:rsidR="00714C59" w:rsidRPr="00BB59F0" w:rsidP="00714C59" w14:paraId="491B4938"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w:t>
      </w:r>
      <w:r w:rsidRPr="00BB59F0">
        <w:rPr>
          <w:rFonts w:ascii="Tahoma" w:hAnsi="Tahoma" w:cs="Tahoma"/>
          <w:sz w:val="22"/>
          <w:szCs w:val="22"/>
        </w:rPr>
        <w:t>" significa, com relação a qualquer Pessoa, qualquer sociedade controlada (conforme definição de Controle), direta ou indiretamente, por tal Pessoa.</w:t>
      </w:r>
    </w:p>
    <w:p w:rsidR="00714C59" w:rsidRPr="00BB59F0" w:rsidP="00714C59" w14:paraId="36D4C67B"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Controlada Relevante da Companhia</w:t>
      </w:r>
      <w:r w:rsidRPr="00BB59F0">
        <w:rPr>
          <w:rFonts w:ascii="Tahoma" w:hAnsi="Tahoma" w:cs="Tahoma"/>
          <w:sz w:val="22"/>
          <w:szCs w:val="22"/>
        </w:rPr>
        <w:t xml:space="preserve">" significa cada uma das Controladas da Companhia cujo EBITDA, calculado de acordo com as mais recentes demonstrações financeiras auditadas de tal Controlada, represente mais do que 15% (quinze por cento) do EBITDA consolidado da Companhia no mesmo período conforme evidenciado pelas  Demonstrações Financeiras Consolidadas Auditadas da Companhia mais recentes; com exceção, em qualquer caso, da </w:t>
      </w:r>
      <w:del w:id="541" w:author=" " w:date="2021-07-29T15:48:00Z">
        <w:r w:rsidRPr="00BB59F0">
          <w:rPr>
            <w:rFonts w:ascii="Tahoma" w:hAnsi="Tahoma" w:cs="Tahoma"/>
            <w:sz w:val="22"/>
            <w:szCs w:val="22"/>
          </w:rPr>
          <w:delText>[</w:delText>
        </w:r>
      </w:del>
      <w:r w:rsidRPr="00BB59F0">
        <w:rPr>
          <w:rFonts w:ascii="Tahoma" w:hAnsi="Tahoma" w:cs="Tahoma"/>
          <w:sz w:val="22"/>
          <w:szCs w:val="22"/>
        </w:rPr>
        <w:t>Vista Alegre</w:t>
      </w:r>
      <w:del w:id="542" w:author=" " w:date="2021-07-29T15:48:00Z">
        <w:r w:rsidRPr="00BB59F0">
          <w:rPr>
            <w:rFonts w:ascii="Tahoma" w:hAnsi="Tahoma" w:cs="Tahoma"/>
            <w:sz w:val="22"/>
            <w:szCs w:val="22"/>
          </w:rPr>
          <w:delText>]</w:delText>
        </w:r>
      </w:del>
      <w:r w:rsidRPr="00BB59F0">
        <w:rPr>
          <w:rFonts w:ascii="Tahoma" w:hAnsi="Tahoma" w:cs="Tahoma"/>
          <w:sz w:val="22"/>
          <w:szCs w:val="22"/>
        </w:rPr>
        <w:t xml:space="preserve"> que não poderão ser consideradas Controladas Relevantes da Companhia para fins desta Escritura de Emissão, ainda que atendam, em conjunto ou separadamente, ao critério acima.</w:t>
      </w:r>
      <w:r>
        <w:rPr>
          <w:rFonts w:ascii="Tahoma" w:hAnsi="Tahoma" w:cs="Tahoma"/>
          <w:sz w:val="22"/>
          <w:szCs w:val="22"/>
        </w:rPr>
        <w:t xml:space="preserve"> </w:t>
      </w:r>
      <w:ins w:id="543" w:author=" " w:date="2021-08-03T12:55:00Z">
        <w:r w:rsidRPr="009E3B31" w:rsidR="005D6753">
          <w:rPr>
            <w:rFonts w:ascii="Tahoma" w:hAnsi="Tahoma" w:cs="Tahoma"/>
            <w:sz w:val="22"/>
            <w:szCs w:val="22"/>
            <w:highlight w:val="yellow"/>
          </w:rPr>
          <w:t>[</w:t>
        </w:r>
      </w:ins>
      <w:ins w:id="544" w:author=" " w:date="2021-08-03T12:55:00Z">
        <w:r w:rsidRPr="009E3B31" w:rsidR="005D6753">
          <w:rPr>
            <w:rFonts w:ascii="Tahoma" w:hAnsi="Tahoma" w:cs="Tahoma"/>
            <w:b/>
            <w:sz w:val="22"/>
            <w:szCs w:val="22"/>
            <w:highlight w:val="yellow"/>
          </w:rPr>
          <w:t xml:space="preserve">Nota </w:t>
        </w:r>
      </w:ins>
      <w:ins w:id="545" w:author=" " w:date="2021-08-03T12:55:00Z">
        <w:r w:rsidRPr="00F074A6" w:rsidR="005D6753">
          <w:rPr>
            <w:rFonts w:ascii="Tahoma" w:hAnsi="Tahoma" w:cs="Tahoma"/>
            <w:b/>
            <w:sz w:val="22"/>
            <w:szCs w:val="22"/>
            <w:highlight w:val="yellow"/>
          </w:rPr>
          <w:t>BBI:</w:t>
        </w:r>
      </w:ins>
      <w:ins w:id="546" w:author=" " w:date="2021-08-03T12:55:00Z">
        <w:r w:rsidRPr="00F074A6" w:rsidR="005D6753">
          <w:rPr>
            <w:rFonts w:ascii="Tahoma" w:hAnsi="Tahoma" w:cs="Tahoma"/>
            <w:sz w:val="22"/>
            <w:szCs w:val="22"/>
            <w:highlight w:val="yellow"/>
          </w:rPr>
          <w:t xml:space="preserve"> A discutir exceção de Vista Alegre. Gostaríamos de entender o racional deste ponto na última Emissão</w:t>
        </w:r>
      </w:ins>
      <w:ins w:id="547" w:author=" " w:date="2021-08-03T12:55:00Z">
        <w:r w:rsidRPr="009E3B31" w:rsidR="005D6753">
          <w:rPr>
            <w:rFonts w:ascii="Tahoma" w:hAnsi="Tahoma" w:cs="Tahoma"/>
            <w:sz w:val="22"/>
            <w:szCs w:val="22"/>
            <w:highlight w:val="yellow"/>
          </w:rPr>
          <w:t>]</w:t>
        </w:r>
      </w:ins>
    </w:p>
    <w:p w:rsidR="00714C59" w:rsidRPr="00BB59F0" w:rsidP="00714C59" w14:paraId="1BCF2E0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Controladora</w:t>
      </w:r>
      <w:r w:rsidRPr="00BB59F0">
        <w:rPr>
          <w:rFonts w:ascii="Tahoma" w:hAnsi="Tahoma" w:cs="Tahoma"/>
          <w:sz w:val="22"/>
          <w:szCs w:val="22"/>
        </w:rPr>
        <w:t>" significa, com relação a qualquer Pessoa, qualquer controladora (conforme definição de Controle), direta ou indireta, de tal Pessoa.</w:t>
      </w:r>
    </w:p>
    <w:p w:rsidR="00714C59" w:rsidRPr="00BB59F0" w:rsidP="00714C59" w14:paraId="7626B2F6"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w:t>
      </w:r>
      <w:r w:rsidRPr="00BB59F0">
        <w:rPr>
          <w:rFonts w:ascii="Tahoma" w:hAnsi="Tahoma" w:cs="Tahoma"/>
          <w:sz w:val="22"/>
          <w:szCs w:val="22"/>
        </w:rPr>
        <w:t>" significa o controle, direto ou indireto, de qualquer sociedade, conforme definido no artigo 116 da Lei das Sociedades por Ações, observado no caso específico da BAM, o disposto no "Controle BAM", abaixo definido.</w:t>
      </w:r>
    </w:p>
    <w:p w:rsidR="00714C59" w:rsidRPr="00BB59F0" w:rsidP="00714C59" w14:paraId="45AC8C71"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Controle BAM</w:t>
      </w:r>
      <w:r w:rsidRPr="00BB59F0">
        <w:rPr>
          <w:rFonts w:ascii="Tahoma" w:hAnsi="Tahoma" w:cs="Tahoma"/>
          <w:sz w:val="22"/>
          <w:szCs w:val="22"/>
        </w:rPr>
        <w:t xml:space="preserve">" significa o controle político da BAM com relação a uma Pessoa, </w:t>
      </w:r>
      <w:r w:rsidRPr="00BB59F0">
        <w:rPr>
          <w:rFonts w:ascii="Tahoma" w:hAnsi="Tahoma" w:cs="Tahoma"/>
          <w:sz w:val="22"/>
          <w:szCs w:val="22"/>
        </w:rPr>
        <w:t>independentemente de sua participação, direta ou indireta, no capital social de referida Pessoa, conforme documentos comprobatórios aplicáveis do controle político da Pessoa pela BAM.</w:t>
      </w:r>
    </w:p>
    <w:p w:rsidR="00714C59" w:rsidRPr="00BB59F0" w:rsidP="00714C59" w14:paraId="0794954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Coordenador Líder</w:t>
      </w:r>
      <w:r w:rsidRPr="00BB59F0">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rsidR="00714C59" w:rsidRPr="00BB59F0" w:rsidP="00714C59" w14:paraId="6A30AB66" w14:textId="77777777">
      <w:pPr>
        <w:widowControl w:val="0"/>
        <w:tabs>
          <w:tab w:val="left" w:pos="709"/>
        </w:tabs>
        <w:spacing w:line="320" w:lineRule="exact"/>
        <w:ind w:left="709"/>
        <w:jc w:val="both"/>
        <w:rPr>
          <w:rFonts w:ascii="Tahoma" w:hAnsi="Tahoma" w:cs="Tahoma"/>
          <w:bCs/>
          <w:sz w:val="22"/>
          <w:szCs w:val="22"/>
        </w:rPr>
      </w:pPr>
      <w:r w:rsidRPr="00BB59F0">
        <w:rPr>
          <w:rFonts w:ascii="Tahoma" w:hAnsi="Tahoma" w:cs="Tahoma"/>
          <w:bCs/>
          <w:sz w:val="22"/>
          <w:szCs w:val="22"/>
        </w:rPr>
        <w:t>"</w:t>
      </w:r>
      <w:r w:rsidRPr="00BB59F0">
        <w:rPr>
          <w:rFonts w:ascii="Tahoma" w:hAnsi="Tahoma" w:cs="Tahoma"/>
          <w:bCs/>
          <w:sz w:val="22"/>
          <w:szCs w:val="22"/>
          <w:u w:val="single"/>
        </w:rPr>
        <w:t>Créditos Cedidos Fiduciariamente</w:t>
      </w:r>
      <w:r w:rsidRPr="00BB59F0">
        <w:rPr>
          <w:rFonts w:ascii="Tahoma" w:hAnsi="Tahoma" w:cs="Tahoma"/>
          <w:bCs/>
          <w:sz w:val="22"/>
          <w:szCs w:val="22"/>
        </w:rPr>
        <w:t>" tem o significado previsto na Cláusula </w:t>
      </w:r>
      <w:r w:rsidRPr="00BB59F0" w:rsidR="006F66CB">
        <w:rPr>
          <w:rFonts w:ascii="Tahoma" w:hAnsi="Tahoma" w:cs="Tahoma"/>
          <w:bCs/>
          <w:sz w:val="22"/>
          <w:szCs w:val="22"/>
        </w:rPr>
        <w:fldChar w:fldCharType="begin"/>
      </w:r>
      <w:r w:rsidRPr="00BB59F0" w:rsidR="006F66CB">
        <w:rPr>
          <w:rFonts w:ascii="Tahoma" w:hAnsi="Tahoma" w:cs="Tahoma"/>
          <w:bCs/>
          <w:sz w:val="22"/>
          <w:szCs w:val="22"/>
        </w:rPr>
        <w:instrText xml:space="preserve"> REF _Ref279826046 \r \p \h  \* MERGEFORMAT </w:instrText>
      </w:r>
      <w:r w:rsidRPr="00BB59F0" w:rsidR="006F66CB">
        <w:rPr>
          <w:rFonts w:ascii="Tahoma" w:hAnsi="Tahoma" w:cs="Tahoma"/>
          <w:bCs/>
          <w:sz w:val="22"/>
          <w:szCs w:val="22"/>
        </w:rPr>
        <w:fldChar w:fldCharType="separate"/>
      </w:r>
      <w:r w:rsidR="006F66CB">
        <w:rPr>
          <w:rFonts w:ascii="Tahoma" w:hAnsi="Tahoma" w:cs="Tahoma"/>
          <w:bCs/>
          <w:sz w:val="22"/>
          <w:szCs w:val="22"/>
        </w:rPr>
        <w:t>4.22</w:t>
      </w:r>
      <w:r w:rsidRPr="00BB59F0" w:rsidR="006F66CB">
        <w:rPr>
          <w:rFonts w:ascii="Tahoma" w:hAnsi="Tahoma" w:cs="Tahoma"/>
          <w:bCs/>
          <w:sz w:val="22"/>
          <w:szCs w:val="22"/>
        </w:rPr>
        <w:fldChar w:fldCharType="end"/>
      </w:r>
      <w:r w:rsidRPr="00BB59F0">
        <w:rPr>
          <w:rFonts w:ascii="Tahoma" w:hAnsi="Tahoma" w:cs="Tahoma"/>
          <w:bCs/>
          <w:sz w:val="22"/>
          <w:szCs w:val="22"/>
        </w:rPr>
        <w:t>.</w:t>
      </w:r>
    </w:p>
    <w:p w:rsidR="00714C59" w:rsidP="00714C59" w14:paraId="682C4EA1"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CVM</w:t>
      </w:r>
      <w:r w:rsidRPr="00BB59F0">
        <w:rPr>
          <w:rFonts w:ascii="Tahoma" w:hAnsi="Tahoma" w:cs="Tahoma"/>
          <w:sz w:val="22"/>
          <w:szCs w:val="22"/>
        </w:rPr>
        <w:t>" significa Comissão de Valores Mobiliários.</w:t>
      </w:r>
    </w:p>
    <w:p w:rsidR="00721A68" w:rsidRPr="00BB59F0" w14:paraId="06D169E2"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5D6753">
        <w:rPr>
          <w:rFonts w:ascii="Tahoma" w:hAnsi="Tahoma" w:cs="Tahoma"/>
          <w:sz w:val="22"/>
          <w:szCs w:val="22"/>
          <w:u w:val="single"/>
        </w:rPr>
        <w:t>Amortização das Debêntures</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Pr>
          <w:rFonts w:ascii="Tahoma" w:hAnsi="Tahoma" w:cs="Tahoma"/>
          <w:sz w:val="22"/>
          <w:szCs w:val="22"/>
        </w:rPr>
        <w:t>4.13.</w:t>
      </w:r>
      <w:r w:rsidRPr="00BB59F0">
        <w:rPr>
          <w:rFonts w:ascii="Tahoma" w:hAnsi="Tahoma" w:cs="Tahoma"/>
          <w:sz w:val="22"/>
          <w:szCs w:val="22"/>
        </w:rPr>
        <w:t xml:space="preserve"> </w:t>
      </w:r>
      <w:r w:rsidRPr="00BB59F0">
        <w:rPr>
          <w:rFonts w:ascii="Tahoma" w:hAnsi="Tahoma" w:cs="Tahoma"/>
          <w:sz w:val="22"/>
          <w:szCs w:val="22"/>
        </w:rPr>
        <w:fldChar w:fldCharType="end"/>
      </w:r>
    </w:p>
    <w:p w:rsidR="00714C59" w:rsidRPr="00BB59F0" w:rsidP="00714C59" w14:paraId="2AD7AC17"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Apuração</w:t>
      </w:r>
      <w:r w:rsidRPr="00BB59F0">
        <w:rPr>
          <w:rFonts w:ascii="Tahoma" w:hAnsi="Tahoma" w:cs="Tahoma"/>
          <w:sz w:val="22"/>
          <w:szCs w:val="22"/>
        </w:rPr>
        <w:t>" tem o significado previsto na Cláusula </w:t>
      </w:r>
      <w:r w:rsidRPr="00BB59F0" w:rsidR="007529BE">
        <w:rPr>
          <w:rFonts w:ascii="Tahoma" w:hAnsi="Tahoma" w:cs="Tahoma"/>
          <w:sz w:val="22"/>
          <w:szCs w:val="22"/>
        </w:rPr>
        <w:fldChar w:fldCharType="begin"/>
      </w:r>
      <w:r w:rsidRPr="00BB59F0" w:rsidR="007529BE">
        <w:rPr>
          <w:rFonts w:ascii="Tahoma" w:hAnsi="Tahoma" w:cs="Tahoma"/>
          <w:sz w:val="22"/>
          <w:szCs w:val="22"/>
        </w:rPr>
        <w:instrText xml:space="preserve"> REF _Ref523163374 \r \p \h  \* MERGEFORMAT </w:instrText>
      </w:r>
      <w:r w:rsidRPr="00BB59F0" w:rsidR="007529BE">
        <w:rPr>
          <w:rFonts w:ascii="Tahoma" w:hAnsi="Tahoma" w:cs="Tahoma"/>
          <w:sz w:val="22"/>
          <w:szCs w:val="22"/>
        </w:rPr>
        <w:fldChar w:fldCharType="separate"/>
      </w:r>
      <w:r w:rsidR="007529BE">
        <w:rPr>
          <w:rFonts w:ascii="Tahoma" w:hAnsi="Tahoma" w:cs="Tahoma"/>
          <w:sz w:val="22"/>
          <w:szCs w:val="22"/>
        </w:rPr>
        <w:t>6.1.3</w:t>
      </w:r>
      <w:r w:rsidRPr="00BB59F0" w:rsidR="007529BE">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_Ref523163379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2EF1AF8B"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Emissão</w:t>
      </w:r>
      <w:r w:rsidRPr="00BB59F0">
        <w:rPr>
          <w:rFonts w:ascii="Tahoma" w:hAnsi="Tahoma" w:cs="Tahoma"/>
          <w:sz w:val="22"/>
          <w:szCs w:val="22"/>
        </w:rPr>
        <w:t>" tem o significado previsto na Cláusula </w:t>
      </w:r>
      <w:r w:rsidR="007529BE">
        <w:rPr>
          <w:rFonts w:ascii="Tahoma" w:hAnsi="Tahoma" w:cs="Tahoma"/>
          <w:sz w:val="22"/>
          <w:szCs w:val="22"/>
        </w:rPr>
        <w:t>4.1</w:t>
      </w:r>
      <w:r w:rsidRPr="00BB59F0">
        <w:rPr>
          <w:rFonts w:ascii="Tahoma" w:hAnsi="Tahoma" w:cs="Tahoma"/>
          <w:sz w:val="22"/>
          <w:szCs w:val="22"/>
        </w:rPr>
        <w:t>.</w:t>
      </w:r>
    </w:p>
    <w:p w:rsidR="00714C59" w:rsidRPr="00BB59F0" w:rsidP="00714C59" w14:paraId="08E84263"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BB59F0" w:rsidR="007529BE">
        <w:rPr>
          <w:rFonts w:ascii="Tahoma" w:hAnsi="Tahoma" w:cs="Tahoma"/>
          <w:sz w:val="22"/>
          <w:szCs w:val="22"/>
          <w:u w:val="single"/>
        </w:rPr>
        <w:t>In</w:t>
      </w:r>
      <w:r w:rsidR="007529BE">
        <w:rPr>
          <w:rFonts w:ascii="Tahoma" w:hAnsi="Tahoma" w:cs="Tahoma"/>
          <w:sz w:val="22"/>
          <w:szCs w:val="22"/>
          <w:u w:val="single"/>
        </w:rPr>
        <w:t>ício da Rentabilidade</w:t>
      </w:r>
      <w:r w:rsidRPr="00BB59F0">
        <w:rPr>
          <w:rFonts w:ascii="Tahoma" w:hAnsi="Tahoma" w:cs="Tahoma"/>
          <w:sz w:val="22"/>
          <w:szCs w:val="22"/>
        </w:rPr>
        <w:t>" tem o significado previsto na Cláusula</w:t>
      </w:r>
      <w:r w:rsidR="007529BE">
        <w:rPr>
          <w:rFonts w:ascii="Tahoma" w:hAnsi="Tahoma" w:cs="Tahoma"/>
          <w:sz w:val="22"/>
          <w:szCs w:val="22"/>
        </w:rPr>
        <w:t>4.2</w:t>
      </w:r>
      <w:r w:rsidRPr="00BB59F0">
        <w:rPr>
          <w:rFonts w:ascii="Tahoma" w:hAnsi="Tahoma" w:cs="Tahoma"/>
          <w:sz w:val="22"/>
          <w:szCs w:val="22"/>
        </w:rPr>
        <w:t>.</w:t>
      </w:r>
    </w:p>
    <w:p w:rsidR="00714C59" w:rsidRPr="00BB59F0" w:rsidP="00714C59" w14:paraId="5147901A"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de Vencimento</w:t>
      </w:r>
      <w:r w:rsidRPr="00BB59F0">
        <w:rPr>
          <w:rFonts w:ascii="Tahoma" w:hAnsi="Tahoma" w:cs="Tahoma"/>
          <w:sz w:val="22"/>
          <w:szCs w:val="22"/>
        </w:rPr>
        <w:t>" tem o significado previsto na Cláusula </w:t>
      </w:r>
      <w:r w:rsidR="007529BE">
        <w:rPr>
          <w:rFonts w:ascii="Tahoma" w:hAnsi="Tahoma" w:cs="Tahoma"/>
          <w:sz w:val="22"/>
          <w:szCs w:val="22"/>
        </w:rPr>
        <w:t>4.6</w:t>
      </w:r>
      <w:r w:rsidRPr="00BB59F0">
        <w:rPr>
          <w:rFonts w:ascii="Tahoma" w:hAnsi="Tahoma" w:cs="Tahoma"/>
          <w:sz w:val="22"/>
          <w:szCs w:val="22"/>
        </w:rPr>
        <w:t>.</w:t>
      </w:r>
    </w:p>
    <w:p w:rsidR="00714C59" w:rsidP="00714C59" w14:paraId="417021D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Data Limite de Colocação</w:t>
      </w:r>
      <w:r w:rsidRPr="00BB59F0">
        <w:rPr>
          <w:rFonts w:ascii="Tahoma" w:hAnsi="Tahoma" w:cs="Tahoma"/>
          <w:sz w:val="22"/>
          <w:szCs w:val="22"/>
        </w:rPr>
        <w:t>" tem o significado previsto no Contrato de Distribuição.</w:t>
      </w:r>
    </w:p>
    <w:p w:rsidR="00721A68" w:rsidRPr="00BB59F0" w14:paraId="05D0151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Data de </w:t>
      </w:r>
      <w:r w:rsidRPr="003C09DF">
        <w:rPr>
          <w:rFonts w:ascii="Tahoma" w:hAnsi="Tahoma" w:cs="Tahoma"/>
          <w:sz w:val="22"/>
          <w:szCs w:val="22"/>
          <w:u w:val="single"/>
        </w:rPr>
        <w:t>Pagamento da Remuneração das Debêntures</w:t>
      </w:r>
      <w:r w:rsidRPr="00BB59F0">
        <w:rPr>
          <w:rFonts w:ascii="Tahoma" w:hAnsi="Tahoma" w:cs="Tahoma"/>
          <w:sz w:val="22"/>
          <w:szCs w:val="22"/>
        </w:rPr>
        <w:t>" tem o significado previsto na Cláusula </w:t>
      </w:r>
      <w:r>
        <w:rPr>
          <w:rFonts w:ascii="Tahoma" w:hAnsi="Tahoma" w:cs="Tahoma"/>
          <w:sz w:val="22"/>
          <w:szCs w:val="22"/>
        </w:rPr>
        <w:t>4.12</w:t>
      </w:r>
      <w:r w:rsidRPr="00BB59F0">
        <w:rPr>
          <w:rFonts w:ascii="Tahoma" w:hAnsi="Tahoma" w:cs="Tahoma"/>
          <w:sz w:val="22"/>
          <w:szCs w:val="22"/>
        </w:rPr>
        <w:t>.</w:t>
      </w:r>
    </w:p>
    <w:p w:rsidR="00714C59" w:rsidRPr="00BB59F0" w:rsidP="00714C59" w14:paraId="1AC70714" w14:textId="77777777">
      <w:pPr>
        <w:widowControl w:val="0"/>
        <w:tabs>
          <w:tab w:val="left" w:pos="709"/>
        </w:tabs>
        <w:spacing w:line="320" w:lineRule="exact"/>
        <w:ind w:left="709"/>
        <w:jc w:val="both"/>
        <w:rPr>
          <w:rFonts w:ascii="Tahoma" w:hAnsi="Tahoma" w:cs="Tahoma"/>
          <w:bCs/>
          <w:sz w:val="22"/>
          <w:szCs w:val="22"/>
        </w:rPr>
      </w:pPr>
      <w:r w:rsidRPr="00BB59F0">
        <w:rPr>
          <w:rFonts w:ascii="Tahoma" w:hAnsi="Tahoma" w:cs="Tahoma"/>
          <w:sz w:val="22"/>
          <w:szCs w:val="22"/>
        </w:rPr>
        <w:t>"</w:t>
      </w:r>
      <w:r w:rsidRPr="00BB59F0">
        <w:rPr>
          <w:rFonts w:ascii="Tahoma" w:hAnsi="Tahoma" w:cs="Tahoma"/>
          <w:sz w:val="22"/>
          <w:szCs w:val="22"/>
          <w:u w:val="single"/>
        </w:rPr>
        <w:t>Debêntures</w:t>
      </w:r>
      <w:r w:rsidRPr="00BB59F0">
        <w:rPr>
          <w:rFonts w:ascii="Tahoma" w:hAnsi="Tahoma" w:cs="Tahoma"/>
          <w:sz w:val="22"/>
          <w:szCs w:val="22"/>
        </w:rPr>
        <w:t xml:space="preserve">" </w:t>
      </w:r>
      <w:r w:rsidRPr="00BB59F0">
        <w:rPr>
          <w:rFonts w:ascii="Tahoma" w:hAnsi="Tahoma" w:cs="Tahoma"/>
          <w:bCs/>
          <w:sz w:val="22"/>
          <w:szCs w:val="22"/>
        </w:rPr>
        <w:t xml:space="preserve">significam </w:t>
      </w:r>
      <w:r w:rsidRPr="00BB59F0">
        <w:rPr>
          <w:rFonts w:ascii="Tahoma" w:hAnsi="Tahoma" w:cs="Tahoma"/>
          <w:sz w:val="22"/>
          <w:szCs w:val="22"/>
        </w:rPr>
        <w:t xml:space="preserve">as Debêntures objeto desta Escritura de Emissão. </w:t>
      </w:r>
    </w:p>
    <w:p w:rsidR="00714C59" w:rsidRPr="00BB59F0" w:rsidP="00714C59" w14:paraId="6067424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Debêntures em Circulação</w:t>
      </w:r>
      <w:r w:rsidRPr="00BB59F0">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rsidR="00714C59" w:rsidP="00714C59" w14:paraId="7467CBC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Debenturistas</w:t>
      </w:r>
      <w:r w:rsidRPr="00BB59F0">
        <w:rPr>
          <w:rFonts w:ascii="Tahoma" w:hAnsi="Tahoma" w:cs="Tahoma"/>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p>
    <w:p w:rsidR="00721A68" w:rsidRPr="00BB59F0" w:rsidP="00714C59" w14:paraId="4D028862" w14:textId="77777777">
      <w:pPr>
        <w:widowControl w:val="0"/>
        <w:tabs>
          <w:tab w:val="left" w:pos="709"/>
        </w:tabs>
        <w:spacing w:line="320" w:lineRule="exact"/>
        <w:ind w:left="709"/>
        <w:jc w:val="both"/>
        <w:rPr>
          <w:rFonts w:ascii="Tahoma" w:hAnsi="Tahoma" w:cs="Tahoma"/>
          <w:sz w:val="22"/>
          <w:szCs w:val="22"/>
        </w:rPr>
      </w:pPr>
      <w:r>
        <w:rPr>
          <w:rFonts w:ascii="Tahoma" w:hAnsi="Tahoma" w:cs="Tahoma"/>
          <w:sz w:val="22"/>
          <w:szCs w:val="22"/>
          <w:u w:val="single"/>
        </w:rPr>
        <w:t>“</w:t>
      </w:r>
      <w:r w:rsidRPr="00BB59F0">
        <w:rPr>
          <w:rFonts w:ascii="Tahoma" w:hAnsi="Tahoma" w:cs="Tahoma"/>
          <w:sz w:val="22"/>
          <w:szCs w:val="22"/>
          <w:u w:val="single"/>
        </w:rPr>
        <w:t>Debenturistas 1ª Emissão</w:t>
      </w:r>
      <w:r>
        <w:rPr>
          <w:rFonts w:ascii="Tahoma" w:hAnsi="Tahoma" w:cs="Tahoma"/>
          <w:sz w:val="22"/>
          <w:szCs w:val="22"/>
          <w:u w:val="single"/>
        </w:rPr>
        <w:t>”</w:t>
      </w:r>
      <w:r w:rsidRPr="00721A68">
        <w:rPr>
          <w:rFonts w:ascii="Tahoma" w:hAnsi="Tahoma" w:cs="Tahoma"/>
          <w:bCs/>
          <w:sz w:val="22"/>
          <w:szCs w:val="22"/>
        </w:rPr>
        <w:t xml:space="preserve"> </w:t>
      </w:r>
      <w:r w:rsidRPr="00BB59F0">
        <w:rPr>
          <w:rFonts w:ascii="Tahoma" w:hAnsi="Tahoma" w:cs="Tahoma"/>
          <w:bCs/>
          <w:sz w:val="22"/>
          <w:szCs w:val="22"/>
        </w:rPr>
        <w:t xml:space="preserve">significam os </w:t>
      </w:r>
      <w:r w:rsidRPr="00BB59F0">
        <w:rPr>
          <w:rFonts w:ascii="Tahoma" w:hAnsi="Tahoma" w:cs="Tahoma"/>
          <w:sz w:val="22"/>
          <w:szCs w:val="22"/>
        </w:rPr>
        <w:t>titulares das Debêntures</w:t>
      </w:r>
      <w:r>
        <w:rPr>
          <w:rFonts w:ascii="Tahoma" w:hAnsi="Tahoma" w:cs="Tahoma"/>
          <w:sz w:val="22"/>
          <w:szCs w:val="22"/>
        </w:rPr>
        <w:t xml:space="preserve"> da 1(primeira) emissão de debêntures da Emissora</w:t>
      </w:r>
      <w:r w:rsidRPr="00BB59F0">
        <w:rPr>
          <w:rFonts w:ascii="Tahoma" w:hAnsi="Tahoma" w:cs="Tahoma"/>
          <w:sz w:val="22"/>
          <w:szCs w:val="22"/>
        </w:rPr>
        <w:t>.</w:t>
      </w:r>
    </w:p>
    <w:p w:rsidR="00714C59" w:rsidRPr="00BB59F0" w:rsidP="00714C59" w14:paraId="7536FCD4"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Demonstrações Financeiras Consolidadas Auditadas da Companhia</w:t>
      </w:r>
      <w:r w:rsidRPr="00BB59F0">
        <w:rPr>
          <w:rFonts w:ascii="Tahoma" w:hAnsi="Tahoma" w:cs="Tahoma"/>
          <w:sz w:val="22"/>
          <w:szCs w:val="22"/>
        </w:rPr>
        <w:t xml:space="preserve">" tem o significado </w:t>
      </w:r>
      <w:r w:rsidRPr="00BB59F0">
        <w:rPr>
          <w:rFonts w:ascii="Tahoma" w:hAnsi="Tahoma" w:cs="Tahoma"/>
          <w:sz w:val="22"/>
          <w:szCs w:val="22"/>
        </w:rPr>
        <w:t>previsto na Cláusula </w:t>
      </w:r>
      <w:r w:rsidR="007529BE">
        <w:rPr>
          <w:rFonts w:ascii="Tahoma" w:hAnsi="Tahoma" w:cs="Tahoma"/>
          <w:sz w:val="22"/>
          <w:szCs w:val="22"/>
        </w:rPr>
        <w:t>7.1</w:t>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_Ref262552287 \n \h  \* MERGEFORMAT </w:instrText>
      </w:r>
      <w:r w:rsidRPr="00BB59F0">
        <w:rPr>
          <w:rFonts w:ascii="Tahoma" w:hAnsi="Tahoma" w:cs="Tahoma"/>
          <w:sz w:val="22"/>
          <w:szCs w:val="22"/>
        </w:rPr>
        <w:fldChar w:fldCharType="separate"/>
      </w:r>
      <w:r w:rsidRPr="00BB59F0">
        <w:rPr>
          <w:rFonts w:ascii="Tahoma" w:hAnsi="Tahoma" w:cs="Tahoma"/>
          <w:sz w:val="22"/>
          <w:szCs w:val="22"/>
        </w:rPr>
        <w:t>I</w:t>
      </w:r>
      <w:r w:rsidRPr="00BB59F0">
        <w:rPr>
          <w:rFonts w:ascii="Tahoma" w:hAnsi="Tahoma" w:cs="Tahoma"/>
          <w:sz w:val="22"/>
          <w:szCs w:val="22"/>
        </w:rPr>
        <w:fldChar w:fldCharType="end"/>
      </w:r>
      <w:r w:rsidRPr="00BB59F0">
        <w:rPr>
          <w:rFonts w:ascii="Tahoma" w:hAnsi="Tahoma" w:cs="Tahoma"/>
          <w:sz w:val="22"/>
          <w:szCs w:val="22"/>
        </w:rPr>
        <w:t>, alínea </w:t>
      </w:r>
      <w:r w:rsidRPr="00BB59F0">
        <w:rPr>
          <w:rFonts w:ascii="Tahoma" w:hAnsi="Tahoma" w:cs="Tahoma"/>
          <w:sz w:val="22"/>
          <w:szCs w:val="22"/>
        </w:rPr>
        <w:fldChar w:fldCharType="begin"/>
      </w:r>
      <w:r w:rsidRPr="00BB59F0">
        <w:rPr>
          <w:rFonts w:ascii="Tahoma" w:hAnsi="Tahoma" w:cs="Tahoma"/>
          <w:sz w:val="22"/>
          <w:szCs w:val="22"/>
        </w:rPr>
        <w:instrText xml:space="preserve"> REF _Ref488848532 \n \h  \* MERGEFORMAT </w:instrText>
      </w:r>
      <w:r w:rsidRPr="00BB59F0">
        <w:rPr>
          <w:rFonts w:ascii="Tahoma" w:hAnsi="Tahoma" w:cs="Tahoma"/>
          <w:sz w:val="22"/>
          <w:szCs w:val="22"/>
        </w:rPr>
        <w:fldChar w:fldCharType="separate"/>
      </w:r>
      <w:r w:rsidRPr="00BB59F0">
        <w:rPr>
          <w:rFonts w:ascii="Tahoma" w:hAnsi="Tahoma" w:cs="Tahoma"/>
          <w:sz w:val="22"/>
          <w:szCs w:val="22"/>
        </w:rPr>
        <w:t>(</w:t>
      </w:r>
      <w:r w:rsidR="007529BE">
        <w:rPr>
          <w:rFonts w:ascii="Tahoma" w:hAnsi="Tahoma" w:cs="Tahoma"/>
          <w:sz w:val="22"/>
          <w:szCs w:val="22"/>
        </w:rPr>
        <w:t>i</w:t>
      </w:r>
      <w:r w:rsidRPr="00BB59F0">
        <w:rPr>
          <w:rFonts w:ascii="Tahoma" w:hAnsi="Tahoma" w:cs="Tahoma"/>
          <w:sz w:val="22"/>
          <w:szCs w:val="22"/>
        </w:rPr>
        <w:t>)</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598E3A1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Dia Útil</w:t>
      </w:r>
      <w:r w:rsidRPr="00BB59F0">
        <w:rPr>
          <w:rFonts w:ascii="Tahoma" w:hAnsi="Tahoma" w:cs="Tahoma"/>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do Rio de Janeiro, Estado do Rio de Janeiro ou na Cidade de São Paulo, Estado de São Paulo e que não seja sábado, domingo ou feriado declarado nacional.</w:t>
      </w:r>
    </w:p>
    <w:p w:rsidR="00714C59" w:rsidRPr="00BB59F0" w:rsidP="00714C59" w14:paraId="40566B21"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Direito de Cura</w:t>
      </w:r>
      <w:r w:rsidRPr="00BB59F0">
        <w:rPr>
          <w:rFonts w:ascii="Tahoma" w:hAnsi="Tahoma" w:cs="Tahoma"/>
          <w:sz w:val="22"/>
          <w:szCs w:val="22"/>
        </w:rPr>
        <w:t>" tem o significado previsto na Cláusula </w:t>
      </w:r>
      <w:r w:rsidR="007529BE">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4E58995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w:t>
      </w:r>
      <w:r w:rsidRPr="00BB59F0">
        <w:rPr>
          <w:rFonts w:ascii="Tahoma" w:hAnsi="Tahoma" w:cs="Tahoma"/>
          <w:sz w:val="22"/>
          <w:szCs w:val="22"/>
        </w:rPr>
        <w:t xml:space="preserve">" 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e (ii) passivos decorrentes de derivativos. </w:t>
      </w:r>
    </w:p>
    <w:p w:rsidR="00714C59" w:rsidRPr="00BB59F0" w:rsidP="00714C59" w14:paraId="380096D2"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Dívida Financeira Líquida</w:t>
      </w:r>
      <w:r w:rsidRPr="00BB59F0">
        <w:rPr>
          <w:rFonts w:ascii="Tahoma" w:hAnsi="Tahoma" w:cs="Tahoma"/>
          <w:sz w:val="22"/>
          <w:szCs w:val="22"/>
        </w:rPr>
        <w:t xml:space="preserve">" significa, com relação a qualquer Pessoa, com base nas demonstrações financeiras (consolidadas, se aplicável) de tal Pessoa, a Dívida Financeira de tal Pessoa, deduzida do somatório de caixa, equivalente de caixa aplicações financeiras e títulos e valores mobiliários. </w:t>
      </w:r>
    </w:p>
    <w:p w:rsidR="00714C59" w:rsidRPr="00BB59F0" w:rsidP="00714C59" w14:paraId="09A6D0C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Documentos das Obrigações Garantidas</w:t>
      </w:r>
      <w:r w:rsidRPr="00BB59F0">
        <w:rPr>
          <w:rFonts w:ascii="Tahoma" w:hAnsi="Tahoma" w:cs="Tahoma"/>
          <w:sz w:val="22"/>
          <w:szCs w:val="22"/>
        </w:rPr>
        <w:t>" significam, em conjunto, esta Escritura de Emissão, o Contrato de Cessão Fiduciária, o Contrato de Banco Depositário e eventuais aditamentos aos instrumentos referidos acima.</w:t>
      </w:r>
    </w:p>
    <w:p w:rsidR="00714C59" w:rsidRPr="00BB59F0" w:rsidP="00714C59" w14:paraId="5FA5327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DOERJ</w:t>
      </w:r>
      <w:r w:rsidRPr="00BB59F0">
        <w:rPr>
          <w:rFonts w:ascii="Tahoma" w:hAnsi="Tahoma" w:cs="Tahoma"/>
          <w:sz w:val="22"/>
          <w:szCs w:val="22"/>
        </w:rPr>
        <w:t>" significa Diário Oficial do Estado do Rio de Janeiro.</w:t>
      </w:r>
    </w:p>
    <w:p w:rsidR="00714C59" w:rsidRPr="00BB59F0" w:rsidP="00714C59" w14:paraId="5F8F0CCC"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EBITDA</w:t>
      </w:r>
      <w:r w:rsidRPr="00BB59F0">
        <w:rPr>
          <w:rFonts w:ascii="Tahoma" w:hAnsi="Tahoma" w:cs="Tahoma"/>
          <w:sz w:val="22"/>
          <w:szCs w:val="22"/>
        </w:rPr>
        <w:t>" significa, com relação a uma Pessoa, com base nas demonstrações financeiras (consolidadas, se aplicável) de tal Pessoa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p>
    <w:p w:rsidR="00714C59" w:rsidRPr="00BB59F0" w:rsidP="00714C59" w14:paraId="0DEAE613"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Efeito Adverso Relevante</w:t>
      </w:r>
      <w:r w:rsidRPr="00BB59F0">
        <w:rPr>
          <w:rFonts w:ascii="Tahoma" w:hAnsi="Tahoma" w:cs="Tahoma"/>
          <w:sz w:val="22"/>
          <w:szCs w:val="22"/>
        </w:rPr>
        <w:t xml:space="preserve">" significa (i) qualquer efeito adverso relevante na situação financeira, nos negócios, nos bens e/ou nos resultados operacionais da Companhia; (ii) qualquer efeito adverso na capacidade da Companhia de cumprir qualquer de suas obrigações, nos termos desta Escritura de Emissão e/ou de qualquer dos demais Documentos das Obrigações Garantidas; e/ou (iii) qualquer efeito adverso relevante na situação financeira, reputacional, nos negócios, nos bens e/ou nos resultados operacionais das Controladas Relevantes da Companhia, consideradas de forma individual ou em </w:t>
      </w:r>
      <w:r w:rsidRPr="00BB59F0">
        <w:rPr>
          <w:rFonts w:ascii="Tahoma" w:hAnsi="Tahoma" w:cs="Tahoma"/>
          <w:sz w:val="22"/>
          <w:szCs w:val="22"/>
        </w:rPr>
        <w:t xml:space="preserve">conjunto, que resulte em qualquer dos eventos previstos nos itens (i) e (ii) acima. </w:t>
      </w:r>
    </w:p>
    <w:p w:rsidR="00714C59" w:rsidP="00714C59" w14:paraId="078912F7"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Emissão</w:t>
      </w:r>
      <w:r w:rsidRPr="00BB59F0">
        <w:rPr>
          <w:rFonts w:ascii="Tahoma" w:hAnsi="Tahoma" w:cs="Tahoma"/>
          <w:sz w:val="22"/>
          <w:szCs w:val="22"/>
        </w:rPr>
        <w:t>" significa a presente primeira emissão das Debêntures da Companhia, nos termos da Lei das Sociedades por Ações.</w:t>
      </w:r>
    </w:p>
    <w:p w:rsidR="009B1936" w:rsidRPr="00BB59F0" w14:paraId="30A939B7"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Emiss</w:t>
      </w:r>
      <w:r>
        <w:rPr>
          <w:rFonts w:ascii="Tahoma" w:hAnsi="Tahoma" w:cs="Tahoma"/>
          <w:sz w:val="22"/>
          <w:szCs w:val="22"/>
          <w:u w:val="single"/>
        </w:rPr>
        <w:t>ora</w:t>
      </w:r>
      <w:r w:rsidRPr="00BB59F0">
        <w:rPr>
          <w:rFonts w:ascii="Tahoma" w:hAnsi="Tahoma" w:cs="Tahoma"/>
          <w:sz w:val="22"/>
          <w:szCs w:val="22"/>
        </w:rPr>
        <w:t xml:space="preserve">" significa a </w:t>
      </w:r>
      <w:r w:rsidRPr="005D6753">
        <w:rPr>
          <w:rFonts w:ascii="Tahoma" w:hAnsi="Tahoma" w:cs="Tahoma"/>
          <w:sz w:val="22"/>
          <w:szCs w:val="22"/>
        </w:rPr>
        <w:t>São João Energética S.A.</w:t>
      </w:r>
    </w:p>
    <w:p w:rsidR="00714C59" w:rsidRPr="00BB59F0" w:rsidP="00714C59" w14:paraId="6717ECDB"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Encargos Moratórios</w:t>
      </w:r>
      <w:r w:rsidRPr="00BB59F0">
        <w:rPr>
          <w:rFonts w:ascii="Tahoma" w:hAnsi="Tahoma" w:cs="Tahoma"/>
          <w:sz w:val="22"/>
          <w:szCs w:val="22"/>
        </w:rPr>
        <w:t>" tem o significado previsto na Cláusula </w:t>
      </w:r>
      <w:r w:rsidR="007529BE">
        <w:rPr>
          <w:rFonts w:ascii="Tahoma" w:hAnsi="Tahoma" w:cs="Tahoma"/>
          <w:sz w:val="22"/>
          <w:szCs w:val="22"/>
        </w:rPr>
        <w:t>4.16</w:t>
      </w:r>
      <w:r w:rsidRPr="00BB59F0">
        <w:rPr>
          <w:rFonts w:ascii="Tahoma" w:hAnsi="Tahoma" w:cs="Tahoma"/>
          <w:sz w:val="22"/>
          <w:szCs w:val="22"/>
        </w:rPr>
        <w:t>.</w:t>
      </w:r>
    </w:p>
    <w:p w:rsidR="00714C59" w:rsidRPr="00BB59F0" w:rsidP="00714C59" w14:paraId="1BE6836C"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 de Emissão</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p>
    <w:p w:rsidR="00714C59" w:rsidRPr="00BB59F0" w:rsidP="00714C59" w14:paraId="754C955B"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Escriturador</w:t>
      </w:r>
      <w:r w:rsidRPr="00BB59F0">
        <w:rPr>
          <w:rFonts w:ascii="Tahoma" w:hAnsi="Tahoma" w:cs="Tahoma"/>
          <w:sz w:val="22"/>
          <w:szCs w:val="22"/>
        </w:rPr>
        <w:t xml:space="preserve">" </w:t>
      </w:r>
      <w:r w:rsidRPr="006F66CB">
        <w:rPr>
          <w:rFonts w:ascii="Tahoma" w:hAnsi="Tahoma" w:cs="Tahoma"/>
          <w:sz w:val="22"/>
          <w:szCs w:val="22"/>
        </w:rPr>
        <w:t xml:space="preserve">significa </w:t>
      </w:r>
      <w:r w:rsidRPr="005D6753">
        <w:rPr>
          <w:rFonts w:ascii="Tahoma" w:hAnsi="Tahoma" w:cs="Tahoma"/>
          <w:sz w:val="22"/>
          <w:szCs w:val="22"/>
        </w:rPr>
        <w:t>Banco Bradesco S.A., instituição financeira com sede na Cidade de Osasco, Estado de São Paulo, no Núcleo Cidade de Deus, s/nº, Vila Yara, CEP 06029-900, inscrita no CNPJ sob o n.º 60.746.948/0001-12.</w:t>
      </w:r>
    </w:p>
    <w:p w:rsidR="00714C59" w:rsidRPr="00BB59F0" w:rsidP="00714C59" w14:paraId="160ABD12"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Evento de Inadimplemento</w:t>
      </w:r>
      <w:r w:rsidRPr="00BB59F0">
        <w:rPr>
          <w:rFonts w:ascii="Tahoma" w:hAnsi="Tahoma" w:cs="Tahoma"/>
          <w:sz w:val="22"/>
          <w:szCs w:val="22"/>
        </w:rPr>
        <w:t>" tem o significado previsto na Cláusula </w:t>
      </w:r>
      <w:r w:rsidR="007529BE">
        <w:rPr>
          <w:rFonts w:ascii="Tahoma" w:hAnsi="Tahoma" w:cs="Tahoma"/>
          <w:sz w:val="22"/>
          <w:szCs w:val="22"/>
        </w:rPr>
        <w:t>6.1</w:t>
      </w:r>
      <w:r w:rsidRPr="00BB59F0">
        <w:rPr>
          <w:rFonts w:ascii="Tahoma" w:hAnsi="Tahoma" w:cs="Tahoma"/>
          <w:sz w:val="22"/>
          <w:szCs w:val="22"/>
        </w:rPr>
        <w:t>.</w:t>
      </w:r>
    </w:p>
    <w:p w:rsidR="00714C59" w:rsidRPr="00BB59F0" w:rsidP="00714C59" w14:paraId="35041C81"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Fiadora</w:t>
      </w:r>
      <w:r w:rsidRPr="00BB59F0">
        <w:rPr>
          <w:rFonts w:ascii="Tahoma" w:hAnsi="Tahoma" w:cs="Tahoma"/>
          <w:sz w:val="22"/>
          <w:szCs w:val="22"/>
        </w:rPr>
        <w:t>" tem o significado previsto no preâmbulo.</w:t>
      </w:r>
    </w:p>
    <w:p w:rsidR="00714C59" w:rsidRPr="00BB59F0" w:rsidP="00714C59" w14:paraId="79C646D8"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Fiança</w:t>
      </w:r>
      <w:r w:rsidRPr="00BB59F0">
        <w:rPr>
          <w:rFonts w:ascii="Tahoma" w:hAnsi="Tahoma" w:cs="Tahoma"/>
          <w:sz w:val="22"/>
          <w:szCs w:val="22"/>
        </w:rPr>
        <w:t xml:space="preserve">" tem o significado previsto na Cláusula </w:t>
      </w:r>
      <w:r w:rsidR="007529BE">
        <w:rPr>
          <w:rFonts w:ascii="Tahoma" w:hAnsi="Tahoma" w:cs="Tahoma"/>
          <w:sz w:val="22"/>
          <w:szCs w:val="22"/>
        </w:rPr>
        <w:t>4.23</w:t>
      </w:r>
      <w:r w:rsidRPr="00BB59F0">
        <w:rPr>
          <w:rFonts w:ascii="Tahoma" w:hAnsi="Tahoma" w:cs="Tahoma"/>
          <w:sz w:val="22"/>
          <w:szCs w:val="22"/>
        </w:rPr>
        <w:t>.</w:t>
      </w:r>
    </w:p>
    <w:p w:rsidR="00714C59" w:rsidRPr="00BB59F0" w:rsidP="00714C59" w14:paraId="4698BF55"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FIP</w:t>
      </w:r>
      <w:r w:rsidRPr="00BB59F0">
        <w:rPr>
          <w:rFonts w:ascii="Tahoma" w:hAnsi="Tahoma" w:cs="Tahoma"/>
          <w:sz w:val="22"/>
          <w:szCs w:val="22"/>
        </w:rPr>
        <w:t>" significa o Investimentos Sustentáveis Fundo de Investimento em Participações Multiestratégia, inscrito no CNPJ sob o nº 20.748.867/0001-37.</w:t>
      </w:r>
    </w:p>
    <w:p w:rsidR="00714C59" w:rsidRPr="00BB59F0" w:rsidP="00714C59" w14:paraId="6CF10B4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Índice Financeiro</w:t>
      </w:r>
      <w:r w:rsidRPr="00BB59F0">
        <w:rPr>
          <w:rFonts w:ascii="Tahoma" w:hAnsi="Tahoma" w:cs="Tahoma"/>
          <w:sz w:val="22"/>
          <w:szCs w:val="22"/>
        </w:rPr>
        <w:t>"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_Ref356481704 \n \p \h  \* MERGEFORMAT </w:instrText>
      </w:r>
      <w:r w:rsidRPr="00BB59F0">
        <w:rPr>
          <w:rFonts w:ascii="Tahoma" w:hAnsi="Tahoma" w:cs="Tahoma"/>
          <w:sz w:val="22"/>
          <w:szCs w:val="22"/>
        </w:rPr>
        <w:fldChar w:fldCharType="separate"/>
      </w:r>
      <w:r w:rsidR="007529BE">
        <w:rPr>
          <w:rFonts w:ascii="Tahoma" w:hAnsi="Tahoma" w:cs="Tahoma"/>
          <w:sz w:val="22"/>
          <w:szCs w:val="22"/>
        </w:rPr>
        <w:t>6.1.2</w:t>
      </w:r>
      <w:r w:rsidRPr="00BB59F0">
        <w:rPr>
          <w:rFonts w:ascii="Tahoma" w:hAnsi="Tahoma" w:cs="Tahoma"/>
          <w:sz w:val="22"/>
          <w:szCs w:val="22"/>
        </w:rPr>
        <w:fldChar w:fldCharType="end"/>
      </w:r>
      <w:r w:rsidRPr="00BB59F0">
        <w:rPr>
          <w:rFonts w:ascii="Tahoma" w:hAnsi="Tahoma" w:cs="Tahoma"/>
          <w:sz w:val="22"/>
          <w:szCs w:val="22"/>
        </w:rPr>
        <w:t>, inciso </w:t>
      </w:r>
      <w:r w:rsidRPr="00BB59F0">
        <w:rPr>
          <w:rFonts w:ascii="Tahoma" w:hAnsi="Tahoma" w:cs="Tahoma"/>
          <w:sz w:val="22"/>
          <w:szCs w:val="22"/>
        </w:rPr>
        <w:fldChar w:fldCharType="begin"/>
      </w:r>
      <w:r w:rsidRPr="00BB59F0">
        <w:rPr>
          <w:rFonts w:ascii="Tahoma" w:hAnsi="Tahoma" w:cs="Tahoma"/>
          <w:sz w:val="22"/>
          <w:szCs w:val="22"/>
        </w:rPr>
        <w:instrText xml:space="preserve"> REF _Ref488943014 \n \h  \* MERGEFORMAT </w:instrText>
      </w:r>
      <w:r w:rsidRPr="00BB59F0">
        <w:rPr>
          <w:rFonts w:ascii="Tahoma" w:hAnsi="Tahoma" w:cs="Tahoma"/>
          <w:sz w:val="22"/>
          <w:szCs w:val="22"/>
        </w:rPr>
        <w:fldChar w:fldCharType="separate"/>
      </w:r>
      <w:r w:rsidRPr="00BB59F0">
        <w:rPr>
          <w:rFonts w:ascii="Tahoma" w:hAnsi="Tahoma" w:cs="Tahoma"/>
          <w:sz w:val="22"/>
          <w:szCs w:val="22"/>
        </w:rPr>
        <w:t>X</w:t>
      </w:r>
      <w:r w:rsidRPr="00BB59F0">
        <w:rPr>
          <w:rFonts w:ascii="Tahoma" w:hAnsi="Tahoma" w:cs="Tahoma"/>
          <w:sz w:val="22"/>
          <w:szCs w:val="22"/>
        </w:rPr>
        <w:fldChar w:fldCharType="end"/>
      </w:r>
      <w:r w:rsidR="007529BE">
        <w:rPr>
          <w:rFonts w:ascii="Tahoma" w:hAnsi="Tahoma" w:cs="Tahoma"/>
          <w:sz w:val="22"/>
          <w:szCs w:val="22"/>
        </w:rPr>
        <w:t>III</w:t>
      </w:r>
      <w:r w:rsidRPr="00BB59F0">
        <w:rPr>
          <w:rFonts w:ascii="Tahoma" w:hAnsi="Tahoma" w:cs="Tahoma"/>
          <w:sz w:val="22"/>
          <w:szCs w:val="22"/>
        </w:rPr>
        <w:t>.</w:t>
      </w:r>
    </w:p>
    <w:p w:rsidR="00714C59" w:rsidRPr="00BB59F0" w:rsidP="00714C59" w14:paraId="76497B4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358</w:t>
      </w:r>
      <w:r w:rsidRPr="00BB59F0">
        <w:rPr>
          <w:rFonts w:ascii="Tahoma" w:hAnsi="Tahoma" w:cs="Tahoma"/>
          <w:sz w:val="22"/>
          <w:szCs w:val="22"/>
        </w:rPr>
        <w:t>" significa Instrução da CVM n.º 358, de 3 de janeiro de 2002, conforme alterada.</w:t>
      </w:r>
    </w:p>
    <w:p w:rsidR="00714C59" w:rsidRPr="00BB59F0" w:rsidP="00714C59" w14:paraId="7C0A40C1"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Instrução CVM 476</w:t>
      </w:r>
      <w:r w:rsidRPr="00BB59F0">
        <w:rPr>
          <w:rFonts w:ascii="Tahoma" w:hAnsi="Tahoma" w:cs="Tahoma"/>
          <w:sz w:val="22"/>
          <w:szCs w:val="22"/>
        </w:rPr>
        <w:t>" significa Instrução da CVM n.º 476, de 16 de janeiro de 2009, conforme alterada.</w:t>
      </w:r>
    </w:p>
    <w:p w:rsidR="00714C59" w:rsidRPr="00BB59F0" w:rsidP="00714C59" w14:paraId="30632BB8"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Resolução CVM 30</w:t>
      </w:r>
      <w:r w:rsidRPr="00BB59F0">
        <w:rPr>
          <w:rFonts w:ascii="Tahoma" w:hAnsi="Tahoma" w:cs="Tahoma"/>
          <w:sz w:val="22"/>
          <w:szCs w:val="22"/>
        </w:rPr>
        <w:t>" significa a Resolução da CVM n.º 30, de 11 de maio de 2021, conforme alterada.</w:t>
      </w:r>
    </w:p>
    <w:p w:rsidR="00714C59" w:rsidRPr="00BB59F0" w:rsidP="00714C59" w14:paraId="6790F234"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Profissionais</w:t>
      </w:r>
      <w:r w:rsidRPr="00BB59F0">
        <w:rPr>
          <w:rFonts w:ascii="Tahoma" w:hAnsi="Tahoma" w:cs="Tahoma"/>
          <w:sz w:val="22"/>
          <w:szCs w:val="22"/>
        </w:rPr>
        <w:t>" tem o significado previsto no artigo 11 da Resolução CVM 30.</w:t>
      </w:r>
    </w:p>
    <w:p w:rsidR="00714C59" w:rsidRPr="00BB59F0" w:rsidP="00714C59" w14:paraId="3EA8B638"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Investidores Qualificados</w:t>
      </w:r>
      <w:r w:rsidRPr="00BB59F0">
        <w:rPr>
          <w:rFonts w:ascii="Tahoma" w:hAnsi="Tahoma" w:cs="Tahoma"/>
          <w:sz w:val="22"/>
          <w:szCs w:val="22"/>
        </w:rPr>
        <w:t>" tem o significado previsto no artigo 12 da Resolução CVM 30.</w:t>
      </w:r>
    </w:p>
    <w:p w:rsidR="00714C59" w:rsidRPr="00BB59F0" w:rsidP="00714C59" w14:paraId="69634973"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IPCA</w:t>
      </w:r>
      <w:r w:rsidRPr="00BB59F0">
        <w:rPr>
          <w:rFonts w:ascii="Tahoma" w:hAnsi="Tahoma" w:cs="Tahoma"/>
          <w:sz w:val="22"/>
          <w:szCs w:val="22"/>
        </w:rPr>
        <w:t>" significa Índice Nacional de Preços ao Consumidor Amplo, divulgado pelo Instituto Brasileiro de Geografia e Estatística.</w:t>
      </w:r>
    </w:p>
    <w:p w:rsidR="00714C59" w:rsidRPr="00BB59F0" w:rsidP="00714C59" w14:paraId="2105A914"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JUCERJA</w:t>
      </w:r>
      <w:r w:rsidRPr="00BB59F0">
        <w:rPr>
          <w:rFonts w:ascii="Tahoma" w:hAnsi="Tahoma" w:cs="Tahoma"/>
          <w:sz w:val="22"/>
          <w:szCs w:val="22"/>
        </w:rPr>
        <w:t xml:space="preserve">" significa Junta Comercial do Estado do Rio de Janeiro. </w:t>
      </w:r>
    </w:p>
    <w:p w:rsidR="00714C59" w:rsidRPr="00BB59F0" w:rsidP="00714C59" w14:paraId="7134381C"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Legislação Anticorrupção</w:t>
      </w:r>
      <w:r w:rsidRPr="00BB59F0">
        <w:rPr>
          <w:rFonts w:ascii="Tahoma" w:hAnsi="Tahoma" w:cs="Tahoma"/>
          <w:sz w:val="22"/>
          <w:szCs w:val="22"/>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 o </w:t>
      </w:r>
      <w:r w:rsidRPr="00BB59F0">
        <w:rPr>
          <w:rFonts w:ascii="Tahoma" w:hAnsi="Tahoma" w:cs="Tahoma"/>
          <w:i/>
          <w:sz w:val="22"/>
          <w:szCs w:val="22"/>
        </w:rPr>
        <w:t>U.S. Foreign Corrupt Practices Act of</w:t>
      </w:r>
      <w:r w:rsidRPr="00BB59F0">
        <w:rPr>
          <w:rFonts w:ascii="Tahoma" w:hAnsi="Tahoma" w:cs="Tahoma"/>
          <w:sz w:val="22"/>
          <w:szCs w:val="22"/>
        </w:rPr>
        <w:t xml:space="preserve"> </w:t>
      </w:r>
      <w:r w:rsidRPr="00BB59F0">
        <w:rPr>
          <w:rFonts w:ascii="Tahoma" w:hAnsi="Tahoma" w:cs="Tahoma"/>
          <w:i/>
          <w:sz w:val="22"/>
          <w:szCs w:val="22"/>
        </w:rPr>
        <w:t>1977</w:t>
      </w:r>
      <w:r w:rsidRPr="00BB59F0">
        <w:rPr>
          <w:rFonts w:ascii="Tahoma" w:hAnsi="Tahoma" w:cs="Tahoma"/>
          <w:sz w:val="22"/>
          <w:szCs w:val="22"/>
        </w:rPr>
        <w:t xml:space="preserve"> e o </w:t>
      </w:r>
      <w:r w:rsidRPr="00BB59F0">
        <w:rPr>
          <w:rFonts w:ascii="Tahoma" w:hAnsi="Tahoma" w:cs="Tahoma"/>
          <w:i/>
          <w:sz w:val="22"/>
          <w:szCs w:val="22"/>
        </w:rPr>
        <w:t>U.K. Bribery Act</w:t>
      </w:r>
      <w:r w:rsidRPr="00BB59F0">
        <w:rPr>
          <w:rFonts w:ascii="Tahoma" w:hAnsi="Tahoma" w:cs="Tahoma"/>
          <w:sz w:val="22"/>
          <w:szCs w:val="22"/>
        </w:rPr>
        <w:t>.</w:t>
      </w:r>
    </w:p>
    <w:p w:rsidR="00714C59" w:rsidRPr="00BB59F0" w:rsidP="00714C59" w14:paraId="7B596DD3"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das Sociedades por Ações</w:t>
      </w:r>
      <w:r w:rsidRPr="00BB59F0">
        <w:rPr>
          <w:rFonts w:ascii="Tahoma" w:hAnsi="Tahoma" w:cs="Tahoma"/>
          <w:sz w:val="22"/>
          <w:szCs w:val="22"/>
        </w:rPr>
        <w:t>" significa Lei n.º 6.404, de 15 de dezembro de 1976, conforme alterada.</w:t>
      </w:r>
    </w:p>
    <w:p w:rsidR="00714C59" w:rsidRPr="00BB59F0" w:rsidP="00714C59" w14:paraId="30D727F9"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do Mercado de Valores Mobiliários</w:t>
      </w:r>
      <w:r w:rsidRPr="00BB59F0">
        <w:rPr>
          <w:rFonts w:ascii="Tahoma" w:hAnsi="Tahoma" w:cs="Tahoma"/>
          <w:sz w:val="22"/>
          <w:szCs w:val="22"/>
        </w:rPr>
        <w:t>" significa Lei n.º 6.385, de 7 de dezembro de 1976, conforme alterada.</w:t>
      </w:r>
    </w:p>
    <w:p w:rsidR="00714C59" w:rsidRPr="00BB59F0" w:rsidP="00714C59" w14:paraId="492539B9" w14:textId="77777777">
      <w:pPr>
        <w:widowControl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Lei 6.015</w:t>
      </w:r>
      <w:r w:rsidRPr="00BB59F0">
        <w:rPr>
          <w:rFonts w:ascii="Tahoma" w:hAnsi="Tahoma" w:cs="Tahoma"/>
          <w:sz w:val="22"/>
          <w:szCs w:val="22"/>
        </w:rPr>
        <w:t>" significa a Lei n.º 6.015, de 31 de dezembro de 1973, conforme alterada.</w:t>
      </w:r>
    </w:p>
    <w:p w:rsidR="00714C59" w:rsidRPr="00BB59F0" w:rsidP="00714C59" w14:paraId="342445E0" w14:textId="77777777">
      <w:pPr>
        <w:widowControl w:val="0"/>
        <w:tabs>
          <w:tab w:val="left" w:pos="709"/>
        </w:tabs>
        <w:spacing w:line="320" w:lineRule="exact"/>
        <w:ind w:left="709"/>
        <w:jc w:val="both"/>
        <w:rPr>
          <w:rFonts w:ascii="Tahoma" w:hAnsi="Tahoma" w:cs="Tahoma"/>
          <w:iCs/>
          <w:sz w:val="22"/>
          <w:szCs w:val="22"/>
        </w:rPr>
      </w:pPr>
      <w:r w:rsidRPr="00BB59F0">
        <w:rPr>
          <w:rFonts w:ascii="Tahoma" w:hAnsi="Tahoma" w:cs="Tahoma"/>
          <w:iCs/>
          <w:sz w:val="22"/>
          <w:szCs w:val="22"/>
        </w:rPr>
        <w:t>"</w:t>
      </w:r>
      <w:r w:rsidRPr="00BB59F0">
        <w:rPr>
          <w:rFonts w:ascii="Tahoma" w:hAnsi="Tahoma" w:cs="Tahoma"/>
          <w:iCs/>
          <w:sz w:val="22"/>
          <w:szCs w:val="22"/>
          <w:u w:val="single"/>
        </w:rPr>
        <w:t>MDA</w:t>
      </w:r>
      <w:r w:rsidRPr="00BB59F0">
        <w:rPr>
          <w:rFonts w:ascii="Tahoma" w:hAnsi="Tahoma" w:cs="Tahoma"/>
          <w:iCs/>
          <w:sz w:val="22"/>
          <w:szCs w:val="22"/>
        </w:rPr>
        <w:t>" significa MDA – Módulo de Distribuição de Ativos, administrado e operacionalizado pela B3.</w:t>
      </w:r>
    </w:p>
    <w:p w:rsidR="00714C59" w:rsidRPr="00BB59F0" w:rsidP="00714C59" w14:paraId="6E9969C7"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iCs/>
          <w:sz w:val="22"/>
          <w:szCs w:val="22"/>
        </w:rPr>
        <w:t>"</w:t>
      </w:r>
      <w:r w:rsidRPr="00BB59F0">
        <w:rPr>
          <w:rFonts w:ascii="Tahoma" w:hAnsi="Tahoma" w:cs="Tahoma"/>
          <w:iCs/>
          <w:sz w:val="22"/>
          <w:szCs w:val="22"/>
          <w:u w:val="single"/>
        </w:rPr>
        <w:t>Notificação de Intenção de Cura</w:t>
      </w:r>
      <w:r w:rsidRPr="00BB59F0">
        <w:rPr>
          <w:rFonts w:ascii="Tahoma" w:hAnsi="Tahoma" w:cs="Tahoma"/>
          <w:iCs/>
          <w:sz w:val="22"/>
          <w:szCs w:val="22"/>
        </w:rPr>
        <w:t xml:space="preserve">" </w:t>
      </w:r>
      <w:r w:rsidRPr="00BB59F0">
        <w:rPr>
          <w:rFonts w:ascii="Tahoma" w:hAnsi="Tahoma" w:cs="Tahoma"/>
          <w:sz w:val="22"/>
          <w:szCs w:val="22"/>
        </w:rPr>
        <w:t>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_Ref523163374 \r \p \h  \* MERGEFORMAT </w:instrText>
      </w:r>
      <w:r w:rsidRPr="00BB59F0">
        <w:rPr>
          <w:rFonts w:ascii="Tahoma" w:hAnsi="Tahoma" w:cs="Tahoma"/>
          <w:sz w:val="22"/>
          <w:szCs w:val="22"/>
        </w:rPr>
        <w:fldChar w:fldCharType="separate"/>
      </w:r>
      <w:r w:rsidRPr="00BB59F0">
        <w:rPr>
          <w:rFonts w:ascii="Tahoma" w:hAnsi="Tahoma" w:cs="Tahoma"/>
          <w:sz w:val="22"/>
          <w:szCs w:val="22"/>
        </w:rPr>
        <w:t>7.26.3 abaixo</w:t>
      </w:r>
      <w:r w:rsidRPr="00BB59F0">
        <w:rPr>
          <w:rFonts w:ascii="Tahoma" w:hAnsi="Tahoma" w:cs="Tahoma"/>
          <w:sz w:val="22"/>
          <w:szCs w:val="22"/>
        </w:rPr>
        <w:fldChar w:fldCharType="end"/>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_Ref523325158 \n \h  \* MERGEFORMAT </w:instrText>
      </w:r>
      <w:r w:rsidRPr="00BB59F0">
        <w:rPr>
          <w:rFonts w:ascii="Tahoma" w:hAnsi="Tahoma" w:cs="Tahoma"/>
          <w:sz w:val="22"/>
          <w:szCs w:val="22"/>
        </w:rPr>
        <w:fldChar w:fldCharType="separate"/>
      </w:r>
      <w:r w:rsidRPr="00BB59F0">
        <w:rPr>
          <w:rFonts w:ascii="Tahoma" w:hAnsi="Tahoma" w:cs="Tahoma"/>
          <w:sz w:val="22"/>
          <w:szCs w:val="22"/>
        </w:rPr>
        <w:t>XIV</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0E7BFB78"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Obrigações Garantidas</w:t>
      </w:r>
      <w:r w:rsidRPr="00BB59F0">
        <w:rPr>
          <w:rFonts w:ascii="Tahoma" w:hAnsi="Tahoma" w:cs="Tahoma"/>
          <w:sz w:val="22"/>
          <w:szCs w:val="22"/>
        </w:rPr>
        <w:t>" significam (i) as obrigações relativas ao pontual e integral pagamento, pela Companhia, do Valor Nominal Unitário das Debêntures, da Remuneração, de prêmio de pagamento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 e custos comprovadamente incorridos, 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Cessão Fiduciária.</w:t>
      </w:r>
    </w:p>
    <w:p w:rsidR="00714C59" w:rsidRPr="00BB59F0" w:rsidP="00714C59" w14:paraId="456AEDF4"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w:t>
      </w:r>
      <w:r w:rsidRPr="00BB59F0">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714C59" w:rsidRPr="00BB59F0" w:rsidP="00714C59" w14:paraId="32378ECC"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Oferta de Resgate Antecipado</w:t>
      </w:r>
      <w:r w:rsidRPr="00BB59F0">
        <w:rPr>
          <w:rFonts w:ascii="Tahoma" w:hAnsi="Tahoma" w:cs="Tahoma"/>
          <w:sz w:val="22"/>
          <w:szCs w:val="22"/>
        </w:rPr>
        <w:t xml:space="preserve">" tem o significado previsto na Cláusula </w:t>
      </w:r>
      <w:r w:rsidRPr="00BB59F0">
        <w:rPr>
          <w:rFonts w:ascii="Tahoma" w:hAnsi="Tahoma" w:cs="Tahoma"/>
          <w:sz w:val="22"/>
          <w:szCs w:val="22"/>
        </w:rPr>
        <w:fldChar w:fldCharType="begin"/>
      </w:r>
      <w:r w:rsidRPr="00BB59F0">
        <w:rPr>
          <w:rFonts w:ascii="Tahoma" w:hAnsi="Tahoma" w:cs="Tahoma"/>
          <w:sz w:val="22"/>
          <w:szCs w:val="22"/>
        </w:rPr>
        <w:instrText xml:space="preserve"> REF _Ref26434927 \r \h  \* MERGEFORMAT </w:instrText>
      </w:r>
      <w:r w:rsidRPr="00BB59F0">
        <w:rPr>
          <w:rFonts w:ascii="Tahoma" w:hAnsi="Tahoma" w:cs="Tahoma"/>
          <w:sz w:val="22"/>
          <w:szCs w:val="22"/>
        </w:rPr>
        <w:fldChar w:fldCharType="separate"/>
      </w:r>
      <w:r w:rsidRPr="00BB59F0">
        <w:rPr>
          <w:rFonts w:ascii="Tahoma" w:hAnsi="Tahoma" w:cs="Tahoma"/>
          <w:sz w:val="22"/>
          <w:szCs w:val="22"/>
        </w:rPr>
        <w:t>7.17</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186DE3D4"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Ônus</w:t>
      </w:r>
      <w:r w:rsidRPr="00BB59F0">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714C59" w:rsidRPr="00BB59F0" w:rsidP="00714C59" w14:paraId="4ACA0CF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Parte</w:t>
      </w:r>
      <w:r w:rsidRPr="00BB59F0">
        <w:rPr>
          <w:rFonts w:ascii="Tahoma" w:hAnsi="Tahoma" w:cs="Tahoma"/>
          <w:sz w:val="22"/>
          <w:szCs w:val="22"/>
        </w:rPr>
        <w:t xml:space="preserve">" </w:t>
      </w:r>
      <w:r w:rsidRPr="00BB59F0">
        <w:rPr>
          <w:rFonts w:ascii="Tahoma" w:hAnsi="Tahoma" w:cs="Tahoma"/>
          <w:bCs/>
          <w:sz w:val="22"/>
          <w:szCs w:val="22"/>
        </w:rPr>
        <w:t>tem o significado previsto no preâmbulo</w:t>
      </w:r>
      <w:r w:rsidRPr="00BB59F0">
        <w:rPr>
          <w:rFonts w:ascii="Tahoma" w:hAnsi="Tahoma" w:cs="Tahoma"/>
          <w:sz w:val="22"/>
          <w:szCs w:val="22"/>
        </w:rPr>
        <w:t>.</w:t>
      </w:r>
    </w:p>
    <w:p w:rsidR="00714C59" w:rsidRPr="00BB59F0" w:rsidP="00714C59" w14:paraId="445F339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Período de Capitalização</w:t>
      </w:r>
      <w:r w:rsidRPr="00BB59F0">
        <w:rPr>
          <w:rFonts w:ascii="Tahoma" w:hAnsi="Tahoma" w:cs="Tahoma"/>
          <w:sz w:val="22"/>
          <w:szCs w:val="22"/>
        </w:rPr>
        <w:t>" é o intervalo de tempo que se inicia desde a Primeira Data de Integralização ou a data de pagamento da Remuneração imediatamente anterior, e termina na data de pagamento da Remuneração subsequente.</w:t>
      </w:r>
    </w:p>
    <w:p w:rsidR="00714C59" w:rsidRPr="00BB59F0" w:rsidP="00714C59" w14:paraId="134C2BD6"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Pessoa</w:t>
      </w:r>
      <w:r w:rsidRPr="00BB59F0">
        <w:rPr>
          <w:rFonts w:ascii="Tahoma" w:hAnsi="Tahoma" w:cs="Tahoma"/>
          <w:sz w:val="22"/>
          <w:szCs w:val="22"/>
        </w:rPr>
        <w:t>" significa um indivíduo, uma sociedade de qualquer tipo ou natureza, uma associação, um fundo de investimento ou uma sociedade de fato ou sem personalidade jurídica.</w:t>
      </w:r>
    </w:p>
    <w:p w:rsidR="00714C59" w:rsidRPr="00BB59F0" w:rsidP="00714C59" w14:paraId="6C3A78B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Primeira Data de Integralização</w:t>
      </w:r>
      <w:r w:rsidRPr="00BB59F0">
        <w:rPr>
          <w:rFonts w:ascii="Tahoma" w:hAnsi="Tahoma" w:cs="Tahoma"/>
          <w:sz w:val="22"/>
          <w:szCs w:val="22"/>
        </w:rPr>
        <w:t>" tem o significado previsto na Cláusula </w:t>
      </w:r>
      <w:r w:rsidR="009B1936">
        <w:rPr>
          <w:rFonts w:ascii="Tahoma" w:hAnsi="Tahoma" w:cs="Tahoma"/>
          <w:sz w:val="22"/>
          <w:szCs w:val="22"/>
        </w:rPr>
        <w:t>4.2</w:t>
      </w:r>
      <w:r w:rsidRPr="00BB59F0">
        <w:rPr>
          <w:rFonts w:ascii="Tahoma" w:hAnsi="Tahoma" w:cs="Tahoma"/>
          <w:sz w:val="22"/>
          <w:szCs w:val="22"/>
        </w:rPr>
        <w:t>.</w:t>
      </w:r>
    </w:p>
    <w:p w:rsidR="00714C59" w:rsidRPr="00BB59F0" w:rsidP="00714C59" w14:paraId="1A372695"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Remuneração</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P="00714C59" w14:paraId="50CFEAE2"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Sobretaxa</w:t>
      </w:r>
      <w:r w:rsidRPr="00BB59F0">
        <w:rPr>
          <w:rFonts w:ascii="Tahoma" w:hAnsi="Tahoma" w:cs="Tahoma"/>
          <w:sz w:val="22"/>
          <w:szCs w:val="22"/>
        </w:rPr>
        <w:t>" tem o significado previsto na Cláusula </w:t>
      </w:r>
      <w:r w:rsidR="009B1936">
        <w:rPr>
          <w:rFonts w:ascii="Tahoma" w:hAnsi="Tahoma" w:cs="Tahoma"/>
          <w:sz w:val="22"/>
          <w:szCs w:val="22"/>
        </w:rPr>
        <w:t>4.11</w:t>
      </w:r>
      <w:r w:rsidRPr="00BB59F0">
        <w:rPr>
          <w:rFonts w:ascii="Tahoma" w:hAnsi="Tahoma" w:cs="Tahoma"/>
          <w:sz w:val="22"/>
          <w:szCs w:val="22"/>
        </w:rPr>
        <w:t>.</w:t>
      </w:r>
    </w:p>
    <w:p w:rsidR="00714C59" w:rsidRPr="00BB59F0" w:rsidP="00714C59" w14:paraId="5372C840"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Sociedade Sob Controle Comum</w:t>
      </w:r>
      <w:r w:rsidRPr="00BB59F0">
        <w:rPr>
          <w:rFonts w:ascii="Tahoma" w:hAnsi="Tahoma" w:cs="Tahoma"/>
          <w:sz w:val="22"/>
          <w:szCs w:val="22"/>
        </w:rPr>
        <w:t>" significa, com relação a qualquer Pessoa, qualquer sociedade sob Controle comum com tal Pessoa.</w:t>
      </w:r>
    </w:p>
    <w:p w:rsidR="00714C59" w:rsidRPr="00BB59F0" w:rsidP="00714C59" w14:paraId="75792B85"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Taxa DI</w:t>
      </w:r>
      <w:r w:rsidRPr="00BB59F0">
        <w:rPr>
          <w:rFonts w:ascii="Tahoma" w:hAnsi="Tahoma" w:cs="Tahoma"/>
          <w:sz w:val="22"/>
          <w:szCs w:val="22"/>
        </w:rPr>
        <w:t>" significa 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rede mundial de computadores (</w:t>
      </w:r>
      <w:r w:rsidRPr="00BB59F0">
        <w:rPr>
          <w:rStyle w:val="Hyperlink"/>
          <w:rFonts w:ascii="Tahoma" w:hAnsi="Tahoma" w:cs="Tahoma"/>
          <w:sz w:val="22"/>
          <w:szCs w:val="22"/>
        </w:rPr>
        <w:t>http://www.b3.com.br</w:t>
      </w:r>
      <w:r w:rsidRPr="00BB59F0">
        <w:rPr>
          <w:rFonts w:ascii="Tahoma" w:hAnsi="Tahoma" w:cs="Tahoma"/>
          <w:sz w:val="22"/>
          <w:szCs w:val="22"/>
        </w:rPr>
        <w:t>).</w:t>
      </w:r>
    </w:p>
    <w:p w:rsidR="00714C59" w:rsidRPr="00BB59F0" w:rsidP="00714C59" w14:paraId="44877937"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 xml:space="preserve">Valor da Amortização </w:t>
      </w:r>
      <w:r w:rsidR="009B1936">
        <w:rPr>
          <w:rFonts w:ascii="Tahoma" w:hAnsi="Tahoma" w:cs="Tahoma"/>
          <w:sz w:val="22"/>
          <w:szCs w:val="22"/>
          <w:u w:val="single"/>
        </w:rPr>
        <w:t>Extraordinária</w:t>
      </w:r>
      <w:r w:rsidRPr="00BB59F0">
        <w:rPr>
          <w:rFonts w:ascii="Tahoma" w:hAnsi="Tahoma" w:cs="Tahoma"/>
          <w:sz w:val="22"/>
          <w:szCs w:val="22"/>
        </w:rPr>
        <w:t>" tem o significado previsto na Cláusula </w:t>
      </w:r>
      <w:r w:rsidR="009B1936">
        <w:rPr>
          <w:rFonts w:ascii="Tahoma" w:hAnsi="Tahoma" w:cs="Tahoma"/>
          <w:sz w:val="22"/>
          <w:szCs w:val="22"/>
        </w:rPr>
        <w:t>5.2</w:t>
      </w:r>
      <w:r w:rsidRPr="00BB59F0">
        <w:rPr>
          <w:rFonts w:ascii="Tahoma" w:hAnsi="Tahoma" w:cs="Tahoma"/>
          <w:sz w:val="22"/>
          <w:szCs w:val="22"/>
        </w:rPr>
        <w:t>.</w:t>
      </w:r>
    </w:p>
    <w:p w:rsidR="00714C59" w:rsidRPr="00BB59F0" w:rsidP="00714C59" w14:paraId="1C41FC0A"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de Cura</w:t>
      </w:r>
      <w:r w:rsidRPr="00BB59F0">
        <w:rPr>
          <w:rFonts w:ascii="Tahoma" w:hAnsi="Tahoma" w:cs="Tahoma"/>
          <w:sz w:val="22"/>
          <w:szCs w:val="22"/>
        </w:rPr>
        <w:t>" tem o significado previsto na Cláusula </w:t>
      </w:r>
      <w:r w:rsidR="009B1936">
        <w:rPr>
          <w:rFonts w:ascii="Tahoma" w:hAnsi="Tahoma" w:cs="Tahoma"/>
          <w:sz w:val="22"/>
          <w:szCs w:val="22"/>
        </w:rPr>
        <w:t>6.1.3</w:t>
      </w:r>
      <w:r w:rsidRPr="00BB59F0">
        <w:rPr>
          <w:rFonts w:ascii="Tahoma" w:hAnsi="Tahoma" w:cs="Tahoma"/>
          <w:sz w:val="22"/>
          <w:szCs w:val="22"/>
        </w:rPr>
        <w:t xml:space="preserve">, inciso </w:t>
      </w:r>
      <w:r w:rsidRPr="00BB59F0">
        <w:rPr>
          <w:rFonts w:ascii="Tahoma" w:hAnsi="Tahoma" w:cs="Tahoma"/>
          <w:sz w:val="22"/>
          <w:szCs w:val="22"/>
        </w:rPr>
        <w:fldChar w:fldCharType="begin"/>
      </w:r>
      <w:r w:rsidRPr="00BB59F0">
        <w:rPr>
          <w:rFonts w:ascii="Tahoma" w:hAnsi="Tahoma" w:cs="Tahoma"/>
          <w:sz w:val="22"/>
          <w:szCs w:val="22"/>
        </w:rPr>
        <w:instrText xml:space="preserve"> REF _Ref523325107 \n \h  \* MERGEFORMAT </w:instrText>
      </w:r>
      <w:r w:rsidRPr="00BB59F0">
        <w:rPr>
          <w:rFonts w:ascii="Tahoma" w:hAnsi="Tahoma" w:cs="Tahoma"/>
          <w:sz w:val="22"/>
          <w:szCs w:val="22"/>
        </w:rPr>
        <w:fldChar w:fldCharType="separate"/>
      </w:r>
      <w:r w:rsidRPr="00BB59F0">
        <w:rPr>
          <w:rFonts w:ascii="Tahoma" w:hAnsi="Tahoma" w:cs="Tahoma"/>
          <w:sz w:val="22"/>
          <w:szCs w:val="22"/>
        </w:rPr>
        <w:t>II</w:t>
      </w:r>
      <w:r w:rsidRPr="00BB59F0">
        <w:rPr>
          <w:rFonts w:ascii="Tahoma" w:hAnsi="Tahoma" w:cs="Tahoma"/>
          <w:sz w:val="22"/>
          <w:szCs w:val="22"/>
        </w:rPr>
        <w:fldChar w:fldCharType="end"/>
      </w:r>
      <w:r w:rsidRPr="00BB59F0">
        <w:rPr>
          <w:rFonts w:ascii="Tahoma" w:hAnsi="Tahoma" w:cs="Tahoma"/>
          <w:sz w:val="22"/>
          <w:szCs w:val="22"/>
        </w:rPr>
        <w:t>.</w:t>
      </w:r>
    </w:p>
    <w:p w:rsidR="00714C59" w:rsidRPr="00BB59F0" w:rsidP="00714C59" w14:paraId="2A6EC2EE"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d</w:t>
      </w:r>
      <w:r w:rsidR="009B1936">
        <w:rPr>
          <w:rFonts w:ascii="Tahoma" w:hAnsi="Tahoma" w:cs="Tahoma"/>
          <w:sz w:val="22"/>
          <w:szCs w:val="22"/>
          <w:u w:val="single"/>
        </w:rPr>
        <w:t>o</w:t>
      </w:r>
      <w:r w:rsidRPr="00BB59F0">
        <w:rPr>
          <w:rFonts w:ascii="Tahoma" w:hAnsi="Tahoma" w:cs="Tahoma"/>
          <w:sz w:val="22"/>
          <w:szCs w:val="22"/>
          <w:u w:val="single"/>
        </w:rPr>
        <w:t xml:space="preserve"> Resgate Antecipado</w:t>
      </w:r>
      <w:r w:rsidRPr="00BB59F0">
        <w:rPr>
          <w:rFonts w:ascii="Tahoma" w:hAnsi="Tahoma" w:cs="Tahoma"/>
          <w:sz w:val="22"/>
          <w:szCs w:val="22"/>
        </w:rPr>
        <w:t>" tem o significado previsto na Cláusula </w:t>
      </w:r>
      <w:r w:rsidR="009B1936">
        <w:rPr>
          <w:rFonts w:ascii="Tahoma" w:hAnsi="Tahoma" w:cs="Tahoma"/>
          <w:sz w:val="22"/>
          <w:szCs w:val="22"/>
        </w:rPr>
        <w:t>5.1</w:t>
      </w:r>
      <w:r w:rsidRPr="00BB59F0">
        <w:rPr>
          <w:rFonts w:ascii="Tahoma" w:hAnsi="Tahoma" w:cs="Tahoma"/>
          <w:sz w:val="22"/>
          <w:szCs w:val="22"/>
        </w:rPr>
        <w:t>.</w:t>
      </w:r>
    </w:p>
    <w:p w:rsidR="00714C59" w:rsidRPr="00BB59F0" w:rsidP="00714C59" w14:paraId="7639003F" w14:textId="77777777">
      <w:pPr>
        <w:widowControl w:val="0"/>
        <w:tabs>
          <w:tab w:val="left" w:pos="709"/>
        </w:tabs>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Valor Nominal Unitário</w:t>
      </w:r>
      <w:r w:rsidRPr="00BB59F0">
        <w:rPr>
          <w:rFonts w:ascii="Tahoma" w:hAnsi="Tahoma" w:cs="Tahoma"/>
          <w:sz w:val="22"/>
          <w:szCs w:val="22"/>
        </w:rPr>
        <w:t>" tem o significado previsto na Cláusula </w:t>
      </w:r>
      <w:r w:rsidR="009B1936">
        <w:rPr>
          <w:rFonts w:ascii="Tahoma" w:hAnsi="Tahoma" w:cs="Tahoma"/>
          <w:sz w:val="22"/>
          <w:szCs w:val="22"/>
        </w:rPr>
        <w:t>4.7</w:t>
      </w:r>
      <w:r w:rsidRPr="00BB59F0">
        <w:rPr>
          <w:rFonts w:ascii="Tahoma" w:hAnsi="Tahoma" w:cs="Tahoma"/>
          <w:sz w:val="22"/>
          <w:szCs w:val="22"/>
        </w:rPr>
        <w:t>.</w:t>
      </w:r>
    </w:p>
    <w:p w:rsidR="005E34A2" w:rsidRPr="00BB59F0" w:rsidP="003C09DF" w14:paraId="03CB5E49" w14:textId="77777777">
      <w:pPr>
        <w:widowControl w:val="0"/>
        <w:autoSpaceDE w:val="0"/>
        <w:autoSpaceDN w:val="0"/>
        <w:adjustRightInd w:val="0"/>
        <w:spacing w:line="320" w:lineRule="exact"/>
        <w:ind w:left="709"/>
        <w:jc w:val="both"/>
        <w:rPr>
          <w:rFonts w:ascii="Tahoma" w:hAnsi="Tahoma" w:cs="Tahoma"/>
          <w:sz w:val="22"/>
          <w:szCs w:val="22"/>
        </w:rPr>
      </w:pPr>
      <w:r w:rsidRPr="00BB59F0">
        <w:rPr>
          <w:rFonts w:ascii="Tahoma" w:hAnsi="Tahoma" w:cs="Tahoma"/>
          <w:sz w:val="22"/>
          <w:szCs w:val="22"/>
        </w:rPr>
        <w:t>"</w:t>
      </w:r>
      <w:r w:rsidRPr="00BB59F0">
        <w:rPr>
          <w:rFonts w:ascii="Tahoma" w:hAnsi="Tahoma" w:cs="Tahoma"/>
          <w:sz w:val="22"/>
          <w:szCs w:val="22"/>
          <w:u w:val="single"/>
        </w:rPr>
        <w:t>Vista Alegre</w:t>
      </w:r>
      <w:r w:rsidRPr="00BB59F0">
        <w:rPr>
          <w:rFonts w:ascii="Tahoma" w:hAnsi="Tahoma" w:cs="Tahoma"/>
          <w:sz w:val="22"/>
          <w:szCs w:val="22"/>
        </w:rPr>
        <w:t xml:space="preserve">" </w:t>
      </w:r>
      <w:r w:rsidR="00B31023">
        <w:rPr>
          <w:rFonts w:ascii="Tahoma" w:hAnsi="Tahoma" w:cs="Tahoma"/>
          <w:sz w:val="22"/>
          <w:szCs w:val="22"/>
        </w:rPr>
        <w:t>refere-se</w:t>
      </w:r>
      <w:r w:rsidRPr="00BB59F0" w:rsidR="00B31023">
        <w:rPr>
          <w:rFonts w:ascii="Tahoma" w:hAnsi="Tahoma" w:cs="Tahoma"/>
          <w:sz w:val="22"/>
          <w:szCs w:val="22"/>
        </w:rPr>
        <w:t xml:space="preserve"> </w:t>
      </w:r>
      <w:r w:rsidR="00AE1678">
        <w:rPr>
          <w:rFonts w:ascii="Tahoma" w:hAnsi="Tahoma" w:cs="Tahoma"/>
          <w:sz w:val="22"/>
          <w:szCs w:val="22"/>
        </w:rPr>
        <w:t>à</w:t>
      </w:r>
      <w:r w:rsidRPr="00BB59F0">
        <w:rPr>
          <w:rFonts w:ascii="Tahoma" w:hAnsi="Tahoma" w:cs="Tahoma"/>
          <w:sz w:val="22"/>
          <w:szCs w:val="22"/>
        </w:rPr>
        <w:t>s seguintes sociedades Controladas da Companhia</w:t>
      </w:r>
      <w:r w:rsidR="00AE1678">
        <w:rPr>
          <w:rFonts w:ascii="Tahoma" w:hAnsi="Tahoma" w:cs="Tahoma"/>
          <w:sz w:val="22"/>
          <w:szCs w:val="22"/>
        </w:rPr>
        <w:t xml:space="preserve">, isoladamente </w:t>
      </w:r>
      <w:r w:rsidR="00AE1678">
        <w:rPr>
          <w:rFonts w:ascii="Tahoma" w:hAnsi="Tahoma" w:cs="Tahoma"/>
          <w:sz w:val="22"/>
          <w:szCs w:val="22"/>
        </w:rPr>
        <w:t>ou conjuntamente</w:t>
      </w:r>
      <w:r w:rsidRPr="00BB59F0">
        <w:rPr>
          <w:rFonts w:ascii="Tahoma" w:hAnsi="Tahoma" w:cs="Tahoma"/>
          <w:sz w:val="22"/>
          <w:szCs w:val="22"/>
        </w:rPr>
        <w:t>: (i)</w:t>
      </w:r>
      <w:r w:rsidRPr="00BB59F0">
        <w:rPr>
          <w:rFonts w:ascii="Tahoma" w:hAnsi="Tahoma" w:cs="Tahoma"/>
          <w:bCs/>
          <w:sz w:val="22"/>
          <w:szCs w:val="22"/>
        </w:rPr>
        <w:t xml:space="preserve"> 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15.012.353/0001-89; </w:t>
      </w:r>
      <w:r w:rsidRPr="00BB59F0">
        <w:rPr>
          <w:rFonts w:ascii="Tahoma" w:hAnsi="Tahoma" w:cs="Tahoma"/>
          <w:sz w:val="22"/>
          <w:szCs w:val="22"/>
        </w:rPr>
        <w:t>(ii)</w:t>
      </w:r>
      <w:r w:rsidRPr="00BB59F0">
        <w:rPr>
          <w:rFonts w:ascii="Tahoma" w:hAnsi="Tahoma" w:cs="Tahoma"/>
          <w:bCs/>
          <w:sz w:val="22"/>
          <w:szCs w:val="22"/>
        </w:rPr>
        <w:t xml:space="preserve"> </w:t>
      </w:r>
      <w:r w:rsidRPr="00BB59F0">
        <w:rPr>
          <w:rFonts w:ascii="Tahoma" w:hAnsi="Tahoma" w:cs="Tahoma"/>
          <w:bCs/>
          <w:sz w:val="22"/>
          <w:szCs w:val="22"/>
          <w:lang w:val="pt-PT"/>
        </w:rPr>
        <w:t xml:space="preserve">Geração Biomassa Vista Alegre I S.A., sociedade anônima, com sede na cidade do </w:t>
      </w:r>
      <w:r w:rsidRPr="00BB59F0">
        <w:rPr>
          <w:rFonts w:ascii="Tahoma" w:hAnsi="Tahoma" w:cs="Tahoma"/>
          <w:bCs/>
          <w:sz w:val="22"/>
          <w:szCs w:val="22"/>
        </w:rPr>
        <w:t>Rio de Janeiro</w:t>
      </w:r>
      <w:r w:rsidRPr="00BB59F0">
        <w:rPr>
          <w:rFonts w:ascii="Tahoma" w:hAnsi="Tahoma" w:cs="Tahoma"/>
          <w:bCs/>
          <w:sz w:val="22"/>
          <w:szCs w:val="22"/>
          <w:lang w:val="pt-PT"/>
        </w:rPr>
        <w:t xml:space="preserve">, Estado do Rio de Janeiro, na </w:t>
      </w:r>
      <w:r w:rsidRPr="00BB59F0">
        <w:rPr>
          <w:rFonts w:ascii="Tahoma" w:hAnsi="Tahoma" w:cs="Tahoma"/>
          <w:bCs/>
          <w:sz w:val="22"/>
          <w:szCs w:val="22"/>
        </w:rPr>
        <w:t xml:space="preserve">Avenida Almirante Júlio de Sá Bierrenbach, nº 200, Edifício Pacific Tower, bloco 02, 2º e 4º andares, salas 201 a 204 e 401 a 404, Jacarepaguá, CEP 22.775-028, </w:t>
      </w:r>
      <w:r w:rsidRPr="00BB59F0">
        <w:rPr>
          <w:rFonts w:ascii="Tahoma" w:hAnsi="Tahoma" w:cs="Tahoma"/>
          <w:bCs/>
          <w:sz w:val="22"/>
          <w:szCs w:val="22"/>
          <w:lang w:val="pt-PT"/>
        </w:rPr>
        <w:t>inscrita no CNPJ/ME sob o nº 14.180.940/0001-14, com filial situada na Fazenda Bom Retiro, s/nº, Zona Rural, UTE ROD 267, Parte A, Município de Maracaju, no Estado do Mato Grosso do Sul, CEP 79150-00, inscrita no CPNJ/ME sob o nº 14.180.940/0002-03</w:t>
      </w:r>
      <w:r w:rsidRPr="00BB59F0">
        <w:rPr>
          <w:rFonts w:ascii="Tahoma" w:hAnsi="Tahoma" w:cs="Tahoma"/>
          <w:bCs/>
          <w:sz w:val="22"/>
          <w:szCs w:val="22"/>
        </w:rPr>
        <w:t xml:space="preserve">; e </w:t>
      </w:r>
      <w:r w:rsidRPr="00BB59F0">
        <w:rPr>
          <w:rFonts w:ascii="Tahoma" w:hAnsi="Tahoma" w:cs="Tahoma"/>
          <w:sz w:val="22"/>
          <w:szCs w:val="22"/>
        </w:rPr>
        <w:t>(iii)</w:t>
      </w:r>
      <w:r w:rsidRPr="00BB59F0">
        <w:rPr>
          <w:rFonts w:ascii="Tahoma" w:hAnsi="Tahoma" w:cs="Tahoma"/>
          <w:bCs/>
          <w:sz w:val="22"/>
          <w:szCs w:val="22"/>
        </w:rPr>
        <w:t xml:space="preserve"> Geração Bioeletricidade Vista Alegre II S.A.,</w:t>
      </w:r>
      <w:r w:rsidRPr="00BB59F0">
        <w:rPr>
          <w:rFonts w:ascii="Tahoma" w:hAnsi="Tahoma" w:cs="Tahoma"/>
          <w:bCs/>
          <w:sz w:val="22"/>
          <w:szCs w:val="22"/>
          <w:lang w:val="pt-PT"/>
        </w:rPr>
        <w:t xml:space="preserve"> sociedade anônima, com sede na cidade do</w:t>
      </w:r>
      <w:r w:rsidRPr="00BB59F0">
        <w:rPr>
          <w:rFonts w:ascii="Tahoma" w:hAnsi="Tahoma" w:cs="Tahoma"/>
          <w:sz w:val="22"/>
          <w:szCs w:val="22"/>
          <w:lang w:val="pt-PT"/>
        </w:rPr>
        <w:t xml:space="preserve"> </w:t>
      </w:r>
      <w:r w:rsidRPr="00BB59F0">
        <w:rPr>
          <w:rFonts w:ascii="Tahoma" w:hAnsi="Tahoma" w:cs="Tahoma"/>
          <w:sz w:val="22"/>
          <w:szCs w:val="22"/>
        </w:rPr>
        <w:t>Rio de Janeiro</w:t>
      </w:r>
      <w:r w:rsidRPr="00BB59F0">
        <w:rPr>
          <w:rFonts w:ascii="Tahoma" w:hAnsi="Tahoma" w:cs="Tahoma"/>
          <w:sz w:val="22"/>
          <w:szCs w:val="22"/>
          <w:lang w:val="pt-PT"/>
        </w:rPr>
        <w:t xml:space="preserve">, Estado do Rio de Janeiro, na </w:t>
      </w:r>
      <w:r w:rsidRPr="00BB59F0">
        <w:rPr>
          <w:rFonts w:ascii="Tahoma" w:hAnsi="Tahoma" w:cs="Tahoma"/>
          <w:sz w:val="22"/>
          <w:szCs w:val="22"/>
        </w:rPr>
        <w:t>Avenida Almirante Júlio de Sá Bierrenbach, nº 200, Edifício Pacific Tower, bloco 02, 2º e 4º andares, salas 201 a 204 e 401 a 404, Jacarepaguá, CEP 22.775-028,</w:t>
      </w:r>
      <w:r w:rsidRPr="00BB59F0">
        <w:rPr>
          <w:rFonts w:ascii="Tahoma" w:hAnsi="Tahoma" w:cs="Tahoma"/>
          <w:sz w:val="22"/>
          <w:szCs w:val="22"/>
          <w:lang w:val="pt-PT"/>
        </w:rPr>
        <w:t xml:space="preserve"> inscrita no CNPJ/ME sob o nº 15.103.714/0001-00, com filial situada na Fazenda Bom Retiro, s/nº, Zona Rural, UTE ROD 267, Parte B, Município de Maracaju, no Estado do Mato Grosso do Sul, CEP 79150-00, inscrita no CNPJ/ME sob o nº 15.103.714/0002-83.</w:t>
      </w:r>
    </w:p>
    <w:sectPr w:rsidSect="00BB59F0">
      <w:headerReference w:type="even" r:id="rId11"/>
      <w:footerReference w:type="even" r:id="rId12"/>
      <w:footerReference w:type="default" r:id="rId13"/>
      <w:headerReference w:type="first" r:id="rId14"/>
      <w:footerReference w:type="first" r:id="rId15"/>
      <w:pgSz w:w="12242" w:h="15842" w:code="119"/>
      <w:pgMar w:top="1440" w:right="1440" w:bottom="1440" w:left="144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4C1" w14:paraId="691136A7" w14:textId="77777777">
    <w:pPr>
      <w:framePr w:wrap="around" w:vAnchor="text" w:hAnchor="margin" w:xAlign="center" w:y="1"/>
    </w:pPr>
    <w:r>
      <w:fldChar w:fldCharType="begin"/>
    </w:r>
    <w:r>
      <w:instrText xml:space="preserve">PAGE  </w:instrText>
    </w:r>
    <w:r>
      <w:fldChar w:fldCharType="separate"/>
    </w:r>
    <w:r>
      <w:rPr>
        <w:noProof/>
      </w:rPr>
      <w:t>1</w:t>
    </w:r>
    <w:r>
      <w:fldChar w:fldCharType="end"/>
    </w:r>
  </w:p>
  <w:p w:rsidR="004234C1" w14:paraId="546A90A4" w14:textId="77777777">
    <w:pPr>
      <w:ind w:right="360"/>
    </w:pPr>
  </w:p>
  <w:p w:rsidR="004234C1" w:rsidP="00552F47" w14:paraId="173BB39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4C1" w:rsidRPr="00BB59F0" w:rsidP="00BB59F0" w14:paraId="2A611536" w14:textId="77777777">
    <w:pPr>
      <w:jc w:val="right"/>
      <w:rPr>
        <w:rFonts w:ascii="Tahoma" w:hAnsi="Tahoma" w:cs="Tahoma"/>
        <w:smallCaps/>
        <w:sz w:val="18"/>
        <w:szCs w:val="18"/>
      </w:rPr>
    </w:pPr>
    <w:r w:rsidRPr="00BB59F0">
      <w:rPr>
        <w:rFonts w:ascii="Tahoma" w:hAnsi="Tahoma" w:cs="Tahoma"/>
        <w:sz w:val="18"/>
        <w:szCs w:val="18"/>
      </w:rPr>
      <w:fldChar w:fldCharType="begin"/>
    </w:r>
    <w:r w:rsidRPr="00BB59F0">
      <w:rPr>
        <w:rFonts w:ascii="Tahoma" w:hAnsi="Tahoma" w:cs="Tahoma"/>
        <w:sz w:val="18"/>
        <w:szCs w:val="18"/>
      </w:rPr>
      <w:instrText xml:space="preserve"> PAGE </w:instrText>
    </w:r>
    <w:r w:rsidRPr="00BB59F0">
      <w:rPr>
        <w:rFonts w:ascii="Tahoma" w:hAnsi="Tahoma" w:cs="Tahoma"/>
        <w:sz w:val="18"/>
        <w:szCs w:val="18"/>
      </w:rPr>
      <w:fldChar w:fldCharType="separate"/>
    </w:r>
    <w:r>
      <w:rPr>
        <w:rFonts w:ascii="Tahoma" w:hAnsi="Tahoma" w:cs="Tahoma"/>
        <w:noProof/>
        <w:sz w:val="18"/>
        <w:szCs w:val="18"/>
      </w:rPr>
      <w:t>57</w:t>
    </w:r>
    <w:r w:rsidRPr="00BB59F0">
      <w:rPr>
        <w:rFonts w:ascii="Tahoma" w:hAnsi="Tahoma" w:cs="Tahoma"/>
        <w:sz w:val="18"/>
        <w:szCs w:val="18"/>
      </w:rPr>
      <w:fldChar w:fldCharType="end"/>
    </w:r>
  </w:p>
  <w:p w:rsidR="004234C1" w:rsidRPr="00664487" w:rsidP="00664487" w14:paraId="69777C20"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4C1" w14:paraId="4A189534" w14:textId="77777777">
    <w:pPr>
      <w:pStyle w:val="Footer"/>
      <w:jc w:val="right"/>
    </w:pPr>
  </w:p>
  <w:p w:rsidR="004234C1" w14:paraId="2C20B7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4C1" w14:paraId="79096E95" w14:textId="77777777">
    <w:pPr>
      <w:framePr w:wrap="around" w:vAnchor="text" w:hAnchor="margin" w:xAlign="right" w:y="1"/>
    </w:pPr>
    <w:r>
      <w:fldChar w:fldCharType="begin"/>
    </w:r>
    <w:r>
      <w:instrText xml:space="preserve">PAGE  </w:instrText>
    </w:r>
    <w:r>
      <w:fldChar w:fldCharType="separate"/>
    </w:r>
    <w:r>
      <w:rPr>
        <w:noProof/>
      </w:rPr>
      <w:t>1</w:t>
    </w:r>
    <w:r>
      <w:fldChar w:fldCharType="end"/>
    </w:r>
  </w:p>
  <w:p w:rsidR="004234C1" w14:paraId="79E448C1" w14:textId="77777777">
    <w:pPr>
      <w:ind w:right="360"/>
    </w:pPr>
  </w:p>
  <w:p w:rsidR="004234C1" w:rsidP="00552F47" w14:paraId="45C8136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4C1" w:rsidRPr="00BB59F0" w:rsidP="00BB59F0" w14:paraId="1C2AA852" w14:textId="77777777">
    <w:pPr>
      <w:pStyle w:val="Header"/>
      <w:jc w:val="right"/>
      <w:rPr>
        <w:rFonts w:ascii="Tahoma" w:hAnsi="Tahoma" w:cs="Tahoma"/>
        <w:b/>
        <w:smallCaps/>
        <w:sz w:val="18"/>
        <w:szCs w:val="18"/>
      </w:rPr>
    </w:pPr>
    <w:r w:rsidRPr="00BB59F0">
      <w:rPr>
        <w:rFonts w:ascii="Tahoma" w:hAnsi="Tahoma" w:cs="Tahoma"/>
        <w:b/>
        <w:smallCaps/>
        <w:sz w:val="18"/>
        <w:szCs w:val="18"/>
      </w:rPr>
      <w:t>[Minuta Mattos</w:t>
    </w:r>
    <w:r>
      <w:rPr>
        <w:rFonts w:ascii="Tahoma" w:hAnsi="Tahoma" w:cs="Tahoma"/>
        <w:b/>
        <w:smallCaps/>
        <w:sz w:val="18"/>
        <w:szCs w:val="18"/>
      </w:rPr>
      <w:t xml:space="preserve"> </w:t>
    </w:r>
    <w:r w:rsidRPr="00BB59F0">
      <w:rPr>
        <w:rFonts w:ascii="Tahoma" w:hAnsi="Tahoma" w:cs="Tahoma"/>
        <w:b/>
        <w:smallCaps/>
        <w:sz w:val="18"/>
        <w:szCs w:val="18"/>
      </w:rPr>
      <w:t xml:space="preserve">Filho: </w:t>
    </w:r>
    <w:r>
      <w:rPr>
        <w:rFonts w:ascii="Tahoma" w:hAnsi="Tahoma" w:cs="Tahoma"/>
        <w:b/>
        <w:smallCaps/>
        <w:sz w:val="18"/>
        <w:szCs w:val="18"/>
      </w:rPr>
      <w:t>03/08</w:t>
    </w:r>
    <w:r w:rsidRPr="00BB59F0">
      <w:rPr>
        <w:rFonts w:ascii="Tahoma" w:hAnsi="Tahoma" w:cs="Tahoma"/>
        <w:b/>
        <w:smallCaps/>
        <w:sz w:val="18"/>
        <w:szCs w:val="18"/>
      </w:rPr>
      <w:t>/2021]</w:t>
    </w:r>
  </w:p>
  <w:p w:rsidR="004234C1" w:rsidRPr="006672F5" w:rsidP="00BB59F0" w14:paraId="2B882376" w14:textId="77777777">
    <w:pPr>
      <w:pStyle w:val="Header"/>
      <w:ind w:left="7088"/>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2720F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E021516"/>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787E01"/>
    <w:multiLevelType w:val="hybridMultilevel"/>
    <w:tmpl w:val="95183F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nsid w:val="1F4E2EBA"/>
    <w:multiLevelType w:val="multilevel"/>
    <w:tmpl w:val="AC7E09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248F2FF8"/>
    <w:multiLevelType w:val="hybridMultilevel"/>
    <w:tmpl w:val="CD806592"/>
    <w:lvl w:ilvl="0">
      <w:start w:val="1"/>
      <w:numFmt w:val="lowerLetter"/>
      <w:lvlText w:val="%1)"/>
      <w:lvlJc w:val="left"/>
      <w:pPr>
        <w:ind w:left="2421"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24">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34740B75"/>
    <w:multiLevelType w:val="multilevel"/>
    <w:tmpl w:val="647413A0"/>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F7650B6"/>
    <w:multiLevelType w:val="multilevel"/>
    <w:tmpl w:val="77EC0282"/>
    <w:lvl w:ilvl="0">
      <w:start w:val="9"/>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417D1BCD"/>
    <w:multiLevelType w:val="multilevel"/>
    <w:tmpl w:val="2A4892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36A7494"/>
    <w:multiLevelType w:val="multilevel"/>
    <w:tmpl w:val="8F66AA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64E69F5"/>
    <w:multiLevelType w:val="hybridMultilevel"/>
    <w:tmpl w:val="5636D810"/>
    <w:lvl w:ilvl="0">
      <w:start w:val="3"/>
      <w:numFmt w:val="upperRoman"/>
      <w:lvlText w:val="%1."/>
      <w:lvlJc w:val="left"/>
      <w:pPr>
        <w:ind w:hanging="871"/>
      </w:pPr>
      <w:rPr>
        <w:rFonts w:ascii="Times New Roman" w:eastAsia="Times New Roman" w:hAnsi="Times New Roman" w:hint="default"/>
        <w:color w:val="0A0A0A"/>
        <w:w w:val="103"/>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484D0628"/>
    <w:multiLevelType w:val="multilevel"/>
    <w:tmpl w:val="2C7ACB48"/>
    <w:lvl w:ilvl="0">
      <w:start w:val="1"/>
      <w:numFmt w:val="decimal"/>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specVanish w:val="0"/>
        <w14:shadow w14:blurRad="0" w14:dist="0" w14:dir="0" w14:sx="0" w14:sy="0" w14:kx="0" w14:ky="0" w14:algn="none">
          <w14:srgbClr w14:val="000000"/>
        </w14:shadow>
        <w14:textOutline w14:cap="rnd">
          <w14:noFill/>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D975813"/>
    <w:multiLevelType w:val="multilevel"/>
    <w:tmpl w:val="6838AB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ascii="Tahoma" w:eastAsia="Times New Roman"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nsid w:val="4F7D353C"/>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6">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nsid w:val="551D09CF"/>
    <w:multiLevelType w:val="multilevel"/>
    <w:tmpl w:val="A93E199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nsid w:val="5A3730B8"/>
    <w:multiLevelType w:val="multilevel"/>
    <w:tmpl w:val="F8F69E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nsid w:val="5B580685"/>
    <w:multiLevelType w:val="hybridMultilevel"/>
    <w:tmpl w:val="74F08F66"/>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1">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62">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nsid w:val="636E325B"/>
    <w:multiLevelType w:val="multilevel"/>
    <w:tmpl w:val="27AC64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nsid w:val="640A2A09"/>
    <w:multiLevelType w:val="multilevel"/>
    <w:tmpl w:val="58C2A3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nsid w:val="6A9E7E2C"/>
    <w:multiLevelType w:val="multilevel"/>
    <w:tmpl w:val="CE74BC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nsid w:val="6F3E7D51"/>
    <w:multiLevelType w:val="multilevel"/>
    <w:tmpl w:val="2ACA0F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Garamond" w:hAnsi="Garamond"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Garamond" w:hAnsi="Garamond" w:hint="default"/>
        <w:b w:val="0"/>
        <w:i w:val="0"/>
        <w:sz w:val="22"/>
        <w:szCs w:val="22"/>
      </w:rPr>
    </w:lvl>
    <w:lvl w:ilvl="7">
      <w:start w:val="1"/>
      <w:numFmt w:val="lowerLetter"/>
      <w:lvlText w:val="(%8)"/>
      <w:lvlJc w:val="left"/>
      <w:pPr>
        <w:tabs>
          <w:tab w:val="num" w:pos="2126"/>
        </w:tabs>
        <w:ind w:left="2126" w:hanging="425"/>
      </w:pPr>
      <w:rPr>
        <w:rFonts w:ascii="Garamond" w:hAnsi="Garamond"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3">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5">
    <w:nsid w:val="777056A6"/>
    <w:multiLevelType w:val="hybridMultilevel"/>
    <w:tmpl w:val="D6F882D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6">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5"/>
  </w:num>
  <w:num w:numId="2">
    <w:abstractNumId w:val="34"/>
  </w:num>
  <w:num w:numId="3">
    <w:abstractNumId w:val="45"/>
  </w:num>
  <w:num w:numId="4">
    <w:abstractNumId w:val="46"/>
  </w:num>
  <w:num w:numId="5">
    <w:abstractNumId w:val="7"/>
  </w:num>
  <w:num w:numId="6">
    <w:abstractNumId w:val="71"/>
  </w:num>
  <w:num w:numId="7">
    <w:abstractNumId w:val="32"/>
  </w:num>
  <w:num w:numId="8">
    <w:abstractNumId w:val="36"/>
  </w:num>
  <w:num w:numId="9">
    <w:abstractNumId w:val="69"/>
  </w:num>
  <w:num w:numId="10">
    <w:abstractNumId w:val="6"/>
  </w:num>
  <w:num w:numId="11">
    <w:abstractNumId w:val="27"/>
  </w:num>
  <w:num w:numId="12">
    <w:abstractNumId w:val="28"/>
  </w:num>
  <w:num w:numId="13">
    <w:abstractNumId w:val="73"/>
  </w:num>
  <w:num w:numId="14">
    <w:abstractNumId w:val="9"/>
  </w:num>
  <w:num w:numId="15">
    <w:abstractNumId w:val="14"/>
  </w:num>
  <w:num w:numId="16">
    <w:abstractNumId w:val="35"/>
  </w:num>
  <w:num w:numId="17">
    <w:abstractNumId w:val="56"/>
  </w:num>
  <w:num w:numId="18">
    <w:abstractNumId w:val="62"/>
  </w:num>
  <w:num w:numId="19">
    <w:abstractNumId w:val="26"/>
  </w:num>
  <w:num w:numId="20">
    <w:abstractNumId w:val="40"/>
  </w:num>
  <w:num w:numId="21">
    <w:abstractNumId w:val="4"/>
  </w:num>
  <w:num w:numId="22">
    <w:abstractNumId w:val="52"/>
  </w:num>
  <w:num w:numId="23">
    <w:abstractNumId w:val="3"/>
  </w:num>
  <w:num w:numId="24">
    <w:abstractNumId w:val="18"/>
  </w:num>
  <w:num w:numId="25">
    <w:abstractNumId w:val="67"/>
  </w:num>
  <w:num w:numId="26">
    <w:abstractNumId w:val="16"/>
  </w:num>
  <w:num w:numId="27">
    <w:abstractNumId w:val="31"/>
  </w:num>
  <w:num w:numId="28">
    <w:abstractNumId w:val="42"/>
  </w:num>
  <w:num w:numId="29">
    <w:abstractNumId w:val="58"/>
  </w:num>
  <w:num w:numId="30">
    <w:abstractNumId w:val="30"/>
  </w:num>
  <w:num w:numId="31">
    <w:abstractNumId w:val="13"/>
  </w:num>
  <w:num w:numId="32">
    <w:abstractNumId w:val="8"/>
  </w:num>
  <w:num w:numId="33">
    <w:abstractNumId w:val="66"/>
  </w:num>
  <w:num w:numId="34">
    <w:abstractNumId w:val="19"/>
  </w:num>
  <w:num w:numId="35">
    <w:abstractNumId w:val="77"/>
  </w:num>
  <w:num w:numId="36">
    <w:abstractNumId w:val="44"/>
  </w:num>
  <w:num w:numId="37">
    <w:abstractNumId w:val="17"/>
  </w:num>
  <w:num w:numId="38">
    <w:abstractNumId w:val="24"/>
  </w:num>
  <w:num w:numId="39">
    <w:abstractNumId w:val="29"/>
  </w:num>
  <w:num w:numId="40">
    <w:abstractNumId w:val="48"/>
  </w:num>
  <w:num w:numId="41">
    <w:abstractNumId w:val="12"/>
  </w:num>
  <w:num w:numId="42">
    <w:abstractNumId w:val="5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2"/>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76"/>
  </w:num>
  <w:num w:numId="52">
    <w:abstractNumId w:val="1"/>
  </w:num>
  <w:num w:numId="53">
    <w:abstractNumId w:val="70"/>
  </w:num>
  <w:num w:numId="54">
    <w:abstractNumId w:val="65"/>
  </w:num>
  <w:num w:numId="55">
    <w:abstractNumId w:val="68"/>
  </w:num>
  <w:num w:numId="56">
    <w:abstractNumId w:val="41"/>
  </w:num>
  <w:num w:numId="57">
    <w:abstractNumId w:val="43"/>
  </w:num>
  <w:num w:numId="58">
    <w:abstractNumId w:val="59"/>
  </w:num>
  <w:num w:numId="59">
    <w:abstractNumId w:val="0"/>
  </w:num>
  <w:num w:numId="60">
    <w:abstractNumId w:val="47"/>
  </w:num>
  <w:num w:numId="61">
    <w:abstractNumId w:val="21"/>
  </w:num>
  <w:num w:numId="62">
    <w:abstractNumId w:val="50"/>
  </w:num>
  <w:num w:numId="63">
    <w:abstractNumId w:val="63"/>
  </w:num>
  <w:num w:numId="64">
    <w:abstractNumId w:val="15"/>
  </w:num>
  <w:num w:numId="65">
    <w:abstractNumId w:val="53"/>
  </w:num>
  <w:num w:numId="66">
    <w:abstractNumId w:val="57"/>
  </w:num>
  <w:num w:numId="67">
    <w:abstractNumId w:val="22"/>
  </w:num>
  <w:num w:numId="68">
    <w:abstractNumId w:val="11"/>
  </w:num>
  <w:num w:numId="69">
    <w:abstractNumId w:val="75"/>
  </w:num>
  <w:num w:numId="70">
    <w:abstractNumId w:val="23"/>
  </w:num>
  <w:num w:numId="71">
    <w:abstractNumId w:val="49"/>
  </w:num>
  <w:num w:numId="72">
    <w:abstractNumId w:val="10"/>
  </w:num>
  <w:num w:numId="73">
    <w:abstractNumId w:val="54"/>
  </w:num>
  <w:num w:numId="74">
    <w:abstractNumId w:val="33"/>
  </w:num>
  <w:num w:numId="75">
    <w:abstractNumId w:val="72"/>
  </w:num>
  <w:num w:numId="76">
    <w:abstractNumId w:val="51"/>
  </w:num>
  <w:num w:numId="77">
    <w:abstractNumId w:val="20"/>
  </w:num>
  <w:num w:numId="78">
    <w:abstractNumId w:val="64"/>
  </w:num>
  <w:num w:numId="79">
    <w:abstractNumId w:val="39"/>
  </w:num>
  <w:num w:numId="80">
    <w:abstractNumId w:val="6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399"/>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B6F"/>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444"/>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46A6"/>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1B8"/>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3F8C"/>
    <w:rsid w:val="000B40BF"/>
    <w:rsid w:val="000B434E"/>
    <w:rsid w:val="000B4461"/>
    <w:rsid w:val="000B488F"/>
    <w:rsid w:val="000B4BA7"/>
    <w:rsid w:val="000B57E0"/>
    <w:rsid w:val="000B5CD4"/>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E7A9D"/>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27ABA"/>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274"/>
    <w:rsid w:val="001514C9"/>
    <w:rsid w:val="00152D15"/>
    <w:rsid w:val="001531B8"/>
    <w:rsid w:val="001538B0"/>
    <w:rsid w:val="00153E83"/>
    <w:rsid w:val="00153ECD"/>
    <w:rsid w:val="00154314"/>
    <w:rsid w:val="00154961"/>
    <w:rsid w:val="00154F00"/>
    <w:rsid w:val="00154FDD"/>
    <w:rsid w:val="0015541A"/>
    <w:rsid w:val="00155583"/>
    <w:rsid w:val="001555D7"/>
    <w:rsid w:val="001556A8"/>
    <w:rsid w:val="00155B7A"/>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0F8"/>
    <w:rsid w:val="0017326A"/>
    <w:rsid w:val="0017340F"/>
    <w:rsid w:val="001735D2"/>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A25"/>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8C0"/>
    <w:rsid w:val="001B6DBD"/>
    <w:rsid w:val="001C0008"/>
    <w:rsid w:val="001C022F"/>
    <w:rsid w:val="001C0730"/>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5BB"/>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6F89"/>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423"/>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8A8"/>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0815"/>
    <w:rsid w:val="00251207"/>
    <w:rsid w:val="0025154F"/>
    <w:rsid w:val="0025175D"/>
    <w:rsid w:val="00251850"/>
    <w:rsid w:val="00251DB9"/>
    <w:rsid w:val="00252775"/>
    <w:rsid w:val="0025278D"/>
    <w:rsid w:val="002527B6"/>
    <w:rsid w:val="00252994"/>
    <w:rsid w:val="0025463C"/>
    <w:rsid w:val="002546C3"/>
    <w:rsid w:val="002546C5"/>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3B6"/>
    <w:rsid w:val="00274671"/>
    <w:rsid w:val="00274B76"/>
    <w:rsid w:val="00274BD8"/>
    <w:rsid w:val="00275065"/>
    <w:rsid w:val="0027532A"/>
    <w:rsid w:val="002754DB"/>
    <w:rsid w:val="002756FF"/>
    <w:rsid w:val="00275C67"/>
    <w:rsid w:val="00275D13"/>
    <w:rsid w:val="00275DCA"/>
    <w:rsid w:val="002761AA"/>
    <w:rsid w:val="00276E8A"/>
    <w:rsid w:val="002770C7"/>
    <w:rsid w:val="0027756F"/>
    <w:rsid w:val="00277937"/>
    <w:rsid w:val="00277BCE"/>
    <w:rsid w:val="00280186"/>
    <w:rsid w:val="00280377"/>
    <w:rsid w:val="002805D8"/>
    <w:rsid w:val="002806C7"/>
    <w:rsid w:val="00280A43"/>
    <w:rsid w:val="00280B9C"/>
    <w:rsid w:val="00280CF9"/>
    <w:rsid w:val="00280E78"/>
    <w:rsid w:val="00280FA7"/>
    <w:rsid w:val="002813CF"/>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5F3"/>
    <w:rsid w:val="00297CFD"/>
    <w:rsid w:val="00297E6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7A7"/>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93"/>
    <w:rsid w:val="002D46F9"/>
    <w:rsid w:val="002D4D42"/>
    <w:rsid w:val="002D62EA"/>
    <w:rsid w:val="002D64DF"/>
    <w:rsid w:val="002D6507"/>
    <w:rsid w:val="002D7394"/>
    <w:rsid w:val="002D74BE"/>
    <w:rsid w:val="002D75CB"/>
    <w:rsid w:val="002D7BEA"/>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A51"/>
    <w:rsid w:val="002F4F97"/>
    <w:rsid w:val="002F5051"/>
    <w:rsid w:val="002F5396"/>
    <w:rsid w:val="002F5582"/>
    <w:rsid w:val="002F5876"/>
    <w:rsid w:val="002F5ECF"/>
    <w:rsid w:val="002F60CA"/>
    <w:rsid w:val="002F61A8"/>
    <w:rsid w:val="002F6450"/>
    <w:rsid w:val="002F6493"/>
    <w:rsid w:val="002F7369"/>
    <w:rsid w:val="002F78F1"/>
    <w:rsid w:val="0030074E"/>
    <w:rsid w:val="003007E1"/>
    <w:rsid w:val="00300888"/>
    <w:rsid w:val="00300E74"/>
    <w:rsid w:val="00300F68"/>
    <w:rsid w:val="00300F89"/>
    <w:rsid w:val="00301A07"/>
    <w:rsid w:val="00301C02"/>
    <w:rsid w:val="00301D56"/>
    <w:rsid w:val="00301F14"/>
    <w:rsid w:val="003022DF"/>
    <w:rsid w:val="003025D6"/>
    <w:rsid w:val="003028BE"/>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1D5"/>
    <w:rsid w:val="003062BE"/>
    <w:rsid w:val="00307F91"/>
    <w:rsid w:val="00310DED"/>
    <w:rsid w:val="00311112"/>
    <w:rsid w:val="00311453"/>
    <w:rsid w:val="00311BE6"/>
    <w:rsid w:val="00311CC0"/>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56"/>
    <w:rsid w:val="00322DF4"/>
    <w:rsid w:val="00322EDB"/>
    <w:rsid w:val="0032313E"/>
    <w:rsid w:val="003237E8"/>
    <w:rsid w:val="00323FCA"/>
    <w:rsid w:val="003243E7"/>
    <w:rsid w:val="00324B1F"/>
    <w:rsid w:val="00324E2C"/>
    <w:rsid w:val="00324EAB"/>
    <w:rsid w:val="0032532F"/>
    <w:rsid w:val="00325D21"/>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392"/>
    <w:rsid w:val="0034147D"/>
    <w:rsid w:val="00341B1B"/>
    <w:rsid w:val="00341BBB"/>
    <w:rsid w:val="003421A4"/>
    <w:rsid w:val="00342A8B"/>
    <w:rsid w:val="00342CE5"/>
    <w:rsid w:val="0034328B"/>
    <w:rsid w:val="003433DF"/>
    <w:rsid w:val="003434A8"/>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4C0"/>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B6A"/>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3FC"/>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DF"/>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9B7"/>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4A5B"/>
    <w:rsid w:val="00405552"/>
    <w:rsid w:val="0040585F"/>
    <w:rsid w:val="004058F0"/>
    <w:rsid w:val="00405D2D"/>
    <w:rsid w:val="00405F9B"/>
    <w:rsid w:val="00406AB3"/>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61E"/>
    <w:rsid w:val="00421A49"/>
    <w:rsid w:val="00421A88"/>
    <w:rsid w:val="00421D4D"/>
    <w:rsid w:val="00421D7E"/>
    <w:rsid w:val="0042285E"/>
    <w:rsid w:val="00423117"/>
    <w:rsid w:val="00423147"/>
    <w:rsid w:val="0042320F"/>
    <w:rsid w:val="00423319"/>
    <w:rsid w:val="00423326"/>
    <w:rsid w:val="004234A5"/>
    <w:rsid w:val="004234C1"/>
    <w:rsid w:val="00424882"/>
    <w:rsid w:val="00424B98"/>
    <w:rsid w:val="0042517C"/>
    <w:rsid w:val="0042566B"/>
    <w:rsid w:val="004257E7"/>
    <w:rsid w:val="00425845"/>
    <w:rsid w:val="00425C70"/>
    <w:rsid w:val="00425C72"/>
    <w:rsid w:val="00426138"/>
    <w:rsid w:val="0042648D"/>
    <w:rsid w:val="00426A60"/>
    <w:rsid w:val="00426AEA"/>
    <w:rsid w:val="00426DE3"/>
    <w:rsid w:val="00427028"/>
    <w:rsid w:val="00427284"/>
    <w:rsid w:val="004276AA"/>
    <w:rsid w:val="004278F8"/>
    <w:rsid w:val="00427AE3"/>
    <w:rsid w:val="00427F2C"/>
    <w:rsid w:val="00430014"/>
    <w:rsid w:val="004303F2"/>
    <w:rsid w:val="004304E5"/>
    <w:rsid w:val="0043066E"/>
    <w:rsid w:val="00430D0E"/>
    <w:rsid w:val="00430D37"/>
    <w:rsid w:val="004311BB"/>
    <w:rsid w:val="00431D37"/>
    <w:rsid w:val="004329BC"/>
    <w:rsid w:val="00432A15"/>
    <w:rsid w:val="00432BDC"/>
    <w:rsid w:val="00432EF2"/>
    <w:rsid w:val="0043316A"/>
    <w:rsid w:val="004339A2"/>
    <w:rsid w:val="00433B0B"/>
    <w:rsid w:val="00433C05"/>
    <w:rsid w:val="00433CD9"/>
    <w:rsid w:val="00433EA7"/>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53F"/>
    <w:rsid w:val="00440756"/>
    <w:rsid w:val="004411BB"/>
    <w:rsid w:val="00441415"/>
    <w:rsid w:val="004419D7"/>
    <w:rsid w:val="00441B40"/>
    <w:rsid w:val="00441E5B"/>
    <w:rsid w:val="004421EF"/>
    <w:rsid w:val="004426D6"/>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47DA"/>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783"/>
    <w:rsid w:val="00466834"/>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4EBE"/>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84C"/>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028"/>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B5E"/>
    <w:rsid w:val="004C6E75"/>
    <w:rsid w:val="004C6FA5"/>
    <w:rsid w:val="004C70FA"/>
    <w:rsid w:val="004C738F"/>
    <w:rsid w:val="004C7961"/>
    <w:rsid w:val="004C7BC5"/>
    <w:rsid w:val="004C7F67"/>
    <w:rsid w:val="004D0316"/>
    <w:rsid w:val="004D0493"/>
    <w:rsid w:val="004D0C1D"/>
    <w:rsid w:val="004D19DC"/>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94D"/>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569"/>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025"/>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501"/>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037"/>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47"/>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757"/>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6782"/>
    <w:rsid w:val="005B7228"/>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6753"/>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B48"/>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8B"/>
    <w:rsid w:val="005F2BBA"/>
    <w:rsid w:val="005F2EEF"/>
    <w:rsid w:val="005F31D7"/>
    <w:rsid w:val="005F3539"/>
    <w:rsid w:val="005F395A"/>
    <w:rsid w:val="005F4366"/>
    <w:rsid w:val="005F4431"/>
    <w:rsid w:val="005F461A"/>
    <w:rsid w:val="005F4D5E"/>
    <w:rsid w:val="005F4F0C"/>
    <w:rsid w:val="005F4F5B"/>
    <w:rsid w:val="005F5236"/>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4CB"/>
    <w:rsid w:val="00635836"/>
    <w:rsid w:val="00635E91"/>
    <w:rsid w:val="006361B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98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4487"/>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124"/>
    <w:rsid w:val="0067446D"/>
    <w:rsid w:val="00674606"/>
    <w:rsid w:val="00674775"/>
    <w:rsid w:val="00675AA7"/>
    <w:rsid w:val="00676081"/>
    <w:rsid w:val="006762D5"/>
    <w:rsid w:val="00676816"/>
    <w:rsid w:val="00676830"/>
    <w:rsid w:val="00676AFD"/>
    <w:rsid w:val="00676B96"/>
    <w:rsid w:val="00676BD3"/>
    <w:rsid w:val="006772F4"/>
    <w:rsid w:val="006776E5"/>
    <w:rsid w:val="006778CA"/>
    <w:rsid w:val="006803C5"/>
    <w:rsid w:val="00680881"/>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B12"/>
    <w:rsid w:val="00696CD0"/>
    <w:rsid w:val="00697023"/>
    <w:rsid w:val="0069715D"/>
    <w:rsid w:val="00697BED"/>
    <w:rsid w:val="006A009F"/>
    <w:rsid w:val="006A021C"/>
    <w:rsid w:val="006A07C3"/>
    <w:rsid w:val="006A18AA"/>
    <w:rsid w:val="006A1FE4"/>
    <w:rsid w:val="006A1FEF"/>
    <w:rsid w:val="006A2871"/>
    <w:rsid w:val="006A2E25"/>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207"/>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4B"/>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92E"/>
    <w:rsid w:val="006D6CE0"/>
    <w:rsid w:val="006D70A3"/>
    <w:rsid w:val="006E08AC"/>
    <w:rsid w:val="006E150C"/>
    <w:rsid w:val="006E18DF"/>
    <w:rsid w:val="006E2885"/>
    <w:rsid w:val="006E28ED"/>
    <w:rsid w:val="006E31BA"/>
    <w:rsid w:val="006E337A"/>
    <w:rsid w:val="006E33CE"/>
    <w:rsid w:val="006E365A"/>
    <w:rsid w:val="006E3FE4"/>
    <w:rsid w:val="006E44A5"/>
    <w:rsid w:val="006E5031"/>
    <w:rsid w:val="006E5453"/>
    <w:rsid w:val="006E568E"/>
    <w:rsid w:val="006E6065"/>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6CB"/>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AA6"/>
    <w:rsid w:val="00711BB1"/>
    <w:rsid w:val="00711BD8"/>
    <w:rsid w:val="00711F4F"/>
    <w:rsid w:val="00712411"/>
    <w:rsid w:val="00712A53"/>
    <w:rsid w:val="00712EB2"/>
    <w:rsid w:val="00712F40"/>
    <w:rsid w:val="00713AD7"/>
    <w:rsid w:val="00713E68"/>
    <w:rsid w:val="00714232"/>
    <w:rsid w:val="00714274"/>
    <w:rsid w:val="00714617"/>
    <w:rsid w:val="00714C59"/>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1A68"/>
    <w:rsid w:val="00722356"/>
    <w:rsid w:val="00722650"/>
    <w:rsid w:val="00722729"/>
    <w:rsid w:val="00722BA3"/>
    <w:rsid w:val="00723A2E"/>
    <w:rsid w:val="00723E75"/>
    <w:rsid w:val="00723F76"/>
    <w:rsid w:val="007244D2"/>
    <w:rsid w:val="00724B8C"/>
    <w:rsid w:val="007250FE"/>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AF"/>
    <w:rsid w:val="00750EBB"/>
    <w:rsid w:val="0075129A"/>
    <w:rsid w:val="00751A23"/>
    <w:rsid w:val="00752125"/>
    <w:rsid w:val="007524F9"/>
    <w:rsid w:val="00752943"/>
    <w:rsid w:val="007529BE"/>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A76"/>
    <w:rsid w:val="00776CB2"/>
    <w:rsid w:val="00776CEC"/>
    <w:rsid w:val="00776FE3"/>
    <w:rsid w:val="0077716A"/>
    <w:rsid w:val="0077769B"/>
    <w:rsid w:val="007779A6"/>
    <w:rsid w:val="00777A6E"/>
    <w:rsid w:val="00777D50"/>
    <w:rsid w:val="00777FE7"/>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5A0"/>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AED"/>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44"/>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6F6B"/>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A2"/>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76F"/>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1C1"/>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4633"/>
    <w:rsid w:val="00805054"/>
    <w:rsid w:val="008050E9"/>
    <w:rsid w:val="00805415"/>
    <w:rsid w:val="008057FB"/>
    <w:rsid w:val="00805850"/>
    <w:rsid w:val="00805A10"/>
    <w:rsid w:val="00805B4B"/>
    <w:rsid w:val="008061C8"/>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066"/>
    <w:rsid w:val="0081631E"/>
    <w:rsid w:val="00817185"/>
    <w:rsid w:val="00817457"/>
    <w:rsid w:val="0081761B"/>
    <w:rsid w:val="0081789F"/>
    <w:rsid w:val="00817C05"/>
    <w:rsid w:val="00820279"/>
    <w:rsid w:val="008202A3"/>
    <w:rsid w:val="008205A9"/>
    <w:rsid w:val="008209AC"/>
    <w:rsid w:val="00820C93"/>
    <w:rsid w:val="00820E91"/>
    <w:rsid w:val="00820F12"/>
    <w:rsid w:val="00820F77"/>
    <w:rsid w:val="0082117B"/>
    <w:rsid w:val="008215B4"/>
    <w:rsid w:val="0082173B"/>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74B"/>
    <w:rsid w:val="00862801"/>
    <w:rsid w:val="00862879"/>
    <w:rsid w:val="00862BA1"/>
    <w:rsid w:val="00863318"/>
    <w:rsid w:val="008635FC"/>
    <w:rsid w:val="00863CD5"/>
    <w:rsid w:val="00864841"/>
    <w:rsid w:val="00864979"/>
    <w:rsid w:val="00864EDE"/>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1C5"/>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0B"/>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2F1"/>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68B"/>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07E68"/>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17FD4"/>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3A2"/>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950"/>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4EA"/>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1F11"/>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06F"/>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5F3B"/>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0C4B"/>
    <w:rsid w:val="009B10D3"/>
    <w:rsid w:val="009B12DB"/>
    <w:rsid w:val="009B1372"/>
    <w:rsid w:val="009B1519"/>
    <w:rsid w:val="009B15E7"/>
    <w:rsid w:val="009B1710"/>
    <w:rsid w:val="009B1833"/>
    <w:rsid w:val="009B18DD"/>
    <w:rsid w:val="009B1936"/>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A9E"/>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9A2"/>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3"/>
    <w:rsid w:val="009E21CA"/>
    <w:rsid w:val="009E2B39"/>
    <w:rsid w:val="009E2B77"/>
    <w:rsid w:val="009E3612"/>
    <w:rsid w:val="009E3638"/>
    <w:rsid w:val="009E3999"/>
    <w:rsid w:val="009E3B31"/>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3D5"/>
    <w:rsid w:val="00A01C22"/>
    <w:rsid w:val="00A01C24"/>
    <w:rsid w:val="00A0208A"/>
    <w:rsid w:val="00A026C0"/>
    <w:rsid w:val="00A027CC"/>
    <w:rsid w:val="00A029B4"/>
    <w:rsid w:val="00A02F22"/>
    <w:rsid w:val="00A03416"/>
    <w:rsid w:val="00A043FF"/>
    <w:rsid w:val="00A04DE4"/>
    <w:rsid w:val="00A0588B"/>
    <w:rsid w:val="00A059F5"/>
    <w:rsid w:val="00A05B0D"/>
    <w:rsid w:val="00A06206"/>
    <w:rsid w:val="00A062C0"/>
    <w:rsid w:val="00A06684"/>
    <w:rsid w:val="00A06969"/>
    <w:rsid w:val="00A06FD8"/>
    <w:rsid w:val="00A07776"/>
    <w:rsid w:val="00A07A91"/>
    <w:rsid w:val="00A105A7"/>
    <w:rsid w:val="00A1063A"/>
    <w:rsid w:val="00A1076B"/>
    <w:rsid w:val="00A10CE8"/>
    <w:rsid w:val="00A111B4"/>
    <w:rsid w:val="00A111BD"/>
    <w:rsid w:val="00A1122D"/>
    <w:rsid w:val="00A11F0E"/>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54"/>
    <w:rsid w:val="00A2186E"/>
    <w:rsid w:val="00A225F9"/>
    <w:rsid w:val="00A22702"/>
    <w:rsid w:val="00A22826"/>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CFA"/>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8F4"/>
    <w:rsid w:val="00A52EB4"/>
    <w:rsid w:val="00A53933"/>
    <w:rsid w:val="00A53B91"/>
    <w:rsid w:val="00A53EEF"/>
    <w:rsid w:val="00A54228"/>
    <w:rsid w:val="00A543C8"/>
    <w:rsid w:val="00A545B4"/>
    <w:rsid w:val="00A54720"/>
    <w:rsid w:val="00A5500E"/>
    <w:rsid w:val="00A5547E"/>
    <w:rsid w:val="00A55768"/>
    <w:rsid w:val="00A5589C"/>
    <w:rsid w:val="00A55A10"/>
    <w:rsid w:val="00A55CB3"/>
    <w:rsid w:val="00A5641F"/>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77D93"/>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8"/>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3DAB"/>
    <w:rsid w:val="00AB4481"/>
    <w:rsid w:val="00AB4A96"/>
    <w:rsid w:val="00AB4B36"/>
    <w:rsid w:val="00AB4C12"/>
    <w:rsid w:val="00AB4E3B"/>
    <w:rsid w:val="00AB5366"/>
    <w:rsid w:val="00AB55B1"/>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1678"/>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AF7964"/>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952"/>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5FC4"/>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023"/>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8CC"/>
    <w:rsid w:val="00B36C3B"/>
    <w:rsid w:val="00B36E8F"/>
    <w:rsid w:val="00B37BC8"/>
    <w:rsid w:val="00B37EA9"/>
    <w:rsid w:val="00B37F92"/>
    <w:rsid w:val="00B40259"/>
    <w:rsid w:val="00B40438"/>
    <w:rsid w:val="00B409EF"/>
    <w:rsid w:val="00B40A49"/>
    <w:rsid w:val="00B41700"/>
    <w:rsid w:val="00B4199D"/>
    <w:rsid w:val="00B420AA"/>
    <w:rsid w:val="00B42115"/>
    <w:rsid w:val="00B42D50"/>
    <w:rsid w:val="00B43C7E"/>
    <w:rsid w:val="00B43D1E"/>
    <w:rsid w:val="00B43FEB"/>
    <w:rsid w:val="00B44A09"/>
    <w:rsid w:val="00B44D18"/>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572"/>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5C1"/>
    <w:rsid w:val="00B725EE"/>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BCF"/>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D5A"/>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453"/>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9F0"/>
    <w:rsid w:val="00BB5DDF"/>
    <w:rsid w:val="00BB5E25"/>
    <w:rsid w:val="00BB60D6"/>
    <w:rsid w:val="00BB67B1"/>
    <w:rsid w:val="00BB73C0"/>
    <w:rsid w:val="00BB7A92"/>
    <w:rsid w:val="00BB7B80"/>
    <w:rsid w:val="00BB7BA2"/>
    <w:rsid w:val="00BC0268"/>
    <w:rsid w:val="00BC0503"/>
    <w:rsid w:val="00BC09FA"/>
    <w:rsid w:val="00BC0A61"/>
    <w:rsid w:val="00BC0CDB"/>
    <w:rsid w:val="00BC108E"/>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1"/>
    <w:rsid w:val="00BD21E2"/>
    <w:rsid w:val="00BD24FE"/>
    <w:rsid w:val="00BD4000"/>
    <w:rsid w:val="00BD4654"/>
    <w:rsid w:val="00BD478A"/>
    <w:rsid w:val="00BD4844"/>
    <w:rsid w:val="00BD4B3D"/>
    <w:rsid w:val="00BD4CA2"/>
    <w:rsid w:val="00BD5015"/>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39"/>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4F82"/>
    <w:rsid w:val="00C150D5"/>
    <w:rsid w:val="00C15236"/>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D7A"/>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47C12"/>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0F13"/>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716"/>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7BA"/>
    <w:rsid w:val="00C85FC2"/>
    <w:rsid w:val="00C864B5"/>
    <w:rsid w:val="00C865B0"/>
    <w:rsid w:val="00C86A49"/>
    <w:rsid w:val="00C871F9"/>
    <w:rsid w:val="00C87FB2"/>
    <w:rsid w:val="00C90039"/>
    <w:rsid w:val="00C900D1"/>
    <w:rsid w:val="00C90169"/>
    <w:rsid w:val="00C902B6"/>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80"/>
    <w:rsid w:val="00CB66F4"/>
    <w:rsid w:val="00CB673F"/>
    <w:rsid w:val="00CB67AF"/>
    <w:rsid w:val="00CB685F"/>
    <w:rsid w:val="00CB6971"/>
    <w:rsid w:val="00CB699E"/>
    <w:rsid w:val="00CB6DE6"/>
    <w:rsid w:val="00CB71A0"/>
    <w:rsid w:val="00CB727D"/>
    <w:rsid w:val="00CB7283"/>
    <w:rsid w:val="00CB7392"/>
    <w:rsid w:val="00CB7511"/>
    <w:rsid w:val="00CB76F0"/>
    <w:rsid w:val="00CB796D"/>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2D6"/>
    <w:rsid w:val="00CC53E5"/>
    <w:rsid w:val="00CC54DE"/>
    <w:rsid w:val="00CC560D"/>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1D3"/>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4A9A"/>
    <w:rsid w:val="00D15284"/>
    <w:rsid w:val="00D15AAD"/>
    <w:rsid w:val="00D16132"/>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0E4C"/>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735"/>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775FF"/>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762"/>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67"/>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69E0"/>
    <w:rsid w:val="00DC718E"/>
    <w:rsid w:val="00DC7583"/>
    <w:rsid w:val="00DC7CEB"/>
    <w:rsid w:val="00DC7DBC"/>
    <w:rsid w:val="00DD0055"/>
    <w:rsid w:val="00DD082C"/>
    <w:rsid w:val="00DD088A"/>
    <w:rsid w:val="00DD090E"/>
    <w:rsid w:val="00DD1925"/>
    <w:rsid w:val="00DD1A77"/>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1B8"/>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041E"/>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901"/>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2A1F"/>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015"/>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091"/>
    <w:rsid w:val="00EA4617"/>
    <w:rsid w:val="00EA4A8B"/>
    <w:rsid w:val="00EA4EF1"/>
    <w:rsid w:val="00EA54AB"/>
    <w:rsid w:val="00EA54C5"/>
    <w:rsid w:val="00EA5BAF"/>
    <w:rsid w:val="00EA66DF"/>
    <w:rsid w:val="00EA6860"/>
    <w:rsid w:val="00EA6E31"/>
    <w:rsid w:val="00EA6F3D"/>
    <w:rsid w:val="00EA706B"/>
    <w:rsid w:val="00EA7B92"/>
    <w:rsid w:val="00EA7E16"/>
    <w:rsid w:val="00EB0967"/>
    <w:rsid w:val="00EB0A3B"/>
    <w:rsid w:val="00EB0D65"/>
    <w:rsid w:val="00EB0DF6"/>
    <w:rsid w:val="00EB131B"/>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747"/>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BF8"/>
    <w:rsid w:val="00ED0E2A"/>
    <w:rsid w:val="00ED0FB2"/>
    <w:rsid w:val="00ED12D8"/>
    <w:rsid w:val="00ED18CB"/>
    <w:rsid w:val="00ED1E4B"/>
    <w:rsid w:val="00ED1F76"/>
    <w:rsid w:val="00ED22BB"/>
    <w:rsid w:val="00ED24B8"/>
    <w:rsid w:val="00ED35B0"/>
    <w:rsid w:val="00ED3627"/>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4A6"/>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3FDA"/>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640"/>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9EA"/>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66"/>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13B"/>
    <w:rsid w:val="00F804E9"/>
    <w:rsid w:val="00F805BF"/>
    <w:rsid w:val="00F80B13"/>
    <w:rsid w:val="00F81705"/>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2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7AF"/>
    <w:rsid w:val="00FC2988"/>
    <w:rsid w:val="00FC2A6C"/>
    <w:rsid w:val="00FC2D2F"/>
    <w:rsid w:val="00FC3073"/>
    <w:rsid w:val="00FC3B04"/>
    <w:rsid w:val="00FC3CE0"/>
    <w:rsid w:val="00FC4A90"/>
    <w:rsid w:val="00FC542A"/>
    <w:rsid w:val="00FC573D"/>
    <w:rsid w:val="00FC5F52"/>
    <w:rsid w:val="00FC71E2"/>
    <w:rsid w:val="00FC75C8"/>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AB"/>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pacing w:after="240" w:line="32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jc w:val="center"/>
      <w:outlineLvl w:val="6"/>
    </w:pPr>
    <w:rPr>
      <w:bCs/>
    </w:rPr>
  </w:style>
  <w:style w:type="paragraph" w:styleId="Heading8">
    <w:name w:val="heading 8"/>
    <w:basedOn w:val="Normal"/>
    <w:next w:val="Normal"/>
    <w:link w:val="Ttulo8Char"/>
    <w:qFormat/>
    <w:rsid w:val="00880FA8"/>
    <w:pPr>
      <w:keepNext/>
      <w:numPr>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uiPriority w:val="99"/>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paragraph" w:styleId="ListBullet">
    <w:name w:val="List Bullet"/>
    <w:basedOn w:val="Normal"/>
    <w:unhideWhenUsed/>
    <w:rsid w:val="00370A7E"/>
    <w:pPr>
      <w:numPr>
        <w:numId w:val="59"/>
      </w:numPr>
      <w:contextualSpacing/>
    </w:pPr>
  </w:style>
  <w:style w:type="table" w:styleId="PlainTable2">
    <w:name w:val="Plain Table 2"/>
    <w:basedOn w:val="Table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DefaultParagraphFont"/>
    <w:uiPriority w:val="99"/>
    <w:semiHidden/>
    <w:unhideWhenUsed/>
    <w:rsid w:val="0072156E"/>
    <w:rPr>
      <w:color w:val="605E5C"/>
      <w:shd w:val="clear" w:color="auto" w:fill="E1DFDD"/>
    </w:rPr>
  </w:style>
  <w:style w:type="character" w:customStyle="1" w:styleId="MenoPendente3">
    <w:name w:val="Menção Pendente3"/>
    <w:basedOn w:val="DefaultParagraphFont"/>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DefaultParagraphFont"/>
    <w:uiPriority w:val="99"/>
    <w:semiHidden/>
    <w:unhideWhenUsed/>
    <w:rsid w:val="00AE6E00"/>
    <w:rPr>
      <w:color w:val="605E5C"/>
      <w:shd w:val="clear" w:color="auto" w:fill="E1DFDD"/>
    </w:rPr>
  </w:style>
  <w:style w:type="character" w:customStyle="1" w:styleId="MenoPendente5">
    <w:name w:val="Menção Pendente5"/>
    <w:basedOn w:val="DefaultParagraphFont"/>
    <w:rsid w:val="009B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image" Target="media/image3.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 R J ! 1 7 6 5 4 9 4 . 3 0 < / d o c u m e n t i d >  
     < s e n d e r i d > M A R C E L A < / s e n d e r i d >  
     < s e n d e r e m a i l > M T A Q U E T T E @ P I N H E I R O G U I M A R A E S . C O M . B R < / s e n d e r e m a i l >  
     < l a s t m o d i f i e d > 2 0 1 9 - 1 2 - 1 1 T 1 8 : 5 3 : 0 0 . 0 0 0 0 0 0 0 - 0 3 : 0 0 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D900-CD09-470B-9345-8BB6F2A45A92}">
  <ds:schemaRefs>
    <ds:schemaRef ds:uri="http://www.imanage.com/work/xmlschema"/>
  </ds:schemaRefs>
</ds:datastoreItem>
</file>

<file path=customXml/itemProps2.xml><?xml version="1.0" encoding="utf-8"?>
<ds:datastoreItem xmlns:ds="http://schemas.openxmlformats.org/officeDocument/2006/customXml" ds:itemID="{3CA6A700-E94E-43C2-8C61-502A88E4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20781</Words>
  <Characters>118538</Characters>
  <Application>Microsoft Office Word</Application>
  <DocSecurity>0</DocSecurity>
  <Lines>2835</Lines>
  <Paragraphs>559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