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91" w:rsidRPr="00F96210" w:rsidRDefault="003C61E1" w:rsidP="00B73A05">
      <w:pPr>
        <w:pStyle w:val="Cabealho"/>
        <w:tabs>
          <w:tab w:val="clear" w:pos="4419"/>
          <w:tab w:val="clear" w:pos="8838"/>
        </w:tabs>
        <w:spacing w:line="320" w:lineRule="exact"/>
        <w:ind w:firstLine="0"/>
        <w:jc w:val="center"/>
        <w:rPr>
          <w:rFonts w:ascii="Tahoma" w:hAnsi="Tahoma" w:cs="Tahoma"/>
          <w:b/>
          <w:sz w:val="22"/>
          <w:szCs w:val="22"/>
        </w:rPr>
      </w:pPr>
      <w:r w:rsidRPr="00F96210">
        <w:rPr>
          <w:rFonts w:ascii="Tahoma" w:hAnsi="Tahoma" w:cs="Tahoma"/>
          <w:b/>
          <w:bCs/>
          <w:sz w:val="22"/>
          <w:szCs w:val="22"/>
        </w:rPr>
        <w:t>TERMOPERNAMBUCO</w:t>
      </w:r>
      <w:r w:rsidR="00857B4F" w:rsidRPr="00F96210">
        <w:rPr>
          <w:rFonts w:ascii="Tahoma" w:hAnsi="Tahoma" w:cs="Tahoma"/>
          <w:b/>
          <w:bCs/>
          <w:sz w:val="22"/>
          <w:szCs w:val="22"/>
        </w:rPr>
        <w:t xml:space="preserve"> S.A.</w:t>
      </w:r>
    </w:p>
    <w:p w:rsidR="00892A91" w:rsidRDefault="00892A91" w:rsidP="00B73A05">
      <w:pPr>
        <w:pStyle w:val="Cabealho"/>
        <w:tabs>
          <w:tab w:val="clear" w:pos="4419"/>
          <w:tab w:val="clear" w:pos="8838"/>
        </w:tabs>
        <w:spacing w:line="320" w:lineRule="exact"/>
        <w:ind w:firstLine="0"/>
        <w:jc w:val="center"/>
        <w:rPr>
          <w:rFonts w:ascii="Tahoma" w:hAnsi="Tahoma" w:cs="Tahoma"/>
          <w:b/>
          <w:sz w:val="22"/>
          <w:szCs w:val="22"/>
        </w:rPr>
      </w:pPr>
      <w:r w:rsidRPr="00F96210">
        <w:rPr>
          <w:rFonts w:ascii="Tahoma" w:hAnsi="Tahoma" w:cs="Tahoma"/>
          <w:b/>
          <w:sz w:val="22"/>
          <w:szCs w:val="22"/>
        </w:rPr>
        <w:t xml:space="preserve">CNPJ/MF N° </w:t>
      </w:r>
      <w:r w:rsidR="003C61E1" w:rsidRPr="00F96210">
        <w:rPr>
          <w:rFonts w:ascii="Tahoma" w:hAnsi="Tahoma" w:cs="Tahoma"/>
          <w:b/>
          <w:sz w:val="22"/>
          <w:szCs w:val="22"/>
        </w:rPr>
        <w:t>03.795.050/0001-09</w:t>
      </w:r>
    </w:p>
    <w:p w:rsidR="00F96210" w:rsidRPr="00F96210" w:rsidRDefault="00F96210" w:rsidP="00B73A05">
      <w:pPr>
        <w:pStyle w:val="Cabealho"/>
        <w:tabs>
          <w:tab w:val="clear" w:pos="4419"/>
          <w:tab w:val="clear" w:pos="8838"/>
        </w:tabs>
        <w:spacing w:line="320" w:lineRule="exact"/>
        <w:ind w:firstLine="0"/>
        <w:jc w:val="center"/>
        <w:rPr>
          <w:rFonts w:ascii="Tahoma" w:hAnsi="Tahoma" w:cs="Tahoma"/>
          <w:b/>
          <w:sz w:val="22"/>
          <w:szCs w:val="22"/>
        </w:rPr>
      </w:pPr>
      <w:r>
        <w:rPr>
          <w:rFonts w:ascii="Tahoma" w:hAnsi="Tahoma" w:cs="Tahoma"/>
          <w:b/>
          <w:sz w:val="22"/>
          <w:szCs w:val="22"/>
        </w:rPr>
        <w:t>NIRE 33.3.0029226-8</w:t>
      </w:r>
    </w:p>
    <w:p w:rsidR="00892A91" w:rsidRPr="00F96210" w:rsidRDefault="00892A91" w:rsidP="00B73A05">
      <w:pPr>
        <w:pStyle w:val="Cabealho"/>
        <w:tabs>
          <w:tab w:val="clear" w:pos="4419"/>
          <w:tab w:val="clear" w:pos="8838"/>
        </w:tabs>
        <w:spacing w:line="320" w:lineRule="exact"/>
        <w:ind w:firstLine="0"/>
        <w:jc w:val="center"/>
        <w:rPr>
          <w:rFonts w:ascii="Tahoma" w:hAnsi="Tahoma" w:cs="Tahoma"/>
          <w:b/>
          <w:sz w:val="22"/>
          <w:szCs w:val="22"/>
          <w:u w:val="single"/>
        </w:rPr>
      </w:pPr>
    </w:p>
    <w:p w:rsidR="00892A91" w:rsidRPr="00F96210" w:rsidRDefault="00892A91" w:rsidP="00B73A05">
      <w:pPr>
        <w:pStyle w:val="Cabealho"/>
        <w:tabs>
          <w:tab w:val="clear" w:pos="4419"/>
          <w:tab w:val="clear" w:pos="8838"/>
        </w:tabs>
        <w:spacing w:line="320" w:lineRule="exact"/>
        <w:ind w:firstLine="0"/>
        <w:rPr>
          <w:rFonts w:ascii="Tahoma" w:hAnsi="Tahoma" w:cs="Tahoma"/>
          <w:b/>
          <w:sz w:val="22"/>
          <w:szCs w:val="22"/>
        </w:rPr>
      </w:pPr>
      <w:r w:rsidRPr="00F96210">
        <w:rPr>
          <w:rFonts w:ascii="Tahoma" w:hAnsi="Tahoma" w:cs="Tahoma"/>
          <w:b/>
          <w:sz w:val="22"/>
          <w:szCs w:val="22"/>
        </w:rPr>
        <w:t xml:space="preserve">ATA DE ASSEMBLEIA GERAL DE DEBENTURISTAS DA </w:t>
      </w:r>
      <w:r w:rsidR="003C61E1" w:rsidRPr="00F96210">
        <w:rPr>
          <w:rFonts w:ascii="Tahoma" w:hAnsi="Tahoma" w:cs="Tahoma"/>
          <w:b/>
          <w:sz w:val="22"/>
          <w:szCs w:val="22"/>
        </w:rPr>
        <w:t>6</w:t>
      </w:r>
      <w:r w:rsidRPr="00F96210">
        <w:rPr>
          <w:rFonts w:ascii="Tahoma" w:hAnsi="Tahoma" w:cs="Tahoma"/>
          <w:b/>
          <w:sz w:val="22"/>
          <w:szCs w:val="22"/>
        </w:rPr>
        <w:t xml:space="preserve">ª </w:t>
      </w:r>
      <w:r w:rsidR="00B82893" w:rsidRPr="00F96210">
        <w:rPr>
          <w:rFonts w:ascii="Tahoma" w:hAnsi="Tahoma" w:cs="Tahoma"/>
          <w:b/>
          <w:sz w:val="22"/>
          <w:szCs w:val="22"/>
        </w:rPr>
        <w:t>(</w:t>
      </w:r>
      <w:r w:rsidR="003C61E1" w:rsidRPr="00F96210">
        <w:rPr>
          <w:rFonts w:ascii="Tahoma" w:hAnsi="Tahoma" w:cs="Tahoma"/>
          <w:b/>
          <w:sz w:val="22"/>
          <w:szCs w:val="22"/>
        </w:rPr>
        <w:t>SEXTA</w:t>
      </w:r>
      <w:r w:rsidR="00B82893" w:rsidRPr="00F96210">
        <w:rPr>
          <w:rFonts w:ascii="Tahoma" w:hAnsi="Tahoma" w:cs="Tahoma"/>
          <w:b/>
          <w:sz w:val="22"/>
          <w:szCs w:val="22"/>
        </w:rPr>
        <w:t xml:space="preserve">) </w:t>
      </w:r>
      <w:r w:rsidR="00F8680F" w:rsidRPr="00F96210">
        <w:rPr>
          <w:rFonts w:ascii="Tahoma" w:hAnsi="Tahoma" w:cs="Tahoma"/>
          <w:b/>
          <w:sz w:val="22"/>
          <w:szCs w:val="22"/>
        </w:rPr>
        <w:t xml:space="preserve">EMISSÃO </w:t>
      </w:r>
      <w:r w:rsidR="003C61E1" w:rsidRPr="00F96210">
        <w:rPr>
          <w:rFonts w:ascii="Tahoma" w:hAnsi="Tahoma" w:cs="Tahoma"/>
          <w:b/>
          <w:bCs/>
          <w:sz w:val="22"/>
          <w:szCs w:val="22"/>
        </w:rPr>
        <w:t>DE DEBÊNTURES SIMPLES, NÃO CONVERSÍVEIS EM AÇÕES, DA ESPÉCIE QUIROGRAFÁRIA, COM GARANTIA ADICIONAL FIDEJUSSÓRIA, EM SÉRIE ÚNICA, PARA DISTRIBUIÇÃO PÚBLICA, COM ESFORÇOS RESTRITOS DE DISTRIBUIÇÃO, DA TERMOPERNAMBUCO S.A.</w:t>
      </w:r>
      <w:r w:rsidRPr="00F96210">
        <w:rPr>
          <w:rFonts w:ascii="Tahoma" w:hAnsi="Tahoma" w:cs="Tahoma"/>
          <w:b/>
          <w:sz w:val="22"/>
          <w:szCs w:val="22"/>
        </w:rPr>
        <w:t xml:space="preserve">, REALIZADA EM </w:t>
      </w:r>
      <w:r w:rsidR="00F71AAE">
        <w:rPr>
          <w:rFonts w:ascii="Tahoma" w:hAnsi="Tahoma" w:cs="Tahoma"/>
          <w:b/>
          <w:sz w:val="22"/>
          <w:szCs w:val="22"/>
        </w:rPr>
        <w:t>3</w:t>
      </w:r>
      <w:r w:rsidR="00F71AAE" w:rsidRPr="00F96210">
        <w:rPr>
          <w:rFonts w:ascii="Tahoma" w:hAnsi="Tahoma" w:cs="Tahoma"/>
          <w:b/>
          <w:sz w:val="22"/>
          <w:szCs w:val="22"/>
        </w:rPr>
        <w:t xml:space="preserve"> </w:t>
      </w:r>
      <w:r w:rsidR="001D6E77" w:rsidRPr="00F96210">
        <w:rPr>
          <w:rFonts w:ascii="Tahoma" w:hAnsi="Tahoma" w:cs="Tahoma"/>
          <w:b/>
          <w:sz w:val="22"/>
          <w:szCs w:val="22"/>
        </w:rPr>
        <w:t xml:space="preserve">DE </w:t>
      </w:r>
      <w:r w:rsidR="00F71AAE">
        <w:rPr>
          <w:rFonts w:ascii="Tahoma" w:hAnsi="Tahoma" w:cs="Tahoma"/>
          <w:b/>
          <w:sz w:val="22"/>
          <w:szCs w:val="22"/>
        </w:rPr>
        <w:t>MAIO</w:t>
      </w:r>
      <w:r w:rsidR="00F71AAE" w:rsidRPr="00F96210">
        <w:rPr>
          <w:rFonts w:ascii="Tahoma" w:hAnsi="Tahoma" w:cs="Tahoma"/>
          <w:b/>
          <w:sz w:val="22"/>
          <w:szCs w:val="22"/>
        </w:rPr>
        <w:t xml:space="preserve"> </w:t>
      </w:r>
      <w:r w:rsidR="001D6E77" w:rsidRPr="00F96210">
        <w:rPr>
          <w:rFonts w:ascii="Tahoma" w:hAnsi="Tahoma" w:cs="Tahoma"/>
          <w:b/>
          <w:sz w:val="22"/>
          <w:szCs w:val="22"/>
        </w:rPr>
        <w:t>DE 201</w:t>
      </w:r>
      <w:r w:rsidR="00963963" w:rsidRPr="00F96210">
        <w:rPr>
          <w:rFonts w:ascii="Tahoma" w:hAnsi="Tahoma" w:cs="Tahoma"/>
          <w:b/>
          <w:sz w:val="22"/>
          <w:szCs w:val="22"/>
        </w:rPr>
        <w:t>8</w:t>
      </w:r>
    </w:p>
    <w:p w:rsidR="00892A91" w:rsidRPr="00F96210" w:rsidRDefault="00892A91" w:rsidP="00B73A05">
      <w:pPr>
        <w:pStyle w:val="Cabealho"/>
        <w:tabs>
          <w:tab w:val="clear" w:pos="4419"/>
          <w:tab w:val="clear" w:pos="8838"/>
        </w:tabs>
        <w:spacing w:line="320" w:lineRule="exact"/>
        <w:rPr>
          <w:rFonts w:ascii="Tahoma" w:hAnsi="Tahoma" w:cs="Tahoma"/>
          <w:sz w:val="22"/>
          <w:szCs w:val="22"/>
        </w:rPr>
      </w:pPr>
    </w:p>
    <w:p w:rsidR="00892A91" w:rsidRPr="00F96210" w:rsidRDefault="00F8680F" w:rsidP="00B73A05">
      <w:pPr>
        <w:pStyle w:val="Cabealho"/>
        <w:tabs>
          <w:tab w:val="clear" w:pos="4419"/>
          <w:tab w:val="clear" w:pos="8838"/>
        </w:tabs>
        <w:spacing w:line="320" w:lineRule="exact"/>
        <w:ind w:firstLine="0"/>
        <w:rPr>
          <w:rFonts w:ascii="Tahoma" w:hAnsi="Tahoma" w:cs="Tahoma"/>
          <w:sz w:val="22"/>
          <w:szCs w:val="22"/>
        </w:rPr>
      </w:pPr>
      <w:r w:rsidRPr="00F96210">
        <w:rPr>
          <w:rFonts w:ascii="Tahoma" w:hAnsi="Tahoma" w:cs="Tahoma"/>
          <w:b/>
          <w:sz w:val="22"/>
          <w:szCs w:val="22"/>
        </w:rPr>
        <w:t>1.</w:t>
      </w:r>
      <w:r w:rsidRPr="00F96210">
        <w:rPr>
          <w:rFonts w:ascii="Tahoma" w:hAnsi="Tahoma" w:cs="Tahoma"/>
          <w:b/>
          <w:sz w:val="22"/>
          <w:szCs w:val="22"/>
        </w:rPr>
        <w:tab/>
      </w:r>
      <w:r w:rsidR="00892A91" w:rsidRPr="00F96210">
        <w:rPr>
          <w:rFonts w:ascii="Tahoma" w:hAnsi="Tahoma" w:cs="Tahoma"/>
          <w:b/>
          <w:sz w:val="22"/>
          <w:szCs w:val="22"/>
        </w:rPr>
        <w:t>DATA, HORA E LOCAL:</w:t>
      </w:r>
      <w:r w:rsidR="00892A91" w:rsidRPr="00F96210">
        <w:rPr>
          <w:rFonts w:ascii="Tahoma" w:hAnsi="Tahoma" w:cs="Tahoma"/>
          <w:sz w:val="22"/>
          <w:szCs w:val="22"/>
        </w:rPr>
        <w:t xml:space="preserve"> Realizada</w:t>
      </w:r>
      <w:r w:rsidR="00060CC3">
        <w:rPr>
          <w:rFonts w:ascii="Tahoma" w:hAnsi="Tahoma" w:cs="Tahoma"/>
          <w:sz w:val="22"/>
          <w:szCs w:val="22"/>
        </w:rPr>
        <w:t xml:space="preserve"> às </w:t>
      </w:r>
      <w:r w:rsidR="00372D09" w:rsidRPr="00060CC3">
        <w:rPr>
          <w:rFonts w:ascii="Tahoma" w:hAnsi="Tahoma" w:cs="Tahoma"/>
          <w:sz w:val="22"/>
          <w:szCs w:val="22"/>
        </w:rPr>
        <w:t>11 horas</w:t>
      </w:r>
      <w:r w:rsidR="00892A91" w:rsidRPr="00060CC3">
        <w:rPr>
          <w:rFonts w:ascii="Tahoma" w:hAnsi="Tahoma" w:cs="Tahoma"/>
          <w:sz w:val="22"/>
          <w:szCs w:val="22"/>
        </w:rPr>
        <w:t xml:space="preserve"> </w:t>
      </w:r>
      <w:r w:rsidR="00372D09" w:rsidRPr="00060CC3">
        <w:rPr>
          <w:rFonts w:ascii="Tahoma" w:hAnsi="Tahoma" w:cs="Tahoma"/>
          <w:sz w:val="22"/>
          <w:szCs w:val="22"/>
        </w:rPr>
        <w:t>do</w:t>
      </w:r>
      <w:r w:rsidR="00372D09" w:rsidRPr="00F96210">
        <w:rPr>
          <w:rFonts w:ascii="Tahoma" w:hAnsi="Tahoma" w:cs="Tahoma"/>
          <w:sz w:val="22"/>
          <w:szCs w:val="22"/>
        </w:rPr>
        <w:t xml:space="preserve"> dia</w:t>
      </w:r>
      <w:r w:rsidR="00892A91" w:rsidRPr="00F96210">
        <w:rPr>
          <w:rFonts w:ascii="Tahoma" w:hAnsi="Tahoma" w:cs="Tahoma"/>
          <w:sz w:val="22"/>
          <w:szCs w:val="22"/>
        </w:rPr>
        <w:t xml:space="preserve"> </w:t>
      </w:r>
      <w:r w:rsidR="00F71AAE">
        <w:rPr>
          <w:rFonts w:ascii="Tahoma" w:hAnsi="Tahoma" w:cs="Tahoma"/>
          <w:sz w:val="22"/>
          <w:szCs w:val="22"/>
        </w:rPr>
        <w:t>3</w:t>
      </w:r>
      <w:r w:rsidR="00F71AAE" w:rsidRPr="00F96210">
        <w:rPr>
          <w:rFonts w:ascii="Tahoma" w:hAnsi="Tahoma" w:cs="Tahoma"/>
          <w:sz w:val="22"/>
          <w:szCs w:val="22"/>
        </w:rPr>
        <w:t xml:space="preserve"> </w:t>
      </w:r>
      <w:r w:rsidR="001D6E77" w:rsidRPr="00F96210">
        <w:rPr>
          <w:rFonts w:ascii="Tahoma" w:hAnsi="Tahoma" w:cs="Tahoma"/>
          <w:sz w:val="22"/>
          <w:szCs w:val="22"/>
        </w:rPr>
        <w:t xml:space="preserve">de </w:t>
      </w:r>
      <w:r w:rsidR="00F71AAE">
        <w:rPr>
          <w:rFonts w:ascii="Tahoma" w:hAnsi="Tahoma" w:cs="Tahoma"/>
          <w:sz w:val="22"/>
          <w:szCs w:val="22"/>
        </w:rPr>
        <w:t>maio</w:t>
      </w:r>
      <w:r w:rsidR="00F71AAE" w:rsidRPr="00F96210">
        <w:rPr>
          <w:rFonts w:ascii="Tahoma" w:hAnsi="Tahoma" w:cs="Tahoma"/>
          <w:sz w:val="22"/>
          <w:szCs w:val="22"/>
        </w:rPr>
        <w:t xml:space="preserve"> </w:t>
      </w:r>
      <w:r w:rsidR="001D6E77" w:rsidRPr="00F96210">
        <w:rPr>
          <w:rFonts w:ascii="Tahoma" w:hAnsi="Tahoma" w:cs="Tahoma"/>
          <w:sz w:val="22"/>
          <w:szCs w:val="22"/>
        </w:rPr>
        <w:t>de 201</w:t>
      </w:r>
      <w:r w:rsidR="00963963" w:rsidRPr="00F96210">
        <w:rPr>
          <w:rFonts w:ascii="Tahoma" w:hAnsi="Tahoma" w:cs="Tahoma"/>
          <w:sz w:val="22"/>
          <w:szCs w:val="22"/>
        </w:rPr>
        <w:t>8</w:t>
      </w:r>
      <w:r w:rsidR="00892A91" w:rsidRPr="00F96210">
        <w:rPr>
          <w:rFonts w:ascii="Tahoma" w:hAnsi="Tahoma" w:cs="Tahoma"/>
          <w:sz w:val="22"/>
          <w:szCs w:val="22"/>
        </w:rPr>
        <w:t>, na</w:t>
      </w:r>
      <w:r w:rsidR="00A6437F" w:rsidRPr="00F96210">
        <w:rPr>
          <w:rFonts w:ascii="Tahoma" w:hAnsi="Tahoma" w:cs="Tahoma"/>
          <w:sz w:val="22"/>
          <w:szCs w:val="22"/>
        </w:rPr>
        <w:t xml:space="preserve"> sede social da </w:t>
      </w:r>
      <w:proofErr w:type="spellStart"/>
      <w:r w:rsidR="00A6437F" w:rsidRPr="00F96210">
        <w:rPr>
          <w:rFonts w:ascii="Tahoma" w:hAnsi="Tahoma" w:cs="Tahoma"/>
          <w:sz w:val="22"/>
          <w:szCs w:val="22"/>
        </w:rPr>
        <w:t>Termopernambuco</w:t>
      </w:r>
      <w:proofErr w:type="spellEnd"/>
      <w:r w:rsidR="00A6437F" w:rsidRPr="00F96210">
        <w:rPr>
          <w:rFonts w:ascii="Tahoma" w:hAnsi="Tahoma" w:cs="Tahoma"/>
          <w:sz w:val="22"/>
          <w:szCs w:val="22"/>
        </w:rPr>
        <w:t xml:space="preserve"> S.A. (“</w:t>
      </w:r>
      <w:r w:rsidR="00A6437F" w:rsidRPr="00F96210">
        <w:rPr>
          <w:rFonts w:ascii="Tahoma" w:hAnsi="Tahoma" w:cs="Tahoma"/>
          <w:sz w:val="22"/>
          <w:szCs w:val="22"/>
          <w:u w:val="single"/>
        </w:rPr>
        <w:t>Emissora</w:t>
      </w:r>
      <w:r w:rsidR="00A6437F" w:rsidRPr="00F96210">
        <w:rPr>
          <w:rFonts w:ascii="Tahoma" w:hAnsi="Tahoma" w:cs="Tahoma"/>
          <w:sz w:val="22"/>
          <w:szCs w:val="22"/>
        </w:rPr>
        <w:t xml:space="preserve">”), localizada na </w:t>
      </w:r>
      <w:r w:rsidR="003C61E1" w:rsidRPr="00F96210">
        <w:rPr>
          <w:rFonts w:ascii="Tahoma" w:hAnsi="Tahoma" w:cs="Tahoma"/>
          <w:sz w:val="22"/>
          <w:szCs w:val="22"/>
        </w:rPr>
        <w:t xml:space="preserve">Cidade do Rio de Janeiro, Estado do Rio de Janeiro, </w:t>
      </w:r>
      <w:r w:rsidR="00C97225" w:rsidRPr="00F96210">
        <w:rPr>
          <w:rFonts w:ascii="Tahoma" w:hAnsi="Tahoma" w:cs="Tahoma"/>
          <w:sz w:val="22"/>
          <w:szCs w:val="22"/>
        </w:rPr>
        <w:t>na Praia do Flamengo, nº 78, 7º </w:t>
      </w:r>
      <w:r w:rsidR="00A27DDC">
        <w:rPr>
          <w:rFonts w:ascii="Tahoma" w:hAnsi="Tahoma" w:cs="Tahoma"/>
          <w:sz w:val="22"/>
          <w:szCs w:val="22"/>
        </w:rPr>
        <w:t>andar, Flamengo, CEP </w:t>
      </w:r>
      <w:r w:rsidR="003C61E1" w:rsidRPr="00F96210">
        <w:rPr>
          <w:rFonts w:ascii="Tahoma" w:hAnsi="Tahoma" w:cs="Tahoma"/>
          <w:sz w:val="22"/>
          <w:szCs w:val="22"/>
        </w:rPr>
        <w:t>22.210-901.</w:t>
      </w:r>
    </w:p>
    <w:p w:rsidR="00892A91" w:rsidRPr="00F96210" w:rsidRDefault="00892A91" w:rsidP="00B73A05">
      <w:pPr>
        <w:pStyle w:val="Cabealho"/>
        <w:tabs>
          <w:tab w:val="clear" w:pos="4419"/>
          <w:tab w:val="clear" w:pos="8838"/>
        </w:tabs>
        <w:spacing w:line="320" w:lineRule="exact"/>
        <w:ind w:firstLine="0"/>
        <w:rPr>
          <w:rFonts w:ascii="Tahoma" w:hAnsi="Tahoma" w:cs="Tahoma"/>
          <w:sz w:val="22"/>
          <w:szCs w:val="22"/>
        </w:rPr>
      </w:pPr>
    </w:p>
    <w:p w:rsidR="00892A91" w:rsidRPr="00F96210" w:rsidRDefault="00F8680F" w:rsidP="00B73A05">
      <w:pPr>
        <w:spacing w:line="320" w:lineRule="exact"/>
        <w:jc w:val="both"/>
        <w:rPr>
          <w:rFonts w:ascii="Tahoma" w:hAnsi="Tahoma" w:cs="Tahoma"/>
          <w:sz w:val="22"/>
          <w:szCs w:val="22"/>
        </w:rPr>
      </w:pPr>
      <w:r w:rsidRPr="00F96210">
        <w:rPr>
          <w:rFonts w:ascii="Tahoma" w:hAnsi="Tahoma" w:cs="Tahoma"/>
          <w:b/>
          <w:sz w:val="22"/>
          <w:szCs w:val="22"/>
        </w:rPr>
        <w:t>2.</w:t>
      </w:r>
      <w:r w:rsidRPr="00F96210">
        <w:rPr>
          <w:rFonts w:ascii="Tahoma" w:hAnsi="Tahoma" w:cs="Tahoma"/>
          <w:b/>
          <w:sz w:val="22"/>
          <w:szCs w:val="22"/>
        </w:rPr>
        <w:tab/>
      </w:r>
      <w:r w:rsidR="00892A91" w:rsidRPr="00F96210">
        <w:rPr>
          <w:rFonts w:ascii="Tahoma" w:hAnsi="Tahoma" w:cs="Tahoma"/>
          <w:b/>
          <w:sz w:val="22"/>
          <w:szCs w:val="22"/>
        </w:rPr>
        <w:t>CONVOCAÇÃO:</w:t>
      </w:r>
      <w:r w:rsidR="00892A91" w:rsidRPr="00F96210">
        <w:rPr>
          <w:rFonts w:ascii="Tahoma" w:hAnsi="Tahoma" w:cs="Tahoma"/>
          <w:sz w:val="22"/>
          <w:szCs w:val="22"/>
        </w:rPr>
        <w:t xml:space="preserve"> Dispensada a convocação</w:t>
      </w:r>
      <w:r w:rsidR="00963963" w:rsidRPr="00F96210">
        <w:rPr>
          <w:rFonts w:ascii="Tahoma" w:hAnsi="Tahoma" w:cs="Tahoma"/>
          <w:sz w:val="22"/>
          <w:szCs w:val="22"/>
        </w:rPr>
        <w:t xml:space="preserve"> </w:t>
      </w:r>
      <w:r w:rsidR="00A6437F" w:rsidRPr="00F96210">
        <w:rPr>
          <w:rFonts w:ascii="Tahoma" w:hAnsi="Tahoma" w:cs="Tahoma"/>
          <w:sz w:val="22"/>
          <w:szCs w:val="22"/>
        </w:rPr>
        <w:t xml:space="preserve">por anúncio e/ou edital </w:t>
      </w:r>
      <w:r w:rsidR="00963963" w:rsidRPr="00F96210">
        <w:rPr>
          <w:rFonts w:ascii="Tahoma" w:hAnsi="Tahoma" w:cs="Tahoma"/>
          <w:sz w:val="22"/>
          <w:szCs w:val="22"/>
        </w:rPr>
        <w:t>d</w:t>
      </w:r>
      <w:r w:rsidR="00A6437F" w:rsidRPr="00F96210">
        <w:rPr>
          <w:rFonts w:ascii="Tahoma" w:hAnsi="Tahoma" w:cs="Tahoma"/>
          <w:sz w:val="22"/>
          <w:szCs w:val="22"/>
        </w:rPr>
        <w:t>est</w:t>
      </w:r>
      <w:r w:rsidR="00963963" w:rsidRPr="00F96210">
        <w:rPr>
          <w:rFonts w:ascii="Tahoma" w:hAnsi="Tahoma" w:cs="Tahoma"/>
          <w:sz w:val="22"/>
          <w:szCs w:val="22"/>
        </w:rPr>
        <w:t>a Assembleia Geral de Debenturistas</w:t>
      </w:r>
      <w:r w:rsidR="00A6437F" w:rsidRPr="00F96210">
        <w:rPr>
          <w:rFonts w:ascii="Tahoma" w:hAnsi="Tahoma" w:cs="Tahoma"/>
          <w:sz w:val="22"/>
          <w:szCs w:val="22"/>
        </w:rPr>
        <w:t>,</w:t>
      </w:r>
      <w:r w:rsidR="00963963" w:rsidRPr="00F96210">
        <w:rPr>
          <w:rFonts w:ascii="Tahoma" w:hAnsi="Tahoma" w:cs="Tahoma"/>
          <w:sz w:val="22"/>
          <w:szCs w:val="22"/>
        </w:rPr>
        <w:t xml:space="preserve"> </w:t>
      </w:r>
      <w:r w:rsidR="00892A91" w:rsidRPr="00F96210">
        <w:rPr>
          <w:rFonts w:ascii="Tahoma" w:hAnsi="Tahoma" w:cs="Tahoma"/>
          <w:sz w:val="22"/>
          <w:szCs w:val="22"/>
        </w:rPr>
        <w:t>em virtude</w:t>
      </w:r>
      <w:r w:rsidR="00A6437F" w:rsidRPr="00F96210">
        <w:rPr>
          <w:rFonts w:ascii="Tahoma" w:hAnsi="Tahoma" w:cs="Tahoma"/>
          <w:sz w:val="22"/>
          <w:szCs w:val="22"/>
        </w:rPr>
        <w:t xml:space="preserve"> da </w:t>
      </w:r>
      <w:r w:rsidR="00A6437F" w:rsidRPr="009A5E2E">
        <w:rPr>
          <w:rFonts w:ascii="Tahoma" w:hAnsi="Tahoma" w:cs="Tahoma"/>
          <w:sz w:val="22"/>
          <w:szCs w:val="22"/>
        </w:rPr>
        <w:t>presença do debenturista titular da</w:t>
      </w:r>
      <w:r w:rsidR="00A6437F" w:rsidRPr="00F96210">
        <w:rPr>
          <w:rFonts w:ascii="Tahoma" w:hAnsi="Tahoma" w:cs="Tahoma"/>
          <w:sz w:val="22"/>
          <w:szCs w:val="22"/>
        </w:rPr>
        <w:t xml:space="preserve"> </w:t>
      </w:r>
      <w:r w:rsidR="00372D09" w:rsidRPr="00F96210">
        <w:rPr>
          <w:rFonts w:ascii="Tahoma" w:hAnsi="Tahoma" w:cs="Tahoma"/>
          <w:sz w:val="22"/>
          <w:szCs w:val="22"/>
        </w:rPr>
        <w:t xml:space="preserve">totalidade </w:t>
      </w:r>
      <w:r w:rsidR="00A6437F" w:rsidRPr="00F96210">
        <w:rPr>
          <w:rFonts w:ascii="Tahoma" w:hAnsi="Tahoma" w:cs="Tahoma"/>
          <w:sz w:val="22"/>
          <w:szCs w:val="22"/>
        </w:rPr>
        <w:t xml:space="preserve">das Debêntures </w:t>
      </w:r>
      <w:r w:rsidR="00372D09" w:rsidRPr="00F96210">
        <w:rPr>
          <w:rFonts w:ascii="Tahoma" w:hAnsi="Tahoma" w:cs="Tahoma"/>
          <w:sz w:val="22"/>
          <w:szCs w:val="22"/>
        </w:rPr>
        <w:t>(</w:t>
      </w:r>
      <w:r w:rsidR="00A6437F" w:rsidRPr="00F96210">
        <w:rPr>
          <w:rFonts w:ascii="Tahoma" w:hAnsi="Tahoma" w:cs="Tahoma"/>
          <w:sz w:val="22"/>
          <w:szCs w:val="22"/>
        </w:rPr>
        <w:t>“</w:t>
      </w:r>
      <w:r w:rsidR="00A6437F" w:rsidRPr="00F96210">
        <w:rPr>
          <w:rFonts w:ascii="Tahoma" w:hAnsi="Tahoma" w:cs="Tahoma"/>
          <w:sz w:val="22"/>
          <w:szCs w:val="22"/>
          <w:u w:val="single"/>
        </w:rPr>
        <w:t>Debenturista</w:t>
      </w:r>
      <w:r w:rsidR="00A6437F" w:rsidRPr="00F96210">
        <w:rPr>
          <w:rFonts w:ascii="Tahoma" w:hAnsi="Tahoma" w:cs="Tahoma"/>
          <w:sz w:val="22"/>
          <w:szCs w:val="22"/>
        </w:rPr>
        <w:t>”)</w:t>
      </w:r>
      <w:r w:rsidR="00892A91" w:rsidRPr="00F96210">
        <w:rPr>
          <w:rFonts w:ascii="Tahoma" w:hAnsi="Tahoma" w:cs="Tahoma"/>
          <w:sz w:val="22"/>
          <w:szCs w:val="22"/>
        </w:rPr>
        <w:t>, conforme disposto no artigo 124, parágrafo 4º da Lei n° 6.404, de 15 de dezembro de 1976, conforme alterada (“</w:t>
      </w:r>
      <w:r w:rsidR="00892A91" w:rsidRPr="00F96210">
        <w:rPr>
          <w:rFonts w:ascii="Tahoma" w:hAnsi="Tahoma" w:cs="Tahoma"/>
          <w:sz w:val="22"/>
          <w:szCs w:val="22"/>
          <w:u w:val="single"/>
        </w:rPr>
        <w:t>Lei das Sociedades por Ações</w:t>
      </w:r>
      <w:r w:rsidR="00892A91" w:rsidRPr="00F96210">
        <w:rPr>
          <w:rFonts w:ascii="Tahoma" w:hAnsi="Tahoma" w:cs="Tahoma"/>
          <w:sz w:val="22"/>
          <w:szCs w:val="22"/>
        </w:rPr>
        <w:t>”)</w:t>
      </w:r>
      <w:r w:rsidR="00A6437F" w:rsidRPr="00F96210">
        <w:rPr>
          <w:rFonts w:ascii="Tahoma" w:hAnsi="Tahoma" w:cs="Tahoma"/>
          <w:sz w:val="22"/>
          <w:szCs w:val="22"/>
        </w:rPr>
        <w:t xml:space="preserve"> e na Cláusula 9.1.4 do “</w:t>
      </w:r>
      <w:r w:rsidR="00A6437F" w:rsidRPr="00F96210">
        <w:rPr>
          <w:rFonts w:ascii="Tahoma" w:hAnsi="Tahoma" w:cs="Tahoma"/>
          <w:i/>
          <w:color w:val="000000"/>
          <w:sz w:val="22"/>
          <w:szCs w:val="22"/>
        </w:rPr>
        <w:t xml:space="preserve">Instrumento Particular de Escritura da 6ª (sexta) Emissão de Debêntures Simples, Não Conversíveis em Ações, da Espécie Quirografária, com Garantia Adicional Fidejussória, em Série Única, para Distribuição Pública, com Esforços Restritos de Distribuição da </w:t>
      </w:r>
      <w:proofErr w:type="spellStart"/>
      <w:r w:rsidR="00A6437F" w:rsidRPr="00F96210">
        <w:rPr>
          <w:rFonts w:ascii="Tahoma" w:hAnsi="Tahoma" w:cs="Tahoma"/>
          <w:i/>
          <w:color w:val="000000"/>
          <w:sz w:val="22"/>
          <w:szCs w:val="22"/>
        </w:rPr>
        <w:t>Termopernambuco</w:t>
      </w:r>
      <w:proofErr w:type="spellEnd"/>
      <w:r w:rsidR="00A6437F" w:rsidRPr="00F96210">
        <w:rPr>
          <w:rFonts w:ascii="Tahoma" w:hAnsi="Tahoma" w:cs="Tahoma"/>
          <w:i/>
          <w:color w:val="000000"/>
          <w:sz w:val="22"/>
          <w:szCs w:val="22"/>
        </w:rPr>
        <w:t xml:space="preserve"> S.A.</w:t>
      </w:r>
      <w:r w:rsidR="00A6437F" w:rsidRPr="00F96210">
        <w:rPr>
          <w:rFonts w:ascii="Tahoma" w:eastAsia="MS Mincho" w:hAnsi="Tahoma" w:cs="Tahoma"/>
          <w:sz w:val="22"/>
          <w:szCs w:val="22"/>
        </w:rPr>
        <w:t xml:space="preserve">” </w:t>
      </w:r>
      <w:r w:rsidR="00A6437F" w:rsidRPr="00F96210">
        <w:rPr>
          <w:rFonts w:ascii="Tahoma" w:hAnsi="Tahoma" w:cs="Tahoma"/>
          <w:sz w:val="22"/>
          <w:szCs w:val="22"/>
        </w:rPr>
        <w:t>celebrado em 20</w:t>
      </w:r>
      <w:r w:rsidR="00A6437F" w:rsidRPr="00F96210">
        <w:rPr>
          <w:rFonts w:ascii="Tahoma" w:eastAsia="Arial Unicode MS" w:hAnsi="Tahoma" w:cs="Tahoma"/>
          <w:sz w:val="22"/>
          <w:szCs w:val="22"/>
        </w:rPr>
        <w:t xml:space="preserve"> de dezembro de 2017 entre a Emissora e o Agente Fiduciário (conforme definido abaixo) </w:t>
      </w:r>
      <w:r w:rsidR="00A6437F" w:rsidRPr="00F96210">
        <w:rPr>
          <w:rFonts w:ascii="Tahoma" w:eastAsia="MS Mincho" w:hAnsi="Tahoma" w:cs="Tahoma"/>
          <w:sz w:val="22"/>
          <w:szCs w:val="22"/>
        </w:rPr>
        <w:t>(“</w:t>
      </w:r>
      <w:r w:rsidR="00A6437F" w:rsidRPr="00F96210">
        <w:rPr>
          <w:rFonts w:ascii="Tahoma" w:eastAsia="MS Mincho" w:hAnsi="Tahoma" w:cs="Tahoma"/>
          <w:sz w:val="22"/>
          <w:szCs w:val="22"/>
          <w:u w:val="single"/>
        </w:rPr>
        <w:t>Escritura de Emissão</w:t>
      </w:r>
      <w:r w:rsidR="00A6437F" w:rsidRPr="00F96210">
        <w:rPr>
          <w:rFonts w:ascii="Tahoma" w:eastAsia="MS Mincho" w:hAnsi="Tahoma" w:cs="Tahoma"/>
          <w:sz w:val="22"/>
          <w:szCs w:val="22"/>
        </w:rPr>
        <w:t>”)</w:t>
      </w:r>
      <w:r w:rsidR="00EE5FF2" w:rsidRPr="00F96210">
        <w:rPr>
          <w:rFonts w:ascii="Tahoma" w:eastAsia="MS Mincho" w:hAnsi="Tahoma" w:cs="Tahoma"/>
          <w:sz w:val="22"/>
          <w:szCs w:val="22"/>
        </w:rPr>
        <w:t>.</w:t>
      </w:r>
    </w:p>
    <w:p w:rsidR="00892A91" w:rsidRPr="00F96210" w:rsidRDefault="00892A91" w:rsidP="00B73A05">
      <w:pPr>
        <w:pStyle w:val="Cabealho"/>
        <w:tabs>
          <w:tab w:val="clear" w:pos="4419"/>
          <w:tab w:val="clear" w:pos="8838"/>
        </w:tabs>
        <w:spacing w:line="320" w:lineRule="exact"/>
        <w:ind w:firstLine="0"/>
        <w:rPr>
          <w:rFonts w:ascii="Tahoma" w:hAnsi="Tahoma" w:cs="Tahoma"/>
          <w:sz w:val="22"/>
          <w:szCs w:val="22"/>
        </w:rPr>
      </w:pPr>
    </w:p>
    <w:p w:rsidR="00892A91" w:rsidRPr="00F96210" w:rsidRDefault="00892A91" w:rsidP="00B73A05">
      <w:pPr>
        <w:pStyle w:val="Corpodetexto"/>
        <w:spacing w:line="320" w:lineRule="exact"/>
        <w:ind w:firstLine="0"/>
        <w:rPr>
          <w:rFonts w:ascii="Tahoma" w:hAnsi="Tahoma" w:cs="Tahoma"/>
        </w:rPr>
      </w:pPr>
      <w:r w:rsidRPr="00F96210">
        <w:rPr>
          <w:rFonts w:ascii="Tahoma" w:hAnsi="Tahoma" w:cs="Tahoma"/>
          <w:b/>
        </w:rPr>
        <w:t>3.</w:t>
      </w:r>
      <w:r w:rsidR="00F8680F" w:rsidRPr="00F96210">
        <w:rPr>
          <w:rFonts w:ascii="Tahoma" w:hAnsi="Tahoma" w:cs="Tahoma"/>
          <w:b/>
        </w:rPr>
        <w:tab/>
      </w:r>
      <w:r w:rsidRPr="00F96210">
        <w:rPr>
          <w:rFonts w:ascii="Tahoma" w:hAnsi="Tahoma" w:cs="Tahoma"/>
          <w:b/>
        </w:rPr>
        <w:t>PRESENÇA:</w:t>
      </w:r>
      <w:r w:rsidRPr="00F96210">
        <w:rPr>
          <w:rFonts w:ascii="Tahoma" w:hAnsi="Tahoma" w:cs="Tahoma"/>
        </w:rPr>
        <w:t xml:space="preserve"> </w:t>
      </w:r>
      <w:r w:rsidR="00EE5FF2" w:rsidRPr="00F96210">
        <w:rPr>
          <w:rFonts w:ascii="Tahoma" w:hAnsi="Tahoma" w:cs="Tahoma"/>
        </w:rPr>
        <w:t>P</w:t>
      </w:r>
      <w:r w:rsidRPr="00F96210">
        <w:rPr>
          <w:rFonts w:ascii="Tahoma" w:hAnsi="Tahoma" w:cs="Tahoma"/>
        </w:rPr>
        <w:t>resen</w:t>
      </w:r>
      <w:r w:rsidR="00EE5FF2" w:rsidRPr="00F96210">
        <w:rPr>
          <w:rFonts w:ascii="Tahoma" w:hAnsi="Tahoma" w:cs="Tahoma"/>
        </w:rPr>
        <w:t>tes</w:t>
      </w:r>
      <w:r w:rsidR="00372D09" w:rsidRPr="00F96210">
        <w:rPr>
          <w:rFonts w:ascii="Tahoma" w:hAnsi="Tahoma" w:cs="Tahoma"/>
        </w:rPr>
        <w:t>:</w:t>
      </w:r>
      <w:r w:rsidRPr="00F96210">
        <w:rPr>
          <w:rFonts w:ascii="Tahoma" w:hAnsi="Tahoma" w:cs="Tahoma"/>
        </w:rPr>
        <w:t xml:space="preserve"> </w:t>
      </w:r>
      <w:r w:rsidRPr="00F96210">
        <w:rPr>
          <w:rFonts w:ascii="Tahoma" w:hAnsi="Tahoma" w:cs="Tahoma"/>
          <w:b/>
        </w:rPr>
        <w:t>(i)</w:t>
      </w:r>
      <w:r w:rsidR="00C97225" w:rsidRPr="00F96210">
        <w:rPr>
          <w:rFonts w:ascii="Tahoma" w:hAnsi="Tahoma" w:cs="Tahoma"/>
          <w:b/>
        </w:rPr>
        <w:t> </w:t>
      </w:r>
      <w:r w:rsidR="00EE5FF2" w:rsidRPr="00F96210">
        <w:rPr>
          <w:rFonts w:ascii="Tahoma" w:hAnsi="Tahoma" w:cs="Tahoma"/>
        </w:rPr>
        <w:t>a Emissora, neste ato representada na forma do seu estatuto social;</w:t>
      </w:r>
      <w:r w:rsidR="00EE5FF2" w:rsidRPr="00F96210">
        <w:rPr>
          <w:rFonts w:ascii="Tahoma" w:hAnsi="Tahoma" w:cs="Tahoma"/>
          <w:b/>
        </w:rPr>
        <w:t xml:space="preserve"> (</w:t>
      </w:r>
      <w:proofErr w:type="spellStart"/>
      <w:r w:rsidR="00EE5FF2" w:rsidRPr="00F96210">
        <w:rPr>
          <w:rFonts w:ascii="Tahoma" w:hAnsi="Tahoma" w:cs="Tahoma"/>
          <w:b/>
        </w:rPr>
        <w:t>ii</w:t>
      </w:r>
      <w:proofErr w:type="spellEnd"/>
      <w:r w:rsidR="00EE5FF2" w:rsidRPr="00F96210">
        <w:rPr>
          <w:rFonts w:ascii="Tahoma" w:hAnsi="Tahoma" w:cs="Tahoma"/>
          <w:b/>
        </w:rPr>
        <w:t xml:space="preserve">) </w:t>
      </w:r>
      <w:r w:rsidR="00EE5FF2" w:rsidRPr="00F96210">
        <w:rPr>
          <w:rFonts w:ascii="Tahoma" w:hAnsi="Tahoma" w:cs="Tahoma"/>
        </w:rPr>
        <w:t>o Debenturista, neste ato representada na forma do seu estatuto social</w:t>
      </w:r>
      <w:r w:rsidR="008F7432">
        <w:rPr>
          <w:rFonts w:ascii="Tahoma" w:hAnsi="Tahoma" w:cs="Tahoma"/>
        </w:rPr>
        <w:t>;</w:t>
      </w:r>
      <w:r w:rsidR="00EE5FF2" w:rsidRPr="00F96210">
        <w:rPr>
          <w:rFonts w:ascii="Tahoma" w:hAnsi="Tahoma" w:cs="Tahoma"/>
        </w:rPr>
        <w:t xml:space="preserve"> e</w:t>
      </w:r>
      <w:r w:rsidR="00EE5FF2" w:rsidRPr="00F96210">
        <w:rPr>
          <w:rFonts w:ascii="Tahoma" w:hAnsi="Tahoma" w:cs="Tahoma"/>
          <w:b/>
        </w:rPr>
        <w:t xml:space="preserve"> (</w:t>
      </w:r>
      <w:proofErr w:type="spellStart"/>
      <w:r w:rsidR="00EE5FF2" w:rsidRPr="00F96210">
        <w:rPr>
          <w:rFonts w:ascii="Tahoma" w:hAnsi="Tahoma" w:cs="Tahoma"/>
          <w:b/>
        </w:rPr>
        <w:t>iii</w:t>
      </w:r>
      <w:proofErr w:type="spellEnd"/>
      <w:r w:rsidR="00EE5FF2" w:rsidRPr="00F96210">
        <w:rPr>
          <w:rFonts w:ascii="Tahoma" w:hAnsi="Tahoma" w:cs="Tahoma"/>
          <w:b/>
        </w:rPr>
        <w:t xml:space="preserve">) </w:t>
      </w:r>
      <w:r w:rsidR="00EE5FF2" w:rsidRPr="00F96210">
        <w:rPr>
          <w:rFonts w:ascii="Tahoma" w:hAnsi="Tahoma" w:cs="Tahoma"/>
        </w:rPr>
        <w:t xml:space="preserve">a </w:t>
      </w:r>
      <w:r w:rsidR="00C97225" w:rsidRPr="00F96210">
        <w:rPr>
          <w:rFonts w:ascii="Tahoma" w:hAnsi="Tahoma" w:cs="Tahoma"/>
          <w:bCs/>
        </w:rPr>
        <w:t>Simplific Pavarini Distribuidora de Títulos e Valores Mobiliários Ltda.</w:t>
      </w:r>
      <w:r w:rsidRPr="00F96210">
        <w:rPr>
          <w:rFonts w:ascii="Tahoma" w:hAnsi="Tahoma" w:cs="Tahoma"/>
          <w:bCs/>
          <w:i/>
        </w:rPr>
        <w:t xml:space="preserve">, </w:t>
      </w:r>
      <w:r w:rsidRPr="00F96210">
        <w:rPr>
          <w:rFonts w:ascii="Tahoma" w:hAnsi="Tahoma" w:cs="Tahoma"/>
        </w:rPr>
        <w:t>na qualidade de agente fiduciário</w:t>
      </w:r>
      <w:r w:rsidR="00EE5FF2" w:rsidRPr="00F96210">
        <w:rPr>
          <w:rFonts w:ascii="Tahoma" w:hAnsi="Tahoma" w:cs="Tahoma"/>
        </w:rPr>
        <w:t xml:space="preserve"> das Debêntures</w:t>
      </w:r>
      <w:r w:rsidR="001D6E77" w:rsidRPr="00F96210">
        <w:rPr>
          <w:rFonts w:ascii="Tahoma" w:hAnsi="Tahoma" w:cs="Tahoma"/>
        </w:rPr>
        <w:t xml:space="preserve">, neste ato representada na forma do seu </w:t>
      </w:r>
      <w:r w:rsidR="00EE5FF2" w:rsidRPr="00F96210">
        <w:rPr>
          <w:rFonts w:ascii="Tahoma" w:hAnsi="Tahoma" w:cs="Tahoma"/>
        </w:rPr>
        <w:t>contrato</w:t>
      </w:r>
      <w:r w:rsidR="00F8680F" w:rsidRPr="00F96210">
        <w:rPr>
          <w:rFonts w:ascii="Tahoma" w:hAnsi="Tahoma" w:cs="Tahoma"/>
        </w:rPr>
        <w:t xml:space="preserve"> </w:t>
      </w:r>
      <w:r w:rsidR="001D6E77" w:rsidRPr="00F96210">
        <w:rPr>
          <w:rFonts w:ascii="Tahoma" w:hAnsi="Tahoma" w:cs="Tahoma"/>
        </w:rPr>
        <w:t>social</w:t>
      </w:r>
      <w:r w:rsidRPr="00F96210">
        <w:rPr>
          <w:rFonts w:ascii="Tahoma" w:hAnsi="Tahoma" w:cs="Tahoma"/>
        </w:rPr>
        <w:t xml:space="preserve"> </w:t>
      </w:r>
      <w:r w:rsidRPr="00F96210">
        <w:rPr>
          <w:rFonts w:ascii="Tahoma" w:hAnsi="Tahoma" w:cs="Tahoma"/>
          <w:bCs/>
        </w:rPr>
        <w:t>(“</w:t>
      </w:r>
      <w:r w:rsidRPr="00F96210">
        <w:rPr>
          <w:rFonts w:ascii="Tahoma" w:hAnsi="Tahoma" w:cs="Tahoma"/>
          <w:bCs/>
          <w:u w:val="single"/>
        </w:rPr>
        <w:t>Agente Fiduciário</w:t>
      </w:r>
      <w:r w:rsidRPr="00F96210">
        <w:rPr>
          <w:rFonts w:ascii="Tahoma" w:hAnsi="Tahoma" w:cs="Tahoma"/>
          <w:bCs/>
        </w:rPr>
        <w:t>”).</w:t>
      </w:r>
    </w:p>
    <w:p w:rsidR="00892A91" w:rsidRPr="00F96210" w:rsidRDefault="00892A91" w:rsidP="00B73A05">
      <w:pPr>
        <w:pStyle w:val="Corpodetexto"/>
        <w:spacing w:line="320" w:lineRule="exact"/>
        <w:ind w:firstLine="0"/>
        <w:rPr>
          <w:rFonts w:ascii="Tahoma" w:hAnsi="Tahoma" w:cs="Tahoma"/>
        </w:rPr>
      </w:pPr>
    </w:p>
    <w:p w:rsidR="00892A91" w:rsidRPr="00F96210" w:rsidRDefault="00F8680F" w:rsidP="0083104D">
      <w:pPr>
        <w:jc w:val="both"/>
        <w:rPr>
          <w:rFonts w:ascii="Tahoma" w:hAnsi="Tahoma" w:cs="Tahoma"/>
          <w:sz w:val="22"/>
          <w:szCs w:val="22"/>
        </w:rPr>
      </w:pPr>
      <w:r w:rsidRPr="00F96210">
        <w:rPr>
          <w:rFonts w:ascii="Tahoma" w:hAnsi="Tahoma" w:cs="Tahoma"/>
          <w:b/>
          <w:sz w:val="22"/>
          <w:szCs w:val="22"/>
        </w:rPr>
        <w:t>4.</w:t>
      </w:r>
      <w:r w:rsidRPr="00F96210">
        <w:rPr>
          <w:rFonts w:ascii="Tahoma" w:hAnsi="Tahoma" w:cs="Tahoma"/>
          <w:b/>
          <w:sz w:val="22"/>
          <w:szCs w:val="22"/>
        </w:rPr>
        <w:tab/>
      </w:r>
      <w:r w:rsidR="00892A91" w:rsidRPr="00F96210">
        <w:rPr>
          <w:rFonts w:ascii="Tahoma" w:hAnsi="Tahoma" w:cs="Tahoma"/>
          <w:b/>
          <w:sz w:val="22"/>
          <w:szCs w:val="22"/>
        </w:rPr>
        <w:t>COMPOSIÇÃO DA MESA:</w:t>
      </w:r>
      <w:r w:rsidR="00F96210" w:rsidRPr="00F96210">
        <w:rPr>
          <w:rFonts w:ascii="Tahoma" w:hAnsi="Tahoma" w:cs="Tahoma"/>
          <w:sz w:val="22"/>
          <w:szCs w:val="22"/>
        </w:rPr>
        <w:t xml:space="preserve"> </w:t>
      </w:r>
      <w:r w:rsidR="00060CC3" w:rsidRPr="00060CC3">
        <w:rPr>
          <w:rFonts w:ascii="Tahoma" w:hAnsi="Tahoma" w:cs="Tahoma"/>
          <w:sz w:val="22"/>
          <w:szCs w:val="22"/>
        </w:rPr>
        <w:t>Luciano Camargo da Silva Neves</w:t>
      </w:r>
      <w:r w:rsidR="00060CC3">
        <w:rPr>
          <w:rFonts w:ascii="Tahoma" w:hAnsi="Tahoma" w:cs="Tahoma"/>
          <w:sz w:val="22"/>
          <w:szCs w:val="22"/>
        </w:rPr>
        <w:t xml:space="preserve"> </w:t>
      </w:r>
      <w:r w:rsidR="00F96210">
        <w:rPr>
          <w:rFonts w:ascii="Tahoma" w:hAnsi="Tahoma" w:cs="Tahoma"/>
          <w:sz w:val="22"/>
          <w:szCs w:val="22"/>
        </w:rPr>
        <w:t xml:space="preserve">– </w:t>
      </w:r>
      <w:r w:rsidR="00892A91" w:rsidRPr="00F96210">
        <w:rPr>
          <w:rFonts w:ascii="Tahoma" w:hAnsi="Tahoma" w:cs="Tahoma"/>
          <w:sz w:val="22"/>
          <w:szCs w:val="22"/>
        </w:rPr>
        <w:t>Presidente</w:t>
      </w:r>
      <w:r w:rsidR="00204459" w:rsidRPr="00F96210">
        <w:rPr>
          <w:rFonts w:ascii="Tahoma" w:hAnsi="Tahoma" w:cs="Tahoma"/>
          <w:sz w:val="22"/>
          <w:szCs w:val="22"/>
        </w:rPr>
        <w:t xml:space="preserve">; </w:t>
      </w:r>
      <w:proofErr w:type="spellStart"/>
      <w:r w:rsidR="0083104D" w:rsidRPr="0083104D">
        <w:rPr>
          <w:rFonts w:ascii="Tahoma" w:hAnsi="Tahoma" w:cs="Tahoma"/>
          <w:sz w:val="22"/>
          <w:szCs w:val="22"/>
        </w:rPr>
        <w:t>Daliana</w:t>
      </w:r>
      <w:proofErr w:type="spellEnd"/>
      <w:r w:rsidR="0083104D" w:rsidRPr="0083104D">
        <w:rPr>
          <w:rFonts w:ascii="Tahoma" w:hAnsi="Tahoma" w:cs="Tahoma"/>
          <w:sz w:val="22"/>
          <w:szCs w:val="22"/>
        </w:rPr>
        <w:t xml:space="preserve"> Fernanda </w:t>
      </w:r>
      <w:r w:rsidR="0083104D">
        <w:rPr>
          <w:rFonts w:ascii="Tahoma" w:hAnsi="Tahoma" w:cs="Tahoma"/>
          <w:sz w:val="22"/>
          <w:szCs w:val="22"/>
        </w:rPr>
        <w:t>d</w:t>
      </w:r>
      <w:r w:rsidR="0083104D" w:rsidRPr="0083104D">
        <w:rPr>
          <w:rFonts w:ascii="Tahoma" w:hAnsi="Tahoma" w:cs="Tahoma"/>
          <w:sz w:val="22"/>
          <w:szCs w:val="22"/>
        </w:rPr>
        <w:t>e Brito Garcia</w:t>
      </w:r>
      <w:r w:rsidR="0083104D">
        <w:rPr>
          <w:rFonts w:ascii="Tahoma" w:hAnsi="Tahoma" w:cs="Tahoma"/>
          <w:sz w:val="22"/>
          <w:szCs w:val="22"/>
        </w:rPr>
        <w:t xml:space="preserve"> </w:t>
      </w:r>
      <w:r w:rsidR="00F96210">
        <w:rPr>
          <w:rFonts w:ascii="Tahoma" w:hAnsi="Tahoma" w:cs="Tahoma"/>
          <w:sz w:val="22"/>
          <w:szCs w:val="22"/>
        </w:rPr>
        <w:t xml:space="preserve">– </w:t>
      </w:r>
      <w:r w:rsidR="00892A91" w:rsidRPr="00F96210">
        <w:rPr>
          <w:rFonts w:ascii="Tahoma" w:hAnsi="Tahoma" w:cs="Tahoma"/>
          <w:sz w:val="22"/>
          <w:szCs w:val="22"/>
        </w:rPr>
        <w:t>Secretári</w:t>
      </w:r>
      <w:r w:rsidR="0083104D">
        <w:rPr>
          <w:rFonts w:ascii="Tahoma" w:hAnsi="Tahoma" w:cs="Tahoma"/>
          <w:sz w:val="22"/>
          <w:szCs w:val="22"/>
        </w:rPr>
        <w:t>a</w:t>
      </w:r>
      <w:r w:rsidR="00204459" w:rsidRPr="00F96210">
        <w:rPr>
          <w:rFonts w:ascii="Tahoma" w:hAnsi="Tahoma" w:cs="Tahoma"/>
          <w:sz w:val="22"/>
          <w:szCs w:val="22"/>
        </w:rPr>
        <w:t>.</w:t>
      </w:r>
    </w:p>
    <w:p w:rsidR="00892A91" w:rsidRPr="00F96210" w:rsidRDefault="00892A91" w:rsidP="00B73A05">
      <w:pPr>
        <w:pStyle w:val="Cabealho"/>
        <w:tabs>
          <w:tab w:val="clear" w:pos="4419"/>
          <w:tab w:val="clear" w:pos="8838"/>
        </w:tabs>
        <w:spacing w:line="320" w:lineRule="exact"/>
        <w:ind w:firstLine="0"/>
        <w:rPr>
          <w:rFonts w:ascii="Tahoma" w:hAnsi="Tahoma" w:cs="Tahoma"/>
          <w:sz w:val="22"/>
          <w:szCs w:val="22"/>
        </w:rPr>
      </w:pPr>
    </w:p>
    <w:p w:rsidR="00F96210" w:rsidRPr="00F96210" w:rsidRDefault="00892A91" w:rsidP="00B73A05">
      <w:pPr>
        <w:pStyle w:val="Recuodecorpodetexto"/>
        <w:widowControl/>
        <w:spacing w:line="320" w:lineRule="exact"/>
        <w:rPr>
          <w:rFonts w:ascii="Tahoma" w:hAnsi="Tahoma" w:cs="Tahoma"/>
          <w:sz w:val="22"/>
          <w:szCs w:val="22"/>
        </w:rPr>
      </w:pPr>
      <w:r w:rsidRPr="00F96210">
        <w:rPr>
          <w:rFonts w:ascii="Tahoma" w:hAnsi="Tahoma" w:cs="Tahoma"/>
          <w:b/>
          <w:sz w:val="22"/>
          <w:szCs w:val="22"/>
        </w:rPr>
        <w:t>5.</w:t>
      </w:r>
      <w:r w:rsidR="004C60FE" w:rsidRPr="00F96210">
        <w:rPr>
          <w:rFonts w:ascii="Tahoma" w:hAnsi="Tahoma" w:cs="Tahoma"/>
          <w:b/>
          <w:sz w:val="22"/>
          <w:szCs w:val="22"/>
        </w:rPr>
        <w:tab/>
      </w:r>
      <w:r w:rsidRPr="00F96210">
        <w:rPr>
          <w:rFonts w:ascii="Tahoma" w:hAnsi="Tahoma" w:cs="Tahoma"/>
          <w:b/>
          <w:sz w:val="22"/>
          <w:szCs w:val="22"/>
        </w:rPr>
        <w:t>ORDEM DO DIA:</w:t>
      </w:r>
      <w:r w:rsidRPr="00F96210">
        <w:rPr>
          <w:rFonts w:ascii="Tahoma" w:hAnsi="Tahoma" w:cs="Tahoma"/>
          <w:sz w:val="22"/>
          <w:szCs w:val="22"/>
        </w:rPr>
        <w:t xml:space="preserve"> </w:t>
      </w:r>
      <w:r w:rsidR="007848ED" w:rsidRPr="00F96210">
        <w:rPr>
          <w:rFonts w:ascii="Tahoma" w:hAnsi="Tahoma" w:cs="Tahoma"/>
          <w:sz w:val="22"/>
          <w:szCs w:val="22"/>
        </w:rPr>
        <w:t>Examinar e</w:t>
      </w:r>
      <w:r w:rsidR="00A27DDC">
        <w:rPr>
          <w:rFonts w:ascii="Tahoma" w:hAnsi="Tahoma" w:cs="Tahoma"/>
          <w:sz w:val="22"/>
          <w:szCs w:val="22"/>
        </w:rPr>
        <w:t xml:space="preserve"> </w:t>
      </w:r>
      <w:r w:rsidR="007848ED" w:rsidRPr="00F96210">
        <w:rPr>
          <w:rFonts w:ascii="Tahoma" w:hAnsi="Tahoma" w:cs="Tahoma"/>
          <w:sz w:val="22"/>
          <w:szCs w:val="22"/>
        </w:rPr>
        <w:t>d</w:t>
      </w:r>
      <w:r w:rsidRPr="00F96210">
        <w:rPr>
          <w:rFonts w:ascii="Tahoma" w:hAnsi="Tahoma" w:cs="Tahoma"/>
          <w:sz w:val="22"/>
          <w:szCs w:val="22"/>
        </w:rPr>
        <w:t>eliberar sobre</w:t>
      </w:r>
      <w:r w:rsidR="00372D09" w:rsidRPr="00F96210">
        <w:rPr>
          <w:rFonts w:ascii="Tahoma" w:hAnsi="Tahoma" w:cs="Tahoma"/>
          <w:sz w:val="22"/>
          <w:szCs w:val="22"/>
        </w:rPr>
        <w:t xml:space="preserve"> </w:t>
      </w:r>
      <w:r w:rsidR="00C97225" w:rsidRPr="00F96210">
        <w:rPr>
          <w:rFonts w:ascii="Tahoma" w:hAnsi="Tahoma" w:cs="Tahoma"/>
          <w:sz w:val="22"/>
          <w:szCs w:val="22"/>
        </w:rPr>
        <w:t>a</w:t>
      </w:r>
      <w:r w:rsidR="007848ED" w:rsidRPr="00F96210">
        <w:rPr>
          <w:rFonts w:ascii="Tahoma" w:hAnsi="Tahoma" w:cs="Tahoma"/>
          <w:sz w:val="22"/>
          <w:szCs w:val="22"/>
        </w:rPr>
        <w:t xml:space="preserve">s seguintes matérias: </w:t>
      </w:r>
      <w:r w:rsidR="007848ED" w:rsidRPr="00F96210">
        <w:rPr>
          <w:rFonts w:ascii="Tahoma" w:hAnsi="Tahoma" w:cs="Tahoma"/>
          <w:b/>
          <w:sz w:val="22"/>
          <w:szCs w:val="22"/>
        </w:rPr>
        <w:t>(i)</w:t>
      </w:r>
      <w:r w:rsidR="00A27DDC">
        <w:rPr>
          <w:rFonts w:ascii="Tahoma" w:hAnsi="Tahoma" w:cs="Tahoma"/>
          <w:b/>
          <w:sz w:val="22"/>
          <w:szCs w:val="22"/>
        </w:rPr>
        <w:t> </w:t>
      </w:r>
      <w:r w:rsidR="007848ED" w:rsidRPr="00F96210">
        <w:rPr>
          <w:rFonts w:ascii="Tahoma" w:hAnsi="Tahoma" w:cs="Tahoma"/>
          <w:sz w:val="22"/>
          <w:szCs w:val="22"/>
        </w:rPr>
        <w:t>a</w:t>
      </w:r>
      <w:r w:rsidR="00A27DDC">
        <w:rPr>
          <w:rFonts w:ascii="Tahoma" w:hAnsi="Tahoma" w:cs="Tahoma"/>
          <w:sz w:val="22"/>
          <w:szCs w:val="22"/>
        </w:rPr>
        <w:t> </w:t>
      </w:r>
      <w:r w:rsidR="00C97225" w:rsidRPr="00F96210">
        <w:rPr>
          <w:rFonts w:ascii="Tahoma" w:hAnsi="Tahoma" w:cs="Tahoma"/>
          <w:sz w:val="22"/>
          <w:szCs w:val="22"/>
        </w:rPr>
        <w:t>alteração da forma d</w:t>
      </w:r>
      <w:r w:rsidR="00EE5FF2" w:rsidRPr="00F96210">
        <w:rPr>
          <w:rFonts w:ascii="Tahoma" w:hAnsi="Tahoma" w:cs="Tahoma"/>
          <w:sz w:val="22"/>
          <w:szCs w:val="22"/>
        </w:rPr>
        <w:t>a</w:t>
      </w:r>
      <w:r w:rsidR="00C97225" w:rsidRPr="00F96210">
        <w:rPr>
          <w:rFonts w:ascii="Tahoma" w:hAnsi="Tahoma" w:cs="Tahoma"/>
          <w:sz w:val="22"/>
          <w:szCs w:val="22"/>
        </w:rPr>
        <w:t xml:space="preserve"> </w:t>
      </w:r>
      <w:r w:rsidR="00EE5FF2" w:rsidRPr="00F96210">
        <w:rPr>
          <w:rFonts w:ascii="Tahoma" w:hAnsi="Tahoma" w:cs="Tahoma"/>
          <w:sz w:val="22"/>
          <w:szCs w:val="22"/>
        </w:rPr>
        <w:t>a</w:t>
      </w:r>
      <w:r w:rsidR="00C97225" w:rsidRPr="00F96210">
        <w:rPr>
          <w:rFonts w:ascii="Tahoma" w:hAnsi="Tahoma" w:cs="Tahoma"/>
          <w:sz w:val="22"/>
          <w:szCs w:val="22"/>
        </w:rPr>
        <w:t xml:space="preserve">mortização </w:t>
      </w:r>
      <w:r w:rsidR="007848ED" w:rsidRPr="00F96210">
        <w:rPr>
          <w:rFonts w:ascii="Tahoma" w:hAnsi="Tahoma" w:cs="Tahoma"/>
          <w:sz w:val="22"/>
          <w:szCs w:val="22"/>
        </w:rPr>
        <w:t xml:space="preserve">programada </w:t>
      </w:r>
      <w:r w:rsidR="00C97225" w:rsidRPr="00F96210">
        <w:rPr>
          <w:rFonts w:ascii="Tahoma" w:hAnsi="Tahoma" w:cs="Tahoma"/>
          <w:sz w:val="22"/>
          <w:szCs w:val="22"/>
        </w:rPr>
        <w:t>do Valor Nominal Unitário</w:t>
      </w:r>
      <w:r w:rsidR="00E84398">
        <w:rPr>
          <w:rFonts w:ascii="Tahoma" w:hAnsi="Tahoma" w:cs="Tahoma"/>
          <w:sz w:val="22"/>
          <w:szCs w:val="22"/>
        </w:rPr>
        <w:t xml:space="preserve"> (conforme definido na Escritura de Emissão)</w:t>
      </w:r>
      <w:r w:rsidR="00285624" w:rsidRPr="00F96210">
        <w:rPr>
          <w:rFonts w:ascii="Tahoma" w:hAnsi="Tahoma" w:cs="Tahoma"/>
          <w:sz w:val="22"/>
          <w:szCs w:val="22"/>
        </w:rPr>
        <w:t xml:space="preserve"> prevista n</w:t>
      </w:r>
      <w:r w:rsidR="00EE5FF2" w:rsidRPr="00F96210">
        <w:rPr>
          <w:rFonts w:ascii="Tahoma" w:hAnsi="Tahoma" w:cs="Tahoma"/>
          <w:sz w:val="22"/>
          <w:szCs w:val="22"/>
        </w:rPr>
        <w:t xml:space="preserve">a Cláusula 4.3 </w:t>
      </w:r>
      <w:r w:rsidR="00285624" w:rsidRPr="00F96210">
        <w:rPr>
          <w:rFonts w:ascii="Tahoma" w:hAnsi="Tahoma" w:cs="Tahoma"/>
          <w:sz w:val="22"/>
          <w:szCs w:val="22"/>
        </w:rPr>
        <w:t xml:space="preserve">da </w:t>
      </w:r>
      <w:r w:rsidR="00EE5FF2" w:rsidRPr="00F96210">
        <w:rPr>
          <w:rFonts w:ascii="Tahoma" w:hAnsi="Tahoma" w:cs="Tahoma"/>
          <w:sz w:val="22"/>
          <w:szCs w:val="22"/>
        </w:rPr>
        <w:t xml:space="preserve">Escritura de </w:t>
      </w:r>
      <w:r w:rsidR="00EE5FF2" w:rsidRPr="00F96210">
        <w:rPr>
          <w:rFonts w:ascii="Tahoma" w:hAnsi="Tahoma" w:cs="Tahoma"/>
          <w:sz w:val="22"/>
          <w:szCs w:val="22"/>
        </w:rPr>
        <w:lastRenderedPageBreak/>
        <w:t>Emissão</w:t>
      </w:r>
      <w:r w:rsidR="007848ED" w:rsidRPr="00F96210">
        <w:rPr>
          <w:rFonts w:ascii="Tahoma" w:hAnsi="Tahoma" w:cs="Tahoma"/>
          <w:sz w:val="22"/>
          <w:szCs w:val="22"/>
        </w:rPr>
        <w:t>;</w:t>
      </w:r>
      <w:r w:rsidR="00941EED" w:rsidRPr="00EC14A3">
        <w:rPr>
          <w:rFonts w:ascii="Tahoma" w:hAnsi="Tahoma" w:cs="Tahoma"/>
          <w:b/>
          <w:sz w:val="22"/>
          <w:szCs w:val="22"/>
        </w:rPr>
        <w:t>(</w:t>
      </w:r>
      <w:proofErr w:type="spellStart"/>
      <w:r w:rsidR="00941EED" w:rsidRPr="00EC14A3">
        <w:rPr>
          <w:rFonts w:ascii="Tahoma" w:hAnsi="Tahoma" w:cs="Tahoma"/>
          <w:b/>
          <w:sz w:val="22"/>
          <w:szCs w:val="22"/>
        </w:rPr>
        <w:t>ii</w:t>
      </w:r>
      <w:proofErr w:type="spellEnd"/>
      <w:r w:rsidR="00941EED" w:rsidRPr="00EC14A3">
        <w:rPr>
          <w:rFonts w:ascii="Tahoma" w:hAnsi="Tahoma" w:cs="Tahoma"/>
          <w:b/>
          <w:sz w:val="22"/>
          <w:szCs w:val="22"/>
        </w:rPr>
        <w:t>)</w:t>
      </w:r>
      <w:r w:rsidR="00A27DDC">
        <w:rPr>
          <w:rFonts w:ascii="Tahoma" w:hAnsi="Tahoma" w:cs="Tahoma"/>
          <w:b/>
          <w:sz w:val="22"/>
          <w:szCs w:val="22"/>
        </w:rPr>
        <w:t> </w:t>
      </w:r>
      <w:r w:rsidR="00A27DDC" w:rsidRPr="00A27DDC">
        <w:rPr>
          <w:rFonts w:ascii="Tahoma" w:hAnsi="Tahoma" w:cs="Tahoma"/>
          <w:sz w:val="22"/>
          <w:szCs w:val="22"/>
        </w:rPr>
        <w:t>a</w:t>
      </w:r>
      <w:r w:rsidR="00A27DDC">
        <w:rPr>
          <w:rFonts w:ascii="Tahoma" w:hAnsi="Tahoma" w:cs="Tahoma"/>
          <w:sz w:val="22"/>
          <w:szCs w:val="22"/>
        </w:rPr>
        <w:t> </w:t>
      </w:r>
      <w:r w:rsidR="006B08D1">
        <w:rPr>
          <w:rFonts w:ascii="Tahoma" w:hAnsi="Tahoma" w:cs="Tahoma"/>
          <w:sz w:val="22"/>
          <w:szCs w:val="22"/>
        </w:rPr>
        <w:t>inclusão da C</w:t>
      </w:r>
      <w:r w:rsidR="00941EED">
        <w:rPr>
          <w:rFonts w:ascii="Tahoma" w:hAnsi="Tahoma" w:cs="Tahoma"/>
          <w:sz w:val="22"/>
          <w:szCs w:val="22"/>
        </w:rPr>
        <w:t>l</w:t>
      </w:r>
      <w:r w:rsidR="009657A2">
        <w:rPr>
          <w:rFonts w:ascii="Tahoma" w:hAnsi="Tahoma" w:cs="Tahoma"/>
          <w:sz w:val="22"/>
          <w:szCs w:val="22"/>
        </w:rPr>
        <w:t>á</w:t>
      </w:r>
      <w:r w:rsidR="00941EED">
        <w:rPr>
          <w:rFonts w:ascii="Tahoma" w:hAnsi="Tahoma" w:cs="Tahoma"/>
          <w:sz w:val="22"/>
          <w:szCs w:val="22"/>
        </w:rPr>
        <w:t>usula 5.1.3.4</w:t>
      </w:r>
      <w:r w:rsidR="00785CD2">
        <w:rPr>
          <w:rFonts w:ascii="Tahoma" w:hAnsi="Tahoma" w:cs="Tahoma"/>
          <w:sz w:val="22"/>
          <w:szCs w:val="22"/>
        </w:rPr>
        <w:t xml:space="preserve"> </w:t>
      </w:r>
      <w:r w:rsidR="00941EED">
        <w:rPr>
          <w:rFonts w:ascii="Tahoma" w:hAnsi="Tahoma" w:cs="Tahoma"/>
          <w:sz w:val="22"/>
          <w:szCs w:val="22"/>
        </w:rPr>
        <w:t>e</w:t>
      </w:r>
      <w:r w:rsidR="00941EED" w:rsidRPr="00941EED">
        <w:rPr>
          <w:rFonts w:ascii="Tahoma" w:hAnsi="Tahoma" w:cs="Tahoma"/>
          <w:sz w:val="22"/>
          <w:szCs w:val="22"/>
        </w:rPr>
        <w:t>m virtu</w:t>
      </w:r>
      <w:r w:rsidR="00941EED">
        <w:rPr>
          <w:rFonts w:ascii="Tahoma" w:hAnsi="Tahoma" w:cs="Tahoma"/>
          <w:sz w:val="22"/>
          <w:szCs w:val="22"/>
        </w:rPr>
        <w:t>de da alteração da Cláusula 4.3</w:t>
      </w:r>
      <w:r w:rsidR="00E84398">
        <w:rPr>
          <w:rFonts w:ascii="Tahoma" w:hAnsi="Tahoma" w:cs="Tahoma"/>
          <w:sz w:val="22"/>
          <w:szCs w:val="22"/>
        </w:rPr>
        <w:t xml:space="preserve"> para fins de estabelecer </w:t>
      </w:r>
      <w:r w:rsidR="00FA4DA2">
        <w:rPr>
          <w:rFonts w:ascii="Tahoma" w:hAnsi="Tahoma" w:cs="Tahoma"/>
          <w:sz w:val="22"/>
          <w:szCs w:val="22"/>
        </w:rPr>
        <w:t xml:space="preserve"> a obrigação de aditamento à Escritura de Emissão para ajuste d</w:t>
      </w:r>
      <w:r w:rsidR="00E84398">
        <w:rPr>
          <w:rFonts w:ascii="Tahoma" w:hAnsi="Tahoma" w:cs="Tahoma"/>
          <w:sz w:val="22"/>
          <w:szCs w:val="22"/>
        </w:rPr>
        <w:t>os percentuais</w:t>
      </w:r>
      <w:r w:rsidR="009365C1">
        <w:rPr>
          <w:rFonts w:ascii="Tahoma" w:hAnsi="Tahoma" w:cs="Tahoma"/>
          <w:sz w:val="22"/>
          <w:szCs w:val="22"/>
        </w:rPr>
        <w:t xml:space="preserve"> </w:t>
      </w:r>
      <w:r w:rsidR="00E84398">
        <w:rPr>
          <w:rFonts w:ascii="Tahoma" w:hAnsi="Tahoma" w:cs="Tahoma"/>
          <w:sz w:val="22"/>
          <w:szCs w:val="22"/>
        </w:rPr>
        <w:t xml:space="preserve">do Valor Nominal Unitário objeto da amortização programada, em caso de ocorrência de Amortização Extraordinária Facultativa </w:t>
      </w:r>
      <w:r w:rsidR="00BC4283">
        <w:rPr>
          <w:rFonts w:ascii="Tahoma" w:hAnsi="Tahoma" w:cs="Tahoma"/>
          <w:sz w:val="22"/>
          <w:szCs w:val="22"/>
        </w:rPr>
        <w:t>P</w:t>
      </w:r>
      <w:r w:rsidR="00E84398">
        <w:rPr>
          <w:rFonts w:ascii="Tahoma" w:hAnsi="Tahoma" w:cs="Tahoma"/>
          <w:sz w:val="22"/>
          <w:szCs w:val="22"/>
        </w:rPr>
        <w:t>arcial (conforme definido na Escritura de Emissão)</w:t>
      </w:r>
      <w:r w:rsidR="00D3787C">
        <w:rPr>
          <w:rFonts w:ascii="Tahoma" w:hAnsi="Tahoma" w:cs="Tahoma"/>
          <w:sz w:val="22"/>
          <w:szCs w:val="22"/>
        </w:rPr>
        <w:t>;</w:t>
      </w:r>
      <w:r w:rsidR="008F7432">
        <w:rPr>
          <w:rFonts w:ascii="Tahoma" w:hAnsi="Tahoma" w:cs="Tahoma"/>
          <w:sz w:val="22"/>
          <w:szCs w:val="22"/>
        </w:rPr>
        <w:t xml:space="preserve"> </w:t>
      </w:r>
      <w:r w:rsidR="00276B5A">
        <w:rPr>
          <w:rFonts w:ascii="Tahoma" w:hAnsi="Tahoma" w:cs="Tahoma"/>
          <w:b/>
          <w:sz w:val="22"/>
          <w:szCs w:val="22"/>
        </w:rPr>
        <w:t>(</w:t>
      </w:r>
      <w:proofErr w:type="spellStart"/>
      <w:r w:rsidR="00276B5A">
        <w:rPr>
          <w:rFonts w:ascii="Tahoma" w:hAnsi="Tahoma" w:cs="Tahoma"/>
          <w:b/>
          <w:sz w:val="22"/>
          <w:szCs w:val="22"/>
        </w:rPr>
        <w:t>i</w:t>
      </w:r>
      <w:r w:rsidR="009365C1">
        <w:rPr>
          <w:rFonts w:ascii="Tahoma" w:hAnsi="Tahoma" w:cs="Tahoma"/>
          <w:b/>
          <w:sz w:val="22"/>
          <w:szCs w:val="22"/>
        </w:rPr>
        <w:t>i</w:t>
      </w:r>
      <w:r w:rsidR="008F7432">
        <w:rPr>
          <w:rFonts w:ascii="Tahoma" w:hAnsi="Tahoma" w:cs="Tahoma"/>
          <w:b/>
          <w:sz w:val="22"/>
          <w:szCs w:val="22"/>
        </w:rPr>
        <w:t>i</w:t>
      </w:r>
      <w:proofErr w:type="spellEnd"/>
      <w:r w:rsidR="008F7432">
        <w:rPr>
          <w:rFonts w:ascii="Tahoma" w:hAnsi="Tahoma" w:cs="Tahoma"/>
          <w:b/>
          <w:sz w:val="22"/>
          <w:szCs w:val="22"/>
        </w:rPr>
        <w:t>)</w:t>
      </w:r>
      <w:r w:rsidR="008F7432">
        <w:rPr>
          <w:rFonts w:ascii="Tahoma" w:hAnsi="Tahoma" w:cs="Tahoma"/>
          <w:sz w:val="22"/>
          <w:szCs w:val="22"/>
        </w:rPr>
        <w:t> a exclusão do Evento de Inadimplemento (conforme definido na Escritura de Emissão)</w:t>
      </w:r>
      <w:r w:rsidR="009365C1">
        <w:rPr>
          <w:rFonts w:ascii="Tahoma" w:hAnsi="Tahoma" w:cs="Tahoma"/>
          <w:sz w:val="22"/>
          <w:szCs w:val="22"/>
        </w:rPr>
        <w:t xml:space="preserve"> previsto na Cláusula </w:t>
      </w:r>
      <w:r w:rsidR="008F7432">
        <w:rPr>
          <w:rFonts w:ascii="Tahoma" w:hAnsi="Tahoma" w:cs="Tahoma"/>
          <w:sz w:val="22"/>
          <w:szCs w:val="22"/>
        </w:rPr>
        <w:t>6.1.(r) da Escritura de Emissão;</w:t>
      </w:r>
      <w:r w:rsidR="00941EED" w:rsidRPr="00941EED">
        <w:rPr>
          <w:rFonts w:ascii="Tahoma" w:hAnsi="Tahoma" w:cs="Tahoma"/>
          <w:sz w:val="22"/>
          <w:szCs w:val="22"/>
        </w:rPr>
        <w:t xml:space="preserve"> </w:t>
      </w:r>
      <w:r w:rsidR="007848ED" w:rsidRPr="00F96210">
        <w:rPr>
          <w:rFonts w:ascii="Tahoma" w:hAnsi="Tahoma" w:cs="Tahoma"/>
          <w:sz w:val="22"/>
          <w:szCs w:val="22"/>
        </w:rPr>
        <w:t xml:space="preserve">e </w:t>
      </w:r>
      <w:r w:rsidR="007848ED" w:rsidRPr="00F96210">
        <w:rPr>
          <w:rFonts w:ascii="Tahoma" w:hAnsi="Tahoma" w:cs="Tahoma"/>
          <w:b/>
          <w:sz w:val="22"/>
          <w:szCs w:val="22"/>
        </w:rPr>
        <w:t>(</w:t>
      </w:r>
      <w:proofErr w:type="spellStart"/>
      <w:r w:rsidR="009365C1">
        <w:rPr>
          <w:rFonts w:ascii="Tahoma" w:hAnsi="Tahoma" w:cs="Tahoma"/>
          <w:b/>
          <w:sz w:val="22"/>
          <w:szCs w:val="22"/>
        </w:rPr>
        <w:t>iv</w:t>
      </w:r>
      <w:proofErr w:type="spellEnd"/>
      <w:r w:rsidR="007848ED" w:rsidRPr="00F96210">
        <w:rPr>
          <w:rFonts w:ascii="Tahoma" w:hAnsi="Tahoma" w:cs="Tahoma"/>
          <w:b/>
          <w:sz w:val="22"/>
          <w:szCs w:val="22"/>
        </w:rPr>
        <w:t>)</w:t>
      </w:r>
      <w:r w:rsidR="007848ED" w:rsidRPr="00F96210">
        <w:rPr>
          <w:rFonts w:ascii="Tahoma" w:hAnsi="Tahoma" w:cs="Tahoma"/>
          <w:sz w:val="22"/>
          <w:szCs w:val="22"/>
        </w:rPr>
        <w:t xml:space="preserve"> a</w:t>
      </w:r>
      <w:r w:rsidR="00F96210" w:rsidRPr="00F96210">
        <w:rPr>
          <w:rFonts w:ascii="Tahoma" w:hAnsi="Tahoma" w:cs="Tahoma"/>
          <w:sz w:val="22"/>
          <w:szCs w:val="22"/>
        </w:rPr>
        <w:t xml:space="preserve"> realização dos atos necessários </w:t>
      </w:r>
      <w:r w:rsidR="00695B37">
        <w:rPr>
          <w:rFonts w:ascii="Tahoma" w:hAnsi="Tahoma" w:cs="Tahoma"/>
          <w:sz w:val="22"/>
          <w:szCs w:val="22"/>
        </w:rPr>
        <w:t xml:space="preserve">e/ou convenientes </w:t>
      </w:r>
      <w:r w:rsidR="00F96210" w:rsidRPr="00F96210">
        <w:rPr>
          <w:rFonts w:ascii="Tahoma" w:hAnsi="Tahoma" w:cs="Tahoma"/>
          <w:sz w:val="22"/>
          <w:szCs w:val="22"/>
        </w:rPr>
        <w:t>à formalização e implementação da</w:t>
      </w:r>
      <w:r w:rsidR="009657A2">
        <w:rPr>
          <w:rFonts w:ascii="Tahoma" w:hAnsi="Tahoma" w:cs="Tahoma"/>
          <w:sz w:val="22"/>
          <w:szCs w:val="22"/>
        </w:rPr>
        <w:t>s</w:t>
      </w:r>
      <w:r w:rsidR="00F96210" w:rsidRPr="00F96210">
        <w:rPr>
          <w:rFonts w:ascii="Tahoma" w:hAnsi="Tahoma" w:cs="Tahoma"/>
          <w:sz w:val="22"/>
          <w:szCs w:val="22"/>
        </w:rPr>
        <w:t xml:space="preserve"> deliberaç</w:t>
      </w:r>
      <w:r w:rsidR="009657A2">
        <w:rPr>
          <w:rFonts w:ascii="Tahoma" w:hAnsi="Tahoma" w:cs="Tahoma"/>
          <w:sz w:val="22"/>
          <w:szCs w:val="22"/>
        </w:rPr>
        <w:t>ões</w:t>
      </w:r>
      <w:r w:rsidR="00F96210" w:rsidRPr="00F96210">
        <w:rPr>
          <w:rFonts w:ascii="Tahoma" w:hAnsi="Tahoma" w:cs="Tahoma"/>
          <w:sz w:val="22"/>
          <w:szCs w:val="22"/>
        </w:rPr>
        <w:t xml:space="preserve"> referente</w:t>
      </w:r>
      <w:r w:rsidR="009657A2">
        <w:rPr>
          <w:rFonts w:ascii="Tahoma" w:hAnsi="Tahoma" w:cs="Tahoma"/>
          <w:sz w:val="22"/>
          <w:szCs w:val="22"/>
        </w:rPr>
        <w:t>s</w:t>
      </w:r>
      <w:r w:rsidR="00F96210" w:rsidRPr="00F96210">
        <w:rPr>
          <w:rFonts w:ascii="Tahoma" w:hAnsi="Tahoma" w:cs="Tahoma"/>
          <w:sz w:val="22"/>
          <w:szCs w:val="22"/>
        </w:rPr>
        <w:t xml:space="preserve"> </w:t>
      </w:r>
      <w:r w:rsidR="009657A2">
        <w:rPr>
          <w:rFonts w:ascii="Tahoma" w:hAnsi="Tahoma" w:cs="Tahoma"/>
          <w:sz w:val="22"/>
          <w:szCs w:val="22"/>
        </w:rPr>
        <w:t>às</w:t>
      </w:r>
      <w:r w:rsidR="00F96210" w:rsidRPr="00F96210">
        <w:rPr>
          <w:rFonts w:ascii="Tahoma" w:hAnsi="Tahoma" w:cs="Tahoma"/>
          <w:sz w:val="22"/>
          <w:szCs w:val="22"/>
        </w:rPr>
        <w:t xml:space="preserve"> matéria</w:t>
      </w:r>
      <w:r w:rsidR="009657A2">
        <w:rPr>
          <w:rFonts w:ascii="Tahoma" w:hAnsi="Tahoma" w:cs="Tahoma"/>
          <w:sz w:val="22"/>
          <w:szCs w:val="22"/>
        </w:rPr>
        <w:t>s</w:t>
      </w:r>
      <w:r w:rsidR="00F96210" w:rsidRPr="00F96210">
        <w:rPr>
          <w:rFonts w:ascii="Tahoma" w:hAnsi="Tahoma" w:cs="Tahoma"/>
          <w:sz w:val="22"/>
          <w:szCs w:val="22"/>
        </w:rPr>
        <w:t xml:space="preserve"> indicada</w:t>
      </w:r>
      <w:r w:rsidR="009657A2">
        <w:rPr>
          <w:rFonts w:ascii="Tahoma" w:hAnsi="Tahoma" w:cs="Tahoma"/>
          <w:sz w:val="22"/>
          <w:szCs w:val="22"/>
        </w:rPr>
        <w:t>s</w:t>
      </w:r>
      <w:r w:rsidR="00F96210" w:rsidRPr="00F96210">
        <w:rPr>
          <w:rFonts w:ascii="Tahoma" w:hAnsi="Tahoma" w:cs="Tahoma"/>
          <w:sz w:val="22"/>
          <w:szCs w:val="22"/>
        </w:rPr>
        <w:t xml:space="preserve"> no</w:t>
      </w:r>
      <w:r w:rsidR="009657A2">
        <w:rPr>
          <w:rFonts w:ascii="Tahoma" w:hAnsi="Tahoma" w:cs="Tahoma"/>
          <w:sz w:val="22"/>
          <w:szCs w:val="22"/>
        </w:rPr>
        <w:t>s</w:t>
      </w:r>
      <w:r w:rsidR="00F96210" w:rsidRPr="00F96210">
        <w:rPr>
          <w:rFonts w:ascii="Tahoma" w:hAnsi="Tahoma" w:cs="Tahoma"/>
          <w:sz w:val="22"/>
          <w:szCs w:val="22"/>
        </w:rPr>
        <w:t xml:space="preserve"> ite</w:t>
      </w:r>
      <w:r w:rsidR="009657A2">
        <w:rPr>
          <w:rFonts w:ascii="Tahoma" w:hAnsi="Tahoma" w:cs="Tahoma"/>
          <w:sz w:val="22"/>
          <w:szCs w:val="22"/>
        </w:rPr>
        <w:t>ns</w:t>
      </w:r>
      <w:r w:rsidR="00F96210" w:rsidRPr="00F96210">
        <w:rPr>
          <w:rFonts w:ascii="Tahoma" w:hAnsi="Tahoma" w:cs="Tahoma"/>
          <w:sz w:val="22"/>
          <w:szCs w:val="22"/>
        </w:rPr>
        <w:t xml:space="preserve"> “i”</w:t>
      </w:r>
      <w:r w:rsidR="009365C1">
        <w:rPr>
          <w:rFonts w:ascii="Tahoma" w:hAnsi="Tahoma" w:cs="Tahoma"/>
          <w:sz w:val="22"/>
          <w:szCs w:val="22"/>
        </w:rPr>
        <w:t>, “</w:t>
      </w:r>
      <w:proofErr w:type="spellStart"/>
      <w:r w:rsidR="009365C1">
        <w:rPr>
          <w:rFonts w:ascii="Tahoma" w:hAnsi="Tahoma" w:cs="Tahoma"/>
          <w:sz w:val="22"/>
          <w:szCs w:val="22"/>
        </w:rPr>
        <w:t>ii</w:t>
      </w:r>
      <w:proofErr w:type="spellEnd"/>
      <w:r w:rsidR="009365C1">
        <w:rPr>
          <w:rFonts w:ascii="Tahoma" w:hAnsi="Tahoma" w:cs="Tahoma"/>
          <w:sz w:val="22"/>
          <w:szCs w:val="22"/>
        </w:rPr>
        <w:t>”</w:t>
      </w:r>
      <w:r w:rsidR="00F96210" w:rsidRPr="00F96210">
        <w:rPr>
          <w:rFonts w:ascii="Tahoma" w:hAnsi="Tahoma" w:cs="Tahoma"/>
          <w:sz w:val="22"/>
          <w:szCs w:val="22"/>
        </w:rPr>
        <w:t xml:space="preserve"> </w:t>
      </w:r>
      <w:r w:rsidR="009657A2">
        <w:rPr>
          <w:rFonts w:ascii="Tahoma" w:hAnsi="Tahoma" w:cs="Tahoma"/>
          <w:sz w:val="22"/>
          <w:szCs w:val="22"/>
        </w:rPr>
        <w:t>e “</w:t>
      </w:r>
      <w:proofErr w:type="spellStart"/>
      <w:r w:rsidR="009365C1">
        <w:rPr>
          <w:rFonts w:ascii="Tahoma" w:hAnsi="Tahoma" w:cs="Tahoma"/>
          <w:sz w:val="22"/>
          <w:szCs w:val="22"/>
        </w:rPr>
        <w:t>i</w:t>
      </w:r>
      <w:r w:rsidR="009657A2">
        <w:rPr>
          <w:rFonts w:ascii="Tahoma" w:hAnsi="Tahoma" w:cs="Tahoma"/>
          <w:sz w:val="22"/>
          <w:szCs w:val="22"/>
        </w:rPr>
        <w:t>ii</w:t>
      </w:r>
      <w:proofErr w:type="spellEnd"/>
      <w:r w:rsidR="009657A2">
        <w:rPr>
          <w:rFonts w:ascii="Tahoma" w:hAnsi="Tahoma" w:cs="Tahoma"/>
          <w:sz w:val="22"/>
          <w:szCs w:val="22"/>
        </w:rPr>
        <w:t xml:space="preserve">” </w:t>
      </w:r>
      <w:r w:rsidR="00F96210" w:rsidRPr="00F96210">
        <w:rPr>
          <w:rFonts w:ascii="Tahoma" w:hAnsi="Tahoma" w:cs="Tahoma"/>
          <w:sz w:val="22"/>
          <w:szCs w:val="22"/>
        </w:rPr>
        <w:t>acima.</w:t>
      </w:r>
    </w:p>
    <w:p w:rsidR="00BD34F5" w:rsidRPr="00F96210" w:rsidRDefault="00BD34F5" w:rsidP="00B73A05">
      <w:pPr>
        <w:pStyle w:val="Recuodecorpodetexto"/>
        <w:widowControl/>
        <w:spacing w:line="320" w:lineRule="exact"/>
        <w:rPr>
          <w:rFonts w:ascii="Tahoma" w:hAnsi="Tahoma" w:cs="Tahoma"/>
          <w:b/>
          <w:sz w:val="22"/>
          <w:szCs w:val="22"/>
        </w:rPr>
      </w:pPr>
    </w:p>
    <w:p w:rsidR="00E55C13" w:rsidRDefault="00892A91" w:rsidP="00B73A05">
      <w:pPr>
        <w:pStyle w:val="Recuodecorpodetexto"/>
        <w:widowControl/>
        <w:spacing w:line="320" w:lineRule="exact"/>
        <w:rPr>
          <w:rFonts w:ascii="Tahoma" w:hAnsi="Tahoma" w:cs="Tahoma"/>
          <w:sz w:val="22"/>
          <w:szCs w:val="22"/>
        </w:rPr>
      </w:pPr>
      <w:r w:rsidRPr="00F96210">
        <w:rPr>
          <w:rFonts w:ascii="Tahoma" w:hAnsi="Tahoma" w:cs="Tahoma"/>
          <w:b/>
          <w:bCs/>
          <w:sz w:val="22"/>
          <w:szCs w:val="22"/>
        </w:rPr>
        <w:t>6.</w:t>
      </w:r>
      <w:r w:rsidR="004C60FE" w:rsidRPr="00F96210">
        <w:rPr>
          <w:rFonts w:ascii="Tahoma" w:hAnsi="Tahoma" w:cs="Tahoma"/>
          <w:b/>
          <w:bCs/>
          <w:sz w:val="22"/>
          <w:szCs w:val="22"/>
        </w:rPr>
        <w:tab/>
      </w:r>
      <w:r w:rsidRPr="00B73A05">
        <w:rPr>
          <w:rFonts w:ascii="Tahoma" w:hAnsi="Tahoma" w:cs="Tahoma"/>
          <w:b/>
          <w:bCs/>
          <w:sz w:val="22"/>
          <w:szCs w:val="22"/>
          <w:u w:val="single"/>
        </w:rPr>
        <w:t>DELIBERAÇÕES</w:t>
      </w:r>
      <w:r w:rsidRPr="00F96210">
        <w:rPr>
          <w:rFonts w:ascii="Tahoma" w:hAnsi="Tahoma" w:cs="Tahoma"/>
          <w:b/>
          <w:bCs/>
          <w:sz w:val="22"/>
          <w:szCs w:val="22"/>
        </w:rPr>
        <w:t>:</w:t>
      </w:r>
      <w:r w:rsidRPr="00F96210">
        <w:rPr>
          <w:rFonts w:ascii="Tahoma" w:hAnsi="Tahoma" w:cs="Tahoma"/>
          <w:sz w:val="22"/>
          <w:szCs w:val="22"/>
        </w:rPr>
        <w:t xml:space="preserve"> Após </w:t>
      </w:r>
      <w:r w:rsidR="00D504C9" w:rsidRPr="00F96210">
        <w:rPr>
          <w:rFonts w:ascii="Tahoma" w:hAnsi="Tahoma" w:cs="Tahoma"/>
          <w:sz w:val="22"/>
          <w:szCs w:val="22"/>
        </w:rPr>
        <w:t xml:space="preserve">a </w:t>
      </w:r>
      <w:r w:rsidRPr="00F96210">
        <w:rPr>
          <w:rFonts w:ascii="Tahoma" w:hAnsi="Tahoma" w:cs="Tahoma"/>
          <w:sz w:val="22"/>
          <w:szCs w:val="22"/>
        </w:rPr>
        <w:t>análise da</w:t>
      </w:r>
      <w:r w:rsidR="00F96210" w:rsidRPr="00F96210">
        <w:rPr>
          <w:rFonts w:ascii="Tahoma" w:hAnsi="Tahoma" w:cs="Tahoma"/>
          <w:sz w:val="22"/>
          <w:szCs w:val="22"/>
        </w:rPr>
        <w:t>s</w:t>
      </w:r>
      <w:r w:rsidRPr="00F96210">
        <w:rPr>
          <w:rFonts w:ascii="Tahoma" w:hAnsi="Tahoma" w:cs="Tahoma"/>
          <w:sz w:val="22"/>
          <w:szCs w:val="22"/>
        </w:rPr>
        <w:t xml:space="preserve"> </w:t>
      </w:r>
      <w:r w:rsidR="00D504C9" w:rsidRPr="00F96210">
        <w:rPr>
          <w:rFonts w:ascii="Tahoma" w:hAnsi="Tahoma" w:cs="Tahoma"/>
          <w:sz w:val="22"/>
          <w:szCs w:val="22"/>
        </w:rPr>
        <w:t>matéria</w:t>
      </w:r>
      <w:r w:rsidR="00F96210" w:rsidRPr="00F96210">
        <w:rPr>
          <w:rFonts w:ascii="Tahoma" w:hAnsi="Tahoma" w:cs="Tahoma"/>
          <w:sz w:val="22"/>
          <w:szCs w:val="22"/>
        </w:rPr>
        <w:t>s</w:t>
      </w:r>
      <w:r w:rsidR="00D504C9" w:rsidRPr="00F96210">
        <w:rPr>
          <w:rFonts w:ascii="Tahoma" w:hAnsi="Tahoma" w:cs="Tahoma"/>
          <w:sz w:val="22"/>
          <w:szCs w:val="22"/>
        </w:rPr>
        <w:t xml:space="preserve"> </w:t>
      </w:r>
      <w:r w:rsidR="00D504C9" w:rsidRPr="009A5E2E">
        <w:rPr>
          <w:rFonts w:ascii="Tahoma" w:hAnsi="Tahoma" w:cs="Tahoma"/>
          <w:sz w:val="22"/>
          <w:szCs w:val="22"/>
        </w:rPr>
        <w:t>constante</w:t>
      </w:r>
      <w:r w:rsidR="00F96210" w:rsidRPr="009A5E2E">
        <w:rPr>
          <w:rFonts w:ascii="Tahoma" w:hAnsi="Tahoma" w:cs="Tahoma"/>
          <w:sz w:val="22"/>
          <w:szCs w:val="22"/>
        </w:rPr>
        <w:t>s</w:t>
      </w:r>
      <w:r w:rsidR="00D504C9" w:rsidRPr="009A5E2E">
        <w:rPr>
          <w:rFonts w:ascii="Tahoma" w:hAnsi="Tahoma" w:cs="Tahoma"/>
          <w:sz w:val="22"/>
          <w:szCs w:val="22"/>
        </w:rPr>
        <w:t xml:space="preserve"> da </w:t>
      </w:r>
      <w:r w:rsidRPr="009A5E2E">
        <w:rPr>
          <w:rFonts w:ascii="Tahoma" w:hAnsi="Tahoma" w:cs="Tahoma"/>
          <w:sz w:val="22"/>
          <w:szCs w:val="22"/>
        </w:rPr>
        <w:t>ordem do dia, o Debenturista</w:t>
      </w:r>
      <w:r w:rsidR="00F96210" w:rsidRPr="009A5E2E">
        <w:rPr>
          <w:rFonts w:ascii="Tahoma" w:hAnsi="Tahoma" w:cs="Tahoma"/>
          <w:sz w:val="22"/>
          <w:szCs w:val="22"/>
        </w:rPr>
        <w:t>, representando a totalidade das Debêntures,</w:t>
      </w:r>
      <w:r w:rsidRPr="009A5E2E">
        <w:rPr>
          <w:rFonts w:ascii="Tahoma" w:hAnsi="Tahoma" w:cs="Tahoma"/>
          <w:sz w:val="22"/>
          <w:szCs w:val="22"/>
        </w:rPr>
        <w:t xml:space="preserve"> </w:t>
      </w:r>
      <w:r w:rsidR="009A5E2E" w:rsidRPr="009A5E2E">
        <w:rPr>
          <w:rFonts w:ascii="Tahoma" w:hAnsi="Tahoma" w:cs="Tahoma"/>
          <w:sz w:val="22"/>
          <w:szCs w:val="22"/>
        </w:rPr>
        <w:t>resolveu:</w:t>
      </w:r>
      <w:r w:rsidR="002601D7" w:rsidRPr="00F96210">
        <w:rPr>
          <w:rFonts w:ascii="Tahoma" w:hAnsi="Tahoma" w:cs="Tahoma"/>
          <w:sz w:val="22"/>
          <w:szCs w:val="22"/>
        </w:rPr>
        <w:t xml:space="preserve"> </w:t>
      </w:r>
    </w:p>
    <w:p w:rsidR="00E55C13" w:rsidRDefault="00E55C13" w:rsidP="00B73A05">
      <w:pPr>
        <w:pStyle w:val="Recuodecorpodetexto"/>
        <w:widowControl/>
        <w:spacing w:line="320" w:lineRule="exact"/>
        <w:rPr>
          <w:rFonts w:ascii="Tahoma" w:hAnsi="Tahoma" w:cs="Tahoma"/>
          <w:sz w:val="22"/>
          <w:szCs w:val="22"/>
        </w:rPr>
      </w:pPr>
    </w:p>
    <w:p w:rsidR="00543A28" w:rsidRDefault="00E55C13" w:rsidP="00B73A05">
      <w:pPr>
        <w:pStyle w:val="Recuodecorpodetexto"/>
        <w:widowControl/>
        <w:numPr>
          <w:ilvl w:val="0"/>
          <w:numId w:val="32"/>
        </w:numPr>
        <w:spacing w:line="320" w:lineRule="exact"/>
        <w:ind w:left="709" w:hanging="709"/>
        <w:rPr>
          <w:rFonts w:ascii="Tahoma" w:hAnsi="Tahoma" w:cs="Tahoma"/>
          <w:sz w:val="22"/>
          <w:szCs w:val="22"/>
        </w:rPr>
      </w:pPr>
      <w:proofErr w:type="gramStart"/>
      <w:r>
        <w:rPr>
          <w:rFonts w:ascii="Tahoma" w:hAnsi="Tahoma" w:cs="Tahoma"/>
          <w:sz w:val="22"/>
          <w:szCs w:val="22"/>
        </w:rPr>
        <w:t>aprovar</w:t>
      </w:r>
      <w:proofErr w:type="gramEnd"/>
      <w:r w:rsidR="00D504C9" w:rsidRPr="00F96210">
        <w:rPr>
          <w:rFonts w:ascii="Tahoma" w:hAnsi="Tahoma" w:cs="Tahoma"/>
          <w:sz w:val="22"/>
          <w:szCs w:val="22"/>
        </w:rPr>
        <w:t xml:space="preserve"> a </w:t>
      </w:r>
      <w:r w:rsidR="008B74AB">
        <w:rPr>
          <w:rFonts w:ascii="Tahoma" w:hAnsi="Tahoma" w:cs="Tahoma"/>
          <w:sz w:val="22"/>
          <w:szCs w:val="22"/>
        </w:rPr>
        <w:t>alteração da forma</w:t>
      </w:r>
      <w:r w:rsidR="00285624" w:rsidRPr="00F96210">
        <w:rPr>
          <w:rFonts w:ascii="Tahoma" w:hAnsi="Tahoma" w:cs="Tahoma"/>
          <w:sz w:val="22"/>
          <w:szCs w:val="22"/>
        </w:rPr>
        <w:t xml:space="preserve"> </w:t>
      </w:r>
      <w:r w:rsidR="00E84398" w:rsidRPr="00F96210">
        <w:rPr>
          <w:rFonts w:ascii="Tahoma" w:hAnsi="Tahoma" w:cs="Tahoma"/>
          <w:sz w:val="22"/>
          <w:szCs w:val="22"/>
        </w:rPr>
        <w:t>d</w:t>
      </w:r>
      <w:r w:rsidR="00E84398">
        <w:rPr>
          <w:rFonts w:ascii="Tahoma" w:hAnsi="Tahoma" w:cs="Tahoma"/>
          <w:sz w:val="22"/>
          <w:szCs w:val="22"/>
        </w:rPr>
        <w:t>a</w:t>
      </w:r>
      <w:r w:rsidR="00E84398" w:rsidRPr="00F96210">
        <w:rPr>
          <w:rFonts w:ascii="Tahoma" w:hAnsi="Tahoma" w:cs="Tahoma"/>
          <w:sz w:val="22"/>
          <w:szCs w:val="22"/>
        </w:rPr>
        <w:t xml:space="preserve"> </w:t>
      </w:r>
      <w:r w:rsidR="002601D7" w:rsidRPr="00F96210">
        <w:rPr>
          <w:rFonts w:ascii="Tahoma" w:hAnsi="Tahoma" w:cs="Tahoma"/>
          <w:sz w:val="22"/>
          <w:szCs w:val="22"/>
        </w:rPr>
        <w:t xml:space="preserve">amortização </w:t>
      </w:r>
      <w:r w:rsidR="00FA4DA2">
        <w:rPr>
          <w:rFonts w:ascii="Tahoma" w:hAnsi="Tahoma" w:cs="Tahoma"/>
          <w:sz w:val="22"/>
          <w:szCs w:val="22"/>
        </w:rPr>
        <w:t xml:space="preserve">programada </w:t>
      </w:r>
      <w:r w:rsidR="002601D7" w:rsidRPr="00F96210">
        <w:rPr>
          <w:rFonts w:ascii="Tahoma" w:hAnsi="Tahoma" w:cs="Tahoma"/>
          <w:sz w:val="22"/>
          <w:szCs w:val="22"/>
        </w:rPr>
        <w:t xml:space="preserve">do Valor Nominal Unitário, </w:t>
      </w:r>
      <w:r w:rsidR="007848ED" w:rsidRPr="00F96210">
        <w:rPr>
          <w:rFonts w:ascii="Tahoma" w:hAnsi="Tahoma" w:cs="Tahoma"/>
          <w:sz w:val="22"/>
          <w:szCs w:val="22"/>
        </w:rPr>
        <w:t xml:space="preserve">que passará a ser realizada </w:t>
      </w:r>
      <w:r w:rsidR="00543A28" w:rsidRPr="00F96210">
        <w:rPr>
          <w:rFonts w:ascii="Tahoma" w:hAnsi="Tahoma" w:cs="Tahoma"/>
          <w:sz w:val="22"/>
          <w:szCs w:val="22"/>
        </w:rPr>
        <w:t>em 3 (três) parcelas</w:t>
      </w:r>
      <w:r w:rsidR="002601D7" w:rsidRPr="00F96210">
        <w:rPr>
          <w:rFonts w:ascii="Tahoma" w:hAnsi="Tahoma" w:cs="Tahoma"/>
          <w:sz w:val="22"/>
          <w:szCs w:val="22"/>
        </w:rPr>
        <w:t>,</w:t>
      </w:r>
      <w:r w:rsidR="00543A28" w:rsidRPr="00F96210">
        <w:rPr>
          <w:rFonts w:ascii="Tahoma" w:hAnsi="Tahoma" w:cs="Tahoma"/>
          <w:sz w:val="22"/>
          <w:szCs w:val="22"/>
        </w:rPr>
        <w:t xml:space="preserve"> </w:t>
      </w:r>
      <w:r w:rsidR="009E4EFF">
        <w:rPr>
          <w:rFonts w:ascii="Tahoma" w:hAnsi="Tahoma" w:cs="Tahoma"/>
          <w:sz w:val="22"/>
          <w:szCs w:val="22"/>
        </w:rPr>
        <w:t xml:space="preserve">anuais e sucessivas, </w:t>
      </w:r>
      <w:r w:rsidR="00FA4DA2">
        <w:rPr>
          <w:rFonts w:ascii="Tahoma" w:hAnsi="Tahoma" w:cs="Tahoma"/>
          <w:sz w:val="22"/>
          <w:szCs w:val="22"/>
        </w:rPr>
        <w:t xml:space="preserve">cada uma </w:t>
      </w:r>
      <w:r w:rsidR="00543A28" w:rsidRPr="00F96210">
        <w:rPr>
          <w:rFonts w:ascii="Tahoma" w:hAnsi="Tahoma" w:cs="Tahoma"/>
          <w:sz w:val="22"/>
          <w:szCs w:val="22"/>
        </w:rPr>
        <w:t>com vencimento no</w:t>
      </w:r>
      <w:r w:rsidR="002601D7" w:rsidRPr="00F96210">
        <w:rPr>
          <w:rFonts w:ascii="Tahoma" w:hAnsi="Tahoma" w:cs="Tahoma"/>
          <w:sz w:val="22"/>
          <w:szCs w:val="22"/>
        </w:rPr>
        <w:t xml:space="preserve"> final do 2º (segundo), 3º (terceiro) e 4º (quarto) anos contados a partir da Data de Emissão</w:t>
      </w:r>
      <w:r w:rsidR="00543A28" w:rsidRPr="00F96210">
        <w:rPr>
          <w:rFonts w:ascii="Tahoma" w:hAnsi="Tahoma" w:cs="Tahoma"/>
          <w:sz w:val="22"/>
          <w:szCs w:val="22"/>
        </w:rPr>
        <w:t xml:space="preserve">, </w:t>
      </w:r>
      <w:r w:rsidR="00FA4DA2">
        <w:rPr>
          <w:rFonts w:ascii="Tahoma" w:hAnsi="Tahoma" w:cs="Tahoma"/>
          <w:sz w:val="22"/>
          <w:szCs w:val="22"/>
        </w:rPr>
        <w:t>de modo que a Cláusula 4.3.</w:t>
      </w:r>
      <w:r w:rsidR="008B74AB">
        <w:rPr>
          <w:rFonts w:ascii="Tahoma" w:hAnsi="Tahoma" w:cs="Tahoma"/>
          <w:sz w:val="22"/>
          <w:szCs w:val="22"/>
        </w:rPr>
        <w:t xml:space="preserve"> </w:t>
      </w:r>
      <w:proofErr w:type="gramStart"/>
      <w:r w:rsidR="008255B2">
        <w:rPr>
          <w:rFonts w:ascii="Tahoma" w:hAnsi="Tahoma" w:cs="Tahoma"/>
          <w:sz w:val="22"/>
          <w:szCs w:val="22"/>
        </w:rPr>
        <w:t>vigorará</w:t>
      </w:r>
      <w:proofErr w:type="gramEnd"/>
      <w:r w:rsidR="008B74AB">
        <w:rPr>
          <w:rFonts w:ascii="Tahoma" w:hAnsi="Tahoma" w:cs="Tahoma"/>
          <w:sz w:val="22"/>
          <w:szCs w:val="22"/>
        </w:rPr>
        <w:t xml:space="preserve"> com a seguinte</w:t>
      </w:r>
      <w:r w:rsidR="009B09EC">
        <w:rPr>
          <w:rFonts w:ascii="Tahoma" w:hAnsi="Tahoma" w:cs="Tahoma"/>
          <w:sz w:val="22"/>
          <w:szCs w:val="22"/>
        </w:rPr>
        <w:t xml:space="preserve"> redaç</w:t>
      </w:r>
      <w:r w:rsidR="008255B2">
        <w:rPr>
          <w:rFonts w:ascii="Tahoma" w:hAnsi="Tahoma" w:cs="Tahoma"/>
          <w:sz w:val="22"/>
          <w:szCs w:val="22"/>
        </w:rPr>
        <w:t>ão</w:t>
      </w:r>
      <w:r w:rsidR="00543A28" w:rsidRPr="00F96210">
        <w:rPr>
          <w:rFonts w:ascii="Tahoma" w:hAnsi="Tahoma" w:cs="Tahoma"/>
          <w:sz w:val="22"/>
          <w:szCs w:val="22"/>
        </w:rPr>
        <w:t>:</w:t>
      </w:r>
    </w:p>
    <w:p w:rsidR="008B74AB" w:rsidRDefault="008B74AB" w:rsidP="00B73A05">
      <w:pPr>
        <w:pStyle w:val="Recuodecorpodetexto"/>
        <w:widowControl/>
        <w:spacing w:line="320" w:lineRule="exact"/>
        <w:rPr>
          <w:rFonts w:ascii="Tahoma" w:hAnsi="Tahoma" w:cs="Tahoma"/>
          <w:sz w:val="22"/>
          <w:szCs w:val="22"/>
        </w:rPr>
      </w:pPr>
    </w:p>
    <w:p w:rsidR="008255B2" w:rsidRPr="00B73A05" w:rsidRDefault="008B74AB" w:rsidP="00B73A05">
      <w:pPr>
        <w:pStyle w:val="Recuodecorpodetexto"/>
        <w:widowControl/>
        <w:spacing w:line="320" w:lineRule="exact"/>
        <w:ind w:left="709"/>
        <w:rPr>
          <w:rFonts w:ascii="Tahoma" w:hAnsi="Tahoma" w:cs="Tahoma"/>
          <w:i/>
          <w:sz w:val="22"/>
          <w:szCs w:val="22"/>
        </w:rPr>
      </w:pPr>
      <w:r>
        <w:rPr>
          <w:rFonts w:ascii="Tahoma" w:hAnsi="Tahoma" w:cs="Tahoma"/>
          <w:sz w:val="22"/>
          <w:szCs w:val="22"/>
        </w:rPr>
        <w:t>“</w:t>
      </w:r>
      <w:r w:rsidR="008255B2">
        <w:rPr>
          <w:rFonts w:ascii="Tahoma" w:hAnsi="Tahoma" w:cs="Tahoma"/>
          <w:i/>
          <w:sz w:val="22"/>
          <w:szCs w:val="22"/>
        </w:rPr>
        <w:t>4.</w:t>
      </w:r>
      <w:r w:rsidR="003F0BB8">
        <w:rPr>
          <w:rFonts w:ascii="Tahoma" w:hAnsi="Tahoma" w:cs="Tahoma"/>
          <w:i/>
          <w:sz w:val="22"/>
          <w:szCs w:val="22"/>
        </w:rPr>
        <w:t>3</w:t>
      </w:r>
      <w:r w:rsidR="008255B2">
        <w:rPr>
          <w:rFonts w:ascii="Tahoma" w:hAnsi="Tahoma" w:cs="Tahoma"/>
          <w:i/>
          <w:sz w:val="22"/>
          <w:szCs w:val="22"/>
        </w:rPr>
        <w:t>.</w:t>
      </w:r>
      <w:r w:rsidR="008255B2">
        <w:rPr>
          <w:rFonts w:ascii="Tahoma" w:hAnsi="Tahoma" w:cs="Tahoma"/>
          <w:i/>
          <w:sz w:val="22"/>
          <w:szCs w:val="22"/>
        </w:rPr>
        <w:tab/>
      </w:r>
      <w:r w:rsidR="008255B2">
        <w:rPr>
          <w:rFonts w:ascii="Tahoma" w:hAnsi="Tahoma" w:cs="Tahoma"/>
          <w:i/>
          <w:sz w:val="22"/>
          <w:szCs w:val="22"/>
          <w:u w:val="single"/>
        </w:rPr>
        <w:t>Amortização</w:t>
      </w:r>
      <w:r w:rsidR="008B6261">
        <w:rPr>
          <w:rFonts w:ascii="Tahoma" w:hAnsi="Tahoma" w:cs="Tahoma"/>
          <w:i/>
          <w:sz w:val="22"/>
          <w:szCs w:val="22"/>
          <w:u w:val="single"/>
        </w:rPr>
        <w:t xml:space="preserve"> Programada</w:t>
      </w:r>
      <w:r w:rsidR="008255B2">
        <w:rPr>
          <w:rFonts w:ascii="Tahoma" w:hAnsi="Tahoma" w:cs="Tahoma"/>
          <w:i/>
          <w:sz w:val="22"/>
          <w:szCs w:val="22"/>
          <w:u w:val="single"/>
        </w:rPr>
        <w:t xml:space="preserve"> do Valor Nominal Unitário</w:t>
      </w:r>
      <w:r w:rsidR="008255B2">
        <w:rPr>
          <w:rFonts w:ascii="Tahoma" w:hAnsi="Tahoma" w:cs="Tahoma"/>
          <w:i/>
          <w:sz w:val="22"/>
          <w:szCs w:val="22"/>
        </w:rPr>
        <w:t>.</w:t>
      </w:r>
    </w:p>
    <w:p w:rsidR="008255B2" w:rsidRDefault="008255B2" w:rsidP="00B73A05">
      <w:pPr>
        <w:pStyle w:val="Recuodecorpodetexto"/>
        <w:widowControl/>
        <w:spacing w:line="320" w:lineRule="exact"/>
        <w:ind w:left="709"/>
        <w:rPr>
          <w:rFonts w:ascii="Tahoma" w:hAnsi="Tahoma" w:cs="Tahoma"/>
          <w:sz w:val="22"/>
          <w:szCs w:val="22"/>
        </w:rPr>
      </w:pPr>
    </w:p>
    <w:p w:rsidR="008B74AB" w:rsidRPr="008B74AB" w:rsidRDefault="008B74AB" w:rsidP="00B73A05">
      <w:pPr>
        <w:pStyle w:val="Recuodecorpodetexto"/>
        <w:widowControl/>
        <w:spacing w:line="320" w:lineRule="exact"/>
        <w:ind w:left="709"/>
        <w:rPr>
          <w:rFonts w:ascii="Tahoma" w:hAnsi="Tahoma" w:cs="Tahoma"/>
          <w:sz w:val="22"/>
          <w:szCs w:val="22"/>
        </w:rPr>
      </w:pPr>
      <w:r w:rsidRPr="00B73A05">
        <w:rPr>
          <w:rFonts w:ascii="Tahoma" w:hAnsi="Tahoma" w:cs="Tahoma"/>
          <w:i/>
          <w:sz w:val="22"/>
          <w:szCs w:val="22"/>
        </w:rPr>
        <w:t>4.3.1.</w:t>
      </w:r>
      <w:r w:rsidRPr="00E84398">
        <w:rPr>
          <w:rFonts w:ascii="Tahoma" w:hAnsi="Tahoma" w:cs="Tahoma"/>
          <w:i/>
          <w:sz w:val="22"/>
          <w:szCs w:val="22"/>
        </w:rPr>
        <w:t xml:space="preserve"> </w:t>
      </w:r>
      <w:r w:rsidR="00E84398" w:rsidRPr="00B73A05">
        <w:rPr>
          <w:rFonts w:ascii="Tahoma" w:hAnsi="Tahoma" w:cs="Tahoma"/>
          <w:i/>
          <w:sz w:val="22"/>
          <w:szCs w:val="22"/>
        </w:rPr>
        <w:t xml:space="preserve">O Valor Nominal Unitário das Debêntures será amortizado em 3 (três) parcelas, anuais e sucessivas, </w:t>
      </w:r>
      <w:r w:rsidR="00FA4DA2">
        <w:rPr>
          <w:rFonts w:ascii="Tahoma" w:hAnsi="Tahoma" w:cs="Tahoma"/>
          <w:i/>
          <w:sz w:val="22"/>
          <w:szCs w:val="22"/>
        </w:rPr>
        <w:t xml:space="preserve">cada uma </w:t>
      </w:r>
      <w:r w:rsidR="00E84398" w:rsidRPr="00B73A05">
        <w:rPr>
          <w:rFonts w:ascii="Tahoma" w:hAnsi="Tahoma" w:cs="Tahoma"/>
          <w:i/>
          <w:sz w:val="22"/>
          <w:szCs w:val="22"/>
        </w:rPr>
        <w:t>com vencimento no final do 2º (segundo), 3º (terceiro) e 4º (quarto) anos contados a partir da Data de Emissão, conforme descrito na tabela abaixo (ressalvadas as hipóteses de Resgate Antecipado Facultativo Total ou do vencimento antecipado das Debêntures, nos termos da Cláusula VI desta Escritura, conforme aplicável):</w:t>
      </w:r>
    </w:p>
    <w:p w:rsidR="00543A28" w:rsidRPr="008B74AB" w:rsidRDefault="00543A28" w:rsidP="00B73A05">
      <w:pPr>
        <w:pStyle w:val="Recuodecorpodetexto"/>
        <w:widowControl/>
        <w:spacing w:line="320" w:lineRule="exact"/>
        <w:rPr>
          <w:rFonts w:ascii="Tahoma" w:hAnsi="Tahoma" w:cs="Tahoma"/>
          <w:sz w:val="22"/>
          <w:szCs w:val="22"/>
        </w:rPr>
      </w:pPr>
    </w:p>
    <w:tbl>
      <w:tblPr>
        <w:tblStyle w:val="Tabelacomgrade"/>
        <w:tblW w:w="0" w:type="auto"/>
        <w:tblInd w:w="817" w:type="dxa"/>
        <w:tblLook w:val="04A0" w:firstRow="1" w:lastRow="0" w:firstColumn="1" w:lastColumn="0" w:noHBand="0" w:noVBand="1"/>
      </w:tblPr>
      <w:tblGrid>
        <w:gridCol w:w="1134"/>
        <w:gridCol w:w="3686"/>
        <w:gridCol w:w="3260"/>
      </w:tblGrid>
      <w:tr w:rsidR="00543A28" w:rsidRPr="008B74AB" w:rsidTr="00F94321">
        <w:tc>
          <w:tcPr>
            <w:tcW w:w="1134" w:type="dxa"/>
            <w:vAlign w:val="center"/>
          </w:tcPr>
          <w:p w:rsidR="00543A28" w:rsidRPr="00B73A05" w:rsidRDefault="00543A28" w:rsidP="00B73A05">
            <w:pPr>
              <w:pStyle w:val="Recuodecorpodetexto"/>
              <w:widowControl/>
              <w:spacing w:line="320" w:lineRule="exact"/>
              <w:jc w:val="center"/>
              <w:rPr>
                <w:rFonts w:ascii="Tahoma" w:hAnsi="Tahoma" w:cs="Tahoma"/>
                <w:b/>
                <w:i/>
                <w:sz w:val="22"/>
                <w:szCs w:val="22"/>
              </w:rPr>
            </w:pPr>
            <w:r w:rsidRPr="00B73A05">
              <w:rPr>
                <w:rFonts w:ascii="Tahoma" w:hAnsi="Tahoma" w:cs="Tahoma"/>
                <w:b/>
                <w:i/>
                <w:sz w:val="22"/>
                <w:szCs w:val="22"/>
              </w:rPr>
              <w:t>Parcela</w:t>
            </w:r>
          </w:p>
        </w:tc>
        <w:tc>
          <w:tcPr>
            <w:tcW w:w="3686" w:type="dxa"/>
            <w:vAlign w:val="center"/>
          </w:tcPr>
          <w:p w:rsidR="00543A28" w:rsidRPr="00B73A05" w:rsidRDefault="00543A28" w:rsidP="00B73A05">
            <w:pPr>
              <w:pStyle w:val="Recuodecorpodetexto"/>
              <w:widowControl/>
              <w:spacing w:line="320" w:lineRule="exact"/>
              <w:jc w:val="center"/>
              <w:rPr>
                <w:rFonts w:ascii="Tahoma" w:hAnsi="Tahoma" w:cs="Tahoma"/>
                <w:b/>
                <w:i/>
                <w:sz w:val="22"/>
                <w:szCs w:val="22"/>
              </w:rPr>
            </w:pPr>
            <w:r w:rsidRPr="00B73A05">
              <w:rPr>
                <w:rFonts w:ascii="Tahoma" w:hAnsi="Tahoma" w:cs="Tahoma"/>
                <w:b/>
                <w:i/>
                <w:sz w:val="22"/>
                <w:szCs w:val="22"/>
              </w:rPr>
              <w:t>Data da Amortização</w:t>
            </w:r>
          </w:p>
        </w:tc>
        <w:tc>
          <w:tcPr>
            <w:tcW w:w="3260" w:type="dxa"/>
            <w:vAlign w:val="center"/>
          </w:tcPr>
          <w:p w:rsidR="00543A28" w:rsidRPr="00B73A05" w:rsidRDefault="00543A28" w:rsidP="00B73A05">
            <w:pPr>
              <w:pStyle w:val="Recuodecorpodetexto"/>
              <w:widowControl/>
              <w:spacing w:line="320" w:lineRule="exact"/>
              <w:jc w:val="center"/>
              <w:rPr>
                <w:rFonts w:ascii="Tahoma" w:hAnsi="Tahoma" w:cs="Tahoma"/>
                <w:b/>
                <w:i/>
                <w:sz w:val="22"/>
                <w:szCs w:val="22"/>
              </w:rPr>
            </w:pPr>
            <w:r w:rsidRPr="00B73A05">
              <w:rPr>
                <w:rFonts w:ascii="Tahoma" w:hAnsi="Tahoma" w:cs="Tahoma"/>
                <w:b/>
                <w:i/>
                <w:sz w:val="22"/>
                <w:szCs w:val="22"/>
              </w:rPr>
              <w:t>Percentual do Valor Nominal Unitário</w:t>
            </w:r>
            <w:r w:rsidR="008F7432">
              <w:rPr>
                <w:rFonts w:ascii="Tahoma" w:hAnsi="Tahoma" w:cs="Tahoma"/>
                <w:b/>
                <w:i/>
                <w:sz w:val="22"/>
                <w:szCs w:val="22"/>
              </w:rPr>
              <w:t xml:space="preserve"> de Emissão</w:t>
            </w:r>
            <w:r w:rsidRPr="00B73A05">
              <w:rPr>
                <w:rFonts w:ascii="Tahoma" w:hAnsi="Tahoma" w:cs="Tahoma"/>
                <w:b/>
                <w:i/>
                <w:sz w:val="22"/>
                <w:szCs w:val="22"/>
              </w:rPr>
              <w:t xml:space="preserve"> das Debêntures</w:t>
            </w:r>
          </w:p>
        </w:tc>
      </w:tr>
      <w:tr w:rsidR="00543A28" w:rsidRPr="008B74AB" w:rsidTr="00F94321">
        <w:tc>
          <w:tcPr>
            <w:tcW w:w="1134" w:type="dxa"/>
          </w:tcPr>
          <w:p w:rsidR="00543A28" w:rsidRPr="00B73A05" w:rsidRDefault="00543A28"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1ª</w:t>
            </w:r>
          </w:p>
        </w:tc>
        <w:tc>
          <w:tcPr>
            <w:tcW w:w="3686" w:type="dxa"/>
          </w:tcPr>
          <w:p w:rsidR="00543A28" w:rsidRPr="00B73A05" w:rsidRDefault="007848ED" w:rsidP="00B73A05">
            <w:pPr>
              <w:pStyle w:val="Recuodecorpodetexto"/>
              <w:widowControl/>
              <w:spacing w:line="320" w:lineRule="exact"/>
              <w:rPr>
                <w:rFonts w:ascii="Tahoma" w:hAnsi="Tahoma" w:cs="Tahoma"/>
                <w:i/>
                <w:sz w:val="22"/>
                <w:szCs w:val="22"/>
              </w:rPr>
            </w:pPr>
            <w:r w:rsidRPr="00B73A05">
              <w:rPr>
                <w:rFonts w:ascii="Tahoma" w:hAnsi="Tahoma" w:cs="Tahoma"/>
                <w:i/>
                <w:sz w:val="22"/>
                <w:szCs w:val="22"/>
              </w:rPr>
              <w:t>26/12/2019</w:t>
            </w:r>
          </w:p>
        </w:tc>
        <w:tc>
          <w:tcPr>
            <w:tcW w:w="3260" w:type="dxa"/>
          </w:tcPr>
          <w:p w:rsidR="00543A28" w:rsidRPr="00B73A05" w:rsidRDefault="007848ED"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33</w:t>
            </w:r>
            <w:r w:rsidR="007504EF" w:rsidRPr="00B73A05">
              <w:rPr>
                <w:rFonts w:ascii="Tahoma" w:hAnsi="Tahoma" w:cs="Tahoma"/>
                <w:i/>
                <w:sz w:val="22"/>
                <w:szCs w:val="22"/>
              </w:rPr>
              <w:t>,0000</w:t>
            </w:r>
            <w:r w:rsidRPr="00B73A05">
              <w:rPr>
                <w:rFonts w:ascii="Tahoma" w:hAnsi="Tahoma" w:cs="Tahoma"/>
                <w:i/>
                <w:sz w:val="22"/>
                <w:szCs w:val="22"/>
              </w:rPr>
              <w:t>%</w:t>
            </w:r>
          </w:p>
        </w:tc>
      </w:tr>
      <w:tr w:rsidR="00543A28" w:rsidRPr="008B74AB" w:rsidTr="00F94321">
        <w:tc>
          <w:tcPr>
            <w:tcW w:w="1134" w:type="dxa"/>
          </w:tcPr>
          <w:p w:rsidR="00543A28" w:rsidRPr="00B73A05" w:rsidRDefault="00543A28"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2ª</w:t>
            </w:r>
          </w:p>
        </w:tc>
        <w:tc>
          <w:tcPr>
            <w:tcW w:w="3686" w:type="dxa"/>
          </w:tcPr>
          <w:p w:rsidR="00543A28" w:rsidRPr="00B73A05" w:rsidRDefault="007848ED" w:rsidP="00B73A05">
            <w:pPr>
              <w:pStyle w:val="Recuodecorpodetexto"/>
              <w:widowControl/>
              <w:spacing w:line="320" w:lineRule="exact"/>
              <w:rPr>
                <w:rFonts w:ascii="Tahoma" w:hAnsi="Tahoma" w:cs="Tahoma"/>
                <w:i/>
                <w:sz w:val="22"/>
                <w:szCs w:val="22"/>
              </w:rPr>
            </w:pPr>
            <w:r w:rsidRPr="00B73A05">
              <w:rPr>
                <w:rFonts w:ascii="Tahoma" w:hAnsi="Tahoma" w:cs="Tahoma"/>
                <w:i/>
                <w:sz w:val="22"/>
                <w:szCs w:val="22"/>
              </w:rPr>
              <w:t>26/12/2020</w:t>
            </w:r>
          </w:p>
        </w:tc>
        <w:tc>
          <w:tcPr>
            <w:tcW w:w="3260" w:type="dxa"/>
          </w:tcPr>
          <w:p w:rsidR="00543A28" w:rsidRPr="00B73A05" w:rsidRDefault="007848ED"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33</w:t>
            </w:r>
            <w:r w:rsidR="007504EF" w:rsidRPr="00B73A05">
              <w:rPr>
                <w:rFonts w:ascii="Tahoma" w:hAnsi="Tahoma" w:cs="Tahoma"/>
                <w:i/>
                <w:sz w:val="22"/>
                <w:szCs w:val="22"/>
              </w:rPr>
              <w:t>,0000</w:t>
            </w:r>
            <w:r w:rsidRPr="00B73A05">
              <w:rPr>
                <w:rFonts w:ascii="Tahoma" w:hAnsi="Tahoma" w:cs="Tahoma"/>
                <w:i/>
                <w:sz w:val="22"/>
                <w:szCs w:val="22"/>
              </w:rPr>
              <w:t>%</w:t>
            </w:r>
          </w:p>
        </w:tc>
      </w:tr>
      <w:tr w:rsidR="00543A28" w:rsidRPr="008B74AB" w:rsidTr="00F94321">
        <w:tc>
          <w:tcPr>
            <w:tcW w:w="1134" w:type="dxa"/>
          </w:tcPr>
          <w:p w:rsidR="00543A28" w:rsidRPr="00B73A05" w:rsidRDefault="00543A28"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3ª</w:t>
            </w:r>
          </w:p>
        </w:tc>
        <w:tc>
          <w:tcPr>
            <w:tcW w:w="3686" w:type="dxa"/>
          </w:tcPr>
          <w:p w:rsidR="00543A28" w:rsidRPr="00B73A05" w:rsidRDefault="007848ED" w:rsidP="00B73A05">
            <w:pPr>
              <w:pStyle w:val="Recuodecorpodetexto"/>
              <w:widowControl/>
              <w:spacing w:line="320" w:lineRule="exact"/>
              <w:jc w:val="left"/>
              <w:rPr>
                <w:rFonts w:ascii="Tahoma" w:hAnsi="Tahoma" w:cs="Tahoma"/>
                <w:i/>
                <w:sz w:val="22"/>
                <w:szCs w:val="22"/>
              </w:rPr>
            </w:pPr>
            <w:r w:rsidRPr="00B73A05">
              <w:rPr>
                <w:rFonts w:ascii="Tahoma" w:hAnsi="Tahoma" w:cs="Tahoma"/>
                <w:i/>
                <w:sz w:val="22"/>
                <w:szCs w:val="22"/>
              </w:rPr>
              <w:t>26/12/2021 (Data de Vencimento)</w:t>
            </w:r>
          </w:p>
        </w:tc>
        <w:tc>
          <w:tcPr>
            <w:tcW w:w="3260" w:type="dxa"/>
          </w:tcPr>
          <w:p w:rsidR="00543A28" w:rsidRPr="00B73A05" w:rsidRDefault="007848ED"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34</w:t>
            </w:r>
            <w:r w:rsidR="007504EF" w:rsidRPr="00B73A05">
              <w:rPr>
                <w:rFonts w:ascii="Tahoma" w:hAnsi="Tahoma" w:cs="Tahoma"/>
                <w:i/>
                <w:sz w:val="22"/>
                <w:szCs w:val="22"/>
              </w:rPr>
              <w:t>,0000</w:t>
            </w:r>
            <w:r w:rsidRPr="00B73A05">
              <w:rPr>
                <w:rFonts w:ascii="Tahoma" w:hAnsi="Tahoma" w:cs="Tahoma"/>
                <w:i/>
                <w:sz w:val="22"/>
                <w:szCs w:val="22"/>
              </w:rPr>
              <w:t>%</w:t>
            </w:r>
          </w:p>
        </w:tc>
      </w:tr>
      <w:tr w:rsidR="00950E7C" w:rsidRPr="008B74AB" w:rsidTr="00B73A05">
        <w:tc>
          <w:tcPr>
            <w:tcW w:w="4820" w:type="dxa"/>
            <w:gridSpan w:val="2"/>
          </w:tcPr>
          <w:p w:rsidR="00950E7C" w:rsidRPr="00B73A05" w:rsidRDefault="00950E7C"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Total</w:t>
            </w:r>
          </w:p>
        </w:tc>
        <w:tc>
          <w:tcPr>
            <w:tcW w:w="3260" w:type="dxa"/>
          </w:tcPr>
          <w:p w:rsidR="00950E7C" w:rsidRPr="00B73A05" w:rsidRDefault="00950E7C" w:rsidP="00B73A05">
            <w:pPr>
              <w:pStyle w:val="Recuodecorpodetexto"/>
              <w:widowControl/>
              <w:spacing w:line="320" w:lineRule="exact"/>
              <w:jc w:val="center"/>
              <w:rPr>
                <w:rFonts w:ascii="Tahoma" w:hAnsi="Tahoma" w:cs="Tahoma"/>
                <w:i/>
                <w:sz w:val="22"/>
                <w:szCs w:val="22"/>
              </w:rPr>
            </w:pPr>
            <w:r w:rsidRPr="00B73A05">
              <w:rPr>
                <w:rFonts w:ascii="Tahoma" w:hAnsi="Tahoma" w:cs="Tahoma"/>
                <w:i/>
                <w:sz w:val="22"/>
                <w:szCs w:val="22"/>
              </w:rPr>
              <w:t>100</w:t>
            </w:r>
            <w:r w:rsidR="00E84398">
              <w:rPr>
                <w:rFonts w:ascii="Tahoma" w:hAnsi="Tahoma" w:cs="Tahoma"/>
                <w:i/>
                <w:sz w:val="22"/>
                <w:szCs w:val="22"/>
              </w:rPr>
              <w:t>,0000</w:t>
            </w:r>
            <w:r w:rsidRPr="00B73A05">
              <w:rPr>
                <w:rFonts w:ascii="Tahoma" w:hAnsi="Tahoma" w:cs="Tahoma"/>
                <w:i/>
                <w:sz w:val="22"/>
                <w:szCs w:val="22"/>
              </w:rPr>
              <w:t>%</w:t>
            </w:r>
          </w:p>
        </w:tc>
      </w:tr>
    </w:tbl>
    <w:p w:rsidR="00543A28" w:rsidRPr="008B74AB" w:rsidRDefault="00543A28" w:rsidP="00B73A05">
      <w:pPr>
        <w:pStyle w:val="Recuodecorpodetexto"/>
        <w:widowControl/>
        <w:spacing w:line="320" w:lineRule="exact"/>
        <w:rPr>
          <w:rFonts w:ascii="Tahoma" w:hAnsi="Tahoma" w:cs="Tahoma"/>
          <w:sz w:val="22"/>
          <w:szCs w:val="22"/>
        </w:rPr>
      </w:pPr>
    </w:p>
    <w:p w:rsidR="008B74AB" w:rsidRPr="00B73A05" w:rsidRDefault="008B74AB" w:rsidP="00B73A05">
      <w:pPr>
        <w:pStyle w:val="Recuodecorpodetexto"/>
        <w:widowControl/>
        <w:spacing w:line="320" w:lineRule="exact"/>
        <w:ind w:left="709"/>
        <w:rPr>
          <w:rFonts w:ascii="Tahoma" w:hAnsi="Tahoma" w:cs="Tahoma"/>
          <w:i/>
          <w:sz w:val="22"/>
          <w:szCs w:val="22"/>
        </w:rPr>
      </w:pPr>
      <w:r w:rsidRPr="008B74AB">
        <w:rPr>
          <w:rFonts w:ascii="Tahoma" w:hAnsi="Tahoma" w:cs="Tahoma"/>
          <w:i/>
          <w:sz w:val="22"/>
          <w:szCs w:val="22"/>
        </w:rPr>
        <w:t xml:space="preserve">4.3.2. </w:t>
      </w:r>
      <w:r w:rsidR="00E84398" w:rsidRPr="00B73A05">
        <w:rPr>
          <w:rFonts w:ascii="Tahoma" w:hAnsi="Tahoma" w:cs="Tahoma"/>
          <w:i/>
          <w:sz w:val="22"/>
          <w:szCs w:val="22"/>
        </w:rPr>
        <w:t xml:space="preserve">O Valor Nominal Unitário ou o saldo do Valor Nominal Unitário, conforme o caso, das Debêntures, poderá ser </w:t>
      </w:r>
      <w:r w:rsidR="00B13A59">
        <w:rPr>
          <w:rFonts w:ascii="Tahoma" w:hAnsi="Tahoma" w:cs="Tahoma"/>
          <w:i/>
          <w:sz w:val="22"/>
          <w:szCs w:val="22"/>
        </w:rPr>
        <w:t xml:space="preserve">objeto de </w:t>
      </w:r>
      <w:r w:rsidR="00E84398" w:rsidRPr="00B73A05">
        <w:rPr>
          <w:rFonts w:ascii="Tahoma" w:hAnsi="Tahoma" w:cs="Tahoma"/>
          <w:i/>
          <w:sz w:val="22"/>
          <w:szCs w:val="22"/>
        </w:rPr>
        <w:t xml:space="preserve">Amortização Extraordinária Facultativa </w:t>
      </w:r>
      <w:r w:rsidR="00E84398" w:rsidRPr="00B73A05">
        <w:rPr>
          <w:rFonts w:ascii="Tahoma" w:hAnsi="Tahoma" w:cs="Tahoma"/>
          <w:i/>
          <w:sz w:val="22"/>
          <w:szCs w:val="22"/>
        </w:rPr>
        <w:lastRenderedPageBreak/>
        <w:t>Parcial</w:t>
      </w:r>
      <w:r w:rsidR="00E84398" w:rsidRPr="00B73A05" w:rsidDel="00EB4677">
        <w:rPr>
          <w:rFonts w:ascii="Tahoma" w:hAnsi="Tahoma" w:cs="Tahoma"/>
          <w:i/>
          <w:sz w:val="22"/>
          <w:szCs w:val="22"/>
        </w:rPr>
        <w:t xml:space="preserve"> </w:t>
      </w:r>
      <w:r w:rsidR="00B13A59">
        <w:rPr>
          <w:rFonts w:ascii="Tahoma" w:hAnsi="Tahoma" w:cs="Tahoma"/>
          <w:i/>
          <w:sz w:val="22"/>
          <w:szCs w:val="22"/>
        </w:rPr>
        <w:t>(conforme definido abaixo)</w:t>
      </w:r>
      <w:r w:rsidR="00E84398" w:rsidRPr="00B73A05">
        <w:rPr>
          <w:rFonts w:ascii="Tahoma" w:hAnsi="Tahoma" w:cs="Tahoma"/>
          <w:i/>
          <w:sz w:val="22"/>
          <w:szCs w:val="22"/>
        </w:rPr>
        <w:t xml:space="preserve">, de acordo e em conformidade com o previsto na </w:t>
      </w:r>
      <w:r w:rsidR="00E84398" w:rsidRPr="00B73A05">
        <w:rPr>
          <w:rFonts w:ascii="Tahoma" w:hAnsi="Tahoma" w:cs="Tahoma"/>
          <w:b/>
          <w:i/>
          <w:sz w:val="22"/>
          <w:szCs w:val="22"/>
        </w:rPr>
        <w:fldChar w:fldCharType="begin"/>
      </w:r>
      <w:r w:rsidR="00E84398" w:rsidRPr="00B73A05">
        <w:rPr>
          <w:rFonts w:ascii="Tahoma" w:hAnsi="Tahoma" w:cs="Tahoma"/>
          <w:i/>
          <w:sz w:val="22"/>
          <w:szCs w:val="22"/>
        </w:rPr>
        <w:instrText xml:space="preserve"> REF _Ref499566462 \r \h  \* MERGEFORMAT </w:instrText>
      </w:r>
      <w:r w:rsidR="00E84398" w:rsidRPr="00B73A05">
        <w:rPr>
          <w:rFonts w:ascii="Tahoma" w:hAnsi="Tahoma" w:cs="Tahoma"/>
          <w:b/>
          <w:i/>
          <w:sz w:val="22"/>
          <w:szCs w:val="22"/>
        </w:rPr>
        <w:fldChar w:fldCharType="separate"/>
      </w:r>
      <w:r w:rsidR="006E568E">
        <w:rPr>
          <w:rFonts w:ascii="Tahoma" w:hAnsi="Tahoma" w:cs="Tahoma"/>
          <w:bCs/>
          <w:i/>
          <w:sz w:val="22"/>
          <w:szCs w:val="22"/>
        </w:rPr>
        <w:t xml:space="preserve">Erro! Fonte de referência não </w:t>
      </w:r>
      <w:proofErr w:type="gramStart"/>
      <w:r w:rsidR="006E568E">
        <w:rPr>
          <w:rFonts w:ascii="Tahoma" w:hAnsi="Tahoma" w:cs="Tahoma"/>
          <w:bCs/>
          <w:i/>
          <w:sz w:val="22"/>
          <w:szCs w:val="22"/>
        </w:rPr>
        <w:t>encontrada.</w:t>
      </w:r>
      <w:proofErr w:type="gramEnd"/>
      <w:r w:rsidR="00E84398" w:rsidRPr="00B73A05">
        <w:rPr>
          <w:rFonts w:ascii="Tahoma" w:hAnsi="Tahoma" w:cs="Tahoma"/>
          <w:b/>
          <w:i/>
          <w:sz w:val="22"/>
          <w:szCs w:val="22"/>
        </w:rPr>
        <w:fldChar w:fldCharType="end"/>
      </w:r>
      <w:r w:rsidR="00E84398" w:rsidRPr="00B73A05">
        <w:rPr>
          <w:rFonts w:ascii="Tahoma" w:hAnsi="Tahoma" w:cs="Tahoma"/>
          <w:i/>
          <w:sz w:val="22"/>
          <w:szCs w:val="22"/>
        </w:rPr>
        <w:t xml:space="preserve"> abaixo.</w:t>
      </w:r>
    </w:p>
    <w:p w:rsidR="008B74AB" w:rsidRPr="00F96210" w:rsidRDefault="008B74AB" w:rsidP="00B73A05">
      <w:pPr>
        <w:pStyle w:val="Recuodecorpodetexto"/>
        <w:widowControl/>
        <w:spacing w:line="320" w:lineRule="exact"/>
        <w:rPr>
          <w:rFonts w:ascii="Tahoma" w:hAnsi="Tahoma" w:cs="Tahoma"/>
          <w:sz w:val="22"/>
          <w:szCs w:val="22"/>
        </w:rPr>
      </w:pPr>
    </w:p>
    <w:p w:rsidR="007504EF" w:rsidRDefault="00BC4283" w:rsidP="00B73A05">
      <w:pPr>
        <w:pStyle w:val="Recuodecorpodetexto"/>
        <w:widowControl/>
        <w:numPr>
          <w:ilvl w:val="0"/>
          <w:numId w:val="32"/>
        </w:numPr>
        <w:tabs>
          <w:tab w:val="left" w:pos="709"/>
        </w:tabs>
        <w:spacing w:line="320" w:lineRule="exact"/>
        <w:ind w:left="709" w:hanging="709"/>
        <w:rPr>
          <w:rFonts w:ascii="Tahoma" w:hAnsi="Tahoma" w:cs="Tahoma"/>
          <w:sz w:val="22"/>
          <w:szCs w:val="22"/>
        </w:rPr>
      </w:pPr>
      <w:bookmarkStart w:id="0" w:name="_Ref444764243"/>
      <w:proofErr w:type="gramStart"/>
      <w:r>
        <w:rPr>
          <w:rFonts w:ascii="Tahoma" w:hAnsi="Tahoma" w:cs="Tahoma"/>
          <w:sz w:val="22"/>
          <w:szCs w:val="22"/>
        </w:rPr>
        <w:t>a</w:t>
      </w:r>
      <w:r w:rsidR="00B13A59">
        <w:rPr>
          <w:rFonts w:ascii="Tahoma" w:hAnsi="Tahoma" w:cs="Tahoma"/>
          <w:sz w:val="22"/>
          <w:szCs w:val="22"/>
        </w:rPr>
        <w:t>provar</w:t>
      </w:r>
      <w:proofErr w:type="gramEnd"/>
      <w:r w:rsidR="00B13A59">
        <w:rPr>
          <w:rFonts w:ascii="Tahoma" w:hAnsi="Tahoma" w:cs="Tahoma"/>
          <w:sz w:val="22"/>
          <w:szCs w:val="22"/>
        </w:rPr>
        <w:t xml:space="preserve"> a </w:t>
      </w:r>
      <w:r>
        <w:rPr>
          <w:rFonts w:ascii="Tahoma" w:hAnsi="Tahoma" w:cs="Tahoma"/>
          <w:sz w:val="22"/>
          <w:szCs w:val="22"/>
        </w:rPr>
        <w:t xml:space="preserve">previsão de realização de aditamento à Escritura de Emissão para o ajuste dos percentuais do Valor Nominal Unitário objeto da amortização programada, em caso de ocorrência de Amortização Extraordinária Facultativa Parcial, e, consequentemente, </w:t>
      </w:r>
      <w:r w:rsidR="006B08D1">
        <w:rPr>
          <w:rFonts w:ascii="Tahoma" w:hAnsi="Tahoma" w:cs="Tahoma"/>
          <w:sz w:val="22"/>
          <w:szCs w:val="22"/>
        </w:rPr>
        <w:t>a inclusão da C</w:t>
      </w:r>
      <w:r w:rsidR="007873FA">
        <w:rPr>
          <w:rFonts w:ascii="Tahoma" w:hAnsi="Tahoma" w:cs="Tahoma"/>
          <w:sz w:val="22"/>
          <w:szCs w:val="22"/>
        </w:rPr>
        <w:t xml:space="preserve">láusula 5.1.3.4, </w:t>
      </w:r>
      <w:r w:rsidR="007504EF">
        <w:rPr>
          <w:rFonts w:ascii="Tahoma" w:hAnsi="Tahoma" w:cs="Tahoma"/>
          <w:sz w:val="22"/>
          <w:szCs w:val="22"/>
        </w:rPr>
        <w:t>que vigorará com a seguinte redação:</w:t>
      </w:r>
    </w:p>
    <w:p w:rsidR="007504EF" w:rsidRPr="007504EF" w:rsidRDefault="007504EF" w:rsidP="00B73A05">
      <w:pPr>
        <w:pStyle w:val="Recuodecorpodetexto"/>
        <w:widowControl/>
        <w:tabs>
          <w:tab w:val="left" w:pos="709"/>
        </w:tabs>
        <w:spacing w:line="320" w:lineRule="exact"/>
        <w:ind w:left="709"/>
        <w:rPr>
          <w:rFonts w:ascii="Tahoma" w:hAnsi="Tahoma" w:cs="Tahoma"/>
          <w:sz w:val="22"/>
          <w:szCs w:val="22"/>
        </w:rPr>
      </w:pPr>
    </w:p>
    <w:p w:rsidR="009365C1" w:rsidRDefault="007504EF" w:rsidP="00B73A05">
      <w:pPr>
        <w:pStyle w:val="PargrafodaLista"/>
        <w:spacing w:line="320" w:lineRule="exact"/>
        <w:ind w:left="709"/>
        <w:jc w:val="both"/>
        <w:outlineLvl w:val="0"/>
        <w:rPr>
          <w:rFonts w:ascii="Tahoma" w:hAnsi="Tahoma" w:cs="Tahoma"/>
          <w:i/>
          <w:sz w:val="22"/>
          <w:szCs w:val="22"/>
        </w:rPr>
      </w:pPr>
      <w:r w:rsidRPr="009365C1">
        <w:rPr>
          <w:rFonts w:ascii="Tahoma" w:hAnsi="Tahoma" w:cs="Tahoma"/>
          <w:sz w:val="22"/>
          <w:szCs w:val="22"/>
        </w:rPr>
        <w:t>“</w:t>
      </w:r>
      <w:r w:rsidRPr="009365C1">
        <w:rPr>
          <w:rFonts w:ascii="Tahoma" w:hAnsi="Tahoma" w:cs="Tahoma"/>
          <w:i/>
          <w:sz w:val="22"/>
          <w:szCs w:val="22"/>
        </w:rPr>
        <w:t xml:space="preserve">5.1.3.4. </w:t>
      </w:r>
      <w:r w:rsidR="009365C1" w:rsidRPr="009365C1">
        <w:rPr>
          <w:rFonts w:ascii="Tahoma" w:hAnsi="Tahoma" w:cs="Tahoma"/>
          <w:i/>
          <w:sz w:val="22"/>
          <w:szCs w:val="22"/>
        </w:rPr>
        <w:t xml:space="preserve">Em caso de </w:t>
      </w:r>
      <w:r w:rsidR="009365C1" w:rsidRPr="009365C1">
        <w:rPr>
          <w:rFonts w:ascii="Tahoma" w:hAnsi="Tahoma" w:cs="Tahoma"/>
          <w:bCs/>
          <w:i/>
          <w:sz w:val="22"/>
          <w:szCs w:val="22"/>
        </w:rPr>
        <w:t>Amortização Extraordinária Facultativa Parcial</w:t>
      </w:r>
      <w:r w:rsidR="009365C1" w:rsidRPr="009365C1">
        <w:rPr>
          <w:rFonts w:ascii="Tahoma" w:hAnsi="Tahoma" w:cs="Tahoma"/>
          <w:i/>
          <w:sz w:val="22"/>
          <w:szCs w:val="22"/>
        </w:rPr>
        <w:t xml:space="preserve">, os percentuais </w:t>
      </w:r>
      <w:r w:rsidR="00BC4283">
        <w:rPr>
          <w:rFonts w:ascii="Tahoma" w:hAnsi="Tahoma" w:cs="Tahoma"/>
          <w:i/>
          <w:sz w:val="22"/>
          <w:szCs w:val="22"/>
        </w:rPr>
        <w:t xml:space="preserve">das parcelas a vencer </w:t>
      </w:r>
      <w:r w:rsidR="009365C1" w:rsidRPr="009365C1">
        <w:rPr>
          <w:rFonts w:ascii="Tahoma" w:hAnsi="Tahoma" w:cs="Tahoma"/>
          <w:i/>
          <w:sz w:val="22"/>
          <w:szCs w:val="22"/>
        </w:rPr>
        <w:t xml:space="preserve">do Valor Nominal Unitário das Debêntures objeto da amortização programada, indicados na tabela da Cláusula 4.3.1 acima, serão ajustados e refletidos por meio de aditamento </w:t>
      </w:r>
      <w:proofErr w:type="gramStart"/>
      <w:r w:rsidR="009365C1" w:rsidRPr="009365C1">
        <w:rPr>
          <w:rFonts w:ascii="Tahoma" w:hAnsi="Tahoma" w:cs="Tahoma"/>
          <w:i/>
          <w:sz w:val="22"/>
          <w:szCs w:val="22"/>
        </w:rPr>
        <w:t>à</w:t>
      </w:r>
      <w:proofErr w:type="gramEnd"/>
      <w:r w:rsidR="009365C1" w:rsidRPr="009365C1">
        <w:rPr>
          <w:rFonts w:ascii="Tahoma" w:hAnsi="Tahoma" w:cs="Tahoma"/>
          <w:i/>
          <w:sz w:val="22"/>
          <w:szCs w:val="22"/>
        </w:rPr>
        <w:t xml:space="preserve"> presente Escritura</w:t>
      </w:r>
      <w:r w:rsidR="00BC4283">
        <w:rPr>
          <w:rFonts w:ascii="Tahoma" w:hAnsi="Tahoma" w:cs="Tahoma"/>
          <w:i/>
          <w:sz w:val="22"/>
          <w:szCs w:val="22"/>
        </w:rPr>
        <w:t xml:space="preserve">, </w:t>
      </w:r>
      <w:r w:rsidR="00BC4283" w:rsidRPr="006B6AF0">
        <w:rPr>
          <w:rFonts w:ascii="Tahoma" w:hAnsi="Tahoma" w:cs="Tahoma"/>
          <w:i/>
          <w:sz w:val="22"/>
          <w:szCs w:val="22"/>
        </w:rPr>
        <w:t>sem a necessidade de realização de deliberação societária da Emissora ou de Assembleia Geral de Debenturistas</w:t>
      </w:r>
      <w:r w:rsidR="009365C1" w:rsidRPr="009365C1">
        <w:rPr>
          <w:rFonts w:ascii="Tahoma" w:hAnsi="Tahoma" w:cs="Tahoma"/>
          <w:i/>
          <w:sz w:val="22"/>
          <w:szCs w:val="22"/>
        </w:rPr>
        <w:t>.</w:t>
      </w:r>
      <w:r w:rsidR="00BC4283">
        <w:rPr>
          <w:rFonts w:ascii="Tahoma" w:hAnsi="Tahoma" w:cs="Tahoma"/>
          <w:i/>
          <w:sz w:val="22"/>
          <w:szCs w:val="22"/>
        </w:rPr>
        <w:t>”</w:t>
      </w:r>
    </w:p>
    <w:p w:rsidR="00BC4283" w:rsidRPr="009365C1" w:rsidRDefault="00BC4283" w:rsidP="00B73A05">
      <w:pPr>
        <w:pStyle w:val="PargrafodaLista"/>
        <w:spacing w:line="320" w:lineRule="exact"/>
        <w:ind w:left="709"/>
        <w:jc w:val="both"/>
        <w:outlineLvl w:val="0"/>
        <w:rPr>
          <w:rFonts w:ascii="Tahoma" w:hAnsi="Tahoma" w:cs="Tahoma"/>
          <w:i/>
          <w:sz w:val="22"/>
          <w:szCs w:val="22"/>
        </w:rPr>
      </w:pPr>
    </w:p>
    <w:p w:rsidR="00811C76" w:rsidRPr="00811C76" w:rsidRDefault="00811C76" w:rsidP="00811C76">
      <w:pPr>
        <w:pStyle w:val="Recuodecorpodetexto"/>
        <w:widowControl/>
        <w:numPr>
          <w:ilvl w:val="0"/>
          <w:numId w:val="32"/>
        </w:numPr>
        <w:tabs>
          <w:tab w:val="left" w:pos="0"/>
        </w:tabs>
        <w:spacing w:line="320" w:lineRule="exact"/>
        <w:ind w:left="709" w:hanging="709"/>
        <w:rPr>
          <w:rFonts w:ascii="Tahoma" w:hAnsi="Tahoma" w:cs="Tahoma"/>
          <w:b/>
          <w:color w:val="000000"/>
          <w:sz w:val="22"/>
          <w:szCs w:val="22"/>
        </w:rPr>
      </w:pPr>
      <w:r>
        <w:rPr>
          <w:rFonts w:ascii="Tahoma" w:hAnsi="Tahoma" w:cs="Tahoma"/>
          <w:color w:val="000000"/>
          <w:sz w:val="22"/>
          <w:szCs w:val="22"/>
        </w:rPr>
        <w:t xml:space="preserve">aprovar a exclusão do Evento de Inadimplemento previsto na Cláusula 6.1.(r), de modo que </w:t>
      </w:r>
      <w:r w:rsidR="009365C1">
        <w:rPr>
          <w:rFonts w:ascii="Tahoma" w:hAnsi="Tahoma" w:cs="Tahoma"/>
          <w:color w:val="000000"/>
          <w:sz w:val="22"/>
          <w:szCs w:val="22"/>
        </w:rPr>
        <w:t>não será mais considerado como uma hip</w:t>
      </w:r>
      <w:r w:rsidR="00A15B4D">
        <w:rPr>
          <w:rFonts w:ascii="Tahoma" w:hAnsi="Tahoma" w:cs="Tahoma"/>
          <w:color w:val="000000"/>
          <w:sz w:val="22"/>
          <w:szCs w:val="22"/>
        </w:rPr>
        <w:t>ótese de vencimento antecipado da</w:t>
      </w:r>
      <w:r w:rsidR="009365C1">
        <w:rPr>
          <w:rFonts w:ascii="Tahoma" w:hAnsi="Tahoma" w:cs="Tahoma"/>
          <w:color w:val="000000"/>
          <w:sz w:val="22"/>
          <w:szCs w:val="22"/>
        </w:rPr>
        <w:t xml:space="preserve">s obrigações decorrentes das Debêntures </w:t>
      </w:r>
      <w:r>
        <w:rPr>
          <w:rFonts w:ascii="Tahoma" w:hAnsi="Tahoma" w:cs="Tahoma"/>
          <w:color w:val="000000"/>
          <w:sz w:val="22"/>
          <w:szCs w:val="22"/>
        </w:rPr>
        <w:t xml:space="preserve">a </w:t>
      </w:r>
      <w:r w:rsidR="00BC4283">
        <w:rPr>
          <w:rFonts w:ascii="Tahoma" w:hAnsi="Tahoma" w:cs="Tahoma"/>
          <w:color w:val="000000"/>
          <w:sz w:val="22"/>
          <w:szCs w:val="22"/>
        </w:rPr>
        <w:t>“</w:t>
      </w:r>
      <w:r w:rsidRPr="006B6AF0">
        <w:rPr>
          <w:rFonts w:ascii="Tahoma" w:hAnsi="Tahoma" w:cs="Tahoma"/>
          <w:i/>
          <w:color w:val="000000"/>
          <w:sz w:val="22"/>
          <w:szCs w:val="22"/>
        </w:rPr>
        <w:t>celebração de novos contratos de mútuo</w:t>
      </w:r>
      <w:r w:rsidR="00BC4283" w:rsidRPr="006B6AF0">
        <w:rPr>
          <w:rFonts w:ascii="Tahoma" w:hAnsi="Tahoma" w:cs="Tahoma"/>
          <w:i/>
          <w:color w:val="000000"/>
          <w:sz w:val="22"/>
          <w:szCs w:val="22"/>
        </w:rPr>
        <w:t>, a partir da Data de Emissão,</w:t>
      </w:r>
      <w:r w:rsidRPr="006B6AF0">
        <w:rPr>
          <w:rFonts w:ascii="Tahoma" w:hAnsi="Tahoma" w:cs="Tahoma"/>
          <w:i/>
          <w:color w:val="000000"/>
          <w:sz w:val="22"/>
          <w:szCs w:val="22"/>
        </w:rPr>
        <w:t xml:space="preserve"> entre a Emissora e seus acionistas</w:t>
      </w:r>
      <w:r w:rsidR="00BC4283" w:rsidRPr="006B6AF0">
        <w:rPr>
          <w:rFonts w:ascii="Tahoma" w:hAnsi="Tahoma" w:cs="Tahoma"/>
          <w:i/>
          <w:color w:val="000000"/>
          <w:sz w:val="22"/>
          <w:szCs w:val="22"/>
        </w:rPr>
        <w:t>, diretos ou indiretos,</w:t>
      </w:r>
      <w:r w:rsidRPr="006B6AF0">
        <w:rPr>
          <w:rFonts w:ascii="Tahoma" w:hAnsi="Tahoma" w:cs="Tahoma"/>
          <w:i/>
          <w:color w:val="000000"/>
          <w:sz w:val="22"/>
          <w:szCs w:val="22"/>
        </w:rPr>
        <w:t xml:space="preserve"> e/ou com pessoas físicas ou jurídicas integrantes do Grupo Econômico </w:t>
      </w:r>
      <w:r w:rsidR="00BC4283" w:rsidRPr="006B6AF0">
        <w:rPr>
          <w:rFonts w:ascii="Tahoma" w:hAnsi="Tahoma" w:cs="Tahoma"/>
          <w:i/>
          <w:color w:val="000000"/>
          <w:sz w:val="22"/>
          <w:szCs w:val="22"/>
        </w:rPr>
        <w:t xml:space="preserve">da Emissora </w:t>
      </w:r>
      <w:r w:rsidRPr="006B6AF0">
        <w:rPr>
          <w:rFonts w:ascii="Tahoma" w:hAnsi="Tahoma" w:cs="Tahoma"/>
          <w:i/>
          <w:color w:val="000000"/>
          <w:sz w:val="22"/>
          <w:szCs w:val="22"/>
        </w:rPr>
        <w:t>(conforme definido na Escritura de Emissão)</w:t>
      </w:r>
      <w:r w:rsidR="00C052F2" w:rsidRPr="006B6AF0">
        <w:rPr>
          <w:rFonts w:ascii="Tahoma" w:hAnsi="Tahoma" w:cs="Tahoma"/>
          <w:i/>
          <w:color w:val="000000"/>
          <w:sz w:val="22"/>
          <w:szCs w:val="22"/>
        </w:rPr>
        <w:t>, em valor individual ou agregado superior a R$200.000.000,00 (duzentos milhões de reais)</w:t>
      </w:r>
      <w:r w:rsidR="00BC4283">
        <w:rPr>
          <w:rFonts w:ascii="Tahoma" w:hAnsi="Tahoma" w:cs="Tahoma"/>
          <w:color w:val="000000"/>
          <w:sz w:val="22"/>
          <w:szCs w:val="22"/>
        </w:rPr>
        <w:t>”</w:t>
      </w:r>
      <w:r>
        <w:rPr>
          <w:rFonts w:ascii="Tahoma" w:hAnsi="Tahoma" w:cs="Tahoma"/>
          <w:color w:val="000000"/>
          <w:sz w:val="22"/>
          <w:szCs w:val="22"/>
        </w:rPr>
        <w:t>; e</w:t>
      </w:r>
    </w:p>
    <w:p w:rsidR="007504EF" w:rsidRDefault="007504EF" w:rsidP="00B73A05">
      <w:pPr>
        <w:pStyle w:val="Recuodecorpodetexto"/>
        <w:widowControl/>
        <w:tabs>
          <w:tab w:val="left" w:pos="709"/>
        </w:tabs>
        <w:spacing w:line="320" w:lineRule="exact"/>
        <w:rPr>
          <w:rFonts w:ascii="Tahoma" w:hAnsi="Tahoma" w:cs="Tahoma"/>
          <w:sz w:val="22"/>
          <w:szCs w:val="22"/>
        </w:rPr>
      </w:pPr>
    </w:p>
    <w:p w:rsidR="00F94321" w:rsidRDefault="007848ED" w:rsidP="00B73A05">
      <w:pPr>
        <w:pStyle w:val="Recuodecorpodetexto"/>
        <w:widowControl/>
        <w:numPr>
          <w:ilvl w:val="0"/>
          <w:numId w:val="32"/>
        </w:numPr>
        <w:tabs>
          <w:tab w:val="left" w:pos="709"/>
        </w:tabs>
        <w:spacing w:line="320" w:lineRule="exact"/>
        <w:ind w:left="709" w:hanging="709"/>
        <w:rPr>
          <w:rFonts w:ascii="Tahoma" w:hAnsi="Tahoma" w:cs="Tahoma"/>
          <w:sz w:val="22"/>
          <w:szCs w:val="22"/>
        </w:rPr>
      </w:pPr>
      <w:proofErr w:type="gramStart"/>
      <w:r w:rsidRPr="00F94321">
        <w:rPr>
          <w:rFonts w:ascii="Tahoma" w:hAnsi="Tahoma" w:cs="Tahoma"/>
          <w:sz w:val="22"/>
          <w:szCs w:val="22"/>
        </w:rPr>
        <w:t>autorizar</w:t>
      </w:r>
      <w:proofErr w:type="gramEnd"/>
      <w:r w:rsidRPr="00F94321">
        <w:rPr>
          <w:rFonts w:ascii="Tahoma" w:hAnsi="Tahoma" w:cs="Tahoma"/>
          <w:sz w:val="22"/>
          <w:szCs w:val="22"/>
        </w:rPr>
        <w:t xml:space="preserve"> </w:t>
      </w:r>
      <w:r w:rsidR="00E55C13" w:rsidRPr="00F94321">
        <w:rPr>
          <w:rFonts w:ascii="Tahoma" w:hAnsi="Tahoma" w:cs="Tahoma"/>
          <w:sz w:val="22"/>
          <w:szCs w:val="22"/>
        </w:rPr>
        <w:t>a</w:t>
      </w:r>
      <w:r w:rsidR="00695B37" w:rsidRPr="00F94321">
        <w:rPr>
          <w:rFonts w:ascii="Tahoma" w:hAnsi="Tahoma" w:cs="Tahoma"/>
          <w:sz w:val="22"/>
          <w:szCs w:val="22"/>
        </w:rPr>
        <w:t xml:space="preserve"> realização, pela</w:t>
      </w:r>
      <w:r w:rsidR="00E55C13" w:rsidRPr="00F94321">
        <w:rPr>
          <w:rFonts w:ascii="Tahoma" w:hAnsi="Tahoma" w:cs="Tahoma"/>
          <w:sz w:val="22"/>
          <w:szCs w:val="22"/>
        </w:rPr>
        <w:t xml:space="preserve"> Emissora e</w:t>
      </w:r>
      <w:r w:rsidR="00695B37" w:rsidRPr="00F94321">
        <w:rPr>
          <w:rFonts w:ascii="Tahoma" w:hAnsi="Tahoma" w:cs="Tahoma"/>
          <w:sz w:val="22"/>
          <w:szCs w:val="22"/>
        </w:rPr>
        <w:t>/ou</w:t>
      </w:r>
      <w:r w:rsidRPr="00F94321">
        <w:rPr>
          <w:rFonts w:ascii="Tahoma" w:hAnsi="Tahoma" w:cs="Tahoma"/>
          <w:sz w:val="22"/>
          <w:szCs w:val="22"/>
        </w:rPr>
        <w:t xml:space="preserve"> </w:t>
      </w:r>
      <w:r w:rsidR="00695B37" w:rsidRPr="00F94321">
        <w:rPr>
          <w:rFonts w:ascii="Tahoma" w:hAnsi="Tahoma" w:cs="Tahoma"/>
          <w:sz w:val="22"/>
          <w:szCs w:val="22"/>
        </w:rPr>
        <w:t>pel</w:t>
      </w:r>
      <w:r w:rsidRPr="00F94321">
        <w:rPr>
          <w:rFonts w:ascii="Tahoma" w:hAnsi="Tahoma" w:cs="Tahoma"/>
          <w:sz w:val="22"/>
          <w:szCs w:val="22"/>
        </w:rPr>
        <w:t>o Agente Fiduciário</w:t>
      </w:r>
      <w:r w:rsidR="00695B37" w:rsidRPr="00F94321">
        <w:rPr>
          <w:rFonts w:ascii="Tahoma" w:hAnsi="Tahoma" w:cs="Tahoma"/>
          <w:sz w:val="22"/>
          <w:szCs w:val="22"/>
        </w:rPr>
        <w:t xml:space="preserve">, de </w:t>
      </w:r>
      <w:r w:rsidR="001124CC" w:rsidRPr="00F94321">
        <w:rPr>
          <w:rFonts w:ascii="Tahoma" w:hAnsi="Tahoma" w:cs="Tahoma"/>
          <w:sz w:val="22"/>
          <w:szCs w:val="22"/>
        </w:rPr>
        <w:t xml:space="preserve">todos e quaisquer atos necessários </w:t>
      </w:r>
      <w:r w:rsidR="00695B37" w:rsidRPr="00F94321">
        <w:rPr>
          <w:rFonts w:ascii="Tahoma" w:hAnsi="Tahoma" w:cs="Tahoma"/>
          <w:sz w:val="22"/>
          <w:szCs w:val="22"/>
        </w:rPr>
        <w:t xml:space="preserve">e/ou convenientes </w:t>
      </w:r>
      <w:r w:rsidR="001124CC" w:rsidRPr="00F94321">
        <w:rPr>
          <w:rFonts w:ascii="Tahoma" w:hAnsi="Tahoma" w:cs="Tahoma"/>
          <w:sz w:val="22"/>
          <w:szCs w:val="22"/>
        </w:rPr>
        <w:t>à formalização e implementação da</w:t>
      </w:r>
      <w:r w:rsidR="009657A2">
        <w:rPr>
          <w:rFonts w:ascii="Tahoma" w:hAnsi="Tahoma" w:cs="Tahoma"/>
          <w:sz w:val="22"/>
          <w:szCs w:val="22"/>
        </w:rPr>
        <w:t>s</w:t>
      </w:r>
      <w:r w:rsidR="001124CC" w:rsidRPr="00F94321">
        <w:rPr>
          <w:rFonts w:ascii="Tahoma" w:hAnsi="Tahoma" w:cs="Tahoma"/>
          <w:sz w:val="22"/>
          <w:szCs w:val="22"/>
        </w:rPr>
        <w:t xml:space="preserve"> deliberaç</w:t>
      </w:r>
      <w:r w:rsidR="009657A2">
        <w:rPr>
          <w:rFonts w:ascii="Tahoma" w:hAnsi="Tahoma" w:cs="Tahoma"/>
          <w:sz w:val="22"/>
          <w:szCs w:val="22"/>
        </w:rPr>
        <w:t>ões</w:t>
      </w:r>
      <w:r w:rsidR="001124CC" w:rsidRPr="00F94321">
        <w:rPr>
          <w:rFonts w:ascii="Tahoma" w:hAnsi="Tahoma" w:cs="Tahoma"/>
          <w:sz w:val="22"/>
          <w:szCs w:val="22"/>
        </w:rPr>
        <w:t xml:space="preserve"> prevista</w:t>
      </w:r>
      <w:r w:rsidR="009657A2">
        <w:rPr>
          <w:rFonts w:ascii="Tahoma" w:hAnsi="Tahoma" w:cs="Tahoma"/>
          <w:sz w:val="22"/>
          <w:szCs w:val="22"/>
        </w:rPr>
        <w:t>s</w:t>
      </w:r>
      <w:r w:rsidR="001124CC" w:rsidRPr="00F94321">
        <w:rPr>
          <w:rFonts w:ascii="Tahoma" w:hAnsi="Tahoma" w:cs="Tahoma"/>
          <w:sz w:val="22"/>
          <w:szCs w:val="22"/>
        </w:rPr>
        <w:t xml:space="preserve"> no</w:t>
      </w:r>
      <w:r w:rsidR="009657A2">
        <w:rPr>
          <w:rFonts w:ascii="Tahoma" w:hAnsi="Tahoma" w:cs="Tahoma"/>
          <w:sz w:val="22"/>
          <w:szCs w:val="22"/>
        </w:rPr>
        <w:t>s</w:t>
      </w:r>
      <w:r w:rsidR="001124CC" w:rsidRPr="00F94321">
        <w:rPr>
          <w:rFonts w:ascii="Tahoma" w:hAnsi="Tahoma" w:cs="Tahoma"/>
          <w:sz w:val="22"/>
          <w:szCs w:val="22"/>
        </w:rPr>
        <w:t xml:space="preserve"> ite</w:t>
      </w:r>
      <w:r w:rsidR="009657A2">
        <w:rPr>
          <w:rFonts w:ascii="Tahoma" w:hAnsi="Tahoma" w:cs="Tahoma"/>
          <w:sz w:val="22"/>
          <w:szCs w:val="22"/>
        </w:rPr>
        <w:t>ns</w:t>
      </w:r>
      <w:r w:rsidR="001124CC" w:rsidRPr="00F94321">
        <w:rPr>
          <w:rFonts w:ascii="Tahoma" w:hAnsi="Tahoma" w:cs="Tahoma"/>
          <w:sz w:val="22"/>
          <w:szCs w:val="22"/>
        </w:rPr>
        <w:t xml:space="preserve"> “i”</w:t>
      </w:r>
      <w:r w:rsidR="00811C76">
        <w:rPr>
          <w:rFonts w:ascii="Tahoma" w:hAnsi="Tahoma" w:cs="Tahoma"/>
          <w:sz w:val="22"/>
          <w:szCs w:val="22"/>
        </w:rPr>
        <w:t>, “</w:t>
      </w:r>
      <w:proofErr w:type="spellStart"/>
      <w:r w:rsidR="00811C76">
        <w:rPr>
          <w:rFonts w:ascii="Tahoma" w:hAnsi="Tahoma" w:cs="Tahoma"/>
          <w:sz w:val="22"/>
          <w:szCs w:val="22"/>
        </w:rPr>
        <w:t>ii</w:t>
      </w:r>
      <w:proofErr w:type="spellEnd"/>
      <w:r w:rsidR="00811C76">
        <w:rPr>
          <w:rFonts w:ascii="Tahoma" w:hAnsi="Tahoma" w:cs="Tahoma"/>
          <w:sz w:val="22"/>
          <w:szCs w:val="22"/>
        </w:rPr>
        <w:t>”</w:t>
      </w:r>
      <w:r w:rsidR="001124CC" w:rsidRPr="00F94321">
        <w:rPr>
          <w:rFonts w:ascii="Tahoma" w:hAnsi="Tahoma" w:cs="Tahoma"/>
          <w:sz w:val="22"/>
          <w:szCs w:val="22"/>
        </w:rPr>
        <w:t xml:space="preserve"> </w:t>
      </w:r>
      <w:r w:rsidR="009657A2">
        <w:rPr>
          <w:rFonts w:ascii="Tahoma" w:hAnsi="Tahoma" w:cs="Tahoma"/>
          <w:sz w:val="22"/>
          <w:szCs w:val="22"/>
        </w:rPr>
        <w:t>e “</w:t>
      </w:r>
      <w:proofErr w:type="spellStart"/>
      <w:r w:rsidR="00811C76">
        <w:rPr>
          <w:rFonts w:ascii="Tahoma" w:hAnsi="Tahoma" w:cs="Tahoma"/>
          <w:sz w:val="22"/>
          <w:szCs w:val="22"/>
        </w:rPr>
        <w:t>i</w:t>
      </w:r>
      <w:r w:rsidR="009657A2">
        <w:rPr>
          <w:rFonts w:ascii="Tahoma" w:hAnsi="Tahoma" w:cs="Tahoma"/>
          <w:sz w:val="22"/>
          <w:szCs w:val="22"/>
        </w:rPr>
        <w:t>ii</w:t>
      </w:r>
      <w:proofErr w:type="spellEnd"/>
      <w:r w:rsidR="009657A2">
        <w:rPr>
          <w:rFonts w:ascii="Tahoma" w:hAnsi="Tahoma" w:cs="Tahoma"/>
          <w:sz w:val="22"/>
          <w:szCs w:val="22"/>
        </w:rPr>
        <w:t xml:space="preserve">” </w:t>
      </w:r>
      <w:r w:rsidR="001124CC" w:rsidRPr="00F94321">
        <w:rPr>
          <w:rFonts w:ascii="Tahoma" w:hAnsi="Tahoma" w:cs="Tahoma"/>
          <w:sz w:val="22"/>
          <w:szCs w:val="22"/>
        </w:rPr>
        <w:t>acima, incluindo, mas não se limitando, à celebração do aditamento da Escritura de Emissão</w:t>
      </w:r>
      <w:r w:rsidR="00695B37" w:rsidRPr="00F94321">
        <w:rPr>
          <w:rFonts w:ascii="Tahoma" w:hAnsi="Tahoma" w:cs="Tahoma"/>
          <w:sz w:val="22"/>
          <w:szCs w:val="22"/>
        </w:rPr>
        <w:t>.</w:t>
      </w:r>
      <w:r w:rsidR="00F94321" w:rsidRPr="00F94321">
        <w:rPr>
          <w:rFonts w:ascii="Tahoma" w:hAnsi="Tahoma" w:cs="Tahoma"/>
          <w:sz w:val="22"/>
          <w:szCs w:val="22"/>
        </w:rPr>
        <w:t xml:space="preserve"> </w:t>
      </w:r>
      <w:bookmarkEnd w:id="0"/>
      <w:r w:rsidR="00F94321">
        <w:rPr>
          <w:rFonts w:ascii="Tahoma" w:hAnsi="Tahoma" w:cs="Tahoma"/>
          <w:sz w:val="22"/>
          <w:szCs w:val="22"/>
        </w:rPr>
        <w:t xml:space="preserve">As alterações da </w:t>
      </w:r>
      <w:r w:rsidR="002601D7" w:rsidRPr="00F94321">
        <w:rPr>
          <w:rFonts w:ascii="Tahoma" w:hAnsi="Tahoma" w:cs="Tahoma"/>
          <w:sz w:val="22"/>
          <w:szCs w:val="22"/>
        </w:rPr>
        <w:t xml:space="preserve">Escritura de Emissão </w:t>
      </w:r>
      <w:r w:rsidR="00963963" w:rsidRPr="00F94321">
        <w:rPr>
          <w:rFonts w:ascii="Tahoma" w:hAnsi="Tahoma" w:cs="Tahoma"/>
          <w:sz w:val="22"/>
          <w:szCs w:val="22"/>
        </w:rPr>
        <w:t>deve</w:t>
      </w:r>
      <w:r w:rsidR="00F94321">
        <w:rPr>
          <w:rFonts w:ascii="Tahoma" w:hAnsi="Tahoma" w:cs="Tahoma"/>
          <w:sz w:val="22"/>
          <w:szCs w:val="22"/>
        </w:rPr>
        <w:t>rão</w:t>
      </w:r>
      <w:r w:rsidR="00892A91" w:rsidRPr="00F94321">
        <w:rPr>
          <w:rFonts w:ascii="Tahoma" w:hAnsi="Tahoma" w:cs="Tahoma"/>
          <w:sz w:val="22"/>
          <w:szCs w:val="22"/>
        </w:rPr>
        <w:t xml:space="preserve"> ser interpretada</w:t>
      </w:r>
      <w:r w:rsidR="00F94321">
        <w:rPr>
          <w:rFonts w:ascii="Tahoma" w:hAnsi="Tahoma" w:cs="Tahoma"/>
          <w:sz w:val="22"/>
          <w:szCs w:val="22"/>
        </w:rPr>
        <w:t>s</w:t>
      </w:r>
      <w:r w:rsidR="00892A91" w:rsidRPr="00F94321">
        <w:rPr>
          <w:rFonts w:ascii="Tahoma" w:hAnsi="Tahoma" w:cs="Tahoma"/>
          <w:sz w:val="22"/>
          <w:szCs w:val="22"/>
        </w:rPr>
        <w:t xml:space="preserve"> restritivamente como meras liberalidades do Debenturista e, portanto, não </w:t>
      </w:r>
      <w:r w:rsidR="00F94321">
        <w:rPr>
          <w:rFonts w:ascii="Tahoma" w:hAnsi="Tahoma" w:cs="Tahoma"/>
          <w:sz w:val="22"/>
          <w:szCs w:val="22"/>
        </w:rPr>
        <w:t>serão</w:t>
      </w:r>
      <w:r w:rsidR="00892A91" w:rsidRPr="00F94321">
        <w:rPr>
          <w:rFonts w:ascii="Tahoma" w:hAnsi="Tahoma" w:cs="Tahoma"/>
          <w:sz w:val="22"/>
          <w:szCs w:val="22"/>
        </w:rPr>
        <w:t xml:space="preserve"> considerada</w:t>
      </w:r>
      <w:r w:rsidR="00F94321">
        <w:rPr>
          <w:rFonts w:ascii="Tahoma" w:hAnsi="Tahoma" w:cs="Tahoma"/>
          <w:sz w:val="22"/>
          <w:szCs w:val="22"/>
        </w:rPr>
        <w:t>s</w:t>
      </w:r>
      <w:r w:rsidR="00963963" w:rsidRPr="00F94321">
        <w:rPr>
          <w:rFonts w:ascii="Tahoma" w:hAnsi="Tahoma" w:cs="Tahoma"/>
          <w:sz w:val="22"/>
          <w:szCs w:val="22"/>
        </w:rPr>
        <w:t xml:space="preserve"> como novação, precedente ou renúncia</w:t>
      </w:r>
      <w:r w:rsidR="00892A91" w:rsidRPr="00F94321">
        <w:rPr>
          <w:rFonts w:ascii="Tahoma" w:hAnsi="Tahoma" w:cs="Tahoma"/>
          <w:sz w:val="22"/>
          <w:szCs w:val="22"/>
        </w:rPr>
        <w:t xml:space="preserve"> de quaisquer outros direitos do</w:t>
      </w:r>
      <w:r w:rsidR="009A5E2E">
        <w:rPr>
          <w:rFonts w:ascii="Tahoma" w:hAnsi="Tahoma" w:cs="Tahoma"/>
          <w:sz w:val="22"/>
          <w:szCs w:val="22"/>
        </w:rPr>
        <w:t>s</w:t>
      </w:r>
      <w:r w:rsidR="00892A91" w:rsidRPr="00F94321">
        <w:rPr>
          <w:rFonts w:ascii="Tahoma" w:hAnsi="Tahoma" w:cs="Tahoma"/>
          <w:sz w:val="22"/>
          <w:szCs w:val="22"/>
        </w:rPr>
        <w:t xml:space="preserve"> </w:t>
      </w:r>
      <w:r w:rsidR="009A5E2E">
        <w:rPr>
          <w:rFonts w:ascii="Tahoma" w:hAnsi="Tahoma" w:cs="Tahoma"/>
          <w:sz w:val="22"/>
          <w:szCs w:val="22"/>
        </w:rPr>
        <w:t>d</w:t>
      </w:r>
      <w:r w:rsidR="00892A91" w:rsidRPr="00F94321">
        <w:rPr>
          <w:rFonts w:ascii="Tahoma" w:hAnsi="Tahoma" w:cs="Tahoma"/>
          <w:sz w:val="22"/>
          <w:szCs w:val="22"/>
        </w:rPr>
        <w:t>ebenturista</w:t>
      </w:r>
      <w:r w:rsidR="009A5E2E">
        <w:rPr>
          <w:rFonts w:ascii="Tahoma" w:hAnsi="Tahoma" w:cs="Tahoma"/>
          <w:sz w:val="22"/>
          <w:szCs w:val="22"/>
        </w:rPr>
        <w:t>s</w:t>
      </w:r>
      <w:r w:rsidR="00892A91" w:rsidRPr="00F94321">
        <w:rPr>
          <w:rFonts w:ascii="Tahoma" w:hAnsi="Tahoma" w:cs="Tahoma"/>
          <w:sz w:val="22"/>
          <w:szCs w:val="22"/>
        </w:rPr>
        <w:t xml:space="preserve"> previstos na Escritura</w:t>
      </w:r>
      <w:r w:rsidR="002C355C" w:rsidRPr="00F94321">
        <w:rPr>
          <w:rFonts w:ascii="Tahoma" w:hAnsi="Tahoma" w:cs="Tahoma"/>
          <w:sz w:val="22"/>
          <w:szCs w:val="22"/>
        </w:rPr>
        <w:t xml:space="preserve"> de Emissão</w:t>
      </w:r>
      <w:r w:rsidR="00892A91" w:rsidRPr="00F94321">
        <w:rPr>
          <w:rFonts w:ascii="Tahoma" w:hAnsi="Tahoma" w:cs="Tahoma"/>
          <w:sz w:val="22"/>
          <w:szCs w:val="22"/>
        </w:rPr>
        <w:t>, sendo a sua aplicação válida de forma exclusiva e restrita</w:t>
      </w:r>
      <w:r w:rsidR="00F94321">
        <w:rPr>
          <w:rFonts w:ascii="Tahoma" w:hAnsi="Tahoma" w:cs="Tahoma"/>
          <w:sz w:val="22"/>
          <w:szCs w:val="22"/>
        </w:rPr>
        <w:t>.</w:t>
      </w:r>
    </w:p>
    <w:p w:rsidR="00F94321" w:rsidRDefault="00F94321" w:rsidP="00B73A05">
      <w:pPr>
        <w:pStyle w:val="Recuodecorpodetexto"/>
        <w:widowControl/>
        <w:tabs>
          <w:tab w:val="left" w:pos="709"/>
        </w:tabs>
        <w:spacing w:line="320" w:lineRule="exact"/>
        <w:rPr>
          <w:rFonts w:ascii="Tahoma" w:hAnsi="Tahoma" w:cs="Tahoma"/>
          <w:sz w:val="22"/>
          <w:szCs w:val="22"/>
        </w:rPr>
      </w:pPr>
    </w:p>
    <w:p w:rsidR="009D2346" w:rsidRPr="00F94321" w:rsidRDefault="00F94321" w:rsidP="00B73A05">
      <w:pPr>
        <w:pStyle w:val="Recuodecorpodetexto"/>
        <w:widowControl/>
        <w:tabs>
          <w:tab w:val="left" w:pos="709"/>
        </w:tabs>
        <w:spacing w:line="320" w:lineRule="exact"/>
        <w:rPr>
          <w:rFonts w:ascii="Tahoma" w:hAnsi="Tahoma" w:cs="Tahoma"/>
          <w:sz w:val="22"/>
          <w:szCs w:val="22"/>
        </w:rPr>
      </w:pPr>
      <w:r>
        <w:rPr>
          <w:rFonts w:ascii="Tahoma" w:hAnsi="Tahoma" w:cs="Tahoma"/>
          <w:sz w:val="22"/>
          <w:szCs w:val="22"/>
        </w:rPr>
        <w:t>O</w:t>
      </w:r>
      <w:r w:rsidRPr="00F96210">
        <w:rPr>
          <w:rFonts w:ascii="Tahoma" w:hAnsi="Tahoma" w:cs="Tahoma"/>
          <w:sz w:val="22"/>
          <w:szCs w:val="22"/>
        </w:rPr>
        <w:t xml:space="preserve">s termos iniciados por letra maiúscula utilizados nesta </w:t>
      </w:r>
      <w:r>
        <w:rPr>
          <w:rFonts w:ascii="Tahoma" w:hAnsi="Tahoma" w:cs="Tahoma"/>
          <w:sz w:val="22"/>
          <w:szCs w:val="22"/>
        </w:rPr>
        <w:t xml:space="preserve">ata </w:t>
      </w:r>
      <w:r w:rsidRPr="00F96210">
        <w:rPr>
          <w:rFonts w:ascii="Tahoma" w:hAnsi="Tahoma" w:cs="Tahoma"/>
          <w:sz w:val="22"/>
          <w:szCs w:val="22"/>
        </w:rPr>
        <w:t>que não estiverem aqui definidos têm o significado que lhes foi atribuído na Escritura de Emissão</w:t>
      </w:r>
      <w:r>
        <w:rPr>
          <w:rFonts w:ascii="Tahoma" w:hAnsi="Tahoma" w:cs="Tahoma"/>
          <w:sz w:val="22"/>
          <w:szCs w:val="22"/>
        </w:rPr>
        <w:t>.</w:t>
      </w:r>
      <w:r w:rsidR="00892A91" w:rsidRPr="00F94321">
        <w:rPr>
          <w:rFonts w:ascii="Tahoma" w:hAnsi="Tahoma" w:cs="Tahoma"/>
          <w:sz w:val="22"/>
          <w:szCs w:val="22"/>
        </w:rPr>
        <w:t xml:space="preserve"> </w:t>
      </w:r>
    </w:p>
    <w:p w:rsidR="009D2346" w:rsidRPr="00F96210" w:rsidRDefault="009D2346" w:rsidP="00B73A05">
      <w:pPr>
        <w:pStyle w:val="Cabealho"/>
        <w:tabs>
          <w:tab w:val="clear" w:pos="4419"/>
          <w:tab w:val="clear" w:pos="8838"/>
          <w:tab w:val="left" w:pos="709"/>
        </w:tabs>
        <w:spacing w:line="320" w:lineRule="exact"/>
        <w:ind w:firstLine="0"/>
        <w:rPr>
          <w:rFonts w:ascii="Tahoma" w:hAnsi="Tahoma" w:cs="Tahoma"/>
          <w:sz w:val="22"/>
          <w:szCs w:val="22"/>
        </w:rPr>
      </w:pPr>
    </w:p>
    <w:p w:rsidR="00892A91" w:rsidRPr="00F96210" w:rsidRDefault="00892A91" w:rsidP="00B73A05">
      <w:pPr>
        <w:pStyle w:val="Cabealho"/>
        <w:tabs>
          <w:tab w:val="clear" w:pos="4419"/>
          <w:tab w:val="clear" w:pos="8838"/>
        </w:tabs>
        <w:spacing w:line="320" w:lineRule="exact"/>
        <w:ind w:firstLine="0"/>
        <w:rPr>
          <w:rFonts w:ascii="Tahoma" w:hAnsi="Tahoma" w:cs="Tahoma"/>
          <w:sz w:val="22"/>
          <w:szCs w:val="22"/>
        </w:rPr>
      </w:pPr>
      <w:r w:rsidRPr="00F96210">
        <w:rPr>
          <w:rFonts w:ascii="Tahoma" w:hAnsi="Tahoma" w:cs="Tahoma"/>
          <w:b/>
          <w:sz w:val="22"/>
          <w:szCs w:val="22"/>
        </w:rPr>
        <w:lastRenderedPageBreak/>
        <w:t>7.</w:t>
      </w:r>
      <w:r w:rsidR="002C355C" w:rsidRPr="00F96210">
        <w:rPr>
          <w:rFonts w:ascii="Tahoma" w:hAnsi="Tahoma" w:cs="Tahoma"/>
          <w:b/>
          <w:sz w:val="22"/>
          <w:szCs w:val="22"/>
        </w:rPr>
        <w:tab/>
      </w:r>
      <w:r w:rsidRPr="00F96210">
        <w:rPr>
          <w:rFonts w:ascii="Tahoma" w:hAnsi="Tahoma" w:cs="Tahoma"/>
          <w:b/>
          <w:sz w:val="22"/>
          <w:szCs w:val="22"/>
        </w:rPr>
        <w:t>ENCERRAMENTO:</w:t>
      </w:r>
      <w:r w:rsidRPr="00F96210">
        <w:rPr>
          <w:rFonts w:ascii="Tahoma" w:hAnsi="Tahoma" w:cs="Tahoma"/>
          <w:sz w:val="22"/>
          <w:szCs w:val="22"/>
        </w:rPr>
        <w:t xml:space="preserve"> </w:t>
      </w:r>
      <w:r w:rsidR="00316ECD" w:rsidRPr="00A0321A">
        <w:rPr>
          <w:rFonts w:ascii="Tahoma" w:hAnsi="Tahoma" w:cs="Tahoma"/>
          <w:sz w:val="22"/>
        </w:rPr>
        <w:t>Nada mais havendo a ser tratado, foi oferecida a palavra para quem dela quisesse fazer uso, como ninguém o fez, foi a presente ata lavrada, lida, achada conforme, aprovada e assinada por todos os presentes</w:t>
      </w:r>
      <w:r w:rsidR="00316ECD">
        <w:rPr>
          <w:rFonts w:ascii="Tahoma" w:hAnsi="Tahoma" w:cs="Tahoma"/>
          <w:sz w:val="22"/>
        </w:rPr>
        <w:t>.</w:t>
      </w:r>
    </w:p>
    <w:p w:rsidR="00A6437F" w:rsidRPr="00F96210" w:rsidRDefault="00A6437F" w:rsidP="00B73A05">
      <w:pPr>
        <w:pStyle w:val="Cabealho"/>
        <w:tabs>
          <w:tab w:val="clear" w:pos="4419"/>
          <w:tab w:val="clear" w:pos="8838"/>
        </w:tabs>
        <w:spacing w:line="320" w:lineRule="exact"/>
        <w:ind w:firstLine="0"/>
        <w:rPr>
          <w:rFonts w:ascii="Tahoma" w:hAnsi="Tahoma" w:cs="Tahoma"/>
          <w:sz w:val="22"/>
          <w:szCs w:val="22"/>
        </w:rPr>
      </w:pPr>
    </w:p>
    <w:p w:rsidR="007F3268" w:rsidRPr="00F96210" w:rsidRDefault="00A6437F" w:rsidP="00B73A05">
      <w:pPr>
        <w:pStyle w:val="Cabealho"/>
        <w:tabs>
          <w:tab w:val="clear" w:pos="4419"/>
          <w:tab w:val="clear" w:pos="8838"/>
        </w:tabs>
        <w:spacing w:line="320" w:lineRule="exact"/>
        <w:ind w:firstLine="0"/>
        <w:jc w:val="center"/>
        <w:rPr>
          <w:rFonts w:ascii="Tahoma" w:hAnsi="Tahoma" w:cs="Tahoma"/>
          <w:sz w:val="22"/>
          <w:szCs w:val="22"/>
        </w:rPr>
      </w:pPr>
      <w:r w:rsidRPr="00F96210">
        <w:rPr>
          <w:rFonts w:ascii="Tahoma" w:hAnsi="Tahoma" w:cs="Tahoma"/>
          <w:sz w:val="22"/>
          <w:szCs w:val="22"/>
        </w:rPr>
        <w:t>Rio de Janeiro</w:t>
      </w:r>
      <w:r w:rsidR="007F3268" w:rsidRPr="00F96210">
        <w:rPr>
          <w:rFonts w:ascii="Tahoma" w:hAnsi="Tahoma" w:cs="Tahoma"/>
          <w:sz w:val="22"/>
          <w:szCs w:val="22"/>
        </w:rPr>
        <w:t xml:space="preserve">, </w:t>
      </w:r>
      <w:r w:rsidR="00F71AAE">
        <w:rPr>
          <w:rFonts w:ascii="Tahoma" w:hAnsi="Tahoma" w:cs="Tahoma"/>
          <w:sz w:val="22"/>
          <w:szCs w:val="22"/>
        </w:rPr>
        <w:t>3</w:t>
      </w:r>
      <w:r w:rsidR="00F71AAE" w:rsidRPr="00F96210">
        <w:rPr>
          <w:rFonts w:ascii="Tahoma" w:hAnsi="Tahoma" w:cs="Tahoma"/>
          <w:sz w:val="22"/>
          <w:szCs w:val="22"/>
        </w:rPr>
        <w:t xml:space="preserve"> </w:t>
      </w:r>
      <w:r w:rsidR="007F3268" w:rsidRPr="00F96210">
        <w:rPr>
          <w:rFonts w:ascii="Tahoma" w:hAnsi="Tahoma" w:cs="Tahoma"/>
          <w:sz w:val="22"/>
          <w:szCs w:val="22"/>
        </w:rPr>
        <w:t xml:space="preserve">de </w:t>
      </w:r>
      <w:r w:rsidR="00F71AAE">
        <w:rPr>
          <w:rFonts w:ascii="Tahoma" w:hAnsi="Tahoma" w:cs="Tahoma"/>
          <w:sz w:val="22"/>
          <w:szCs w:val="22"/>
        </w:rPr>
        <w:t>maio</w:t>
      </w:r>
      <w:r w:rsidR="00F71AAE" w:rsidRPr="00F96210">
        <w:rPr>
          <w:rFonts w:ascii="Tahoma" w:hAnsi="Tahoma" w:cs="Tahoma"/>
          <w:sz w:val="22"/>
          <w:szCs w:val="22"/>
        </w:rPr>
        <w:t xml:space="preserve"> </w:t>
      </w:r>
      <w:r w:rsidR="007F3268" w:rsidRPr="00F96210">
        <w:rPr>
          <w:rFonts w:ascii="Tahoma" w:hAnsi="Tahoma" w:cs="Tahoma"/>
          <w:sz w:val="22"/>
          <w:szCs w:val="22"/>
        </w:rPr>
        <w:t>de 201</w:t>
      </w:r>
      <w:r w:rsidR="006E1557" w:rsidRPr="00F96210">
        <w:rPr>
          <w:rFonts w:ascii="Tahoma" w:hAnsi="Tahoma" w:cs="Tahoma"/>
          <w:sz w:val="22"/>
          <w:szCs w:val="22"/>
        </w:rPr>
        <w:t>8</w:t>
      </w:r>
    </w:p>
    <w:p w:rsidR="007F3268" w:rsidRDefault="007F3268" w:rsidP="009A5E2E">
      <w:pPr>
        <w:pStyle w:val="Cabealho"/>
        <w:tabs>
          <w:tab w:val="clear" w:pos="4419"/>
          <w:tab w:val="clear" w:pos="8838"/>
        </w:tabs>
        <w:spacing w:line="340" w:lineRule="exact"/>
        <w:ind w:firstLine="0"/>
        <w:rPr>
          <w:rFonts w:ascii="Tahoma" w:hAnsi="Tahoma" w:cs="Tahoma"/>
          <w:i/>
          <w:sz w:val="22"/>
          <w:szCs w:val="22"/>
        </w:rPr>
      </w:pPr>
    </w:p>
    <w:p w:rsidR="000039C8" w:rsidRDefault="000039C8" w:rsidP="009A5E2E">
      <w:pPr>
        <w:pStyle w:val="Cabealho"/>
        <w:tabs>
          <w:tab w:val="clear" w:pos="4419"/>
          <w:tab w:val="clear" w:pos="8838"/>
        </w:tabs>
        <w:spacing w:line="340" w:lineRule="exact"/>
        <w:ind w:firstLine="0"/>
        <w:rPr>
          <w:rFonts w:ascii="Tahoma" w:hAnsi="Tahoma" w:cs="Tahoma"/>
          <w:i/>
          <w:sz w:val="22"/>
          <w:szCs w:val="22"/>
        </w:rPr>
      </w:pPr>
    </w:p>
    <w:p w:rsidR="00060CC3" w:rsidRDefault="00060CC3" w:rsidP="009A5E2E">
      <w:pPr>
        <w:pStyle w:val="Cabealho"/>
        <w:tabs>
          <w:tab w:val="clear" w:pos="4419"/>
          <w:tab w:val="clear" w:pos="8838"/>
        </w:tabs>
        <w:spacing w:line="340" w:lineRule="exact"/>
        <w:ind w:firstLine="0"/>
        <w:rPr>
          <w:rFonts w:ascii="Tahoma" w:hAnsi="Tahoma" w:cs="Tahoma"/>
          <w:i/>
          <w:sz w:val="22"/>
          <w:szCs w:val="22"/>
        </w:rPr>
      </w:pPr>
      <w:bookmarkStart w:id="1" w:name="_GoBack"/>
      <w:bookmarkEnd w:id="1"/>
    </w:p>
    <w:p w:rsidR="000039C8" w:rsidRPr="00F96210" w:rsidRDefault="000039C8" w:rsidP="009A5E2E">
      <w:pPr>
        <w:pStyle w:val="Cabealho"/>
        <w:tabs>
          <w:tab w:val="clear" w:pos="4419"/>
          <w:tab w:val="clear" w:pos="8838"/>
        </w:tabs>
        <w:spacing w:line="340" w:lineRule="exact"/>
        <w:ind w:firstLine="0"/>
        <w:rPr>
          <w:rFonts w:ascii="Tahoma" w:hAnsi="Tahoma" w:cs="Tahoma"/>
          <w:i/>
          <w:sz w:val="22"/>
          <w:szCs w:val="22"/>
        </w:rPr>
      </w:pPr>
    </w:p>
    <w:p w:rsidR="007F3268" w:rsidRPr="00F96210" w:rsidRDefault="007F3268" w:rsidP="009A5E2E">
      <w:pPr>
        <w:spacing w:line="340" w:lineRule="exact"/>
        <w:rPr>
          <w:rFonts w:ascii="Tahoma" w:hAnsi="Tahoma" w:cs="Tahoma"/>
          <w:sz w:val="22"/>
          <w:szCs w:val="22"/>
        </w:rPr>
      </w:pPr>
      <w:r w:rsidRPr="00F96210">
        <w:rPr>
          <w:rFonts w:ascii="Tahoma" w:hAnsi="Tahoma" w:cs="Tahoma"/>
          <w:sz w:val="22"/>
          <w:szCs w:val="22"/>
        </w:rPr>
        <w:t>____________________________</w:t>
      </w:r>
      <w:r w:rsidRPr="00F96210">
        <w:rPr>
          <w:rFonts w:ascii="Tahoma" w:hAnsi="Tahoma" w:cs="Tahoma"/>
          <w:sz w:val="22"/>
          <w:szCs w:val="22"/>
        </w:rPr>
        <w:tab/>
      </w:r>
      <w:r w:rsidRPr="00F96210">
        <w:rPr>
          <w:rFonts w:ascii="Tahoma" w:hAnsi="Tahoma" w:cs="Tahoma"/>
          <w:sz w:val="22"/>
          <w:szCs w:val="22"/>
        </w:rPr>
        <w:tab/>
        <w:t>________________________________</w:t>
      </w:r>
    </w:p>
    <w:p w:rsidR="007F3268" w:rsidRPr="0083104D" w:rsidRDefault="00060CC3" w:rsidP="0083104D">
      <w:pPr>
        <w:rPr>
          <w:rFonts w:ascii="Tahoma" w:hAnsi="Tahoma" w:cs="Tahoma"/>
          <w:sz w:val="22"/>
          <w:szCs w:val="22"/>
        </w:rPr>
      </w:pPr>
      <w:r>
        <w:rPr>
          <w:rFonts w:ascii="Tahoma" w:hAnsi="Tahoma" w:cs="Tahoma"/>
          <w:sz w:val="22"/>
          <w:szCs w:val="22"/>
        </w:rPr>
        <w:t>Luciano Camargo da Silva Neves</w:t>
      </w:r>
      <w:r w:rsidR="0083104D" w:rsidRPr="0083104D">
        <w:rPr>
          <w:rFonts w:ascii="Tahoma" w:hAnsi="Tahoma" w:cs="Tahoma"/>
          <w:sz w:val="22"/>
          <w:szCs w:val="22"/>
        </w:rPr>
        <w:tab/>
      </w:r>
      <w:r w:rsidR="0083104D">
        <w:rPr>
          <w:rFonts w:ascii="Tahoma" w:hAnsi="Tahoma" w:cs="Tahoma"/>
          <w:sz w:val="22"/>
          <w:szCs w:val="22"/>
        </w:rPr>
        <w:t xml:space="preserve">          </w:t>
      </w:r>
      <w:proofErr w:type="spellStart"/>
      <w:r w:rsidR="0083104D" w:rsidRPr="0083104D">
        <w:rPr>
          <w:rFonts w:ascii="Tahoma" w:hAnsi="Tahoma" w:cs="Tahoma"/>
          <w:sz w:val="22"/>
          <w:szCs w:val="22"/>
        </w:rPr>
        <w:t>Daliana</w:t>
      </w:r>
      <w:proofErr w:type="spellEnd"/>
      <w:r w:rsidR="0083104D" w:rsidRPr="0083104D">
        <w:rPr>
          <w:rFonts w:ascii="Tahoma" w:hAnsi="Tahoma" w:cs="Tahoma"/>
          <w:sz w:val="22"/>
          <w:szCs w:val="22"/>
        </w:rPr>
        <w:t xml:space="preserve"> Fernanda </w:t>
      </w:r>
      <w:r w:rsidR="0083104D">
        <w:rPr>
          <w:rFonts w:ascii="Tahoma" w:hAnsi="Tahoma" w:cs="Tahoma"/>
          <w:sz w:val="22"/>
          <w:szCs w:val="22"/>
        </w:rPr>
        <w:t>d</w:t>
      </w:r>
      <w:r w:rsidR="0083104D" w:rsidRPr="0083104D">
        <w:rPr>
          <w:rFonts w:ascii="Tahoma" w:hAnsi="Tahoma" w:cs="Tahoma"/>
          <w:sz w:val="22"/>
          <w:szCs w:val="22"/>
        </w:rPr>
        <w:t>e Brito Garcia</w:t>
      </w:r>
    </w:p>
    <w:p w:rsidR="005460AE" w:rsidRDefault="0083104D">
      <w:pPr>
        <w:autoSpaceDE/>
        <w:autoSpaceDN/>
        <w:adjustRightInd/>
        <w:rPr>
          <w:rFonts w:ascii="Tahoma" w:hAnsi="Tahoma" w:cs="Tahoma"/>
          <w:caps/>
          <w:sz w:val="22"/>
          <w:szCs w:val="22"/>
        </w:rPr>
      </w:pPr>
      <w:r>
        <w:rPr>
          <w:rFonts w:ascii="Tahoma" w:hAnsi="Tahoma" w:cs="Tahoma"/>
          <w:i/>
          <w:sz w:val="22"/>
          <w:szCs w:val="22"/>
        </w:rPr>
        <w:t xml:space="preserve">Presidente </w:t>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r>
      <w:r>
        <w:rPr>
          <w:rFonts w:ascii="Tahoma" w:hAnsi="Tahoma" w:cs="Tahoma"/>
          <w:i/>
          <w:sz w:val="22"/>
          <w:szCs w:val="22"/>
        </w:rPr>
        <w:tab/>
        <w:t>Secretária</w:t>
      </w:r>
      <w:r w:rsidR="007F3268" w:rsidRPr="00F96210">
        <w:rPr>
          <w:rFonts w:ascii="Tahoma" w:hAnsi="Tahoma" w:cs="Tahoma"/>
          <w:i/>
          <w:sz w:val="22"/>
          <w:szCs w:val="22"/>
        </w:rPr>
        <w:t xml:space="preserve"> </w:t>
      </w:r>
      <w:r w:rsidR="005460AE">
        <w:rPr>
          <w:rFonts w:ascii="Tahoma" w:hAnsi="Tahoma" w:cs="Tahoma"/>
          <w:caps/>
          <w:sz w:val="22"/>
          <w:szCs w:val="22"/>
        </w:rPr>
        <w:br w:type="page"/>
      </w:r>
    </w:p>
    <w:p w:rsidR="005460AE" w:rsidRDefault="005460AE" w:rsidP="005460AE">
      <w:pPr>
        <w:pStyle w:val="Cabealho"/>
        <w:tabs>
          <w:tab w:val="clear" w:pos="4419"/>
          <w:tab w:val="clear" w:pos="8838"/>
        </w:tabs>
        <w:spacing w:line="340" w:lineRule="exact"/>
        <w:ind w:firstLine="0"/>
        <w:rPr>
          <w:rFonts w:ascii="Tahoma" w:hAnsi="Tahoma" w:cs="Tahoma"/>
          <w:caps/>
          <w:sz w:val="22"/>
          <w:szCs w:val="22"/>
        </w:rPr>
      </w:pPr>
      <w:r>
        <w:rPr>
          <w:rFonts w:ascii="Tahoma" w:hAnsi="Tahoma" w:cs="Tahoma"/>
          <w:i/>
          <w:sz w:val="22"/>
          <w:szCs w:val="22"/>
        </w:rPr>
        <w:lastRenderedPageBreak/>
        <w:t xml:space="preserve">(Página </w:t>
      </w:r>
      <w:r w:rsidRPr="009A5E2E">
        <w:rPr>
          <w:rFonts w:ascii="Tahoma" w:hAnsi="Tahoma" w:cs="Tahoma"/>
          <w:i/>
          <w:sz w:val="22"/>
          <w:szCs w:val="22"/>
        </w:rPr>
        <w:t>de assinaturas da ata de assembleia geral de debenturistas da 6ª (sexta) emissão de debêntures simples, não conversíveis em ações, da espécie quirografária, com garantia adicional fidejussória, em série única, para distribuição pública, com esforços restritos de distribuição, da</w:t>
      </w:r>
      <w:r w:rsidRPr="009A5E2E">
        <w:rPr>
          <w:rFonts w:ascii="Tahoma" w:hAnsi="Tahoma" w:cs="Tahoma"/>
          <w:bCs/>
          <w:i/>
          <w:sz w:val="22"/>
          <w:szCs w:val="22"/>
        </w:rPr>
        <w:t xml:space="preserve"> </w:t>
      </w:r>
      <w:proofErr w:type="spellStart"/>
      <w:r w:rsidRPr="009A5E2E">
        <w:rPr>
          <w:rFonts w:ascii="Tahoma" w:hAnsi="Tahoma" w:cs="Tahoma"/>
          <w:bCs/>
          <w:i/>
          <w:sz w:val="22"/>
          <w:szCs w:val="22"/>
        </w:rPr>
        <w:t>Termopernambuco</w:t>
      </w:r>
      <w:proofErr w:type="spellEnd"/>
      <w:r w:rsidRPr="009A5E2E">
        <w:rPr>
          <w:rFonts w:ascii="Tahoma" w:hAnsi="Tahoma" w:cs="Tahoma"/>
          <w:bCs/>
          <w:i/>
          <w:sz w:val="22"/>
          <w:szCs w:val="22"/>
        </w:rPr>
        <w:t xml:space="preserve"> S.A.</w:t>
      </w:r>
      <w:r w:rsidRPr="009A5E2E">
        <w:rPr>
          <w:rFonts w:ascii="Tahoma" w:hAnsi="Tahoma" w:cs="Tahoma"/>
          <w:i/>
          <w:sz w:val="22"/>
          <w:szCs w:val="22"/>
        </w:rPr>
        <w:t xml:space="preserve">, realizada em </w:t>
      </w:r>
      <w:r w:rsidR="00F71AAE">
        <w:rPr>
          <w:rFonts w:ascii="Tahoma" w:hAnsi="Tahoma" w:cs="Tahoma"/>
          <w:i/>
          <w:sz w:val="22"/>
          <w:szCs w:val="22"/>
        </w:rPr>
        <w:t xml:space="preserve">3 </w:t>
      </w:r>
      <w:r w:rsidRPr="009A5E2E">
        <w:rPr>
          <w:rFonts w:ascii="Tahoma" w:hAnsi="Tahoma" w:cs="Tahoma"/>
          <w:i/>
          <w:sz w:val="22"/>
          <w:szCs w:val="22"/>
        </w:rPr>
        <w:t xml:space="preserve">de </w:t>
      </w:r>
      <w:r w:rsidR="00F71AAE">
        <w:rPr>
          <w:rFonts w:ascii="Tahoma" w:hAnsi="Tahoma" w:cs="Tahoma"/>
          <w:i/>
          <w:sz w:val="22"/>
          <w:szCs w:val="22"/>
        </w:rPr>
        <w:t xml:space="preserve">maio </w:t>
      </w:r>
      <w:r w:rsidRPr="009A5E2E">
        <w:rPr>
          <w:rFonts w:ascii="Tahoma" w:hAnsi="Tahoma" w:cs="Tahoma"/>
          <w:i/>
          <w:sz w:val="22"/>
          <w:szCs w:val="22"/>
        </w:rPr>
        <w:t>de 2018)</w:t>
      </w:r>
    </w:p>
    <w:p w:rsidR="005460AE" w:rsidRDefault="005460AE" w:rsidP="005460AE">
      <w:pPr>
        <w:pStyle w:val="Cabealho"/>
        <w:tabs>
          <w:tab w:val="clear" w:pos="4419"/>
          <w:tab w:val="clear" w:pos="8838"/>
        </w:tabs>
        <w:spacing w:line="340" w:lineRule="exact"/>
        <w:ind w:firstLine="0"/>
        <w:jc w:val="center"/>
        <w:rPr>
          <w:rFonts w:ascii="Tahoma" w:hAnsi="Tahoma" w:cs="Tahoma"/>
          <w:b/>
          <w:bCs/>
          <w:sz w:val="22"/>
          <w:szCs w:val="22"/>
        </w:rPr>
      </w:pPr>
    </w:p>
    <w:p w:rsidR="005460AE" w:rsidRDefault="005460AE" w:rsidP="005460AE">
      <w:pPr>
        <w:pStyle w:val="Cabealho"/>
        <w:tabs>
          <w:tab w:val="clear" w:pos="4419"/>
          <w:tab w:val="clear" w:pos="8838"/>
        </w:tabs>
        <w:spacing w:line="340" w:lineRule="exact"/>
        <w:ind w:firstLine="0"/>
        <w:jc w:val="center"/>
        <w:rPr>
          <w:rFonts w:ascii="Tahoma" w:hAnsi="Tahoma" w:cs="Tahoma"/>
          <w:b/>
          <w:bCs/>
          <w:sz w:val="22"/>
          <w:szCs w:val="22"/>
        </w:rPr>
      </w:pPr>
    </w:p>
    <w:p w:rsidR="009A5E2E" w:rsidRPr="00F96210" w:rsidRDefault="009A5E2E" w:rsidP="005460AE">
      <w:pPr>
        <w:pStyle w:val="Cabealho"/>
        <w:tabs>
          <w:tab w:val="clear" w:pos="4419"/>
          <w:tab w:val="clear" w:pos="8838"/>
        </w:tabs>
        <w:spacing w:line="340" w:lineRule="exact"/>
        <w:ind w:firstLine="0"/>
        <w:jc w:val="center"/>
        <w:rPr>
          <w:rFonts w:ascii="Tahoma" w:hAnsi="Tahoma" w:cs="Tahoma"/>
          <w:b/>
          <w:sz w:val="22"/>
          <w:szCs w:val="22"/>
        </w:rPr>
      </w:pPr>
      <w:r w:rsidRPr="00F96210">
        <w:rPr>
          <w:rFonts w:ascii="Tahoma" w:hAnsi="Tahoma" w:cs="Tahoma"/>
          <w:b/>
          <w:bCs/>
          <w:sz w:val="22"/>
          <w:szCs w:val="22"/>
        </w:rPr>
        <w:t>TERMOPERNAMBUCO S.A.</w:t>
      </w:r>
    </w:p>
    <w:p w:rsidR="009A5E2E" w:rsidRPr="00F96210" w:rsidRDefault="009A5E2E" w:rsidP="009A5E2E">
      <w:pPr>
        <w:pStyle w:val="Cabealho"/>
        <w:tabs>
          <w:tab w:val="clear" w:pos="4419"/>
          <w:tab w:val="clear" w:pos="8838"/>
        </w:tabs>
        <w:spacing w:line="340" w:lineRule="exact"/>
        <w:ind w:firstLine="0"/>
        <w:jc w:val="center"/>
        <w:rPr>
          <w:rFonts w:ascii="Tahoma" w:hAnsi="Tahoma" w:cs="Tahoma"/>
          <w:i/>
          <w:sz w:val="22"/>
          <w:szCs w:val="22"/>
        </w:rPr>
      </w:pPr>
      <w:r w:rsidRPr="00F96210">
        <w:rPr>
          <w:rFonts w:ascii="Tahoma" w:hAnsi="Tahoma" w:cs="Tahoma"/>
          <w:i/>
          <w:sz w:val="22"/>
          <w:szCs w:val="22"/>
        </w:rPr>
        <w:t>Emissora</w:t>
      </w:r>
    </w:p>
    <w:p w:rsidR="009A5E2E" w:rsidRPr="00F96210" w:rsidRDefault="009A5E2E" w:rsidP="009A5E2E">
      <w:pPr>
        <w:pStyle w:val="Cabealho"/>
        <w:tabs>
          <w:tab w:val="clear" w:pos="4419"/>
          <w:tab w:val="clear" w:pos="8838"/>
        </w:tabs>
        <w:spacing w:line="340" w:lineRule="exact"/>
        <w:jc w:val="center"/>
        <w:rPr>
          <w:rFonts w:ascii="Tahoma" w:hAnsi="Tahoma" w:cs="Tahoma"/>
          <w:sz w:val="22"/>
          <w:szCs w:val="22"/>
        </w:rPr>
      </w:pPr>
    </w:p>
    <w:p w:rsidR="009A5E2E" w:rsidRPr="00F96210" w:rsidRDefault="009A5E2E" w:rsidP="009A5E2E">
      <w:pPr>
        <w:pStyle w:val="Cabealho"/>
        <w:tabs>
          <w:tab w:val="clear" w:pos="4419"/>
          <w:tab w:val="clear" w:pos="8838"/>
        </w:tabs>
        <w:spacing w:line="340" w:lineRule="exact"/>
        <w:jc w:val="center"/>
        <w:rPr>
          <w:rFonts w:ascii="Tahoma" w:hAnsi="Tahoma" w:cs="Tahoma"/>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9A5E2E" w:rsidRPr="00F96210" w:rsidTr="001C4B29">
        <w:tc>
          <w:tcPr>
            <w:tcW w:w="4489" w:type="dxa"/>
          </w:tcPr>
          <w:p w:rsidR="009A5E2E" w:rsidRPr="00F96210" w:rsidRDefault="009A5E2E" w:rsidP="009A5E2E">
            <w:pPr>
              <w:spacing w:line="340" w:lineRule="exact"/>
              <w:rPr>
                <w:rFonts w:ascii="Tahoma" w:hAnsi="Tahoma" w:cs="Tahoma"/>
                <w:sz w:val="22"/>
                <w:szCs w:val="22"/>
              </w:rPr>
            </w:pPr>
            <w:r w:rsidRPr="00F96210">
              <w:rPr>
                <w:rFonts w:ascii="Tahoma" w:hAnsi="Tahoma" w:cs="Tahoma"/>
                <w:sz w:val="22"/>
                <w:szCs w:val="22"/>
              </w:rPr>
              <w:t>__________________________________</w:t>
            </w:r>
          </w:p>
          <w:p w:rsidR="009A5E2E" w:rsidRPr="00F96210" w:rsidRDefault="009A5E2E" w:rsidP="009A5E2E">
            <w:pPr>
              <w:spacing w:line="340" w:lineRule="exact"/>
              <w:rPr>
                <w:rFonts w:ascii="Tahoma" w:hAnsi="Tahoma" w:cs="Tahoma"/>
                <w:sz w:val="22"/>
                <w:szCs w:val="22"/>
              </w:rPr>
            </w:pPr>
            <w:r w:rsidRPr="00F96210">
              <w:rPr>
                <w:rFonts w:ascii="Tahoma" w:hAnsi="Tahoma" w:cs="Tahoma"/>
                <w:sz w:val="22"/>
                <w:szCs w:val="22"/>
              </w:rPr>
              <w:t>Nome:</w:t>
            </w:r>
          </w:p>
          <w:p w:rsidR="009A5E2E" w:rsidRPr="00F96210" w:rsidRDefault="009A5E2E" w:rsidP="009A5E2E">
            <w:pPr>
              <w:spacing w:line="340" w:lineRule="exact"/>
              <w:rPr>
                <w:rFonts w:ascii="Tahoma" w:hAnsi="Tahoma" w:cs="Tahoma"/>
                <w:sz w:val="22"/>
                <w:szCs w:val="22"/>
              </w:rPr>
            </w:pPr>
            <w:r w:rsidRPr="00F96210">
              <w:rPr>
                <w:rFonts w:ascii="Tahoma" w:hAnsi="Tahoma" w:cs="Tahoma"/>
                <w:sz w:val="22"/>
                <w:szCs w:val="22"/>
              </w:rPr>
              <w:t>Cargo:</w:t>
            </w:r>
          </w:p>
        </w:tc>
        <w:tc>
          <w:tcPr>
            <w:tcW w:w="4489" w:type="dxa"/>
          </w:tcPr>
          <w:p w:rsidR="009A5E2E" w:rsidRPr="00F96210" w:rsidRDefault="009A5E2E" w:rsidP="009A5E2E">
            <w:pPr>
              <w:spacing w:line="340" w:lineRule="exact"/>
              <w:rPr>
                <w:rFonts w:ascii="Tahoma" w:hAnsi="Tahoma" w:cs="Tahoma"/>
                <w:sz w:val="22"/>
                <w:szCs w:val="22"/>
              </w:rPr>
            </w:pPr>
            <w:r w:rsidRPr="00F96210">
              <w:rPr>
                <w:rFonts w:ascii="Tahoma" w:hAnsi="Tahoma" w:cs="Tahoma"/>
                <w:sz w:val="22"/>
                <w:szCs w:val="22"/>
              </w:rPr>
              <w:t>__________________________________</w:t>
            </w:r>
          </w:p>
          <w:p w:rsidR="009A5E2E" w:rsidRPr="00F96210" w:rsidRDefault="009A5E2E" w:rsidP="009A5E2E">
            <w:pPr>
              <w:spacing w:line="340" w:lineRule="exact"/>
              <w:rPr>
                <w:rFonts w:ascii="Tahoma" w:hAnsi="Tahoma" w:cs="Tahoma"/>
                <w:sz w:val="22"/>
                <w:szCs w:val="22"/>
              </w:rPr>
            </w:pPr>
            <w:r w:rsidRPr="00F96210">
              <w:rPr>
                <w:rFonts w:ascii="Tahoma" w:hAnsi="Tahoma" w:cs="Tahoma"/>
                <w:sz w:val="22"/>
                <w:szCs w:val="22"/>
              </w:rPr>
              <w:t>Nome:</w:t>
            </w:r>
          </w:p>
          <w:p w:rsidR="009A5E2E" w:rsidRPr="00F96210" w:rsidRDefault="009A5E2E" w:rsidP="009A5E2E">
            <w:pPr>
              <w:spacing w:line="340" w:lineRule="exact"/>
              <w:rPr>
                <w:rFonts w:ascii="Tahoma" w:hAnsi="Tahoma" w:cs="Tahoma"/>
                <w:sz w:val="22"/>
                <w:szCs w:val="22"/>
              </w:rPr>
            </w:pPr>
            <w:r w:rsidRPr="00F96210">
              <w:rPr>
                <w:rFonts w:ascii="Tahoma" w:hAnsi="Tahoma" w:cs="Tahoma"/>
                <w:sz w:val="22"/>
                <w:szCs w:val="22"/>
              </w:rPr>
              <w:t>Cargo:</w:t>
            </w:r>
          </w:p>
        </w:tc>
      </w:tr>
    </w:tbl>
    <w:p w:rsidR="005132E0" w:rsidRPr="00F96210" w:rsidRDefault="005132E0" w:rsidP="009A5E2E">
      <w:pPr>
        <w:pStyle w:val="Cabealho"/>
        <w:tabs>
          <w:tab w:val="clear" w:pos="4419"/>
          <w:tab w:val="clear" w:pos="8838"/>
        </w:tabs>
        <w:spacing w:line="340" w:lineRule="exact"/>
        <w:jc w:val="center"/>
        <w:rPr>
          <w:rFonts w:ascii="Tahoma" w:hAnsi="Tahoma" w:cs="Tahoma"/>
          <w:sz w:val="22"/>
          <w:szCs w:val="22"/>
        </w:rPr>
      </w:pPr>
    </w:p>
    <w:p w:rsidR="005460AE" w:rsidRDefault="005460AE" w:rsidP="009A5E2E">
      <w:pPr>
        <w:spacing w:line="340" w:lineRule="exact"/>
        <w:jc w:val="center"/>
        <w:rPr>
          <w:rFonts w:ascii="Tahoma" w:hAnsi="Tahoma" w:cs="Tahoma"/>
          <w:b/>
          <w:sz w:val="22"/>
          <w:szCs w:val="22"/>
        </w:rPr>
      </w:pPr>
    </w:p>
    <w:p w:rsidR="005460AE" w:rsidRDefault="005460AE" w:rsidP="009A5E2E">
      <w:pPr>
        <w:spacing w:line="340" w:lineRule="exact"/>
        <w:jc w:val="center"/>
        <w:rPr>
          <w:rFonts w:ascii="Tahoma" w:hAnsi="Tahoma" w:cs="Tahoma"/>
          <w:b/>
          <w:sz w:val="22"/>
          <w:szCs w:val="22"/>
        </w:rPr>
      </w:pPr>
    </w:p>
    <w:p w:rsidR="005460AE" w:rsidRDefault="005460AE" w:rsidP="009A5E2E">
      <w:pPr>
        <w:spacing w:line="340" w:lineRule="exact"/>
        <w:jc w:val="center"/>
        <w:rPr>
          <w:rFonts w:ascii="Tahoma" w:hAnsi="Tahoma" w:cs="Tahoma"/>
          <w:b/>
          <w:sz w:val="22"/>
          <w:szCs w:val="22"/>
        </w:rPr>
      </w:pPr>
    </w:p>
    <w:p w:rsidR="00892A91" w:rsidRPr="00F96210" w:rsidRDefault="00C835C9" w:rsidP="009A5E2E">
      <w:pPr>
        <w:spacing w:line="340" w:lineRule="exact"/>
        <w:jc w:val="center"/>
        <w:rPr>
          <w:rFonts w:ascii="Tahoma" w:hAnsi="Tahoma" w:cs="Tahoma"/>
          <w:b/>
          <w:caps/>
          <w:sz w:val="22"/>
          <w:szCs w:val="22"/>
        </w:rPr>
      </w:pPr>
      <w:r w:rsidRPr="00F96210">
        <w:rPr>
          <w:rFonts w:ascii="Tahoma" w:hAnsi="Tahoma" w:cs="Tahoma"/>
          <w:b/>
          <w:sz w:val="22"/>
          <w:szCs w:val="22"/>
        </w:rPr>
        <w:t>SIMPLIFIC PAVARINI DISTRIBUIDORA DE TÍTULOS E VALORES MOBILIÁRIOS LTDA</w:t>
      </w:r>
      <w:r w:rsidR="00F71AAE">
        <w:rPr>
          <w:rFonts w:ascii="Tahoma" w:hAnsi="Tahoma" w:cs="Tahoma"/>
          <w:b/>
          <w:sz w:val="22"/>
          <w:szCs w:val="22"/>
        </w:rPr>
        <w:t>.</w:t>
      </w:r>
    </w:p>
    <w:p w:rsidR="00892A91" w:rsidRPr="00F96210" w:rsidRDefault="00892A91" w:rsidP="009A5E2E">
      <w:pPr>
        <w:spacing w:line="340" w:lineRule="exact"/>
        <w:jc w:val="center"/>
        <w:rPr>
          <w:rFonts w:ascii="Tahoma" w:hAnsi="Tahoma" w:cs="Tahoma"/>
          <w:i/>
          <w:sz w:val="22"/>
          <w:szCs w:val="22"/>
        </w:rPr>
      </w:pPr>
      <w:r w:rsidRPr="00F96210">
        <w:rPr>
          <w:rFonts w:ascii="Tahoma" w:hAnsi="Tahoma" w:cs="Tahoma"/>
          <w:i/>
          <w:sz w:val="22"/>
          <w:szCs w:val="22"/>
        </w:rPr>
        <w:t>Agente Fiduciário</w:t>
      </w:r>
    </w:p>
    <w:p w:rsidR="005132E0" w:rsidRPr="00F96210" w:rsidRDefault="005132E0" w:rsidP="009A5E2E">
      <w:pPr>
        <w:pStyle w:val="Cabealho"/>
        <w:tabs>
          <w:tab w:val="clear" w:pos="4419"/>
          <w:tab w:val="clear" w:pos="8838"/>
        </w:tabs>
        <w:spacing w:line="340" w:lineRule="exact"/>
        <w:jc w:val="center"/>
        <w:rPr>
          <w:rFonts w:ascii="Tahoma" w:hAnsi="Tahoma" w:cs="Tahoma"/>
          <w:sz w:val="22"/>
          <w:szCs w:val="22"/>
        </w:rPr>
      </w:pPr>
    </w:p>
    <w:p w:rsidR="005132E0" w:rsidRDefault="005132E0" w:rsidP="009A5E2E">
      <w:pPr>
        <w:pStyle w:val="Cabealho"/>
        <w:tabs>
          <w:tab w:val="clear" w:pos="4419"/>
          <w:tab w:val="clear" w:pos="8838"/>
        </w:tabs>
        <w:spacing w:line="340" w:lineRule="exact"/>
        <w:jc w:val="center"/>
        <w:rPr>
          <w:rFonts w:ascii="Tahoma" w:hAnsi="Tahoma" w:cs="Tahoma"/>
          <w:sz w:val="22"/>
          <w:szCs w:val="22"/>
        </w:rPr>
      </w:pPr>
    </w:p>
    <w:p w:rsidR="005460AE" w:rsidRPr="00F96210" w:rsidRDefault="005460AE" w:rsidP="009A5E2E">
      <w:pPr>
        <w:pStyle w:val="Cabealho"/>
        <w:tabs>
          <w:tab w:val="clear" w:pos="4419"/>
          <w:tab w:val="clear" w:pos="8838"/>
        </w:tabs>
        <w:spacing w:line="340" w:lineRule="exact"/>
        <w:jc w:val="center"/>
        <w:rPr>
          <w:rFonts w:ascii="Tahoma" w:hAnsi="Tahoma" w:cs="Tahoma"/>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4757C7" w:rsidRPr="00F96210" w:rsidTr="00EC14A3">
        <w:trPr>
          <w:jc w:val="center"/>
        </w:trPr>
        <w:tc>
          <w:tcPr>
            <w:tcW w:w="4489" w:type="dxa"/>
          </w:tcPr>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__________________________________</w:t>
            </w:r>
          </w:p>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Nome:</w:t>
            </w:r>
          </w:p>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Cargo:</w:t>
            </w:r>
          </w:p>
        </w:tc>
        <w:tc>
          <w:tcPr>
            <w:tcW w:w="4489" w:type="dxa"/>
          </w:tcPr>
          <w:p w:rsidR="004757C7" w:rsidRPr="00F96210" w:rsidRDefault="004757C7" w:rsidP="009A5E2E">
            <w:pPr>
              <w:spacing w:line="340" w:lineRule="exact"/>
              <w:rPr>
                <w:rFonts w:ascii="Tahoma" w:hAnsi="Tahoma" w:cs="Tahoma"/>
                <w:sz w:val="22"/>
                <w:szCs w:val="22"/>
              </w:rPr>
            </w:pPr>
          </w:p>
          <w:p w:rsidR="004757C7" w:rsidRPr="00F96210" w:rsidRDefault="004757C7" w:rsidP="009A5E2E">
            <w:pPr>
              <w:spacing w:line="340" w:lineRule="exact"/>
              <w:rPr>
                <w:rFonts w:ascii="Tahoma" w:hAnsi="Tahoma" w:cs="Tahoma"/>
                <w:sz w:val="22"/>
                <w:szCs w:val="22"/>
              </w:rPr>
            </w:pPr>
          </w:p>
        </w:tc>
      </w:tr>
    </w:tbl>
    <w:p w:rsidR="009A5E2E" w:rsidRPr="00F96210" w:rsidRDefault="009A5E2E" w:rsidP="009A5E2E">
      <w:pPr>
        <w:pStyle w:val="Cabealho"/>
        <w:tabs>
          <w:tab w:val="clear" w:pos="4419"/>
          <w:tab w:val="clear" w:pos="8838"/>
        </w:tabs>
        <w:spacing w:line="340" w:lineRule="exact"/>
        <w:ind w:firstLine="0"/>
        <w:jc w:val="center"/>
        <w:rPr>
          <w:rFonts w:ascii="Tahoma" w:hAnsi="Tahoma" w:cs="Tahoma"/>
          <w:sz w:val="22"/>
          <w:szCs w:val="22"/>
        </w:rPr>
      </w:pPr>
    </w:p>
    <w:p w:rsidR="00892A91" w:rsidRPr="009A5E2E" w:rsidRDefault="00C835C9" w:rsidP="009A5E2E">
      <w:pPr>
        <w:spacing w:line="340" w:lineRule="exact"/>
        <w:jc w:val="center"/>
        <w:rPr>
          <w:rFonts w:ascii="Tahoma" w:hAnsi="Tahoma" w:cs="Tahoma"/>
          <w:b/>
          <w:caps/>
          <w:sz w:val="22"/>
          <w:szCs w:val="22"/>
        </w:rPr>
      </w:pPr>
      <w:r w:rsidRPr="009A5E2E">
        <w:rPr>
          <w:rFonts w:ascii="Tahoma" w:hAnsi="Tahoma" w:cs="Tahoma"/>
          <w:b/>
          <w:caps/>
          <w:sz w:val="22"/>
          <w:szCs w:val="22"/>
        </w:rPr>
        <w:t xml:space="preserve">ITAÚ </w:t>
      </w:r>
      <w:r w:rsidR="009A5E2E" w:rsidRPr="009A5E2E">
        <w:rPr>
          <w:rFonts w:ascii="Tahoma" w:hAnsi="Tahoma" w:cs="Tahoma"/>
          <w:b/>
          <w:caps/>
          <w:sz w:val="22"/>
          <w:szCs w:val="22"/>
        </w:rPr>
        <w:t xml:space="preserve">UNIBANCO </w:t>
      </w:r>
      <w:r w:rsidR="004757C7" w:rsidRPr="009A5E2E">
        <w:rPr>
          <w:rFonts w:ascii="Tahoma" w:hAnsi="Tahoma" w:cs="Tahoma"/>
          <w:b/>
          <w:caps/>
          <w:sz w:val="22"/>
          <w:szCs w:val="22"/>
        </w:rPr>
        <w:t>S.A.</w:t>
      </w:r>
    </w:p>
    <w:p w:rsidR="00892A91" w:rsidRPr="00F96210" w:rsidRDefault="00892A91" w:rsidP="009A5E2E">
      <w:pPr>
        <w:spacing w:line="340" w:lineRule="exact"/>
        <w:jc w:val="center"/>
        <w:rPr>
          <w:rFonts w:ascii="Tahoma" w:hAnsi="Tahoma" w:cs="Tahoma"/>
          <w:i/>
          <w:sz w:val="22"/>
          <w:szCs w:val="22"/>
        </w:rPr>
      </w:pPr>
      <w:r w:rsidRPr="009A5E2E">
        <w:rPr>
          <w:rFonts w:ascii="Tahoma" w:hAnsi="Tahoma" w:cs="Tahoma"/>
          <w:i/>
          <w:sz w:val="22"/>
          <w:szCs w:val="22"/>
        </w:rPr>
        <w:t>Debenturista</w:t>
      </w:r>
    </w:p>
    <w:p w:rsidR="005132E0" w:rsidRDefault="005132E0" w:rsidP="009A5E2E">
      <w:pPr>
        <w:spacing w:line="340" w:lineRule="exact"/>
        <w:rPr>
          <w:rFonts w:ascii="Tahoma" w:hAnsi="Tahoma" w:cs="Tahoma"/>
          <w:sz w:val="22"/>
          <w:szCs w:val="22"/>
        </w:rPr>
      </w:pPr>
    </w:p>
    <w:p w:rsidR="009A5E2E" w:rsidRPr="00F96210" w:rsidRDefault="009A5E2E" w:rsidP="009A5E2E">
      <w:pPr>
        <w:spacing w:line="340" w:lineRule="exact"/>
        <w:rPr>
          <w:rFonts w:ascii="Tahoma" w:hAnsi="Tahoma" w:cs="Tahoma"/>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4757C7" w:rsidRPr="00F96210" w:rsidTr="009A2A50">
        <w:tc>
          <w:tcPr>
            <w:tcW w:w="4489" w:type="dxa"/>
          </w:tcPr>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__________________________________</w:t>
            </w:r>
          </w:p>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Nome:</w:t>
            </w:r>
          </w:p>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Cargo:</w:t>
            </w:r>
          </w:p>
        </w:tc>
        <w:tc>
          <w:tcPr>
            <w:tcW w:w="4489" w:type="dxa"/>
          </w:tcPr>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__________________________________</w:t>
            </w:r>
          </w:p>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Nome:</w:t>
            </w:r>
          </w:p>
          <w:p w:rsidR="004757C7" w:rsidRPr="00F96210" w:rsidRDefault="004757C7" w:rsidP="009A5E2E">
            <w:pPr>
              <w:spacing w:line="340" w:lineRule="exact"/>
              <w:rPr>
                <w:rFonts w:ascii="Tahoma" w:hAnsi="Tahoma" w:cs="Tahoma"/>
                <w:sz w:val="22"/>
                <w:szCs w:val="22"/>
              </w:rPr>
            </w:pPr>
            <w:r w:rsidRPr="00F96210">
              <w:rPr>
                <w:rFonts w:ascii="Tahoma" w:hAnsi="Tahoma" w:cs="Tahoma"/>
                <w:sz w:val="22"/>
                <w:szCs w:val="22"/>
              </w:rPr>
              <w:t>Cargo:</w:t>
            </w:r>
          </w:p>
        </w:tc>
      </w:tr>
    </w:tbl>
    <w:p w:rsidR="00892A91" w:rsidRDefault="00892A91" w:rsidP="009A5E2E">
      <w:pPr>
        <w:pStyle w:val="Cabealho"/>
        <w:tabs>
          <w:tab w:val="clear" w:pos="4419"/>
          <w:tab w:val="clear" w:pos="8838"/>
        </w:tabs>
        <w:spacing w:line="340" w:lineRule="exact"/>
        <w:ind w:firstLine="0"/>
        <w:rPr>
          <w:rFonts w:ascii="Tahoma" w:hAnsi="Tahoma" w:cs="Tahoma"/>
          <w:i/>
          <w:sz w:val="22"/>
          <w:szCs w:val="22"/>
        </w:rPr>
      </w:pPr>
    </w:p>
    <w:sectPr w:rsidR="00892A91" w:rsidSect="009A5E2E">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CF" w:rsidRDefault="008722CF">
      <w:r>
        <w:separator/>
      </w:r>
    </w:p>
    <w:p w:rsidR="008722CF" w:rsidRDefault="008722CF"/>
  </w:endnote>
  <w:endnote w:type="continuationSeparator" w:id="0">
    <w:p w:rsidR="008722CF" w:rsidRDefault="008722CF">
      <w:r>
        <w:continuationSeparator/>
      </w:r>
    </w:p>
    <w:p w:rsidR="008722CF" w:rsidRDefault="008722CF"/>
  </w:endnote>
  <w:endnote w:type="continuationNotice" w:id="1">
    <w:p w:rsidR="008722CF" w:rsidRDefault="0087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E" w:rsidRDefault="00F71AA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7C" w:rsidRPr="009A5E2E" w:rsidRDefault="004F507C">
    <w:pPr>
      <w:pStyle w:val="Rodap"/>
      <w:jc w:val="right"/>
      <w:rPr>
        <w:rFonts w:ascii="Tahoma" w:hAnsi="Tahoma" w:cs="Tahoma"/>
        <w:sz w:val="22"/>
        <w:szCs w:val="22"/>
      </w:rPr>
    </w:pPr>
    <w:r w:rsidRPr="009A5E2E">
      <w:rPr>
        <w:rFonts w:ascii="Tahoma" w:hAnsi="Tahoma" w:cs="Tahoma"/>
        <w:sz w:val="22"/>
        <w:szCs w:val="22"/>
      </w:rPr>
      <w:fldChar w:fldCharType="begin"/>
    </w:r>
    <w:r w:rsidRPr="009A5E2E">
      <w:rPr>
        <w:rFonts w:ascii="Tahoma" w:hAnsi="Tahoma" w:cs="Tahoma"/>
        <w:sz w:val="22"/>
        <w:szCs w:val="22"/>
      </w:rPr>
      <w:instrText>PAGE   \* MERGEFORMAT</w:instrText>
    </w:r>
    <w:r w:rsidRPr="009A5E2E">
      <w:rPr>
        <w:rFonts w:ascii="Tahoma" w:hAnsi="Tahoma" w:cs="Tahoma"/>
        <w:sz w:val="22"/>
        <w:szCs w:val="22"/>
      </w:rPr>
      <w:fldChar w:fldCharType="separate"/>
    </w:r>
    <w:r w:rsidR="006E568E">
      <w:rPr>
        <w:rFonts w:ascii="Tahoma" w:hAnsi="Tahoma" w:cs="Tahoma"/>
        <w:noProof/>
        <w:sz w:val="22"/>
        <w:szCs w:val="22"/>
      </w:rPr>
      <w:t>5</w:t>
    </w:r>
    <w:r w:rsidRPr="009A5E2E">
      <w:rPr>
        <w:rFonts w:ascii="Tahoma" w:hAnsi="Tahoma" w:cs="Tahoma"/>
        <w:sz w:val="22"/>
        <w:szCs w:val="22"/>
      </w:rPr>
      <w:fldChar w:fldCharType="end"/>
    </w:r>
  </w:p>
  <w:p w:rsidR="006E568E" w:rsidRDefault="00F71AAE" w:rsidP="00F71AAE">
    <w:pPr>
      <w:rPr>
        <w:rFonts w:ascii="Tahoma" w:hAnsi="Tahoma" w:cs="Tahoma"/>
        <w:color w:val="FFFFFF" w:themeColor="background1"/>
        <w:sz w:val="12"/>
        <w:szCs w:val="12"/>
      </w:rPr>
    </w:pPr>
    <w:r>
      <w:rPr>
        <w:rFonts w:ascii="Tahoma" w:hAnsi="Tahoma" w:cs="Tahoma"/>
        <w:color w:val="FFFFFF" w:themeColor="background1"/>
        <w:sz w:val="12"/>
        <w:szCs w:val="12"/>
      </w:rPr>
      <w:fldChar w:fldCharType="begin"/>
    </w:r>
    <w:r>
      <w:rPr>
        <w:rFonts w:ascii="Tahoma" w:hAnsi="Tahoma" w:cs="Tahoma"/>
        <w:color w:val="FFFFFF" w:themeColor="background1"/>
        <w:sz w:val="12"/>
        <w:szCs w:val="12"/>
      </w:rPr>
      <w:instrText xml:space="preserve"> DOCPROPERTY "iManageFooter"  \* MERGEFORMAT </w:instrText>
    </w:r>
    <w:r>
      <w:rPr>
        <w:rFonts w:ascii="Tahoma" w:hAnsi="Tahoma" w:cs="Tahoma"/>
        <w:color w:val="FFFFFF" w:themeColor="background1"/>
        <w:sz w:val="12"/>
        <w:szCs w:val="12"/>
      </w:rPr>
      <w:fldChar w:fldCharType="separate"/>
    </w:r>
  </w:p>
  <w:p w:rsidR="004F507C" w:rsidRPr="000039C8" w:rsidRDefault="006E568E" w:rsidP="000039C8">
    <w:pPr>
      <w:rPr>
        <w:rFonts w:ascii="Tahoma" w:hAnsi="Tahoma" w:cs="Tahoma"/>
        <w:color w:val="FFFFFF" w:themeColor="background1"/>
        <w:sz w:val="12"/>
        <w:szCs w:val="12"/>
      </w:rPr>
    </w:pPr>
    <w:r>
      <w:rPr>
        <w:rFonts w:ascii="Tahoma" w:hAnsi="Tahoma" w:cs="Tahoma"/>
        <w:color w:val="FFFFFF" w:themeColor="background1"/>
        <w:sz w:val="12"/>
        <w:szCs w:val="12"/>
      </w:rPr>
      <w:t xml:space="preserve">SP - 22362250v1 </w:t>
    </w:r>
    <w:r w:rsidR="00F71AAE">
      <w:rPr>
        <w:rFonts w:ascii="Tahoma" w:hAnsi="Tahoma" w:cs="Tahoma"/>
        <w:color w:val="FFFFFF" w:themeColor="background1"/>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F4" w:rsidRPr="003C61E1" w:rsidRDefault="00EC6FF4" w:rsidP="003C61E1">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CF" w:rsidRDefault="008722CF">
      <w:r>
        <w:separator/>
      </w:r>
    </w:p>
    <w:p w:rsidR="008722CF" w:rsidRDefault="008722CF"/>
  </w:footnote>
  <w:footnote w:type="continuationSeparator" w:id="0">
    <w:p w:rsidR="008722CF" w:rsidRDefault="008722CF">
      <w:r>
        <w:continuationSeparator/>
      </w:r>
    </w:p>
    <w:p w:rsidR="008722CF" w:rsidRDefault="008722CF"/>
  </w:footnote>
  <w:footnote w:type="continuationNotice" w:id="1">
    <w:p w:rsidR="008722CF" w:rsidRDefault="008722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E" w:rsidRDefault="00F71AA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E" w:rsidRDefault="00F71AA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AE" w:rsidRDefault="00F71A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941"/>
    <w:multiLevelType w:val="hybridMultilevel"/>
    <w:tmpl w:val="7AEC1BA8"/>
    <w:lvl w:ilvl="0" w:tplc="7FFA4174">
      <w:start w:val="1"/>
      <w:numFmt w:val="lowerRoman"/>
      <w:lvlText w:val="(%1)"/>
      <w:lvlJc w:val="left"/>
      <w:pPr>
        <w:ind w:left="2062"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1C6060"/>
    <w:multiLevelType w:val="multilevel"/>
    <w:tmpl w:val="73424636"/>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
    <w:nsid w:val="0D337FA3"/>
    <w:multiLevelType w:val="hybridMultilevel"/>
    <w:tmpl w:val="AB0C7DA0"/>
    <w:lvl w:ilvl="0" w:tplc="C73E0F96">
      <w:start w:val="1"/>
      <w:numFmt w:val="lowerRoman"/>
      <w:lvlText w:val="(%1)"/>
      <w:lvlJc w:val="left"/>
      <w:pPr>
        <w:ind w:left="1571" w:hanging="72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70A0153"/>
    <w:multiLevelType w:val="hybridMultilevel"/>
    <w:tmpl w:val="27CAC708"/>
    <w:lvl w:ilvl="0" w:tplc="3258B9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84735F"/>
    <w:multiLevelType w:val="hybridMultilevel"/>
    <w:tmpl w:val="2C2E62FE"/>
    <w:lvl w:ilvl="0" w:tplc="669023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843DDE"/>
    <w:multiLevelType w:val="hybridMultilevel"/>
    <w:tmpl w:val="5D0E53A2"/>
    <w:lvl w:ilvl="0" w:tplc="905A3526">
      <w:start w:val="4"/>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1FBF1A24"/>
    <w:multiLevelType w:val="hybridMultilevel"/>
    <w:tmpl w:val="99723E94"/>
    <w:lvl w:ilvl="0" w:tplc="1DFE225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020016"/>
    <w:multiLevelType w:val="multilevel"/>
    <w:tmpl w:val="B48AB16E"/>
    <w:numStyleLink w:val="EstiloPVG"/>
  </w:abstractNum>
  <w:abstractNum w:abstractNumId="8">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nsid w:val="262A619F"/>
    <w:multiLevelType w:val="hybridMultilevel"/>
    <w:tmpl w:val="ED405726"/>
    <w:lvl w:ilvl="0" w:tplc="5CA8210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2D4B413D"/>
    <w:multiLevelType w:val="multilevel"/>
    <w:tmpl w:val="CBF04E1C"/>
    <w:lvl w:ilvl="0">
      <w:start w:val="10"/>
      <w:numFmt w:val="decimal"/>
      <w:lvlText w:val="%1."/>
      <w:lvlJc w:val="left"/>
      <w:pPr>
        <w:ind w:left="435" w:hanging="435"/>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nsid w:val="2D8B70CF"/>
    <w:multiLevelType w:val="hybridMultilevel"/>
    <w:tmpl w:val="527CD20C"/>
    <w:lvl w:ilvl="0" w:tplc="E714AA8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32E53ECA"/>
    <w:multiLevelType w:val="hybridMultilevel"/>
    <w:tmpl w:val="0E948BB6"/>
    <w:lvl w:ilvl="0" w:tplc="C1B6FCE2">
      <w:start w:val="1"/>
      <w:numFmt w:val="lowerRoman"/>
      <w:lvlText w:val="(%1)"/>
      <w:lvlJc w:val="left"/>
      <w:pPr>
        <w:ind w:left="157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6336EF"/>
    <w:multiLevelType w:val="multilevel"/>
    <w:tmpl w:val="BF56DA7A"/>
    <w:lvl w:ilvl="0">
      <w:start w:val="5"/>
      <w:numFmt w:val="decimal"/>
      <w:lvlText w:val="%1."/>
      <w:lvlJc w:val="left"/>
      <w:pPr>
        <w:ind w:left="765" w:hanging="765"/>
      </w:pPr>
      <w:rPr>
        <w:rFonts w:hint="default"/>
      </w:rPr>
    </w:lvl>
    <w:lvl w:ilvl="1">
      <w:start w:val="13"/>
      <w:numFmt w:val="decimal"/>
      <w:lvlText w:val="%1.%2."/>
      <w:lvlJc w:val="left"/>
      <w:pPr>
        <w:ind w:left="1048" w:hanging="765"/>
      </w:pPr>
      <w:rPr>
        <w:rFonts w:hint="default"/>
        <w:b/>
      </w:rPr>
    </w:lvl>
    <w:lvl w:ilvl="2">
      <w:start w:val="2"/>
      <w:numFmt w:val="decimal"/>
      <w:lvlText w:val="%1.%2.%3."/>
      <w:lvlJc w:val="left"/>
      <w:pPr>
        <w:ind w:left="1331" w:hanging="765"/>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4352"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A8E1C29"/>
    <w:multiLevelType w:val="hybridMultilevel"/>
    <w:tmpl w:val="B1F0EC78"/>
    <w:lvl w:ilvl="0" w:tplc="528C49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3D5D45"/>
    <w:multiLevelType w:val="multilevel"/>
    <w:tmpl w:val="62CA3BB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0561CE"/>
    <w:multiLevelType w:val="multilevel"/>
    <w:tmpl w:val="07B4D9E0"/>
    <w:lvl w:ilvl="0">
      <w:start w:val="4"/>
      <w:numFmt w:val="decimal"/>
      <w:lvlText w:val="%1."/>
      <w:lvlJc w:val="left"/>
      <w:pPr>
        <w:ind w:left="765" w:hanging="765"/>
      </w:pPr>
      <w:rPr>
        <w:rFonts w:hint="default"/>
      </w:rPr>
    </w:lvl>
    <w:lvl w:ilvl="1">
      <w:start w:val="13"/>
      <w:numFmt w:val="decimal"/>
      <w:lvlText w:val="%1.%2."/>
      <w:lvlJc w:val="left"/>
      <w:pPr>
        <w:ind w:left="1048" w:hanging="765"/>
      </w:pPr>
      <w:rPr>
        <w:rFonts w:hint="default"/>
        <w:b/>
        <w:i w:val="0"/>
        <w:color w:val="auto"/>
      </w:rPr>
    </w:lvl>
    <w:lvl w:ilvl="2">
      <w:start w:val="2"/>
      <w:numFmt w:val="decimal"/>
      <w:lvlText w:val="%1.%2.%3."/>
      <w:lvlJc w:val="left"/>
      <w:pPr>
        <w:ind w:left="1331" w:hanging="765"/>
      </w:pPr>
      <w:rPr>
        <w:rFonts w:hint="default"/>
      </w:rPr>
    </w:lvl>
    <w:lvl w:ilvl="3">
      <w:start w:val="3"/>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48214AC7"/>
    <w:multiLevelType w:val="hybridMultilevel"/>
    <w:tmpl w:val="527CD20C"/>
    <w:lvl w:ilvl="0" w:tplc="E714AA8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4BC2082B"/>
    <w:multiLevelType w:val="multilevel"/>
    <w:tmpl w:val="C7048918"/>
    <w:lvl w:ilvl="0">
      <w:start w:val="9"/>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nsid w:val="4CFB1073"/>
    <w:multiLevelType w:val="hybridMultilevel"/>
    <w:tmpl w:val="F4D09108"/>
    <w:lvl w:ilvl="0" w:tplc="2CA89D88">
      <w:start w:val="1"/>
      <w:numFmt w:val="lowerRoman"/>
      <w:lvlText w:val="(%1)"/>
      <w:lvlJc w:val="left"/>
      <w:pPr>
        <w:ind w:left="1852" w:hanging="720"/>
      </w:pPr>
      <w:rPr>
        <w:rFonts w:hint="default"/>
      </w:rPr>
    </w:lvl>
    <w:lvl w:ilvl="1" w:tplc="04160019" w:tentative="1">
      <w:start w:val="1"/>
      <w:numFmt w:val="lowerLetter"/>
      <w:lvlText w:val="%2."/>
      <w:lvlJc w:val="left"/>
      <w:pPr>
        <w:ind w:left="2212" w:hanging="360"/>
      </w:pPr>
    </w:lvl>
    <w:lvl w:ilvl="2" w:tplc="0416001B" w:tentative="1">
      <w:start w:val="1"/>
      <w:numFmt w:val="lowerRoman"/>
      <w:lvlText w:val="%3."/>
      <w:lvlJc w:val="right"/>
      <w:pPr>
        <w:ind w:left="2932" w:hanging="180"/>
      </w:pPr>
    </w:lvl>
    <w:lvl w:ilvl="3" w:tplc="0416000F" w:tentative="1">
      <w:start w:val="1"/>
      <w:numFmt w:val="decimal"/>
      <w:lvlText w:val="%4."/>
      <w:lvlJc w:val="left"/>
      <w:pPr>
        <w:ind w:left="3652" w:hanging="360"/>
      </w:pPr>
    </w:lvl>
    <w:lvl w:ilvl="4" w:tplc="04160019" w:tentative="1">
      <w:start w:val="1"/>
      <w:numFmt w:val="lowerLetter"/>
      <w:lvlText w:val="%5."/>
      <w:lvlJc w:val="left"/>
      <w:pPr>
        <w:ind w:left="4372" w:hanging="360"/>
      </w:pPr>
    </w:lvl>
    <w:lvl w:ilvl="5" w:tplc="0416001B" w:tentative="1">
      <w:start w:val="1"/>
      <w:numFmt w:val="lowerRoman"/>
      <w:lvlText w:val="%6."/>
      <w:lvlJc w:val="right"/>
      <w:pPr>
        <w:ind w:left="5092" w:hanging="180"/>
      </w:pPr>
    </w:lvl>
    <w:lvl w:ilvl="6" w:tplc="0416000F" w:tentative="1">
      <w:start w:val="1"/>
      <w:numFmt w:val="decimal"/>
      <w:lvlText w:val="%7."/>
      <w:lvlJc w:val="left"/>
      <w:pPr>
        <w:ind w:left="5812" w:hanging="360"/>
      </w:pPr>
    </w:lvl>
    <w:lvl w:ilvl="7" w:tplc="04160019" w:tentative="1">
      <w:start w:val="1"/>
      <w:numFmt w:val="lowerLetter"/>
      <w:lvlText w:val="%8."/>
      <w:lvlJc w:val="left"/>
      <w:pPr>
        <w:ind w:left="6532" w:hanging="360"/>
      </w:pPr>
    </w:lvl>
    <w:lvl w:ilvl="8" w:tplc="0416001B" w:tentative="1">
      <w:start w:val="1"/>
      <w:numFmt w:val="lowerRoman"/>
      <w:lvlText w:val="%9."/>
      <w:lvlJc w:val="right"/>
      <w:pPr>
        <w:ind w:left="7252" w:hanging="180"/>
      </w:pPr>
    </w:lvl>
  </w:abstractNum>
  <w:abstractNum w:abstractNumId="20">
    <w:nsid w:val="4D770576"/>
    <w:multiLevelType w:val="hybridMultilevel"/>
    <w:tmpl w:val="E72AB53C"/>
    <w:lvl w:ilvl="0" w:tplc="4462D410">
      <w:start w:val="1"/>
      <w:numFmt w:val="lowerRoman"/>
      <w:lvlText w:val="(%1)"/>
      <w:lvlJc w:val="left"/>
      <w:pPr>
        <w:ind w:left="2701" w:hanging="720"/>
      </w:pPr>
      <w:rPr>
        <w:rFonts w:hint="default"/>
      </w:rPr>
    </w:lvl>
    <w:lvl w:ilvl="1" w:tplc="04160019" w:tentative="1">
      <w:start w:val="1"/>
      <w:numFmt w:val="lowerLetter"/>
      <w:lvlText w:val="%2."/>
      <w:lvlJc w:val="left"/>
      <w:pPr>
        <w:ind w:left="3061" w:hanging="360"/>
      </w:pPr>
    </w:lvl>
    <w:lvl w:ilvl="2" w:tplc="0416001B" w:tentative="1">
      <w:start w:val="1"/>
      <w:numFmt w:val="lowerRoman"/>
      <w:lvlText w:val="%3."/>
      <w:lvlJc w:val="right"/>
      <w:pPr>
        <w:ind w:left="3781" w:hanging="180"/>
      </w:pPr>
    </w:lvl>
    <w:lvl w:ilvl="3" w:tplc="0416000F" w:tentative="1">
      <w:start w:val="1"/>
      <w:numFmt w:val="decimal"/>
      <w:lvlText w:val="%4."/>
      <w:lvlJc w:val="left"/>
      <w:pPr>
        <w:ind w:left="4501" w:hanging="360"/>
      </w:pPr>
    </w:lvl>
    <w:lvl w:ilvl="4" w:tplc="04160019" w:tentative="1">
      <w:start w:val="1"/>
      <w:numFmt w:val="lowerLetter"/>
      <w:lvlText w:val="%5."/>
      <w:lvlJc w:val="left"/>
      <w:pPr>
        <w:ind w:left="5221" w:hanging="360"/>
      </w:pPr>
    </w:lvl>
    <w:lvl w:ilvl="5" w:tplc="0416001B" w:tentative="1">
      <w:start w:val="1"/>
      <w:numFmt w:val="lowerRoman"/>
      <w:lvlText w:val="%6."/>
      <w:lvlJc w:val="right"/>
      <w:pPr>
        <w:ind w:left="5941" w:hanging="180"/>
      </w:pPr>
    </w:lvl>
    <w:lvl w:ilvl="6" w:tplc="0416000F" w:tentative="1">
      <w:start w:val="1"/>
      <w:numFmt w:val="decimal"/>
      <w:lvlText w:val="%7."/>
      <w:lvlJc w:val="left"/>
      <w:pPr>
        <w:ind w:left="6661" w:hanging="360"/>
      </w:pPr>
    </w:lvl>
    <w:lvl w:ilvl="7" w:tplc="04160019" w:tentative="1">
      <w:start w:val="1"/>
      <w:numFmt w:val="lowerLetter"/>
      <w:lvlText w:val="%8."/>
      <w:lvlJc w:val="left"/>
      <w:pPr>
        <w:ind w:left="7381" w:hanging="360"/>
      </w:pPr>
    </w:lvl>
    <w:lvl w:ilvl="8" w:tplc="0416001B" w:tentative="1">
      <w:start w:val="1"/>
      <w:numFmt w:val="lowerRoman"/>
      <w:lvlText w:val="%9."/>
      <w:lvlJc w:val="right"/>
      <w:pPr>
        <w:ind w:left="8101" w:hanging="180"/>
      </w:pPr>
    </w:lvl>
  </w:abstractNum>
  <w:abstractNum w:abstractNumId="21">
    <w:nsid w:val="4FA0710C"/>
    <w:multiLevelType w:val="hybridMultilevel"/>
    <w:tmpl w:val="FC5AC8FC"/>
    <w:lvl w:ilvl="0" w:tplc="29A8969E">
      <w:start w:val="1"/>
      <w:numFmt w:val="lowerLetter"/>
      <w:lvlText w:val="(%1)"/>
      <w:lvlJc w:val="left"/>
      <w:pPr>
        <w:tabs>
          <w:tab w:val="num" w:pos="1080"/>
        </w:tabs>
        <w:ind w:left="1080" w:hanging="720"/>
      </w:pPr>
      <w:rPr>
        <w:rFonts w:cs="Times New Roman" w:hint="default"/>
        <w:b w:val="0"/>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22">
    <w:nsid w:val="59EA2681"/>
    <w:multiLevelType w:val="hybridMultilevel"/>
    <w:tmpl w:val="36A6F9E2"/>
    <w:lvl w:ilvl="0" w:tplc="ADC4BEF4">
      <w:start w:val="1"/>
      <w:numFmt w:val="lowerRoman"/>
      <w:lvlText w:val="(%1)"/>
      <w:lvlJc w:val="left"/>
      <w:pPr>
        <w:ind w:left="1004"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FF7BA0"/>
    <w:multiLevelType w:val="multilevel"/>
    <w:tmpl w:val="2FC4F6B6"/>
    <w:lvl w:ilvl="0">
      <w:start w:val="4"/>
      <w:numFmt w:val="decimal"/>
      <w:lvlText w:val="%1."/>
      <w:lvlJc w:val="left"/>
      <w:pPr>
        <w:ind w:left="495" w:hanging="495"/>
      </w:pPr>
      <w:rPr>
        <w:rFonts w:eastAsia="Arial Unicode MS" w:hint="default"/>
        <w:u w:val="single"/>
      </w:rPr>
    </w:lvl>
    <w:lvl w:ilvl="1">
      <w:start w:val="9"/>
      <w:numFmt w:val="decimal"/>
      <w:lvlText w:val="%1.%2."/>
      <w:lvlJc w:val="left"/>
      <w:pPr>
        <w:ind w:left="1145" w:hanging="720"/>
      </w:pPr>
      <w:rPr>
        <w:rFonts w:eastAsia="Arial Unicode MS" w:hint="default"/>
        <w:b/>
        <w:u w:val="none"/>
      </w:rPr>
    </w:lvl>
    <w:lvl w:ilvl="2">
      <w:start w:val="1"/>
      <w:numFmt w:val="decimal"/>
      <w:lvlText w:val="%1.%2.%3."/>
      <w:lvlJc w:val="left"/>
      <w:pPr>
        <w:ind w:left="1570" w:hanging="720"/>
      </w:pPr>
      <w:rPr>
        <w:rFonts w:eastAsia="Arial Unicode MS" w:hint="default"/>
        <w:u w:val="none"/>
      </w:rPr>
    </w:lvl>
    <w:lvl w:ilvl="3">
      <w:start w:val="1"/>
      <w:numFmt w:val="decimal"/>
      <w:lvlText w:val="%1.%2.%3.%4."/>
      <w:lvlJc w:val="left"/>
      <w:pPr>
        <w:ind w:left="2355" w:hanging="1080"/>
      </w:pPr>
      <w:rPr>
        <w:rFonts w:eastAsia="Arial Unicode MS" w:hint="default"/>
        <w:u w:val="single"/>
      </w:rPr>
    </w:lvl>
    <w:lvl w:ilvl="4">
      <w:start w:val="1"/>
      <w:numFmt w:val="decimal"/>
      <w:lvlText w:val="%1.%2.%3.%4.%5."/>
      <w:lvlJc w:val="left"/>
      <w:pPr>
        <w:ind w:left="2780" w:hanging="1080"/>
      </w:pPr>
      <w:rPr>
        <w:rFonts w:eastAsia="Arial Unicode MS" w:hint="default"/>
        <w:u w:val="single"/>
      </w:rPr>
    </w:lvl>
    <w:lvl w:ilvl="5">
      <w:start w:val="1"/>
      <w:numFmt w:val="decimal"/>
      <w:lvlText w:val="%1.%2.%3.%4.%5.%6."/>
      <w:lvlJc w:val="left"/>
      <w:pPr>
        <w:ind w:left="3565" w:hanging="1440"/>
      </w:pPr>
      <w:rPr>
        <w:rFonts w:eastAsia="Arial Unicode MS" w:hint="default"/>
        <w:u w:val="single"/>
      </w:rPr>
    </w:lvl>
    <w:lvl w:ilvl="6">
      <w:start w:val="1"/>
      <w:numFmt w:val="decimal"/>
      <w:lvlText w:val="%1.%2.%3.%4.%5.%6.%7."/>
      <w:lvlJc w:val="left"/>
      <w:pPr>
        <w:ind w:left="4350" w:hanging="1800"/>
      </w:pPr>
      <w:rPr>
        <w:rFonts w:eastAsia="Arial Unicode MS" w:hint="default"/>
        <w:u w:val="single"/>
      </w:rPr>
    </w:lvl>
    <w:lvl w:ilvl="7">
      <w:start w:val="1"/>
      <w:numFmt w:val="decimal"/>
      <w:lvlText w:val="%1.%2.%3.%4.%5.%6.%7.%8."/>
      <w:lvlJc w:val="left"/>
      <w:pPr>
        <w:ind w:left="4775" w:hanging="1800"/>
      </w:pPr>
      <w:rPr>
        <w:rFonts w:eastAsia="Arial Unicode MS" w:hint="default"/>
        <w:u w:val="single"/>
      </w:rPr>
    </w:lvl>
    <w:lvl w:ilvl="8">
      <w:start w:val="1"/>
      <w:numFmt w:val="decimal"/>
      <w:lvlText w:val="%1.%2.%3.%4.%5.%6.%7.%8.%9."/>
      <w:lvlJc w:val="left"/>
      <w:pPr>
        <w:ind w:left="5560" w:hanging="2160"/>
      </w:pPr>
      <w:rPr>
        <w:rFonts w:eastAsia="Arial Unicode MS" w:hint="default"/>
        <w:u w:val="single"/>
      </w:rPr>
    </w:lvl>
  </w:abstractNum>
  <w:abstractNum w:abstractNumId="24">
    <w:nsid w:val="64DC0921"/>
    <w:multiLevelType w:val="hybridMultilevel"/>
    <w:tmpl w:val="589CD596"/>
    <w:lvl w:ilvl="0" w:tplc="B296BC0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nsid w:val="71C27DC4"/>
    <w:multiLevelType w:val="hybridMultilevel"/>
    <w:tmpl w:val="8572E1BA"/>
    <w:lvl w:ilvl="0" w:tplc="87AC47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nsid w:val="741515DC"/>
    <w:multiLevelType w:val="multilevel"/>
    <w:tmpl w:val="C22470D8"/>
    <w:lvl w:ilvl="0">
      <w:start w:val="5"/>
      <w:numFmt w:val="decimal"/>
      <w:lvlText w:val="%1."/>
      <w:lvlJc w:val="left"/>
      <w:pPr>
        <w:ind w:left="360" w:hanging="360"/>
      </w:pPr>
      <w:rPr>
        <w:rFonts w:eastAsia="Arial Unicode MS" w:hint="default"/>
        <w:u w:val="single"/>
      </w:rPr>
    </w:lvl>
    <w:lvl w:ilvl="1">
      <w:start w:val="8"/>
      <w:numFmt w:val="decimal"/>
      <w:lvlText w:val="%1.%2."/>
      <w:lvlJc w:val="left"/>
      <w:pPr>
        <w:ind w:left="720" w:hanging="720"/>
      </w:pPr>
      <w:rPr>
        <w:rFonts w:eastAsia="Arial Unicode MS" w:hint="default"/>
        <w:b/>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080" w:hanging="1080"/>
      </w:pPr>
      <w:rPr>
        <w:rFonts w:eastAsia="Arial Unicode MS" w:hint="default"/>
        <w:u w:val="single"/>
      </w:rPr>
    </w:lvl>
    <w:lvl w:ilvl="5">
      <w:start w:val="1"/>
      <w:numFmt w:val="decimal"/>
      <w:lvlText w:val="%1.%2.%3.%4.%5.%6."/>
      <w:lvlJc w:val="left"/>
      <w:pPr>
        <w:ind w:left="1440" w:hanging="144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1800" w:hanging="1800"/>
      </w:pPr>
      <w:rPr>
        <w:rFonts w:eastAsia="Arial Unicode MS" w:hint="default"/>
        <w:u w:val="single"/>
      </w:rPr>
    </w:lvl>
    <w:lvl w:ilvl="8">
      <w:start w:val="1"/>
      <w:numFmt w:val="decimal"/>
      <w:lvlText w:val="%1.%2.%3.%4.%5.%6.%7.%8.%9."/>
      <w:lvlJc w:val="left"/>
      <w:pPr>
        <w:ind w:left="2160" w:hanging="2160"/>
      </w:pPr>
      <w:rPr>
        <w:rFonts w:eastAsia="Arial Unicode MS" w:hint="default"/>
        <w:u w:val="single"/>
      </w:rPr>
    </w:lvl>
  </w:abstractNum>
  <w:abstractNum w:abstractNumId="27">
    <w:nsid w:val="763F0FEB"/>
    <w:multiLevelType w:val="multilevel"/>
    <w:tmpl w:val="CA94220C"/>
    <w:lvl w:ilvl="0">
      <w:start w:val="5"/>
      <w:numFmt w:val="decimal"/>
      <w:lvlText w:val="%1."/>
      <w:lvlJc w:val="left"/>
      <w:pPr>
        <w:ind w:left="435" w:hanging="435"/>
      </w:pPr>
      <w:rPr>
        <w:rFonts w:hint="default"/>
        <w:u w:val="single"/>
      </w:rPr>
    </w:lvl>
    <w:lvl w:ilvl="1">
      <w:start w:val="14"/>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nsid w:val="7A665CA3"/>
    <w:multiLevelType w:val="multilevel"/>
    <w:tmpl w:val="99D2BBE8"/>
    <w:lvl w:ilvl="0">
      <w:start w:val="4"/>
      <w:numFmt w:val="decimal"/>
      <w:lvlText w:val="%1."/>
      <w:lvlJc w:val="left"/>
      <w:pPr>
        <w:ind w:left="360" w:hanging="360"/>
      </w:pPr>
      <w:rPr>
        <w:rFonts w:eastAsia="Arial Unicode MS" w:hint="default"/>
        <w:u w:val="single"/>
      </w:rPr>
    </w:lvl>
    <w:lvl w:ilvl="1">
      <w:start w:val="8"/>
      <w:numFmt w:val="decimal"/>
      <w:lvlText w:val="%1.%2."/>
      <w:lvlJc w:val="left"/>
      <w:pPr>
        <w:ind w:left="720" w:hanging="720"/>
      </w:pPr>
      <w:rPr>
        <w:rFonts w:eastAsia="Arial Unicode MS" w:hint="default"/>
        <w:b/>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1080" w:hanging="1080"/>
      </w:pPr>
      <w:rPr>
        <w:rFonts w:eastAsia="Arial Unicode MS" w:hint="default"/>
        <w:u w:val="single"/>
      </w:rPr>
    </w:lvl>
    <w:lvl w:ilvl="4">
      <w:start w:val="1"/>
      <w:numFmt w:val="decimal"/>
      <w:lvlText w:val="%1.%2.%3.%4.%5."/>
      <w:lvlJc w:val="left"/>
      <w:pPr>
        <w:ind w:left="1080" w:hanging="1080"/>
      </w:pPr>
      <w:rPr>
        <w:rFonts w:eastAsia="Arial Unicode MS" w:hint="default"/>
        <w:u w:val="single"/>
      </w:rPr>
    </w:lvl>
    <w:lvl w:ilvl="5">
      <w:start w:val="1"/>
      <w:numFmt w:val="decimal"/>
      <w:lvlText w:val="%1.%2.%3.%4.%5.%6."/>
      <w:lvlJc w:val="left"/>
      <w:pPr>
        <w:ind w:left="1440" w:hanging="1440"/>
      </w:pPr>
      <w:rPr>
        <w:rFonts w:eastAsia="Arial Unicode MS" w:hint="default"/>
        <w:u w:val="single"/>
      </w:rPr>
    </w:lvl>
    <w:lvl w:ilvl="6">
      <w:start w:val="1"/>
      <w:numFmt w:val="decimal"/>
      <w:lvlText w:val="%1.%2.%3.%4.%5.%6.%7."/>
      <w:lvlJc w:val="left"/>
      <w:pPr>
        <w:ind w:left="1800" w:hanging="1800"/>
      </w:pPr>
      <w:rPr>
        <w:rFonts w:eastAsia="Arial Unicode MS" w:hint="default"/>
        <w:u w:val="single"/>
      </w:rPr>
    </w:lvl>
    <w:lvl w:ilvl="7">
      <w:start w:val="1"/>
      <w:numFmt w:val="decimal"/>
      <w:lvlText w:val="%1.%2.%3.%4.%5.%6.%7.%8."/>
      <w:lvlJc w:val="left"/>
      <w:pPr>
        <w:ind w:left="1800" w:hanging="1800"/>
      </w:pPr>
      <w:rPr>
        <w:rFonts w:eastAsia="Arial Unicode MS" w:hint="default"/>
        <w:u w:val="single"/>
      </w:rPr>
    </w:lvl>
    <w:lvl w:ilvl="8">
      <w:start w:val="1"/>
      <w:numFmt w:val="decimal"/>
      <w:lvlText w:val="%1.%2.%3.%4.%5.%6.%7.%8.%9."/>
      <w:lvlJc w:val="left"/>
      <w:pPr>
        <w:ind w:left="2160" w:hanging="2160"/>
      </w:pPr>
      <w:rPr>
        <w:rFonts w:eastAsia="Arial Unicode MS" w:hint="default"/>
        <w:u w:val="single"/>
      </w:rPr>
    </w:lvl>
  </w:abstractNum>
  <w:abstractNum w:abstractNumId="29">
    <w:nsid w:val="7B9C6B22"/>
    <w:multiLevelType w:val="hybridMultilevel"/>
    <w:tmpl w:val="E8466240"/>
    <w:lvl w:ilvl="0" w:tplc="8C228C2E">
      <w:start w:val="1"/>
      <w:numFmt w:val="lowerRoman"/>
      <w:lvlText w:val="(%1)"/>
      <w:lvlJc w:val="left"/>
      <w:pPr>
        <w:ind w:left="1530" w:hanging="720"/>
      </w:pPr>
      <w:rPr>
        <w:rFonts w:hint="default"/>
        <w:i w:val="0"/>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30">
    <w:nsid w:val="7EA25AF4"/>
    <w:multiLevelType w:val="hybridMultilevel"/>
    <w:tmpl w:val="1A6E4486"/>
    <w:lvl w:ilvl="0" w:tplc="54FA96FE">
      <w:start w:val="1"/>
      <w:numFmt w:val="lowerRoman"/>
      <w:lvlText w:val="(%1)"/>
      <w:lvlJc w:val="left"/>
      <w:pPr>
        <w:ind w:left="2701" w:hanging="720"/>
      </w:pPr>
      <w:rPr>
        <w:rFonts w:hint="default"/>
      </w:rPr>
    </w:lvl>
    <w:lvl w:ilvl="1" w:tplc="04160019" w:tentative="1">
      <w:start w:val="1"/>
      <w:numFmt w:val="lowerLetter"/>
      <w:lvlText w:val="%2."/>
      <w:lvlJc w:val="left"/>
      <w:pPr>
        <w:ind w:left="3061" w:hanging="360"/>
      </w:pPr>
    </w:lvl>
    <w:lvl w:ilvl="2" w:tplc="0416001B" w:tentative="1">
      <w:start w:val="1"/>
      <w:numFmt w:val="lowerRoman"/>
      <w:lvlText w:val="%3."/>
      <w:lvlJc w:val="right"/>
      <w:pPr>
        <w:ind w:left="3781" w:hanging="180"/>
      </w:pPr>
    </w:lvl>
    <w:lvl w:ilvl="3" w:tplc="0416000F">
      <w:start w:val="1"/>
      <w:numFmt w:val="decimal"/>
      <w:lvlText w:val="%4."/>
      <w:lvlJc w:val="left"/>
      <w:pPr>
        <w:ind w:left="4501" w:hanging="360"/>
      </w:pPr>
    </w:lvl>
    <w:lvl w:ilvl="4" w:tplc="04160019" w:tentative="1">
      <w:start w:val="1"/>
      <w:numFmt w:val="lowerLetter"/>
      <w:lvlText w:val="%5."/>
      <w:lvlJc w:val="left"/>
      <w:pPr>
        <w:ind w:left="5221" w:hanging="360"/>
      </w:pPr>
    </w:lvl>
    <w:lvl w:ilvl="5" w:tplc="0416001B" w:tentative="1">
      <w:start w:val="1"/>
      <w:numFmt w:val="lowerRoman"/>
      <w:lvlText w:val="%6."/>
      <w:lvlJc w:val="right"/>
      <w:pPr>
        <w:ind w:left="5941" w:hanging="180"/>
      </w:pPr>
    </w:lvl>
    <w:lvl w:ilvl="6" w:tplc="0416000F">
      <w:start w:val="1"/>
      <w:numFmt w:val="decimal"/>
      <w:lvlText w:val="%7."/>
      <w:lvlJc w:val="left"/>
      <w:pPr>
        <w:ind w:left="6661" w:hanging="360"/>
      </w:pPr>
    </w:lvl>
    <w:lvl w:ilvl="7" w:tplc="04160019">
      <w:start w:val="1"/>
      <w:numFmt w:val="lowerLetter"/>
      <w:lvlText w:val="%8."/>
      <w:lvlJc w:val="left"/>
      <w:pPr>
        <w:ind w:left="7381" w:hanging="360"/>
      </w:pPr>
    </w:lvl>
    <w:lvl w:ilvl="8" w:tplc="0416001B" w:tentative="1">
      <w:start w:val="1"/>
      <w:numFmt w:val="lowerRoman"/>
      <w:lvlText w:val="%9."/>
      <w:lvlJc w:val="right"/>
      <w:pPr>
        <w:ind w:left="8101" w:hanging="180"/>
      </w:pPr>
    </w:lvl>
  </w:abstractNum>
  <w:abstractNum w:abstractNumId="31">
    <w:nsid w:val="7F6110A8"/>
    <w:multiLevelType w:val="hybridMultilevel"/>
    <w:tmpl w:val="C2280E3A"/>
    <w:lvl w:ilvl="0" w:tplc="6D828B76">
      <w:start w:val="1"/>
      <w:numFmt w:val="lowerRoman"/>
      <w:lvlText w:val="(%1)"/>
      <w:lvlJc w:val="left"/>
      <w:pPr>
        <w:ind w:left="1852" w:hanging="720"/>
      </w:pPr>
      <w:rPr>
        <w:rFonts w:hint="default"/>
      </w:rPr>
    </w:lvl>
    <w:lvl w:ilvl="1" w:tplc="04160019" w:tentative="1">
      <w:start w:val="1"/>
      <w:numFmt w:val="lowerLetter"/>
      <w:lvlText w:val="%2."/>
      <w:lvlJc w:val="left"/>
      <w:pPr>
        <w:ind w:left="2212" w:hanging="360"/>
      </w:pPr>
    </w:lvl>
    <w:lvl w:ilvl="2" w:tplc="0416001B" w:tentative="1">
      <w:start w:val="1"/>
      <w:numFmt w:val="lowerRoman"/>
      <w:lvlText w:val="%3."/>
      <w:lvlJc w:val="right"/>
      <w:pPr>
        <w:ind w:left="2932" w:hanging="180"/>
      </w:pPr>
    </w:lvl>
    <w:lvl w:ilvl="3" w:tplc="0416000F" w:tentative="1">
      <w:start w:val="1"/>
      <w:numFmt w:val="decimal"/>
      <w:lvlText w:val="%4."/>
      <w:lvlJc w:val="left"/>
      <w:pPr>
        <w:ind w:left="3652" w:hanging="360"/>
      </w:pPr>
    </w:lvl>
    <w:lvl w:ilvl="4" w:tplc="04160019" w:tentative="1">
      <w:start w:val="1"/>
      <w:numFmt w:val="lowerLetter"/>
      <w:lvlText w:val="%5."/>
      <w:lvlJc w:val="left"/>
      <w:pPr>
        <w:ind w:left="4372" w:hanging="360"/>
      </w:pPr>
    </w:lvl>
    <w:lvl w:ilvl="5" w:tplc="0416001B" w:tentative="1">
      <w:start w:val="1"/>
      <w:numFmt w:val="lowerRoman"/>
      <w:lvlText w:val="%6."/>
      <w:lvlJc w:val="right"/>
      <w:pPr>
        <w:ind w:left="5092" w:hanging="180"/>
      </w:pPr>
    </w:lvl>
    <w:lvl w:ilvl="6" w:tplc="0416000F" w:tentative="1">
      <w:start w:val="1"/>
      <w:numFmt w:val="decimal"/>
      <w:lvlText w:val="%7."/>
      <w:lvlJc w:val="left"/>
      <w:pPr>
        <w:ind w:left="5812" w:hanging="360"/>
      </w:pPr>
    </w:lvl>
    <w:lvl w:ilvl="7" w:tplc="04160019" w:tentative="1">
      <w:start w:val="1"/>
      <w:numFmt w:val="lowerLetter"/>
      <w:lvlText w:val="%8."/>
      <w:lvlJc w:val="left"/>
      <w:pPr>
        <w:ind w:left="6532" w:hanging="360"/>
      </w:pPr>
    </w:lvl>
    <w:lvl w:ilvl="8" w:tplc="0416001B" w:tentative="1">
      <w:start w:val="1"/>
      <w:numFmt w:val="lowerRoman"/>
      <w:lvlText w:val="%9."/>
      <w:lvlJc w:val="right"/>
      <w:pPr>
        <w:ind w:left="7252" w:hanging="180"/>
      </w:pPr>
    </w:lvl>
  </w:abstractNum>
  <w:num w:numId="1">
    <w:abstractNumId w:val="8"/>
  </w:num>
  <w:num w:numId="2">
    <w:abstractNumId w:val="7"/>
    <w:lvlOverride w:ilvl="0">
      <w:lvl w:ilvl="0">
        <w:start w:val="1"/>
        <w:numFmt w:val="decimal"/>
        <w:lvlText w:val="%1."/>
        <w:lvlJc w:val="left"/>
        <w:pPr>
          <w:tabs>
            <w:tab w:val="num" w:pos="1418"/>
          </w:tabs>
          <w:ind w:left="0" w:firstLine="0"/>
        </w:pPr>
        <w:rPr>
          <w:rFonts w:hint="default"/>
          <w:b/>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4"/>
        <w:lvlJc w:val="left"/>
        <w:pPr>
          <w:tabs>
            <w:tab w:val="num" w:pos="1418"/>
          </w:tabs>
          <w:ind w:left="0" w:firstLine="0"/>
        </w:pPr>
        <w:rPr>
          <w:rFonts w:hint="default"/>
          <w:b/>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numFmt w:val="decimal"/>
        <w:lvlText w:val=""/>
        <w:lvlJc w:val="left"/>
      </w:lvl>
    </w:lvlOverride>
    <w:lvlOverride w:ilvl="6">
      <w:lvl w:ilvl="6">
        <w:start w:val="1"/>
        <w:numFmt w:val="decimal"/>
        <w:lvlText w:val="%1.%4.%7"/>
        <w:lvlJc w:val="left"/>
        <w:pPr>
          <w:tabs>
            <w:tab w:val="num" w:pos="1702"/>
          </w:tabs>
          <w:ind w:left="284" w:firstLine="0"/>
        </w:pPr>
        <w:rPr>
          <w:rFonts w:hint="default"/>
        </w:rPr>
      </w:lvl>
    </w:lvlOverride>
  </w:num>
  <w:num w:numId="3">
    <w:abstractNumId w:val="29"/>
  </w:num>
  <w:num w:numId="4">
    <w:abstractNumId w:val="0"/>
  </w:num>
  <w:num w:numId="5">
    <w:abstractNumId w:val="26"/>
  </w:num>
  <w:num w:numId="6">
    <w:abstractNumId w:val="25"/>
  </w:num>
  <w:num w:numId="7">
    <w:abstractNumId w:val="13"/>
  </w:num>
  <w:num w:numId="8">
    <w:abstractNumId w:val="3"/>
  </w:num>
  <w:num w:numId="9">
    <w:abstractNumId w:val="14"/>
  </w:num>
  <w:num w:numId="10">
    <w:abstractNumId w:val="9"/>
  </w:num>
  <w:num w:numId="11">
    <w:abstractNumId w:val="19"/>
  </w:num>
  <w:num w:numId="12">
    <w:abstractNumId w:val="5"/>
  </w:num>
  <w:num w:numId="13">
    <w:abstractNumId w:val="31"/>
  </w:num>
  <w:num w:numId="14">
    <w:abstractNumId w:val="20"/>
  </w:num>
  <w:num w:numId="15">
    <w:abstractNumId w:val="30"/>
  </w:num>
  <w:num w:numId="16">
    <w:abstractNumId w:val="10"/>
  </w:num>
  <w:num w:numId="17">
    <w:abstractNumId w:val="4"/>
  </w:num>
  <w:num w:numId="18">
    <w:abstractNumId w:val="12"/>
  </w:num>
  <w:num w:numId="19">
    <w:abstractNumId w:val="11"/>
  </w:num>
  <w:num w:numId="20">
    <w:abstractNumId w:val="1"/>
  </w:num>
  <w:num w:numId="21">
    <w:abstractNumId w:val="28"/>
  </w:num>
  <w:num w:numId="22">
    <w:abstractNumId w:val="23"/>
  </w:num>
  <w:num w:numId="23">
    <w:abstractNumId w:val="16"/>
  </w:num>
  <w:num w:numId="24">
    <w:abstractNumId w:val="27"/>
  </w:num>
  <w:num w:numId="25">
    <w:abstractNumId w:val="18"/>
  </w:num>
  <w:num w:numId="26">
    <w:abstractNumId w:val="17"/>
  </w:num>
  <w:num w:numId="27">
    <w:abstractNumId w:val="2"/>
  </w:num>
  <w:num w:numId="28">
    <w:abstractNumId w:val="1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B44207"/>
    <w:rsid w:val="00000540"/>
    <w:rsid w:val="000030DF"/>
    <w:rsid w:val="00003655"/>
    <w:rsid w:val="000039C8"/>
    <w:rsid w:val="000046CD"/>
    <w:rsid w:val="000051FC"/>
    <w:rsid w:val="00007D71"/>
    <w:rsid w:val="0001308C"/>
    <w:rsid w:val="000139FF"/>
    <w:rsid w:val="00014A0C"/>
    <w:rsid w:val="00016353"/>
    <w:rsid w:val="00016801"/>
    <w:rsid w:val="0002409D"/>
    <w:rsid w:val="00025B79"/>
    <w:rsid w:val="0003484E"/>
    <w:rsid w:val="00035B90"/>
    <w:rsid w:val="0003664B"/>
    <w:rsid w:val="00036D9E"/>
    <w:rsid w:val="00040C7D"/>
    <w:rsid w:val="00042903"/>
    <w:rsid w:val="000439BD"/>
    <w:rsid w:val="00044062"/>
    <w:rsid w:val="00046213"/>
    <w:rsid w:val="00046A49"/>
    <w:rsid w:val="00051F0A"/>
    <w:rsid w:val="0005441F"/>
    <w:rsid w:val="000554AA"/>
    <w:rsid w:val="000556A6"/>
    <w:rsid w:val="00057995"/>
    <w:rsid w:val="00060CC3"/>
    <w:rsid w:val="000617EE"/>
    <w:rsid w:val="00062FD1"/>
    <w:rsid w:val="000640D4"/>
    <w:rsid w:val="00064B03"/>
    <w:rsid w:val="000668F7"/>
    <w:rsid w:val="0006744D"/>
    <w:rsid w:val="00070FFF"/>
    <w:rsid w:val="000710C1"/>
    <w:rsid w:val="000734F3"/>
    <w:rsid w:val="00076EA8"/>
    <w:rsid w:val="00080769"/>
    <w:rsid w:val="0008164F"/>
    <w:rsid w:val="00082EC3"/>
    <w:rsid w:val="0009171C"/>
    <w:rsid w:val="0009209B"/>
    <w:rsid w:val="000942AA"/>
    <w:rsid w:val="0009484D"/>
    <w:rsid w:val="000A04A0"/>
    <w:rsid w:val="000A0861"/>
    <w:rsid w:val="000A0CFC"/>
    <w:rsid w:val="000A0EC7"/>
    <w:rsid w:val="000A1166"/>
    <w:rsid w:val="000A2E40"/>
    <w:rsid w:val="000A42D2"/>
    <w:rsid w:val="000A74CC"/>
    <w:rsid w:val="000B2461"/>
    <w:rsid w:val="000B37AF"/>
    <w:rsid w:val="000B3FF4"/>
    <w:rsid w:val="000B5305"/>
    <w:rsid w:val="000B6164"/>
    <w:rsid w:val="000C003E"/>
    <w:rsid w:val="000C54CE"/>
    <w:rsid w:val="000C7CF8"/>
    <w:rsid w:val="000D22C1"/>
    <w:rsid w:val="000D29E0"/>
    <w:rsid w:val="000D3FE0"/>
    <w:rsid w:val="000E1EF7"/>
    <w:rsid w:val="000E3E33"/>
    <w:rsid w:val="000E412E"/>
    <w:rsid w:val="000E5037"/>
    <w:rsid w:val="000E5322"/>
    <w:rsid w:val="000E7181"/>
    <w:rsid w:val="000E79D3"/>
    <w:rsid w:val="000F0267"/>
    <w:rsid w:val="000F0425"/>
    <w:rsid w:val="000F1D36"/>
    <w:rsid w:val="000F3083"/>
    <w:rsid w:val="000F31C9"/>
    <w:rsid w:val="000F381D"/>
    <w:rsid w:val="000F3C93"/>
    <w:rsid w:val="000F560D"/>
    <w:rsid w:val="000F7A72"/>
    <w:rsid w:val="001004CF"/>
    <w:rsid w:val="00100E48"/>
    <w:rsid w:val="00107FBB"/>
    <w:rsid w:val="001106FF"/>
    <w:rsid w:val="00110A1B"/>
    <w:rsid w:val="00110F90"/>
    <w:rsid w:val="001124CC"/>
    <w:rsid w:val="00112C1E"/>
    <w:rsid w:val="00112D77"/>
    <w:rsid w:val="001136F0"/>
    <w:rsid w:val="00114D0D"/>
    <w:rsid w:val="00115257"/>
    <w:rsid w:val="001168E6"/>
    <w:rsid w:val="001170B0"/>
    <w:rsid w:val="00117DEA"/>
    <w:rsid w:val="00122076"/>
    <w:rsid w:val="0012285C"/>
    <w:rsid w:val="00123C5D"/>
    <w:rsid w:val="0012501A"/>
    <w:rsid w:val="00125A67"/>
    <w:rsid w:val="00126085"/>
    <w:rsid w:val="001271B6"/>
    <w:rsid w:val="00130F0B"/>
    <w:rsid w:val="0013124C"/>
    <w:rsid w:val="0013263D"/>
    <w:rsid w:val="001354AF"/>
    <w:rsid w:val="00136F77"/>
    <w:rsid w:val="00140C88"/>
    <w:rsid w:val="001438D1"/>
    <w:rsid w:val="00143B49"/>
    <w:rsid w:val="00144B0E"/>
    <w:rsid w:val="00145330"/>
    <w:rsid w:val="00150B05"/>
    <w:rsid w:val="00156E15"/>
    <w:rsid w:val="00156EC1"/>
    <w:rsid w:val="00163D65"/>
    <w:rsid w:val="00164B1B"/>
    <w:rsid w:val="00166CEA"/>
    <w:rsid w:val="00170418"/>
    <w:rsid w:val="0017075A"/>
    <w:rsid w:val="00170F0E"/>
    <w:rsid w:val="001717AD"/>
    <w:rsid w:val="001729A8"/>
    <w:rsid w:val="0017319D"/>
    <w:rsid w:val="00173E94"/>
    <w:rsid w:val="00175A5D"/>
    <w:rsid w:val="00176F40"/>
    <w:rsid w:val="00177691"/>
    <w:rsid w:val="00184194"/>
    <w:rsid w:val="001845A8"/>
    <w:rsid w:val="00185879"/>
    <w:rsid w:val="001940A1"/>
    <w:rsid w:val="00196853"/>
    <w:rsid w:val="00196B4E"/>
    <w:rsid w:val="00197147"/>
    <w:rsid w:val="001A1508"/>
    <w:rsid w:val="001A2800"/>
    <w:rsid w:val="001A5D00"/>
    <w:rsid w:val="001A7B80"/>
    <w:rsid w:val="001B109E"/>
    <w:rsid w:val="001B1BD0"/>
    <w:rsid w:val="001B3D73"/>
    <w:rsid w:val="001B55C7"/>
    <w:rsid w:val="001C0476"/>
    <w:rsid w:val="001C0D23"/>
    <w:rsid w:val="001C0E0B"/>
    <w:rsid w:val="001C10E7"/>
    <w:rsid w:val="001C3709"/>
    <w:rsid w:val="001C3803"/>
    <w:rsid w:val="001C5449"/>
    <w:rsid w:val="001D1846"/>
    <w:rsid w:val="001D4AC4"/>
    <w:rsid w:val="001D4B8A"/>
    <w:rsid w:val="001D5B1E"/>
    <w:rsid w:val="001D6E77"/>
    <w:rsid w:val="001E0E9D"/>
    <w:rsid w:val="001E146D"/>
    <w:rsid w:val="001E4525"/>
    <w:rsid w:val="001E67A2"/>
    <w:rsid w:val="001F0C80"/>
    <w:rsid w:val="001F16D3"/>
    <w:rsid w:val="001F1BDD"/>
    <w:rsid w:val="001F2888"/>
    <w:rsid w:val="001F7BD6"/>
    <w:rsid w:val="001F7C33"/>
    <w:rsid w:val="001F7DD3"/>
    <w:rsid w:val="00202148"/>
    <w:rsid w:val="002039CD"/>
    <w:rsid w:val="00203FDB"/>
    <w:rsid w:val="00204459"/>
    <w:rsid w:val="00205AB8"/>
    <w:rsid w:val="00207FFE"/>
    <w:rsid w:val="00211D95"/>
    <w:rsid w:val="00212659"/>
    <w:rsid w:val="002127E7"/>
    <w:rsid w:val="002241B5"/>
    <w:rsid w:val="0023008C"/>
    <w:rsid w:val="00230D30"/>
    <w:rsid w:val="00232C89"/>
    <w:rsid w:val="002332E5"/>
    <w:rsid w:val="0023392C"/>
    <w:rsid w:val="00234738"/>
    <w:rsid w:val="00235200"/>
    <w:rsid w:val="00236111"/>
    <w:rsid w:val="00237C7D"/>
    <w:rsid w:val="00240A4B"/>
    <w:rsid w:val="00241024"/>
    <w:rsid w:val="00241854"/>
    <w:rsid w:val="00242A87"/>
    <w:rsid w:val="00245723"/>
    <w:rsid w:val="002461C7"/>
    <w:rsid w:val="00246D47"/>
    <w:rsid w:val="002472E5"/>
    <w:rsid w:val="00247964"/>
    <w:rsid w:val="00250750"/>
    <w:rsid w:val="0025127F"/>
    <w:rsid w:val="00251289"/>
    <w:rsid w:val="0025264C"/>
    <w:rsid w:val="00253392"/>
    <w:rsid w:val="00253CED"/>
    <w:rsid w:val="002542E2"/>
    <w:rsid w:val="002545AE"/>
    <w:rsid w:val="00255311"/>
    <w:rsid w:val="00255406"/>
    <w:rsid w:val="00256F57"/>
    <w:rsid w:val="002574A0"/>
    <w:rsid w:val="0026004B"/>
    <w:rsid w:val="002601D7"/>
    <w:rsid w:val="00260862"/>
    <w:rsid w:val="002653F0"/>
    <w:rsid w:val="00265402"/>
    <w:rsid w:val="00266E13"/>
    <w:rsid w:val="00267B26"/>
    <w:rsid w:val="00267D34"/>
    <w:rsid w:val="00270A36"/>
    <w:rsid w:val="002733AD"/>
    <w:rsid w:val="00274A71"/>
    <w:rsid w:val="0027642B"/>
    <w:rsid w:val="00276B5A"/>
    <w:rsid w:val="00276DAC"/>
    <w:rsid w:val="002771C4"/>
    <w:rsid w:val="002814F8"/>
    <w:rsid w:val="00282023"/>
    <w:rsid w:val="00282F14"/>
    <w:rsid w:val="00285624"/>
    <w:rsid w:val="00286F85"/>
    <w:rsid w:val="00291864"/>
    <w:rsid w:val="002930A5"/>
    <w:rsid w:val="00296D40"/>
    <w:rsid w:val="002A05C4"/>
    <w:rsid w:val="002A3197"/>
    <w:rsid w:val="002A3CF1"/>
    <w:rsid w:val="002A6F2D"/>
    <w:rsid w:val="002A7C1C"/>
    <w:rsid w:val="002B2DF2"/>
    <w:rsid w:val="002B4FF0"/>
    <w:rsid w:val="002B5B24"/>
    <w:rsid w:val="002C07CA"/>
    <w:rsid w:val="002C355C"/>
    <w:rsid w:val="002C47EB"/>
    <w:rsid w:val="002C4A86"/>
    <w:rsid w:val="002C5053"/>
    <w:rsid w:val="002C7DA4"/>
    <w:rsid w:val="002D171D"/>
    <w:rsid w:val="002D3F51"/>
    <w:rsid w:val="002D500A"/>
    <w:rsid w:val="002D57FE"/>
    <w:rsid w:val="002D5A16"/>
    <w:rsid w:val="002D6B17"/>
    <w:rsid w:val="002D72BA"/>
    <w:rsid w:val="002D788A"/>
    <w:rsid w:val="002D792A"/>
    <w:rsid w:val="002E2E4A"/>
    <w:rsid w:val="002E4B36"/>
    <w:rsid w:val="002E685E"/>
    <w:rsid w:val="002E75FF"/>
    <w:rsid w:val="002E7AE6"/>
    <w:rsid w:val="002E7F0A"/>
    <w:rsid w:val="002F0717"/>
    <w:rsid w:val="002F265D"/>
    <w:rsid w:val="002F27A8"/>
    <w:rsid w:val="002F29C8"/>
    <w:rsid w:val="002F76CA"/>
    <w:rsid w:val="00300633"/>
    <w:rsid w:val="00302C96"/>
    <w:rsid w:val="003130D2"/>
    <w:rsid w:val="00314516"/>
    <w:rsid w:val="00316ECD"/>
    <w:rsid w:val="00321303"/>
    <w:rsid w:val="00322353"/>
    <w:rsid w:val="00322F73"/>
    <w:rsid w:val="00323264"/>
    <w:rsid w:val="00323D7F"/>
    <w:rsid w:val="0032459B"/>
    <w:rsid w:val="00325526"/>
    <w:rsid w:val="003278F4"/>
    <w:rsid w:val="003325A7"/>
    <w:rsid w:val="00334C06"/>
    <w:rsid w:val="003352C7"/>
    <w:rsid w:val="00343F23"/>
    <w:rsid w:val="00344F8A"/>
    <w:rsid w:val="00346931"/>
    <w:rsid w:val="0034739B"/>
    <w:rsid w:val="00350462"/>
    <w:rsid w:val="0035117F"/>
    <w:rsid w:val="0035126C"/>
    <w:rsid w:val="00351818"/>
    <w:rsid w:val="0035187A"/>
    <w:rsid w:val="0035238B"/>
    <w:rsid w:val="00352DBB"/>
    <w:rsid w:val="00355303"/>
    <w:rsid w:val="00356F48"/>
    <w:rsid w:val="0035718E"/>
    <w:rsid w:val="00360145"/>
    <w:rsid w:val="00360D3B"/>
    <w:rsid w:val="00361AA6"/>
    <w:rsid w:val="003636F5"/>
    <w:rsid w:val="00363724"/>
    <w:rsid w:val="003673F9"/>
    <w:rsid w:val="00367D31"/>
    <w:rsid w:val="003701FA"/>
    <w:rsid w:val="00371D98"/>
    <w:rsid w:val="00372D09"/>
    <w:rsid w:val="00375F06"/>
    <w:rsid w:val="00377829"/>
    <w:rsid w:val="00381B59"/>
    <w:rsid w:val="0038466F"/>
    <w:rsid w:val="0038475A"/>
    <w:rsid w:val="0038639D"/>
    <w:rsid w:val="0038651C"/>
    <w:rsid w:val="00391951"/>
    <w:rsid w:val="00394CCC"/>
    <w:rsid w:val="00395591"/>
    <w:rsid w:val="00396B12"/>
    <w:rsid w:val="003A03FE"/>
    <w:rsid w:val="003A0A10"/>
    <w:rsid w:val="003A24F6"/>
    <w:rsid w:val="003A4B81"/>
    <w:rsid w:val="003A6745"/>
    <w:rsid w:val="003A7D4C"/>
    <w:rsid w:val="003B4070"/>
    <w:rsid w:val="003B4C53"/>
    <w:rsid w:val="003B5147"/>
    <w:rsid w:val="003B6191"/>
    <w:rsid w:val="003B7602"/>
    <w:rsid w:val="003B780E"/>
    <w:rsid w:val="003C1700"/>
    <w:rsid w:val="003C61E1"/>
    <w:rsid w:val="003C6D0F"/>
    <w:rsid w:val="003C6E19"/>
    <w:rsid w:val="003D45A2"/>
    <w:rsid w:val="003D4714"/>
    <w:rsid w:val="003E3465"/>
    <w:rsid w:val="003E47E8"/>
    <w:rsid w:val="003E4886"/>
    <w:rsid w:val="003E529E"/>
    <w:rsid w:val="003E53F6"/>
    <w:rsid w:val="003E7292"/>
    <w:rsid w:val="003F0BB8"/>
    <w:rsid w:val="003F0BE8"/>
    <w:rsid w:val="003F14E7"/>
    <w:rsid w:val="003F477F"/>
    <w:rsid w:val="003F7C37"/>
    <w:rsid w:val="0040037E"/>
    <w:rsid w:val="00400E23"/>
    <w:rsid w:val="00402849"/>
    <w:rsid w:val="00404146"/>
    <w:rsid w:val="004045F2"/>
    <w:rsid w:val="00406670"/>
    <w:rsid w:val="0040715D"/>
    <w:rsid w:val="00407A27"/>
    <w:rsid w:val="00411208"/>
    <w:rsid w:val="004113CE"/>
    <w:rsid w:val="004117F2"/>
    <w:rsid w:val="0041210B"/>
    <w:rsid w:val="00414B71"/>
    <w:rsid w:val="00415754"/>
    <w:rsid w:val="00417F1D"/>
    <w:rsid w:val="0042011C"/>
    <w:rsid w:val="00421D61"/>
    <w:rsid w:val="00422F8B"/>
    <w:rsid w:val="00424048"/>
    <w:rsid w:val="0042485B"/>
    <w:rsid w:val="00430C83"/>
    <w:rsid w:val="00431679"/>
    <w:rsid w:val="00431B5C"/>
    <w:rsid w:val="004321D8"/>
    <w:rsid w:val="004335CE"/>
    <w:rsid w:val="004339E4"/>
    <w:rsid w:val="00434F7A"/>
    <w:rsid w:val="0043500E"/>
    <w:rsid w:val="00435087"/>
    <w:rsid w:val="004356B9"/>
    <w:rsid w:val="00442CC8"/>
    <w:rsid w:val="00444A00"/>
    <w:rsid w:val="0044520F"/>
    <w:rsid w:val="00446E4E"/>
    <w:rsid w:val="00447AC0"/>
    <w:rsid w:val="0045069E"/>
    <w:rsid w:val="00451432"/>
    <w:rsid w:val="004520B7"/>
    <w:rsid w:val="00454E6E"/>
    <w:rsid w:val="004559E2"/>
    <w:rsid w:val="00455F9D"/>
    <w:rsid w:val="00462409"/>
    <w:rsid w:val="00464364"/>
    <w:rsid w:val="004678FA"/>
    <w:rsid w:val="00467E95"/>
    <w:rsid w:val="00470322"/>
    <w:rsid w:val="004713C6"/>
    <w:rsid w:val="00472D8E"/>
    <w:rsid w:val="00473C08"/>
    <w:rsid w:val="004757C7"/>
    <w:rsid w:val="0047730C"/>
    <w:rsid w:val="00481949"/>
    <w:rsid w:val="004823FB"/>
    <w:rsid w:val="00487D6A"/>
    <w:rsid w:val="0049145F"/>
    <w:rsid w:val="0049287E"/>
    <w:rsid w:val="00495EE5"/>
    <w:rsid w:val="0049746A"/>
    <w:rsid w:val="004A1C0B"/>
    <w:rsid w:val="004A38A3"/>
    <w:rsid w:val="004A554D"/>
    <w:rsid w:val="004A5A58"/>
    <w:rsid w:val="004A7321"/>
    <w:rsid w:val="004B1948"/>
    <w:rsid w:val="004B2218"/>
    <w:rsid w:val="004B5345"/>
    <w:rsid w:val="004C05C9"/>
    <w:rsid w:val="004C31AC"/>
    <w:rsid w:val="004C3F2A"/>
    <w:rsid w:val="004C60FE"/>
    <w:rsid w:val="004D2BEB"/>
    <w:rsid w:val="004D3010"/>
    <w:rsid w:val="004D44A5"/>
    <w:rsid w:val="004D4DB9"/>
    <w:rsid w:val="004D5BA0"/>
    <w:rsid w:val="004D651E"/>
    <w:rsid w:val="004D74D0"/>
    <w:rsid w:val="004D77DF"/>
    <w:rsid w:val="004D7BF2"/>
    <w:rsid w:val="004D7E0C"/>
    <w:rsid w:val="004E00F4"/>
    <w:rsid w:val="004E164B"/>
    <w:rsid w:val="004E27B1"/>
    <w:rsid w:val="004F0C04"/>
    <w:rsid w:val="004F110A"/>
    <w:rsid w:val="004F1248"/>
    <w:rsid w:val="004F23A5"/>
    <w:rsid w:val="004F3396"/>
    <w:rsid w:val="004F4268"/>
    <w:rsid w:val="004F507C"/>
    <w:rsid w:val="004F5961"/>
    <w:rsid w:val="004F7E12"/>
    <w:rsid w:val="00502875"/>
    <w:rsid w:val="00502B8B"/>
    <w:rsid w:val="00503194"/>
    <w:rsid w:val="00507176"/>
    <w:rsid w:val="00507266"/>
    <w:rsid w:val="00510EAC"/>
    <w:rsid w:val="00511B63"/>
    <w:rsid w:val="005120C1"/>
    <w:rsid w:val="00512CAE"/>
    <w:rsid w:val="005132E0"/>
    <w:rsid w:val="005171DD"/>
    <w:rsid w:val="0052053B"/>
    <w:rsid w:val="00520A80"/>
    <w:rsid w:val="00521888"/>
    <w:rsid w:val="00521B7A"/>
    <w:rsid w:val="00521B8E"/>
    <w:rsid w:val="00521EF3"/>
    <w:rsid w:val="00523FDB"/>
    <w:rsid w:val="00524DC0"/>
    <w:rsid w:val="00525AA9"/>
    <w:rsid w:val="00525C40"/>
    <w:rsid w:val="0053055F"/>
    <w:rsid w:val="00531DBF"/>
    <w:rsid w:val="00534108"/>
    <w:rsid w:val="0053773A"/>
    <w:rsid w:val="00537D3A"/>
    <w:rsid w:val="005423E9"/>
    <w:rsid w:val="00542BEF"/>
    <w:rsid w:val="005436E6"/>
    <w:rsid w:val="00543A28"/>
    <w:rsid w:val="00544B98"/>
    <w:rsid w:val="0054503B"/>
    <w:rsid w:val="005460AE"/>
    <w:rsid w:val="005501EE"/>
    <w:rsid w:val="00550308"/>
    <w:rsid w:val="00554144"/>
    <w:rsid w:val="005550D6"/>
    <w:rsid w:val="0055758A"/>
    <w:rsid w:val="00557F5B"/>
    <w:rsid w:val="0056396B"/>
    <w:rsid w:val="0056498A"/>
    <w:rsid w:val="0056539C"/>
    <w:rsid w:val="00565C8E"/>
    <w:rsid w:val="005722B1"/>
    <w:rsid w:val="005734A7"/>
    <w:rsid w:val="00574B10"/>
    <w:rsid w:val="0058047D"/>
    <w:rsid w:val="00580A20"/>
    <w:rsid w:val="0058118E"/>
    <w:rsid w:val="0058127B"/>
    <w:rsid w:val="005822F8"/>
    <w:rsid w:val="00585457"/>
    <w:rsid w:val="00593923"/>
    <w:rsid w:val="005956C6"/>
    <w:rsid w:val="005964E4"/>
    <w:rsid w:val="00597D18"/>
    <w:rsid w:val="005A0DBE"/>
    <w:rsid w:val="005A1A01"/>
    <w:rsid w:val="005A2EF9"/>
    <w:rsid w:val="005A2F4A"/>
    <w:rsid w:val="005B010A"/>
    <w:rsid w:val="005B095F"/>
    <w:rsid w:val="005B141D"/>
    <w:rsid w:val="005B2A35"/>
    <w:rsid w:val="005B3FBC"/>
    <w:rsid w:val="005B429B"/>
    <w:rsid w:val="005B7C95"/>
    <w:rsid w:val="005C114B"/>
    <w:rsid w:val="005C2BBA"/>
    <w:rsid w:val="005C5B0C"/>
    <w:rsid w:val="005C5B63"/>
    <w:rsid w:val="005D03F0"/>
    <w:rsid w:val="005D34AC"/>
    <w:rsid w:val="005D354B"/>
    <w:rsid w:val="005D564A"/>
    <w:rsid w:val="005E0EFB"/>
    <w:rsid w:val="005E154A"/>
    <w:rsid w:val="005E5513"/>
    <w:rsid w:val="005E5F12"/>
    <w:rsid w:val="005E7063"/>
    <w:rsid w:val="005F2908"/>
    <w:rsid w:val="005F4084"/>
    <w:rsid w:val="005F44D6"/>
    <w:rsid w:val="005F4781"/>
    <w:rsid w:val="005F49C9"/>
    <w:rsid w:val="005F6014"/>
    <w:rsid w:val="00602970"/>
    <w:rsid w:val="00603487"/>
    <w:rsid w:val="00604EE4"/>
    <w:rsid w:val="006059E4"/>
    <w:rsid w:val="00607EF1"/>
    <w:rsid w:val="006101D8"/>
    <w:rsid w:val="0061075A"/>
    <w:rsid w:val="00611B68"/>
    <w:rsid w:val="006126EB"/>
    <w:rsid w:val="006129A5"/>
    <w:rsid w:val="0061454C"/>
    <w:rsid w:val="006155AA"/>
    <w:rsid w:val="0062095C"/>
    <w:rsid w:val="00621E2C"/>
    <w:rsid w:val="00621F9E"/>
    <w:rsid w:val="00622740"/>
    <w:rsid w:val="00622D98"/>
    <w:rsid w:val="006232E6"/>
    <w:rsid w:val="00626610"/>
    <w:rsid w:val="006276D7"/>
    <w:rsid w:val="006316A1"/>
    <w:rsid w:val="00631895"/>
    <w:rsid w:val="00631F73"/>
    <w:rsid w:val="00632693"/>
    <w:rsid w:val="00635E2B"/>
    <w:rsid w:val="00641AAA"/>
    <w:rsid w:val="00643895"/>
    <w:rsid w:val="00651BFF"/>
    <w:rsid w:val="00651CDD"/>
    <w:rsid w:val="006536F1"/>
    <w:rsid w:val="0065376F"/>
    <w:rsid w:val="006543DE"/>
    <w:rsid w:val="006607BB"/>
    <w:rsid w:val="006626F5"/>
    <w:rsid w:val="006634A6"/>
    <w:rsid w:val="00663A1B"/>
    <w:rsid w:val="00663D2F"/>
    <w:rsid w:val="00664287"/>
    <w:rsid w:val="006666BC"/>
    <w:rsid w:val="00670C1B"/>
    <w:rsid w:val="00670C89"/>
    <w:rsid w:val="006716CC"/>
    <w:rsid w:val="006728BB"/>
    <w:rsid w:val="00673D49"/>
    <w:rsid w:val="00673DB8"/>
    <w:rsid w:val="0067570C"/>
    <w:rsid w:val="00676A17"/>
    <w:rsid w:val="0067735C"/>
    <w:rsid w:val="00681A40"/>
    <w:rsid w:val="00681C34"/>
    <w:rsid w:val="00681EC4"/>
    <w:rsid w:val="00683D8C"/>
    <w:rsid w:val="00685179"/>
    <w:rsid w:val="00685975"/>
    <w:rsid w:val="0068687E"/>
    <w:rsid w:val="0068756E"/>
    <w:rsid w:val="0069286C"/>
    <w:rsid w:val="00693460"/>
    <w:rsid w:val="00694653"/>
    <w:rsid w:val="00695B37"/>
    <w:rsid w:val="00695C1B"/>
    <w:rsid w:val="00696D83"/>
    <w:rsid w:val="006A1042"/>
    <w:rsid w:val="006A3FC6"/>
    <w:rsid w:val="006A4835"/>
    <w:rsid w:val="006A5558"/>
    <w:rsid w:val="006B08D1"/>
    <w:rsid w:val="006B2BBE"/>
    <w:rsid w:val="006B459A"/>
    <w:rsid w:val="006B4BD9"/>
    <w:rsid w:val="006B4F5F"/>
    <w:rsid w:val="006B6AF0"/>
    <w:rsid w:val="006B6FA6"/>
    <w:rsid w:val="006C0B36"/>
    <w:rsid w:val="006C0F25"/>
    <w:rsid w:val="006C3D72"/>
    <w:rsid w:val="006C53FB"/>
    <w:rsid w:val="006C6C87"/>
    <w:rsid w:val="006D07F3"/>
    <w:rsid w:val="006D09DD"/>
    <w:rsid w:val="006D0C40"/>
    <w:rsid w:val="006D3646"/>
    <w:rsid w:val="006D3B0A"/>
    <w:rsid w:val="006D3C42"/>
    <w:rsid w:val="006D5272"/>
    <w:rsid w:val="006D5877"/>
    <w:rsid w:val="006D616C"/>
    <w:rsid w:val="006D651E"/>
    <w:rsid w:val="006E1557"/>
    <w:rsid w:val="006E25AC"/>
    <w:rsid w:val="006E48A5"/>
    <w:rsid w:val="006E568E"/>
    <w:rsid w:val="006E6B81"/>
    <w:rsid w:val="006F13ED"/>
    <w:rsid w:val="006F2066"/>
    <w:rsid w:val="006F3256"/>
    <w:rsid w:val="006F366C"/>
    <w:rsid w:val="006F521F"/>
    <w:rsid w:val="0070005D"/>
    <w:rsid w:val="0070089D"/>
    <w:rsid w:val="0070121B"/>
    <w:rsid w:val="007014A1"/>
    <w:rsid w:val="00701958"/>
    <w:rsid w:val="00701AA3"/>
    <w:rsid w:val="00704CA4"/>
    <w:rsid w:val="00712AD1"/>
    <w:rsid w:val="00713EE9"/>
    <w:rsid w:val="00717A63"/>
    <w:rsid w:val="0072043F"/>
    <w:rsid w:val="00720B92"/>
    <w:rsid w:val="00721D78"/>
    <w:rsid w:val="0072694B"/>
    <w:rsid w:val="00727097"/>
    <w:rsid w:val="00727783"/>
    <w:rsid w:val="00730D95"/>
    <w:rsid w:val="00730ED5"/>
    <w:rsid w:val="00731370"/>
    <w:rsid w:val="00732283"/>
    <w:rsid w:val="00733223"/>
    <w:rsid w:val="007357C7"/>
    <w:rsid w:val="00735B9B"/>
    <w:rsid w:val="00737940"/>
    <w:rsid w:val="00741B38"/>
    <w:rsid w:val="00743979"/>
    <w:rsid w:val="0074489D"/>
    <w:rsid w:val="007463D1"/>
    <w:rsid w:val="00746D11"/>
    <w:rsid w:val="007504EF"/>
    <w:rsid w:val="00751949"/>
    <w:rsid w:val="00752F2A"/>
    <w:rsid w:val="00752F8E"/>
    <w:rsid w:val="00754F0A"/>
    <w:rsid w:val="00755406"/>
    <w:rsid w:val="00760E34"/>
    <w:rsid w:val="007620F1"/>
    <w:rsid w:val="00763D6B"/>
    <w:rsid w:val="00763FFD"/>
    <w:rsid w:val="00766DE3"/>
    <w:rsid w:val="00770027"/>
    <w:rsid w:val="00772789"/>
    <w:rsid w:val="00776EFF"/>
    <w:rsid w:val="00777DD5"/>
    <w:rsid w:val="00780E4A"/>
    <w:rsid w:val="00783682"/>
    <w:rsid w:val="007848ED"/>
    <w:rsid w:val="00784FD0"/>
    <w:rsid w:val="00785CD2"/>
    <w:rsid w:val="00786236"/>
    <w:rsid w:val="00786DFE"/>
    <w:rsid w:val="007873FA"/>
    <w:rsid w:val="00790DD7"/>
    <w:rsid w:val="00793469"/>
    <w:rsid w:val="007937B6"/>
    <w:rsid w:val="00797625"/>
    <w:rsid w:val="00797AA9"/>
    <w:rsid w:val="007A17C0"/>
    <w:rsid w:val="007A6B60"/>
    <w:rsid w:val="007A6E5C"/>
    <w:rsid w:val="007B1896"/>
    <w:rsid w:val="007B222C"/>
    <w:rsid w:val="007B454B"/>
    <w:rsid w:val="007B54E3"/>
    <w:rsid w:val="007B6930"/>
    <w:rsid w:val="007C0759"/>
    <w:rsid w:val="007C0858"/>
    <w:rsid w:val="007C0A44"/>
    <w:rsid w:val="007C0CC0"/>
    <w:rsid w:val="007C4787"/>
    <w:rsid w:val="007C6BFB"/>
    <w:rsid w:val="007C7805"/>
    <w:rsid w:val="007D2219"/>
    <w:rsid w:val="007D27CA"/>
    <w:rsid w:val="007E2F8C"/>
    <w:rsid w:val="007E5EA4"/>
    <w:rsid w:val="007E62C5"/>
    <w:rsid w:val="007E7BF8"/>
    <w:rsid w:val="007F0F2F"/>
    <w:rsid w:val="007F174A"/>
    <w:rsid w:val="007F2D15"/>
    <w:rsid w:val="007F3268"/>
    <w:rsid w:val="007F3592"/>
    <w:rsid w:val="007F386D"/>
    <w:rsid w:val="007F3F47"/>
    <w:rsid w:val="007F4EDB"/>
    <w:rsid w:val="007F5176"/>
    <w:rsid w:val="007F57C9"/>
    <w:rsid w:val="007F7BB0"/>
    <w:rsid w:val="00802281"/>
    <w:rsid w:val="00803CD3"/>
    <w:rsid w:val="008046D0"/>
    <w:rsid w:val="00804B39"/>
    <w:rsid w:val="00804CF1"/>
    <w:rsid w:val="008056D2"/>
    <w:rsid w:val="00805BC0"/>
    <w:rsid w:val="008060CD"/>
    <w:rsid w:val="0081149E"/>
    <w:rsid w:val="00811C76"/>
    <w:rsid w:val="008125E4"/>
    <w:rsid w:val="008140B0"/>
    <w:rsid w:val="00814311"/>
    <w:rsid w:val="0081455B"/>
    <w:rsid w:val="00816DAF"/>
    <w:rsid w:val="00821656"/>
    <w:rsid w:val="00821E6F"/>
    <w:rsid w:val="008255B2"/>
    <w:rsid w:val="00826445"/>
    <w:rsid w:val="00830624"/>
    <w:rsid w:val="0083104D"/>
    <w:rsid w:val="0083240F"/>
    <w:rsid w:val="00833C5C"/>
    <w:rsid w:val="00834B15"/>
    <w:rsid w:val="008368E2"/>
    <w:rsid w:val="008370EF"/>
    <w:rsid w:val="008371BA"/>
    <w:rsid w:val="00842267"/>
    <w:rsid w:val="0084255E"/>
    <w:rsid w:val="00843202"/>
    <w:rsid w:val="00846035"/>
    <w:rsid w:val="00847201"/>
    <w:rsid w:val="00850206"/>
    <w:rsid w:val="008502B1"/>
    <w:rsid w:val="00850528"/>
    <w:rsid w:val="008519E9"/>
    <w:rsid w:val="008533FC"/>
    <w:rsid w:val="008549B4"/>
    <w:rsid w:val="00855ABC"/>
    <w:rsid w:val="00856062"/>
    <w:rsid w:val="00856442"/>
    <w:rsid w:val="008579BC"/>
    <w:rsid w:val="00857B4F"/>
    <w:rsid w:val="008622E6"/>
    <w:rsid w:val="00862AD1"/>
    <w:rsid w:val="00862C3E"/>
    <w:rsid w:val="00870E0E"/>
    <w:rsid w:val="008722CF"/>
    <w:rsid w:val="00875AD7"/>
    <w:rsid w:val="00877E7B"/>
    <w:rsid w:val="00880CE9"/>
    <w:rsid w:val="00882FD0"/>
    <w:rsid w:val="0088551B"/>
    <w:rsid w:val="00890FE3"/>
    <w:rsid w:val="00891871"/>
    <w:rsid w:val="00892052"/>
    <w:rsid w:val="00892A91"/>
    <w:rsid w:val="00893DD7"/>
    <w:rsid w:val="00895F7E"/>
    <w:rsid w:val="0089602B"/>
    <w:rsid w:val="00896F7D"/>
    <w:rsid w:val="00897172"/>
    <w:rsid w:val="0089794D"/>
    <w:rsid w:val="008979E5"/>
    <w:rsid w:val="008A154A"/>
    <w:rsid w:val="008A1794"/>
    <w:rsid w:val="008A1D28"/>
    <w:rsid w:val="008A222C"/>
    <w:rsid w:val="008A7365"/>
    <w:rsid w:val="008B023E"/>
    <w:rsid w:val="008B1D6E"/>
    <w:rsid w:val="008B3486"/>
    <w:rsid w:val="008B356F"/>
    <w:rsid w:val="008B5955"/>
    <w:rsid w:val="008B6261"/>
    <w:rsid w:val="008B6EC3"/>
    <w:rsid w:val="008B6F0D"/>
    <w:rsid w:val="008B74AB"/>
    <w:rsid w:val="008C0E4A"/>
    <w:rsid w:val="008C1062"/>
    <w:rsid w:val="008C16EB"/>
    <w:rsid w:val="008C4C6A"/>
    <w:rsid w:val="008C77A7"/>
    <w:rsid w:val="008D16A3"/>
    <w:rsid w:val="008D1C06"/>
    <w:rsid w:val="008D2371"/>
    <w:rsid w:val="008D5BF3"/>
    <w:rsid w:val="008D6F89"/>
    <w:rsid w:val="008E028F"/>
    <w:rsid w:val="008E33E9"/>
    <w:rsid w:val="008E377B"/>
    <w:rsid w:val="008E5B93"/>
    <w:rsid w:val="008E6D73"/>
    <w:rsid w:val="008E7F8F"/>
    <w:rsid w:val="008E7FB4"/>
    <w:rsid w:val="008F1D4E"/>
    <w:rsid w:val="008F5656"/>
    <w:rsid w:val="008F6FD5"/>
    <w:rsid w:val="008F7432"/>
    <w:rsid w:val="0090489A"/>
    <w:rsid w:val="009051CC"/>
    <w:rsid w:val="009072DB"/>
    <w:rsid w:val="00912D27"/>
    <w:rsid w:val="0091680F"/>
    <w:rsid w:val="009176FD"/>
    <w:rsid w:val="00923D23"/>
    <w:rsid w:val="009242FC"/>
    <w:rsid w:val="00931261"/>
    <w:rsid w:val="009348E6"/>
    <w:rsid w:val="00935914"/>
    <w:rsid w:val="009365C1"/>
    <w:rsid w:val="00941EED"/>
    <w:rsid w:val="009427D6"/>
    <w:rsid w:val="00942F47"/>
    <w:rsid w:val="00945389"/>
    <w:rsid w:val="00945C22"/>
    <w:rsid w:val="00950E7C"/>
    <w:rsid w:val="00952176"/>
    <w:rsid w:val="0095441B"/>
    <w:rsid w:val="00954F4D"/>
    <w:rsid w:val="0095574E"/>
    <w:rsid w:val="00960D3F"/>
    <w:rsid w:val="009610DC"/>
    <w:rsid w:val="00963963"/>
    <w:rsid w:val="00963B67"/>
    <w:rsid w:val="00964162"/>
    <w:rsid w:val="009657A2"/>
    <w:rsid w:val="009665CF"/>
    <w:rsid w:val="0096782F"/>
    <w:rsid w:val="00970278"/>
    <w:rsid w:val="00971097"/>
    <w:rsid w:val="00971820"/>
    <w:rsid w:val="0097283D"/>
    <w:rsid w:val="0097354B"/>
    <w:rsid w:val="0097385D"/>
    <w:rsid w:val="009741B8"/>
    <w:rsid w:val="00974C91"/>
    <w:rsid w:val="00980290"/>
    <w:rsid w:val="00980C21"/>
    <w:rsid w:val="00980CC4"/>
    <w:rsid w:val="00980D76"/>
    <w:rsid w:val="00984DB2"/>
    <w:rsid w:val="00985FA9"/>
    <w:rsid w:val="00990527"/>
    <w:rsid w:val="00992567"/>
    <w:rsid w:val="0099356F"/>
    <w:rsid w:val="0099693E"/>
    <w:rsid w:val="00997908"/>
    <w:rsid w:val="00997E45"/>
    <w:rsid w:val="009A12CF"/>
    <w:rsid w:val="009A1886"/>
    <w:rsid w:val="009A1994"/>
    <w:rsid w:val="009A2A50"/>
    <w:rsid w:val="009A5E2E"/>
    <w:rsid w:val="009B09EC"/>
    <w:rsid w:val="009B0B0D"/>
    <w:rsid w:val="009B0D28"/>
    <w:rsid w:val="009B1736"/>
    <w:rsid w:val="009B1993"/>
    <w:rsid w:val="009B3204"/>
    <w:rsid w:val="009B40B1"/>
    <w:rsid w:val="009B6C25"/>
    <w:rsid w:val="009C5DFC"/>
    <w:rsid w:val="009D08F5"/>
    <w:rsid w:val="009D2346"/>
    <w:rsid w:val="009D46A3"/>
    <w:rsid w:val="009D582B"/>
    <w:rsid w:val="009D5F6E"/>
    <w:rsid w:val="009E2CB1"/>
    <w:rsid w:val="009E3829"/>
    <w:rsid w:val="009E4EFF"/>
    <w:rsid w:val="009E798C"/>
    <w:rsid w:val="009F0CC6"/>
    <w:rsid w:val="009F50C2"/>
    <w:rsid w:val="00A00CB2"/>
    <w:rsid w:val="00A01F83"/>
    <w:rsid w:val="00A0329E"/>
    <w:rsid w:val="00A0367F"/>
    <w:rsid w:val="00A07C72"/>
    <w:rsid w:val="00A10144"/>
    <w:rsid w:val="00A102B7"/>
    <w:rsid w:val="00A111F3"/>
    <w:rsid w:val="00A11EAB"/>
    <w:rsid w:val="00A11FC5"/>
    <w:rsid w:val="00A12410"/>
    <w:rsid w:val="00A13103"/>
    <w:rsid w:val="00A142E9"/>
    <w:rsid w:val="00A15A3E"/>
    <w:rsid w:val="00A15B4D"/>
    <w:rsid w:val="00A17993"/>
    <w:rsid w:val="00A214A3"/>
    <w:rsid w:val="00A256DA"/>
    <w:rsid w:val="00A25AAE"/>
    <w:rsid w:val="00A27DDC"/>
    <w:rsid w:val="00A304CB"/>
    <w:rsid w:val="00A31131"/>
    <w:rsid w:val="00A31DF8"/>
    <w:rsid w:val="00A331E1"/>
    <w:rsid w:val="00A333D4"/>
    <w:rsid w:val="00A4203B"/>
    <w:rsid w:val="00A42FD2"/>
    <w:rsid w:val="00A4386E"/>
    <w:rsid w:val="00A46E86"/>
    <w:rsid w:val="00A47443"/>
    <w:rsid w:val="00A502D9"/>
    <w:rsid w:val="00A5350B"/>
    <w:rsid w:val="00A54844"/>
    <w:rsid w:val="00A54894"/>
    <w:rsid w:val="00A57A2B"/>
    <w:rsid w:val="00A625D6"/>
    <w:rsid w:val="00A64056"/>
    <w:rsid w:val="00A6437F"/>
    <w:rsid w:val="00A64413"/>
    <w:rsid w:val="00A64915"/>
    <w:rsid w:val="00A66CE5"/>
    <w:rsid w:val="00A6787C"/>
    <w:rsid w:val="00A725F5"/>
    <w:rsid w:val="00A730DC"/>
    <w:rsid w:val="00A73211"/>
    <w:rsid w:val="00A73A2B"/>
    <w:rsid w:val="00A74E2B"/>
    <w:rsid w:val="00A84A5E"/>
    <w:rsid w:val="00A85077"/>
    <w:rsid w:val="00A901F8"/>
    <w:rsid w:val="00A967B6"/>
    <w:rsid w:val="00AA10EB"/>
    <w:rsid w:val="00AA2957"/>
    <w:rsid w:val="00AA3FB7"/>
    <w:rsid w:val="00AA702C"/>
    <w:rsid w:val="00AB1046"/>
    <w:rsid w:val="00AB1570"/>
    <w:rsid w:val="00AB455F"/>
    <w:rsid w:val="00AB526F"/>
    <w:rsid w:val="00AB5EAC"/>
    <w:rsid w:val="00AB5FF5"/>
    <w:rsid w:val="00AB6F99"/>
    <w:rsid w:val="00AB7397"/>
    <w:rsid w:val="00AB76E2"/>
    <w:rsid w:val="00AC1919"/>
    <w:rsid w:val="00AC2B67"/>
    <w:rsid w:val="00AC3A02"/>
    <w:rsid w:val="00AC3A71"/>
    <w:rsid w:val="00AC5235"/>
    <w:rsid w:val="00AC6C85"/>
    <w:rsid w:val="00AD1446"/>
    <w:rsid w:val="00AD1B92"/>
    <w:rsid w:val="00AD2D22"/>
    <w:rsid w:val="00AD38EB"/>
    <w:rsid w:val="00AD3ABE"/>
    <w:rsid w:val="00AD5770"/>
    <w:rsid w:val="00AE0949"/>
    <w:rsid w:val="00AE38DC"/>
    <w:rsid w:val="00AE5059"/>
    <w:rsid w:val="00AE5157"/>
    <w:rsid w:val="00AE5B7F"/>
    <w:rsid w:val="00AE6850"/>
    <w:rsid w:val="00AF1DB8"/>
    <w:rsid w:val="00AF2973"/>
    <w:rsid w:val="00AF3E77"/>
    <w:rsid w:val="00AF46FB"/>
    <w:rsid w:val="00B03B90"/>
    <w:rsid w:val="00B04BA8"/>
    <w:rsid w:val="00B12F60"/>
    <w:rsid w:val="00B13A59"/>
    <w:rsid w:val="00B15484"/>
    <w:rsid w:val="00B205F0"/>
    <w:rsid w:val="00B21A34"/>
    <w:rsid w:val="00B24F47"/>
    <w:rsid w:val="00B25391"/>
    <w:rsid w:val="00B26C6E"/>
    <w:rsid w:val="00B31DAC"/>
    <w:rsid w:val="00B410D7"/>
    <w:rsid w:val="00B419EE"/>
    <w:rsid w:val="00B43D93"/>
    <w:rsid w:val="00B44207"/>
    <w:rsid w:val="00B4434D"/>
    <w:rsid w:val="00B46A6E"/>
    <w:rsid w:val="00B47450"/>
    <w:rsid w:val="00B4770C"/>
    <w:rsid w:val="00B47EE8"/>
    <w:rsid w:val="00B564EF"/>
    <w:rsid w:val="00B65C27"/>
    <w:rsid w:val="00B708D6"/>
    <w:rsid w:val="00B73873"/>
    <w:rsid w:val="00B73A05"/>
    <w:rsid w:val="00B81186"/>
    <w:rsid w:val="00B82893"/>
    <w:rsid w:val="00B82C08"/>
    <w:rsid w:val="00B84FEE"/>
    <w:rsid w:val="00B85B38"/>
    <w:rsid w:val="00B8619A"/>
    <w:rsid w:val="00B90639"/>
    <w:rsid w:val="00B916A8"/>
    <w:rsid w:val="00B9298E"/>
    <w:rsid w:val="00B92CAD"/>
    <w:rsid w:val="00B96E30"/>
    <w:rsid w:val="00BA1ACF"/>
    <w:rsid w:val="00BA4755"/>
    <w:rsid w:val="00BA7F55"/>
    <w:rsid w:val="00BB41BD"/>
    <w:rsid w:val="00BC0344"/>
    <w:rsid w:val="00BC1143"/>
    <w:rsid w:val="00BC1F7A"/>
    <w:rsid w:val="00BC3EC6"/>
    <w:rsid w:val="00BC4283"/>
    <w:rsid w:val="00BC79DC"/>
    <w:rsid w:val="00BD0D26"/>
    <w:rsid w:val="00BD0DF3"/>
    <w:rsid w:val="00BD130D"/>
    <w:rsid w:val="00BD2075"/>
    <w:rsid w:val="00BD226B"/>
    <w:rsid w:val="00BD26C1"/>
    <w:rsid w:val="00BD34F5"/>
    <w:rsid w:val="00BD69B0"/>
    <w:rsid w:val="00BD6BD8"/>
    <w:rsid w:val="00BE6873"/>
    <w:rsid w:val="00BF1DE3"/>
    <w:rsid w:val="00BF46E4"/>
    <w:rsid w:val="00BF728B"/>
    <w:rsid w:val="00C02ED1"/>
    <w:rsid w:val="00C03D09"/>
    <w:rsid w:val="00C052F2"/>
    <w:rsid w:val="00C07B3C"/>
    <w:rsid w:val="00C14B00"/>
    <w:rsid w:val="00C15DC2"/>
    <w:rsid w:val="00C16C55"/>
    <w:rsid w:val="00C17796"/>
    <w:rsid w:val="00C2209F"/>
    <w:rsid w:val="00C2365D"/>
    <w:rsid w:val="00C2423F"/>
    <w:rsid w:val="00C24384"/>
    <w:rsid w:val="00C2523C"/>
    <w:rsid w:val="00C25B03"/>
    <w:rsid w:val="00C2624A"/>
    <w:rsid w:val="00C27618"/>
    <w:rsid w:val="00C30846"/>
    <w:rsid w:val="00C30E2B"/>
    <w:rsid w:val="00C314D1"/>
    <w:rsid w:val="00C314F8"/>
    <w:rsid w:val="00C32932"/>
    <w:rsid w:val="00C32BD0"/>
    <w:rsid w:val="00C33D41"/>
    <w:rsid w:val="00C34FE6"/>
    <w:rsid w:val="00C36937"/>
    <w:rsid w:val="00C37229"/>
    <w:rsid w:val="00C37FFB"/>
    <w:rsid w:val="00C415D1"/>
    <w:rsid w:val="00C44980"/>
    <w:rsid w:val="00C44E85"/>
    <w:rsid w:val="00C52892"/>
    <w:rsid w:val="00C534F9"/>
    <w:rsid w:val="00C53740"/>
    <w:rsid w:val="00C538CA"/>
    <w:rsid w:val="00C555E5"/>
    <w:rsid w:val="00C55D76"/>
    <w:rsid w:val="00C5631F"/>
    <w:rsid w:val="00C60190"/>
    <w:rsid w:val="00C60EE8"/>
    <w:rsid w:val="00C6100C"/>
    <w:rsid w:val="00C6198C"/>
    <w:rsid w:val="00C66352"/>
    <w:rsid w:val="00C710A1"/>
    <w:rsid w:val="00C75AFD"/>
    <w:rsid w:val="00C80D25"/>
    <w:rsid w:val="00C835C9"/>
    <w:rsid w:val="00C83E54"/>
    <w:rsid w:val="00C86279"/>
    <w:rsid w:val="00C86F44"/>
    <w:rsid w:val="00C907AC"/>
    <w:rsid w:val="00C959AF"/>
    <w:rsid w:val="00C95AEE"/>
    <w:rsid w:val="00C97225"/>
    <w:rsid w:val="00CA157F"/>
    <w:rsid w:val="00CA33E8"/>
    <w:rsid w:val="00CA50E6"/>
    <w:rsid w:val="00CA5AB2"/>
    <w:rsid w:val="00CA7E3F"/>
    <w:rsid w:val="00CB027D"/>
    <w:rsid w:val="00CB2D16"/>
    <w:rsid w:val="00CB2EAF"/>
    <w:rsid w:val="00CB6DA2"/>
    <w:rsid w:val="00CB6F14"/>
    <w:rsid w:val="00CB796E"/>
    <w:rsid w:val="00CC103F"/>
    <w:rsid w:val="00CC19DA"/>
    <w:rsid w:val="00CC3AEC"/>
    <w:rsid w:val="00CC47AA"/>
    <w:rsid w:val="00CC5ECE"/>
    <w:rsid w:val="00CC5F9B"/>
    <w:rsid w:val="00CC6439"/>
    <w:rsid w:val="00CD29EE"/>
    <w:rsid w:val="00CD325C"/>
    <w:rsid w:val="00CD3AFD"/>
    <w:rsid w:val="00CD6F29"/>
    <w:rsid w:val="00CE2602"/>
    <w:rsid w:val="00CE3295"/>
    <w:rsid w:val="00CE4606"/>
    <w:rsid w:val="00CE4E0F"/>
    <w:rsid w:val="00CF045D"/>
    <w:rsid w:val="00CF10AC"/>
    <w:rsid w:val="00CF2973"/>
    <w:rsid w:val="00CF5280"/>
    <w:rsid w:val="00CF5BC9"/>
    <w:rsid w:val="00D044FF"/>
    <w:rsid w:val="00D050A5"/>
    <w:rsid w:val="00D07A81"/>
    <w:rsid w:val="00D100EC"/>
    <w:rsid w:val="00D113B7"/>
    <w:rsid w:val="00D11F7A"/>
    <w:rsid w:val="00D121C8"/>
    <w:rsid w:val="00D139DD"/>
    <w:rsid w:val="00D1445E"/>
    <w:rsid w:val="00D20019"/>
    <w:rsid w:val="00D22395"/>
    <w:rsid w:val="00D25136"/>
    <w:rsid w:val="00D253CB"/>
    <w:rsid w:val="00D25BAF"/>
    <w:rsid w:val="00D3632D"/>
    <w:rsid w:val="00D366AD"/>
    <w:rsid w:val="00D3787C"/>
    <w:rsid w:val="00D41BED"/>
    <w:rsid w:val="00D41FAD"/>
    <w:rsid w:val="00D42288"/>
    <w:rsid w:val="00D432E0"/>
    <w:rsid w:val="00D47145"/>
    <w:rsid w:val="00D47970"/>
    <w:rsid w:val="00D504C9"/>
    <w:rsid w:val="00D5410E"/>
    <w:rsid w:val="00D548F2"/>
    <w:rsid w:val="00D56DDB"/>
    <w:rsid w:val="00D6349F"/>
    <w:rsid w:val="00D63E2A"/>
    <w:rsid w:val="00D64A78"/>
    <w:rsid w:val="00D66CD4"/>
    <w:rsid w:val="00D66E63"/>
    <w:rsid w:val="00D675FA"/>
    <w:rsid w:val="00D70616"/>
    <w:rsid w:val="00D71CD3"/>
    <w:rsid w:val="00D73911"/>
    <w:rsid w:val="00D77902"/>
    <w:rsid w:val="00D83536"/>
    <w:rsid w:val="00D83894"/>
    <w:rsid w:val="00D84C9F"/>
    <w:rsid w:val="00D87A66"/>
    <w:rsid w:val="00D9198B"/>
    <w:rsid w:val="00D91F96"/>
    <w:rsid w:val="00D924D3"/>
    <w:rsid w:val="00D927FB"/>
    <w:rsid w:val="00D93E45"/>
    <w:rsid w:val="00D9606A"/>
    <w:rsid w:val="00D97676"/>
    <w:rsid w:val="00D97731"/>
    <w:rsid w:val="00DA0C4E"/>
    <w:rsid w:val="00DB4652"/>
    <w:rsid w:val="00DB6D65"/>
    <w:rsid w:val="00DB77CB"/>
    <w:rsid w:val="00DB7F53"/>
    <w:rsid w:val="00DC1D8A"/>
    <w:rsid w:val="00DC479E"/>
    <w:rsid w:val="00DC69A0"/>
    <w:rsid w:val="00DC7D38"/>
    <w:rsid w:val="00DD1A8E"/>
    <w:rsid w:val="00DD271B"/>
    <w:rsid w:val="00DD7330"/>
    <w:rsid w:val="00DD7794"/>
    <w:rsid w:val="00DE05C7"/>
    <w:rsid w:val="00DE0A63"/>
    <w:rsid w:val="00DE1723"/>
    <w:rsid w:val="00DE1FAC"/>
    <w:rsid w:val="00DE293A"/>
    <w:rsid w:val="00DE5300"/>
    <w:rsid w:val="00DE555F"/>
    <w:rsid w:val="00DE6B25"/>
    <w:rsid w:val="00DE7E25"/>
    <w:rsid w:val="00DF3438"/>
    <w:rsid w:val="00DF42CF"/>
    <w:rsid w:val="00DF51AA"/>
    <w:rsid w:val="00DF7811"/>
    <w:rsid w:val="00DF7E00"/>
    <w:rsid w:val="00E0133E"/>
    <w:rsid w:val="00E0158F"/>
    <w:rsid w:val="00E0317D"/>
    <w:rsid w:val="00E0350D"/>
    <w:rsid w:val="00E04F47"/>
    <w:rsid w:val="00E067D4"/>
    <w:rsid w:val="00E10B2E"/>
    <w:rsid w:val="00E123FA"/>
    <w:rsid w:val="00E13619"/>
    <w:rsid w:val="00E14D38"/>
    <w:rsid w:val="00E1650E"/>
    <w:rsid w:val="00E24FEB"/>
    <w:rsid w:val="00E25102"/>
    <w:rsid w:val="00E262B3"/>
    <w:rsid w:val="00E27791"/>
    <w:rsid w:val="00E33679"/>
    <w:rsid w:val="00E36850"/>
    <w:rsid w:val="00E368D5"/>
    <w:rsid w:val="00E378F7"/>
    <w:rsid w:val="00E37D4C"/>
    <w:rsid w:val="00E411D5"/>
    <w:rsid w:val="00E4238B"/>
    <w:rsid w:val="00E430C9"/>
    <w:rsid w:val="00E4346D"/>
    <w:rsid w:val="00E43DCB"/>
    <w:rsid w:val="00E46C05"/>
    <w:rsid w:val="00E47979"/>
    <w:rsid w:val="00E52059"/>
    <w:rsid w:val="00E5315B"/>
    <w:rsid w:val="00E5572C"/>
    <w:rsid w:val="00E55C13"/>
    <w:rsid w:val="00E5613E"/>
    <w:rsid w:val="00E567B4"/>
    <w:rsid w:val="00E56DE8"/>
    <w:rsid w:val="00E6076E"/>
    <w:rsid w:val="00E625B2"/>
    <w:rsid w:val="00E62628"/>
    <w:rsid w:val="00E63166"/>
    <w:rsid w:val="00E66524"/>
    <w:rsid w:val="00E67785"/>
    <w:rsid w:val="00E72D1A"/>
    <w:rsid w:val="00E750FC"/>
    <w:rsid w:val="00E770D6"/>
    <w:rsid w:val="00E80BF8"/>
    <w:rsid w:val="00E84398"/>
    <w:rsid w:val="00E860F7"/>
    <w:rsid w:val="00E87A34"/>
    <w:rsid w:val="00E87F14"/>
    <w:rsid w:val="00E90319"/>
    <w:rsid w:val="00E91DF3"/>
    <w:rsid w:val="00E92E5C"/>
    <w:rsid w:val="00E93828"/>
    <w:rsid w:val="00E93A9F"/>
    <w:rsid w:val="00E94017"/>
    <w:rsid w:val="00EA3CCD"/>
    <w:rsid w:val="00EA467F"/>
    <w:rsid w:val="00EA48E2"/>
    <w:rsid w:val="00EA5DC0"/>
    <w:rsid w:val="00EB2026"/>
    <w:rsid w:val="00EB24EB"/>
    <w:rsid w:val="00EB6500"/>
    <w:rsid w:val="00EB7345"/>
    <w:rsid w:val="00EC14A3"/>
    <w:rsid w:val="00EC26CB"/>
    <w:rsid w:val="00EC5A86"/>
    <w:rsid w:val="00EC6FF4"/>
    <w:rsid w:val="00EC7121"/>
    <w:rsid w:val="00ED2BDA"/>
    <w:rsid w:val="00ED3035"/>
    <w:rsid w:val="00ED3461"/>
    <w:rsid w:val="00ED3524"/>
    <w:rsid w:val="00ED440B"/>
    <w:rsid w:val="00ED5742"/>
    <w:rsid w:val="00ED65D3"/>
    <w:rsid w:val="00ED6B08"/>
    <w:rsid w:val="00EE3860"/>
    <w:rsid w:val="00EE5FF2"/>
    <w:rsid w:val="00EF0417"/>
    <w:rsid w:val="00EF2D73"/>
    <w:rsid w:val="00EF3392"/>
    <w:rsid w:val="00EF5791"/>
    <w:rsid w:val="00F009BC"/>
    <w:rsid w:val="00F01D83"/>
    <w:rsid w:val="00F0783C"/>
    <w:rsid w:val="00F12BC7"/>
    <w:rsid w:val="00F12F61"/>
    <w:rsid w:val="00F13CE0"/>
    <w:rsid w:val="00F15430"/>
    <w:rsid w:val="00F17A14"/>
    <w:rsid w:val="00F20D16"/>
    <w:rsid w:val="00F2339D"/>
    <w:rsid w:val="00F25594"/>
    <w:rsid w:val="00F2589A"/>
    <w:rsid w:val="00F26762"/>
    <w:rsid w:val="00F3035E"/>
    <w:rsid w:val="00F31A67"/>
    <w:rsid w:val="00F34094"/>
    <w:rsid w:val="00F34CE4"/>
    <w:rsid w:val="00F3649A"/>
    <w:rsid w:val="00F36657"/>
    <w:rsid w:val="00F418D3"/>
    <w:rsid w:val="00F41965"/>
    <w:rsid w:val="00F42497"/>
    <w:rsid w:val="00F427B1"/>
    <w:rsid w:val="00F4390A"/>
    <w:rsid w:val="00F43E7D"/>
    <w:rsid w:val="00F4765B"/>
    <w:rsid w:val="00F47CB4"/>
    <w:rsid w:val="00F505E4"/>
    <w:rsid w:val="00F51C9B"/>
    <w:rsid w:val="00F5498A"/>
    <w:rsid w:val="00F54F37"/>
    <w:rsid w:val="00F554BF"/>
    <w:rsid w:val="00F5659B"/>
    <w:rsid w:val="00F56878"/>
    <w:rsid w:val="00F61DDD"/>
    <w:rsid w:val="00F626AF"/>
    <w:rsid w:val="00F637A8"/>
    <w:rsid w:val="00F6609F"/>
    <w:rsid w:val="00F70694"/>
    <w:rsid w:val="00F71AAE"/>
    <w:rsid w:val="00F74999"/>
    <w:rsid w:val="00F7588A"/>
    <w:rsid w:val="00F80055"/>
    <w:rsid w:val="00F8023E"/>
    <w:rsid w:val="00F80750"/>
    <w:rsid w:val="00F83675"/>
    <w:rsid w:val="00F8680F"/>
    <w:rsid w:val="00F86A44"/>
    <w:rsid w:val="00F90ACF"/>
    <w:rsid w:val="00F913AE"/>
    <w:rsid w:val="00F91F9E"/>
    <w:rsid w:val="00F9284F"/>
    <w:rsid w:val="00F92ADC"/>
    <w:rsid w:val="00F94321"/>
    <w:rsid w:val="00F94522"/>
    <w:rsid w:val="00F96210"/>
    <w:rsid w:val="00F97D69"/>
    <w:rsid w:val="00FA19B5"/>
    <w:rsid w:val="00FA3342"/>
    <w:rsid w:val="00FA4DA2"/>
    <w:rsid w:val="00FA7CDA"/>
    <w:rsid w:val="00FB3045"/>
    <w:rsid w:val="00FB7CFD"/>
    <w:rsid w:val="00FC08EC"/>
    <w:rsid w:val="00FC1E1B"/>
    <w:rsid w:val="00FC3F46"/>
    <w:rsid w:val="00FC4498"/>
    <w:rsid w:val="00FC646B"/>
    <w:rsid w:val="00FC6B67"/>
    <w:rsid w:val="00FD1DD7"/>
    <w:rsid w:val="00FD395D"/>
    <w:rsid w:val="00FD7CDC"/>
    <w:rsid w:val="00FE16BA"/>
    <w:rsid w:val="00FE2BF2"/>
    <w:rsid w:val="00FE487F"/>
    <w:rsid w:val="00FE70D4"/>
    <w:rsid w:val="00FE7670"/>
    <w:rsid w:val="00FE7673"/>
    <w:rsid w:val="00FE7853"/>
    <w:rsid w:val="00FF1109"/>
    <w:rsid w:val="00FF196C"/>
    <w:rsid w:val="00FF1F70"/>
    <w:rsid w:val="00FF2A96"/>
    <w:rsid w:val="00FF31D6"/>
    <w:rsid w:val="00FF41E9"/>
    <w:rsid w:val="00FF7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24"/>
    <w:pPr>
      <w:autoSpaceDE w:val="0"/>
      <w:autoSpaceDN w:val="0"/>
      <w:adjustRightInd w:val="0"/>
    </w:pPr>
    <w:rPr>
      <w:sz w:val="24"/>
      <w:szCs w:val="24"/>
    </w:rPr>
  </w:style>
  <w:style w:type="paragraph" w:styleId="Ttulo1">
    <w:name w:val="heading 1"/>
    <w:basedOn w:val="Normal"/>
    <w:next w:val="Normal"/>
    <w:autoRedefine/>
    <w:qFormat/>
    <w:rsid w:val="002B5B24"/>
    <w:pPr>
      <w:keepNext/>
      <w:jc w:val="center"/>
      <w:outlineLvl w:val="0"/>
    </w:pPr>
    <w:rPr>
      <w:b/>
      <w:bCs/>
      <w:smallCaps/>
    </w:rPr>
  </w:style>
  <w:style w:type="paragraph" w:styleId="Ttulo2">
    <w:name w:val="heading 2"/>
    <w:basedOn w:val="Normal"/>
    <w:next w:val="Normal"/>
    <w:qFormat/>
    <w:rsid w:val="002B5B24"/>
    <w:pPr>
      <w:keepNext/>
      <w:jc w:val="both"/>
      <w:outlineLvl w:val="1"/>
    </w:pPr>
    <w:rPr>
      <w:smallCaps/>
    </w:rPr>
  </w:style>
  <w:style w:type="paragraph" w:styleId="Ttulo3">
    <w:name w:val="heading 3"/>
    <w:basedOn w:val="Normal"/>
    <w:next w:val="Normal"/>
    <w:qFormat/>
    <w:rsid w:val="002B5B24"/>
    <w:pPr>
      <w:keepNext/>
      <w:jc w:val="center"/>
      <w:outlineLvl w:val="2"/>
    </w:pPr>
    <w:rPr>
      <w:b/>
      <w:bCs/>
      <w:sz w:val="23"/>
      <w:szCs w:val="23"/>
      <w:u w:val="single"/>
    </w:rPr>
  </w:style>
  <w:style w:type="paragraph" w:styleId="Ttulo4">
    <w:name w:val="heading 4"/>
    <w:basedOn w:val="Normal"/>
    <w:next w:val="Normal"/>
    <w:qFormat/>
    <w:rsid w:val="002B5B24"/>
    <w:pPr>
      <w:keepNext/>
      <w:ind w:firstLine="1440"/>
      <w:jc w:val="both"/>
      <w:outlineLvl w:val="3"/>
    </w:pPr>
    <w:rPr>
      <w:b/>
      <w:bCs/>
    </w:rPr>
  </w:style>
  <w:style w:type="paragraph" w:styleId="Ttulo5">
    <w:name w:val="heading 5"/>
    <w:basedOn w:val="Normal"/>
    <w:next w:val="Normal"/>
    <w:qFormat/>
    <w:rsid w:val="002B5B24"/>
    <w:pPr>
      <w:keepNext/>
      <w:jc w:val="center"/>
      <w:outlineLvl w:val="4"/>
    </w:pPr>
    <w:rPr>
      <w:b/>
      <w:bCs/>
      <w:sz w:val="23"/>
      <w:szCs w:val="23"/>
    </w:rPr>
  </w:style>
  <w:style w:type="paragraph" w:styleId="Ttulo6">
    <w:name w:val="heading 6"/>
    <w:basedOn w:val="Normal"/>
    <w:next w:val="Normal"/>
    <w:qFormat/>
    <w:rsid w:val="002B5B24"/>
    <w:pPr>
      <w:keepNext/>
      <w:spacing w:before="120" w:after="120"/>
      <w:ind w:left="57" w:right="57"/>
      <w:outlineLvl w:val="5"/>
    </w:pPr>
    <w:rPr>
      <w:i/>
      <w:iCs/>
      <w:color w:val="000000"/>
    </w:rPr>
  </w:style>
  <w:style w:type="paragraph" w:styleId="Ttulo7">
    <w:name w:val="heading 7"/>
    <w:basedOn w:val="Normal"/>
    <w:next w:val="Normal"/>
    <w:qFormat/>
    <w:rsid w:val="002B5B24"/>
    <w:pPr>
      <w:keepNext/>
      <w:ind w:firstLine="708"/>
      <w:jc w:val="both"/>
      <w:outlineLvl w:val="6"/>
    </w:pPr>
    <w:rPr>
      <w:rFonts w:ascii="Frutiger Light" w:hAnsi="Frutiger Light"/>
      <w:i/>
      <w:w w:val="0"/>
      <w:sz w:val="26"/>
    </w:rPr>
  </w:style>
  <w:style w:type="paragraph" w:styleId="Ttulo8">
    <w:name w:val="heading 8"/>
    <w:basedOn w:val="Normal"/>
    <w:next w:val="Normal"/>
    <w:qFormat/>
    <w:rsid w:val="002B5B24"/>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rsid w:val="002B5B24"/>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rsid w:val="002B5B24"/>
    <w:pPr>
      <w:ind w:firstLine="1440"/>
      <w:jc w:val="both"/>
    </w:pPr>
    <w:rPr>
      <w:rFonts w:ascii="Arial" w:hAnsi="Arial" w:cs="Arial"/>
      <w:sz w:val="22"/>
      <w:szCs w:val="22"/>
    </w:rPr>
  </w:style>
  <w:style w:type="paragraph" w:styleId="Saudao">
    <w:name w:val="Salutation"/>
    <w:basedOn w:val="Normal"/>
    <w:next w:val="Normal"/>
    <w:rsid w:val="002B5B24"/>
    <w:pPr>
      <w:ind w:firstLine="1440"/>
      <w:jc w:val="both"/>
    </w:pPr>
  </w:style>
  <w:style w:type="paragraph" w:customStyle="1" w:styleId="p0">
    <w:name w:val="p0"/>
    <w:basedOn w:val="Normal"/>
    <w:link w:val="p0Char"/>
    <w:rsid w:val="002B5B24"/>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2B5B24"/>
    <w:pPr>
      <w:spacing w:before="160"/>
    </w:pPr>
    <w:rPr>
      <w:rFonts w:ascii="Arial" w:hAnsi="Arial" w:cs="Arial"/>
      <w:b/>
      <w:bCs/>
      <w:caps/>
      <w:sz w:val="18"/>
      <w:szCs w:val="18"/>
      <w:lang w:val="en-US"/>
    </w:rPr>
  </w:style>
  <w:style w:type="paragraph" w:customStyle="1" w:styleId="Centered">
    <w:name w:val="Centered"/>
    <w:basedOn w:val="Normal"/>
    <w:rsid w:val="002B5B24"/>
    <w:pPr>
      <w:keepNext/>
      <w:widowControl w:val="0"/>
      <w:spacing w:after="240"/>
      <w:jc w:val="center"/>
    </w:pPr>
    <w:rPr>
      <w:b/>
      <w:bCs/>
      <w:sz w:val="18"/>
      <w:szCs w:val="18"/>
      <w:lang w:val="en-US"/>
    </w:rPr>
  </w:style>
  <w:style w:type="paragraph" w:styleId="Lista2">
    <w:name w:val="List 2"/>
    <w:basedOn w:val="Normal"/>
    <w:rsid w:val="002B5B24"/>
    <w:pPr>
      <w:ind w:left="566" w:hanging="283"/>
      <w:jc w:val="both"/>
    </w:pPr>
  </w:style>
  <w:style w:type="paragraph" w:customStyle="1" w:styleId="sub">
    <w:name w:val="sub"/>
    <w:rsid w:val="002B5B2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B5B24"/>
    <w:pPr>
      <w:ind w:left="283" w:hanging="283"/>
      <w:jc w:val="both"/>
    </w:pPr>
  </w:style>
  <w:style w:type="character" w:customStyle="1" w:styleId="InitialStyle">
    <w:name w:val="InitialStyle"/>
    <w:rsid w:val="002B5B24"/>
    <w:rPr>
      <w:rFonts w:ascii="Times New Roman" w:hAnsi="Times New Roman" w:cs="Times New Roman"/>
      <w:color w:val="auto"/>
      <w:spacing w:val="0"/>
      <w:sz w:val="20"/>
      <w:szCs w:val="20"/>
    </w:rPr>
  </w:style>
  <w:style w:type="character" w:styleId="Nmerodepgina">
    <w:name w:val="page number"/>
    <w:basedOn w:val="Fontepargpadro"/>
    <w:rsid w:val="002B5B24"/>
  </w:style>
  <w:style w:type="paragraph" w:styleId="Cabealho">
    <w:name w:val="header"/>
    <w:basedOn w:val="Normal"/>
    <w:link w:val="CabealhoChar"/>
    <w:rsid w:val="002B5B24"/>
    <w:pPr>
      <w:tabs>
        <w:tab w:val="center" w:pos="4419"/>
        <w:tab w:val="right" w:pos="8838"/>
      </w:tabs>
      <w:ind w:firstLine="1440"/>
      <w:jc w:val="both"/>
    </w:pPr>
  </w:style>
  <w:style w:type="paragraph" w:styleId="Rodap">
    <w:name w:val="footer"/>
    <w:basedOn w:val="Normal"/>
    <w:link w:val="RodapChar"/>
    <w:uiPriority w:val="99"/>
    <w:rsid w:val="002B5B24"/>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rsid w:val="002B5B24"/>
    <w:pPr>
      <w:widowControl w:val="0"/>
      <w:jc w:val="both"/>
    </w:pPr>
    <w:rPr>
      <w:sz w:val="20"/>
      <w:szCs w:val="20"/>
    </w:rPr>
  </w:style>
  <w:style w:type="paragraph" w:styleId="Corpodetexto3">
    <w:name w:val="Body Text 3"/>
    <w:basedOn w:val="Normal"/>
    <w:rsid w:val="002B5B24"/>
    <w:pPr>
      <w:jc w:val="both"/>
    </w:pPr>
    <w:rPr>
      <w:rFonts w:ascii="Comic Sans MS" w:hAnsi="Comic Sans MS"/>
      <w:sz w:val="26"/>
      <w:szCs w:val="26"/>
    </w:rPr>
  </w:style>
  <w:style w:type="paragraph" w:styleId="Recuodecorpodetexto2">
    <w:name w:val="Body Text Indent 2"/>
    <w:basedOn w:val="Normal"/>
    <w:rsid w:val="002B5B24"/>
    <w:pPr>
      <w:ind w:firstLine="2160"/>
      <w:jc w:val="both"/>
    </w:pPr>
    <w:rPr>
      <w:sz w:val="23"/>
      <w:szCs w:val="23"/>
    </w:rPr>
  </w:style>
  <w:style w:type="paragraph" w:styleId="Recuodecorpodetexto3">
    <w:name w:val="Body Text Indent 3"/>
    <w:basedOn w:val="Normal"/>
    <w:rsid w:val="002B5B24"/>
    <w:pPr>
      <w:widowControl w:val="0"/>
      <w:ind w:firstLine="2124"/>
      <w:jc w:val="both"/>
    </w:pPr>
    <w:rPr>
      <w:color w:val="000000"/>
    </w:rPr>
  </w:style>
  <w:style w:type="paragraph" w:styleId="Textodenotaderodap">
    <w:name w:val="footnote text"/>
    <w:basedOn w:val="Normal"/>
    <w:semiHidden/>
    <w:rsid w:val="002B5B24"/>
    <w:rPr>
      <w:sz w:val="20"/>
      <w:szCs w:val="20"/>
    </w:rPr>
  </w:style>
  <w:style w:type="character" w:styleId="Refdenotaderodap">
    <w:name w:val="footnote reference"/>
    <w:semiHidden/>
    <w:rsid w:val="002B5B24"/>
    <w:rPr>
      <w:spacing w:val="0"/>
      <w:vertAlign w:val="superscript"/>
    </w:rPr>
  </w:style>
  <w:style w:type="paragraph" w:customStyle="1" w:styleId="para10">
    <w:name w:val="para10"/>
    <w:rsid w:val="002B5B24"/>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B5B24"/>
    <w:pPr>
      <w:tabs>
        <w:tab w:val="left" w:pos="9072"/>
      </w:tabs>
      <w:spacing w:line="240" w:lineRule="atLeast"/>
      <w:ind w:left="426" w:right="-1"/>
      <w:jc w:val="both"/>
    </w:pPr>
  </w:style>
  <w:style w:type="paragraph" w:styleId="Ttulo">
    <w:name w:val="Title"/>
    <w:basedOn w:val="Normal"/>
    <w:qFormat/>
    <w:rsid w:val="002B5B24"/>
    <w:pPr>
      <w:jc w:val="center"/>
    </w:pPr>
    <w:rPr>
      <w:b/>
      <w:bCs/>
      <w:sz w:val="22"/>
      <w:szCs w:val="22"/>
    </w:rPr>
  </w:style>
  <w:style w:type="paragraph" w:styleId="MapadoDocumento">
    <w:name w:val="Document Map"/>
    <w:basedOn w:val="Normal"/>
    <w:semiHidden/>
    <w:rsid w:val="002B5B24"/>
    <w:pPr>
      <w:shd w:val="clear" w:color="auto" w:fill="000080"/>
    </w:pPr>
    <w:rPr>
      <w:rFonts w:ascii="Tahoma" w:hAnsi="Tahoma" w:cs="Times"/>
    </w:rPr>
  </w:style>
  <w:style w:type="paragraph" w:customStyle="1" w:styleId="c3">
    <w:name w:val="c3"/>
    <w:basedOn w:val="Normal"/>
    <w:rsid w:val="002B5B24"/>
    <w:pPr>
      <w:spacing w:line="240" w:lineRule="atLeast"/>
      <w:jc w:val="center"/>
    </w:pPr>
    <w:rPr>
      <w:rFonts w:ascii="Times" w:hAnsi="Times" w:cs="Verdana"/>
    </w:rPr>
  </w:style>
  <w:style w:type="character" w:styleId="Hyperlink">
    <w:name w:val="Hyperlink"/>
    <w:rsid w:val="002B5B24"/>
    <w:rPr>
      <w:color w:val="0000FF"/>
      <w:spacing w:val="0"/>
      <w:u w:val="single"/>
    </w:rPr>
  </w:style>
  <w:style w:type="character" w:styleId="HiperlinkVisitado">
    <w:name w:val="FollowedHyperlink"/>
    <w:rsid w:val="002B5B24"/>
    <w:rPr>
      <w:color w:val="800080"/>
      <w:spacing w:val="0"/>
      <w:u w:val="single"/>
    </w:rPr>
  </w:style>
  <w:style w:type="paragraph" w:customStyle="1" w:styleId="DeltaViewTableHeading">
    <w:name w:val="DeltaView Table Heading"/>
    <w:basedOn w:val="Normal"/>
    <w:rsid w:val="002B5B24"/>
    <w:pPr>
      <w:spacing w:after="120"/>
    </w:pPr>
    <w:rPr>
      <w:rFonts w:ascii="Arial" w:hAnsi="Arial" w:cs="Arial"/>
      <w:b/>
      <w:bCs/>
      <w:lang w:val="en-US"/>
    </w:rPr>
  </w:style>
  <w:style w:type="paragraph" w:customStyle="1" w:styleId="DeltaViewTableBody">
    <w:name w:val="DeltaView Table Body"/>
    <w:basedOn w:val="Normal"/>
    <w:rsid w:val="002B5B24"/>
    <w:rPr>
      <w:rFonts w:ascii="Arial" w:hAnsi="Arial" w:cs="Arial"/>
      <w:lang w:val="en-US"/>
    </w:rPr>
  </w:style>
  <w:style w:type="paragraph" w:customStyle="1" w:styleId="DeltaViewAnnounce">
    <w:name w:val="DeltaView Announce"/>
    <w:rsid w:val="002B5B24"/>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sid w:val="002B5B24"/>
    <w:rPr>
      <w:spacing w:val="0"/>
      <w:sz w:val="16"/>
      <w:szCs w:val="16"/>
    </w:rPr>
  </w:style>
  <w:style w:type="character" w:customStyle="1" w:styleId="DeltaViewInsertion">
    <w:name w:val="DeltaView Insertion"/>
    <w:rsid w:val="002B5B24"/>
    <w:rPr>
      <w:color w:val="0000FF"/>
      <w:spacing w:val="0"/>
      <w:u w:val="double"/>
    </w:rPr>
  </w:style>
  <w:style w:type="character" w:customStyle="1" w:styleId="DeltaViewDeletion">
    <w:name w:val="DeltaView Deletion"/>
    <w:rsid w:val="002B5B24"/>
    <w:rPr>
      <w:strike/>
      <w:color w:val="FF0000"/>
      <w:spacing w:val="0"/>
    </w:rPr>
  </w:style>
  <w:style w:type="character" w:customStyle="1" w:styleId="DeltaViewMoveSource">
    <w:name w:val="DeltaView Move Source"/>
    <w:rsid w:val="002B5B24"/>
    <w:rPr>
      <w:strike/>
      <w:color w:val="00C000"/>
      <w:spacing w:val="0"/>
    </w:rPr>
  </w:style>
  <w:style w:type="character" w:customStyle="1" w:styleId="DeltaViewMoveDestination">
    <w:name w:val="DeltaView Move Destination"/>
    <w:rsid w:val="002B5B24"/>
    <w:rPr>
      <w:color w:val="00C000"/>
      <w:spacing w:val="0"/>
      <w:u w:val="double"/>
    </w:rPr>
  </w:style>
  <w:style w:type="paragraph" w:styleId="Textodecomentrio">
    <w:name w:val="annotation text"/>
    <w:basedOn w:val="Normal"/>
    <w:semiHidden/>
    <w:rsid w:val="002B5B24"/>
    <w:rPr>
      <w:sz w:val="20"/>
      <w:szCs w:val="20"/>
      <w:lang w:val="en-US"/>
    </w:rPr>
  </w:style>
  <w:style w:type="character" w:customStyle="1" w:styleId="DeltaViewChangeNumber">
    <w:name w:val="DeltaView Change Number"/>
    <w:rsid w:val="002B5B24"/>
    <w:rPr>
      <w:color w:val="000000"/>
      <w:spacing w:val="0"/>
      <w:vertAlign w:val="superscript"/>
    </w:rPr>
  </w:style>
  <w:style w:type="character" w:customStyle="1" w:styleId="DeltaViewDelimiter">
    <w:name w:val="DeltaView Delimiter"/>
    <w:rsid w:val="002B5B24"/>
    <w:rPr>
      <w:spacing w:val="0"/>
    </w:rPr>
  </w:style>
  <w:style w:type="character" w:customStyle="1" w:styleId="DeltaViewFormatChange">
    <w:name w:val="DeltaView Format Change"/>
    <w:rsid w:val="002B5B24"/>
    <w:rPr>
      <w:color w:val="000000"/>
      <w:spacing w:val="0"/>
    </w:rPr>
  </w:style>
  <w:style w:type="character" w:customStyle="1" w:styleId="DeltaViewMovedDeletion">
    <w:name w:val="DeltaView Moved Deletion"/>
    <w:rsid w:val="002B5B24"/>
    <w:rPr>
      <w:strike/>
      <w:color w:val="C08080"/>
      <w:spacing w:val="0"/>
    </w:rPr>
  </w:style>
  <w:style w:type="character" w:customStyle="1" w:styleId="DeltaViewEditorComment">
    <w:name w:val="DeltaView Editor Comment"/>
    <w:rsid w:val="002B5B24"/>
    <w:rPr>
      <w:color w:val="0000FF"/>
      <w:spacing w:val="0"/>
      <w:u w:val="double"/>
    </w:rPr>
  </w:style>
  <w:style w:type="paragraph" w:styleId="Corpodetexto2">
    <w:name w:val="Body Text 2"/>
    <w:basedOn w:val="Normal"/>
    <w:rsid w:val="002B5B24"/>
    <w:pPr>
      <w:autoSpaceDE/>
      <w:autoSpaceDN/>
      <w:adjustRightInd/>
      <w:jc w:val="both"/>
    </w:pPr>
    <w:rPr>
      <w:rFonts w:eastAsia="MS Mincho"/>
      <w:szCs w:val="20"/>
    </w:rPr>
  </w:style>
  <w:style w:type="paragraph" w:styleId="NormalWeb">
    <w:name w:val="Normal (Web)"/>
    <w:basedOn w:val="Normal"/>
    <w:uiPriority w:val="99"/>
    <w:rsid w:val="002B5B24"/>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sid w:val="002B5B24"/>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sid w:val="002B5B24"/>
    <w:rPr>
      <w:b/>
      <w:bCs/>
      <w:lang w:val="pt-BR"/>
    </w:rPr>
  </w:style>
  <w:style w:type="paragraph" w:styleId="Textodebalo">
    <w:name w:val="Balloon Text"/>
    <w:basedOn w:val="Normal"/>
    <w:semiHidden/>
    <w:rsid w:val="002B5B24"/>
    <w:rPr>
      <w:rFonts w:ascii="Tahoma" w:hAnsi="Tahoma" w:cs="Tahoma"/>
      <w:sz w:val="16"/>
      <w:szCs w:val="16"/>
    </w:rPr>
  </w:style>
  <w:style w:type="paragraph" w:customStyle="1" w:styleId="BalloonText1">
    <w:name w:val="Balloon Text1"/>
    <w:basedOn w:val="Normal"/>
    <w:semiHidden/>
    <w:unhideWhenUsed/>
    <w:rsid w:val="002B5B24"/>
    <w:rPr>
      <w:rFonts w:ascii="Tahoma" w:hAnsi="Tahoma" w:cs="Tahoma"/>
      <w:sz w:val="16"/>
      <w:szCs w:val="16"/>
    </w:rPr>
  </w:style>
  <w:style w:type="character" w:customStyle="1" w:styleId="BalloonTextChar">
    <w:name w:val="Balloon Text Char"/>
    <w:semiHidden/>
    <w:rsid w:val="002B5B24"/>
    <w:rPr>
      <w:rFonts w:ascii="Tahoma" w:hAnsi="Tahoma" w:cs="Tahoma"/>
      <w:sz w:val="16"/>
      <w:szCs w:val="16"/>
    </w:rPr>
  </w:style>
  <w:style w:type="character" w:customStyle="1" w:styleId="bodytext3char">
    <w:name w:val="bodytext3char"/>
    <w:basedOn w:val="Fontepargpadro"/>
    <w:rsid w:val="002B5B24"/>
  </w:style>
  <w:style w:type="paragraph" w:customStyle="1" w:styleId="Citipet">
    <w:name w:val="Citipet"/>
    <w:rsid w:val="002B5B24"/>
    <w:pPr>
      <w:widowControl w:val="0"/>
      <w:ind w:left="1418" w:right="1134"/>
      <w:jc w:val="both"/>
    </w:pPr>
    <w:rPr>
      <w:lang w:eastAsia="en-US"/>
    </w:rPr>
  </w:style>
  <w:style w:type="paragraph" w:customStyle="1" w:styleId="Switzerland">
    <w:name w:val="Switzerland"/>
    <w:basedOn w:val="Corpodetexto"/>
    <w:rsid w:val="002B5B24"/>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rsid w:val="002B5B24"/>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B5B24"/>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2B5B24"/>
    <w:pPr>
      <w:ind w:left="708"/>
    </w:pPr>
  </w:style>
  <w:style w:type="paragraph" w:customStyle="1" w:styleId="times">
    <w:name w:val="times"/>
    <w:basedOn w:val="Normal"/>
    <w:rsid w:val="002B5B24"/>
    <w:pPr>
      <w:autoSpaceDE/>
      <w:autoSpaceDN/>
      <w:adjustRightInd/>
      <w:jc w:val="both"/>
    </w:pPr>
    <w:rPr>
      <w:szCs w:val="20"/>
    </w:rPr>
  </w:style>
  <w:style w:type="character" w:customStyle="1" w:styleId="left">
    <w:name w:val="left"/>
    <w:basedOn w:val="Fontepargpadro"/>
    <w:rsid w:val="002B5B24"/>
  </w:style>
  <w:style w:type="character" w:customStyle="1" w:styleId="RodapChar">
    <w:name w:val="Rodapé Char"/>
    <w:link w:val="Rodap"/>
    <w:uiPriority w:val="99"/>
    <w:rsid w:val="007A17C0"/>
    <w:rPr>
      <w:rFonts w:ascii="Times" w:hAnsi="Times" w:cs="Verdana"/>
      <w:sz w:val="24"/>
      <w:szCs w:val="24"/>
      <w:lang w:val="pt-BR" w:eastAsia="pt-BR"/>
    </w:rPr>
  </w:style>
  <w:style w:type="paragraph" w:customStyle="1" w:styleId="CharChar">
    <w:name w:val="Char Char"/>
    <w:basedOn w:val="Normal"/>
    <w:rsid w:val="002B5B24"/>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B5B24"/>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2B5B24"/>
    <w:pPr>
      <w:autoSpaceDE/>
      <w:autoSpaceDN/>
      <w:adjustRightInd/>
      <w:spacing w:after="160" w:line="240" w:lineRule="exact"/>
    </w:pPr>
    <w:rPr>
      <w:rFonts w:ascii="Verdana" w:hAnsi="Verdana"/>
      <w:sz w:val="20"/>
      <w:szCs w:val="20"/>
      <w:lang w:val="en-US" w:eastAsia="en-US"/>
    </w:rPr>
  </w:style>
  <w:style w:type="character" w:styleId="Forte">
    <w:name w:val="Strong"/>
    <w:qFormat/>
    <w:rsid w:val="002B5B24"/>
    <w:rPr>
      <w:b/>
      <w:bCs/>
    </w:rPr>
  </w:style>
  <w:style w:type="character" w:customStyle="1" w:styleId="INDENT2">
    <w:name w:val="INDENT 2"/>
    <w:rsid w:val="002B5B24"/>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character" w:customStyle="1" w:styleId="normalchar">
    <w:name w:val="normal__char"/>
    <w:rsid w:val="00960D3F"/>
  </w:style>
  <w:style w:type="character" w:customStyle="1" w:styleId="hyperlinkchar">
    <w:name w:val="hyperlink__char"/>
    <w:rsid w:val="00960D3F"/>
  </w:style>
  <w:style w:type="character" w:customStyle="1" w:styleId="p0Char">
    <w:name w:val="p0 Char"/>
    <w:link w:val="p0"/>
    <w:rsid w:val="0072043F"/>
    <w:rPr>
      <w:rFonts w:ascii="Times" w:hAnsi="Times" w:cs="Verdana"/>
      <w:sz w:val="24"/>
      <w:szCs w:val="24"/>
    </w:rPr>
  </w:style>
  <w:style w:type="character" w:customStyle="1" w:styleId="CabealhoChar">
    <w:name w:val="Cabeçalho Char"/>
    <w:link w:val="Cabealho"/>
    <w:rsid w:val="00892A91"/>
    <w:rPr>
      <w:sz w:val="24"/>
      <w:szCs w:val="24"/>
    </w:rPr>
  </w:style>
  <w:style w:type="paragraph" w:customStyle="1" w:styleId="Clusula-MattosFilho">
    <w:name w:val="Cláusula - Mattos Filho"/>
    <w:basedOn w:val="Ttulo"/>
    <w:next w:val="Normal"/>
    <w:link w:val="Clusula-MattosFilhoChar"/>
    <w:qFormat/>
    <w:rsid w:val="007504EF"/>
    <w:pPr>
      <w:autoSpaceDE/>
      <w:autoSpaceDN/>
      <w:adjustRightInd/>
      <w:contextualSpacing/>
      <w:jc w:val="both"/>
    </w:pPr>
    <w:rPr>
      <w:rFonts w:ascii="Tahoma" w:eastAsiaTheme="majorEastAsia" w:hAnsi="Tahoma" w:cstheme="majorBidi"/>
      <w:bCs w:val="0"/>
      <w:color w:val="000000" w:themeColor="text1"/>
      <w:kern w:val="28"/>
      <w:szCs w:val="52"/>
    </w:rPr>
  </w:style>
  <w:style w:type="character" w:customStyle="1" w:styleId="Clusula-MattosFilhoChar">
    <w:name w:val="Cláusula - Mattos Filho Char"/>
    <w:basedOn w:val="Fontepargpadro"/>
    <w:link w:val="Clusula-MattosFilho"/>
    <w:rsid w:val="007504EF"/>
    <w:rPr>
      <w:rFonts w:ascii="Tahoma" w:eastAsiaTheme="majorEastAsia" w:hAnsi="Tahoma" w:cstheme="majorBidi"/>
      <w:b/>
      <w:color w:val="000000" w:themeColor="text1"/>
      <w:kern w:val="28"/>
      <w:sz w:val="22"/>
      <w:szCs w:val="52"/>
    </w:rPr>
  </w:style>
  <w:style w:type="character" w:customStyle="1" w:styleId="PargrafodaListaChar">
    <w:name w:val="Parágrafo da Lista Char"/>
    <w:link w:val="PargrafodaLista"/>
    <w:uiPriority w:val="34"/>
    <w:rsid w:val="007504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24"/>
    <w:pPr>
      <w:autoSpaceDE w:val="0"/>
      <w:autoSpaceDN w:val="0"/>
      <w:adjustRightInd w:val="0"/>
    </w:pPr>
    <w:rPr>
      <w:sz w:val="24"/>
      <w:szCs w:val="24"/>
    </w:rPr>
  </w:style>
  <w:style w:type="paragraph" w:styleId="Ttulo1">
    <w:name w:val="heading 1"/>
    <w:basedOn w:val="Normal"/>
    <w:next w:val="Normal"/>
    <w:autoRedefine/>
    <w:qFormat/>
    <w:rsid w:val="002B5B24"/>
    <w:pPr>
      <w:keepNext/>
      <w:jc w:val="center"/>
      <w:outlineLvl w:val="0"/>
    </w:pPr>
    <w:rPr>
      <w:b/>
      <w:bCs/>
      <w:smallCaps/>
    </w:rPr>
  </w:style>
  <w:style w:type="paragraph" w:styleId="Ttulo2">
    <w:name w:val="heading 2"/>
    <w:basedOn w:val="Normal"/>
    <w:next w:val="Normal"/>
    <w:qFormat/>
    <w:rsid w:val="002B5B24"/>
    <w:pPr>
      <w:keepNext/>
      <w:jc w:val="both"/>
      <w:outlineLvl w:val="1"/>
    </w:pPr>
    <w:rPr>
      <w:smallCaps/>
    </w:rPr>
  </w:style>
  <w:style w:type="paragraph" w:styleId="Ttulo3">
    <w:name w:val="heading 3"/>
    <w:basedOn w:val="Normal"/>
    <w:next w:val="Normal"/>
    <w:qFormat/>
    <w:rsid w:val="002B5B24"/>
    <w:pPr>
      <w:keepNext/>
      <w:jc w:val="center"/>
      <w:outlineLvl w:val="2"/>
    </w:pPr>
    <w:rPr>
      <w:b/>
      <w:bCs/>
      <w:sz w:val="23"/>
      <w:szCs w:val="23"/>
      <w:u w:val="single"/>
    </w:rPr>
  </w:style>
  <w:style w:type="paragraph" w:styleId="Ttulo4">
    <w:name w:val="heading 4"/>
    <w:basedOn w:val="Normal"/>
    <w:next w:val="Normal"/>
    <w:qFormat/>
    <w:rsid w:val="002B5B24"/>
    <w:pPr>
      <w:keepNext/>
      <w:ind w:firstLine="1440"/>
      <w:jc w:val="both"/>
      <w:outlineLvl w:val="3"/>
    </w:pPr>
    <w:rPr>
      <w:b/>
      <w:bCs/>
    </w:rPr>
  </w:style>
  <w:style w:type="paragraph" w:styleId="Ttulo5">
    <w:name w:val="heading 5"/>
    <w:basedOn w:val="Normal"/>
    <w:next w:val="Normal"/>
    <w:qFormat/>
    <w:rsid w:val="002B5B24"/>
    <w:pPr>
      <w:keepNext/>
      <w:jc w:val="center"/>
      <w:outlineLvl w:val="4"/>
    </w:pPr>
    <w:rPr>
      <w:b/>
      <w:bCs/>
      <w:sz w:val="23"/>
      <w:szCs w:val="23"/>
    </w:rPr>
  </w:style>
  <w:style w:type="paragraph" w:styleId="Ttulo6">
    <w:name w:val="heading 6"/>
    <w:basedOn w:val="Normal"/>
    <w:next w:val="Normal"/>
    <w:qFormat/>
    <w:rsid w:val="002B5B24"/>
    <w:pPr>
      <w:keepNext/>
      <w:spacing w:before="120" w:after="120"/>
      <w:ind w:left="57" w:right="57"/>
      <w:outlineLvl w:val="5"/>
    </w:pPr>
    <w:rPr>
      <w:i/>
      <w:iCs/>
      <w:color w:val="000000"/>
    </w:rPr>
  </w:style>
  <w:style w:type="paragraph" w:styleId="Ttulo7">
    <w:name w:val="heading 7"/>
    <w:basedOn w:val="Normal"/>
    <w:next w:val="Normal"/>
    <w:qFormat/>
    <w:rsid w:val="002B5B24"/>
    <w:pPr>
      <w:keepNext/>
      <w:ind w:firstLine="708"/>
      <w:jc w:val="both"/>
      <w:outlineLvl w:val="6"/>
    </w:pPr>
    <w:rPr>
      <w:rFonts w:ascii="Frutiger Light" w:hAnsi="Frutiger Light"/>
      <w:i/>
      <w:w w:val="0"/>
      <w:sz w:val="26"/>
    </w:rPr>
  </w:style>
  <w:style w:type="paragraph" w:styleId="Ttulo8">
    <w:name w:val="heading 8"/>
    <w:basedOn w:val="Normal"/>
    <w:next w:val="Normal"/>
    <w:qFormat/>
    <w:rsid w:val="002B5B24"/>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rsid w:val="002B5B24"/>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rsid w:val="002B5B24"/>
    <w:pPr>
      <w:ind w:firstLine="1440"/>
      <w:jc w:val="both"/>
    </w:pPr>
    <w:rPr>
      <w:rFonts w:ascii="Arial" w:hAnsi="Arial" w:cs="Arial"/>
      <w:sz w:val="22"/>
      <w:szCs w:val="22"/>
    </w:rPr>
  </w:style>
  <w:style w:type="paragraph" w:styleId="Saudao">
    <w:name w:val="Salutation"/>
    <w:basedOn w:val="Normal"/>
    <w:next w:val="Normal"/>
    <w:rsid w:val="002B5B24"/>
    <w:pPr>
      <w:ind w:firstLine="1440"/>
      <w:jc w:val="both"/>
    </w:pPr>
  </w:style>
  <w:style w:type="paragraph" w:customStyle="1" w:styleId="p0">
    <w:name w:val="p0"/>
    <w:basedOn w:val="Normal"/>
    <w:link w:val="p0Char"/>
    <w:rsid w:val="002B5B24"/>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2B5B24"/>
    <w:pPr>
      <w:spacing w:before="160"/>
    </w:pPr>
    <w:rPr>
      <w:rFonts w:ascii="Arial" w:hAnsi="Arial" w:cs="Arial"/>
      <w:b/>
      <w:bCs/>
      <w:caps/>
      <w:sz w:val="18"/>
      <w:szCs w:val="18"/>
      <w:lang w:val="en-US"/>
    </w:rPr>
  </w:style>
  <w:style w:type="paragraph" w:customStyle="1" w:styleId="Centered">
    <w:name w:val="Centered"/>
    <w:basedOn w:val="Normal"/>
    <w:rsid w:val="002B5B24"/>
    <w:pPr>
      <w:keepNext/>
      <w:widowControl w:val="0"/>
      <w:spacing w:after="240"/>
      <w:jc w:val="center"/>
    </w:pPr>
    <w:rPr>
      <w:b/>
      <w:bCs/>
      <w:sz w:val="18"/>
      <w:szCs w:val="18"/>
      <w:lang w:val="en-US"/>
    </w:rPr>
  </w:style>
  <w:style w:type="paragraph" w:styleId="Lista2">
    <w:name w:val="List 2"/>
    <w:basedOn w:val="Normal"/>
    <w:rsid w:val="002B5B24"/>
    <w:pPr>
      <w:ind w:left="566" w:hanging="283"/>
      <w:jc w:val="both"/>
    </w:pPr>
  </w:style>
  <w:style w:type="paragraph" w:customStyle="1" w:styleId="sub">
    <w:name w:val="sub"/>
    <w:rsid w:val="002B5B2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2B5B24"/>
    <w:pPr>
      <w:ind w:left="283" w:hanging="283"/>
      <w:jc w:val="both"/>
    </w:pPr>
  </w:style>
  <w:style w:type="character" w:customStyle="1" w:styleId="InitialStyle">
    <w:name w:val="InitialStyle"/>
    <w:rsid w:val="002B5B24"/>
    <w:rPr>
      <w:rFonts w:ascii="Times New Roman" w:hAnsi="Times New Roman" w:cs="Times New Roman"/>
      <w:color w:val="auto"/>
      <w:spacing w:val="0"/>
      <w:sz w:val="20"/>
      <w:szCs w:val="20"/>
    </w:rPr>
  </w:style>
  <w:style w:type="character" w:styleId="Nmerodepgina">
    <w:name w:val="page number"/>
    <w:basedOn w:val="Fontepargpadro"/>
    <w:rsid w:val="002B5B24"/>
  </w:style>
  <w:style w:type="paragraph" w:styleId="Cabealho">
    <w:name w:val="header"/>
    <w:basedOn w:val="Normal"/>
    <w:link w:val="CabealhoChar"/>
    <w:rsid w:val="002B5B24"/>
    <w:pPr>
      <w:tabs>
        <w:tab w:val="center" w:pos="4419"/>
        <w:tab w:val="right" w:pos="8838"/>
      </w:tabs>
      <w:ind w:firstLine="1440"/>
      <w:jc w:val="both"/>
    </w:pPr>
  </w:style>
  <w:style w:type="paragraph" w:styleId="Rodap">
    <w:name w:val="footer"/>
    <w:basedOn w:val="Normal"/>
    <w:link w:val="RodapChar"/>
    <w:uiPriority w:val="99"/>
    <w:rsid w:val="002B5B24"/>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rsid w:val="002B5B24"/>
    <w:pPr>
      <w:widowControl w:val="0"/>
      <w:jc w:val="both"/>
    </w:pPr>
    <w:rPr>
      <w:sz w:val="20"/>
      <w:szCs w:val="20"/>
    </w:rPr>
  </w:style>
  <w:style w:type="paragraph" w:styleId="Corpodetexto3">
    <w:name w:val="Body Text 3"/>
    <w:basedOn w:val="Normal"/>
    <w:rsid w:val="002B5B24"/>
    <w:pPr>
      <w:jc w:val="both"/>
    </w:pPr>
    <w:rPr>
      <w:rFonts w:ascii="Comic Sans MS" w:hAnsi="Comic Sans MS"/>
      <w:sz w:val="26"/>
      <w:szCs w:val="26"/>
    </w:rPr>
  </w:style>
  <w:style w:type="paragraph" w:styleId="Recuodecorpodetexto2">
    <w:name w:val="Body Text Indent 2"/>
    <w:basedOn w:val="Normal"/>
    <w:rsid w:val="002B5B24"/>
    <w:pPr>
      <w:ind w:firstLine="2160"/>
      <w:jc w:val="both"/>
    </w:pPr>
    <w:rPr>
      <w:sz w:val="23"/>
      <w:szCs w:val="23"/>
    </w:rPr>
  </w:style>
  <w:style w:type="paragraph" w:styleId="Recuodecorpodetexto3">
    <w:name w:val="Body Text Indent 3"/>
    <w:basedOn w:val="Normal"/>
    <w:rsid w:val="002B5B24"/>
    <w:pPr>
      <w:widowControl w:val="0"/>
      <w:ind w:firstLine="2124"/>
      <w:jc w:val="both"/>
    </w:pPr>
    <w:rPr>
      <w:color w:val="000000"/>
    </w:rPr>
  </w:style>
  <w:style w:type="paragraph" w:styleId="Textodenotaderodap">
    <w:name w:val="footnote text"/>
    <w:basedOn w:val="Normal"/>
    <w:semiHidden/>
    <w:rsid w:val="002B5B24"/>
    <w:rPr>
      <w:sz w:val="20"/>
      <w:szCs w:val="20"/>
    </w:rPr>
  </w:style>
  <w:style w:type="character" w:styleId="Refdenotaderodap">
    <w:name w:val="footnote reference"/>
    <w:semiHidden/>
    <w:rsid w:val="002B5B24"/>
    <w:rPr>
      <w:spacing w:val="0"/>
      <w:vertAlign w:val="superscript"/>
    </w:rPr>
  </w:style>
  <w:style w:type="paragraph" w:customStyle="1" w:styleId="para10">
    <w:name w:val="para10"/>
    <w:rsid w:val="002B5B24"/>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rsid w:val="002B5B24"/>
    <w:pPr>
      <w:tabs>
        <w:tab w:val="left" w:pos="9072"/>
      </w:tabs>
      <w:spacing w:line="240" w:lineRule="atLeast"/>
      <w:ind w:left="426" w:right="-1"/>
      <w:jc w:val="both"/>
    </w:pPr>
  </w:style>
  <w:style w:type="paragraph" w:styleId="Ttulo">
    <w:name w:val="Title"/>
    <w:basedOn w:val="Normal"/>
    <w:qFormat/>
    <w:rsid w:val="002B5B24"/>
    <w:pPr>
      <w:jc w:val="center"/>
    </w:pPr>
    <w:rPr>
      <w:b/>
      <w:bCs/>
      <w:sz w:val="22"/>
      <w:szCs w:val="22"/>
    </w:rPr>
  </w:style>
  <w:style w:type="paragraph" w:styleId="MapadoDocumento">
    <w:name w:val="Document Map"/>
    <w:basedOn w:val="Normal"/>
    <w:semiHidden/>
    <w:rsid w:val="002B5B24"/>
    <w:pPr>
      <w:shd w:val="clear" w:color="auto" w:fill="000080"/>
    </w:pPr>
    <w:rPr>
      <w:rFonts w:ascii="Tahoma" w:hAnsi="Tahoma" w:cs="Times"/>
    </w:rPr>
  </w:style>
  <w:style w:type="paragraph" w:customStyle="1" w:styleId="c3">
    <w:name w:val="c3"/>
    <w:basedOn w:val="Normal"/>
    <w:rsid w:val="002B5B24"/>
    <w:pPr>
      <w:spacing w:line="240" w:lineRule="atLeast"/>
      <w:jc w:val="center"/>
    </w:pPr>
    <w:rPr>
      <w:rFonts w:ascii="Times" w:hAnsi="Times" w:cs="Verdana"/>
    </w:rPr>
  </w:style>
  <w:style w:type="character" w:styleId="Hyperlink">
    <w:name w:val="Hyperlink"/>
    <w:rsid w:val="002B5B24"/>
    <w:rPr>
      <w:color w:val="0000FF"/>
      <w:spacing w:val="0"/>
      <w:u w:val="single"/>
    </w:rPr>
  </w:style>
  <w:style w:type="character" w:styleId="HiperlinkVisitado">
    <w:name w:val="FollowedHyperlink"/>
    <w:rsid w:val="002B5B24"/>
    <w:rPr>
      <w:color w:val="800080"/>
      <w:spacing w:val="0"/>
      <w:u w:val="single"/>
    </w:rPr>
  </w:style>
  <w:style w:type="paragraph" w:customStyle="1" w:styleId="DeltaViewTableHeading">
    <w:name w:val="DeltaView Table Heading"/>
    <w:basedOn w:val="Normal"/>
    <w:rsid w:val="002B5B24"/>
    <w:pPr>
      <w:spacing w:after="120"/>
    </w:pPr>
    <w:rPr>
      <w:rFonts w:ascii="Arial" w:hAnsi="Arial" w:cs="Arial"/>
      <w:b/>
      <w:bCs/>
      <w:lang w:val="en-US"/>
    </w:rPr>
  </w:style>
  <w:style w:type="paragraph" w:customStyle="1" w:styleId="DeltaViewTableBody">
    <w:name w:val="DeltaView Table Body"/>
    <w:basedOn w:val="Normal"/>
    <w:rsid w:val="002B5B24"/>
    <w:rPr>
      <w:rFonts w:ascii="Arial" w:hAnsi="Arial" w:cs="Arial"/>
      <w:lang w:val="en-US"/>
    </w:rPr>
  </w:style>
  <w:style w:type="paragraph" w:customStyle="1" w:styleId="DeltaViewAnnounce">
    <w:name w:val="DeltaView Announce"/>
    <w:rsid w:val="002B5B24"/>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sid w:val="002B5B24"/>
    <w:rPr>
      <w:spacing w:val="0"/>
      <w:sz w:val="16"/>
      <w:szCs w:val="16"/>
    </w:rPr>
  </w:style>
  <w:style w:type="character" w:customStyle="1" w:styleId="DeltaViewInsertion">
    <w:name w:val="DeltaView Insertion"/>
    <w:rsid w:val="002B5B24"/>
    <w:rPr>
      <w:color w:val="0000FF"/>
      <w:spacing w:val="0"/>
      <w:u w:val="double"/>
    </w:rPr>
  </w:style>
  <w:style w:type="character" w:customStyle="1" w:styleId="DeltaViewDeletion">
    <w:name w:val="DeltaView Deletion"/>
    <w:rsid w:val="002B5B24"/>
    <w:rPr>
      <w:strike/>
      <w:color w:val="FF0000"/>
      <w:spacing w:val="0"/>
    </w:rPr>
  </w:style>
  <w:style w:type="character" w:customStyle="1" w:styleId="DeltaViewMoveSource">
    <w:name w:val="DeltaView Move Source"/>
    <w:rsid w:val="002B5B24"/>
    <w:rPr>
      <w:strike/>
      <w:color w:val="00C000"/>
      <w:spacing w:val="0"/>
    </w:rPr>
  </w:style>
  <w:style w:type="character" w:customStyle="1" w:styleId="DeltaViewMoveDestination">
    <w:name w:val="DeltaView Move Destination"/>
    <w:rsid w:val="002B5B24"/>
    <w:rPr>
      <w:color w:val="00C000"/>
      <w:spacing w:val="0"/>
      <w:u w:val="double"/>
    </w:rPr>
  </w:style>
  <w:style w:type="paragraph" w:styleId="Textodecomentrio">
    <w:name w:val="annotation text"/>
    <w:basedOn w:val="Normal"/>
    <w:semiHidden/>
    <w:rsid w:val="002B5B24"/>
    <w:rPr>
      <w:sz w:val="20"/>
      <w:szCs w:val="20"/>
      <w:lang w:val="en-US"/>
    </w:rPr>
  </w:style>
  <w:style w:type="character" w:customStyle="1" w:styleId="DeltaViewChangeNumber">
    <w:name w:val="DeltaView Change Number"/>
    <w:rsid w:val="002B5B24"/>
    <w:rPr>
      <w:color w:val="000000"/>
      <w:spacing w:val="0"/>
      <w:vertAlign w:val="superscript"/>
    </w:rPr>
  </w:style>
  <w:style w:type="character" w:customStyle="1" w:styleId="DeltaViewDelimiter">
    <w:name w:val="DeltaView Delimiter"/>
    <w:rsid w:val="002B5B24"/>
    <w:rPr>
      <w:spacing w:val="0"/>
    </w:rPr>
  </w:style>
  <w:style w:type="character" w:customStyle="1" w:styleId="DeltaViewFormatChange">
    <w:name w:val="DeltaView Format Change"/>
    <w:rsid w:val="002B5B24"/>
    <w:rPr>
      <w:color w:val="000000"/>
      <w:spacing w:val="0"/>
    </w:rPr>
  </w:style>
  <w:style w:type="character" w:customStyle="1" w:styleId="DeltaViewMovedDeletion">
    <w:name w:val="DeltaView Moved Deletion"/>
    <w:rsid w:val="002B5B24"/>
    <w:rPr>
      <w:strike/>
      <w:color w:val="C08080"/>
      <w:spacing w:val="0"/>
    </w:rPr>
  </w:style>
  <w:style w:type="character" w:customStyle="1" w:styleId="DeltaViewEditorComment">
    <w:name w:val="DeltaView Editor Comment"/>
    <w:rsid w:val="002B5B24"/>
    <w:rPr>
      <w:color w:val="0000FF"/>
      <w:spacing w:val="0"/>
      <w:u w:val="double"/>
    </w:rPr>
  </w:style>
  <w:style w:type="paragraph" w:styleId="Corpodetexto2">
    <w:name w:val="Body Text 2"/>
    <w:basedOn w:val="Normal"/>
    <w:rsid w:val="002B5B24"/>
    <w:pPr>
      <w:autoSpaceDE/>
      <w:autoSpaceDN/>
      <w:adjustRightInd/>
      <w:jc w:val="both"/>
    </w:pPr>
    <w:rPr>
      <w:rFonts w:eastAsia="MS Mincho"/>
      <w:szCs w:val="20"/>
    </w:rPr>
  </w:style>
  <w:style w:type="paragraph" w:styleId="NormalWeb">
    <w:name w:val="Normal (Web)"/>
    <w:basedOn w:val="Normal"/>
    <w:uiPriority w:val="99"/>
    <w:rsid w:val="002B5B24"/>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sid w:val="002B5B24"/>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sid w:val="002B5B24"/>
    <w:rPr>
      <w:b/>
      <w:bCs/>
      <w:lang w:val="pt-BR"/>
    </w:rPr>
  </w:style>
  <w:style w:type="paragraph" w:styleId="Textodebalo">
    <w:name w:val="Balloon Text"/>
    <w:basedOn w:val="Normal"/>
    <w:semiHidden/>
    <w:rsid w:val="002B5B24"/>
    <w:rPr>
      <w:rFonts w:ascii="Tahoma" w:hAnsi="Tahoma" w:cs="Tahoma"/>
      <w:sz w:val="16"/>
      <w:szCs w:val="16"/>
    </w:rPr>
  </w:style>
  <w:style w:type="paragraph" w:customStyle="1" w:styleId="BalloonText1">
    <w:name w:val="Balloon Text1"/>
    <w:basedOn w:val="Normal"/>
    <w:semiHidden/>
    <w:unhideWhenUsed/>
    <w:rsid w:val="002B5B24"/>
    <w:rPr>
      <w:rFonts w:ascii="Tahoma" w:hAnsi="Tahoma" w:cs="Tahoma"/>
      <w:sz w:val="16"/>
      <w:szCs w:val="16"/>
    </w:rPr>
  </w:style>
  <w:style w:type="character" w:customStyle="1" w:styleId="BalloonTextChar">
    <w:name w:val="Balloon Text Char"/>
    <w:semiHidden/>
    <w:rsid w:val="002B5B24"/>
    <w:rPr>
      <w:rFonts w:ascii="Tahoma" w:hAnsi="Tahoma" w:cs="Tahoma"/>
      <w:sz w:val="16"/>
      <w:szCs w:val="16"/>
    </w:rPr>
  </w:style>
  <w:style w:type="character" w:customStyle="1" w:styleId="bodytext3char">
    <w:name w:val="bodytext3char"/>
    <w:basedOn w:val="Fontepargpadro"/>
    <w:rsid w:val="002B5B24"/>
  </w:style>
  <w:style w:type="paragraph" w:customStyle="1" w:styleId="Citipet">
    <w:name w:val="Citipet"/>
    <w:rsid w:val="002B5B24"/>
    <w:pPr>
      <w:widowControl w:val="0"/>
      <w:ind w:left="1418" w:right="1134"/>
      <w:jc w:val="both"/>
    </w:pPr>
    <w:rPr>
      <w:lang w:eastAsia="en-US"/>
    </w:rPr>
  </w:style>
  <w:style w:type="paragraph" w:customStyle="1" w:styleId="Switzerland">
    <w:name w:val="Switzerland"/>
    <w:basedOn w:val="Corpodetexto"/>
    <w:rsid w:val="002B5B24"/>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rsid w:val="002B5B24"/>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2B5B24"/>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2B5B24"/>
    <w:pPr>
      <w:ind w:left="708"/>
    </w:pPr>
  </w:style>
  <w:style w:type="paragraph" w:customStyle="1" w:styleId="times">
    <w:name w:val="times"/>
    <w:basedOn w:val="Normal"/>
    <w:rsid w:val="002B5B24"/>
    <w:pPr>
      <w:autoSpaceDE/>
      <w:autoSpaceDN/>
      <w:adjustRightInd/>
      <w:jc w:val="both"/>
    </w:pPr>
    <w:rPr>
      <w:szCs w:val="20"/>
    </w:rPr>
  </w:style>
  <w:style w:type="character" w:customStyle="1" w:styleId="left">
    <w:name w:val="left"/>
    <w:basedOn w:val="Fontepargpadro"/>
    <w:rsid w:val="002B5B24"/>
  </w:style>
  <w:style w:type="character" w:customStyle="1" w:styleId="RodapChar">
    <w:name w:val="Rodapé Char"/>
    <w:link w:val="Rodap"/>
    <w:uiPriority w:val="99"/>
    <w:rsid w:val="007A17C0"/>
    <w:rPr>
      <w:rFonts w:ascii="Times" w:hAnsi="Times" w:cs="Verdana"/>
      <w:sz w:val="24"/>
      <w:szCs w:val="24"/>
      <w:lang w:val="pt-BR" w:eastAsia="pt-BR"/>
    </w:rPr>
  </w:style>
  <w:style w:type="paragraph" w:customStyle="1" w:styleId="CharChar">
    <w:name w:val="Char Char"/>
    <w:basedOn w:val="Normal"/>
    <w:rsid w:val="002B5B24"/>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2B5B24"/>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2B5B24"/>
    <w:pPr>
      <w:autoSpaceDE/>
      <w:autoSpaceDN/>
      <w:adjustRightInd/>
      <w:spacing w:after="160" w:line="240" w:lineRule="exact"/>
    </w:pPr>
    <w:rPr>
      <w:rFonts w:ascii="Verdana" w:hAnsi="Verdana"/>
      <w:sz w:val="20"/>
      <w:szCs w:val="20"/>
      <w:lang w:val="en-US" w:eastAsia="en-US"/>
    </w:rPr>
  </w:style>
  <w:style w:type="character" w:styleId="Forte">
    <w:name w:val="Strong"/>
    <w:qFormat/>
    <w:rsid w:val="002B5B24"/>
    <w:rPr>
      <w:b/>
      <w:bCs/>
    </w:rPr>
  </w:style>
  <w:style w:type="character" w:customStyle="1" w:styleId="INDENT2">
    <w:name w:val="INDENT 2"/>
    <w:rsid w:val="002B5B24"/>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character" w:customStyle="1" w:styleId="normalchar">
    <w:name w:val="normal__char"/>
    <w:rsid w:val="00960D3F"/>
  </w:style>
  <w:style w:type="character" w:customStyle="1" w:styleId="hyperlinkchar">
    <w:name w:val="hyperlink__char"/>
    <w:rsid w:val="00960D3F"/>
  </w:style>
  <w:style w:type="character" w:customStyle="1" w:styleId="p0Char">
    <w:name w:val="p0 Char"/>
    <w:link w:val="p0"/>
    <w:rsid w:val="0072043F"/>
    <w:rPr>
      <w:rFonts w:ascii="Times" w:hAnsi="Times" w:cs="Verdana"/>
      <w:sz w:val="24"/>
      <w:szCs w:val="24"/>
    </w:rPr>
  </w:style>
  <w:style w:type="character" w:customStyle="1" w:styleId="CabealhoChar">
    <w:name w:val="Cabeçalho Char"/>
    <w:link w:val="Cabealho"/>
    <w:rsid w:val="00892A91"/>
    <w:rPr>
      <w:sz w:val="24"/>
      <w:szCs w:val="24"/>
    </w:rPr>
  </w:style>
  <w:style w:type="paragraph" w:customStyle="1" w:styleId="Clusula-MattosFilho">
    <w:name w:val="Cláusula - Mattos Filho"/>
    <w:basedOn w:val="Ttulo"/>
    <w:next w:val="Normal"/>
    <w:link w:val="Clusula-MattosFilhoChar"/>
    <w:qFormat/>
    <w:rsid w:val="007504EF"/>
    <w:pPr>
      <w:autoSpaceDE/>
      <w:autoSpaceDN/>
      <w:adjustRightInd/>
      <w:contextualSpacing/>
      <w:jc w:val="both"/>
    </w:pPr>
    <w:rPr>
      <w:rFonts w:ascii="Tahoma" w:eastAsiaTheme="majorEastAsia" w:hAnsi="Tahoma" w:cstheme="majorBidi"/>
      <w:bCs w:val="0"/>
      <w:color w:val="000000" w:themeColor="text1"/>
      <w:kern w:val="28"/>
      <w:szCs w:val="52"/>
    </w:rPr>
  </w:style>
  <w:style w:type="character" w:customStyle="1" w:styleId="Clusula-MattosFilhoChar">
    <w:name w:val="Cláusula - Mattos Filho Char"/>
    <w:basedOn w:val="Fontepargpadro"/>
    <w:link w:val="Clusula-MattosFilho"/>
    <w:rsid w:val="007504EF"/>
    <w:rPr>
      <w:rFonts w:ascii="Tahoma" w:eastAsiaTheme="majorEastAsia" w:hAnsi="Tahoma" w:cstheme="majorBidi"/>
      <w:b/>
      <w:color w:val="000000" w:themeColor="text1"/>
      <w:kern w:val="28"/>
      <w:sz w:val="22"/>
      <w:szCs w:val="52"/>
    </w:rPr>
  </w:style>
  <w:style w:type="character" w:customStyle="1" w:styleId="PargrafodaListaChar">
    <w:name w:val="Parágrafo da Lista Char"/>
    <w:link w:val="PargrafodaLista"/>
    <w:uiPriority w:val="34"/>
    <w:rsid w:val="007504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4783">
      <w:bodyDiv w:val="1"/>
      <w:marLeft w:val="0"/>
      <w:marRight w:val="0"/>
      <w:marTop w:val="0"/>
      <w:marBottom w:val="0"/>
      <w:divBdr>
        <w:top w:val="none" w:sz="0" w:space="0" w:color="auto"/>
        <w:left w:val="none" w:sz="0" w:space="0" w:color="auto"/>
        <w:bottom w:val="none" w:sz="0" w:space="0" w:color="auto"/>
        <w:right w:val="none" w:sz="0" w:space="0" w:color="auto"/>
      </w:divBdr>
    </w:div>
    <w:div w:id="76831869">
      <w:bodyDiv w:val="1"/>
      <w:marLeft w:val="0"/>
      <w:marRight w:val="0"/>
      <w:marTop w:val="0"/>
      <w:marBottom w:val="0"/>
      <w:divBdr>
        <w:top w:val="none" w:sz="0" w:space="0" w:color="auto"/>
        <w:left w:val="none" w:sz="0" w:space="0" w:color="auto"/>
        <w:bottom w:val="none" w:sz="0" w:space="0" w:color="auto"/>
        <w:right w:val="none" w:sz="0" w:space="0" w:color="auto"/>
      </w:divBdr>
    </w:div>
    <w:div w:id="30173580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38529075">
      <w:bodyDiv w:val="1"/>
      <w:marLeft w:val="0"/>
      <w:marRight w:val="0"/>
      <w:marTop w:val="0"/>
      <w:marBottom w:val="0"/>
      <w:divBdr>
        <w:top w:val="none" w:sz="0" w:space="0" w:color="auto"/>
        <w:left w:val="none" w:sz="0" w:space="0" w:color="auto"/>
        <w:bottom w:val="none" w:sz="0" w:space="0" w:color="auto"/>
        <w:right w:val="none" w:sz="0" w:space="0" w:color="auto"/>
      </w:divBdr>
    </w:div>
    <w:div w:id="1352730824">
      <w:bodyDiv w:val="1"/>
      <w:marLeft w:val="0"/>
      <w:marRight w:val="0"/>
      <w:marTop w:val="0"/>
      <w:marBottom w:val="0"/>
      <w:divBdr>
        <w:top w:val="none" w:sz="0" w:space="0" w:color="auto"/>
        <w:left w:val="none" w:sz="0" w:space="0" w:color="auto"/>
        <w:bottom w:val="none" w:sz="0" w:space="0" w:color="auto"/>
        <w:right w:val="none" w:sz="0" w:space="0" w:color="auto"/>
      </w:divBdr>
    </w:div>
    <w:div w:id="1711177415">
      <w:bodyDiv w:val="1"/>
      <w:marLeft w:val="0"/>
      <w:marRight w:val="0"/>
      <w:marTop w:val="0"/>
      <w:marBottom w:val="0"/>
      <w:divBdr>
        <w:top w:val="none" w:sz="0" w:space="0" w:color="auto"/>
        <w:left w:val="none" w:sz="0" w:space="0" w:color="auto"/>
        <w:bottom w:val="none" w:sz="0" w:space="0" w:color="auto"/>
        <w:right w:val="none" w:sz="0" w:space="0" w:color="auto"/>
      </w:divBdr>
    </w:div>
    <w:div w:id="2050908845">
      <w:bodyDiv w:val="1"/>
      <w:marLeft w:val="0"/>
      <w:marRight w:val="0"/>
      <w:marTop w:val="0"/>
      <w:marBottom w:val="0"/>
      <w:divBdr>
        <w:top w:val="none" w:sz="0" w:space="0" w:color="auto"/>
        <w:left w:val="none" w:sz="0" w:space="0" w:color="auto"/>
        <w:bottom w:val="none" w:sz="0" w:space="0" w:color="auto"/>
        <w:right w:val="none" w:sz="0" w:space="0" w:color="auto"/>
      </w:divBdr>
    </w:div>
    <w:div w:id="21088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8F9C-4CE6-4E85-AC13-55EA498B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1084</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PVG Advogados</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 Advogados</dc:creator>
  <cp:lastModifiedBy>GIOVANNA PATE DA PAIXÃO</cp:lastModifiedBy>
  <cp:revision>6</cp:revision>
  <cp:lastPrinted>2018-05-03T17:25:00Z</cp:lastPrinted>
  <dcterms:created xsi:type="dcterms:W3CDTF">2018-05-02T13:58:00Z</dcterms:created>
  <dcterms:modified xsi:type="dcterms:W3CDTF">2018-05-03T17:25:00Z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- 22362250v1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ies>
</file>