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19BF" w14:textId="77777777" w:rsidR="00AA0DF7" w:rsidRPr="00B046CB" w:rsidRDefault="00AA0DF7" w:rsidP="00AA0DF7">
      <w:pPr>
        <w:pStyle w:val="DeltaViewTableBody"/>
        <w:widowControl w:val="0"/>
        <w:pBdr>
          <w:bottom w:val="double" w:sz="6" w:space="4" w:color="auto"/>
        </w:pBdr>
        <w:autoSpaceDE/>
        <w:autoSpaceDN/>
        <w:adjustRightInd/>
        <w:spacing w:line="340" w:lineRule="exact"/>
        <w:jc w:val="center"/>
        <w:rPr>
          <w:rFonts w:asciiTheme="minorHAnsi" w:hAnsiTheme="minorHAnsi" w:cstheme="minorHAnsi"/>
          <w:b/>
          <w:bCs/>
          <w:szCs w:val="24"/>
          <w:lang w:val="pt-BR"/>
        </w:rPr>
      </w:pPr>
      <w:bookmarkStart w:id="0" w:name="_DV_M4"/>
      <w:bookmarkStart w:id="1" w:name="_Ref426356774"/>
      <w:bookmarkStart w:id="2" w:name="_Toc427749867"/>
      <w:bookmarkEnd w:id="0"/>
    </w:p>
    <w:p w14:paraId="1A53B6C4" w14:textId="280CE0F5" w:rsidR="00AA0DF7" w:rsidRPr="00B046CB" w:rsidRDefault="00AA0DF7" w:rsidP="00AA0DF7">
      <w:pPr>
        <w:widowControl w:val="0"/>
        <w:spacing w:line="340" w:lineRule="exact"/>
        <w:jc w:val="center"/>
        <w:rPr>
          <w:rFonts w:asciiTheme="minorHAnsi" w:hAnsiTheme="minorHAnsi" w:cstheme="minorHAnsi"/>
          <w:b/>
          <w:sz w:val="24"/>
          <w:szCs w:val="24"/>
        </w:rPr>
      </w:pPr>
      <w:bookmarkStart w:id="3" w:name="_Hlk52317512"/>
      <w:r w:rsidRPr="00B046CB">
        <w:rPr>
          <w:rFonts w:asciiTheme="minorHAnsi" w:hAnsiTheme="minorHAnsi" w:cstheme="minorHAnsi"/>
          <w:b/>
          <w:bCs/>
          <w:sz w:val="24"/>
          <w:szCs w:val="24"/>
        </w:rPr>
        <w:t xml:space="preserve">PRIMEIRO ADITAMENTO AO </w:t>
      </w:r>
      <w:r w:rsidRPr="00705845">
        <w:rPr>
          <w:rFonts w:asciiTheme="minorHAnsi" w:hAnsiTheme="minorHAnsi" w:cstheme="minorHAnsi"/>
          <w:b/>
          <w:sz w:val="24"/>
          <w:szCs w:val="24"/>
        </w:rPr>
        <w:t>CONTRATO DE CESSÃO FIDUCIÁRIA EM GARANTIA E OUTRAS AVENÇAS</w:t>
      </w:r>
    </w:p>
    <w:bookmarkEnd w:id="3"/>
    <w:p w14:paraId="189732C8"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7B83D142"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0AFFD06F" w14:textId="77777777" w:rsidR="00AA0DF7" w:rsidRPr="004302EC" w:rsidRDefault="00AA0DF7" w:rsidP="00AA0DF7">
      <w:pPr>
        <w:pStyle w:val="c3"/>
        <w:widowControl w:val="0"/>
        <w:spacing w:line="340" w:lineRule="exact"/>
        <w:rPr>
          <w:rFonts w:asciiTheme="minorHAnsi" w:hAnsiTheme="minorHAnsi" w:cstheme="minorHAnsi"/>
          <w:szCs w:val="24"/>
          <w:lang w:val="en-US"/>
        </w:rPr>
      </w:pPr>
      <w:r w:rsidRPr="004302EC">
        <w:rPr>
          <w:rFonts w:asciiTheme="minorHAnsi" w:hAnsiTheme="minorHAnsi" w:cstheme="minorHAnsi"/>
          <w:szCs w:val="24"/>
          <w:lang w:val="en-US"/>
        </w:rPr>
        <w:t>entre</w:t>
      </w:r>
    </w:p>
    <w:p w14:paraId="12EBE4C1" w14:textId="77777777" w:rsidR="00AA0DF7" w:rsidRPr="004302EC" w:rsidRDefault="00AA0DF7" w:rsidP="00AA0DF7">
      <w:pPr>
        <w:widowControl w:val="0"/>
        <w:spacing w:line="340" w:lineRule="exact"/>
        <w:jc w:val="center"/>
        <w:rPr>
          <w:rFonts w:asciiTheme="minorHAnsi" w:hAnsiTheme="minorHAnsi" w:cstheme="minorHAnsi"/>
          <w:sz w:val="24"/>
          <w:szCs w:val="24"/>
          <w:lang w:val="en-US"/>
        </w:rPr>
      </w:pPr>
    </w:p>
    <w:p w14:paraId="7EB37CF4" w14:textId="77777777" w:rsidR="00AA0DF7" w:rsidRPr="004302EC" w:rsidRDefault="00AA0DF7" w:rsidP="00AA0DF7">
      <w:pPr>
        <w:widowControl w:val="0"/>
        <w:spacing w:line="340" w:lineRule="exact"/>
        <w:jc w:val="center"/>
        <w:rPr>
          <w:rFonts w:asciiTheme="minorHAnsi" w:hAnsiTheme="minorHAnsi" w:cstheme="minorHAnsi"/>
          <w:sz w:val="24"/>
          <w:szCs w:val="24"/>
          <w:lang w:val="en-US"/>
        </w:rPr>
      </w:pPr>
    </w:p>
    <w:p w14:paraId="77B77EC3" w14:textId="215567DD" w:rsidR="00AA0DF7" w:rsidRPr="004302EC" w:rsidRDefault="00AA0DF7" w:rsidP="00AA0DF7">
      <w:pPr>
        <w:widowControl w:val="0"/>
        <w:spacing w:line="340" w:lineRule="exact"/>
        <w:jc w:val="center"/>
        <w:rPr>
          <w:rFonts w:asciiTheme="minorHAnsi" w:hAnsiTheme="minorHAnsi" w:cstheme="minorHAnsi"/>
          <w:i/>
          <w:iCs/>
          <w:sz w:val="24"/>
          <w:szCs w:val="24"/>
          <w:lang w:val="en-US"/>
        </w:rPr>
      </w:pPr>
      <w:r w:rsidRPr="004302EC">
        <w:rPr>
          <w:rFonts w:asciiTheme="minorHAnsi" w:hAnsiTheme="minorHAnsi" w:cstheme="minorHAnsi"/>
          <w:b/>
          <w:sz w:val="24"/>
          <w:szCs w:val="24"/>
          <w:lang w:val="en-US"/>
        </w:rPr>
        <w:t>BRVIAS HOLDING TBR S.A.</w:t>
      </w:r>
    </w:p>
    <w:p w14:paraId="558700FD" w14:textId="78B7A8D5" w:rsidR="00AA0DF7" w:rsidRPr="00B046CB" w:rsidRDefault="00AA0DF7" w:rsidP="00AA0DF7">
      <w:pPr>
        <w:widowControl w:val="0"/>
        <w:spacing w:line="340" w:lineRule="exact"/>
        <w:jc w:val="center"/>
        <w:rPr>
          <w:rFonts w:asciiTheme="minorHAnsi" w:hAnsiTheme="minorHAnsi" w:cstheme="minorHAnsi"/>
          <w:i/>
          <w:iCs/>
          <w:sz w:val="24"/>
          <w:szCs w:val="24"/>
        </w:rPr>
      </w:pPr>
      <w:r w:rsidRPr="00B046CB">
        <w:rPr>
          <w:rFonts w:asciiTheme="minorHAnsi" w:hAnsiTheme="minorHAnsi" w:cstheme="minorHAnsi"/>
          <w:i/>
          <w:iCs/>
          <w:sz w:val="24"/>
          <w:szCs w:val="24"/>
        </w:rPr>
        <w:t>Como</w:t>
      </w:r>
      <w:r>
        <w:rPr>
          <w:rFonts w:asciiTheme="minorHAnsi" w:hAnsiTheme="minorHAnsi" w:cstheme="minorHAnsi"/>
          <w:i/>
          <w:iCs/>
          <w:sz w:val="24"/>
          <w:szCs w:val="24"/>
        </w:rPr>
        <w:t xml:space="preserve"> Cedente</w:t>
      </w:r>
    </w:p>
    <w:p w14:paraId="373DD762" w14:textId="77777777" w:rsidR="00AA0DF7" w:rsidRPr="00B046CB" w:rsidRDefault="00AA0DF7" w:rsidP="00AA0DF7">
      <w:pPr>
        <w:widowControl w:val="0"/>
        <w:spacing w:line="340" w:lineRule="exact"/>
        <w:jc w:val="center"/>
        <w:rPr>
          <w:rFonts w:asciiTheme="minorHAnsi" w:hAnsiTheme="minorHAnsi" w:cstheme="minorHAnsi"/>
          <w:i/>
          <w:iCs/>
          <w:sz w:val="24"/>
          <w:szCs w:val="24"/>
        </w:rPr>
      </w:pPr>
    </w:p>
    <w:p w14:paraId="5A7C8C8A"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77285DF9" w14:textId="77777777" w:rsidR="00AA0DF7" w:rsidRPr="00B046CB" w:rsidRDefault="00AA0DF7" w:rsidP="00AA0DF7">
      <w:pPr>
        <w:widowControl w:val="0"/>
        <w:spacing w:line="340" w:lineRule="exact"/>
        <w:jc w:val="center"/>
        <w:rPr>
          <w:rFonts w:asciiTheme="minorHAnsi" w:hAnsiTheme="minorHAnsi" w:cstheme="minorHAnsi"/>
          <w:b/>
          <w:sz w:val="24"/>
          <w:szCs w:val="24"/>
        </w:rPr>
      </w:pPr>
      <w:r w:rsidRPr="00B046CB">
        <w:rPr>
          <w:rFonts w:asciiTheme="minorHAnsi" w:hAnsiTheme="minorHAnsi" w:cstheme="minorHAnsi"/>
          <w:b/>
          <w:sz w:val="24"/>
          <w:szCs w:val="24"/>
        </w:rPr>
        <w:t>SIMPLIFIC PAVARINI DISTRIBUIDORA DE TÍTULOS E VALORES MOBILIÁRIOS LTDA.</w:t>
      </w:r>
    </w:p>
    <w:p w14:paraId="62AA2379"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r w:rsidRPr="00B046CB">
        <w:rPr>
          <w:rFonts w:asciiTheme="minorHAnsi" w:hAnsiTheme="minorHAnsi" w:cstheme="minorHAnsi"/>
          <w:i/>
          <w:iCs/>
          <w:sz w:val="24"/>
          <w:szCs w:val="24"/>
        </w:rPr>
        <w:t xml:space="preserve">como Agente Fiduciário, representando </w:t>
      </w:r>
      <w:r>
        <w:rPr>
          <w:rFonts w:asciiTheme="minorHAnsi" w:hAnsiTheme="minorHAnsi" w:cstheme="minorHAnsi"/>
          <w:i/>
          <w:iCs/>
          <w:sz w:val="24"/>
          <w:szCs w:val="24"/>
        </w:rPr>
        <w:t>os</w:t>
      </w:r>
      <w:r w:rsidRPr="00B046CB">
        <w:rPr>
          <w:rFonts w:asciiTheme="minorHAnsi" w:hAnsiTheme="minorHAnsi" w:cstheme="minorHAnsi"/>
          <w:i/>
          <w:iCs/>
          <w:sz w:val="24"/>
          <w:szCs w:val="24"/>
        </w:rPr>
        <w:t xml:space="preserve"> Debenturista</w:t>
      </w:r>
      <w:r>
        <w:rPr>
          <w:rFonts w:asciiTheme="minorHAnsi" w:hAnsiTheme="minorHAnsi" w:cstheme="minorHAnsi"/>
          <w:i/>
          <w:iCs/>
          <w:sz w:val="24"/>
          <w:szCs w:val="24"/>
        </w:rPr>
        <w:t>s</w:t>
      </w:r>
    </w:p>
    <w:p w14:paraId="341FC947"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427966FC"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4670A23F"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bookmarkStart w:id="4" w:name="_Hlk52317525"/>
      <w:r w:rsidRPr="00B046CB">
        <w:rPr>
          <w:rFonts w:asciiTheme="minorHAnsi" w:hAnsiTheme="minorHAnsi" w:cstheme="minorHAnsi"/>
          <w:sz w:val="24"/>
          <w:szCs w:val="24"/>
        </w:rPr>
        <w:t>e</w:t>
      </w:r>
    </w:p>
    <w:p w14:paraId="6A0D166A"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1321BDF2" w14:textId="77777777" w:rsidR="00AA0DF7" w:rsidRPr="00B046CB" w:rsidRDefault="00AA0DF7" w:rsidP="00AA0DF7">
      <w:pPr>
        <w:widowControl w:val="0"/>
        <w:spacing w:line="340" w:lineRule="exact"/>
        <w:jc w:val="center"/>
        <w:outlineLvl w:val="0"/>
        <w:rPr>
          <w:rFonts w:asciiTheme="minorHAnsi" w:hAnsiTheme="minorHAnsi" w:cstheme="minorHAnsi"/>
          <w:sz w:val="24"/>
          <w:szCs w:val="24"/>
        </w:rPr>
      </w:pPr>
    </w:p>
    <w:p w14:paraId="1080B3CD" w14:textId="77777777" w:rsidR="00AA0DF7" w:rsidRPr="00B046CB" w:rsidRDefault="00AA0DF7" w:rsidP="00AA0DF7">
      <w:pPr>
        <w:widowControl w:val="0"/>
        <w:spacing w:line="340" w:lineRule="exact"/>
        <w:jc w:val="center"/>
        <w:rPr>
          <w:rFonts w:asciiTheme="minorHAnsi" w:hAnsiTheme="minorHAnsi" w:cstheme="minorHAnsi"/>
          <w:sz w:val="24"/>
          <w:szCs w:val="24"/>
        </w:rPr>
      </w:pPr>
      <w:bookmarkStart w:id="5" w:name="_Hlk77536726"/>
      <w:r w:rsidRPr="00B046CB">
        <w:rPr>
          <w:rFonts w:asciiTheme="minorHAnsi" w:hAnsiTheme="minorHAnsi" w:cstheme="minorHAnsi"/>
          <w:b/>
          <w:sz w:val="24"/>
          <w:szCs w:val="24"/>
        </w:rPr>
        <w:t>FIDC BRV – FUNDO DE INVESTIMENTO EM DIREITOS CREDITÓRIOS</w:t>
      </w:r>
    </w:p>
    <w:bookmarkEnd w:id="5"/>
    <w:p w14:paraId="347E6C81" w14:textId="36FBED19"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i/>
          <w:iCs/>
          <w:sz w:val="24"/>
          <w:szCs w:val="24"/>
        </w:rPr>
        <w:t xml:space="preserve">como Debenturista </w:t>
      </w:r>
    </w:p>
    <w:bookmarkEnd w:id="4"/>
    <w:p w14:paraId="71157112" w14:textId="77777777" w:rsidR="00AA0DF7" w:rsidRPr="00B046CB" w:rsidRDefault="00AA0DF7" w:rsidP="00AA0DF7">
      <w:pPr>
        <w:widowControl w:val="0"/>
        <w:spacing w:line="340" w:lineRule="exact"/>
        <w:jc w:val="center"/>
        <w:rPr>
          <w:rFonts w:asciiTheme="minorHAnsi" w:hAnsiTheme="minorHAnsi" w:cstheme="minorHAnsi"/>
          <w:i/>
          <w:iCs/>
          <w:sz w:val="24"/>
          <w:szCs w:val="24"/>
        </w:rPr>
      </w:pPr>
    </w:p>
    <w:p w14:paraId="5E9FA211"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2D1960FC"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________________________</w:t>
      </w:r>
    </w:p>
    <w:p w14:paraId="41AA7239"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Datado de</w:t>
      </w:r>
    </w:p>
    <w:p w14:paraId="42ECC3E8"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w:t>
      </w:r>
      <w:r w:rsidRPr="00B046CB">
        <w:rPr>
          <w:rFonts w:asciiTheme="minorHAnsi" w:hAnsiTheme="minorHAnsi" w:cstheme="minorHAnsi"/>
          <w:sz w:val="24"/>
          <w:szCs w:val="24"/>
          <w:highlight w:val="yellow"/>
        </w:rPr>
        <w:t>=</w:t>
      </w:r>
      <w:r w:rsidRPr="00B046CB">
        <w:rPr>
          <w:rFonts w:asciiTheme="minorHAnsi" w:hAnsiTheme="minorHAnsi" w:cstheme="minorHAnsi"/>
          <w:sz w:val="24"/>
          <w:szCs w:val="24"/>
        </w:rPr>
        <w:t>] de novembro de 2021</w:t>
      </w:r>
    </w:p>
    <w:p w14:paraId="102474E6" w14:textId="77777777" w:rsidR="00AA0DF7" w:rsidRPr="00B046CB" w:rsidRDefault="00AA0DF7" w:rsidP="00AA0DF7">
      <w:pPr>
        <w:widowControl w:val="0"/>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__________</w:t>
      </w:r>
      <w:bookmarkStart w:id="6" w:name="_DV_M51"/>
      <w:bookmarkStart w:id="7" w:name="_DV_M243"/>
      <w:bookmarkStart w:id="8" w:name="_DV_M9"/>
      <w:bookmarkStart w:id="9" w:name="_DV_M10"/>
      <w:bookmarkStart w:id="10" w:name="_DV_M11"/>
      <w:bookmarkStart w:id="11" w:name="_DV_M13"/>
      <w:bookmarkStart w:id="12" w:name="_DV_M14"/>
      <w:bookmarkStart w:id="13" w:name="_DV_M15"/>
      <w:bookmarkStart w:id="14" w:name="_DV_M24"/>
      <w:bookmarkStart w:id="15" w:name="_DV_M25"/>
      <w:bookmarkStart w:id="16" w:name="_DV_M22"/>
      <w:bookmarkStart w:id="17" w:name="_DV_M33"/>
      <w:bookmarkStart w:id="18" w:name="_DV_M37"/>
      <w:bookmarkStart w:id="19" w:name="_DV_M36"/>
      <w:bookmarkStart w:id="20" w:name="_DV_M39"/>
      <w:bookmarkStart w:id="21" w:name="_DV_M40"/>
      <w:bookmarkStart w:id="22" w:name="_DV_M41"/>
      <w:bookmarkStart w:id="23" w:name="_DV_M43"/>
      <w:bookmarkStart w:id="24" w:name="_DV_M44"/>
      <w:bookmarkStart w:id="25" w:name="_DV_M46"/>
      <w:bookmarkStart w:id="26" w:name="_DV_M47"/>
      <w:bookmarkStart w:id="27" w:name="_DV_M48"/>
      <w:bookmarkStart w:id="28" w:name="_DV_M49"/>
      <w:bookmarkStart w:id="29" w:name="_DV_M50"/>
      <w:bookmarkStart w:id="30" w:name="_DV_M52"/>
      <w:bookmarkStart w:id="31" w:name="_DV_M53"/>
      <w:bookmarkStart w:id="32" w:name="_DV_M61"/>
      <w:bookmarkStart w:id="33" w:name="_DV_M67"/>
      <w:bookmarkStart w:id="34" w:name="_DV_M72"/>
      <w:bookmarkStart w:id="35" w:name="_DV_M79"/>
      <w:bookmarkStart w:id="36" w:name="_DV_M80"/>
      <w:bookmarkStart w:id="37" w:name="_DV_M82"/>
      <w:bookmarkStart w:id="38" w:name="_DV_M83"/>
      <w:bookmarkStart w:id="39" w:name="_DV_M84"/>
      <w:bookmarkStart w:id="40" w:name="_DV_M85"/>
      <w:bookmarkStart w:id="41" w:name="_DV_M92"/>
      <w:bookmarkStart w:id="42" w:name="_DV_M93"/>
      <w:bookmarkStart w:id="43" w:name="_DV_M98"/>
      <w:bookmarkStart w:id="44" w:name="_DV_M216"/>
      <w:bookmarkStart w:id="45" w:name="_DV_M224"/>
      <w:bookmarkStart w:id="46" w:name="_DV_M225"/>
      <w:bookmarkStart w:id="47" w:name="_DV_M194"/>
      <w:bookmarkStart w:id="48" w:name="_DV_M204"/>
      <w:bookmarkStart w:id="49" w:name="_DV_M205"/>
      <w:bookmarkStart w:id="50" w:name="_DV_M206"/>
      <w:bookmarkStart w:id="51" w:name="_DV_M207"/>
      <w:bookmarkStart w:id="52" w:name="_DV_M210"/>
      <w:bookmarkStart w:id="53" w:name="_DV_M212"/>
      <w:bookmarkStart w:id="54" w:name="_DV_M213"/>
      <w:bookmarkStart w:id="55" w:name="_DV_M214"/>
      <w:bookmarkStart w:id="56" w:name="_DV_M215"/>
      <w:bookmarkStart w:id="57" w:name="_DV_M226"/>
      <w:bookmarkStart w:id="58" w:name="_DV_M231"/>
      <w:bookmarkStart w:id="59" w:name="_DV_M227"/>
      <w:bookmarkStart w:id="60" w:name="_DV_M228"/>
      <w:bookmarkStart w:id="61" w:name="_DV_M229"/>
      <w:bookmarkStart w:id="62" w:name="_DV_M233"/>
      <w:bookmarkStart w:id="63" w:name="_DV_M235"/>
      <w:bookmarkStart w:id="64" w:name="_DV_M236"/>
      <w:bookmarkStart w:id="65" w:name="_DV_M238"/>
      <w:bookmarkStart w:id="66" w:name="_DV_M239"/>
      <w:bookmarkStart w:id="67" w:name="_DV_M241"/>
      <w:bookmarkStart w:id="68" w:name="_DV_M242"/>
      <w:bookmarkStart w:id="69" w:name="_DV_M254"/>
      <w:bookmarkStart w:id="70" w:name="_DV_M255"/>
      <w:bookmarkStart w:id="71" w:name="_DV_M256"/>
      <w:bookmarkStart w:id="72" w:name="_DV_M257"/>
      <w:bookmarkStart w:id="73" w:name="_DV_M258"/>
      <w:bookmarkStart w:id="74" w:name="_DV_M260"/>
      <w:bookmarkStart w:id="75" w:name="_DV_M261"/>
      <w:bookmarkStart w:id="76" w:name="_DV_M263"/>
      <w:bookmarkStart w:id="77" w:name="_DV_M266"/>
      <w:bookmarkStart w:id="78" w:name="_DV_M267"/>
      <w:bookmarkStart w:id="79" w:name="_DV_M269"/>
      <w:bookmarkStart w:id="80" w:name="_DV_M270"/>
      <w:bookmarkStart w:id="81" w:name="_DV_M271"/>
      <w:bookmarkStart w:id="82" w:name="_DV_M273"/>
      <w:bookmarkStart w:id="83" w:name="_DV_M275"/>
      <w:bookmarkStart w:id="84" w:name="_DV_M276"/>
      <w:bookmarkStart w:id="85" w:name="_DV_M277"/>
      <w:bookmarkStart w:id="86" w:name="_DV_M278"/>
      <w:bookmarkStart w:id="87" w:name="_DV_M279"/>
      <w:bookmarkStart w:id="88" w:name="_DV_M280"/>
      <w:bookmarkStart w:id="89" w:name="_DV_M284"/>
      <w:bookmarkStart w:id="90" w:name="_DV_M285"/>
      <w:bookmarkStart w:id="91" w:name="_DV_M436"/>
      <w:bookmarkStart w:id="92" w:name="_DV_M437"/>
      <w:bookmarkStart w:id="93" w:name="_DV_M441"/>
      <w:bookmarkStart w:id="94" w:name="_DV_M4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46CB">
        <w:rPr>
          <w:rFonts w:asciiTheme="minorHAnsi" w:hAnsiTheme="minorHAnsi" w:cstheme="minorHAnsi"/>
          <w:sz w:val="24"/>
          <w:szCs w:val="24"/>
        </w:rPr>
        <w:t>______________</w:t>
      </w:r>
    </w:p>
    <w:p w14:paraId="61A55852" w14:textId="77777777" w:rsidR="00AA0DF7" w:rsidRPr="00B046CB" w:rsidRDefault="00AA0DF7" w:rsidP="00AA0DF7">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F3A278B" w14:textId="77777777" w:rsidR="00AA0DF7" w:rsidRPr="00B046CB" w:rsidRDefault="00AA0DF7" w:rsidP="00AA0DF7">
      <w:pPr>
        <w:rPr>
          <w:rFonts w:asciiTheme="minorHAnsi" w:hAnsiTheme="minorHAnsi" w:cstheme="minorHAnsi"/>
          <w:b/>
          <w:bCs/>
          <w:sz w:val="24"/>
          <w:szCs w:val="24"/>
        </w:rPr>
      </w:pPr>
      <w:r w:rsidRPr="00B046CB">
        <w:rPr>
          <w:rFonts w:asciiTheme="minorHAnsi" w:hAnsiTheme="minorHAnsi" w:cstheme="minorHAnsi"/>
          <w:b/>
          <w:bCs/>
          <w:sz w:val="24"/>
          <w:szCs w:val="24"/>
        </w:rPr>
        <w:br w:type="page"/>
      </w:r>
    </w:p>
    <w:p w14:paraId="150BCC9A" w14:textId="22FBF394" w:rsidR="00AA0DF7" w:rsidRPr="00B046CB" w:rsidRDefault="00AA0DF7" w:rsidP="00AA0DF7">
      <w:pPr>
        <w:spacing w:line="340" w:lineRule="exact"/>
        <w:jc w:val="center"/>
        <w:rPr>
          <w:rFonts w:asciiTheme="minorHAnsi" w:hAnsiTheme="minorHAnsi" w:cstheme="minorHAnsi"/>
          <w:sz w:val="24"/>
          <w:szCs w:val="24"/>
        </w:rPr>
      </w:pPr>
      <w:bookmarkStart w:id="95" w:name="_Hlk87046435"/>
      <w:r w:rsidRPr="00B046CB">
        <w:rPr>
          <w:rFonts w:asciiTheme="minorHAnsi" w:hAnsiTheme="minorHAnsi" w:cstheme="minorHAnsi"/>
          <w:b/>
          <w:bCs/>
          <w:sz w:val="24"/>
          <w:szCs w:val="24"/>
        </w:rPr>
        <w:lastRenderedPageBreak/>
        <w:t xml:space="preserve">PRIMEIRO ADITAMENTO AO </w:t>
      </w:r>
      <w:r w:rsidRPr="00705845">
        <w:rPr>
          <w:rFonts w:asciiTheme="minorHAnsi" w:hAnsiTheme="minorHAnsi" w:cstheme="minorHAnsi"/>
          <w:b/>
          <w:sz w:val="24"/>
          <w:szCs w:val="24"/>
        </w:rPr>
        <w:t>CONTRATO DE CESSÃO FIDUCIÁRIA EM GARANTIA E OUTRAS AVENÇAS</w:t>
      </w:r>
    </w:p>
    <w:p w14:paraId="00B4DFE7" w14:textId="77777777" w:rsidR="00AA0DF7" w:rsidRPr="00B046CB" w:rsidRDefault="00AA0DF7" w:rsidP="00AA0DF7">
      <w:pPr>
        <w:spacing w:line="340" w:lineRule="exact"/>
        <w:ind w:right="51"/>
        <w:rPr>
          <w:rFonts w:asciiTheme="minorHAnsi" w:hAnsiTheme="minorHAnsi" w:cstheme="minorHAnsi"/>
          <w:sz w:val="24"/>
          <w:szCs w:val="24"/>
        </w:rPr>
      </w:pPr>
    </w:p>
    <w:p w14:paraId="35FE5DFC" w14:textId="77777777" w:rsidR="00AA0DF7" w:rsidRPr="00B046CB" w:rsidRDefault="00AA0DF7" w:rsidP="00AA0DF7">
      <w:pPr>
        <w:widowControl w:val="0"/>
        <w:spacing w:line="340" w:lineRule="exact"/>
        <w:jc w:val="both"/>
        <w:rPr>
          <w:rFonts w:asciiTheme="minorHAnsi" w:hAnsiTheme="minorHAnsi" w:cstheme="minorHAnsi"/>
          <w:sz w:val="24"/>
          <w:szCs w:val="24"/>
        </w:rPr>
      </w:pPr>
      <w:r w:rsidRPr="00B046CB">
        <w:rPr>
          <w:rFonts w:asciiTheme="minorHAnsi" w:hAnsiTheme="minorHAnsi" w:cstheme="minorHAnsi"/>
          <w:sz w:val="24"/>
          <w:szCs w:val="24"/>
        </w:rPr>
        <w:t xml:space="preserve">Pelo presente instrumento particular, </w:t>
      </w:r>
    </w:p>
    <w:p w14:paraId="7A6867CF"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69B9A88C" w14:textId="77777777" w:rsidR="00AA0DF7" w:rsidRPr="00996854" w:rsidRDefault="00AA0DF7" w:rsidP="004302EC">
      <w:pPr>
        <w:pStyle w:val="PargrafodaLista"/>
        <w:numPr>
          <w:ilvl w:val="0"/>
          <w:numId w:val="70"/>
        </w:numPr>
        <w:spacing w:after="0" w:line="340" w:lineRule="exact"/>
        <w:ind w:left="709" w:hanging="709"/>
        <w:rPr>
          <w:rFonts w:asciiTheme="minorHAnsi" w:hAnsiTheme="minorHAnsi" w:cstheme="minorHAnsi"/>
          <w:sz w:val="24"/>
          <w:szCs w:val="24"/>
        </w:rPr>
      </w:pPr>
      <w:r w:rsidRPr="00996854">
        <w:rPr>
          <w:rFonts w:asciiTheme="minorHAnsi" w:hAnsiTheme="minorHAnsi" w:cstheme="minorHAnsi"/>
          <w:sz w:val="24"/>
          <w:szCs w:val="24"/>
        </w:rPr>
        <w:t>na qualidade de cedente:</w:t>
      </w:r>
    </w:p>
    <w:p w14:paraId="12840324"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6D792E5A" w14:textId="77777777" w:rsidR="00AA0DF7" w:rsidRPr="00996854" w:rsidRDefault="00AA0DF7" w:rsidP="00AA0DF7">
      <w:pPr>
        <w:tabs>
          <w:tab w:val="left" w:pos="709"/>
        </w:tabs>
        <w:spacing w:line="340" w:lineRule="exact"/>
        <w:ind w:left="709"/>
        <w:jc w:val="both"/>
        <w:rPr>
          <w:rFonts w:asciiTheme="minorHAnsi" w:hAnsiTheme="minorHAnsi" w:cstheme="minorHAnsi"/>
          <w:sz w:val="24"/>
          <w:szCs w:val="24"/>
        </w:rPr>
      </w:pPr>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sob o NIRE 35.300.352.165, neste ato representada por seus representantes legais devidamente constituídos na forma de seu estatuto social (“</w:t>
      </w:r>
      <w:r w:rsidRPr="00996854">
        <w:rPr>
          <w:rFonts w:asciiTheme="minorHAnsi" w:hAnsiTheme="minorHAnsi" w:cstheme="minorHAnsi"/>
          <w:sz w:val="24"/>
          <w:szCs w:val="24"/>
          <w:u w:val="single"/>
        </w:rPr>
        <w:t>Cedente</w:t>
      </w:r>
      <w:r w:rsidRPr="00996854">
        <w:rPr>
          <w:rFonts w:asciiTheme="minorHAnsi" w:hAnsiTheme="minorHAnsi" w:cstheme="minorHAnsi"/>
          <w:sz w:val="24"/>
          <w:szCs w:val="24"/>
        </w:rPr>
        <w:t>”);</w:t>
      </w:r>
    </w:p>
    <w:p w14:paraId="5CF42E53"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1EA21B45" w14:textId="7E5FAA39" w:rsidR="00AA0DF7" w:rsidRPr="00996854" w:rsidRDefault="00AA0DF7" w:rsidP="004302EC">
      <w:pPr>
        <w:pStyle w:val="PargrafodaLista"/>
        <w:numPr>
          <w:ilvl w:val="0"/>
          <w:numId w:val="70"/>
        </w:numPr>
        <w:spacing w:after="0" w:line="340" w:lineRule="exact"/>
        <w:ind w:left="709" w:hanging="709"/>
        <w:rPr>
          <w:rFonts w:asciiTheme="minorHAnsi" w:hAnsiTheme="minorHAnsi" w:cstheme="minorHAnsi"/>
          <w:b/>
          <w:sz w:val="24"/>
          <w:szCs w:val="24"/>
        </w:rPr>
      </w:pPr>
      <w:r w:rsidRPr="00996854">
        <w:rPr>
          <w:rFonts w:asciiTheme="minorHAnsi" w:hAnsiTheme="minorHAnsi" w:cstheme="minorHAnsi"/>
          <w:bCs/>
          <w:sz w:val="24"/>
          <w:szCs w:val="24"/>
        </w:rPr>
        <w:t xml:space="preserve">na </w:t>
      </w:r>
      <w:r w:rsidRPr="00AA0DF7">
        <w:rPr>
          <w:rFonts w:asciiTheme="minorHAnsi" w:hAnsiTheme="minorHAnsi" w:cstheme="minorHAnsi"/>
          <w:sz w:val="24"/>
          <w:szCs w:val="24"/>
        </w:rPr>
        <w:t>qualidade</w:t>
      </w:r>
      <w:r w:rsidRPr="00996854">
        <w:rPr>
          <w:rFonts w:asciiTheme="minorHAnsi" w:hAnsiTheme="minorHAnsi" w:cstheme="minorHAnsi"/>
          <w:bCs/>
          <w:sz w:val="24"/>
          <w:szCs w:val="24"/>
        </w:rPr>
        <w:t xml:space="preserve"> de representante da Debenturista (conforme abaixo definida), nos termos da Lei nº 6.404, de 15 de dezembro de 1976, conforme alterada (“</w:t>
      </w:r>
      <w:r w:rsidRPr="00996854">
        <w:rPr>
          <w:rFonts w:asciiTheme="minorHAnsi" w:hAnsiTheme="minorHAnsi" w:cstheme="minorHAnsi"/>
          <w:bCs/>
          <w:sz w:val="24"/>
          <w:szCs w:val="24"/>
          <w:u w:val="single"/>
        </w:rPr>
        <w:t>Lei das Sociedades por Ações</w:t>
      </w:r>
      <w:r w:rsidRPr="00996854">
        <w:rPr>
          <w:rFonts w:asciiTheme="minorHAnsi" w:hAnsiTheme="minorHAnsi" w:cstheme="minorHAnsi"/>
          <w:bCs/>
          <w:sz w:val="24"/>
          <w:szCs w:val="24"/>
        </w:rPr>
        <w:t>”):</w:t>
      </w:r>
    </w:p>
    <w:p w14:paraId="4BFCD5DF" w14:textId="77777777" w:rsidR="00AA0DF7" w:rsidRPr="00996854" w:rsidRDefault="00AA0DF7" w:rsidP="00AA0DF7">
      <w:pPr>
        <w:spacing w:line="340" w:lineRule="exact"/>
        <w:rPr>
          <w:rFonts w:asciiTheme="minorHAnsi" w:hAnsiTheme="minorHAnsi" w:cstheme="minorHAnsi"/>
          <w:b/>
          <w:sz w:val="24"/>
          <w:szCs w:val="24"/>
        </w:rPr>
      </w:pPr>
    </w:p>
    <w:p w14:paraId="3DA5A181" w14:textId="77777777" w:rsidR="00AA0DF7" w:rsidRPr="00996854" w:rsidRDefault="00AA0DF7" w:rsidP="00AA0DF7">
      <w:pPr>
        <w:tabs>
          <w:tab w:val="left" w:pos="709"/>
        </w:tabs>
        <w:spacing w:line="340" w:lineRule="exact"/>
        <w:ind w:left="709"/>
        <w:jc w:val="both"/>
        <w:rPr>
          <w:rFonts w:asciiTheme="minorHAnsi" w:hAnsiTheme="minorHAnsi" w:cstheme="minorHAnsi"/>
          <w:bCs/>
          <w:sz w:val="24"/>
          <w:szCs w:val="24"/>
        </w:rPr>
      </w:pPr>
      <w:r w:rsidRPr="00996854">
        <w:rPr>
          <w:rFonts w:asciiTheme="minorHAnsi" w:hAnsiTheme="minorHAnsi" w:cstheme="minorHAnsi"/>
          <w:b/>
          <w:sz w:val="24"/>
          <w:szCs w:val="24"/>
        </w:rPr>
        <w:t xml:space="preserve">SIMPLIFIC PAVARINI DISTRIBUIDORA DE TÍTULOS E VALORES MOBILIÁRIOS LTDA., </w:t>
      </w:r>
      <w:r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996854">
        <w:rPr>
          <w:rFonts w:asciiTheme="minorHAnsi" w:hAnsiTheme="minorHAnsi" w:cstheme="minorHAnsi"/>
          <w:bCs/>
          <w:sz w:val="24"/>
          <w:szCs w:val="24"/>
        </w:rPr>
        <w:t>is</w:t>
      </w:r>
      <w:proofErr w:type="spellEnd"/>
      <w:r w:rsidRPr="00996854">
        <w:rPr>
          <w:rFonts w:asciiTheme="minorHAnsi" w:hAnsiTheme="minorHAnsi" w:cstheme="minorHAnsi"/>
          <w:bCs/>
          <w:sz w:val="24"/>
          <w:szCs w:val="24"/>
        </w:rPr>
        <w:t>) devidamente autorizado(s) e identificado(s) (“</w:t>
      </w:r>
      <w:r w:rsidRPr="00996854">
        <w:rPr>
          <w:rFonts w:asciiTheme="minorHAnsi" w:hAnsiTheme="minorHAnsi" w:cstheme="minorHAnsi"/>
          <w:bCs/>
          <w:sz w:val="24"/>
          <w:szCs w:val="24"/>
          <w:u w:val="single"/>
        </w:rPr>
        <w:t>Agente Fiduciário</w:t>
      </w:r>
      <w:r w:rsidRPr="00996854">
        <w:rPr>
          <w:rFonts w:asciiTheme="minorHAnsi" w:hAnsiTheme="minorHAnsi" w:cstheme="minorHAnsi"/>
          <w:bCs/>
          <w:sz w:val="24"/>
          <w:szCs w:val="24"/>
        </w:rPr>
        <w:t>”);</w:t>
      </w:r>
    </w:p>
    <w:p w14:paraId="1631B55F" w14:textId="77777777" w:rsidR="00AA0DF7" w:rsidRPr="00996854" w:rsidRDefault="00AA0DF7" w:rsidP="00AA0DF7">
      <w:pPr>
        <w:spacing w:line="340" w:lineRule="exact"/>
        <w:rPr>
          <w:rFonts w:asciiTheme="minorHAnsi" w:hAnsiTheme="minorHAnsi" w:cstheme="minorHAnsi"/>
          <w:bCs/>
          <w:sz w:val="24"/>
          <w:szCs w:val="24"/>
        </w:rPr>
      </w:pPr>
    </w:p>
    <w:p w14:paraId="0C07B962" w14:textId="6F90A4AE" w:rsidR="00AA0DF7" w:rsidRPr="00996854" w:rsidRDefault="00AA0DF7" w:rsidP="00AA0DF7">
      <w:pPr>
        <w:pStyle w:val="PargrafodaLista"/>
        <w:numPr>
          <w:ilvl w:val="0"/>
          <w:numId w:val="70"/>
        </w:numPr>
        <w:tabs>
          <w:tab w:val="left" w:pos="709"/>
        </w:tabs>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 xml:space="preserve">e, ainda, na qualidade de </w:t>
      </w:r>
      <w:r w:rsidR="00B15515">
        <w:rPr>
          <w:rFonts w:asciiTheme="minorHAnsi" w:hAnsiTheme="minorHAnsi" w:cstheme="minorHAnsi"/>
          <w:sz w:val="24"/>
          <w:szCs w:val="24"/>
        </w:rPr>
        <w:t>fiduciário</w:t>
      </w:r>
      <w:r w:rsidRPr="00996854">
        <w:rPr>
          <w:rFonts w:asciiTheme="minorHAnsi" w:hAnsiTheme="minorHAnsi" w:cstheme="minorHAnsi"/>
          <w:sz w:val="24"/>
          <w:szCs w:val="24"/>
        </w:rPr>
        <w:t>:</w:t>
      </w:r>
    </w:p>
    <w:p w14:paraId="1F5F9D1A" w14:textId="77777777" w:rsidR="00AA0DF7" w:rsidRPr="00996854" w:rsidRDefault="00AA0DF7" w:rsidP="00AA0DF7">
      <w:pPr>
        <w:pStyle w:val="PargrafodaLista"/>
        <w:spacing w:after="0" w:line="340" w:lineRule="exact"/>
        <w:ind w:left="0"/>
        <w:rPr>
          <w:rFonts w:asciiTheme="minorHAnsi" w:hAnsiTheme="minorHAnsi" w:cstheme="minorHAnsi"/>
          <w:b/>
          <w:sz w:val="24"/>
          <w:szCs w:val="24"/>
        </w:rPr>
      </w:pPr>
    </w:p>
    <w:p w14:paraId="321AA046" w14:textId="185E0AA1" w:rsidR="00AA0DF7" w:rsidRPr="00996854" w:rsidRDefault="00AA0DF7" w:rsidP="00AA0DF7">
      <w:pPr>
        <w:pStyle w:val="PargrafodaLista"/>
        <w:spacing w:after="0" w:line="340" w:lineRule="exact"/>
        <w:rPr>
          <w:rFonts w:asciiTheme="minorHAnsi" w:hAnsiTheme="minorHAnsi" w:cstheme="minorHAnsi"/>
          <w:sz w:val="24"/>
          <w:szCs w:val="24"/>
        </w:rPr>
      </w:pPr>
      <w:r>
        <w:rPr>
          <w:rFonts w:ascii="Calibri" w:hAnsi="Calibri" w:cs="Calibri"/>
          <w:b/>
          <w:sz w:val="24"/>
          <w:szCs w:val="24"/>
        </w:rPr>
        <w:t xml:space="preserve">FIDC </w:t>
      </w:r>
      <w:r w:rsidRPr="00996854">
        <w:rPr>
          <w:rFonts w:ascii="Calibri" w:hAnsi="Calibri" w:cs="Calibri"/>
          <w:b/>
          <w:sz w:val="24"/>
          <w:szCs w:val="24"/>
        </w:rPr>
        <w:t>BRV – FUNDO DE INVESTIMENTO EM DIREITOS CREDITÓRIOS</w:t>
      </w:r>
      <w:r w:rsidRPr="00996854">
        <w:rPr>
          <w:rFonts w:asciiTheme="minorHAnsi" w:hAnsiTheme="minorHAnsi" w:cstheme="minorHAnsi"/>
          <w:sz w:val="24"/>
          <w:szCs w:val="24"/>
        </w:rPr>
        <w:t xml:space="preserve">, fundo de investimento inscrito no CNPJ/ME sob o nº 42.043.665/0001-22, administrado </w:t>
      </w:r>
      <w:r w:rsidR="00196B3A">
        <w:rPr>
          <w:rFonts w:asciiTheme="minorHAnsi" w:hAnsiTheme="minorHAnsi" w:cstheme="minorHAnsi"/>
          <w:sz w:val="24"/>
          <w:szCs w:val="24"/>
        </w:rPr>
        <w:t>pela</w:t>
      </w:r>
      <w:r w:rsidR="00196B3A" w:rsidRPr="00996854">
        <w:rPr>
          <w:rFonts w:asciiTheme="minorHAnsi" w:hAnsiTheme="minorHAnsi" w:cstheme="minorHAnsi"/>
          <w:sz w:val="24"/>
          <w:szCs w:val="24"/>
        </w:rPr>
        <w:t xml:space="preserve"> M</w:t>
      </w:r>
      <w:r w:rsidR="00196B3A">
        <w:rPr>
          <w:rFonts w:asciiTheme="minorHAnsi" w:hAnsiTheme="minorHAnsi" w:cstheme="minorHAnsi"/>
          <w:sz w:val="24"/>
          <w:szCs w:val="24"/>
        </w:rPr>
        <w:t>AF</w:t>
      </w:r>
      <w:r w:rsidR="00196B3A"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DISTRIBUIDORA DE VALORES MOBILIÁRIOS LTDA., com sede na cidade do Rio de Janeiro, Estado do Rio de Janeiro, na Praia de Botafogo, nº 501, </w:t>
      </w:r>
      <w:r w:rsidR="00196B3A">
        <w:rPr>
          <w:rFonts w:asciiTheme="minorHAnsi" w:hAnsiTheme="minorHAnsi" w:cstheme="minorHAnsi"/>
          <w:sz w:val="24"/>
          <w:szCs w:val="24"/>
        </w:rPr>
        <w:t>Torre Pão de Açúcar, 6</w:t>
      </w:r>
      <w:r w:rsidRPr="00996854">
        <w:rPr>
          <w:rFonts w:asciiTheme="minorHAnsi" w:hAnsiTheme="minorHAnsi" w:cstheme="minorHAnsi"/>
          <w:sz w:val="24"/>
          <w:szCs w:val="24"/>
        </w:rPr>
        <w:t>º andar</w:t>
      </w:r>
      <w:r w:rsidR="00196B3A">
        <w:rPr>
          <w:rFonts w:asciiTheme="minorHAnsi" w:hAnsiTheme="minorHAnsi" w:cstheme="minorHAnsi"/>
          <w:sz w:val="24"/>
          <w:szCs w:val="24"/>
        </w:rPr>
        <w:t xml:space="preserve"> (parte)</w:t>
      </w:r>
      <w:r w:rsidRPr="00996854">
        <w:rPr>
          <w:rFonts w:asciiTheme="minorHAnsi" w:hAnsiTheme="minorHAnsi" w:cstheme="minorHAnsi"/>
          <w:sz w:val="24"/>
          <w:szCs w:val="24"/>
        </w:rPr>
        <w:t xml:space="preserve">, inscrito no CNPJ sob o nº </w:t>
      </w:r>
      <w:r w:rsidR="00AB5880">
        <w:rPr>
          <w:rFonts w:ascii="Calibri" w:hAnsi="Calibri" w:cs="Calibri"/>
          <w:sz w:val="24"/>
          <w:szCs w:val="24"/>
        </w:rPr>
        <w:t>36.864.992</w:t>
      </w:r>
      <w:r w:rsidR="00AB5880" w:rsidRPr="00FC4612">
        <w:rPr>
          <w:rFonts w:ascii="Calibri" w:hAnsi="Calibri" w:cs="Calibri"/>
          <w:sz w:val="24"/>
          <w:szCs w:val="24"/>
        </w:rPr>
        <w:t>/0001-</w:t>
      </w:r>
      <w:r w:rsidR="00AB5880">
        <w:rPr>
          <w:rFonts w:ascii="Calibri" w:hAnsi="Calibri" w:cs="Calibri"/>
          <w:sz w:val="24"/>
          <w:szCs w:val="24"/>
        </w:rPr>
        <w:t>42</w:t>
      </w:r>
      <w:r w:rsidRPr="00996854">
        <w:rPr>
          <w:rFonts w:asciiTheme="minorHAnsi" w:hAnsiTheme="minorHAnsi" w:cstheme="minorHAnsi"/>
          <w:sz w:val="24"/>
          <w:szCs w:val="24"/>
        </w:rPr>
        <w:t xml:space="preserve">, e neste ato representado nos termos de seu regulamento, por sua instituição gestora QUADRA </w:t>
      </w:r>
      <w:r w:rsidRPr="00996854">
        <w:rPr>
          <w:rFonts w:asciiTheme="minorHAnsi" w:hAnsiTheme="minorHAnsi" w:cstheme="minorHAnsi"/>
          <w:sz w:val="24"/>
          <w:szCs w:val="24"/>
        </w:rPr>
        <w:lastRenderedPageBreak/>
        <w:t>GESTÃO DE RECURSOS S.A., sociedade anônima com sede na cidade de São Paulo, Estado de São Paulo, na Rua Joaquim Floriano, n º 940, 6º andar, Itaim-Bibi, inscrita no CNPJ/ME sob o nº 17.707.098/0001-14 (“</w:t>
      </w:r>
      <w:r w:rsidRPr="00996854">
        <w:rPr>
          <w:rFonts w:asciiTheme="minorHAnsi" w:hAnsiTheme="minorHAnsi" w:cstheme="minorHAnsi"/>
          <w:sz w:val="24"/>
          <w:szCs w:val="24"/>
          <w:u w:val="single"/>
        </w:rPr>
        <w:t>Debenturista</w:t>
      </w:r>
      <w:r w:rsidRPr="00996854">
        <w:rPr>
          <w:rFonts w:asciiTheme="minorHAnsi" w:hAnsiTheme="minorHAnsi" w:cstheme="minorHAnsi"/>
          <w:sz w:val="24"/>
          <w:szCs w:val="24"/>
        </w:rPr>
        <w:t>”</w:t>
      </w:r>
      <w:r w:rsidR="00DC0115">
        <w:rPr>
          <w:rFonts w:asciiTheme="minorHAnsi" w:hAnsiTheme="minorHAnsi" w:cstheme="minorHAnsi"/>
          <w:sz w:val="24"/>
          <w:szCs w:val="24"/>
        </w:rPr>
        <w:t xml:space="preserve"> ou “</w:t>
      </w:r>
      <w:r w:rsidR="00DC0115" w:rsidRPr="008D3B1D">
        <w:rPr>
          <w:rFonts w:asciiTheme="minorHAnsi" w:hAnsiTheme="minorHAnsi" w:cstheme="minorHAnsi"/>
          <w:sz w:val="24"/>
          <w:szCs w:val="24"/>
          <w:u w:val="single"/>
        </w:rPr>
        <w:t>FIDC BRV</w:t>
      </w:r>
      <w:r w:rsidR="00DC0115">
        <w:rPr>
          <w:rFonts w:asciiTheme="minorHAnsi" w:hAnsiTheme="minorHAnsi" w:cstheme="minorHAnsi"/>
          <w:sz w:val="24"/>
          <w:szCs w:val="24"/>
        </w:rPr>
        <w:t>”</w:t>
      </w:r>
      <w:r w:rsidRPr="00996854">
        <w:rPr>
          <w:rFonts w:asciiTheme="minorHAnsi" w:hAnsiTheme="minorHAnsi" w:cstheme="minorHAnsi"/>
          <w:sz w:val="24"/>
          <w:szCs w:val="24"/>
        </w:rPr>
        <w:t>);</w:t>
      </w:r>
      <w:r w:rsidRPr="00996854" w:rsidDel="00206537">
        <w:rPr>
          <w:rFonts w:asciiTheme="minorHAnsi" w:hAnsiTheme="minorHAnsi" w:cstheme="minorHAnsi"/>
          <w:b/>
          <w:sz w:val="24"/>
          <w:szCs w:val="24"/>
        </w:rPr>
        <w:t xml:space="preserve"> </w:t>
      </w:r>
    </w:p>
    <w:p w14:paraId="42836F40" w14:textId="77777777" w:rsidR="00AA0DF7" w:rsidRPr="00996854" w:rsidRDefault="00AA0DF7" w:rsidP="00AA0DF7">
      <w:pPr>
        <w:tabs>
          <w:tab w:val="left" w:pos="709"/>
        </w:tabs>
        <w:spacing w:line="340" w:lineRule="exact"/>
        <w:jc w:val="both"/>
        <w:rPr>
          <w:rFonts w:asciiTheme="minorHAnsi" w:hAnsiTheme="minorHAnsi" w:cstheme="minorHAnsi"/>
          <w:sz w:val="24"/>
          <w:szCs w:val="24"/>
        </w:rPr>
      </w:pPr>
    </w:p>
    <w:p w14:paraId="789A33E3" w14:textId="76E81632" w:rsidR="00AA0DF7" w:rsidRDefault="00AA0DF7" w:rsidP="00AA0DF7">
      <w:pPr>
        <w:pStyle w:val="PargrafodaLista"/>
        <w:spacing w:line="340" w:lineRule="exact"/>
        <w:ind w:left="0"/>
        <w:rPr>
          <w:rFonts w:asciiTheme="minorHAnsi" w:hAnsiTheme="minorHAnsi" w:cstheme="minorHAnsi"/>
          <w:sz w:val="24"/>
          <w:szCs w:val="24"/>
        </w:rPr>
      </w:pPr>
      <w:r w:rsidRPr="00996854">
        <w:rPr>
          <w:rFonts w:asciiTheme="minorHAnsi" w:hAnsiTheme="minorHAnsi" w:cstheme="minorHAnsi"/>
          <w:bCs/>
          <w:color w:val="auto"/>
          <w:sz w:val="24"/>
          <w:szCs w:val="24"/>
          <w:lang w:eastAsia="en-US"/>
        </w:rPr>
        <w:t>Sendo a Cedente,</w:t>
      </w:r>
      <w:r w:rsidRPr="00996854">
        <w:rPr>
          <w:rFonts w:asciiTheme="minorHAnsi" w:hAnsiTheme="minorHAnsi" w:cstheme="minorHAnsi"/>
          <w:color w:val="auto"/>
          <w:sz w:val="24"/>
          <w:szCs w:val="24"/>
        </w:rPr>
        <w:t xml:space="preserve"> o Agente Fiduciário e </w:t>
      </w:r>
      <w:r w:rsidR="00DC0115">
        <w:rPr>
          <w:rFonts w:asciiTheme="minorHAnsi" w:hAnsiTheme="minorHAnsi" w:cstheme="minorHAnsi"/>
          <w:color w:val="auto"/>
          <w:sz w:val="24"/>
          <w:szCs w:val="24"/>
        </w:rPr>
        <w:t>o</w:t>
      </w:r>
      <w:r w:rsidRPr="00996854">
        <w:rPr>
          <w:rFonts w:asciiTheme="minorHAnsi" w:hAnsiTheme="minorHAnsi" w:cstheme="minorHAnsi"/>
          <w:color w:val="auto"/>
          <w:sz w:val="24"/>
          <w:szCs w:val="24"/>
        </w:rPr>
        <w:t xml:space="preserve"> Debenturista</w:t>
      </w:r>
      <w:r w:rsidRPr="00996854">
        <w:rPr>
          <w:rFonts w:asciiTheme="minorHAnsi" w:hAnsiTheme="minorHAnsi" w:cstheme="minorHAnsi"/>
          <w:bCs/>
          <w:color w:val="auto"/>
          <w:sz w:val="24"/>
          <w:szCs w:val="24"/>
          <w:lang w:eastAsia="en-US"/>
        </w:rPr>
        <w:t xml:space="preserve"> </w:t>
      </w:r>
      <w:r w:rsidRPr="00996854">
        <w:rPr>
          <w:rFonts w:asciiTheme="minorHAnsi" w:hAnsiTheme="minorHAnsi" w:cstheme="minorHAnsi"/>
          <w:sz w:val="24"/>
          <w:szCs w:val="24"/>
        </w:rPr>
        <w:t>doravante designad</w:t>
      </w:r>
      <w:r w:rsidR="00B458FA">
        <w:rPr>
          <w:rFonts w:asciiTheme="minorHAnsi" w:hAnsiTheme="minorHAnsi" w:cstheme="minorHAnsi"/>
          <w:sz w:val="24"/>
          <w:szCs w:val="24"/>
        </w:rPr>
        <w:t>o</w:t>
      </w:r>
      <w:r w:rsidRPr="00996854">
        <w:rPr>
          <w:rFonts w:asciiTheme="minorHAnsi" w:hAnsiTheme="minorHAnsi" w:cstheme="minorHAnsi"/>
          <w:sz w:val="24"/>
          <w:szCs w:val="24"/>
        </w:rPr>
        <w:t>s, em conjunto, como “</w:t>
      </w:r>
      <w:r w:rsidRPr="00996854">
        <w:rPr>
          <w:rFonts w:asciiTheme="minorHAnsi" w:hAnsiTheme="minorHAnsi" w:cstheme="minorHAnsi"/>
          <w:sz w:val="24"/>
          <w:szCs w:val="24"/>
          <w:u w:val="single"/>
        </w:rPr>
        <w:t>Partes</w:t>
      </w:r>
      <w:r w:rsidRPr="00996854">
        <w:rPr>
          <w:rFonts w:asciiTheme="minorHAnsi" w:hAnsiTheme="minorHAnsi" w:cstheme="minorHAnsi"/>
          <w:sz w:val="24"/>
          <w:szCs w:val="24"/>
        </w:rPr>
        <w:t>” e, individual e indistintamente, como “</w:t>
      </w:r>
      <w:r w:rsidRPr="00996854">
        <w:rPr>
          <w:rFonts w:asciiTheme="minorHAnsi" w:hAnsiTheme="minorHAnsi" w:cstheme="minorHAnsi"/>
          <w:sz w:val="24"/>
          <w:szCs w:val="24"/>
          <w:u w:val="single"/>
        </w:rPr>
        <w:t>Parte</w:t>
      </w:r>
      <w:r w:rsidRPr="00996854">
        <w:rPr>
          <w:rFonts w:asciiTheme="minorHAnsi" w:hAnsiTheme="minorHAnsi" w:cstheme="minorHAnsi"/>
          <w:sz w:val="24"/>
          <w:szCs w:val="24"/>
        </w:rPr>
        <w:t>”,</w:t>
      </w:r>
    </w:p>
    <w:p w14:paraId="4EC578A3" w14:textId="77777777" w:rsidR="00AA0DF7" w:rsidRPr="00B046CB" w:rsidRDefault="00AA0DF7" w:rsidP="00AA0DF7">
      <w:pPr>
        <w:pStyle w:val="PargrafodaLista"/>
        <w:spacing w:line="340" w:lineRule="exact"/>
        <w:ind w:left="0"/>
        <w:rPr>
          <w:rFonts w:asciiTheme="minorHAnsi" w:hAnsiTheme="minorHAnsi" w:cstheme="minorHAnsi"/>
          <w:sz w:val="24"/>
          <w:szCs w:val="24"/>
        </w:rPr>
      </w:pPr>
    </w:p>
    <w:p w14:paraId="08B1DD42" w14:textId="49D2B957" w:rsidR="00AA0DF7" w:rsidRPr="00B046CB" w:rsidRDefault="00AA0DF7" w:rsidP="00AA0DF7">
      <w:pPr>
        <w:widowControl w:val="0"/>
        <w:spacing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Considerando que</w:t>
      </w:r>
      <w:r w:rsidR="00003EE0">
        <w:rPr>
          <w:rFonts w:asciiTheme="minorHAnsi" w:hAnsiTheme="minorHAnsi" w:cstheme="minorHAnsi"/>
          <w:b/>
          <w:caps/>
          <w:sz w:val="24"/>
          <w:szCs w:val="24"/>
        </w:rPr>
        <w:t>:</w:t>
      </w:r>
    </w:p>
    <w:p w14:paraId="2A81F0DD" w14:textId="77777777" w:rsidR="00AA0DF7" w:rsidRPr="00B046CB" w:rsidRDefault="00AA0DF7" w:rsidP="00AA0DF7">
      <w:pPr>
        <w:widowControl w:val="0"/>
        <w:spacing w:line="340" w:lineRule="exact"/>
        <w:rPr>
          <w:rFonts w:asciiTheme="minorHAnsi" w:hAnsiTheme="minorHAnsi" w:cstheme="minorHAnsi"/>
          <w:b/>
          <w:caps/>
          <w:sz w:val="24"/>
          <w:szCs w:val="24"/>
        </w:rPr>
      </w:pPr>
    </w:p>
    <w:p w14:paraId="335B3FEE" w14:textId="1C1C63DC"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color w:val="auto"/>
          <w:szCs w:val="24"/>
        </w:rPr>
      </w:pPr>
      <w:bookmarkStart w:id="96" w:name="_Hlk87951777"/>
      <w:r w:rsidRPr="00760D0E">
        <w:rPr>
          <w:rFonts w:asciiTheme="minorHAnsi" w:hAnsiTheme="minorHAnsi" w:cstheme="minorHAnsi"/>
          <w:color w:val="auto"/>
          <w:szCs w:val="24"/>
        </w:rPr>
        <w:t>em 30 de julho de 2021, a Cedente, na qualidade de emissora, o Agente Fiduciário, na qualidade de representante d</w:t>
      </w:r>
      <w:r w:rsidR="00DC0115">
        <w:rPr>
          <w:rFonts w:asciiTheme="minorHAnsi" w:hAnsiTheme="minorHAnsi" w:cstheme="minorHAnsi"/>
          <w:color w:val="auto"/>
          <w:szCs w:val="24"/>
        </w:rPr>
        <w:t>o</w:t>
      </w:r>
      <w:r w:rsidRPr="00760D0E">
        <w:rPr>
          <w:rFonts w:asciiTheme="minorHAnsi" w:hAnsiTheme="minorHAnsi" w:cstheme="minorHAnsi"/>
          <w:color w:val="auto"/>
          <w:szCs w:val="24"/>
        </w:rPr>
        <w:t xml:space="preserve"> Debenturista, </w:t>
      </w:r>
      <w:r w:rsidR="00DC0115">
        <w:rPr>
          <w:rFonts w:asciiTheme="minorHAnsi" w:hAnsiTheme="minorHAnsi" w:cstheme="minorHAnsi"/>
          <w:color w:val="auto"/>
          <w:szCs w:val="24"/>
        </w:rPr>
        <w:t>o</w:t>
      </w:r>
      <w:r w:rsidRPr="00760D0E">
        <w:rPr>
          <w:rFonts w:asciiTheme="minorHAnsi" w:hAnsiTheme="minorHAnsi" w:cstheme="minorHAnsi"/>
          <w:color w:val="auto"/>
          <w:szCs w:val="24"/>
        </w:rPr>
        <w:t xml:space="preserve"> Debenturista, na qualidade de debenturista, a </w:t>
      </w:r>
      <w:r w:rsidRPr="00760D0E">
        <w:rPr>
          <w:rFonts w:asciiTheme="minorHAnsi" w:hAnsiTheme="minorHAnsi" w:cstheme="minorHAnsi"/>
          <w:szCs w:val="24"/>
        </w:rPr>
        <w:t>TPI – Triunfo Participações e Investimentos S.A., inscrita no CNPJ/ME sob o nº 03.014.553/0001-91</w:t>
      </w:r>
      <w:r w:rsidRPr="00760D0E">
        <w:rPr>
          <w:rFonts w:asciiTheme="minorHAnsi" w:hAnsiTheme="minorHAnsi" w:cstheme="minorHAnsi"/>
          <w:color w:val="auto"/>
          <w:szCs w:val="24"/>
        </w:rPr>
        <w:t xml:space="preserve"> (“</w:t>
      </w:r>
      <w:r w:rsidRPr="00760D0E">
        <w:rPr>
          <w:rFonts w:asciiTheme="minorHAnsi" w:hAnsiTheme="minorHAnsi" w:cstheme="minorHAnsi"/>
          <w:color w:val="auto"/>
          <w:szCs w:val="24"/>
          <w:u w:val="single"/>
        </w:rPr>
        <w:t>TPI</w:t>
      </w:r>
      <w:r w:rsidRPr="00760D0E">
        <w:rPr>
          <w:rFonts w:asciiTheme="minorHAnsi" w:hAnsiTheme="minorHAnsi" w:cstheme="minorHAnsi"/>
          <w:color w:val="auto"/>
          <w:szCs w:val="24"/>
        </w:rPr>
        <w:t xml:space="preserve">”), a </w:t>
      </w:r>
      <w:proofErr w:type="spellStart"/>
      <w:r w:rsidRPr="00760D0E">
        <w:rPr>
          <w:rFonts w:asciiTheme="minorHAnsi" w:hAnsiTheme="minorHAnsi" w:cstheme="minorHAnsi"/>
          <w:color w:val="auto"/>
          <w:szCs w:val="24"/>
        </w:rPr>
        <w:t>Dable</w:t>
      </w:r>
      <w:proofErr w:type="spellEnd"/>
      <w:r w:rsidRPr="00760D0E">
        <w:rPr>
          <w:rFonts w:asciiTheme="minorHAnsi" w:hAnsiTheme="minorHAnsi" w:cstheme="minorHAnsi"/>
          <w:color w:val="auto"/>
          <w:szCs w:val="24"/>
        </w:rPr>
        <w:t xml:space="preserve"> Participações Ltda., inscrita no CNPJ/ME sob o nº </w:t>
      </w:r>
      <w:r w:rsidRPr="00760D0E">
        <w:rPr>
          <w:rFonts w:asciiTheme="minorHAnsi" w:hAnsiTheme="minorHAnsi" w:cstheme="minorHAnsi"/>
          <w:color w:val="auto"/>
          <w:szCs w:val="24"/>
          <w:shd w:val="clear" w:color="auto" w:fill="FFFFFF"/>
        </w:rPr>
        <w:t>14.264.549/0001-06 (“</w:t>
      </w:r>
      <w:proofErr w:type="spellStart"/>
      <w:r w:rsidRPr="00760D0E">
        <w:rPr>
          <w:rFonts w:asciiTheme="minorHAnsi" w:hAnsiTheme="minorHAnsi" w:cstheme="minorHAnsi"/>
          <w:color w:val="auto"/>
          <w:szCs w:val="24"/>
          <w:u w:val="single"/>
          <w:shd w:val="clear" w:color="auto" w:fill="FFFFFF"/>
        </w:rPr>
        <w:t>Dable</w:t>
      </w:r>
      <w:proofErr w:type="spellEnd"/>
      <w:r w:rsidRPr="00760D0E">
        <w:rPr>
          <w:rFonts w:asciiTheme="minorHAnsi" w:hAnsiTheme="minorHAnsi" w:cstheme="minorHAnsi"/>
          <w:color w:val="auto"/>
          <w:szCs w:val="24"/>
          <w:shd w:val="clear" w:color="auto" w:fill="FFFFFF"/>
        </w:rPr>
        <w:t>”) e a Juno Participações e Investimentos S.A., inscrita no CNPJ/ME sob o nº 18.252.691/0001-86 (“</w:t>
      </w:r>
      <w:r w:rsidRPr="00760D0E">
        <w:rPr>
          <w:rFonts w:asciiTheme="minorHAnsi" w:hAnsiTheme="minorHAnsi" w:cstheme="minorHAnsi"/>
          <w:color w:val="auto"/>
          <w:szCs w:val="24"/>
          <w:u w:val="single"/>
          <w:shd w:val="clear" w:color="auto" w:fill="FFFFFF"/>
        </w:rPr>
        <w:t>Juno</w:t>
      </w:r>
      <w:r w:rsidRPr="00760D0E">
        <w:rPr>
          <w:rFonts w:asciiTheme="minorHAnsi" w:hAnsiTheme="minorHAnsi" w:cstheme="minorHAnsi"/>
          <w:color w:val="auto"/>
          <w:szCs w:val="24"/>
          <w:shd w:val="clear" w:color="auto" w:fill="FFFFFF"/>
        </w:rPr>
        <w:t>”)</w:t>
      </w:r>
      <w:r w:rsidRPr="00760D0E">
        <w:rPr>
          <w:rFonts w:asciiTheme="minorHAnsi" w:hAnsiTheme="minorHAnsi" w:cstheme="minorHAnsi"/>
          <w:color w:val="auto"/>
          <w:szCs w:val="24"/>
        </w:rPr>
        <w:t>, na qualidade de fiadoras, celebraram a “</w:t>
      </w:r>
      <w:r w:rsidRPr="00760D0E">
        <w:rPr>
          <w:rFonts w:asciiTheme="minorHAnsi" w:hAnsiTheme="minorHAnsi" w:cstheme="minorHAnsi"/>
          <w:i/>
          <w:iCs/>
          <w:color w:val="auto"/>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760D0E">
        <w:rPr>
          <w:rFonts w:asciiTheme="minorHAnsi" w:hAnsiTheme="minorHAnsi" w:cstheme="minorHAnsi"/>
          <w:i/>
          <w:iCs/>
          <w:color w:val="auto"/>
          <w:szCs w:val="24"/>
        </w:rPr>
        <w:t>BRVias</w:t>
      </w:r>
      <w:proofErr w:type="spellEnd"/>
      <w:r w:rsidRPr="00760D0E">
        <w:rPr>
          <w:rFonts w:asciiTheme="minorHAnsi" w:hAnsiTheme="minorHAnsi" w:cstheme="minorHAnsi"/>
          <w:i/>
          <w:iCs/>
          <w:color w:val="auto"/>
          <w:szCs w:val="24"/>
        </w:rPr>
        <w:t xml:space="preserve"> Holding TBR S.A.</w:t>
      </w:r>
      <w:r w:rsidRPr="00760D0E">
        <w:rPr>
          <w:rFonts w:asciiTheme="minorHAnsi" w:hAnsiTheme="minorHAnsi" w:cstheme="minorHAnsi"/>
          <w:color w:val="auto"/>
          <w:szCs w:val="24"/>
        </w:rPr>
        <w:t>”, conforme aditada (“</w:t>
      </w:r>
      <w:r w:rsidRPr="00760D0E">
        <w:rPr>
          <w:rFonts w:asciiTheme="minorHAnsi" w:hAnsiTheme="minorHAnsi" w:cstheme="minorHAnsi"/>
          <w:color w:val="auto"/>
          <w:szCs w:val="24"/>
          <w:u w:val="single"/>
        </w:rPr>
        <w:t>Escritura de Emissão</w:t>
      </w:r>
      <w:r w:rsidRPr="00760D0E">
        <w:rPr>
          <w:rFonts w:asciiTheme="minorHAnsi" w:hAnsiTheme="minorHAnsi" w:cstheme="minorHAnsi"/>
          <w:color w:val="auto"/>
          <w:szCs w:val="24"/>
        </w:rPr>
        <w:t xml:space="preserve">”) por meio da qual a </w:t>
      </w:r>
      <w:proofErr w:type="spellStart"/>
      <w:r w:rsidRPr="00760D0E">
        <w:rPr>
          <w:rFonts w:asciiTheme="minorHAnsi" w:hAnsiTheme="minorHAnsi" w:cstheme="minorHAnsi"/>
          <w:color w:val="auto"/>
          <w:szCs w:val="24"/>
        </w:rPr>
        <w:t>BRVias</w:t>
      </w:r>
      <w:proofErr w:type="spellEnd"/>
      <w:r w:rsidRPr="00760D0E">
        <w:rPr>
          <w:rFonts w:asciiTheme="minorHAnsi" w:hAnsiTheme="minorHAnsi" w:cstheme="minorHAnsi"/>
          <w:color w:val="auto"/>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(oitenta nove milhões de reais) (“</w:t>
      </w:r>
      <w:r w:rsidRPr="00760D0E">
        <w:rPr>
          <w:rFonts w:asciiTheme="minorHAnsi" w:hAnsiTheme="minorHAnsi" w:cstheme="minorHAnsi"/>
          <w:color w:val="auto"/>
          <w:szCs w:val="24"/>
          <w:u w:val="single"/>
        </w:rPr>
        <w:t>Debêntures</w:t>
      </w:r>
      <w:r w:rsidRPr="00760D0E">
        <w:rPr>
          <w:rFonts w:asciiTheme="minorHAnsi" w:hAnsiTheme="minorHAnsi" w:cstheme="minorHAnsi"/>
          <w:color w:val="auto"/>
          <w:szCs w:val="24"/>
        </w:rPr>
        <w:t>”</w:t>
      </w:r>
      <w:r w:rsidR="00760D0E">
        <w:rPr>
          <w:rFonts w:asciiTheme="minorHAnsi" w:hAnsiTheme="minorHAnsi" w:cstheme="minorHAnsi"/>
          <w:color w:val="auto"/>
          <w:szCs w:val="24"/>
        </w:rPr>
        <w:t xml:space="preserve"> e “</w:t>
      </w:r>
      <w:r w:rsidR="00760D0E">
        <w:rPr>
          <w:rFonts w:asciiTheme="minorHAnsi" w:hAnsiTheme="minorHAnsi" w:cstheme="minorHAnsi"/>
          <w:color w:val="auto"/>
          <w:szCs w:val="24"/>
          <w:u w:val="single"/>
        </w:rPr>
        <w:t>Emissão</w:t>
      </w:r>
      <w:r w:rsidR="00760D0E">
        <w:rPr>
          <w:rFonts w:asciiTheme="minorHAnsi" w:hAnsiTheme="minorHAnsi" w:cstheme="minorHAnsi"/>
          <w:color w:val="auto"/>
          <w:szCs w:val="24"/>
        </w:rPr>
        <w:t>”, respectivamente</w:t>
      </w:r>
      <w:r w:rsidRPr="00760D0E">
        <w:rPr>
          <w:rFonts w:asciiTheme="minorHAnsi" w:hAnsiTheme="minorHAnsi" w:cstheme="minorHAnsi"/>
          <w:color w:val="auto"/>
          <w:szCs w:val="24"/>
        </w:rPr>
        <w:t>);</w:t>
      </w:r>
    </w:p>
    <w:p w14:paraId="4EB06C52" w14:textId="77777777" w:rsidR="00315983" w:rsidRPr="00760D0E" w:rsidRDefault="00315983" w:rsidP="00760D0E">
      <w:pPr>
        <w:pStyle w:val="PargrafodaLista"/>
        <w:spacing w:after="0" w:line="340" w:lineRule="exact"/>
        <w:rPr>
          <w:rFonts w:asciiTheme="minorHAnsi" w:hAnsiTheme="minorHAnsi" w:cstheme="minorHAnsi"/>
          <w:sz w:val="24"/>
          <w:szCs w:val="24"/>
        </w:rPr>
      </w:pPr>
    </w:p>
    <w:p w14:paraId="61385DFA" w14:textId="082FC2FF"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szCs w:val="24"/>
        </w:rPr>
      </w:pPr>
      <w:r w:rsidRPr="00760D0E">
        <w:rPr>
          <w:rFonts w:asciiTheme="minorHAnsi" w:hAnsiTheme="minorHAnsi" w:cstheme="minorHAnsi"/>
          <w:szCs w:val="24"/>
        </w:rPr>
        <w:t xml:space="preserve">nos </w:t>
      </w:r>
      <w:r w:rsidRPr="006461B3">
        <w:rPr>
          <w:rFonts w:asciiTheme="minorHAnsi" w:hAnsiTheme="minorHAnsi" w:cstheme="minorHAnsi"/>
          <w:color w:val="auto"/>
          <w:szCs w:val="24"/>
        </w:rPr>
        <w:t>termos</w:t>
      </w:r>
      <w:r w:rsidRPr="00760D0E">
        <w:rPr>
          <w:rFonts w:asciiTheme="minorHAnsi" w:hAnsiTheme="minorHAnsi" w:cstheme="minorHAnsi"/>
          <w:szCs w:val="24"/>
        </w:rPr>
        <w:t xml:space="preserve"> da Escritura de Emissão, o Agente Fiduciário concordou em atuar como representante dos interesses d</w:t>
      </w:r>
      <w:r w:rsidR="00DC0115">
        <w:rPr>
          <w:rFonts w:asciiTheme="minorHAnsi" w:hAnsiTheme="minorHAnsi" w:cstheme="minorHAnsi"/>
          <w:szCs w:val="24"/>
        </w:rPr>
        <w:t>o</w:t>
      </w:r>
      <w:r w:rsidRPr="00760D0E">
        <w:rPr>
          <w:rFonts w:asciiTheme="minorHAnsi" w:hAnsiTheme="minorHAnsi" w:cstheme="minorHAnsi"/>
          <w:szCs w:val="24"/>
        </w:rPr>
        <w:t xml:space="preserve"> Debenturista perante a Cedente; </w:t>
      </w:r>
    </w:p>
    <w:p w14:paraId="4A7A3801" w14:textId="77777777" w:rsidR="00315983" w:rsidRPr="00760D0E" w:rsidRDefault="00315983" w:rsidP="00760D0E">
      <w:pPr>
        <w:pStyle w:val="p0"/>
        <w:tabs>
          <w:tab w:val="clear" w:pos="720"/>
        </w:tabs>
        <w:snapToGrid w:val="0"/>
        <w:spacing w:line="340" w:lineRule="exact"/>
        <w:ind w:left="1134"/>
        <w:rPr>
          <w:rFonts w:asciiTheme="minorHAnsi" w:hAnsiTheme="minorHAnsi" w:cstheme="minorHAnsi"/>
          <w:szCs w:val="24"/>
        </w:rPr>
      </w:pPr>
    </w:p>
    <w:p w14:paraId="4DC365B0" w14:textId="77E04B65" w:rsidR="00315983" w:rsidRPr="00760D0E" w:rsidRDefault="00315983" w:rsidP="006461B3">
      <w:pPr>
        <w:pStyle w:val="p0"/>
        <w:numPr>
          <w:ilvl w:val="0"/>
          <w:numId w:val="65"/>
        </w:numPr>
        <w:tabs>
          <w:tab w:val="clear" w:pos="720"/>
        </w:tabs>
        <w:snapToGrid w:val="0"/>
        <w:spacing w:line="340" w:lineRule="exact"/>
        <w:ind w:left="709" w:hanging="709"/>
        <w:rPr>
          <w:rFonts w:asciiTheme="minorHAnsi" w:hAnsiTheme="minorHAnsi" w:cstheme="minorHAnsi"/>
          <w:szCs w:val="24"/>
        </w:rPr>
      </w:pPr>
      <w:r w:rsidRPr="00760D0E">
        <w:rPr>
          <w:rFonts w:asciiTheme="minorHAnsi" w:hAnsiTheme="minorHAnsi" w:cstheme="minorHAnsi"/>
          <w:szCs w:val="24"/>
        </w:rPr>
        <w:t xml:space="preserve">nos termos da Cláusula 5.6. da Escritura de Emissão, a Cedente outorgou a </w:t>
      </w:r>
      <w:r w:rsidRPr="006461B3">
        <w:rPr>
          <w:rFonts w:asciiTheme="minorHAnsi" w:hAnsiTheme="minorHAnsi" w:cstheme="minorHAnsi"/>
          <w:color w:val="auto"/>
          <w:szCs w:val="24"/>
        </w:rPr>
        <w:t>Cessão</w:t>
      </w:r>
      <w:r w:rsidRPr="00760D0E">
        <w:rPr>
          <w:rFonts w:asciiTheme="minorHAnsi" w:hAnsiTheme="minorHAnsi" w:cstheme="minorHAnsi"/>
          <w:szCs w:val="24"/>
        </w:rPr>
        <w:t xml:space="preserve"> Fiduciária da </w:t>
      </w:r>
      <w:proofErr w:type="spellStart"/>
      <w:r w:rsidRPr="00760D0E">
        <w:rPr>
          <w:rFonts w:asciiTheme="minorHAnsi" w:hAnsiTheme="minorHAnsi" w:cstheme="minorHAnsi"/>
          <w:szCs w:val="24"/>
        </w:rPr>
        <w:t>BRVias</w:t>
      </w:r>
      <w:proofErr w:type="spellEnd"/>
      <w:r w:rsidRPr="00760D0E">
        <w:rPr>
          <w:rFonts w:asciiTheme="minorHAnsi" w:hAnsiTheme="minorHAnsi" w:cstheme="minorHAnsi"/>
          <w:szCs w:val="24"/>
        </w:rPr>
        <w:t xml:space="preserve"> (conforme abaixo definida) </w:t>
      </w:r>
      <w:r w:rsidR="00DC0115">
        <w:rPr>
          <w:rFonts w:asciiTheme="minorHAnsi" w:hAnsiTheme="minorHAnsi" w:cstheme="minorHAnsi"/>
          <w:szCs w:val="24"/>
        </w:rPr>
        <w:t>ao</w:t>
      </w:r>
      <w:r w:rsidRPr="00760D0E">
        <w:rPr>
          <w:rFonts w:asciiTheme="minorHAnsi" w:hAnsiTheme="minorHAnsi" w:cstheme="minorHAnsi"/>
          <w:szCs w:val="24"/>
        </w:rPr>
        <w:t xml:space="preserve"> Debenturista, em garantia das Obrigações Garantidas (conforme abaixo definid</w:t>
      </w:r>
      <w:r w:rsidR="00DC0115">
        <w:rPr>
          <w:rFonts w:asciiTheme="minorHAnsi" w:hAnsiTheme="minorHAnsi" w:cstheme="minorHAnsi"/>
          <w:szCs w:val="24"/>
        </w:rPr>
        <w:t>as</w:t>
      </w:r>
      <w:r w:rsidRPr="00760D0E">
        <w:rPr>
          <w:rFonts w:asciiTheme="minorHAnsi" w:hAnsiTheme="minorHAnsi" w:cstheme="minorHAnsi"/>
          <w:szCs w:val="24"/>
        </w:rPr>
        <w:t>), nos termos do “</w:t>
      </w:r>
      <w:r w:rsidRPr="00760D0E">
        <w:rPr>
          <w:rFonts w:asciiTheme="minorHAnsi" w:hAnsiTheme="minorHAnsi" w:cstheme="minorHAnsi"/>
          <w:i/>
          <w:iCs/>
          <w:szCs w:val="24"/>
        </w:rPr>
        <w:t>Contrato de Cessão Fiduciária em Garantia e Outras Avenças</w:t>
      </w:r>
      <w:r w:rsidRPr="00760D0E">
        <w:rPr>
          <w:rFonts w:asciiTheme="minorHAnsi" w:hAnsiTheme="minorHAnsi" w:cstheme="minorHAnsi"/>
          <w:szCs w:val="24"/>
        </w:rPr>
        <w:t>”, celebrado entre as Partes em 30 de julho de 2021 (“</w:t>
      </w:r>
      <w:r w:rsidRPr="00760D0E">
        <w:rPr>
          <w:rFonts w:asciiTheme="minorHAnsi" w:hAnsiTheme="minorHAnsi" w:cstheme="minorHAnsi"/>
          <w:szCs w:val="24"/>
          <w:u w:val="single"/>
        </w:rPr>
        <w:t>Contrato</w:t>
      </w:r>
      <w:r w:rsidRPr="00760D0E">
        <w:rPr>
          <w:rFonts w:asciiTheme="minorHAnsi" w:hAnsiTheme="minorHAnsi" w:cstheme="minorHAnsi"/>
          <w:szCs w:val="24"/>
        </w:rPr>
        <w:t>”);</w:t>
      </w:r>
    </w:p>
    <w:p w14:paraId="5690D278" w14:textId="6A4A087F" w:rsidR="00AA0DF7" w:rsidRPr="00760D0E" w:rsidRDefault="00AA0DF7" w:rsidP="004302EC">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CE72C53" w14:textId="3ECE0EFC" w:rsidR="00AA0DF7" w:rsidRPr="00760D0E" w:rsidRDefault="00AA0DF7" w:rsidP="00760D0E">
      <w:pPr>
        <w:pStyle w:val="PargrafodaLista"/>
        <w:numPr>
          <w:ilvl w:val="0"/>
          <w:numId w:val="65"/>
        </w:numPr>
        <w:autoSpaceDE w:val="0"/>
        <w:autoSpaceDN w:val="0"/>
        <w:adjustRightInd w:val="0"/>
        <w:spacing w:after="0" w:line="340" w:lineRule="exact"/>
        <w:ind w:hanging="1065"/>
        <w:rPr>
          <w:rFonts w:asciiTheme="minorHAnsi" w:hAnsiTheme="minorHAnsi" w:cstheme="minorHAnsi"/>
          <w:iCs/>
          <w:sz w:val="24"/>
          <w:szCs w:val="24"/>
          <w:lang w:eastAsia="en-US"/>
        </w:rPr>
      </w:pPr>
      <w:r w:rsidRPr="00760D0E">
        <w:rPr>
          <w:rFonts w:asciiTheme="minorHAnsi" w:hAnsiTheme="minorHAnsi" w:cstheme="minorHAnsi"/>
          <w:iCs/>
          <w:sz w:val="24"/>
          <w:szCs w:val="24"/>
          <w:lang w:eastAsia="en-US"/>
        </w:rPr>
        <w:lastRenderedPageBreak/>
        <w:t>o presente aditamento é aprovado pelo FIDC BRV, na qualidade de único debenturista e nos termos da cláusula 12.9 da Escritura de Emissão, mediante sua celebração;</w:t>
      </w:r>
    </w:p>
    <w:p w14:paraId="0221B663" w14:textId="77777777" w:rsidR="00315983" w:rsidRPr="00760D0E" w:rsidRDefault="00315983" w:rsidP="004302EC">
      <w:pPr>
        <w:pStyle w:val="PargrafodaLista"/>
        <w:autoSpaceDE w:val="0"/>
        <w:autoSpaceDN w:val="0"/>
        <w:adjustRightInd w:val="0"/>
        <w:spacing w:after="0" w:line="340" w:lineRule="exact"/>
        <w:ind w:left="1065"/>
        <w:rPr>
          <w:rFonts w:asciiTheme="minorHAnsi" w:hAnsiTheme="minorHAnsi" w:cstheme="minorHAnsi"/>
          <w:iCs/>
          <w:sz w:val="24"/>
          <w:szCs w:val="24"/>
          <w:lang w:eastAsia="en-US"/>
        </w:rPr>
      </w:pPr>
    </w:p>
    <w:p w14:paraId="2D8F8AD8" w14:textId="77777777" w:rsidR="00315983" w:rsidRPr="00760D0E" w:rsidRDefault="00315983" w:rsidP="00760D0E">
      <w:pPr>
        <w:pStyle w:val="PargrafodaLista"/>
        <w:numPr>
          <w:ilvl w:val="0"/>
          <w:numId w:val="65"/>
        </w:numPr>
        <w:autoSpaceDE w:val="0"/>
        <w:autoSpaceDN w:val="0"/>
        <w:adjustRightInd w:val="0"/>
        <w:spacing w:after="0" w:line="340" w:lineRule="exact"/>
        <w:ind w:hanging="1065"/>
        <w:rPr>
          <w:rFonts w:asciiTheme="minorHAnsi" w:hAnsiTheme="minorHAnsi" w:cstheme="minorHAnsi"/>
          <w:sz w:val="24"/>
          <w:szCs w:val="24"/>
          <w:lang w:eastAsia="en-US"/>
        </w:rPr>
      </w:pPr>
      <w:r w:rsidRPr="004302EC">
        <w:rPr>
          <w:rFonts w:asciiTheme="minorHAnsi" w:hAnsiTheme="minorHAnsi" w:cstheme="minorHAnsi"/>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96"/>
    <w:p w14:paraId="1B9C20C1" w14:textId="77777777" w:rsidR="00AA0DF7" w:rsidRPr="004302EC" w:rsidRDefault="00AA0DF7" w:rsidP="00AA0DF7">
      <w:pPr>
        <w:pStyle w:val="Corpodetexto2"/>
        <w:tabs>
          <w:tab w:val="left" w:pos="4111"/>
        </w:tabs>
        <w:suppressAutoHyphens/>
        <w:spacing w:line="340" w:lineRule="exact"/>
        <w:outlineLvl w:val="0"/>
        <w:rPr>
          <w:rFonts w:asciiTheme="minorHAnsi" w:hAnsiTheme="minorHAnsi" w:cstheme="minorHAnsi"/>
          <w:sz w:val="24"/>
          <w:lang w:val="pt-BR"/>
        </w:rPr>
      </w:pPr>
    </w:p>
    <w:p w14:paraId="4FA15338" w14:textId="7A348791" w:rsidR="00AA0DF7" w:rsidRPr="00B046CB" w:rsidRDefault="00AA0DF7" w:rsidP="00AA0DF7">
      <w:pPr>
        <w:spacing w:line="340" w:lineRule="exact"/>
        <w:ind w:right="51"/>
        <w:jc w:val="both"/>
        <w:rPr>
          <w:rFonts w:asciiTheme="minorHAnsi" w:hAnsiTheme="minorHAnsi" w:cstheme="minorHAnsi"/>
          <w:sz w:val="24"/>
          <w:szCs w:val="24"/>
        </w:rPr>
      </w:pPr>
      <w:r w:rsidRPr="00B046CB">
        <w:rPr>
          <w:rFonts w:asciiTheme="minorHAnsi" w:hAnsiTheme="minorHAnsi" w:cstheme="minorHAnsi"/>
          <w:b/>
          <w:sz w:val="24"/>
          <w:szCs w:val="24"/>
        </w:rPr>
        <w:t>RESOLVEM</w:t>
      </w:r>
      <w:r w:rsidRPr="00B046CB">
        <w:rPr>
          <w:rFonts w:asciiTheme="minorHAnsi" w:hAnsiTheme="minorHAnsi" w:cstheme="minorHAnsi"/>
          <w:sz w:val="24"/>
          <w:szCs w:val="24"/>
        </w:rPr>
        <w:t>, por meio deste, de comum acordo e na melhor forma de direito, firmar o presente “</w:t>
      </w:r>
      <w:r w:rsidRPr="0072341A">
        <w:rPr>
          <w:rFonts w:asciiTheme="minorHAnsi" w:hAnsiTheme="minorHAnsi" w:cstheme="minorHAnsi"/>
          <w:i/>
          <w:iCs/>
          <w:sz w:val="24"/>
          <w:szCs w:val="24"/>
        </w:rPr>
        <w:t xml:space="preserve">Primeiro Aditamento </w:t>
      </w:r>
      <w:r>
        <w:rPr>
          <w:rFonts w:asciiTheme="minorHAnsi" w:hAnsiTheme="minorHAnsi" w:cstheme="minorHAnsi"/>
          <w:i/>
          <w:iCs/>
          <w:sz w:val="24"/>
          <w:szCs w:val="24"/>
        </w:rPr>
        <w:t>a</w:t>
      </w:r>
      <w:r w:rsidRPr="0072341A">
        <w:rPr>
          <w:rFonts w:asciiTheme="minorHAnsi" w:hAnsiTheme="minorHAnsi" w:cstheme="minorHAnsi"/>
          <w:i/>
          <w:iCs/>
          <w:sz w:val="24"/>
          <w:szCs w:val="24"/>
        </w:rPr>
        <w:t xml:space="preserve">o Contrato </w:t>
      </w:r>
      <w:r>
        <w:rPr>
          <w:rFonts w:asciiTheme="minorHAnsi" w:hAnsiTheme="minorHAnsi" w:cstheme="minorHAnsi"/>
          <w:i/>
          <w:iCs/>
          <w:sz w:val="24"/>
          <w:szCs w:val="24"/>
        </w:rPr>
        <w:t>d</w:t>
      </w:r>
      <w:r w:rsidRPr="0072341A">
        <w:rPr>
          <w:rFonts w:asciiTheme="minorHAnsi" w:hAnsiTheme="minorHAnsi" w:cstheme="minorHAnsi"/>
          <w:i/>
          <w:iCs/>
          <w:sz w:val="24"/>
          <w:szCs w:val="24"/>
        </w:rPr>
        <w:t xml:space="preserve">e Cessão Fiduciária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m Garantia </w:t>
      </w:r>
      <w:r>
        <w:rPr>
          <w:rFonts w:asciiTheme="minorHAnsi" w:hAnsiTheme="minorHAnsi" w:cstheme="minorHAnsi"/>
          <w:i/>
          <w:iCs/>
          <w:sz w:val="24"/>
          <w:szCs w:val="24"/>
        </w:rPr>
        <w:t>e</w:t>
      </w:r>
      <w:r w:rsidRPr="0072341A">
        <w:rPr>
          <w:rFonts w:asciiTheme="minorHAnsi" w:hAnsiTheme="minorHAnsi" w:cstheme="minorHAnsi"/>
          <w:i/>
          <w:iCs/>
          <w:sz w:val="24"/>
          <w:szCs w:val="24"/>
        </w:rPr>
        <w:t xml:space="preserve"> Outras Avenças</w:t>
      </w:r>
      <w:r w:rsidRPr="00B046CB">
        <w:rPr>
          <w:rFonts w:asciiTheme="minorHAnsi" w:hAnsiTheme="minorHAnsi" w:cstheme="minorHAnsi"/>
          <w:sz w:val="24"/>
          <w:szCs w:val="24"/>
        </w:rPr>
        <w:t>” (“</w:t>
      </w:r>
      <w:r>
        <w:rPr>
          <w:rFonts w:asciiTheme="minorHAnsi" w:hAnsiTheme="minorHAnsi" w:cstheme="minorHAnsi"/>
          <w:sz w:val="24"/>
          <w:szCs w:val="24"/>
          <w:u w:val="single"/>
        </w:rPr>
        <w:t>Aditamento</w:t>
      </w:r>
      <w:r w:rsidRPr="00B046CB">
        <w:rPr>
          <w:rFonts w:asciiTheme="minorHAnsi" w:hAnsiTheme="minorHAnsi" w:cstheme="minorHAnsi"/>
          <w:sz w:val="24"/>
          <w:szCs w:val="24"/>
        </w:rPr>
        <w:t>”), mediante as cláusulas e condições a seguir.</w:t>
      </w:r>
    </w:p>
    <w:p w14:paraId="7B0273A4" w14:textId="77777777" w:rsidR="00AA0DF7" w:rsidRPr="00B046CB" w:rsidRDefault="00AA0DF7" w:rsidP="00AA0DF7">
      <w:pPr>
        <w:spacing w:line="340" w:lineRule="exact"/>
        <w:jc w:val="both"/>
        <w:rPr>
          <w:rFonts w:asciiTheme="minorHAnsi" w:hAnsiTheme="minorHAnsi" w:cstheme="minorHAnsi"/>
          <w:b/>
          <w:smallCaps/>
          <w:sz w:val="24"/>
          <w:szCs w:val="24"/>
        </w:rPr>
      </w:pPr>
    </w:p>
    <w:p w14:paraId="281B54CA" w14:textId="77777777" w:rsidR="00AA0DF7" w:rsidRPr="00B046CB" w:rsidRDefault="00AA0DF7" w:rsidP="00AA0DF7">
      <w:pPr>
        <w:pStyle w:val="PargrafodaLista"/>
        <w:keepNext/>
        <w:keepLines/>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sz w:val="24"/>
          <w:szCs w:val="24"/>
        </w:rPr>
        <w:t>TERMOS DEFINIDOS</w:t>
      </w:r>
    </w:p>
    <w:p w14:paraId="3B9086C0" w14:textId="77777777" w:rsidR="00AA0DF7" w:rsidRPr="00B046CB" w:rsidRDefault="00AA0DF7" w:rsidP="00AA0DF7">
      <w:pPr>
        <w:keepNext/>
        <w:keepLines/>
        <w:spacing w:line="340" w:lineRule="exact"/>
        <w:jc w:val="both"/>
        <w:rPr>
          <w:rFonts w:asciiTheme="minorHAnsi" w:hAnsiTheme="minorHAnsi" w:cstheme="minorHAnsi"/>
          <w:sz w:val="24"/>
          <w:szCs w:val="24"/>
        </w:rPr>
      </w:pPr>
    </w:p>
    <w:p w14:paraId="328E4486" w14:textId="77777777" w:rsidR="00AA0DF7" w:rsidRPr="00B046CB" w:rsidRDefault="00AA0DF7" w:rsidP="00AA0DF7">
      <w:pPr>
        <w:pStyle w:val="PargrafodaLista"/>
        <w:keepNext/>
        <w:keepLines/>
        <w:numPr>
          <w:ilvl w:val="1"/>
          <w:numId w:val="66"/>
        </w:numPr>
        <w:suppressAutoHyphens/>
        <w:spacing w:after="0" w:line="340" w:lineRule="exact"/>
        <w:ind w:left="0" w:firstLine="0"/>
        <w:rPr>
          <w:rFonts w:asciiTheme="minorHAnsi" w:hAnsiTheme="minorHAnsi" w:cstheme="minorHAnsi"/>
          <w:sz w:val="24"/>
          <w:szCs w:val="24"/>
        </w:rPr>
      </w:pPr>
      <w:bookmarkStart w:id="97" w:name="_Hlk85055455"/>
      <w:bookmarkStart w:id="98" w:name="_Hlk83635139"/>
      <w:r w:rsidRPr="00B046CB">
        <w:rPr>
          <w:rFonts w:asciiTheme="minorHAnsi" w:hAnsiTheme="minorHAnsi" w:cstheme="minorHAnsi"/>
          <w:sz w:val="24"/>
          <w:szCs w:val="24"/>
        </w:rPr>
        <w:t>As expressões utilizadas neste Aditamento em letra maiúscula e aqui não definidas de forma diversa terão o significado a elas atribuído n</w:t>
      </w:r>
      <w:r>
        <w:rPr>
          <w:rFonts w:asciiTheme="minorHAnsi" w:hAnsiTheme="minorHAnsi" w:cstheme="minorHAnsi"/>
          <w:sz w:val="24"/>
          <w:szCs w:val="24"/>
        </w:rPr>
        <w:t>o Contrato ou, subsidiariamente, na</w:t>
      </w:r>
      <w:r w:rsidRPr="00B046CB">
        <w:rPr>
          <w:rFonts w:asciiTheme="minorHAnsi" w:hAnsiTheme="minorHAnsi" w:cstheme="minorHAnsi"/>
          <w:sz w:val="24"/>
          <w:szCs w:val="24"/>
        </w:rPr>
        <w:t xml:space="preserve"> Escritura de Emissão</w:t>
      </w:r>
      <w:bookmarkEnd w:id="97"/>
      <w:r w:rsidRPr="00B046CB">
        <w:rPr>
          <w:rFonts w:asciiTheme="minorHAnsi" w:hAnsiTheme="minorHAnsi" w:cstheme="minorHAnsi"/>
          <w:sz w:val="24"/>
          <w:szCs w:val="24"/>
        </w:rPr>
        <w:t>.</w:t>
      </w:r>
      <w:bookmarkEnd w:id="98"/>
      <w:r w:rsidRPr="00B046CB">
        <w:rPr>
          <w:rFonts w:asciiTheme="minorHAnsi" w:hAnsiTheme="minorHAnsi" w:cstheme="minorHAnsi"/>
          <w:sz w:val="24"/>
          <w:szCs w:val="24"/>
        </w:rPr>
        <w:t xml:space="preserve"> </w:t>
      </w:r>
    </w:p>
    <w:p w14:paraId="16E79B2E" w14:textId="77777777" w:rsidR="00AA0DF7" w:rsidRPr="00B046CB" w:rsidRDefault="00AA0DF7" w:rsidP="00AA0DF7">
      <w:pPr>
        <w:spacing w:line="340" w:lineRule="exact"/>
        <w:jc w:val="both"/>
        <w:rPr>
          <w:rFonts w:asciiTheme="minorHAnsi" w:hAnsiTheme="minorHAnsi" w:cstheme="minorHAnsi"/>
          <w:sz w:val="24"/>
          <w:szCs w:val="24"/>
        </w:rPr>
      </w:pPr>
    </w:p>
    <w:p w14:paraId="4E38E6A9"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sz w:val="24"/>
          <w:szCs w:val="24"/>
        </w:rPr>
        <w:t>ALTERAÇÕES</w:t>
      </w:r>
      <w:r w:rsidRPr="00B046CB">
        <w:rPr>
          <w:rFonts w:asciiTheme="minorHAnsi" w:hAnsiTheme="minorHAnsi" w:cstheme="minorHAnsi"/>
          <w:b/>
          <w:caps/>
          <w:sz w:val="24"/>
          <w:szCs w:val="24"/>
        </w:rPr>
        <w:t xml:space="preserve"> </w:t>
      </w:r>
      <w:r>
        <w:rPr>
          <w:rFonts w:asciiTheme="minorHAnsi" w:hAnsiTheme="minorHAnsi" w:cstheme="minorHAnsi"/>
          <w:b/>
          <w:caps/>
          <w:sz w:val="24"/>
          <w:szCs w:val="24"/>
        </w:rPr>
        <w:t>AO CONTRATO</w:t>
      </w:r>
    </w:p>
    <w:p w14:paraId="77F5CF03" w14:textId="77777777" w:rsidR="00AA0DF7" w:rsidRPr="00B046CB" w:rsidRDefault="00AA0DF7" w:rsidP="00AA0DF7">
      <w:pPr>
        <w:suppressAutoHyphens/>
        <w:spacing w:line="340" w:lineRule="exact"/>
        <w:jc w:val="both"/>
        <w:rPr>
          <w:rFonts w:asciiTheme="minorHAnsi" w:hAnsiTheme="minorHAnsi" w:cstheme="minorHAnsi"/>
          <w:sz w:val="24"/>
          <w:szCs w:val="24"/>
        </w:rPr>
      </w:pPr>
    </w:p>
    <w:p w14:paraId="2C139C54" w14:textId="4D29C027" w:rsidR="00AA0DF7" w:rsidRPr="00B046CB" w:rsidRDefault="00AA0DF7" w:rsidP="00AA0DF7">
      <w:pPr>
        <w:pStyle w:val="PargrafodaLista"/>
        <w:numPr>
          <w:ilvl w:val="1"/>
          <w:numId w:val="67"/>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resolvem alterar</w:t>
      </w:r>
      <w:r w:rsidR="00061F2E">
        <w:rPr>
          <w:rFonts w:asciiTheme="minorHAnsi" w:hAnsiTheme="minorHAnsi" w:cstheme="minorHAnsi"/>
          <w:sz w:val="24"/>
          <w:szCs w:val="24"/>
        </w:rPr>
        <w:t xml:space="preserve"> e renumerar, conforme aplicável,</w:t>
      </w:r>
      <w:r w:rsidRPr="00B046CB">
        <w:rPr>
          <w:rFonts w:asciiTheme="minorHAnsi" w:hAnsiTheme="minorHAnsi" w:cstheme="minorHAnsi"/>
          <w:sz w:val="24"/>
          <w:szCs w:val="24"/>
        </w:rPr>
        <w:t xml:space="preserve"> a</w:t>
      </w:r>
      <w:r>
        <w:rPr>
          <w:rFonts w:asciiTheme="minorHAnsi" w:hAnsiTheme="minorHAnsi" w:cstheme="minorHAnsi"/>
          <w:sz w:val="24"/>
          <w:szCs w:val="24"/>
        </w:rPr>
        <w:t>s</w:t>
      </w:r>
      <w:r w:rsidRPr="00B046CB">
        <w:rPr>
          <w:rFonts w:asciiTheme="minorHAnsi" w:hAnsiTheme="minorHAnsi" w:cstheme="minorHAnsi"/>
          <w:sz w:val="24"/>
          <w:szCs w:val="24"/>
        </w:rPr>
        <w:t xml:space="preserve"> </w:t>
      </w:r>
      <w:r w:rsidRPr="0039337F">
        <w:rPr>
          <w:rFonts w:asciiTheme="minorHAnsi" w:hAnsiTheme="minorHAnsi" w:cstheme="minorHAnsi"/>
          <w:sz w:val="24"/>
          <w:szCs w:val="24"/>
        </w:rPr>
        <w:t xml:space="preserve">Cláusulas </w:t>
      </w:r>
      <w:r w:rsidR="00315983" w:rsidRPr="0039337F">
        <w:rPr>
          <w:rFonts w:asciiTheme="minorHAnsi" w:hAnsiTheme="minorHAnsi" w:cstheme="minorHAnsi"/>
          <w:sz w:val="24"/>
          <w:szCs w:val="24"/>
        </w:rPr>
        <w:t>3.2</w:t>
      </w:r>
      <w:r w:rsidR="00061F2E">
        <w:rPr>
          <w:rFonts w:asciiTheme="minorHAnsi" w:hAnsiTheme="minorHAnsi" w:cstheme="minorHAnsi"/>
          <w:sz w:val="24"/>
          <w:szCs w:val="24"/>
        </w:rPr>
        <w:t>, 3.3 e 9.7 do Contrato, bem como incluir as Cláusulas 3.4 e 3.5</w:t>
      </w:r>
      <w:r w:rsidRPr="00B046CB">
        <w:rPr>
          <w:rFonts w:asciiTheme="minorHAnsi" w:hAnsiTheme="minorHAnsi" w:cstheme="minorHAnsi"/>
          <w:sz w:val="24"/>
          <w:szCs w:val="24"/>
        </w:rPr>
        <w:t xml:space="preserve">, </w:t>
      </w:r>
      <w:r>
        <w:rPr>
          <w:rFonts w:asciiTheme="minorHAnsi" w:hAnsiTheme="minorHAnsi" w:cstheme="minorHAnsi"/>
          <w:sz w:val="24"/>
          <w:szCs w:val="24"/>
        </w:rPr>
        <w:t>a</w:t>
      </w:r>
      <w:r w:rsidRPr="00B046CB">
        <w:rPr>
          <w:rFonts w:asciiTheme="minorHAnsi" w:hAnsiTheme="minorHAnsi" w:cstheme="minorHAnsi"/>
          <w:sz w:val="24"/>
          <w:szCs w:val="24"/>
        </w:rPr>
        <w:t>s quais passarão a vigorar</w:t>
      </w:r>
      <w:r w:rsidR="007D0F15">
        <w:rPr>
          <w:rFonts w:asciiTheme="minorHAnsi" w:hAnsiTheme="minorHAnsi" w:cstheme="minorHAnsi"/>
          <w:sz w:val="24"/>
          <w:szCs w:val="24"/>
        </w:rPr>
        <w:t xml:space="preserve"> de acordo com a redação prevista no Anexo A ao presente Aditamento.</w:t>
      </w:r>
      <w:r w:rsidR="007F3B76">
        <w:rPr>
          <w:rFonts w:asciiTheme="minorHAnsi" w:hAnsiTheme="minorHAnsi" w:cstheme="minorHAnsi"/>
          <w:sz w:val="24"/>
          <w:szCs w:val="24"/>
        </w:rPr>
        <w:t xml:space="preserve"> </w:t>
      </w:r>
    </w:p>
    <w:p w14:paraId="293521D6" w14:textId="77777777" w:rsidR="007D0F15" w:rsidRPr="004302EC" w:rsidRDefault="007D0F15" w:rsidP="00B66612">
      <w:pPr>
        <w:pStyle w:val="PargrafodaLista"/>
        <w:suppressAutoHyphens/>
        <w:spacing w:after="0" w:line="340" w:lineRule="exact"/>
        <w:ind w:left="0"/>
        <w:rPr>
          <w:rFonts w:asciiTheme="minorHAnsi" w:hAnsiTheme="minorHAnsi" w:cstheme="minorHAnsi"/>
          <w:b/>
          <w:caps/>
          <w:sz w:val="24"/>
          <w:szCs w:val="24"/>
        </w:rPr>
      </w:pPr>
    </w:p>
    <w:p w14:paraId="720DC905" w14:textId="02E162EA" w:rsidR="00AA0DF7" w:rsidRPr="00B046CB" w:rsidRDefault="00AA0DF7" w:rsidP="00AA0DF7">
      <w:pPr>
        <w:pStyle w:val="PargrafodaLista"/>
        <w:numPr>
          <w:ilvl w:val="1"/>
          <w:numId w:val="67"/>
        </w:numPr>
        <w:suppressAutoHyphens/>
        <w:spacing w:after="0" w:line="340" w:lineRule="exact"/>
        <w:ind w:left="0" w:firstLine="0"/>
        <w:rPr>
          <w:rFonts w:asciiTheme="minorHAnsi" w:hAnsiTheme="minorHAnsi" w:cstheme="minorHAnsi"/>
          <w:b/>
          <w:caps/>
          <w:sz w:val="24"/>
          <w:szCs w:val="24"/>
        </w:rPr>
      </w:pPr>
      <w:r w:rsidRPr="00B046CB">
        <w:rPr>
          <w:rFonts w:asciiTheme="minorHAnsi" w:hAnsiTheme="minorHAnsi" w:cstheme="minorHAnsi"/>
          <w:sz w:val="24"/>
          <w:szCs w:val="24"/>
        </w:rPr>
        <w:t xml:space="preserve">As Partes resolvem </w:t>
      </w:r>
      <w:r w:rsidRPr="0039337F">
        <w:rPr>
          <w:rFonts w:asciiTheme="minorHAnsi" w:hAnsiTheme="minorHAnsi" w:cstheme="minorHAnsi"/>
          <w:sz w:val="24"/>
          <w:szCs w:val="24"/>
        </w:rPr>
        <w:t xml:space="preserve">elidir a Cláusula </w:t>
      </w:r>
      <w:r w:rsidR="00061F2E">
        <w:rPr>
          <w:rFonts w:asciiTheme="minorHAnsi" w:hAnsiTheme="minorHAnsi" w:cstheme="minorHAnsi"/>
          <w:sz w:val="24"/>
          <w:szCs w:val="24"/>
        </w:rPr>
        <w:t>3.1.1</w:t>
      </w:r>
      <w:r w:rsidRPr="0039337F">
        <w:rPr>
          <w:rFonts w:asciiTheme="minorHAnsi" w:hAnsiTheme="minorHAnsi" w:cstheme="minorHAnsi"/>
          <w:sz w:val="24"/>
          <w:szCs w:val="24"/>
        </w:rPr>
        <w:t xml:space="preserve"> do Contrato</w:t>
      </w:r>
      <w:r w:rsidRPr="00B046CB">
        <w:rPr>
          <w:rFonts w:asciiTheme="minorHAnsi" w:hAnsiTheme="minorHAnsi" w:cstheme="minorHAnsi"/>
          <w:sz w:val="24"/>
          <w:szCs w:val="24"/>
        </w:rPr>
        <w:t>.</w:t>
      </w:r>
    </w:p>
    <w:p w14:paraId="5965F2A5"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rPr>
      </w:pPr>
    </w:p>
    <w:p w14:paraId="371A76E4"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sz w:val="24"/>
          <w:szCs w:val="24"/>
        </w:rPr>
      </w:pPr>
      <w:r w:rsidRPr="00B046CB">
        <w:rPr>
          <w:rFonts w:asciiTheme="minorHAnsi" w:hAnsiTheme="minorHAnsi" w:cstheme="minorHAnsi"/>
          <w:b/>
          <w:sz w:val="24"/>
          <w:szCs w:val="24"/>
        </w:rPr>
        <w:t>REGISTRO DO ADITAMENTO</w:t>
      </w:r>
    </w:p>
    <w:p w14:paraId="0D4FD63C"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rPr>
      </w:pPr>
    </w:p>
    <w:p w14:paraId="4ADA6143" w14:textId="5BEA47AE" w:rsidR="00AA0DF7" w:rsidRPr="00705845" w:rsidRDefault="00D161E8" w:rsidP="00AA0DF7">
      <w:pPr>
        <w:pStyle w:val="PargrafodaLista"/>
        <w:numPr>
          <w:ilvl w:val="1"/>
          <w:numId w:val="66"/>
        </w:numPr>
        <w:spacing w:after="0" w:line="340" w:lineRule="exact"/>
        <w:ind w:left="0" w:firstLine="0"/>
        <w:rPr>
          <w:rStyle w:val="DeltaViewInsertion"/>
          <w:rFonts w:asciiTheme="minorHAnsi" w:eastAsia="SimSun" w:hAnsiTheme="minorHAnsi" w:cstheme="minorHAnsi"/>
          <w:b/>
          <w:color w:val="000000"/>
          <w:sz w:val="24"/>
          <w:szCs w:val="24"/>
          <w:u w:val="none"/>
        </w:rPr>
      </w:pPr>
      <w:r w:rsidRPr="00D161E8">
        <w:rPr>
          <w:rFonts w:asciiTheme="minorHAnsi" w:eastAsia="SimSun" w:hAnsiTheme="minorHAnsi" w:cstheme="minorHAnsi"/>
          <w:sz w:val="24"/>
          <w:szCs w:val="24"/>
        </w:rPr>
        <w:t xml:space="preserve">A Cedente obriga-se a apresentar o presente </w:t>
      </w:r>
      <w:r w:rsidRPr="004302EC">
        <w:rPr>
          <w:rFonts w:asciiTheme="minorHAnsi" w:eastAsia="SimSun" w:hAnsiTheme="minorHAnsi" w:cstheme="minorHAnsi"/>
          <w:sz w:val="24"/>
          <w:szCs w:val="24"/>
        </w:rPr>
        <w:t>Aditamentos</w:t>
      </w:r>
      <w:r w:rsidRPr="00D161E8">
        <w:rPr>
          <w:rFonts w:asciiTheme="minorHAnsi" w:eastAsia="SimSun" w:hAnsiTheme="minorHAnsi" w:cstheme="minorHAnsi"/>
          <w:sz w:val="24"/>
          <w:szCs w:val="24"/>
        </w:rPr>
        <w:t xml:space="preserve"> para registro e averbação, conforme aplicável, perante os Cartórios de Registro de Títulos e Documentos das comarcas de São Paulo, estado de São Paulo, e Rio de Janeiro, estado do Rio de Janeiro, em até 5 (cinco) Dias Úteis contados d</w:t>
      </w:r>
      <w:r>
        <w:rPr>
          <w:rFonts w:asciiTheme="minorHAnsi" w:eastAsia="SimSun" w:hAnsiTheme="minorHAnsi" w:cstheme="minorHAnsi"/>
          <w:sz w:val="24"/>
          <w:szCs w:val="24"/>
        </w:rPr>
        <w:t>e sua</w:t>
      </w:r>
      <w:r w:rsidRPr="00D161E8">
        <w:rPr>
          <w:rFonts w:asciiTheme="minorHAnsi" w:eastAsia="SimSun" w:hAnsiTheme="minorHAnsi" w:cstheme="minorHAnsi"/>
          <w:sz w:val="24"/>
          <w:szCs w:val="24"/>
        </w:rPr>
        <w:t xml:space="preserve"> assinatura. A Cedente deverá, ainda (i) envidar seus melhores esforços para obter o registro deste Aditamento perante os Cartórios de Registro de Títulos e Documentos no menor tempo possível, atendendo de forma tempestiva a eventuais exigências formuladas; e (</w:t>
      </w:r>
      <w:proofErr w:type="spellStart"/>
      <w:r w:rsidRPr="00D161E8">
        <w:rPr>
          <w:rFonts w:asciiTheme="minorHAnsi" w:eastAsia="SimSun" w:hAnsiTheme="minorHAnsi" w:cstheme="minorHAnsi"/>
          <w:sz w:val="24"/>
          <w:szCs w:val="24"/>
        </w:rPr>
        <w:t>ii</w:t>
      </w:r>
      <w:proofErr w:type="spellEnd"/>
      <w:r w:rsidRPr="00D161E8">
        <w:rPr>
          <w:rFonts w:asciiTheme="minorHAnsi" w:eastAsia="SimSun" w:hAnsiTheme="minorHAnsi" w:cstheme="minorHAnsi"/>
          <w:sz w:val="24"/>
          <w:szCs w:val="24"/>
        </w:rPr>
        <w:t xml:space="preserve">) entregar ao Agente Fiduciário e à Debenturista 1 </w:t>
      </w:r>
      <w:r w:rsidRPr="00D161E8">
        <w:rPr>
          <w:rFonts w:asciiTheme="minorHAnsi" w:eastAsia="SimSun" w:hAnsiTheme="minorHAnsi" w:cstheme="minorHAnsi"/>
          <w:sz w:val="24"/>
          <w:szCs w:val="24"/>
        </w:rPr>
        <w:lastRenderedPageBreak/>
        <w:t>(uma) cópia eletrônica (PDF) deste Aditamento devidamente registrado perante os competentes Cartórios de Registro de Títulos e Documentos das comarcas de São Paulo, estado de São Paulo, e Rio de Janeiro, estado do Rio de Janeiro, no prazo de até 2 (dois) Dias Úteis contados da data da obtenção de tal registro.</w:t>
      </w:r>
    </w:p>
    <w:p w14:paraId="182D814F" w14:textId="77777777" w:rsidR="00AA0DF7" w:rsidRPr="00705845" w:rsidRDefault="00AA0DF7" w:rsidP="00AA0DF7">
      <w:pPr>
        <w:pStyle w:val="Level5"/>
        <w:numPr>
          <w:ilvl w:val="0"/>
          <w:numId w:val="0"/>
        </w:numPr>
        <w:spacing w:after="0" w:line="340" w:lineRule="exact"/>
        <w:ind w:left="1134"/>
        <w:rPr>
          <w:rFonts w:asciiTheme="minorHAnsi" w:eastAsia="SimSun" w:hAnsiTheme="minorHAnsi" w:cstheme="minorHAnsi"/>
          <w:sz w:val="24"/>
          <w:szCs w:val="24"/>
        </w:rPr>
      </w:pPr>
    </w:p>
    <w:p w14:paraId="24C66933" w14:textId="49593325"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Ratificação das Disposições d</w:t>
      </w:r>
      <w:r w:rsidR="007D0F15">
        <w:rPr>
          <w:rFonts w:asciiTheme="minorHAnsi" w:hAnsiTheme="minorHAnsi" w:cstheme="minorHAnsi"/>
          <w:b/>
          <w:caps/>
          <w:sz w:val="24"/>
          <w:szCs w:val="24"/>
        </w:rPr>
        <w:t>O CONTRATO</w:t>
      </w:r>
      <w:r w:rsidRPr="00B046CB">
        <w:rPr>
          <w:rFonts w:asciiTheme="minorHAnsi" w:hAnsiTheme="minorHAnsi" w:cstheme="minorHAnsi"/>
          <w:b/>
          <w:caps/>
          <w:sz w:val="24"/>
          <w:szCs w:val="24"/>
        </w:rPr>
        <w:t>E CONSOLIDAÇÃO</w:t>
      </w:r>
    </w:p>
    <w:p w14:paraId="6ABE9787"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2CC7F341" w14:textId="737DBB58" w:rsidR="00AA0DF7" w:rsidRPr="00B046CB" w:rsidRDefault="00AA0DF7" w:rsidP="00AA0DF7">
      <w:pPr>
        <w:pStyle w:val="PargrafodaLista"/>
        <w:numPr>
          <w:ilvl w:val="1"/>
          <w:numId w:val="68"/>
        </w:numPr>
        <w:suppressAutoHyphens/>
        <w:spacing w:after="0" w:line="340" w:lineRule="exact"/>
        <w:ind w:left="0" w:firstLine="0"/>
        <w:rPr>
          <w:rFonts w:asciiTheme="minorHAnsi" w:hAnsiTheme="minorHAnsi" w:cstheme="minorHAnsi"/>
          <w:sz w:val="24"/>
          <w:szCs w:val="24"/>
          <w:u w:val="single"/>
        </w:rPr>
      </w:pPr>
      <w:bookmarkStart w:id="99" w:name="_Hlk83636873"/>
      <w:r w:rsidRPr="00B046CB">
        <w:rPr>
          <w:rFonts w:asciiTheme="minorHAnsi" w:hAnsiTheme="minorHAnsi" w:cstheme="minorHAnsi"/>
          <w:sz w:val="24"/>
          <w:szCs w:val="24"/>
          <w:lang w:eastAsia="en-US"/>
        </w:rPr>
        <w:t>Todos os termos e condições d</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sendo que </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ora consolidad</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passa a vigorar conforme Anexo A ao presente Aditamento. </w:t>
      </w:r>
    </w:p>
    <w:p w14:paraId="0DCBDCF5"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60E85C66" w14:textId="3513917D" w:rsidR="00AA0DF7" w:rsidRPr="00B046CB" w:rsidRDefault="00AA0DF7" w:rsidP="00AA0DF7">
      <w:pPr>
        <w:pStyle w:val="PargrafodaLista"/>
        <w:numPr>
          <w:ilvl w:val="1"/>
          <w:numId w:val="68"/>
        </w:numPr>
        <w:tabs>
          <w:tab w:val="left" w:pos="709"/>
        </w:tabs>
        <w:suppressAutoHyphens/>
        <w:spacing w:after="0" w:line="340" w:lineRule="exact"/>
        <w:ind w:left="0" w:firstLine="0"/>
        <w:rPr>
          <w:rFonts w:asciiTheme="minorHAnsi" w:hAnsiTheme="minorHAnsi" w:cstheme="minorHAnsi"/>
          <w:sz w:val="24"/>
          <w:szCs w:val="24"/>
          <w:u w:val="single"/>
        </w:rPr>
      </w:pPr>
      <w:r w:rsidRPr="00B046CB">
        <w:rPr>
          <w:rFonts w:asciiTheme="minorHAnsi" w:hAnsiTheme="minorHAnsi" w:cstheme="minorHAnsi"/>
          <w:sz w:val="24"/>
          <w:szCs w:val="24"/>
          <w:lang w:eastAsia="en-US"/>
        </w:rPr>
        <w:t>Observados os ajustes expressamente acordados neste Aditamento, as Partes reconhecem que as disposições do presente Aditamento não alteram, ampliam, reduzem ou invalidam aquelas constantes n</w:t>
      </w:r>
      <w:r>
        <w:rPr>
          <w:rFonts w:asciiTheme="minorHAnsi" w:hAnsiTheme="minorHAnsi" w:cstheme="minorHAnsi"/>
          <w:sz w:val="24"/>
          <w:szCs w:val="24"/>
          <w:lang w:eastAsia="en-US"/>
        </w:rPr>
        <w:t>o</w:t>
      </w:r>
      <w:r w:rsidRPr="00B046CB">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Contrato</w:t>
      </w:r>
      <w:r w:rsidRPr="00B046CB">
        <w:rPr>
          <w:rFonts w:asciiTheme="minorHAnsi" w:hAnsiTheme="minorHAnsi" w:cstheme="minorHAnsi"/>
          <w:sz w:val="24"/>
          <w:szCs w:val="24"/>
          <w:lang w:eastAsia="en-US"/>
        </w:rPr>
        <w:t xml:space="preserve">, de modo que </w:t>
      </w:r>
      <w:r>
        <w:rPr>
          <w:rFonts w:asciiTheme="minorHAnsi" w:hAnsiTheme="minorHAnsi" w:cstheme="minorHAnsi"/>
          <w:sz w:val="24"/>
          <w:szCs w:val="24"/>
          <w:lang w:eastAsia="en-US"/>
        </w:rPr>
        <w:t xml:space="preserve">o Contrato </w:t>
      </w:r>
      <w:r w:rsidRPr="00B046CB">
        <w:rPr>
          <w:rFonts w:asciiTheme="minorHAnsi" w:hAnsiTheme="minorHAnsi" w:cstheme="minorHAnsi"/>
          <w:sz w:val="24"/>
          <w:szCs w:val="24"/>
          <w:lang w:eastAsia="en-US"/>
        </w:rPr>
        <w:t>permanece integralmente vigente</w:t>
      </w:r>
      <w:r w:rsidR="007D0F15">
        <w:rPr>
          <w:rFonts w:asciiTheme="minorHAnsi" w:hAnsiTheme="minorHAnsi" w:cstheme="minorHAnsi"/>
          <w:sz w:val="24"/>
          <w:szCs w:val="24"/>
          <w:lang w:eastAsia="en-US"/>
        </w:rPr>
        <w:t xml:space="preserve"> nos termos constantes no Anexo A ao presente Aditamento</w:t>
      </w:r>
      <w:r w:rsidRPr="00B046CB">
        <w:rPr>
          <w:rFonts w:asciiTheme="minorHAnsi" w:hAnsiTheme="minorHAnsi" w:cstheme="minorHAnsi"/>
          <w:sz w:val="24"/>
          <w:szCs w:val="24"/>
          <w:lang w:eastAsia="en-US"/>
        </w:rPr>
        <w:t>, assim como os direitos e obrigações dele decorrentes, os quais deverão ser observados e cumpridos pelas Partes em sua totalidade.</w:t>
      </w:r>
    </w:p>
    <w:p w14:paraId="4D2D9423" w14:textId="77777777" w:rsidR="00AA0DF7" w:rsidRPr="00B046CB" w:rsidRDefault="00AA0DF7" w:rsidP="00AA0DF7">
      <w:pPr>
        <w:pStyle w:val="PargrafodaLista"/>
        <w:spacing w:line="340" w:lineRule="exact"/>
        <w:rPr>
          <w:rFonts w:asciiTheme="minorHAnsi" w:hAnsiTheme="minorHAnsi" w:cstheme="minorHAnsi"/>
          <w:sz w:val="24"/>
          <w:szCs w:val="24"/>
          <w:u w:val="single"/>
        </w:rPr>
      </w:pPr>
    </w:p>
    <w:p w14:paraId="6898EFCF" w14:textId="77777777" w:rsidR="00AA0DF7" w:rsidRPr="00B046CB" w:rsidRDefault="00AA0DF7" w:rsidP="00AA0DF7">
      <w:pPr>
        <w:pStyle w:val="PargrafodaLista"/>
        <w:numPr>
          <w:ilvl w:val="1"/>
          <w:numId w:val="68"/>
        </w:numPr>
        <w:tabs>
          <w:tab w:val="left" w:pos="709"/>
        </w:tabs>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neste ato, expressamente ratificam e reafirmam todas as declarações e obrigações por elas assumida nos termos d</w:t>
      </w:r>
      <w:r>
        <w:rPr>
          <w:rFonts w:asciiTheme="minorHAnsi" w:hAnsiTheme="minorHAnsi" w:cstheme="minorHAnsi"/>
          <w:sz w:val="24"/>
          <w:szCs w:val="24"/>
        </w:rPr>
        <w:t>o</w:t>
      </w:r>
      <w:r w:rsidRPr="00B046CB">
        <w:rPr>
          <w:rFonts w:asciiTheme="minorHAnsi" w:hAnsiTheme="minorHAnsi" w:cstheme="minorHAnsi"/>
          <w:sz w:val="24"/>
          <w:szCs w:val="24"/>
        </w:rPr>
        <w:t xml:space="preserve"> </w:t>
      </w:r>
      <w:r>
        <w:rPr>
          <w:rFonts w:asciiTheme="minorHAnsi" w:hAnsiTheme="minorHAnsi" w:cstheme="minorHAnsi"/>
          <w:sz w:val="24"/>
          <w:szCs w:val="24"/>
        </w:rPr>
        <w:t>Contrato</w:t>
      </w:r>
      <w:r w:rsidRPr="00B046CB">
        <w:rPr>
          <w:rFonts w:asciiTheme="minorHAnsi" w:hAnsiTheme="minorHAnsi" w:cstheme="minorHAnsi"/>
          <w:sz w:val="24"/>
          <w:szCs w:val="24"/>
        </w:rPr>
        <w:t>, que não tenham sido expressamente alteradas pelo presente Aditamento.</w:t>
      </w:r>
    </w:p>
    <w:bookmarkEnd w:id="99"/>
    <w:p w14:paraId="4E34C405" w14:textId="77777777" w:rsidR="00AA0DF7" w:rsidRPr="00B046CB" w:rsidRDefault="00AA0DF7" w:rsidP="00AA0DF7">
      <w:pPr>
        <w:pStyle w:val="PargrafodaLista"/>
        <w:tabs>
          <w:tab w:val="left" w:pos="709"/>
        </w:tabs>
        <w:suppressAutoHyphens/>
        <w:spacing w:line="340" w:lineRule="exact"/>
        <w:ind w:left="0"/>
        <w:rPr>
          <w:rFonts w:asciiTheme="minorHAnsi" w:hAnsiTheme="minorHAnsi" w:cstheme="minorHAnsi"/>
          <w:sz w:val="24"/>
          <w:szCs w:val="24"/>
        </w:rPr>
      </w:pPr>
    </w:p>
    <w:p w14:paraId="5950DC44"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caps/>
          <w:sz w:val="24"/>
          <w:szCs w:val="24"/>
        </w:rPr>
      </w:pPr>
      <w:r w:rsidRPr="00B046CB">
        <w:rPr>
          <w:rFonts w:asciiTheme="minorHAnsi" w:hAnsiTheme="minorHAnsi" w:cstheme="minorHAnsi"/>
          <w:b/>
          <w:caps/>
          <w:sz w:val="24"/>
          <w:szCs w:val="24"/>
        </w:rPr>
        <w:t>Disposições Gerais</w:t>
      </w:r>
    </w:p>
    <w:p w14:paraId="0E1EFE7D" w14:textId="77777777" w:rsidR="00AA0DF7" w:rsidRPr="00B046CB" w:rsidRDefault="00AA0DF7" w:rsidP="00AA0DF7">
      <w:pPr>
        <w:pStyle w:val="PargrafodaLista"/>
        <w:suppressAutoHyphens/>
        <w:spacing w:line="340" w:lineRule="exact"/>
        <w:ind w:left="0"/>
        <w:rPr>
          <w:rFonts w:asciiTheme="minorHAnsi" w:hAnsiTheme="minorHAnsi" w:cstheme="minorHAnsi"/>
          <w:sz w:val="24"/>
          <w:szCs w:val="24"/>
          <w:u w:val="single"/>
        </w:rPr>
      </w:pPr>
    </w:p>
    <w:p w14:paraId="5615B675" w14:textId="77777777" w:rsidR="00AA0DF7" w:rsidRPr="00954340" w:rsidRDefault="00AA0DF7" w:rsidP="00AA0DF7">
      <w:pPr>
        <w:pStyle w:val="PargrafodaLista"/>
        <w:numPr>
          <w:ilvl w:val="1"/>
          <w:numId w:val="69"/>
        </w:numPr>
        <w:spacing w:after="0" w:line="340" w:lineRule="exact"/>
        <w:ind w:left="0" w:firstLine="0"/>
        <w:rPr>
          <w:rFonts w:asciiTheme="minorHAnsi" w:hAnsiTheme="minorHAnsi" w:cstheme="minorHAnsi"/>
          <w:b/>
          <w:sz w:val="24"/>
          <w:szCs w:val="24"/>
        </w:rPr>
      </w:pPr>
      <w:bookmarkStart w:id="100" w:name="_Hlk83637138"/>
      <w:r w:rsidRPr="00954340">
        <w:rPr>
          <w:rFonts w:asciiTheme="minorHAnsi" w:hAnsiTheme="minorHAnsi" w:cstheme="minorHAnsi"/>
          <w:i/>
          <w:iCs/>
          <w:sz w:val="24"/>
          <w:szCs w:val="24"/>
          <w:u w:val="single"/>
        </w:rPr>
        <w:t>Nulidade de Cláusulas</w:t>
      </w:r>
      <w:r w:rsidRPr="00954340">
        <w:rPr>
          <w:rFonts w:asciiTheme="minorHAnsi" w:hAnsiTheme="minorHAnsi" w:cstheme="minorHAnsi"/>
          <w:sz w:val="24"/>
          <w:szCs w:val="24"/>
        </w:rPr>
        <w:t xml:space="preserve">. Se qualquer item ou </w:t>
      </w:r>
      <w:r w:rsidRPr="00954340">
        <w:rPr>
          <w:rFonts w:asciiTheme="minorHAnsi" w:eastAsia="SimSun" w:hAnsiTheme="minorHAnsi" w:cstheme="minorHAnsi"/>
          <w:sz w:val="24"/>
          <w:szCs w:val="24"/>
        </w:rPr>
        <w:t>Cláusula</w:t>
      </w:r>
      <w:r w:rsidRPr="00954340">
        <w:rPr>
          <w:rFonts w:asciiTheme="minorHAnsi" w:hAnsiTheme="minorHAnsi" w:cstheme="minorHAnsi"/>
          <w:sz w:val="24"/>
          <w:szCs w:val="24"/>
        </w:rPr>
        <w:t xml:space="preserve"> deste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vier a ser considerado ilegal, inexequível ou, por qualquer motivo, ineficaz, todos os demais itens e Cláusulas permanecerão plenamente válidos e eficazes.</w:t>
      </w:r>
    </w:p>
    <w:p w14:paraId="1A05976C" w14:textId="77777777" w:rsidR="00AA0DF7" w:rsidRPr="00954340" w:rsidRDefault="00AA0DF7" w:rsidP="00AA0DF7">
      <w:pPr>
        <w:pStyle w:val="Body1"/>
        <w:spacing w:after="0" w:line="340" w:lineRule="exact"/>
        <w:rPr>
          <w:rFonts w:asciiTheme="minorHAnsi" w:hAnsiTheme="minorHAnsi" w:cstheme="minorHAnsi"/>
          <w:sz w:val="24"/>
          <w:szCs w:val="24"/>
        </w:rPr>
      </w:pPr>
    </w:p>
    <w:p w14:paraId="638ED9CE" w14:textId="77777777" w:rsidR="00AA0DF7" w:rsidRPr="00954340" w:rsidRDefault="00AA0DF7" w:rsidP="00AA0DF7">
      <w:pPr>
        <w:pStyle w:val="PargrafodaLista"/>
        <w:numPr>
          <w:ilvl w:val="1"/>
          <w:numId w:val="69"/>
        </w:numPr>
        <w:spacing w:after="0" w:line="340" w:lineRule="exact"/>
        <w:ind w:left="0" w:firstLine="0"/>
        <w:rPr>
          <w:rFonts w:asciiTheme="minorHAnsi" w:hAnsiTheme="minorHAnsi" w:cstheme="minorHAnsi"/>
          <w:b/>
          <w:sz w:val="24"/>
          <w:szCs w:val="24"/>
        </w:rPr>
      </w:pPr>
      <w:r w:rsidRPr="00954340">
        <w:rPr>
          <w:rFonts w:asciiTheme="minorHAnsi" w:hAnsiTheme="minorHAnsi" w:cstheme="minorHAnsi"/>
          <w:sz w:val="24"/>
          <w:szCs w:val="24"/>
        </w:rPr>
        <w:t xml:space="preserve">As Partes desde já se comprometem a negociar, no menor prazo possível, item ou Cláusula que, conforme o caso venha substituir o item ou Cláusula ilegal, inexequível ou ineficaz. Nessa negociação deverá ser considerado o objetivo das Partes na data de assinatura deste </w:t>
      </w:r>
      <w:r>
        <w:rPr>
          <w:rFonts w:asciiTheme="minorHAnsi" w:hAnsiTheme="minorHAnsi" w:cstheme="minorHAnsi"/>
          <w:sz w:val="24"/>
          <w:szCs w:val="24"/>
        </w:rPr>
        <w:t>Aditamento</w:t>
      </w:r>
      <w:r w:rsidRPr="00954340">
        <w:rPr>
          <w:rFonts w:asciiTheme="minorHAnsi" w:hAnsiTheme="minorHAnsi" w:cstheme="minorHAnsi"/>
          <w:sz w:val="24"/>
          <w:szCs w:val="24"/>
        </w:rPr>
        <w:t>, bem como o contexto no qual o item ou Cláusula ilegal, inexequível ou ineficaz, foi inserido.</w:t>
      </w:r>
    </w:p>
    <w:p w14:paraId="7A46B04A" w14:textId="77777777" w:rsidR="00AA0DF7" w:rsidRPr="00954340" w:rsidRDefault="00AA0DF7" w:rsidP="00AA0DF7">
      <w:pPr>
        <w:pStyle w:val="Body1"/>
        <w:spacing w:after="0" w:line="340" w:lineRule="exact"/>
        <w:rPr>
          <w:rFonts w:asciiTheme="minorHAnsi" w:hAnsiTheme="minorHAnsi" w:cstheme="minorHAnsi"/>
          <w:sz w:val="24"/>
          <w:szCs w:val="24"/>
        </w:rPr>
      </w:pPr>
    </w:p>
    <w:p w14:paraId="04E5FBC6" w14:textId="77777777" w:rsidR="00AA0DF7" w:rsidRPr="00954340" w:rsidRDefault="00AA0DF7" w:rsidP="00AA0DF7">
      <w:pPr>
        <w:pStyle w:val="PargrafodaLista"/>
        <w:numPr>
          <w:ilvl w:val="1"/>
          <w:numId w:val="69"/>
        </w:numPr>
        <w:spacing w:after="0" w:line="340" w:lineRule="exact"/>
        <w:ind w:left="0" w:firstLine="0"/>
        <w:rPr>
          <w:rFonts w:asciiTheme="minorHAnsi" w:eastAsia="SimSun" w:hAnsiTheme="minorHAnsi" w:cstheme="minorHAnsi"/>
          <w:b/>
          <w:bCs/>
          <w:sz w:val="24"/>
          <w:szCs w:val="24"/>
        </w:rPr>
      </w:pPr>
      <w:r w:rsidRPr="00954340">
        <w:rPr>
          <w:rFonts w:asciiTheme="minorHAnsi" w:hAnsiTheme="minorHAnsi" w:cstheme="minorHAnsi"/>
          <w:i/>
          <w:iCs/>
          <w:sz w:val="24"/>
          <w:szCs w:val="24"/>
          <w:u w:val="single"/>
        </w:rPr>
        <w:lastRenderedPageBreak/>
        <w:t>Título Executivo Extrajudicial e Tutela Específica</w:t>
      </w:r>
      <w:r w:rsidRPr="00954340">
        <w:rPr>
          <w:rFonts w:asciiTheme="minorHAnsi" w:hAnsiTheme="minorHAnsi" w:cstheme="minorHAnsi"/>
          <w:sz w:val="24"/>
          <w:szCs w:val="24"/>
        </w:rPr>
        <w:t xml:space="preserve">. O presente </w:t>
      </w:r>
      <w:r>
        <w:rPr>
          <w:rFonts w:asciiTheme="minorHAnsi" w:hAnsiTheme="minorHAnsi" w:cstheme="minorHAnsi"/>
          <w:sz w:val="24"/>
          <w:szCs w:val="24"/>
        </w:rPr>
        <w:t>Aditamento</w:t>
      </w:r>
      <w:r w:rsidRPr="00954340">
        <w:rPr>
          <w:rFonts w:asciiTheme="minorHAnsi" w:hAnsiTheme="minorHAnsi" w:cstheme="minorHAnsi"/>
          <w:sz w:val="24"/>
          <w:szCs w:val="24"/>
        </w:rPr>
        <w:t xml:space="preserve">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w:t>
      </w:r>
      <w:r>
        <w:rPr>
          <w:rFonts w:asciiTheme="minorHAnsi" w:hAnsiTheme="minorHAnsi" w:cstheme="minorHAnsi"/>
          <w:sz w:val="24"/>
          <w:szCs w:val="24"/>
        </w:rPr>
        <w:t>Aditamento</w:t>
      </w:r>
      <w:r w:rsidRPr="00954340">
        <w:rPr>
          <w:rFonts w:asciiTheme="minorHAnsi" w:hAnsiTheme="minorHAnsi" w:cstheme="minorHAnsi"/>
          <w:sz w:val="24"/>
          <w:szCs w:val="24"/>
        </w:rPr>
        <w:t>.</w:t>
      </w:r>
    </w:p>
    <w:p w14:paraId="05F89C32"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2D8CE5A9"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bCs/>
          <w:sz w:val="24"/>
          <w:szCs w:val="24"/>
        </w:rPr>
      </w:pPr>
      <w:r w:rsidRPr="00B046CB">
        <w:rPr>
          <w:rFonts w:asciiTheme="minorHAnsi" w:hAnsiTheme="minorHAnsi" w:cstheme="minorHAnsi"/>
          <w:b/>
          <w:bCs/>
          <w:sz w:val="24"/>
          <w:szCs w:val="24"/>
        </w:rPr>
        <w:t xml:space="preserve">LEI APLICÁVEL </w:t>
      </w:r>
    </w:p>
    <w:p w14:paraId="1153406A"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41DAE8F1"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Este Aditamento é regido pelas Leis da República Federativa do Brasil.</w:t>
      </w:r>
    </w:p>
    <w:p w14:paraId="06273581" w14:textId="77777777" w:rsidR="00AA0DF7" w:rsidRPr="00B046CB" w:rsidRDefault="00AA0DF7" w:rsidP="00AA0DF7">
      <w:pPr>
        <w:widowControl w:val="0"/>
        <w:spacing w:line="340" w:lineRule="exact"/>
        <w:ind w:left="709" w:hanging="709"/>
        <w:jc w:val="both"/>
        <w:rPr>
          <w:rFonts w:asciiTheme="minorHAnsi" w:hAnsiTheme="minorHAnsi" w:cstheme="minorHAnsi"/>
          <w:sz w:val="24"/>
          <w:szCs w:val="24"/>
        </w:rPr>
      </w:pPr>
    </w:p>
    <w:p w14:paraId="293C4213" w14:textId="77777777" w:rsidR="00AA0DF7" w:rsidRPr="00B046CB" w:rsidRDefault="00AA0DF7" w:rsidP="00AA0DF7">
      <w:pPr>
        <w:pStyle w:val="PargrafodaLista"/>
        <w:widowControl w:val="0"/>
        <w:numPr>
          <w:ilvl w:val="0"/>
          <w:numId w:val="66"/>
        </w:numPr>
        <w:spacing w:after="0" w:line="340" w:lineRule="exact"/>
        <w:rPr>
          <w:rFonts w:asciiTheme="minorHAnsi" w:hAnsiTheme="minorHAnsi" w:cstheme="minorHAnsi"/>
          <w:b/>
          <w:bCs/>
          <w:sz w:val="24"/>
          <w:szCs w:val="24"/>
        </w:rPr>
      </w:pPr>
      <w:r w:rsidRPr="00B046CB">
        <w:rPr>
          <w:rFonts w:asciiTheme="minorHAnsi" w:hAnsiTheme="minorHAnsi" w:cstheme="minorHAnsi"/>
          <w:b/>
          <w:bCs/>
          <w:sz w:val="24"/>
          <w:szCs w:val="24"/>
        </w:rPr>
        <w:t>ARBITRAGEM</w:t>
      </w:r>
    </w:p>
    <w:p w14:paraId="07BF8CD3" w14:textId="77777777" w:rsidR="00AA0DF7" w:rsidRPr="00B046CB" w:rsidRDefault="00AA0DF7" w:rsidP="00AA0DF7">
      <w:pPr>
        <w:pStyle w:val="PargrafodaLista"/>
        <w:keepNext/>
        <w:spacing w:line="340" w:lineRule="exact"/>
        <w:ind w:left="660"/>
        <w:rPr>
          <w:rFonts w:asciiTheme="minorHAnsi" w:hAnsiTheme="minorHAnsi" w:cstheme="minorHAnsi"/>
          <w:sz w:val="24"/>
          <w:szCs w:val="24"/>
          <w:u w:val="single"/>
        </w:rPr>
      </w:pPr>
    </w:p>
    <w:p w14:paraId="5A8A3DC9"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Pr>
          <w:rFonts w:asciiTheme="minorHAnsi" w:hAnsiTheme="minorHAnsi" w:cstheme="minorHAnsi"/>
          <w:sz w:val="24"/>
          <w:szCs w:val="24"/>
        </w:rPr>
        <w:t>“</w:t>
      </w:r>
      <w:r w:rsidRPr="00B046CB">
        <w:rPr>
          <w:rFonts w:asciiTheme="minorHAnsi" w:hAnsiTheme="minorHAnsi" w:cstheme="minorHAnsi"/>
          <w:sz w:val="24"/>
          <w:szCs w:val="24"/>
          <w:u w:val="single"/>
        </w:rPr>
        <w:t>Câmara</w:t>
      </w:r>
      <w:r>
        <w:rPr>
          <w:rFonts w:asciiTheme="minorHAnsi" w:hAnsiTheme="minorHAnsi" w:cstheme="minorHAnsi"/>
          <w:sz w:val="24"/>
          <w:szCs w:val="24"/>
        </w:rPr>
        <w:t>”</w:t>
      </w:r>
      <w:r w:rsidRPr="00B046CB">
        <w:rPr>
          <w:rFonts w:asciiTheme="minorHAnsi" w:hAnsiTheme="minorHAnsi" w:cstheme="minorHAnsi"/>
          <w:sz w:val="24"/>
          <w:szCs w:val="24"/>
        </w:rPr>
        <w:t>), de acordo com o respectivo regulamento de arbitragem em vigor quando do protocolo do requerimento de arbitragem (</w:t>
      </w:r>
      <w:r>
        <w:rPr>
          <w:rFonts w:asciiTheme="minorHAnsi" w:hAnsiTheme="minorHAnsi" w:cstheme="minorHAnsi"/>
          <w:sz w:val="24"/>
          <w:szCs w:val="24"/>
        </w:rPr>
        <w:t>“</w:t>
      </w:r>
      <w:r w:rsidRPr="00B046CB">
        <w:rPr>
          <w:rFonts w:asciiTheme="minorHAnsi" w:hAnsiTheme="minorHAnsi" w:cstheme="minorHAnsi"/>
          <w:sz w:val="24"/>
          <w:szCs w:val="24"/>
          <w:u w:val="single"/>
        </w:rPr>
        <w:t>Regulamento</w:t>
      </w:r>
      <w:r>
        <w:rPr>
          <w:rFonts w:asciiTheme="minorHAnsi" w:hAnsiTheme="minorHAnsi" w:cstheme="minorHAnsi"/>
          <w:sz w:val="24"/>
          <w:szCs w:val="24"/>
        </w:rPr>
        <w:t>”</w:t>
      </w:r>
      <w:r w:rsidRPr="00B046CB">
        <w:rPr>
          <w:rFonts w:asciiTheme="minorHAnsi" w:hAnsiTheme="minorHAnsi" w:cstheme="minorHAnsi"/>
          <w:sz w:val="24"/>
          <w:szCs w:val="24"/>
        </w:rPr>
        <w:t>).</w:t>
      </w:r>
    </w:p>
    <w:p w14:paraId="04713EA3" w14:textId="77777777" w:rsidR="00AA0DF7" w:rsidRPr="00B046CB" w:rsidRDefault="00AA0DF7" w:rsidP="00AA0DF7">
      <w:pPr>
        <w:pStyle w:val="PargrafodaLista"/>
        <w:widowControl w:val="0"/>
        <w:spacing w:line="340" w:lineRule="exact"/>
        <w:ind w:left="720"/>
        <w:rPr>
          <w:rFonts w:asciiTheme="minorHAnsi" w:hAnsiTheme="minorHAnsi" w:cstheme="minorHAnsi"/>
          <w:sz w:val="24"/>
          <w:szCs w:val="24"/>
        </w:rPr>
      </w:pPr>
    </w:p>
    <w:p w14:paraId="077C94F0"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16A649F"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79A312C2"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00138501" w14:textId="77777777" w:rsidR="00AA0DF7" w:rsidRPr="00B046CB" w:rsidRDefault="00AA0DF7" w:rsidP="00AA0DF7">
      <w:pPr>
        <w:pStyle w:val="PargrafodaLista"/>
        <w:spacing w:line="340" w:lineRule="exact"/>
        <w:rPr>
          <w:rFonts w:asciiTheme="minorHAnsi" w:hAnsiTheme="minorHAnsi" w:cstheme="minorHAnsi"/>
          <w:sz w:val="24"/>
          <w:szCs w:val="24"/>
        </w:rPr>
      </w:pPr>
    </w:p>
    <w:p w14:paraId="07E239D4"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B046CB">
        <w:rPr>
          <w:rFonts w:asciiTheme="minorHAnsi" w:hAnsiTheme="minorHAnsi" w:cstheme="minorHAnsi"/>
          <w:sz w:val="24"/>
          <w:szCs w:val="24"/>
        </w:rPr>
        <w:t>coárbitros</w:t>
      </w:r>
      <w:proofErr w:type="spellEnd"/>
      <w:r w:rsidRPr="00B046CB">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B046CB">
        <w:rPr>
          <w:rFonts w:asciiTheme="minorHAnsi" w:hAnsiTheme="minorHAnsi" w:cstheme="minorHAnsi"/>
          <w:sz w:val="24"/>
          <w:szCs w:val="24"/>
        </w:rPr>
        <w:t>coárbitro</w:t>
      </w:r>
      <w:proofErr w:type="spellEnd"/>
      <w:r w:rsidRPr="00B046CB">
        <w:rPr>
          <w:rFonts w:asciiTheme="minorHAnsi" w:hAnsiTheme="minorHAnsi" w:cstheme="minorHAnsi"/>
          <w:sz w:val="24"/>
          <w:szCs w:val="24"/>
        </w:rPr>
        <w:t xml:space="preserve"> ou os </w:t>
      </w:r>
      <w:proofErr w:type="spellStart"/>
      <w:r w:rsidRPr="00B046CB">
        <w:rPr>
          <w:rFonts w:asciiTheme="minorHAnsi" w:hAnsiTheme="minorHAnsi" w:cstheme="minorHAnsi"/>
          <w:sz w:val="24"/>
          <w:szCs w:val="24"/>
        </w:rPr>
        <w:t>coárbitros</w:t>
      </w:r>
      <w:proofErr w:type="spellEnd"/>
      <w:r w:rsidRPr="00B046CB">
        <w:rPr>
          <w:rFonts w:asciiTheme="minorHAnsi" w:hAnsiTheme="minorHAnsi" w:cstheme="minorHAnsi"/>
          <w:sz w:val="24"/>
          <w:szCs w:val="24"/>
        </w:rPr>
        <w:t xml:space="preserve"> nomeados deixem de </w:t>
      </w:r>
      <w:r w:rsidRPr="00B046CB">
        <w:rPr>
          <w:rFonts w:asciiTheme="minorHAnsi" w:hAnsiTheme="minorHAnsi" w:cstheme="minorHAnsi"/>
          <w:sz w:val="24"/>
          <w:szCs w:val="24"/>
        </w:rPr>
        <w:lastRenderedPageBreak/>
        <w:t xml:space="preserve">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B046CB">
        <w:rPr>
          <w:rFonts w:asciiTheme="minorHAnsi" w:hAnsiTheme="minorHAnsi" w:cstheme="minorHAnsi"/>
          <w:sz w:val="24"/>
          <w:szCs w:val="24"/>
        </w:rPr>
        <w:t>a</w:t>
      </w:r>
      <w:proofErr w:type="spellEnd"/>
      <w:r w:rsidRPr="00B046CB">
        <w:rPr>
          <w:rFonts w:asciiTheme="minorHAnsi" w:hAnsiTheme="minorHAnsi" w:cstheme="minorHAnsi"/>
          <w:sz w:val="24"/>
          <w:szCs w:val="24"/>
        </w:rPr>
        <w:t xml:space="preserve"> acordo a respeito do árbitro que lhes caiba nomear, os árbitros serão nomeados de acordo com o Regulamento.</w:t>
      </w:r>
    </w:p>
    <w:p w14:paraId="0CD131EB" w14:textId="77777777" w:rsidR="00AA0DF7" w:rsidRPr="00B046CB" w:rsidRDefault="00AA0DF7" w:rsidP="00AA0DF7">
      <w:pPr>
        <w:pStyle w:val="PargrafodaLista"/>
        <w:widowControl w:val="0"/>
        <w:spacing w:line="340" w:lineRule="exact"/>
        <w:ind w:left="720"/>
        <w:rPr>
          <w:rFonts w:asciiTheme="minorHAnsi" w:hAnsiTheme="minorHAnsi" w:cstheme="minorHAnsi"/>
          <w:sz w:val="24"/>
          <w:szCs w:val="24"/>
        </w:rPr>
      </w:pPr>
    </w:p>
    <w:p w14:paraId="5074B278"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arbitragem será regida pela legislação brasileira, estando vedada a utilização da equidade.</w:t>
      </w:r>
    </w:p>
    <w:p w14:paraId="27EF92C9"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2CDEED95"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sentença arbitral será definitiva e vinculante para as partes participantes da arbitragem e seus respectivos sucessores, a qualquer título.</w:t>
      </w:r>
    </w:p>
    <w:p w14:paraId="7F4D2852" w14:textId="77777777" w:rsidR="00AA0DF7" w:rsidRDefault="00AA0DF7" w:rsidP="00AA0DF7">
      <w:pPr>
        <w:pStyle w:val="PargrafodaLista"/>
        <w:rPr>
          <w:rFonts w:asciiTheme="minorHAnsi" w:hAnsiTheme="minorHAnsi" w:cstheme="minorHAnsi"/>
          <w:sz w:val="24"/>
          <w:szCs w:val="24"/>
        </w:rPr>
      </w:pPr>
    </w:p>
    <w:p w14:paraId="4E10BEA9"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B046CB">
        <w:rPr>
          <w:rFonts w:asciiTheme="minorHAnsi" w:hAnsiTheme="minorHAnsi" w:cstheme="minorHAnsi"/>
          <w:sz w:val="24"/>
          <w:szCs w:val="24"/>
        </w:rPr>
        <w:t>ii</w:t>
      </w:r>
      <w:proofErr w:type="spellEnd"/>
      <w:r w:rsidRPr="00B046CB">
        <w:rPr>
          <w:rFonts w:asciiTheme="minorHAnsi" w:hAnsiTheme="minorHAnsi" w:cstheme="minorHAnsi"/>
          <w:sz w:val="24"/>
          <w:szCs w:val="24"/>
        </w:rPr>
        <w:t>) honorários e qualquer outro valor devido, pago ou reembolsado aos árbitros, (</w:t>
      </w:r>
      <w:proofErr w:type="spellStart"/>
      <w:r w:rsidRPr="00B046CB">
        <w:rPr>
          <w:rFonts w:asciiTheme="minorHAnsi" w:hAnsiTheme="minorHAnsi" w:cstheme="minorHAnsi"/>
          <w:sz w:val="24"/>
          <w:szCs w:val="24"/>
        </w:rPr>
        <w:t>iii</w:t>
      </w:r>
      <w:proofErr w:type="spellEnd"/>
      <w:r w:rsidRPr="00B046CB">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B046CB">
        <w:rPr>
          <w:rFonts w:asciiTheme="minorHAnsi" w:hAnsiTheme="minorHAnsi" w:cstheme="minorHAnsi"/>
          <w:sz w:val="24"/>
          <w:szCs w:val="24"/>
        </w:rPr>
        <w:t>iv</w:t>
      </w:r>
      <w:proofErr w:type="spellEnd"/>
      <w:r w:rsidRPr="00B046CB">
        <w:rPr>
          <w:rFonts w:asciiTheme="minorHAnsi" w:hAnsiTheme="minorHAnsi" w:cstheme="minorHAnsi"/>
          <w:sz w:val="24"/>
          <w:szCs w:val="24"/>
        </w:rPr>
        <w:t xml:space="preserve">) honorários de sucumbência fixados pelo tribunal arbitral. </w:t>
      </w:r>
    </w:p>
    <w:p w14:paraId="736F3062"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BA01B63"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B046CB">
        <w:rPr>
          <w:rFonts w:asciiTheme="minorHAnsi" w:hAnsiTheme="minorHAnsi" w:cstheme="minorHAnsi"/>
          <w:sz w:val="24"/>
          <w:szCs w:val="24"/>
        </w:rPr>
        <w:t>ii</w:t>
      </w:r>
      <w:proofErr w:type="spellEnd"/>
      <w:r w:rsidRPr="00B046CB">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B046CB">
        <w:rPr>
          <w:rFonts w:asciiTheme="minorHAnsi" w:hAnsiTheme="minorHAnsi" w:cstheme="minorHAnsi"/>
          <w:sz w:val="24"/>
          <w:szCs w:val="24"/>
        </w:rPr>
        <w:t>iii</w:t>
      </w:r>
      <w:proofErr w:type="spellEnd"/>
      <w:r w:rsidRPr="00B046CB">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B046CB">
        <w:rPr>
          <w:rFonts w:asciiTheme="minorHAnsi" w:hAnsiTheme="minorHAnsi" w:cstheme="minorHAnsi"/>
          <w:sz w:val="24"/>
          <w:szCs w:val="24"/>
        </w:rPr>
        <w:t>iv</w:t>
      </w:r>
      <w:proofErr w:type="spellEnd"/>
      <w:r w:rsidRPr="00B046CB">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8475B24"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4803412"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lastRenderedPageBreak/>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Pr>
          <w:rFonts w:asciiTheme="minorHAnsi" w:hAnsiTheme="minorHAnsi" w:cstheme="minorHAnsi"/>
          <w:sz w:val="24"/>
          <w:szCs w:val="24"/>
        </w:rPr>
        <w:t>“</w:t>
      </w:r>
      <w:r w:rsidRPr="00B046CB">
        <w:rPr>
          <w:rFonts w:asciiTheme="minorHAnsi" w:hAnsiTheme="minorHAnsi" w:cstheme="minorHAnsi"/>
          <w:sz w:val="24"/>
          <w:szCs w:val="24"/>
          <w:u w:val="single"/>
        </w:rPr>
        <w:t>Informações</w:t>
      </w:r>
      <w:r>
        <w:rPr>
          <w:rFonts w:asciiTheme="minorHAnsi" w:hAnsiTheme="minorHAnsi" w:cstheme="minorHAnsi"/>
          <w:sz w:val="24"/>
          <w:szCs w:val="24"/>
        </w:rPr>
        <w:t>”</w:t>
      </w:r>
      <w:r w:rsidRPr="00B046CB">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B046CB">
        <w:rPr>
          <w:rFonts w:asciiTheme="minorHAnsi" w:hAnsiTheme="minorHAnsi" w:cstheme="minorHAnsi"/>
          <w:sz w:val="24"/>
          <w:szCs w:val="24"/>
        </w:rPr>
        <w:t>ii</w:t>
      </w:r>
      <w:proofErr w:type="spellEnd"/>
      <w:r w:rsidRPr="00B046CB">
        <w:rPr>
          <w:rFonts w:asciiTheme="minorHAnsi" w:hAnsiTheme="minorHAnsi" w:cstheme="minorHAnsi"/>
          <w:sz w:val="24"/>
          <w:szCs w:val="24"/>
        </w:rPr>
        <w:t>) a revelação das Informações houver sido requerida ou determinada por uma autoridade estatal; ou (</w:t>
      </w:r>
      <w:proofErr w:type="spellStart"/>
      <w:r w:rsidRPr="00B046CB">
        <w:rPr>
          <w:rFonts w:asciiTheme="minorHAnsi" w:hAnsiTheme="minorHAnsi" w:cstheme="minorHAnsi"/>
          <w:sz w:val="24"/>
          <w:szCs w:val="24"/>
        </w:rPr>
        <w:t>iii</w:t>
      </w:r>
      <w:proofErr w:type="spellEnd"/>
      <w:r w:rsidRPr="00B046CB">
        <w:rPr>
          <w:rFonts w:asciiTheme="minorHAnsi" w:hAnsiTheme="minorHAnsi" w:cstheme="minorHAnsi"/>
          <w:sz w:val="24"/>
          <w:szCs w:val="24"/>
        </w:rPr>
        <w:t>) as Informações forem necessárias para que o Poder Judiciário aprecie medida judicial relacionada ao respectivo procedimento arbitral.</w:t>
      </w:r>
    </w:p>
    <w:p w14:paraId="455A4EA9" w14:textId="77777777" w:rsidR="00AA0DF7" w:rsidRDefault="00AA0DF7" w:rsidP="00AA0DF7">
      <w:pPr>
        <w:pStyle w:val="PargrafodaLista"/>
        <w:rPr>
          <w:rFonts w:asciiTheme="minorHAnsi" w:hAnsiTheme="minorHAnsi" w:cstheme="minorHAnsi"/>
          <w:sz w:val="24"/>
          <w:szCs w:val="24"/>
        </w:rPr>
      </w:pPr>
    </w:p>
    <w:p w14:paraId="3488851C"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rPr>
        <w:t>A fim de otimizar e proporcionar segurança jurídica à resolução de conflitos ora prevista, com relação a processos arbitrais decorrentes dest</w:t>
      </w:r>
      <w:r>
        <w:rPr>
          <w:rFonts w:asciiTheme="minorHAnsi" w:hAnsiTheme="minorHAnsi" w:cstheme="minorHAnsi"/>
          <w:sz w:val="24"/>
          <w:szCs w:val="24"/>
        </w:rPr>
        <w:t>e Aditamento</w:t>
      </w:r>
      <w:r w:rsidRPr="00B046CB">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Pr>
          <w:rFonts w:asciiTheme="minorHAnsi" w:hAnsiTheme="minorHAnsi" w:cstheme="minorHAnsi"/>
          <w:sz w:val="24"/>
          <w:szCs w:val="24"/>
        </w:rPr>
        <w:t>o</w:t>
      </w:r>
      <w:r w:rsidRPr="00B046CB">
        <w:rPr>
          <w:rFonts w:asciiTheme="minorHAnsi" w:hAnsiTheme="minorHAnsi" w:cstheme="minorHAnsi"/>
          <w:sz w:val="24"/>
          <w:szCs w:val="24"/>
        </w:rPr>
        <w:t xml:space="preserve"> presente </w:t>
      </w:r>
      <w:r>
        <w:rPr>
          <w:rFonts w:asciiTheme="minorHAnsi" w:hAnsiTheme="minorHAnsi" w:cstheme="minorHAnsi"/>
          <w:sz w:val="24"/>
          <w:szCs w:val="24"/>
        </w:rPr>
        <w:t>Aditamento</w:t>
      </w:r>
      <w:r w:rsidRPr="00B046CB">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B046CB">
        <w:rPr>
          <w:rFonts w:asciiTheme="minorHAnsi" w:hAnsiTheme="minorHAnsi" w:cstheme="minorHAnsi"/>
          <w:sz w:val="24"/>
          <w:szCs w:val="24"/>
        </w:rPr>
        <w:t>ii</w:t>
      </w:r>
      <w:proofErr w:type="spellEnd"/>
      <w:r w:rsidRPr="00B046CB">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Pr>
          <w:rFonts w:asciiTheme="minorHAnsi" w:hAnsiTheme="minorHAnsi" w:cstheme="minorHAnsi"/>
          <w:sz w:val="24"/>
          <w:szCs w:val="24"/>
        </w:rPr>
        <w:t>e</w:t>
      </w:r>
      <w:r w:rsidRPr="00B046CB">
        <w:rPr>
          <w:rFonts w:asciiTheme="minorHAnsi" w:hAnsiTheme="minorHAnsi" w:cstheme="minorHAnsi"/>
          <w:sz w:val="24"/>
          <w:szCs w:val="24"/>
        </w:rPr>
        <w:t xml:space="preserve"> </w:t>
      </w:r>
      <w:r>
        <w:rPr>
          <w:rFonts w:asciiTheme="minorHAnsi" w:hAnsiTheme="minorHAnsi" w:cstheme="minorHAnsi"/>
          <w:sz w:val="24"/>
          <w:szCs w:val="24"/>
        </w:rPr>
        <w:t>Aditamento</w:t>
      </w:r>
      <w:r w:rsidRPr="00B046CB">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7467433C" w14:textId="77777777" w:rsidR="00AA0DF7" w:rsidRDefault="00AA0DF7" w:rsidP="00AA0DF7">
      <w:pPr>
        <w:pStyle w:val="PargrafodaLista"/>
        <w:rPr>
          <w:rFonts w:asciiTheme="minorHAnsi" w:hAnsiTheme="minorHAnsi" w:cstheme="minorHAnsi"/>
          <w:sz w:val="24"/>
          <w:szCs w:val="24"/>
        </w:rPr>
      </w:pPr>
    </w:p>
    <w:p w14:paraId="388B3A40" w14:textId="77777777" w:rsidR="00AA0DF7" w:rsidRPr="00B046CB" w:rsidRDefault="00AA0DF7" w:rsidP="00AA0DF7">
      <w:pPr>
        <w:pStyle w:val="PargrafodaLista"/>
        <w:numPr>
          <w:ilvl w:val="1"/>
          <w:numId w:val="66"/>
        </w:numPr>
        <w:suppressAutoHyphens/>
        <w:spacing w:after="0" w:line="340" w:lineRule="exact"/>
        <w:ind w:left="0" w:firstLine="0"/>
        <w:rPr>
          <w:rFonts w:asciiTheme="minorHAnsi" w:hAnsiTheme="minorHAnsi" w:cstheme="minorHAnsi"/>
          <w:sz w:val="24"/>
          <w:szCs w:val="24"/>
        </w:rPr>
      </w:pPr>
      <w:r w:rsidRPr="00B046CB">
        <w:rPr>
          <w:rFonts w:asciiTheme="minorHAnsi" w:hAnsiTheme="minorHAnsi" w:cstheme="minorHAnsi"/>
          <w:sz w:val="24"/>
          <w:szCs w:val="24"/>
          <w:u w:val="single"/>
        </w:rPr>
        <w:t>Assinatura Digital</w:t>
      </w:r>
      <w:r w:rsidRPr="00B046CB">
        <w:rPr>
          <w:rFonts w:asciiTheme="minorHAnsi" w:hAnsiTheme="minorHAnsi" w:cstheme="minorHAnsi"/>
          <w:sz w:val="24"/>
          <w:szCs w:val="24"/>
        </w:rPr>
        <w:t xml:space="preserve">: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w:t>
      </w:r>
      <w:r w:rsidRPr="00B046CB">
        <w:rPr>
          <w:rFonts w:asciiTheme="minorHAnsi" w:hAnsiTheme="minorHAnsi" w:cstheme="minorHAnsi"/>
          <w:sz w:val="24"/>
          <w:szCs w:val="24"/>
        </w:rPr>
        <w:lastRenderedPageBreak/>
        <w:t>constituindo título executivo extrajudicial para todos os fins de direito. Na forma acima prevista, o presente Aditamento pode ser assinado digitalmente por meio eletrônico conforme disposto nesta cláusula.</w:t>
      </w:r>
    </w:p>
    <w:bookmarkEnd w:id="100"/>
    <w:p w14:paraId="504680FE" w14:textId="77777777" w:rsidR="00AA0DF7" w:rsidRPr="00B046CB" w:rsidRDefault="00AA0DF7" w:rsidP="00AA0DF7">
      <w:pPr>
        <w:spacing w:line="340" w:lineRule="exact"/>
        <w:rPr>
          <w:rFonts w:asciiTheme="minorHAnsi" w:hAnsiTheme="minorHAnsi" w:cstheme="minorHAnsi"/>
          <w:sz w:val="24"/>
          <w:szCs w:val="24"/>
        </w:rPr>
      </w:pPr>
    </w:p>
    <w:p w14:paraId="3BCF5EA6" w14:textId="77777777" w:rsidR="00AA0DF7" w:rsidRPr="00B046CB" w:rsidRDefault="00AA0DF7" w:rsidP="00AA0DF7">
      <w:pPr>
        <w:spacing w:line="340" w:lineRule="exact"/>
        <w:jc w:val="center"/>
        <w:rPr>
          <w:rFonts w:asciiTheme="minorHAnsi" w:hAnsiTheme="minorHAnsi" w:cstheme="minorHAnsi"/>
          <w:sz w:val="24"/>
          <w:szCs w:val="24"/>
        </w:rPr>
      </w:pPr>
      <w:r w:rsidRPr="00B046CB">
        <w:rPr>
          <w:rFonts w:asciiTheme="minorHAnsi" w:hAnsiTheme="minorHAnsi" w:cstheme="minorHAnsi"/>
          <w:sz w:val="24"/>
          <w:szCs w:val="24"/>
        </w:rPr>
        <w:t>São Paulo, [</w:t>
      </w:r>
      <w:r w:rsidRPr="00B046CB">
        <w:rPr>
          <w:rFonts w:asciiTheme="minorHAnsi" w:hAnsiTheme="minorHAnsi" w:cstheme="minorHAnsi"/>
          <w:sz w:val="24"/>
          <w:szCs w:val="24"/>
          <w:highlight w:val="yellow"/>
        </w:rPr>
        <w:t>=</w:t>
      </w:r>
      <w:r w:rsidRPr="00B046CB">
        <w:rPr>
          <w:rFonts w:asciiTheme="minorHAnsi" w:hAnsiTheme="minorHAnsi" w:cstheme="minorHAnsi"/>
          <w:sz w:val="24"/>
          <w:szCs w:val="24"/>
        </w:rPr>
        <w:t>] de novembro de 2021.</w:t>
      </w:r>
    </w:p>
    <w:p w14:paraId="1D6EDFFF" w14:textId="77777777" w:rsidR="00AA0DF7" w:rsidRPr="00B046CB" w:rsidRDefault="00AA0DF7" w:rsidP="00AA0DF7">
      <w:pPr>
        <w:spacing w:line="340" w:lineRule="exact"/>
        <w:jc w:val="center"/>
        <w:rPr>
          <w:rFonts w:asciiTheme="minorHAnsi" w:hAnsiTheme="minorHAnsi" w:cstheme="minorHAnsi"/>
          <w:bCs/>
          <w:sz w:val="24"/>
          <w:szCs w:val="24"/>
        </w:rPr>
      </w:pPr>
    </w:p>
    <w:p w14:paraId="4193FD5F" w14:textId="77777777" w:rsidR="00AA0DF7" w:rsidRPr="00B046CB" w:rsidRDefault="00AA0DF7" w:rsidP="00AA0DF7">
      <w:pPr>
        <w:spacing w:line="340" w:lineRule="exact"/>
        <w:jc w:val="center"/>
        <w:rPr>
          <w:rFonts w:asciiTheme="minorHAnsi" w:hAnsiTheme="minorHAnsi" w:cstheme="minorHAnsi"/>
          <w:bCs/>
          <w:i/>
          <w:sz w:val="24"/>
          <w:szCs w:val="24"/>
        </w:rPr>
      </w:pPr>
      <w:r w:rsidRPr="00B046CB">
        <w:rPr>
          <w:rFonts w:asciiTheme="minorHAnsi" w:hAnsiTheme="minorHAnsi" w:cstheme="minorHAnsi"/>
          <w:bCs/>
          <w:i/>
          <w:sz w:val="24"/>
          <w:szCs w:val="24"/>
        </w:rPr>
        <w:t>(O restante da página foi deixado intencionalmente em branco)</w:t>
      </w:r>
    </w:p>
    <w:p w14:paraId="656C0724" w14:textId="77777777" w:rsidR="00AA0DF7" w:rsidRPr="00B046CB" w:rsidRDefault="00AA0DF7" w:rsidP="00AA0DF7">
      <w:pPr>
        <w:spacing w:line="340" w:lineRule="exact"/>
        <w:rPr>
          <w:rFonts w:asciiTheme="minorHAnsi" w:hAnsiTheme="minorHAnsi" w:cstheme="minorHAnsi"/>
          <w:bCs/>
          <w:i/>
          <w:sz w:val="24"/>
          <w:szCs w:val="24"/>
        </w:rPr>
      </w:pPr>
      <w:r w:rsidRPr="00B046CB">
        <w:rPr>
          <w:rFonts w:asciiTheme="minorHAnsi" w:hAnsiTheme="minorHAnsi" w:cstheme="minorHAnsi"/>
          <w:bCs/>
          <w:i/>
          <w:sz w:val="24"/>
          <w:szCs w:val="24"/>
        </w:rPr>
        <w:br w:type="page"/>
      </w:r>
    </w:p>
    <w:bookmarkEnd w:id="95"/>
    <w:p w14:paraId="7C5AE3EA" w14:textId="7DE7510A"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 xml:space="preserve">(Página de Assinatura </w:t>
      </w:r>
      <w:r w:rsidR="00D161E8">
        <w:rPr>
          <w:rFonts w:asciiTheme="minorHAnsi" w:hAnsiTheme="minorHAnsi" w:cstheme="minorHAnsi"/>
          <w:bCs/>
          <w:i/>
          <w:iCs/>
          <w:sz w:val="24"/>
          <w:szCs w:val="24"/>
        </w:rPr>
        <w:t>1/3</w:t>
      </w:r>
      <w:r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45E6812B" w14:textId="77777777" w:rsidR="00AA0DF7" w:rsidRPr="00B046CB" w:rsidRDefault="00AA0DF7" w:rsidP="00AA0DF7">
      <w:pPr>
        <w:widowControl w:val="0"/>
        <w:spacing w:line="340" w:lineRule="exact"/>
        <w:jc w:val="center"/>
        <w:rPr>
          <w:rFonts w:asciiTheme="minorHAnsi" w:hAnsiTheme="minorHAnsi" w:cstheme="minorHAnsi"/>
          <w:bCs/>
          <w:sz w:val="24"/>
          <w:szCs w:val="24"/>
        </w:rPr>
      </w:pPr>
    </w:p>
    <w:p w14:paraId="36F61D85" w14:textId="77777777" w:rsidR="00AA0DF7" w:rsidRPr="00B046CB" w:rsidRDefault="00AA0DF7" w:rsidP="00AA0DF7">
      <w:pPr>
        <w:widowControl w:val="0"/>
        <w:spacing w:line="340" w:lineRule="exact"/>
        <w:jc w:val="center"/>
        <w:rPr>
          <w:rFonts w:asciiTheme="minorHAnsi" w:hAnsiTheme="minorHAnsi" w:cstheme="minorHAnsi"/>
          <w:bCs/>
          <w:sz w:val="24"/>
          <w:szCs w:val="24"/>
        </w:rPr>
      </w:pPr>
    </w:p>
    <w:p w14:paraId="1AD75B6C"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52DB0B7C" w14:textId="77777777" w:rsidR="00AA0DF7" w:rsidRPr="00B046CB" w:rsidRDefault="00AA0DF7" w:rsidP="00AA0DF7">
      <w:pPr>
        <w:widowControl w:val="0"/>
        <w:spacing w:line="340" w:lineRule="exact"/>
        <w:jc w:val="center"/>
        <w:rPr>
          <w:rFonts w:asciiTheme="minorHAnsi" w:hAnsiTheme="minorHAnsi" w:cstheme="minorHAnsi"/>
          <w:sz w:val="24"/>
          <w:szCs w:val="24"/>
        </w:rPr>
      </w:pPr>
    </w:p>
    <w:p w14:paraId="3854784D" w14:textId="6037E44F" w:rsidR="00AA0DF7" w:rsidRPr="004302EC" w:rsidRDefault="00D161E8" w:rsidP="00AA0DF7">
      <w:pPr>
        <w:widowControl w:val="0"/>
        <w:spacing w:line="340" w:lineRule="exact"/>
        <w:jc w:val="center"/>
        <w:rPr>
          <w:rFonts w:asciiTheme="minorHAnsi" w:hAnsiTheme="minorHAnsi" w:cstheme="minorHAnsi"/>
          <w:b/>
          <w:sz w:val="24"/>
          <w:szCs w:val="24"/>
          <w:lang w:val="en-US"/>
        </w:rPr>
      </w:pPr>
      <w:r w:rsidRPr="004302EC">
        <w:rPr>
          <w:rFonts w:asciiTheme="minorHAnsi" w:hAnsiTheme="minorHAnsi" w:cstheme="minorHAnsi"/>
          <w:b/>
          <w:sz w:val="24"/>
          <w:szCs w:val="24"/>
          <w:lang w:val="en-US"/>
        </w:rPr>
        <w:t>BRVIAS HOLDING TBR S.A.</w:t>
      </w:r>
    </w:p>
    <w:p w14:paraId="1B97FD2A" w14:textId="77777777" w:rsidR="00AA0DF7" w:rsidRPr="004302EC" w:rsidRDefault="00AA0DF7" w:rsidP="00AA0DF7">
      <w:pPr>
        <w:widowControl w:val="0"/>
        <w:spacing w:line="340" w:lineRule="exact"/>
        <w:rPr>
          <w:rFonts w:asciiTheme="minorHAnsi" w:hAnsiTheme="minorHAnsi" w:cstheme="minorHAnsi"/>
          <w:sz w:val="24"/>
          <w:szCs w:val="24"/>
          <w:lang w:val="en-US"/>
        </w:rPr>
      </w:pPr>
    </w:p>
    <w:p w14:paraId="30D7E9E8" w14:textId="77777777" w:rsidR="00AA0DF7" w:rsidRPr="004302EC" w:rsidRDefault="00AA0DF7" w:rsidP="00AA0DF7">
      <w:pPr>
        <w:widowControl w:val="0"/>
        <w:spacing w:line="340" w:lineRule="exact"/>
        <w:rPr>
          <w:rFonts w:asciiTheme="minorHAnsi" w:hAnsiTheme="minorHAnsi" w:cstheme="minorHAnsi"/>
          <w:sz w:val="24"/>
          <w:szCs w:val="24"/>
          <w:lang w:val="en-US"/>
        </w:rPr>
      </w:pPr>
    </w:p>
    <w:p w14:paraId="66354537" w14:textId="77777777" w:rsidR="00AA0DF7" w:rsidRPr="004302EC" w:rsidRDefault="00AA0DF7" w:rsidP="00AA0DF7">
      <w:pPr>
        <w:widowControl w:val="0"/>
        <w:spacing w:line="340" w:lineRule="exact"/>
        <w:rPr>
          <w:rFonts w:asciiTheme="minorHAnsi" w:hAnsiTheme="minorHAnsi" w:cstheme="minorHAns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03372E17" w14:textId="77777777" w:rsidTr="00B046CB">
        <w:trPr>
          <w:cantSplit/>
        </w:trPr>
        <w:tc>
          <w:tcPr>
            <w:tcW w:w="4253" w:type="dxa"/>
            <w:tcBorders>
              <w:top w:val="single" w:sz="6" w:space="0" w:color="auto"/>
            </w:tcBorders>
          </w:tcPr>
          <w:p w14:paraId="24AD4A5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2708B82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148D88E3"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14C9225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76EFCA98" w14:textId="77777777" w:rsidR="00AA0DF7" w:rsidRPr="00B046CB" w:rsidRDefault="00AA0DF7" w:rsidP="00AA0DF7">
      <w:pPr>
        <w:widowControl w:val="0"/>
        <w:spacing w:line="340" w:lineRule="exact"/>
        <w:rPr>
          <w:rFonts w:asciiTheme="minorHAnsi" w:hAnsiTheme="minorHAnsi" w:cstheme="minorHAnsi"/>
          <w:sz w:val="24"/>
          <w:szCs w:val="24"/>
        </w:rPr>
      </w:pPr>
    </w:p>
    <w:p w14:paraId="683C29CC" w14:textId="77777777"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sz w:val="24"/>
          <w:szCs w:val="24"/>
        </w:rPr>
        <w:br w:type="page"/>
      </w:r>
    </w:p>
    <w:p w14:paraId="671C5C56" w14:textId="2CAC408B"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w:t>
      </w:r>
      <w:r w:rsidR="00D161E8" w:rsidRPr="00B046CB">
        <w:rPr>
          <w:rFonts w:asciiTheme="minorHAnsi" w:hAnsiTheme="minorHAnsi" w:cstheme="minorHAnsi"/>
          <w:bCs/>
          <w:i/>
          <w:iCs/>
          <w:sz w:val="24"/>
          <w:szCs w:val="24"/>
        </w:rPr>
        <w:t xml:space="preserve">Página de Assinatura </w:t>
      </w:r>
      <w:r w:rsidR="00D161E8">
        <w:rPr>
          <w:rFonts w:asciiTheme="minorHAnsi" w:hAnsiTheme="minorHAnsi" w:cstheme="minorHAnsi"/>
          <w:bCs/>
          <w:i/>
          <w:iCs/>
          <w:sz w:val="24"/>
          <w:szCs w:val="24"/>
        </w:rPr>
        <w:t>2/3</w:t>
      </w:r>
      <w:r w:rsidR="00D161E8"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460F384B"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0EF620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0A91472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02640A2D"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2E713BF" w14:textId="7A7676DF" w:rsidR="00AA0DF7" w:rsidRPr="00B046CB" w:rsidRDefault="00D161E8" w:rsidP="00AA0DF7">
      <w:pPr>
        <w:widowControl w:val="0"/>
        <w:spacing w:line="340" w:lineRule="exact"/>
        <w:jc w:val="center"/>
        <w:rPr>
          <w:rFonts w:asciiTheme="minorHAnsi" w:hAnsiTheme="minorHAnsi" w:cstheme="minorHAnsi"/>
          <w:b/>
          <w:sz w:val="24"/>
          <w:szCs w:val="24"/>
        </w:rPr>
      </w:pPr>
      <w:r w:rsidRPr="00996854">
        <w:rPr>
          <w:rFonts w:asciiTheme="minorHAnsi" w:hAnsiTheme="minorHAnsi" w:cstheme="minorHAnsi"/>
          <w:b/>
          <w:sz w:val="24"/>
          <w:szCs w:val="24"/>
        </w:rPr>
        <w:t>SIMPLIFIC PAVARINI DISTRIBUIDORA DE TÍTULOS E VALORES MOBILIÁRIOS LTDA.</w:t>
      </w:r>
    </w:p>
    <w:p w14:paraId="05ED7776"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020C91A9" w14:textId="77777777" w:rsidR="00AA0DF7" w:rsidRPr="00B046CB" w:rsidRDefault="00AA0DF7" w:rsidP="00AA0DF7">
      <w:pPr>
        <w:widowControl w:val="0"/>
        <w:spacing w:line="340" w:lineRule="exact"/>
        <w:rPr>
          <w:rFonts w:asciiTheme="minorHAnsi" w:hAnsiTheme="minorHAnsi" w:cstheme="minorHAnsi"/>
          <w:sz w:val="24"/>
          <w:szCs w:val="24"/>
        </w:rPr>
      </w:pPr>
    </w:p>
    <w:p w14:paraId="373C9ED1" w14:textId="77777777" w:rsidR="00AA0DF7" w:rsidRPr="00B046CB" w:rsidRDefault="00AA0DF7" w:rsidP="00AA0DF7">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717CFC11" w14:textId="77777777" w:rsidTr="00B046CB">
        <w:trPr>
          <w:cantSplit/>
        </w:trPr>
        <w:tc>
          <w:tcPr>
            <w:tcW w:w="4253" w:type="dxa"/>
            <w:tcBorders>
              <w:top w:val="single" w:sz="6" w:space="0" w:color="auto"/>
            </w:tcBorders>
          </w:tcPr>
          <w:p w14:paraId="2BA5880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086045B2"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705E6646"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086768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62DF03D9" w14:textId="77777777" w:rsidR="00AA0DF7" w:rsidRPr="00B046CB" w:rsidRDefault="00AA0DF7" w:rsidP="00AA0DF7">
      <w:pPr>
        <w:widowControl w:val="0"/>
        <w:spacing w:line="340" w:lineRule="exact"/>
        <w:rPr>
          <w:rFonts w:asciiTheme="minorHAnsi" w:hAnsiTheme="minorHAnsi" w:cstheme="minorHAnsi"/>
          <w:sz w:val="24"/>
          <w:szCs w:val="24"/>
        </w:rPr>
      </w:pPr>
    </w:p>
    <w:p w14:paraId="20A3766C" w14:textId="77777777" w:rsidR="00AA0DF7" w:rsidRPr="00B046CB" w:rsidRDefault="00AA0DF7" w:rsidP="00AA0DF7">
      <w:pPr>
        <w:widowControl w:val="0"/>
        <w:spacing w:line="340" w:lineRule="exact"/>
        <w:jc w:val="both"/>
        <w:rPr>
          <w:rFonts w:asciiTheme="minorHAnsi" w:hAnsiTheme="minorHAnsi" w:cstheme="minorHAnsi"/>
          <w:sz w:val="24"/>
          <w:szCs w:val="24"/>
        </w:rPr>
      </w:pPr>
      <w:r w:rsidRPr="00B046CB">
        <w:rPr>
          <w:rFonts w:asciiTheme="minorHAnsi" w:hAnsiTheme="minorHAnsi" w:cstheme="minorHAnsi"/>
          <w:sz w:val="24"/>
          <w:szCs w:val="24"/>
        </w:rPr>
        <w:br w:type="page"/>
      </w:r>
    </w:p>
    <w:p w14:paraId="26C8A78E" w14:textId="3C6B7581" w:rsidR="00AA0DF7" w:rsidRPr="00B046CB" w:rsidRDefault="00AA0DF7" w:rsidP="00AA0DF7">
      <w:pPr>
        <w:widowControl w:val="0"/>
        <w:spacing w:line="340" w:lineRule="exact"/>
        <w:jc w:val="both"/>
        <w:rPr>
          <w:rFonts w:asciiTheme="minorHAnsi" w:hAnsiTheme="minorHAnsi" w:cstheme="minorHAnsi"/>
          <w:bCs/>
          <w:i/>
          <w:iCs/>
          <w:sz w:val="24"/>
          <w:szCs w:val="24"/>
        </w:rPr>
      </w:pPr>
      <w:r w:rsidRPr="00B046CB">
        <w:rPr>
          <w:rFonts w:asciiTheme="minorHAnsi" w:hAnsiTheme="minorHAnsi" w:cstheme="minorHAnsi"/>
          <w:bCs/>
          <w:i/>
          <w:iCs/>
          <w:sz w:val="24"/>
          <w:szCs w:val="24"/>
        </w:rPr>
        <w:lastRenderedPageBreak/>
        <w:t>(</w:t>
      </w:r>
      <w:r w:rsidR="00D161E8" w:rsidRPr="00B046CB">
        <w:rPr>
          <w:rFonts w:asciiTheme="minorHAnsi" w:hAnsiTheme="minorHAnsi" w:cstheme="minorHAnsi"/>
          <w:bCs/>
          <w:i/>
          <w:iCs/>
          <w:sz w:val="24"/>
          <w:szCs w:val="24"/>
        </w:rPr>
        <w:t xml:space="preserve">Página de Assinatura </w:t>
      </w:r>
      <w:r w:rsidR="00D161E8">
        <w:rPr>
          <w:rFonts w:asciiTheme="minorHAnsi" w:hAnsiTheme="minorHAnsi" w:cstheme="minorHAnsi"/>
          <w:bCs/>
          <w:i/>
          <w:iCs/>
          <w:sz w:val="24"/>
          <w:szCs w:val="24"/>
        </w:rPr>
        <w:t>3/3</w:t>
      </w:r>
      <w:r w:rsidR="00D161E8" w:rsidRPr="00B046CB">
        <w:rPr>
          <w:rFonts w:asciiTheme="minorHAnsi" w:hAnsiTheme="minorHAnsi" w:cstheme="minorHAnsi"/>
          <w:bCs/>
          <w:i/>
          <w:iCs/>
          <w:sz w:val="24"/>
          <w:szCs w:val="24"/>
        </w:rPr>
        <w:t xml:space="preserve"> do Primeiro Aditamento ao </w:t>
      </w:r>
      <w:r w:rsidR="00D161E8">
        <w:rPr>
          <w:rFonts w:asciiTheme="minorHAnsi" w:hAnsiTheme="minorHAnsi" w:cstheme="minorHAnsi"/>
          <w:bCs/>
          <w:i/>
          <w:iCs/>
          <w:sz w:val="24"/>
          <w:szCs w:val="24"/>
        </w:rPr>
        <w:t>Contrato de Cessão Fiduciária em Garantia e Outras Avenças</w:t>
      </w:r>
      <w:r w:rsidRPr="00B046CB">
        <w:rPr>
          <w:rFonts w:asciiTheme="minorHAnsi" w:hAnsiTheme="minorHAnsi" w:cstheme="minorHAnsi"/>
          <w:bCs/>
          <w:i/>
          <w:iCs/>
          <w:sz w:val="24"/>
          <w:szCs w:val="24"/>
        </w:rPr>
        <w:t>)</w:t>
      </w:r>
    </w:p>
    <w:p w14:paraId="7AD0C0B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7ED772"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5E1C00A9"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735241D6"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B4A4E8" w14:textId="77777777" w:rsidR="00AA0DF7" w:rsidRPr="00B046CB" w:rsidRDefault="00AA0DF7" w:rsidP="00AA0DF7">
      <w:pPr>
        <w:widowControl w:val="0"/>
        <w:spacing w:line="340" w:lineRule="exact"/>
        <w:jc w:val="center"/>
        <w:rPr>
          <w:rFonts w:asciiTheme="minorHAnsi" w:hAnsiTheme="minorHAnsi" w:cstheme="minorHAnsi"/>
          <w:b/>
          <w:sz w:val="24"/>
          <w:szCs w:val="24"/>
        </w:rPr>
      </w:pPr>
      <w:r w:rsidRPr="00B046CB">
        <w:rPr>
          <w:rFonts w:asciiTheme="minorHAnsi" w:hAnsiTheme="minorHAnsi" w:cstheme="minorHAnsi"/>
          <w:b/>
          <w:sz w:val="24"/>
          <w:szCs w:val="24"/>
        </w:rPr>
        <w:t>FIDC BRV – FUNDO DE INVESTIMENTO EM DIREITOS CREDITÓRIOS</w:t>
      </w:r>
    </w:p>
    <w:p w14:paraId="6E271CFD" w14:textId="77777777" w:rsidR="00AA0DF7" w:rsidRPr="00B046CB" w:rsidRDefault="00AA0DF7" w:rsidP="00AA0DF7">
      <w:pPr>
        <w:widowControl w:val="0"/>
        <w:spacing w:line="340" w:lineRule="exact"/>
        <w:jc w:val="center"/>
        <w:rPr>
          <w:rFonts w:asciiTheme="minorHAnsi" w:hAnsiTheme="minorHAnsi" w:cstheme="minorHAnsi"/>
          <w:bCs/>
          <w:sz w:val="24"/>
          <w:szCs w:val="24"/>
        </w:rPr>
      </w:pPr>
      <w:r w:rsidRPr="00B046CB">
        <w:rPr>
          <w:rFonts w:asciiTheme="minorHAnsi" w:hAnsiTheme="minorHAnsi" w:cstheme="minorHAnsi"/>
          <w:bCs/>
          <w:sz w:val="24"/>
          <w:szCs w:val="24"/>
        </w:rPr>
        <w:t>neste ato representada por sua instituição gestora Quadra Gestão de Recursos S.A.</w:t>
      </w:r>
    </w:p>
    <w:p w14:paraId="6D900567"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492C250C" w14:textId="77777777" w:rsidR="00AA0DF7" w:rsidRPr="00B046CB" w:rsidRDefault="00AA0DF7" w:rsidP="00AA0DF7">
      <w:pPr>
        <w:widowControl w:val="0"/>
        <w:spacing w:line="340" w:lineRule="exact"/>
        <w:rPr>
          <w:rFonts w:asciiTheme="minorHAnsi" w:hAnsiTheme="minorHAnsi" w:cstheme="minorHAnsi"/>
          <w:sz w:val="24"/>
          <w:szCs w:val="24"/>
        </w:rPr>
      </w:pPr>
    </w:p>
    <w:p w14:paraId="3D96151A" w14:textId="77777777" w:rsidR="00AA0DF7" w:rsidRPr="00B046CB" w:rsidRDefault="00AA0DF7" w:rsidP="00AA0DF7">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66D391E9" w14:textId="77777777" w:rsidTr="00B046CB">
        <w:trPr>
          <w:cantSplit/>
        </w:trPr>
        <w:tc>
          <w:tcPr>
            <w:tcW w:w="4253" w:type="dxa"/>
            <w:tcBorders>
              <w:top w:val="single" w:sz="6" w:space="0" w:color="auto"/>
            </w:tcBorders>
          </w:tcPr>
          <w:p w14:paraId="41B454D2"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3E26D5FB"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72EBC1EA"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597B3600"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5D9197C5"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57851A2"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63E0915C" w14:textId="77777777" w:rsidR="00AA0DF7" w:rsidRPr="00B046CB" w:rsidRDefault="00AA0DF7" w:rsidP="00AA0DF7">
      <w:pPr>
        <w:widowControl w:val="0"/>
        <w:spacing w:line="340" w:lineRule="exact"/>
        <w:jc w:val="both"/>
        <w:rPr>
          <w:rFonts w:asciiTheme="minorHAnsi" w:hAnsiTheme="minorHAnsi" w:cstheme="minorHAnsi"/>
          <w:bCs/>
          <w:sz w:val="24"/>
          <w:szCs w:val="24"/>
        </w:rPr>
      </w:pPr>
    </w:p>
    <w:p w14:paraId="39356AA3"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b/>
          <w:bCs/>
          <w:sz w:val="24"/>
          <w:szCs w:val="24"/>
        </w:rPr>
      </w:pPr>
      <w:r w:rsidRPr="00B046CB">
        <w:rPr>
          <w:rFonts w:asciiTheme="minorHAnsi" w:hAnsiTheme="minorHAnsi" w:cstheme="minorHAnsi"/>
          <w:b/>
          <w:bCs/>
          <w:sz w:val="24"/>
          <w:szCs w:val="24"/>
        </w:rPr>
        <w:t>Testemunhas:</w:t>
      </w:r>
    </w:p>
    <w:p w14:paraId="5148BE7D"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p w14:paraId="6EC0A1FD"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p w14:paraId="6F136C48" w14:textId="77777777" w:rsidR="00AA0DF7" w:rsidRPr="00B046CB" w:rsidRDefault="00AA0DF7" w:rsidP="00AA0DF7">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A0DF7" w:rsidRPr="00705845" w14:paraId="6B9E0F99" w14:textId="77777777" w:rsidTr="00B046CB">
        <w:trPr>
          <w:cantSplit/>
        </w:trPr>
        <w:tc>
          <w:tcPr>
            <w:tcW w:w="4253" w:type="dxa"/>
            <w:tcBorders>
              <w:top w:val="single" w:sz="6" w:space="0" w:color="auto"/>
            </w:tcBorders>
          </w:tcPr>
          <w:p w14:paraId="572DEC48"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p>
          <w:p w14:paraId="17CE762D"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CPF/ME: </w:t>
            </w:r>
          </w:p>
        </w:tc>
        <w:tc>
          <w:tcPr>
            <w:tcW w:w="567" w:type="dxa"/>
          </w:tcPr>
          <w:p w14:paraId="66986507"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F689EB9" w14:textId="77777777" w:rsidR="00AA0DF7" w:rsidRPr="00B046CB" w:rsidRDefault="00AA0DF7" w:rsidP="00B046CB">
            <w:pPr>
              <w:widowControl w:val="0"/>
              <w:autoSpaceDE w:val="0"/>
              <w:autoSpaceDN w:val="0"/>
              <w:adjustRightInd w:val="0"/>
              <w:spacing w:line="340" w:lineRule="exact"/>
              <w:rPr>
                <w:rFonts w:asciiTheme="minorHAnsi" w:hAnsiTheme="minorHAnsi" w:cstheme="minorHAnsi"/>
                <w:sz w:val="24"/>
                <w:szCs w:val="24"/>
              </w:rPr>
            </w:pPr>
            <w:r w:rsidRPr="00B046CB">
              <w:rPr>
                <w:rFonts w:asciiTheme="minorHAnsi" w:hAnsiTheme="minorHAnsi" w:cstheme="minorHAnsi"/>
                <w:sz w:val="24"/>
                <w:szCs w:val="24"/>
              </w:rPr>
              <w:t xml:space="preserve">Nome: </w:t>
            </w:r>
            <w:r w:rsidRPr="00B046CB">
              <w:rPr>
                <w:rFonts w:asciiTheme="minorHAnsi" w:hAnsiTheme="minorHAnsi" w:cstheme="minorHAnsi"/>
                <w:sz w:val="24"/>
                <w:szCs w:val="24"/>
              </w:rPr>
              <w:br/>
              <w:t xml:space="preserve">CPF/ME: </w:t>
            </w:r>
          </w:p>
        </w:tc>
      </w:tr>
    </w:tbl>
    <w:p w14:paraId="29C94C1B" w14:textId="77777777" w:rsidR="00AA0DF7" w:rsidRPr="00B046CB" w:rsidRDefault="00AA0DF7" w:rsidP="00AA0DF7">
      <w:pPr>
        <w:widowControl w:val="0"/>
        <w:spacing w:line="340" w:lineRule="exact"/>
        <w:rPr>
          <w:rFonts w:asciiTheme="minorHAnsi" w:hAnsiTheme="minorHAnsi" w:cstheme="minorHAnsi"/>
          <w:sz w:val="24"/>
          <w:szCs w:val="24"/>
        </w:rPr>
      </w:pPr>
    </w:p>
    <w:p w14:paraId="2A797476" w14:textId="77777777" w:rsidR="00AA0DF7" w:rsidRPr="00B046CB" w:rsidRDefault="00AA0DF7" w:rsidP="00AA0DF7">
      <w:pPr>
        <w:widowControl w:val="0"/>
        <w:spacing w:line="340" w:lineRule="exact"/>
        <w:jc w:val="both"/>
        <w:rPr>
          <w:rFonts w:asciiTheme="minorHAnsi" w:hAnsiTheme="minorHAnsi" w:cstheme="minorHAnsi"/>
          <w:sz w:val="24"/>
          <w:szCs w:val="24"/>
        </w:rPr>
      </w:pPr>
    </w:p>
    <w:p w14:paraId="1075A5BE"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0C641975"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77315027"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sectPr w:rsidR="00AA0DF7" w:rsidRPr="00705845" w:rsidSect="008728C6">
          <w:headerReference w:type="default" r:id="rId14"/>
          <w:footerReference w:type="default" r:id="rId15"/>
          <w:headerReference w:type="first" r:id="rId16"/>
          <w:pgSz w:w="12240" w:h="15840"/>
          <w:pgMar w:top="1701" w:right="1701" w:bottom="1418" w:left="1701" w:header="709" w:footer="709" w:gutter="0"/>
          <w:cols w:space="708"/>
          <w:docGrid w:linePitch="360"/>
        </w:sectPr>
      </w:pPr>
    </w:p>
    <w:p w14:paraId="39DCE047"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p>
    <w:p w14:paraId="6994E439" w14:textId="77777777" w:rsidR="00AA0DF7" w:rsidRPr="00705845" w:rsidRDefault="00AA0DF7" w:rsidP="00AA0DF7">
      <w:pPr>
        <w:tabs>
          <w:tab w:val="left" w:pos="5670"/>
        </w:tabs>
        <w:spacing w:line="340" w:lineRule="exact"/>
        <w:jc w:val="center"/>
        <w:rPr>
          <w:rFonts w:asciiTheme="minorHAnsi" w:hAnsiTheme="minorHAnsi" w:cstheme="minorHAnsi"/>
          <w:b/>
          <w:sz w:val="24"/>
          <w:szCs w:val="24"/>
        </w:rPr>
      </w:pPr>
      <w:r w:rsidRPr="00705845">
        <w:rPr>
          <w:rFonts w:asciiTheme="minorHAnsi" w:hAnsiTheme="minorHAnsi" w:cstheme="minorHAnsi"/>
          <w:b/>
          <w:sz w:val="24"/>
          <w:szCs w:val="24"/>
        </w:rPr>
        <w:t>ANEXO A</w:t>
      </w:r>
    </w:p>
    <w:p w14:paraId="7D8E7899" w14:textId="77777777" w:rsidR="00DB66EC" w:rsidRDefault="00DB66EC" w:rsidP="00EE5DAA">
      <w:pPr>
        <w:tabs>
          <w:tab w:val="left" w:pos="5670"/>
        </w:tabs>
        <w:spacing w:line="340" w:lineRule="exact"/>
        <w:jc w:val="center"/>
        <w:rPr>
          <w:rFonts w:asciiTheme="minorHAnsi" w:hAnsiTheme="minorHAnsi" w:cstheme="minorHAnsi"/>
          <w:b/>
          <w:sz w:val="24"/>
          <w:szCs w:val="24"/>
        </w:rPr>
      </w:pPr>
    </w:p>
    <w:p w14:paraId="7095F2FA" w14:textId="7F9C1710" w:rsidR="00EB49BC" w:rsidRPr="00996854" w:rsidRDefault="00AA0DF7" w:rsidP="00EE5DAA">
      <w:pPr>
        <w:tabs>
          <w:tab w:val="left" w:pos="5670"/>
        </w:tabs>
        <w:spacing w:line="340" w:lineRule="exact"/>
        <w:jc w:val="center"/>
        <w:rPr>
          <w:rFonts w:asciiTheme="minorHAnsi" w:hAnsiTheme="minorHAnsi" w:cstheme="minorHAnsi"/>
          <w:b/>
          <w:sz w:val="24"/>
          <w:szCs w:val="24"/>
        </w:rPr>
      </w:pPr>
      <w:r>
        <w:rPr>
          <w:rFonts w:asciiTheme="minorHAnsi" w:hAnsiTheme="minorHAnsi" w:cstheme="minorHAnsi"/>
          <w:b/>
          <w:sz w:val="24"/>
          <w:szCs w:val="24"/>
        </w:rPr>
        <w:t xml:space="preserve">CONSOLIDAÇÃO DO </w:t>
      </w:r>
      <w:r w:rsidR="00EB49BC" w:rsidRPr="00996854">
        <w:rPr>
          <w:rFonts w:asciiTheme="minorHAnsi" w:hAnsiTheme="minorHAnsi" w:cstheme="minorHAnsi"/>
          <w:b/>
          <w:sz w:val="24"/>
          <w:szCs w:val="24"/>
        </w:rPr>
        <w:t xml:space="preserve">CONTRATO DE </w:t>
      </w:r>
      <w:r w:rsidR="007C00DD" w:rsidRPr="00996854">
        <w:rPr>
          <w:rFonts w:asciiTheme="minorHAnsi" w:hAnsiTheme="minorHAnsi" w:cstheme="minorHAnsi"/>
          <w:b/>
          <w:sz w:val="24"/>
          <w:szCs w:val="24"/>
        </w:rPr>
        <w:t xml:space="preserve">CESSÃO FIDUCIÁRIA </w:t>
      </w:r>
      <w:r w:rsidR="00EB49BC" w:rsidRPr="00996854">
        <w:rPr>
          <w:rFonts w:asciiTheme="minorHAnsi" w:hAnsiTheme="minorHAnsi" w:cstheme="minorHAnsi"/>
          <w:b/>
          <w:sz w:val="24"/>
          <w:szCs w:val="24"/>
        </w:rPr>
        <w:t>EM GARANTIA</w:t>
      </w:r>
      <w:r w:rsidR="007C00DD" w:rsidRPr="00996854">
        <w:rPr>
          <w:rFonts w:asciiTheme="minorHAnsi" w:hAnsiTheme="minorHAnsi" w:cstheme="minorHAnsi"/>
          <w:b/>
          <w:sz w:val="24"/>
          <w:szCs w:val="24"/>
        </w:rPr>
        <w:t xml:space="preserve"> </w:t>
      </w:r>
      <w:r w:rsidR="00EB49BC" w:rsidRPr="00996854">
        <w:rPr>
          <w:rFonts w:asciiTheme="minorHAnsi" w:hAnsiTheme="minorHAnsi" w:cstheme="minorHAnsi"/>
          <w:b/>
          <w:sz w:val="24"/>
          <w:szCs w:val="24"/>
        </w:rPr>
        <w:t>E OUTRAS AVENÇAS</w:t>
      </w:r>
    </w:p>
    <w:p w14:paraId="2BD73CC6" w14:textId="77777777" w:rsidR="00A61C10" w:rsidRPr="00996854" w:rsidRDefault="00A61C10" w:rsidP="00EE5DAA">
      <w:pPr>
        <w:tabs>
          <w:tab w:val="left" w:pos="5670"/>
        </w:tabs>
        <w:spacing w:line="340" w:lineRule="exact"/>
        <w:jc w:val="center"/>
        <w:rPr>
          <w:rFonts w:asciiTheme="minorHAnsi" w:hAnsiTheme="minorHAnsi" w:cstheme="minorHAnsi"/>
          <w:b/>
          <w:sz w:val="24"/>
          <w:szCs w:val="24"/>
        </w:rPr>
      </w:pPr>
    </w:p>
    <w:p w14:paraId="1EEB321A" w14:textId="150BBDB7" w:rsidR="00EB49BC" w:rsidRPr="00996854" w:rsidRDefault="00EB49BC" w:rsidP="00EE5DAA">
      <w:pPr>
        <w:tabs>
          <w:tab w:val="left" w:pos="709"/>
        </w:tabs>
        <w:spacing w:line="340" w:lineRule="exact"/>
        <w:jc w:val="both"/>
        <w:rPr>
          <w:rFonts w:asciiTheme="minorHAnsi" w:hAnsiTheme="minorHAnsi" w:cstheme="minorHAnsi"/>
          <w:sz w:val="24"/>
          <w:szCs w:val="24"/>
        </w:rPr>
      </w:pPr>
      <w:bookmarkStart w:id="101" w:name="_Hlk58869545"/>
      <w:r w:rsidRPr="00996854">
        <w:rPr>
          <w:rFonts w:asciiTheme="minorHAnsi" w:hAnsiTheme="minorHAnsi" w:cstheme="minorHAnsi"/>
          <w:sz w:val="24"/>
          <w:szCs w:val="24"/>
        </w:rPr>
        <w:t>Pelo presente instrumento particular</w:t>
      </w:r>
      <w:r w:rsidR="008741BA" w:rsidRPr="00996854">
        <w:rPr>
          <w:rFonts w:asciiTheme="minorHAnsi" w:hAnsiTheme="minorHAnsi" w:cstheme="minorHAnsi"/>
          <w:sz w:val="24"/>
          <w:szCs w:val="24"/>
        </w:rPr>
        <w:t>,</w:t>
      </w:r>
      <w:r w:rsidRPr="00996854">
        <w:rPr>
          <w:rFonts w:asciiTheme="minorHAnsi" w:hAnsiTheme="minorHAnsi" w:cstheme="minorHAnsi"/>
          <w:sz w:val="24"/>
          <w:szCs w:val="24"/>
        </w:rPr>
        <w:t xml:space="preserve"> </w:t>
      </w:r>
    </w:p>
    <w:p w14:paraId="3FEDD6ED" w14:textId="28A63F7E" w:rsidR="00636946" w:rsidRPr="00996854" w:rsidRDefault="00636946" w:rsidP="00EE5DAA">
      <w:pPr>
        <w:tabs>
          <w:tab w:val="left" w:pos="709"/>
        </w:tabs>
        <w:spacing w:line="340" w:lineRule="exact"/>
        <w:jc w:val="both"/>
        <w:rPr>
          <w:rFonts w:asciiTheme="minorHAnsi" w:hAnsiTheme="minorHAnsi" w:cstheme="minorHAnsi"/>
          <w:sz w:val="24"/>
          <w:szCs w:val="24"/>
        </w:rPr>
      </w:pPr>
    </w:p>
    <w:p w14:paraId="225B26E1" w14:textId="65CCAFA9" w:rsidR="007C00DD" w:rsidRPr="00996854" w:rsidRDefault="007C00DD" w:rsidP="006461B3">
      <w:pPr>
        <w:pStyle w:val="PargrafodaLista"/>
        <w:numPr>
          <w:ilvl w:val="0"/>
          <w:numId w:val="71"/>
        </w:numPr>
        <w:tabs>
          <w:tab w:val="left" w:pos="709"/>
        </w:tabs>
        <w:spacing w:after="0" w:line="340" w:lineRule="exact"/>
        <w:rPr>
          <w:rFonts w:asciiTheme="minorHAnsi" w:hAnsiTheme="minorHAnsi" w:cstheme="minorHAnsi"/>
          <w:sz w:val="24"/>
          <w:szCs w:val="24"/>
        </w:rPr>
      </w:pPr>
      <w:bookmarkStart w:id="102" w:name="_Hlk59460567"/>
      <w:r w:rsidRPr="00996854">
        <w:rPr>
          <w:rFonts w:asciiTheme="minorHAnsi" w:hAnsiTheme="minorHAnsi" w:cstheme="minorHAnsi"/>
          <w:sz w:val="24"/>
          <w:szCs w:val="24"/>
        </w:rPr>
        <w:t xml:space="preserve">na qualidade de </w:t>
      </w:r>
      <w:r w:rsidR="00327306" w:rsidRPr="00996854">
        <w:rPr>
          <w:rFonts w:asciiTheme="minorHAnsi" w:hAnsiTheme="minorHAnsi" w:cstheme="minorHAnsi"/>
          <w:sz w:val="24"/>
          <w:szCs w:val="24"/>
        </w:rPr>
        <w:t>cedente</w:t>
      </w:r>
      <w:r w:rsidR="00F17167" w:rsidRPr="00996854">
        <w:rPr>
          <w:rFonts w:asciiTheme="minorHAnsi" w:hAnsiTheme="minorHAnsi" w:cstheme="minorHAnsi"/>
          <w:sz w:val="24"/>
          <w:szCs w:val="24"/>
        </w:rPr>
        <w:t>:</w:t>
      </w:r>
    </w:p>
    <w:p w14:paraId="1DEF44FB" w14:textId="77777777" w:rsidR="007C00DD" w:rsidRPr="00996854" w:rsidRDefault="007C00DD" w:rsidP="00EE5DAA">
      <w:pPr>
        <w:tabs>
          <w:tab w:val="left" w:pos="709"/>
        </w:tabs>
        <w:spacing w:line="340" w:lineRule="exact"/>
        <w:jc w:val="both"/>
        <w:rPr>
          <w:rFonts w:asciiTheme="minorHAnsi" w:hAnsiTheme="minorHAnsi" w:cstheme="minorHAnsi"/>
          <w:sz w:val="24"/>
          <w:szCs w:val="24"/>
        </w:rPr>
      </w:pPr>
    </w:p>
    <w:p w14:paraId="7F361058" w14:textId="1AC39A62" w:rsidR="009563B3" w:rsidRPr="00996854" w:rsidRDefault="00327306" w:rsidP="00EE5DAA">
      <w:pPr>
        <w:tabs>
          <w:tab w:val="left" w:pos="709"/>
        </w:tabs>
        <w:spacing w:line="340" w:lineRule="exact"/>
        <w:ind w:left="709"/>
        <w:jc w:val="both"/>
        <w:rPr>
          <w:rFonts w:asciiTheme="minorHAnsi" w:hAnsiTheme="minorHAnsi" w:cstheme="minorHAnsi"/>
          <w:sz w:val="24"/>
          <w:szCs w:val="24"/>
        </w:rPr>
      </w:pPr>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xml:space="preserve">, </w:t>
      </w:r>
      <w:bookmarkStart w:id="103" w:name="_Hlk75072127"/>
      <w:r w:rsidRPr="00996854">
        <w:rPr>
          <w:rFonts w:asciiTheme="minorHAnsi" w:hAnsiTheme="minorHAnsi" w:cstheme="minorHAnsi"/>
          <w:sz w:val="24"/>
          <w:szCs w:val="24"/>
        </w:rPr>
        <w:t>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sob o NIRE 35.300.352.165, neste ato representada por seus representantes legais devidamente constituídos na forma de seu estatuto social</w:t>
      </w:r>
      <w:bookmarkEnd w:id="103"/>
      <w:r w:rsidRPr="00996854">
        <w:rPr>
          <w:rFonts w:asciiTheme="minorHAnsi" w:hAnsiTheme="minorHAnsi" w:cstheme="minorHAnsi"/>
          <w:sz w:val="24"/>
          <w:szCs w:val="24"/>
        </w:rPr>
        <w:t xml:space="preserve"> </w:t>
      </w:r>
      <w:r w:rsidR="0045142F" w:rsidRPr="00996854">
        <w:rPr>
          <w:rFonts w:asciiTheme="minorHAnsi" w:hAnsiTheme="minorHAnsi" w:cstheme="minorHAnsi"/>
          <w:sz w:val="24"/>
          <w:szCs w:val="24"/>
        </w:rPr>
        <w:t>(“</w:t>
      </w:r>
      <w:r w:rsidRPr="00996854">
        <w:rPr>
          <w:rFonts w:asciiTheme="minorHAnsi" w:hAnsiTheme="minorHAnsi" w:cstheme="minorHAnsi"/>
          <w:sz w:val="24"/>
          <w:szCs w:val="24"/>
          <w:u w:val="single"/>
        </w:rPr>
        <w:t>Cedente</w:t>
      </w:r>
      <w:r w:rsidR="0045142F" w:rsidRPr="00996854">
        <w:rPr>
          <w:rFonts w:asciiTheme="minorHAnsi" w:hAnsiTheme="minorHAnsi" w:cstheme="minorHAnsi"/>
          <w:sz w:val="24"/>
          <w:szCs w:val="24"/>
        </w:rPr>
        <w:t>”)</w:t>
      </w:r>
      <w:bookmarkEnd w:id="102"/>
      <w:r w:rsidR="0045142F" w:rsidRPr="00996854">
        <w:rPr>
          <w:rFonts w:asciiTheme="minorHAnsi" w:hAnsiTheme="minorHAnsi" w:cstheme="minorHAnsi"/>
          <w:sz w:val="24"/>
          <w:szCs w:val="24"/>
        </w:rPr>
        <w:t>;</w:t>
      </w:r>
    </w:p>
    <w:p w14:paraId="581E04E4" w14:textId="77777777" w:rsidR="0045142F" w:rsidRPr="00996854" w:rsidRDefault="0045142F" w:rsidP="00EE5DAA">
      <w:pPr>
        <w:tabs>
          <w:tab w:val="left" w:pos="709"/>
        </w:tabs>
        <w:spacing w:line="340" w:lineRule="exact"/>
        <w:jc w:val="both"/>
        <w:rPr>
          <w:rFonts w:asciiTheme="minorHAnsi" w:hAnsiTheme="minorHAnsi" w:cstheme="minorHAnsi"/>
          <w:sz w:val="24"/>
          <w:szCs w:val="24"/>
        </w:rPr>
      </w:pPr>
    </w:p>
    <w:p w14:paraId="5F7E2D03" w14:textId="629ABA5F" w:rsidR="00F17167" w:rsidRPr="00996854" w:rsidRDefault="00F17167" w:rsidP="006461B3">
      <w:pPr>
        <w:pStyle w:val="PargrafodaLista"/>
        <w:numPr>
          <w:ilvl w:val="0"/>
          <w:numId w:val="71"/>
        </w:numPr>
        <w:tabs>
          <w:tab w:val="left" w:pos="709"/>
        </w:tabs>
        <w:spacing w:after="0" w:line="340" w:lineRule="exact"/>
        <w:ind w:left="0" w:firstLine="0"/>
        <w:rPr>
          <w:rFonts w:asciiTheme="minorHAnsi" w:hAnsiTheme="minorHAnsi" w:cstheme="minorHAnsi"/>
          <w:b/>
          <w:sz w:val="24"/>
          <w:szCs w:val="24"/>
        </w:rPr>
      </w:pPr>
      <w:r w:rsidRPr="00996854">
        <w:rPr>
          <w:rFonts w:asciiTheme="minorHAnsi" w:hAnsiTheme="minorHAnsi" w:cstheme="minorHAnsi"/>
          <w:bCs/>
          <w:sz w:val="24"/>
          <w:szCs w:val="24"/>
        </w:rPr>
        <w:t xml:space="preserve">na qualidade de representante </w:t>
      </w:r>
      <w:r w:rsidR="008741BA" w:rsidRPr="00996854">
        <w:rPr>
          <w:rFonts w:asciiTheme="minorHAnsi" w:hAnsiTheme="minorHAnsi" w:cstheme="minorHAnsi"/>
          <w:bCs/>
          <w:sz w:val="24"/>
          <w:szCs w:val="24"/>
        </w:rPr>
        <w:t>da Debenturista (conforme abaixo definida)</w:t>
      </w:r>
      <w:r w:rsidRPr="00996854">
        <w:rPr>
          <w:rFonts w:asciiTheme="minorHAnsi" w:hAnsiTheme="minorHAnsi" w:cstheme="minorHAnsi"/>
          <w:bCs/>
          <w:sz w:val="24"/>
          <w:szCs w:val="24"/>
        </w:rPr>
        <w:t>, nos termos da Lei nº 6.404, de 15 de dezembro de 1976, conforme alterada (“</w:t>
      </w:r>
      <w:r w:rsidRPr="00996854">
        <w:rPr>
          <w:rFonts w:asciiTheme="minorHAnsi" w:hAnsiTheme="minorHAnsi" w:cstheme="minorHAnsi"/>
          <w:bCs/>
          <w:sz w:val="24"/>
          <w:szCs w:val="24"/>
          <w:u w:val="single"/>
        </w:rPr>
        <w:t>Lei das Sociedades por Ações</w:t>
      </w:r>
      <w:r w:rsidRPr="00996854">
        <w:rPr>
          <w:rFonts w:asciiTheme="minorHAnsi" w:hAnsiTheme="minorHAnsi" w:cstheme="minorHAnsi"/>
          <w:bCs/>
          <w:sz w:val="24"/>
          <w:szCs w:val="24"/>
        </w:rPr>
        <w:t>”):</w:t>
      </w:r>
    </w:p>
    <w:p w14:paraId="0691C747" w14:textId="77777777" w:rsidR="00F17167" w:rsidRPr="00996854" w:rsidRDefault="00F17167" w:rsidP="00EE5DAA">
      <w:pPr>
        <w:spacing w:line="340" w:lineRule="exact"/>
        <w:rPr>
          <w:rFonts w:asciiTheme="minorHAnsi" w:hAnsiTheme="minorHAnsi" w:cstheme="minorHAnsi"/>
          <w:b/>
          <w:sz w:val="24"/>
          <w:szCs w:val="24"/>
        </w:rPr>
      </w:pPr>
    </w:p>
    <w:p w14:paraId="21969396" w14:textId="46E61D36" w:rsidR="00F17167" w:rsidRPr="00996854" w:rsidRDefault="001B657E" w:rsidP="00EE5DAA">
      <w:pPr>
        <w:tabs>
          <w:tab w:val="left" w:pos="709"/>
        </w:tabs>
        <w:spacing w:line="340" w:lineRule="exact"/>
        <w:ind w:left="709"/>
        <w:jc w:val="both"/>
        <w:rPr>
          <w:rFonts w:asciiTheme="minorHAnsi" w:hAnsiTheme="minorHAnsi" w:cstheme="minorHAnsi"/>
          <w:bCs/>
          <w:sz w:val="24"/>
          <w:szCs w:val="24"/>
        </w:rPr>
      </w:pPr>
      <w:r w:rsidRPr="00996854">
        <w:rPr>
          <w:rFonts w:asciiTheme="minorHAnsi" w:hAnsiTheme="minorHAnsi" w:cstheme="minorHAnsi"/>
          <w:b/>
          <w:sz w:val="24"/>
          <w:szCs w:val="24"/>
        </w:rPr>
        <w:t xml:space="preserve">SIMPLIFIC PAVARINI DISTRIBUIDORA DE TÍTULOS E VALORES MOBILIÁRIOS LTDA., </w:t>
      </w:r>
      <w:r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w:t>
      </w:r>
      <w:proofErr w:type="spellStart"/>
      <w:r w:rsidRPr="00996854">
        <w:rPr>
          <w:rFonts w:asciiTheme="minorHAnsi" w:hAnsiTheme="minorHAnsi" w:cstheme="minorHAnsi"/>
          <w:bCs/>
          <w:sz w:val="24"/>
          <w:szCs w:val="24"/>
        </w:rPr>
        <w:t>is</w:t>
      </w:r>
      <w:proofErr w:type="spellEnd"/>
      <w:r w:rsidRPr="00996854">
        <w:rPr>
          <w:rFonts w:asciiTheme="minorHAnsi" w:hAnsiTheme="minorHAnsi" w:cstheme="minorHAnsi"/>
          <w:bCs/>
          <w:sz w:val="24"/>
          <w:szCs w:val="24"/>
        </w:rPr>
        <w:t>) devidamente autorizado(s) e identificado(s)</w:t>
      </w:r>
      <w:r w:rsidR="00F17167" w:rsidRPr="00996854">
        <w:rPr>
          <w:rFonts w:asciiTheme="minorHAnsi" w:hAnsiTheme="minorHAnsi" w:cstheme="minorHAnsi"/>
          <w:bCs/>
          <w:sz w:val="24"/>
          <w:szCs w:val="24"/>
        </w:rPr>
        <w:t xml:space="preserve"> (“</w:t>
      </w:r>
      <w:r w:rsidR="00F17167" w:rsidRPr="00996854">
        <w:rPr>
          <w:rFonts w:asciiTheme="minorHAnsi" w:hAnsiTheme="minorHAnsi" w:cstheme="minorHAnsi"/>
          <w:bCs/>
          <w:sz w:val="24"/>
          <w:szCs w:val="24"/>
          <w:u w:val="single"/>
        </w:rPr>
        <w:t>Agente Fiduciário</w:t>
      </w:r>
      <w:r w:rsidR="00F17167" w:rsidRPr="00996854">
        <w:rPr>
          <w:rFonts w:asciiTheme="minorHAnsi" w:hAnsiTheme="minorHAnsi" w:cstheme="minorHAnsi"/>
          <w:bCs/>
          <w:sz w:val="24"/>
          <w:szCs w:val="24"/>
        </w:rPr>
        <w:t>”);</w:t>
      </w:r>
    </w:p>
    <w:p w14:paraId="28A89C16" w14:textId="77777777" w:rsidR="00F17167" w:rsidRPr="00996854" w:rsidRDefault="00F17167" w:rsidP="00EE5DAA">
      <w:pPr>
        <w:spacing w:line="340" w:lineRule="exact"/>
        <w:rPr>
          <w:rFonts w:asciiTheme="minorHAnsi" w:hAnsiTheme="minorHAnsi" w:cstheme="minorHAnsi"/>
          <w:bCs/>
          <w:sz w:val="24"/>
          <w:szCs w:val="24"/>
        </w:rPr>
      </w:pPr>
    </w:p>
    <w:p w14:paraId="74D7B0FE" w14:textId="282BC6DE" w:rsidR="008741BA" w:rsidRPr="00996854" w:rsidRDefault="00327306" w:rsidP="006461B3">
      <w:pPr>
        <w:pStyle w:val="PargrafodaLista"/>
        <w:numPr>
          <w:ilvl w:val="0"/>
          <w:numId w:val="71"/>
        </w:numPr>
        <w:tabs>
          <w:tab w:val="left" w:pos="709"/>
        </w:tabs>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 xml:space="preserve">e, ainda, </w:t>
      </w:r>
      <w:r w:rsidR="008741BA" w:rsidRPr="00996854">
        <w:rPr>
          <w:rFonts w:asciiTheme="minorHAnsi" w:hAnsiTheme="minorHAnsi" w:cstheme="minorHAnsi"/>
          <w:sz w:val="24"/>
          <w:szCs w:val="24"/>
        </w:rPr>
        <w:t xml:space="preserve">na qualidade de </w:t>
      </w:r>
      <w:r w:rsidR="00B15515">
        <w:rPr>
          <w:rFonts w:asciiTheme="minorHAnsi" w:hAnsiTheme="minorHAnsi" w:cstheme="minorHAnsi"/>
          <w:sz w:val="24"/>
          <w:szCs w:val="24"/>
        </w:rPr>
        <w:t>fiduciário</w:t>
      </w:r>
      <w:r w:rsidR="008741BA" w:rsidRPr="00996854">
        <w:rPr>
          <w:rFonts w:asciiTheme="minorHAnsi" w:hAnsiTheme="minorHAnsi" w:cstheme="minorHAnsi"/>
          <w:sz w:val="24"/>
          <w:szCs w:val="24"/>
        </w:rPr>
        <w:t>:</w:t>
      </w:r>
    </w:p>
    <w:p w14:paraId="11AE0859" w14:textId="77777777" w:rsidR="008741BA" w:rsidRPr="00996854" w:rsidRDefault="008741BA" w:rsidP="00EE5DAA">
      <w:pPr>
        <w:pStyle w:val="PargrafodaLista"/>
        <w:spacing w:after="0" w:line="340" w:lineRule="exact"/>
        <w:ind w:left="0"/>
        <w:rPr>
          <w:rFonts w:asciiTheme="minorHAnsi" w:hAnsiTheme="minorHAnsi" w:cstheme="minorHAnsi"/>
          <w:b/>
          <w:sz w:val="24"/>
          <w:szCs w:val="24"/>
        </w:rPr>
      </w:pPr>
    </w:p>
    <w:p w14:paraId="5C83037D" w14:textId="5E3B0A9B" w:rsidR="008741BA" w:rsidRPr="00996854" w:rsidRDefault="00C442E2" w:rsidP="00EE5DAA">
      <w:pPr>
        <w:pStyle w:val="PargrafodaLista"/>
        <w:spacing w:after="0" w:line="340" w:lineRule="exact"/>
        <w:rPr>
          <w:rFonts w:asciiTheme="minorHAnsi" w:hAnsiTheme="minorHAnsi" w:cstheme="minorHAnsi"/>
          <w:sz w:val="24"/>
          <w:szCs w:val="24"/>
        </w:rPr>
      </w:pPr>
      <w:r>
        <w:rPr>
          <w:rFonts w:ascii="Calibri" w:hAnsi="Calibri" w:cs="Calibri"/>
          <w:b/>
          <w:sz w:val="24"/>
          <w:szCs w:val="24"/>
        </w:rPr>
        <w:t xml:space="preserve">FIDC </w:t>
      </w:r>
      <w:r w:rsidR="009F1CD7" w:rsidRPr="00996854">
        <w:rPr>
          <w:rFonts w:ascii="Calibri" w:hAnsi="Calibri" w:cs="Calibri"/>
          <w:b/>
          <w:sz w:val="24"/>
          <w:szCs w:val="24"/>
        </w:rPr>
        <w:t>BRV – FUNDO DE INVESTIMENTO EM DIREITOS CREDITÓRIOS</w:t>
      </w:r>
      <w:r w:rsidR="00206537" w:rsidRPr="00996854">
        <w:rPr>
          <w:rFonts w:asciiTheme="minorHAnsi" w:hAnsiTheme="minorHAnsi" w:cstheme="minorHAnsi"/>
          <w:sz w:val="24"/>
          <w:szCs w:val="24"/>
        </w:rPr>
        <w:t>, fundo de investimento inscrito no CNPJ/ME sob o nº</w:t>
      </w:r>
      <w:r w:rsidR="00196B3A">
        <w:rPr>
          <w:rFonts w:asciiTheme="minorHAnsi" w:hAnsiTheme="minorHAnsi" w:cstheme="minorHAnsi"/>
          <w:sz w:val="24"/>
          <w:szCs w:val="24"/>
        </w:rPr>
        <w:t xml:space="preserve"> </w:t>
      </w:r>
      <w:r w:rsidR="00206537" w:rsidRPr="00996854">
        <w:rPr>
          <w:rFonts w:asciiTheme="minorHAnsi" w:hAnsiTheme="minorHAnsi" w:cstheme="minorHAnsi"/>
          <w:sz w:val="24"/>
          <w:szCs w:val="24"/>
        </w:rPr>
        <w:t>42.043.665/0001-22, administrado p</w:t>
      </w:r>
      <w:r w:rsidR="00196B3A">
        <w:rPr>
          <w:rFonts w:asciiTheme="minorHAnsi" w:hAnsiTheme="minorHAnsi" w:cstheme="minorHAnsi"/>
          <w:sz w:val="24"/>
          <w:szCs w:val="24"/>
        </w:rPr>
        <w:t>ela</w:t>
      </w:r>
      <w:r w:rsidR="00206537" w:rsidRPr="00996854">
        <w:rPr>
          <w:rFonts w:asciiTheme="minorHAnsi" w:hAnsiTheme="minorHAnsi" w:cstheme="minorHAnsi"/>
          <w:sz w:val="24"/>
          <w:szCs w:val="24"/>
        </w:rPr>
        <w:t xml:space="preserve"> </w:t>
      </w:r>
      <w:bookmarkStart w:id="104" w:name="_Hlk76413766"/>
      <w:r w:rsidR="00AB5880" w:rsidRPr="008D3B1D">
        <w:rPr>
          <w:rFonts w:ascii="Calibri" w:hAnsi="Calibri" w:cs="Calibri"/>
          <w:bCs/>
          <w:sz w:val="24"/>
          <w:szCs w:val="24"/>
        </w:rPr>
        <w:t>MAF DISTRIBUIDORA DE VALORES MOBILIÁRIOS LTDA.</w:t>
      </w:r>
      <w:r w:rsidR="00AB5880" w:rsidRPr="00AB5880">
        <w:rPr>
          <w:rFonts w:ascii="Calibri" w:hAnsi="Calibri" w:cs="Calibri"/>
          <w:bCs/>
          <w:sz w:val="24"/>
          <w:szCs w:val="24"/>
        </w:rPr>
        <w:t>, com</w:t>
      </w:r>
      <w:r w:rsidR="00AB5880" w:rsidRPr="00FC4612">
        <w:rPr>
          <w:rFonts w:ascii="Calibri" w:hAnsi="Calibri" w:cs="Calibri"/>
          <w:sz w:val="24"/>
          <w:szCs w:val="24"/>
        </w:rPr>
        <w:t xml:space="preserve"> sede na cidade do Rio </w:t>
      </w:r>
      <w:r w:rsidR="00AB5880" w:rsidRPr="00FC4612">
        <w:rPr>
          <w:rFonts w:ascii="Calibri" w:hAnsi="Calibri" w:cs="Calibri"/>
          <w:sz w:val="24"/>
          <w:szCs w:val="24"/>
        </w:rPr>
        <w:lastRenderedPageBreak/>
        <w:t xml:space="preserve">de Janeiro, estado do Rio de Janeiro, na Praia de Botafogo, nº 501, </w:t>
      </w:r>
      <w:r w:rsidR="00AB5880">
        <w:rPr>
          <w:rFonts w:ascii="Calibri" w:hAnsi="Calibri" w:cs="Calibri"/>
          <w:sz w:val="24"/>
          <w:szCs w:val="24"/>
        </w:rPr>
        <w:t>6</w:t>
      </w:r>
      <w:r w:rsidR="00AB5880" w:rsidRPr="00FC4612">
        <w:rPr>
          <w:rFonts w:ascii="Calibri" w:hAnsi="Calibri" w:cs="Calibri"/>
          <w:sz w:val="24"/>
          <w:szCs w:val="24"/>
        </w:rPr>
        <w:t>º andar</w:t>
      </w:r>
      <w:r w:rsidR="00AB5880">
        <w:rPr>
          <w:rFonts w:ascii="Calibri" w:hAnsi="Calibri" w:cs="Calibri"/>
          <w:sz w:val="24"/>
          <w:szCs w:val="24"/>
        </w:rPr>
        <w:t xml:space="preserve"> (parte)</w:t>
      </w:r>
      <w:r w:rsidR="00AB5880" w:rsidRPr="00FC4612">
        <w:rPr>
          <w:rFonts w:ascii="Calibri" w:hAnsi="Calibri" w:cs="Calibri"/>
          <w:sz w:val="24"/>
          <w:szCs w:val="24"/>
        </w:rPr>
        <w:t xml:space="preserve">, inscrito no CNPJ sob o nº </w:t>
      </w:r>
      <w:bookmarkStart w:id="105" w:name="_Hlk88431698"/>
      <w:r w:rsidR="00AB5880">
        <w:rPr>
          <w:rFonts w:ascii="Calibri" w:hAnsi="Calibri" w:cs="Calibri"/>
          <w:sz w:val="24"/>
          <w:szCs w:val="24"/>
        </w:rPr>
        <w:t>36.864.992</w:t>
      </w:r>
      <w:r w:rsidR="00AB5880" w:rsidRPr="00FC4612">
        <w:rPr>
          <w:rFonts w:ascii="Calibri" w:hAnsi="Calibri" w:cs="Calibri"/>
          <w:sz w:val="24"/>
          <w:szCs w:val="24"/>
        </w:rPr>
        <w:t>/0001-</w:t>
      </w:r>
      <w:r w:rsidR="00AB5880">
        <w:rPr>
          <w:rFonts w:ascii="Calibri" w:hAnsi="Calibri" w:cs="Calibri"/>
          <w:sz w:val="24"/>
          <w:szCs w:val="24"/>
        </w:rPr>
        <w:t>42</w:t>
      </w:r>
      <w:bookmarkEnd w:id="105"/>
      <w:r w:rsidR="00206537" w:rsidRPr="00996854">
        <w:rPr>
          <w:rFonts w:asciiTheme="minorHAnsi" w:hAnsiTheme="minorHAnsi" w:cstheme="minorHAnsi"/>
          <w:sz w:val="24"/>
          <w:szCs w:val="24"/>
        </w:rPr>
        <w:t>,</w:t>
      </w:r>
      <w:bookmarkEnd w:id="104"/>
      <w:r w:rsidR="00206537" w:rsidRPr="00996854">
        <w:rPr>
          <w:rFonts w:asciiTheme="minorHAnsi" w:hAnsiTheme="minorHAnsi" w:cstheme="minorHAnsi"/>
          <w:sz w:val="24"/>
          <w:szCs w:val="24"/>
        </w:rPr>
        <w:t xml:space="preserve"> e neste ato representado nos termos de seu regulamento, por sua instituição gestora QUADRA </w:t>
      </w:r>
      <w:r w:rsidR="001C052F" w:rsidRPr="00996854">
        <w:rPr>
          <w:rFonts w:asciiTheme="minorHAnsi" w:hAnsiTheme="minorHAnsi" w:cstheme="minorHAnsi"/>
          <w:sz w:val="24"/>
          <w:szCs w:val="24"/>
        </w:rPr>
        <w:t xml:space="preserve">GESTÃO </w:t>
      </w:r>
      <w:r w:rsidR="00206537" w:rsidRPr="00996854">
        <w:rPr>
          <w:rFonts w:asciiTheme="minorHAnsi" w:hAnsiTheme="minorHAnsi" w:cstheme="minorHAnsi"/>
          <w:sz w:val="24"/>
          <w:szCs w:val="24"/>
        </w:rPr>
        <w:t>DE RECURSOS S.A., sociedade anônima com sede na cidade de São Paulo, Estado de São Paulo, na Rua Joaquim Floriano, n º 940, 6º andar, Itaim-Bibi, inscrita no CNPJ/ME sob o nº 17.707.098/0001-14 (“</w:t>
      </w:r>
      <w:r w:rsidR="00206537" w:rsidRPr="00996854">
        <w:rPr>
          <w:rFonts w:asciiTheme="minorHAnsi" w:hAnsiTheme="minorHAnsi" w:cstheme="minorHAnsi"/>
          <w:sz w:val="24"/>
          <w:szCs w:val="24"/>
          <w:u w:val="single"/>
        </w:rPr>
        <w:t>Debenturista</w:t>
      </w:r>
      <w:r w:rsidR="00206537" w:rsidRPr="00996854">
        <w:rPr>
          <w:rFonts w:asciiTheme="minorHAnsi" w:hAnsiTheme="minorHAnsi" w:cstheme="minorHAnsi"/>
          <w:sz w:val="24"/>
          <w:szCs w:val="24"/>
        </w:rPr>
        <w:t>” ou “</w:t>
      </w:r>
      <w:r w:rsidR="00196B3A" w:rsidRPr="00996854">
        <w:rPr>
          <w:rFonts w:asciiTheme="minorHAnsi" w:hAnsiTheme="minorHAnsi" w:cstheme="minorHAnsi"/>
          <w:sz w:val="24"/>
          <w:szCs w:val="24"/>
          <w:u w:val="single"/>
        </w:rPr>
        <w:t>F</w:t>
      </w:r>
      <w:r w:rsidR="00196B3A">
        <w:rPr>
          <w:rFonts w:asciiTheme="minorHAnsi" w:hAnsiTheme="minorHAnsi" w:cstheme="minorHAnsi"/>
          <w:sz w:val="24"/>
          <w:szCs w:val="24"/>
          <w:u w:val="single"/>
        </w:rPr>
        <w:t>IDC BRV</w:t>
      </w:r>
      <w:r w:rsidR="00206537" w:rsidRPr="00996854">
        <w:rPr>
          <w:rFonts w:asciiTheme="minorHAnsi" w:hAnsiTheme="minorHAnsi" w:cstheme="minorHAnsi"/>
          <w:sz w:val="24"/>
          <w:szCs w:val="24"/>
        </w:rPr>
        <w:t>”);</w:t>
      </w:r>
      <w:r w:rsidR="00206537" w:rsidRPr="00996854" w:rsidDel="00206537">
        <w:rPr>
          <w:rFonts w:asciiTheme="minorHAnsi" w:hAnsiTheme="minorHAnsi" w:cstheme="minorHAnsi"/>
          <w:b/>
          <w:sz w:val="24"/>
          <w:szCs w:val="24"/>
        </w:rPr>
        <w:t xml:space="preserve"> </w:t>
      </w:r>
    </w:p>
    <w:p w14:paraId="0F52057C" w14:textId="77777777" w:rsidR="009D00D7" w:rsidRPr="00996854" w:rsidRDefault="009D00D7" w:rsidP="00EE5DAA">
      <w:pPr>
        <w:tabs>
          <w:tab w:val="left" w:pos="709"/>
        </w:tabs>
        <w:spacing w:line="340" w:lineRule="exact"/>
        <w:jc w:val="both"/>
        <w:rPr>
          <w:rFonts w:asciiTheme="minorHAnsi" w:hAnsiTheme="minorHAnsi" w:cstheme="minorHAnsi"/>
          <w:sz w:val="24"/>
          <w:szCs w:val="24"/>
        </w:rPr>
      </w:pPr>
    </w:p>
    <w:p w14:paraId="58A931E0" w14:textId="54828C95" w:rsidR="009563B3" w:rsidRPr="00996854" w:rsidRDefault="008741BA" w:rsidP="00EE5DAA">
      <w:pPr>
        <w:spacing w:line="340" w:lineRule="exact"/>
        <w:jc w:val="both"/>
        <w:rPr>
          <w:rFonts w:asciiTheme="minorHAnsi" w:hAnsiTheme="minorHAnsi" w:cstheme="minorHAnsi"/>
          <w:sz w:val="24"/>
          <w:szCs w:val="24"/>
        </w:rPr>
      </w:pPr>
      <w:r w:rsidRPr="00996854">
        <w:rPr>
          <w:rFonts w:asciiTheme="minorHAnsi" w:hAnsiTheme="minorHAnsi" w:cstheme="minorHAnsi"/>
          <w:bCs/>
          <w:color w:val="auto"/>
          <w:sz w:val="24"/>
          <w:szCs w:val="24"/>
          <w:lang w:eastAsia="en-US"/>
        </w:rPr>
        <w:t xml:space="preserve">Sendo a </w:t>
      </w:r>
      <w:r w:rsidR="00327306" w:rsidRPr="00996854">
        <w:rPr>
          <w:rFonts w:asciiTheme="minorHAnsi" w:hAnsiTheme="minorHAnsi" w:cstheme="minorHAnsi"/>
          <w:bCs/>
          <w:color w:val="auto"/>
          <w:sz w:val="24"/>
          <w:szCs w:val="24"/>
          <w:lang w:eastAsia="en-US"/>
        </w:rPr>
        <w:t>Cedente</w:t>
      </w:r>
      <w:r w:rsidRPr="00996854">
        <w:rPr>
          <w:rFonts w:asciiTheme="minorHAnsi" w:hAnsiTheme="minorHAnsi" w:cstheme="minorHAnsi"/>
          <w:bCs/>
          <w:color w:val="auto"/>
          <w:sz w:val="24"/>
          <w:szCs w:val="24"/>
          <w:lang w:eastAsia="en-US"/>
        </w:rPr>
        <w:t>,</w:t>
      </w:r>
      <w:r w:rsidRPr="00996854">
        <w:rPr>
          <w:rFonts w:asciiTheme="minorHAnsi" w:hAnsiTheme="minorHAnsi" w:cstheme="minorHAnsi"/>
          <w:color w:val="auto"/>
          <w:sz w:val="24"/>
          <w:szCs w:val="24"/>
        </w:rPr>
        <w:t xml:space="preserve"> o Agente Fiduciário</w:t>
      </w:r>
      <w:r w:rsidR="00327306" w:rsidRPr="00996854">
        <w:rPr>
          <w:rFonts w:asciiTheme="minorHAnsi" w:hAnsiTheme="minorHAnsi" w:cstheme="minorHAnsi"/>
          <w:color w:val="auto"/>
          <w:sz w:val="24"/>
          <w:szCs w:val="24"/>
        </w:rPr>
        <w:t xml:space="preserve"> e</w:t>
      </w:r>
      <w:r w:rsidR="005A1B95" w:rsidRPr="00996854">
        <w:rPr>
          <w:rFonts w:asciiTheme="minorHAnsi" w:hAnsiTheme="minorHAnsi" w:cstheme="minorHAnsi"/>
          <w:color w:val="auto"/>
          <w:sz w:val="24"/>
          <w:szCs w:val="24"/>
        </w:rPr>
        <w:t xml:space="preserve"> a Debenturista</w:t>
      </w:r>
      <w:r w:rsidRPr="00996854">
        <w:rPr>
          <w:rFonts w:asciiTheme="minorHAnsi" w:hAnsiTheme="minorHAnsi" w:cstheme="minorHAnsi"/>
          <w:bCs/>
          <w:color w:val="auto"/>
          <w:sz w:val="24"/>
          <w:szCs w:val="24"/>
          <w:lang w:eastAsia="en-US"/>
        </w:rPr>
        <w:t xml:space="preserve"> </w:t>
      </w:r>
      <w:r w:rsidRPr="00996854">
        <w:rPr>
          <w:rFonts w:asciiTheme="minorHAnsi" w:hAnsiTheme="minorHAnsi" w:cstheme="minorHAnsi"/>
          <w:sz w:val="24"/>
          <w:szCs w:val="24"/>
        </w:rPr>
        <w:t>doravante designadas, em conjunto, como “</w:t>
      </w:r>
      <w:r w:rsidRPr="00996854">
        <w:rPr>
          <w:rFonts w:asciiTheme="minorHAnsi" w:hAnsiTheme="minorHAnsi" w:cstheme="minorHAnsi"/>
          <w:sz w:val="24"/>
          <w:szCs w:val="24"/>
          <w:u w:val="single"/>
        </w:rPr>
        <w:t>Partes</w:t>
      </w:r>
      <w:r w:rsidRPr="00996854">
        <w:rPr>
          <w:rFonts w:asciiTheme="minorHAnsi" w:hAnsiTheme="minorHAnsi" w:cstheme="minorHAnsi"/>
          <w:sz w:val="24"/>
          <w:szCs w:val="24"/>
        </w:rPr>
        <w:t>” e, individual e indistintamente, como “</w:t>
      </w:r>
      <w:r w:rsidRPr="00996854">
        <w:rPr>
          <w:rFonts w:asciiTheme="minorHAnsi" w:hAnsiTheme="minorHAnsi" w:cstheme="minorHAnsi"/>
          <w:sz w:val="24"/>
          <w:szCs w:val="24"/>
          <w:u w:val="single"/>
        </w:rPr>
        <w:t>Parte</w:t>
      </w:r>
      <w:r w:rsidRPr="00996854">
        <w:rPr>
          <w:rFonts w:asciiTheme="minorHAnsi" w:hAnsiTheme="minorHAnsi" w:cstheme="minorHAnsi"/>
          <w:sz w:val="24"/>
          <w:szCs w:val="24"/>
        </w:rPr>
        <w:t>”,</w:t>
      </w:r>
    </w:p>
    <w:p w14:paraId="1C3B026C" w14:textId="77777777" w:rsidR="00315983" w:rsidRPr="00996854" w:rsidRDefault="00315983" w:rsidP="00EE5DAA">
      <w:pPr>
        <w:spacing w:line="340" w:lineRule="exact"/>
        <w:jc w:val="both"/>
        <w:rPr>
          <w:rFonts w:asciiTheme="minorHAnsi" w:hAnsiTheme="minorHAnsi" w:cstheme="minorHAnsi"/>
          <w:b/>
          <w:sz w:val="24"/>
          <w:szCs w:val="24"/>
        </w:rPr>
      </w:pPr>
    </w:p>
    <w:bookmarkEnd w:id="101"/>
    <w:p w14:paraId="72CFF38C" w14:textId="6123E51C" w:rsidR="003D160B" w:rsidRDefault="003D160B" w:rsidP="00EE5DAA">
      <w:pPr>
        <w:keepNext/>
        <w:keepLines/>
        <w:spacing w:line="340" w:lineRule="exact"/>
        <w:jc w:val="both"/>
        <w:rPr>
          <w:rFonts w:asciiTheme="minorHAnsi" w:hAnsiTheme="minorHAnsi" w:cstheme="minorHAnsi"/>
          <w:b/>
          <w:sz w:val="24"/>
          <w:szCs w:val="24"/>
        </w:rPr>
      </w:pPr>
      <w:r w:rsidRPr="00996854">
        <w:rPr>
          <w:rFonts w:asciiTheme="minorHAnsi" w:hAnsiTheme="minorHAnsi" w:cstheme="minorHAnsi"/>
          <w:b/>
          <w:sz w:val="24"/>
          <w:szCs w:val="24"/>
        </w:rPr>
        <w:t>CONSIDERANDO QUE:</w:t>
      </w:r>
    </w:p>
    <w:p w14:paraId="391945EE" w14:textId="12A16BC3" w:rsidR="00760D0E" w:rsidRDefault="00760D0E" w:rsidP="00EE5DAA">
      <w:pPr>
        <w:keepNext/>
        <w:keepLines/>
        <w:spacing w:line="340" w:lineRule="exact"/>
        <w:jc w:val="both"/>
        <w:rPr>
          <w:rFonts w:asciiTheme="minorHAnsi" w:hAnsiTheme="minorHAnsi" w:cstheme="minorHAnsi"/>
          <w:b/>
          <w:sz w:val="24"/>
          <w:szCs w:val="24"/>
        </w:rPr>
      </w:pPr>
    </w:p>
    <w:p w14:paraId="7CFBCB40" w14:textId="7FDD31AE"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color w:val="auto"/>
          <w:szCs w:val="24"/>
        </w:rPr>
      </w:pPr>
      <w:r w:rsidRPr="00996854">
        <w:rPr>
          <w:rFonts w:asciiTheme="minorHAnsi" w:hAnsiTheme="minorHAnsi" w:cstheme="minorHAnsi"/>
          <w:color w:val="auto"/>
          <w:szCs w:val="24"/>
        </w:rPr>
        <w:t xml:space="preserve">em </w:t>
      </w:r>
      <w:r>
        <w:rPr>
          <w:rFonts w:asciiTheme="minorHAnsi" w:hAnsiTheme="minorHAnsi" w:cstheme="minorHAnsi"/>
          <w:color w:val="auto"/>
          <w:szCs w:val="24"/>
        </w:rPr>
        <w:t>30</w:t>
      </w:r>
      <w:r w:rsidRPr="00996854">
        <w:rPr>
          <w:rFonts w:asciiTheme="minorHAnsi" w:hAnsiTheme="minorHAnsi" w:cstheme="minorHAnsi"/>
          <w:color w:val="auto"/>
          <w:szCs w:val="24"/>
        </w:rPr>
        <w:t xml:space="preserve"> de julho de 2021, a Cedente, na qualidade de emissora, o Agente Fiduciário, na qualidade de representante da Debenturista, a Debenturista, na qualidade de debenturista, a </w:t>
      </w:r>
      <w:r w:rsidRPr="00996854">
        <w:rPr>
          <w:rFonts w:asciiTheme="minorHAnsi" w:hAnsiTheme="minorHAnsi" w:cstheme="minorHAnsi"/>
          <w:szCs w:val="24"/>
        </w:rPr>
        <w:t>TPI – Triunfo Participações e Investimentos S.A., inscrita no CNPJ/ME sob o nº 03.014.553/0001-91</w:t>
      </w:r>
      <w:r w:rsidRPr="00996854">
        <w:rPr>
          <w:rFonts w:asciiTheme="minorHAnsi" w:hAnsiTheme="minorHAnsi" w:cstheme="minorHAnsi"/>
          <w:color w:val="auto"/>
          <w:szCs w:val="24"/>
        </w:rPr>
        <w:t xml:space="preserve"> (“</w:t>
      </w:r>
      <w:r w:rsidRPr="00996854">
        <w:rPr>
          <w:rFonts w:asciiTheme="minorHAnsi" w:hAnsiTheme="minorHAnsi" w:cstheme="minorHAnsi"/>
          <w:color w:val="auto"/>
          <w:szCs w:val="24"/>
          <w:u w:val="single"/>
        </w:rPr>
        <w:t>TPI</w:t>
      </w:r>
      <w:r w:rsidRPr="00996854">
        <w:rPr>
          <w:rFonts w:asciiTheme="minorHAnsi" w:hAnsiTheme="minorHAnsi" w:cstheme="minorHAnsi"/>
          <w:color w:val="auto"/>
          <w:szCs w:val="24"/>
        </w:rPr>
        <w:t xml:space="preserve">”), a </w:t>
      </w:r>
      <w:proofErr w:type="spellStart"/>
      <w:r w:rsidRPr="00996854">
        <w:rPr>
          <w:rFonts w:asciiTheme="minorHAnsi" w:hAnsiTheme="minorHAnsi" w:cstheme="minorHAnsi"/>
          <w:color w:val="auto"/>
          <w:szCs w:val="24"/>
        </w:rPr>
        <w:t>Dable</w:t>
      </w:r>
      <w:proofErr w:type="spellEnd"/>
      <w:r w:rsidRPr="00996854">
        <w:rPr>
          <w:rFonts w:asciiTheme="minorHAnsi" w:hAnsiTheme="minorHAnsi" w:cstheme="minorHAnsi"/>
          <w:color w:val="auto"/>
          <w:szCs w:val="24"/>
        </w:rPr>
        <w:t xml:space="preserve"> Participações Ltda., inscrita no CNPJ/ME sob o nº </w:t>
      </w:r>
      <w:r w:rsidRPr="00996854">
        <w:rPr>
          <w:rFonts w:asciiTheme="minorHAnsi" w:hAnsiTheme="minorHAnsi" w:cstheme="minorHAnsi"/>
          <w:color w:val="auto"/>
          <w:szCs w:val="24"/>
          <w:shd w:val="clear" w:color="auto" w:fill="FFFFFF"/>
        </w:rPr>
        <w:t>14.264.549/0001-06 (“</w:t>
      </w:r>
      <w:proofErr w:type="spellStart"/>
      <w:r w:rsidRPr="00996854">
        <w:rPr>
          <w:rFonts w:asciiTheme="minorHAnsi" w:hAnsiTheme="minorHAnsi" w:cstheme="minorHAnsi"/>
          <w:color w:val="auto"/>
          <w:szCs w:val="24"/>
          <w:u w:val="single"/>
          <w:shd w:val="clear" w:color="auto" w:fill="FFFFFF"/>
        </w:rPr>
        <w:t>Dable</w:t>
      </w:r>
      <w:proofErr w:type="spellEnd"/>
      <w:r w:rsidRPr="00996854">
        <w:rPr>
          <w:rFonts w:asciiTheme="minorHAnsi" w:hAnsiTheme="minorHAnsi" w:cstheme="minorHAnsi"/>
          <w:color w:val="auto"/>
          <w:szCs w:val="24"/>
          <w:shd w:val="clear" w:color="auto" w:fill="FFFFFF"/>
        </w:rPr>
        <w:t>”) e a Juno Participações e Investimentos S.A., inscrita no CNPJ/ME sob o nº 18.252.691/0001-86 (“</w:t>
      </w:r>
      <w:r w:rsidRPr="00996854">
        <w:rPr>
          <w:rFonts w:asciiTheme="minorHAnsi" w:hAnsiTheme="minorHAnsi" w:cstheme="minorHAnsi"/>
          <w:color w:val="auto"/>
          <w:szCs w:val="24"/>
          <w:u w:val="single"/>
          <w:shd w:val="clear" w:color="auto" w:fill="FFFFFF"/>
        </w:rPr>
        <w:t>Juno</w:t>
      </w:r>
      <w:r w:rsidRPr="00996854">
        <w:rPr>
          <w:rFonts w:asciiTheme="minorHAnsi" w:hAnsiTheme="minorHAnsi" w:cstheme="minorHAnsi"/>
          <w:color w:val="auto"/>
          <w:szCs w:val="24"/>
          <w:shd w:val="clear" w:color="auto" w:fill="FFFFFF"/>
        </w:rPr>
        <w:t>”)</w:t>
      </w:r>
      <w:r w:rsidRPr="00996854">
        <w:rPr>
          <w:rFonts w:asciiTheme="minorHAnsi" w:hAnsiTheme="minorHAnsi" w:cstheme="minorHAnsi"/>
          <w:color w:val="auto"/>
          <w:szCs w:val="24"/>
        </w:rPr>
        <w:t>, na qualidade de fiadoras, celebraram a “</w:t>
      </w:r>
      <w:r w:rsidRPr="00996854">
        <w:rPr>
          <w:rFonts w:asciiTheme="minorHAnsi" w:hAnsiTheme="minorHAnsi" w:cstheme="minorHAnsi"/>
          <w:i/>
          <w:iCs/>
          <w:color w:val="auto"/>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996854">
        <w:rPr>
          <w:rFonts w:asciiTheme="minorHAnsi" w:hAnsiTheme="minorHAnsi" w:cstheme="minorHAnsi"/>
          <w:i/>
          <w:iCs/>
          <w:color w:val="auto"/>
          <w:szCs w:val="24"/>
        </w:rPr>
        <w:t>BRVias</w:t>
      </w:r>
      <w:proofErr w:type="spellEnd"/>
      <w:r w:rsidRPr="00996854">
        <w:rPr>
          <w:rFonts w:asciiTheme="minorHAnsi" w:hAnsiTheme="minorHAnsi" w:cstheme="minorHAnsi"/>
          <w:i/>
          <w:iCs/>
          <w:color w:val="auto"/>
          <w:szCs w:val="24"/>
        </w:rPr>
        <w:t xml:space="preserve"> Holding TBR S.A.</w:t>
      </w:r>
      <w:r w:rsidRPr="00996854">
        <w:rPr>
          <w:rFonts w:asciiTheme="minorHAnsi" w:hAnsiTheme="minorHAnsi" w:cstheme="minorHAnsi"/>
          <w:color w:val="auto"/>
          <w:szCs w:val="24"/>
        </w:rPr>
        <w:t>”</w:t>
      </w:r>
      <w:r>
        <w:rPr>
          <w:rFonts w:asciiTheme="minorHAnsi" w:hAnsiTheme="minorHAnsi" w:cstheme="minorHAnsi"/>
          <w:color w:val="auto"/>
          <w:szCs w:val="24"/>
        </w:rPr>
        <w:t>, conforme aditada</w:t>
      </w:r>
      <w:r w:rsidRPr="00996854">
        <w:rPr>
          <w:rFonts w:asciiTheme="minorHAnsi" w:hAnsiTheme="minorHAnsi" w:cstheme="minorHAnsi"/>
          <w:color w:val="auto"/>
          <w:szCs w:val="24"/>
        </w:rPr>
        <w:t xml:space="preserve"> (“</w:t>
      </w:r>
      <w:r w:rsidRPr="00996854">
        <w:rPr>
          <w:rFonts w:asciiTheme="minorHAnsi" w:hAnsiTheme="minorHAnsi" w:cstheme="minorHAnsi"/>
          <w:color w:val="auto"/>
          <w:szCs w:val="24"/>
          <w:u w:val="single"/>
        </w:rPr>
        <w:t>Escritura de Emissão</w:t>
      </w:r>
      <w:r w:rsidRPr="00996854">
        <w:rPr>
          <w:rFonts w:asciiTheme="minorHAnsi" w:hAnsiTheme="minorHAnsi" w:cstheme="minorHAnsi"/>
          <w:color w:val="auto"/>
          <w:szCs w:val="24"/>
        </w:rPr>
        <w:t>”, e “</w:t>
      </w:r>
      <w:r w:rsidRPr="00996854">
        <w:rPr>
          <w:rFonts w:asciiTheme="minorHAnsi" w:hAnsiTheme="minorHAnsi" w:cstheme="minorHAnsi"/>
          <w:color w:val="auto"/>
          <w:szCs w:val="24"/>
          <w:u w:val="single"/>
        </w:rPr>
        <w:t>Emissão</w:t>
      </w:r>
      <w:r w:rsidRPr="00996854">
        <w:rPr>
          <w:rFonts w:asciiTheme="minorHAnsi" w:hAnsiTheme="minorHAnsi" w:cstheme="minorHAnsi"/>
          <w:color w:val="auto"/>
          <w:szCs w:val="24"/>
        </w:rPr>
        <w:t xml:space="preserve">”, respectivamente) por meio da qual a </w:t>
      </w:r>
      <w:proofErr w:type="spellStart"/>
      <w:r w:rsidRPr="00996854">
        <w:rPr>
          <w:rFonts w:asciiTheme="minorHAnsi" w:hAnsiTheme="minorHAnsi" w:cstheme="minorHAnsi"/>
          <w:color w:val="auto"/>
          <w:szCs w:val="24"/>
        </w:rPr>
        <w:t>BRVias</w:t>
      </w:r>
      <w:proofErr w:type="spellEnd"/>
      <w:r w:rsidRPr="00996854">
        <w:rPr>
          <w:rFonts w:asciiTheme="minorHAnsi" w:hAnsiTheme="minorHAnsi" w:cstheme="minorHAnsi"/>
          <w:color w:val="auto"/>
          <w:szCs w:val="24"/>
        </w:rPr>
        <w:t xml:space="preserve"> </w:t>
      </w:r>
      <w:r w:rsidR="00626B15">
        <w:rPr>
          <w:rFonts w:asciiTheme="minorHAnsi" w:hAnsiTheme="minorHAnsi" w:cstheme="minorHAnsi"/>
          <w:color w:val="auto"/>
          <w:szCs w:val="24"/>
        </w:rPr>
        <w:t>realizou</w:t>
      </w:r>
      <w:r w:rsidRPr="00996854">
        <w:rPr>
          <w:rFonts w:asciiTheme="minorHAnsi" w:hAnsiTheme="minorHAnsi" w:cstheme="minorHAnsi"/>
          <w:color w:val="auto"/>
          <w:szCs w:val="24"/>
        </w:rPr>
        <w:t xml:space="preserve"> a 2ª (segunda) emissão de 89.000 (oitenta e nove mil) debêntures simples, não conversíveis em ações, em série única, com valor nominal unitário de R$1.000,00 (mil reais), na respectiva data de emissão, perfazendo o montante total de R$89.000.000,00 (oitenta nove milhões de reais) (“</w:t>
      </w:r>
      <w:r w:rsidRPr="00996854">
        <w:rPr>
          <w:rFonts w:asciiTheme="minorHAnsi" w:hAnsiTheme="minorHAnsi" w:cstheme="minorHAnsi"/>
          <w:color w:val="auto"/>
          <w:szCs w:val="24"/>
          <w:u w:val="single"/>
        </w:rPr>
        <w:t>Debêntures</w:t>
      </w:r>
      <w:r w:rsidRPr="00996854">
        <w:rPr>
          <w:rFonts w:asciiTheme="minorHAnsi" w:hAnsiTheme="minorHAnsi" w:cstheme="minorHAnsi"/>
          <w:color w:val="auto"/>
          <w:szCs w:val="24"/>
        </w:rPr>
        <w:t>”);</w:t>
      </w:r>
    </w:p>
    <w:p w14:paraId="62B15866"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48992E86"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szCs w:val="24"/>
        </w:rPr>
        <w:t xml:space="preserve">nos termos da Escritura de Emissão, o Agente Fiduciário concordou em atuar como representante dos interesses da Debenturista perante a Cedente; </w:t>
      </w:r>
    </w:p>
    <w:p w14:paraId="379AB2FB" w14:textId="77777777" w:rsidR="00760D0E" w:rsidRPr="00996854" w:rsidRDefault="00760D0E" w:rsidP="00760D0E">
      <w:pPr>
        <w:pStyle w:val="p0"/>
        <w:tabs>
          <w:tab w:val="clear" w:pos="720"/>
        </w:tabs>
        <w:snapToGrid w:val="0"/>
        <w:spacing w:line="340" w:lineRule="exact"/>
        <w:ind w:left="1134"/>
        <w:rPr>
          <w:rFonts w:asciiTheme="minorHAnsi" w:hAnsiTheme="minorHAnsi" w:cstheme="minorHAnsi"/>
          <w:szCs w:val="24"/>
        </w:rPr>
      </w:pPr>
    </w:p>
    <w:p w14:paraId="44D11B07" w14:textId="3D8C0ED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szCs w:val="24"/>
        </w:rPr>
        <w:t xml:space="preserve">nos termos da Cláusula 5.6. da Escritura de Emissão, a Cedente </w:t>
      </w:r>
      <w:r w:rsidR="00626B15">
        <w:rPr>
          <w:rFonts w:asciiTheme="minorHAnsi" w:hAnsiTheme="minorHAnsi" w:cstheme="minorHAnsi"/>
          <w:szCs w:val="24"/>
        </w:rPr>
        <w:t>outorgou</w:t>
      </w:r>
      <w:r w:rsidRPr="00996854">
        <w:rPr>
          <w:rFonts w:asciiTheme="minorHAnsi" w:hAnsiTheme="minorHAnsi" w:cstheme="minorHAnsi"/>
          <w:szCs w:val="24"/>
        </w:rPr>
        <w:t xml:space="preserve"> a Cessão Fiduciária da </w:t>
      </w:r>
      <w:proofErr w:type="spellStart"/>
      <w:r w:rsidRPr="00996854">
        <w:rPr>
          <w:rFonts w:asciiTheme="minorHAnsi" w:hAnsiTheme="minorHAnsi" w:cstheme="minorHAnsi"/>
          <w:szCs w:val="24"/>
        </w:rPr>
        <w:t>BRVias</w:t>
      </w:r>
      <w:proofErr w:type="spellEnd"/>
      <w:r w:rsidRPr="00996854">
        <w:rPr>
          <w:rFonts w:asciiTheme="minorHAnsi" w:hAnsiTheme="minorHAnsi" w:cstheme="minorHAnsi"/>
          <w:szCs w:val="24"/>
        </w:rPr>
        <w:t xml:space="preserve"> (conforme abaixo definida) à Debenturista, em garantia das Obrigações Garantidas (conforme abaixo definid</w:t>
      </w:r>
      <w:r w:rsidR="00BF4042">
        <w:rPr>
          <w:rFonts w:asciiTheme="minorHAnsi" w:hAnsiTheme="minorHAnsi" w:cstheme="minorHAnsi"/>
          <w:szCs w:val="24"/>
        </w:rPr>
        <w:t>as</w:t>
      </w:r>
      <w:r w:rsidRPr="00996854">
        <w:rPr>
          <w:rFonts w:asciiTheme="minorHAnsi" w:hAnsiTheme="minorHAnsi" w:cstheme="minorHAnsi"/>
          <w:szCs w:val="24"/>
        </w:rPr>
        <w:t>);</w:t>
      </w:r>
    </w:p>
    <w:p w14:paraId="2506BF33"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0EE1D156"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bCs/>
          <w:szCs w:val="24"/>
        </w:rPr>
        <w:lastRenderedPageBreak/>
        <w:t>este Contrato (conforme abaixo definido) é celebrado sem prejuízo de outras garantias constituídas ou a serem constituídas para assegurar o cumprimento das Obrigações Garantidas; e</w:t>
      </w:r>
    </w:p>
    <w:p w14:paraId="08288080" w14:textId="77777777" w:rsidR="00760D0E" w:rsidRPr="00996854" w:rsidRDefault="00760D0E" w:rsidP="00760D0E">
      <w:pPr>
        <w:pStyle w:val="PargrafodaLista"/>
        <w:spacing w:after="0" w:line="340" w:lineRule="exact"/>
        <w:rPr>
          <w:rFonts w:asciiTheme="minorHAnsi" w:hAnsiTheme="minorHAnsi" w:cstheme="minorHAnsi"/>
          <w:sz w:val="24"/>
          <w:szCs w:val="24"/>
        </w:rPr>
      </w:pPr>
    </w:p>
    <w:p w14:paraId="14D66114" w14:textId="77777777" w:rsidR="00760D0E" w:rsidRPr="00996854" w:rsidRDefault="00760D0E" w:rsidP="00760D0E">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996854">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461DA24E" w14:textId="5FC078DC" w:rsidR="002B5C29" w:rsidRPr="00996854" w:rsidRDefault="002B5C29" w:rsidP="00EE5DAA">
      <w:pPr>
        <w:pStyle w:val="p0"/>
        <w:tabs>
          <w:tab w:val="clear" w:pos="720"/>
        </w:tabs>
        <w:snapToGrid w:val="0"/>
        <w:spacing w:line="340" w:lineRule="exact"/>
        <w:ind w:left="1134"/>
        <w:rPr>
          <w:rFonts w:asciiTheme="minorHAnsi" w:hAnsiTheme="minorHAnsi" w:cstheme="minorHAnsi"/>
          <w:szCs w:val="24"/>
        </w:rPr>
      </w:pPr>
    </w:p>
    <w:p w14:paraId="574753CA" w14:textId="5995EA7E" w:rsidR="00BA5545" w:rsidRPr="00996854" w:rsidRDefault="00BA5545" w:rsidP="00EE5DAA">
      <w:pPr>
        <w:spacing w:line="340" w:lineRule="exact"/>
        <w:jc w:val="both"/>
        <w:rPr>
          <w:rFonts w:asciiTheme="minorHAnsi" w:hAnsiTheme="minorHAnsi" w:cstheme="minorHAnsi"/>
          <w:sz w:val="24"/>
          <w:szCs w:val="24"/>
        </w:rPr>
      </w:pPr>
      <w:r w:rsidRPr="00996854">
        <w:rPr>
          <w:rFonts w:asciiTheme="minorHAnsi" w:hAnsiTheme="minorHAnsi" w:cstheme="minorHAnsi"/>
          <w:b/>
          <w:sz w:val="24"/>
          <w:szCs w:val="24"/>
        </w:rPr>
        <w:t xml:space="preserve">RESOLVEM </w:t>
      </w:r>
      <w:r w:rsidR="00147288" w:rsidRPr="00996854">
        <w:rPr>
          <w:rFonts w:asciiTheme="minorHAnsi" w:hAnsiTheme="minorHAnsi" w:cstheme="minorHAnsi"/>
          <w:sz w:val="24"/>
          <w:szCs w:val="24"/>
        </w:rPr>
        <w:t>as Partes</w:t>
      </w:r>
      <w:r w:rsidRPr="00996854">
        <w:rPr>
          <w:rFonts w:asciiTheme="minorHAnsi" w:hAnsiTheme="minorHAnsi" w:cstheme="minorHAnsi"/>
          <w:sz w:val="24"/>
          <w:szCs w:val="24"/>
        </w:rPr>
        <w:t xml:space="preserve">, de comum acordo e sem quaisquer restrições, celebrar </w:t>
      </w:r>
      <w:r w:rsidR="004A6E30" w:rsidRPr="00996854">
        <w:rPr>
          <w:rFonts w:asciiTheme="minorHAnsi" w:hAnsiTheme="minorHAnsi" w:cstheme="minorHAnsi"/>
          <w:sz w:val="24"/>
          <w:szCs w:val="24"/>
        </w:rPr>
        <w:t>o presente “</w:t>
      </w:r>
      <w:r w:rsidR="00C316B6" w:rsidRPr="00996854">
        <w:rPr>
          <w:rFonts w:asciiTheme="minorHAnsi" w:hAnsiTheme="minorHAnsi" w:cstheme="minorHAnsi"/>
          <w:i/>
          <w:iCs/>
          <w:sz w:val="24"/>
          <w:szCs w:val="24"/>
        </w:rPr>
        <w:t xml:space="preserve">Contrato de </w:t>
      </w:r>
      <w:r w:rsidR="00AC38E0" w:rsidRPr="00996854">
        <w:rPr>
          <w:rFonts w:asciiTheme="minorHAnsi" w:hAnsiTheme="minorHAnsi" w:cstheme="minorHAnsi"/>
          <w:i/>
          <w:iCs/>
          <w:sz w:val="24"/>
          <w:szCs w:val="24"/>
        </w:rPr>
        <w:t xml:space="preserve">Cessão Fiduciária </w:t>
      </w:r>
      <w:r w:rsidR="00C316B6" w:rsidRPr="00996854">
        <w:rPr>
          <w:rFonts w:asciiTheme="minorHAnsi" w:hAnsiTheme="minorHAnsi" w:cstheme="minorHAnsi"/>
          <w:i/>
          <w:iCs/>
          <w:sz w:val="24"/>
          <w:szCs w:val="24"/>
        </w:rPr>
        <w:t>em Garantia e Outras Avenças</w:t>
      </w:r>
      <w:r w:rsidR="004A6E30" w:rsidRPr="00996854">
        <w:rPr>
          <w:rFonts w:asciiTheme="minorHAnsi" w:hAnsiTheme="minorHAnsi" w:cstheme="minorHAnsi"/>
          <w:sz w:val="24"/>
          <w:szCs w:val="24"/>
        </w:rPr>
        <w:t>” (“</w:t>
      </w:r>
      <w:r w:rsidRPr="00996854">
        <w:rPr>
          <w:rFonts w:asciiTheme="minorHAnsi" w:hAnsiTheme="minorHAnsi" w:cstheme="minorHAnsi"/>
          <w:sz w:val="24"/>
          <w:szCs w:val="24"/>
          <w:u w:val="single"/>
        </w:rPr>
        <w:t>Contrato</w:t>
      </w:r>
      <w:r w:rsidR="004A6E30" w:rsidRPr="00996854">
        <w:rPr>
          <w:rFonts w:asciiTheme="minorHAnsi" w:hAnsiTheme="minorHAnsi" w:cstheme="minorHAnsi"/>
          <w:sz w:val="24"/>
          <w:szCs w:val="24"/>
        </w:rPr>
        <w:t>”)</w:t>
      </w:r>
      <w:r w:rsidRPr="00996854">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996854" w:rsidRDefault="00C930D2" w:rsidP="00EE5DAA">
      <w:pPr>
        <w:spacing w:line="340" w:lineRule="exact"/>
        <w:jc w:val="both"/>
        <w:rPr>
          <w:rFonts w:asciiTheme="minorHAnsi" w:hAnsiTheme="minorHAnsi" w:cstheme="minorHAnsi"/>
          <w:sz w:val="24"/>
          <w:szCs w:val="24"/>
        </w:rPr>
      </w:pPr>
    </w:p>
    <w:p w14:paraId="7F69AA4D" w14:textId="6B841287" w:rsidR="00AC38E0" w:rsidRPr="00996854" w:rsidRDefault="003F47DA" w:rsidP="00B0214B">
      <w:pPr>
        <w:pStyle w:val="PargrafodaLista"/>
        <w:numPr>
          <w:ilvl w:val="0"/>
          <w:numId w:val="58"/>
        </w:numPr>
        <w:spacing w:after="0" w:line="340" w:lineRule="exact"/>
        <w:ind w:left="0" w:firstLine="0"/>
        <w:rPr>
          <w:rFonts w:asciiTheme="minorHAnsi" w:hAnsiTheme="minorHAnsi" w:cstheme="minorHAnsi"/>
          <w:sz w:val="24"/>
          <w:szCs w:val="24"/>
          <w:u w:val="single"/>
        </w:rPr>
      </w:pPr>
      <w:r w:rsidRPr="00996854">
        <w:rPr>
          <w:rFonts w:asciiTheme="minorHAnsi" w:hAnsiTheme="minorHAnsi" w:cstheme="minorHAnsi"/>
          <w:sz w:val="24"/>
          <w:szCs w:val="24"/>
          <w:u w:val="single"/>
        </w:rPr>
        <w:t>Definições e Regras de Interpretação</w:t>
      </w:r>
    </w:p>
    <w:p w14:paraId="13B75984" w14:textId="77777777" w:rsidR="00AC38E0" w:rsidRPr="00996854" w:rsidRDefault="00AC38E0" w:rsidP="00EE5DAA">
      <w:pPr>
        <w:pStyle w:val="PargrafodaLista"/>
        <w:spacing w:after="0" w:line="340" w:lineRule="exact"/>
        <w:ind w:left="0"/>
        <w:rPr>
          <w:rFonts w:asciiTheme="minorHAnsi" w:hAnsiTheme="minorHAnsi" w:cstheme="minorHAnsi"/>
          <w:b/>
          <w:bCs/>
          <w:sz w:val="24"/>
          <w:szCs w:val="24"/>
        </w:rPr>
      </w:pPr>
    </w:p>
    <w:p w14:paraId="7BF1D512" w14:textId="6B01B81B" w:rsidR="00AC38E0" w:rsidRPr="00996854"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bookmarkStart w:id="106" w:name="_Hlk75624712"/>
      <w:r w:rsidRPr="00996854">
        <w:rPr>
          <w:rFonts w:asciiTheme="minorHAnsi" w:hAnsiTheme="minorHAnsi" w:cstheme="minorHAnsi"/>
          <w:sz w:val="24"/>
          <w:szCs w:val="24"/>
        </w:rPr>
        <w:t>Os termos e expressões utilizados neste Contrato iniciados com letra maiúscula terão o significado que lhes é atribuído na</w:t>
      </w:r>
      <w:r w:rsidR="003F47DA" w:rsidRPr="00996854">
        <w:rPr>
          <w:rFonts w:asciiTheme="minorHAnsi" w:hAnsiTheme="minorHAnsi" w:cstheme="minorHAnsi"/>
          <w:sz w:val="24"/>
          <w:szCs w:val="24"/>
        </w:rPr>
        <w:t xml:space="preserve"> </w:t>
      </w:r>
      <w:r w:rsidRPr="00996854">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996854" w:rsidRDefault="00AC38E0" w:rsidP="00EE5DAA">
      <w:pPr>
        <w:pStyle w:val="PargrafodaLista"/>
        <w:spacing w:after="0" w:line="340" w:lineRule="exact"/>
        <w:ind w:left="0"/>
        <w:rPr>
          <w:rFonts w:asciiTheme="minorHAnsi" w:hAnsiTheme="minorHAnsi" w:cstheme="minorHAnsi"/>
          <w:sz w:val="24"/>
          <w:szCs w:val="24"/>
        </w:rPr>
      </w:pPr>
    </w:p>
    <w:p w14:paraId="0AB20E77" w14:textId="77777777" w:rsidR="00AC38E0" w:rsidRPr="00996854" w:rsidRDefault="00AC38E0" w:rsidP="00B0214B">
      <w:pPr>
        <w:pStyle w:val="PargrafodaLista"/>
        <w:numPr>
          <w:ilvl w:val="1"/>
          <w:numId w:val="59"/>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106"/>
    <w:p w14:paraId="6BE1AA51" w14:textId="77777777" w:rsidR="00AC38E0" w:rsidRPr="00996854" w:rsidRDefault="00AC38E0" w:rsidP="00EE5DAA">
      <w:pPr>
        <w:spacing w:line="340" w:lineRule="exact"/>
        <w:jc w:val="both"/>
        <w:rPr>
          <w:rFonts w:asciiTheme="minorHAnsi" w:hAnsiTheme="minorHAnsi" w:cstheme="minorHAnsi"/>
          <w:sz w:val="24"/>
          <w:szCs w:val="24"/>
        </w:rPr>
      </w:pPr>
    </w:p>
    <w:p w14:paraId="4B4FE361" w14:textId="3C00E1EA" w:rsidR="00BA5545" w:rsidRPr="00996854" w:rsidRDefault="003F47DA"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Cessão Fiduciária de Direitos Creditórios em Garantia</w:t>
      </w:r>
    </w:p>
    <w:p w14:paraId="52D2E71D" w14:textId="77777777" w:rsidR="00C930D2" w:rsidRPr="00996854" w:rsidRDefault="00C930D2" w:rsidP="00EE5DAA">
      <w:pPr>
        <w:pStyle w:val="Body1"/>
        <w:spacing w:after="0" w:line="340" w:lineRule="exact"/>
        <w:rPr>
          <w:rFonts w:asciiTheme="minorHAnsi" w:eastAsia="SimSun" w:hAnsiTheme="minorHAnsi" w:cstheme="minorHAnsi"/>
          <w:sz w:val="24"/>
          <w:szCs w:val="24"/>
        </w:rPr>
      </w:pPr>
    </w:p>
    <w:p w14:paraId="7FF92C6E" w14:textId="35445562" w:rsidR="00C930D2" w:rsidRPr="00996854" w:rsidRDefault="00AC38E0"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07" w:name="_Hlk76650907"/>
      <w:bookmarkStart w:id="108" w:name="_Ref59462488"/>
      <w:bookmarkStart w:id="109" w:name="_Ref113956756"/>
      <w:bookmarkStart w:id="110" w:name="_Ref414889145"/>
      <w:bookmarkStart w:id="111" w:name="_Ref505955552"/>
      <w:r w:rsidRPr="00996854">
        <w:rPr>
          <w:rFonts w:asciiTheme="minorHAnsi" w:eastAsia="SimSun" w:hAnsiTheme="minorHAnsi" w:cstheme="minorHAnsi"/>
          <w:sz w:val="24"/>
          <w:szCs w:val="24"/>
        </w:rPr>
        <w:t>P</w:t>
      </w:r>
      <w:r w:rsidR="00C316B6" w:rsidRPr="00996854">
        <w:rPr>
          <w:rFonts w:asciiTheme="minorHAnsi" w:eastAsia="SimSun" w:hAnsiTheme="minorHAnsi" w:cstheme="minorHAnsi"/>
          <w:sz w:val="24"/>
          <w:szCs w:val="24"/>
        </w:rPr>
        <w:t xml:space="preserve">elo presente Contrato e </w:t>
      </w:r>
      <w:bookmarkStart w:id="112" w:name="_Hlk74914479"/>
      <w:bookmarkStart w:id="113" w:name="_Hlk75625476"/>
      <w:r w:rsidRPr="00996854">
        <w:rPr>
          <w:rFonts w:asciiTheme="minorHAnsi" w:eastAsia="SimSun" w:hAnsiTheme="minorHAnsi" w:cstheme="minorHAnsi"/>
          <w:sz w:val="24"/>
          <w:szCs w:val="24"/>
        </w:rPr>
        <w:t>em garantia do fiel, integral e pontual</w:t>
      </w:r>
      <w:r w:rsidR="008C688D" w:rsidRPr="00996854">
        <w:rPr>
          <w:rFonts w:asciiTheme="minorHAnsi" w:eastAsia="SimSun" w:hAnsiTheme="minorHAnsi" w:cstheme="minorHAnsi"/>
          <w:sz w:val="24"/>
          <w:szCs w:val="24"/>
        </w:rPr>
        <w:t xml:space="preserve"> pagamento e</w:t>
      </w:r>
      <w:r w:rsidRPr="00996854">
        <w:rPr>
          <w:rFonts w:asciiTheme="minorHAnsi" w:eastAsia="SimSun" w:hAnsiTheme="minorHAnsi" w:cstheme="minorHAnsi"/>
          <w:sz w:val="24"/>
          <w:szCs w:val="24"/>
        </w:rPr>
        <w:t xml:space="preserve"> cumprimento de</w:t>
      </w:r>
      <w:r w:rsidR="003F47DA" w:rsidRPr="00996854">
        <w:rPr>
          <w:rFonts w:asciiTheme="minorHAnsi" w:eastAsia="SimSun" w:hAnsiTheme="minorHAnsi" w:cstheme="minorHAnsi"/>
          <w:sz w:val="24"/>
          <w:szCs w:val="24"/>
        </w:rPr>
        <w:t xml:space="preserve"> </w:t>
      </w:r>
      <w:bookmarkStart w:id="114" w:name="_Hlk74915013"/>
      <w:bookmarkEnd w:id="112"/>
      <w:r w:rsidR="00376692" w:rsidRPr="00996854">
        <w:rPr>
          <w:rFonts w:asciiTheme="minorHAnsi" w:eastAsia="SimSun" w:hAnsiTheme="minorHAnsi" w:cstheme="minorHAnsi"/>
          <w:sz w:val="24"/>
          <w:szCs w:val="24"/>
        </w:rPr>
        <w:t xml:space="preserve">todas as obrigações principais e acessórias assumidas ou que venham a ser assumidas pela </w:t>
      </w:r>
      <w:r w:rsidR="001A34FE" w:rsidRPr="00996854">
        <w:rPr>
          <w:rFonts w:asciiTheme="minorHAnsi" w:hAnsiTheme="minorHAnsi" w:cstheme="minorHAnsi"/>
          <w:sz w:val="24"/>
          <w:szCs w:val="24"/>
        </w:rPr>
        <w:t>Cedente</w:t>
      </w:r>
      <w:r w:rsidR="0024613A" w:rsidRPr="00996854">
        <w:rPr>
          <w:rFonts w:asciiTheme="minorHAnsi" w:hAnsiTheme="minorHAnsi" w:cstheme="minorHAnsi"/>
          <w:sz w:val="24"/>
          <w:szCs w:val="24"/>
        </w:rPr>
        <w:t>,</w:t>
      </w:r>
      <w:r w:rsidR="00AD7464" w:rsidRPr="00996854">
        <w:rPr>
          <w:rFonts w:asciiTheme="minorHAnsi" w:hAnsiTheme="minorHAnsi" w:cstheme="minorHAnsi"/>
          <w:sz w:val="24"/>
          <w:szCs w:val="24"/>
        </w:rPr>
        <w:t xml:space="preserve"> pela </w:t>
      </w:r>
      <w:r w:rsidR="00AD7464" w:rsidRPr="00996854">
        <w:rPr>
          <w:rFonts w:asciiTheme="minorHAnsi" w:hAnsiTheme="minorHAnsi" w:cstheme="minorHAnsi"/>
          <w:snapToGrid w:val="0"/>
          <w:sz w:val="24"/>
          <w:szCs w:val="24"/>
        </w:rPr>
        <w:t xml:space="preserve">Mercúrio Participações e Investimentos S.A., inscrita no </w:t>
      </w:r>
      <w:r w:rsidR="00AD7464" w:rsidRPr="00996854">
        <w:rPr>
          <w:rFonts w:asciiTheme="minorHAnsi" w:hAnsiTheme="minorHAnsi" w:cstheme="minorHAnsi"/>
          <w:snapToGrid w:val="0"/>
          <w:sz w:val="24"/>
          <w:szCs w:val="24"/>
        </w:rPr>
        <w:lastRenderedPageBreak/>
        <w:t>CNPJ/ME sob o nº 21.042.857/0001-44 (“</w:t>
      </w:r>
      <w:r w:rsidR="00AD7464" w:rsidRPr="00996854">
        <w:rPr>
          <w:rFonts w:asciiTheme="minorHAnsi" w:hAnsiTheme="minorHAnsi" w:cstheme="minorHAnsi"/>
          <w:snapToGrid w:val="0"/>
          <w:sz w:val="24"/>
          <w:szCs w:val="24"/>
          <w:u w:val="single"/>
        </w:rPr>
        <w:t>Mercúrio</w:t>
      </w:r>
      <w:r w:rsidR="00AD7464" w:rsidRPr="00996854">
        <w:rPr>
          <w:rFonts w:asciiTheme="minorHAnsi" w:hAnsiTheme="minorHAnsi" w:cstheme="minorHAnsi"/>
          <w:b/>
          <w:bCs/>
          <w:snapToGrid w:val="0"/>
          <w:sz w:val="24"/>
          <w:szCs w:val="24"/>
        </w:rPr>
        <w:t>”),</w:t>
      </w:r>
      <w:r w:rsidR="0024613A" w:rsidRPr="00996854">
        <w:rPr>
          <w:rFonts w:asciiTheme="minorHAnsi" w:hAnsiTheme="minorHAnsi" w:cstheme="minorHAnsi"/>
          <w:sz w:val="24"/>
          <w:szCs w:val="24"/>
        </w:rPr>
        <w:t xml:space="preserve"> pela TPI, pela </w:t>
      </w:r>
      <w:r w:rsidR="001A34FE" w:rsidRPr="00996854">
        <w:rPr>
          <w:rFonts w:asciiTheme="minorHAnsi" w:hAnsiTheme="minorHAnsi" w:cstheme="minorHAnsi"/>
          <w:sz w:val="24"/>
          <w:szCs w:val="24"/>
        </w:rPr>
        <w:t xml:space="preserve">Juno </w:t>
      </w:r>
      <w:r w:rsidR="0024613A" w:rsidRPr="00996854">
        <w:rPr>
          <w:rFonts w:asciiTheme="minorHAnsi" w:hAnsiTheme="minorHAnsi" w:cstheme="minorHAnsi"/>
          <w:sz w:val="24"/>
          <w:szCs w:val="24"/>
        </w:rPr>
        <w:t xml:space="preserve">e pela </w:t>
      </w:r>
      <w:proofErr w:type="spellStart"/>
      <w:r w:rsidR="0024613A" w:rsidRPr="00996854">
        <w:rPr>
          <w:rFonts w:asciiTheme="minorHAnsi" w:hAnsiTheme="minorHAnsi" w:cstheme="minorHAnsi"/>
          <w:sz w:val="24"/>
          <w:szCs w:val="24"/>
        </w:rPr>
        <w:t>Dable</w:t>
      </w:r>
      <w:proofErr w:type="spellEnd"/>
      <w:r w:rsidR="0024613A" w:rsidRPr="00996854">
        <w:rPr>
          <w:rFonts w:asciiTheme="minorHAnsi" w:hAnsiTheme="minorHAnsi" w:cstheme="minorHAnsi"/>
          <w:sz w:val="24"/>
          <w:szCs w:val="24"/>
        </w:rPr>
        <w:t xml:space="preserve">, relativas às Debêntures e demais obrigações assumidas no âmbito da Emissão, incluindo </w:t>
      </w:r>
      <w:r w:rsidR="00CA3FC1" w:rsidRPr="00996854">
        <w:rPr>
          <w:rFonts w:asciiTheme="minorHAnsi" w:eastAsia="SimSun" w:hAnsiTheme="minorHAnsi" w:cstheme="minorHAnsi"/>
          <w:sz w:val="24"/>
          <w:szCs w:val="24"/>
        </w:rPr>
        <w:t xml:space="preserve">(i) as obrigações relativas ao pontual e integral pagamento, pela </w:t>
      </w:r>
      <w:r w:rsidR="001A34FE" w:rsidRPr="00996854">
        <w:rPr>
          <w:rFonts w:asciiTheme="minorHAnsi" w:eastAsia="SimSun" w:hAnsiTheme="minorHAnsi" w:cstheme="minorHAnsi"/>
          <w:sz w:val="24"/>
          <w:szCs w:val="24"/>
        </w:rPr>
        <w:t>Cedente,</w:t>
      </w:r>
      <w:r w:rsidR="00CA3FC1" w:rsidRPr="00996854">
        <w:rPr>
          <w:rFonts w:asciiTheme="minorHAnsi" w:eastAsia="SimSun" w:hAnsiTheme="minorHAnsi" w:cstheme="minorHAnsi"/>
          <w:sz w:val="24"/>
          <w:szCs w:val="24"/>
        </w:rPr>
        <w:t xml:space="preserve"> </w:t>
      </w:r>
      <w:r w:rsidR="00AD7464" w:rsidRPr="00996854">
        <w:rPr>
          <w:rFonts w:asciiTheme="minorHAnsi" w:eastAsia="SimSun" w:hAnsiTheme="minorHAnsi" w:cstheme="minorHAnsi"/>
          <w:sz w:val="24"/>
          <w:szCs w:val="24"/>
        </w:rPr>
        <w:t xml:space="preserve">pela Mercúrio, </w:t>
      </w:r>
      <w:r w:rsidR="00E16F71" w:rsidRPr="00996854">
        <w:rPr>
          <w:rFonts w:asciiTheme="minorHAnsi" w:hAnsiTheme="minorHAnsi" w:cstheme="minorHAnsi"/>
          <w:sz w:val="24"/>
          <w:szCs w:val="24"/>
        </w:rPr>
        <w:t xml:space="preserve">pela TPI, pela </w:t>
      </w:r>
      <w:r w:rsidR="001A34FE" w:rsidRPr="00996854">
        <w:rPr>
          <w:rFonts w:asciiTheme="minorHAnsi" w:hAnsiTheme="minorHAnsi" w:cstheme="minorHAnsi"/>
          <w:sz w:val="24"/>
          <w:szCs w:val="24"/>
        </w:rPr>
        <w:t xml:space="preserve">Juno </w:t>
      </w:r>
      <w:r w:rsidR="00E16F71" w:rsidRPr="00996854">
        <w:rPr>
          <w:rFonts w:asciiTheme="minorHAnsi" w:hAnsiTheme="minorHAnsi" w:cstheme="minorHAnsi"/>
          <w:sz w:val="24"/>
          <w:szCs w:val="24"/>
        </w:rPr>
        <w:t xml:space="preserve">e pela </w:t>
      </w:r>
      <w:proofErr w:type="spellStart"/>
      <w:r w:rsidR="00E16F71" w:rsidRPr="00996854">
        <w:rPr>
          <w:rFonts w:asciiTheme="minorHAnsi" w:hAnsiTheme="minorHAnsi" w:cstheme="minorHAnsi"/>
          <w:sz w:val="24"/>
          <w:szCs w:val="24"/>
        </w:rPr>
        <w:t>Dable</w:t>
      </w:r>
      <w:proofErr w:type="spellEnd"/>
      <w:r w:rsidR="00CA3FC1" w:rsidRPr="00996854">
        <w:rPr>
          <w:rFonts w:asciiTheme="minorHAnsi" w:eastAsia="SimSun" w:hAnsiTheme="minorHAnsi" w:cstheme="minorHAnsi"/>
          <w:sz w:val="24"/>
          <w:szCs w:val="24"/>
        </w:rPr>
        <w:t xml:space="preserve">, do </w:t>
      </w:r>
      <w:r w:rsidR="00E16F71" w:rsidRPr="00996854">
        <w:rPr>
          <w:rFonts w:asciiTheme="minorHAnsi" w:eastAsia="SimSun" w:hAnsiTheme="minorHAnsi" w:cstheme="minorHAnsi"/>
          <w:sz w:val="24"/>
          <w:szCs w:val="24"/>
        </w:rPr>
        <w:t>valor nominal unitário das Debêntures</w:t>
      </w:r>
      <w:r w:rsidR="00CA3FC1" w:rsidRPr="00996854">
        <w:rPr>
          <w:rFonts w:asciiTheme="minorHAnsi" w:eastAsia="SimSun" w:hAnsiTheme="minorHAnsi" w:cstheme="minorHAnsi"/>
          <w:sz w:val="24"/>
          <w:szCs w:val="24"/>
        </w:rPr>
        <w:t xml:space="preserve">, da </w:t>
      </w:r>
      <w:r w:rsidR="00E16F71" w:rsidRPr="00996854">
        <w:rPr>
          <w:rFonts w:asciiTheme="minorHAnsi" w:eastAsia="SimSun" w:hAnsiTheme="minorHAnsi" w:cstheme="minorHAnsi"/>
          <w:sz w:val="24"/>
          <w:szCs w:val="24"/>
        </w:rPr>
        <w:t>remuneração das Debêntures</w:t>
      </w:r>
      <w:r w:rsidR="00CA3FC1" w:rsidRPr="00996854">
        <w:rPr>
          <w:rFonts w:asciiTheme="minorHAnsi" w:eastAsia="SimSun" w:hAnsiTheme="minorHAnsi" w:cstheme="minorHAnsi"/>
          <w:sz w:val="24"/>
          <w:szCs w:val="24"/>
        </w:rPr>
        <w:t xml:space="preserve">, dos </w:t>
      </w:r>
      <w:r w:rsidR="00E16F71" w:rsidRPr="00996854">
        <w:rPr>
          <w:rFonts w:asciiTheme="minorHAnsi" w:eastAsia="SimSun" w:hAnsiTheme="minorHAnsi" w:cstheme="minorHAnsi"/>
          <w:sz w:val="24"/>
          <w:szCs w:val="24"/>
        </w:rPr>
        <w:t xml:space="preserve">encargos moratórios das Debêntures </w:t>
      </w:r>
      <w:r w:rsidR="00CA3FC1" w:rsidRPr="00996854">
        <w:rPr>
          <w:rFonts w:asciiTheme="minorHAnsi" w:eastAsia="SimSun" w:hAnsiTheme="minorHAnsi" w:cstheme="minorHAnsi"/>
          <w:sz w:val="24"/>
          <w:szCs w:val="24"/>
        </w:rPr>
        <w:t>e dos demais encargos</w:t>
      </w:r>
      <w:r w:rsidR="007D5265" w:rsidRPr="00996854">
        <w:rPr>
          <w:rFonts w:asciiTheme="minorHAnsi" w:eastAsia="SimSun" w:hAnsiTheme="minorHAnsi" w:cstheme="minorHAnsi"/>
          <w:sz w:val="24"/>
          <w:szCs w:val="24"/>
        </w:rPr>
        <w:t xml:space="preserve"> aplicáveis</w:t>
      </w:r>
      <w:r w:rsidR="00CA3FC1" w:rsidRPr="00996854">
        <w:rPr>
          <w:rFonts w:asciiTheme="minorHAnsi" w:eastAsia="SimSun" w:hAnsiTheme="minorHAnsi" w:cstheme="minorHAnsi"/>
          <w:sz w:val="24"/>
          <w:szCs w:val="24"/>
        </w:rPr>
        <w:t>, relativos às Debêntures, a Escritura de Emissão e aos demais documentos da Emissão, quando devidos, seja nas respectivas datas de pagamento ou em decorrência de resgate antecipado das Debêntures, de amortização extraordinária das Debêntures ou de vencimento antecipado das obrigações decorrentes das Debêntures, conforme previsto na Escritura de Emissão; (</w:t>
      </w:r>
      <w:proofErr w:type="spellStart"/>
      <w:r w:rsidR="00CA3FC1" w:rsidRPr="00996854">
        <w:rPr>
          <w:rFonts w:asciiTheme="minorHAnsi" w:eastAsia="SimSun" w:hAnsiTheme="minorHAnsi" w:cstheme="minorHAnsi"/>
          <w:sz w:val="24"/>
          <w:szCs w:val="24"/>
        </w:rPr>
        <w:t>ii</w:t>
      </w:r>
      <w:proofErr w:type="spellEnd"/>
      <w:r w:rsidR="00CA3FC1" w:rsidRPr="00996854">
        <w:rPr>
          <w:rFonts w:asciiTheme="minorHAnsi" w:eastAsia="SimSun" w:hAnsiTheme="minorHAnsi" w:cstheme="minorHAnsi"/>
          <w:sz w:val="24"/>
          <w:szCs w:val="24"/>
        </w:rPr>
        <w:t xml:space="preserve">) as obrigações relativas a quaisquer outras obrigações pecuniárias assumidas pela </w:t>
      </w:r>
      <w:r w:rsidR="001A34FE" w:rsidRPr="00996854">
        <w:rPr>
          <w:rFonts w:asciiTheme="minorHAnsi" w:eastAsia="SimSun" w:hAnsiTheme="minorHAnsi" w:cstheme="minorHAnsi"/>
          <w:sz w:val="24"/>
          <w:szCs w:val="24"/>
        </w:rPr>
        <w:t>Cedente</w:t>
      </w:r>
      <w:r w:rsidR="00E16F71" w:rsidRPr="00996854">
        <w:rPr>
          <w:rFonts w:asciiTheme="minorHAnsi" w:hAnsiTheme="minorHAnsi" w:cstheme="minorHAnsi"/>
          <w:sz w:val="24"/>
          <w:szCs w:val="24"/>
        </w:rPr>
        <w:t xml:space="preserve">, </w:t>
      </w:r>
      <w:r w:rsidR="009A32FE" w:rsidRPr="00996854">
        <w:rPr>
          <w:rFonts w:asciiTheme="minorHAnsi" w:hAnsiTheme="minorHAnsi" w:cstheme="minorHAnsi"/>
          <w:sz w:val="24"/>
          <w:szCs w:val="24"/>
        </w:rPr>
        <w:t xml:space="preserve">pela Mercúrio, </w:t>
      </w:r>
      <w:r w:rsidR="00E16F71" w:rsidRPr="00996854">
        <w:rPr>
          <w:rFonts w:asciiTheme="minorHAnsi" w:hAnsiTheme="minorHAnsi" w:cstheme="minorHAnsi"/>
          <w:sz w:val="24"/>
          <w:szCs w:val="24"/>
        </w:rPr>
        <w:t xml:space="preserve">pela TPI, pela </w:t>
      </w:r>
      <w:r w:rsidR="001A34FE" w:rsidRPr="00996854">
        <w:rPr>
          <w:rFonts w:asciiTheme="minorHAnsi" w:hAnsiTheme="minorHAnsi" w:cstheme="minorHAnsi"/>
          <w:sz w:val="24"/>
          <w:szCs w:val="24"/>
        </w:rPr>
        <w:t xml:space="preserve">Juno </w:t>
      </w:r>
      <w:r w:rsidR="00E16F71" w:rsidRPr="00996854">
        <w:rPr>
          <w:rFonts w:asciiTheme="minorHAnsi" w:hAnsiTheme="minorHAnsi" w:cstheme="minorHAnsi"/>
          <w:sz w:val="24"/>
          <w:szCs w:val="24"/>
        </w:rPr>
        <w:t xml:space="preserve">e/ou pela </w:t>
      </w:r>
      <w:proofErr w:type="spellStart"/>
      <w:r w:rsidR="00E16F71" w:rsidRPr="00996854">
        <w:rPr>
          <w:rFonts w:asciiTheme="minorHAnsi" w:hAnsiTheme="minorHAnsi" w:cstheme="minorHAnsi"/>
          <w:sz w:val="24"/>
          <w:szCs w:val="24"/>
        </w:rPr>
        <w:t>Dable</w:t>
      </w:r>
      <w:proofErr w:type="spellEnd"/>
      <w:r w:rsidR="00CA3FC1" w:rsidRPr="00996854">
        <w:rPr>
          <w:rFonts w:asciiTheme="minorHAnsi" w:eastAsia="SimSun" w:hAnsiTheme="minorHAnsi" w:cstheme="minorHAnsi"/>
          <w:sz w:val="24"/>
          <w:szCs w:val="24"/>
        </w:rPr>
        <w:t xml:space="preserve"> nos termos das Debêntures, da Escritura de Emissão, dos Contratos de Garantia</w:t>
      </w:r>
      <w:r w:rsidR="00DA44B6" w:rsidRPr="00996854">
        <w:rPr>
          <w:rFonts w:asciiTheme="minorHAnsi" w:eastAsia="SimSun" w:hAnsiTheme="minorHAnsi" w:cstheme="minorHAnsi"/>
          <w:sz w:val="24"/>
          <w:szCs w:val="24"/>
        </w:rPr>
        <w:t xml:space="preserve"> (conforme definidos na Escritura de Emissão)</w:t>
      </w:r>
      <w:r w:rsidR="00CA3FC1" w:rsidRPr="00996854">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E16F71" w:rsidRPr="00996854">
        <w:rPr>
          <w:rFonts w:asciiTheme="minorHAnsi" w:eastAsia="SimSun" w:hAnsiTheme="minorHAnsi" w:cstheme="minorHAnsi"/>
          <w:sz w:val="24"/>
          <w:szCs w:val="24"/>
        </w:rPr>
        <w:t>ii</w:t>
      </w:r>
      <w:r w:rsidR="001A34FE" w:rsidRPr="00996854">
        <w:rPr>
          <w:rFonts w:asciiTheme="minorHAnsi" w:eastAsia="SimSun" w:hAnsiTheme="minorHAnsi" w:cstheme="minorHAnsi"/>
          <w:sz w:val="24"/>
          <w:szCs w:val="24"/>
        </w:rPr>
        <w:t>i</w:t>
      </w:r>
      <w:proofErr w:type="spellEnd"/>
      <w:r w:rsidR="00CA3FC1" w:rsidRPr="00996854">
        <w:rPr>
          <w:rFonts w:asciiTheme="minorHAnsi" w:eastAsia="SimSun" w:hAnsiTheme="minorHAnsi" w:cstheme="minorHAnsi"/>
          <w:sz w:val="24"/>
          <w:szCs w:val="24"/>
        </w:rPr>
        <w:t>) eventuais despesas incorridas pel</w:t>
      </w:r>
      <w:r w:rsidR="000B5929" w:rsidRPr="00996854">
        <w:rPr>
          <w:rFonts w:asciiTheme="minorHAnsi" w:eastAsia="SimSun" w:hAnsiTheme="minorHAnsi" w:cstheme="minorHAnsi"/>
          <w:sz w:val="24"/>
          <w:szCs w:val="24"/>
        </w:rPr>
        <w:t>a</w:t>
      </w:r>
      <w:r w:rsidR="00D31588" w:rsidRPr="00996854">
        <w:rPr>
          <w:rFonts w:asciiTheme="minorHAnsi" w:eastAsia="SimSun" w:hAnsiTheme="minorHAnsi" w:cstheme="minorHAnsi"/>
          <w:sz w:val="24"/>
          <w:szCs w:val="24"/>
        </w:rPr>
        <w:t xml:space="preserve"> Debenturista</w:t>
      </w:r>
      <w:r w:rsidR="005B60C7"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 xml:space="preserve">e/ou pelo Agente Fiduciário, incluindo </w:t>
      </w:r>
      <w:r w:rsidR="007D5265" w:rsidRPr="00996854">
        <w:rPr>
          <w:rFonts w:asciiTheme="minorHAnsi" w:eastAsia="SimSun" w:hAnsiTheme="minorHAnsi" w:cstheme="minorHAnsi"/>
          <w:sz w:val="24"/>
          <w:szCs w:val="24"/>
        </w:rPr>
        <w:t xml:space="preserve">a </w:t>
      </w:r>
      <w:r w:rsidR="00CA3FC1" w:rsidRPr="00996854">
        <w:rPr>
          <w:rFonts w:asciiTheme="minorHAnsi" w:eastAsia="SimSun" w:hAnsiTheme="minorHAnsi" w:cstheme="minorHAnsi"/>
          <w:sz w:val="24"/>
          <w:szCs w:val="24"/>
        </w:rPr>
        <w:t>remuneração</w:t>
      </w:r>
      <w:r w:rsidR="007D5265" w:rsidRPr="00996854">
        <w:rPr>
          <w:rFonts w:asciiTheme="minorHAnsi" w:eastAsia="SimSun" w:hAnsiTheme="minorHAnsi" w:cstheme="minorHAnsi"/>
          <w:sz w:val="24"/>
          <w:szCs w:val="24"/>
        </w:rPr>
        <w:t xml:space="preserve"> deste último</w:t>
      </w:r>
      <w:r w:rsidR="00CA3FC1" w:rsidRPr="00996854">
        <w:rPr>
          <w:rFonts w:asciiTheme="minorHAnsi" w:eastAsia="SimSun" w:hAnsiTheme="minorHAnsi" w:cstheme="minorHAnsi"/>
          <w:sz w:val="24"/>
          <w:szCs w:val="24"/>
        </w:rPr>
        <w:t>, na qualidade de representante d</w:t>
      </w:r>
      <w:r w:rsidR="000B5929" w:rsidRPr="00996854">
        <w:rPr>
          <w:rFonts w:asciiTheme="minorHAnsi" w:eastAsia="SimSun" w:hAnsiTheme="minorHAnsi" w:cstheme="minorHAnsi"/>
          <w:sz w:val="24"/>
          <w:szCs w:val="24"/>
        </w:rPr>
        <w:t>a</w:t>
      </w:r>
      <w:r w:rsidR="00D31588" w:rsidRPr="00996854">
        <w:rPr>
          <w:rFonts w:asciiTheme="minorHAnsi" w:eastAsia="SimSun" w:hAnsiTheme="minorHAnsi" w:cstheme="minorHAnsi"/>
          <w:sz w:val="24"/>
          <w:szCs w:val="24"/>
        </w:rPr>
        <w:t xml:space="preserve"> Debenturista</w:t>
      </w:r>
      <w:r w:rsidR="00CA3FC1" w:rsidRPr="00996854">
        <w:rPr>
          <w:rFonts w:asciiTheme="minorHAnsi" w:eastAsia="SimSun" w:hAnsiTheme="minorHAnsi" w:cstheme="minorHAnsi"/>
          <w:sz w:val="24"/>
          <w:szCs w:val="24"/>
        </w:rPr>
        <w:t>, no exercício de suas funções relacionadas à Emissão; e (</w:t>
      </w:r>
      <w:proofErr w:type="spellStart"/>
      <w:r w:rsidR="00E16F71" w:rsidRPr="00996854">
        <w:rPr>
          <w:rFonts w:asciiTheme="minorHAnsi" w:eastAsia="SimSun" w:hAnsiTheme="minorHAnsi" w:cstheme="minorHAnsi"/>
          <w:sz w:val="24"/>
          <w:szCs w:val="24"/>
        </w:rPr>
        <w:t>i</w:t>
      </w:r>
      <w:r w:rsidR="001A34FE" w:rsidRPr="00996854">
        <w:rPr>
          <w:rFonts w:asciiTheme="minorHAnsi" w:eastAsia="SimSun" w:hAnsiTheme="minorHAnsi" w:cstheme="minorHAnsi"/>
          <w:sz w:val="24"/>
          <w:szCs w:val="24"/>
        </w:rPr>
        <w:t>v</w:t>
      </w:r>
      <w:proofErr w:type="spellEnd"/>
      <w:r w:rsidR="00CA3FC1" w:rsidRPr="00996854">
        <w:rPr>
          <w:rFonts w:asciiTheme="minorHAnsi" w:eastAsia="SimSun" w:hAnsiTheme="minorHAnsi" w:cstheme="minorHAnsi"/>
          <w:sz w:val="24"/>
          <w:szCs w:val="24"/>
        </w:rPr>
        <w:t xml:space="preserve">) as obrigações de ressarcimento de toda e qualquer importância que </w:t>
      </w:r>
      <w:r w:rsidR="000B5929" w:rsidRPr="00996854">
        <w:rPr>
          <w:rFonts w:asciiTheme="minorHAnsi" w:eastAsia="SimSun" w:hAnsiTheme="minorHAnsi" w:cstheme="minorHAnsi"/>
          <w:sz w:val="24"/>
          <w:szCs w:val="24"/>
        </w:rPr>
        <w:t>a</w:t>
      </w:r>
      <w:r w:rsidR="002959D7"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Debenturista</w:t>
      </w:r>
      <w:r w:rsidR="007D5265" w:rsidRPr="00996854">
        <w:rPr>
          <w:rFonts w:asciiTheme="minorHAnsi" w:eastAsia="SimSun" w:hAnsiTheme="minorHAnsi" w:cstheme="minorHAnsi"/>
          <w:sz w:val="24"/>
          <w:szCs w:val="24"/>
        </w:rPr>
        <w:t xml:space="preserve"> </w:t>
      </w:r>
      <w:r w:rsidR="00CA3FC1" w:rsidRPr="00996854">
        <w:rPr>
          <w:rFonts w:asciiTheme="minorHAnsi" w:eastAsia="SimSun" w:hAnsiTheme="minorHAnsi" w:cstheme="minorHAnsi"/>
          <w:sz w:val="24"/>
          <w:szCs w:val="24"/>
        </w:rPr>
        <w:t xml:space="preserve">e/ou o Agente Fiduciário venham a desembolsar nos termos das Debêntures, da Escritura de Emissão, dos Contratos de Garantia e dos demais documentos relacionados à Emissão e/ou em decorrência da constituição, manutenção, realização, consolidação e/ou excussão ou execução de qualquer das </w:t>
      </w:r>
      <w:bookmarkEnd w:id="114"/>
      <w:r w:rsidR="00234051" w:rsidRPr="00996854">
        <w:rPr>
          <w:rFonts w:asciiTheme="minorHAnsi" w:eastAsia="SimSun" w:hAnsiTheme="minorHAnsi" w:cstheme="minorHAnsi"/>
          <w:sz w:val="24"/>
          <w:szCs w:val="24"/>
        </w:rPr>
        <w:t xml:space="preserve">garantias outorgadas no âmbito da Emissão </w:t>
      </w:r>
      <w:bookmarkEnd w:id="107"/>
      <w:bookmarkEnd w:id="113"/>
      <w:r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u w:val="single"/>
        </w:rPr>
        <w:t>Obrigações Garantidas</w:t>
      </w:r>
      <w:r w:rsidRPr="00996854">
        <w:rPr>
          <w:rFonts w:asciiTheme="minorHAnsi" w:eastAsia="SimSun" w:hAnsiTheme="minorHAnsi" w:cstheme="minorHAnsi"/>
          <w:sz w:val="24"/>
          <w:szCs w:val="24"/>
        </w:rPr>
        <w:t>”</w:t>
      </w:r>
      <w:r w:rsidR="00CA3FC1"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as quais encontram-se também </w:t>
      </w:r>
      <w:r w:rsidR="00C316B6" w:rsidRPr="00996854">
        <w:rPr>
          <w:rFonts w:asciiTheme="minorHAnsi" w:eastAsia="SimSun" w:hAnsiTheme="minorHAnsi" w:cstheme="minorHAnsi"/>
          <w:sz w:val="24"/>
          <w:szCs w:val="24"/>
        </w:rPr>
        <w:t>descritas no Anexo I</w:t>
      </w:r>
      <w:r w:rsidRPr="00996854">
        <w:rPr>
          <w:rFonts w:asciiTheme="minorHAnsi" w:eastAsia="SimSun" w:hAnsiTheme="minorHAnsi" w:cstheme="minorHAnsi"/>
          <w:sz w:val="24"/>
          <w:szCs w:val="24"/>
        </w:rPr>
        <w:t xml:space="preserve"> deste Contrato em atendimento às disposições da legislação aplicável</w:t>
      </w:r>
      <w:r w:rsidR="00C316B6"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1B657E" w:rsidRPr="00996854">
        <w:rPr>
          <w:rFonts w:asciiTheme="minorHAnsi" w:eastAsia="SimSun" w:hAnsiTheme="minorHAnsi" w:cstheme="minorHAnsi"/>
          <w:sz w:val="24"/>
          <w:szCs w:val="24"/>
        </w:rPr>
        <w:t>Cedente</w:t>
      </w:r>
      <w:r w:rsidR="00C316B6" w:rsidRPr="00996854">
        <w:rPr>
          <w:rFonts w:asciiTheme="minorHAnsi" w:eastAsia="SimSun" w:hAnsiTheme="minorHAnsi" w:cstheme="minorHAnsi"/>
          <w:sz w:val="24"/>
          <w:szCs w:val="24"/>
        </w:rPr>
        <w:t>, nos termos</w:t>
      </w:r>
      <w:r w:rsidR="008D56AD" w:rsidRPr="00996854">
        <w:rPr>
          <w:rFonts w:asciiTheme="minorHAnsi" w:eastAsia="SimSun" w:hAnsiTheme="minorHAnsi" w:cstheme="minorHAnsi"/>
          <w:sz w:val="24"/>
          <w:szCs w:val="24"/>
        </w:rPr>
        <w:t xml:space="preserve"> </w:t>
      </w:r>
      <w:r w:rsidR="00C316B6" w:rsidRPr="00996854">
        <w:rPr>
          <w:rFonts w:asciiTheme="minorHAnsi" w:eastAsia="SimSun" w:hAnsiTheme="minorHAnsi" w:cstheme="minorHAnsi"/>
          <w:sz w:val="24"/>
          <w:szCs w:val="24"/>
        </w:rPr>
        <w:t>do artigo 66</w:t>
      </w:r>
      <w:r w:rsidR="00B71A06" w:rsidRPr="00996854">
        <w:rPr>
          <w:rFonts w:asciiTheme="minorHAnsi" w:eastAsia="SimSun" w:hAnsiTheme="minorHAnsi" w:cstheme="minorHAnsi"/>
          <w:sz w:val="24"/>
          <w:szCs w:val="24"/>
        </w:rPr>
        <w:t>-</w:t>
      </w:r>
      <w:r w:rsidR="00C316B6" w:rsidRPr="00996854">
        <w:rPr>
          <w:rFonts w:asciiTheme="minorHAnsi" w:eastAsia="SimSun" w:hAnsiTheme="minorHAnsi" w:cstheme="minorHAnsi"/>
          <w:sz w:val="24"/>
          <w:szCs w:val="24"/>
        </w:rPr>
        <w:t xml:space="preserve">B da Lei </w:t>
      </w:r>
      <w:r w:rsidR="00B71A06" w:rsidRPr="00996854">
        <w:rPr>
          <w:rFonts w:asciiTheme="minorHAnsi" w:eastAsia="SimSun" w:hAnsiTheme="minorHAnsi" w:cstheme="minorHAnsi"/>
          <w:sz w:val="24"/>
          <w:szCs w:val="24"/>
        </w:rPr>
        <w:t xml:space="preserve">nº </w:t>
      </w:r>
      <w:r w:rsidR="00C316B6" w:rsidRPr="00996854">
        <w:rPr>
          <w:rFonts w:asciiTheme="minorHAnsi" w:eastAsia="SimSun" w:hAnsiTheme="minorHAnsi" w:cstheme="minorHAnsi"/>
          <w:sz w:val="24"/>
          <w:szCs w:val="24"/>
        </w:rPr>
        <w:t>4.728, de 14 de julho de 1965, conforme alterada (“</w:t>
      </w:r>
      <w:r w:rsidR="00C316B6" w:rsidRPr="00996854">
        <w:rPr>
          <w:rFonts w:asciiTheme="minorHAnsi" w:eastAsia="SimSun" w:hAnsiTheme="minorHAnsi" w:cstheme="minorHAnsi"/>
          <w:sz w:val="24"/>
          <w:szCs w:val="24"/>
          <w:u w:val="single"/>
        </w:rPr>
        <w:t>Lei 4.728</w:t>
      </w:r>
      <w:r w:rsidR="00C316B6" w:rsidRPr="00996854">
        <w:rPr>
          <w:rFonts w:asciiTheme="minorHAnsi" w:eastAsia="SimSun" w:hAnsiTheme="minorHAnsi" w:cstheme="minorHAnsi"/>
          <w:sz w:val="24"/>
          <w:szCs w:val="24"/>
        </w:rPr>
        <w:t>”), e do artigo 1.361 e seguintes da Lei nº 10.406, de 10 de janeiro de 2002, conforme alterada (“</w:t>
      </w:r>
      <w:r w:rsidR="00C316B6" w:rsidRPr="00996854">
        <w:rPr>
          <w:rFonts w:asciiTheme="minorHAnsi" w:eastAsia="SimSun" w:hAnsiTheme="minorHAnsi" w:cstheme="minorHAnsi"/>
          <w:sz w:val="24"/>
          <w:szCs w:val="24"/>
          <w:u w:val="single"/>
        </w:rPr>
        <w:t>Código Civil</w:t>
      </w:r>
      <w:r w:rsidR="00C316B6" w:rsidRPr="00996854">
        <w:rPr>
          <w:rFonts w:asciiTheme="minorHAnsi" w:eastAsia="SimSun" w:hAnsiTheme="minorHAnsi" w:cstheme="minorHAnsi"/>
          <w:sz w:val="24"/>
          <w:szCs w:val="24"/>
        </w:rPr>
        <w:t xml:space="preserve">”), transfere </w:t>
      </w:r>
      <w:r w:rsidR="00D51F4D" w:rsidRPr="00996854">
        <w:rPr>
          <w:rFonts w:asciiTheme="minorHAnsi" w:eastAsia="SimSun" w:hAnsiTheme="minorHAnsi" w:cstheme="minorHAnsi"/>
          <w:sz w:val="24"/>
          <w:szCs w:val="24"/>
        </w:rPr>
        <w:t>à Debenturista</w:t>
      </w:r>
      <w:r w:rsidR="00C316B6" w:rsidRPr="00996854">
        <w:rPr>
          <w:rFonts w:asciiTheme="minorHAnsi" w:eastAsia="SimSun" w:hAnsiTheme="minorHAnsi" w:cstheme="minorHAnsi"/>
          <w:sz w:val="24"/>
          <w:szCs w:val="24"/>
        </w:rPr>
        <w:t xml:space="preserve">, em caráter irrevogável e irretratável, a propriedade fiduciária, o domínio resolúvel e a posse indireta </w:t>
      </w:r>
      <w:r w:rsidR="00967BB6" w:rsidRPr="00996854">
        <w:rPr>
          <w:rFonts w:asciiTheme="minorHAnsi" w:eastAsia="SimSun" w:hAnsiTheme="minorHAnsi" w:cstheme="minorHAnsi"/>
          <w:sz w:val="24"/>
          <w:szCs w:val="24"/>
        </w:rPr>
        <w:t>(“</w:t>
      </w:r>
      <w:r w:rsidR="00967BB6" w:rsidRPr="00996854">
        <w:rPr>
          <w:rFonts w:asciiTheme="minorHAnsi" w:eastAsia="SimSun" w:hAnsiTheme="minorHAnsi" w:cstheme="minorHAnsi"/>
          <w:sz w:val="24"/>
          <w:szCs w:val="24"/>
          <w:u w:val="single"/>
        </w:rPr>
        <w:t xml:space="preserve">Cessão Fiduciária da </w:t>
      </w:r>
      <w:proofErr w:type="spellStart"/>
      <w:r w:rsidR="00967BB6" w:rsidRPr="00996854">
        <w:rPr>
          <w:rFonts w:asciiTheme="minorHAnsi" w:eastAsia="SimSun" w:hAnsiTheme="minorHAnsi" w:cstheme="minorHAnsi"/>
          <w:sz w:val="24"/>
          <w:szCs w:val="24"/>
          <w:u w:val="single"/>
        </w:rPr>
        <w:t>BRVias</w:t>
      </w:r>
      <w:proofErr w:type="spellEnd"/>
      <w:r w:rsidR="00967BB6" w:rsidRPr="00996854">
        <w:rPr>
          <w:rFonts w:asciiTheme="minorHAnsi" w:eastAsia="SimSun" w:hAnsiTheme="minorHAnsi" w:cstheme="minorHAnsi"/>
          <w:sz w:val="24"/>
          <w:szCs w:val="24"/>
        </w:rPr>
        <w:t>”)</w:t>
      </w:r>
      <w:r w:rsidR="00C316B6" w:rsidRPr="00996854">
        <w:rPr>
          <w:rFonts w:asciiTheme="minorHAnsi" w:eastAsia="SimSun" w:hAnsiTheme="minorHAnsi" w:cstheme="minorHAnsi"/>
          <w:sz w:val="24"/>
          <w:szCs w:val="24"/>
        </w:rPr>
        <w:t>:</w:t>
      </w:r>
      <w:bookmarkEnd w:id="108"/>
    </w:p>
    <w:p w14:paraId="7B657F46" w14:textId="77777777" w:rsidR="00C930D2" w:rsidRPr="00996854" w:rsidRDefault="00C930D2" w:rsidP="00EE5DAA">
      <w:pPr>
        <w:pStyle w:val="Level4"/>
        <w:numPr>
          <w:ilvl w:val="0"/>
          <w:numId w:val="0"/>
        </w:numPr>
        <w:spacing w:after="0" w:line="340" w:lineRule="exact"/>
        <w:rPr>
          <w:rFonts w:asciiTheme="minorHAnsi" w:hAnsiTheme="minorHAnsi" w:cstheme="minorHAnsi"/>
          <w:sz w:val="24"/>
          <w:szCs w:val="24"/>
        </w:rPr>
      </w:pPr>
      <w:bookmarkStart w:id="115" w:name="_Hlk74934908"/>
      <w:bookmarkEnd w:id="109"/>
      <w:bookmarkEnd w:id="110"/>
      <w:bookmarkEnd w:id="111"/>
    </w:p>
    <w:p w14:paraId="506DDFC9" w14:textId="1B49FE0A" w:rsidR="004963A1" w:rsidRPr="00996854" w:rsidRDefault="004963A1">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16" w:name="_Ref74918306"/>
      <w:bookmarkStart w:id="117" w:name="_Hlk74917775"/>
      <w:proofErr w:type="spellStart"/>
      <w:r w:rsidRPr="00996854">
        <w:rPr>
          <w:rFonts w:asciiTheme="minorHAnsi" w:hAnsiTheme="minorHAnsi" w:cstheme="minorHAnsi"/>
          <w:sz w:val="24"/>
          <w:szCs w:val="24"/>
        </w:rPr>
        <w:t>da</w:t>
      </w:r>
      <w:proofErr w:type="spellEnd"/>
      <w:r w:rsidRPr="00996854">
        <w:rPr>
          <w:rFonts w:asciiTheme="minorHAnsi" w:hAnsiTheme="minorHAnsi" w:cstheme="minorHAnsi"/>
          <w:sz w:val="24"/>
          <w:szCs w:val="24"/>
        </w:rPr>
        <w:t xml:space="preserve"> conta nº </w:t>
      </w:r>
      <w:bookmarkStart w:id="118" w:name="_Hlk77956688"/>
      <w:r w:rsidR="00A61C10" w:rsidRPr="00996854">
        <w:rPr>
          <w:rFonts w:asciiTheme="minorHAnsi" w:hAnsiTheme="minorHAnsi" w:cstheme="minorHAnsi"/>
          <w:sz w:val="24"/>
          <w:szCs w:val="24"/>
        </w:rPr>
        <w:t>49729-6</w:t>
      </w:r>
      <w:r w:rsidRPr="00996854">
        <w:rPr>
          <w:rFonts w:asciiTheme="minorHAnsi" w:hAnsiTheme="minorHAnsi" w:cstheme="minorHAnsi"/>
          <w:sz w:val="24"/>
          <w:szCs w:val="24"/>
        </w:rPr>
        <w:t xml:space="preserve">, da agência </w:t>
      </w:r>
      <w:r w:rsidR="00A61C10" w:rsidRPr="00996854">
        <w:rPr>
          <w:rFonts w:asciiTheme="minorHAnsi" w:hAnsiTheme="minorHAnsi" w:cstheme="minorHAnsi"/>
          <w:sz w:val="24"/>
          <w:szCs w:val="24"/>
        </w:rPr>
        <w:t>0001</w:t>
      </w:r>
      <w:bookmarkEnd w:id="118"/>
      <w:r w:rsidRPr="00996854">
        <w:rPr>
          <w:rFonts w:asciiTheme="minorHAnsi" w:hAnsiTheme="minorHAnsi" w:cstheme="minorHAnsi"/>
          <w:sz w:val="24"/>
          <w:szCs w:val="24"/>
        </w:rPr>
        <w:t xml:space="preserve">, do </w:t>
      </w:r>
      <w:r w:rsidRPr="00996854">
        <w:rPr>
          <w:rFonts w:asciiTheme="minorHAnsi" w:eastAsia="Arial" w:hAnsiTheme="minorHAnsi" w:cstheme="minorHAnsi"/>
          <w:bCs/>
          <w:sz w:val="24"/>
          <w:szCs w:val="24"/>
        </w:rPr>
        <w:t xml:space="preserve">QI Sociedade de Crédito Direto S.A., </w:t>
      </w:r>
      <w:r w:rsidRPr="00996854">
        <w:rPr>
          <w:rFonts w:asciiTheme="minorHAnsi" w:eastAsia="Arial" w:hAnsiTheme="minorHAnsi" w:cstheme="minorHAnsi"/>
          <w:sz w:val="24"/>
          <w:szCs w:val="24"/>
        </w:rPr>
        <w:t>inscrita no CNPJ/ME sob o nº 32.402.502/0001-35</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u w:val="single"/>
        </w:rPr>
        <w:t>Banco Depositário</w:t>
      </w:r>
      <w:r w:rsidRPr="00996854">
        <w:rPr>
          <w:rFonts w:asciiTheme="minorHAnsi" w:eastAsia="SimSun" w:hAnsiTheme="minorHAnsi" w:cstheme="minorHAnsi"/>
          <w:sz w:val="24"/>
          <w:szCs w:val="24"/>
        </w:rPr>
        <w:t>”)</w:t>
      </w:r>
      <w:r w:rsidRPr="00996854">
        <w:rPr>
          <w:rFonts w:asciiTheme="minorHAnsi" w:hAnsiTheme="minorHAnsi" w:cstheme="minorHAnsi"/>
          <w:sz w:val="24"/>
          <w:szCs w:val="24"/>
        </w:rPr>
        <w:t>, de titularidade da Cedente (“</w:t>
      </w:r>
      <w:r w:rsidR="0095466E" w:rsidRPr="00996854">
        <w:rPr>
          <w:rFonts w:asciiTheme="minorHAnsi" w:hAnsiTheme="minorHAnsi" w:cstheme="minorHAnsi"/>
          <w:sz w:val="24"/>
          <w:szCs w:val="24"/>
          <w:u w:val="single"/>
        </w:rPr>
        <w:t xml:space="preserve">Conta Vinculada da </w:t>
      </w:r>
      <w:proofErr w:type="spellStart"/>
      <w:r w:rsidR="0095466E" w:rsidRPr="00996854">
        <w:rPr>
          <w:rFonts w:asciiTheme="minorHAnsi" w:hAnsiTheme="minorHAnsi" w:cstheme="minorHAnsi"/>
          <w:sz w:val="24"/>
          <w:szCs w:val="24"/>
          <w:u w:val="single"/>
        </w:rPr>
        <w:t>BRVias</w:t>
      </w:r>
      <w:proofErr w:type="spellEnd"/>
      <w:r w:rsidRPr="00996854">
        <w:rPr>
          <w:rFonts w:asciiTheme="minorHAnsi" w:hAnsiTheme="minorHAnsi" w:cstheme="minorHAnsi"/>
          <w:sz w:val="24"/>
          <w:szCs w:val="24"/>
        </w:rPr>
        <w:t xml:space="preserve">”), bem como da totalidade dos recursos depositados na </w:t>
      </w:r>
      <w:r w:rsidR="0095466E" w:rsidRPr="00996854">
        <w:rPr>
          <w:rFonts w:asciiTheme="minorHAnsi" w:hAnsiTheme="minorHAnsi" w:cstheme="minorHAnsi"/>
          <w:sz w:val="24"/>
          <w:szCs w:val="24"/>
        </w:rPr>
        <w:t xml:space="preserve">Conta Vinculada da </w:t>
      </w:r>
      <w:proofErr w:type="spellStart"/>
      <w:r w:rsidR="0095466E"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w:t>
      </w:r>
      <w:r w:rsidR="00364311" w:rsidRPr="00996854">
        <w:rPr>
          <w:rFonts w:asciiTheme="minorHAnsi" w:hAnsiTheme="minorHAnsi" w:cstheme="minorHAnsi"/>
          <w:sz w:val="24"/>
          <w:szCs w:val="24"/>
        </w:rPr>
        <w:t xml:space="preserve">os quais serão decorrentes das transferências realizadas </w:t>
      </w:r>
      <w:r w:rsidR="009A32FE" w:rsidRPr="00996854">
        <w:rPr>
          <w:rFonts w:asciiTheme="minorHAnsi" w:hAnsiTheme="minorHAnsi" w:cstheme="minorHAnsi"/>
          <w:sz w:val="24"/>
          <w:szCs w:val="24"/>
        </w:rPr>
        <w:t>mediante instrução do</w:t>
      </w:r>
      <w:r w:rsidR="00364311" w:rsidRPr="00996854">
        <w:rPr>
          <w:rFonts w:asciiTheme="minorHAnsi" w:hAnsiTheme="minorHAnsi" w:cstheme="minorHAnsi"/>
          <w:sz w:val="24"/>
          <w:szCs w:val="24"/>
        </w:rPr>
        <w:t xml:space="preserve"> Agente Fiduciário</w:t>
      </w:r>
      <w:r w:rsidR="009A32FE" w:rsidRPr="00996854">
        <w:rPr>
          <w:rFonts w:asciiTheme="minorHAnsi" w:hAnsiTheme="minorHAnsi" w:cstheme="minorHAnsi"/>
          <w:sz w:val="24"/>
          <w:szCs w:val="24"/>
        </w:rPr>
        <w:t xml:space="preserve"> ao Banco Depositário</w:t>
      </w:r>
      <w:r w:rsidR="00364311" w:rsidRPr="00996854">
        <w:rPr>
          <w:rFonts w:asciiTheme="minorHAnsi" w:hAnsiTheme="minorHAnsi" w:cstheme="minorHAnsi"/>
          <w:sz w:val="24"/>
          <w:szCs w:val="24"/>
        </w:rPr>
        <w:t xml:space="preserve">, por conta e ordem da Juno, nos termos da Cláusula </w:t>
      </w:r>
      <w:r w:rsidR="00364311" w:rsidRPr="00996854">
        <w:rPr>
          <w:rFonts w:asciiTheme="minorHAnsi" w:hAnsiTheme="minorHAnsi" w:cstheme="minorHAnsi"/>
          <w:bCs/>
          <w:sz w:val="24"/>
          <w:szCs w:val="24"/>
        </w:rPr>
        <w:t xml:space="preserve">3.1.1.2 do </w:t>
      </w:r>
      <w:r w:rsidR="00364311" w:rsidRPr="00996854">
        <w:rPr>
          <w:rFonts w:asciiTheme="minorHAnsi" w:hAnsiTheme="minorHAnsi" w:cstheme="minorHAnsi"/>
          <w:sz w:val="24"/>
          <w:szCs w:val="24"/>
        </w:rPr>
        <w:t>“</w:t>
      </w:r>
      <w:r w:rsidR="00364311" w:rsidRPr="00996854">
        <w:rPr>
          <w:rFonts w:asciiTheme="minorHAnsi" w:hAnsiTheme="minorHAnsi" w:cstheme="minorHAnsi"/>
          <w:i/>
          <w:iCs/>
          <w:sz w:val="24"/>
          <w:szCs w:val="24"/>
        </w:rPr>
        <w:t>Contrato de Alienação Fiduciária de Ações e Cessão Fiduciária em Garantia e Outras Avenças</w:t>
      </w:r>
      <w:r w:rsidR="00364311" w:rsidRPr="00996854">
        <w:rPr>
          <w:rFonts w:asciiTheme="minorHAnsi" w:hAnsiTheme="minorHAnsi" w:cstheme="minorHAnsi"/>
          <w:sz w:val="24"/>
          <w:szCs w:val="24"/>
        </w:rPr>
        <w:t xml:space="preserve">”, celebrado em </w:t>
      </w:r>
      <w:r w:rsidR="00A47A89">
        <w:rPr>
          <w:rFonts w:asciiTheme="minorHAnsi" w:hAnsiTheme="minorHAnsi" w:cstheme="minorHAnsi"/>
          <w:sz w:val="24"/>
          <w:szCs w:val="24"/>
        </w:rPr>
        <w:t>30</w:t>
      </w:r>
      <w:r w:rsidR="00A47A89" w:rsidRPr="00996854">
        <w:rPr>
          <w:rFonts w:asciiTheme="minorHAnsi" w:hAnsiTheme="minorHAnsi" w:cstheme="minorHAnsi"/>
          <w:bCs/>
          <w:sz w:val="24"/>
          <w:szCs w:val="24"/>
        </w:rPr>
        <w:t xml:space="preserve"> </w:t>
      </w:r>
      <w:r w:rsidR="00364311" w:rsidRPr="00996854">
        <w:rPr>
          <w:rFonts w:asciiTheme="minorHAnsi" w:hAnsiTheme="minorHAnsi" w:cstheme="minorHAnsi"/>
          <w:bCs/>
          <w:sz w:val="24"/>
          <w:szCs w:val="24"/>
        </w:rPr>
        <w:t xml:space="preserve">de </w:t>
      </w:r>
      <w:r w:rsidR="009A32FE" w:rsidRPr="00996854">
        <w:rPr>
          <w:rFonts w:asciiTheme="minorHAnsi" w:hAnsiTheme="minorHAnsi" w:cstheme="minorHAnsi"/>
          <w:bCs/>
          <w:sz w:val="24"/>
          <w:szCs w:val="24"/>
        </w:rPr>
        <w:t>julho</w:t>
      </w:r>
      <w:r w:rsidR="00364311" w:rsidRPr="00996854">
        <w:rPr>
          <w:rFonts w:asciiTheme="minorHAnsi" w:hAnsiTheme="minorHAnsi" w:cstheme="minorHAnsi"/>
          <w:bCs/>
          <w:sz w:val="24"/>
          <w:szCs w:val="24"/>
        </w:rPr>
        <w:t xml:space="preserve"> de 2021, </w:t>
      </w:r>
      <w:r w:rsidR="00364311" w:rsidRPr="00996854">
        <w:rPr>
          <w:rFonts w:asciiTheme="minorHAnsi" w:hAnsiTheme="minorHAnsi" w:cstheme="minorHAnsi"/>
          <w:bCs/>
          <w:sz w:val="24"/>
          <w:szCs w:val="24"/>
        </w:rPr>
        <w:lastRenderedPageBreak/>
        <w:t>entre a Juno, o Agente Fiduciário</w:t>
      </w:r>
      <w:r w:rsidR="009A32FE" w:rsidRPr="00996854">
        <w:rPr>
          <w:rFonts w:asciiTheme="minorHAnsi" w:hAnsiTheme="minorHAnsi" w:cstheme="minorHAnsi"/>
          <w:bCs/>
          <w:sz w:val="24"/>
          <w:szCs w:val="24"/>
        </w:rPr>
        <w:t xml:space="preserve"> e</w:t>
      </w:r>
      <w:r w:rsidR="00364311" w:rsidRPr="00996854">
        <w:rPr>
          <w:rFonts w:asciiTheme="minorHAnsi" w:hAnsiTheme="minorHAnsi" w:cstheme="minorHAnsi"/>
          <w:bCs/>
          <w:sz w:val="24"/>
          <w:szCs w:val="24"/>
        </w:rPr>
        <w:t xml:space="preserve"> a Debenturista</w:t>
      </w:r>
      <w:r w:rsidR="002453CE" w:rsidRPr="00996854">
        <w:rPr>
          <w:rFonts w:asciiTheme="minorHAnsi" w:hAnsiTheme="minorHAnsi" w:cstheme="minorHAnsi"/>
          <w:bCs/>
          <w:sz w:val="24"/>
          <w:szCs w:val="24"/>
        </w:rPr>
        <w:t xml:space="preserve"> (“</w:t>
      </w:r>
      <w:r w:rsidR="002453CE" w:rsidRPr="00996854">
        <w:rPr>
          <w:rFonts w:asciiTheme="minorHAnsi" w:hAnsiTheme="minorHAnsi" w:cstheme="minorHAnsi"/>
          <w:bCs/>
          <w:sz w:val="24"/>
          <w:szCs w:val="24"/>
          <w:u w:val="single"/>
        </w:rPr>
        <w:t>Contrato de Garantia Juno</w:t>
      </w:r>
      <w:r w:rsidR="002453CE" w:rsidRPr="00996854">
        <w:rPr>
          <w:rFonts w:asciiTheme="minorHAnsi" w:hAnsiTheme="minorHAnsi" w:cstheme="minorHAnsi"/>
          <w:bCs/>
          <w:sz w:val="24"/>
          <w:szCs w:val="24"/>
        </w:rPr>
        <w:t>”)</w:t>
      </w:r>
      <w:r w:rsidR="00364311" w:rsidRPr="00996854">
        <w:rPr>
          <w:rFonts w:asciiTheme="minorHAnsi" w:hAnsiTheme="minorHAnsi" w:cstheme="minorHAnsi"/>
          <w:bCs/>
          <w:sz w:val="24"/>
          <w:szCs w:val="24"/>
        </w:rPr>
        <w:t>;</w:t>
      </w:r>
    </w:p>
    <w:p w14:paraId="4CFD63A5" w14:textId="05D04A27" w:rsidR="001877B5" w:rsidRPr="00996854" w:rsidRDefault="001877B5">
      <w:pPr>
        <w:pStyle w:val="Level4"/>
        <w:numPr>
          <w:ilvl w:val="0"/>
          <w:numId w:val="0"/>
        </w:numPr>
        <w:spacing w:after="0" w:line="340" w:lineRule="exact"/>
        <w:ind w:left="1134"/>
        <w:rPr>
          <w:rFonts w:asciiTheme="minorHAnsi" w:hAnsiTheme="minorHAnsi" w:cstheme="minorHAnsi"/>
          <w:sz w:val="24"/>
          <w:szCs w:val="24"/>
        </w:rPr>
      </w:pPr>
    </w:p>
    <w:p w14:paraId="22B96FAB" w14:textId="220CDCE3" w:rsidR="0054025D" w:rsidRPr="00996854" w:rsidRDefault="0054025D">
      <w:pPr>
        <w:pStyle w:val="Level4"/>
        <w:tabs>
          <w:tab w:val="clear" w:pos="1956"/>
          <w:tab w:val="num" w:pos="1134"/>
        </w:tabs>
        <w:spacing w:after="0" w:line="340" w:lineRule="exact"/>
        <w:ind w:left="1134" w:hanging="1134"/>
        <w:rPr>
          <w:rFonts w:asciiTheme="minorHAnsi" w:hAnsiTheme="minorHAnsi" w:cstheme="minorHAnsi"/>
          <w:sz w:val="24"/>
          <w:szCs w:val="24"/>
        </w:rPr>
      </w:pPr>
      <w:r w:rsidRPr="00996854">
        <w:rPr>
          <w:rFonts w:asciiTheme="minorHAnsi" w:hAnsiTheme="minorHAnsi" w:cstheme="minorHAnsi"/>
          <w:sz w:val="24"/>
          <w:szCs w:val="24"/>
        </w:rPr>
        <w:t xml:space="preserve">todos os direitos creditórios detidos pela Cedente contra o Banco Depositário em relação à titularidade da Cedente sobre a Conta Vinculada da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sendo todos os bens e direitos referidos nas alíneas “(i)” e “(</w:t>
      </w:r>
      <w:proofErr w:type="spellStart"/>
      <w:r w:rsidRPr="00996854">
        <w:rPr>
          <w:rFonts w:asciiTheme="minorHAnsi" w:eastAsia="SimSun" w:hAnsiTheme="minorHAnsi" w:cstheme="minorHAnsi"/>
          <w:sz w:val="24"/>
          <w:szCs w:val="24"/>
        </w:rPr>
        <w:t>ii</w:t>
      </w:r>
      <w:proofErr w:type="spellEnd"/>
      <w:r w:rsidRPr="00996854">
        <w:rPr>
          <w:rFonts w:asciiTheme="minorHAnsi" w:eastAsia="SimSun" w:hAnsiTheme="minorHAnsi" w:cstheme="minorHAnsi"/>
          <w:sz w:val="24"/>
          <w:szCs w:val="24"/>
        </w:rPr>
        <w:t xml:space="preserve">)” desta Cláusula </w:t>
      </w:r>
      <w:r w:rsidRPr="00996854">
        <w:rPr>
          <w:rFonts w:asciiTheme="minorHAnsi" w:eastAsia="SimSun" w:hAnsiTheme="minorHAnsi" w:cstheme="minorHAnsi"/>
          <w:sz w:val="24"/>
          <w:szCs w:val="24"/>
        </w:rPr>
        <w:fldChar w:fldCharType="begin"/>
      </w:r>
      <w:r w:rsidRPr="00996854">
        <w:rPr>
          <w:rFonts w:asciiTheme="minorHAnsi" w:eastAsia="SimSun" w:hAnsiTheme="minorHAnsi" w:cstheme="minorHAnsi"/>
          <w:sz w:val="24"/>
          <w:szCs w:val="24"/>
        </w:rPr>
        <w:instrText xml:space="preserve"> REF _Ref59462488 \r \h </w:instrText>
      </w:r>
      <w:r w:rsidR="00955BFD" w:rsidRPr="00996854">
        <w:rPr>
          <w:rFonts w:asciiTheme="minorHAnsi" w:eastAsia="SimSun" w:hAnsiTheme="minorHAnsi" w:cstheme="minorHAnsi"/>
          <w:sz w:val="24"/>
          <w:szCs w:val="24"/>
        </w:rPr>
        <w:instrText xml:space="preserve"> \* MERGEFORMAT </w:instrText>
      </w:r>
      <w:r w:rsidRPr="00996854">
        <w:rPr>
          <w:rFonts w:asciiTheme="minorHAnsi" w:eastAsia="SimSun" w:hAnsiTheme="minorHAnsi" w:cstheme="minorHAnsi"/>
          <w:sz w:val="24"/>
          <w:szCs w:val="24"/>
        </w:rPr>
      </w:r>
      <w:r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2.1</w:t>
      </w:r>
      <w:r w:rsidRPr="00996854">
        <w:rPr>
          <w:rFonts w:asciiTheme="minorHAnsi" w:eastAsia="SimSun" w:hAnsiTheme="minorHAnsi" w:cstheme="minorHAnsi"/>
          <w:sz w:val="24"/>
          <w:szCs w:val="24"/>
        </w:rPr>
        <w:fldChar w:fldCharType="end"/>
      </w:r>
      <w:r w:rsidRPr="00996854">
        <w:rPr>
          <w:rFonts w:asciiTheme="minorHAnsi" w:eastAsia="SimSun" w:hAnsiTheme="minorHAnsi" w:cstheme="minorHAnsi"/>
          <w:sz w:val="24"/>
          <w:szCs w:val="24"/>
        </w:rPr>
        <w:t xml:space="preserve"> objeto da Cessão Fiduciária da </w:t>
      </w:r>
      <w:proofErr w:type="spellStart"/>
      <w:r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xml:space="preserve"> doravante denominados em conjunto como “</w:t>
      </w:r>
      <w:r w:rsidRPr="00996854">
        <w:rPr>
          <w:rFonts w:asciiTheme="minorHAnsi" w:eastAsia="SimSun" w:hAnsiTheme="minorHAnsi" w:cstheme="minorHAnsi"/>
          <w:sz w:val="24"/>
          <w:szCs w:val="24"/>
          <w:u w:val="single"/>
        </w:rPr>
        <w:t>Direitos Creditórios Cedidos Fiduciariamente</w:t>
      </w:r>
      <w:r w:rsidRPr="00996854">
        <w:rPr>
          <w:rFonts w:asciiTheme="minorHAnsi" w:eastAsia="SimSun" w:hAnsiTheme="minorHAnsi" w:cstheme="minorHAnsi"/>
          <w:sz w:val="24"/>
          <w:szCs w:val="24"/>
        </w:rPr>
        <w:t>”).</w:t>
      </w:r>
    </w:p>
    <w:p w14:paraId="300D7B32" w14:textId="77777777" w:rsidR="000421F0" w:rsidRPr="00996854" w:rsidRDefault="000421F0" w:rsidP="00A62FA7">
      <w:pPr>
        <w:pStyle w:val="Level4"/>
        <w:numPr>
          <w:ilvl w:val="0"/>
          <w:numId w:val="0"/>
        </w:numPr>
        <w:spacing w:after="0" w:line="340" w:lineRule="exact"/>
        <w:ind w:left="1134"/>
        <w:rPr>
          <w:rFonts w:asciiTheme="minorHAnsi" w:hAnsiTheme="minorHAnsi" w:cstheme="minorHAnsi"/>
          <w:sz w:val="24"/>
          <w:szCs w:val="24"/>
        </w:rPr>
      </w:pPr>
      <w:bookmarkStart w:id="119" w:name="_Ref497290258"/>
      <w:bookmarkEnd w:id="115"/>
      <w:bookmarkEnd w:id="116"/>
      <w:bookmarkEnd w:id="117"/>
    </w:p>
    <w:p w14:paraId="103BE926" w14:textId="798B4499" w:rsidR="00C930D2" w:rsidRPr="00996854" w:rsidRDefault="00BF7B45" w:rsidP="00B0214B">
      <w:pPr>
        <w:pStyle w:val="PargrafodaLista"/>
        <w:numPr>
          <w:ilvl w:val="1"/>
          <w:numId w:val="58"/>
        </w:numPr>
        <w:spacing w:after="0" w:line="340" w:lineRule="exact"/>
        <w:ind w:left="0" w:firstLine="0"/>
        <w:rPr>
          <w:rFonts w:asciiTheme="minorHAnsi" w:hAnsiTheme="minorHAnsi" w:cstheme="minorHAnsi"/>
          <w:b/>
          <w:bCs/>
          <w:sz w:val="24"/>
          <w:szCs w:val="24"/>
        </w:rPr>
      </w:pPr>
      <w:r w:rsidRPr="00996854">
        <w:rPr>
          <w:rFonts w:asciiTheme="minorHAnsi" w:hAnsiTheme="minorHAnsi" w:cstheme="minorHAnsi"/>
          <w:sz w:val="24"/>
          <w:szCs w:val="24"/>
        </w:rPr>
        <w:t xml:space="preserve">Para os fins do disposto </w:t>
      </w:r>
      <w:r w:rsidR="00967BB6" w:rsidRPr="00996854">
        <w:rPr>
          <w:rFonts w:asciiTheme="minorHAnsi" w:hAnsiTheme="minorHAnsi" w:cstheme="minorHAnsi"/>
          <w:sz w:val="24"/>
          <w:szCs w:val="24"/>
        </w:rPr>
        <w:t>neste Contrato</w:t>
      </w:r>
      <w:r w:rsidRPr="00996854">
        <w:rPr>
          <w:rFonts w:asciiTheme="minorHAnsi" w:hAnsiTheme="minorHAnsi" w:cstheme="minorHAnsi"/>
          <w:sz w:val="24"/>
          <w:szCs w:val="24"/>
        </w:rPr>
        <w:t xml:space="preserve">, fica desde já esclarecido entre as Partes que </w:t>
      </w:r>
      <w:r w:rsidR="00D31588" w:rsidRPr="00996854">
        <w:rPr>
          <w:rFonts w:asciiTheme="minorHAnsi" w:hAnsiTheme="minorHAnsi" w:cstheme="minorHAnsi"/>
          <w:sz w:val="24"/>
          <w:szCs w:val="24"/>
        </w:rPr>
        <w:t xml:space="preserve">a </w:t>
      </w:r>
      <w:r w:rsidR="00967BB6" w:rsidRPr="00996854">
        <w:rPr>
          <w:rFonts w:asciiTheme="minorHAnsi" w:hAnsiTheme="minorHAnsi" w:cstheme="minorHAnsi"/>
          <w:sz w:val="24"/>
          <w:szCs w:val="24"/>
        </w:rPr>
        <w:t xml:space="preserve">Cedente </w:t>
      </w:r>
      <w:r w:rsidR="002660CD" w:rsidRPr="00996854">
        <w:rPr>
          <w:rFonts w:asciiTheme="minorHAnsi" w:hAnsiTheme="minorHAnsi" w:cstheme="minorHAnsi"/>
          <w:sz w:val="24"/>
          <w:szCs w:val="24"/>
        </w:rPr>
        <w:t xml:space="preserve">não </w:t>
      </w:r>
      <w:r w:rsidRPr="00996854">
        <w:rPr>
          <w:rFonts w:asciiTheme="minorHAnsi" w:hAnsiTheme="minorHAnsi" w:cstheme="minorHAnsi"/>
          <w:sz w:val="24"/>
          <w:szCs w:val="24"/>
        </w:rPr>
        <w:t xml:space="preserve">poderá usar e gozar plenamente dos Direitos </w:t>
      </w:r>
      <w:r w:rsidR="00CD6071" w:rsidRPr="00996854">
        <w:rPr>
          <w:rFonts w:asciiTheme="minorHAnsi" w:hAnsiTheme="minorHAnsi" w:cstheme="minorHAnsi"/>
          <w:sz w:val="24"/>
          <w:szCs w:val="24"/>
        </w:rPr>
        <w:t>Creditórios Cedidos Fiduciariamente</w:t>
      </w:r>
      <w:r w:rsidR="00C930D2" w:rsidRPr="00996854">
        <w:rPr>
          <w:rFonts w:asciiTheme="minorHAnsi" w:hAnsiTheme="minorHAnsi" w:cstheme="minorHAnsi"/>
          <w:sz w:val="24"/>
          <w:szCs w:val="24"/>
        </w:rPr>
        <w:t>.</w:t>
      </w:r>
    </w:p>
    <w:p w14:paraId="7C5A4DDA" w14:textId="77777777" w:rsidR="00E904E7" w:rsidRPr="00996854" w:rsidRDefault="00E904E7" w:rsidP="00EE5DAA">
      <w:pPr>
        <w:pStyle w:val="Level1"/>
        <w:keepNext w:val="0"/>
        <w:numPr>
          <w:ilvl w:val="0"/>
          <w:numId w:val="0"/>
        </w:numPr>
        <w:tabs>
          <w:tab w:val="left" w:pos="1134"/>
        </w:tabs>
        <w:spacing w:before="0" w:after="0" w:line="340" w:lineRule="exact"/>
        <w:rPr>
          <w:rFonts w:asciiTheme="minorHAnsi" w:hAnsiTheme="minorHAnsi" w:cstheme="minorHAnsi"/>
          <w:b w:val="0"/>
          <w:sz w:val="24"/>
          <w:szCs w:val="24"/>
        </w:rPr>
      </w:pPr>
      <w:bookmarkStart w:id="120" w:name="_Ref414888693"/>
      <w:bookmarkEnd w:id="119"/>
    </w:p>
    <w:p w14:paraId="2F699CE8" w14:textId="248A39DF" w:rsidR="00C930D2" w:rsidRPr="00996854" w:rsidRDefault="001937D7"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21" w:name="_Hlk76652338"/>
      <w:r w:rsidRPr="00996854">
        <w:rPr>
          <w:rFonts w:asciiTheme="minorHAnsi" w:hAnsiTheme="minorHAnsi" w:cstheme="minorHAnsi"/>
          <w:sz w:val="24"/>
          <w:szCs w:val="24"/>
        </w:rPr>
        <w:t>A</w:t>
      </w:r>
      <w:r w:rsidR="007A6118" w:rsidRPr="00996854">
        <w:rPr>
          <w:rFonts w:asciiTheme="minorHAnsi" w:hAnsiTheme="minorHAnsi" w:cstheme="minorHAnsi"/>
          <w:sz w:val="24"/>
          <w:szCs w:val="24"/>
        </w:rPr>
        <w:t xml:space="preserve"> </w:t>
      </w:r>
      <w:r w:rsidR="00FE5691" w:rsidRPr="00996854">
        <w:rPr>
          <w:rFonts w:asciiTheme="minorHAnsi" w:hAnsiTheme="minorHAnsi" w:cstheme="minorHAnsi"/>
          <w:sz w:val="24"/>
          <w:szCs w:val="24"/>
        </w:rPr>
        <w:t xml:space="preserve">Cessão Fiduciária da </w:t>
      </w:r>
      <w:proofErr w:type="spellStart"/>
      <w:r w:rsidR="00FE5691"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w:t>
      </w:r>
      <w:r w:rsidR="007A6118" w:rsidRPr="00996854">
        <w:rPr>
          <w:rFonts w:asciiTheme="minorHAnsi" w:hAnsiTheme="minorHAnsi" w:cstheme="minorHAnsi"/>
          <w:sz w:val="24"/>
          <w:szCs w:val="24"/>
        </w:rPr>
        <w:t>permanecer</w:t>
      </w:r>
      <w:r w:rsidR="00FE5691" w:rsidRPr="00996854">
        <w:rPr>
          <w:rFonts w:asciiTheme="minorHAnsi" w:hAnsiTheme="minorHAnsi" w:cstheme="minorHAnsi"/>
          <w:sz w:val="24"/>
          <w:szCs w:val="24"/>
        </w:rPr>
        <w:t>á</w:t>
      </w:r>
      <w:r w:rsidR="007A6118" w:rsidRPr="00996854">
        <w:rPr>
          <w:rFonts w:asciiTheme="minorHAnsi" w:hAnsiTheme="minorHAnsi" w:cstheme="minorHAnsi"/>
          <w:sz w:val="24"/>
          <w:szCs w:val="24"/>
        </w:rPr>
        <w:t xml:space="preserve"> </w:t>
      </w:r>
      <w:r w:rsidRPr="00996854">
        <w:rPr>
          <w:rFonts w:asciiTheme="minorHAnsi" w:hAnsiTheme="minorHAnsi" w:cstheme="minorHAnsi"/>
          <w:sz w:val="24"/>
          <w:szCs w:val="24"/>
        </w:rPr>
        <w:t>íntegra e em pleno vigor até</w:t>
      </w:r>
      <w:r w:rsidR="0020420A" w:rsidRPr="00996854">
        <w:rPr>
          <w:rFonts w:asciiTheme="minorHAnsi" w:hAnsiTheme="minorHAnsi" w:cstheme="minorHAnsi"/>
          <w:sz w:val="24"/>
          <w:szCs w:val="24"/>
        </w:rPr>
        <w:t xml:space="preserve"> o que ocorrer primeiro entre</w:t>
      </w:r>
      <w:r w:rsidRPr="00996854">
        <w:rPr>
          <w:rFonts w:asciiTheme="minorHAnsi" w:hAnsiTheme="minorHAnsi" w:cstheme="minorHAnsi"/>
          <w:sz w:val="24"/>
          <w:szCs w:val="24"/>
        </w:rPr>
        <w:t>: (a) o pleno e integral cumprimento das Obrigações Garantidas, conforme notificado pelo</w:t>
      </w:r>
      <w:r w:rsidR="00CD6071" w:rsidRPr="00996854">
        <w:rPr>
          <w:rFonts w:asciiTheme="minorHAnsi" w:hAnsiTheme="minorHAnsi" w:cstheme="minorHAnsi"/>
          <w:sz w:val="24"/>
          <w:szCs w:val="24"/>
        </w:rPr>
        <w:t xml:space="preserve"> Agente Fiduciário</w:t>
      </w:r>
      <w:r w:rsidR="008B5BBE" w:rsidRPr="00996854">
        <w:rPr>
          <w:rFonts w:asciiTheme="minorHAnsi" w:hAnsiTheme="minorHAnsi" w:cstheme="minorHAnsi"/>
          <w:sz w:val="24"/>
          <w:szCs w:val="24"/>
        </w:rPr>
        <w:t xml:space="preserve"> e pela Debenturista</w:t>
      </w:r>
      <w:r w:rsidRPr="00996854">
        <w:rPr>
          <w:rFonts w:asciiTheme="minorHAnsi" w:hAnsiTheme="minorHAnsi" w:cstheme="minorHAnsi"/>
          <w:sz w:val="24"/>
          <w:szCs w:val="24"/>
        </w:rPr>
        <w:t>; ou (b) que esta</w:t>
      </w:r>
      <w:r w:rsidR="00A757E1" w:rsidRPr="00996854">
        <w:rPr>
          <w:rFonts w:asciiTheme="minorHAnsi" w:hAnsiTheme="minorHAnsi" w:cstheme="minorHAnsi"/>
          <w:sz w:val="24"/>
          <w:szCs w:val="24"/>
        </w:rPr>
        <w:t>s</w:t>
      </w:r>
      <w:r w:rsidRPr="00996854">
        <w:rPr>
          <w:rFonts w:asciiTheme="minorHAnsi" w:hAnsiTheme="minorHAnsi" w:cstheme="minorHAnsi"/>
          <w:sz w:val="24"/>
          <w:szCs w:val="24"/>
        </w:rPr>
        <w:t xml:space="preserve"> seja</w:t>
      </w:r>
      <w:r w:rsidR="00A757E1" w:rsidRPr="00996854">
        <w:rPr>
          <w:rFonts w:asciiTheme="minorHAnsi" w:hAnsiTheme="minorHAnsi" w:cstheme="minorHAnsi"/>
          <w:sz w:val="24"/>
          <w:szCs w:val="24"/>
        </w:rPr>
        <w:t>m</w:t>
      </w:r>
      <w:r w:rsidRPr="00996854">
        <w:rPr>
          <w:rFonts w:asciiTheme="minorHAnsi" w:hAnsiTheme="minorHAnsi" w:cstheme="minorHAnsi"/>
          <w:sz w:val="24"/>
          <w:szCs w:val="24"/>
        </w:rPr>
        <w:t xml:space="preserve"> totalmente excutida</w:t>
      </w:r>
      <w:r w:rsidR="00A757E1" w:rsidRPr="00996854">
        <w:rPr>
          <w:rFonts w:asciiTheme="minorHAnsi" w:hAnsiTheme="minorHAnsi" w:cstheme="minorHAnsi"/>
          <w:sz w:val="24"/>
          <w:szCs w:val="24"/>
        </w:rPr>
        <w:t>s</w:t>
      </w:r>
      <w:r w:rsidRPr="00996854">
        <w:rPr>
          <w:rFonts w:asciiTheme="minorHAnsi" w:hAnsiTheme="minorHAnsi" w:cstheme="minorHAnsi"/>
          <w:sz w:val="24"/>
          <w:szCs w:val="24"/>
        </w:rPr>
        <w:t xml:space="preserve"> e </w:t>
      </w:r>
      <w:r w:rsidR="008B5BBE" w:rsidRPr="00996854">
        <w:rPr>
          <w:rFonts w:asciiTheme="minorHAnsi" w:hAnsiTheme="minorHAnsi" w:cstheme="minorHAnsi"/>
          <w:sz w:val="24"/>
          <w:szCs w:val="24"/>
        </w:rPr>
        <w:t>a Debenturista</w:t>
      </w:r>
      <w:r w:rsidR="00CD6071" w:rsidRPr="00996854">
        <w:rPr>
          <w:rFonts w:asciiTheme="minorHAnsi" w:hAnsiTheme="minorHAnsi" w:cstheme="minorHAnsi"/>
          <w:sz w:val="24"/>
          <w:szCs w:val="24"/>
        </w:rPr>
        <w:t xml:space="preserve"> tenha</w:t>
      </w:r>
      <w:r w:rsidRPr="00996854">
        <w:rPr>
          <w:rFonts w:asciiTheme="minorHAnsi" w:hAnsiTheme="minorHAnsi" w:cstheme="minorHAnsi"/>
          <w:sz w:val="24"/>
          <w:szCs w:val="24"/>
        </w:rPr>
        <w:t xml:space="preserve"> recebido o produto da excussão </w:t>
      </w:r>
      <w:r w:rsidR="00FE5691" w:rsidRPr="00996854">
        <w:rPr>
          <w:rFonts w:asciiTheme="minorHAnsi" w:hAnsiTheme="minorHAnsi" w:cstheme="minorHAnsi"/>
          <w:sz w:val="24"/>
          <w:szCs w:val="24"/>
        </w:rPr>
        <w:t xml:space="preserve">dos Direitos Creditórios Cedidos Fiduciariamente </w:t>
      </w:r>
      <w:r w:rsidRPr="00996854">
        <w:rPr>
          <w:rFonts w:asciiTheme="minorHAnsi" w:hAnsiTheme="minorHAnsi" w:cstheme="minorHAnsi"/>
          <w:sz w:val="24"/>
          <w:szCs w:val="24"/>
        </w:rPr>
        <w:t xml:space="preserve">de forma definitiva e incontestável, conforme notificado </w:t>
      </w:r>
      <w:r w:rsidR="00E83356" w:rsidRPr="00996854">
        <w:rPr>
          <w:rFonts w:asciiTheme="minorHAnsi" w:hAnsiTheme="minorHAnsi" w:cstheme="minorHAnsi"/>
          <w:sz w:val="24"/>
          <w:szCs w:val="24"/>
        </w:rPr>
        <w:t xml:space="preserve">pelo </w:t>
      </w:r>
      <w:r w:rsidR="00CD6071" w:rsidRPr="00996854">
        <w:rPr>
          <w:rFonts w:asciiTheme="minorHAnsi" w:hAnsiTheme="minorHAnsi" w:cstheme="minorHAnsi"/>
          <w:sz w:val="24"/>
          <w:szCs w:val="24"/>
        </w:rPr>
        <w:t>Agente Fiduciário</w:t>
      </w:r>
      <w:r w:rsidR="00A757E1" w:rsidRPr="00996854">
        <w:rPr>
          <w:rFonts w:asciiTheme="minorHAnsi" w:hAnsiTheme="minorHAnsi" w:cstheme="minorHAnsi"/>
          <w:sz w:val="24"/>
          <w:szCs w:val="24"/>
        </w:rPr>
        <w:t xml:space="preserve"> e pela Debenturista</w:t>
      </w:r>
      <w:r w:rsidRPr="00996854">
        <w:rPr>
          <w:rFonts w:asciiTheme="minorHAnsi" w:hAnsiTheme="minorHAnsi" w:cstheme="minorHAnsi"/>
          <w:sz w:val="24"/>
          <w:szCs w:val="24"/>
        </w:rPr>
        <w:t xml:space="preserve"> (“</w:t>
      </w:r>
      <w:r w:rsidRPr="00996854">
        <w:rPr>
          <w:rFonts w:asciiTheme="minorHAnsi" w:hAnsiTheme="minorHAnsi" w:cstheme="minorHAnsi"/>
          <w:sz w:val="24"/>
          <w:szCs w:val="24"/>
          <w:u w:val="single"/>
        </w:rPr>
        <w:t>Prazo de Vigência</w:t>
      </w:r>
      <w:r w:rsidRPr="00996854">
        <w:rPr>
          <w:rFonts w:asciiTheme="minorHAnsi" w:hAnsiTheme="minorHAnsi" w:cstheme="minorHAnsi"/>
          <w:sz w:val="24"/>
          <w:szCs w:val="24"/>
        </w:rPr>
        <w:t xml:space="preserve">”). Cumpridas em sua integralidade as Obrigações Garantidas, este Contrato </w:t>
      </w:r>
      <w:r w:rsidR="00A757E1" w:rsidRPr="00996854">
        <w:rPr>
          <w:rFonts w:asciiTheme="minorHAnsi" w:hAnsiTheme="minorHAnsi" w:cstheme="minorHAnsi"/>
          <w:sz w:val="24"/>
          <w:szCs w:val="24"/>
        </w:rPr>
        <w:t>será resolvido</w:t>
      </w:r>
      <w:r w:rsidRPr="00996854">
        <w:rPr>
          <w:rFonts w:asciiTheme="minorHAnsi" w:hAnsiTheme="minorHAnsi" w:cstheme="minorHAnsi"/>
          <w:sz w:val="24"/>
          <w:szCs w:val="24"/>
        </w:rPr>
        <w:t xml:space="preserve"> de pleno direito, </w:t>
      </w:r>
      <w:r w:rsidR="00F85F9B" w:rsidRPr="00996854">
        <w:rPr>
          <w:rFonts w:asciiTheme="minorHAnsi" w:hAnsiTheme="minorHAnsi" w:cstheme="minorHAnsi"/>
          <w:sz w:val="24"/>
          <w:szCs w:val="24"/>
        </w:rPr>
        <w:t xml:space="preserve">devendo </w:t>
      </w:r>
      <w:r w:rsidR="00A757E1" w:rsidRPr="00996854">
        <w:rPr>
          <w:rFonts w:asciiTheme="minorHAnsi" w:hAnsiTheme="minorHAnsi" w:cstheme="minorHAnsi"/>
          <w:sz w:val="24"/>
          <w:szCs w:val="24"/>
        </w:rPr>
        <w:t xml:space="preserve">ser assinado o termo de quitação devido pelo </w:t>
      </w:r>
      <w:r w:rsidR="00CD6071" w:rsidRPr="00996854">
        <w:rPr>
          <w:rFonts w:asciiTheme="minorHAnsi" w:hAnsiTheme="minorHAnsi" w:cstheme="minorHAnsi"/>
          <w:sz w:val="24"/>
          <w:szCs w:val="24"/>
        </w:rPr>
        <w:t>Agente</w:t>
      </w:r>
      <w:r w:rsidR="00CD6071" w:rsidRPr="00996854">
        <w:rPr>
          <w:rFonts w:asciiTheme="minorHAnsi" w:hAnsiTheme="minorHAnsi" w:cstheme="minorHAnsi"/>
          <w:b/>
          <w:sz w:val="24"/>
          <w:szCs w:val="24"/>
        </w:rPr>
        <w:t xml:space="preserve"> </w:t>
      </w:r>
      <w:r w:rsidR="00CD6071" w:rsidRPr="00996854">
        <w:rPr>
          <w:rFonts w:asciiTheme="minorHAnsi" w:hAnsiTheme="minorHAnsi" w:cstheme="minorHAnsi"/>
          <w:bCs/>
          <w:sz w:val="24"/>
          <w:szCs w:val="24"/>
        </w:rPr>
        <w:t>Fiduciário</w:t>
      </w:r>
      <w:r w:rsidRPr="00996854">
        <w:rPr>
          <w:rFonts w:asciiTheme="minorHAnsi" w:hAnsiTheme="minorHAnsi" w:cstheme="minorHAnsi"/>
          <w:sz w:val="24"/>
          <w:szCs w:val="24"/>
        </w:rPr>
        <w:t xml:space="preserve"> </w:t>
      </w:r>
      <w:r w:rsidR="00A757E1" w:rsidRPr="00996854">
        <w:rPr>
          <w:rFonts w:asciiTheme="minorHAnsi" w:hAnsiTheme="minorHAnsi" w:cstheme="minorHAnsi"/>
          <w:sz w:val="24"/>
          <w:szCs w:val="24"/>
        </w:rPr>
        <w:t>e pela Debenturista</w:t>
      </w:r>
      <w:r w:rsidR="0020420A" w:rsidRPr="00996854">
        <w:rPr>
          <w:rFonts w:asciiTheme="minorHAnsi" w:hAnsiTheme="minorHAnsi" w:cstheme="minorHAnsi"/>
          <w:sz w:val="24"/>
          <w:szCs w:val="24"/>
        </w:rPr>
        <w:t xml:space="preserve"> em até 10 (dez) Dias Úteis da quitação das Obrigações Garantidas</w:t>
      </w:r>
      <w:r w:rsidRPr="00996854">
        <w:rPr>
          <w:rFonts w:asciiTheme="minorHAnsi" w:hAnsiTheme="minorHAnsi" w:cstheme="minorHAnsi"/>
          <w:sz w:val="24"/>
          <w:szCs w:val="24"/>
        </w:rPr>
        <w:t>.</w:t>
      </w:r>
    </w:p>
    <w:bookmarkEnd w:id="121"/>
    <w:p w14:paraId="3C593C75" w14:textId="77777777" w:rsidR="00055C8E" w:rsidRPr="00996854" w:rsidRDefault="00055C8E" w:rsidP="00EE5DAA">
      <w:pPr>
        <w:pStyle w:val="PargrafodaLista"/>
        <w:spacing w:after="0" w:line="340" w:lineRule="exact"/>
        <w:ind w:left="0"/>
        <w:rPr>
          <w:rFonts w:asciiTheme="minorHAnsi" w:hAnsiTheme="minorHAnsi" w:cstheme="minorHAnsi"/>
          <w:sz w:val="24"/>
          <w:szCs w:val="24"/>
        </w:rPr>
      </w:pPr>
    </w:p>
    <w:p w14:paraId="4671261A" w14:textId="26E3522B" w:rsidR="00943761" w:rsidRPr="00996854" w:rsidRDefault="00F9470F" w:rsidP="00B0214B">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996854">
        <w:rPr>
          <w:rFonts w:asciiTheme="minorHAnsi" w:hAnsiTheme="minorHAnsi" w:cstheme="minorHAnsi"/>
          <w:bCs/>
          <w:sz w:val="24"/>
          <w:szCs w:val="24"/>
          <w:u w:val="single"/>
        </w:rPr>
        <w:t>Depósito</w:t>
      </w:r>
      <w:r w:rsidR="00B41185" w:rsidRPr="00996854">
        <w:rPr>
          <w:rFonts w:asciiTheme="minorHAnsi" w:hAnsiTheme="minorHAnsi" w:cstheme="minorHAnsi"/>
          <w:bCs/>
          <w:sz w:val="24"/>
          <w:szCs w:val="24"/>
          <w:u w:val="single"/>
        </w:rPr>
        <w:t>, Movimentação</w:t>
      </w:r>
      <w:r w:rsidRPr="00996854">
        <w:rPr>
          <w:rFonts w:asciiTheme="minorHAnsi" w:hAnsiTheme="minorHAnsi" w:cstheme="minorHAnsi"/>
          <w:bCs/>
          <w:sz w:val="24"/>
          <w:szCs w:val="24"/>
          <w:u w:val="single"/>
        </w:rPr>
        <w:t xml:space="preserve"> e Destinação dos Direitos Creditórios Cedidos Fiduciariamente</w:t>
      </w:r>
    </w:p>
    <w:p w14:paraId="0A556D18" w14:textId="77777777" w:rsidR="004002CF" w:rsidRPr="00996854" w:rsidRDefault="004002CF" w:rsidP="00EE5DAA">
      <w:pPr>
        <w:pStyle w:val="PargrafodaLista"/>
        <w:spacing w:after="0" w:line="340" w:lineRule="exact"/>
        <w:rPr>
          <w:rFonts w:asciiTheme="minorHAnsi" w:hAnsiTheme="minorHAnsi" w:cstheme="minorHAnsi"/>
          <w:b/>
          <w:sz w:val="24"/>
          <w:szCs w:val="24"/>
        </w:rPr>
      </w:pPr>
    </w:p>
    <w:p w14:paraId="20EBEB59" w14:textId="5ABFA0FE" w:rsidR="00DE2A6D" w:rsidRPr="00996854" w:rsidRDefault="00CE19D8" w:rsidP="00061F2E">
      <w:pPr>
        <w:pStyle w:val="PargrafodaLista"/>
        <w:numPr>
          <w:ilvl w:val="1"/>
          <w:numId w:val="58"/>
        </w:numPr>
        <w:tabs>
          <w:tab w:val="left" w:pos="709"/>
        </w:tabs>
        <w:spacing w:after="0" w:line="340" w:lineRule="exact"/>
        <w:ind w:left="0" w:firstLine="0"/>
        <w:rPr>
          <w:rFonts w:asciiTheme="minorHAnsi" w:hAnsiTheme="minorHAnsi" w:cstheme="minorHAnsi"/>
          <w:bCs/>
          <w:sz w:val="24"/>
          <w:szCs w:val="24"/>
        </w:rPr>
      </w:pPr>
      <w:bookmarkStart w:id="122" w:name="_Ref76653091"/>
      <w:r w:rsidRPr="00996854">
        <w:rPr>
          <w:rFonts w:asciiTheme="minorHAnsi" w:hAnsiTheme="minorHAnsi" w:cstheme="minorHAnsi"/>
          <w:bCs/>
          <w:sz w:val="24"/>
          <w:szCs w:val="24"/>
        </w:rPr>
        <w:t xml:space="preserve">Na primeira data de integralização das Debêntures deverá ser retido na Conta Vinculada </w:t>
      </w:r>
      <w:proofErr w:type="spellStart"/>
      <w:r w:rsidRPr="00996854">
        <w:rPr>
          <w:rFonts w:asciiTheme="minorHAnsi" w:hAnsiTheme="minorHAnsi" w:cstheme="minorHAnsi"/>
          <w:bCs/>
          <w:sz w:val="24"/>
          <w:szCs w:val="24"/>
        </w:rPr>
        <w:t>BRVias</w:t>
      </w:r>
      <w:proofErr w:type="spellEnd"/>
      <w:r w:rsidR="009D20F9" w:rsidRPr="00996854">
        <w:rPr>
          <w:rFonts w:asciiTheme="minorHAnsi" w:hAnsiTheme="minorHAnsi" w:cstheme="minorHAnsi"/>
          <w:bCs/>
          <w:sz w:val="24"/>
          <w:szCs w:val="24"/>
        </w:rPr>
        <w:t xml:space="preserve"> o montante equivalente, no mínimo, </w:t>
      </w:r>
      <w:r w:rsidRPr="00996854">
        <w:rPr>
          <w:rFonts w:asciiTheme="minorHAnsi" w:hAnsiTheme="minorHAnsi" w:cstheme="minorHAnsi"/>
          <w:bCs/>
          <w:sz w:val="24"/>
          <w:szCs w:val="24"/>
        </w:rPr>
        <w:t>à</w:t>
      </w:r>
      <w:r w:rsidR="0008426E" w:rsidRPr="00996854">
        <w:rPr>
          <w:rFonts w:asciiTheme="minorHAnsi" w:hAnsiTheme="minorHAnsi" w:cstheme="minorHAnsi"/>
          <w:bCs/>
          <w:sz w:val="24"/>
          <w:szCs w:val="24"/>
        </w:rPr>
        <w:t xml:space="preserve"> </w:t>
      </w:r>
      <w:r w:rsidR="009D20F9" w:rsidRPr="00996854">
        <w:rPr>
          <w:rFonts w:asciiTheme="minorHAnsi" w:hAnsiTheme="minorHAnsi" w:cstheme="minorHAnsi"/>
          <w:bCs/>
          <w:sz w:val="24"/>
          <w:szCs w:val="24"/>
        </w:rPr>
        <w:t>somatória do valor estimado de (i) Remuneração, (</w:t>
      </w:r>
      <w:proofErr w:type="spellStart"/>
      <w:r w:rsidR="009D20F9" w:rsidRPr="00996854">
        <w:rPr>
          <w:rFonts w:asciiTheme="minorHAnsi" w:hAnsiTheme="minorHAnsi" w:cstheme="minorHAnsi"/>
          <w:bCs/>
          <w:sz w:val="24"/>
          <w:szCs w:val="24"/>
        </w:rPr>
        <w:t>ii</w:t>
      </w:r>
      <w:proofErr w:type="spellEnd"/>
      <w:r w:rsidR="009D20F9" w:rsidRPr="00996854">
        <w:rPr>
          <w:rFonts w:asciiTheme="minorHAnsi" w:hAnsiTheme="minorHAnsi" w:cstheme="minorHAnsi"/>
          <w:bCs/>
          <w:sz w:val="24"/>
          <w:szCs w:val="24"/>
        </w:rPr>
        <w:t>) Amortização do Valor Nominal Unitário e (</w:t>
      </w:r>
      <w:proofErr w:type="spellStart"/>
      <w:r w:rsidR="009D20F9" w:rsidRPr="00996854">
        <w:rPr>
          <w:rFonts w:asciiTheme="minorHAnsi" w:hAnsiTheme="minorHAnsi" w:cstheme="minorHAnsi"/>
          <w:bCs/>
          <w:sz w:val="24"/>
          <w:szCs w:val="24"/>
        </w:rPr>
        <w:t>iii</w:t>
      </w:r>
      <w:proofErr w:type="spellEnd"/>
      <w:r w:rsidR="009D20F9" w:rsidRPr="00996854">
        <w:rPr>
          <w:rFonts w:asciiTheme="minorHAnsi" w:hAnsiTheme="minorHAnsi" w:cstheme="minorHAnsi"/>
          <w:bCs/>
          <w:sz w:val="24"/>
          <w:szCs w:val="24"/>
        </w:rPr>
        <w:t>) Encargos Moratórios, caso aplicável, devidos na próxima Data de Pagamento, calculada nos termos da Escritura de Emissão (“</w:t>
      </w:r>
      <w:r w:rsidR="009D20F9" w:rsidRPr="00BF4042">
        <w:rPr>
          <w:rFonts w:asciiTheme="minorHAnsi" w:hAnsiTheme="minorHAnsi" w:cstheme="minorHAnsi"/>
          <w:bCs/>
          <w:sz w:val="24"/>
          <w:szCs w:val="24"/>
          <w:u w:val="single"/>
        </w:rPr>
        <w:t xml:space="preserve">Valor Mínimo da Retenção da PMT de </w:t>
      </w:r>
      <w:proofErr w:type="spellStart"/>
      <w:r w:rsidR="009D20F9" w:rsidRPr="00BF4042">
        <w:rPr>
          <w:rFonts w:asciiTheme="minorHAnsi" w:hAnsiTheme="minorHAnsi" w:cstheme="minorHAnsi"/>
          <w:bCs/>
          <w:sz w:val="24"/>
          <w:szCs w:val="24"/>
          <w:u w:val="single"/>
        </w:rPr>
        <w:t>BRVias</w:t>
      </w:r>
      <w:proofErr w:type="spellEnd"/>
      <w:r w:rsidR="009D20F9"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devendo</w:t>
      </w:r>
      <w:r w:rsidR="00D01EB5"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xml:space="preserve"> para todos os fins</w:t>
      </w:r>
      <w:r w:rsidR="00D01EB5" w:rsidRPr="00996854">
        <w:rPr>
          <w:rFonts w:asciiTheme="minorHAnsi" w:hAnsiTheme="minorHAnsi" w:cstheme="minorHAnsi"/>
          <w:bCs/>
          <w:sz w:val="24"/>
          <w:szCs w:val="24"/>
        </w:rPr>
        <w:t>,</w:t>
      </w:r>
      <w:r w:rsidR="009D1ED0" w:rsidRPr="00996854">
        <w:rPr>
          <w:rFonts w:asciiTheme="minorHAnsi" w:hAnsiTheme="minorHAnsi" w:cstheme="minorHAnsi"/>
          <w:bCs/>
          <w:sz w:val="24"/>
          <w:szCs w:val="24"/>
        </w:rPr>
        <w:t xml:space="preserve"> utilizar a taxa referencial </w:t>
      </w:r>
      <w:proofErr w:type="spellStart"/>
      <w:r w:rsidR="009D1ED0" w:rsidRPr="00996854">
        <w:rPr>
          <w:rFonts w:asciiTheme="minorHAnsi" w:hAnsiTheme="minorHAnsi" w:cstheme="minorHAnsi"/>
          <w:bCs/>
          <w:sz w:val="24"/>
          <w:szCs w:val="24"/>
        </w:rPr>
        <w:t>DIxPRE</w:t>
      </w:r>
      <w:proofErr w:type="spellEnd"/>
      <w:r w:rsidR="009D1ED0" w:rsidRPr="00996854">
        <w:rPr>
          <w:rFonts w:asciiTheme="minorHAnsi" w:hAnsiTheme="minorHAnsi" w:cstheme="minorHAnsi"/>
          <w:bCs/>
          <w:sz w:val="24"/>
          <w:szCs w:val="24"/>
        </w:rPr>
        <w:t xml:space="preserve"> divulgada pela </w:t>
      </w:r>
      <w:r w:rsidR="00D01EB5" w:rsidRPr="00BF4042">
        <w:rPr>
          <w:rFonts w:asciiTheme="minorHAnsi" w:hAnsiTheme="minorHAnsi" w:cstheme="minorHAnsi"/>
          <w:bCs/>
          <w:sz w:val="24"/>
          <w:szCs w:val="24"/>
        </w:rPr>
        <w:t xml:space="preserve">B3 S.A. – </w:t>
      </w:r>
      <w:r w:rsidR="00D01EB5" w:rsidRPr="00996854">
        <w:rPr>
          <w:rFonts w:asciiTheme="minorHAnsi" w:hAnsiTheme="minorHAnsi" w:cstheme="minorHAnsi"/>
          <w:bCs/>
          <w:sz w:val="24"/>
          <w:szCs w:val="24"/>
        </w:rPr>
        <w:t>Brasil, Bolsa, Balcão – Balcão B3</w:t>
      </w:r>
      <w:r w:rsidR="009D1ED0" w:rsidRPr="00996854">
        <w:rPr>
          <w:rFonts w:asciiTheme="minorHAnsi" w:hAnsiTheme="minorHAnsi" w:cstheme="minorHAnsi"/>
          <w:bCs/>
          <w:sz w:val="24"/>
          <w:szCs w:val="24"/>
        </w:rPr>
        <w:t xml:space="preserve"> </w:t>
      </w:r>
      <w:r w:rsidR="00D01EB5" w:rsidRPr="00996854">
        <w:rPr>
          <w:rFonts w:asciiTheme="minorHAnsi" w:hAnsiTheme="minorHAnsi" w:cstheme="minorHAnsi"/>
          <w:bCs/>
          <w:sz w:val="24"/>
          <w:szCs w:val="24"/>
        </w:rPr>
        <w:t xml:space="preserve">por meio do </w:t>
      </w:r>
      <w:r w:rsidR="009D1ED0" w:rsidRPr="00996854">
        <w:rPr>
          <w:rFonts w:asciiTheme="minorHAnsi" w:hAnsiTheme="minorHAnsi" w:cstheme="minorHAnsi"/>
          <w:bCs/>
          <w:sz w:val="24"/>
          <w:szCs w:val="24"/>
        </w:rPr>
        <w:t>site</w:t>
      </w:r>
      <w:r w:rsidR="00D01EB5" w:rsidRPr="00996854">
        <w:rPr>
          <w:rFonts w:asciiTheme="minorHAnsi" w:hAnsiTheme="minorHAnsi" w:cstheme="minorHAnsi"/>
          <w:bCs/>
          <w:sz w:val="24"/>
          <w:szCs w:val="24"/>
        </w:rPr>
        <w:t xml:space="preserve">: </w:t>
      </w:r>
      <w:hyperlink r:id="rId17" w:history="1">
        <w:r w:rsidR="009D1ED0" w:rsidRPr="008D3B1D">
          <w:rPr>
            <w:rFonts w:asciiTheme="minorHAnsi" w:hAnsiTheme="minorHAnsi" w:cstheme="minorHAnsi"/>
            <w:bCs/>
            <w:sz w:val="24"/>
            <w:szCs w:val="24"/>
          </w:rPr>
          <w:t>http://www2.bmf.com.br/pages/portal/bmfbovespa/boletim1/TxRef1.asp</w:t>
        </w:r>
      </w:hyperlink>
      <w:r w:rsidR="009D20F9" w:rsidRPr="00996854">
        <w:rPr>
          <w:rFonts w:asciiTheme="minorHAnsi" w:hAnsiTheme="minorHAnsi" w:cstheme="minorHAnsi"/>
          <w:bCs/>
          <w:sz w:val="24"/>
          <w:szCs w:val="24"/>
        </w:rPr>
        <w:t>.</w:t>
      </w:r>
    </w:p>
    <w:p w14:paraId="5FD19FD0" w14:textId="77777777" w:rsidR="00ED1186" w:rsidRPr="00996854" w:rsidRDefault="00ED1186" w:rsidP="00ED1186">
      <w:pPr>
        <w:pStyle w:val="PargrafodaLista"/>
        <w:spacing w:after="0" w:line="340" w:lineRule="exact"/>
        <w:ind w:left="0"/>
        <w:rPr>
          <w:rFonts w:asciiTheme="minorHAnsi" w:hAnsiTheme="minorHAnsi" w:cstheme="minorHAnsi"/>
          <w:bCs/>
          <w:sz w:val="24"/>
          <w:szCs w:val="24"/>
        </w:rPr>
      </w:pPr>
    </w:p>
    <w:p w14:paraId="1E2BC971" w14:textId="0394D252" w:rsidR="00AF580C" w:rsidRPr="008650DB" w:rsidRDefault="00F60894"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bookmarkStart w:id="123" w:name="_Ref88491923"/>
      <w:r w:rsidRPr="008650DB">
        <w:rPr>
          <w:rFonts w:asciiTheme="minorHAnsi" w:hAnsiTheme="minorHAnsi" w:cstheme="minorHAnsi"/>
          <w:sz w:val="24"/>
          <w:szCs w:val="24"/>
        </w:rPr>
        <w:t>Enquanto as Debêntures TPI (conforme definidas na Escritura de Emissão) estiverem vigentes</w:t>
      </w:r>
      <w:r w:rsidR="009D20F9" w:rsidRPr="008650DB">
        <w:rPr>
          <w:rFonts w:asciiTheme="minorHAnsi" w:hAnsiTheme="minorHAnsi" w:cstheme="minorHAnsi"/>
          <w:sz w:val="24"/>
          <w:szCs w:val="24"/>
        </w:rPr>
        <w:t xml:space="preserve">, </w:t>
      </w:r>
      <w:r w:rsidR="009D20F9" w:rsidRPr="008650DB">
        <w:rPr>
          <w:rFonts w:asciiTheme="minorHAnsi" w:hAnsiTheme="minorHAnsi" w:cstheme="minorHAnsi"/>
          <w:bCs/>
          <w:sz w:val="24"/>
          <w:szCs w:val="24"/>
        </w:rPr>
        <w:t>o</w:t>
      </w:r>
      <w:r w:rsidR="00364311" w:rsidRPr="008650DB">
        <w:rPr>
          <w:rFonts w:asciiTheme="minorHAnsi" w:hAnsiTheme="minorHAnsi" w:cstheme="minorHAnsi"/>
          <w:bCs/>
          <w:sz w:val="24"/>
          <w:szCs w:val="24"/>
        </w:rPr>
        <w:t xml:space="preserve"> Agente Fiduciário, por conta e ordem da Juno, deverá, em até 2 (dois) Dias Úteis </w:t>
      </w:r>
      <w:r w:rsidR="00364311" w:rsidRPr="008650DB">
        <w:rPr>
          <w:rFonts w:asciiTheme="minorHAnsi" w:hAnsiTheme="minorHAnsi" w:cstheme="minorHAnsi"/>
          <w:bCs/>
          <w:sz w:val="24"/>
          <w:szCs w:val="24"/>
        </w:rPr>
        <w:lastRenderedPageBreak/>
        <w:t>contados do recebimento</w:t>
      </w:r>
      <w:r w:rsidR="001346FA" w:rsidRPr="008650DB">
        <w:rPr>
          <w:rFonts w:asciiTheme="minorHAnsi" w:hAnsiTheme="minorHAnsi" w:cstheme="minorHAnsi"/>
          <w:bCs/>
          <w:sz w:val="24"/>
          <w:szCs w:val="24"/>
        </w:rPr>
        <w:t xml:space="preserve">, na </w:t>
      </w:r>
      <w:r w:rsidR="001346FA" w:rsidRPr="008650DB">
        <w:rPr>
          <w:rFonts w:asciiTheme="minorHAnsi" w:eastAsia="SimSun" w:hAnsiTheme="minorHAnsi" w:cstheme="minorHAnsi"/>
          <w:sz w:val="24"/>
          <w:szCs w:val="24"/>
        </w:rPr>
        <w:t xml:space="preserve">conta corrente nº </w:t>
      </w:r>
      <w:r w:rsidR="007553E4" w:rsidRPr="008650DB">
        <w:rPr>
          <w:rFonts w:asciiTheme="minorHAnsi" w:eastAsia="SimSun" w:hAnsiTheme="minorHAnsi" w:cstheme="minorHAnsi"/>
          <w:sz w:val="24"/>
          <w:szCs w:val="24"/>
        </w:rPr>
        <w:t>20352-0</w:t>
      </w:r>
      <w:r w:rsidR="001346FA" w:rsidRPr="008650DB">
        <w:rPr>
          <w:rFonts w:asciiTheme="minorHAnsi" w:eastAsia="SimSun" w:hAnsiTheme="minorHAnsi" w:cstheme="minorHAnsi"/>
          <w:sz w:val="24"/>
          <w:szCs w:val="24"/>
        </w:rPr>
        <w:t xml:space="preserve">, de titularidade da Juno, e mantida na agência nº </w:t>
      </w:r>
      <w:r w:rsidR="007553E4" w:rsidRPr="008650DB">
        <w:rPr>
          <w:rFonts w:asciiTheme="minorHAnsi" w:hAnsiTheme="minorHAnsi" w:cstheme="minorHAnsi"/>
          <w:bCs/>
          <w:sz w:val="24"/>
          <w:szCs w:val="24"/>
        </w:rPr>
        <w:t>0001</w:t>
      </w:r>
      <w:r w:rsidR="001346FA" w:rsidRPr="008650DB">
        <w:rPr>
          <w:rFonts w:asciiTheme="minorHAnsi" w:eastAsia="SimSun" w:hAnsiTheme="minorHAnsi" w:cstheme="minorHAnsi"/>
          <w:sz w:val="24"/>
          <w:szCs w:val="24"/>
        </w:rPr>
        <w:t xml:space="preserve"> do Banco Depositário (“</w:t>
      </w:r>
      <w:r w:rsidR="001346FA" w:rsidRPr="008650DB">
        <w:rPr>
          <w:rFonts w:asciiTheme="minorHAnsi" w:eastAsia="SimSun" w:hAnsiTheme="minorHAnsi" w:cstheme="minorHAnsi"/>
          <w:sz w:val="24"/>
          <w:szCs w:val="24"/>
          <w:u w:val="single"/>
        </w:rPr>
        <w:t>Conta Vinculada da Juno</w:t>
      </w:r>
      <w:r w:rsidR="001346FA" w:rsidRPr="008650DB">
        <w:rPr>
          <w:rFonts w:asciiTheme="minorHAnsi" w:eastAsia="SimSun" w:hAnsiTheme="minorHAnsi" w:cstheme="minorHAnsi"/>
          <w:sz w:val="24"/>
          <w:szCs w:val="24"/>
        </w:rPr>
        <w:t>”),</w:t>
      </w:r>
      <w:r w:rsidR="00364311" w:rsidRPr="008650DB">
        <w:rPr>
          <w:rFonts w:asciiTheme="minorHAnsi" w:hAnsiTheme="minorHAnsi" w:cstheme="minorHAnsi"/>
          <w:bCs/>
          <w:sz w:val="24"/>
          <w:szCs w:val="24"/>
        </w:rPr>
        <w:t xml:space="preserve"> de quaisquer recursos oriundos dos Proventos das Ações</w:t>
      </w:r>
      <w:r w:rsidR="00657B63" w:rsidRPr="008650DB">
        <w:rPr>
          <w:rFonts w:asciiTheme="minorHAnsi" w:hAnsiTheme="minorHAnsi" w:cstheme="minorHAnsi"/>
          <w:bCs/>
          <w:sz w:val="24"/>
          <w:szCs w:val="24"/>
        </w:rPr>
        <w:t xml:space="preserve"> da </w:t>
      </w:r>
      <w:proofErr w:type="spellStart"/>
      <w:r w:rsidR="00657B63" w:rsidRPr="008650DB">
        <w:rPr>
          <w:rFonts w:asciiTheme="minorHAnsi" w:hAnsiTheme="minorHAnsi" w:cstheme="minorHAnsi"/>
          <w:bCs/>
          <w:sz w:val="24"/>
          <w:szCs w:val="24"/>
        </w:rPr>
        <w:t>Tijoá</w:t>
      </w:r>
      <w:proofErr w:type="spellEnd"/>
      <w:r w:rsidR="00364311" w:rsidRPr="008650DB">
        <w:rPr>
          <w:rFonts w:asciiTheme="minorHAnsi" w:hAnsiTheme="minorHAnsi" w:cstheme="minorHAnsi"/>
          <w:bCs/>
          <w:sz w:val="24"/>
          <w:szCs w:val="24"/>
        </w:rPr>
        <w:t xml:space="preserve"> (conforme definidos na Escritura de Emissão)</w:t>
      </w:r>
      <w:r w:rsidR="00EB7FF4" w:rsidRPr="008650DB">
        <w:rPr>
          <w:rFonts w:asciiTheme="minorHAnsi" w:hAnsiTheme="minorHAnsi" w:cstheme="minorHAnsi"/>
          <w:bCs/>
          <w:sz w:val="24"/>
          <w:szCs w:val="24"/>
        </w:rPr>
        <w:t xml:space="preserve"> e posteriormente à </w:t>
      </w:r>
      <w:r w:rsidR="000770BC" w:rsidRPr="00061F2E">
        <w:rPr>
          <w:rFonts w:asciiTheme="minorHAnsi" w:hAnsiTheme="minorHAnsi" w:cstheme="minorHAnsi"/>
          <w:bCs/>
          <w:sz w:val="24"/>
          <w:szCs w:val="24"/>
        </w:rPr>
        <w:t xml:space="preserve">amortização extraordinária obrigatória </w:t>
      </w:r>
      <w:r w:rsidR="00EB7FF4" w:rsidRPr="00061F2E">
        <w:rPr>
          <w:rFonts w:asciiTheme="minorHAnsi" w:hAnsiTheme="minorHAnsi" w:cstheme="minorHAnsi"/>
          <w:bCs/>
          <w:sz w:val="24"/>
          <w:szCs w:val="24"/>
        </w:rPr>
        <w:t xml:space="preserve">das Debêntures TPI, nos termos da </w:t>
      </w:r>
      <w:r w:rsidR="00F35167" w:rsidRPr="00061F2E">
        <w:rPr>
          <w:rFonts w:asciiTheme="minorHAnsi" w:hAnsiTheme="minorHAnsi" w:cstheme="minorHAnsi"/>
          <w:bCs/>
          <w:sz w:val="24"/>
          <w:szCs w:val="24"/>
        </w:rPr>
        <w:t>C</w:t>
      </w:r>
      <w:r w:rsidR="00EB7FF4" w:rsidRPr="00061F2E">
        <w:rPr>
          <w:rFonts w:asciiTheme="minorHAnsi" w:hAnsiTheme="minorHAnsi" w:cstheme="minorHAnsi"/>
          <w:bCs/>
          <w:sz w:val="24"/>
          <w:szCs w:val="24"/>
        </w:rPr>
        <w:t>láusula [</w:t>
      </w:r>
      <w:r w:rsidR="00F35167" w:rsidRPr="00061F2E">
        <w:rPr>
          <w:rFonts w:asciiTheme="minorHAnsi" w:hAnsiTheme="minorHAnsi" w:cstheme="minorHAnsi"/>
          <w:bCs/>
          <w:sz w:val="24"/>
          <w:szCs w:val="24"/>
        </w:rPr>
        <w:t>3.1.1.1</w:t>
      </w:r>
      <w:r w:rsidR="00EB7FF4" w:rsidRPr="00061F2E">
        <w:rPr>
          <w:rFonts w:asciiTheme="minorHAnsi" w:hAnsiTheme="minorHAnsi" w:cstheme="minorHAnsi"/>
          <w:bCs/>
          <w:sz w:val="24"/>
          <w:szCs w:val="24"/>
        </w:rPr>
        <w:t xml:space="preserve">] </w:t>
      </w:r>
      <w:r w:rsidR="00F35167" w:rsidRPr="00061F2E">
        <w:rPr>
          <w:rFonts w:asciiTheme="minorHAnsi" w:hAnsiTheme="minorHAnsi" w:cstheme="minorHAnsi"/>
          <w:bCs/>
          <w:sz w:val="24"/>
          <w:szCs w:val="24"/>
        </w:rPr>
        <w:t>do Contrato de Garantia Juno</w:t>
      </w:r>
      <w:r w:rsidR="00F35167" w:rsidRPr="008650DB">
        <w:rPr>
          <w:rFonts w:asciiTheme="minorHAnsi" w:hAnsiTheme="minorHAnsi" w:cstheme="minorHAnsi"/>
          <w:bCs/>
          <w:sz w:val="24"/>
          <w:szCs w:val="24"/>
        </w:rPr>
        <w:t xml:space="preserve"> (</w:t>
      </w:r>
      <w:r w:rsidR="00EB7FF4" w:rsidRPr="008650DB">
        <w:rPr>
          <w:rFonts w:asciiTheme="minorHAnsi" w:hAnsiTheme="minorHAnsi" w:cstheme="minorHAnsi"/>
          <w:bCs/>
          <w:sz w:val="24"/>
          <w:szCs w:val="24"/>
        </w:rPr>
        <w:t>"</w:t>
      </w:r>
      <w:r w:rsidR="00EB7FF4" w:rsidRPr="008650DB">
        <w:rPr>
          <w:rFonts w:asciiTheme="minorHAnsi" w:hAnsiTheme="minorHAnsi" w:cstheme="minorHAnsi"/>
          <w:bCs/>
          <w:sz w:val="24"/>
          <w:szCs w:val="24"/>
          <w:u w:val="single"/>
        </w:rPr>
        <w:t>Amortização Extraordinária Obrigatória</w:t>
      </w:r>
      <w:r w:rsidR="00EB7FF4" w:rsidRPr="008650DB">
        <w:rPr>
          <w:rFonts w:asciiTheme="minorHAnsi" w:hAnsiTheme="minorHAnsi" w:cstheme="minorHAnsi"/>
          <w:sz w:val="24"/>
          <w:szCs w:val="24"/>
          <w:u w:val="single"/>
        </w:rPr>
        <w:t xml:space="preserve"> das Debêntures TPI</w:t>
      </w:r>
      <w:r w:rsidR="00EB7FF4" w:rsidRPr="008650DB">
        <w:rPr>
          <w:rFonts w:asciiTheme="minorHAnsi" w:hAnsiTheme="minorHAnsi" w:cstheme="minorHAnsi"/>
          <w:bCs/>
          <w:sz w:val="24"/>
          <w:szCs w:val="24"/>
        </w:rPr>
        <w:t>”)</w:t>
      </w:r>
      <w:r w:rsidR="00AF580C" w:rsidRPr="008650DB">
        <w:rPr>
          <w:rFonts w:asciiTheme="minorHAnsi" w:hAnsiTheme="minorHAnsi" w:cstheme="minorHAnsi"/>
          <w:bCs/>
          <w:sz w:val="24"/>
          <w:szCs w:val="24"/>
        </w:rPr>
        <w:t xml:space="preserve">, instruir o Banco Depositário a transferir para a </w:t>
      </w:r>
      <w:r w:rsidR="00AF580C" w:rsidRPr="008650DB">
        <w:rPr>
          <w:rFonts w:asciiTheme="minorHAnsi" w:eastAsia="SimSun" w:hAnsiTheme="minorHAnsi" w:cstheme="minorHAnsi"/>
          <w:sz w:val="24"/>
          <w:szCs w:val="24"/>
        </w:rPr>
        <w:t xml:space="preserve">Conta Vinculada da </w:t>
      </w:r>
      <w:proofErr w:type="spellStart"/>
      <w:r w:rsidR="00AF580C" w:rsidRPr="008650DB">
        <w:rPr>
          <w:rFonts w:asciiTheme="minorHAnsi" w:eastAsia="SimSun" w:hAnsiTheme="minorHAnsi" w:cstheme="minorHAnsi"/>
          <w:sz w:val="24"/>
          <w:szCs w:val="24"/>
        </w:rPr>
        <w:t>BRVias</w:t>
      </w:r>
      <w:proofErr w:type="spellEnd"/>
      <w:r w:rsidR="00AF580C" w:rsidRPr="008650DB">
        <w:rPr>
          <w:rFonts w:asciiTheme="minorHAnsi" w:eastAsia="SimSun" w:hAnsiTheme="minorHAnsi" w:cstheme="minorHAnsi"/>
          <w:sz w:val="24"/>
          <w:szCs w:val="24"/>
        </w:rPr>
        <w:t>,</w:t>
      </w:r>
      <w:r w:rsidR="00AF580C" w:rsidRPr="008650DB">
        <w:rPr>
          <w:rFonts w:asciiTheme="minorHAnsi" w:hAnsiTheme="minorHAnsi" w:cstheme="minorHAnsi"/>
          <w:bCs/>
          <w:sz w:val="24"/>
          <w:szCs w:val="24"/>
        </w:rPr>
        <w:t xml:space="preserve"> </w:t>
      </w:r>
      <w:r w:rsidR="008650DB" w:rsidRPr="008650DB">
        <w:rPr>
          <w:rFonts w:asciiTheme="minorHAnsi" w:hAnsiTheme="minorHAnsi" w:cstheme="minorHAnsi"/>
          <w:bCs/>
          <w:sz w:val="24"/>
          <w:szCs w:val="24"/>
        </w:rPr>
        <w:t xml:space="preserve">caso </w:t>
      </w:r>
      <w:r w:rsidR="00061F2E">
        <w:rPr>
          <w:rFonts w:asciiTheme="minorHAnsi" w:hAnsiTheme="minorHAnsi" w:cstheme="minorHAnsi"/>
          <w:bCs/>
          <w:sz w:val="24"/>
          <w:szCs w:val="24"/>
        </w:rPr>
        <w:t>aplicável</w:t>
      </w:r>
      <w:r w:rsidR="008650DB" w:rsidRPr="008650DB">
        <w:rPr>
          <w:rFonts w:asciiTheme="minorHAnsi" w:hAnsiTheme="minorHAnsi" w:cstheme="minorHAnsi"/>
          <w:bCs/>
          <w:sz w:val="24"/>
          <w:szCs w:val="24"/>
        </w:rPr>
        <w:t xml:space="preserve">, </w:t>
      </w:r>
      <w:r w:rsidR="00AF580C" w:rsidRPr="008650DB">
        <w:rPr>
          <w:rFonts w:asciiTheme="minorHAnsi" w:hAnsiTheme="minorHAnsi" w:cstheme="minorHAnsi"/>
          <w:bCs/>
          <w:sz w:val="24"/>
          <w:szCs w:val="24"/>
        </w:rPr>
        <w:t xml:space="preserve">o montante </w:t>
      </w:r>
      <w:r w:rsidR="008650DB" w:rsidRPr="008650DB">
        <w:rPr>
          <w:rFonts w:asciiTheme="minorHAnsi" w:hAnsiTheme="minorHAnsi" w:cstheme="minorHAnsi"/>
          <w:bCs/>
          <w:sz w:val="24"/>
          <w:szCs w:val="24"/>
        </w:rPr>
        <w:t xml:space="preserve">necessário para </w:t>
      </w:r>
      <w:r w:rsidR="00BB71F4">
        <w:rPr>
          <w:rFonts w:asciiTheme="minorHAnsi" w:hAnsiTheme="minorHAnsi" w:cstheme="minorHAnsi"/>
          <w:bCs/>
          <w:sz w:val="24"/>
          <w:szCs w:val="24"/>
        </w:rPr>
        <w:t>complementação</w:t>
      </w:r>
      <w:r w:rsidR="00BB71F4" w:rsidRPr="008650DB">
        <w:rPr>
          <w:rFonts w:asciiTheme="minorHAnsi" w:hAnsiTheme="minorHAnsi" w:cstheme="minorHAnsi"/>
          <w:bCs/>
          <w:sz w:val="24"/>
          <w:szCs w:val="24"/>
        </w:rPr>
        <w:t xml:space="preserve"> </w:t>
      </w:r>
      <w:r w:rsidR="008650DB" w:rsidRPr="008650DB">
        <w:rPr>
          <w:rFonts w:asciiTheme="minorHAnsi" w:hAnsiTheme="minorHAnsi" w:cstheme="minorHAnsi"/>
          <w:bCs/>
          <w:sz w:val="24"/>
          <w:szCs w:val="24"/>
        </w:rPr>
        <w:t xml:space="preserve">do </w:t>
      </w:r>
      <w:r w:rsidR="00AF580C" w:rsidRPr="00061F2E">
        <w:rPr>
          <w:rFonts w:asciiTheme="minorHAnsi" w:hAnsiTheme="minorHAnsi" w:cstheme="minorHAnsi"/>
          <w:bCs/>
          <w:sz w:val="24"/>
          <w:szCs w:val="24"/>
        </w:rPr>
        <w:t>Valor Mínimo da Retenção da PMT</w:t>
      </w:r>
      <w:r w:rsidR="00AF580C" w:rsidRPr="008650DB">
        <w:rPr>
          <w:rFonts w:asciiTheme="minorHAnsi" w:hAnsiTheme="minorHAnsi" w:cstheme="minorHAnsi"/>
          <w:bCs/>
          <w:sz w:val="24"/>
          <w:szCs w:val="24"/>
        </w:rPr>
        <w:t>.</w:t>
      </w:r>
      <w:bookmarkEnd w:id="123"/>
    </w:p>
    <w:p w14:paraId="35061336" w14:textId="77777777" w:rsidR="00026BDD" w:rsidRPr="008D3B1D" w:rsidRDefault="00026BDD" w:rsidP="008D3B1D">
      <w:pPr>
        <w:pStyle w:val="PargrafodaLista"/>
        <w:tabs>
          <w:tab w:val="left" w:pos="709"/>
        </w:tabs>
        <w:spacing w:after="0" w:line="340" w:lineRule="exact"/>
        <w:ind w:left="0"/>
        <w:rPr>
          <w:rFonts w:asciiTheme="minorHAnsi" w:hAnsiTheme="minorHAnsi" w:cstheme="minorHAnsi"/>
          <w:b/>
          <w:sz w:val="24"/>
          <w:szCs w:val="24"/>
        </w:rPr>
      </w:pPr>
    </w:p>
    <w:p w14:paraId="74BA347E" w14:textId="5A513CC3" w:rsidR="00026BDD" w:rsidRPr="008D3B1D" w:rsidRDefault="00AC5121"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sidRPr="00996854">
        <w:rPr>
          <w:rFonts w:asciiTheme="minorHAnsi" w:hAnsiTheme="minorHAnsi" w:cstheme="minorHAnsi"/>
          <w:bCs/>
          <w:sz w:val="24"/>
          <w:szCs w:val="24"/>
        </w:rPr>
        <w:t>Caso</w:t>
      </w:r>
      <w:r>
        <w:rPr>
          <w:rFonts w:asciiTheme="minorHAnsi" w:hAnsiTheme="minorHAnsi" w:cstheme="minorHAnsi"/>
          <w:bCs/>
          <w:sz w:val="24"/>
          <w:szCs w:val="24"/>
        </w:rPr>
        <w:t>, a qualquer momento até a integral quitação das Obrigações Garantidas,</w:t>
      </w:r>
      <w:r w:rsidRPr="00996854">
        <w:rPr>
          <w:rFonts w:asciiTheme="minorHAnsi" w:hAnsiTheme="minorHAnsi" w:cstheme="minorHAnsi"/>
          <w:bCs/>
          <w:sz w:val="24"/>
          <w:szCs w:val="24"/>
        </w:rPr>
        <w:t xml:space="preserve"> ocorra a transferência da Conta Vinculada da Juno para a Conta Vinculada da </w:t>
      </w:r>
      <w:proofErr w:type="spellStart"/>
      <w:r w:rsidRPr="00996854">
        <w:rPr>
          <w:rFonts w:asciiTheme="minorHAnsi" w:hAnsiTheme="minorHAnsi" w:cstheme="minorHAnsi"/>
          <w:bCs/>
          <w:sz w:val="24"/>
          <w:szCs w:val="24"/>
        </w:rPr>
        <w:t>BRVias</w:t>
      </w:r>
      <w:proofErr w:type="spellEnd"/>
      <w:r w:rsidRPr="00996854">
        <w:rPr>
          <w:rFonts w:asciiTheme="minorHAnsi" w:hAnsiTheme="minorHAnsi" w:cstheme="minorHAnsi"/>
          <w:bCs/>
          <w:sz w:val="24"/>
          <w:szCs w:val="24"/>
        </w:rPr>
        <w:t xml:space="preserve">, de recursos decorrentes dos Direitos Creditórios da Venda </w:t>
      </w:r>
      <w:r>
        <w:rPr>
          <w:rFonts w:asciiTheme="minorHAnsi" w:hAnsiTheme="minorHAnsi" w:cstheme="minorHAnsi"/>
          <w:bCs/>
          <w:sz w:val="24"/>
          <w:szCs w:val="24"/>
        </w:rPr>
        <w:t>das Ações da</w:t>
      </w:r>
      <w:r w:rsidRPr="00996854">
        <w:rPr>
          <w:rFonts w:asciiTheme="minorHAnsi" w:hAnsiTheme="minorHAnsi" w:cstheme="minorHAnsi"/>
          <w:bCs/>
          <w:sz w:val="24"/>
          <w:szCs w:val="24"/>
        </w:rPr>
        <w:t xml:space="preserve"> </w:t>
      </w:r>
      <w:proofErr w:type="spellStart"/>
      <w:r w:rsidRPr="00996854">
        <w:rPr>
          <w:rFonts w:asciiTheme="minorHAnsi" w:hAnsiTheme="minorHAnsi" w:cstheme="minorHAnsi"/>
          <w:bCs/>
          <w:sz w:val="24"/>
          <w:szCs w:val="24"/>
        </w:rPr>
        <w:t>Tijoá</w:t>
      </w:r>
      <w:proofErr w:type="spellEnd"/>
      <w:r w:rsidR="003D7ED6">
        <w:rPr>
          <w:rFonts w:asciiTheme="minorHAnsi" w:hAnsiTheme="minorHAnsi" w:cstheme="minorHAnsi"/>
          <w:bCs/>
          <w:sz w:val="24"/>
          <w:szCs w:val="24"/>
        </w:rPr>
        <w:t xml:space="preserve"> (conforme definidos na Escritura de Emissão)</w:t>
      </w:r>
      <w:r w:rsidRPr="00996854">
        <w:rPr>
          <w:rFonts w:asciiTheme="minorHAnsi" w:hAnsiTheme="minorHAnsi" w:cstheme="minorHAnsi"/>
          <w:bCs/>
          <w:sz w:val="24"/>
          <w:szCs w:val="24"/>
        </w:rPr>
        <w:t>, o Agente Fiduciário deverá</w:t>
      </w:r>
      <w:r w:rsidR="00573828">
        <w:rPr>
          <w:rFonts w:asciiTheme="minorHAnsi" w:hAnsiTheme="minorHAnsi" w:cstheme="minorHAnsi"/>
          <w:bCs/>
          <w:sz w:val="24"/>
          <w:szCs w:val="24"/>
        </w:rPr>
        <w:t>, por conta e ordem da Cedente,</w:t>
      </w:r>
      <w:r w:rsidRPr="00996854">
        <w:rPr>
          <w:rFonts w:asciiTheme="minorHAnsi" w:hAnsiTheme="minorHAnsi" w:cstheme="minorHAnsi"/>
          <w:bCs/>
          <w:sz w:val="24"/>
          <w:szCs w:val="24"/>
        </w:rPr>
        <w:t xml:space="preserve"> instruir o Banco Depositário </w:t>
      </w:r>
      <w:r w:rsidR="00573828">
        <w:rPr>
          <w:rFonts w:asciiTheme="minorHAnsi" w:hAnsiTheme="minorHAnsi" w:cstheme="minorHAnsi"/>
          <w:bCs/>
          <w:sz w:val="24"/>
          <w:szCs w:val="24"/>
        </w:rPr>
        <w:t>realizar o Resgate Antecipado Obrigatório Transferência Autorizada (conforme definido na Escritura de Emissão), nos termos da Cláusula [6.2] da Escritura de Emissão</w:t>
      </w:r>
      <w:r w:rsidRPr="00996854">
        <w:rPr>
          <w:rFonts w:asciiTheme="minorHAnsi" w:hAnsiTheme="minorHAnsi" w:cstheme="minorHAnsi"/>
          <w:bCs/>
          <w:sz w:val="24"/>
          <w:szCs w:val="24"/>
        </w:rPr>
        <w:t>.</w:t>
      </w:r>
    </w:p>
    <w:p w14:paraId="4823C4E8" w14:textId="77777777" w:rsidR="00026BDD" w:rsidRPr="008D3B1D" w:rsidRDefault="00026BDD" w:rsidP="008D3B1D">
      <w:pPr>
        <w:pStyle w:val="PargrafodaLista"/>
        <w:rPr>
          <w:rFonts w:asciiTheme="minorHAnsi" w:hAnsiTheme="minorHAnsi" w:cstheme="minorHAnsi"/>
          <w:b/>
          <w:sz w:val="24"/>
          <w:szCs w:val="24"/>
        </w:rPr>
      </w:pPr>
    </w:p>
    <w:p w14:paraId="54B75B2C" w14:textId="63B22039" w:rsidR="009B6D1C" w:rsidRPr="008D3B1D" w:rsidRDefault="009B6D1C" w:rsidP="00D665E7">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r>
        <w:rPr>
          <w:rFonts w:asciiTheme="minorHAnsi" w:hAnsiTheme="minorHAnsi" w:cstheme="minorHAnsi"/>
          <w:bCs/>
          <w:sz w:val="24"/>
          <w:szCs w:val="24"/>
        </w:rPr>
        <w:t>A</w:t>
      </w:r>
      <w:r w:rsidR="00AF580C">
        <w:rPr>
          <w:rFonts w:asciiTheme="minorHAnsi" w:hAnsiTheme="minorHAnsi" w:cstheme="minorHAnsi"/>
          <w:bCs/>
          <w:sz w:val="24"/>
          <w:szCs w:val="24"/>
        </w:rPr>
        <w:t xml:space="preserve">pós a integral quitação </w:t>
      </w:r>
      <w:r w:rsidR="00AF580C" w:rsidRPr="00996854">
        <w:rPr>
          <w:rFonts w:asciiTheme="minorHAnsi" w:hAnsiTheme="minorHAnsi" w:cstheme="minorHAnsi"/>
          <w:bCs/>
          <w:sz w:val="24"/>
          <w:szCs w:val="24"/>
        </w:rPr>
        <w:t xml:space="preserve">das obrigações </w:t>
      </w:r>
      <w:r w:rsidR="00DE0D2C">
        <w:rPr>
          <w:rFonts w:asciiTheme="minorHAnsi" w:hAnsiTheme="minorHAnsi" w:cstheme="minorHAnsi"/>
          <w:bCs/>
          <w:sz w:val="24"/>
          <w:szCs w:val="24"/>
        </w:rPr>
        <w:t>garantidas</w:t>
      </w:r>
      <w:r w:rsidR="00DE0D2C" w:rsidRPr="00996854">
        <w:rPr>
          <w:rFonts w:asciiTheme="minorHAnsi" w:hAnsiTheme="minorHAnsi" w:cstheme="minorHAnsi"/>
          <w:bCs/>
          <w:sz w:val="24"/>
          <w:szCs w:val="24"/>
        </w:rPr>
        <w:t xml:space="preserve"> </w:t>
      </w:r>
      <w:r w:rsidR="00AF580C" w:rsidRPr="00996854">
        <w:rPr>
          <w:rFonts w:asciiTheme="minorHAnsi" w:hAnsiTheme="minorHAnsi" w:cstheme="minorHAnsi"/>
          <w:bCs/>
          <w:sz w:val="24"/>
          <w:szCs w:val="24"/>
        </w:rPr>
        <w:t>das Debêntures TPI</w:t>
      </w:r>
      <w:r w:rsidR="00AC5121">
        <w:rPr>
          <w:rFonts w:asciiTheme="minorHAnsi" w:hAnsiTheme="minorHAnsi" w:cstheme="minorHAnsi"/>
          <w:bCs/>
          <w:sz w:val="24"/>
          <w:szCs w:val="24"/>
        </w:rPr>
        <w:t xml:space="preserve"> e durante o Prazo de Vigência</w:t>
      </w:r>
      <w:r w:rsidR="00AF580C">
        <w:rPr>
          <w:rFonts w:asciiTheme="minorHAnsi" w:hAnsiTheme="minorHAnsi" w:cstheme="minorHAnsi"/>
          <w:bCs/>
          <w:sz w:val="24"/>
          <w:szCs w:val="24"/>
        </w:rPr>
        <w:t>,</w:t>
      </w:r>
      <w:r w:rsidR="00EB7FF4" w:rsidRPr="00466F87">
        <w:rPr>
          <w:rFonts w:asciiTheme="minorHAnsi" w:hAnsiTheme="minorHAnsi" w:cstheme="minorHAnsi"/>
          <w:bCs/>
          <w:sz w:val="24"/>
          <w:szCs w:val="24"/>
        </w:rPr>
        <w:t xml:space="preserve"> </w:t>
      </w:r>
      <w:r w:rsidRPr="00466F87">
        <w:rPr>
          <w:rFonts w:asciiTheme="minorHAnsi" w:hAnsiTheme="minorHAnsi" w:cstheme="minorHAnsi"/>
          <w:bCs/>
          <w:sz w:val="24"/>
          <w:szCs w:val="24"/>
        </w:rPr>
        <w:t xml:space="preserve">o Agente Fiduciário, por conta e ordem da Juno, deverá, em até 2 (dois) Dias Úteis contados do recebimento, na </w:t>
      </w:r>
      <w:r w:rsidRPr="008D3B1D">
        <w:rPr>
          <w:rFonts w:asciiTheme="minorHAnsi" w:eastAsia="SimSun" w:hAnsiTheme="minorHAnsi" w:cstheme="minorHAnsi"/>
          <w:sz w:val="24"/>
          <w:szCs w:val="24"/>
        </w:rPr>
        <w:t>Conta Vinculada da Juno</w:t>
      </w:r>
      <w:r w:rsidRPr="00466F87">
        <w:rPr>
          <w:rFonts w:asciiTheme="minorHAnsi" w:eastAsia="SimSun" w:hAnsiTheme="minorHAnsi" w:cstheme="minorHAnsi"/>
          <w:sz w:val="24"/>
          <w:szCs w:val="24"/>
        </w:rPr>
        <w:t>,</w:t>
      </w:r>
      <w:r w:rsidRPr="00466F87">
        <w:rPr>
          <w:rFonts w:asciiTheme="minorHAnsi" w:hAnsiTheme="minorHAnsi" w:cstheme="minorHAnsi"/>
          <w:bCs/>
          <w:sz w:val="24"/>
          <w:szCs w:val="24"/>
        </w:rPr>
        <w:t xml:space="preserve"> de quaisquer recursos oriundos dos Proventos das Ações da </w:t>
      </w:r>
      <w:proofErr w:type="spellStart"/>
      <w:r w:rsidRPr="00466F87">
        <w:rPr>
          <w:rFonts w:asciiTheme="minorHAnsi" w:hAnsiTheme="minorHAnsi" w:cstheme="minorHAnsi"/>
          <w:bCs/>
          <w:sz w:val="24"/>
          <w:szCs w:val="24"/>
        </w:rPr>
        <w:t>Tijoá</w:t>
      </w:r>
      <w:proofErr w:type="spellEnd"/>
      <w:r w:rsidRPr="00466F87">
        <w:rPr>
          <w:rFonts w:asciiTheme="minorHAnsi" w:hAnsiTheme="minorHAnsi" w:cstheme="minorHAnsi"/>
          <w:bCs/>
          <w:sz w:val="24"/>
          <w:szCs w:val="24"/>
        </w:rPr>
        <w:t xml:space="preserve"> (conforme definidos na Escritura de Emissão)</w:t>
      </w:r>
      <w:r>
        <w:rPr>
          <w:rFonts w:asciiTheme="minorHAnsi" w:hAnsiTheme="minorHAnsi" w:cstheme="minorHAnsi"/>
          <w:bCs/>
          <w:sz w:val="24"/>
          <w:szCs w:val="24"/>
        </w:rPr>
        <w:t xml:space="preserve">, </w:t>
      </w:r>
      <w:r w:rsidRPr="00466F87">
        <w:rPr>
          <w:rFonts w:asciiTheme="minorHAnsi" w:hAnsiTheme="minorHAnsi" w:cstheme="minorHAnsi"/>
          <w:bCs/>
          <w:sz w:val="24"/>
          <w:szCs w:val="24"/>
        </w:rPr>
        <w:t xml:space="preserve">instruir o Banco Depositário a transferir para a </w:t>
      </w:r>
      <w:r w:rsidRPr="00466F87">
        <w:rPr>
          <w:rFonts w:asciiTheme="minorHAnsi" w:eastAsia="SimSun" w:hAnsiTheme="minorHAnsi" w:cstheme="minorHAnsi"/>
          <w:sz w:val="24"/>
          <w:szCs w:val="24"/>
        </w:rPr>
        <w:t xml:space="preserve">Conta Vinculada da </w:t>
      </w:r>
      <w:proofErr w:type="spellStart"/>
      <w:r w:rsidRPr="00466F87">
        <w:rPr>
          <w:rFonts w:asciiTheme="minorHAnsi" w:eastAsia="SimSun" w:hAnsiTheme="minorHAnsi" w:cstheme="minorHAnsi"/>
          <w:sz w:val="24"/>
          <w:szCs w:val="24"/>
        </w:rPr>
        <w:t>BRVias</w:t>
      </w:r>
      <w:proofErr w:type="spellEnd"/>
      <w:r w:rsidRPr="00466F87">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996854">
        <w:rPr>
          <w:rFonts w:asciiTheme="minorHAnsi" w:hAnsiTheme="minorHAnsi" w:cstheme="minorHAnsi"/>
          <w:sz w:val="24"/>
          <w:szCs w:val="24"/>
        </w:rPr>
        <w:t>a fração correspondente a 50% (cinquenta por cento)</w:t>
      </w:r>
      <w:r>
        <w:rPr>
          <w:rFonts w:asciiTheme="minorHAnsi" w:hAnsiTheme="minorHAnsi" w:cstheme="minorHAnsi"/>
          <w:sz w:val="24"/>
          <w:szCs w:val="24"/>
        </w:rPr>
        <w:t xml:space="preserve"> de tais recursos</w:t>
      </w:r>
      <w:r w:rsidR="00D2753F">
        <w:rPr>
          <w:rFonts w:asciiTheme="minorHAnsi" w:hAnsiTheme="minorHAnsi" w:cstheme="minorHAnsi"/>
          <w:sz w:val="24"/>
          <w:szCs w:val="24"/>
        </w:rPr>
        <w:t xml:space="preserve"> (“</w:t>
      </w:r>
      <w:r w:rsidR="00D2753F">
        <w:rPr>
          <w:rFonts w:asciiTheme="minorHAnsi" w:hAnsiTheme="minorHAnsi" w:cstheme="minorHAnsi"/>
          <w:sz w:val="24"/>
          <w:szCs w:val="24"/>
          <w:u w:val="single"/>
        </w:rPr>
        <w:t>Recursos da Amortização Extraordinária Obrigatória</w:t>
      </w:r>
      <w:r w:rsidR="00D2753F">
        <w:rPr>
          <w:rFonts w:asciiTheme="minorHAnsi" w:hAnsiTheme="minorHAnsi" w:cstheme="minorHAnsi"/>
          <w:sz w:val="24"/>
          <w:szCs w:val="24"/>
        </w:rPr>
        <w:t>”)</w:t>
      </w:r>
      <w:r>
        <w:rPr>
          <w:rFonts w:asciiTheme="minorHAnsi" w:hAnsiTheme="minorHAnsi" w:cstheme="minorHAnsi"/>
          <w:sz w:val="24"/>
          <w:szCs w:val="24"/>
        </w:rPr>
        <w:t>.</w:t>
      </w:r>
    </w:p>
    <w:p w14:paraId="193196AB" w14:textId="77777777" w:rsidR="009B6D1C" w:rsidRPr="008D3B1D" w:rsidRDefault="009B6D1C" w:rsidP="008D3B1D">
      <w:pPr>
        <w:pStyle w:val="PargrafodaLista"/>
        <w:rPr>
          <w:rFonts w:asciiTheme="minorHAnsi" w:hAnsiTheme="minorHAnsi" w:cstheme="minorHAnsi"/>
          <w:bCs/>
          <w:sz w:val="24"/>
          <w:szCs w:val="24"/>
        </w:rPr>
      </w:pPr>
    </w:p>
    <w:p w14:paraId="5BAABC26" w14:textId="75CAF7A3" w:rsidR="00364311" w:rsidRPr="00466F87" w:rsidRDefault="00D2753F" w:rsidP="008D3B1D">
      <w:pPr>
        <w:pStyle w:val="PargrafodaLista"/>
        <w:numPr>
          <w:ilvl w:val="2"/>
          <w:numId w:val="58"/>
        </w:numPr>
        <w:tabs>
          <w:tab w:val="left" w:pos="709"/>
        </w:tabs>
        <w:spacing w:after="0" w:line="340" w:lineRule="exact"/>
        <w:ind w:left="0" w:firstLine="0"/>
        <w:rPr>
          <w:rFonts w:asciiTheme="minorHAnsi" w:hAnsiTheme="minorHAnsi" w:cstheme="minorHAnsi"/>
          <w:b/>
          <w:sz w:val="24"/>
          <w:szCs w:val="24"/>
        </w:rPr>
      </w:pPr>
      <w:bookmarkStart w:id="124" w:name="_Ref88491928"/>
      <w:r>
        <w:rPr>
          <w:rFonts w:asciiTheme="minorHAnsi" w:hAnsiTheme="minorHAnsi" w:cstheme="minorHAnsi"/>
          <w:bCs/>
          <w:sz w:val="24"/>
          <w:szCs w:val="24"/>
        </w:rPr>
        <w:t>O</w:t>
      </w:r>
      <w:r w:rsidR="009B6D1C" w:rsidRPr="00996854">
        <w:rPr>
          <w:rFonts w:asciiTheme="minorHAnsi" w:hAnsiTheme="minorHAnsi" w:cstheme="minorHAnsi"/>
          <w:bCs/>
          <w:sz w:val="24"/>
          <w:szCs w:val="24"/>
        </w:rPr>
        <w:t xml:space="preserve"> Agente Fiduciário</w:t>
      </w:r>
      <w:r>
        <w:rPr>
          <w:rFonts w:asciiTheme="minorHAnsi" w:hAnsiTheme="minorHAnsi" w:cstheme="minorHAnsi"/>
          <w:bCs/>
          <w:sz w:val="24"/>
          <w:szCs w:val="24"/>
        </w:rPr>
        <w:t>, por conta e ordem da Cedente,</w:t>
      </w:r>
      <w:r w:rsidR="009B6D1C" w:rsidRPr="00996854">
        <w:rPr>
          <w:rFonts w:asciiTheme="minorHAnsi" w:hAnsiTheme="minorHAnsi" w:cstheme="minorHAnsi"/>
          <w:bCs/>
          <w:sz w:val="24"/>
          <w:szCs w:val="24"/>
        </w:rPr>
        <w:t xml:space="preserve"> deverá instruir o Banco Depositário </w:t>
      </w:r>
      <w:r w:rsidR="009B6D1C" w:rsidRPr="00996854">
        <w:rPr>
          <w:rFonts w:asciiTheme="minorHAnsi" w:hAnsiTheme="minorHAnsi" w:cstheme="minorHAnsi"/>
          <w:sz w:val="24"/>
          <w:szCs w:val="24"/>
        </w:rPr>
        <w:t xml:space="preserve">a transferir </w:t>
      </w:r>
      <w:r>
        <w:rPr>
          <w:rFonts w:asciiTheme="minorHAnsi" w:hAnsiTheme="minorHAnsi" w:cstheme="minorHAnsi"/>
          <w:sz w:val="24"/>
          <w:szCs w:val="24"/>
        </w:rPr>
        <w:t xml:space="preserve">os Recursos da Amortização Extraordinária Obrigatória para a </w:t>
      </w:r>
      <w:r w:rsidRPr="00996854">
        <w:rPr>
          <w:rFonts w:asciiTheme="minorHAnsi" w:hAnsiTheme="minorHAnsi" w:cstheme="minorHAnsi"/>
          <w:sz w:val="24"/>
          <w:szCs w:val="24"/>
        </w:rPr>
        <w:t xml:space="preserve">conta corrente </w:t>
      </w:r>
      <w:r>
        <w:rPr>
          <w:rFonts w:asciiTheme="minorHAnsi" w:hAnsiTheme="minorHAnsi" w:cstheme="minorHAnsi"/>
          <w:sz w:val="24"/>
          <w:szCs w:val="24"/>
        </w:rPr>
        <w:t>[</w:t>
      </w:r>
      <w:r w:rsidRPr="00996854">
        <w:rPr>
          <w:rFonts w:asciiTheme="minorHAnsi" w:hAnsiTheme="minorHAnsi" w:cstheme="minorHAnsi"/>
          <w:sz w:val="24"/>
          <w:szCs w:val="24"/>
        </w:rPr>
        <w:t>nº </w:t>
      </w:r>
      <w:r>
        <w:rPr>
          <w:rFonts w:asciiTheme="minorHAnsi" w:hAnsiTheme="minorHAnsi" w:cstheme="minorHAnsi"/>
          <w:sz w:val="24"/>
          <w:szCs w:val="24"/>
        </w:rPr>
        <w:t>2397880-7</w:t>
      </w:r>
      <w:r w:rsidRPr="00996854">
        <w:rPr>
          <w:rFonts w:asciiTheme="minorHAnsi" w:hAnsiTheme="minorHAnsi" w:cstheme="minorHAnsi"/>
          <w:sz w:val="24"/>
          <w:szCs w:val="24"/>
        </w:rPr>
        <w:t xml:space="preserve">, da agência </w:t>
      </w:r>
      <w:r>
        <w:rPr>
          <w:rFonts w:asciiTheme="minorHAnsi" w:hAnsiTheme="minorHAnsi" w:cstheme="minorHAnsi"/>
          <w:sz w:val="24"/>
          <w:szCs w:val="24"/>
        </w:rPr>
        <w:t>0001</w:t>
      </w:r>
      <w:r w:rsidRPr="00996854">
        <w:rPr>
          <w:rFonts w:asciiTheme="minorHAnsi" w:hAnsiTheme="minorHAnsi" w:cstheme="minorHAnsi"/>
          <w:sz w:val="24"/>
          <w:szCs w:val="24"/>
        </w:rPr>
        <w:t xml:space="preserve">, do Banco </w:t>
      </w:r>
      <w:r>
        <w:rPr>
          <w:rFonts w:asciiTheme="minorHAnsi" w:hAnsiTheme="minorHAnsi" w:cstheme="minorHAnsi"/>
          <w:sz w:val="24"/>
          <w:szCs w:val="24"/>
        </w:rPr>
        <w:t>Modal (746)]</w:t>
      </w:r>
      <w:r w:rsidRPr="00996854">
        <w:rPr>
          <w:rFonts w:asciiTheme="minorHAnsi" w:hAnsiTheme="minorHAnsi" w:cstheme="minorHAnsi"/>
          <w:sz w:val="24"/>
          <w:szCs w:val="24"/>
        </w:rPr>
        <w:t xml:space="preserve">, de titularidade da Debenturista, </w:t>
      </w:r>
      <w:r w:rsidR="009B6D1C" w:rsidRPr="00996854">
        <w:rPr>
          <w:rFonts w:asciiTheme="minorHAnsi" w:hAnsiTheme="minorHAnsi" w:cstheme="minorHAnsi"/>
          <w:sz w:val="24"/>
          <w:szCs w:val="24"/>
        </w:rPr>
        <w:t xml:space="preserve">para </w:t>
      </w:r>
      <w:r>
        <w:rPr>
          <w:rFonts w:asciiTheme="minorHAnsi" w:hAnsiTheme="minorHAnsi" w:cstheme="minorHAnsi"/>
          <w:sz w:val="24"/>
          <w:szCs w:val="24"/>
        </w:rPr>
        <w:t>fins de realização d</w:t>
      </w:r>
      <w:r w:rsidR="009B6D1C" w:rsidRPr="00996854">
        <w:rPr>
          <w:rFonts w:asciiTheme="minorHAnsi" w:hAnsiTheme="minorHAnsi" w:cstheme="minorHAnsi"/>
          <w:sz w:val="24"/>
          <w:szCs w:val="24"/>
        </w:rPr>
        <w:t xml:space="preserve">a realização da Amortização Extraordinária Obrigatória (conforme definida na Escritura de Emissão), </w:t>
      </w:r>
      <w:r w:rsidR="009B6D1C" w:rsidRPr="00996854">
        <w:rPr>
          <w:rFonts w:asciiTheme="minorHAnsi" w:hAnsiTheme="minorHAnsi" w:cstheme="minorHAnsi"/>
          <w:bCs/>
          <w:sz w:val="24"/>
          <w:szCs w:val="24"/>
        </w:rPr>
        <w:t xml:space="preserve">observando-se os procedimentos previstos na Cláusula </w:t>
      </w:r>
      <w:r w:rsidR="009B6D1C">
        <w:rPr>
          <w:rFonts w:asciiTheme="minorHAnsi" w:hAnsiTheme="minorHAnsi" w:cstheme="minorHAnsi"/>
          <w:bCs/>
          <w:sz w:val="24"/>
          <w:szCs w:val="24"/>
        </w:rPr>
        <w:t>[</w:t>
      </w:r>
      <w:r w:rsidR="009B6D1C" w:rsidRPr="00996854">
        <w:rPr>
          <w:rFonts w:asciiTheme="minorHAnsi" w:hAnsiTheme="minorHAnsi" w:cstheme="minorHAnsi"/>
          <w:bCs/>
          <w:sz w:val="24"/>
          <w:szCs w:val="24"/>
        </w:rPr>
        <w:t>6.3</w:t>
      </w:r>
      <w:r w:rsidR="009B6D1C">
        <w:rPr>
          <w:rFonts w:asciiTheme="minorHAnsi" w:hAnsiTheme="minorHAnsi" w:cstheme="minorHAnsi"/>
          <w:bCs/>
          <w:sz w:val="24"/>
          <w:szCs w:val="24"/>
        </w:rPr>
        <w:t>]</w:t>
      </w:r>
      <w:r w:rsidR="009B6D1C" w:rsidRPr="00996854">
        <w:rPr>
          <w:rFonts w:asciiTheme="minorHAnsi" w:hAnsiTheme="minorHAnsi" w:cstheme="minorHAnsi"/>
          <w:bCs/>
          <w:sz w:val="24"/>
          <w:szCs w:val="24"/>
        </w:rPr>
        <w:t xml:space="preserve"> da Escritura de Emissão</w:t>
      </w:r>
      <w:r w:rsidR="003D7ED6">
        <w:rPr>
          <w:rFonts w:asciiTheme="minorHAnsi" w:hAnsiTheme="minorHAnsi" w:cstheme="minorHAnsi"/>
          <w:bCs/>
          <w:sz w:val="24"/>
          <w:szCs w:val="24"/>
        </w:rPr>
        <w:t>.</w:t>
      </w:r>
      <w:bookmarkEnd w:id="122"/>
      <w:bookmarkEnd w:id="124"/>
    </w:p>
    <w:p w14:paraId="426E9C34" w14:textId="77777777" w:rsidR="00364311" w:rsidRPr="00996854" w:rsidRDefault="00364311" w:rsidP="00A62FA7">
      <w:pPr>
        <w:pStyle w:val="PargrafodaLista"/>
        <w:spacing w:after="0" w:line="340" w:lineRule="exact"/>
        <w:ind w:left="0"/>
        <w:rPr>
          <w:rFonts w:asciiTheme="minorHAnsi" w:hAnsiTheme="minorHAnsi" w:cstheme="minorHAnsi"/>
          <w:b/>
          <w:sz w:val="24"/>
          <w:szCs w:val="24"/>
        </w:rPr>
      </w:pPr>
    </w:p>
    <w:p w14:paraId="4EC5B771" w14:textId="7391906C" w:rsidR="00DC2572" w:rsidRPr="004302EC" w:rsidRDefault="00161F0C" w:rsidP="008D3B1D">
      <w:pPr>
        <w:pStyle w:val="PargrafodaLista"/>
        <w:numPr>
          <w:ilvl w:val="1"/>
          <w:numId w:val="58"/>
        </w:numPr>
        <w:tabs>
          <w:tab w:val="left" w:pos="709"/>
        </w:tabs>
        <w:spacing w:after="0" w:line="340" w:lineRule="exact"/>
        <w:ind w:left="0" w:firstLine="0"/>
        <w:rPr>
          <w:rFonts w:asciiTheme="minorHAnsi" w:hAnsiTheme="minorHAnsi" w:cstheme="minorHAnsi"/>
          <w:b/>
          <w:sz w:val="24"/>
          <w:szCs w:val="24"/>
        </w:rPr>
      </w:pPr>
      <w:bookmarkStart w:id="125" w:name="_Ref88431092"/>
      <w:r>
        <w:rPr>
          <w:rFonts w:asciiTheme="minorHAnsi" w:hAnsiTheme="minorHAnsi" w:cstheme="minorHAnsi"/>
          <w:bCs/>
          <w:sz w:val="24"/>
          <w:szCs w:val="24"/>
        </w:rPr>
        <w:t>D</w:t>
      </w:r>
      <w:r w:rsidR="00EA1B5B" w:rsidRPr="00996854">
        <w:rPr>
          <w:rFonts w:asciiTheme="minorHAnsi" w:hAnsiTheme="minorHAnsi" w:cstheme="minorHAnsi"/>
          <w:sz w:val="24"/>
          <w:szCs w:val="24"/>
        </w:rPr>
        <w:t>esde que</w:t>
      </w:r>
      <w:r w:rsidR="00EA1B5B" w:rsidRPr="00996854">
        <w:rPr>
          <w:rFonts w:asciiTheme="minorHAnsi" w:hAnsiTheme="minorHAnsi" w:cstheme="minorHAnsi"/>
          <w:bCs/>
          <w:sz w:val="24"/>
          <w:szCs w:val="24"/>
        </w:rPr>
        <w:t xml:space="preserve"> não esteja em curso qualquer Evento de Retenção, o Agente Fiduciário deverá instruir o Banco Depositário </w:t>
      </w:r>
      <w:r w:rsidR="00D1516E">
        <w:rPr>
          <w:rFonts w:asciiTheme="minorHAnsi" w:hAnsiTheme="minorHAnsi" w:cstheme="minorHAnsi"/>
          <w:bCs/>
          <w:sz w:val="24"/>
          <w:szCs w:val="24"/>
        </w:rPr>
        <w:t>a</w:t>
      </w:r>
      <w:r w:rsidR="00D1516E" w:rsidRPr="00996854">
        <w:rPr>
          <w:rFonts w:asciiTheme="minorHAnsi" w:hAnsiTheme="minorHAnsi" w:cstheme="minorHAnsi"/>
          <w:bCs/>
          <w:sz w:val="24"/>
          <w:szCs w:val="24"/>
        </w:rPr>
        <w:t xml:space="preserve"> </w:t>
      </w:r>
      <w:r w:rsidR="00EA1B5B" w:rsidRPr="00996854">
        <w:rPr>
          <w:rFonts w:asciiTheme="minorHAnsi" w:hAnsiTheme="minorHAnsi" w:cstheme="minorHAnsi"/>
          <w:bCs/>
          <w:sz w:val="24"/>
          <w:szCs w:val="24"/>
        </w:rPr>
        <w:t>transferir o</w:t>
      </w:r>
      <w:r w:rsidR="00532A22" w:rsidRPr="00996854">
        <w:rPr>
          <w:rFonts w:asciiTheme="minorHAnsi" w:hAnsiTheme="minorHAnsi" w:cstheme="minorHAnsi"/>
          <w:bCs/>
          <w:sz w:val="24"/>
          <w:szCs w:val="24"/>
        </w:rPr>
        <w:t xml:space="preserve"> montante que exceder o </w:t>
      </w:r>
      <w:r w:rsidR="00532A22" w:rsidRPr="00996854">
        <w:rPr>
          <w:rFonts w:asciiTheme="minorHAnsi" w:hAnsiTheme="minorHAnsi" w:cstheme="minorHAnsi"/>
          <w:sz w:val="24"/>
          <w:szCs w:val="24"/>
        </w:rPr>
        <w:t xml:space="preserve">Valor Mínimo da Retenção da PMT de </w:t>
      </w:r>
      <w:proofErr w:type="spellStart"/>
      <w:r w:rsidR="00532A22" w:rsidRPr="00996854">
        <w:rPr>
          <w:rFonts w:asciiTheme="minorHAnsi" w:hAnsiTheme="minorHAnsi" w:cstheme="minorHAnsi"/>
          <w:sz w:val="24"/>
          <w:szCs w:val="24"/>
        </w:rPr>
        <w:t>BRVias</w:t>
      </w:r>
      <w:proofErr w:type="spellEnd"/>
      <w:r w:rsidR="00E6263C">
        <w:rPr>
          <w:rFonts w:asciiTheme="minorHAnsi" w:hAnsiTheme="minorHAnsi" w:cstheme="minorHAnsi"/>
          <w:sz w:val="24"/>
          <w:szCs w:val="24"/>
        </w:rPr>
        <w:t xml:space="preserve"> </w:t>
      </w:r>
      <w:r w:rsidR="00EA1B5B" w:rsidRPr="00996854">
        <w:rPr>
          <w:rFonts w:asciiTheme="minorHAnsi" w:hAnsiTheme="minorHAnsi" w:cstheme="minorHAnsi"/>
          <w:bCs/>
          <w:sz w:val="24"/>
          <w:szCs w:val="24"/>
        </w:rPr>
        <w:t xml:space="preserve">para a conta corrente nº </w:t>
      </w:r>
      <w:r w:rsidR="00F8085A" w:rsidRPr="00996854">
        <w:rPr>
          <w:rFonts w:asciiTheme="minorHAnsi" w:hAnsiTheme="minorHAnsi" w:cstheme="minorHAnsi"/>
          <w:bCs/>
          <w:sz w:val="24"/>
          <w:szCs w:val="24"/>
        </w:rPr>
        <w:t>13034861-6</w:t>
      </w:r>
      <w:r w:rsidR="00EA1B5B" w:rsidRPr="00996854">
        <w:rPr>
          <w:rFonts w:asciiTheme="minorHAnsi" w:hAnsiTheme="minorHAnsi" w:cstheme="minorHAnsi"/>
          <w:bCs/>
          <w:sz w:val="24"/>
          <w:szCs w:val="24"/>
        </w:rPr>
        <w:t xml:space="preserve">, da agência </w:t>
      </w:r>
      <w:r w:rsidR="00F8085A" w:rsidRPr="00996854">
        <w:rPr>
          <w:rFonts w:asciiTheme="minorHAnsi" w:hAnsiTheme="minorHAnsi" w:cstheme="minorHAnsi"/>
          <w:bCs/>
          <w:sz w:val="24"/>
          <w:szCs w:val="24"/>
        </w:rPr>
        <w:t>2271</w:t>
      </w:r>
      <w:r w:rsidR="00EA1B5B" w:rsidRPr="00996854">
        <w:rPr>
          <w:rFonts w:asciiTheme="minorHAnsi" w:hAnsiTheme="minorHAnsi" w:cstheme="minorHAnsi"/>
          <w:bCs/>
          <w:sz w:val="24"/>
          <w:szCs w:val="24"/>
        </w:rPr>
        <w:t xml:space="preserve">, do </w:t>
      </w:r>
      <w:r w:rsidR="00F8085A" w:rsidRPr="00996854">
        <w:rPr>
          <w:rFonts w:asciiTheme="minorHAnsi" w:hAnsiTheme="minorHAnsi" w:cstheme="minorHAnsi"/>
          <w:bCs/>
          <w:sz w:val="24"/>
          <w:szCs w:val="24"/>
        </w:rPr>
        <w:t>Banco Santander (Brasil) S.A.</w:t>
      </w:r>
      <w:r w:rsidR="00EA1B5B" w:rsidRPr="00996854">
        <w:rPr>
          <w:rFonts w:asciiTheme="minorHAnsi" w:hAnsiTheme="minorHAnsi" w:cstheme="minorHAnsi"/>
          <w:bCs/>
          <w:sz w:val="24"/>
          <w:szCs w:val="24"/>
        </w:rPr>
        <w:t xml:space="preserve">, de titularidade da </w:t>
      </w:r>
      <w:r w:rsidR="009F1CD7" w:rsidRPr="00996854">
        <w:rPr>
          <w:rFonts w:asciiTheme="minorHAnsi" w:hAnsiTheme="minorHAnsi" w:cstheme="minorHAnsi"/>
          <w:bCs/>
          <w:sz w:val="24"/>
          <w:szCs w:val="24"/>
        </w:rPr>
        <w:t xml:space="preserve">Juno </w:t>
      </w:r>
      <w:r w:rsidR="00EA1B5B" w:rsidRPr="00996854">
        <w:rPr>
          <w:rFonts w:asciiTheme="minorHAnsi" w:hAnsiTheme="minorHAnsi" w:cstheme="minorHAnsi"/>
          <w:bCs/>
          <w:sz w:val="24"/>
          <w:szCs w:val="24"/>
        </w:rPr>
        <w:t>(“</w:t>
      </w:r>
      <w:r w:rsidR="00EA1B5B" w:rsidRPr="00996854">
        <w:rPr>
          <w:rFonts w:asciiTheme="minorHAnsi" w:hAnsiTheme="minorHAnsi" w:cstheme="minorHAnsi"/>
          <w:bCs/>
          <w:sz w:val="24"/>
          <w:szCs w:val="24"/>
          <w:u w:val="single"/>
        </w:rPr>
        <w:t xml:space="preserve">Conta de Livre Movimentação da </w:t>
      </w:r>
      <w:r w:rsidR="009F1CD7" w:rsidRPr="00996854">
        <w:rPr>
          <w:rFonts w:asciiTheme="minorHAnsi" w:hAnsiTheme="minorHAnsi" w:cstheme="minorHAnsi"/>
          <w:bCs/>
          <w:sz w:val="24"/>
          <w:szCs w:val="24"/>
          <w:u w:val="single"/>
        </w:rPr>
        <w:lastRenderedPageBreak/>
        <w:t>Juno</w:t>
      </w:r>
      <w:r w:rsidR="00EA1B5B" w:rsidRPr="00996854">
        <w:rPr>
          <w:rFonts w:asciiTheme="minorHAnsi" w:hAnsiTheme="minorHAnsi" w:cstheme="minorHAnsi"/>
          <w:bCs/>
          <w:sz w:val="24"/>
          <w:szCs w:val="24"/>
        </w:rPr>
        <w:t>”)</w:t>
      </w:r>
      <w:r w:rsidR="007D1B61" w:rsidRPr="00996854">
        <w:rPr>
          <w:rFonts w:asciiTheme="minorHAnsi" w:hAnsiTheme="minorHAnsi" w:cstheme="minorHAnsi"/>
          <w:bCs/>
          <w:sz w:val="24"/>
          <w:szCs w:val="24"/>
        </w:rPr>
        <w:t xml:space="preserve">, em até </w:t>
      </w:r>
      <w:r w:rsidR="005F4489" w:rsidRPr="00996854">
        <w:rPr>
          <w:rFonts w:asciiTheme="minorHAnsi" w:hAnsiTheme="minorHAnsi" w:cstheme="minorHAnsi"/>
          <w:bCs/>
          <w:sz w:val="24"/>
          <w:szCs w:val="24"/>
        </w:rPr>
        <w:t>1</w:t>
      </w:r>
      <w:r w:rsidR="007D1B61" w:rsidRPr="00996854">
        <w:rPr>
          <w:rFonts w:asciiTheme="minorHAnsi" w:hAnsiTheme="minorHAnsi" w:cstheme="minorHAnsi"/>
          <w:bCs/>
          <w:sz w:val="24"/>
          <w:szCs w:val="24"/>
        </w:rPr>
        <w:t xml:space="preserve"> (</w:t>
      </w:r>
      <w:r w:rsidR="005F4489" w:rsidRPr="00996854">
        <w:rPr>
          <w:rFonts w:asciiTheme="minorHAnsi" w:hAnsiTheme="minorHAnsi" w:cstheme="minorHAnsi"/>
          <w:bCs/>
          <w:sz w:val="24"/>
          <w:szCs w:val="24"/>
        </w:rPr>
        <w:t>um</w:t>
      </w:r>
      <w:r w:rsidR="007D1B61" w:rsidRPr="00996854">
        <w:rPr>
          <w:rFonts w:asciiTheme="minorHAnsi" w:hAnsiTheme="minorHAnsi" w:cstheme="minorHAnsi"/>
          <w:bCs/>
          <w:sz w:val="24"/>
          <w:szCs w:val="24"/>
        </w:rPr>
        <w:t>) Dia Út</w:t>
      </w:r>
      <w:r w:rsidR="005F4489" w:rsidRPr="00996854">
        <w:rPr>
          <w:rFonts w:asciiTheme="minorHAnsi" w:hAnsiTheme="minorHAnsi" w:cstheme="minorHAnsi"/>
          <w:bCs/>
          <w:sz w:val="24"/>
          <w:szCs w:val="24"/>
        </w:rPr>
        <w:t>il</w:t>
      </w:r>
      <w:r w:rsidR="00532A22" w:rsidRPr="00996854">
        <w:rPr>
          <w:rFonts w:asciiTheme="minorHAnsi" w:hAnsiTheme="minorHAnsi" w:cstheme="minorHAnsi"/>
          <w:bCs/>
          <w:sz w:val="24"/>
          <w:szCs w:val="24"/>
        </w:rPr>
        <w:t xml:space="preserve"> contado do depósito dos</w:t>
      </w:r>
      <w:r w:rsidR="003D7ED6">
        <w:rPr>
          <w:rFonts w:asciiTheme="minorHAnsi" w:hAnsiTheme="minorHAnsi" w:cstheme="minorHAnsi"/>
          <w:bCs/>
          <w:sz w:val="24"/>
          <w:szCs w:val="24"/>
        </w:rPr>
        <w:t xml:space="preserve"> </w:t>
      </w:r>
      <w:r w:rsidR="001A7A52">
        <w:rPr>
          <w:rFonts w:asciiTheme="minorHAnsi" w:hAnsiTheme="minorHAnsi" w:cstheme="minorHAnsi"/>
          <w:bCs/>
          <w:sz w:val="24"/>
          <w:szCs w:val="24"/>
        </w:rPr>
        <w:t>Direitos Creditórios cedidos Fiduciariamente</w:t>
      </w:r>
      <w:r w:rsidR="00BB71F4">
        <w:rPr>
          <w:rFonts w:asciiTheme="minorHAnsi" w:hAnsiTheme="minorHAnsi" w:cstheme="minorHAnsi"/>
          <w:bCs/>
          <w:sz w:val="24"/>
          <w:szCs w:val="24"/>
        </w:rPr>
        <w:t xml:space="preserve">, </w:t>
      </w:r>
      <w:r w:rsidR="00BB71F4">
        <w:rPr>
          <w:rFonts w:asciiTheme="minorHAnsi" w:hAnsiTheme="minorHAnsi" w:cstheme="minorHAnsi"/>
          <w:sz w:val="24"/>
          <w:szCs w:val="24"/>
        </w:rPr>
        <w:t xml:space="preserve">exceto nas hipóteses em que tais montantes decorram dos </w:t>
      </w:r>
      <w:r w:rsidR="00BB71F4">
        <w:rPr>
          <w:rFonts w:asciiTheme="minorHAnsi" w:hAnsiTheme="minorHAnsi" w:cstheme="minorHAnsi"/>
          <w:bCs/>
          <w:sz w:val="24"/>
          <w:szCs w:val="24"/>
        </w:rPr>
        <w:t xml:space="preserve">recursos </w:t>
      </w:r>
      <w:r w:rsidR="000B284D">
        <w:rPr>
          <w:rFonts w:asciiTheme="minorHAnsi" w:hAnsiTheme="minorHAnsi" w:cstheme="minorHAnsi"/>
          <w:bCs/>
          <w:sz w:val="24"/>
          <w:szCs w:val="24"/>
        </w:rPr>
        <w:t xml:space="preserve">referentes aos </w:t>
      </w:r>
      <w:r w:rsidR="00BB71F4" w:rsidRPr="00996854">
        <w:rPr>
          <w:rFonts w:asciiTheme="minorHAnsi" w:hAnsiTheme="minorHAnsi" w:cstheme="minorHAnsi"/>
          <w:bCs/>
          <w:sz w:val="24"/>
          <w:szCs w:val="24"/>
        </w:rPr>
        <w:t xml:space="preserve">Direitos Creditórios da Venda </w:t>
      </w:r>
      <w:r w:rsidR="00BB71F4">
        <w:rPr>
          <w:rFonts w:asciiTheme="minorHAnsi" w:hAnsiTheme="minorHAnsi" w:cstheme="minorHAnsi"/>
          <w:bCs/>
          <w:sz w:val="24"/>
          <w:szCs w:val="24"/>
        </w:rPr>
        <w:t>das Ações da</w:t>
      </w:r>
      <w:r w:rsidR="00BB71F4" w:rsidRPr="00996854">
        <w:rPr>
          <w:rFonts w:asciiTheme="minorHAnsi" w:hAnsiTheme="minorHAnsi" w:cstheme="minorHAnsi"/>
          <w:bCs/>
          <w:sz w:val="24"/>
          <w:szCs w:val="24"/>
        </w:rPr>
        <w:t xml:space="preserve"> </w:t>
      </w:r>
      <w:proofErr w:type="spellStart"/>
      <w:r w:rsidR="00BB71F4" w:rsidRPr="00996854">
        <w:rPr>
          <w:rFonts w:asciiTheme="minorHAnsi" w:hAnsiTheme="minorHAnsi" w:cstheme="minorHAnsi"/>
          <w:bCs/>
          <w:sz w:val="24"/>
          <w:szCs w:val="24"/>
        </w:rPr>
        <w:t>Tijoá</w:t>
      </w:r>
      <w:proofErr w:type="spellEnd"/>
      <w:r w:rsidR="00BB71F4">
        <w:rPr>
          <w:rFonts w:asciiTheme="minorHAnsi" w:hAnsiTheme="minorHAnsi" w:cstheme="minorHAnsi"/>
          <w:sz w:val="24"/>
          <w:szCs w:val="24"/>
        </w:rPr>
        <w:t xml:space="preserve"> e/ou dos </w:t>
      </w:r>
      <w:r w:rsidR="00BB71F4" w:rsidRPr="008650DB">
        <w:rPr>
          <w:rFonts w:asciiTheme="minorHAnsi" w:hAnsiTheme="minorHAnsi" w:cstheme="minorHAnsi"/>
          <w:bCs/>
          <w:sz w:val="24"/>
          <w:szCs w:val="24"/>
        </w:rPr>
        <w:t xml:space="preserve">Proventos das Ações da </w:t>
      </w:r>
      <w:proofErr w:type="spellStart"/>
      <w:r w:rsidR="00BB71F4" w:rsidRPr="008650DB">
        <w:rPr>
          <w:rFonts w:asciiTheme="minorHAnsi" w:hAnsiTheme="minorHAnsi" w:cstheme="minorHAnsi"/>
          <w:bCs/>
          <w:sz w:val="24"/>
          <w:szCs w:val="24"/>
        </w:rPr>
        <w:t>Tijoá</w:t>
      </w:r>
      <w:proofErr w:type="spellEnd"/>
      <w:r w:rsidR="00BB71F4">
        <w:rPr>
          <w:rFonts w:asciiTheme="minorHAnsi" w:hAnsiTheme="minorHAnsi" w:cstheme="minorHAnsi"/>
          <w:bCs/>
          <w:sz w:val="24"/>
          <w:szCs w:val="24"/>
        </w:rPr>
        <w:t>, os quais</w:t>
      </w:r>
      <w:r w:rsidR="00BB71F4">
        <w:rPr>
          <w:rFonts w:asciiTheme="minorHAnsi" w:hAnsiTheme="minorHAnsi" w:cstheme="minorHAnsi"/>
          <w:sz w:val="24"/>
          <w:szCs w:val="24"/>
        </w:rPr>
        <w:t xml:space="preserve"> devem ser utilizados nos termos das Cláusulas 3.3 </w:t>
      </w:r>
      <w:r w:rsidR="000B284D">
        <w:rPr>
          <w:rFonts w:asciiTheme="minorHAnsi" w:hAnsiTheme="minorHAnsi" w:cstheme="minorHAnsi"/>
          <w:sz w:val="24"/>
          <w:szCs w:val="24"/>
        </w:rPr>
        <w:t>e</w:t>
      </w:r>
      <w:r w:rsidR="00BB71F4">
        <w:rPr>
          <w:rFonts w:asciiTheme="minorHAnsi" w:hAnsiTheme="minorHAnsi" w:cstheme="minorHAnsi"/>
          <w:sz w:val="24"/>
          <w:szCs w:val="24"/>
        </w:rPr>
        <w:t xml:space="preserve"> </w:t>
      </w:r>
      <w:r w:rsidR="00BB71F4">
        <w:rPr>
          <w:rFonts w:asciiTheme="minorHAnsi" w:hAnsiTheme="minorHAnsi" w:cstheme="minorHAnsi"/>
          <w:sz w:val="24"/>
          <w:szCs w:val="24"/>
        </w:rPr>
        <w:fldChar w:fldCharType="begin"/>
      </w:r>
      <w:r w:rsidR="00BB71F4">
        <w:rPr>
          <w:rFonts w:asciiTheme="minorHAnsi" w:hAnsiTheme="minorHAnsi" w:cstheme="minorHAnsi"/>
          <w:sz w:val="24"/>
          <w:szCs w:val="24"/>
        </w:rPr>
        <w:instrText xml:space="preserve"> REF _Ref88491928 \r \h </w:instrText>
      </w:r>
      <w:r w:rsidR="00BB71F4">
        <w:rPr>
          <w:rFonts w:asciiTheme="minorHAnsi" w:hAnsiTheme="minorHAnsi" w:cstheme="minorHAnsi"/>
          <w:sz w:val="24"/>
          <w:szCs w:val="24"/>
        </w:rPr>
      </w:r>
      <w:r w:rsidR="00BB71F4">
        <w:rPr>
          <w:rFonts w:asciiTheme="minorHAnsi" w:hAnsiTheme="minorHAnsi" w:cstheme="minorHAnsi"/>
          <w:sz w:val="24"/>
          <w:szCs w:val="24"/>
        </w:rPr>
        <w:fldChar w:fldCharType="separate"/>
      </w:r>
      <w:r w:rsidR="00BB71F4">
        <w:rPr>
          <w:rFonts w:asciiTheme="minorHAnsi" w:hAnsiTheme="minorHAnsi" w:cstheme="minorHAnsi"/>
          <w:sz w:val="24"/>
          <w:szCs w:val="24"/>
        </w:rPr>
        <w:t>3.4</w:t>
      </w:r>
      <w:r w:rsidR="00BB71F4">
        <w:rPr>
          <w:rFonts w:asciiTheme="minorHAnsi" w:hAnsiTheme="minorHAnsi" w:cstheme="minorHAnsi"/>
          <w:sz w:val="24"/>
          <w:szCs w:val="24"/>
        </w:rPr>
        <w:fldChar w:fldCharType="end"/>
      </w:r>
      <w:r w:rsidR="00BB71F4">
        <w:rPr>
          <w:rFonts w:asciiTheme="minorHAnsi" w:hAnsiTheme="minorHAnsi" w:cstheme="minorHAnsi"/>
          <w:sz w:val="24"/>
          <w:szCs w:val="24"/>
        </w:rPr>
        <w:t xml:space="preserve"> acima</w:t>
      </w:r>
      <w:r w:rsidR="00974613">
        <w:rPr>
          <w:rFonts w:asciiTheme="minorHAnsi" w:hAnsiTheme="minorHAnsi" w:cstheme="minorHAnsi"/>
          <w:bCs/>
          <w:sz w:val="24"/>
          <w:szCs w:val="24"/>
        </w:rPr>
        <w:t>.</w:t>
      </w:r>
      <w:bookmarkEnd w:id="125"/>
    </w:p>
    <w:p w14:paraId="2A13164E" w14:textId="669E258F" w:rsidR="00D26899" w:rsidRPr="00996854" w:rsidRDefault="00D26899" w:rsidP="00A62FA7">
      <w:pPr>
        <w:pStyle w:val="PargrafodaLista"/>
        <w:spacing w:after="0" w:line="340" w:lineRule="exact"/>
        <w:ind w:left="0"/>
        <w:rPr>
          <w:rFonts w:asciiTheme="minorHAnsi" w:hAnsiTheme="minorHAnsi" w:cstheme="minorHAnsi"/>
          <w:b/>
          <w:sz w:val="24"/>
          <w:szCs w:val="24"/>
        </w:rPr>
      </w:pPr>
    </w:p>
    <w:p w14:paraId="4EF4DCCF" w14:textId="08ED773C" w:rsidR="00943761" w:rsidRPr="00996854" w:rsidRDefault="00DA44B6" w:rsidP="006461B3">
      <w:pPr>
        <w:pStyle w:val="PargrafodaLista"/>
        <w:numPr>
          <w:ilvl w:val="1"/>
          <w:numId w:val="58"/>
        </w:numPr>
        <w:tabs>
          <w:tab w:val="left" w:pos="709"/>
        </w:tabs>
        <w:spacing w:after="0" w:line="340" w:lineRule="exact"/>
        <w:ind w:left="0" w:firstLine="0"/>
        <w:rPr>
          <w:rFonts w:asciiTheme="minorHAnsi" w:hAnsiTheme="minorHAnsi" w:cstheme="minorHAnsi"/>
          <w:bCs/>
          <w:sz w:val="24"/>
          <w:szCs w:val="24"/>
        </w:rPr>
      </w:pPr>
      <w:r w:rsidRPr="00996854">
        <w:rPr>
          <w:rFonts w:asciiTheme="minorHAnsi" w:hAnsiTheme="minorHAnsi" w:cstheme="minorHAnsi"/>
          <w:bCs/>
          <w:i/>
          <w:iCs/>
          <w:sz w:val="24"/>
          <w:szCs w:val="24"/>
          <w:u w:val="single"/>
        </w:rPr>
        <w:t>Eventos de Retenção</w:t>
      </w:r>
      <w:r w:rsidR="00943761" w:rsidRPr="00996854">
        <w:rPr>
          <w:rFonts w:asciiTheme="minorHAnsi" w:hAnsiTheme="minorHAnsi" w:cstheme="minorHAnsi"/>
          <w:bCs/>
          <w:sz w:val="24"/>
          <w:szCs w:val="24"/>
        </w:rPr>
        <w:t xml:space="preserve">. </w:t>
      </w:r>
      <w:r w:rsidRPr="00996854">
        <w:rPr>
          <w:rFonts w:asciiTheme="minorHAnsi" w:hAnsiTheme="minorHAnsi" w:cstheme="minorHAnsi"/>
          <w:bCs/>
          <w:sz w:val="24"/>
          <w:szCs w:val="24"/>
        </w:rPr>
        <w:t>Para fins do presente Contrato, estará configurado um “</w:t>
      </w:r>
      <w:r w:rsidRPr="00996854">
        <w:rPr>
          <w:rFonts w:asciiTheme="minorHAnsi" w:hAnsiTheme="minorHAnsi" w:cstheme="minorHAnsi"/>
          <w:bCs/>
          <w:sz w:val="24"/>
          <w:szCs w:val="24"/>
          <w:u w:val="single"/>
        </w:rPr>
        <w:t>Evento de Retenção</w:t>
      </w:r>
      <w:r w:rsidRPr="00996854">
        <w:rPr>
          <w:rFonts w:asciiTheme="minorHAnsi" w:hAnsiTheme="minorHAnsi" w:cstheme="minorHAnsi"/>
          <w:bCs/>
          <w:sz w:val="24"/>
          <w:szCs w:val="24"/>
        </w:rPr>
        <w:t xml:space="preserve">” </w:t>
      </w:r>
      <w:r w:rsidR="003E4635" w:rsidRPr="00996854">
        <w:rPr>
          <w:rFonts w:asciiTheme="minorHAnsi" w:hAnsiTheme="minorHAnsi" w:cstheme="minorHAnsi"/>
          <w:bCs/>
          <w:sz w:val="24"/>
          <w:szCs w:val="24"/>
        </w:rPr>
        <w:t xml:space="preserve">(i) na hipótese </w:t>
      </w:r>
      <w:r w:rsidRPr="00996854">
        <w:rPr>
          <w:rFonts w:asciiTheme="minorHAnsi" w:hAnsiTheme="minorHAnsi" w:cstheme="minorHAnsi"/>
          <w:bCs/>
          <w:sz w:val="24"/>
          <w:szCs w:val="24"/>
        </w:rPr>
        <w:t xml:space="preserve">de descumprimento, pela </w:t>
      </w:r>
      <w:r w:rsidRPr="00996854">
        <w:rPr>
          <w:rFonts w:asciiTheme="minorHAnsi" w:eastAsia="SimSun" w:hAnsiTheme="minorHAnsi" w:cstheme="minorHAnsi"/>
          <w:sz w:val="24"/>
          <w:szCs w:val="24"/>
        </w:rPr>
        <w:t>Cedente</w:t>
      </w:r>
      <w:r w:rsidRPr="00996854">
        <w:rPr>
          <w:rFonts w:asciiTheme="minorHAnsi" w:hAnsiTheme="minorHAnsi" w:cstheme="minorHAnsi"/>
          <w:sz w:val="24"/>
          <w:szCs w:val="24"/>
        </w:rPr>
        <w:t xml:space="preserve">, pela Mercúrio, pela TPI, pela Juno e/ou pela </w:t>
      </w:r>
      <w:proofErr w:type="spellStart"/>
      <w:r w:rsidRPr="00996854">
        <w:rPr>
          <w:rFonts w:asciiTheme="minorHAnsi" w:hAnsiTheme="minorHAnsi" w:cstheme="minorHAnsi"/>
          <w:sz w:val="24"/>
          <w:szCs w:val="24"/>
        </w:rPr>
        <w:t>Dable</w:t>
      </w:r>
      <w:proofErr w:type="spellEnd"/>
      <w:r w:rsidRPr="00996854">
        <w:rPr>
          <w:rFonts w:asciiTheme="minorHAnsi" w:hAnsiTheme="minorHAnsi" w:cstheme="minorHAnsi"/>
          <w:sz w:val="24"/>
          <w:szCs w:val="24"/>
        </w:rPr>
        <w:t>, de qualquer obrigação prevista</w:t>
      </w:r>
      <w:r w:rsidRPr="00996854">
        <w:rPr>
          <w:rFonts w:asciiTheme="minorHAnsi" w:eastAsia="SimSun" w:hAnsiTheme="minorHAnsi" w:cstheme="minorHAnsi"/>
          <w:sz w:val="24"/>
          <w:szCs w:val="24"/>
        </w:rPr>
        <w:t xml:space="preserve"> na Escritura de Emissão, nos Contratos de Garantia e</w:t>
      </w:r>
      <w:r w:rsidR="003E4635" w:rsidRPr="00996854">
        <w:rPr>
          <w:rFonts w:asciiTheme="minorHAnsi" w:eastAsia="SimSun" w:hAnsiTheme="minorHAnsi" w:cstheme="minorHAnsi"/>
          <w:sz w:val="24"/>
          <w:szCs w:val="24"/>
        </w:rPr>
        <w:t>/ou</w:t>
      </w:r>
      <w:r w:rsidRPr="00996854">
        <w:rPr>
          <w:rFonts w:asciiTheme="minorHAnsi" w:eastAsia="SimSun" w:hAnsiTheme="minorHAnsi" w:cstheme="minorHAnsi"/>
          <w:sz w:val="24"/>
          <w:szCs w:val="24"/>
        </w:rPr>
        <w:t xml:space="preserve"> </w:t>
      </w:r>
      <w:r w:rsidR="003E4635" w:rsidRPr="00996854">
        <w:rPr>
          <w:rFonts w:asciiTheme="minorHAnsi" w:eastAsia="SimSun" w:hAnsiTheme="minorHAnsi" w:cstheme="minorHAnsi"/>
          <w:sz w:val="24"/>
          <w:szCs w:val="24"/>
        </w:rPr>
        <w:t>no</w:t>
      </w:r>
      <w:r w:rsidR="00D1516E">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demais documentos da Emissão</w:t>
      </w:r>
      <w:r w:rsidR="003E4635" w:rsidRPr="00996854">
        <w:rPr>
          <w:rFonts w:asciiTheme="minorHAnsi" w:hAnsiTheme="minorHAnsi" w:cstheme="minorHAnsi"/>
          <w:bCs/>
          <w:sz w:val="24"/>
          <w:szCs w:val="24"/>
        </w:rPr>
        <w:t>; e/ou (</w:t>
      </w:r>
      <w:proofErr w:type="spellStart"/>
      <w:r w:rsidR="003E4635" w:rsidRPr="00996854">
        <w:rPr>
          <w:rFonts w:asciiTheme="minorHAnsi" w:hAnsiTheme="minorHAnsi" w:cstheme="minorHAnsi"/>
          <w:bCs/>
          <w:sz w:val="24"/>
          <w:szCs w:val="24"/>
        </w:rPr>
        <w:t>ii</w:t>
      </w:r>
      <w:proofErr w:type="spellEnd"/>
      <w:r w:rsidR="003E4635" w:rsidRPr="00996854">
        <w:rPr>
          <w:rFonts w:asciiTheme="minorHAnsi" w:hAnsiTheme="minorHAnsi" w:cstheme="minorHAnsi"/>
          <w:bCs/>
          <w:sz w:val="24"/>
          <w:szCs w:val="24"/>
        </w:rPr>
        <w:t xml:space="preserve">) caso o montante </w:t>
      </w:r>
      <w:r w:rsidR="009C4F5F" w:rsidRPr="00996854">
        <w:rPr>
          <w:rFonts w:asciiTheme="minorHAnsi" w:hAnsiTheme="minorHAnsi" w:cstheme="minorHAnsi"/>
          <w:bCs/>
          <w:sz w:val="24"/>
          <w:szCs w:val="24"/>
        </w:rPr>
        <w:t xml:space="preserve">retido </w:t>
      </w:r>
      <w:r w:rsidR="003E4635" w:rsidRPr="00996854">
        <w:rPr>
          <w:rFonts w:asciiTheme="minorHAnsi" w:hAnsiTheme="minorHAnsi" w:cstheme="minorHAnsi"/>
          <w:bCs/>
          <w:sz w:val="24"/>
          <w:szCs w:val="24"/>
        </w:rPr>
        <w:t xml:space="preserve">na Conta Vinculada da </w:t>
      </w:r>
      <w:proofErr w:type="spellStart"/>
      <w:r w:rsidR="003E4635" w:rsidRPr="00996854">
        <w:rPr>
          <w:rFonts w:asciiTheme="minorHAnsi" w:hAnsiTheme="minorHAnsi" w:cstheme="minorHAnsi"/>
          <w:bCs/>
          <w:sz w:val="24"/>
          <w:szCs w:val="24"/>
        </w:rPr>
        <w:t>BRVias</w:t>
      </w:r>
      <w:proofErr w:type="spellEnd"/>
      <w:r w:rsidR="003E4635" w:rsidRPr="00996854">
        <w:rPr>
          <w:rFonts w:asciiTheme="minorHAnsi" w:hAnsiTheme="minorHAnsi" w:cstheme="minorHAnsi"/>
          <w:bCs/>
          <w:sz w:val="24"/>
          <w:szCs w:val="24"/>
        </w:rPr>
        <w:t xml:space="preserve"> venha a ser inferior ao Valor Mínimo da Retenção da PMT</w:t>
      </w:r>
      <w:r w:rsidR="00943761" w:rsidRPr="00996854">
        <w:rPr>
          <w:rFonts w:asciiTheme="minorHAnsi" w:hAnsiTheme="minorHAnsi" w:cstheme="minorHAnsi"/>
          <w:bCs/>
          <w:sz w:val="24"/>
          <w:szCs w:val="24"/>
        </w:rPr>
        <w:t>.</w:t>
      </w:r>
    </w:p>
    <w:p w14:paraId="6D57019B" w14:textId="77777777" w:rsidR="00B64829" w:rsidRPr="00996854" w:rsidRDefault="00B64829" w:rsidP="00EE5DAA">
      <w:pPr>
        <w:pStyle w:val="Body1"/>
        <w:spacing w:after="0" w:line="340" w:lineRule="exact"/>
        <w:rPr>
          <w:rFonts w:asciiTheme="minorHAnsi" w:hAnsiTheme="minorHAnsi" w:cstheme="minorHAnsi"/>
          <w:sz w:val="24"/>
          <w:szCs w:val="24"/>
        </w:rPr>
      </w:pPr>
    </w:p>
    <w:p w14:paraId="66D34425" w14:textId="02238E87" w:rsidR="00BA5545" w:rsidRPr="00996854" w:rsidRDefault="00150A77" w:rsidP="00B0214B">
      <w:pPr>
        <w:pStyle w:val="PargrafodaLista"/>
        <w:numPr>
          <w:ilvl w:val="0"/>
          <w:numId w:val="58"/>
        </w:numPr>
        <w:spacing w:after="0" w:line="340" w:lineRule="exact"/>
        <w:rPr>
          <w:rFonts w:asciiTheme="minorHAnsi" w:eastAsia="SimSun" w:hAnsiTheme="minorHAnsi" w:cstheme="minorHAnsi"/>
          <w:sz w:val="24"/>
          <w:szCs w:val="24"/>
          <w:u w:val="single"/>
        </w:rPr>
      </w:pPr>
      <w:bookmarkStart w:id="126" w:name="_Ref74925088"/>
      <w:r w:rsidRPr="00996854">
        <w:rPr>
          <w:rFonts w:asciiTheme="minorHAnsi" w:eastAsia="SimSun" w:hAnsiTheme="minorHAnsi" w:cstheme="minorHAnsi"/>
          <w:sz w:val="24"/>
          <w:szCs w:val="24"/>
          <w:u w:val="single"/>
        </w:rPr>
        <w:t>Formalidades e Registros</w:t>
      </w:r>
      <w:bookmarkEnd w:id="120"/>
      <w:bookmarkEnd w:id="126"/>
    </w:p>
    <w:p w14:paraId="51EA3B72" w14:textId="77777777" w:rsidR="00C930D2" w:rsidRPr="00996854" w:rsidRDefault="00C930D2" w:rsidP="00EE5DAA">
      <w:pPr>
        <w:pStyle w:val="Body1"/>
        <w:spacing w:after="0" w:line="340" w:lineRule="exact"/>
        <w:rPr>
          <w:rFonts w:asciiTheme="minorHAnsi" w:eastAsia="SimSun" w:hAnsiTheme="minorHAnsi" w:cstheme="minorHAnsi"/>
          <w:sz w:val="24"/>
          <w:szCs w:val="24"/>
        </w:rPr>
      </w:pPr>
    </w:p>
    <w:p w14:paraId="79DD8C2A" w14:textId="4AC92230" w:rsidR="00C930D2" w:rsidRPr="00867D1F" w:rsidRDefault="00474083" w:rsidP="00061F2E">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27" w:name="_Ref414889913"/>
      <w:r w:rsidRPr="00867D1F">
        <w:rPr>
          <w:rFonts w:asciiTheme="minorHAnsi" w:eastAsia="SimSun" w:hAnsiTheme="minorHAnsi" w:cstheme="minorHAnsi"/>
          <w:sz w:val="24"/>
          <w:szCs w:val="24"/>
        </w:rPr>
        <w:t>A</w:t>
      </w:r>
      <w:r w:rsidR="00FE2C70" w:rsidRPr="00867D1F">
        <w:rPr>
          <w:rFonts w:asciiTheme="minorHAnsi" w:eastAsia="SimSun" w:hAnsiTheme="minorHAnsi" w:cstheme="minorHAnsi"/>
          <w:sz w:val="24"/>
          <w:szCs w:val="24"/>
        </w:rPr>
        <w:t xml:space="preserve"> </w:t>
      </w:r>
      <w:r w:rsidR="00F7370F" w:rsidRPr="00867D1F">
        <w:rPr>
          <w:rFonts w:asciiTheme="minorHAnsi" w:eastAsia="SimSun" w:hAnsiTheme="minorHAnsi" w:cstheme="minorHAnsi"/>
          <w:sz w:val="24"/>
          <w:szCs w:val="24"/>
        </w:rPr>
        <w:t xml:space="preserve">Cedente </w:t>
      </w:r>
      <w:r w:rsidR="00BA5545" w:rsidRPr="00867D1F">
        <w:rPr>
          <w:rFonts w:asciiTheme="minorHAnsi" w:eastAsia="SimSun" w:hAnsiTheme="minorHAnsi" w:cstheme="minorHAnsi"/>
          <w:sz w:val="24"/>
          <w:szCs w:val="24"/>
        </w:rPr>
        <w:t>obriga-se a</w:t>
      </w:r>
      <w:bookmarkStart w:id="128" w:name="_Ref414888716"/>
      <w:bookmarkStart w:id="129" w:name="_Ref505299216"/>
      <w:bookmarkStart w:id="130" w:name="_Ref74931841"/>
      <w:bookmarkEnd w:id="127"/>
      <w:r w:rsidRPr="00867D1F">
        <w:rPr>
          <w:rFonts w:asciiTheme="minorHAnsi" w:eastAsia="SimSun" w:hAnsiTheme="minorHAnsi" w:cstheme="minorHAnsi"/>
          <w:sz w:val="24"/>
          <w:szCs w:val="24"/>
        </w:rPr>
        <w:t xml:space="preserve"> </w:t>
      </w:r>
      <w:r w:rsidR="00541F16" w:rsidRPr="00867D1F">
        <w:rPr>
          <w:rFonts w:asciiTheme="minorHAnsi" w:hAnsiTheme="minorHAnsi" w:cstheme="minorHAnsi"/>
          <w:sz w:val="24"/>
          <w:szCs w:val="24"/>
        </w:rPr>
        <w:t>apresentar o presente Contrato e eventuais aditamentos (“</w:t>
      </w:r>
      <w:r w:rsidR="00541F16" w:rsidRPr="00867D1F">
        <w:rPr>
          <w:rFonts w:asciiTheme="minorHAnsi" w:hAnsiTheme="minorHAnsi" w:cstheme="minorHAnsi"/>
          <w:sz w:val="24"/>
          <w:szCs w:val="24"/>
          <w:u w:val="single"/>
        </w:rPr>
        <w:t>Aditamentos</w:t>
      </w:r>
      <w:r w:rsidR="00541F16" w:rsidRPr="00867D1F">
        <w:rPr>
          <w:rFonts w:asciiTheme="minorHAnsi" w:hAnsiTheme="minorHAnsi" w:cstheme="minorHAnsi"/>
          <w:sz w:val="24"/>
          <w:szCs w:val="24"/>
        </w:rPr>
        <w:t xml:space="preserve">”) para registro e averbação, conforme aplicável, perante os Cartórios de Registro de Títulos e Documentos </w:t>
      </w:r>
      <w:r w:rsidR="00CC6AD3" w:rsidRPr="00867D1F">
        <w:rPr>
          <w:rFonts w:asciiTheme="minorHAnsi" w:hAnsiTheme="minorHAnsi" w:cstheme="minorHAnsi"/>
          <w:sz w:val="24"/>
          <w:szCs w:val="24"/>
        </w:rPr>
        <w:t>das comarcas de São Paulo, estado de São Paulo, e Rio de Janeiro, estado do Rio de Janeiro,</w:t>
      </w:r>
      <w:r w:rsidR="00541F16" w:rsidRPr="00867D1F">
        <w:rPr>
          <w:rFonts w:asciiTheme="minorHAnsi" w:hAnsiTheme="minorHAnsi" w:cstheme="minorHAnsi"/>
          <w:sz w:val="24"/>
          <w:szCs w:val="24"/>
        </w:rPr>
        <w:t xml:space="preserve"> em até </w:t>
      </w:r>
      <w:r w:rsidR="00CC6AD3" w:rsidRPr="00867D1F">
        <w:rPr>
          <w:rFonts w:asciiTheme="minorHAnsi" w:hAnsiTheme="minorHAnsi" w:cstheme="minorHAnsi"/>
          <w:sz w:val="24"/>
          <w:szCs w:val="24"/>
        </w:rPr>
        <w:t>5 </w:t>
      </w:r>
      <w:r w:rsidR="00541F16" w:rsidRPr="00867D1F">
        <w:rPr>
          <w:rFonts w:asciiTheme="minorHAnsi" w:hAnsiTheme="minorHAnsi" w:cstheme="minorHAnsi"/>
          <w:sz w:val="24"/>
          <w:szCs w:val="24"/>
        </w:rPr>
        <w:t>(</w:t>
      </w:r>
      <w:r w:rsidR="00CC6AD3" w:rsidRPr="00867D1F">
        <w:rPr>
          <w:rFonts w:asciiTheme="minorHAnsi" w:hAnsiTheme="minorHAnsi" w:cstheme="minorHAnsi"/>
          <w:sz w:val="24"/>
          <w:szCs w:val="24"/>
        </w:rPr>
        <w:t>cinco</w:t>
      </w:r>
      <w:r w:rsidR="00541F16" w:rsidRPr="00867D1F">
        <w:rPr>
          <w:rFonts w:asciiTheme="minorHAnsi" w:hAnsiTheme="minorHAnsi" w:cstheme="minorHAnsi"/>
          <w:sz w:val="24"/>
          <w:szCs w:val="24"/>
        </w:rPr>
        <w:t xml:space="preserve">) Dias Úteis contados da respectiva assinatura. A </w:t>
      </w:r>
      <w:r w:rsidR="00F7370F" w:rsidRPr="00867D1F">
        <w:rPr>
          <w:rFonts w:asciiTheme="minorHAnsi" w:hAnsiTheme="minorHAnsi" w:cstheme="minorHAnsi"/>
          <w:sz w:val="24"/>
          <w:szCs w:val="24"/>
        </w:rPr>
        <w:t xml:space="preserve">Cedente </w:t>
      </w:r>
      <w:r w:rsidR="00541F16" w:rsidRPr="00867D1F">
        <w:rPr>
          <w:rFonts w:asciiTheme="minorHAnsi" w:hAnsiTheme="minorHAnsi" w:cstheme="minorHAnsi"/>
          <w:sz w:val="24"/>
          <w:szCs w:val="24"/>
        </w:rPr>
        <w:t>deverá, ainda (i) 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00541F16" w:rsidRPr="00867D1F">
        <w:rPr>
          <w:rFonts w:asciiTheme="minorHAnsi" w:hAnsiTheme="minorHAnsi" w:cstheme="minorHAnsi"/>
          <w:sz w:val="24"/>
          <w:szCs w:val="24"/>
        </w:rPr>
        <w:t>ii</w:t>
      </w:r>
      <w:proofErr w:type="spellEnd"/>
      <w:r w:rsidR="00541F16" w:rsidRPr="00867D1F">
        <w:rPr>
          <w:rFonts w:asciiTheme="minorHAnsi" w:hAnsiTheme="minorHAnsi" w:cstheme="minorHAnsi"/>
          <w:sz w:val="24"/>
          <w:szCs w:val="24"/>
        </w:rPr>
        <w:t xml:space="preserve">) entregar ao Agente Fiduciário e à Debenturista 1 (uma) cópia eletrônica (PDF) </w:t>
      </w:r>
      <w:r w:rsidR="00A04E23" w:rsidRPr="00867D1F">
        <w:rPr>
          <w:rFonts w:asciiTheme="minorHAnsi" w:hAnsiTheme="minorHAnsi" w:cstheme="minorHAnsi"/>
          <w:sz w:val="24"/>
          <w:szCs w:val="24"/>
        </w:rPr>
        <w:t>deste Contrato</w:t>
      </w:r>
      <w:r w:rsidR="00541F16" w:rsidRPr="00867D1F">
        <w:rPr>
          <w:rFonts w:asciiTheme="minorHAnsi" w:hAnsiTheme="minorHAnsi" w:cstheme="minorHAnsi"/>
          <w:sz w:val="24"/>
          <w:szCs w:val="24"/>
        </w:rPr>
        <w:t xml:space="preserve"> e de seus eventuais </w:t>
      </w:r>
      <w:r w:rsidR="00A04E23" w:rsidRPr="00867D1F">
        <w:rPr>
          <w:rFonts w:asciiTheme="minorHAnsi" w:hAnsiTheme="minorHAnsi" w:cstheme="minorHAnsi"/>
          <w:sz w:val="24"/>
          <w:szCs w:val="24"/>
        </w:rPr>
        <w:t xml:space="preserve">Aditamentos </w:t>
      </w:r>
      <w:r w:rsidR="00541F16" w:rsidRPr="00867D1F">
        <w:rPr>
          <w:rFonts w:asciiTheme="minorHAnsi" w:hAnsiTheme="minorHAnsi" w:cstheme="minorHAnsi"/>
          <w:sz w:val="24"/>
          <w:szCs w:val="24"/>
        </w:rPr>
        <w:t>devidamente registrados perante os competentes Cartórios de Registro de Títulos e Documentos</w:t>
      </w:r>
      <w:r w:rsidR="00F642F2" w:rsidRPr="00867D1F">
        <w:rPr>
          <w:rFonts w:asciiTheme="minorHAnsi" w:hAnsiTheme="minorHAnsi" w:cstheme="minorHAnsi"/>
          <w:sz w:val="24"/>
          <w:szCs w:val="24"/>
        </w:rPr>
        <w:t xml:space="preserve"> das comarcas de São Paulo, estado de São Paulo, e Rio de Janeiro, estado do Rio de Janeiro</w:t>
      </w:r>
      <w:r w:rsidR="00541F16" w:rsidRPr="00867D1F">
        <w:rPr>
          <w:rFonts w:asciiTheme="minorHAnsi" w:hAnsiTheme="minorHAnsi" w:cstheme="minorHAnsi"/>
          <w:sz w:val="24"/>
          <w:szCs w:val="24"/>
        </w:rPr>
        <w:t>, no prazo de até 2 (dois) Dias Úteis contados da data da obtenção de tal registro</w:t>
      </w:r>
      <w:bookmarkEnd w:id="128"/>
      <w:bookmarkEnd w:id="129"/>
      <w:r w:rsidR="00344DA9" w:rsidRPr="00867D1F">
        <w:rPr>
          <w:rStyle w:val="DeltaViewInsertion"/>
          <w:rFonts w:asciiTheme="minorHAnsi" w:eastAsia="SimSun" w:hAnsiTheme="minorHAnsi" w:cstheme="minorHAnsi"/>
          <w:color w:val="000000"/>
          <w:sz w:val="24"/>
          <w:szCs w:val="24"/>
          <w:u w:val="none"/>
        </w:rPr>
        <w:t>.</w:t>
      </w:r>
      <w:bookmarkEnd w:id="130"/>
      <w:r w:rsidR="00830CE3" w:rsidRPr="00867D1F">
        <w:rPr>
          <w:rStyle w:val="DeltaViewInsertion"/>
          <w:rFonts w:asciiTheme="minorHAnsi" w:eastAsia="SimSun" w:hAnsiTheme="minorHAnsi" w:cstheme="minorHAnsi"/>
          <w:color w:val="000000"/>
          <w:sz w:val="24"/>
          <w:szCs w:val="24"/>
          <w:u w:val="none"/>
        </w:rPr>
        <w:t xml:space="preserve"> </w:t>
      </w:r>
    </w:p>
    <w:p w14:paraId="43572B6E" w14:textId="6D73DE8B" w:rsidR="00F0658F"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Sem prejuízo da aplicação das penalidades previstas no presente instrumento, o </w:t>
      </w:r>
      <w:r w:rsidR="002A4A97" w:rsidRPr="00996854">
        <w:rPr>
          <w:rFonts w:asciiTheme="minorHAnsi" w:eastAsia="SimSun" w:hAnsiTheme="minorHAnsi" w:cstheme="minorHAnsi"/>
          <w:sz w:val="24"/>
          <w:szCs w:val="24"/>
        </w:rPr>
        <w:t>des</w:t>
      </w:r>
      <w:r w:rsidRPr="00996854">
        <w:rPr>
          <w:rFonts w:asciiTheme="minorHAnsi" w:eastAsia="SimSun" w:hAnsiTheme="minorHAnsi" w:cstheme="minorHAnsi"/>
          <w:sz w:val="24"/>
          <w:szCs w:val="24"/>
        </w:rPr>
        <w:t xml:space="preserve">cumprimento do disposto </w:t>
      </w:r>
      <w:r w:rsidR="00DD63B2" w:rsidRPr="00996854">
        <w:rPr>
          <w:rFonts w:asciiTheme="minorHAnsi" w:eastAsia="SimSun" w:hAnsiTheme="minorHAnsi" w:cstheme="minorHAnsi"/>
          <w:sz w:val="24"/>
          <w:szCs w:val="24"/>
        </w:rPr>
        <w:t xml:space="preserve">nesta Cláusula </w:t>
      </w:r>
      <w:r w:rsidR="00DD63B2" w:rsidRPr="00996854">
        <w:rPr>
          <w:rFonts w:asciiTheme="minorHAnsi" w:eastAsia="SimSun" w:hAnsiTheme="minorHAnsi" w:cstheme="minorHAnsi"/>
          <w:sz w:val="24"/>
          <w:szCs w:val="24"/>
        </w:rPr>
        <w:fldChar w:fldCharType="begin"/>
      </w:r>
      <w:r w:rsidR="00DD63B2" w:rsidRPr="00996854">
        <w:rPr>
          <w:rFonts w:asciiTheme="minorHAnsi" w:eastAsia="SimSun" w:hAnsiTheme="minorHAnsi" w:cstheme="minorHAnsi"/>
          <w:sz w:val="24"/>
          <w:szCs w:val="24"/>
        </w:rPr>
        <w:instrText xml:space="preserve"> REF _Ref74925088 \r \h </w:instrText>
      </w:r>
      <w:r w:rsidR="00955BFD" w:rsidRPr="00996854">
        <w:rPr>
          <w:rFonts w:asciiTheme="minorHAnsi" w:eastAsia="SimSun" w:hAnsiTheme="minorHAnsi" w:cstheme="minorHAnsi"/>
          <w:sz w:val="24"/>
          <w:szCs w:val="24"/>
        </w:rPr>
        <w:instrText xml:space="preserve"> \* MERGEFORMAT </w:instrText>
      </w:r>
      <w:r w:rsidR="00DD63B2" w:rsidRPr="00996854">
        <w:rPr>
          <w:rFonts w:asciiTheme="minorHAnsi" w:eastAsia="SimSun" w:hAnsiTheme="minorHAnsi" w:cstheme="minorHAnsi"/>
          <w:sz w:val="24"/>
          <w:szCs w:val="24"/>
        </w:rPr>
      </w:r>
      <w:r w:rsidR="00DD63B2"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4</w:t>
      </w:r>
      <w:r w:rsidR="00DD63B2" w:rsidRPr="00996854">
        <w:rPr>
          <w:rFonts w:asciiTheme="minorHAnsi" w:eastAsia="SimSun" w:hAnsiTheme="minorHAnsi" w:cstheme="minorHAnsi"/>
          <w:sz w:val="24"/>
          <w:szCs w:val="24"/>
        </w:rPr>
        <w:fldChar w:fldCharType="end"/>
      </w:r>
      <w:r w:rsidR="001E4810"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pela</w:t>
      </w:r>
      <w:r w:rsidR="003E7A6F" w:rsidRPr="00996854">
        <w:rPr>
          <w:rFonts w:asciiTheme="minorHAnsi" w:eastAsia="SimSun" w:hAnsiTheme="minorHAnsi" w:cstheme="minorHAnsi"/>
          <w:sz w:val="24"/>
          <w:szCs w:val="24"/>
        </w:rPr>
        <w:t xml:space="preserve"> </w:t>
      </w:r>
      <w:r w:rsidR="00CD258C"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 xml:space="preserve">não poderá ser usado para contestar </w:t>
      </w:r>
      <w:r w:rsidR="00600D1D" w:rsidRPr="00996854">
        <w:rPr>
          <w:rFonts w:asciiTheme="minorHAnsi" w:eastAsia="SimSun" w:hAnsiTheme="minorHAnsi" w:cstheme="minorHAnsi"/>
          <w:sz w:val="24"/>
          <w:szCs w:val="24"/>
        </w:rPr>
        <w:t xml:space="preserve">a </w:t>
      </w:r>
      <w:r w:rsidR="00CD258C" w:rsidRPr="00996854">
        <w:rPr>
          <w:rFonts w:asciiTheme="minorHAnsi" w:eastAsia="SimSun" w:hAnsiTheme="minorHAnsi" w:cstheme="minorHAnsi"/>
          <w:sz w:val="24"/>
          <w:szCs w:val="24"/>
        </w:rPr>
        <w:t xml:space="preserve">Cessão Fiduciária da </w:t>
      </w:r>
      <w:proofErr w:type="spellStart"/>
      <w:r w:rsidR="00CD258C" w:rsidRPr="00996854">
        <w:rPr>
          <w:rFonts w:asciiTheme="minorHAnsi" w:eastAsia="SimSun" w:hAnsiTheme="minorHAnsi" w:cstheme="minorHAnsi"/>
          <w:sz w:val="24"/>
          <w:szCs w:val="24"/>
        </w:rPr>
        <w:t>BRVias</w:t>
      </w:r>
      <w:proofErr w:type="spellEnd"/>
      <w:r w:rsidR="004262BA" w:rsidRPr="00996854">
        <w:rPr>
          <w:rFonts w:asciiTheme="minorHAnsi" w:eastAsia="SimSun" w:hAnsiTheme="minorHAnsi" w:cstheme="minorHAnsi"/>
          <w:sz w:val="24"/>
          <w:szCs w:val="24"/>
        </w:rPr>
        <w:t xml:space="preserve"> objeto do presente Contrato</w:t>
      </w:r>
      <w:r w:rsidRPr="00996854">
        <w:rPr>
          <w:rFonts w:asciiTheme="minorHAnsi" w:eastAsia="SimSun" w:hAnsiTheme="minorHAnsi" w:cstheme="minorHAnsi"/>
          <w:sz w:val="24"/>
          <w:szCs w:val="24"/>
        </w:rPr>
        <w:t>.</w:t>
      </w:r>
      <w:r w:rsidR="005A0B89" w:rsidRPr="00996854">
        <w:rPr>
          <w:rFonts w:asciiTheme="minorHAnsi" w:eastAsia="SimSun" w:hAnsiTheme="minorHAnsi" w:cstheme="minorHAnsi"/>
          <w:sz w:val="24"/>
          <w:szCs w:val="24"/>
        </w:rPr>
        <w:t xml:space="preserve"> </w:t>
      </w:r>
    </w:p>
    <w:p w14:paraId="022A04B0" w14:textId="77777777" w:rsidR="00C930D2" w:rsidRPr="00996854" w:rsidRDefault="00C930D2"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210292BB" w14:textId="798F8BA1" w:rsidR="00BA5545" w:rsidRPr="00996854" w:rsidRDefault="00E33D9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Todas e quaisquer despesas rel</w:t>
      </w:r>
      <w:r w:rsidR="002843CA" w:rsidRPr="00996854">
        <w:rPr>
          <w:rFonts w:asciiTheme="minorHAnsi" w:eastAsia="SimSun" w:hAnsiTheme="minorHAnsi" w:cstheme="minorHAnsi"/>
          <w:sz w:val="24"/>
          <w:szCs w:val="24"/>
        </w:rPr>
        <w:t xml:space="preserve">acionadas aos registros </w:t>
      </w:r>
      <w:r w:rsidR="002A4A97" w:rsidRPr="00996854">
        <w:rPr>
          <w:rFonts w:asciiTheme="minorHAnsi" w:eastAsia="SimSun" w:hAnsiTheme="minorHAnsi" w:cstheme="minorHAnsi"/>
          <w:sz w:val="24"/>
          <w:szCs w:val="24"/>
        </w:rPr>
        <w:t xml:space="preserve">e formalidades </w:t>
      </w:r>
      <w:r w:rsidR="002843CA" w:rsidRPr="00996854">
        <w:rPr>
          <w:rFonts w:asciiTheme="minorHAnsi" w:eastAsia="SimSun" w:hAnsiTheme="minorHAnsi" w:cstheme="minorHAnsi"/>
          <w:sz w:val="24"/>
          <w:szCs w:val="24"/>
        </w:rPr>
        <w:t>previsto</w:t>
      </w:r>
      <w:r w:rsidRPr="00996854">
        <w:rPr>
          <w:rFonts w:asciiTheme="minorHAnsi" w:eastAsia="SimSun" w:hAnsiTheme="minorHAnsi" w:cstheme="minorHAnsi"/>
          <w:sz w:val="24"/>
          <w:szCs w:val="24"/>
        </w:rPr>
        <w:t>s neste Contrato correrão ex</w:t>
      </w:r>
      <w:r w:rsidR="004123F4" w:rsidRPr="00996854">
        <w:rPr>
          <w:rFonts w:asciiTheme="minorHAnsi" w:eastAsia="SimSun" w:hAnsiTheme="minorHAnsi" w:cstheme="minorHAnsi"/>
          <w:sz w:val="24"/>
          <w:szCs w:val="24"/>
        </w:rPr>
        <w:t xml:space="preserve">clusivamente às expensas da </w:t>
      </w:r>
      <w:r w:rsidR="00CD258C"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w:t>
      </w:r>
    </w:p>
    <w:p w14:paraId="17FF7A59" w14:textId="77777777" w:rsidR="002365FB" w:rsidRPr="00996854" w:rsidRDefault="002365FB" w:rsidP="00A62FA7">
      <w:pPr>
        <w:pStyle w:val="PargrafodaLista"/>
        <w:rPr>
          <w:rFonts w:asciiTheme="minorHAnsi" w:eastAsia="SimSun" w:hAnsiTheme="minorHAnsi" w:cstheme="minorHAnsi"/>
          <w:b/>
          <w:sz w:val="24"/>
          <w:szCs w:val="24"/>
        </w:rPr>
      </w:pPr>
    </w:p>
    <w:p w14:paraId="12EC8D90" w14:textId="1C9EFFBF" w:rsidR="002365FB" w:rsidRPr="00996854" w:rsidRDefault="002365F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bCs/>
          <w:sz w:val="24"/>
          <w:szCs w:val="24"/>
        </w:rPr>
        <w:t xml:space="preserve">A Juno, por meio da celebração do Contrato de Garantia Juno, se tem por notificada, nos termos do artigo 290 do Código Civil, da presente Cessão Fiduciária da </w:t>
      </w:r>
      <w:proofErr w:type="spellStart"/>
      <w:r w:rsidRPr="00996854">
        <w:rPr>
          <w:rFonts w:asciiTheme="minorHAnsi" w:eastAsia="SimSun" w:hAnsiTheme="minorHAnsi" w:cstheme="minorHAnsi"/>
          <w:bCs/>
          <w:sz w:val="24"/>
          <w:szCs w:val="24"/>
        </w:rPr>
        <w:t>BRVias</w:t>
      </w:r>
      <w:proofErr w:type="spellEnd"/>
      <w:r w:rsidRPr="00996854">
        <w:rPr>
          <w:rFonts w:asciiTheme="minorHAnsi" w:eastAsia="SimSun" w:hAnsiTheme="minorHAnsi" w:cstheme="minorHAnsi"/>
          <w:bCs/>
          <w:sz w:val="24"/>
          <w:szCs w:val="24"/>
        </w:rPr>
        <w:t xml:space="preserve">, </w:t>
      </w:r>
      <w:r w:rsidR="00850971" w:rsidRPr="00996854">
        <w:rPr>
          <w:rFonts w:asciiTheme="minorHAnsi" w:eastAsia="SimSun" w:hAnsiTheme="minorHAnsi" w:cstheme="minorHAnsi"/>
          <w:bCs/>
          <w:sz w:val="24"/>
          <w:szCs w:val="24"/>
        </w:rPr>
        <w:t>podendo a Debenturista</w:t>
      </w:r>
      <w:r w:rsidRPr="00996854">
        <w:rPr>
          <w:rFonts w:asciiTheme="minorHAnsi" w:eastAsia="SimSun" w:hAnsiTheme="minorHAnsi" w:cstheme="minorHAnsi"/>
          <w:bCs/>
          <w:sz w:val="24"/>
          <w:szCs w:val="24"/>
        </w:rPr>
        <w:t xml:space="preserve">, caso o Agente Fiduciário, por qualquer motivo, não o faça, a instruir o Banco Depositário a realizar qualquer pagamento referente aos Direitos Creditórios Cedidos </w:t>
      </w:r>
      <w:r w:rsidRPr="00996854">
        <w:rPr>
          <w:rFonts w:asciiTheme="minorHAnsi" w:eastAsia="SimSun" w:hAnsiTheme="minorHAnsi" w:cstheme="minorHAnsi"/>
          <w:bCs/>
          <w:sz w:val="24"/>
          <w:szCs w:val="24"/>
        </w:rPr>
        <w:lastRenderedPageBreak/>
        <w:t xml:space="preserve">Fiduciariamente exclusivamente na Conta Vinculada da </w:t>
      </w:r>
      <w:proofErr w:type="spellStart"/>
      <w:r w:rsidRPr="00996854">
        <w:rPr>
          <w:rFonts w:asciiTheme="minorHAnsi" w:eastAsia="SimSun" w:hAnsiTheme="minorHAnsi" w:cstheme="minorHAnsi"/>
          <w:bCs/>
          <w:sz w:val="24"/>
          <w:szCs w:val="24"/>
        </w:rPr>
        <w:t>BRVias</w:t>
      </w:r>
      <w:proofErr w:type="spellEnd"/>
      <w:r w:rsidRPr="00996854">
        <w:rPr>
          <w:rFonts w:asciiTheme="minorHAnsi" w:eastAsia="SimSun" w:hAnsiTheme="minorHAnsi" w:cstheme="minorHAnsi"/>
          <w:bCs/>
          <w:sz w:val="24"/>
          <w:szCs w:val="24"/>
        </w:rPr>
        <w:t xml:space="preserve">, sendo que, </w:t>
      </w:r>
      <w:r w:rsidRPr="00996854">
        <w:rPr>
          <w:rFonts w:asciiTheme="minorHAnsi" w:hAnsiTheme="minorHAnsi" w:cstheme="minorHAnsi"/>
          <w:sz w:val="24"/>
          <w:szCs w:val="24"/>
        </w:rPr>
        <w:t xml:space="preserve">qualquer modificação na instrução de pagamento dos </w:t>
      </w:r>
      <w:r w:rsidRPr="00996854">
        <w:rPr>
          <w:rFonts w:asciiTheme="minorHAnsi" w:eastAsia="SimSun" w:hAnsiTheme="minorHAnsi" w:cstheme="minorHAnsi"/>
          <w:bCs/>
          <w:sz w:val="24"/>
          <w:szCs w:val="24"/>
        </w:rPr>
        <w:t>Direitos Creditórios Cedidos Fiduciariamente</w:t>
      </w:r>
      <w:r w:rsidRPr="00996854">
        <w:rPr>
          <w:rFonts w:asciiTheme="minorHAnsi" w:hAnsiTheme="minorHAnsi" w:cstheme="minorHAnsi"/>
          <w:sz w:val="24"/>
          <w:szCs w:val="24"/>
        </w:rPr>
        <w:t xml:space="preserve"> apenas poderá ser realizada mediante consentimento prévio por escrito da Debenturista</w:t>
      </w:r>
      <w:r w:rsidRPr="00996854">
        <w:rPr>
          <w:rFonts w:asciiTheme="minorHAnsi" w:eastAsia="SimSun" w:hAnsiTheme="minorHAnsi" w:cstheme="minorHAnsi"/>
          <w:bCs/>
          <w:sz w:val="24"/>
          <w:szCs w:val="24"/>
        </w:rPr>
        <w:t>.</w:t>
      </w:r>
      <w:r w:rsidR="00850971" w:rsidRPr="00996854">
        <w:rPr>
          <w:rFonts w:asciiTheme="minorHAnsi" w:eastAsia="SimSun" w:hAnsiTheme="minorHAnsi" w:cstheme="minorHAnsi"/>
          <w:bCs/>
          <w:sz w:val="24"/>
          <w:szCs w:val="24"/>
        </w:rPr>
        <w:t xml:space="preserve"> </w:t>
      </w:r>
    </w:p>
    <w:p w14:paraId="6E53CB53" w14:textId="77777777" w:rsidR="00244856" w:rsidRPr="00996854" w:rsidRDefault="00244856" w:rsidP="00EE5DAA">
      <w:pPr>
        <w:pStyle w:val="Body1"/>
        <w:spacing w:after="0" w:line="340" w:lineRule="exact"/>
        <w:rPr>
          <w:rFonts w:asciiTheme="minorHAnsi" w:eastAsia="SimSun" w:hAnsiTheme="minorHAnsi" w:cstheme="minorHAnsi"/>
          <w:sz w:val="24"/>
          <w:szCs w:val="24"/>
        </w:rPr>
      </w:pPr>
    </w:p>
    <w:p w14:paraId="1FAC0FF6" w14:textId="48F35353"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 xml:space="preserve">Obrigações Adicionais da </w:t>
      </w:r>
      <w:r w:rsidR="00CD258C" w:rsidRPr="00996854">
        <w:rPr>
          <w:rFonts w:asciiTheme="minorHAnsi" w:eastAsia="SimSun" w:hAnsiTheme="minorHAnsi" w:cstheme="minorHAnsi"/>
          <w:sz w:val="24"/>
          <w:szCs w:val="24"/>
          <w:u w:val="single"/>
        </w:rPr>
        <w:t>Cedente</w:t>
      </w:r>
    </w:p>
    <w:p w14:paraId="26ED1DEB" w14:textId="77777777" w:rsidR="00244856" w:rsidRPr="00996854" w:rsidRDefault="00244856"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996854" w:rsidRDefault="00D74228"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1" w:name="_Hlk76661527"/>
      <w:r w:rsidRPr="00996854">
        <w:rPr>
          <w:rFonts w:asciiTheme="minorHAnsi" w:eastAsia="SimSun" w:hAnsiTheme="minorHAnsi" w:cstheme="minorHAnsi"/>
          <w:sz w:val="24"/>
          <w:szCs w:val="24"/>
        </w:rPr>
        <w:t xml:space="preserve">Sem prejuízo das demais obrigações </w:t>
      </w:r>
      <w:r w:rsidR="009879F0" w:rsidRPr="00996854">
        <w:rPr>
          <w:rFonts w:asciiTheme="minorHAnsi" w:eastAsia="SimSun" w:hAnsiTheme="minorHAnsi" w:cstheme="minorHAnsi"/>
          <w:sz w:val="24"/>
          <w:szCs w:val="24"/>
        </w:rPr>
        <w:t>assumidas</w:t>
      </w:r>
      <w:r w:rsidR="003B596E" w:rsidRPr="00996854">
        <w:rPr>
          <w:rFonts w:asciiTheme="minorHAnsi" w:eastAsia="SimSun" w:hAnsiTheme="minorHAnsi" w:cstheme="minorHAnsi"/>
          <w:sz w:val="24"/>
          <w:szCs w:val="24"/>
        </w:rPr>
        <w:t xml:space="preserve"> neste Contrato, n</w:t>
      </w:r>
      <w:r w:rsidR="009A18A4" w:rsidRPr="00996854">
        <w:rPr>
          <w:rFonts w:asciiTheme="minorHAnsi" w:eastAsia="SimSun" w:hAnsiTheme="minorHAnsi" w:cstheme="minorHAnsi"/>
          <w:sz w:val="24"/>
          <w:szCs w:val="24"/>
        </w:rPr>
        <w:t>a Escritura de Emissão</w:t>
      </w:r>
      <w:r w:rsidRPr="00996854">
        <w:rPr>
          <w:rFonts w:asciiTheme="minorHAnsi" w:eastAsia="SimSun" w:hAnsiTheme="minorHAnsi" w:cstheme="minorHAnsi"/>
          <w:sz w:val="24"/>
          <w:szCs w:val="24"/>
        </w:rPr>
        <w:t xml:space="preserve"> e </w:t>
      </w:r>
      <w:r w:rsidR="009879F0" w:rsidRPr="00996854">
        <w:rPr>
          <w:rFonts w:asciiTheme="minorHAnsi" w:eastAsia="SimSun" w:hAnsiTheme="minorHAnsi" w:cstheme="minorHAnsi"/>
          <w:sz w:val="24"/>
          <w:szCs w:val="24"/>
        </w:rPr>
        <w:t>as decorrentes d</w:t>
      </w:r>
      <w:r w:rsidR="003B596E" w:rsidRPr="00996854">
        <w:rPr>
          <w:rFonts w:asciiTheme="minorHAnsi" w:eastAsia="SimSun" w:hAnsiTheme="minorHAnsi" w:cstheme="minorHAnsi"/>
          <w:sz w:val="24"/>
          <w:szCs w:val="24"/>
        </w:rPr>
        <w:t>a legislação aplicável,</w:t>
      </w:r>
      <w:r w:rsidR="00244856" w:rsidRPr="00996854">
        <w:rPr>
          <w:rFonts w:asciiTheme="minorHAnsi" w:eastAsia="SimSun" w:hAnsiTheme="minorHAnsi" w:cstheme="minorHAnsi"/>
          <w:sz w:val="24"/>
          <w:szCs w:val="24"/>
        </w:rPr>
        <w:t xml:space="preserve"> durante o Prazo de Vigência,</w:t>
      </w:r>
      <w:r w:rsidR="003B596E"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CD258C" w:rsidRPr="00996854">
        <w:rPr>
          <w:rFonts w:asciiTheme="minorHAnsi" w:eastAsia="SimSun" w:hAnsiTheme="minorHAnsi" w:cstheme="minorHAnsi"/>
          <w:sz w:val="24"/>
          <w:szCs w:val="24"/>
        </w:rPr>
        <w:t>Cedente obriga-se,</w:t>
      </w:r>
      <w:r w:rsidR="00BA5545" w:rsidRPr="00996854">
        <w:rPr>
          <w:rFonts w:asciiTheme="minorHAnsi" w:eastAsia="SimSun" w:hAnsiTheme="minorHAnsi" w:cstheme="minorHAnsi"/>
          <w:sz w:val="24"/>
          <w:szCs w:val="24"/>
        </w:rPr>
        <w:t xml:space="preserve"> de forma irrevogável e irretratável</w:t>
      </w:r>
      <w:r w:rsidR="00CD258C"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rPr>
        <w:t xml:space="preserve"> a:</w:t>
      </w:r>
    </w:p>
    <w:p w14:paraId="5FA2FB6B" w14:textId="77777777" w:rsidR="00244856" w:rsidRPr="00996854" w:rsidRDefault="00244856" w:rsidP="00EE5DAA">
      <w:pPr>
        <w:pStyle w:val="Body1"/>
        <w:spacing w:after="0" w:line="340" w:lineRule="exact"/>
        <w:ind w:left="0"/>
        <w:rPr>
          <w:rFonts w:asciiTheme="minorHAnsi" w:eastAsia="SimSun" w:hAnsiTheme="minorHAnsi" w:cstheme="minorHAnsi"/>
          <w:sz w:val="24"/>
          <w:szCs w:val="24"/>
        </w:rPr>
      </w:pPr>
    </w:p>
    <w:p w14:paraId="0A941576" w14:textId="7801E7A2" w:rsidR="00BA5545" w:rsidRPr="00996854" w:rsidRDefault="00BA5545" w:rsidP="00B0214B">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tempestivamente cumprir </w:t>
      </w:r>
      <w:r w:rsidR="007A6927" w:rsidRPr="00996854">
        <w:rPr>
          <w:rFonts w:asciiTheme="minorHAnsi" w:eastAsia="SimSun" w:hAnsiTheme="minorHAnsi" w:cstheme="minorHAnsi"/>
          <w:sz w:val="24"/>
          <w:szCs w:val="24"/>
        </w:rPr>
        <w:t>os</w:t>
      </w:r>
      <w:r w:rsidRPr="00996854">
        <w:rPr>
          <w:rFonts w:asciiTheme="minorHAnsi" w:eastAsia="SimSun" w:hAnsiTheme="minorHAnsi" w:cstheme="minorHAnsi"/>
          <w:sz w:val="24"/>
          <w:szCs w:val="24"/>
        </w:rPr>
        <w:t xml:space="preserve"> requisitos e dispositivos legais</w:t>
      </w:r>
      <w:r w:rsidR="007E4A76" w:rsidRPr="00996854">
        <w:rPr>
          <w:rFonts w:asciiTheme="minorHAnsi" w:eastAsia="SimSun" w:hAnsiTheme="minorHAnsi" w:cstheme="minorHAnsi"/>
          <w:sz w:val="24"/>
          <w:szCs w:val="24"/>
        </w:rPr>
        <w:t xml:space="preserve"> presentes e</w:t>
      </w:r>
      <w:r w:rsidRPr="00996854">
        <w:rPr>
          <w:rFonts w:asciiTheme="minorHAnsi" w:eastAsia="SimSun" w:hAnsiTheme="minorHAnsi" w:cstheme="minorHAnsi"/>
          <w:sz w:val="24"/>
          <w:szCs w:val="24"/>
        </w:rPr>
        <w:t xml:space="preserve"> que, no </w:t>
      </w:r>
      <w:r w:rsidRPr="00996854">
        <w:rPr>
          <w:rStyle w:val="DeltaViewInsertion"/>
          <w:rFonts w:asciiTheme="minorHAnsi" w:eastAsia="SimSun" w:hAnsiTheme="minorHAnsi" w:cstheme="minorHAnsi"/>
          <w:color w:val="000000"/>
          <w:sz w:val="24"/>
          <w:szCs w:val="24"/>
          <w:u w:val="none"/>
        </w:rPr>
        <w:t>futuro</w:t>
      </w:r>
      <w:r w:rsidRPr="00996854">
        <w:rPr>
          <w:rFonts w:asciiTheme="minorHAnsi" w:eastAsia="SimSun" w:hAnsiTheme="minorHAnsi" w:cstheme="minorHAnsi"/>
          <w:sz w:val="24"/>
          <w:szCs w:val="24"/>
        </w:rPr>
        <w:t>, possam vir a ser necessários</w:t>
      </w:r>
      <w:r w:rsidR="007E4A76"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para a existência, validade ou eficácia d</w:t>
      </w:r>
      <w:r w:rsidR="00244856" w:rsidRPr="00996854">
        <w:rPr>
          <w:rFonts w:asciiTheme="minorHAnsi" w:eastAsia="SimSun" w:hAnsiTheme="minorHAnsi" w:cstheme="minorHAnsi"/>
          <w:sz w:val="24"/>
          <w:szCs w:val="24"/>
        </w:rPr>
        <w:t>a</w:t>
      </w:r>
      <w:r w:rsidR="00224B76" w:rsidRPr="00996854">
        <w:rPr>
          <w:rFonts w:asciiTheme="minorHAnsi" w:eastAsia="SimSun" w:hAnsiTheme="minorHAnsi" w:cstheme="minorHAnsi"/>
          <w:sz w:val="24"/>
          <w:szCs w:val="24"/>
        </w:rPr>
        <w:t xml:space="preserve"> Cessão Fiduciária da </w:t>
      </w:r>
      <w:proofErr w:type="spellStart"/>
      <w:r w:rsidR="00224B76" w:rsidRPr="00996854">
        <w:rPr>
          <w:rFonts w:asciiTheme="minorHAnsi" w:eastAsia="SimSun" w:hAnsiTheme="minorHAnsi" w:cstheme="minorHAnsi"/>
          <w:sz w:val="24"/>
          <w:szCs w:val="24"/>
        </w:rPr>
        <w:t>BRVias</w:t>
      </w:r>
      <w:proofErr w:type="spellEnd"/>
      <w:r w:rsidR="00224B76" w:rsidRPr="00996854">
        <w:rPr>
          <w:rFonts w:asciiTheme="minorHAnsi" w:eastAsia="SimSun" w:hAnsiTheme="minorHAnsi" w:cstheme="minorHAnsi"/>
          <w:sz w:val="24"/>
          <w:szCs w:val="24"/>
        </w:rPr>
        <w:t xml:space="preserve"> </w:t>
      </w:r>
      <w:r w:rsidR="00125897" w:rsidRPr="00996854">
        <w:rPr>
          <w:rFonts w:asciiTheme="minorHAnsi" w:eastAsia="SimSun" w:hAnsiTheme="minorHAnsi" w:cstheme="minorHAnsi"/>
          <w:sz w:val="24"/>
          <w:szCs w:val="24"/>
        </w:rPr>
        <w:t>outorgada por meio do presente Contrato</w:t>
      </w:r>
      <w:r w:rsidR="002441BC"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e, mediante solicitação</w:t>
      </w:r>
      <w:r w:rsidR="000C332A" w:rsidRPr="00996854">
        <w:rPr>
          <w:rFonts w:asciiTheme="minorHAnsi" w:eastAsia="SimSun" w:hAnsiTheme="minorHAnsi" w:cstheme="minorHAnsi"/>
          <w:sz w:val="24"/>
          <w:szCs w:val="24"/>
        </w:rPr>
        <w:t xml:space="preserve"> por escrito</w:t>
      </w:r>
      <w:r w:rsidR="00FF04C2" w:rsidRPr="00996854">
        <w:rPr>
          <w:rFonts w:asciiTheme="minorHAnsi" w:eastAsia="SimSun" w:hAnsiTheme="minorHAnsi" w:cstheme="minorHAnsi"/>
          <w:sz w:val="24"/>
          <w:szCs w:val="24"/>
        </w:rPr>
        <w:t xml:space="preserve"> d</w:t>
      </w:r>
      <w:r w:rsidR="009D6737" w:rsidRPr="00996854">
        <w:rPr>
          <w:rFonts w:asciiTheme="minorHAnsi" w:eastAsia="SimSun" w:hAnsiTheme="minorHAnsi" w:cstheme="minorHAnsi"/>
          <w:sz w:val="24"/>
          <w:szCs w:val="24"/>
        </w:rPr>
        <w:t>o Agente Fiduciário e/ou</w:t>
      </w:r>
      <w:r w:rsidR="00FF04C2" w:rsidRPr="00996854">
        <w:rPr>
          <w:rFonts w:asciiTheme="minorHAnsi" w:eastAsia="SimSun" w:hAnsiTheme="minorHAnsi" w:cstheme="minorHAnsi"/>
          <w:sz w:val="24"/>
          <w:szCs w:val="24"/>
        </w:rPr>
        <w:t xml:space="preserve"> </w:t>
      </w:r>
      <w:r w:rsidR="00224B76" w:rsidRPr="00996854">
        <w:rPr>
          <w:rFonts w:asciiTheme="minorHAnsi" w:eastAsia="SimSun" w:hAnsiTheme="minorHAnsi" w:cstheme="minorHAnsi"/>
          <w:sz w:val="24"/>
          <w:szCs w:val="24"/>
        </w:rPr>
        <w:t xml:space="preserve">da </w:t>
      </w:r>
      <w:r w:rsidR="00FF04C2" w:rsidRPr="00996854">
        <w:rPr>
          <w:rFonts w:asciiTheme="minorHAnsi" w:eastAsia="SimSun" w:hAnsiTheme="minorHAnsi" w:cstheme="minorHAnsi"/>
          <w:sz w:val="24"/>
          <w:szCs w:val="24"/>
        </w:rPr>
        <w:t>Debenturista</w:t>
      </w:r>
      <w:r w:rsidRPr="00996854">
        <w:rPr>
          <w:rFonts w:asciiTheme="minorHAnsi" w:hAnsiTheme="minorHAnsi" w:cstheme="minorHAnsi"/>
          <w:sz w:val="24"/>
          <w:szCs w:val="24"/>
        </w:rPr>
        <w:t>,</w:t>
      </w:r>
      <w:r w:rsidRPr="00996854">
        <w:rPr>
          <w:rFonts w:asciiTheme="minorHAnsi" w:eastAsia="SimSun" w:hAnsiTheme="minorHAnsi" w:cstheme="minorHAnsi"/>
          <w:sz w:val="24"/>
          <w:szCs w:val="24"/>
        </w:rPr>
        <w:t xml:space="preserve"> apresentar comprovação de que tais requisitos ou dispositivos legais foram cumpridos</w:t>
      </w:r>
      <w:r w:rsidR="00724553" w:rsidRPr="00996854">
        <w:rPr>
          <w:rFonts w:asciiTheme="minorHAnsi" w:eastAsia="SimSun" w:hAnsiTheme="minorHAnsi" w:cstheme="minorHAnsi"/>
          <w:sz w:val="24"/>
          <w:szCs w:val="24"/>
        </w:rPr>
        <w:t>, no prazo de 5 (cinco) Dias Úteis contados do recebimento da referida solicitação</w:t>
      </w:r>
      <w:r w:rsidRPr="00996854">
        <w:rPr>
          <w:rFonts w:asciiTheme="minorHAnsi" w:eastAsia="SimSun" w:hAnsiTheme="minorHAnsi" w:cstheme="minorHAnsi"/>
          <w:sz w:val="24"/>
          <w:szCs w:val="24"/>
        </w:rPr>
        <w:t>;</w:t>
      </w:r>
    </w:p>
    <w:p w14:paraId="6E07FE52" w14:textId="77777777" w:rsidR="00244856" w:rsidRPr="00996854" w:rsidRDefault="00244856" w:rsidP="00EE5DA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18095F4B" w:rsidR="00BA5545"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defender</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 xml:space="preserve">tempestivamente e de forma adequada, às suas </w:t>
      </w:r>
      <w:r w:rsidR="00F50DAE" w:rsidRPr="00996854">
        <w:rPr>
          <w:rFonts w:asciiTheme="minorHAnsi" w:eastAsia="SimSun" w:hAnsiTheme="minorHAnsi" w:cstheme="minorHAnsi"/>
          <w:sz w:val="24"/>
          <w:szCs w:val="24"/>
        </w:rPr>
        <w:t xml:space="preserve">próprias </w:t>
      </w:r>
      <w:r w:rsidRPr="00996854">
        <w:rPr>
          <w:rFonts w:asciiTheme="minorHAnsi" w:eastAsia="SimSun" w:hAnsiTheme="minorHAnsi" w:cstheme="minorHAnsi"/>
          <w:sz w:val="24"/>
          <w:szCs w:val="24"/>
        </w:rPr>
        <w:t>custas e expensas</w:t>
      </w:r>
      <w:r w:rsidRPr="00996854">
        <w:rPr>
          <w:rFonts w:asciiTheme="minorHAnsi" w:hAnsiTheme="minorHAnsi" w:cstheme="minorHAnsi"/>
          <w:sz w:val="24"/>
          <w:szCs w:val="24"/>
        </w:rPr>
        <w:t xml:space="preserve">, os direitos </w:t>
      </w:r>
      <w:r w:rsidR="00D903F2" w:rsidRPr="00996854">
        <w:rPr>
          <w:rFonts w:asciiTheme="minorHAnsi" w:hAnsiTheme="minorHAnsi" w:cstheme="minorHAnsi"/>
          <w:sz w:val="24"/>
          <w:szCs w:val="24"/>
        </w:rPr>
        <w:t>da Debenturista</w:t>
      </w:r>
      <w:r w:rsidRPr="00996854">
        <w:rPr>
          <w:rFonts w:asciiTheme="minorHAnsi" w:hAnsiTheme="minorHAnsi" w:cstheme="minorHAnsi"/>
          <w:sz w:val="24"/>
          <w:szCs w:val="24"/>
        </w:rPr>
        <w:t xml:space="preserve"> sobre </w:t>
      </w:r>
      <w:r w:rsidR="00224B76" w:rsidRPr="00996854">
        <w:rPr>
          <w:rFonts w:asciiTheme="minorHAnsi" w:hAnsiTheme="minorHAnsi" w:cstheme="minorHAnsi"/>
          <w:sz w:val="24"/>
          <w:szCs w:val="24"/>
        </w:rPr>
        <w:t>os Direitos Creditórios Cedidos Fiduciariamente</w:t>
      </w:r>
      <w:r w:rsidRPr="00996854">
        <w:rPr>
          <w:rFonts w:asciiTheme="minorHAnsi" w:hAnsiTheme="minorHAnsi" w:cstheme="minorHAnsi"/>
          <w:sz w:val="24"/>
          <w:szCs w:val="24"/>
        </w:rPr>
        <w:t xml:space="preserve">, contra quaisquer reivindicações e demandas de terceiros, mantendo </w:t>
      </w:r>
      <w:r w:rsidR="00D903F2" w:rsidRPr="00996854">
        <w:rPr>
          <w:rFonts w:asciiTheme="minorHAnsi" w:hAnsiTheme="minorHAnsi" w:cstheme="minorHAnsi"/>
          <w:sz w:val="24"/>
          <w:szCs w:val="24"/>
        </w:rPr>
        <w:t>a Debenturista</w:t>
      </w:r>
      <w:r w:rsidR="008B435B" w:rsidRPr="00996854">
        <w:rPr>
          <w:rFonts w:asciiTheme="minorHAnsi" w:hAnsiTheme="minorHAnsi" w:cstheme="minorHAnsi"/>
          <w:sz w:val="24"/>
          <w:szCs w:val="24"/>
        </w:rPr>
        <w:t xml:space="preserve"> </w:t>
      </w:r>
      <w:r w:rsidRPr="00996854">
        <w:rPr>
          <w:rFonts w:asciiTheme="minorHAnsi" w:hAnsiTheme="minorHAnsi" w:cstheme="minorHAnsi"/>
          <w:sz w:val="24"/>
          <w:szCs w:val="24"/>
        </w:rPr>
        <w:t>indene e a salv</w:t>
      </w:r>
      <w:r w:rsidR="007120E5" w:rsidRPr="00996854">
        <w:rPr>
          <w:rFonts w:asciiTheme="minorHAnsi" w:hAnsiTheme="minorHAnsi" w:cstheme="minorHAnsi"/>
          <w:sz w:val="24"/>
          <w:szCs w:val="24"/>
        </w:rPr>
        <w:t>o</w:t>
      </w:r>
      <w:r w:rsidRPr="00996854">
        <w:rPr>
          <w:rFonts w:asciiTheme="minorHAnsi" w:hAnsiTheme="minorHAnsi" w:cstheme="minorHAnsi"/>
          <w:sz w:val="24"/>
          <w:szCs w:val="24"/>
        </w:rPr>
        <w:t xml:space="preserve"> de todas e quaisquer responsabilidades, custos e despesas necessári</w:t>
      </w:r>
      <w:r w:rsidR="00A12E9A" w:rsidRPr="00996854">
        <w:rPr>
          <w:rFonts w:asciiTheme="minorHAnsi" w:hAnsiTheme="minorHAnsi" w:cstheme="minorHAnsi"/>
          <w:sz w:val="24"/>
          <w:szCs w:val="24"/>
        </w:rPr>
        <w:t>o</w:t>
      </w:r>
      <w:r w:rsidRPr="00996854">
        <w:rPr>
          <w:rFonts w:asciiTheme="minorHAnsi" w:hAnsiTheme="minorHAnsi" w:cstheme="minorHAnsi"/>
          <w:sz w:val="24"/>
          <w:szCs w:val="24"/>
        </w:rPr>
        <w:t>s e comprovad</w:t>
      </w:r>
      <w:r w:rsidR="00A12E9A" w:rsidRPr="00996854">
        <w:rPr>
          <w:rFonts w:asciiTheme="minorHAnsi" w:hAnsiTheme="minorHAnsi" w:cstheme="minorHAnsi"/>
          <w:sz w:val="24"/>
          <w:szCs w:val="24"/>
        </w:rPr>
        <w:t>o</w:t>
      </w:r>
      <w:r w:rsidRPr="00996854">
        <w:rPr>
          <w:rFonts w:asciiTheme="minorHAnsi" w:hAnsiTheme="minorHAnsi" w:cstheme="minorHAnsi"/>
          <w:sz w:val="24"/>
          <w:szCs w:val="24"/>
        </w:rPr>
        <w:t xml:space="preserve">s (incluindo honorários </w:t>
      </w:r>
      <w:r w:rsidRPr="00996854">
        <w:rPr>
          <w:rFonts w:asciiTheme="minorHAnsi" w:eastAsia="SimSun" w:hAnsiTheme="minorHAnsi" w:cstheme="minorHAnsi"/>
          <w:sz w:val="24"/>
          <w:szCs w:val="24"/>
        </w:rPr>
        <w:t>advocatícios</w:t>
      </w:r>
      <w:r w:rsidR="006656DF" w:rsidRPr="00996854">
        <w:rPr>
          <w:rFonts w:asciiTheme="minorHAnsi" w:eastAsia="SimSun" w:hAnsiTheme="minorHAnsi" w:cstheme="minorHAnsi"/>
          <w:sz w:val="24"/>
          <w:szCs w:val="24"/>
        </w:rPr>
        <w:t xml:space="preserve"> e despesas </w:t>
      </w:r>
      <w:r w:rsidR="00DD63B2" w:rsidRPr="00996854">
        <w:rPr>
          <w:rFonts w:asciiTheme="minorHAnsi" w:eastAsia="SimSun" w:hAnsiTheme="minorHAnsi" w:cstheme="minorHAnsi"/>
          <w:sz w:val="24"/>
          <w:szCs w:val="24"/>
        </w:rPr>
        <w:t>advocatícios</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b/>
          <w:sz w:val="24"/>
          <w:szCs w:val="24"/>
        </w:rPr>
        <w:t>(a)</w:t>
      </w:r>
      <w:r w:rsidRPr="00996854">
        <w:rPr>
          <w:rFonts w:asciiTheme="minorHAnsi" w:eastAsia="SimSun" w:hAnsiTheme="minorHAnsi" w:cstheme="minorHAnsi"/>
          <w:sz w:val="24"/>
          <w:szCs w:val="24"/>
        </w:rPr>
        <w:t> </w:t>
      </w:r>
      <w:r w:rsidR="00DD63B2" w:rsidRPr="00996854" w:rsidDel="00DD63B2">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referentes ou resultantes de qualquer </w:t>
      </w:r>
      <w:r w:rsidR="0039540F" w:rsidRPr="00996854">
        <w:rPr>
          <w:rFonts w:asciiTheme="minorHAnsi" w:eastAsia="SimSun" w:hAnsiTheme="minorHAnsi" w:cstheme="minorHAnsi"/>
          <w:sz w:val="24"/>
          <w:szCs w:val="24"/>
        </w:rPr>
        <w:t xml:space="preserve">inconsistência, incorreção, insuficiência ou </w:t>
      </w:r>
      <w:r w:rsidRPr="00996854">
        <w:rPr>
          <w:rFonts w:asciiTheme="minorHAnsi" w:eastAsia="SimSun" w:hAnsiTheme="minorHAnsi" w:cstheme="minorHAnsi"/>
          <w:sz w:val="24"/>
          <w:szCs w:val="24"/>
        </w:rPr>
        <w:t>violação das declarações dadas</w:t>
      </w:r>
      <w:r w:rsidR="00A87BB3" w:rsidRPr="00996854">
        <w:rPr>
          <w:rFonts w:asciiTheme="minorHAnsi" w:hAnsiTheme="minorHAnsi" w:cstheme="minorHAnsi"/>
          <w:sz w:val="24"/>
          <w:szCs w:val="24"/>
        </w:rPr>
        <w:t xml:space="preserve"> ou obrigações assumidas</w:t>
      </w:r>
      <w:r w:rsidRPr="00996854">
        <w:rPr>
          <w:rFonts w:asciiTheme="minorHAnsi" w:eastAsia="SimSun" w:hAnsiTheme="minorHAnsi" w:cstheme="minorHAnsi"/>
          <w:sz w:val="24"/>
          <w:szCs w:val="24"/>
        </w:rPr>
        <w:t xml:space="preserve"> neste Contrato; e/ou </w:t>
      </w:r>
      <w:r w:rsidRPr="00996854">
        <w:rPr>
          <w:rFonts w:asciiTheme="minorHAnsi" w:eastAsia="SimSun" w:hAnsiTheme="minorHAnsi" w:cstheme="minorHAnsi"/>
          <w:b/>
          <w:sz w:val="24"/>
          <w:szCs w:val="24"/>
        </w:rPr>
        <w:t>(</w:t>
      </w:r>
      <w:r w:rsidR="00DD63B2" w:rsidRPr="00996854">
        <w:rPr>
          <w:rFonts w:asciiTheme="minorHAnsi" w:eastAsia="SimSun" w:hAnsiTheme="minorHAnsi" w:cstheme="minorHAnsi"/>
          <w:b/>
          <w:sz w:val="24"/>
          <w:szCs w:val="24"/>
        </w:rPr>
        <w:t>b</w:t>
      </w:r>
      <w:r w:rsidRPr="00996854">
        <w:rPr>
          <w:rFonts w:asciiTheme="minorHAnsi" w:eastAsia="SimSun" w:hAnsiTheme="minorHAnsi" w:cstheme="minorHAnsi"/>
          <w:b/>
          <w:sz w:val="24"/>
          <w:szCs w:val="24"/>
        </w:rPr>
        <w:t>)</w:t>
      </w:r>
      <w:r w:rsidRPr="00996854">
        <w:rPr>
          <w:rFonts w:asciiTheme="minorHAnsi" w:eastAsia="SimSun" w:hAnsiTheme="minorHAnsi" w:cstheme="minorHAnsi"/>
          <w:sz w:val="24"/>
          <w:szCs w:val="24"/>
        </w:rPr>
        <w:t xml:space="preserve"> referentes à formalização e ao aperfeiçoamento </w:t>
      </w:r>
      <w:r w:rsidR="00244856" w:rsidRPr="00996854">
        <w:rPr>
          <w:rFonts w:asciiTheme="minorHAnsi" w:eastAsia="SimSun" w:hAnsiTheme="minorHAnsi" w:cstheme="minorHAnsi"/>
          <w:sz w:val="24"/>
          <w:szCs w:val="24"/>
        </w:rPr>
        <w:t>da</w:t>
      </w:r>
      <w:r w:rsidR="00AF2BD8" w:rsidRPr="00996854">
        <w:rPr>
          <w:rFonts w:asciiTheme="minorHAnsi" w:eastAsia="SimSun" w:hAnsiTheme="minorHAnsi" w:cstheme="minorHAnsi"/>
          <w:sz w:val="24"/>
          <w:szCs w:val="24"/>
        </w:rPr>
        <w:t>s garantias outorgadas por meio do presente</w:t>
      </w:r>
      <w:r w:rsidRPr="00996854">
        <w:rPr>
          <w:rFonts w:asciiTheme="minorHAnsi" w:eastAsia="SimSun" w:hAnsiTheme="minorHAnsi" w:cstheme="minorHAnsi"/>
          <w:sz w:val="24"/>
          <w:szCs w:val="24"/>
        </w:rPr>
        <w:t xml:space="preserve"> Contrato;</w:t>
      </w:r>
    </w:p>
    <w:p w14:paraId="7ED16E5D"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383EE9B" w14:textId="5B74A17E" w:rsidR="00F73C99" w:rsidRPr="00996854" w:rsidRDefault="00F73C9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obter todos os registros, averbações e aprovações que vierem a ser exigidos pela legislação aplicável</w:t>
      </w:r>
      <w:r w:rsidR="008E4ED8" w:rsidRPr="00996854">
        <w:rPr>
          <w:rFonts w:asciiTheme="minorHAnsi" w:eastAsia="SimSun" w:hAnsiTheme="minorHAnsi" w:cstheme="minorHAnsi"/>
          <w:sz w:val="24"/>
          <w:szCs w:val="24"/>
        </w:rPr>
        <w:t>, ou em decorrência de obrigações contratuais,</w:t>
      </w:r>
      <w:r w:rsidRPr="00996854">
        <w:rPr>
          <w:rFonts w:asciiTheme="minorHAnsi" w:eastAsia="SimSun" w:hAnsiTheme="minorHAnsi" w:cstheme="minorHAnsi"/>
          <w:sz w:val="24"/>
          <w:szCs w:val="24"/>
        </w:rPr>
        <w:t xml:space="preserve"> para o fim de permitir que </w:t>
      </w:r>
      <w:r w:rsidR="006656DF" w:rsidRPr="00996854">
        <w:rPr>
          <w:rFonts w:asciiTheme="minorHAnsi" w:eastAsia="SimSun" w:hAnsiTheme="minorHAnsi" w:cstheme="minorHAnsi"/>
          <w:sz w:val="24"/>
          <w:szCs w:val="24"/>
        </w:rPr>
        <w:t xml:space="preserve">o Agente Fiduciário e a </w:t>
      </w:r>
      <w:r w:rsidR="00AF2BD8" w:rsidRPr="00996854">
        <w:rPr>
          <w:rFonts w:asciiTheme="minorHAnsi" w:eastAsia="SimSun" w:hAnsiTheme="minorHAnsi" w:cstheme="minorHAnsi"/>
          <w:sz w:val="24"/>
          <w:szCs w:val="24"/>
        </w:rPr>
        <w:t xml:space="preserve">Debenturista </w:t>
      </w:r>
      <w:r w:rsidR="008B435B" w:rsidRPr="00996854">
        <w:rPr>
          <w:rFonts w:asciiTheme="minorHAnsi" w:eastAsia="SimSun" w:hAnsiTheme="minorHAnsi" w:cstheme="minorHAnsi"/>
          <w:sz w:val="24"/>
          <w:szCs w:val="24"/>
        </w:rPr>
        <w:t>exerça</w:t>
      </w:r>
      <w:r w:rsidR="00AF2BD8" w:rsidRPr="00996854">
        <w:rPr>
          <w:rFonts w:asciiTheme="minorHAnsi" w:eastAsia="SimSun" w:hAnsiTheme="minorHAnsi" w:cstheme="minorHAnsi"/>
          <w:sz w:val="24"/>
          <w:szCs w:val="24"/>
        </w:rPr>
        <w:t>m</w:t>
      </w:r>
      <w:r w:rsidRPr="00996854">
        <w:rPr>
          <w:rFonts w:asciiTheme="minorHAnsi" w:eastAsia="SimSun" w:hAnsiTheme="minorHAnsi" w:cstheme="minorHAnsi"/>
          <w:sz w:val="24"/>
          <w:szCs w:val="24"/>
        </w:rPr>
        <w:t xml:space="preserve"> integralmente os direitos que lhe</w:t>
      </w:r>
      <w:r w:rsidR="00AF2BD8"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são aqui assegurados;</w:t>
      </w:r>
    </w:p>
    <w:p w14:paraId="37657DDC"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B9A3AB0" w14:textId="387F2CC5" w:rsidR="001A613A"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não </w:t>
      </w:r>
      <w:r w:rsidRPr="00996854">
        <w:rPr>
          <w:rFonts w:asciiTheme="minorHAnsi" w:eastAsia="SimSun" w:hAnsiTheme="minorHAnsi" w:cstheme="minorHAnsi"/>
          <w:b/>
          <w:sz w:val="24"/>
          <w:szCs w:val="24"/>
        </w:rPr>
        <w:t>(a)</w:t>
      </w:r>
      <w:r w:rsidRPr="00996854">
        <w:rPr>
          <w:rFonts w:asciiTheme="minorHAnsi" w:eastAsia="SimSun" w:hAnsiTheme="minorHAnsi" w:cstheme="minorHAnsi"/>
          <w:sz w:val="24"/>
          <w:szCs w:val="24"/>
        </w:rPr>
        <w:t> vender, ceder, transferir, permutar, renunciar, arrendar, locar, dar em comodato</w:t>
      </w:r>
      <w:r w:rsidR="009F0490" w:rsidRPr="00996854">
        <w:rPr>
          <w:rFonts w:asciiTheme="minorHAnsi" w:eastAsia="SimSun" w:hAnsiTheme="minorHAnsi" w:cstheme="minorHAnsi"/>
          <w:sz w:val="24"/>
          <w:szCs w:val="24"/>
        </w:rPr>
        <w:t xml:space="preserve"> e/ou usu</w:t>
      </w:r>
      <w:r w:rsidR="000F2B93" w:rsidRPr="00996854">
        <w:rPr>
          <w:rFonts w:asciiTheme="minorHAnsi" w:eastAsia="SimSun" w:hAnsiTheme="minorHAnsi" w:cstheme="minorHAnsi"/>
          <w:sz w:val="24"/>
          <w:szCs w:val="24"/>
        </w:rPr>
        <w:t>fruto</w:t>
      </w:r>
      <w:r w:rsidRPr="00996854">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996854">
        <w:rPr>
          <w:rFonts w:asciiTheme="minorHAnsi" w:eastAsia="SimSun" w:hAnsiTheme="minorHAnsi" w:cstheme="minorHAnsi"/>
          <w:sz w:val="24"/>
          <w:szCs w:val="24"/>
        </w:rPr>
        <w:lastRenderedPageBreak/>
        <w:t xml:space="preserve">um </w:t>
      </w:r>
      <w:r w:rsidRPr="00996854">
        <w:rPr>
          <w:rFonts w:asciiTheme="minorHAnsi" w:eastAsia="SimSun" w:hAnsiTheme="minorHAnsi" w:cstheme="minorHAnsi"/>
          <w:sz w:val="24"/>
          <w:szCs w:val="24"/>
        </w:rPr>
        <w:t xml:space="preserve">dos </w:t>
      </w:r>
      <w:r w:rsidR="00224B76" w:rsidRPr="00996854">
        <w:rPr>
          <w:rFonts w:asciiTheme="minorHAnsi"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Pr="00996854">
        <w:rPr>
          <w:rFonts w:asciiTheme="minorHAnsi" w:eastAsia="SimSun" w:hAnsiTheme="minorHAnsi" w:cstheme="minorHAnsi"/>
          <w:b/>
          <w:sz w:val="24"/>
          <w:szCs w:val="24"/>
        </w:rPr>
        <w:t>(b)</w:t>
      </w:r>
      <w:r w:rsidRPr="00996854">
        <w:rPr>
          <w:rFonts w:asciiTheme="minorHAnsi" w:eastAsia="SimSun" w:hAnsiTheme="minorHAnsi" w:cstheme="minorHAnsi"/>
          <w:sz w:val="24"/>
          <w:szCs w:val="24"/>
        </w:rPr>
        <w:t> criar ou permitir que exista qualquer ônus</w:t>
      </w:r>
      <w:r w:rsidR="00A87BB3" w:rsidRPr="00996854">
        <w:rPr>
          <w:rFonts w:asciiTheme="minorHAnsi" w:eastAsia="SimSun" w:hAnsiTheme="minorHAnsi" w:cstheme="minorHAnsi"/>
          <w:sz w:val="24"/>
          <w:szCs w:val="24"/>
        </w:rPr>
        <w:t>, encargo</w:t>
      </w:r>
      <w:r w:rsidRPr="00996854">
        <w:rPr>
          <w:rFonts w:asciiTheme="minorHAnsi" w:eastAsia="SimSun" w:hAnsiTheme="minorHAnsi" w:cstheme="minorHAnsi"/>
          <w:sz w:val="24"/>
          <w:szCs w:val="24"/>
        </w:rPr>
        <w:t xml:space="preserve"> ou gravame sobre os </w:t>
      </w:r>
      <w:r w:rsidR="00224B76" w:rsidRPr="00996854">
        <w:rPr>
          <w:rFonts w:asciiTheme="minorHAnsi" w:hAnsiTheme="minorHAnsi" w:cstheme="minorHAnsi"/>
          <w:sz w:val="24"/>
          <w:szCs w:val="24"/>
        </w:rPr>
        <w:t>Direitos Creditórios Cedidos Fiduciariamente</w:t>
      </w:r>
      <w:r w:rsidR="00567EDB" w:rsidRPr="00996854">
        <w:rPr>
          <w:rFonts w:asciiTheme="minorHAnsi" w:eastAsia="SimSun" w:hAnsiTheme="minorHAnsi" w:cstheme="minorHAnsi"/>
          <w:sz w:val="24"/>
          <w:szCs w:val="24"/>
        </w:rPr>
        <w:t xml:space="preserve">, exceto se prévia e expressamente aprovado por escrito </w:t>
      </w:r>
      <w:r w:rsidR="001120EB" w:rsidRPr="00996854">
        <w:rPr>
          <w:rFonts w:asciiTheme="minorHAnsi" w:eastAsia="SimSun" w:hAnsiTheme="minorHAnsi" w:cstheme="minorHAnsi"/>
          <w:sz w:val="24"/>
          <w:szCs w:val="24"/>
        </w:rPr>
        <w:t>pelo Agente Fiduciário</w:t>
      </w:r>
      <w:r w:rsidR="006656DF" w:rsidRPr="00996854">
        <w:rPr>
          <w:rFonts w:asciiTheme="minorHAnsi" w:eastAsia="SimSun" w:hAnsiTheme="minorHAnsi" w:cstheme="minorHAnsi"/>
          <w:sz w:val="24"/>
          <w:szCs w:val="24"/>
        </w:rPr>
        <w:t xml:space="preserve"> e/ou pela Debenturista</w:t>
      </w:r>
      <w:r w:rsidRPr="00996854">
        <w:rPr>
          <w:rFonts w:asciiTheme="minorHAnsi" w:eastAsia="SimSun" w:hAnsiTheme="minorHAnsi" w:cstheme="minorHAnsi"/>
          <w:sz w:val="24"/>
          <w:szCs w:val="24"/>
        </w:rPr>
        <w:t xml:space="preserve">; </w:t>
      </w:r>
      <w:r w:rsidR="00A87BB3" w:rsidRPr="00996854">
        <w:rPr>
          <w:rFonts w:asciiTheme="minorHAnsi" w:eastAsia="SimSun" w:hAnsiTheme="minorHAnsi" w:cstheme="minorHAnsi"/>
          <w:sz w:val="24"/>
          <w:szCs w:val="24"/>
        </w:rPr>
        <w:t xml:space="preserve">ou </w:t>
      </w:r>
      <w:r w:rsidR="00A87BB3" w:rsidRPr="00996854">
        <w:rPr>
          <w:rFonts w:asciiTheme="minorHAnsi" w:eastAsia="SimSun" w:hAnsiTheme="minorHAnsi" w:cstheme="minorHAnsi"/>
          <w:b/>
          <w:sz w:val="24"/>
          <w:szCs w:val="24"/>
        </w:rPr>
        <w:t>(c)</w:t>
      </w:r>
      <w:r w:rsidR="00A87BB3" w:rsidRPr="00996854">
        <w:rPr>
          <w:rFonts w:asciiTheme="minorHAnsi" w:eastAsia="SimSun" w:hAnsiTheme="minorHAnsi" w:cstheme="minorHAnsi"/>
          <w:sz w:val="24"/>
          <w:szCs w:val="24"/>
        </w:rPr>
        <w:t> restringir ou realizar qualquer ato que possa vir a resultar em qualquer restrição ou prejuízo para a garantia e/ou os direitos criados por este Contrato</w:t>
      </w:r>
      <w:r w:rsidR="00C34C71" w:rsidRPr="00996854">
        <w:rPr>
          <w:rFonts w:asciiTheme="minorHAnsi" w:eastAsia="SimSun" w:hAnsiTheme="minorHAnsi" w:cstheme="minorHAnsi"/>
          <w:sz w:val="24"/>
          <w:szCs w:val="24"/>
        </w:rPr>
        <w:t>;</w:t>
      </w:r>
    </w:p>
    <w:p w14:paraId="76CA3CA3"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47853D17" w14:textId="192AB261" w:rsidR="00765049" w:rsidRPr="00996854" w:rsidRDefault="0076504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não praticar qualquer ato que possa invalidar, restringir, limitar e/ou alterar a procuraç</w:t>
      </w:r>
      <w:r w:rsidR="00224B76" w:rsidRPr="00996854">
        <w:rPr>
          <w:rFonts w:asciiTheme="minorHAnsi" w:eastAsia="SimSun" w:hAnsiTheme="minorHAnsi" w:cstheme="minorHAnsi"/>
          <w:sz w:val="24"/>
          <w:szCs w:val="24"/>
        </w:rPr>
        <w:t>ão</w:t>
      </w:r>
      <w:r w:rsidRPr="00996854">
        <w:rPr>
          <w:rFonts w:asciiTheme="minorHAnsi" w:eastAsia="SimSun" w:hAnsiTheme="minorHAnsi" w:cstheme="minorHAnsi"/>
          <w:sz w:val="24"/>
          <w:szCs w:val="24"/>
        </w:rPr>
        <w:t xml:space="preserve"> e/ou os poderes outorgados nos termos previstos </w:t>
      </w:r>
      <w:r w:rsidR="00F27F3D" w:rsidRPr="00996854">
        <w:rPr>
          <w:rFonts w:asciiTheme="minorHAnsi" w:eastAsia="SimSun" w:hAnsiTheme="minorHAnsi" w:cstheme="minorHAnsi"/>
          <w:sz w:val="24"/>
          <w:szCs w:val="24"/>
        </w:rPr>
        <w:t>na Cláusula</w:t>
      </w:r>
      <w:r w:rsidRPr="00996854">
        <w:rPr>
          <w:rFonts w:asciiTheme="minorHAnsi" w:eastAsia="SimSun" w:hAnsiTheme="minorHAnsi" w:cstheme="minorHAnsi"/>
          <w:sz w:val="24"/>
          <w:szCs w:val="24"/>
        </w:rPr>
        <w:t xml:space="preserve"> </w:t>
      </w:r>
      <w:r w:rsidR="004E79EF" w:rsidRPr="00996854">
        <w:rPr>
          <w:rFonts w:asciiTheme="minorHAnsi" w:eastAsia="SimSun" w:hAnsiTheme="minorHAnsi" w:cstheme="minorHAnsi"/>
          <w:sz w:val="24"/>
          <w:szCs w:val="24"/>
        </w:rPr>
        <w:fldChar w:fldCharType="begin"/>
      </w:r>
      <w:r w:rsidR="004E79EF" w:rsidRPr="00996854">
        <w:rPr>
          <w:rFonts w:asciiTheme="minorHAnsi" w:eastAsia="SimSun" w:hAnsiTheme="minorHAnsi" w:cstheme="minorHAnsi"/>
          <w:sz w:val="24"/>
          <w:szCs w:val="24"/>
        </w:rPr>
        <w:instrText xml:space="preserve"> REF _Ref414888988 \r \h </w:instrText>
      </w:r>
      <w:r w:rsidR="002936D2" w:rsidRPr="00996854">
        <w:rPr>
          <w:rFonts w:asciiTheme="minorHAnsi" w:eastAsia="SimSun" w:hAnsiTheme="minorHAnsi" w:cstheme="minorHAnsi"/>
          <w:sz w:val="24"/>
          <w:szCs w:val="24"/>
        </w:rPr>
        <w:instrText xml:space="preserve"> \* MERGEFORMAT </w:instrText>
      </w:r>
      <w:r w:rsidR="004E79EF" w:rsidRPr="00996854">
        <w:rPr>
          <w:rFonts w:asciiTheme="minorHAnsi" w:eastAsia="SimSun" w:hAnsiTheme="minorHAnsi" w:cstheme="minorHAnsi"/>
          <w:sz w:val="24"/>
          <w:szCs w:val="24"/>
        </w:rPr>
      </w:r>
      <w:r w:rsidR="004E79EF"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8.1</w:t>
      </w:r>
      <w:r w:rsidR="004E79EF" w:rsidRPr="00996854">
        <w:rPr>
          <w:rFonts w:asciiTheme="minorHAnsi" w:eastAsia="SimSun" w:hAnsiTheme="minorHAnsi" w:cstheme="minorHAnsi"/>
          <w:sz w:val="24"/>
          <w:szCs w:val="24"/>
        </w:rPr>
        <w:fldChar w:fldCharType="end"/>
      </w:r>
      <w:r w:rsidR="004E79EF" w:rsidRPr="00996854">
        <w:rPr>
          <w:rFonts w:asciiTheme="minorHAnsi" w:eastAsia="SimSun" w:hAnsiTheme="minorHAnsi" w:cstheme="minorHAnsi"/>
          <w:sz w:val="24"/>
          <w:szCs w:val="24"/>
        </w:rPr>
        <w:t xml:space="preserve"> </w:t>
      </w:r>
      <w:r w:rsidR="008F5A99" w:rsidRPr="00996854">
        <w:rPr>
          <w:rFonts w:asciiTheme="minorHAnsi" w:eastAsia="SimSun" w:hAnsiTheme="minorHAnsi" w:cstheme="minorHAnsi"/>
          <w:sz w:val="24"/>
          <w:szCs w:val="24"/>
        </w:rPr>
        <w:t>abaixo</w:t>
      </w:r>
      <w:r w:rsidRPr="00996854">
        <w:rPr>
          <w:rFonts w:asciiTheme="minorHAnsi" w:eastAsia="SimSun" w:hAnsiTheme="minorHAnsi" w:cstheme="minorHAnsi"/>
          <w:sz w:val="24"/>
          <w:szCs w:val="24"/>
        </w:rPr>
        <w:t>;</w:t>
      </w:r>
    </w:p>
    <w:p w14:paraId="5D856934" w14:textId="77777777" w:rsidR="00244856" w:rsidRPr="00996854" w:rsidRDefault="00244856" w:rsidP="00EE5DAA">
      <w:pPr>
        <w:pStyle w:val="Level4"/>
        <w:numPr>
          <w:ilvl w:val="0"/>
          <w:numId w:val="0"/>
        </w:numPr>
        <w:spacing w:after="0" w:line="340" w:lineRule="exact"/>
        <w:rPr>
          <w:rFonts w:asciiTheme="minorHAnsi" w:eastAsia="SimSun" w:hAnsiTheme="minorHAnsi" w:cstheme="minorHAnsi"/>
          <w:sz w:val="24"/>
          <w:szCs w:val="24"/>
        </w:rPr>
      </w:pPr>
    </w:p>
    <w:p w14:paraId="6221E587" w14:textId="7AE6F8D0" w:rsidR="00BA5545" w:rsidRPr="00996854" w:rsidRDefault="00BC64D0"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às suas expensas,</w:t>
      </w:r>
      <w:r w:rsidR="00BA5545" w:rsidRPr="00996854">
        <w:rPr>
          <w:rFonts w:asciiTheme="minorHAnsi" w:eastAsia="SimSun" w:hAnsiTheme="minorHAnsi" w:cstheme="minorHAnsi"/>
          <w:sz w:val="24"/>
          <w:szCs w:val="24"/>
        </w:rPr>
        <w:t xml:space="preserve"> tomar</w:t>
      </w:r>
      <w:r w:rsidR="000C332A" w:rsidRPr="00996854">
        <w:rPr>
          <w:rFonts w:asciiTheme="minorHAnsi" w:eastAsia="SimSun" w:hAnsiTheme="minorHAnsi" w:cstheme="minorHAnsi"/>
          <w:sz w:val="24"/>
          <w:szCs w:val="24"/>
        </w:rPr>
        <w:t xml:space="preserve"> tempestivamente</w:t>
      </w:r>
      <w:r w:rsidR="00BA5545" w:rsidRPr="00996854">
        <w:rPr>
          <w:rFonts w:asciiTheme="minorHAnsi" w:eastAsia="SimSun" w:hAnsiTheme="minorHAnsi" w:cstheme="minorHAnsi"/>
          <w:sz w:val="24"/>
          <w:szCs w:val="24"/>
        </w:rPr>
        <w:t xml:space="preserve"> e de modo adequado firmar e entregar todos os instrumentos e documentos (inclusive quaisquer </w:t>
      </w:r>
      <w:r w:rsidRPr="00996854">
        <w:rPr>
          <w:rFonts w:asciiTheme="minorHAnsi" w:eastAsia="SimSun" w:hAnsiTheme="minorHAnsi" w:cstheme="minorHAnsi"/>
          <w:sz w:val="24"/>
          <w:szCs w:val="24"/>
        </w:rPr>
        <w:t>Aditamentos</w:t>
      </w:r>
      <w:r w:rsidR="00BA5545" w:rsidRPr="00996854">
        <w:rPr>
          <w:rFonts w:asciiTheme="minorHAnsi" w:eastAsia="SimSun" w:hAnsiTheme="minorHAnsi" w:cstheme="minorHAnsi"/>
          <w:sz w:val="24"/>
          <w:szCs w:val="24"/>
        </w:rPr>
        <w:t xml:space="preserve">), bem como tomar todas as medidas </w:t>
      </w:r>
      <w:r w:rsidR="006656DF" w:rsidRPr="00996854">
        <w:rPr>
          <w:rFonts w:asciiTheme="minorHAnsi" w:eastAsia="SimSun" w:hAnsiTheme="minorHAnsi" w:cstheme="minorHAnsi"/>
          <w:sz w:val="24"/>
          <w:szCs w:val="24"/>
        </w:rPr>
        <w:t xml:space="preserve">consideradas </w:t>
      </w:r>
      <w:r w:rsidR="00BA5545" w:rsidRPr="00996854">
        <w:rPr>
          <w:rFonts w:asciiTheme="minorHAnsi" w:eastAsia="SimSun" w:hAnsiTheme="minorHAnsi" w:cstheme="minorHAnsi"/>
          <w:sz w:val="24"/>
          <w:szCs w:val="24"/>
        </w:rPr>
        <w:t xml:space="preserve">necessárias </w:t>
      </w:r>
      <w:r w:rsidR="006656DF" w:rsidRPr="00996854">
        <w:rPr>
          <w:rFonts w:asciiTheme="minorHAnsi" w:eastAsia="SimSun" w:hAnsiTheme="minorHAnsi" w:cstheme="minorHAnsi"/>
          <w:sz w:val="24"/>
          <w:szCs w:val="24"/>
        </w:rPr>
        <w:t>pel</w:t>
      </w:r>
      <w:r w:rsidR="005D20B9" w:rsidRPr="00996854">
        <w:rPr>
          <w:rFonts w:asciiTheme="minorHAnsi" w:eastAsia="SimSun" w:hAnsiTheme="minorHAnsi" w:cstheme="minorHAnsi"/>
          <w:sz w:val="24"/>
          <w:szCs w:val="24"/>
        </w:rPr>
        <w:t xml:space="preserve">o Agente Fiduciário </w:t>
      </w:r>
      <w:r w:rsidR="006656DF" w:rsidRPr="00996854">
        <w:rPr>
          <w:rFonts w:asciiTheme="minorHAnsi" w:eastAsia="SimSun" w:hAnsiTheme="minorHAnsi" w:cstheme="minorHAnsi"/>
          <w:sz w:val="24"/>
          <w:szCs w:val="24"/>
        </w:rPr>
        <w:t>com o</w:t>
      </w:r>
      <w:r w:rsidR="00224B76" w:rsidRPr="00996854">
        <w:rPr>
          <w:rFonts w:asciiTheme="minorHAnsi" w:eastAsia="SimSun" w:hAnsiTheme="minorHAnsi" w:cstheme="minorHAnsi"/>
          <w:sz w:val="24"/>
          <w:szCs w:val="24"/>
        </w:rPr>
        <w:t xml:space="preserve"> objetivo</w:t>
      </w:r>
      <w:r w:rsidR="00BA5545" w:rsidRPr="00996854">
        <w:rPr>
          <w:rFonts w:asciiTheme="minorHAnsi" w:eastAsia="SimSun" w:hAnsiTheme="minorHAnsi" w:cstheme="minorHAnsi"/>
          <w:sz w:val="24"/>
          <w:szCs w:val="24"/>
        </w:rPr>
        <w:t xml:space="preserve"> de constituir, conservar a validade, formalizar e aperfeiçoar </w:t>
      </w:r>
      <w:r w:rsidR="00244856" w:rsidRPr="00996854">
        <w:rPr>
          <w:rFonts w:asciiTheme="minorHAnsi" w:eastAsia="SimSun" w:hAnsiTheme="minorHAnsi" w:cstheme="minorHAnsi"/>
          <w:sz w:val="24"/>
          <w:szCs w:val="24"/>
        </w:rPr>
        <w:t>a</w:t>
      </w:r>
      <w:r w:rsidR="004E79EF" w:rsidRPr="00996854">
        <w:rPr>
          <w:rFonts w:asciiTheme="minorHAnsi" w:eastAsia="SimSun" w:hAnsiTheme="minorHAnsi" w:cstheme="minorHAnsi"/>
          <w:sz w:val="24"/>
          <w:szCs w:val="24"/>
        </w:rPr>
        <w:t>s garantias objeto do presente Contrato</w:t>
      </w:r>
      <w:r w:rsidR="00BA5545" w:rsidRPr="00996854">
        <w:rPr>
          <w:rFonts w:asciiTheme="minorHAnsi" w:eastAsia="SimSun" w:hAnsiTheme="minorHAnsi" w:cstheme="minorHAnsi"/>
          <w:sz w:val="24"/>
          <w:szCs w:val="24"/>
        </w:rPr>
        <w:t xml:space="preserve">, ou para permitir que </w:t>
      </w:r>
      <w:r w:rsidR="006656DF" w:rsidRPr="00996854">
        <w:rPr>
          <w:rFonts w:asciiTheme="minorHAnsi" w:eastAsia="SimSun" w:hAnsiTheme="minorHAnsi" w:cstheme="minorHAnsi"/>
          <w:sz w:val="24"/>
          <w:szCs w:val="24"/>
        </w:rPr>
        <w:t xml:space="preserve">o Agente Fiduciário e a </w:t>
      </w:r>
      <w:r w:rsidR="004E79EF" w:rsidRPr="00996854">
        <w:rPr>
          <w:rFonts w:asciiTheme="minorHAnsi" w:eastAsia="SimSun" w:hAnsiTheme="minorHAnsi" w:cstheme="minorHAnsi"/>
          <w:sz w:val="24"/>
          <w:szCs w:val="24"/>
        </w:rPr>
        <w:t xml:space="preserve">Debenturista </w:t>
      </w:r>
      <w:r w:rsidR="00BA5545" w:rsidRPr="00996854">
        <w:rPr>
          <w:rFonts w:asciiTheme="minorHAnsi" w:eastAsia="SimSun" w:hAnsiTheme="minorHAnsi" w:cstheme="minorHAnsi"/>
          <w:sz w:val="24"/>
          <w:szCs w:val="24"/>
        </w:rPr>
        <w:t>possa</w:t>
      </w:r>
      <w:r w:rsidR="004E79EF" w:rsidRPr="00996854">
        <w:rPr>
          <w:rFonts w:asciiTheme="minorHAnsi" w:eastAsia="SimSun" w:hAnsiTheme="minorHAnsi" w:cstheme="minorHAnsi"/>
          <w:sz w:val="24"/>
          <w:szCs w:val="24"/>
        </w:rPr>
        <w:t>m</w:t>
      </w:r>
      <w:r w:rsidR="00BA5545" w:rsidRPr="00996854">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4DDB7522" w14:textId="696C10FC" w:rsidR="00BA5545" w:rsidRPr="00996854" w:rsidRDefault="00BA5545"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notificar</w:t>
      </w:r>
      <w:r w:rsidR="004E79EF" w:rsidRPr="00996854">
        <w:rPr>
          <w:rFonts w:asciiTheme="minorHAnsi" w:eastAsia="SimSun" w:hAnsiTheme="minorHAnsi" w:cstheme="minorHAnsi"/>
          <w:sz w:val="24"/>
          <w:szCs w:val="24"/>
        </w:rPr>
        <w:t xml:space="preserve"> </w:t>
      </w:r>
      <w:r w:rsidR="006656DF" w:rsidRPr="00996854">
        <w:rPr>
          <w:rFonts w:asciiTheme="minorHAnsi" w:eastAsia="SimSun" w:hAnsiTheme="minorHAnsi" w:cstheme="minorHAnsi"/>
          <w:sz w:val="24"/>
          <w:szCs w:val="24"/>
        </w:rPr>
        <w:t xml:space="preserve">o Agente Fiduciário e </w:t>
      </w:r>
      <w:r w:rsidR="004E79EF" w:rsidRPr="00996854">
        <w:rPr>
          <w:rFonts w:asciiTheme="minorHAnsi" w:eastAsia="SimSun" w:hAnsiTheme="minorHAnsi" w:cstheme="minorHAnsi"/>
          <w:sz w:val="24"/>
          <w:szCs w:val="24"/>
        </w:rPr>
        <w:t xml:space="preserve">a Debenturista </w:t>
      </w:r>
      <w:r w:rsidR="006656DF" w:rsidRPr="00996854">
        <w:rPr>
          <w:rFonts w:asciiTheme="minorHAnsi" w:eastAsia="SimSun" w:hAnsiTheme="minorHAnsi" w:cstheme="minorHAnsi"/>
          <w:sz w:val="24"/>
          <w:szCs w:val="24"/>
        </w:rPr>
        <w:t xml:space="preserve">acerca </w:t>
      </w:r>
      <w:r w:rsidRPr="00996854">
        <w:rPr>
          <w:rFonts w:asciiTheme="minorHAnsi" w:eastAsia="SimSun" w:hAnsiTheme="minorHAnsi" w:cstheme="minorHAnsi"/>
          <w:b/>
          <w:sz w:val="24"/>
          <w:szCs w:val="24"/>
        </w:rPr>
        <w:t>(a</w:t>
      </w:r>
      <w:r w:rsidR="00F85F9B" w:rsidRPr="00996854">
        <w:rPr>
          <w:rFonts w:asciiTheme="minorHAnsi" w:eastAsia="SimSun" w:hAnsiTheme="minorHAnsi" w:cstheme="minorHAnsi"/>
          <w:b/>
          <w:sz w:val="24"/>
          <w:szCs w:val="24"/>
        </w:rPr>
        <w:t>)</w:t>
      </w:r>
      <w:r w:rsidR="00F85F9B" w:rsidRPr="00996854">
        <w:rPr>
          <w:rFonts w:asciiTheme="minorHAnsi" w:eastAsia="SimSun" w:hAnsiTheme="minorHAnsi" w:cstheme="minorHAnsi"/>
          <w:sz w:val="24"/>
          <w:szCs w:val="24"/>
        </w:rPr>
        <w:t xml:space="preserve"> </w:t>
      </w:r>
      <w:r w:rsidR="006656DF" w:rsidRPr="00996854">
        <w:rPr>
          <w:rFonts w:asciiTheme="minorHAnsi" w:eastAsia="SimSun" w:hAnsiTheme="minorHAnsi" w:cstheme="minorHAnsi"/>
          <w:sz w:val="24"/>
          <w:szCs w:val="24"/>
        </w:rPr>
        <w:t xml:space="preserve">de </w:t>
      </w:r>
      <w:r w:rsidRPr="00996854">
        <w:rPr>
          <w:rFonts w:asciiTheme="minorHAnsi" w:eastAsia="SimSun" w:hAnsiTheme="minorHAnsi" w:cstheme="minorHAnsi"/>
          <w:sz w:val="24"/>
          <w:szCs w:val="24"/>
        </w:rPr>
        <w:t>qualquer acontecimento</w:t>
      </w:r>
      <w:r w:rsidR="00012DC5"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(incluindo, </w:t>
      </w:r>
      <w:r w:rsidR="00BC64D0" w:rsidRPr="00996854">
        <w:rPr>
          <w:rFonts w:asciiTheme="minorHAnsi" w:eastAsia="SimSun" w:hAnsiTheme="minorHAnsi" w:cstheme="minorHAnsi"/>
          <w:sz w:val="24"/>
          <w:szCs w:val="24"/>
        </w:rPr>
        <w:t>sem limitação</w:t>
      </w:r>
      <w:r w:rsidRPr="00996854">
        <w:rPr>
          <w:rFonts w:asciiTheme="minorHAnsi" w:eastAsia="SimSun" w:hAnsiTheme="minorHAnsi" w:cstheme="minorHAnsi"/>
          <w:sz w:val="24"/>
          <w:szCs w:val="24"/>
        </w:rPr>
        <w:t>, a</w:t>
      </w:r>
      <w:r w:rsidR="007A6927"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perdas em processos judiciais, arbitrais e/ou administrativos envolvendo </w:t>
      </w:r>
      <w:r w:rsidR="0038251E" w:rsidRPr="00996854">
        <w:rPr>
          <w:rFonts w:asciiTheme="minorHAnsi" w:eastAsia="SimSun" w:hAnsiTheme="minorHAnsi" w:cstheme="minorHAnsi"/>
          <w:sz w:val="24"/>
          <w:szCs w:val="24"/>
        </w:rPr>
        <w:t xml:space="preserve">Cedente, </w:t>
      </w:r>
      <w:r w:rsidR="00BB5E21" w:rsidRPr="00996854">
        <w:rPr>
          <w:rFonts w:asciiTheme="minorHAnsi" w:eastAsia="SimSun" w:hAnsiTheme="minorHAnsi" w:cstheme="minorHAnsi"/>
          <w:sz w:val="24"/>
          <w:szCs w:val="24"/>
        </w:rPr>
        <w:t>a</w:t>
      </w:r>
      <w:r w:rsidR="0038251E" w:rsidRPr="00996854">
        <w:rPr>
          <w:rFonts w:asciiTheme="minorHAnsi" w:eastAsia="SimSun" w:hAnsiTheme="minorHAnsi" w:cstheme="minorHAnsi"/>
          <w:sz w:val="24"/>
          <w:szCs w:val="24"/>
        </w:rPr>
        <w:t xml:space="preserve"> Mercúrio,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TPI,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Juno e</w:t>
      </w:r>
      <w:r w:rsidR="00BB5E21" w:rsidRPr="00996854">
        <w:rPr>
          <w:rFonts w:asciiTheme="minorHAnsi" w:hAnsiTheme="minorHAnsi" w:cstheme="minorHAnsi"/>
          <w:sz w:val="24"/>
          <w:szCs w:val="24"/>
        </w:rPr>
        <w:t>/ou</w:t>
      </w:r>
      <w:r w:rsidR="0038251E" w:rsidRPr="00996854">
        <w:rPr>
          <w:rFonts w:asciiTheme="minorHAnsi" w:hAnsiTheme="minorHAnsi" w:cstheme="minorHAnsi"/>
          <w:sz w:val="24"/>
          <w:szCs w:val="24"/>
        </w:rPr>
        <w:t xml:space="preserve"> </w:t>
      </w:r>
      <w:r w:rsidR="00BB5E21" w:rsidRPr="00996854">
        <w:rPr>
          <w:rFonts w:asciiTheme="minorHAnsi" w:hAnsiTheme="minorHAnsi" w:cstheme="minorHAnsi"/>
          <w:sz w:val="24"/>
          <w:szCs w:val="24"/>
        </w:rPr>
        <w:t>a</w:t>
      </w:r>
      <w:r w:rsidR="0038251E" w:rsidRPr="00996854">
        <w:rPr>
          <w:rFonts w:asciiTheme="minorHAnsi" w:hAnsiTheme="minorHAnsi" w:cstheme="minorHAnsi"/>
          <w:sz w:val="24"/>
          <w:szCs w:val="24"/>
        </w:rPr>
        <w:t xml:space="preserve"> </w:t>
      </w:r>
      <w:proofErr w:type="spellStart"/>
      <w:r w:rsidR="0038251E" w:rsidRPr="00996854">
        <w:rPr>
          <w:rFonts w:asciiTheme="minorHAnsi" w:hAnsiTheme="minorHAnsi" w:cstheme="minorHAnsi"/>
          <w:sz w:val="24"/>
          <w:szCs w:val="24"/>
        </w:rPr>
        <w:t>Dable</w:t>
      </w:r>
      <w:proofErr w:type="spellEnd"/>
      <w:r w:rsidR="00CC5AFA"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que possa</w:t>
      </w:r>
      <w:r w:rsidR="008E4ED8" w:rsidRPr="00996854">
        <w:rPr>
          <w:rFonts w:asciiTheme="minorHAnsi" w:eastAsia="SimSun" w:hAnsiTheme="minorHAnsi" w:cstheme="minorHAnsi"/>
          <w:sz w:val="24"/>
          <w:szCs w:val="24"/>
        </w:rPr>
        <w:t xml:space="preserve"> </w:t>
      </w:r>
      <w:r w:rsidR="0041091A" w:rsidRPr="00996854">
        <w:rPr>
          <w:rFonts w:asciiTheme="minorHAnsi" w:eastAsia="SimSun" w:hAnsiTheme="minorHAnsi" w:cstheme="minorHAnsi"/>
          <w:sz w:val="24"/>
          <w:szCs w:val="24"/>
        </w:rPr>
        <w:t>vir a</w:t>
      </w:r>
      <w:r w:rsidRPr="00996854">
        <w:rPr>
          <w:rFonts w:asciiTheme="minorHAnsi" w:eastAsia="SimSun" w:hAnsiTheme="minorHAnsi" w:cstheme="minorHAnsi"/>
          <w:sz w:val="24"/>
          <w:szCs w:val="24"/>
        </w:rPr>
        <w:t xml:space="preserve"> depreciar</w:t>
      </w:r>
      <w:r w:rsidR="008E4ED8" w:rsidRPr="00996854">
        <w:rPr>
          <w:rFonts w:asciiTheme="minorHAnsi" w:eastAsia="SimSun" w:hAnsiTheme="minorHAnsi" w:cstheme="minorHAnsi"/>
          <w:sz w:val="24"/>
          <w:szCs w:val="24"/>
        </w:rPr>
        <w:t xml:space="preserve"> de forma relevante os </w:t>
      </w:r>
      <w:r w:rsidR="00224B76" w:rsidRPr="00996854">
        <w:rPr>
          <w:rFonts w:asciiTheme="minorHAnsi" w:eastAsia="SimSun" w:hAnsiTheme="minorHAnsi" w:cstheme="minorHAnsi"/>
          <w:sz w:val="24"/>
          <w:szCs w:val="24"/>
        </w:rPr>
        <w:t xml:space="preserve">Direitos Creditórios Cedidos Fiduciariamente </w:t>
      </w:r>
      <w:r w:rsidRPr="00996854">
        <w:rPr>
          <w:rFonts w:asciiTheme="minorHAnsi" w:eastAsia="SimSun" w:hAnsiTheme="minorHAnsi" w:cstheme="minorHAnsi"/>
          <w:sz w:val="24"/>
          <w:szCs w:val="24"/>
        </w:rPr>
        <w:t>ou ameaçar a</w:t>
      </w:r>
      <w:r w:rsidR="00202339" w:rsidRPr="00996854">
        <w:rPr>
          <w:rFonts w:asciiTheme="minorHAnsi" w:eastAsia="SimSun" w:hAnsiTheme="minorHAnsi" w:cstheme="minorHAnsi"/>
          <w:sz w:val="24"/>
          <w:szCs w:val="24"/>
        </w:rPr>
        <w:t xml:space="preserve">s </w:t>
      </w:r>
      <w:r w:rsidR="00224B76" w:rsidRPr="00996854">
        <w:rPr>
          <w:rFonts w:asciiTheme="minorHAnsi" w:eastAsia="SimSun" w:hAnsiTheme="minorHAnsi" w:cstheme="minorHAnsi"/>
          <w:sz w:val="24"/>
          <w:szCs w:val="24"/>
        </w:rPr>
        <w:t xml:space="preserve">garantias </w:t>
      </w:r>
      <w:r w:rsidR="00202339" w:rsidRPr="00996854">
        <w:rPr>
          <w:rFonts w:asciiTheme="minorHAnsi" w:eastAsia="SimSun" w:hAnsiTheme="minorHAnsi" w:cstheme="minorHAnsi"/>
          <w:sz w:val="24"/>
          <w:szCs w:val="24"/>
        </w:rPr>
        <w:t>objeto do presente Contrato</w:t>
      </w:r>
      <w:r w:rsidRPr="00996854">
        <w:rPr>
          <w:rFonts w:asciiTheme="minorHAnsi" w:eastAsia="SimSun" w:hAnsiTheme="minorHAnsi" w:cstheme="minorHAnsi"/>
          <w:sz w:val="24"/>
          <w:szCs w:val="24"/>
        </w:rPr>
        <w:t xml:space="preserve">, </w:t>
      </w:r>
      <w:r w:rsidR="000C332A" w:rsidRPr="00996854">
        <w:rPr>
          <w:rFonts w:asciiTheme="minorHAnsi" w:eastAsia="SimSun" w:hAnsiTheme="minorHAnsi" w:cstheme="minorHAnsi"/>
          <w:sz w:val="24"/>
          <w:szCs w:val="24"/>
        </w:rPr>
        <w:t xml:space="preserve">no prazo de </w:t>
      </w:r>
      <w:r w:rsidRPr="00996854">
        <w:rPr>
          <w:rFonts w:asciiTheme="minorHAnsi" w:eastAsia="SimSun" w:hAnsiTheme="minorHAnsi" w:cstheme="minorHAnsi"/>
          <w:sz w:val="24"/>
          <w:szCs w:val="24"/>
        </w:rPr>
        <w:t xml:space="preserve">até </w:t>
      </w:r>
      <w:r w:rsidR="003F7231" w:rsidRPr="00996854">
        <w:rPr>
          <w:rFonts w:asciiTheme="minorHAnsi" w:eastAsia="SimSun" w:hAnsiTheme="minorHAnsi" w:cstheme="minorHAnsi"/>
          <w:sz w:val="24"/>
          <w:szCs w:val="24"/>
        </w:rPr>
        <w:t>3 (três) Dias Úteis</w:t>
      </w:r>
      <w:r w:rsidR="00202339" w:rsidRPr="00996854">
        <w:rPr>
          <w:rFonts w:asciiTheme="minorHAnsi" w:eastAsia="SimSun" w:hAnsiTheme="minorHAnsi" w:cstheme="minorHAnsi"/>
          <w:sz w:val="24"/>
          <w:szCs w:val="24"/>
        </w:rPr>
        <w:t xml:space="preserve"> </w:t>
      </w:r>
      <w:r w:rsidR="0082763A" w:rsidRPr="00996854">
        <w:rPr>
          <w:rFonts w:asciiTheme="minorHAnsi" w:eastAsia="SimSun" w:hAnsiTheme="minorHAnsi" w:cstheme="minorHAnsi"/>
          <w:sz w:val="24"/>
          <w:szCs w:val="24"/>
        </w:rPr>
        <w:t>contado</w:t>
      </w:r>
      <w:r w:rsidR="003F7231"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de tal acontecimento; e/ou </w:t>
      </w:r>
      <w:r w:rsidRPr="00996854">
        <w:rPr>
          <w:rFonts w:asciiTheme="minorHAnsi" w:eastAsia="SimSun" w:hAnsiTheme="minorHAnsi" w:cstheme="minorHAnsi"/>
          <w:b/>
          <w:sz w:val="24"/>
          <w:szCs w:val="24"/>
        </w:rPr>
        <w:t>(b)</w:t>
      </w:r>
      <w:r w:rsidRPr="00996854">
        <w:rPr>
          <w:rFonts w:asciiTheme="minorHAnsi" w:eastAsia="SimSun" w:hAnsiTheme="minorHAnsi" w:cstheme="minorHAnsi"/>
          <w:sz w:val="24"/>
          <w:szCs w:val="24"/>
        </w:rPr>
        <w:t> </w:t>
      </w:r>
      <w:r w:rsidR="006656DF" w:rsidRPr="00996854">
        <w:rPr>
          <w:rFonts w:asciiTheme="minorHAnsi" w:eastAsia="SimSun" w:hAnsiTheme="minorHAnsi" w:cstheme="minorHAnsi"/>
          <w:sz w:val="24"/>
          <w:szCs w:val="24"/>
        </w:rPr>
        <w:t>d</w:t>
      </w:r>
      <w:r w:rsidR="00C96D6B" w:rsidRPr="00996854">
        <w:rPr>
          <w:rFonts w:asciiTheme="minorHAnsi" w:eastAsia="SimSun" w:hAnsiTheme="minorHAnsi" w:cstheme="minorHAnsi"/>
          <w:sz w:val="24"/>
          <w:szCs w:val="24"/>
        </w:rPr>
        <w:t>a</w:t>
      </w:r>
      <w:r w:rsidRPr="00996854">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996854">
        <w:rPr>
          <w:rFonts w:asciiTheme="minorHAnsi" w:eastAsia="SimSun" w:hAnsiTheme="minorHAnsi" w:cstheme="minorHAnsi"/>
          <w:sz w:val="24"/>
          <w:szCs w:val="24"/>
        </w:rPr>
        <w:t xml:space="preserve">os </w:t>
      </w:r>
      <w:r w:rsidR="00224B76" w:rsidRPr="00996854">
        <w:rPr>
          <w:rFonts w:asciiTheme="minorHAnsi" w:eastAsia="SimSun" w:hAnsiTheme="minorHAnsi" w:cstheme="minorHAnsi"/>
          <w:sz w:val="24"/>
          <w:szCs w:val="24"/>
        </w:rPr>
        <w:t>Direitos Creditórios Cedidos Fiduciariamente</w:t>
      </w:r>
      <w:r w:rsidR="00BC64D0" w:rsidRPr="00996854">
        <w:rPr>
          <w:rFonts w:asciiTheme="minorHAnsi" w:eastAsia="SimSun" w:hAnsiTheme="minorHAnsi" w:cstheme="minorHAnsi"/>
          <w:sz w:val="24"/>
          <w:szCs w:val="24"/>
        </w:rPr>
        <w:t>,</w:t>
      </w:r>
      <w:r w:rsidR="005C385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em até </w:t>
      </w:r>
      <w:r w:rsidR="00231561" w:rsidRPr="00996854">
        <w:rPr>
          <w:rFonts w:asciiTheme="minorHAnsi" w:eastAsia="SimSun" w:hAnsiTheme="minorHAnsi" w:cstheme="minorHAnsi"/>
          <w:sz w:val="24"/>
          <w:szCs w:val="24"/>
        </w:rPr>
        <w:t>3 (três) Dias Úteis contados</w:t>
      </w:r>
      <w:r w:rsidR="00DA7900" w:rsidRPr="00996854">
        <w:rPr>
          <w:rFonts w:asciiTheme="minorHAnsi" w:eastAsia="SimSun" w:hAnsiTheme="minorHAnsi" w:cstheme="minorHAnsi"/>
          <w:sz w:val="24"/>
          <w:szCs w:val="24"/>
        </w:rPr>
        <w:t xml:space="preserve"> </w:t>
      </w:r>
      <w:r w:rsidR="000C332A" w:rsidRPr="00996854">
        <w:rPr>
          <w:rFonts w:asciiTheme="minorHAnsi" w:eastAsia="SimSun" w:hAnsiTheme="minorHAnsi" w:cstheme="minorHAnsi"/>
          <w:sz w:val="24"/>
          <w:szCs w:val="24"/>
        </w:rPr>
        <w:t>de tal ocorrência</w:t>
      </w:r>
      <w:r w:rsidRPr="00996854">
        <w:rPr>
          <w:rFonts w:asciiTheme="minorHAnsi" w:eastAsia="SimSun" w:hAnsiTheme="minorHAnsi" w:cstheme="minorHAnsi"/>
          <w:sz w:val="24"/>
          <w:szCs w:val="24"/>
        </w:rPr>
        <w:t>;</w:t>
      </w:r>
      <w:r w:rsidR="008F592A" w:rsidRPr="00996854">
        <w:rPr>
          <w:rFonts w:asciiTheme="minorHAnsi" w:eastAsia="SimSun" w:hAnsiTheme="minorHAnsi" w:cstheme="minorHAnsi"/>
          <w:sz w:val="24"/>
          <w:szCs w:val="24"/>
        </w:rPr>
        <w:t xml:space="preserve"> </w:t>
      </w:r>
    </w:p>
    <w:p w14:paraId="77297F7A"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0E0C5B44" w14:textId="7E392EC4" w:rsidR="00170B91" w:rsidRPr="00996854" w:rsidRDefault="000841D9"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pagar</w:t>
      </w:r>
      <w:r w:rsidR="00170B91" w:rsidRPr="00996854">
        <w:rPr>
          <w:rFonts w:asciiTheme="minorHAnsi" w:eastAsia="SimSun" w:hAnsiTheme="minorHAnsi" w:cstheme="minorHAnsi"/>
          <w:sz w:val="24"/>
          <w:szCs w:val="24"/>
        </w:rPr>
        <w:t xml:space="preserve">, antes da incidência de </w:t>
      </w:r>
      <w:r w:rsidR="00BC64D0" w:rsidRPr="00996854">
        <w:rPr>
          <w:rFonts w:asciiTheme="minorHAnsi" w:eastAsia="SimSun" w:hAnsiTheme="minorHAnsi" w:cstheme="minorHAnsi"/>
          <w:sz w:val="24"/>
          <w:szCs w:val="24"/>
        </w:rPr>
        <w:t xml:space="preserve">quaisquer </w:t>
      </w:r>
      <w:r w:rsidR="00170B91" w:rsidRPr="00996854">
        <w:rPr>
          <w:rFonts w:asciiTheme="minorHAnsi" w:eastAsia="SimSun" w:hAnsiTheme="minorHAnsi" w:cstheme="minorHAnsi"/>
          <w:sz w:val="24"/>
          <w:szCs w:val="24"/>
        </w:rPr>
        <w:t>multa</w:t>
      </w:r>
      <w:r w:rsidR="00BC64D0" w:rsidRPr="00996854">
        <w:rPr>
          <w:rFonts w:asciiTheme="minorHAnsi" w:eastAsia="SimSun" w:hAnsiTheme="minorHAnsi" w:cstheme="minorHAnsi"/>
          <w:sz w:val="24"/>
          <w:szCs w:val="24"/>
        </w:rPr>
        <w:t>s</w:t>
      </w:r>
      <w:r w:rsidR="00170B91" w:rsidRPr="00996854">
        <w:rPr>
          <w:rFonts w:asciiTheme="minorHAnsi" w:eastAsia="SimSun" w:hAnsiTheme="minorHAnsi" w:cstheme="minorHAnsi"/>
          <w:sz w:val="24"/>
          <w:szCs w:val="24"/>
        </w:rPr>
        <w:t>, penalidades, juros ou despesas, todos os tributos</w:t>
      </w:r>
      <w:r w:rsidR="00DA7900" w:rsidRPr="00996854">
        <w:rPr>
          <w:rFonts w:asciiTheme="minorHAnsi" w:eastAsia="SimSun" w:hAnsiTheme="minorHAnsi" w:cstheme="minorHAnsi"/>
          <w:sz w:val="24"/>
          <w:szCs w:val="24"/>
        </w:rPr>
        <w:t>, sejam impostos, taxas ou</w:t>
      </w:r>
      <w:r w:rsidR="00170B91" w:rsidRPr="00996854">
        <w:rPr>
          <w:rFonts w:asciiTheme="minorHAnsi" w:eastAsia="SimSun" w:hAnsiTheme="minorHAnsi" w:cstheme="minorHAnsi"/>
          <w:sz w:val="24"/>
          <w:szCs w:val="24"/>
        </w:rPr>
        <w:t xml:space="preserve"> contribuições incidentes sobre os </w:t>
      </w:r>
      <w:r w:rsidR="00224B76" w:rsidRPr="00996854">
        <w:rPr>
          <w:rFonts w:asciiTheme="minorHAnsi" w:hAnsiTheme="minorHAnsi" w:cstheme="minorHAnsi"/>
          <w:sz w:val="24"/>
          <w:szCs w:val="24"/>
        </w:rPr>
        <w:t>Direitos Creditórios Cedidos Fiduciariamente</w:t>
      </w:r>
      <w:r w:rsidR="00EE2C6F" w:rsidRPr="00996854">
        <w:rPr>
          <w:rFonts w:asciiTheme="minorHAnsi" w:eastAsia="SimSun" w:hAnsiTheme="minorHAnsi" w:cstheme="minorHAnsi"/>
          <w:sz w:val="24"/>
          <w:szCs w:val="24"/>
        </w:rPr>
        <w:t xml:space="preserve"> </w:t>
      </w:r>
      <w:r w:rsidR="005C385C" w:rsidRPr="00996854">
        <w:rPr>
          <w:rFonts w:asciiTheme="minorHAnsi" w:eastAsia="SimSun" w:hAnsiTheme="minorHAnsi" w:cstheme="minorHAnsi"/>
          <w:sz w:val="24"/>
          <w:szCs w:val="24"/>
        </w:rPr>
        <w:t>pelos quais seja responsáve</w:t>
      </w:r>
      <w:r w:rsidR="00224B76" w:rsidRPr="00996854">
        <w:rPr>
          <w:rFonts w:asciiTheme="minorHAnsi" w:eastAsia="SimSun" w:hAnsiTheme="minorHAnsi" w:cstheme="minorHAnsi"/>
          <w:sz w:val="24"/>
          <w:szCs w:val="24"/>
        </w:rPr>
        <w:t>l</w:t>
      </w:r>
      <w:r w:rsidR="005C385C" w:rsidRPr="00996854">
        <w:rPr>
          <w:rFonts w:asciiTheme="minorHAnsi" w:eastAsia="SimSun" w:hAnsiTheme="minorHAnsi" w:cstheme="minorHAnsi"/>
          <w:sz w:val="24"/>
          <w:szCs w:val="24"/>
        </w:rPr>
        <w:t xml:space="preserve"> nos termos da legislação tributária</w:t>
      </w:r>
      <w:r w:rsidR="00DA7900" w:rsidRPr="00996854">
        <w:rPr>
          <w:rFonts w:asciiTheme="minorHAnsi" w:eastAsia="SimSun" w:hAnsiTheme="minorHAnsi" w:cstheme="minorHAnsi"/>
          <w:sz w:val="24"/>
          <w:szCs w:val="24"/>
        </w:rPr>
        <w:t xml:space="preserve"> aplicável</w:t>
      </w:r>
      <w:r w:rsidR="003775EF" w:rsidRPr="00996854">
        <w:rPr>
          <w:rFonts w:asciiTheme="minorHAnsi" w:eastAsia="SimSun" w:hAnsiTheme="minorHAnsi" w:cstheme="minorHAnsi"/>
          <w:sz w:val="24"/>
          <w:szCs w:val="24"/>
        </w:rPr>
        <w:t xml:space="preserve">, </w:t>
      </w:r>
      <w:r w:rsidR="00170B91" w:rsidRPr="00996854">
        <w:rPr>
          <w:rFonts w:asciiTheme="minorHAnsi" w:eastAsia="SimSun" w:hAnsiTheme="minorHAnsi" w:cstheme="minorHAnsi"/>
          <w:sz w:val="24"/>
          <w:szCs w:val="24"/>
        </w:rPr>
        <w:t xml:space="preserve">exceto caso </w:t>
      </w:r>
      <w:r w:rsidR="005C385C" w:rsidRPr="00996854">
        <w:rPr>
          <w:rFonts w:asciiTheme="minorHAnsi" w:eastAsia="SimSun" w:hAnsiTheme="minorHAnsi" w:cstheme="minorHAnsi"/>
          <w:sz w:val="24"/>
          <w:szCs w:val="24"/>
        </w:rPr>
        <w:t>tais tributos</w:t>
      </w:r>
      <w:r w:rsidR="000254C4" w:rsidRPr="00996854">
        <w:rPr>
          <w:rFonts w:asciiTheme="minorHAnsi" w:eastAsia="SimSun" w:hAnsiTheme="minorHAnsi" w:cstheme="minorHAnsi"/>
          <w:sz w:val="24"/>
          <w:szCs w:val="24"/>
        </w:rPr>
        <w:t xml:space="preserve"> </w:t>
      </w:r>
      <w:r w:rsidR="00170B91" w:rsidRPr="00996854">
        <w:rPr>
          <w:rFonts w:asciiTheme="minorHAnsi" w:eastAsia="SimSun" w:hAnsiTheme="minorHAnsi" w:cstheme="minorHAnsi"/>
          <w:sz w:val="24"/>
          <w:szCs w:val="24"/>
        </w:rPr>
        <w:t>estejam sendo contestad</w:t>
      </w:r>
      <w:r w:rsidR="000254C4" w:rsidRPr="00996854">
        <w:rPr>
          <w:rFonts w:asciiTheme="minorHAnsi" w:eastAsia="SimSun" w:hAnsiTheme="minorHAnsi" w:cstheme="minorHAnsi"/>
          <w:sz w:val="24"/>
          <w:szCs w:val="24"/>
        </w:rPr>
        <w:t>o</w:t>
      </w:r>
      <w:r w:rsidR="00170B91" w:rsidRPr="00996854">
        <w:rPr>
          <w:rFonts w:asciiTheme="minorHAnsi" w:eastAsia="SimSun" w:hAnsiTheme="minorHAnsi" w:cstheme="minorHAnsi"/>
          <w:sz w:val="24"/>
          <w:szCs w:val="24"/>
        </w:rPr>
        <w:t>s em boa-fé e tenham sua cobrança suspensa;</w:t>
      </w:r>
      <w:r w:rsidR="00522B15" w:rsidRPr="00996854">
        <w:rPr>
          <w:rFonts w:asciiTheme="minorHAnsi" w:eastAsia="SimSun" w:hAnsiTheme="minorHAnsi" w:cstheme="minorHAnsi"/>
          <w:sz w:val="24"/>
          <w:szCs w:val="24"/>
        </w:rPr>
        <w:t xml:space="preserve"> </w:t>
      </w:r>
    </w:p>
    <w:p w14:paraId="6947B393" w14:textId="77777777" w:rsidR="000C0EB8" w:rsidRPr="00996854" w:rsidRDefault="000C0EB8" w:rsidP="006314DD">
      <w:pPr>
        <w:pStyle w:val="PargrafodaLista"/>
        <w:rPr>
          <w:rFonts w:asciiTheme="minorHAnsi" w:eastAsia="SimSun" w:hAnsiTheme="minorHAnsi" w:cstheme="minorHAnsi"/>
          <w:sz w:val="24"/>
          <w:szCs w:val="24"/>
        </w:rPr>
      </w:pPr>
    </w:p>
    <w:p w14:paraId="72C4218B" w14:textId="7EC105C2" w:rsidR="000C0EB8" w:rsidRPr="00996854" w:rsidRDefault="000C0EB8"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lastRenderedPageBreak/>
        <w:t>efetuar, desde que assim solicitado pela Debenturista ou pelo Agente Fiduciário, conforme o caso, o reembolso das despesas razoáveis e comprovadamente incorridas que venham a ser necessárias para proteger os direitos e interesses da Debenturista ou para realizar seus créditos, inclusive honorários advocatícios e outras despesas e custos incorridos pela Debenturista ou pelo Agente Fiduciário em virtude da cobrança de qualquer quantia devida à Debenturista nos termos deste Contrato e dos demais documentos da Emissão, inclusive em virtude da preservação de seus direitos sobre os Ativos Onerados e no exercício ou execução das Garantias das Alienantes;</w:t>
      </w:r>
    </w:p>
    <w:p w14:paraId="0B160192"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BFF35B7" w14:textId="21D1E9AB" w:rsidR="008E7DDB" w:rsidRPr="00996854" w:rsidRDefault="0003730E"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manter a posse mansa e pacífica</w:t>
      </w:r>
      <w:r w:rsidR="009B2D4C" w:rsidRPr="00996854">
        <w:rPr>
          <w:rFonts w:asciiTheme="minorHAnsi" w:eastAsia="SimSun" w:hAnsiTheme="minorHAnsi" w:cstheme="minorHAnsi"/>
          <w:sz w:val="24"/>
          <w:szCs w:val="24"/>
        </w:rPr>
        <w:t xml:space="preserve"> dos </w:t>
      </w:r>
      <w:r w:rsidR="00224B76"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livres e desembaraçados de quaisquer ônus </w:t>
      </w:r>
      <w:r w:rsidR="00C34C71" w:rsidRPr="00996854">
        <w:rPr>
          <w:rFonts w:asciiTheme="minorHAnsi" w:eastAsia="SimSun" w:hAnsiTheme="minorHAnsi" w:cstheme="minorHAnsi"/>
          <w:sz w:val="24"/>
          <w:szCs w:val="24"/>
        </w:rPr>
        <w:t xml:space="preserve">(exceto </w:t>
      </w:r>
      <w:r w:rsidR="00224B76" w:rsidRPr="00996854">
        <w:rPr>
          <w:rFonts w:asciiTheme="minorHAnsi" w:eastAsia="SimSun" w:hAnsiTheme="minorHAnsi" w:cstheme="minorHAnsi"/>
          <w:sz w:val="24"/>
          <w:szCs w:val="24"/>
        </w:rPr>
        <w:t xml:space="preserve">aqueles </w:t>
      </w:r>
      <w:r w:rsidR="00C34C71" w:rsidRPr="00996854">
        <w:rPr>
          <w:rFonts w:asciiTheme="minorHAnsi" w:eastAsia="SimSun" w:hAnsiTheme="minorHAnsi" w:cstheme="minorHAnsi"/>
          <w:sz w:val="24"/>
          <w:szCs w:val="24"/>
        </w:rPr>
        <w:t>constituíd</w:t>
      </w:r>
      <w:r w:rsidR="00224B76" w:rsidRPr="00996854">
        <w:rPr>
          <w:rFonts w:asciiTheme="minorHAnsi" w:eastAsia="SimSun" w:hAnsiTheme="minorHAnsi" w:cstheme="minorHAnsi"/>
          <w:sz w:val="24"/>
          <w:szCs w:val="24"/>
        </w:rPr>
        <w:t>os</w:t>
      </w:r>
      <w:r w:rsidR="00C34C71" w:rsidRPr="00996854">
        <w:rPr>
          <w:rFonts w:asciiTheme="minorHAnsi" w:eastAsia="SimSun" w:hAnsiTheme="minorHAnsi" w:cstheme="minorHAnsi"/>
          <w:sz w:val="24"/>
          <w:szCs w:val="24"/>
        </w:rPr>
        <w:t xml:space="preserve"> nos termos deste Contrato) </w:t>
      </w:r>
      <w:r w:rsidRPr="00996854">
        <w:rPr>
          <w:rFonts w:asciiTheme="minorHAnsi" w:eastAsia="SimSun" w:hAnsiTheme="minorHAnsi" w:cstheme="minorHAnsi"/>
          <w:sz w:val="24"/>
          <w:szCs w:val="24"/>
        </w:rPr>
        <w:t xml:space="preserve">e de quaisquer ações de arresto, sequestro ou penhora; </w:t>
      </w:r>
    </w:p>
    <w:p w14:paraId="0D0E805D"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141CC8F0" w14:textId="0CFE0E1B" w:rsidR="004056EC" w:rsidRPr="00996854" w:rsidRDefault="001A613A"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fornecer qualquer informação ou documento adicional </w:t>
      </w:r>
      <w:r w:rsidR="00E349FA" w:rsidRPr="00996854">
        <w:rPr>
          <w:rFonts w:asciiTheme="minorHAnsi" w:eastAsia="SimSun" w:hAnsiTheme="minorHAnsi" w:cstheme="minorHAnsi"/>
          <w:sz w:val="24"/>
          <w:szCs w:val="24"/>
        </w:rPr>
        <w:t>não indicado em qualquer outr</w:t>
      </w:r>
      <w:r w:rsidR="00F27F3D" w:rsidRPr="00996854">
        <w:rPr>
          <w:rFonts w:asciiTheme="minorHAnsi" w:eastAsia="SimSun" w:hAnsiTheme="minorHAnsi" w:cstheme="minorHAnsi"/>
          <w:sz w:val="24"/>
          <w:szCs w:val="24"/>
        </w:rPr>
        <w:t>a Cláusula</w:t>
      </w:r>
      <w:r w:rsidR="00E349FA" w:rsidRPr="00996854">
        <w:rPr>
          <w:rFonts w:asciiTheme="minorHAnsi" w:eastAsia="SimSun" w:hAnsiTheme="minorHAnsi" w:cstheme="minorHAnsi"/>
          <w:sz w:val="24"/>
          <w:szCs w:val="24"/>
        </w:rPr>
        <w:t xml:space="preserve"> deste Contrato </w:t>
      </w:r>
      <w:r w:rsidR="007A6927" w:rsidRPr="00996854">
        <w:rPr>
          <w:rFonts w:asciiTheme="minorHAnsi" w:eastAsia="SimSun" w:hAnsiTheme="minorHAnsi" w:cstheme="minorHAnsi"/>
          <w:sz w:val="24"/>
          <w:szCs w:val="24"/>
        </w:rPr>
        <w:t xml:space="preserve">relacionado </w:t>
      </w:r>
      <w:r w:rsidR="00E349FA" w:rsidRPr="00996854">
        <w:rPr>
          <w:rFonts w:asciiTheme="minorHAnsi" w:eastAsia="SimSun" w:hAnsiTheme="minorHAnsi" w:cstheme="minorHAnsi"/>
          <w:sz w:val="24"/>
          <w:szCs w:val="24"/>
        </w:rPr>
        <w:t xml:space="preserve">aos </w:t>
      </w:r>
      <w:r w:rsidR="003B5AC9" w:rsidRPr="00996854">
        <w:rPr>
          <w:rFonts w:asciiTheme="minorHAnsi" w:eastAsia="SimSun" w:hAnsiTheme="minorHAnsi" w:cstheme="minorHAnsi"/>
          <w:sz w:val="24"/>
          <w:szCs w:val="24"/>
        </w:rPr>
        <w:t>Direitos Creditórios Cedidos Fiduciariamente</w:t>
      </w:r>
      <w:r w:rsidR="00E349FA"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que</w:t>
      </w:r>
      <w:r w:rsidR="0095258F" w:rsidRPr="00996854">
        <w:rPr>
          <w:rFonts w:asciiTheme="minorHAnsi" w:eastAsia="SimSun" w:hAnsiTheme="minorHAnsi" w:cstheme="minorHAnsi"/>
          <w:sz w:val="24"/>
          <w:szCs w:val="24"/>
        </w:rPr>
        <w:t xml:space="preserve"> </w:t>
      </w:r>
      <w:r w:rsidR="00AB203B" w:rsidRPr="00996854">
        <w:rPr>
          <w:rFonts w:asciiTheme="minorHAnsi" w:eastAsia="SimSun" w:hAnsiTheme="minorHAnsi" w:cstheme="minorHAnsi"/>
          <w:sz w:val="24"/>
          <w:szCs w:val="24"/>
        </w:rPr>
        <w:t xml:space="preserve">o Agente Fiduciário e/ou </w:t>
      </w:r>
      <w:r w:rsidR="0095258F" w:rsidRPr="00996854">
        <w:rPr>
          <w:rFonts w:asciiTheme="minorHAnsi" w:eastAsia="SimSun" w:hAnsiTheme="minorHAnsi" w:cstheme="minorHAnsi"/>
          <w:sz w:val="24"/>
          <w:szCs w:val="24"/>
        </w:rPr>
        <w:t>a Debenturista</w:t>
      </w:r>
      <w:r w:rsidRPr="00996854">
        <w:rPr>
          <w:rFonts w:asciiTheme="minorHAnsi" w:eastAsia="SimSun" w:hAnsiTheme="minorHAnsi" w:cstheme="minorHAnsi"/>
          <w:sz w:val="24"/>
          <w:szCs w:val="24"/>
        </w:rPr>
        <w:t xml:space="preserve"> possa</w:t>
      </w:r>
      <w:r w:rsidR="0095258F" w:rsidRPr="00996854">
        <w:rPr>
          <w:rFonts w:asciiTheme="minorHAnsi" w:eastAsia="SimSun" w:hAnsiTheme="minorHAnsi" w:cstheme="minorHAnsi"/>
          <w:sz w:val="24"/>
          <w:szCs w:val="24"/>
        </w:rPr>
        <w:t>m</w:t>
      </w:r>
      <w:r w:rsidRPr="00996854">
        <w:rPr>
          <w:rFonts w:asciiTheme="minorHAnsi" w:eastAsia="SimSun" w:hAnsiTheme="minorHAnsi" w:cstheme="minorHAnsi"/>
          <w:sz w:val="24"/>
          <w:szCs w:val="24"/>
        </w:rPr>
        <w:t xml:space="preserve"> vir a solicitar</w:t>
      </w:r>
      <w:r w:rsidR="00B445B9"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em até </w:t>
      </w:r>
      <w:r w:rsidR="0095258F" w:rsidRPr="00996854">
        <w:rPr>
          <w:rFonts w:asciiTheme="minorHAnsi" w:eastAsia="SimSun" w:hAnsiTheme="minorHAnsi" w:cstheme="minorHAnsi"/>
          <w:sz w:val="24"/>
          <w:szCs w:val="24"/>
        </w:rPr>
        <w:t xml:space="preserve">2 </w:t>
      </w:r>
      <w:r w:rsidR="00567EDB" w:rsidRPr="00996854">
        <w:rPr>
          <w:rFonts w:asciiTheme="minorHAnsi" w:eastAsia="SimSun" w:hAnsiTheme="minorHAnsi" w:cstheme="minorHAnsi"/>
          <w:sz w:val="24"/>
          <w:szCs w:val="24"/>
        </w:rPr>
        <w:t>(</w:t>
      </w:r>
      <w:r w:rsidR="0095258F" w:rsidRPr="00996854">
        <w:rPr>
          <w:rFonts w:asciiTheme="minorHAnsi" w:eastAsia="SimSun" w:hAnsiTheme="minorHAnsi" w:cstheme="minorHAnsi"/>
          <w:sz w:val="24"/>
          <w:szCs w:val="24"/>
        </w:rPr>
        <w:t>dois</w:t>
      </w:r>
      <w:r w:rsidR="00567EDB"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Dias Úteis da solicitação</w:t>
      </w:r>
      <w:r w:rsidR="00231561" w:rsidRPr="00996854">
        <w:rPr>
          <w:rFonts w:asciiTheme="minorHAnsi" w:eastAsia="SimSun" w:hAnsiTheme="minorHAnsi" w:cstheme="minorHAnsi"/>
          <w:sz w:val="24"/>
          <w:szCs w:val="24"/>
        </w:rPr>
        <w:t>;</w:t>
      </w:r>
    </w:p>
    <w:p w14:paraId="6B1B1BEF" w14:textId="77777777" w:rsidR="00231561" w:rsidRPr="00996854" w:rsidRDefault="00231561" w:rsidP="00A62FA7">
      <w:pPr>
        <w:pStyle w:val="PargrafodaLista"/>
        <w:rPr>
          <w:rFonts w:asciiTheme="minorHAnsi" w:eastAsia="SimSun" w:hAnsiTheme="minorHAnsi" w:cstheme="minorHAnsi"/>
          <w:sz w:val="24"/>
          <w:szCs w:val="24"/>
        </w:rPr>
      </w:pPr>
    </w:p>
    <w:p w14:paraId="1BCB8E34" w14:textId="236A93CA" w:rsidR="00231561" w:rsidRPr="00996854" w:rsidRDefault="00231561" w:rsidP="00B0214B">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dar ciência deste Contrato e de seus termos e condições aos administradores e executivos da Cedente, </w:t>
      </w:r>
      <w:r w:rsidR="007D1A31" w:rsidRPr="00996854">
        <w:rPr>
          <w:rFonts w:asciiTheme="minorHAnsi" w:eastAsia="SimSun" w:hAnsiTheme="minorHAnsi" w:cstheme="minorHAnsi"/>
          <w:sz w:val="24"/>
          <w:szCs w:val="24"/>
        </w:rPr>
        <w:t>bem como</w:t>
      </w:r>
      <w:r w:rsidRPr="00996854">
        <w:rPr>
          <w:rFonts w:asciiTheme="minorHAnsi" w:eastAsia="SimSun" w:hAnsiTheme="minorHAnsi" w:cstheme="minorHAnsi"/>
          <w:sz w:val="24"/>
          <w:szCs w:val="24"/>
        </w:rPr>
        <w:t xml:space="preserve"> fazer com que estes cumpram e façam cumprir todos os referidos termos e condições</w:t>
      </w:r>
      <w:r w:rsidR="007D1A31" w:rsidRPr="00996854">
        <w:rPr>
          <w:rFonts w:asciiTheme="minorHAnsi" w:eastAsia="SimSun" w:hAnsiTheme="minorHAnsi" w:cstheme="minorHAnsi"/>
          <w:sz w:val="24"/>
          <w:szCs w:val="24"/>
        </w:rPr>
        <w:t>.</w:t>
      </w:r>
    </w:p>
    <w:p w14:paraId="2F554F98" w14:textId="77777777" w:rsidR="009B2D4C" w:rsidRPr="00996854" w:rsidRDefault="009B2D4C" w:rsidP="00EE5DAA">
      <w:pPr>
        <w:pStyle w:val="Level4"/>
        <w:numPr>
          <w:ilvl w:val="0"/>
          <w:numId w:val="0"/>
        </w:numPr>
        <w:spacing w:after="0" w:line="340" w:lineRule="exact"/>
        <w:rPr>
          <w:rFonts w:asciiTheme="minorHAnsi" w:eastAsia="SimSun" w:hAnsiTheme="minorHAnsi" w:cstheme="minorHAnsi"/>
          <w:sz w:val="24"/>
          <w:szCs w:val="24"/>
        </w:rPr>
      </w:pPr>
    </w:p>
    <w:p w14:paraId="7E51D09B" w14:textId="5A4AAB3B"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Se </w:t>
      </w:r>
      <w:r w:rsidR="00D31588"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Cedente deixar</w:t>
      </w:r>
      <w:r w:rsidRPr="00996854">
        <w:rPr>
          <w:rFonts w:asciiTheme="minorHAnsi" w:eastAsia="SimSun" w:hAnsiTheme="minorHAnsi" w:cstheme="minorHAnsi"/>
          <w:sz w:val="24"/>
          <w:szCs w:val="24"/>
        </w:rPr>
        <w:t xml:space="preserve"> de cumprir qualquer avença contida no presente Contrato,</w:t>
      </w:r>
      <w:r w:rsidR="00024DF4" w:rsidRPr="00996854">
        <w:rPr>
          <w:rFonts w:asciiTheme="minorHAnsi" w:eastAsia="SimSun" w:hAnsiTheme="minorHAnsi" w:cstheme="minorHAnsi"/>
          <w:sz w:val="24"/>
          <w:szCs w:val="24"/>
        </w:rPr>
        <w:t xml:space="preserve"> </w:t>
      </w:r>
      <w:r w:rsidR="00AB203B" w:rsidRPr="00996854">
        <w:rPr>
          <w:rFonts w:asciiTheme="minorHAnsi" w:eastAsia="SimSun" w:hAnsiTheme="minorHAnsi" w:cstheme="minorHAnsi"/>
          <w:sz w:val="24"/>
          <w:szCs w:val="24"/>
        </w:rPr>
        <w:t xml:space="preserve">o Agente Fiduciário e/ou </w:t>
      </w:r>
      <w:r w:rsidR="00024DF4" w:rsidRPr="00996854">
        <w:rPr>
          <w:rFonts w:asciiTheme="minorHAnsi" w:eastAsia="SimSun" w:hAnsiTheme="minorHAnsi" w:cstheme="minorHAnsi"/>
          <w:sz w:val="24"/>
          <w:szCs w:val="24"/>
        </w:rPr>
        <w:t xml:space="preserve">a Debenturista </w:t>
      </w:r>
      <w:r w:rsidR="007F0E30" w:rsidRPr="00996854">
        <w:rPr>
          <w:rFonts w:asciiTheme="minorHAnsi" w:eastAsia="SimSun" w:hAnsiTheme="minorHAnsi" w:cstheme="minorHAnsi"/>
          <w:sz w:val="24"/>
          <w:szCs w:val="24"/>
        </w:rPr>
        <w:t>poderá</w:t>
      </w:r>
      <w:r w:rsidR="00FF478D"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cumprir referida avença, ou providenciar o seu cumprimento.</w:t>
      </w:r>
      <w:r w:rsidR="00610D44" w:rsidRPr="00996854">
        <w:rPr>
          <w:rFonts w:asciiTheme="minorHAnsi" w:eastAsia="SimSun" w:hAnsiTheme="minorHAnsi" w:cstheme="minorHAnsi"/>
          <w:sz w:val="24"/>
          <w:szCs w:val="24"/>
        </w:rPr>
        <w:t xml:space="preserve"> O eventual cumprimento de tais obrigações </w:t>
      </w:r>
      <w:r w:rsidR="00AB203B" w:rsidRPr="00996854">
        <w:rPr>
          <w:rFonts w:asciiTheme="minorHAnsi" w:eastAsia="SimSun" w:hAnsiTheme="minorHAnsi" w:cstheme="minorHAnsi"/>
          <w:sz w:val="24"/>
          <w:szCs w:val="24"/>
        </w:rPr>
        <w:t xml:space="preserve">pelo Agente Fiduciário e/ou </w:t>
      </w:r>
      <w:r w:rsidR="00024DF4" w:rsidRPr="00996854">
        <w:rPr>
          <w:rFonts w:asciiTheme="minorHAnsi" w:eastAsia="SimSun" w:hAnsiTheme="minorHAnsi" w:cstheme="minorHAnsi"/>
          <w:sz w:val="24"/>
          <w:szCs w:val="24"/>
        </w:rPr>
        <w:t xml:space="preserve">pela Debenturista </w:t>
      </w:r>
      <w:r w:rsidR="00610D44" w:rsidRPr="00996854">
        <w:rPr>
          <w:rFonts w:asciiTheme="minorHAnsi" w:eastAsia="SimSun" w:hAnsiTheme="minorHAnsi" w:cstheme="minorHAnsi"/>
          <w:sz w:val="24"/>
          <w:szCs w:val="24"/>
        </w:rPr>
        <w:t xml:space="preserve">não isenta </w:t>
      </w:r>
      <w:r w:rsidR="00D31588"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 xml:space="preserve">Cedente </w:t>
      </w:r>
      <w:r w:rsidR="00831DF0" w:rsidRPr="00996854">
        <w:rPr>
          <w:rFonts w:asciiTheme="minorHAnsi" w:eastAsia="SimSun" w:hAnsiTheme="minorHAnsi" w:cstheme="minorHAnsi"/>
          <w:sz w:val="24"/>
          <w:szCs w:val="24"/>
        </w:rPr>
        <w:t xml:space="preserve">das </w:t>
      </w:r>
      <w:r w:rsidR="00402732" w:rsidRPr="00996854">
        <w:rPr>
          <w:rFonts w:asciiTheme="minorHAnsi" w:eastAsia="SimSun" w:hAnsiTheme="minorHAnsi" w:cstheme="minorHAnsi"/>
          <w:sz w:val="24"/>
          <w:szCs w:val="24"/>
        </w:rPr>
        <w:t xml:space="preserve">consequências </w:t>
      </w:r>
      <w:r w:rsidR="00831DF0" w:rsidRPr="00996854">
        <w:rPr>
          <w:rFonts w:asciiTheme="minorHAnsi" w:eastAsia="SimSun" w:hAnsiTheme="minorHAnsi" w:cstheme="minorHAnsi"/>
          <w:sz w:val="24"/>
          <w:szCs w:val="24"/>
        </w:rPr>
        <w:t>decorrentes da</w:t>
      </w:r>
      <w:r w:rsidR="00610D44" w:rsidRPr="00996854">
        <w:rPr>
          <w:rFonts w:asciiTheme="minorHAnsi" w:eastAsia="SimSun" w:hAnsiTheme="minorHAnsi" w:cstheme="minorHAnsi"/>
          <w:sz w:val="24"/>
          <w:szCs w:val="24"/>
        </w:rPr>
        <w:t xml:space="preserve"> caracterização de descumprimento de obrigação.</w:t>
      </w:r>
    </w:p>
    <w:p w14:paraId="52CA9251" w14:textId="77777777" w:rsidR="00F67217" w:rsidRPr="00996854" w:rsidRDefault="00F67217" w:rsidP="003F4A62">
      <w:pPr>
        <w:pStyle w:val="PargrafodaLista"/>
        <w:rPr>
          <w:rFonts w:asciiTheme="minorHAnsi" w:eastAsia="SimSun" w:hAnsiTheme="minorHAnsi" w:cstheme="minorHAnsi"/>
          <w:b/>
          <w:sz w:val="24"/>
          <w:szCs w:val="24"/>
        </w:rPr>
      </w:pPr>
    </w:p>
    <w:p w14:paraId="39D245BF" w14:textId="225F6B10" w:rsidR="00F67217" w:rsidRPr="00996854" w:rsidRDefault="00F6721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w:t>
      </w:r>
      <w:r w:rsidR="00FE4017"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 xml:space="preserve"> se compromete a notificar o Agente Fiduciário</w:t>
      </w:r>
      <w:r w:rsidR="0091409D" w:rsidRPr="00996854">
        <w:rPr>
          <w:rFonts w:asciiTheme="minorHAnsi" w:eastAsia="SimSun" w:hAnsiTheme="minorHAnsi" w:cstheme="minorHAnsi"/>
          <w:sz w:val="24"/>
          <w:szCs w:val="24"/>
        </w:rPr>
        <w:t xml:space="preserve"> e a Debenturista</w:t>
      </w:r>
      <w:r w:rsidRPr="00996854">
        <w:rPr>
          <w:rFonts w:asciiTheme="minorHAnsi" w:eastAsia="SimSun" w:hAnsiTheme="minorHAnsi" w:cstheme="minorHAnsi"/>
          <w:sz w:val="24"/>
          <w:szCs w:val="24"/>
        </w:rPr>
        <w:t xml:space="preserve"> em até </w:t>
      </w:r>
      <w:r w:rsidR="0091409D" w:rsidRPr="00996854">
        <w:rPr>
          <w:rFonts w:asciiTheme="minorHAnsi" w:eastAsia="SimSun" w:hAnsiTheme="minorHAnsi" w:cstheme="minorHAnsi"/>
          <w:sz w:val="24"/>
          <w:szCs w:val="24"/>
        </w:rPr>
        <w:t>2 </w:t>
      </w:r>
      <w:r w:rsidRPr="00996854">
        <w:rPr>
          <w:rFonts w:asciiTheme="minorHAnsi" w:eastAsia="SimSun" w:hAnsiTheme="minorHAnsi" w:cstheme="minorHAnsi"/>
          <w:sz w:val="24"/>
          <w:szCs w:val="24"/>
        </w:rPr>
        <w:t>(</w:t>
      </w:r>
      <w:r w:rsidR="0091409D" w:rsidRPr="00996854">
        <w:rPr>
          <w:rFonts w:asciiTheme="minorHAnsi" w:eastAsia="SimSun" w:hAnsiTheme="minorHAnsi" w:cstheme="minorHAnsi"/>
          <w:sz w:val="24"/>
          <w:szCs w:val="24"/>
        </w:rPr>
        <w:t>dois</w:t>
      </w:r>
      <w:r w:rsidRPr="00996854">
        <w:rPr>
          <w:rFonts w:asciiTheme="minorHAnsi" w:eastAsia="SimSun" w:hAnsiTheme="minorHAnsi" w:cstheme="minorHAnsi"/>
          <w:sz w:val="24"/>
          <w:szCs w:val="24"/>
        </w:rPr>
        <w:t>) Dia</w:t>
      </w:r>
      <w:r w:rsidR="009F6D48" w:rsidRPr="00996854">
        <w:rPr>
          <w:rFonts w:asciiTheme="minorHAnsi" w:eastAsia="SimSun" w:hAnsiTheme="minorHAnsi" w:cstheme="minorHAnsi"/>
          <w:sz w:val="24"/>
          <w:szCs w:val="24"/>
        </w:rPr>
        <w:t>s</w:t>
      </w:r>
      <w:r w:rsidRPr="00996854">
        <w:rPr>
          <w:rFonts w:asciiTheme="minorHAnsi" w:eastAsia="SimSun" w:hAnsiTheme="minorHAnsi" w:cstheme="minorHAnsi"/>
          <w:sz w:val="24"/>
          <w:szCs w:val="24"/>
        </w:rPr>
        <w:t xml:space="preserve"> </w:t>
      </w:r>
      <w:r w:rsidR="009F6D48" w:rsidRPr="00996854">
        <w:rPr>
          <w:rFonts w:asciiTheme="minorHAnsi" w:eastAsia="SimSun" w:hAnsiTheme="minorHAnsi" w:cstheme="minorHAnsi"/>
          <w:sz w:val="24"/>
          <w:szCs w:val="24"/>
        </w:rPr>
        <w:t>Úteis</w:t>
      </w:r>
      <w:r w:rsidRPr="00996854">
        <w:rPr>
          <w:rFonts w:asciiTheme="minorHAnsi" w:eastAsia="SimSun" w:hAnsiTheme="minorHAnsi" w:cstheme="minorHAnsi"/>
          <w:sz w:val="24"/>
          <w:szCs w:val="24"/>
        </w:rPr>
        <w:t xml:space="preserve">, a partir da data em que tomar conhecimento do fato ou evento, referente ao descumprimento </w:t>
      </w:r>
      <w:r w:rsidR="009A4296" w:rsidRPr="00996854">
        <w:rPr>
          <w:rFonts w:asciiTheme="minorHAnsi" w:eastAsia="SimSun" w:hAnsiTheme="minorHAnsi" w:cstheme="minorHAnsi"/>
          <w:sz w:val="24"/>
          <w:szCs w:val="24"/>
        </w:rPr>
        <w:t xml:space="preserve">total ou parcial </w:t>
      </w:r>
      <w:r w:rsidRPr="00996854">
        <w:rPr>
          <w:rFonts w:asciiTheme="minorHAnsi" w:eastAsia="SimSun" w:hAnsiTheme="minorHAnsi" w:cstheme="minorHAnsi"/>
          <w:sz w:val="24"/>
          <w:szCs w:val="24"/>
        </w:rPr>
        <w:t xml:space="preserve">de quaisquer obrigações aqui previstas. </w:t>
      </w:r>
    </w:p>
    <w:bookmarkEnd w:id="131"/>
    <w:p w14:paraId="52573441" w14:textId="77777777" w:rsidR="002C25C1" w:rsidRPr="00996854" w:rsidRDefault="002C25C1" w:rsidP="00EE5DAA">
      <w:pPr>
        <w:pStyle w:val="Body1"/>
        <w:spacing w:after="0" w:line="340" w:lineRule="exact"/>
        <w:ind w:left="0"/>
        <w:rPr>
          <w:rFonts w:asciiTheme="minorHAnsi" w:eastAsia="SimSun" w:hAnsiTheme="minorHAnsi" w:cstheme="minorHAnsi"/>
          <w:sz w:val="24"/>
          <w:szCs w:val="24"/>
        </w:rPr>
      </w:pPr>
    </w:p>
    <w:p w14:paraId="767C8D48" w14:textId="740E80B0"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32" w:name="_Ref416977159"/>
      <w:r w:rsidRPr="00996854">
        <w:rPr>
          <w:rFonts w:asciiTheme="minorHAnsi" w:eastAsia="SimSun" w:hAnsiTheme="minorHAnsi" w:cstheme="minorHAnsi"/>
          <w:sz w:val="24"/>
          <w:szCs w:val="24"/>
          <w:u w:val="single"/>
        </w:rPr>
        <w:t xml:space="preserve">Declarações e Garantias da </w:t>
      </w:r>
      <w:r w:rsidR="00FE4017" w:rsidRPr="00996854">
        <w:rPr>
          <w:rFonts w:asciiTheme="minorHAnsi" w:eastAsia="SimSun" w:hAnsiTheme="minorHAnsi" w:cstheme="minorHAnsi"/>
          <w:sz w:val="24"/>
          <w:szCs w:val="24"/>
          <w:u w:val="single"/>
        </w:rPr>
        <w:t>Cedente</w:t>
      </w:r>
      <w:bookmarkEnd w:id="132"/>
      <w:r w:rsidR="00850971" w:rsidRPr="00996854">
        <w:rPr>
          <w:rFonts w:asciiTheme="minorHAnsi" w:eastAsia="SimSun" w:hAnsiTheme="minorHAnsi" w:cstheme="minorHAnsi"/>
          <w:sz w:val="24"/>
          <w:szCs w:val="24"/>
          <w:u w:val="single"/>
        </w:rPr>
        <w:t xml:space="preserve"> </w:t>
      </w:r>
    </w:p>
    <w:p w14:paraId="23450409" w14:textId="77777777" w:rsidR="00BA5545" w:rsidRPr="00996854" w:rsidRDefault="00BA5545" w:rsidP="00EE5DAA">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1FCCB7AD" w:rsidR="00BA5545" w:rsidRPr="00996854"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3" w:name="_Ref416979349"/>
      <w:r w:rsidRPr="00996854">
        <w:rPr>
          <w:rFonts w:asciiTheme="minorHAnsi" w:hAnsiTheme="minorHAnsi" w:cstheme="minorHAnsi"/>
          <w:sz w:val="24"/>
          <w:szCs w:val="24"/>
        </w:rPr>
        <w:t>A</w:t>
      </w:r>
      <w:r w:rsidR="00923573" w:rsidRPr="00996854">
        <w:rPr>
          <w:rFonts w:asciiTheme="minorHAnsi" w:hAnsiTheme="minorHAnsi" w:cstheme="minorHAnsi"/>
          <w:sz w:val="24"/>
          <w:szCs w:val="24"/>
        </w:rPr>
        <w:t xml:space="preserve"> </w:t>
      </w:r>
      <w:r w:rsidR="00FE4017" w:rsidRPr="00996854">
        <w:rPr>
          <w:rFonts w:asciiTheme="minorHAnsi" w:hAnsiTheme="minorHAnsi" w:cstheme="minorHAnsi"/>
          <w:sz w:val="24"/>
          <w:szCs w:val="24"/>
        </w:rPr>
        <w:t xml:space="preserve">Cedente </w:t>
      </w:r>
      <w:r w:rsidR="00923573" w:rsidRPr="00996854">
        <w:rPr>
          <w:rFonts w:asciiTheme="minorHAnsi" w:hAnsiTheme="minorHAnsi" w:cstheme="minorHAnsi"/>
          <w:sz w:val="24"/>
          <w:szCs w:val="24"/>
        </w:rPr>
        <w:t>declara e garante</w:t>
      </w:r>
      <w:r w:rsidR="00FE4017" w:rsidRPr="00996854">
        <w:rPr>
          <w:rFonts w:asciiTheme="minorHAnsi" w:hAnsiTheme="minorHAnsi" w:cstheme="minorHAnsi"/>
          <w:sz w:val="24"/>
          <w:szCs w:val="24"/>
        </w:rPr>
        <w:t xml:space="preserve"> </w:t>
      </w:r>
      <w:r w:rsidR="00923573" w:rsidRPr="00996854">
        <w:rPr>
          <w:rFonts w:asciiTheme="minorHAnsi" w:hAnsiTheme="minorHAnsi" w:cstheme="minorHAnsi"/>
          <w:sz w:val="24"/>
          <w:szCs w:val="24"/>
        </w:rPr>
        <w:t>ao Agente Fiduciário</w:t>
      </w:r>
      <w:r w:rsidR="00F67217" w:rsidRPr="00996854">
        <w:rPr>
          <w:rFonts w:asciiTheme="minorHAnsi" w:hAnsiTheme="minorHAnsi" w:cstheme="minorHAnsi"/>
          <w:sz w:val="24"/>
          <w:szCs w:val="24"/>
        </w:rPr>
        <w:t xml:space="preserve"> e à Debenturista</w:t>
      </w:r>
      <w:r w:rsidR="00923573" w:rsidRPr="00996854">
        <w:rPr>
          <w:rFonts w:asciiTheme="minorHAnsi" w:hAnsiTheme="minorHAnsi" w:cstheme="minorHAnsi"/>
          <w:sz w:val="24"/>
          <w:szCs w:val="24"/>
        </w:rPr>
        <w:t>, na data da assinatura deste Contrato</w:t>
      </w:r>
      <w:r w:rsidR="00FE4017" w:rsidRPr="00996854">
        <w:rPr>
          <w:rFonts w:asciiTheme="minorHAnsi" w:hAnsiTheme="minorHAnsi" w:cstheme="minorHAnsi"/>
          <w:sz w:val="24"/>
          <w:szCs w:val="24"/>
        </w:rPr>
        <w:t xml:space="preserve">, </w:t>
      </w:r>
      <w:r w:rsidR="00923573" w:rsidRPr="00996854">
        <w:rPr>
          <w:rFonts w:asciiTheme="minorHAnsi" w:hAnsiTheme="minorHAnsi" w:cstheme="minorHAnsi"/>
          <w:sz w:val="24"/>
          <w:szCs w:val="24"/>
        </w:rPr>
        <w:t>que</w:t>
      </w:r>
      <w:r w:rsidR="00720F61" w:rsidRPr="00996854">
        <w:rPr>
          <w:rFonts w:asciiTheme="minorHAnsi" w:hAnsiTheme="minorHAnsi" w:cstheme="minorHAnsi"/>
          <w:sz w:val="24"/>
          <w:szCs w:val="24"/>
        </w:rPr>
        <w:t>:</w:t>
      </w:r>
      <w:r w:rsidR="00402FC0" w:rsidRPr="00996854">
        <w:rPr>
          <w:rFonts w:asciiTheme="minorHAnsi" w:eastAsia="SimSun" w:hAnsiTheme="minorHAnsi" w:cstheme="minorHAnsi"/>
          <w:sz w:val="24"/>
          <w:szCs w:val="24"/>
        </w:rPr>
        <w:t xml:space="preserve"> </w:t>
      </w:r>
    </w:p>
    <w:p w14:paraId="289CD520"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3A8FE39" w14:textId="07064406" w:rsidR="00923573" w:rsidRPr="00996854" w:rsidRDefault="00FE4017" w:rsidP="00B0214B">
      <w:pPr>
        <w:pStyle w:val="Body1"/>
        <w:numPr>
          <w:ilvl w:val="0"/>
          <w:numId w:val="60"/>
        </w:numPr>
        <w:spacing w:after="0" w:line="340" w:lineRule="exact"/>
        <w:ind w:hanging="1080"/>
        <w:rPr>
          <w:rFonts w:asciiTheme="minorHAnsi" w:eastAsia="SimSun" w:hAnsiTheme="minorHAnsi" w:cstheme="minorHAnsi"/>
          <w:sz w:val="24"/>
          <w:szCs w:val="24"/>
        </w:rPr>
      </w:pPr>
      <w:r w:rsidRPr="00996854">
        <w:rPr>
          <w:rFonts w:asciiTheme="minorHAnsi" w:eastAsia="SimSun" w:hAnsiTheme="minorHAnsi" w:cstheme="minorHAnsi"/>
          <w:sz w:val="24"/>
          <w:szCs w:val="24"/>
        </w:rPr>
        <w:t>está</w:t>
      </w:r>
      <w:r w:rsidR="00923573" w:rsidRPr="00996854">
        <w:rPr>
          <w:rFonts w:asciiTheme="minorHAnsi" w:eastAsia="SimSun" w:hAnsiTheme="minorHAnsi" w:cstheme="minorHAnsi"/>
          <w:sz w:val="24"/>
          <w:szCs w:val="24"/>
        </w:rPr>
        <w:t xml:space="preserve"> devidamente autorizada pelos seus órgãos societários competentes a celebrar este Contrato e os demais documentos da Emiss</w:t>
      </w:r>
      <w:r w:rsidRPr="00996854">
        <w:rPr>
          <w:rFonts w:asciiTheme="minorHAnsi" w:eastAsia="SimSun" w:hAnsiTheme="minorHAnsi" w:cstheme="minorHAnsi"/>
          <w:sz w:val="24"/>
          <w:szCs w:val="24"/>
        </w:rPr>
        <w:t>ão</w:t>
      </w:r>
      <w:r w:rsidR="00923573" w:rsidRPr="00996854">
        <w:rPr>
          <w:rFonts w:asciiTheme="minorHAnsi" w:eastAsia="SimSun" w:hAnsiTheme="minorHAnsi" w:cstheme="minorHAnsi"/>
          <w:sz w:val="24"/>
          <w:szCs w:val="24"/>
        </w:rPr>
        <w:t xml:space="preserve"> dos quais </w:t>
      </w:r>
      <w:r w:rsidRPr="00996854">
        <w:rPr>
          <w:rFonts w:asciiTheme="minorHAnsi" w:eastAsia="SimSun" w:hAnsiTheme="minorHAnsi" w:cstheme="minorHAnsi"/>
          <w:sz w:val="24"/>
          <w:szCs w:val="24"/>
        </w:rPr>
        <w:t xml:space="preserve">é </w:t>
      </w:r>
      <w:r w:rsidR="00923573" w:rsidRPr="00996854">
        <w:rPr>
          <w:rFonts w:asciiTheme="minorHAnsi" w:eastAsia="SimSun" w:hAnsiTheme="minorHAnsi" w:cstheme="minorHAnsi"/>
          <w:sz w:val="24"/>
          <w:szCs w:val="24"/>
        </w:rPr>
        <w:t>parte, e a cumprir todas as obrigações previstas neste Contrato e na Escritura de Emissão e nos demais documentos da Emiss</w:t>
      </w:r>
      <w:r w:rsidRPr="00996854">
        <w:rPr>
          <w:rFonts w:asciiTheme="minorHAnsi" w:eastAsia="SimSun" w:hAnsiTheme="minorHAnsi" w:cstheme="minorHAnsi"/>
          <w:sz w:val="24"/>
          <w:szCs w:val="24"/>
        </w:rPr>
        <w:t>ão</w:t>
      </w:r>
      <w:r w:rsidR="00923573" w:rsidRPr="00996854">
        <w:rPr>
          <w:rFonts w:asciiTheme="minorHAnsi" w:eastAsia="SimSun" w:hAnsiTheme="minorHAnsi" w:cstheme="minorHAnsi"/>
          <w:sz w:val="24"/>
          <w:szCs w:val="24"/>
        </w:rPr>
        <w:t xml:space="preserve"> dos quais </w:t>
      </w:r>
      <w:r w:rsidRPr="00996854">
        <w:rPr>
          <w:rFonts w:asciiTheme="minorHAnsi" w:eastAsia="SimSun" w:hAnsiTheme="minorHAnsi" w:cstheme="minorHAnsi"/>
          <w:sz w:val="24"/>
          <w:szCs w:val="24"/>
        </w:rPr>
        <w:t>é</w:t>
      </w:r>
      <w:r w:rsidR="00923573" w:rsidRPr="00996854">
        <w:rPr>
          <w:rFonts w:asciiTheme="minorHAnsi" w:eastAsia="SimSun" w:hAnsiTheme="minorHAnsi" w:cstheme="minorHAnsi"/>
          <w:sz w:val="24"/>
          <w:szCs w:val="24"/>
        </w:rPr>
        <w:t xml:space="preserve"> parte, tendo sido satisfeitos todos os requisitos legais e estatutários necessários para tanto;</w:t>
      </w:r>
    </w:p>
    <w:p w14:paraId="252DA321"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2D7FB55" w14:textId="4A295B80" w:rsidR="002E3EC0" w:rsidRPr="00996854" w:rsidRDefault="00402732"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est</w:t>
      </w:r>
      <w:r w:rsidR="00FE4017" w:rsidRPr="00996854">
        <w:rPr>
          <w:rFonts w:asciiTheme="minorHAnsi" w:hAnsiTheme="minorHAnsi" w:cstheme="minorHAnsi"/>
          <w:sz w:val="24"/>
          <w:szCs w:val="24"/>
        </w:rPr>
        <w:t>á</w:t>
      </w:r>
      <w:r w:rsidRPr="00996854">
        <w:rPr>
          <w:rFonts w:asciiTheme="minorHAnsi" w:hAnsiTheme="minorHAnsi" w:cstheme="minorHAnsi"/>
          <w:sz w:val="24"/>
          <w:szCs w:val="24"/>
        </w:rPr>
        <w:t xml:space="preserve"> devidamente autorizad</w:t>
      </w:r>
      <w:r w:rsidR="009A086D" w:rsidRPr="00996854">
        <w:rPr>
          <w:rFonts w:asciiTheme="minorHAnsi" w:hAnsiTheme="minorHAnsi" w:cstheme="minorHAnsi"/>
          <w:sz w:val="24"/>
          <w:szCs w:val="24"/>
        </w:rPr>
        <w:t>a</w:t>
      </w:r>
      <w:r w:rsidRPr="00996854">
        <w:rPr>
          <w:rFonts w:asciiTheme="minorHAnsi" w:hAnsiTheme="minorHAnsi" w:cstheme="minorHAnsi"/>
          <w:sz w:val="24"/>
          <w:szCs w:val="24"/>
        </w:rPr>
        <w:t xml:space="preserve"> e obt</w:t>
      </w:r>
      <w:r w:rsidR="00FE4017" w:rsidRPr="00996854">
        <w:rPr>
          <w:rFonts w:asciiTheme="minorHAnsi" w:hAnsiTheme="minorHAnsi" w:cstheme="minorHAnsi"/>
          <w:sz w:val="24"/>
          <w:szCs w:val="24"/>
        </w:rPr>
        <w:t>eve</w:t>
      </w:r>
      <w:r w:rsidRPr="00996854">
        <w:rPr>
          <w:rFonts w:asciiTheme="minorHAnsi" w:hAnsiTheme="minorHAnsi" w:cstheme="minorHAnsi"/>
          <w:sz w:val="24"/>
          <w:szCs w:val="24"/>
        </w:rPr>
        <w:t xml:space="preserve"> todas as licenças e autorizações necessárias</w:t>
      </w:r>
      <w:r w:rsidR="00F54EED" w:rsidRPr="00996854">
        <w:rPr>
          <w:rFonts w:asciiTheme="minorHAnsi" w:hAnsiTheme="minorHAnsi" w:cstheme="minorHAnsi"/>
          <w:sz w:val="24"/>
          <w:szCs w:val="24"/>
        </w:rPr>
        <w:t>, conforme aplicável</w:t>
      </w:r>
      <w:r w:rsidRPr="00996854">
        <w:rPr>
          <w:rFonts w:asciiTheme="minorHAnsi" w:hAnsiTheme="minorHAnsi" w:cstheme="minorHAnsi"/>
          <w:sz w:val="24"/>
          <w:szCs w:val="24"/>
        </w:rPr>
        <w:t xml:space="preserve">, </w:t>
      </w:r>
      <w:r w:rsidR="00642D6D" w:rsidRPr="00996854">
        <w:rPr>
          <w:rFonts w:asciiTheme="minorHAnsi" w:hAnsiTheme="minorHAnsi" w:cstheme="minorHAnsi"/>
          <w:sz w:val="24"/>
          <w:szCs w:val="24"/>
        </w:rPr>
        <w:t xml:space="preserve">para a celebração deste Contrato e para o </w:t>
      </w:r>
      <w:r w:rsidRPr="00996854">
        <w:rPr>
          <w:rFonts w:asciiTheme="minorHAnsi" w:hAnsiTheme="minorHAnsi" w:cstheme="minorHAnsi"/>
          <w:sz w:val="24"/>
          <w:szCs w:val="24"/>
        </w:rPr>
        <w:t>cumprimento de todas as obrigações aqui previstas</w:t>
      </w:r>
      <w:r w:rsidR="0077480A" w:rsidRPr="00996854">
        <w:rPr>
          <w:rFonts w:asciiTheme="minorHAnsi" w:hAnsiTheme="minorHAnsi" w:cstheme="minorHAnsi"/>
          <w:sz w:val="24"/>
          <w:szCs w:val="24"/>
        </w:rPr>
        <w:t>, tendo sido plenamente satisfeitos todos os requisitos legais e estatutários necessários para tanto</w:t>
      </w:r>
      <w:r w:rsidR="002E3EC0" w:rsidRPr="00996854">
        <w:rPr>
          <w:rFonts w:asciiTheme="minorHAnsi" w:hAnsiTheme="minorHAnsi" w:cstheme="minorHAnsi"/>
          <w:sz w:val="24"/>
          <w:szCs w:val="24"/>
        </w:rPr>
        <w:t>;</w:t>
      </w:r>
      <w:r w:rsidR="00A7405D" w:rsidRPr="00996854">
        <w:rPr>
          <w:rFonts w:asciiTheme="minorHAnsi" w:hAnsiTheme="minorHAnsi" w:cstheme="minorHAnsi"/>
          <w:sz w:val="24"/>
          <w:szCs w:val="24"/>
        </w:rPr>
        <w:t xml:space="preserve"> </w:t>
      </w:r>
    </w:p>
    <w:p w14:paraId="12D1DDA0"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182FEC43" w14:textId="01FB7943" w:rsidR="007C4CD3" w:rsidRPr="00996854" w:rsidRDefault="007C4CD3"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possui plenos poderes para </w:t>
      </w:r>
      <w:r w:rsidR="002202F1" w:rsidRPr="00996854">
        <w:rPr>
          <w:rFonts w:asciiTheme="minorHAnsi" w:hAnsiTheme="minorHAnsi" w:cstheme="minorHAnsi"/>
          <w:sz w:val="24"/>
          <w:szCs w:val="24"/>
        </w:rPr>
        <w:t xml:space="preserve">outorgar </w:t>
      </w:r>
      <w:r w:rsidR="00244856" w:rsidRPr="00996854">
        <w:rPr>
          <w:rFonts w:asciiTheme="minorHAnsi" w:hAnsiTheme="minorHAnsi" w:cstheme="minorHAnsi"/>
          <w:sz w:val="24"/>
          <w:szCs w:val="24"/>
        </w:rPr>
        <w:t>a</w:t>
      </w:r>
      <w:r w:rsidR="002202F1" w:rsidRPr="00996854">
        <w:rPr>
          <w:rFonts w:asciiTheme="minorHAnsi" w:hAnsiTheme="minorHAnsi" w:cstheme="minorHAnsi"/>
          <w:sz w:val="24"/>
          <w:szCs w:val="24"/>
        </w:rPr>
        <w:t xml:space="preserve"> </w:t>
      </w:r>
      <w:r w:rsidR="005F17F1" w:rsidRPr="00996854">
        <w:rPr>
          <w:rFonts w:asciiTheme="minorHAnsi" w:hAnsiTheme="minorHAnsi" w:cstheme="minorHAnsi"/>
          <w:sz w:val="24"/>
          <w:szCs w:val="24"/>
        </w:rPr>
        <w:t xml:space="preserve">Cessão Fiduciária da </w:t>
      </w:r>
      <w:proofErr w:type="spellStart"/>
      <w:r w:rsidR="005F17F1" w:rsidRPr="00996854">
        <w:rPr>
          <w:rFonts w:asciiTheme="minorHAnsi" w:hAnsiTheme="minorHAnsi" w:cstheme="minorHAnsi"/>
          <w:sz w:val="24"/>
          <w:szCs w:val="24"/>
        </w:rPr>
        <w:t>BRVias</w:t>
      </w:r>
      <w:proofErr w:type="spellEnd"/>
      <w:r w:rsidR="00D774ED" w:rsidRPr="00996854">
        <w:rPr>
          <w:rFonts w:asciiTheme="minorHAnsi" w:hAnsiTheme="minorHAnsi" w:cstheme="minorHAnsi"/>
          <w:sz w:val="24"/>
          <w:szCs w:val="24"/>
        </w:rPr>
        <w:t xml:space="preserve"> em favor</w:t>
      </w:r>
      <w:r w:rsidRPr="00996854">
        <w:rPr>
          <w:rFonts w:asciiTheme="minorHAnsi" w:hAnsiTheme="minorHAnsi" w:cstheme="minorHAnsi"/>
          <w:sz w:val="24"/>
          <w:szCs w:val="24"/>
        </w:rPr>
        <w:t xml:space="preserve"> </w:t>
      </w:r>
      <w:r w:rsidR="002202F1" w:rsidRPr="00996854">
        <w:rPr>
          <w:rFonts w:asciiTheme="minorHAnsi" w:hAnsiTheme="minorHAnsi" w:cstheme="minorHAnsi"/>
          <w:sz w:val="24"/>
          <w:szCs w:val="24"/>
        </w:rPr>
        <w:t>da Debenturista</w:t>
      </w:r>
      <w:r w:rsidRPr="00996854">
        <w:rPr>
          <w:rFonts w:asciiTheme="minorHAnsi" w:hAnsiTheme="minorHAnsi" w:cstheme="minorHAnsi"/>
          <w:sz w:val="24"/>
          <w:szCs w:val="24"/>
        </w:rPr>
        <w:t xml:space="preserve"> nos termos previstos no presente Contrato;</w:t>
      </w:r>
    </w:p>
    <w:p w14:paraId="01879578"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497DC8E0" w14:textId="1356DB1E" w:rsidR="00720F61" w:rsidRPr="00996854" w:rsidRDefault="00720F61"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seus representantes legais que assinam este Contrato</w:t>
      </w:r>
      <w:r w:rsidR="00F54EED" w:rsidRPr="00996854">
        <w:rPr>
          <w:rFonts w:asciiTheme="minorHAnsi" w:hAnsiTheme="minorHAnsi" w:cstheme="minorHAnsi"/>
          <w:sz w:val="24"/>
          <w:szCs w:val="24"/>
        </w:rPr>
        <w:t>, conforme aplicável,</w:t>
      </w:r>
      <w:r w:rsidRPr="00996854">
        <w:rPr>
          <w:rFonts w:asciiTheme="minorHAnsi" w:hAnsiTheme="minorHAnsi" w:cstheme="minorHAnsi"/>
          <w:sz w:val="24"/>
          <w:szCs w:val="24"/>
        </w:rPr>
        <w:t xml:space="preserve"> têm poderes estatutários e/ou delegados para assumir, em seu nome, as obrigações previstas neste Contrato e, sendo mandatários, têm os poderes legitimamente outorgados, estando os respectivos mandatos em pleno vigor e </w:t>
      </w:r>
      <w:r w:rsidR="00924CD6" w:rsidRPr="00996854">
        <w:rPr>
          <w:rFonts w:asciiTheme="minorHAnsi" w:hAnsiTheme="minorHAnsi" w:cstheme="minorHAnsi"/>
          <w:sz w:val="24"/>
          <w:szCs w:val="24"/>
        </w:rPr>
        <w:t>efeito</w:t>
      </w:r>
      <w:r w:rsidRPr="00996854">
        <w:rPr>
          <w:rFonts w:asciiTheme="minorHAnsi" w:hAnsiTheme="minorHAnsi" w:cstheme="minorHAnsi"/>
          <w:sz w:val="24"/>
          <w:szCs w:val="24"/>
        </w:rPr>
        <w:t>;</w:t>
      </w:r>
    </w:p>
    <w:p w14:paraId="799020A0"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4AC940B" w:rsidR="00720F61" w:rsidRPr="00996854" w:rsidRDefault="00F7173D"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após a realização dos registros e cumprimento das formalidades previstas na Cláusula </w:t>
      </w:r>
      <w:r w:rsidRPr="00996854">
        <w:rPr>
          <w:rFonts w:asciiTheme="minorHAnsi" w:hAnsiTheme="minorHAnsi" w:cstheme="minorHAnsi"/>
          <w:sz w:val="24"/>
          <w:szCs w:val="24"/>
        </w:rPr>
        <w:fldChar w:fldCharType="begin"/>
      </w:r>
      <w:r w:rsidRPr="00996854">
        <w:rPr>
          <w:rFonts w:asciiTheme="minorHAnsi" w:hAnsiTheme="minorHAnsi" w:cstheme="minorHAnsi"/>
          <w:sz w:val="24"/>
          <w:szCs w:val="24"/>
        </w:rPr>
        <w:instrText xml:space="preserve"> REF _Ref74925088 \r \h </w:instrText>
      </w:r>
      <w:r w:rsidR="00955BFD" w:rsidRPr="00996854">
        <w:rPr>
          <w:rFonts w:asciiTheme="minorHAnsi" w:hAnsiTheme="minorHAnsi" w:cstheme="minorHAnsi"/>
          <w:sz w:val="24"/>
          <w:szCs w:val="24"/>
        </w:rPr>
        <w:instrText xml:space="preserve"> \* MERGEFORMAT </w:instrText>
      </w:r>
      <w:r w:rsidRPr="00996854">
        <w:rPr>
          <w:rFonts w:asciiTheme="minorHAnsi" w:hAnsiTheme="minorHAnsi" w:cstheme="minorHAnsi"/>
          <w:sz w:val="24"/>
          <w:szCs w:val="24"/>
        </w:rPr>
      </w:r>
      <w:r w:rsidRPr="00996854">
        <w:rPr>
          <w:rFonts w:asciiTheme="minorHAnsi" w:hAnsiTheme="minorHAnsi" w:cstheme="minorHAnsi"/>
          <w:sz w:val="24"/>
          <w:szCs w:val="24"/>
        </w:rPr>
        <w:fldChar w:fldCharType="separate"/>
      </w:r>
      <w:r w:rsidR="00F60894">
        <w:rPr>
          <w:rFonts w:asciiTheme="minorHAnsi" w:hAnsiTheme="minorHAnsi" w:cstheme="minorHAnsi"/>
          <w:sz w:val="24"/>
          <w:szCs w:val="24"/>
        </w:rPr>
        <w:t>4</w:t>
      </w:r>
      <w:r w:rsidRPr="00996854">
        <w:rPr>
          <w:rFonts w:asciiTheme="minorHAnsi" w:hAnsiTheme="minorHAnsi" w:cstheme="minorHAnsi"/>
          <w:sz w:val="24"/>
          <w:szCs w:val="24"/>
        </w:rPr>
        <w:fldChar w:fldCharType="end"/>
      </w:r>
      <w:r w:rsidRPr="00996854">
        <w:rPr>
          <w:rFonts w:asciiTheme="minorHAnsi" w:hAnsiTheme="minorHAnsi" w:cstheme="minorHAnsi"/>
          <w:sz w:val="24"/>
          <w:szCs w:val="24"/>
        </w:rPr>
        <w:t xml:space="preserve"> acima, </w:t>
      </w:r>
      <w:r w:rsidR="00720F61" w:rsidRPr="00996854">
        <w:rPr>
          <w:rFonts w:asciiTheme="minorHAnsi" w:hAnsiTheme="minorHAnsi" w:cstheme="minorHAnsi"/>
          <w:sz w:val="24"/>
          <w:szCs w:val="24"/>
        </w:rPr>
        <w:t>este Contrato e as obrigações aqui previstas constituem obrigações lícitas, válidas, vinculantes e eficazes d</w:t>
      </w:r>
      <w:r w:rsidR="00D31588" w:rsidRPr="00996854">
        <w:rPr>
          <w:rFonts w:asciiTheme="minorHAnsi" w:hAnsiTheme="minorHAnsi" w:cstheme="minorHAnsi"/>
          <w:sz w:val="24"/>
          <w:szCs w:val="24"/>
        </w:rPr>
        <w:t xml:space="preserve">a </w:t>
      </w:r>
      <w:r w:rsidR="005F17F1" w:rsidRPr="00996854">
        <w:rPr>
          <w:rFonts w:asciiTheme="minorHAnsi" w:hAnsiTheme="minorHAnsi" w:cstheme="minorHAnsi"/>
          <w:sz w:val="24"/>
          <w:szCs w:val="24"/>
        </w:rPr>
        <w:t>Cedente</w:t>
      </w:r>
      <w:r w:rsidR="00720F61" w:rsidRPr="00996854">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30035E0A" w:rsidR="00CD5286" w:rsidRPr="00996854" w:rsidRDefault="00CD5286"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os termos e condições deste </w:t>
      </w:r>
      <w:r w:rsidRPr="00996854">
        <w:rPr>
          <w:rFonts w:asciiTheme="minorHAnsi" w:eastAsia="Arial" w:hAnsiTheme="minorHAnsi" w:cstheme="minorHAnsi"/>
          <w:sz w:val="24"/>
          <w:szCs w:val="24"/>
        </w:rPr>
        <w:t>Contrato</w:t>
      </w:r>
      <w:r w:rsidRPr="00996854">
        <w:rPr>
          <w:rFonts w:asciiTheme="minorHAnsi" w:hAnsiTheme="minorHAnsi" w:cstheme="minorHAnsi"/>
          <w:sz w:val="24"/>
          <w:szCs w:val="24"/>
        </w:rPr>
        <w:t xml:space="preserve">, </w:t>
      </w:r>
      <w:r w:rsidR="00721E66" w:rsidRPr="00996854">
        <w:rPr>
          <w:rFonts w:asciiTheme="minorHAnsi" w:hAnsiTheme="minorHAnsi" w:cstheme="minorHAnsi"/>
          <w:sz w:val="24"/>
          <w:szCs w:val="24"/>
        </w:rPr>
        <w:t xml:space="preserve">a celebração, </w:t>
      </w:r>
      <w:r w:rsidRPr="00996854">
        <w:rPr>
          <w:rFonts w:asciiTheme="minorHAnsi" w:hAnsiTheme="minorHAnsi" w:cstheme="minorHAnsi"/>
          <w:sz w:val="24"/>
          <w:szCs w:val="24"/>
        </w:rPr>
        <w:t xml:space="preserve">a assunção e o cumprimento das obrigações aqui previstas e a constituição </w:t>
      </w:r>
      <w:r w:rsidR="005F17F1" w:rsidRPr="00996854">
        <w:rPr>
          <w:rFonts w:asciiTheme="minorHAnsi" w:hAnsiTheme="minorHAnsi" w:cstheme="minorHAnsi"/>
          <w:sz w:val="24"/>
          <w:szCs w:val="24"/>
        </w:rPr>
        <w:t xml:space="preserve">da Cessão Fiduciária da </w:t>
      </w:r>
      <w:proofErr w:type="spellStart"/>
      <w:r w:rsidR="005F17F1" w:rsidRPr="00996854">
        <w:rPr>
          <w:rFonts w:asciiTheme="minorHAnsi" w:hAnsiTheme="minorHAnsi" w:cstheme="minorHAnsi"/>
          <w:sz w:val="24"/>
          <w:szCs w:val="24"/>
        </w:rPr>
        <w:t>BRVias</w:t>
      </w:r>
      <w:proofErr w:type="spellEnd"/>
      <w:r w:rsidR="002441BC" w:rsidRPr="00996854">
        <w:rPr>
          <w:rFonts w:asciiTheme="minorHAnsi" w:eastAsia="SimSun" w:hAnsiTheme="minorHAnsi" w:cstheme="minorHAnsi"/>
          <w:sz w:val="24"/>
          <w:szCs w:val="24"/>
        </w:rPr>
        <w:t xml:space="preserve"> </w:t>
      </w:r>
      <w:r w:rsidRPr="00996854">
        <w:rPr>
          <w:rFonts w:asciiTheme="minorHAnsi" w:hAnsiTheme="minorHAnsi" w:cstheme="minorHAnsi"/>
          <w:sz w:val="24"/>
          <w:szCs w:val="24"/>
        </w:rPr>
        <w:t xml:space="preserve">não infringem o estatuto social </w:t>
      </w:r>
      <w:r w:rsidR="00F54EED" w:rsidRPr="00996854">
        <w:rPr>
          <w:rFonts w:asciiTheme="minorHAnsi" w:hAnsiTheme="minorHAnsi" w:cstheme="minorHAnsi"/>
          <w:sz w:val="24"/>
          <w:szCs w:val="24"/>
        </w:rPr>
        <w:t xml:space="preserve">da </w:t>
      </w:r>
      <w:r w:rsidR="005F17F1" w:rsidRPr="00996854">
        <w:rPr>
          <w:rFonts w:asciiTheme="minorHAnsi" w:hAnsiTheme="minorHAnsi" w:cstheme="minorHAnsi"/>
          <w:sz w:val="24"/>
          <w:szCs w:val="24"/>
        </w:rPr>
        <w:t>Cedente</w:t>
      </w:r>
      <w:r w:rsidR="00F7173D" w:rsidRPr="00996854">
        <w:rPr>
          <w:rFonts w:asciiTheme="minorHAnsi" w:hAnsiTheme="minorHAnsi" w:cstheme="minorHAnsi"/>
          <w:sz w:val="24"/>
          <w:szCs w:val="24"/>
        </w:rPr>
        <w:t>, sendo que todas as autorizações eventualmente necessárias foram devidamente obtidas</w:t>
      </w:r>
      <w:r w:rsidRPr="00996854">
        <w:rPr>
          <w:rFonts w:asciiTheme="minorHAnsi" w:hAnsiTheme="minorHAnsi" w:cstheme="minorHAnsi"/>
          <w:sz w:val="24"/>
          <w:szCs w:val="24"/>
        </w:rPr>
        <w:t>;</w:t>
      </w:r>
    </w:p>
    <w:p w14:paraId="78AE7974" w14:textId="77777777" w:rsidR="009B2D4C" w:rsidRPr="00996854" w:rsidRDefault="009B2D4C" w:rsidP="00EE5DAA">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79DAFE49" w:rsidR="007C4CD3" w:rsidRPr="00996854" w:rsidRDefault="00D31588"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a </w:t>
      </w:r>
      <w:r w:rsidR="005F17F1" w:rsidRPr="00996854">
        <w:rPr>
          <w:rFonts w:asciiTheme="minorHAnsi" w:hAnsiTheme="minorHAnsi" w:cstheme="minorHAnsi"/>
          <w:sz w:val="24"/>
          <w:szCs w:val="24"/>
        </w:rPr>
        <w:t xml:space="preserve">Cedente </w:t>
      </w:r>
      <w:r w:rsidR="00567BCF" w:rsidRPr="00996854">
        <w:rPr>
          <w:rFonts w:asciiTheme="minorHAnsi" w:hAnsiTheme="minorHAnsi" w:cstheme="minorHAnsi"/>
          <w:sz w:val="24"/>
          <w:szCs w:val="24"/>
        </w:rPr>
        <w:t>é</w:t>
      </w:r>
      <w:r w:rsidR="00AD11CE" w:rsidRPr="00996854">
        <w:rPr>
          <w:rFonts w:asciiTheme="minorHAnsi" w:hAnsiTheme="minorHAnsi" w:cstheme="minorHAnsi"/>
          <w:sz w:val="24"/>
          <w:szCs w:val="24"/>
        </w:rPr>
        <w:t xml:space="preserve"> </w:t>
      </w:r>
      <w:r w:rsidR="00410647" w:rsidRPr="00996854">
        <w:rPr>
          <w:rFonts w:asciiTheme="minorHAnsi" w:hAnsiTheme="minorHAnsi" w:cstheme="minorHAnsi"/>
          <w:sz w:val="24"/>
          <w:szCs w:val="24"/>
        </w:rPr>
        <w:t>a</w:t>
      </w:r>
      <w:r w:rsidR="00C4064C" w:rsidRPr="00996854">
        <w:rPr>
          <w:rFonts w:asciiTheme="minorHAnsi" w:hAnsiTheme="minorHAnsi" w:cstheme="minorHAnsi"/>
          <w:sz w:val="24"/>
          <w:szCs w:val="24"/>
        </w:rPr>
        <w:t xml:space="preserve"> </w:t>
      </w:r>
      <w:r w:rsidR="00F3691A" w:rsidRPr="00996854">
        <w:rPr>
          <w:rFonts w:asciiTheme="minorHAnsi" w:hAnsiTheme="minorHAnsi" w:cstheme="minorHAnsi"/>
          <w:sz w:val="24"/>
          <w:szCs w:val="24"/>
        </w:rPr>
        <w:t>únic</w:t>
      </w:r>
      <w:r w:rsidR="00410647" w:rsidRPr="00996854">
        <w:rPr>
          <w:rFonts w:asciiTheme="minorHAnsi" w:hAnsiTheme="minorHAnsi" w:cstheme="minorHAnsi"/>
          <w:sz w:val="24"/>
          <w:szCs w:val="24"/>
        </w:rPr>
        <w:t>a</w:t>
      </w:r>
      <w:r w:rsidR="00F3691A" w:rsidRPr="00996854">
        <w:rPr>
          <w:rFonts w:asciiTheme="minorHAnsi" w:hAnsiTheme="minorHAnsi" w:cstheme="minorHAnsi"/>
          <w:sz w:val="24"/>
          <w:szCs w:val="24"/>
        </w:rPr>
        <w:t xml:space="preserve"> e </w:t>
      </w:r>
      <w:r w:rsidR="00BA5545" w:rsidRPr="00996854">
        <w:rPr>
          <w:rFonts w:asciiTheme="minorHAnsi" w:hAnsiTheme="minorHAnsi" w:cstheme="minorHAnsi"/>
          <w:sz w:val="24"/>
          <w:szCs w:val="24"/>
        </w:rPr>
        <w:t>legítim</w:t>
      </w:r>
      <w:r w:rsidR="00410647" w:rsidRPr="00996854">
        <w:rPr>
          <w:rFonts w:asciiTheme="minorHAnsi" w:hAnsiTheme="minorHAnsi" w:cstheme="minorHAnsi"/>
          <w:sz w:val="24"/>
          <w:szCs w:val="24"/>
        </w:rPr>
        <w:t>a</w:t>
      </w:r>
      <w:r w:rsidR="00BA5545" w:rsidRPr="00996854">
        <w:rPr>
          <w:rFonts w:asciiTheme="minorHAnsi" w:hAnsiTheme="minorHAnsi" w:cstheme="minorHAnsi"/>
          <w:sz w:val="24"/>
          <w:szCs w:val="24"/>
        </w:rPr>
        <w:t xml:space="preserve"> titular e </w:t>
      </w:r>
      <w:r w:rsidR="00CF2663" w:rsidRPr="00996854">
        <w:rPr>
          <w:rFonts w:asciiTheme="minorHAnsi" w:hAnsiTheme="minorHAnsi" w:cstheme="minorHAnsi"/>
          <w:sz w:val="24"/>
          <w:szCs w:val="24"/>
        </w:rPr>
        <w:t>possuidor</w:t>
      </w:r>
      <w:r w:rsidR="00410647" w:rsidRPr="00996854">
        <w:rPr>
          <w:rFonts w:asciiTheme="minorHAnsi" w:hAnsiTheme="minorHAnsi" w:cstheme="minorHAnsi"/>
          <w:sz w:val="24"/>
          <w:szCs w:val="24"/>
        </w:rPr>
        <w:t>a</w:t>
      </w:r>
      <w:r w:rsidR="00CF2663" w:rsidRPr="00996854">
        <w:rPr>
          <w:rFonts w:asciiTheme="minorHAnsi" w:hAnsiTheme="minorHAnsi" w:cstheme="minorHAnsi"/>
          <w:sz w:val="24"/>
          <w:szCs w:val="24"/>
        </w:rPr>
        <w:t xml:space="preserve"> </w:t>
      </w:r>
      <w:r w:rsidR="00410647" w:rsidRPr="00996854">
        <w:rPr>
          <w:rFonts w:asciiTheme="minorHAnsi" w:hAnsiTheme="minorHAnsi" w:cstheme="minorHAnsi"/>
          <w:sz w:val="24"/>
          <w:szCs w:val="24"/>
        </w:rPr>
        <w:t xml:space="preserve">dos </w:t>
      </w:r>
      <w:r w:rsidR="005F17F1" w:rsidRPr="00996854">
        <w:rPr>
          <w:rFonts w:asciiTheme="minorHAnsi" w:hAnsiTheme="minorHAnsi" w:cstheme="minorHAnsi"/>
          <w:sz w:val="24"/>
          <w:szCs w:val="24"/>
        </w:rPr>
        <w:t>Direitos Creditórios Cedidos Fiduciariamente</w:t>
      </w:r>
      <w:r w:rsidR="00410647" w:rsidRPr="00996854">
        <w:rPr>
          <w:rFonts w:asciiTheme="minorHAnsi" w:hAnsiTheme="minorHAnsi" w:cstheme="minorHAnsi"/>
          <w:sz w:val="24"/>
          <w:szCs w:val="24"/>
        </w:rPr>
        <w:t xml:space="preserve"> </w:t>
      </w:r>
      <w:r w:rsidR="00225EE7" w:rsidRPr="00996854">
        <w:rPr>
          <w:rFonts w:asciiTheme="minorHAnsi" w:hAnsiTheme="minorHAnsi" w:cstheme="minorHAnsi"/>
          <w:sz w:val="24"/>
          <w:szCs w:val="24"/>
        </w:rPr>
        <w:t>na data de celebração deste Contrato</w:t>
      </w:r>
      <w:r w:rsidR="007C4CD3" w:rsidRPr="00996854">
        <w:rPr>
          <w:rFonts w:asciiTheme="minorHAnsi" w:hAnsiTheme="minorHAnsi" w:cstheme="minorHAnsi"/>
          <w:sz w:val="24"/>
          <w:szCs w:val="24"/>
        </w:rPr>
        <w:t>;</w:t>
      </w:r>
    </w:p>
    <w:p w14:paraId="4BF69FB0" w14:textId="77777777" w:rsidR="008C2208" w:rsidRPr="00996854" w:rsidRDefault="008C2208" w:rsidP="00EE5DAA">
      <w:pPr>
        <w:pStyle w:val="PargrafodaLista"/>
        <w:spacing w:after="0" w:line="340" w:lineRule="exact"/>
        <w:rPr>
          <w:rFonts w:asciiTheme="minorHAnsi" w:hAnsiTheme="minorHAnsi" w:cstheme="minorHAnsi"/>
          <w:sz w:val="24"/>
          <w:szCs w:val="24"/>
        </w:rPr>
      </w:pPr>
    </w:p>
    <w:p w14:paraId="4F590099" w14:textId="221B4085" w:rsidR="008C2208" w:rsidRPr="00996854" w:rsidRDefault="008C2208"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lastRenderedPageBreak/>
        <w:t>o</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gravame</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constituído</w:t>
      </w:r>
      <w:r w:rsidR="00410647" w:rsidRPr="00996854">
        <w:rPr>
          <w:rFonts w:asciiTheme="minorHAnsi" w:hAnsiTheme="minorHAnsi" w:cstheme="minorHAnsi"/>
          <w:sz w:val="24"/>
          <w:szCs w:val="24"/>
        </w:rPr>
        <w:t>s</w:t>
      </w:r>
      <w:r w:rsidRPr="00996854">
        <w:rPr>
          <w:rFonts w:asciiTheme="minorHAnsi" w:hAnsiTheme="minorHAnsi" w:cstheme="minorHAnsi"/>
          <w:sz w:val="24"/>
          <w:szCs w:val="24"/>
        </w:rPr>
        <w:t xml:space="preserve"> nos termos deste Contrato importa</w:t>
      </w:r>
      <w:r w:rsidR="00410647" w:rsidRPr="00996854">
        <w:rPr>
          <w:rFonts w:asciiTheme="minorHAnsi" w:hAnsiTheme="minorHAnsi" w:cstheme="minorHAnsi"/>
          <w:sz w:val="24"/>
          <w:szCs w:val="24"/>
        </w:rPr>
        <w:t>m</w:t>
      </w:r>
      <w:r w:rsidRPr="00996854">
        <w:rPr>
          <w:rFonts w:asciiTheme="minorHAnsi" w:hAnsiTheme="minorHAnsi" w:cstheme="minorHAnsi"/>
          <w:sz w:val="24"/>
          <w:szCs w:val="24"/>
        </w:rPr>
        <w:t xml:space="preserve"> a transferência d</w:t>
      </w:r>
      <w:r w:rsidRPr="00996854">
        <w:rPr>
          <w:rFonts w:asciiTheme="minorHAnsi" w:eastAsia="SimSun" w:hAnsiTheme="minorHAnsi" w:cstheme="minorHAnsi"/>
          <w:sz w:val="24"/>
          <w:szCs w:val="24"/>
        </w:rPr>
        <w:t xml:space="preserve">a propriedade fiduciária, o domínio resolúvel e a posse indireta dos </w:t>
      </w:r>
      <w:r w:rsidR="00941409"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de modo que a </w:t>
      </w:r>
      <w:r w:rsidR="004735DB"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 xml:space="preserve">só fará jus ao recebimento de tais </w:t>
      </w:r>
      <w:r w:rsidR="004735DB"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00DA44B6" w:rsidRPr="00996854">
        <w:rPr>
          <w:rFonts w:asciiTheme="minorHAnsi" w:eastAsia="SimSun" w:hAnsiTheme="minorHAnsi" w:cstheme="minorHAnsi"/>
          <w:sz w:val="24"/>
          <w:szCs w:val="24"/>
        </w:rPr>
        <w:t>nos termos deste Contrato</w:t>
      </w:r>
      <w:r w:rsidRPr="00996854">
        <w:rPr>
          <w:rFonts w:asciiTheme="minorHAnsi" w:eastAsia="SimSun" w:hAnsiTheme="minorHAnsi" w:cstheme="minorHAnsi"/>
          <w:sz w:val="24"/>
          <w:szCs w:val="24"/>
        </w:rPr>
        <w:t>;</w:t>
      </w:r>
    </w:p>
    <w:p w14:paraId="2478C95F"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48D2088B" w14:textId="6D39084B" w:rsidR="00BA5545" w:rsidRPr="00996854" w:rsidRDefault="004735DB"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os Direitos Creditórios Cedidos Fiduciariamente</w:t>
      </w:r>
      <w:r w:rsidR="003F720E" w:rsidRPr="00996854">
        <w:rPr>
          <w:rFonts w:asciiTheme="minorHAnsi" w:hAnsiTheme="minorHAnsi" w:cstheme="minorHAnsi"/>
          <w:sz w:val="24"/>
          <w:szCs w:val="24"/>
        </w:rPr>
        <w:t xml:space="preserve"> </w:t>
      </w:r>
      <w:r w:rsidR="005C385C" w:rsidRPr="00996854">
        <w:rPr>
          <w:rFonts w:asciiTheme="minorHAnsi" w:hAnsiTheme="minorHAnsi" w:cstheme="minorHAnsi"/>
          <w:sz w:val="24"/>
          <w:szCs w:val="24"/>
        </w:rPr>
        <w:t>encontram-se</w:t>
      </w:r>
      <w:r w:rsidR="00FF31B9" w:rsidRPr="00996854">
        <w:rPr>
          <w:rFonts w:asciiTheme="minorHAnsi" w:hAnsiTheme="minorHAnsi" w:cstheme="minorHAnsi"/>
          <w:sz w:val="24"/>
          <w:szCs w:val="24"/>
        </w:rPr>
        <w:t xml:space="preserve"> </w:t>
      </w:r>
      <w:r w:rsidR="003F720E" w:rsidRPr="00996854">
        <w:rPr>
          <w:rFonts w:asciiTheme="minorHAnsi" w:hAnsiTheme="minorHAnsi" w:cstheme="minorHAnsi"/>
          <w:sz w:val="24"/>
          <w:szCs w:val="24"/>
        </w:rPr>
        <w:t xml:space="preserve">totalmente livres e desembaraçados de </w:t>
      </w:r>
      <w:r w:rsidR="00C4064C" w:rsidRPr="00996854">
        <w:rPr>
          <w:rFonts w:asciiTheme="minorHAnsi" w:hAnsiTheme="minorHAnsi" w:cstheme="minorHAnsi"/>
          <w:sz w:val="24"/>
          <w:szCs w:val="24"/>
        </w:rPr>
        <w:t xml:space="preserve">toda e qualquer </w:t>
      </w:r>
      <w:r w:rsidR="003F720E" w:rsidRPr="00996854">
        <w:rPr>
          <w:rFonts w:asciiTheme="minorHAnsi" w:hAnsiTheme="minorHAnsi" w:cstheme="minorHAnsi"/>
          <w:sz w:val="24"/>
          <w:szCs w:val="24"/>
        </w:rPr>
        <w:t>restriç</w:t>
      </w:r>
      <w:r w:rsidR="00C4064C" w:rsidRPr="00996854">
        <w:rPr>
          <w:rFonts w:asciiTheme="minorHAnsi" w:hAnsiTheme="minorHAnsi" w:cstheme="minorHAnsi"/>
          <w:sz w:val="24"/>
          <w:szCs w:val="24"/>
        </w:rPr>
        <w:t>ão</w:t>
      </w:r>
      <w:r w:rsidR="003F720E" w:rsidRPr="00996854">
        <w:rPr>
          <w:rFonts w:asciiTheme="minorHAnsi" w:hAnsiTheme="minorHAnsi" w:cstheme="minorHAnsi"/>
          <w:sz w:val="24"/>
          <w:szCs w:val="24"/>
        </w:rPr>
        <w:t xml:space="preserve">, dívida, ônus, </w:t>
      </w:r>
      <w:r w:rsidR="004A3219" w:rsidRPr="00996854">
        <w:rPr>
          <w:rFonts w:asciiTheme="minorHAnsi" w:hAnsiTheme="minorHAnsi" w:cstheme="minorHAnsi"/>
          <w:sz w:val="24"/>
          <w:szCs w:val="24"/>
        </w:rPr>
        <w:t xml:space="preserve">encargo, </w:t>
      </w:r>
      <w:r w:rsidR="007C4CD3" w:rsidRPr="00996854">
        <w:rPr>
          <w:rFonts w:asciiTheme="minorHAnsi" w:hAnsiTheme="minorHAnsi" w:cstheme="minorHAnsi"/>
          <w:sz w:val="24"/>
          <w:szCs w:val="24"/>
        </w:rPr>
        <w:t xml:space="preserve">gravame, </w:t>
      </w:r>
      <w:r w:rsidR="004A3219" w:rsidRPr="00996854">
        <w:rPr>
          <w:rFonts w:asciiTheme="minorHAnsi" w:hAnsiTheme="minorHAnsi" w:cstheme="minorHAnsi"/>
          <w:sz w:val="24"/>
          <w:szCs w:val="24"/>
        </w:rPr>
        <w:t>garantia</w:t>
      </w:r>
      <w:r w:rsidR="00C4064C" w:rsidRPr="00996854">
        <w:rPr>
          <w:rFonts w:asciiTheme="minorHAnsi" w:hAnsiTheme="minorHAnsi" w:cstheme="minorHAnsi"/>
          <w:sz w:val="24"/>
          <w:szCs w:val="24"/>
        </w:rPr>
        <w:t xml:space="preserve"> e/ou</w:t>
      </w:r>
      <w:r w:rsidR="004A3219" w:rsidRPr="00996854">
        <w:rPr>
          <w:rFonts w:asciiTheme="minorHAnsi" w:hAnsiTheme="minorHAnsi" w:cstheme="minorHAnsi"/>
          <w:sz w:val="24"/>
          <w:szCs w:val="24"/>
        </w:rPr>
        <w:t xml:space="preserve"> restriç</w:t>
      </w:r>
      <w:r w:rsidR="00C4064C" w:rsidRPr="00996854">
        <w:rPr>
          <w:rFonts w:asciiTheme="minorHAnsi" w:hAnsiTheme="minorHAnsi" w:cstheme="minorHAnsi"/>
          <w:sz w:val="24"/>
          <w:szCs w:val="24"/>
        </w:rPr>
        <w:t>ão</w:t>
      </w:r>
      <w:r w:rsidR="004A3219" w:rsidRPr="00996854">
        <w:rPr>
          <w:rFonts w:asciiTheme="minorHAnsi" w:hAnsiTheme="minorHAnsi" w:cstheme="minorHAnsi"/>
          <w:sz w:val="24"/>
          <w:szCs w:val="24"/>
        </w:rPr>
        <w:t xml:space="preserve"> para transferência</w:t>
      </w:r>
      <w:r w:rsidR="00C4064C" w:rsidRPr="00996854">
        <w:rPr>
          <w:rFonts w:asciiTheme="minorHAnsi" w:hAnsiTheme="minorHAnsi" w:cstheme="minorHAnsi"/>
          <w:sz w:val="24"/>
          <w:szCs w:val="24"/>
        </w:rPr>
        <w:t xml:space="preserve"> ou</w:t>
      </w:r>
      <w:r w:rsidR="004A3219" w:rsidRPr="00996854">
        <w:rPr>
          <w:rFonts w:asciiTheme="minorHAnsi" w:hAnsiTheme="minorHAnsi" w:cstheme="minorHAnsi"/>
          <w:sz w:val="24"/>
          <w:szCs w:val="24"/>
        </w:rPr>
        <w:t xml:space="preserve"> </w:t>
      </w:r>
      <w:r w:rsidR="003F720E" w:rsidRPr="00996854">
        <w:rPr>
          <w:rFonts w:asciiTheme="minorHAnsi" w:hAnsiTheme="minorHAnsi" w:cstheme="minorHAnsi"/>
          <w:sz w:val="24"/>
          <w:szCs w:val="24"/>
        </w:rPr>
        <w:t>cessão</w:t>
      </w:r>
      <w:r w:rsidR="0067472D" w:rsidRPr="00996854">
        <w:rPr>
          <w:rFonts w:asciiTheme="minorHAnsi" w:hAnsiTheme="minorHAnsi" w:cstheme="minorHAnsi"/>
          <w:sz w:val="24"/>
          <w:szCs w:val="24"/>
        </w:rPr>
        <w:t>;</w:t>
      </w:r>
      <w:r w:rsidR="004A3219" w:rsidRPr="00996854">
        <w:rPr>
          <w:rFonts w:asciiTheme="minorHAnsi" w:hAnsiTheme="minorHAnsi" w:cstheme="minorHAnsi"/>
          <w:sz w:val="24"/>
          <w:szCs w:val="24"/>
        </w:rPr>
        <w:t xml:space="preserve"> </w:t>
      </w:r>
    </w:p>
    <w:p w14:paraId="08DDC5D0" w14:textId="77777777" w:rsidR="007C55C0" w:rsidRPr="00996854" w:rsidRDefault="007C55C0" w:rsidP="00EE5DAA">
      <w:pPr>
        <w:pStyle w:val="Level4"/>
        <w:numPr>
          <w:ilvl w:val="0"/>
          <w:numId w:val="0"/>
        </w:numPr>
        <w:spacing w:after="0" w:line="340" w:lineRule="exact"/>
        <w:rPr>
          <w:rFonts w:asciiTheme="minorHAnsi" w:hAnsiTheme="minorHAnsi" w:cstheme="minorHAnsi"/>
          <w:sz w:val="24"/>
          <w:szCs w:val="24"/>
        </w:rPr>
      </w:pPr>
    </w:p>
    <w:p w14:paraId="3EFA6D44" w14:textId="0A86F547" w:rsidR="008F61D0" w:rsidRPr="00996854" w:rsidRDefault="007C55C0"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os </w:t>
      </w:r>
      <w:r w:rsidR="0025170F" w:rsidRPr="00996854">
        <w:rPr>
          <w:rFonts w:asciiTheme="minorHAnsi" w:hAnsiTheme="minorHAnsi" w:cstheme="minorHAnsi"/>
          <w:sz w:val="24"/>
          <w:szCs w:val="24"/>
        </w:rPr>
        <w:t>Direitos Creditórios Cedidos Fiduciariamente</w:t>
      </w:r>
      <w:r w:rsidRPr="00996854">
        <w:rPr>
          <w:rFonts w:asciiTheme="minorHAnsi" w:hAnsiTheme="minorHAnsi" w:cstheme="minorHAnsi"/>
          <w:sz w:val="24"/>
          <w:szCs w:val="24"/>
        </w:rPr>
        <w:t xml:space="preserve"> não são bens essenciais ao exercício e desenvolvimento das atividades da </w:t>
      </w:r>
      <w:r w:rsidR="0025170F" w:rsidRPr="00996854">
        <w:rPr>
          <w:rFonts w:asciiTheme="minorHAnsi" w:hAnsiTheme="minorHAnsi" w:cstheme="minorHAnsi"/>
          <w:sz w:val="24"/>
          <w:szCs w:val="24"/>
        </w:rPr>
        <w:t xml:space="preserve">Cedente </w:t>
      </w:r>
      <w:r w:rsidR="00410647" w:rsidRPr="00996854">
        <w:rPr>
          <w:rFonts w:asciiTheme="minorHAnsi" w:hAnsiTheme="minorHAnsi" w:cstheme="minorHAnsi"/>
          <w:sz w:val="24"/>
          <w:szCs w:val="24"/>
        </w:rPr>
        <w:t>ou</w:t>
      </w:r>
      <w:r w:rsidRPr="00996854">
        <w:rPr>
          <w:rFonts w:asciiTheme="minorHAnsi" w:hAnsiTheme="minorHAnsi" w:cstheme="minorHAnsi"/>
          <w:sz w:val="24"/>
          <w:szCs w:val="24"/>
        </w:rPr>
        <w:t xml:space="preserve"> suas </w:t>
      </w:r>
      <w:r w:rsidR="00AD2E3C" w:rsidRPr="00996854">
        <w:rPr>
          <w:rFonts w:asciiTheme="minorHAnsi" w:hAnsiTheme="minorHAnsi" w:cstheme="minorHAnsi"/>
          <w:sz w:val="24"/>
          <w:szCs w:val="24"/>
        </w:rPr>
        <w:t>controladas</w:t>
      </w:r>
      <w:r w:rsidRPr="00996854">
        <w:rPr>
          <w:rFonts w:asciiTheme="minorHAnsi" w:hAnsiTheme="minorHAnsi" w:cstheme="minorHAnsi"/>
          <w:sz w:val="24"/>
          <w:szCs w:val="24"/>
        </w:rPr>
        <w:t>;</w:t>
      </w:r>
    </w:p>
    <w:p w14:paraId="4F815AB9"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B38DFC9" w14:textId="0A9F9F0E" w:rsidR="00BA5545"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a</w:t>
      </w:r>
      <w:r w:rsidR="00F1346A" w:rsidRPr="00996854">
        <w:rPr>
          <w:rFonts w:asciiTheme="minorHAnsi" w:hAnsiTheme="minorHAnsi" w:cstheme="minorHAnsi"/>
          <w:sz w:val="24"/>
          <w:szCs w:val="24"/>
        </w:rPr>
        <w:t xml:space="preserve"> </w:t>
      </w:r>
      <w:r w:rsidRPr="00996854">
        <w:rPr>
          <w:rFonts w:asciiTheme="minorHAnsi" w:hAnsiTheme="minorHAnsi" w:cstheme="minorHAnsi"/>
          <w:sz w:val="24"/>
          <w:szCs w:val="24"/>
        </w:rPr>
        <w:t>procuraç</w:t>
      </w:r>
      <w:r w:rsidR="00F1346A" w:rsidRPr="00996854">
        <w:rPr>
          <w:rFonts w:asciiTheme="minorHAnsi" w:hAnsiTheme="minorHAnsi" w:cstheme="minorHAnsi"/>
          <w:sz w:val="24"/>
          <w:szCs w:val="24"/>
        </w:rPr>
        <w:t>ão</w:t>
      </w:r>
      <w:r w:rsidRPr="00996854">
        <w:rPr>
          <w:rFonts w:asciiTheme="minorHAnsi" w:hAnsiTheme="minorHAnsi" w:cstheme="minorHAnsi"/>
          <w:sz w:val="24"/>
          <w:szCs w:val="24"/>
        </w:rPr>
        <w:t xml:space="preserve"> outorgada nos termos </w:t>
      </w:r>
      <w:r w:rsidR="00F27F3D" w:rsidRPr="00996854">
        <w:rPr>
          <w:rFonts w:asciiTheme="minorHAnsi" w:eastAsia="SimSun" w:hAnsiTheme="minorHAnsi" w:cstheme="minorHAnsi"/>
          <w:sz w:val="24"/>
          <w:szCs w:val="24"/>
        </w:rPr>
        <w:t>da Cláusula</w:t>
      </w:r>
      <w:r w:rsidR="00DE0313" w:rsidRPr="00996854">
        <w:rPr>
          <w:rFonts w:asciiTheme="minorHAnsi" w:eastAsia="SimSun" w:hAnsiTheme="minorHAnsi" w:cstheme="minorHAnsi"/>
          <w:sz w:val="24"/>
          <w:szCs w:val="24"/>
        </w:rPr>
        <w:t xml:space="preserve"> </w:t>
      </w:r>
      <w:r w:rsidR="00CC2EA5" w:rsidRPr="00996854">
        <w:rPr>
          <w:rFonts w:asciiTheme="minorHAnsi" w:eastAsia="SimSun" w:hAnsiTheme="minorHAnsi" w:cstheme="minorHAnsi"/>
          <w:sz w:val="24"/>
          <w:szCs w:val="24"/>
        </w:rPr>
        <w:t>8.1.</w:t>
      </w:r>
      <w:r w:rsidR="00DE0313" w:rsidRPr="00996854">
        <w:rPr>
          <w:rFonts w:asciiTheme="minorHAnsi" w:eastAsia="SimSun" w:hAnsiTheme="minorHAnsi" w:cstheme="minorHAnsi"/>
          <w:sz w:val="24"/>
          <w:szCs w:val="24"/>
        </w:rPr>
        <w:t xml:space="preserve"> </w:t>
      </w:r>
      <w:r w:rsidR="0057042A" w:rsidRPr="00996854">
        <w:rPr>
          <w:rFonts w:asciiTheme="minorHAnsi" w:hAnsiTheme="minorHAnsi" w:cstheme="minorHAnsi"/>
          <w:sz w:val="24"/>
          <w:szCs w:val="24"/>
        </w:rPr>
        <w:t xml:space="preserve">e </w:t>
      </w:r>
      <w:r w:rsidR="00A91F51" w:rsidRPr="00996854">
        <w:rPr>
          <w:rFonts w:asciiTheme="minorHAnsi" w:hAnsiTheme="minorHAnsi" w:cstheme="minorHAnsi"/>
          <w:sz w:val="24"/>
          <w:szCs w:val="24"/>
        </w:rPr>
        <w:t>do Anexo II</w:t>
      </w:r>
      <w:r w:rsidR="0057042A"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 xml:space="preserve">foi </w:t>
      </w:r>
      <w:r w:rsidRPr="00996854">
        <w:rPr>
          <w:rFonts w:asciiTheme="minorHAnsi" w:hAnsiTheme="minorHAnsi" w:cstheme="minorHAnsi"/>
          <w:sz w:val="24"/>
          <w:szCs w:val="24"/>
        </w:rPr>
        <w:t xml:space="preserve">devidamente </w:t>
      </w:r>
      <w:r w:rsidR="009C0542" w:rsidRPr="00996854">
        <w:rPr>
          <w:rFonts w:asciiTheme="minorHAnsi" w:hAnsiTheme="minorHAnsi" w:cstheme="minorHAnsi"/>
          <w:sz w:val="24"/>
          <w:szCs w:val="24"/>
        </w:rPr>
        <w:t xml:space="preserve">outorgada e </w:t>
      </w:r>
      <w:r w:rsidRPr="00996854">
        <w:rPr>
          <w:rFonts w:asciiTheme="minorHAnsi" w:hAnsiTheme="minorHAnsi" w:cstheme="minorHAnsi"/>
          <w:sz w:val="24"/>
          <w:szCs w:val="24"/>
        </w:rPr>
        <w:t xml:space="preserve">assinada </w:t>
      </w:r>
      <w:r w:rsidR="00A75031" w:rsidRPr="00996854">
        <w:rPr>
          <w:rFonts w:asciiTheme="minorHAnsi" w:hAnsiTheme="minorHAnsi" w:cstheme="minorHAnsi"/>
          <w:sz w:val="24"/>
          <w:szCs w:val="24"/>
        </w:rPr>
        <w:t>pel</w:t>
      </w:r>
      <w:r w:rsidR="00D31588" w:rsidRPr="00996854">
        <w:rPr>
          <w:rFonts w:asciiTheme="minorHAnsi" w:hAnsiTheme="minorHAnsi" w:cstheme="minorHAnsi"/>
          <w:sz w:val="24"/>
          <w:szCs w:val="24"/>
        </w:rPr>
        <w:t xml:space="preserve">a </w:t>
      </w:r>
      <w:r w:rsidR="00F1346A" w:rsidRPr="00996854">
        <w:rPr>
          <w:rFonts w:asciiTheme="minorHAnsi" w:hAnsiTheme="minorHAnsi" w:cstheme="minorHAnsi"/>
          <w:sz w:val="24"/>
          <w:szCs w:val="24"/>
        </w:rPr>
        <w:t>Cedente</w:t>
      </w:r>
      <w:r w:rsidR="00A75031" w:rsidRPr="00996854">
        <w:rPr>
          <w:rFonts w:asciiTheme="minorHAnsi" w:hAnsiTheme="minorHAnsi" w:cstheme="minorHAnsi"/>
          <w:sz w:val="24"/>
          <w:szCs w:val="24"/>
        </w:rPr>
        <w:t xml:space="preserve"> ou por seus respectivos representantes legais,</w:t>
      </w:r>
      <w:r w:rsidR="00970CE4"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e confere, validamente, os poderes ali indicados </w:t>
      </w:r>
      <w:r w:rsidR="001549A7" w:rsidRPr="00996854">
        <w:rPr>
          <w:rFonts w:asciiTheme="minorHAnsi" w:hAnsiTheme="minorHAnsi" w:cstheme="minorHAnsi"/>
          <w:sz w:val="24"/>
          <w:szCs w:val="24"/>
        </w:rPr>
        <w:t>ao Agente Fiduciário</w:t>
      </w:r>
      <w:r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A Cedente não</w:t>
      </w:r>
      <w:r w:rsidR="00BB0C31" w:rsidRPr="00996854">
        <w:rPr>
          <w:rFonts w:asciiTheme="minorHAnsi" w:hAnsiTheme="minorHAnsi" w:cstheme="minorHAnsi"/>
          <w:sz w:val="24"/>
          <w:szCs w:val="24"/>
        </w:rPr>
        <w:t xml:space="preserve"> </w:t>
      </w:r>
      <w:r w:rsidRPr="00996854">
        <w:rPr>
          <w:rFonts w:asciiTheme="minorHAnsi" w:hAnsiTheme="minorHAnsi" w:cstheme="minorHAnsi"/>
          <w:sz w:val="24"/>
          <w:szCs w:val="24"/>
        </w:rPr>
        <w:t>outorg</w:t>
      </w:r>
      <w:r w:rsidR="00F1346A" w:rsidRPr="00996854">
        <w:rPr>
          <w:rFonts w:asciiTheme="minorHAnsi" w:hAnsiTheme="minorHAnsi" w:cstheme="minorHAnsi"/>
          <w:sz w:val="24"/>
          <w:szCs w:val="24"/>
        </w:rPr>
        <w:t>ou</w:t>
      </w:r>
      <w:r w:rsidRPr="00996854">
        <w:rPr>
          <w:rFonts w:asciiTheme="minorHAnsi" w:hAnsiTheme="minorHAnsi" w:cstheme="minorHAnsi"/>
          <w:sz w:val="24"/>
          <w:szCs w:val="24"/>
        </w:rPr>
        <w:t xml:space="preserve"> qualquer outra procuração ou instrumento com efeito similar a quaisquer terceiros com relação aos </w:t>
      </w:r>
      <w:r w:rsidR="00F1346A" w:rsidRPr="00996854">
        <w:rPr>
          <w:rFonts w:asciiTheme="minorHAnsi" w:hAnsiTheme="minorHAnsi" w:cstheme="minorHAnsi"/>
          <w:sz w:val="24"/>
          <w:szCs w:val="24"/>
        </w:rPr>
        <w:t>Direitos Creditórios Cedidos Fiduciariamente</w:t>
      </w:r>
      <w:r w:rsidRPr="00996854">
        <w:rPr>
          <w:rFonts w:asciiTheme="minorHAnsi" w:hAnsiTheme="minorHAnsi" w:cstheme="minorHAnsi"/>
          <w:sz w:val="24"/>
          <w:szCs w:val="24"/>
        </w:rPr>
        <w:t xml:space="preserve">; </w:t>
      </w:r>
    </w:p>
    <w:p w14:paraId="7FEE01ED"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68CCCE1E" w14:textId="6BEF1158" w:rsidR="00DE0313" w:rsidRPr="00996854" w:rsidRDefault="000413F6"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t</w:t>
      </w:r>
      <w:r w:rsidR="000D03F4" w:rsidRPr="00996854">
        <w:rPr>
          <w:rFonts w:asciiTheme="minorHAnsi" w:hAnsiTheme="minorHAnsi" w:cstheme="minorHAnsi"/>
          <w:sz w:val="24"/>
          <w:szCs w:val="24"/>
        </w:rPr>
        <w:t>e</w:t>
      </w:r>
      <w:r w:rsidRPr="00996854">
        <w:rPr>
          <w:rFonts w:asciiTheme="minorHAnsi" w:hAnsiTheme="minorHAnsi" w:cstheme="minorHAnsi"/>
          <w:sz w:val="24"/>
          <w:szCs w:val="24"/>
        </w:rPr>
        <w:t xml:space="preserve">m </w:t>
      </w:r>
      <w:r w:rsidR="00DE0313" w:rsidRPr="00996854">
        <w:rPr>
          <w:rFonts w:asciiTheme="minorHAnsi" w:hAnsiTheme="minorHAnsi" w:cstheme="minorHAnsi"/>
          <w:sz w:val="24"/>
          <w:szCs w:val="24"/>
        </w:rPr>
        <w:t>plena ciência dos termos e condições d</w:t>
      </w:r>
      <w:r w:rsidR="009A18A4" w:rsidRPr="00996854">
        <w:rPr>
          <w:rFonts w:asciiTheme="minorHAnsi" w:hAnsiTheme="minorHAnsi" w:cstheme="minorHAnsi"/>
          <w:sz w:val="24"/>
          <w:szCs w:val="24"/>
        </w:rPr>
        <w:t>a Escritura de Emissão</w:t>
      </w:r>
      <w:r w:rsidR="00DE0313" w:rsidRPr="00996854">
        <w:rPr>
          <w:rFonts w:asciiTheme="minorHAnsi" w:hAnsiTheme="minorHAnsi" w:cstheme="minorHAnsi"/>
          <w:sz w:val="24"/>
          <w:szCs w:val="24"/>
        </w:rPr>
        <w:t xml:space="preserve">, inclusive, sem qualquer limitação, dos </w:t>
      </w:r>
      <w:r w:rsidR="009F0FA8" w:rsidRPr="00996854">
        <w:rPr>
          <w:rFonts w:asciiTheme="minorHAnsi" w:hAnsiTheme="minorHAnsi" w:cstheme="minorHAnsi"/>
          <w:sz w:val="24"/>
          <w:szCs w:val="24"/>
        </w:rPr>
        <w:t xml:space="preserve">eventos </w:t>
      </w:r>
      <w:r w:rsidR="00DE0313" w:rsidRPr="00996854">
        <w:rPr>
          <w:rFonts w:asciiTheme="minorHAnsi" w:hAnsiTheme="minorHAnsi" w:cstheme="minorHAnsi"/>
          <w:sz w:val="24"/>
          <w:szCs w:val="24"/>
        </w:rPr>
        <w:t xml:space="preserve">de </w:t>
      </w:r>
      <w:r w:rsidR="009F0FA8" w:rsidRPr="00996854">
        <w:rPr>
          <w:rFonts w:asciiTheme="minorHAnsi" w:hAnsiTheme="minorHAnsi" w:cstheme="minorHAnsi"/>
          <w:sz w:val="24"/>
          <w:szCs w:val="24"/>
        </w:rPr>
        <w:t>v</w:t>
      </w:r>
      <w:r w:rsidR="00DE0313" w:rsidRPr="00996854">
        <w:rPr>
          <w:rFonts w:asciiTheme="minorHAnsi" w:hAnsiTheme="minorHAnsi" w:cstheme="minorHAnsi"/>
          <w:sz w:val="24"/>
          <w:szCs w:val="24"/>
        </w:rPr>
        <w:t xml:space="preserve">encimento </w:t>
      </w:r>
      <w:r w:rsidR="009F0FA8" w:rsidRPr="00996854">
        <w:rPr>
          <w:rFonts w:asciiTheme="minorHAnsi" w:hAnsiTheme="minorHAnsi" w:cstheme="minorHAnsi"/>
          <w:sz w:val="24"/>
          <w:szCs w:val="24"/>
        </w:rPr>
        <w:t>a</w:t>
      </w:r>
      <w:r w:rsidR="00DE0313" w:rsidRPr="00996854">
        <w:rPr>
          <w:rFonts w:asciiTheme="minorHAnsi" w:hAnsiTheme="minorHAnsi" w:cstheme="minorHAnsi"/>
          <w:sz w:val="24"/>
          <w:szCs w:val="24"/>
        </w:rPr>
        <w:t>ntecipado</w:t>
      </w:r>
      <w:r w:rsidR="00A75031" w:rsidRPr="00996854">
        <w:rPr>
          <w:rFonts w:asciiTheme="minorHAnsi" w:hAnsiTheme="minorHAnsi" w:cstheme="minorHAnsi"/>
          <w:sz w:val="24"/>
          <w:szCs w:val="24"/>
        </w:rPr>
        <w:t xml:space="preserve"> </w:t>
      </w:r>
      <w:r w:rsidR="00DE0313" w:rsidRPr="00996854">
        <w:rPr>
          <w:rFonts w:asciiTheme="minorHAnsi" w:hAnsiTheme="minorHAnsi" w:cstheme="minorHAnsi"/>
          <w:sz w:val="24"/>
          <w:szCs w:val="24"/>
        </w:rPr>
        <w:t>lá previst</w:t>
      </w:r>
      <w:r w:rsidR="00506F33" w:rsidRPr="00996854">
        <w:rPr>
          <w:rFonts w:asciiTheme="minorHAnsi" w:hAnsiTheme="minorHAnsi" w:cstheme="minorHAnsi"/>
          <w:sz w:val="24"/>
          <w:szCs w:val="24"/>
        </w:rPr>
        <w:t>o</w:t>
      </w:r>
      <w:r w:rsidR="00DE0313" w:rsidRPr="00996854">
        <w:rPr>
          <w:rFonts w:asciiTheme="minorHAnsi" w:hAnsiTheme="minorHAnsi" w:cstheme="minorHAnsi"/>
          <w:sz w:val="24"/>
          <w:szCs w:val="24"/>
        </w:rPr>
        <w:t>s;</w:t>
      </w:r>
    </w:p>
    <w:p w14:paraId="140C39D4"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34134731" w14:textId="5E31FDAF" w:rsidR="00BA5545"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nada </w:t>
      </w:r>
      <w:r w:rsidR="000413F6" w:rsidRPr="00996854">
        <w:rPr>
          <w:rFonts w:asciiTheme="minorHAnsi" w:hAnsiTheme="minorHAnsi" w:cstheme="minorHAnsi"/>
          <w:sz w:val="24"/>
          <w:szCs w:val="24"/>
        </w:rPr>
        <w:t>t</w:t>
      </w:r>
      <w:r w:rsidR="000D03F4" w:rsidRPr="00996854">
        <w:rPr>
          <w:rFonts w:asciiTheme="minorHAnsi" w:hAnsiTheme="minorHAnsi" w:cstheme="minorHAnsi"/>
          <w:sz w:val="24"/>
          <w:szCs w:val="24"/>
        </w:rPr>
        <w:t>e</w:t>
      </w:r>
      <w:r w:rsidR="000413F6" w:rsidRPr="00996854">
        <w:rPr>
          <w:rFonts w:asciiTheme="minorHAnsi" w:hAnsiTheme="minorHAnsi" w:cstheme="minorHAnsi"/>
          <w:sz w:val="24"/>
          <w:szCs w:val="24"/>
        </w:rPr>
        <w:t xml:space="preserve">m </w:t>
      </w:r>
      <w:r w:rsidRPr="00996854">
        <w:rPr>
          <w:rFonts w:asciiTheme="minorHAnsi" w:hAnsiTheme="minorHAnsi" w:cstheme="minorHAnsi"/>
          <w:sz w:val="24"/>
          <w:szCs w:val="24"/>
        </w:rPr>
        <w:t xml:space="preserve">a opor </w:t>
      </w:r>
      <w:r w:rsidR="009B2D4C" w:rsidRPr="00996854">
        <w:rPr>
          <w:rFonts w:asciiTheme="minorHAnsi" w:hAnsiTheme="minorHAnsi" w:cstheme="minorHAnsi"/>
          <w:sz w:val="24"/>
          <w:szCs w:val="24"/>
        </w:rPr>
        <w:t>à</w:t>
      </w:r>
      <w:r w:rsidR="00410647" w:rsidRPr="00996854">
        <w:rPr>
          <w:rFonts w:asciiTheme="minorHAnsi" w:hAnsiTheme="minorHAnsi" w:cstheme="minorHAnsi"/>
          <w:sz w:val="24"/>
          <w:szCs w:val="24"/>
        </w:rPr>
        <w:t xml:space="preserve"> </w:t>
      </w:r>
      <w:r w:rsidR="00F1346A" w:rsidRPr="00996854">
        <w:rPr>
          <w:rFonts w:asciiTheme="minorHAnsi" w:hAnsiTheme="minorHAnsi" w:cstheme="minorHAnsi"/>
          <w:sz w:val="24"/>
          <w:szCs w:val="24"/>
        </w:rPr>
        <w:t>Cessão Fiduci</w:t>
      </w:r>
      <w:r w:rsidR="00F864B8" w:rsidRPr="00996854">
        <w:rPr>
          <w:rFonts w:asciiTheme="minorHAnsi" w:hAnsiTheme="minorHAnsi" w:cstheme="minorHAnsi"/>
          <w:sz w:val="24"/>
          <w:szCs w:val="24"/>
        </w:rPr>
        <w:t xml:space="preserve">ária da </w:t>
      </w:r>
      <w:proofErr w:type="spellStart"/>
      <w:r w:rsidR="00F864B8" w:rsidRPr="00996854">
        <w:rPr>
          <w:rFonts w:asciiTheme="minorHAnsi" w:hAnsiTheme="minorHAnsi" w:cstheme="minorHAnsi"/>
          <w:sz w:val="24"/>
          <w:szCs w:val="24"/>
        </w:rPr>
        <w:t>BRVias</w:t>
      </w:r>
      <w:proofErr w:type="spellEnd"/>
      <w:r w:rsidR="00244856" w:rsidRPr="00996854">
        <w:rPr>
          <w:rFonts w:asciiTheme="minorHAnsi" w:hAnsiTheme="minorHAnsi" w:cstheme="minorHAnsi"/>
          <w:sz w:val="24"/>
          <w:szCs w:val="24"/>
        </w:rPr>
        <w:t xml:space="preserve"> </w:t>
      </w:r>
      <w:r w:rsidR="00957DA7" w:rsidRPr="00996854">
        <w:rPr>
          <w:rFonts w:asciiTheme="minorHAnsi" w:hAnsiTheme="minorHAnsi" w:cstheme="minorHAnsi"/>
          <w:sz w:val="24"/>
          <w:szCs w:val="24"/>
        </w:rPr>
        <w:t>constituíd</w:t>
      </w:r>
      <w:r w:rsidR="00F4622A" w:rsidRPr="00996854">
        <w:rPr>
          <w:rFonts w:asciiTheme="minorHAnsi" w:hAnsiTheme="minorHAnsi" w:cstheme="minorHAnsi"/>
          <w:sz w:val="24"/>
          <w:szCs w:val="24"/>
        </w:rPr>
        <w:t>a</w:t>
      </w:r>
      <w:r w:rsidR="00957DA7" w:rsidRPr="00996854">
        <w:rPr>
          <w:rFonts w:asciiTheme="minorHAnsi" w:hAnsiTheme="minorHAnsi" w:cstheme="minorHAnsi"/>
          <w:sz w:val="24"/>
          <w:szCs w:val="24"/>
        </w:rPr>
        <w:t xml:space="preserve"> nos termos deste Contrato</w:t>
      </w:r>
      <w:r w:rsidRPr="00996854">
        <w:rPr>
          <w:rFonts w:asciiTheme="minorHAnsi" w:hAnsiTheme="minorHAnsi" w:cstheme="minorHAnsi"/>
          <w:sz w:val="24"/>
          <w:szCs w:val="24"/>
        </w:rPr>
        <w:t>;</w:t>
      </w:r>
    </w:p>
    <w:p w14:paraId="629F0016" w14:textId="77777777" w:rsidR="009B2D4C" w:rsidRPr="00996854" w:rsidRDefault="009B2D4C" w:rsidP="00EE5DAA">
      <w:pPr>
        <w:pStyle w:val="Level4"/>
        <w:numPr>
          <w:ilvl w:val="0"/>
          <w:numId w:val="0"/>
        </w:numPr>
        <w:spacing w:after="0" w:line="340" w:lineRule="exact"/>
        <w:rPr>
          <w:rFonts w:asciiTheme="minorHAnsi" w:hAnsiTheme="minorHAnsi" w:cstheme="minorHAnsi"/>
          <w:sz w:val="24"/>
          <w:szCs w:val="24"/>
        </w:rPr>
      </w:pPr>
    </w:p>
    <w:p w14:paraId="08D32B4E" w14:textId="7AC53374" w:rsidR="009B2D4C" w:rsidRPr="00996854" w:rsidRDefault="00BA5545"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a celebração deste Contrato é compatível com a condição econômico-financeira d</w:t>
      </w:r>
      <w:r w:rsidR="00D31588" w:rsidRPr="00996854">
        <w:rPr>
          <w:rFonts w:asciiTheme="minorHAnsi" w:hAnsiTheme="minorHAnsi" w:cstheme="minorHAnsi"/>
          <w:sz w:val="24"/>
          <w:szCs w:val="24"/>
        </w:rPr>
        <w:t xml:space="preserve">a </w:t>
      </w:r>
      <w:r w:rsidR="00F864B8" w:rsidRPr="00996854">
        <w:rPr>
          <w:rFonts w:asciiTheme="minorHAnsi" w:hAnsiTheme="minorHAnsi" w:cstheme="minorHAnsi"/>
          <w:sz w:val="24"/>
          <w:szCs w:val="24"/>
        </w:rPr>
        <w:t>Cedente</w:t>
      </w:r>
      <w:r w:rsidRPr="00996854">
        <w:rPr>
          <w:rFonts w:asciiTheme="minorHAnsi" w:hAnsiTheme="minorHAnsi" w:cstheme="minorHAnsi"/>
          <w:sz w:val="24"/>
          <w:szCs w:val="24"/>
        </w:rPr>
        <w:t xml:space="preserve">, de forma que </w:t>
      </w:r>
      <w:r w:rsidR="00244856" w:rsidRPr="00996854">
        <w:rPr>
          <w:rFonts w:asciiTheme="minorHAnsi" w:hAnsiTheme="minorHAnsi" w:cstheme="minorHAnsi"/>
          <w:sz w:val="24"/>
          <w:szCs w:val="24"/>
        </w:rPr>
        <w:t>a</w:t>
      </w:r>
      <w:r w:rsidR="00410647" w:rsidRPr="00996854">
        <w:rPr>
          <w:rFonts w:asciiTheme="minorHAnsi" w:hAnsiTheme="minorHAnsi" w:cstheme="minorHAnsi"/>
          <w:sz w:val="24"/>
          <w:szCs w:val="24"/>
        </w:rPr>
        <w:t xml:space="preserve"> </w:t>
      </w:r>
      <w:r w:rsidR="00F864B8" w:rsidRPr="00996854">
        <w:rPr>
          <w:rFonts w:asciiTheme="minorHAnsi" w:hAnsiTheme="minorHAnsi" w:cstheme="minorHAnsi"/>
          <w:sz w:val="24"/>
          <w:szCs w:val="24"/>
        </w:rPr>
        <w:t xml:space="preserve">Cessão Fiduciária da </w:t>
      </w:r>
      <w:proofErr w:type="spellStart"/>
      <w:r w:rsidR="00F864B8" w:rsidRPr="00996854">
        <w:rPr>
          <w:rFonts w:asciiTheme="minorHAnsi" w:hAnsiTheme="minorHAnsi" w:cstheme="minorHAnsi"/>
          <w:sz w:val="24"/>
          <w:szCs w:val="24"/>
        </w:rPr>
        <w:t>BRVias</w:t>
      </w:r>
      <w:proofErr w:type="spellEnd"/>
      <w:r w:rsidR="00410647" w:rsidRPr="00996854">
        <w:rPr>
          <w:rFonts w:asciiTheme="minorHAnsi" w:hAnsiTheme="minorHAnsi" w:cstheme="minorHAnsi"/>
          <w:sz w:val="24"/>
          <w:szCs w:val="24"/>
        </w:rPr>
        <w:t xml:space="preserve"> não afeta</w:t>
      </w:r>
      <w:r w:rsidRPr="00996854">
        <w:rPr>
          <w:rFonts w:asciiTheme="minorHAnsi" w:hAnsiTheme="minorHAnsi" w:cstheme="minorHAnsi"/>
          <w:sz w:val="24"/>
          <w:szCs w:val="24"/>
        </w:rPr>
        <w:t xml:space="preserve"> sua capacidade de honrar com quaisquer de suas obrigações</w:t>
      </w:r>
      <w:r w:rsidR="00F67217" w:rsidRPr="00996854">
        <w:rPr>
          <w:rFonts w:asciiTheme="minorHAnsi" w:hAnsiTheme="minorHAnsi" w:cstheme="minorHAnsi"/>
          <w:sz w:val="24"/>
          <w:szCs w:val="24"/>
        </w:rPr>
        <w:t>, sejam elas pecuniárias ou não pecuniárias</w:t>
      </w:r>
      <w:r w:rsidRPr="00996854">
        <w:rPr>
          <w:rFonts w:asciiTheme="minorHAnsi" w:hAnsiTheme="minorHAnsi" w:cstheme="minorHAnsi"/>
          <w:sz w:val="24"/>
          <w:szCs w:val="24"/>
        </w:rPr>
        <w:t>;</w:t>
      </w:r>
      <w:r w:rsidR="001549A7" w:rsidRPr="00996854">
        <w:rPr>
          <w:rFonts w:asciiTheme="minorHAnsi" w:hAnsiTheme="minorHAnsi" w:cstheme="minorHAnsi"/>
          <w:sz w:val="24"/>
          <w:szCs w:val="24"/>
        </w:rPr>
        <w:t xml:space="preserve"> </w:t>
      </w:r>
    </w:p>
    <w:p w14:paraId="2831049D"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038291BE" w14:textId="77777777" w:rsidR="00AD2E3C" w:rsidRPr="00996854" w:rsidRDefault="009C0542"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996854">
        <w:rPr>
          <w:rFonts w:asciiTheme="minorHAnsi" w:hAnsiTheme="minorHAnsi" w:cstheme="minorHAnsi"/>
          <w:sz w:val="24"/>
          <w:szCs w:val="24"/>
        </w:rPr>
        <w:t>; e</w:t>
      </w:r>
    </w:p>
    <w:p w14:paraId="431DE5F0" w14:textId="77777777" w:rsidR="00AD2E3C" w:rsidRPr="00996854" w:rsidRDefault="00AD2E3C" w:rsidP="00A62FA7">
      <w:pPr>
        <w:pStyle w:val="PargrafodaLista"/>
        <w:rPr>
          <w:rFonts w:asciiTheme="minorHAnsi" w:hAnsiTheme="minorHAnsi" w:cstheme="minorHAnsi"/>
          <w:sz w:val="24"/>
          <w:szCs w:val="24"/>
        </w:rPr>
      </w:pPr>
    </w:p>
    <w:p w14:paraId="7B8AB421" w14:textId="2FC0C921" w:rsidR="009C0542" w:rsidRPr="00996854" w:rsidRDefault="00AD2E3C" w:rsidP="00B0214B">
      <w:pPr>
        <w:pStyle w:val="Body1"/>
        <w:numPr>
          <w:ilvl w:val="0"/>
          <w:numId w:val="60"/>
        </w:numPr>
        <w:spacing w:after="0" w:line="340" w:lineRule="exact"/>
        <w:ind w:hanging="1080"/>
        <w:rPr>
          <w:rFonts w:asciiTheme="minorHAnsi" w:hAnsiTheme="minorHAnsi" w:cstheme="minorHAnsi"/>
          <w:sz w:val="24"/>
          <w:szCs w:val="24"/>
        </w:rPr>
      </w:pPr>
      <w:r w:rsidRPr="00996854">
        <w:rPr>
          <w:rFonts w:asciiTheme="minorHAnsi" w:hAnsiTheme="minorHAnsi" w:cstheme="minorHAnsi"/>
          <w:sz w:val="24"/>
          <w:szCs w:val="24"/>
        </w:rPr>
        <w:t xml:space="preserve">a celebração do presente instrumento e dos demais documentos da Emissão não caracteriza: (a) fraude contra credores, conforme previsto nos artigos 158 a 165 do Código Civil; (b) infração ao artigo 286 do Código Civil; (c) fraude de execução, </w:t>
      </w:r>
      <w:r w:rsidRPr="00996854">
        <w:rPr>
          <w:rFonts w:asciiTheme="minorHAnsi" w:hAnsiTheme="minorHAnsi" w:cstheme="minorHAnsi"/>
          <w:sz w:val="24"/>
          <w:szCs w:val="24"/>
        </w:rPr>
        <w:lastRenderedPageBreak/>
        <w:t>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996854" w:rsidRDefault="009B2D4C" w:rsidP="00EE5DAA">
      <w:pPr>
        <w:pStyle w:val="Level4"/>
        <w:numPr>
          <w:ilvl w:val="0"/>
          <w:numId w:val="0"/>
        </w:numPr>
        <w:spacing w:after="0" w:line="340" w:lineRule="exact"/>
        <w:ind w:left="1134"/>
        <w:rPr>
          <w:rFonts w:asciiTheme="minorHAnsi" w:hAnsiTheme="minorHAnsi" w:cstheme="minorHAnsi"/>
          <w:sz w:val="24"/>
          <w:szCs w:val="24"/>
        </w:rPr>
      </w:pPr>
    </w:p>
    <w:p w14:paraId="49EC4E9B" w14:textId="0F3F818D" w:rsidR="009B2D4C" w:rsidRPr="00996854" w:rsidRDefault="00A6269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996854">
        <w:rPr>
          <w:rFonts w:asciiTheme="minorHAnsi" w:eastAsia="SimSun" w:hAnsiTheme="minorHAnsi" w:cstheme="minorHAnsi"/>
          <w:sz w:val="24"/>
          <w:szCs w:val="24"/>
        </w:rPr>
        <w:t>n</w:t>
      </w:r>
      <w:r w:rsidR="009A18A4" w:rsidRPr="00996854">
        <w:rPr>
          <w:rFonts w:asciiTheme="minorHAnsi" w:eastAsia="SimSun" w:hAnsiTheme="minorHAnsi" w:cstheme="minorHAnsi"/>
          <w:sz w:val="24"/>
          <w:szCs w:val="24"/>
        </w:rPr>
        <w:t>a Escritura de Emissão</w:t>
      </w:r>
      <w:r w:rsidR="00A75031" w:rsidRPr="00996854">
        <w:rPr>
          <w:rFonts w:asciiTheme="minorHAnsi" w:eastAsia="SimSun" w:hAnsiTheme="minorHAnsi" w:cstheme="minorHAnsi"/>
          <w:sz w:val="24"/>
          <w:szCs w:val="24"/>
        </w:rPr>
        <w:t xml:space="preserve"> ou em qualquer outro documento</w:t>
      </w:r>
      <w:r w:rsidR="00F91D1A" w:rsidRPr="00996854">
        <w:rPr>
          <w:rFonts w:asciiTheme="minorHAnsi" w:eastAsia="SimSun" w:hAnsiTheme="minorHAnsi" w:cstheme="minorHAnsi"/>
          <w:sz w:val="24"/>
          <w:szCs w:val="24"/>
        </w:rPr>
        <w:t xml:space="preserve"> da Emiss</w:t>
      </w:r>
      <w:r w:rsidR="000E61F3" w:rsidRPr="00996854">
        <w:rPr>
          <w:rFonts w:asciiTheme="minorHAnsi" w:eastAsia="SimSun" w:hAnsiTheme="minorHAnsi" w:cstheme="minorHAnsi"/>
          <w:sz w:val="24"/>
          <w:szCs w:val="24"/>
        </w:rPr>
        <w:t>ão</w:t>
      </w:r>
      <w:r w:rsidRPr="00996854">
        <w:rPr>
          <w:rFonts w:asciiTheme="minorHAnsi" w:eastAsia="SimSun" w:hAnsiTheme="minorHAnsi" w:cstheme="minorHAnsi"/>
          <w:sz w:val="24"/>
          <w:szCs w:val="24"/>
        </w:rPr>
        <w:t>.</w:t>
      </w:r>
    </w:p>
    <w:p w14:paraId="09905B3E" w14:textId="77777777" w:rsidR="009B2D4C" w:rsidRPr="00996854" w:rsidRDefault="009B2D4C"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0208FF37" w14:textId="5B0C9569" w:rsidR="009B2D4C" w:rsidRPr="00996854" w:rsidRDefault="009A086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0E61F3" w:rsidRPr="00996854">
        <w:rPr>
          <w:rFonts w:asciiTheme="minorHAnsi" w:eastAsia="SimSun" w:hAnsiTheme="minorHAnsi" w:cstheme="minorHAnsi"/>
          <w:sz w:val="24"/>
          <w:szCs w:val="24"/>
        </w:rPr>
        <w:t>Cedente</w:t>
      </w:r>
      <w:r w:rsidR="001B5104"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se compromete a notificar</w:t>
      </w:r>
      <w:r w:rsidR="00234082" w:rsidRPr="00996854">
        <w:rPr>
          <w:rFonts w:asciiTheme="minorHAnsi" w:eastAsia="SimSun" w:hAnsiTheme="minorHAnsi" w:cstheme="minorHAnsi"/>
          <w:sz w:val="24"/>
          <w:szCs w:val="24"/>
        </w:rPr>
        <w:t xml:space="preserve"> </w:t>
      </w:r>
      <w:r w:rsidR="001549A7" w:rsidRPr="00996854">
        <w:rPr>
          <w:rFonts w:asciiTheme="minorHAnsi" w:eastAsia="SimSun" w:hAnsiTheme="minorHAnsi" w:cstheme="minorHAnsi"/>
          <w:sz w:val="24"/>
          <w:szCs w:val="24"/>
        </w:rPr>
        <w:t>o Agente Fiduciário</w:t>
      </w:r>
      <w:r w:rsidR="0070315F" w:rsidRPr="00996854">
        <w:rPr>
          <w:rFonts w:asciiTheme="minorHAnsi" w:eastAsia="SimSun" w:hAnsiTheme="minorHAnsi" w:cstheme="minorHAnsi"/>
          <w:sz w:val="24"/>
          <w:szCs w:val="24"/>
        </w:rPr>
        <w:t xml:space="preserve"> </w:t>
      </w:r>
      <w:r w:rsidR="00AD2E3C" w:rsidRPr="00996854">
        <w:rPr>
          <w:rFonts w:asciiTheme="minorHAnsi" w:eastAsia="SimSun" w:hAnsiTheme="minorHAnsi" w:cstheme="minorHAnsi"/>
          <w:sz w:val="24"/>
          <w:szCs w:val="24"/>
        </w:rPr>
        <w:t xml:space="preserve">e a Debenturista </w:t>
      </w:r>
      <w:r w:rsidR="00BA5545" w:rsidRPr="00996854">
        <w:rPr>
          <w:rFonts w:asciiTheme="minorHAnsi" w:eastAsia="SimSun" w:hAnsiTheme="minorHAnsi" w:cstheme="minorHAnsi"/>
          <w:sz w:val="24"/>
          <w:szCs w:val="24"/>
        </w:rPr>
        <w:t xml:space="preserve">em até </w:t>
      </w:r>
      <w:r w:rsidR="00AD2E3C" w:rsidRPr="00996854">
        <w:rPr>
          <w:rFonts w:asciiTheme="minorHAnsi" w:eastAsia="SimSun" w:hAnsiTheme="minorHAnsi" w:cstheme="minorHAnsi"/>
          <w:sz w:val="24"/>
          <w:szCs w:val="24"/>
        </w:rPr>
        <w:t>3</w:t>
      </w:r>
      <w:r w:rsidR="006338AA" w:rsidRPr="00996854">
        <w:rPr>
          <w:rFonts w:asciiTheme="minorHAnsi" w:eastAsia="SimSun" w:hAnsiTheme="minorHAnsi" w:cstheme="minorHAnsi"/>
          <w:sz w:val="24"/>
          <w:szCs w:val="24"/>
        </w:rPr>
        <w:t> </w:t>
      </w:r>
      <w:r w:rsidR="00BA5545" w:rsidRPr="00996854">
        <w:rPr>
          <w:rFonts w:asciiTheme="minorHAnsi" w:eastAsia="SimSun" w:hAnsiTheme="minorHAnsi" w:cstheme="minorHAnsi"/>
          <w:sz w:val="24"/>
          <w:szCs w:val="24"/>
        </w:rPr>
        <w:t>(</w:t>
      </w:r>
      <w:r w:rsidR="00AD2E3C" w:rsidRPr="00996854">
        <w:rPr>
          <w:rFonts w:asciiTheme="minorHAnsi" w:eastAsia="SimSun" w:hAnsiTheme="minorHAnsi" w:cstheme="minorHAnsi"/>
          <w:sz w:val="24"/>
          <w:szCs w:val="24"/>
        </w:rPr>
        <w:t>três</w:t>
      </w:r>
      <w:r w:rsidR="00BA5545" w:rsidRPr="00996854">
        <w:rPr>
          <w:rFonts w:asciiTheme="minorHAnsi" w:eastAsia="SimSun" w:hAnsiTheme="minorHAnsi" w:cstheme="minorHAnsi"/>
          <w:sz w:val="24"/>
          <w:szCs w:val="24"/>
        </w:rPr>
        <w:t>) Dia</w:t>
      </w:r>
      <w:r w:rsidR="00AD2E3C" w:rsidRPr="00996854">
        <w:rPr>
          <w:rFonts w:asciiTheme="minorHAnsi" w:eastAsia="SimSun" w:hAnsiTheme="minorHAnsi" w:cstheme="minorHAnsi"/>
          <w:sz w:val="24"/>
          <w:szCs w:val="24"/>
        </w:rPr>
        <w:t>s</w:t>
      </w:r>
      <w:r w:rsidR="00BA5545" w:rsidRPr="00996854">
        <w:rPr>
          <w:rFonts w:asciiTheme="minorHAnsi" w:eastAsia="SimSun" w:hAnsiTheme="minorHAnsi" w:cstheme="minorHAnsi"/>
          <w:sz w:val="24"/>
          <w:szCs w:val="24"/>
        </w:rPr>
        <w:t xml:space="preserve"> </w:t>
      </w:r>
      <w:r w:rsidR="00AD2E3C" w:rsidRPr="00996854">
        <w:rPr>
          <w:rFonts w:asciiTheme="minorHAnsi" w:eastAsia="SimSun" w:hAnsiTheme="minorHAnsi" w:cstheme="minorHAnsi"/>
          <w:sz w:val="24"/>
          <w:szCs w:val="24"/>
        </w:rPr>
        <w:t>Úteis</w:t>
      </w:r>
      <w:r w:rsidR="00234082" w:rsidRPr="00996854">
        <w:rPr>
          <w:rFonts w:asciiTheme="minorHAnsi" w:eastAsia="SimSun" w:hAnsiTheme="minorHAnsi" w:cstheme="minorHAnsi"/>
          <w:sz w:val="24"/>
          <w:szCs w:val="24"/>
        </w:rPr>
        <w:t>, a partir da data em que tomar conhecimento do fato ou evento,</w:t>
      </w:r>
      <w:r w:rsidR="00BA5545" w:rsidRPr="00996854">
        <w:rPr>
          <w:rFonts w:asciiTheme="minorHAnsi" w:eastAsia="SimSun" w:hAnsiTheme="minorHAnsi" w:cstheme="minorHAnsi"/>
          <w:sz w:val="24"/>
          <w:szCs w:val="24"/>
        </w:rPr>
        <w:t xml:space="preserve"> </w:t>
      </w:r>
      <w:r w:rsidR="00304F3E" w:rsidRPr="00996854">
        <w:rPr>
          <w:rFonts w:asciiTheme="minorHAnsi" w:eastAsia="SimSun" w:hAnsiTheme="minorHAnsi" w:cstheme="minorHAnsi"/>
          <w:sz w:val="24"/>
          <w:szCs w:val="24"/>
        </w:rPr>
        <w:t>caso quaisquer das d</w:t>
      </w:r>
      <w:r w:rsidR="009C0542" w:rsidRPr="00996854">
        <w:rPr>
          <w:rFonts w:asciiTheme="minorHAnsi" w:eastAsia="SimSun" w:hAnsiTheme="minorHAnsi" w:cstheme="minorHAnsi"/>
          <w:sz w:val="24"/>
          <w:szCs w:val="24"/>
        </w:rPr>
        <w:t xml:space="preserve">eclarações aqui prestadas </w:t>
      </w:r>
      <w:r w:rsidR="00E053AE" w:rsidRPr="00996854">
        <w:rPr>
          <w:rFonts w:asciiTheme="minorHAnsi" w:eastAsia="SimSun" w:hAnsiTheme="minorHAnsi" w:cstheme="minorHAnsi"/>
          <w:sz w:val="24"/>
          <w:szCs w:val="24"/>
        </w:rPr>
        <w:t>revele</w:t>
      </w:r>
      <w:r w:rsidR="003D187E" w:rsidRPr="00996854">
        <w:rPr>
          <w:rFonts w:asciiTheme="minorHAnsi" w:eastAsia="SimSun" w:hAnsiTheme="minorHAnsi" w:cstheme="minorHAnsi"/>
          <w:sz w:val="24"/>
          <w:szCs w:val="24"/>
        </w:rPr>
        <w:t>m</w:t>
      </w:r>
      <w:r w:rsidR="00304F3E" w:rsidRPr="00996854">
        <w:rPr>
          <w:rFonts w:asciiTheme="minorHAnsi" w:eastAsia="SimSun" w:hAnsiTheme="minorHAnsi" w:cstheme="minorHAnsi"/>
          <w:sz w:val="24"/>
          <w:szCs w:val="24"/>
        </w:rPr>
        <w:t xml:space="preserve">-se total ou parcialmente </w:t>
      </w:r>
      <w:r w:rsidR="00E63F4D" w:rsidRPr="00996854">
        <w:rPr>
          <w:rFonts w:asciiTheme="minorHAnsi" w:hAnsiTheme="minorHAnsi" w:cstheme="minorHAnsi"/>
          <w:sz w:val="24"/>
          <w:szCs w:val="24"/>
        </w:rPr>
        <w:t>falsas, inconsistentes, incorretas ou insuficientes</w:t>
      </w:r>
      <w:r w:rsidR="00E053AE" w:rsidRPr="00996854">
        <w:rPr>
          <w:rFonts w:asciiTheme="minorHAnsi" w:eastAsia="SimSun" w:hAnsiTheme="minorHAnsi" w:cstheme="minorHAnsi"/>
          <w:sz w:val="24"/>
          <w:szCs w:val="24"/>
        </w:rPr>
        <w:t xml:space="preserve"> na data em que foram prestadas</w:t>
      </w:r>
      <w:r w:rsidR="00BA5545" w:rsidRPr="00996854">
        <w:rPr>
          <w:rFonts w:asciiTheme="minorHAnsi" w:eastAsia="SimSun" w:hAnsiTheme="minorHAnsi" w:cstheme="minorHAnsi"/>
          <w:sz w:val="24"/>
          <w:szCs w:val="24"/>
        </w:rPr>
        <w:t>.</w:t>
      </w:r>
      <w:r w:rsidR="006338AA" w:rsidRPr="00996854">
        <w:rPr>
          <w:rFonts w:asciiTheme="minorHAnsi" w:eastAsia="SimSun" w:hAnsiTheme="minorHAnsi" w:cstheme="minorHAnsi"/>
          <w:sz w:val="24"/>
          <w:szCs w:val="24"/>
        </w:rPr>
        <w:t xml:space="preserve"> </w:t>
      </w:r>
    </w:p>
    <w:bookmarkEnd w:id="133"/>
    <w:p w14:paraId="2E33A278" w14:textId="77777777" w:rsidR="009B2D4C" w:rsidRPr="00996854" w:rsidRDefault="009B2D4C" w:rsidP="00EE5DAA">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Inadimplemento e Excussão da Garantia</w:t>
      </w:r>
      <w:r w:rsidR="00F67217" w:rsidRPr="00996854">
        <w:rPr>
          <w:rFonts w:asciiTheme="minorHAnsi" w:eastAsia="SimSun" w:hAnsiTheme="minorHAnsi" w:cstheme="minorHAnsi"/>
          <w:sz w:val="24"/>
          <w:szCs w:val="24"/>
          <w:u w:val="single"/>
        </w:rPr>
        <w:t xml:space="preserve"> </w:t>
      </w:r>
    </w:p>
    <w:p w14:paraId="4AA8EE4B"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4DCA9819" w14:textId="14F62144" w:rsidR="00DB0BD5" w:rsidRPr="00996854" w:rsidRDefault="00DB0BD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4" w:name="_Ref508962556"/>
      <w:bookmarkStart w:id="135" w:name="_Ref414888972"/>
      <w:bookmarkStart w:id="136" w:name="_Hlk76664394"/>
      <w:r w:rsidRPr="00996854">
        <w:rPr>
          <w:rFonts w:asciiTheme="minorHAnsi" w:eastAsia="SimSun" w:hAnsiTheme="minorHAnsi" w:cstheme="minorHAnsi"/>
          <w:sz w:val="24"/>
          <w:szCs w:val="24"/>
        </w:rPr>
        <w:t xml:space="preserve">Mediante a declaração do vencimento antecipado </w:t>
      </w:r>
      <w:r w:rsidR="00CC3904" w:rsidRPr="00996854">
        <w:rPr>
          <w:rFonts w:asciiTheme="minorHAnsi" w:eastAsia="SimSun" w:hAnsiTheme="minorHAnsi" w:cstheme="minorHAnsi"/>
          <w:sz w:val="24"/>
          <w:szCs w:val="24"/>
        </w:rPr>
        <w:t>das Obrigações Garantidas</w:t>
      </w:r>
      <w:r w:rsidRPr="00996854">
        <w:rPr>
          <w:rFonts w:asciiTheme="minorHAnsi" w:eastAsia="SimSun" w:hAnsiTheme="minorHAnsi" w:cstheme="minorHAnsi"/>
          <w:sz w:val="24"/>
          <w:szCs w:val="24"/>
        </w:rPr>
        <w:t xml:space="preserve">, nos termos da Escritura de Emissão, e/ou no caso de vencimento final das Obrigações Garantidas sem o seu devido pagamento, </w:t>
      </w:r>
      <w:r w:rsidR="00DB21E3" w:rsidRPr="00996854">
        <w:rPr>
          <w:rFonts w:asciiTheme="minorHAnsi" w:eastAsia="SimSun" w:hAnsiTheme="minorHAnsi" w:cstheme="minorHAnsi"/>
          <w:sz w:val="24"/>
          <w:szCs w:val="24"/>
        </w:rPr>
        <w:t>a titularidade plena dos Direitos Creditórios Cedidos Fiduciariamente</w:t>
      </w:r>
      <w:r w:rsidR="008532DC" w:rsidRPr="00996854">
        <w:rPr>
          <w:rFonts w:asciiTheme="minorHAnsi" w:eastAsia="SimSun" w:hAnsiTheme="minorHAnsi" w:cstheme="minorHAnsi"/>
          <w:sz w:val="24"/>
          <w:szCs w:val="24"/>
        </w:rPr>
        <w:t xml:space="preserve"> deverá ser consolidada em favor </w:t>
      </w:r>
      <w:r w:rsidR="006A641B" w:rsidRPr="00996854">
        <w:rPr>
          <w:rFonts w:asciiTheme="minorHAnsi" w:eastAsia="SimSun" w:hAnsiTheme="minorHAnsi" w:cstheme="minorHAnsi"/>
          <w:sz w:val="24"/>
          <w:szCs w:val="24"/>
        </w:rPr>
        <w:t>da Debenturista</w:t>
      </w:r>
      <w:r w:rsidR="008532DC" w:rsidRPr="00996854">
        <w:rPr>
          <w:rFonts w:asciiTheme="minorHAnsi" w:eastAsia="SimSun" w:hAnsiTheme="minorHAnsi" w:cstheme="minorHAnsi"/>
          <w:sz w:val="24"/>
          <w:szCs w:val="24"/>
        </w:rPr>
        <w:t xml:space="preserve">, tendo </w:t>
      </w:r>
      <w:r w:rsidR="006A641B" w:rsidRPr="00996854">
        <w:rPr>
          <w:rFonts w:asciiTheme="minorHAnsi" w:eastAsia="SimSun" w:hAnsiTheme="minorHAnsi" w:cstheme="minorHAnsi"/>
          <w:sz w:val="24"/>
          <w:szCs w:val="24"/>
        </w:rPr>
        <w:t>a</w:t>
      </w:r>
      <w:r w:rsidR="008532DC" w:rsidRPr="00996854">
        <w:rPr>
          <w:rFonts w:asciiTheme="minorHAnsi" w:eastAsia="SimSun" w:hAnsiTheme="minorHAnsi" w:cstheme="minorHAnsi"/>
          <w:sz w:val="24"/>
          <w:szCs w:val="24"/>
        </w:rPr>
        <w:t xml:space="preserve"> </w:t>
      </w:r>
      <w:r w:rsidR="006A641B" w:rsidRPr="00996854">
        <w:rPr>
          <w:rFonts w:asciiTheme="minorHAnsi" w:eastAsia="SimSun" w:hAnsiTheme="minorHAnsi" w:cstheme="minorHAnsi"/>
          <w:sz w:val="24"/>
          <w:szCs w:val="24"/>
        </w:rPr>
        <w:t>Debenturista</w:t>
      </w:r>
      <w:r w:rsidR="008532DC" w:rsidRPr="00996854">
        <w:rPr>
          <w:rFonts w:asciiTheme="minorHAnsi" w:eastAsia="SimSun" w:hAnsiTheme="minorHAnsi" w:cstheme="minorHAnsi"/>
          <w:sz w:val="24"/>
          <w:szCs w:val="24"/>
        </w:rPr>
        <w:t xml:space="preserve"> o direito a, de acordo com a lei aplicável, diretamente ou por meio de representante legal autorizado</w:t>
      </w:r>
      <w:r w:rsidR="006A641B" w:rsidRPr="00996854">
        <w:rPr>
          <w:rFonts w:asciiTheme="minorHAnsi" w:eastAsia="SimSun" w:hAnsiTheme="minorHAnsi" w:cstheme="minorHAnsi"/>
          <w:sz w:val="24"/>
          <w:szCs w:val="24"/>
        </w:rPr>
        <w:t xml:space="preserve"> (incluindo o Agente Fiduciário)</w:t>
      </w:r>
      <w:r w:rsidR="008532DC" w:rsidRPr="00996854">
        <w:rPr>
          <w:rFonts w:asciiTheme="minorHAnsi" w:eastAsia="SimSun" w:hAnsiTheme="minorHAnsi" w:cstheme="minorHAnsi"/>
          <w:sz w:val="24"/>
          <w:szCs w:val="24"/>
        </w:rPr>
        <w:t xml:space="preserve">, sem prejuízo dos direitos remanescentes estabelecidos na </w:t>
      </w:r>
      <w:r w:rsidR="0054453B" w:rsidRPr="00996854">
        <w:rPr>
          <w:rFonts w:asciiTheme="minorHAnsi" w:eastAsia="SimSun" w:hAnsiTheme="minorHAnsi" w:cstheme="minorHAnsi"/>
          <w:sz w:val="24"/>
          <w:szCs w:val="24"/>
        </w:rPr>
        <w:t>legislação</w:t>
      </w:r>
      <w:r w:rsidR="008532DC" w:rsidRPr="00996854">
        <w:rPr>
          <w:rFonts w:asciiTheme="minorHAnsi" w:eastAsia="SimSun" w:hAnsiTheme="minorHAnsi" w:cstheme="minorHAnsi"/>
          <w:sz w:val="24"/>
          <w:szCs w:val="24"/>
        </w:rPr>
        <w:t xml:space="preserve"> aplicável, recuperar imediatamente a posse dos Direitos Creditórios Cedidos Fiduciariamente, depositados ou a serem depositados na Conta Vinculada BR Vias</w:t>
      </w:r>
      <w:r w:rsidR="00525D7F" w:rsidRPr="00996854">
        <w:rPr>
          <w:rFonts w:asciiTheme="minorHAnsi" w:eastAsia="SimSun" w:hAnsiTheme="minorHAnsi" w:cstheme="minorHAnsi"/>
          <w:sz w:val="24"/>
          <w:szCs w:val="24"/>
        </w:rPr>
        <w:t>, incluindo quaisquer de seus rendimentos, bem como aliená-los em operação privada, ou judicial ou extrajudicial</w:t>
      </w:r>
      <w:r w:rsidR="00A87CF1" w:rsidRPr="00996854">
        <w:rPr>
          <w:rFonts w:asciiTheme="minorHAnsi" w:eastAsia="SimSun" w:hAnsiTheme="minorHAnsi" w:cstheme="minorHAnsi"/>
          <w:sz w:val="24"/>
          <w:szCs w:val="24"/>
        </w:rPr>
        <w:t>, no todo ou em parte</w:t>
      </w:r>
      <w:r w:rsidR="00417361" w:rsidRPr="00996854">
        <w:rPr>
          <w:rFonts w:asciiTheme="minorHAnsi" w:eastAsia="SimSun" w:hAnsiTheme="minorHAnsi" w:cstheme="minorHAnsi"/>
          <w:sz w:val="24"/>
          <w:szCs w:val="24"/>
        </w:rPr>
        <w:t xml:space="preserve">. Para fins desta Cláusula, o Agente Fiduciário está devidamente autorizado e investido de plenos poderes pela Cedente para tomar todas as medidas necessárias nos termos desta Cláusula </w:t>
      </w:r>
      <w:r w:rsidR="0054453B" w:rsidRPr="00996854">
        <w:rPr>
          <w:rFonts w:asciiTheme="minorHAnsi" w:eastAsia="SimSun" w:hAnsiTheme="minorHAnsi" w:cstheme="minorHAnsi"/>
          <w:sz w:val="24"/>
          <w:szCs w:val="24"/>
        </w:rPr>
        <w:t>Sétima</w:t>
      </w:r>
      <w:r w:rsidR="00417361" w:rsidRPr="00996854">
        <w:rPr>
          <w:rFonts w:asciiTheme="minorHAnsi" w:eastAsia="SimSun" w:hAnsiTheme="minorHAnsi" w:cstheme="minorHAnsi"/>
          <w:sz w:val="24"/>
          <w:szCs w:val="24"/>
        </w:rPr>
        <w:t>.</w:t>
      </w:r>
    </w:p>
    <w:p w14:paraId="4F4F3AD6"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2D9102FA" w14:textId="1DEB14E9" w:rsidR="00A342B7" w:rsidRPr="00996854" w:rsidRDefault="00E16E12"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sz w:val="24"/>
          <w:szCs w:val="24"/>
        </w:rPr>
        <w:t>A</w:t>
      </w:r>
      <w:r w:rsidR="008A5FA0" w:rsidRPr="00996854">
        <w:rPr>
          <w:rFonts w:asciiTheme="minorHAnsi" w:hAnsiTheme="minorHAnsi" w:cstheme="minorHAnsi"/>
          <w:sz w:val="24"/>
          <w:szCs w:val="24"/>
        </w:rPr>
        <w:t xml:space="preserve"> Cedente</w:t>
      </w:r>
      <w:r w:rsidR="007E42C5" w:rsidRPr="00996854">
        <w:rPr>
          <w:rFonts w:asciiTheme="minorHAnsi" w:eastAsia="SimSun" w:hAnsiTheme="minorHAnsi" w:cstheme="minorHAnsi"/>
          <w:sz w:val="24"/>
          <w:szCs w:val="24"/>
        </w:rPr>
        <w:t xml:space="preserve"> </w:t>
      </w:r>
      <w:r w:rsidR="00A342B7" w:rsidRPr="00996854">
        <w:rPr>
          <w:rFonts w:asciiTheme="minorHAnsi" w:hAnsiTheme="minorHAnsi" w:cstheme="minorHAnsi"/>
          <w:sz w:val="24"/>
          <w:szCs w:val="24"/>
        </w:rPr>
        <w:t xml:space="preserve">obriga-se a praticar todos os atos e cooperar com </w:t>
      </w:r>
      <w:r w:rsidR="00AA238C" w:rsidRPr="00996854">
        <w:rPr>
          <w:rFonts w:asciiTheme="minorHAnsi" w:hAnsiTheme="minorHAnsi" w:cstheme="minorHAnsi"/>
          <w:sz w:val="24"/>
          <w:szCs w:val="24"/>
        </w:rPr>
        <w:t>o Agente Fiduciário</w:t>
      </w:r>
      <w:r w:rsidR="00A342B7" w:rsidRPr="00996854">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996854">
        <w:rPr>
          <w:rFonts w:asciiTheme="minorHAnsi" w:hAnsiTheme="minorHAnsi" w:cstheme="minorHAnsi"/>
          <w:sz w:val="24"/>
          <w:szCs w:val="24"/>
        </w:rPr>
        <w:t>Direitos Creditórios Cedidos Fiduciariamente</w:t>
      </w:r>
      <w:r w:rsidR="00A342B7" w:rsidRPr="00996854">
        <w:rPr>
          <w:rFonts w:asciiTheme="minorHAnsi" w:hAnsiTheme="minorHAnsi" w:cstheme="minorHAnsi"/>
          <w:sz w:val="24"/>
          <w:szCs w:val="24"/>
        </w:rPr>
        <w:t>.</w:t>
      </w:r>
    </w:p>
    <w:p w14:paraId="6B64261B" w14:textId="77777777" w:rsidR="009B2D4C" w:rsidRPr="00996854" w:rsidRDefault="009B2D4C" w:rsidP="00A62FA7">
      <w:pPr>
        <w:pStyle w:val="Body1"/>
        <w:spacing w:after="0" w:line="340" w:lineRule="exact"/>
        <w:ind w:left="0"/>
        <w:rPr>
          <w:rFonts w:asciiTheme="minorHAnsi" w:hAnsiTheme="minorHAnsi" w:cstheme="minorHAnsi"/>
          <w:sz w:val="24"/>
          <w:szCs w:val="24"/>
        </w:rPr>
      </w:pPr>
    </w:p>
    <w:bookmarkEnd w:id="134"/>
    <w:p w14:paraId="7C16DAE8" w14:textId="02029DBD" w:rsidR="005174A1" w:rsidRPr="00996854" w:rsidRDefault="009F73DE"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Os recursos recebidos em decorrência, ou em pagamento </w:t>
      </w:r>
      <w:r w:rsidR="0064665B" w:rsidRPr="00996854">
        <w:rPr>
          <w:rFonts w:asciiTheme="minorHAnsi" w:eastAsia="SimSun" w:hAnsiTheme="minorHAnsi" w:cstheme="minorHAnsi"/>
          <w:sz w:val="24"/>
          <w:szCs w:val="24"/>
        </w:rPr>
        <w:t xml:space="preserve">pela </w:t>
      </w:r>
      <w:r w:rsidR="007A3C04" w:rsidRPr="00996854">
        <w:rPr>
          <w:rFonts w:asciiTheme="minorHAnsi" w:eastAsia="SimSun" w:hAnsiTheme="minorHAnsi" w:cstheme="minorHAnsi"/>
          <w:sz w:val="24"/>
          <w:szCs w:val="24"/>
        </w:rPr>
        <w:t>execução da presente garantia</w:t>
      </w:r>
      <w:r w:rsidRPr="00996854">
        <w:rPr>
          <w:rFonts w:asciiTheme="minorHAnsi" w:eastAsia="SimSun" w:hAnsiTheme="minorHAnsi" w:cstheme="minorHAnsi"/>
          <w:sz w:val="24"/>
          <w:szCs w:val="24"/>
        </w:rPr>
        <w:t xml:space="preserve">, na medida em que forem sendo recebidos, deverão ser imediatamente </w:t>
      </w:r>
      <w:r w:rsidR="009B1401" w:rsidRPr="00996854">
        <w:rPr>
          <w:rFonts w:asciiTheme="minorHAnsi" w:eastAsia="SimSun" w:hAnsiTheme="minorHAnsi" w:cstheme="minorHAnsi"/>
          <w:sz w:val="24"/>
          <w:szCs w:val="24"/>
        </w:rPr>
        <w:t>destinados à</w:t>
      </w:r>
      <w:r w:rsidRPr="00996854">
        <w:rPr>
          <w:rFonts w:asciiTheme="minorHAnsi" w:eastAsia="SimSun" w:hAnsiTheme="minorHAnsi" w:cstheme="minorHAnsi"/>
          <w:sz w:val="24"/>
          <w:szCs w:val="24"/>
        </w:rPr>
        <w:t xml:space="preserve"> amortização ou liquidação das Obrigações Garantidas então devidas.</w:t>
      </w:r>
      <w:r w:rsidR="005174A1" w:rsidRPr="00996854">
        <w:rPr>
          <w:rFonts w:asciiTheme="minorHAnsi" w:eastAsia="SimSun" w:hAnsiTheme="minorHAnsi" w:cstheme="minorHAnsi"/>
          <w:sz w:val="24"/>
          <w:szCs w:val="24"/>
        </w:rPr>
        <w:t xml:space="preserve"> </w:t>
      </w:r>
    </w:p>
    <w:p w14:paraId="13D8F54A" w14:textId="77777777" w:rsidR="009B2D4C" w:rsidRPr="00996854" w:rsidRDefault="009B2D4C" w:rsidP="00EE5DAA">
      <w:pPr>
        <w:pStyle w:val="Body1"/>
        <w:spacing w:after="0" w:line="340" w:lineRule="exact"/>
        <w:rPr>
          <w:rFonts w:asciiTheme="minorHAnsi" w:eastAsia="SimSun" w:hAnsiTheme="minorHAnsi" w:cstheme="minorHAnsi"/>
          <w:sz w:val="24"/>
          <w:szCs w:val="24"/>
        </w:rPr>
      </w:pPr>
    </w:p>
    <w:p w14:paraId="0546C6DE" w14:textId="0619181C" w:rsidR="00687251" w:rsidRPr="00996854" w:rsidRDefault="00687251"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37" w:name="_Ref76668565"/>
      <w:r w:rsidRPr="00996854">
        <w:rPr>
          <w:rFonts w:asciiTheme="minorHAnsi" w:eastAsia="SimSun" w:hAnsiTheme="minorHAnsi" w:cstheme="minorHAnsi"/>
          <w:sz w:val="24"/>
          <w:szCs w:val="24"/>
        </w:rPr>
        <w:t>Caso os recursos recebidos em decorrência</w:t>
      </w:r>
      <w:r w:rsidR="007A3C04" w:rsidRPr="00996854">
        <w:rPr>
          <w:rFonts w:asciiTheme="minorHAnsi" w:eastAsia="SimSun" w:hAnsiTheme="minorHAnsi" w:cstheme="minorHAnsi"/>
          <w:sz w:val="24"/>
          <w:szCs w:val="24"/>
        </w:rPr>
        <w:t xml:space="preserve"> da execução</w:t>
      </w:r>
      <w:r w:rsidRPr="00996854">
        <w:rPr>
          <w:rFonts w:asciiTheme="minorHAnsi" w:eastAsia="SimSun" w:hAnsiTheme="minorHAnsi" w:cstheme="minorHAnsi"/>
          <w:sz w:val="24"/>
          <w:szCs w:val="24"/>
        </w:rPr>
        <w:t xml:space="preserve"> ou em pagamento pela transferência dos </w:t>
      </w:r>
      <w:r w:rsidR="007A3C04"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137"/>
      <w:r w:rsidR="00AA238C" w:rsidRPr="00996854">
        <w:rPr>
          <w:rFonts w:asciiTheme="minorHAnsi" w:eastAsia="SimSun" w:hAnsiTheme="minorHAnsi" w:cstheme="minorHAnsi"/>
          <w:sz w:val="24"/>
          <w:szCs w:val="24"/>
        </w:rPr>
        <w:t xml:space="preserve"> </w:t>
      </w:r>
    </w:p>
    <w:p w14:paraId="0747E1DB" w14:textId="77777777" w:rsidR="00687251" w:rsidRPr="00996854" w:rsidRDefault="00687251" w:rsidP="00EE5DAA">
      <w:pPr>
        <w:pStyle w:val="Body1"/>
        <w:spacing w:after="0" w:line="340" w:lineRule="exact"/>
        <w:rPr>
          <w:rFonts w:asciiTheme="minorHAnsi" w:eastAsia="SimSun" w:hAnsiTheme="minorHAnsi" w:cstheme="minorHAnsi"/>
          <w:sz w:val="24"/>
          <w:szCs w:val="24"/>
        </w:rPr>
      </w:pPr>
    </w:p>
    <w:p w14:paraId="4B81614A" w14:textId="63AE87E9" w:rsidR="000413F6"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honorários advocatícios e outras despesas e custos incorridos em virtude da excussão da garantia constituída por meio do presente instrumento;</w:t>
      </w:r>
    </w:p>
    <w:p w14:paraId="2B11D660"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BB052AB" w14:textId="63C926C0" w:rsidR="00687251" w:rsidRPr="00996854" w:rsidRDefault="00687251"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quaisquer valores </w:t>
      </w:r>
      <w:r w:rsidR="000413F6" w:rsidRPr="00996854">
        <w:rPr>
          <w:rFonts w:asciiTheme="minorHAnsi" w:eastAsia="SimSun" w:hAnsiTheme="minorHAnsi" w:cstheme="minorHAnsi"/>
          <w:sz w:val="24"/>
          <w:szCs w:val="24"/>
        </w:rPr>
        <w:t xml:space="preserve">adicionais </w:t>
      </w:r>
      <w:r w:rsidRPr="00996854">
        <w:rPr>
          <w:rFonts w:asciiTheme="minorHAnsi" w:eastAsia="SimSun" w:hAnsiTheme="minorHAnsi" w:cstheme="minorHAnsi"/>
          <w:sz w:val="24"/>
          <w:szCs w:val="24"/>
        </w:rPr>
        <w:t xml:space="preserve">devidos </w:t>
      </w:r>
      <w:r w:rsidR="002436FF" w:rsidRPr="00996854">
        <w:rPr>
          <w:rFonts w:asciiTheme="minorHAnsi" w:eastAsia="SimSun" w:hAnsiTheme="minorHAnsi" w:cstheme="minorHAnsi"/>
          <w:sz w:val="24"/>
          <w:szCs w:val="24"/>
        </w:rPr>
        <w:t>à Debenturista</w:t>
      </w:r>
      <w:r w:rsidRPr="00996854">
        <w:rPr>
          <w:rFonts w:asciiTheme="minorHAnsi" w:eastAsia="SimSun" w:hAnsiTheme="minorHAnsi" w:cstheme="minorHAnsi"/>
          <w:sz w:val="24"/>
          <w:szCs w:val="24"/>
        </w:rPr>
        <w:t>, nos termos da Escritura de Emissão, que não sejam os valores a que se referem os itens (</w:t>
      </w:r>
      <w:proofErr w:type="spellStart"/>
      <w:r w:rsidRPr="00996854">
        <w:rPr>
          <w:rFonts w:asciiTheme="minorHAnsi" w:eastAsia="SimSun" w:hAnsiTheme="minorHAnsi" w:cstheme="minorHAnsi"/>
          <w:sz w:val="24"/>
          <w:szCs w:val="24"/>
        </w:rPr>
        <w:t>i</w:t>
      </w:r>
      <w:r w:rsidR="000413F6" w:rsidRPr="00996854">
        <w:rPr>
          <w:rFonts w:asciiTheme="minorHAnsi" w:eastAsia="SimSun" w:hAnsiTheme="minorHAnsi" w:cstheme="minorHAnsi"/>
          <w:sz w:val="24"/>
          <w:szCs w:val="24"/>
        </w:rPr>
        <w:t>i</w:t>
      </w:r>
      <w:r w:rsidRPr="00996854">
        <w:rPr>
          <w:rFonts w:asciiTheme="minorHAnsi" w:eastAsia="SimSun" w:hAnsiTheme="minorHAnsi" w:cstheme="minorHAnsi"/>
          <w:sz w:val="24"/>
          <w:szCs w:val="24"/>
        </w:rPr>
        <w:t>i</w:t>
      </w:r>
      <w:proofErr w:type="spellEnd"/>
      <w:r w:rsidRPr="00996854">
        <w:rPr>
          <w:rFonts w:asciiTheme="minorHAnsi" w:eastAsia="SimSun" w:hAnsiTheme="minorHAnsi" w:cstheme="minorHAnsi"/>
          <w:sz w:val="24"/>
          <w:szCs w:val="24"/>
        </w:rPr>
        <w:t>)</w:t>
      </w:r>
      <w:r w:rsidR="000413F6" w:rsidRPr="00996854">
        <w:rPr>
          <w:rFonts w:asciiTheme="minorHAnsi" w:eastAsia="SimSun" w:hAnsiTheme="minorHAnsi" w:cstheme="minorHAnsi"/>
          <w:sz w:val="24"/>
          <w:szCs w:val="24"/>
        </w:rPr>
        <w:t>, (</w:t>
      </w:r>
      <w:proofErr w:type="spellStart"/>
      <w:r w:rsidR="000413F6" w:rsidRPr="00996854">
        <w:rPr>
          <w:rFonts w:asciiTheme="minorHAnsi" w:eastAsia="SimSun" w:hAnsiTheme="minorHAnsi" w:cstheme="minorHAnsi"/>
          <w:sz w:val="24"/>
          <w:szCs w:val="24"/>
        </w:rPr>
        <w:t>iv</w:t>
      </w:r>
      <w:proofErr w:type="spellEnd"/>
      <w:r w:rsidR="000413F6" w:rsidRPr="00996854">
        <w:rPr>
          <w:rFonts w:asciiTheme="minorHAnsi" w:eastAsia="SimSun" w:hAnsiTheme="minorHAnsi" w:cstheme="minorHAnsi"/>
          <w:sz w:val="24"/>
          <w:szCs w:val="24"/>
        </w:rPr>
        <w:t>)</w:t>
      </w:r>
      <w:r w:rsidRPr="00996854">
        <w:rPr>
          <w:rFonts w:asciiTheme="minorHAnsi" w:eastAsia="SimSun" w:hAnsiTheme="minorHAnsi" w:cstheme="minorHAnsi"/>
          <w:sz w:val="24"/>
          <w:szCs w:val="24"/>
        </w:rPr>
        <w:t xml:space="preserve"> e (</w:t>
      </w:r>
      <w:r w:rsidR="000413F6" w:rsidRPr="00996854">
        <w:rPr>
          <w:rFonts w:asciiTheme="minorHAnsi" w:eastAsia="SimSun" w:hAnsiTheme="minorHAnsi" w:cstheme="minorHAnsi"/>
          <w:sz w:val="24"/>
          <w:szCs w:val="24"/>
        </w:rPr>
        <w:t>v</w:t>
      </w:r>
      <w:r w:rsidRPr="00996854">
        <w:rPr>
          <w:rFonts w:asciiTheme="minorHAnsi" w:eastAsia="SimSun" w:hAnsiTheme="minorHAnsi" w:cstheme="minorHAnsi"/>
          <w:sz w:val="24"/>
          <w:szCs w:val="24"/>
        </w:rPr>
        <w:t>) abaixo;</w:t>
      </w:r>
    </w:p>
    <w:p w14:paraId="65CBBBB6"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encargos moratórios e demais encargos devidos</w:t>
      </w:r>
      <w:r w:rsidR="00E1493B" w:rsidRPr="00996854">
        <w:rPr>
          <w:rFonts w:asciiTheme="minorHAnsi" w:eastAsia="SimSun" w:hAnsiTheme="minorHAnsi" w:cstheme="minorHAnsi"/>
          <w:sz w:val="24"/>
          <w:szCs w:val="24"/>
        </w:rPr>
        <w:t xml:space="preserve"> e não pagos até a data do referido pagamento</w:t>
      </w:r>
      <w:r w:rsidRPr="00996854">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996854" w:rsidRDefault="000413F6" w:rsidP="003F4A62">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996854" w:rsidRDefault="000413F6"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38" w:name="_Ref417490894"/>
      <w:r w:rsidRPr="00996854">
        <w:rPr>
          <w:rFonts w:asciiTheme="minorHAnsi" w:eastAsia="SimSun" w:hAnsiTheme="minorHAnsi" w:cstheme="minorHAnsi"/>
          <w:sz w:val="24"/>
          <w:szCs w:val="24"/>
        </w:rPr>
        <w:t>remuneração aplicável às Deb</w:t>
      </w:r>
      <w:r w:rsidR="007A3C04" w:rsidRPr="00996854">
        <w:rPr>
          <w:rFonts w:asciiTheme="minorHAnsi" w:eastAsia="SimSun" w:hAnsiTheme="minorHAnsi" w:cstheme="minorHAnsi"/>
          <w:sz w:val="24"/>
          <w:szCs w:val="24"/>
        </w:rPr>
        <w:t>ê</w:t>
      </w:r>
      <w:r w:rsidRPr="00996854">
        <w:rPr>
          <w:rFonts w:asciiTheme="minorHAnsi" w:eastAsia="SimSun" w:hAnsiTheme="minorHAnsi" w:cstheme="minorHAnsi"/>
          <w:sz w:val="24"/>
          <w:szCs w:val="24"/>
        </w:rPr>
        <w:t>ntures</w:t>
      </w:r>
      <w:r w:rsidR="00687251" w:rsidRPr="00996854">
        <w:rPr>
          <w:rFonts w:asciiTheme="minorHAnsi" w:eastAsia="SimSun" w:hAnsiTheme="minorHAnsi" w:cstheme="minorHAnsi"/>
          <w:sz w:val="24"/>
          <w:szCs w:val="24"/>
        </w:rPr>
        <w:t xml:space="preserve">; </w:t>
      </w:r>
      <w:bookmarkEnd w:id="138"/>
      <w:r w:rsidR="004C7060" w:rsidRPr="00996854">
        <w:rPr>
          <w:rFonts w:asciiTheme="minorHAnsi" w:eastAsia="SimSun" w:hAnsiTheme="minorHAnsi" w:cstheme="minorHAnsi"/>
          <w:sz w:val="24"/>
          <w:szCs w:val="24"/>
        </w:rPr>
        <w:t>e</w:t>
      </w:r>
    </w:p>
    <w:p w14:paraId="59CE1ACA" w14:textId="77777777" w:rsidR="00687251" w:rsidRPr="00996854" w:rsidRDefault="00687251" w:rsidP="00EE5DAA">
      <w:pPr>
        <w:pStyle w:val="Body1"/>
        <w:spacing w:after="0" w:line="340" w:lineRule="exact"/>
        <w:ind w:left="1134"/>
        <w:rPr>
          <w:rFonts w:asciiTheme="minorHAnsi" w:eastAsia="SimSun" w:hAnsiTheme="minorHAnsi" w:cstheme="minorHAnsi"/>
          <w:sz w:val="24"/>
          <w:szCs w:val="24"/>
        </w:rPr>
      </w:pPr>
    </w:p>
    <w:p w14:paraId="52E69AF6" w14:textId="3351773B" w:rsidR="00687251" w:rsidRPr="00996854" w:rsidRDefault="00E1493B" w:rsidP="00B0214B">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39" w:name="_Ref417490896"/>
      <w:r w:rsidRPr="00996854">
        <w:rPr>
          <w:rFonts w:asciiTheme="minorHAnsi" w:eastAsia="SimSun" w:hAnsiTheme="minorHAnsi" w:cstheme="minorHAnsi"/>
          <w:sz w:val="24"/>
          <w:szCs w:val="24"/>
        </w:rPr>
        <w:t>valor nominal unitário ou saldo do valor nominal unitário</w:t>
      </w:r>
      <w:r w:rsidR="0054453B" w:rsidRPr="00996854">
        <w:rPr>
          <w:rFonts w:asciiTheme="minorHAnsi" w:eastAsia="SimSun" w:hAnsiTheme="minorHAnsi" w:cstheme="minorHAnsi"/>
          <w:sz w:val="24"/>
          <w:szCs w:val="24"/>
        </w:rPr>
        <w:t xml:space="preserve"> das Debêntures</w:t>
      </w:r>
      <w:r w:rsidR="00687251" w:rsidRPr="00996854">
        <w:rPr>
          <w:rFonts w:asciiTheme="minorHAnsi" w:eastAsia="SimSun" w:hAnsiTheme="minorHAnsi" w:cstheme="minorHAnsi"/>
          <w:sz w:val="24"/>
          <w:szCs w:val="24"/>
        </w:rPr>
        <w:t>, nos termos da Escritura de Emissão;</w:t>
      </w:r>
    </w:p>
    <w:bookmarkEnd w:id="139"/>
    <w:p w14:paraId="73D3B890" w14:textId="77777777" w:rsidR="004C7060" w:rsidRPr="00996854" w:rsidRDefault="004C7060" w:rsidP="00EE5DAA">
      <w:pPr>
        <w:pStyle w:val="PargrafodaLista"/>
        <w:spacing w:after="0" w:line="340" w:lineRule="exact"/>
        <w:ind w:left="0"/>
        <w:rPr>
          <w:rFonts w:asciiTheme="minorHAnsi" w:eastAsia="SimSun" w:hAnsiTheme="minorHAnsi" w:cstheme="minorHAnsi"/>
          <w:b/>
          <w:sz w:val="24"/>
          <w:szCs w:val="24"/>
        </w:rPr>
      </w:pPr>
    </w:p>
    <w:p w14:paraId="1C5C6D6B" w14:textId="64DAA947" w:rsidR="00305277" w:rsidRPr="00996854" w:rsidRDefault="00305277"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Após o integral pagamento das Obrigações Garanti</w:t>
      </w:r>
      <w:r w:rsidR="0086021F" w:rsidRPr="00996854">
        <w:rPr>
          <w:rFonts w:asciiTheme="minorHAnsi" w:eastAsia="SimSun" w:hAnsiTheme="minorHAnsi" w:cstheme="minorHAnsi"/>
          <w:sz w:val="24"/>
          <w:szCs w:val="24"/>
        </w:rPr>
        <w:t>d</w:t>
      </w:r>
      <w:r w:rsidRPr="00996854">
        <w:rPr>
          <w:rFonts w:asciiTheme="minorHAnsi" w:eastAsia="SimSun" w:hAnsiTheme="minorHAnsi" w:cstheme="minorHAnsi"/>
          <w:sz w:val="24"/>
          <w:szCs w:val="24"/>
        </w:rPr>
        <w:t xml:space="preserve">as, os recursos excedentes decorrentes da venda, alienação, cessão ou transferência dos </w:t>
      </w:r>
      <w:r w:rsidR="00540888" w:rsidRPr="00996854">
        <w:rPr>
          <w:rFonts w:asciiTheme="minorHAnsi" w:eastAsia="SimSun" w:hAnsiTheme="minorHAnsi" w:cstheme="minorHAnsi"/>
          <w:sz w:val="24"/>
          <w:szCs w:val="24"/>
        </w:rPr>
        <w:t>Direitos Creditórios Cedidos Fiduciariamente</w:t>
      </w:r>
      <w:r w:rsidRPr="00996854">
        <w:rPr>
          <w:rFonts w:asciiTheme="minorHAnsi" w:eastAsia="SimSun" w:hAnsiTheme="minorHAnsi" w:cstheme="minorHAnsi"/>
          <w:sz w:val="24"/>
          <w:szCs w:val="24"/>
        </w:rPr>
        <w:t xml:space="preserve">, </w:t>
      </w:r>
      <w:r w:rsidR="00790769" w:rsidRPr="00996854">
        <w:rPr>
          <w:rFonts w:asciiTheme="minorHAnsi" w:eastAsia="SimSun" w:hAnsiTheme="minorHAnsi" w:cstheme="minorHAnsi"/>
          <w:sz w:val="24"/>
          <w:szCs w:val="24"/>
        </w:rPr>
        <w:t>se houver</w:t>
      </w:r>
      <w:r w:rsidRPr="00996854">
        <w:rPr>
          <w:rFonts w:asciiTheme="minorHAnsi" w:eastAsia="SimSun" w:hAnsiTheme="minorHAnsi" w:cstheme="minorHAnsi"/>
          <w:sz w:val="24"/>
          <w:szCs w:val="24"/>
        </w:rPr>
        <w:t xml:space="preserve">, deverão ser devolvidos </w:t>
      </w:r>
      <w:r w:rsidR="00E16E12" w:rsidRPr="00996854">
        <w:rPr>
          <w:rFonts w:asciiTheme="minorHAnsi" w:eastAsia="SimSun" w:hAnsiTheme="minorHAnsi" w:cstheme="minorHAnsi"/>
          <w:sz w:val="24"/>
          <w:szCs w:val="24"/>
        </w:rPr>
        <w:t>à</w:t>
      </w:r>
      <w:r w:rsidR="00D31588" w:rsidRPr="00996854">
        <w:rPr>
          <w:rFonts w:asciiTheme="minorHAnsi" w:eastAsia="SimSun" w:hAnsiTheme="minorHAnsi" w:cstheme="minorHAnsi"/>
          <w:sz w:val="24"/>
          <w:szCs w:val="24"/>
        </w:rPr>
        <w:t xml:space="preserve"> </w:t>
      </w:r>
      <w:r w:rsidR="00540888" w:rsidRPr="00996854">
        <w:rPr>
          <w:rFonts w:asciiTheme="minorHAnsi" w:eastAsia="SimSun" w:hAnsiTheme="minorHAnsi" w:cstheme="minorHAnsi"/>
          <w:sz w:val="24"/>
          <w:szCs w:val="24"/>
        </w:rPr>
        <w:t xml:space="preserve">Cedente </w:t>
      </w:r>
      <w:r w:rsidR="009B1401" w:rsidRPr="00996854">
        <w:rPr>
          <w:rFonts w:asciiTheme="minorHAnsi" w:eastAsia="SimSun" w:hAnsiTheme="minorHAnsi" w:cstheme="minorHAnsi"/>
          <w:sz w:val="24"/>
          <w:szCs w:val="24"/>
        </w:rPr>
        <w:t>pelo Agente Fiduciário</w:t>
      </w:r>
      <w:r w:rsidRPr="00996854">
        <w:rPr>
          <w:rFonts w:asciiTheme="minorHAnsi" w:eastAsia="SimSun" w:hAnsiTheme="minorHAnsi" w:cstheme="minorHAnsi"/>
          <w:sz w:val="24"/>
          <w:szCs w:val="24"/>
        </w:rPr>
        <w:t xml:space="preserve">, no prazo de até </w:t>
      </w:r>
      <w:r w:rsidR="001E11F0" w:rsidRPr="00996854">
        <w:rPr>
          <w:rFonts w:asciiTheme="minorHAnsi" w:eastAsia="SimSun" w:hAnsiTheme="minorHAnsi" w:cstheme="minorHAnsi"/>
          <w:sz w:val="24"/>
          <w:szCs w:val="24"/>
        </w:rPr>
        <w:t>1</w:t>
      </w:r>
      <w:r w:rsidRPr="00996854">
        <w:rPr>
          <w:rFonts w:asciiTheme="minorHAnsi" w:eastAsia="SimSun" w:hAnsiTheme="minorHAnsi" w:cstheme="minorHAnsi"/>
          <w:sz w:val="24"/>
          <w:szCs w:val="24"/>
        </w:rPr>
        <w:t xml:space="preserve"> (</w:t>
      </w:r>
      <w:r w:rsidR="001E11F0" w:rsidRPr="00996854">
        <w:rPr>
          <w:rFonts w:asciiTheme="minorHAnsi" w:eastAsia="SimSun" w:hAnsiTheme="minorHAnsi" w:cstheme="minorHAnsi"/>
          <w:sz w:val="24"/>
          <w:szCs w:val="24"/>
        </w:rPr>
        <w:t>um</w:t>
      </w:r>
      <w:r w:rsidRPr="00996854">
        <w:rPr>
          <w:rFonts w:asciiTheme="minorHAnsi" w:eastAsia="SimSun" w:hAnsiTheme="minorHAnsi" w:cstheme="minorHAnsi"/>
          <w:sz w:val="24"/>
          <w:szCs w:val="24"/>
        </w:rPr>
        <w:t>) Dia Út</w:t>
      </w:r>
      <w:r w:rsidR="001E11F0" w:rsidRPr="00996854">
        <w:rPr>
          <w:rFonts w:asciiTheme="minorHAnsi" w:eastAsia="SimSun" w:hAnsiTheme="minorHAnsi" w:cstheme="minorHAnsi"/>
          <w:sz w:val="24"/>
          <w:szCs w:val="24"/>
        </w:rPr>
        <w:t>il</w:t>
      </w:r>
      <w:r w:rsidRPr="00996854">
        <w:rPr>
          <w:rFonts w:asciiTheme="minorHAnsi" w:eastAsia="SimSun" w:hAnsiTheme="minorHAnsi" w:cstheme="minorHAnsi"/>
          <w:sz w:val="24"/>
          <w:szCs w:val="24"/>
        </w:rPr>
        <w:t xml:space="preserve"> contado da quitação integral das Obrigações Garantidas.</w:t>
      </w:r>
    </w:p>
    <w:p w14:paraId="20DE5426"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0C4F0B14" w14:textId="4F9AED2F" w:rsidR="00AD06DC" w:rsidRPr="00996854" w:rsidRDefault="00AD06DC"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Caso o produto da excussão</w:t>
      </w:r>
      <w:r w:rsidR="00513CC1" w:rsidRPr="00996854">
        <w:rPr>
          <w:rFonts w:asciiTheme="minorHAnsi" w:eastAsia="SimSun" w:hAnsiTheme="minorHAnsi" w:cstheme="minorHAnsi"/>
          <w:sz w:val="24"/>
          <w:szCs w:val="24"/>
        </w:rPr>
        <w:t xml:space="preserve"> da</w:t>
      </w:r>
      <w:r w:rsidRPr="00996854">
        <w:rPr>
          <w:rFonts w:asciiTheme="minorHAnsi" w:eastAsia="SimSun" w:hAnsiTheme="minorHAnsi" w:cstheme="minorHAnsi"/>
          <w:sz w:val="24"/>
          <w:szCs w:val="24"/>
        </w:rPr>
        <w:t xml:space="preserve"> </w:t>
      </w:r>
      <w:r w:rsidR="00513CC1" w:rsidRPr="00996854">
        <w:rPr>
          <w:rFonts w:asciiTheme="minorHAnsi" w:eastAsia="SimSun" w:hAnsiTheme="minorHAnsi" w:cstheme="minorHAnsi"/>
          <w:sz w:val="24"/>
          <w:szCs w:val="24"/>
        </w:rPr>
        <w:t xml:space="preserve">Cessão Fiduciária da </w:t>
      </w:r>
      <w:proofErr w:type="spellStart"/>
      <w:r w:rsidR="00513CC1" w:rsidRPr="00996854">
        <w:rPr>
          <w:rFonts w:asciiTheme="minorHAnsi" w:eastAsia="SimSun" w:hAnsiTheme="minorHAnsi" w:cstheme="minorHAnsi"/>
          <w:sz w:val="24"/>
          <w:szCs w:val="24"/>
        </w:rPr>
        <w:t>BRVias</w:t>
      </w:r>
      <w:proofErr w:type="spellEnd"/>
      <w:r w:rsidR="00513CC1" w:rsidRPr="00996854">
        <w:rPr>
          <w:rFonts w:asciiTheme="minorHAnsi" w:eastAsia="SimSun" w:hAnsiTheme="minorHAnsi" w:cstheme="minorHAnsi"/>
          <w:sz w:val="24"/>
          <w:szCs w:val="24"/>
        </w:rPr>
        <w:t xml:space="preserve"> objeto deste Contrato </w:t>
      </w:r>
      <w:r w:rsidRPr="00996854">
        <w:rPr>
          <w:rFonts w:asciiTheme="minorHAnsi" w:eastAsia="SimSun" w:hAnsiTheme="minorHAnsi" w:cstheme="minorHAnsi"/>
          <w:sz w:val="24"/>
          <w:szCs w:val="24"/>
        </w:rPr>
        <w:t xml:space="preserve">não seja suficiente para a integral liquidação das Obrigações Garantidas, </w:t>
      </w:r>
      <w:r w:rsidR="00784953" w:rsidRPr="00996854">
        <w:rPr>
          <w:rFonts w:asciiTheme="minorHAnsi" w:eastAsia="SimSun" w:hAnsiTheme="minorHAnsi" w:cstheme="minorHAnsi"/>
          <w:sz w:val="24"/>
          <w:szCs w:val="24"/>
        </w:rPr>
        <w:t xml:space="preserve">a </w:t>
      </w:r>
      <w:r w:rsidR="00540888"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continuar</w:t>
      </w:r>
      <w:r w:rsidR="00234082" w:rsidRPr="00996854">
        <w:rPr>
          <w:rFonts w:asciiTheme="minorHAnsi" w:eastAsia="SimSun" w:hAnsiTheme="minorHAnsi" w:cstheme="minorHAnsi"/>
          <w:sz w:val="24"/>
          <w:szCs w:val="24"/>
        </w:rPr>
        <w:t>á</w:t>
      </w:r>
      <w:r w:rsidRPr="00996854">
        <w:rPr>
          <w:rFonts w:asciiTheme="minorHAnsi" w:eastAsia="SimSun" w:hAnsiTheme="minorHAnsi" w:cstheme="minorHAnsi"/>
          <w:sz w:val="24"/>
          <w:szCs w:val="24"/>
        </w:rPr>
        <w:t xml:space="preserve"> responsáve</w:t>
      </w:r>
      <w:r w:rsidR="00234082" w:rsidRPr="00996854">
        <w:rPr>
          <w:rFonts w:asciiTheme="minorHAnsi" w:eastAsia="SimSun" w:hAnsiTheme="minorHAnsi" w:cstheme="minorHAnsi"/>
          <w:sz w:val="24"/>
          <w:szCs w:val="24"/>
        </w:rPr>
        <w:t>l</w:t>
      </w:r>
      <w:r w:rsidRPr="00996854">
        <w:rPr>
          <w:rFonts w:asciiTheme="minorHAnsi" w:eastAsia="SimSun" w:hAnsiTheme="minorHAnsi" w:cstheme="minorHAnsi"/>
          <w:sz w:val="24"/>
          <w:szCs w:val="24"/>
        </w:rPr>
        <w:t xml:space="preserve"> </w:t>
      </w:r>
      <w:r w:rsidR="00346183" w:rsidRPr="00996854">
        <w:rPr>
          <w:rFonts w:asciiTheme="minorHAnsi" w:hAnsiTheme="minorHAnsi" w:cstheme="minorHAnsi"/>
          <w:sz w:val="24"/>
          <w:szCs w:val="24"/>
        </w:rPr>
        <w:t>pelo pagamento do valor remanescente das Obrigações Garantidas</w:t>
      </w:r>
      <w:r w:rsidRPr="00996854">
        <w:rPr>
          <w:rFonts w:asciiTheme="minorHAnsi" w:eastAsia="SimSun" w:hAnsiTheme="minorHAnsi" w:cstheme="minorHAnsi"/>
          <w:sz w:val="24"/>
          <w:szCs w:val="24"/>
        </w:rPr>
        <w:t>.</w:t>
      </w:r>
    </w:p>
    <w:p w14:paraId="1C9C2C20" w14:textId="77777777" w:rsidR="00E1493B" w:rsidRPr="00996854" w:rsidRDefault="00E1493B" w:rsidP="00A62FA7">
      <w:pPr>
        <w:pStyle w:val="PargrafodaLista"/>
        <w:rPr>
          <w:rFonts w:asciiTheme="minorHAnsi" w:eastAsia="SimSun" w:hAnsiTheme="minorHAnsi" w:cstheme="minorHAnsi"/>
          <w:b/>
          <w:sz w:val="24"/>
          <w:szCs w:val="24"/>
        </w:rPr>
      </w:pPr>
    </w:p>
    <w:p w14:paraId="058A1033" w14:textId="4166F868" w:rsidR="00E1493B" w:rsidRPr="00996854" w:rsidRDefault="00E1493B" w:rsidP="00A62FA7">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O Agente Fiduciário e a Debenturista ficam, desde já autorizados, nos termos deste Contrato, e investidos de plenos poderes pela Cedente, para negociar preço, condições e forma de pagamento, prazos, receber valores, transigir e assinar quaisquer documentos ou termos e tomar todas e quaisquer medidas, por mais especiais que sejam, necessárias para </w:t>
      </w:r>
      <w:r w:rsidRPr="00996854">
        <w:rPr>
          <w:rFonts w:asciiTheme="minorHAnsi" w:eastAsia="SimSun" w:hAnsiTheme="minorHAnsi" w:cstheme="minorHAnsi"/>
          <w:sz w:val="24"/>
          <w:szCs w:val="24"/>
        </w:rPr>
        <w:lastRenderedPageBreak/>
        <w:t xml:space="preserve">a consecução do acima previsto, sem prejuízo dos demais direitos conferidos pela legislação </w:t>
      </w:r>
      <w:r w:rsidR="0054453B" w:rsidRPr="00996854">
        <w:rPr>
          <w:rFonts w:asciiTheme="minorHAnsi" w:eastAsia="SimSun" w:hAnsiTheme="minorHAnsi" w:cstheme="minorHAnsi"/>
          <w:sz w:val="24"/>
          <w:szCs w:val="24"/>
        </w:rPr>
        <w:t>aplicável</w:t>
      </w:r>
      <w:r w:rsidRPr="00996854">
        <w:rPr>
          <w:rFonts w:asciiTheme="minorHAnsi" w:eastAsia="SimSun" w:hAnsiTheme="minorHAnsi" w:cstheme="minorHAnsi"/>
          <w:sz w:val="24"/>
          <w:szCs w:val="24"/>
        </w:rPr>
        <w:t>.</w:t>
      </w:r>
    </w:p>
    <w:p w14:paraId="2FC15575"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6F825F9" w14:textId="3B9AB06A" w:rsidR="000E31EC" w:rsidRPr="00996854"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744C43" w:rsidRPr="00996854">
        <w:rPr>
          <w:rFonts w:asciiTheme="minorHAnsi" w:eastAsia="SimSun" w:hAnsiTheme="minorHAnsi" w:cstheme="minorHAnsi"/>
          <w:sz w:val="24"/>
          <w:szCs w:val="24"/>
        </w:rPr>
        <w:t>Cedente</w:t>
      </w:r>
      <w:r w:rsidR="0064665B" w:rsidRPr="00996854">
        <w:rPr>
          <w:rFonts w:asciiTheme="minorHAnsi" w:eastAsia="SimSun" w:hAnsiTheme="minorHAnsi" w:cstheme="minorHAnsi"/>
          <w:sz w:val="24"/>
          <w:szCs w:val="24"/>
        </w:rPr>
        <w:t>,</w:t>
      </w:r>
      <w:r w:rsidR="000E31EC" w:rsidRPr="00996854">
        <w:rPr>
          <w:rFonts w:asciiTheme="minorHAnsi" w:eastAsia="SimSun" w:hAnsiTheme="minorHAnsi" w:cstheme="minorHAnsi"/>
          <w:sz w:val="24"/>
          <w:szCs w:val="24"/>
        </w:rPr>
        <w:t xml:space="preserve"> neste ato</w:t>
      </w:r>
      <w:r w:rsidR="0064665B" w:rsidRPr="00996854">
        <w:rPr>
          <w:rFonts w:asciiTheme="minorHAnsi" w:eastAsia="SimSun" w:hAnsiTheme="minorHAnsi" w:cstheme="minorHAnsi"/>
          <w:sz w:val="24"/>
          <w:szCs w:val="24"/>
        </w:rPr>
        <w:t>,</w:t>
      </w:r>
      <w:r w:rsidR="000E31EC" w:rsidRPr="00996854">
        <w:rPr>
          <w:rFonts w:asciiTheme="minorHAnsi" w:eastAsia="SimSun" w:hAnsiTheme="minorHAnsi" w:cstheme="minorHAnsi"/>
          <w:sz w:val="24"/>
          <w:szCs w:val="24"/>
        </w:rPr>
        <w:t xml:space="preserve"> </w:t>
      </w:r>
      <w:proofErr w:type="gramStart"/>
      <w:r w:rsidR="000E31EC" w:rsidRPr="00996854">
        <w:rPr>
          <w:rFonts w:asciiTheme="minorHAnsi" w:eastAsia="SimSun" w:hAnsiTheme="minorHAnsi" w:cstheme="minorHAnsi"/>
          <w:sz w:val="24"/>
          <w:szCs w:val="24"/>
        </w:rPr>
        <w:t>renuncia</w:t>
      </w:r>
      <w:proofErr w:type="gramEnd"/>
      <w:r w:rsidR="000E31EC" w:rsidRPr="00996854">
        <w:rPr>
          <w:rFonts w:asciiTheme="minorHAnsi" w:eastAsia="SimSun" w:hAnsiTheme="minorHAnsi" w:cstheme="minorHAnsi"/>
          <w:sz w:val="24"/>
          <w:szCs w:val="24"/>
        </w:rPr>
        <w:t>, em favor</w:t>
      </w:r>
      <w:r w:rsidR="003F4237" w:rsidRPr="00996854">
        <w:rPr>
          <w:rFonts w:asciiTheme="minorHAnsi" w:eastAsia="SimSun" w:hAnsiTheme="minorHAnsi" w:cstheme="minorHAnsi"/>
          <w:sz w:val="24"/>
          <w:szCs w:val="24"/>
        </w:rPr>
        <w:t xml:space="preserve"> </w:t>
      </w:r>
      <w:r w:rsidR="00A76414" w:rsidRPr="00996854">
        <w:rPr>
          <w:rFonts w:asciiTheme="minorHAnsi" w:eastAsia="SimSun" w:hAnsiTheme="minorHAnsi" w:cstheme="minorHAnsi"/>
          <w:sz w:val="24"/>
          <w:szCs w:val="24"/>
        </w:rPr>
        <w:t xml:space="preserve">do Agente Fiduciário e </w:t>
      </w:r>
      <w:r w:rsidR="003F4237" w:rsidRPr="00996854">
        <w:rPr>
          <w:rFonts w:asciiTheme="minorHAnsi" w:eastAsia="SimSun" w:hAnsiTheme="minorHAnsi" w:cstheme="minorHAnsi"/>
          <w:sz w:val="24"/>
          <w:szCs w:val="24"/>
        </w:rPr>
        <w:t>da Debenturista</w:t>
      </w:r>
      <w:r w:rsidR="000E31EC" w:rsidRPr="00996854">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996854">
        <w:rPr>
          <w:rFonts w:asciiTheme="minorHAnsi" w:eastAsia="SimSun" w:hAnsiTheme="minorHAnsi" w:cstheme="minorHAnsi"/>
          <w:sz w:val="24"/>
          <w:szCs w:val="24"/>
        </w:rPr>
        <w:t xml:space="preserve">do Agente Fiduciário e/ou </w:t>
      </w:r>
      <w:r w:rsidR="003F4237" w:rsidRPr="00996854">
        <w:rPr>
          <w:rFonts w:asciiTheme="minorHAnsi" w:eastAsia="SimSun" w:hAnsiTheme="minorHAnsi" w:cstheme="minorHAnsi"/>
          <w:sz w:val="24"/>
          <w:szCs w:val="24"/>
        </w:rPr>
        <w:t xml:space="preserve">da Debenturista </w:t>
      </w:r>
      <w:r w:rsidR="000E31EC" w:rsidRPr="00996854">
        <w:rPr>
          <w:rFonts w:asciiTheme="minorHAnsi" w:eastAsia="SimSun" w:hAnsiTheme="minorHAnsi" w:cstheme="minorHAnsi"/>
          <w:sz w:val="24"/>
          <w:szCs w:val="24"/>
        </w:rPr>
        <w:t xml:space="preserve">nos termos deste </w:t>
      </w:r>
      <w:r w:rsidR="00757099" w:rsidRPr="00996854">
        <w:rPr>
          <w:rFonts w:asciiTheme="minorHAnsi" w:eastAsia="SimSun" w:hAnsiTheme="minorHAnsi" w:cstheme="minorHAnsi"/>
          <w:sz w:val="24"/>
          <w:szCs w:val="24"/>
        </w:rPr>
        <w:t>Contrato</w:t>
      </w:r>
      <w:r w:rsidR="000E31EC" w:rsidRPr="00996854">
        <w:rPr>
          <w:rFonts w:asciiTheme="minorHAnsi" w:eastAsia="SimSun" w:hAnsiTheme="minorHAnsi" w:cstheme="minorHAnsi"/>
          <w:sz w:val="24"/>
          <w:szCs w:val="24"/>
        </w:rPr>
        <w:t>.</w:t>
      </w:r>
    </w:p>
    <w:p w14:paraId="18D58B57"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bookmarkEnd w:id="135"/>
    <w:p w14:paraId="534F3FD4" w14:textId="110590E7" w:rsidR="00A342B7" w:rsidRPr="00996854" w:rsidRDefault="00E16E1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744C43" w:rsidRPr="00996854">
        <w:rPr>
          <w:rFonts w:asciiTheme="minorHAnsi" w:eastAsia="SimSun" w:hAnsiTheme="minorHAnsi" w:cstheme="minorHAnsi"/>
          <w:sz w:val="24"/>
          <w:szCs w:val="24"/>
        </w:rPr>
        <w:t xml:space="preserve">Cedente </w:t>
      </w:r>
      <w:r w:rsidR="00A342B7" w:rsidRPr="00996854">
        <w:rPr>
          <w:rFonts w:asciiTheme="minorHAnsi" w:eastAsia="SimSun" w:hAnsiTheme="minorHAnsi" w:cstheme="minorHAnsi"/>
          <w:sz w:val="24"/>
          <w:szCs w:val="24"/>
        </w:rPr>
        <w:t xml:space="preserve">obriga-se a praticar todos os atos e cooperar com </w:t>
      </w:r>
      <w:r w:rsidR="00A76414" w:rsidRPr="00996854">
        <w:rPr>
          <w:rFonts w:asciiTheme="minorHAnsi" w:eastAsia="SimSun" w:hAnsiTheme="minorHAnsi" w:cstheme="minorHAnsi"/>
          <w:sz w:val="24"/>
          <w:szCs w:val="24"/>
        </w:rPr>
        <w:t xml:space="preserve">o Agente Fiduciário e com </w:t>
      </w:r>
      <w:r w:rsidR="003F4237" w:rsidRPr="00996854">
        <w:rPr>
          <w:rFonts w:asciiTheme="minorHAnsi" w:eastAsia="SimSun" w:hAnsiTheme="minorHAnsi" w:cstheme="minorHAnsi"/>
          <w:sz w:val="24"/>
          <w:szCs w:val="24"/>
        </w:rPr>
        <w:t xml:space="preserve">a Debenturista </w:t>
      </w:r>
      <w:r w:rsidR="00A342B7" w:rsidRPr="00996854">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996854">
        <w:rPr>
          <w:rFonts w:asciiTheme="minorHAnsi" w:eastAsia="SimSun" w:hAnsiTheme="minorHAnsi" w:cstheme="minorHAnsi"/>
          <w:sz w:val="24"/>
          <w:szCs w:val="24"/>
        </w:rPr>
        <w:t>Direitos Creditórios Cedidos Fiduciariamente</w:t>
      </w:r>
      <w:r w:rsidR="00A342B7" w:rsidRPr="00996854">
        <w:rPr>
          <w:rFonts w:asciiTheme="minorHAnsi" w:eastAsia="SimSun" w:hAnsiTheme="minorHAnsi" w:cstheme="minorHAnsi"/>
          <w:sz w:val="24"/>
          <w:szCs w:val="24"/>
        </w:rPr>
        <w:t>.</w:t>
      </w:r>
      <w:r w:rsidR="003C6AA8" w:rsidRPr="00996854">
        <w:rPr>
          <w:rFonts w:asciiTheme="minorHAnsi" w:eastAsia="SimSun" w:hAnsiTheme="minorHAnsi" w:cstheme="minorHAnsi"/>
          <w:sz w:val="24"/>
          <w:szCs w:val="24"/>
        </w:rPr>
        <w:t xml:space="preserve"> </w:t>
      </w:r>
    </w:p>
    <w:p w14:paraId="22507CD6"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04D1E8E6" w14:textId="50D347C8" w:rsidR="00643C5B" w:rsidRPr="00996854" w:rsidRDefault="00643C5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excussão </w:t>
      </w:r>
      <w:r w:rsidR="006407C4" w:rsidRPr="00996854">
        <w:rPr>
          <w:rFonts w:asciiTheme="minorHAnsi" w:eastAsia="SimSun" w:hAnsiTheme="minorHAnsi" w:cstheme="minorHAnsi"/>
          <w:sz w:val="24"/>
          <w:szCs w:val="24"/>
        </w:rPr>
        <w:t xml:space="preserve">da Cessão Fiduciária da </w:t>
      </w:r>
      <w:proofErr w:type="spellStart"/>
      <w:r w:rsidR="006407C4" w:rsidRPr="00996854">
        <w:rPr>
          <w:rFonts w:asciiTheme="minorHAnsi" w:eastAsia="SimSun" w:hAnsiTheme="minorHAnsi" w:cstheme="minorHAnsi"/>
          <w:sz w:val="24"/>
          <w:szCs w:val="24"/>
        </w:rPr>
        <w:t>BRVias</w:t>
      </w:r>
      <w:proofErr w:type="spellEnd"/>
      <w:r w:rsidR="002441B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na forma prevista neste Contrato poderá ser realizada para </w:t>
      </w:r>
      <w:r w:rsidR="0039315E" w:rsidRPr="00996854">
        <w:rPr>
          <w:rFonts w:asciiTheme="minorHAnsi" w:eastAsia="SimSun" w:hAnsiTheme="minorHAnsi" w:cstheme="minorHAnsi"/>
          <w:sz w:val="24"/>
          <w:szCs w:val="24"/>
        </w:rPr>
        <w:t xml:space="preserve">pagamento </w:t>
      </w:r>
      <w:r w:rsidRPr="00996854">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996854">
        <w:rPr>
          <w:rFonts w:asciiTheme="minorHAnsi" w:eastAsia="SimSun" w:hAnsiTheme="minorHAnsi" w:cstheme="minorHAnsi"/>
          <w:sz w:val="24"/>
          <w:szCs w:val="24"/>
        </w:rPr>
        <w:t>da</w:t>
      </w:r>
      <w:r w:rsidR="009C3EED" w:rsidRPr="00996854">
        <w:rPr>
          <w:rFonts w:asciiTheme="minorHAnsi" w:eastAsia="SimSun" w:hAnsiTheme="minorHAnsi" w:cstheme="minorHAnsi"/>
          <w:sz w:val="24"/>
          <w:szCs w:val="24"/>
        </w:rPr>
        <w:t xml:space="preserve"> Cessão Fiduciária da </w:t>
      </w:r>
      <w:proofErr w:type="spellStart"/>
      <w:r w:rsidR="009C3EED" w:rsidRPr="00996854">
        <w:rPr>
          <w:rFonts w:asciiTheme="minorHAnsi" w:eastAsia="SimSun" w:hAnsiTheme="minorHAnsi" w:cstheme="minorHAnsi"/>
          <w:sz w:val="24"/>
          <w:szCs w:val="24"/>
        </w:rPr>
        <w:t>BRVias</w:t>
      </w:r>
      <w:proofErr w:type="spellEnd"/>
      <w:r w:rsidR="009C3EED"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996854">
        <w:rPr>
          <w:rFonts w:asciiTheme="minorHAnsi" w:eastAsia="SimSun" w:hAnsiTheme="minorHAnsi" w:cstheme="minorHAnsi"/>
          <w:sz w:val="24"/>
          <w:szCs w:val="24"/>
        </w:rPr>
        <w:t>da Debenturista</w:t>
      </w:r>
      <w:r w:rsidR="00345C5B" w:rsidRPr="00996854">
        <w:rPr>
          <w:rFonts w:asciiTheme="minorHAnsi" w:eastAsia="SimSun" w:hAnsiTheme="minorHAnsi" w:cstheme="minorHAnsi"/>
          <w:sz w:val="24"/>
          <w:szCs w:val="24"/>
        </w:rPr>
        <w:t xml:space="preserve"> nos termos d</w:t>
      </w:r>
      <w:r w:rsidR="009A18A4" w:rsidRPr="00996854">
        <w:rPr>
          <w:rFonts w:asciiTheme="minorHAnsi" w:eastAsia="SimSun" w:hAnsiTheme="minorHAnsi" w:cstheme="minorHAnsi"/>
          <w:sz w:val="24"/>
          <w:szCs w:val="24"/>
        </w:rPr>
        <w:t>a Escritura de Emissão</w:t>
      </w:r>
      <w:r w:rsidR="00345C5B"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para integral satisfação das Obrigações Garantidas e na sequência que for conveniente </w:t>
      </w:r>
      <w:r w:rsidR="00B97E39" w:rsidRPr="00996854">
        <w:rPr>
          <w:rFonts w:asciiTheme="minorHAnsi" w:eastAsia="SimSun" w:hAnsiTheme="minorHAnsi" w:cstheme="minorHAnsi"/>
          <w:sz w:val="24"/>
          <w:szCs w:val="24"/>
        </w:rPr>
        <w:t>à Debenturista</w:t>
      </w:r>
      <w:r w:rsidRPr="00996854">
        <w:rPr>
          <w:rFonts w:asciiTheme="minorHAnsi" w:eastAsia="SimSun" w:hAnsiTheme="minorHAnsi" w:cstheme="minorHAnsi"/>
          <w:sz w:val="24"/>
          <w:szCs w:val="24"/>
        </w:rPr>
        <w:t>.</w:t>
      </w:r>
    </w:p>
    <w:p w14:paraId="03E07A27"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55BADF4B" w14:textId="36B1AD99" w:rsidR="00643C5B" w:rsidRPr="00996854" w:rsidRDefault="00643C5B"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 xml:space="preserve">A eventual excussão parcial </w:t>
      </w:r>
      <w:r w:rsidR="009C3EED" w:rsidRPr="00996854">
        <w:rPr>
          <w:rFonts w:asciiTheme="minorHAnsi" w:eastAsia="SimSun" w:hAnsiTheme="minorHAnsi" w:cstheme="minorHAnsi"/>
          <w:sz w:val="24"/>
          <w:szCs w:val="24"/>
        </w:rPr>
        <w:t xml:space="preserve">da Cessão Fiduciária da </w:t>
      </w:r>
      <w:proofErr w:type="spellStart"/>
      <w:r w:rsidR="009C3EED" w:rsidRPr="00996854">
        <w:rPr>
          <w:rFonts w:asciiTheme="minorHAnsi" w:eastAsia="SimSun" w:hAnsiTheme="minorHAnsi" w:cstheme="minorHAnsi"/>
          <w:sz w:val="24"/>
          <w:szCs w:val="24"/>
        </w:rPr>
        <w:t>BRVias</w:t>
      </w:r>
      <w:proofErr w:type="spellEnd"/>
      <w:r w:rsidR="00B97E39" w:rsidRPr="00996854" w:rsidDel="00B97E39">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não afetará os termos, condições e proteções em benefício </w:t>
      </w:r>
      <w:r w:rsidR="00B97E39" w:rsidRPr="00996854">
        <w:rPr>
          <w:rFonts w:asciiTheme="minorHAnsi" w:eastAsia="SimSun" w:hAnsiTheme="minorHAnsi" w:cstheme="minorHAnsi"/>
          <w:sz w:val="24"/>
          <w:szCs w:val="24"/>
        </w:rPr>
        <w:t>da Debenturista</w:t>
      </w:r>
      <w:r w:rsidRPr="00996854">
        <w:rPr>
          <w:rFonts w:asciiTheme="minorHAnsi" w:eastAsia="SimSun" w:hAnsiTheme="minorHAnsi" w:cstheme="minorHAnsi"/>
          <w:sz w:val="24"/>
          <w:szCs w:val="24"/>
        </w:rPr>
        <w:t xml:space="preserve"> previstos neste Contrato, bem como não implicará na liberação</w:t>
      </w:r>
      <w:r w:rsidR="003656CF" w:rsidRPr="00996854">
        <w:rPr>
          <w:rFonts w:asciiTheme="minorHAnsi" w:eastAsia="SimSun" w:hAnsiTheme="minorHAnsi" w:cstheme="minorHAnsi"/>
          <w:sz w:val="24"/>
          <w:szCs w:val="24"/>
        </w:rPr>
        <w:t xml:space="preserve"> total ou parcial</w:t>
      </w:r>
      <w:r w:rsidRPr="00996854">
        <w:rPr>
          <w:rFonts w:asciiTheme="minorHAnsi" w:eastAsia="SimSun" w:hAnsiTheme="minorHAnsi" w:cstheme="minorHAnsi"/>
          <w:sz w:val="24"/>
          <w:szCs w:val="24"/>
        </w:rPr>
        <w:t xml:space="preserve"> </w:t>
      </w:r>
      <w:r w:rsidR="009C3EED" w:rsidRPr="00996854">
        <w:rPr>
          <w:rFonts w:asciiTheme="minorHAnsi" w:eastAsia="SimSun" w:hAnsiTheme="minorHAnsi" w:cstheme="minorHAnsi"/>
          <w:sz w:val="24"/>
          <w:szCs w:val="24"/>
        </w:rPr>
        <w:t xml:space="preserve">da Cessão Fiduciária da </w:t>
      </w:r>
      <w:proofErr w:type="spellStart"/>
      <w:r w:rsidR="009C3EED" w:rsidRPr="00996854">
        <w:rPr>
          <w:rFonts w:asciiTheme="minorHAnsi" w:eastAsia="SimSun" w:hAnsiTheme="minorHAnsi" w:cstheme="minorHAnsi"/>
          <w:sz w:val="24"/>
          <w:szCs w:val="24"/>
        </w:rPr>
        <w:t>BRVias</w:t>
      </w:r>
      <w:proofErr w:type="spellEnd"/>
      <w:r w:rsidR="002441BC"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ora constituída, sendo que o presente Contrato permanecerá </w:t>
      </w:r>
      <w:r w:rsidR="000A1CC3" w:rsidRPr="00996854">
        <w:rPr>
          <w:rFonts w:asciiTheme="minorHAnsi" w:eastAsia="SimSun" w:hAnsiTheme="minorHAnsi" w:cstheme="minorHAnsi"/>
          <w:sz w:val="24"/>
          <w:szCs w:val="24"/>
        </w:rPr>
        <w:t xml:space="preserve">válido e em pleno </w:t>
      </w:r>
      <w:r w:rsidRPr="00996854">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2C577E05" w14:textId="5475A044" w:rsidR="00C046A6" w:rsidRPr="00996854" w:rsidRDefault="00C046A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0" w:name="_Ref414889822"/>
      <w:r w:rsidRPr="00996854">
        <w:rPr>
          <w:rFonts w:asciiTheme="minorHAnsi" w:eastAsia="SimSun" w:hAnsiTheme="minorHAnsi" w:cstheme="minorHAnsi"/>
          <w:sz w:val="24"/>
          <w:szCs w:val="24"/>
        </w:rPr>
        <w:t xml:space="preserve">Na hipótese de excussão </w:t>
      </w:r>
      <w:r w:rsidR="009C3EED" w:rsidRPr="00996854">
        <w:rPr>
          <w:rFonts w:asciiTheme="minorHAnsi" w:eastAsia="SimSun" w:hAnsiTheme="minorHAnsi" w:cstheme="minorHAnsi"/>
          <w:sz w:val="24"/>
          <w:szCs w:val="24"/>
        </w:rPr>
        <w:t>dos Direitos Creditórios Cedidos Fiduciariamente</w:t>
      </w:r>
      <w:r w:rsidRPr="00996854">
        <w:rPr>
          <w:rFonts w:asciiTheme="minorHAnsi" w:eastAsia="SimSun" w:hAnsiTheme="minorHAnsi" w:cstheme="minorHAnsi"/>
          <w:sz w:val="24"/>
          <w:szCs w:val="24"/>
        </w:rPr>
        <w:t xml:space="preserve">, </w:t>
      </w:r>
      <w:r w:rsidR="00D31588" w:rsidRPr="00996854">
        <w:rPr>
          <w:rFonts w:asciiTheme="minorHAnsi" w:eastAsia="SimSun" w:hAnsiTheme="minorHAnsi" w:cstheme="minorHAnsi"/>
          <w:sz w:val="24"/>
          <w:szCs w:val="24"/>
        </w:rPr>
        <w:t xml:space="preserve">a </w:t>
      </w:r>
      <w:r w:rsidR="009C3EED"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não ter</w:t>
      </w:r>
      <w:r w:rsidR="00567BCF" w:rsidRPr="00996854">
        <w:rPr>
          <w:rFonts w:asciiTheme="minorHAnsi" w:eastAsia="SimSun" w:hAnsiTheme="minorHAnsi" w:cstheme="minorHAnsi"/>
          <w:sz w:val="24"/>
          <w:szCs w:val="24"/>
        </w:rPr>
        <w:t>á</w:t>
      </w:r>
      <w:r w:rsidRPr="00996854">
        <w:rPr>
          <w:rFonts w:asciiTheme="minorHAnsi" w:eastAsia="SimSun" w:hAnsiTheme="minorHAnsi" w:cstheme="minorHAnsi"/>
          <w:sz w:val="24"/>
          <w:szCs w:val="24"/>
        </w:rPr>
        <w:t xml:space="preserve"> qualquer direito de reaver </w:t>
      </w:r>
      <w:r w:rsidR="00A76414" w:rsidRPr="00996854">
        <w:rPr>
          <w:rFonts w:asciiTheme="minorHAnsi" w:eastAsia="SimSun" w:hAnsiTheme="minorHAnsi" w:cstheme="minorHAnsi"/>
          <w:sz w:val="24"/>
          <w:szCs w:val="24"/>
        </w:rPr>
        <w:t>do Agente Fiduciário</w:t>
      </w:r>
      <w:r w:rsidR="0039315E" w:rsidRPr="00996854">
        <w:rPr>
          <w:rFonts w:asciiTheme="minorHAnsi" w:eastAsia="SimSun" w:hAnsiTheme="minorHAnsi" w:cstheme="minorHAnsi"/>
          <w:sz w:val="24"/>
          <w:szCs w:val="24"/>
        </w:rPr>
        <w:t>,</w:t>
      </w:r>
      <w:r w:rsidR="006C184C" w:rsidRPr="00996854">
        <w:rPr>
          <w:rFonts w:asciiTheme="minorHAnsi" w:eastAsia="SimSun" w:hAnsiTheme="minorHAnsi" w:cstheme="minorHAnsi"/>
          <w:sz w:val="24"/>
          <w:szCs w:val="24"/>
        </w:rPr>
        <w:t xml:space="preserve"> </w:t>
      </w:r>
      <w:r w:rsidR="00A54F6C" w:rsidRPr="00996854">
        <w:rPr>
          <w:rFonts w:asciiTheme="minorHAnsi" w:eastAsia="SimSun" w:hAnsiTheme="minorHAnsi" w:cstheme="minorHAnsi"/>
          <w:sz w:val="24"/>
          <w:szCs w:val="24"/>
        </w:rPr>
        <w:t xml:space="preserve">da </w:t>
      </w:r>
      <w:r w:rsidR="00F85F9B" w:rsidRPr="00996854">
        <w:rPr>
          <w:rFonts w:asciiTheme="minorHAnsi" w:eastAsia="SimSun" w:hAnsiTheme="minorHAnsi" w:cstheme="minorHAnsi"/>
          <w:sz w:val="24"/>
          <w:szCs w:val="24"/>
        </w:rPr>
        <w:t>Debenturista</w:t>
      </w:r>
      <w:r w:rsidRPr="00996854">
        <w:rPr>
          <w:rFonts w:asciiTheme="minorHAnsi" w:eastAsia="SimSun" w:hAnsiTheme="minorHAnsi" w:cstheme="minorHAnsi"/>
          <w:sz w:val="24"/>
          <w:szCs w:val="24"/>
        </w:rPr>
        <w:t xml:space="preserve"> </w:t>
      </w:r>
      <w:r w:rsidR="0039315E" w:rsidRPr="00996854">
        <w:rPr>
          <w:rFonts w:asciiTheme="minorHAnsi" w:eastAsia="SimSun" w:hAnsiTheme="minorHAnsi" w:cstheme="minorHAnsi"/>
          <w:sz w:val="24"/>
          <w:szCs w:val="24"/>
        </w:rPr>
        <w:t xml:space="preserve">e/ou do adquirente dos Direitos Creditórios Cedidos Fiduciariamente </w:t>
      </w:r>
      <w:r w:rsidRPr="00996854">
        <w:rPr>
          <w:rFonts w:asciiTheme="minorHAnsi" w:eastAsia="SimSun" w:hAnsiTheme="minorHAnsi" w:cstheme="minorHAnsi"/>
          <w:sz w:val="24"/>
          <w:szCs w:val="24"/>
        </w:rPr>
        <w:t xml:space="preserve">qualquer valor pago a título de liquidação das Obrigações </w:t>
      </w:r>
      <w:r w:rsidRPr="00996854">
        <w:rPr>
          <w:rFonts w:asciiTheme="minorHAnsi" w:hAnsiTheme="minorHAnsi" w:cstheme="minorHAnsi"/>
          <w:sz w:val="24"/>
          <w:szCs w:val="24"/>
        </w:rPr>
        <w:t>Garantidas</w:t>
      </w:r>
      <w:r w:rsidRPr="00996854">
        <w:rPr>
          <w:rFonts w:asciiTheme="minorHAnsi" w:eastAsia="SimSun" w:hAnsiTheme="minorHAnsi" w:cstheme="minorHAnsi"/>
          <w:sz w:val="24"/>
          <w:szCs w:val="24"/>
        </w:rPr>
        <w:t xml:space="preserve"> com os </w:t>
      </w:r>
      <w:r w:rsidR="00305277" w:rsidRPr="00996854">
        <w:rPr>
          <w:rFonts w:asciiTheme="minorHAnsi" w:eastAsia="SimSun" w:hAnsiTheme="minorHAnsi" w:cstheme="minorHAnsi"/>
          <w:sz w:val="24"/>
          <w:szCs w:val="24"/>
        </w:rPr>
        <w:t>recursos</w:t>
      </w:r>
      <w:r w:rsidRPr="00996854">
        <w:rPr>
          <w:rFonts w:asciiTheme="minorHAnsi" w:eastAsia="SimSun" w:hAnsiTheme="minorHAnsi" w:cstheme="minorHAnsi"/>
          <w:sz w:val="24"/>
          <w:szCs w:val="24"/>
        </w:rPr>
        <w:t xml:space="preserve"> decorrentes da </w:t>
      </w:r>
      <w:r w:rsidR="00305277" w:rsidRPr="00996854">
        <w:rPr>
          <w:rFonts w:asciiTheme="minorHAnsi" w:eastAsia="SimSun" w:hAnsiTheme="minorHAnsi" w:cstheme="minorHAnsi"/>
          <w:sz w:val="24"/>
          <w:szCs w:val="24"/>
        </w:rPr>
        <w:t xml:space="preserve">venda, </w:t>
      </w:r>
      <w:r w:rsidRPr="00996854">
        <w:rPr>
          <w:rFonts w:asciiTheme="minorHAnsi" w:eastAsia="SimSun" w:hAnsiTheme="minorHAnsi" w:cstheme="minorHAnsi"/>
          <w:sz w:val="24"/>
          <w:szCs w:val="24"/>
        </w:rPr>
        <w:t>alienação</w:t>
      </w:r>
      <w:r w:rsidR="00305277" w:rsidRPr="00996854">
        <w:rPr>
          <w:rFonts w:asciiTheme="minorHAnsi" w:eastAsia="SimSun" w:hAnsiTheme="minorHAnsi" w:cstheme="minorHAnsi"/>
          <w:sz w:val="24"/>
          <w:szCs w:val="24"/>
        </w:rPr>
        <w:t>, cessão ou</w:t>
      </w:r>
      <w:r w:rsidRPr="00996854">
        <w:rPr>
          <w:rFonts w:asciiTheme="minorHAnsi" w:eastAsia="SimSun" w:hAnsiTheme="minorHAnsi" w:cstheme="minorHAnsi"/>
          <w:sz w:val="24"/>
          <w:szCs w:val="24"/>
        </w:rPr>
        <w:t xml:space="preserve"> transferência dos </w:t>
      </w:r>
      <w:r w:rsidR="006C184C" w:rsidRPr="00996854">
        <w:rPr>
          <w:rFonts w:asciiTheme="minorHAnsi" w:hAnsiTheme="minorHAnsi" w:cstheme="minorHAnsi"/>
          <w:sz w:val="24"/>
          <w:szCs w:val="24"/>
        </w:rPr>
        <w:t>Direitos Creditórios Cedidos Fiduciariamente</w:t>
      </w:r>
      <w:r w:rsidRPr="00996854">
        <w:rPr>
          <w:rFonts w:asciiTheme="minorHAnsi" w:eastAsia="SimSun" w:hAnsiTheme="minorHAnsi" w:cstheme="minorHAnsi"/>
          <w:sz w:val="24"/>
          <w:szCs w:val="24"/>
        </w:rPr>
        <w:t>, não se sub-rogando, portanto, nos direitos de crédito correspondentes às Obrigações Garantidas.</w:t>
      </w:r>
      <w:bookmarkEnd w:id="140"/>
    </w:p>
    <w:p w14:paraId="338A5C5C" w14:textId="77777777" w:rsidR="009B2D4C" w:rsidRPr="00996854" w:rsidRDefault="009B2D4C" w:rsidP="00EE5DAA">
      <w:pPr>
        <w:pStyle w:val="Body1"/>
        <w:spacing w:after="0" w:line="340" w:lineRule="exact"/>
        <w:ind w:left="0"/>
        <w:rPr>
          <w:rFonts w:asciiTheme="minorHAnsi" w:eastAsia="SimSun" w:hAnsiTheme="minorHAnsi" w:cstheme="minorHAnsi"/>
          <w:sz w:val="24"/>
          <w:szCs w:val="24"/>
        </w:rPr>
      </w:pPr>
    </w:p>
    <w:p w14:paraId="5E060764" w14:textId="6862468B" w:rsidR="00C046A6" w:rsidRPr="00996854" w:rsidRDefault="00950D7F"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w:t>
      </w:r>
      <w:r w:rsidR="007B67BE" w:rsidRPr="00996854">
        <w:rPr>
          <w:rFonts w:asciiTheme="minorHAnsi" w:eastAsia="SimSun" w:hAnsiTheme="minorHAnsi" w:cstheme="minorHAnsi"/>
          <w:sz w:val="24"/>
          <w:szCs w:val="24"/>
        </w:rPr>
        <w:t xml:space="preserve"> </w:t>
      </w:r>
      <w:r w:rsidR="003211E8" w:rsidRPr="00996854">
        <w:rPr>
          <w:rFonts w:asciiTheme="minorHAnsi" w:eastAsia="SimSun" w:hAnsiTheme="minorHAnsi" w:cstheme="minorHAnsi"/>
          <w:sz w:val="24"/>
          <w:szCs w:val="24"/>
        </w:rPr>
        <w:t xml:space="preserve">Cedente </w:t>
      </w:r>
      <w:r w:rsidR="00C046A6" w:rsidRPr="00996854">
        <w:rPr>
          <w:rFonts w:asciiTheme="minorHAnsi" w:eastAsia="SimSun" w:hAnsiTheme="minorHAnsi" w:cstheme="minorHAnsi"/>
          <w:sz w:val="24"/>
          <w:szCs w:val="24"/>
        </w:rPr>
        <w:t xml:space="preserve">reconhece, portanto, que, uma vez </w:t>
      </w:r>
      <w:r w:rsidR="00A54F6C" w:rsidRPr="00996854">
        <w:rPr>
          <w:rFonts w:asciiTheme="minorHAnsi" w:eastAsia="SimSun" w:hAnsiTheme="minorHAnsi" w:cstheme="minorHAnsi"/>
          <w:sz w:val="24"/>
          <w:szCs w:val="24"/>
        </w:rPr>
        <w:t>excutida</w:t>
      </w:r>
      <w:r w:rsidR="003211E8" w:rsidRPr="00996854">
        <w:rPr>
          <w:rFonts w:asciiTheme="minorHAnsi" w:eastAsia="SimSun" w:hAnsiTheme="minorHAnsi" w:cstheme="minorHAnsi"/>
          <w:sz w:val="24"/>
          <w:szCs w:val="24"/>
        </w:rPr>
        <w:t xml:space="preserve"> a Cessão Fiduciária da </w:t>
      </w:r>
      <w:proofErr w:type="spellStart"/>
      <w:r w:rsidR="003211E8" w:rsidRPr="00996854">
        <w:rPr>
          <w:rFonts w:asciiTheme="minorHAnsi" w:eastAsia="SimSun" w:hAnsiTheme="minorHAnsi" w:cstheme="minorHAnsi"/>
          <w:sz w:val="24"/>
          <w:szCs w:val="24"/>
        </w:rPr>
        <w:t>BRVias</w:t>
      </w:r>
      <w:proofErr w:type="spellEnd"/>
      <w:r w:rsidR="00C046A6" w:rsidRPr="00996854">
        <w:rPr>
          <w:rFonts w:asciiTheme="minorHAnsi" w:eastAsia="SimSun" w:hAnsiTheme="minorHAnsi" w:cstheme="minorHAnsi"/>
          <w:sz w:val="24"/>
          <w:szCs w:val="24"/>
        </w:rPr>
        <w:t>, (a) não ter</w:t>
      </w:r>
      <w:r w:rsidR="001B4D00" w:rsidRPr="00996854">
        <w:rPr>
          <w:rFonts w:asciiTheme="minorHAnsi" w:eastAsia="SimSun" w:hAnsiTheme="minorHAnsi" w:cstheme="minorHAnsi"/>
          <w:sz w:val="24"/>
          <w:szCs w:val="24"/>
        </w:rPr>
        <w:t>á</w:t>
      </w:r>
      <w:r w:rsidR="003656CF" w:rsidRPr="00996854">
        <w:rPr>
          <w:rFonts w:asciiTheme="minorHAnsi" w:eastAsia="SimSun" w:hAnsiTheme="minorHAnsi" w:cstheme="minorHAnsi"/>
          <w:sz w:val="24"/>
          <w:szCs w:val="24"/>
        </w:rPr>
        <w:t xml:space="preserve"> </w:t>
      </w:r>
      <w:r w:rsidR="00C046A6" w:rsidRPr="00996854">
        <w:rPr>
          <w:rFonts w:asciiTheme="minorHAnsi" w:eastAsia="SimSun" w:hAnsiTheme="minorHAnsi" w:cstheme="minorHAnsi"/>
          <w:sz w:val="24"/>
          <w:szCs w:val="24"/>
        </w:rPr>
        <w:t xml:space="preserve">qualquer pretensão ou ação contra </w:t>
      </w:r>
      <w:r w:rsidR="00A76414" w:rsidRPr="00996854">
        <w:rPr>
          <w:rFonts w:asciiTheme="minorHAnsi" w:eastAsia="SimSun" w:hAnsiTheme="minorHAnsi" w:cstheme="minorHAnsi"/>
          <w:sz w:val="24"/>
          <w:szCs w:val="24"/>
        </w:rPr>
        <w:t>o Agente Fiduciário</w:t>
      </w:r>
      <w:r w:rsidR="0039315E" w:rsidRPr="00996854">
        <w:rPr>
          <w:rFonts w:asciiTheme="minorHAnsi" w:eastAsia="SimSun" w:hAnsiTheme="minorHAnsi" w:cstheme="minorHAnsi"/>
          <w:sz w:val="24"/>
          <w:szCs w:val="24"/>
        </w:rPr>
        <w:t>,</w:t>
      </w:r>
      <w:r w:rsidR="00A76414" w:rsidRPr="00996854">
        <w:rPr>
          <w:rFonts w:asciiTheme="minorHAnsi" w:eastAsia="SimSun" w:hAnsiTheme="minorHAnsi" w:cstheme="minorHAnsi"/>
          <w:sz w:val="24"/>
          <w:szCs w:val="24"/>
        </w:rPr>
        <w:t xml:space="preserve"> </w:t>
      </w:r>
      <w:r w:rsidR="00FE0AFE" w:rsidRPr="00996854">
        <w:rPr>
          <w:rFonts w:asciiTheme="minorHAnsi" w:eastAsia="SimSun" w:hAnsiTheme="minorHAnsi" w:cstheme="minorHAnsi"/>
          <w:sz w:val="24"/>
          <w:szCs w:val="24"/>
        </w:rPr>
        <w:t>a Debenturista</w:t>
      </w:r>
      <w:r w:rsidR="00C046A6" w:rsidRPr="00996854">
        <w:rPr>
          <w:rFonts w:asciiTheme="minorHAnsi" w:eastAsia="SimSun" w:hAnsiTheme="minorHAnsi" w:cstheme="minorHAnsi"/>
          <w:sz w:val="24"/>
          <w:szCs w:val="24"/>
        </w:rPr>
        <w:t xml:space="preserve"> </w:t>
      </w:r>
      <w:r w:rsidR="0039315E" w:rsidRPr="00996854">
        <w:rPr>
          <w:rFonts w:asciiTheme="minorHAnsi" w:eastAsia="SimSun" w:hAnsiTheme="minorHAnsi" w:cstheme="minorHAnsi"/>
          <w:sz w:val="24"/>
          <w:szCs w:val="24"/>
        </w:rPr>
        <w:t xml:space="preserve">e/ou o adquirente dos Direitos Creditórios Cedidos Fiduciariamente </w:t>
      </w:r>
      <w:r w:rsidR="00C046A6" w:rsidRPr="00996854">
        <w:rPr>
          <w:rFonts w:asciiTheme="minorHAnsi" w:eastAsia="SimSun" w:hAnsiTheme="minorHAnsi" w:cstheme="minorHAnsi"/>
          <w:sz w:val="24"/>
          <w:szCs w:val="24"/>
        </w:rPr>
        <w:t xml:space="preserve">com relação aos </w:t>
      </w:r>
      <w:r w:rsidR="00C046A6" w:rsidRPr="00996854">
        <w:rPr>
          <w:rFonts w:asciiTheme="minorHAnsi" w:eastAsia="SimSun" w:hAnsiTheme="minorHAnsi" w:cstheme="minorHAnsi"/>
          <w:sz w:val="24"/>
          <w:szCs w:val="24"/>
        </w:rPr>
        <w:lastRenderedPageBreak/>
        <w:t xml:space="preserve">direitos de crédito correspondentes às Obrigações Garantidas; e (b) a ausência de sub-rogação não implica enriquecimento sem causa </w:t>
      </w:r>
      <w:r w:rsidR="00A76414" w:rsidRPr="00996854">
        <w:rPr>
          <w:rFonts w:asciiTheme="minorHAnsi" w:eastAsia="SimSun" w:hAnsiTheme="minorHAnsi" w:cstheme="minorHAnsi"/>
          <w:sz w:val="24"/>
          <w:szCs w:val="24"/>
        </w:rPr>
        <w:t>do Agente Fiduciário</w:t>
      </w:r>
      <w:r w:rsidR="0039315E" w:rsidRPr="00996854">
        <w:rPr>
          <w:rFonts w:asciiTheme="minorHAnsi" w:eastAsia="SimSun" w:hAnsiTheme="minorHAnsi" w:cstheme="minorHAnsi"/>
          <w:sz w:val="24"/>
          <w:szCs w:val="24"/>
        </w:rPr>
        <w:t>,</w:t>
      </w:r>
      <w:r w:rsidR="00A76414" w:rsidRPr="00996854">
        <w:rPr>
          <w:rFonts w:asciiTheme="minorHAnsi" w:eastAsia="SimSun" w:hAnsiTheme="minorHAnsi" w:cstheme="minorHAnsi"/>
          <w:sz w:val="24"/>
          <w:szCs w:val="24"/>
        </w:rPr>
        <w:t xml:space="preserve"> </w:t>
      </w:r>
      <w:r w:rsidR="00FE0AFE" w:rsidRPr="00996854">
        <w:rPr>
          <w:rFonts w:asciiTheme="minorHAnsi" w:eastAsia="SimSun" w:hAnsiTheme="minorHAnsi" w:cstheme="minorHAnsi"/>
          <w:sz w:val="24"/>
          <w:szCs w:val="24"/>
        </w:rPr>
        <w:t>da Debenturista</w:t>
      </w:r>
      <w:r w:rsidR="0039315E" w:rsidRPr="00996854">
        <w:rPr>
          <w:rFonts w:asciiTheme="minorHAnsi" w:eastAsia="SimSun" w:hAnsiTheme="minorHAnsi" w:cstheme="minorHAnsi"/>
          <w:sz w:val="24"/>
          <w:szCs w:val="24"/>
        </w:rPr>
        <w:t xml:space="preserve"> e/ou do adquirente dos Direitos Creditórios Cedidos Fiduciariamente</w:t>
      </w:r>
      <w:r w:rsidR="00C046A6" w:rsidRPr="00996854">
        <w:rPr>
          <w:rFonts w:asciiTheme="minorHAnsi" w:eastAsia="SimSun" w:hAnsiTheme="minorHAnsi" w:cstheme="minorHAnsi"/>
          <w:sz w:val="24"/>
          <w:szCs w:val="24"/>
        </w:rPr>
        <w:t>.</w:t>
      </w:r>
    </w:p>
    <w:bookmarkEnd w:id="136"/>
    <w:p w14:paraId="0CC5D8DC" w14:textId="77777777" w:rsidR="00F521CE" w:rsidRPr="00996854" w:rsidRDefault="00F521CE" w:rsidP="00EE5DAA">
      <w:pPr>
        <w:pStyle w:val="Body1"/>
        <w:spacing w:after="0" w:line="340" w:lineRule="exact"/>
        <w:ind w:left="0"/>
        <w:rPr>
          <w:rFonts w:asciiTheme="minorHAnsi" w:eastAsia="SimSun" w:hAnsiTheme="minorHAnsi" w:cstheme="minorHAnsi"/>
          <w:sz w:val="24"/>
          <w:szCs w:val="24"/>
        </w:rPr>
      </w:pPr>
    </w:p>
    <w:p w14:paraId="1D1D25A6" w14:textId="0D470418" w:rsidR="00F2087B" w:rsidRPr="00996854" w:rsidRDefault="00F85F9B"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996854">
        <w:rPr>
          <w:rFonts w:asciiTheme="minorHAnsi" w:eastAsia="SimSun" w:hAnsiTheme="minorHAnsi" w:cstheme="minorHAnsi"/>
          <w:sz w:val="24"/>
          <w:szCs w:val="24"/>
          <w:u w:val="single"/>
        </w:rPr>
        <w:t>Mandato</w:t>
      </w:r>
    </w:p>
    <w:p w14:paraId="023A0DD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08320EAF" w14:textId="45C48B51" w:rsidR="00F2087B" w:rsidRPr="00996854" w:rsidRDefault="00F1054D"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1" w:name="_Ref414888988"/>
      <w:bookmarkStart w:id="142" w:name="_Hlk60095104"/>
      <w:r w:rsidRPr="00996854">
        <w:rPr>
          <w:rFonts w:asciiTheme="minorHAnsi" w:eastAsia="SimSun" w:hAnsiTheme="minorHAnsi" w:cstheme="minorHAnsi"/>
          <w:sz w:val="24"/>
          <w:szCs w:val="24"/>
        </w:rPr>
        <w:t xml:space="preserve">Sem prejuízo dos demais poderes outorgados </w:t>
      </w:r>
      <w:r w:rsidR="00A76414" w:rsidRPr="00996854">
        <w:rPr>
          <w:rFonts w:asciiTheme="minorHAnsi" w:eastAsia="SimSun" w:hAnsiTheme="minorHAnsi" w:cstheme="minorHAnsi"/>
          <w:sz w:val="24"/>
          <w:szCs w:val="24"/>
        </w:rPr>
        <w:t xml:space="preserve">ao Agente Fiduciário e/ou </w:t>
      </w:r>
      <w:r w:rsidRPr="00996854">
        <w:rPr>
          <w:rFonts w:asciiTheme="minorHAnsi" w:eastAsia="SimSun" w:hAnsiTheme="minorHAnsi" w:cstheme="minorHAnsi"/>
          <w:sz w:val="24"/>
          <w:szCs w:val="24"/>
        </w:rPr>
        <w:t xml:space="preserve">à Debenturista nos termos deste Contrato, </w:t>
      </w:r>
      <w:r w:rsidR="00D31588" w:rsidRPr="00996854">
        <w:rPr>
          <w:rFonts w:asciiTheme="minorHAnsi" w:eastAsia="SimSun" w:hAnsiTheme="minorHAnsi" w:cstheme="minorHAnsi"/>
          <w:sz w:val="24"/>
          <w:szCs w:val="24"/>
        </w:rPr>
        <w:t xml:space="preserve">a </w:t>
      </w:r>
      <w:r w:rsidR="003211E8" w:rsidRPr="00996854">
        <w:rPr>
          <w:rFonts w:asciiTheme="minorHAnsi" w:eastAsia="SimSun" w:hAnsiTheme="minorHAnsi" w:cstheme="minorHAnsi"/>
          <w:sz w:val="24"/>
          <w:szCs w:val="24"/>
        </w:rPr>
        <w:t xml:space="preserve">Cedente </w:t>
      </w:r>
      <w:r w:rsidR="00402DE4" w:rsidRPr="00996854">
        <w:rPr>
          <w:rFonts w:asciiTheme="minorHAnsi" w:eastAsia="SimSun" w:hAnsiTheme="minorHAnsi" w:cstheme="minorHAnsi"/>
          <w:sz w:val="24"/>
          <w:szCs w:val="24"/>
        </w:rPr>
        <w:t>nomeia</w:t>
      </w:r>
      <w:r w:rsidR="00F2087B"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ainda, </w:t>
      </w:r>
      <w:r w:rsidR="00F2087B" w:rsidRPr="00996854">
        <w:rPr>
          <w:rFonts w:asciiTheme="minorHAnsi" w:eastAsia="SimSun" w:hAnsiTheme="minorHAnsi" w:cstheme="minorHAnsi"/>
          <w:sz w:val="24"/>
          <w:szCs w:val="24"/>
        </w:rPr>
        <w:t>em caráter irrevogável e irretratável, nos termos do</w:t>
      </w:r>
      <w:r w:rsidR="005D1C67" w:rsidRPr="00996854">
        <w:rPr>
          <w:rFonts w:asciiTheme="minorHAnsi" w:eastAsia="SimSun" w:hAnsiTheme="minorHAnsi" w:cstheme="minorHAnsi"/>
          <w:sz w:val="24"/>
          <w:szCs w:val="24"/>
        </w:rPr>
        <w:t>s</w:t>
      </w:r>
      <w:r w:rsidR="00F2087B" w:rsidRPr="00996854">
        <w:rPr>
          <w:rFonts w:asciiTheme="minorHAnsi" w:eastAsia="SimSun" w:hAnsiTheme="minorHAnsi" w:cstheme="minorHAnsi"/>
          <w:sz w:val="24"/>
          <w:szCs w:val="24"/>
        </w:rPr>
        <w:t xml:space="preserve"> artigo</w:t>
      </w:r>
      <w:r w:rsidR="005D1C67" w:rsidRPr="00996854">
        <w:rPr>
          <w:rFonts w:asciiTheme="minorHAnsi" w:eastAsia="SimSun" w:hAnsiTheme="minorHAnsi" w:cstheme="minorHAnsi"/>
          <w:sz w:val="24"/>
          <w:szCs w:val="24"/>
        </w:rPr>
        <w:t>s</w:t>
      </w:r>
      <w:r w:rsidR="00F2087B" w:rsidRPr="00996854">
        <w:rPr>
          <w:rFonts w:asciiTheme="minorHAnsi" w:eastAsia="SimSun" w:hAnsiTheme="minorHAnsi" w:cstheme="minorHAnsi"/>
          <w:sz w:val="24"/>
          <w:szCs w:val="24"/>
        </w:rPr>
        <w:t xml:space="preserve"> 684 </w:t>
      </w:r>
      <w:r w:rsidR="005D1C67" w:rsidRPr="00996854">
        <w:rPr>
          <w:rFonts w:asciiTheme="minorHAnsi" w:eastAsia="SimSun" w:hAnsiTheme="minorHAnsi" w:cstheme="minorHAnsi"/>
          <w:sz w:val="24"/>
          <w:szCs w:val="24"/>
        </w:rPr>
        <w:t xml:space="preserve">e 685 </w:t>
      </w:r>
      <w:r w:rsidR="00F2087B" w:rsidRPr="00996854">
        <w:rPr>
          <w:rFonts w:asciiTheme="minorHAnsi" w:eastAsia="SimSun" w:hAnsiTheme="minorHAnsi" w:cstheme="minorHAnsi"/>
          <w:sz w:val="24"/>
          <w:szCs w:val="24"/>
        </w:rPr>
        <w:t>do Código Civi</w:t>
      </w:r>
      <w:r w:rsidR="00402DE4" w:rsidRPr="00996854">
        <w:rPr>
          <w:rFonts w:asciiTheme="minorHAnsi" w:eastAsia="SimSun" w:hAnsiTheme="minorHAnsi" w:cstheme="minorHAnsi"/>
          <w:sz w:val="24"/>
          <w:szCs w:val="24"/>
        </w:rPr>
        <w:t xml:space="preserve">l, </w:t>
      </w:r>
      <w:r w:rsidR="00F521CE" w:rsidRPr="00996854">
        <w:rPr>
          <w:rFonts w:asciiTheme="minorHAnsi" w:eastAsia="SimSun" w:hAnsiTheme="minorHAnsi" w:cstheme="minorHAnsi"/>
          <w:sz w:val="24"/>
          <w:szCs w:val="24"/>
        </w:rPr>
        <w:t>o Agente Fiduciário</w:t>
      </w:r>
      <w:r w:rsidR="00402DE4" w:rsidRPr="00996854">
        <w:rPr>
          <w:rFonts w:asciiTheme="minorHAnsi" w:eastAsia="SimSun" w:hAnsiTheme="minorHAnsi" w:cstheme="minorHAnsi"/>
          <w:sz w:val="24"/>
          <w:szCs w:val="24"/>
        </w:rPr>
        <w:t xml:space="preserve"> como </w:t>
      </w:r>
      <w:r w:rsidR="00B12D0B" w:rsidRPr="00996854">
        <w:rPr>
          <w:rFonts w:asciiTheme="minorHAnsi" w:eastAsia="SimSun" w:hAnsiTheme="minorHAnsi" w:cstheme="minorHAnsi"/>
          <w:sz w:val="24"/>
          <w:szCs w:val="24"/>
        </w:rPr>
        <w:t>s</w:t>
      </w:r>
      <w:r w:rsidR="00457E23" w:rsidRPr="00996854">
        <w:rPr>
          <w:rFonts w:asciiTheme="minorHAnsi" w:eastAsia="SimSun" w:hAnsiTheme="minorHAnsi" w:cstheme="minorHAnsi"/>
          <w:sz w:val="24"/>
          <w:szCs w:val="24"/>
        </w:rPr>
        <w:t>eu</w:t>
      </w:r>
      <w:r w:rsidR="00B12D0B" w:rsidRPr="00996854">
        <w:rPr>
          <w:rFonts w:asciiTheme="minorHAnsi" w:eastAsia="SimSun" w:hAnsiTheme="minorHAnsi" w:cstheme="minorHAnsi"/>
          <w:sz w:val="24"/>
          <w:szCs w:val="24"/>
        </w:rPr>
        <w:t xml:space="preserve"> legítim</w:t>
      </w:r>
      <w:r w:rsidR="00457E23" w:rsidRPr="00996854">
        <w:rPr>
          <w:rFonts w:asciiTheme="minorHAnsi" w:eastAsia="SimSun" w:hAnsiTheme="minorHAnsi" w:cstheme="minorHAnsi"/>
          <w:sz w:val="24"/>
          <w:szCs w:val="24"/>
        </w:rPr>
        <w:t>o</w:t>
      </w:r>
      <w:r w:rsidR="00F521CE" w:rsidRPr="00996854">
        <w:rPr>
          <w:rFonts w:asciiTheme="minorHAnsi" w:eastAsia="SimSun" w:hAnsiTheme="minorHAnsi" w:cstheme="minorHAnsi"/>
          <w:sz w:val="24"/>
          <w:szCs w:val="24"/>
        </w:rPr>
        <w:t xml:space="preserve"> </w:t>
      </w:r>
      <w:r w:rsidR="00402DE4" w:rsidRPr="00996854">
        <w:rPr>
          <w:rFonts w:asciiTheme="minorHAnsi" w:eastAsia="SimSun" w:hAnsiTheme="minorHAnsi" w:cstheme="minorHAnsi"/>
          <w:sz w:val="24"/>
          <w:szCs w:val="24"/>
        </w:rPr>
        <w:t>procurador para</w:t>
      </w:r>
      <w:r w:rsidR="00F2087B" w:rsidRPr="00996854">
        <w:rPr>
          <w:rFonts w:asciiTheme="minorHAnsi" w:eastAsia="SimSun" w:hAnsiTheme="minorHAnsi" w:cstheme="minorHAnsi"/>
          <w:sz w:val="24"/>
          <w:szCs w:val="24"/>
        </w:rPr>
        <w:t xml:space="preserve"> tomar, em nome d</w:t>
      </w:r>
      <w:r w:rsidR="00D31588" w:rsidRPr="00996854">
        <w:rPr>
          <w:rFonts w:asciiTheme="minorHAnsi" w:eastAsia="SimSun" w:hAnsiTheme="minorHAnsi" w:cstheme="minorHAnsi"/>
          <w:sz w:val="24"/>
          <w:szCs w:val="24"/>
        </w:rPr>
        <w:t xml:space="preserve">a </w:t>
      </w:r>
      <w:r w:rsidR="00626BE4" w:rsidRPr="00996854">
        <w:rPr>
          <w:rFonts w:asciiTheme="minorHAnsi" w:eastAsia="SimSun" w:hAnsiTheme="minorHAnsi" w:cstheme="minorHAnsi"/>
          <w:sz w:val="24"/>
          <w:szCs w:val="24"/>
        </w:rPr>
        <w:t>Cedente</w:t>
      </w:r>
      <w:r w:rsidR="00F2087B" w:rsidRPr="00996854">
        <w:rPr>
          <w:rFonts w:asciiTheme="minorHAnsi" w:eastAsia="SimSun" w:hAnsiTheme="minorHAnsi" w:cstheme="minorHAnsi"/>
          <w:sz w:val="24"/>
          <w:szCs w:val="24"/>
        </w:rPr>
        <w:t>, qualquer medida com relação às matérias aqui tratadas conforme abaixo:</w:t>
      </w:r>
      <w:bookmarkEnd w:id="141"/>
    </w:p>
    <w:p w14:paraId="036A02AF" w14:textId="77777777" w:rsidR="00457E23" w:rsidRPr="00996854" w:rsidRDefault="00457E23" w:rsidP="006314DD">
      <w:pPr>
        <w:pStyle w:val="Body1"/>
        <w:spacing w:after="0" w:line="340" w:lineRule="exact"/>
        <w:rPr>
          <w:rFonts w:asciiTheme="minorHAnsi" w:eastAsia="SimSun" w:hAnsiTheme="minorHAnsi" w:cstheme="minorHAnsi"/>
          <w:sz w:val="24"/>
          <w:szCs w:val="24"/>
        </w:rPr>
      </w:pPr>
    </w:p>
    <w:p w14:paraId="1AA62B12" w14:textId="7695985A" w:rsidR="00A03F33" w:rsidRPr="00996854" w:rsidRDefault="00A03F33"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143" w:name="_Hlk74935788"/>
      <w:bookmarkStart w:id="144" w:name="_Hlk76669238"/>
      <w:bookmarkStart w:id="145" w:name="_Hlk76669287"/>
      <w:r w:rsidRPr="00996854">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de </w:t>
      </w:r>
      <w:proofErr w:type="spellStart"/>
      <w:r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w:t>
      </w:r>
      <w:proofErr w:type="spellStart"/>
      <w:r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incluindo a celebração de aditamentos a este Contrato e a realização d</w:t>
      </w:r>
      <w:r w:rsidRPr="00996854">
        <w:rPr>
          <w:rFonts w:asciiTheme="minorHAnsi" w:hAnsiTheme="minorHAnsi" w:cstheme="minorHAnsi"/>
          <w:sz w:val="24"/>
          <w:szCs w:val="24"/>
        </w:rPr>
        <w:t>os registros deste Contrato e de seus aditamentos</w:t>
      </w:r>
      <w:r w:rsidRPr="00996854">
        <w:rPr>
          <w:rFonts w:asciiTheme="minorHAnsi" w:eastAsia="SimSun" w:hAnsiTheme="minorHAnsi" w:cstheme="minorHAnsi"/>
          <w:sz w:val="24"/>
          <w:szCs w:val="24"/>
        </w:rPr>
        <w:t>; e</w:t>
      </w:r>
    </w:p>
    <w:p w14:paraId="792C442D" w14:textId="77777777" w:rsidR="00A03F33" w:rsidRPr="00996854" w:rsidRDefault="00A03F33" w:rsidP="006314DD">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996854" w:rsidRDefault="00997668" w:rsidP="00B0214B">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exclusivamente após </w:t>
      </w:r>
      <w:r w:rsidR="00C92BA9" w:rsidRPr="00996854">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996854">
        <w:rPr>
          <w:rFonts w:asciiTheme="minorHAnsi" w:eastAsia="SimSun" w:hAnsiTheme="minorHAnsi" w:cstheme="minorHAnsi"/>
          <w:sz w:val="24"/>
          <w:szCs w:val="24"/>
        </w:rPr>
        <w:t>as mesmas</w:t>
      </w:r>
      <w:proofErr w:type="gramEnd"/>
      <w:r w:rsidR="00C92BA9" w:rsidRPr="00996854">
        <w:rPr>
          <w:rFonts w:asciiTheme="minorHAnsi" w:eastAsia="SimSun" w:hAnsiTheme="minorHAnsi" w:cstheme="minorHAnsi"/>
          <w:sz w:val="24"/>
          <w:szCs w:val="24"/>
        </w:rPr>
        <w:t xml:space="preserve"> tenham sido quitadas</w:t>
      </w:r>
      <w:r w:rsidRPr="00996854">
        <w:rPr>
          <w:rFonts w:asciiTheme="minorHAnsi" w:eastAsia="SimSun" w:hAnsiTheme="minorHAnsi" w:cstheme="minorHAnsi"/>
          <w:sz w:val="24"/>
          <w:szCs w:val="24"/>
        </w:rPr>
        <w:t>;</w:t>
      </w:r>
    </w:p>
    <w:p w14:paraId="3431D2AD" w14:textId="77777777" w:rsidR="00457E23" w:rsidRPr="00996854"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27A0A64C" w14:textId="3001B31E" w:rsidR="00FC1ABB" w:rsidRPr="00996854" w:rsidRDefault="00BE339A" w:rsidP="00B0214B">
      <w:pPr>
        <w:pStyle w:val="Level5"/>
        <w:numPr>
          <w:ilvl w:val="4"/>
          <w:numId w:val="53"/>
        </w:numPr>
        <w:tabs>
          <w:tab w:val="clear" w:pos="2608"/>
        </w:tabs>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receber e utilizar os rendimentos dos Direitos Creditórios Cedidos Fiduciariamente </w:t>
      </w:r>
      <w:r w:rsidR="002062AF" w:rsidRPr="00996854">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996854">
        <w:rPr>
          <w:rFonts w:asciiTheme="minorHAnsi" w:eastAsia="SimSun" w:hAnsiTheme="minorHAnsi" w:cstheme="minorHAnsi"/>
          <w:sz w:val="24"/>
          <w:szCs w:val="24"/>
        </w:rPr>
        <w:t xml:space="preserve"> ou concordar com a sua execução</w:t>
      </w:r>
      <w:r w:rsidR="009E17C6" w:rsidRPr="00996854">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996854">
        <w:rPr>
          <w:rFonts w:asciiTheme="minorHAnsi" w:eastAsia="SimSun" w:hAnsiTheme="minorHAnsi" w:cstheme="minorHAnsi"/>
          <w:i/>
          <w:iCs/>
          <w:sz w:val="24"/>
          <w:szCs w:val="24"/>
        </w:rPr>
        <w:t>ad judicia</w:t>
      </w:r>
      <w:r w:rsidR="009E17C6" w:rsidRPr="00996854">
        <w:rPr>
          <w:rFonts w:asciiTheme="minorHAnsi" w:eastAsia="SimSun" w:hAnsiTheme="minorHAnsi" w:cstheme="minorHAnsi"/>
          <w:sz w:val="24"/>
          <w:szCs w:val="24"/>
        </w:rPr>
        <w:t xml:space="preserve">; </w:t>
      </w:r>
    </w:p>
    <w:p w14:paraId="51FCB1AA" w14:textId="1B9DF091" w:rsidR="00FC1ABB" w:rsidRPr="00996854" w:rsidRDefault="00FC1ABB"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 </w:t>
      </w:r>
      <w:r w:rsidR="00E24B28" w:rsidRPr="00996854">
        <w:rPr>
          <w:rFonts w:asciiTheme="minorHAnsi" w:eastAsia="SimSun" w:hAnsiTheme="minorHAnsi" w:cstheme="minorHAnsi"/>
          <w:sz w:val="24"/>
          <w:szCs w:val="24"/>
        </w:rPr>
        <w:t>a</w:t>
      </w:r>
      <w:r w:rsidRPr="00996854">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996854">
        <w:rPr>
          <w:rFonts w:asciiTheme="minorHAnsi" w:eastAsia="SimSun" w:hAnsiTheme="minorHAnsi" w:cstheme="minorHAnsi"/>
          <w:sz w:val="24"/>
          <w:szCs w:val="24"/>
        </w:rPr>
        <w:t xml:space="preserve"> incorridas com essa execução, cessão, transferência ou </w:t>
      </w:r>
      <w:r w:rsidR="00E24B28" w:rsidRPr="00996854">
        <w:rPr>
          <w:rFonts w:asciiTheme="minorHAnsi" w:eastAsia="SimSun" w:hAnsiTheme="minorHAnsi" w:cstheme="minorHAnsi"/>
          <w:sz w:val="24"/>
          <w:szCs w:val="24"/>
        </w:rPr>
        <w:lastRenderedPageBreak/>
        <w:t xml:space="preserve">alienação e aplicar o saldo remanescente, se existente, conforme estabelecido na Cláusula </w:t>
      </w:r>
      <w:r w:rsidR="0027768F" w:rsidRPr="00996854">
        <w:rPr>
          <w:rFonts w:asciiTheme="minorHAnsi" w:eastAsia="SimSun" w:hAnsiTheme="minorHAnsi" w:cstheme="minorHAnsi"/>
          <w:sz w:val="24"/>
          <w:szCs w:val="24"/>
        </w:rPr>
        <w:fldChar w:fldCharType="begin"/>
      </w:r>
      <w:r w:rsidR="0027768F" w:rsidRPr="00996854">
        <w:rPr>
          <w:rFonts w:asciiTheme="minorHAnsi" w:eastAsia="SimSun" w:hAnsiTheme="minorHAnsi" w:cstheme="minorHAnsi"/>
          <w:sz w:val="24"/>
          <w:szCs w:val="24"/>
        </w:rPr>
        <w:instrText xml:space="preserve"> REF _Ref76668565 \r \h </w:instrText>
      </w:r>
      <w:r w:rsidR="00955BFD" w:rsidRPr="00996854">
        <w:rPr>
          <w:rFonts w:asciiTheme="minorHAnsi" w:eastAsia="SimSun" w:hAnsiTheme="minorHAnsi" w:cstheme="minorHAnsi"/>
          <w:sz w:val="24"/>
          <w:szCs w:val="24"/>
        </w:rPr>
        <w:instrText xml:space="preserve"> \* MERGEFORMAT </w:instrText>
      </w:r>
      <w:r w:rsidR="0027768F" w:rsidRPr="00996854">
        <w:rPr>
          <w:rFonts w:asciiTheme="minorHAnsi" w:eastAsia="SimSun" w:hAnsiTheme="minorHAnsi" w:cstheme="minorHAnsi"/>
          <w:sz w:val="24"/>
          <w:szCs w:val="24"/>
        </w:rPr>
      </w:r>
      <w:r w:rsidR="0027768F" w:rsidRPr="00996854">
        <w:rPr>
          <w:rFonts w:asciiTheme="minorHAnsi" w:eastAsia="SimSun" w:hAnsiTheme="minorHAnsi" w:cstheme="minorHAnsi"/>
          <w:sz w:val="24"/>
          <w:szCs w:val="24"/>
        </w:rPr>
        <w:fldChar w:fldCharType="separate"/>
      </w:r>
      <w:r w:rsidR="00F60894">
        <w:rPr>
          <w:rFonts w:asciiTheme="minorHAnsi" w:eastAsia="SimSun" w:hAnsiTheme="minorHAnsi" w:cstheme="minorHAnsi"/>
          <w:sz w:val="24"/>
          <w:szCs w:val="24"/>
        </w:rPr>
        <w:t>7.1.3</w:t>
      </w:r>
      <w:r w:rsidR="0027768F" w:rsidRPr="00996854">
        <w:rPr>
          <w:rFonts w:asciiTheme="minorHAnsi" w:eastAsia="SimSun" w:hAnsiTheme="minorHAnsi" w:cstheme="minorHAnsi"/>
          <w:sz w:val="24"/>
          <w:szCs w:val="24"/>
        </w:rPr>
        <w:fldChar w:fldCharType="end"/>
      </w:r>
      <w:r w:rsidR="00E24B28" w:rsidRPr="00996854">
        <w:rPr>
          <w:rFonts w:asciiTheme="minorHAnsi" w:eastAsia="SimSun" w:hAnsiTheme="minorHAnsi" w:cstheme="minorHAnsi"/>
          <w:sz w:val="24"/>
          <w:szCs w:val="24"/>
        </w:rPr>
        <w:t xml:space="preserve"> acima;</w:t>
      </w:r>
    </w:p>
    <w:p w14:paraId="37A128E0" w14:textId="77777777" w:rsidR="00E24B28" w:rsidRPr="00996854" w:rsidRDefault="00E24B28" w:rsidP="003F4A62">
      <w:pPr>
        <w:pStyle w:val="Level5"/>
        <w:numPr>
          <w:ilvl w:val="0"/>
          <w:numId w:val="0"/>
        </w:numPr>
        <w:spacing w:after="0" w:line="340" w:lineRule="exact"/>
        <w:ind w:left="1134"/>
        <w:rPr>
          <w:rFonts w:asciiTheme="minorHAnsi" w:eastAsia="SimSun" w:hAnsiTheme="minorHAnsi" w:cstheme="minorHAnsi"/>
          <w:sz w:val="24"/>
          <w:szCs w:val="24"/>
        </w:rPr>
      </w:pPr>
    </w:p>
    <w:p w14:paraId="60F80154" w14:textId="2072CC65" w:rsidR="00E24B28" w:rsidRPr="00996854" w:rsidRDefault="00C5367A"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 este Contrato e aos Direitos Creditórios Cedidos Fiduciariamente;</w:t>
      </w:r>
    </w:p>
    <w:p w14:paraId="08A8DFA5" w14:textId="77777777" w:rsidR="00C5367A" w:rsidRPr="00996854" w:rsidRDefault="00C5367A" w:rsidP="003F4A62">
      <w:pPr>
        <w:pStyle w:val="PargrafodaLista"/>
        <w:rPr>
          <w:rFonts w:asciiTheme="minorHAnsi" w:eastAsia="SimSun" w:hAnsiTheme="minorHAnsi" w:cstheme="minorHAnsi"/>
          <w:sz w:val="24"/>
          <w:szCs w:val="24"/>
        </w:rPr>
      </w:pPr>
    </w:p>
    <w:p w14:paraId="73D51127" w14:textId="02F447FC" w:rsidR="00F26166" w:rsidRPr="00996854" w:rsidRDefault="00CF7725"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 emitir, dar e receber quitação e firmar instrumentos, acordos, contratos, renúncias</w:t>
      </w:r>
      <w:r w:rsidR="00D34476" w:rsidRPr="00996854">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996854" w:rsidRDefault="0027768F" w:rsidP="00A62FA7">
      <w:pPr>
        <w:pStyle w:val="PargrafodaLista"/>
        <w:rPr>
          <w:rFonts w:asciiTheme="minorHAnsi" w:eastAsia="SimSun" w:hAnsiTheme="minorHAnsi" w:cstheme="minorHAnsi"/>
          <w:sz w:val="24"/>
          <w:szCs w:val="24"/>
        </w:rPr>
      </w:pPr>
    </w:p>
    <w:p w14:paraId="7269EED7" w14:textId="6ED03116" w:rsidR="0027768F" w:rsidRPr="00996854"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representar a Cedente, em juízo ou fora dele, perante terceiros e todas e quaisquer agências ou autoridades federais, </w:t>
      </w:r>
      <w:r w:rsidRPr="00996854">
        <w:rPr>
          <w:rFonts w:asciiTheme="minorHAnsi" w:hAnsiTheme="minorHAnsi" w:cstheme="minorHAnsi"/>
          <w:sz w:val="24"/>
          <w:szCs w:val="24"/>
        </w:rPr>
        <w:t>estaduais</w:t>
      </w:r>
      <w:r w:rsidRPr="00996854">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p>
    <w:p w14:paraId="5E6626C2" w14:textId="77777777" w:rsidR="0027768F" w:rsidRPr="00996854" w:rsidRDefault="0027768F" w:rsidP="00A62FA7">
      <w:pPr>
        <w:pStyle w:val="PargrafodaLista"/>
        <w:rPr>
          <w:rFonts w:asciiTheme="minorHAnsi" w:eastAsia="SimSun" w:hAnsiTheme="minorHAnsi" w:cstheme="minorHAnsi"/>
          <w:sz w:val="24"/>
          <w:szCs w:val="24"/>
        </w:rPr>
      </w:pPr>
    </w:p>
    <w:p w14:paraId="10E5E3F0" w14:textId="2084F5EE" w:rsidR="0027768F" w:rsidRPr="00996854" w:rsidRDefault="0027768F"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praticar qualquer ato e firmar qualquer </w:t>
      </w:r>
      <w:r w:rsidRPr="00996854">
        <w:rPr>
          <w:rFonts w:asciiTheme="minorHAnsi" w:hAnsiTheme="minorHAnsi" w:cstheme="minorHAnsi"/>
          <w:sz w:val="24"/>
          <w:szCs w:val="24"/>
        </w:rPr>
        <w:t>instrumento</w:t>
      </w:r>
      <w:r w:rsidRPr="00996854">
        <w:rPr>
          <w:rFonts w:asciiTheme="minorHAnsi" w:eastAsia="SimSun" w:hAnsiTheme="minorHAnsi" w:cstheme="minorHAnsi"/>
          <w:sz w:val="24"/>
          <w:szCs w:val="24"/>
        </w:rPr>
        <w:t xml:space="preserve"> de acordo com os termos e para os fins deste Contrato</w:t>
      </w:r>
      <w:r w:rsidR="00C42B8E">
        <w:rPr>
          <w:rFonts w:asciiTheme="minorHAnsi" w:eastAsia="SimSun" w:hAnsiTheme="minorHAnsi" w:cstheme="minorHAnsi"/>
          <w:sz w:val="24"/>
          <w:szCs w:val="24"/>
        </w:rPr>
        <w:t>; e</w:t>
      </w:r>
    </w:p>
    <w:p w14:paraId="4FFFF423" w14:textId="77777777" w:rsidR="00F26166" w:rsidRPr="00996854" w:rsidRDefault="00F26166" w:rsidP="00F26166">
      <w:pPr>
        <w:pStyle w:val="PargrafodaLista"/>
        <w:rPr>
          <w:rFonts w:asciiTheme="minorHAnsi" w:eastAsia="SimSun" w:hAnsiTheme="minorHAnsi" w:cstheme="minorHAnsi"/>
          <w:sz w:val="24"/>
          <w:szCs w:val="24"/>
        </w:rPr>
      </w:pPr>
    </w:p>
    <w:p w14:paraId="111942AC" w14:textId="707A2FD0" w:rsidR="00B54290" w:rsidRPr="00996854" w:rsidRDefault="00F26166" w:rsidP="00B0214B">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notificar o Banco Depositário para reter os fundos depositados na </w:t>
      </w:r>
      <w:r w:rsidR="0095466E" w:rsidRPr="00996854">
        <w:rPr>
          <w:rFonts w:asciiTheme="minorHAnsi" w:eastAsia="SimSun" w:hAnsiTheme="minorHAnsi" w:cstheme="minorHAnsi"/>
          <w:sz w:val="24"/>
          <w:szCs w:val="24"/>
        </w:rPr>
        <w:t xml:space="preserve">Conta Vinculada da </w:t>
      </w:r>
      <w:proofErr w:type="spellStart"/>
      <w:r w:rsidR="0095466E"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xml:space="preserve"> até o valor necessário para o pagamento das Obrigações Garantidas e quaisquer despesas nos termos deste Contrato e da Escritura de Emissão</w:t>
      </w:r>
      <w:r w:rsidR="0097264C" w:rsidRPr="00996854">
        <w:rPr>
          <w:rFonts w:asciiTheme="minorHAnsi" w:eastAsia="SimSun" w:hAnsiTheme="minorHAnsi" w:cstheme="minorHAnsi"/>
          <w:sz w:val="24"/>
          <w:szCs w:val="24"/>
        </w:rPr>
        <w:t>.</w:t>
      </w:r>
    </w:p>
    <w:bookmarkEnd w:id="142"/>
    <w:bookmarkEnd w:id="143"/>
    <w:bookmarkEnd w:id="144"/>
    <w:p w14:paraId="5912DF98" w14:textId="77777777" w:rsidR="00457E23" w:rsidRPr="00996854" w:rsidRDefault="00457E23" w:rsidP="003F4A62">
      <w:pPr>
        <w:pStyle w:val="Level4"/>
        <w:numPr>
          <w:ilvl w:val="0"/>
          <w:numId w:val="0"/>
        </w:numPr>
        <w:spacing w:after="0" w:line="340" w:lineRule="exact"/>
        <w:ind w:left="1956" w:hanging="680"/>
        <w:rPr>
          <w:rFonts w:asciiTheme="minorHAnsi" w:eastAsia="SimSun" w:hAnsiTheme="minorHAnsi" w:cstheme="minorHAnsi"/>
          <w:sz w:val="24"/>
          <w:szCs w:val="24"/>
        </w:rPr>
      </w:pPr>
    </w:p>
    <w:p w14:paraId="4418B418" w14:textId="4AF1F180" w:rsidR="00457E23" w:rsidRPr="00996854" w:rsidRDefault="00F2087B"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46" w:name="_Ref414889924"/>
      <w:r w:rsidRPr="00996854">
        <w:rPr>
          <w:rFonts w:asciiTheme="minorHAnsi" w:eastAsia="SimSun" w:hAnsiTheme="minorHAnsi" w:cstheme="minorHAnsi"/>
          <w:sz w:val="24"/>
          <w:szCs w:val="24"/>
        </w:rPr>
        <w:t xml:space="preserve">Os direitos descritos </w:t>
      </w:r>
      <w:r w:rsidR="00F27F3D" w:rsidRPr="00996854">
        <w:rPr>
          <w:rFonts w:asciiTheme="minorHAnsi" w:eastAsia="SimSun" w:hAnsiTheme="minorHAnsi" w:cstheme="minorHAnsi"/>
          <w:sz w:val="24"/>
          <w:szCs w:val="24"/>
        </w:rPr>
        <w:t>na Cláusula</w:t>
      </w:r>
      <w:r w:rsidR="00F816F7" w:rsidRPr="00996854">
        <w:rPr>
          <w:rFonts w:asciiTheme="minorHAnsi" w:eastAsia="SimSun" w:hAnsiTheme="minorHAnsi" w:cstheme="minorHAnsi"/>
          <w:sz w:val="24"/>
          <w:szCs w:val="24"/>
        </w:rPr>
        <w:t xml:space="preserve"> </w:t>
      </w:r>
      <w:r w:rsidR="00F26166" w:rsidRPr="00996854">
        <w:rPr>
          <w:rFonts w:asciiTheme="minorHAnsi" w:eastAsia="SimSun" w:hAnsiTheme="minorHAnsi" w:cstheme="minorHAnsi"/>
          <w:bCs/>
          <w:sz w:val="24"/>
          <w:szCs w:val="24"/>
        </w:rPr>
        <w:t>8.1.</w:t>
      </w:r>
      <w:r w:rsidR="0090382E" w:rsidRPr="00996854">
        <w:rPr>
          <w:rFonts w:asciiTheme="minorHAnsi" w:eastAsia="SimSun" w:hAnsiTheme="minorHAnsi" w:cstheme="minorHAnsi"/>
          <w:bCs/>
          <w:sz w:val="24"/>
          <w:szCs w:val="24"/>
        </w:rPr>
        <w:t xml:space="preserve"> acima</w:t>
      </w:r>
      <w:r w:rsidRPr="00996854">
        <w:rPr>
          <w:rFonts w:asciiTheme="minorHAnsi" w:eastAsia="SimSun" w:hAnsiTheme="minorHAnsi" w:cstheme="minorHAnsi"/>
          <w:sz w:val="24"/>
          <w:szCs w:val="24"/>
        </w:rPr>
        <w:t xml:space="preserve"> são conferidos </w:t>
      </w:r>
      <w:r w:rsidR="00533FF9" w:rsidRPr="00996854">
        <w:rPr>
          <w:rFonts w:asciiTheme="minorHAnsi" w:eastAsia="SimSun" w:hAnsiTheme="minorHAnsi" w:cstheme="minorHAnsi"/>
          <w:sz w:val="24"/>
          <w:szCs w:val="24"/>
        </w:rPr>
        <w:t xml:space="preserve">ao Agente Fiduciário e </w:t>
      </w:r>
      <w:r w:rsidR="00610053" w:rsidRPr="00996854">
        <w:rPr>
          <w:rFonts w:asciiTheme="minorHAnsi" w:eastAsia="SimSun" w:hAnsiTheme="minorHAnsi" w:cstheme="minorHAnsi"/>
          <w:sz w:val="24"/>
          <w:szCs w:val="24"/>
        </w:rPr>
        <w:t>à Debenturista</w:t>
      </w:r>
      <w:r w:rsidRPr="00996854">
        <w:rPr>
          <w:rFonts w:asciiTheme="minorHAnsi" w:hAnsiTheme="minorHAnsi" w:cstheme="minorHAnsi"/>
          <w:sz w:val="24"/>
          <w:szCs w:val="24"/>
        </w:rPr>
        <w:t>,</w:t>
      </w:r>
      <w:r w:rsidRPr="00996854">
        <w:rPr>
          <w:rFonts w:asciiTheme="minorHAnsi" w:eastAsia="SimSun" w:hAnsiTheme="minorHAnsi" w:cstheme="minorHAnsi"/>
          <w:sz w:val="24"/>
          <w:szCs w:val="24"/>
        </w:rPr>
        <w:t xml:space="preserve"> em conformidade com a procuraç</w:t>
      </w:r>
      <w:r w:rsidR="007C3360" w:rsidRPr="00996854">
        <w:rPr>
          <w:rFonts w:asciiTheme="minorHAnsi" w:eastAsia="SimSun" w:hAnsiTheme="minorHAnsi" w:cstheme="minorHAnsi"/>
          <w:sz w:val="24"/>
          <w:szCs w:val="24"/>
        </w:rPr>
        <w:t>ão</w:t>
      </w:r>
      <w:r w:rsidR="00F816F7" w:rsidRPr="00996854">
        <w:rPr>
          <w:rFonts w:asciiTheme="minorHAnsi" w:eastAsia="SimSun" w:hAnsiTheme="minorHAnsi" w:cstheme="minorHAnsi"/>
          <w:sz w:val="24"/>
          <w:szCs w:val="24"/>
        </w:rPr>
        <w:t xml:space="preserve"> </w:t>
      </w:r>
      <w:r w:rsidRPr="00996854">
        <w:rPr>
          <w:rFonts w:asciiTheme="minorHAnsi" w:eastAsia="SimSun" w:hAnsiTheme="minorHAnsi" w:cstheme="minorHAnsi"/>
          <w:sz w:val="24"/>
          <w:szCs w:val="24"/>
        </w:rPr>
        <w:t xml:space="preserve">outorgada de forma irrevogável e irretratável nos termos do </w:t>
      </w:r>
      <w:r w:rsidR="00F26166" w:rsidRPr="00996854">
        <w:rPr>
          <w:rFonts w:asciiTheme="minorHAnsi" w:eastAsia="SimSun" w:hAnsiTheme="minorHAnsi" w:cstheme="minorHAnsi"/>
          <w:sz w:val="24"/>
          <w:szCs w:val="24"/>
        </w:rPr>
        <w:t xml:space="preserve">Anexo </w:t>
      </w:r>
      <w:r w:rsidR="007C3360" w:rsidRPr="00996854">
        <w:rPr>
          <w:rFonts w:asciiTheme="minorHAnsi" w:eastAsia="SimSun" w:hAnsiTheme="minorHAnsi" w:cstheme="minorHAnsi"/>
          <w:sz w:val="24"/>
          <w:szCs w:val="24"/>
        </w:rPr>
        <w:t>II</w:t>
      </w:r>
      <w:r w:rsidRPr="00996854">
        <w:rPr>
          <w:rFonts w:asciiTheme="minorHAnsi" w:eastAsia="SimSun" w:hAnsiTheme="minorHAnsi" w:cstheme="minorHAnsi"/>
          <w:sz w:val="24"/>
          <w:szCs w:val="24"/>
        </w:rPr>
        <w:t xml:space="preserve"> a este Contrato. </w:t>
      </w:r>
      <w:r w:rsidR="00610053"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790769" w:rsidRPr="00996854">
        <w:rPr>
          <w:rFonts w:asciiTheme="minorHAnsi" w:eastAsia="SimSun" w:hAnsiTheme="minorHAnsi" w:cstheme="minorHAnsi"/>
          <w:sz w:val="24"/>
          <w:szCs w:val="24"/>
        </w:rPr>
        <w:t xml:space="preserve"> reconhece que </w:t>
      </w:r>
      <w:r w:rsidR="00F26166" w:rsidRPr="00996854">
        <w:rPr>
          <w:rFonts w:asciiTheme="minorHAnsi" w:eastAsia="SimSun" w:hAnsiTheme="minorHAnsi" w:cstheme="minorHAnsi"/>
          <w:sz w:val="24"/>
          <w:szCs w:val="24"/>
        </w:rPr>
        <w:t xml:space="preserve">tal procuração é outorgada </w:t>
      </w:r>
      <w:r w:rsidRPr="00996854">
        <w:rPr>
          <w:rFonts w:asciiTheme="minorHAnsi" w:eastAsia="SimSun" w:hAnsiTheme="minorHAnsi" w:cstheme="minorHAnsi"/>
          <w:sz w:val="24"/>
          <w:szCs w:val="24"/>
        </w:rPr>
        <w:t xml:space="preserve">como condição deste Contrato, a fim de assegurar o cumprimento das obrigações aqui </w:t>
      </w:r>
      <w:r w:rsidR="00790769" w:rsidRPr="00996854">
        <w:rPr>
          <w:rFonts w:asciiTheme="minorHAnsi" w:eastAsia="SimSun" w:hAnsiTheme="minorHAnsi" w:cstheme="minorHAnsi"/>
          <w:sz w:val="24"/>
          <w:szCs w:val="24"/>
        </w:rPr>
        <w:t>estabelecidas.</w:t>
      </w:r>
      <w:bookmarkEnd w:id="146"/>
    </w:p>
    <w:p w14:paraId="02C1C973" w14:textId="77777777" w:rsidR="00F2087B" w:rsidRPr="00996854" w:rsidRDefault="00E01D1D" w:rsidP="00EE5DAA">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r w:rsidRPr="00996854">
        <w:rPr>
          <w:rFonts w:asciiTheme="minorHAnsi" w:eastAsia="SimSun" w:hAnsiTheme="minorHAnsi" w:cstheme="minorHAnsi"/>
          <w:b w:val="0"/>
          <w:sz w:val="24"/>
          <w:szCs w:val="24"/>
        </w:rPr>
        <w:t xml:space="preserve"> </w:t>
      </w:r>
    </w:p>
    <w:p w14:paraId="5F59F440" w14:textId="17EFD77B" w:rsidR="00457E23" w:rsidRPr="00996854" w:rsidRDefault="00AB4C26"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lastRenderedPageBreak/>
        <w:t>Até que sejam integralmente quitadas as Obrigações Garantidas, em até 30 (trinta) dias antes do vencimento da procuração, o Cedente obriga-se a renová-</w:t>
      </w:r>
      <w:proofErr w:type="gramStart"/>
      <w:r w:rsidRPr="00996854">
        <w:rPr>
          <w:rFonts w:asciiTheme="minorHAnsi" w:eastAsia="SimSun" w:hAnsiTheme="minorHAnsi" w:cstheme="minorHAnsi"/>
          <w:sz w:val="24"/>
          <w:szCs w:val="24"/>
        </w:rPr>
        <w:t>la</w:t>
      </w:r>
      <w:r w:rsidRPr="00996854" w:rsidDel="00AB4C26">
        <w:rPr>
          <w:rFonts w:asciiTheme="minorHAnsi" w:eastAsia="SimSun" w:hAnsiTheme="minorHAnsi" w:cstheme="minorHAnsi"/>
          <w:sz w:val="24"/>
          <w:szCs w:val="24"/>
        </w:rPr>
        <w:t xml:space="preserve"> </w:t>
      </w:r>
      <w:r w:rsidR="00675244" w:rsidRPr="00996854">
        <w:rPr>
          <w:rFonts w:asciiTheme="minorHAnsi" w:eastAsia="SimSun" w:hAnsiTheme="minorHAnsi" w:cstheme="minorHAnsi"/>
          <w:sz w:val="24"/>
          <w:szCs w:val="24"/>
        </w:rPr>
        <w:t>.</w:t>
      </w:r>
      <w:proofErr w:type="gramEnd"/>
    </w:p>
    <w:bookmarkEnd w:id="145"/>
    <w:p w14:paraId="5AC7412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291BDB33" w14:textId="77777777" w:rsidR="00BA5545" w:rsidRPr="00996854" w:rsidRDefault="00BA5545" w:rsidP="00B0214B">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47" w:name="_DV_M112"/>
      <w:bookmarkEnd w:id="147"/>
      <w:r w:rsidRPr="00996854">
        <w:rPr>
          <w:rFonts w:asciiTheme="minorHAnsi" w:eastAsia="SimSun" w:hAnsiTheme="minorHAnsi" w:cstheme="minorHAnsi"/>
          <w:sz w:val="24"/>
          <w:szCs w:val="24"/>
          <w:u w:val="single"/>
        </w:rPr>
        <w:t>DISPOSIÇÕES GERAIS</w:t>
      </w:r>
    </w:p>
    <w:p w14:paraId="2CB4FF6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36B7F8E0" w14:textId="6EECC01B" w:rsidR="007E3DCE" w:rsidRPr="00996854" w:rsidRDefault="007E3DCE"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48" w:name="_Hlk76668806"/>
      <w:r w:rsidRPr="00996854">
        <w:rPr>
          <w:rFonts w:asciiTheme="minorHAnsi" w:hAnsiTheme="minorHAnsi" w:cstheme="minorHAnsi"/>
          <w:i/>
          <w:iCs/>
          <w:sz w:val="24"/>
          <w:szCs w:val="24"/>
          <w:u w:val="single"/>
        </w:rPr>
        <w:t>Dias Úteis</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Entende</w:t>
      </w:r>
      <w:r w:rsidRPr="00996854">
        <w:rPr>
          <w:rFonts w:asciiTheme="minorHAnsi" w:hAnsiTheme="minorHAnsi" w:cstheme="minorHAnsi"/>
          <w:sz w:val="24"/>
          <w:szCs w:val="24"/>
        </w:rPr>
        <w:t>-se por “</w:t>
      </w:r>
      <w:r w:rsidRPr="00996854">
        <w:rPr>
          <w:rFonts w:asciiTheme="minorHAnsi" w:hAnsiTheme="minorHAnsi" w:cstheme="minorHAnsi"/>
          <w:sz w:val="24"/>
          <w:szCs w:val="24"/>
          <w:u w:val="single"/>
        </w:rPr>
        <w:t>Dia(s) Útil(eis)</w:t>
      </w:r>
      <w:r w:rsidRPr="00996854">
        <w:rPr>
          <w:rFonts w:asciiTheme="minorHAnsi" w:hAnsiTheme="minorHAnsi" w:cstheme="minorHAnsi"/>
          <w:sz w:val="24"/>
          <w:szCs w:val="24"/>
        </w:rPr>
        <w:t xml:space="preserve">” </w:t>
      </w:r>
      <w:r w:rsidR="00DF557A" w:rsidRPr="00996854">
        <w:rPr>
          <w:rFonts w:asciiTheme="minorHAnsi" w:hAnsiTheme="minorHAnsi" w:cstheme="minorHAnsi"/>
          <w:sz w:val="24"/>
          <w:szCs w:val="24"/>
        </w:rPr>
        <w:t>qualquer dia, exceção feita aos sábados, domingos e feriados declarados nacionais na República Federativa do Brasil</w:t>
      </w:r>
      <w:r w:rsidRPr="00996854">
        <w:rPr>
          <w:rFonts w:asciiTheme="minorHAnsi" w:hAnsiTheme="minorHAnsi" w:cstheme="minorHAnsi"/>
          <w:sz w:val="24"/>
          <w:szCs w:val="24"/>
        </w:rPr>
        <w:t>.</w:t>
      </w:r>
      <w:r w:rsidR="0044319A" w:rsidRPr="00996854">
        <w:rPr>
          <w:rFonts w:asciiTheme="minorHAnsi" w:hAnsiTheme="minorHAnsi" w:cstheme="minorHAnsi"/>
          <w:sz w:val="24"/>
          <w:szCs w:val="24"/>
        </w:rPr>
        <w:t xml:space="preserve"> </w:t>
      </w:r>
    </w:p>
    <w:p w14:paraId="4AD38204" w14:textId="77777777" w:rsidR="00457E23" w:rsidRPr="00996854" w:rsidRDefault="00457E23" w:rsidP="00EE5DAA">
      <w:pPr>
        <w:pStyle w:val="Body1"/>
        <w:spacing w:after="0" w:line="340" w:lineRule="exact"/>
        <w:ind w:left="0"/>
        <w:rPr>
          <w:rFonts w:asciiTheme="minorHAnsi" w:hAnsiTheme="minorHAnsi" w:cstheme="minorHAnsi"/>
          <w:sz w:val="24"/>
          <w:szCs w:val="24"/>
        </w:rPr>
      </w:pPr>
    </w:p>
    <w:p w14:paraId="2F2FA8B9" w14:textId="34C0E2E6" w:rsidR="00BA5545" w:rsidRPr="00996854" w:rsidRDefault="003D7D2E"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Vigência</w:t>
      </w:r>
      <w:r w:rsidR="00BA5545" w:rsidRPr="00996854">
        <w:rPr>
          <w:rFonts w:asciiTheme="minorHAnsi" w:eastAsia="SimSun" w:hAnsiTheme="minorHAnsi" w:cstheme="minorHAnsi"/>
          <w:i/>
          <w:iCs/>
          <w:sz w:val="24"/>
          <w:szCs w:val="24"/>
          <w:u w:val="single"/>
        </w:rPr>
        <w:t xml:space="preserve"> da Garantia</w:t>
      </w:r>
      <w:r w:rsidR="00BA5545" w:rsidRPr="00996854">
        <w:rPr>
          <w:rFonts w:asciiTheme="minorHAnsi" w:eastAsia="SimSun" w:hAnsiTheme="minorHAnsi" w:cstheme="minorHAnsi"/>
          <w:sz w:val="24"/>
          <w:szCs w:val="24"/>
        </w:rPr>
        <w:t xml:space="preserve">. O presente Contrato institui um direito de garantia permanente sobre os </w:t>
      </w:r>
      <w:r w:rsidR="00F26166" w:rsidRPr="00996854">
        <w:rPr>
          <w:rFonts w:asciiTheme="minorHAnsi" w:hAnsiTheme="minorHAnsi" w:cstheme="minorHAnsi"/>
          <w:sz w:val="24"/>
          <w:szCs w:val="24"/>
        </w:rPr>
        <w:t>Direitos Creditórios Cedidos Fiduciariamente</w:t>
      </w:r>
      <w:r w:rsidR="00765049" w:rsidRPr="00996854">
        <w:rPr>
          <w:rFonts w:asciiTheme="minorHAnsi" w:hAnsiTheme="minorHAnsi" w:cstheme="minorHAnsi"/>
          <w:sz w:val="24"/>
          <w:szCs w:val="24"/>
        </w:rPr>
        <w:t>, sendo certo que</w:t>
      </w:r>
      <w:r w:rsidR="00BA5545" w:rsidRPr="00996854">
        <w:rPr>
          <w:rFonts w:asciiTheme="minorHAnsi" w:eastAsia="SimSun" w:hAnsiTheme="minorHAnsi" w:cstheme="minorHAnsi"/>
          <w:sz w:val="24"/>
          <w:szCs w:val="24"/>
        </w:rPr>
        <w:t>:</w:t>
      </w:r>
      <w:r w:rsidR="00F62C81" w:rsidRPr="00996854">
        <w:rPr>
          <w:rFonts w:asciiTheme="minorHAnsi" w:eastAsia="SimSun" w:hAnsiTheme="minorHAnsi" w:cstheme="minorHAnsi"/>
          <w:sz w:val="24"/>
          <w:szCs w:val="24"/>
        </w:rPr>
        <w:t xml:space="preserve"> (</w:t>
      </w:r>
      <w:r w:rsidR="002C4E2E" w:rsidRPr="00996854">
        <w:rPr>
          <w:rFonts w:asciiTheme="minorHAnsi" w:eastAsia="SimSun" w:hAnsiTheme="minorHAnsi" w:cstheme="minorHAnsi"/>
          <w:sz w:val="24"/>
          <w:szCs w:val="24"/>
        </w:rPr>
        <w:t>i</w:t>
      </w:r>
      <w:r w:rsidR="00F62C81" w:rsidRPr="00996854">
        <w:rPr>
          <w:rFonts w:asciiTheme="minorHAnsi" w:eastAsia="SimSun" w:hAnsiTheme="minorHAnsi" w:cstheme="minorHAnsi"/>
          <w:sz w:val="24"/>
          <w:szCs w:val="24"/>
        </w:rPr>
        <w:t>) </w:t>
      </w:r>
      <w:r w:rsidR="00244856" w:rsidRPr="00996854">
        <w:rPr>
          <w:rFonts w:asciiTheme="minorHAnsi" w:eastAsia="SimSun" w:hAnsiTheme="minorHAnsi" w:cstheme="minorHAnsi"/>
          <w:sz w:val="24"/>
          <w:szCs w:val="24"/>
        </w:rPr>
        <w:t>a</w:t>
      </w:r>
      <w:r w:rsidR="00DF557A" w:rsidRPr="00996854">
        <w:rPr>
          <w:rFonts w:asciiTheme="minorHAnsi" w:eastAsia="SimSun" w:hAnsiTheme="minorHAnsi" w:cstheme="minorHAnsi"/>
          <w:sz w:val="24"/>
          <w:szCs w:val="24"/>
        </w:rPr>
        <w:t>s garantias objeto deste Contrato</w:t>
      </w:r>
      <w:r w:rsidR="00305277"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permanecer</w:t>
      </w:r>
      <w:r w:rsidR="00305277" w:rsidRPr="00996854">
        <w:rPr>
          <w:rFonts w:asciiTheme="minorHAnsi" w:eastAsia="SimSun" w:hAnsiTheme="minorHAnsi" w:cstheme="minorHAnsi"/>
          <w:sz w:val="24"/>
          <w:szCs w:val="24"/>
        </w:rPr>
        <w:t>ão</w:t>
      </w:r>
      <w:r w:rsidR="00BA5545" w:rsidRPr="00996854">
        <w:rPr>
          <w:rFonts w:asciiTheme="minorHAnsi" w:eastAsia="SimSun" w:hAnsiTheme="minorHAnsi" w:cstheme="minorHAnsi"/>
          <w:sz w:val="24"/>
          <w:szCs w:val="24"/>
        </w:rPr>
        <w:t xml:space="preserve"> em pleno vigor </w:t>
      </w:r>
      <w:r w:rsidR="00DF557A" w:rsidRPr="00996854">
        <w:rPr>
          <w:rFonts w:asciiTheme="minorHAnsi" w:eastAsia="SimSun" w:hAnsiTheme="minorHAnsi" w:cstheme="minorHAnsi"/>
          <w:sz w:val="24"/>
          <w:szCs w:val="24"/>
        </w:rPr>
        <w:t xml:space="preserve">durante todo </w:t>
      </w:r>
      <w:r w:rsidR="00E45232" w:rsidRPr="00996854">
        <w:rPr>
          <w:rFonts w:asciiTheme="minorHAnsi" w:eastAsia="SimSun" w:hAnsiTheme="minorHAnsi" w:cstheme="minorHAnsi"/>
          <w:sz w:val="24"/>
          <w:szCs w:val="24"/>
        </w:rPr>
        <w:t>o Prazo de Vigência</w:t>
      </w:r>
      <w:r w:rsidR="00BA5545" w:rsidRPr="00996854">
        <w:rPr>
          <w:rFonts w:asciiTheme="minorHAnsi" w:eastAsia="SimSun" w:hAnsiTheme="minorHAnsi" w:cstheme="minorHAnsi"/>
          <w:sz w:val="24"/>
          <w:szCs w:val="24"/>
        </w:rPr>
        <w:t>;</w:t>
      </w:r>
      <w:r w:rsidR="00F62C81" w:rsidRPr="00996854">
        <w:rPr>
          <w:rFonts w:asciiTheme="minorHAnsi" w:eastAsia="SimSun" w:hAnsiTheme="minorHAnsi" w:cstheme="minorHAnsi"/>
          <w:sz w:val="24"/>
          <w:szCs w:val="24"/>
        </w:rPr>
        <w:t xml:space="preserve"> </w:t>
      </w:r>
      <w:r w:rsidR="00765049" w:rsidRPr="00996854">
        <w:rPr>
          <w:rFonts w:asciiTheme="minorHAnsi" w:eastAsia="SimSun" w:hAnsiTheme="minorHAnsi" w:cstheme="minorHAnsi"/>
          <w:sz w:val="24"/>
          <w:szCs w:val="24"/>
        </w:rPr>
        <w:t xml:space="preserve">e </w:t>
      </w:r>
      <w:r w:rsidR="00F62C81" w:rsidRPr="00996854">
        <w:rPr>
          <w:rFonts w:asciiTheme="minorHAnsi" w:eastAsia="SimSun" w:hAnsiTheme="minorHAnsi" w:cstheme="minorHAnsi"/>
          <w:sz w:val="24"/>
          <w:szCs w:val="24"/>
        </w:rPr>
        <w:t>(</w:t>
      </w:r>
      <w:proofErr w:type="spellStart"/>
      <w:r w:rsidR="002C4E2E" w:rsidRPr="00996854">
        <w:rPr>
          <w:rFonts w:asciiTheme="minorHAnsi" w:eastAsia="SimSun" w:hAnsiTheme="minorHAnsi" w:cstheme="minorHAnsi"/>
          <w:sz w:val="24"/>
          <w:szCs w:val="24"/>
        </w:rPr>
        <w:t>ii</w:t>
      </w:r>
      <w:proofErr w:type="spellEnd"/>
      <w:r w:rsidR="00F62C81" w:rsidRPr="00996854">
        <w:rPr>
          <w:rFonts w:asciiTheme="minorHAnsi" w:eastAsia="SimSun" w:hAnsiTheme="minorHAnsi" w:cstheme="minorHAnsi"/>
          <w:sz w:val="24"/>
          <w:szCs w:val="24"/>
        </w:rPr>
        <w:t>) </w:t>
      </w:r>
      <w:r w:rsidR="00765049" w:rsidRPr="00996854">
        <w:rPr>
          <w:rFonts w:asciiTheme="minorHAnsi" w:eastAsia="SimSun" w:hAnsiTheme="minorHAnsi" w:cstheme="minorHAnsi"/>
          <w:sz w:val="24"/>
          <w:szCs w:val="24"/>
        </w:rPr>
        <w:t xml:space="preserve">este Contrato </w:t>
      </w:r>
      <w:r w:rsidR="00BA5545" w:rsidRPr="00996854">
        <w:rPr>
          <w:rFonts w:asciiTheme="minorHAnsi" w:eastAsia="SimSun" w:hAnsiTheme="minorHAnsi" w:cstheme="minorHAnsi"/>
          <w:sz w:val="24"/>
          <w:szCs w:val="24"/>
        </w:rPr>
        <w:t>vincular</w:t>
      </w:r>
      <w:r w:rsidR="00765049" w:rsidRPr="00996854">
        <w:rPr>
          <w:rFonts w:asciiTheme="minorHAnsi" w:eastAsia="SimSun" w:hAnsiTheme="minorHAnsi" w:cstheme="minorHAnsi"/>
          <w:sz w:val="24"/>
          <w:szCs w:val="24"/>
        </w:rPr>
        <w:t>á</w:t>
      </w:r>
      <w:r w:rsidR="00BA5545" w:rsidRPr="00996854">
        <w:rPr>
          <w:rFonts w:asciiTheme="minorHAnsi" w:eastAsia="SimSun" w:hAnsiTheme="minorHAnsi" w:cstheme="minorHAnsi"/>
          <w:sz w:val="24"/>
          <w:szCs w:val="24"/>
        </w:rPr>
        <w:t xml:space="preserve"> </w:t>
      </w:r>
      <w:r w:rsidR="00784953"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BA5545" w:rsidRPr="00996854">
        <w:rPr>
          <w:rFonts w:asciiTheme="minorHAnsi" w:eastAsia="SimSun" w:hAnsiTheme="minorHAnsi" w:cstheme="minorHAnsi"/>
          <w:sz w:val="24"/>
          <w:szCs w:val="24"/>
        </w:rPr>
        <w:t>, seus sucessores, herdeiros e cessionários autorizados; e</w:t>
      </w:r>
      <w:r w:rsidR="00F62C81" w:rsidRPr="00996854">
        <w:rPr>
          <w:rFonts w:asciiTheme="minorHAnsi" w:eastAsia="SimSun" w:hAnsiTheme="minorHAnsi" w:cstheme="minorHAnsi"/>
          <w:sz w:val="24"/>
          <w:szCs w:val="24"/>
        </w:rPr>
        <w:t xml:space="preserve"> </w:t>
      </w:r>
      <w:bookmarkStart w:id="149" w:name="_Ref414889105"/>
      <w:r w:rsidR="00BA5545" w:rsidRPr="00996854">
        <w:rPr>
          <w:rFonts w:asciiTheme="minorHAnsi" w:eastAsia="SimSun" w:hAnsiTheme="minorHAnsi" w:cstheme="minorHAnsi"/>
          <w:sz w:val="24"/>
          <w:szCs w:val="24"/>
        </w:rPr>
        <w:t>beneficiar</w:t>
      </w:r>
      <w:r w:rsidR="00765049" w:rsidRPr="00996854">
        <w:rPr>
          <w:rFonts w:asciiTheme="minorHAnsi" w:eastAsia="SimSun" w:hAnsiTheme="minorHAnsi" w:cstheme="minorHAnsi"/>
          <w:sz w:val="24"/>
          <w:szCs w:val="24"/>
        </w:rPr>
        <w:t>á</w:t>
      </w:r>
      <w:r w:rsidR="00DF557A" w:rsidRPr="00996854">
        <w:rPr>
          <w:rFonts w:asciiTheme="minorHAnsi" w:eastAsia="SimSun" w:hAnsiTheme="minorHAnsi" w:cstheme="minorHAnsi"/>
          <w:sz w:val="24"/>
          <w:szCs w:val="24"/>
        </w:rPr>
        <w:t xml:space="preserve"> a Debenturista</w:t>
      </w:r>
      <w:r w:rsidR="00BA5545" w:rsidRPr="00996854">
        <w:rPr>
          <w:rFonts w:asciiTheme="minorHAnsi" w:eastAsia="SimSun" w:hAnsiTheme="minorHAnsi" w:cstheme="minorHAnsi"/>
          <w:sz w:val="24"/>
          <w:szCs w:val="24"/>
        </w:rPr>
        <w:t xml:space="preserve"> e seus sucessores e cessionários.</w:t>
      </w:r>
      <w:bookmarkEnd w:id="149"/>
    </w:p>
    <w:p w14:paraId="52688FC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1061C06F" w14:textId="63EFB9CB" w:rsidR="00BA5545" w:rsidRPr="00996854" w:rsidRDefault="00F62C81"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eastAsia="SimSun" w:hAnsiTheme="minorHAnsi" w:cstheme="minorHAnsi"/>
          <w:i/>
          <w:iCs/>
          <w:sz w:val="24"/>
          <w:szCs w:val="24"/>
          <w:u w:val="single"/>
        </w:rPr>
        <w:t>Cessão dos Direitos</w:t>
      </w:r>
      <w:r w:rsidRPr="00996854">
        <w:rPr>
          <w:rFonts w:asciiTheme="minorHAnsi" w:eastAsia="SimSun" w:hAnsiTheme="minorHAnsi" w:cstheme="minorHAnsi"/>
          <w:sz w:val="24"/>
          <w:szCs w:val="24"/>
        </w:rPr>
        <w:t xml:space="preserve">. </w:t>
      </w:r>
      <w:r w:rsidR="0044319A" w:rsidRPr="00996854">
        <w:rPr>
          <w:rFonts w:asciiTheme="minorHAnsi" w:eastAsia="SimSun" w:hAnsiTheme="minorHAnsi" w:cstheme="minorHAnsi"/>
          <w:sz w:val="24"/>
          <w:szCs w:val="24"/>
        </w:rPr>
        <w:t xml:space="preserve">A </w:t>
      </w:r>
      <w:r w:rsidR="00F26166" w:rsidRPr="00996854">
        <w:rPr>
          <w:rFonts w:asciiTheme="minorHAnsi" w:eastAsia="SimSun" w:hAnsiTheme="minorHAnsi" w:cstheme="minorHAnsi"/>
          <w:sz w:val="24"/>
          <w:szCs w:val="24"/>
        </w:rPr>
        <w:t>Cedente</w:t>
      </w:r>
      <w:r w:rsidR="0044319A" w:rsidRPr="00996854">
        <w:rPr>
          <w:rFonts w:asciiTheme="minorHAnsi" w:eastAsia="SimSun" w:hAnsiTheme="minorHAnsi" w:cstheme="minorHAnsi"/>
          <w:sz w:val="24"/>
          <w:szCs w:val="24"/>
        </w:rPr>
        <w:t xml:space="preserve"> não</w:t>
      </w:r>
      <w:r w:rsidR="00BA5545" w:rsidRPr="00996854">
        <w:rPr>
          <w:rFonts w:asciiTheme="minorHAnsi" w:eastAsia="SimSun" w:hAnsiTheme="minorHAnsi" w:cstheme="minorHAnsi"/>
          <w:sz w:val="24"/>
          <w:szCs w:val="24"/>
        </w:rPr>
        <w:t xml:space="preserve"> pode</w:t>
      </w:r>
      <w:r w:rsidR="003115BD" w:rsidRPr="00996854">
        <w:rPr>
          <w:rFonts w:asciiTheme="minorHAnsi" w:eastAsia="SimSun" w:hAnsiTheme="minorHAnsi" w:cstheme="minorHAnsi"/>
          <w:sz w:val="24"/>
          <w:szCs w:val="24"/>
        </w:rPr>
        <w:t>r</w:t>
      </w:r>
      <w:r w:rsidR="00F26166" w:rsidRPr="00996854">
        <w:rPr>
          <w:rFonts w:asciiTheme="minorHAnsi" w:eastAsia="SimSun" w:hAnsiTheme="minorHAnsi" w:cstheme="minorHAnsi"/>
          <w:sz w:val="24"/>
          <w:szCs w:val="24"/>
        </w:rPr>
        <w:t>á</w:t>
      </w:r>
      <w:r w:rsidR="00BA5545" w:rsidRPr="00996854">
        <w:rPr>
          <w:rFonts w:asciiTheme="minorHAnsi" w:eastAsia="SimSun" w:hAnsiTheme="minorHAnsi" w:cstheme="minorHAnsi"/>
          <w:sz w:val="24"/>
          <w:szCs w:val="24"/>
        </w:rPr>
        <w:t xml:space="preserve"> transferir quaisquer de seus direitos ou obrigações aqui previst</w:t>
      </w:r>
      <w:r w:rsidR="00C42B8E">
        <w:rPr>
          <w:rFonts w:asciiTheme="minorHAnsi" w:eastAsia="SimSun" w:hAnsiTheme="minorHAnsi" w:cstheme="minorHAnsi"/>
          <w:sz w:val="24"/>
          <w:szCs w:val="24"/>
        </w:rPr>
        <w:t>a</w:t>
      </w:r>
      <w:r w:rsidR="00BA5545" w:rsidRPr="00996854">
        <w:rPr>
          <w:rFonts w:asciiTheme="minorHAnsi" w:eastAsia="SimSun" w:hAnsiTheme="minorHAnsi" w:cstheme="minorHAnsi"/>
          <w:sz w:val="24"/>
          <w:szCs w:val="24"/>
        </w:rPr>
        <w:t>s sem o prévio consentimento</w:t>
      </w:r>
      <w:r w:rsidR="00AB4C26" w:rsidRPr="00996854">
        <w:rPr>
          <w:rFonts w:asciiTheme="minorHAnsi" w:eastAsia="SimSun" w:hAnsiTheme="minorHAnsi" w:cstheme="minorHAnsi"/>
          <w:sz w:val="24"/>
          <w:szCs w:val="24"/>
        </w:rPr>
        <w:t xml:space="preserve"> da Debenturista ou</w:t>
      </w:r>
      <w:r w:rsidR="00BA5545" w:rsidRPr="00996854">
        <w:rPr>
          <w:rFonts w:asciiTheme="minorHAnsi" w:eastAsia="SimSun" w:hAnsiTheme="minorHAnsi" w:cstheme="minorHAnsi"/>
          <w:sz w:val="24"/>
          <w:szCs w:val="24"/>
        </w:rPr>
        <w:t xml:space="preserve"> </w:t>
      </w:r>
      <w:r w:rsidR="00533FF9" w:rsidRPr="00996854">
        <w:rPr>
          <w:rFonts w:asciiTheme="minorHAnsi" w:eastAsia="SimSun" w:hAnsiTheme="minorHAnsi" w:cstheme="minorHAnsi"/>
          <w:sz w:val="24"/>
          <w:szCs w:val="24"/>
        </w:rPr>
        <w:t>do Agente Fiduciário, mediante consulta prévia da Debenturista</w:t>
      </w:r>
      <w:r w:rsidR="00BA5545" w:rsidRPr="00996854">
        <w:rPr>
          <w:rFonts w:asciiTheme="minorHAnsi" w:hAnsiTheme="minorHAnsi" w:cstheme="minorHAnsi"/>
          <w:sz w:val="24"/>
          <w:szCs w:val="24"/>
        </w:rPr>
        <w:t>.</w:t>
      </w:r>
      <w:r w:rsidR="0044319A" w:rsidRPr="00996854">
        <w:rPr>
          <w:rFonts w:asciiTheme="minorHAnsi" w:hAnsiTheme="minorHAnsi" w:cstheme="minorHAnsi"/>
          <w:sz w:val="24"/>
          <w:szCs w:val="24"/>
        </w:rPr>
        <w:t xml:space="preserve"> </w:t>
      </w:r>
      <w:r w:rsidR="002F2288" w:rsidRPr="00996854">
        <w:rPr>
          <w:rFonts w:asciiTheme="minorHAnsi" w:hAnsiTheme="minorHAnsi" w:cstheme="minorHAnsi"/>
          <w:sz w:val="24"/>
          <w:szCs w:val="24"/>
        </w:rPr>
        <w:t>A Debenturista</w:t>
      </w:r>
      <w:r w:rsidR="003D7D2E" w:rsidRPr="00996854">
        <w:rPr>
          <w:rFonts w:asciiTheme="minorHAnsi" w:hAnsiTheme="minorHAnsi" w:cstheme="minorHAnsi"/>
          <w:sz w:val="24"/>
          <w:szCs w:val="24"/>
        </w:rPr>
        <w:t xml:space="preserve"> poderá </w:t>
      </w:r>
      <w:r w:rsidR="0044319A" w:rsidRPr="00996854">
        <w:rPr>
          <w:rFonts w:asciiTheme="minorHAnsi" w:hAnsiTheme="minorHAnsi" w:cstheme="minorHAnsi"/>
          <w:sz w:val="24"/>
          <w:szCs w:val="24"/>
        </w:rPr>
        <w:t>transferir seus direitos e obrigações aqui previstos, observado</w:t>
      </w:r>
      <w:r w:rsidR="00FF478D" w:rsidRPr="00996854">
        <w:rPr>
          <w:rFonts w:asciiTheme="minorHAnsi" w:hAnsiTheme="minorHAnsi" w:cstheme="minorHAnsi"/>
          <w:sz w:val="24"/>
          <w:szCs w:val="24"/>
        </w:rPr>
        <w:t>s</w:t>
      </w:r>
      <w:r w:rsidR="0044319A" w:rsidRPr="00996854">
        <w:rPr>
          <w:rFonts w:asciiTheme="minorHAnsi" w:hAnsiTheme="minorHAnsi" w:cstheme="minorHAnsi"/>
          <w:sz w:val="24"/>
          <w:szCs w:val="24"/>
        </w:rPr>
        <w:t xml:space="preserve"> o</w:t>
      </w:r>
      <w:r w:rsidR="00FF478D" w:rsidRPr="00996854">
        <w:rPr>
          <w:rFonts w:asciiTheme="minorHAnsi" w:hAnsiTheme="minorHAnsi" w:cstheme="minorHAnsi"/>
          <w:sz w:val="24"/>
          <w:szCs w:val="24"/>
        </w:rPr>
        <w:t>s</w:t>
      </w:r>
      <w:r w:rsidR="0044319A" w:rsidRPr="00996854">
        <w:rPr>
          <w:rFonts w:asciiTheme="minorHAnsi" w:hAnsiTheme="minorHAnsi" w:cstheme="minorHAnsi"/>
          <w:sz w:val="24"/>
          <w:szCs w:val="24"/>
        </w:rPr>
        <w:t xml:space="preserve"> </w:t>
      </w:r>
      <w:r w:rsidR="00FF478D" w:rsidRPr="00996854">
        <w:rPr>
          <w:rFonts w:asciiTheme="minorHAnsi" w:hAnsiTheme="minorHAnsi" w:cstheme="minorHAnsi"/>
          <w:sz w:val="24"/>
          <w:szCs w:val="24"/>
        </w:rPr>
        <w:t>mesmos termos e condições estabelecidos para cessão e transferência</w:t>
      </w:r>
      <w:r w:rsidR="003D7D2E" w:rsidRPr="00996854">
        <w:rPr>
          <w:rFonts w:asciiTheme="minorHAnsi" w:hAnsiTheme="minorHAnsi" w:cstheme="minorHAnsi"/>
          <w:sz w:val="24"/>
          <w:szCs w:val="24"/>
        </w:rPr>
        <w:t xml:space="preserve"> </w:t>
      </w:r>
      <w:r w:rsidR="00FF478D" w:rsidRPr="00996854">
        <w:rPr>
          <w:rFonts w:asciiTheme="minorHAnsi" w:hAnsiTheme="minorHAnsi" w:cstheme="minorHAnsi"/>
          <w:sz w:val="24"/>
          <w:szCs w:val="24"/>
        </w:rPr>
        <w:t>dos direitos previstos n</w:t>
      </w:r>
      <w:r w:rsidR="00375C23" w:rsidRPr="00996854">
        <w:rPr>
          <w:rFonts w:asciiTheme="minorHAnsi" w:hAnsiTheme="minorHAnsi" w:cstheme="minorHAnsi"/>
          <w:sz w:val="24"/>
          <w:szCs w:val="24"/>
        </w:rPr>
        <w:t>a</w:t>
      </w:r>
      <w:r w:rsidR="00FF478D" w:rsidRPr="00996854">
        <w:rPr>
          <w:rFonts w:asciiTheme="minorHAnsi" w:hAnsiTheme="minorHAnsi" w:cstheme="minorHAnsi"/>
          <w:sz w:val="24"/>
          <w:szCs w:val="24"/>
        </w:rPr>
        <w:t xml:space="preserve"> </w:t>
      </w:r>
      <w:r w:rsidR="009A18A4" w:rsidRPr="00996854">
        <w:rPr>
          <w:rFonts w:asciiTheme="minorHAnsi" w:hAnsiTheme="minorHAnsi" w:cstheme="minorHAnsi"/>
          <w:sz w:val="24"/>
          <w:szCs w:val="24"/>
        </w:rPr>
        <w:t>Escritur</w:t>
      </w:r>
      <w:r w:rsidR="003D7D2E" w:rsidRPr="00996854">
        <w:rPr>
          <w:rFonts w:asciiTheme="minorHAnsi" w:hAnsiTheme="minorHAnsi" w:cstheme="minorHAnsi"/>
          <w:sz w:val="24"/>
          <w:szCs w:val="24"/>
        </w:rPr>
        <w:t>a</w:t>
      </w:r>
      <w:r w:rsidR="009A18A4" w:rsidRPr="00996854">
        <w:rPr>
          <w:rFonts w:asciiTheme="minorHAnsi" w:hAnsiTheme="minorHAnsi" w:cstheme="minorHAnsi"/>
          <w:sz w:val="24"/>
          <w:szCs w:val="24"/>
        </w:rPr>
        <w:t xml:space="preserve"> de Emissão</w:t>
      </w:r>
      <w:r w:rsidR="0044319A" w:rsidRPr="00996854">
        <w:rPr>
          <w:rFonts w:asciiTheme="minorHAnsi" w:hAnsiTheme="minorHAnsi" w:cstheme="minorHAnsi"/>
          <w:sz w:val="24"/>
          <w:szCs w:val="24"/>
        </w:rPr>
        <w:t>.</w:t>
      </w:r>
    </w:p>
    <w:p w14:paraId="112019B3" w14:textId="77777777" w:rsidR="00882E09" w:rsidRPr="00996854" w:rsidRDefault="00882E09" w:rsidP="00EE5DAA">
      <w:pPr>
        <w:pStyle w:val="Body1"/>
        <w:spacing w:after="0" w:line="340" w:lineRule="exact"/>
        <w:ind w:left="0"/>
        <w:rPr>
          <w:rFonts w:asciiTheme="minorHAnsi" w:eastAsia="SimSun" w:hAnsiTheme="minorHAnsi" w:cstheme="minorHAnsi"/>
          <w:sz w:val="24"/>
          <w:szCs w:val="24"/>
        </w:rPr>
      </w:pPr>
    </w:p>
    <w:p w14:paraId="1786A46C" w14:textId="77777777"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t>Novação, Renúncia ou Alterações</w:t>
      </w:r>
      <w:r w:rsidRPr="00996854">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7C4D1B25" w14:textId="77777777" w:rsidR="00BA5545" w:rsidRPr="00996854" w:rsidRDefault="00BA5545"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5B2E4700" w14:textId="0A1CA309"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Independência</w:t>
      </w:r>
      <w:r w:rsidRPr="00996854">
        <w:rPr>
          <w:rFonts w:asciiTheme="minorHAnsi" w:eastAsia="SimSun" w:hAnsiTheme="minorHAnsi" w:cstheme="minorHAnsi"/>
          <w:sz w:val="24"/>
          <w:szCs w:val="24"/>
        </w:rPr>
        <w:t xml:space="preserve">. O exercício </w:t>
      </w:r>
      <w:r w:rsidR="00FF4799" w:rsidRPr="00996854">
        <w:rPr>
          <w:rFonts w:asciiTheme="minorHAnsi" w:eastAsia="SimSun" w:hAnsiTheme="minorHAnsi" w:cstheme="minorHAnsi"/>
          <w:sz w:val="24"/>
          <w:szCs w:val="24"/>
        </w:rPr>
        <w:t>pelo Agente Fiduciário</w:t>
      </w:r>
      <w:r w:rsidRPr="00996854">
        <w:rPr>
          <w:rFonts w:asciiTheme="minorHAnsi" w:eastAsia="SimSun" w:hAnsiTheme="minorHAnsi" w:cstheme="minorHAnsi"/>
          <w:sz w:val="24"/>
          <w:szCs w:val="24"/>
        </w:rPr>
        <w:t xml:space="preserve"> de quaisquer d</w:t>
      </w:r>
      <w:r w:rsidR="009A7028" w:rsidRPr="00996854">
        <w:rPr>
          <w:rFonts w:asciiTheme="minorHAnsi" w:eastAsia="SimSun" w:hAnsiTheme="minorHAnsi" w:cstheme="minorHAnsi"/>
          <w:sz w:val="24"/>
          <w:szCs w:val="24"/>
        </w:rPr>
        <w:t>o</w:t>
      </w:r>
      <w:r w:rsidRPr="00996854">
        <w:rPr>
          <w:rFonts w:asciiTheme="minorHAnsi" w:eastAsia="SimSun" w:hAnsiTheme="minorHAnsi" w:cstheme="minorHAnsi"/>
          <w:sz w:val="24"/>
          <w:szCs w:val="24"/>
        </w:rPr>
        <w:t xml:space="preserve">s direitos ou recursos previstos neste Contrato não exonerará </w:t>
      </w:r>
      <w:r w:rsidR="00784953" w:rsidRPr="00996854">
        <w:rPr>
          <w:rFonts w:asciiTheme="minorHAnsi" w:eastAsia="SimSun" w:hAnsiTheme="minorHAnsi" w:cstheme="minorHAnsi"/>
          <w:sz w:val="24"/>
          <w:szCs w:val="24"/>
        </w:rPr>
        <w:t xml:space="preserve">a </w:t>
      </w:r>
      <w:r w:rsidR="004E13C4" w:rsidRPr="00996854">
        <w:rPr>
          <w:rFonts w:asciiTheme="minorHAnsi" w:eastAsia="SimSun" w:hAnsiTheme="minorHAnsi" w:cstheme="minorHAnsi"/>
          <w:sz w:val="24"/>
          <w:szCs w:val="24"/>
        </w:rPr>
        <w:t>Cedente</w:t>
      </w:r>
      <w:r w:rsidR="00F62C81"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de quaisquer de seus respectivos deveres ou obrigações referentes a outros direitos e recursos d</w:t>
      </w:r>
      <w:r w:rsidR="007B67BE" w:rsidRPr="00996854">
        <w:rPr>
          <w:rFonts w:asciiTheme="minorHAnsi" w:eastAsia="SimSun" w:hAnsiTheme="minorHAnsi" w:cstheme="minorHAnsi"/>
          <w:sz w:val="24"/>
          <w:szCs w:val="24"/>
        </w:rPr>
        <w:t>o</w:t>
      </w:r>
      <w:r w:rsidR="00FF4799" w:rsidRPr="00996854">
        <w:rPr>
          <w:rFonts w:asciiTheme="minorHAnsi" w:eastAsia="SimSun" w:hAnsiTheme="minorHAnsi" w:cstheme="minorHAnsi"/>
          <w:sz w:val="24"/>
          <w:szCs w:val="24"/>
        </w:rPr>
        <w:t xml:space="preserve"> Agente Fiduciário </w:t>
      </w:r>
      <w:r w:rsidRPr="00996854">
        <w:rPr>
          <w:rFonts w:asciiTheme="minorHAnsi" w:eastAsia="SimSun" w:hAnsiTheme="minorHAnsi" w:cstheme="minorHAnsi"/>
          <w:sz w:val="24"/>
          <w:szCs w:val="24"/>
        </w:rPr>
        <w:t xml:space="preserve">perante </w:t>
      </w:r>
      <w:r w:rsidR="00784953" w:rsidRPr="00996854">
        <w:rPr>
          <w:rFonts w:asciiTheme="minorHAnsi" w:eastAsia="SimSun" w:hAnsiTheme="minorHAnsi" w:cstheme="minorHAnsi"/>
          <w:sz w:val="24"/>
          <w:szCs w:val="24"/>
        </w:rPr>
        <w:t xml:space="preserve">a </w:t>
      </w:r>
      <w:r w:rsidR="004E13C4" w:rsidRPr="00996854">
        <w:rPr>
          <w:rFonts w:asciiTheme="minorHAnsi" w:eastAsia="SimSun" w:hAnsiTheme="minorHAnsi" w:cstheme="minorHAnsi"/>
          <w:sz w:val="24"/>
          <w:szCs w:val="24"/>
        </w:rPr>
        <w:t>Cedente</w:t>
      </w:r>
      <w:r w:rsidRPr="00996854">
        <w:rPr>
          <w:rFonts w:asciiTheme="minorHAnsi" w:eastAsia="SimSun" w:hAnsiTheme="minorHAnsi" w:cstheme="minorHAnsi"/>
          <w:sz w:val="24"/>
          <w:szCs w:val="24"/>
        </w:rPr>
        <w:t xml:space="preserve">, conforme aplicável, de acordo com as disposições </w:t>
      </w:r>
      <w:r w:rsidR="00906216" w:rsidRPr="00996854">
        <w:rPr>
          <w:rFonts w:asciiTheme="minorHAnsi" w:hAnsiTheme="minorHAnsi" w:cstheme="minorHAnsi"/>
          <w:sz w:val="24"/>
          <w:szCs w:val="24"/>
        </w:rPr>
        <w:t>d</w:t>
      </w:r>
      <w:r w:rsidR="009A18A4" w:rsidRPr="00996854">
        <w:rPr>
          <w:rFonts w:asciiTheme="minorHAnsi" w:hAnsiTheme="minorHAnsi" w:cstheme="minorHAnsi"/>
          <w:sz w:val="24"/>
          <w:szCs w:val="24"/>
        </w:rPr>
        <w:t>a Escritura de Emissão</w:t>
      </w:r>
      <w:r w:rsidRPr="00996854">
        <w:rPr>
          <w:rFonts w:asciiTheme="minorHAnsi" w:hAnsiTheme="minorHAnsi" w:cstheme="minorHAnsi"/>
          <w:sz w:val="24"/>
          <w:szCs w:val="24"/>
        </w:rPr>
        <w:t xml:space="preserve"> </w:t>
      </w:r>
      <w:r w:rsidRPr="00996854">
        <w:rPr>
          <w:rFonts w:asciiTheme="minorHAnsi" w:eastAsia="SimSun" w:hAnsiTheme="minorHAnsi" w:cstheme="minorHAnsi"/>
          <w:sz w:val="24"/>
          <w:szCs w:val="24"/>
        </w:rPr>
        <w:t xml:space="preserve">ou </w:t>
      </w:r>
      <w:r w:rsidR="00533FF9" w:rsidRPr="00996854">
        <w:rPr>
          <w:rFonts w:asciiTheme="minorHAnsi" w:eastAsia="SimSun" w:hAnsiTheme="minorHAnsi" w:cstheme="minorHAnsi"/>
          <w:sz w:val="24"/>
          <w:szCs w:val="24"/>
        </w:rPr>
        <w:t>de qualquer dos documentos da Emiss</w:t>
      </w:r>
      <w:r w:rsidR="004E13C4" w:rsidRPr="00996854">
        <w:rPr>
          <w:rFonts w:asciiTheme="minorHAnsi" w:eastAsia="SimSun" w:hAnsiTheme="minorHAnsi" w:cstheme="minorHAnsi"/>
          <w:sz w:val="24"/>
          <w:szCs w:val="24"/>
        </w:rPr>
        <w:t>ão</w:t>
      </w:r>
      <w:r w:rsidR="00533FF9" w:rsidRPr="00996854">
        <w:rPr>
          <w:rFonts w:asciiTheme="minorHAnsi" w:eastAsia="SimSun" w:hAnsiTheme="minorHAnsi" w:cstheme="minorHAnsi"/>
          <w:sz w:val="24"/>
          <w:szCs w:val="24"/>
        </w:rPr>
        <w:t>.</w:t>
      </w:r>
    </w:p>
    <w:p w14:paraId="1966A12C" w14:textId="77777777" w:rsidR="00457E23" w:rsidRPr="00996854" w:rsidRDefault="00457E23" w:rsidP="00EE5DAA">
      <w:pPr>
        <w:pStyle w:val="Body1"/>
        <w:spacing w:after="0" w:line="340" w:lineRule="exact"/>
        <w:rPr>
          <w:rFonts w:asciiTheme="minorHAnsi" w:hAnsiTheme="minorHAnsi" w:cstheme="minorHAnsi"/>
          <w:sz w:val="24"/>
          <w:szCs w:val="24"/>
        </w:rPr>
      </w:pPr>
    </w:p>
    <w:p w14:paraId="1141C41E" w14:textId="018901A5"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t>Acordo Integral</w:t>
      </w:r>
      <w:r w:rsidRPr="00996854">
        <w:rPr>
          <w:rFonts w:asciiTheme="minorHAnsi" w:hAnsiTheme="minorHAnsi" w:cstheme="minorHAnsi"/>
          <w:sz w:val="24"/>
          <w:szCs w:val="24"/>
        </w:rPr>
        <w:t xml:space="preserve">. Este Contrato e os </w:t>
      </w:r>
      <w:r w:rsidR="00305277" w:rsidRPr="00996854">
        <w:rPr>
          <w:rFonts w:asciiTheme="minorHAnsi" w:hAnsiTheme="minorHAnsi" w:cstheme="minorHAnsi"/>
          <w:sz w:val="24"/>
          <w:szCs w:val="24"/>
        </w:rPr>
        <w:t>a</w:t>
      </w:r>
      <w:r w:rsidRPr="00996854">
        <w:rPr>
          <w:rFonts w:asciiTheme="minorHAnsi" w:hAnsiTheme="minorHAnsi" w:cstheme="minorHAnsi"/>
          <w:sz w:val="24"/>
          <w:szCs w:val="24"/>
        </w:rPr>
        <w:t xml:space="preserve">nexos que o integram, em conjunto com </w:t>
      </w:r>
      <w:r w:rsidR="009A18A4" w:rsidRPr="00996854">
        <w:rPr>
          <w:rFonts w:asciiTheme="minorHAnsi" w:hAnsiTheme="minorHAnsi" w:cstheme="minorHAnsi"/>
          <w:sz w:val="24"/>
          <w:szCs w:val="24"/>
        </w:rPr>
        <w:t>a</w:t>
      </w:r>
      <w:r w:rsidR="004E13C4" w:rsidRPr="00996854">
        <w:rPr>
          <w:rFonts w:asciiTheme="minorHAnsi" w:hAnsiTheme="minorHAnsi" w:cstheme="minorHAnsi"/>
          <w:sz w:val="24"/>
          <w:szCs w:val="24"/>
        </w:rPr>
        <w:t xml:space="preserve"> </w:t>
      </w:r>
      <w:r w:rsidR="009A18A4" w:rsidRPr="00996854">
        <w:rPr>
          <w:rFonts w:asciiTheme="minorHAnsi" w:hAnsiTheme="minorHAnsi" w:cstheme="minorHAnsi"/>
          <w:sz w:val="24"/>
          <w:szCs w:val="24"/>
        </w:rPr>
        <w:t>Escritur</w:t>
      </w:r>
      <w:r w:rsidR="004E13C4" w:rsidRPr="00996854">
        <w:rPr>
          <w:rFonts w:asciiTheme="minorHAnsi" w:hAnsiTheme="minorHAnsi" w:cstheme="minorHAnsi"/>
          <w:sz w:val="24"/>
          <w:szCs w:val="24"/>
        </w:rPr>
        <w:t>a</w:t>
      </w:r>
      <w:r w:rsidR="009A18A4" w:rsidRPr="00996854">
        <w:rPr>
          <w:rFonts w:asciiTheme="minorHAnsi" w:hAnsiTheme="minorHAnsi" w:cstheme="minorHAnsi"/>
          <w:sz w:val="24"/>
          <w:szCs w:val="24"/>
        </w:rPr>
        <w:t xml:space="preserve"> de Emissão</w:t>
      </w:r>
      <w:r w:rsidRPr="00996854">
        <w:rPr>
          <w:rFonts w:asciiTheme="minorHAnsi" w:hAnsiTheme="minorHAnsi" w:cstheme="minorHAnsi"/>
          <w:sz w:val="24"/>
          <w:szCs w:val="24"/>
        </w:rPr>
        <w:t xml:space="preserve">, </w:t>
      </w:r>
      <w:r w:rsidR="002413AC" w:rsidRPr="00996854">
        <w:rPr>
          <w:rFonts w:asciiTheme="minorHAnsi" w:hAnsiTheme="minorHAnsi" w:cstheme="minorHAnsi"/>
          <w:sz w:val="24"/>
          <w:szCs w:val="24"/>
        </w:rPr>
        <w:t xml:space="preserve">conforme aditados, </w:t>
      </w:r>
      <w:r w:rsidRPr="00996854">
        <w:rPr>
          <w:rFonts w:asciiTheme="minorHAnsi" w:eastAsia="SimSun" w:hAnsiTheme="minorHAnsi" w:cstheme="minorHAnsi"/>
          <w:sz w:val="24"/>
          <w:szCs w:val="24"/>
        </w:rPr>
        <w:t>contemplam</w:t>
      </w:r>
      <w:r w:rsidRPr="00996854">
        <w:rPr>
          <w:rFonts w:asciiTheme="minorHAnsi" w:hAnsiTheme="minorHAnsi" w:cstheme="minorHAnsi"/>
          <w:sz w:val="24"/>
          <w:szCs w:val="24"/>
        </w:rPr>
        <w:t xml:space="preserve"> o acordo integral estabelecido entre as Partes com relação ao objeto deste Contrato. </w:t>
      </w:r>
      <w:r w:rsidR="00087713" w:rsidRPr="00996854">
        <w:rPr>
          <w:rFonts w:asciiTheme="minorHAnsi" w:hAnsiTheme="minorHAnsi" w:cstheme="minorHAnsi"/>
          <w:sz w:val="24"/>
          <w:szCs w:val="24"/>
        </w:rPr>
        <w:t xml:space="preserve">Todas e </w:t>
      </w:r>
      <w:r w:rsidR="00087713" w:rsidRPr="00996854">
        <w:rPr>
          <w:rFonts w:asciiTheme="minorHAnsi" w:eastAsia="SimSun" w:hAnsiTheme="minorHAnsi" w:cstheme="minorHAnsi"/>
          <w:sz w:val="24"/>
          <w:szCs w:val="24"/>
        </w:rPr>
        <w:t>quaisquer</w:t>
      </w:r>
      <w:r w:rsidR="00087713" w:rsidRPr="00996854">
        <w:rPr>
          <w:rFonts w:asciiTheme="minorHAnsi" w:hAnsiTheme="minorHAnsi" w:cstheme="minorHAnsi"/>
          <w:sz w:val="24"/>
          <w:szCs w:val="24"/>
        </w:rPr>
        <w:t xml:space="preserve"> alterações do presente </w:t>
      </w:r>
      <w:r w:rsidR="00087713" w:rsidRPr="00996854">
        <w:rPr>
          <w:rFonts w:asciiTheme="minorHAnsi" w:hAnsiTheme="minorHAnsi" w:cstheme="minorHAnsi"/>
          <w:sz w:val="24"/>
          <w:szCs w:val="24"/>
        </w:rPr>
        <w:lastRenderedPageBreak/>
        <w:t>Contrato somente serão válidas quando celebradas por escrito e assinadas por todas as Partes deste Contrato.</w:t>
      </w:r>
    </w:p>
    <w:p w14:paraId="230D700B" w14:textId="77777777" w:rsidR="00457E23" w:rsidRPr="00996854" w:rsidRDefault="00457E23" w:rsidP="00EE5DAA">
      <w:pPr>
        <w:pStyle w:val="Body1"/>
        <w:spacing w:after="0" w:line="340" w:lineRule="exact"/>
        <w:rPr>
          <w:rFonts w:asciiTheme="minorHAnsi" w:hAnsiTheme="minorHAnsi" w:cstheme="minorHAnsi"/>
          <w:sz w:val="24"/>
          <w:szCs w:val="24"/>
        </w:rPr>
      </w:pPr>
    </w:p>
    <w:p w14:paraId="559011DD" w14:textId="72DB5BE8" w:rsidR="007231AF"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bookmarkStart w:id="150" w:name="_Ref416976635"/>
      <w:r w:rsidRPr="00996854">
        <w:rPr>
          <w:rFonts w:asciiTheme="minorHAnsi" w:hAnsiTheme="minorHAnsi" w:cstheme="minorHAnsi"/>
          <w:i/>
          <w:iCs/>
          <w:sz w:val="24"/>
          <w:szCs w:val="24"/>
          <w:u w:val="single"/>
        </w:rPr>
        <w:t>Notificações e Comunicações</w:t>
      </w:r>
      <w:r w:rsidR="00FF4799" w:rsidRPr="00996854">
        <w:rPr>
          <w:rFonts w:asciiTheme="minorHAnsi" w:hAnsiTheme="minorHAnsi" w:cstheme="minorHAnsi"/>
          <w:sz w:val="24"/>
          <w:szCs w:val="24"/>
        </w:rPr>
        <w:t xml:space="preserve">. </w:t>
      </w:r>
      <w:r w:rsidR="00496DF6" w:rsidRPr="00996854">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996854">
        <w:rPr>
          <w:rFonts w:asciiTheme="minorHAnsi" w:hAnsiTheme="minorHAnsi" w:cstheme="minorHAnsi"/>
          <w:sz w:val="24"/>
          <w:szCs w:val="24"/>
        </w:rPr>
        <w:fldChar w:fldCharType="begin"/>
      </w:r>
      <w:r w:rsidR="00496DF6" w:rsidRPr="00996854">
        <w:rPr>
          <w:rFonts w:asciiTheme="minorHAnsi" w:hAnsiTheme="minorHAnsi" w:cstheme="minorHAnsi"/>
          <w:sz w:val="24"/>
          <w:szCs w:val="24"/>
        </w:rPr>
        <w:instrText xml:space="preserve"> REF _Ref74933941 \r \h </w:instrText>
      </w:r>
      <w:r w:rsidR="002936D2" w:rsidRPr="00996854">
        <w:rPr>
          <w:rFonts w:asciiTheme="minorHAnsi" w:hAnsiTheme="minorHAnsi" w:cstheme="minorHAnsi"/>
          <w:sz w:val="24"/>
          <w:szCs w:val="24"/>
        </w:rPr>
        <w:instrText xml:space="preserve"> \* MERGEFORMAT </w:instrText>
      </w:r>
      <w:r w:rsidR="00496DF6" w:rsidRPr="00996854">
        <w:rPr>
          <w:rFonts w:asciiTheme="minorHAnsi" w:hAnsiTheme="minorHAnsi" w:cstheme="minorHAnsi"/>
          <w:sz w:val="24"/>
          <w:szCs w:val="24"/>
        </w:rPr>
      </w:r>
      <w:r w:rsidR="00496DF6" w:rsidRPr="00996854">
        <w:rPr>
          <w:rFonts w:asciiTheme="minorHAnsi" w:hAnsiTheme="minorHAnsi" w:cstheme="minorHAnsi"/>
          <w:sz w:val="24"/>
          <w:szCs w:val="24"/>
        </w:rPr>
        <w:fldChar w:fldCharType="separate"/>
      </w:r>
      <w:r w:rsidR="00F60894">
        <w:rPr>
          <w:rFonts w:asciiTheme="minorHAnsi" w:hAnsiTheme="minorHAnsi" w:cstheme="minorHAnsi"/>
          <w:sz w:val="24"/>
          <w:szCs w:val="24"/>
        </w:rPr>
        <w:t>9.7.1</w:t>
      </w:r>
      <w:r w:rsidR="00496DF6" w:rsidRPr="00996854">
        <w:rPr>
          <w:rFonts w:asciiTheme="minorHAnsi" w:hAnsiTheme="minorHAnsi" w:cstheme="minorHAnsi"/>
          <w:sz w:val="24"/>
          <w:szCs w:val="24"/>
        </w:rPr>
        <w:fldChar w:fldCharType="end"/>
      </w:r>
      <w:r w:rsidR="00496DF6" w:rsidRPr="00996854">
        <w:rPr>
          <w:rFonts w:asciiTheme="minorHAnsi" w:hAnsiTheme="minorHAnsi" w:cstheme="minorHAnsi"/>
          <w:sz w:val="24"/>
          <w:szCs w:val="24"/>
        </w:rPr>
        <w:t xml:space="preserve"> abaixo:</w:t>
      </w:r>
      <w:bookmarkEnd w:id="150"/>
    </w:p>
    <w:p w14:paraId="130A2A26"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51" w:name="_DV_M407"/>
      <w:bookmarkStart w:id="152" w:name="_DV_M408"/>
      <w:bookmarkStart w:id="153" w:name="_DV_M409"/>
      <w:bookmarkStart w:id="154" w:name="_DV_M410"/>
      <w:bookmarkStart w:id="155" w:name="_DV_M411"/>
      <w:bookmarkStart w:id="156" w:name="_DV_M412"/>
      <w:bookmarkStart w:id="157" w:name="_DV_M413"/>
      <w:bookmarkStart w:id="158" w:name="_DV_M414"/>
      <w:bookmarkEnd w:id="151"/>
      <w:bookmarkEnd w:id="152"/>
      <w:bookmarkEnd w:id="153"/>
      <w:bookmarkEnd w:id="154"/>
      <w:bookmarkEnd w:id="155"/>
      <w:bookmarkEnd w:id="156"/>
      <w:bookmarkEnd w:id="157"/>
      <w:bookmarkEnd w:id="158"/>
      <w:r w:rsidRPr="00996854">
        <w:rPr>
          <w:rFonts w:asciiTheme="minorHAnsi" w:hAnsiTheme="minorHAnsi" w:cstheme="minorHAnsi"/>
          <w:color w:val="auto"/>
          <w:sz w:val="24"/>
          <w:szCs w:val="24"/>
        </w:rPr>
        <w:t xml:space="preserve">Para a </w:t>
      </w:r>
      <w:r w:rsidR="004E13C4" w:rsidRPr="00996854">
        <w:rPr>
          <w:rFonts w:asciiTheme="minorHAnsi" w:hAnsiTheme="minorHAnsi" w:cstheme="minorHAnsi"/>
          <w:color w:val="auto"/>
          <w:sz w:val="24"/>
          <w:szCs w:val="24"/>
        </w:rPr>
        <w:t>Cedente</w:t>
      </w:r>
      <w:r w:rsidRPr="00996854">
        <w:rPr>
          <w:rFonts w:asciiTheme="minorHAnsi" w:hAnsiTheme="minorHAnsi" w:cstheme="minorHAnsi"/>
          <w:color w:val="auto"/>
          <w:sz w:val="24"/>
          <w:szCs w:val="24"/>
        </w:rPr>
        <w:t>:</w:t>
      </w:r>
    </w:p>
    <w:p w14:paraId="758209AC" w14:textId="7C46B2F2" w:rsidR="00FF4799" w:rsidRPr="00996854" w:rsidRDefault="007A52E3"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b/>
          <w:sz w:val="24"/>
          <w:szCs w:val="24"/>
        </w:rPr>
        <w:t>BRVIAS HOLDING TBR S.A.</w:t>
      </w:r>
    </w:p>
    <w:p w14:paraId="18B9F2D0"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Rua Olimpíadas, 205, Condomínio Continental Square Faria Lima – Torre Comercial, conjunto 142/143</w:t>
      </w:r>
    </w:p>
    <w:p w14:paraId="30A4DB9F" w14:textId="77777777" w:rsidR="00FF4799" w:rsidRPr="00996854" w:rsidRDefault="00FF4799"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CEP 04551-000, São Paulo, SP</w:t>
      </w:r>
    </w:p>
    <w:p w14:paraId="68534D33" w14:textId="77777777"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At.:</w:t>
      </w:r>
      <w:r w:rsidRPr="00996854">
        <w:rPr>
          <w:rFonts w:asciiTheme="minorHAnsi" w:hAnsiTheme="minorHAnsi" w:cstheme="minorHAnsi"/>
          <w:color w:val="auto"/>
          <w:sz w:val="24"/>
          <w:szCs w:val="24"/>
        </w:rPr>
        <w:tab/>
        <w:t xml:space="preserve"> Marcos Paulo Fernandes Pereira / André Galhardo de Camargo</w:t>
      </w:r>
    </w:p>
    <w:p w14:paraId="5EC595A3" w14:textId="77777777"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Tel.:</w:t>
      </w:r>
      <w:r w:rsidRPr="00996854">
        <w:rPr>
          <w:rFonts w:asciiTheme="minorHAnsi" w:hAnsiTheme="minorHAnsi" w:cstheme="minorHAnsi"/>
          <w:color w:val="auto"/>
          <w:sz w:val="24"/>
          <w:szCs w:val="24"/>
        </w:rPr>
        <w:tab/>
        <w:t>(11) 2169-3951 / (11) 2169-3984</w:t>
      </w:r>
    </w:p>
    <w:p w14:paraId="5D0A6E92" w14:textId="137A61BB" w:rsidR="000C4038" w:rsidRPr="00996854" w:rsidRDefault="000C4038" w:rsidP="007D6047">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E-mail: </w:t>
      </w:r>
      <w:hyperlink r:id="rId18" w:history="1">
        <w:r w:rsidRPr="00996854">
          <w:rPr>
            <w:rFonts w:asciiTheme="minorHAnsi" w:hAnsiTheme="minorHAnsi" w:cstheme="minorHAnsi"/>
            <w:color w:val="auto"/>
            <w:sz w:val="24"/>
            <w:szCs w:val="24"/>
          </w:rPr>
          <w:t>marcos.pereira@triunfo.com</w:t>
        </w:r>
      </w:hyperlink>
      <w:r w:rsidRPr="00996854">
        <w:rPr>
          <w:rFonts w:asciiTheme="minorHAnsi" w:hAnsiTheme="minorHAnsi" w:cstheme="minorHAnsi"/>
          <w:color w:val="auto"/>
          <w:sz w:val="24"/>
          <w:szCs w:val="24"/>
        </w:rPr>
        <w:t xml:space="preserve"> / </w:t>
      </w:r>
      <w:hyperlink r:id="rId19" w:history="1">
        <w:r w:rsidRPr="00996854">
          <w:rPr>
            <w:rFonts w:asciiTheme="minorHAnsi" w:hAnsiTheme="minorHAnsi" w:cstheme="minorHAnsi"/>
            <w:color w:val="auto"/>
            <w:sz w:val="24"/>
            <w:szCs w:val="24"/>
          </w:rPr>
          <w:t>andre.galhardo@triunfo.com</w:t>
        </w:r>
      </w:hyperlink>
    </w:p>
    <w:p w14:paraId="76AE23A3" w14:textId="77777777" w:rsidR="003B13DE" w:rsidRPr="00996854"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996854" w:rsidRDefault="003B13DE"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Para o Agente Fiduciário:</w:t>
      </w:r>
    </w:p>
    <w:p w14:paraId="62BA5962"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b/>
          <w:bCs/>
          <w:color w:val="auto"/>
          <w:sz w:val="24"/>
          <w:szCs w:val="24"/>
        </w:rPr>
        <w:t>SIMPLIFIC PAVARINI DISTRIBUIDORA DE TÍTULOS E VALORES MOBILIÁRIOS LTDA.</w:t>
      </w:r>
      <w:r w:rsidRPr="00996854" w:rsidDel="00BB504F">
        <w:rPr>
          <w:rFonts w:asciiTheme="minorHAnsi" w:hAnsiTheme="minorHAnsi" w:cstheme="minorHAnsi"/>
          <w:b/>
          <w:bCs/>
          <w:color w:val="auto"/>
          <w:sz w:val="24"/>
          <w:szCs w:val="24"/>
        </w:rPr>
        <w:t xml:space="preserve"> </w:t>
      </w:r>
    </w:p>
    <w:p w14:paraId="2203DF6B"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Rua Joaquim Floriano 466, sala 1401 - Itaim Bibi</w:t>
      </w:r>
    </w:p>
    <w:p w14:paraId="099EC50C"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04534-002 – São Paulo - SP</w:t>
      </w:r>
    </w:p>
    <w:p w14:paraId="2AFA012D"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At.:</w:t>
      </w:r>
      <w:r w:rsidRPr="00996854">
        <w:rPr>
          <w:rFonts w:asciiTheme="minorHAnsi" w:hAnsiTheme="minorHAnsi" w:cstheme="minorHAnsi"/>
          <w:color w:val="auto"/>
          <w:sz w:val="24"/>
          <w:szCs w:val="24"/>
        </w:rPr>
        <w:tab/>
        <w:t>Matheus Gomes Faria / Pedro Paulo Oliveira</w:t>
      </w:r>
    </w:p>
    <w:p w14:paraId="540BEE71" w14:textId="77777777"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Tel.:</w:t>
      </w:r>
      <w:r w:rsidRPr="00996854">
        <w:rPr>
          <w:rFonts w:asciiTheme="minorHAnsi" w:hAnsiTheme="minorHAnsi" w:cstheme="minorHAnsi"/>
          <w:color w:val="auto"/>
          <w:sz w:val="24"/>
          <w:szCs w:val="24"/>
        </w:rPr>
        <w:tab/>
        <w:t>(11) 3090-0447</w:t>
      </w:r>
    </w:p>
    <w:p w14:paraId="68C74FBF" w14:textId="590406D1" w:rsidR="006210DE" w:rsidRPr="00996854" w:rsidRDefault="006210DE" w:rsidP="006210DE">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E-mail: </w:t>
      </w:r>
      <w:hyperlink r:id="rId20" w:history="1">
        <w:r w:rsidRPr="00996854">
          <w:rPr>
            <w:rStyle w:val="Hyperlink"/>
            <w:rFonts w:asciiTheme="minorHAnsi" w:hAnsiTheme="minorHAnsi" w:cstheme="minorHAnsi"/>
            <w:color w:val="auto"/>
            <w:sz w:val="24"/>
            <w:szCs w:val="24"/>
          </w:rPr>
          <w:t>spestruturacao@simplificpavarini.com.br</w:t>
        </w:r>
      </w:hyperlink>
    </w:p>
    <w:p w14:paraId="38E969F4" w14:textId="77777777" w:rsidR="004F7675" w:rsidRPr="00996854" w:rsidRDefault="004F7675" w:rsidP="00EE5DAA">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6D929625" w14:textId="7EB79674" w:rsidR="004F7675" w:rsidRPr="008D3B1D" w:rsidRDefault="004F7675" w:rsidP="00EE5DAA">
      <w:pPr>
        <w:suppressAutoHyphens/>
        <w:autoSpaceDE w:val="0"/>
        <w:autoSpaceDN w:val="0"/>
        <w:adjustRightInd w:val="0"/>
        <w:spacing w:line="340" w:lineRule="exact"/>
        <w:ind w:left="1134"/>
        <w:jc w:val="both"/>
        <w:rPr>
          <w:rFonts w:asciiTheme="minorHAnsi" w:hAnsiTheme="minorHAnsi" w:cstheme="minorHAnsi"/>
          <w:b/>
          <w:bCs/>
          <w:color w:val="auto"/>
          <w:sz w:val="24"/>
          <w:szCs w:val="24"/>
        </w:rPr>
      </w:pPr>
      <w:r w:rsidRPr="00996854">
        <w:rPr>
          <w:rFonts w:asciiTheme="minorHAnsi" w:hAnsiTheme="minorHAnsi" w:cstheme="minorHAnsi"/>
          <w:color w:val="auto"/>
          <w:sz w:val="24"/>
          <w:szCs w:val="24"/>
        </w:rPr>
        <w:t xml:space="preserve">Para a </w:t>
      </w:r>
      <w:r w:rsidR="00496DF6" w:rsidRPr="00996854">
        <w:rPr>
          <w:rFonts w:asciiTheme="minorHAnsi" w:hAnsiTheme="minorHAnsi" w:cstheme="minorHAnsi"/>
          <w:color w:val="auto"/>
          <w:sz w:val="24"/>
          <w:szCs w:val="24"/>
        </w:rPr>
        <w:t>Debenturista</w:t>
      </w:r>
      <w:r w:rsidRPr="00996854">
        <w:rPr>
          <w:rFonts w:asciiTheme="minorHAnsi" w:hAnsiTheme="minorHAnsi" w:cstheme="minorHAnsi"/>
          <w:color w:val="auto"/>
          <w:sz w:val="24"/>
          <w:szCs w:val="24"/>
        </w:rPr>
        <w:t>:</w:t>
      </w:r>
      <w:r w:rsidR="00772469">
        <w:rPr>
          <w:rFonts w:asciiTheme="minorHAnsi" w:hAnsiTheme="minorHAnsi" w:cstheme="minorHAnsi"/>
          <w:color w:val="auto"/>
          <w:sz w:val="24"/>
          <w:szCs w:val="24"/>
        </w:rPr>
        <w:t xml:space="preserve"> </w:t>
      </w:r>
    </w:p>
    <w:p w14:paraId="3DD6EB23" w14:textId="6413EE0E" w:rsidR="00496DF6" w:rsidRPr="00996854" w:rsidRDefault="00772469" w:rsidP="00EE5DAA">
      <w:pPr>
        <w:pStyle w:val="p3"/>
        <w:widowControl w:val="0"/>
        <w:spacing w:line="340" w:lineRule="exact"/>
        <w:ind w:left="1185"/>
        <w:jc w:val="left"/>
        <w:rPr>
          <w:rStyle w:val="Hyperlink"/>
          <w:rFonts w:asciiTheme="minorHAnsi" w:hAnsiTheme="minorHAnsi" w:cstheme="minorHAnsi"/>
          <w:color w:val="auto"/>
          <w:szCs w:val="24"/>
        </w:rPr>
      </w:pPr>
      <w:bookmarkStart w:id="159" w:name="_Hlk88431874"/>
      <w:r w:rsidRPr="008D3B1D">
        <w:rPr>
          <w:rFonts w:asciiTheme="minorHAnsi" w:hAnsiTheme="minorHAnsi" w:cstheme="minorHAnsi"/>
          <w:b/>
          <w:bCs/>
          <w:szCs w:val="24"/>
        </w:rPr>
        <w:t>MAF DISTRIBUIDORA DE VALORES MOBILIÁRIOS LTDA.</w:t>
      </w:r>
      <w:bookmarkEnd w:id="159"/>
      <w:r w:rsidR="00496DF6" w:rsidRPr="00772469">
        <w:rPr>
          <w:rFonts w:asciiTheme="minorHAnsi" w:hAnsiTheme="minorHAnsi" w:cstheme="minorHAnsi"/>
          <w:b/>
          <w:bCs/>
          <w:szCs w:val="24"/>
        </w:rPr>
        <w:br/>
      </w:r>
      <w:r w:rsidR="009F1CD7" w:rsidRPr="00996854">
        <w:rPr>
          <w:rFonts w:ascii="Calibri" w:hAnsi="Calibri" w:cs="Calibri"/>
          <w:szCs w:val="24"/>
        </w:rPr>
        <w:t xml:space="preserve">Praia de Botafogo, nº 501, </w:t>
      </w:r>
      <w:r>
        <w:rPr>
          <w:rFonts w:ascii="Calibri" w:hAnsi="Calibri" w:cs="Calibri"/>
          <w:szCs w:val="24"/>
        </w:rPr>
        <w:t>6</w:t>
      </w:r>
      <w:r w:rsidR="009F1CD7" w:rsidRPr="00996854">
        <w:rPr>
          <w:rFonts w:ascii="Calibri" w:hAnsi="Calibri" w:cs="Calibri"/>
          <w:szCs w:val="24"/>
        </w:rPr>
        <w:t xml:space="preserve">º andar (parte), Torre Pão de </w:t>
      </w:r>
      <w:r w:rsidR="00C42B8E" w:rsidRPr="00996854">
        <w:rPr>
          <w:rFonts w:ascii="Calibri" w:hAnsi="Calibri" w:cs="Calibri"/>
          <w:szCs w:val="24"/>
        </w:rPr>
        <w:t>Açúcar</w:t>
      </w:r>
      <w:r w:rsidR="009F1CD7" w:rsidRPr="00996854">
        <w:rPr>
          <w:rFonts w:ascii="Calibri" w:hAnsi="Calibri" w:cs="Calibri"/>
          <w:szCs w:val="24"/>
        </w:rPr>
        <w:t>, Botafogo</w:t>
      </w:r>
      <w:r w:rsidR="00496DF6" w:rsidRPr="00996854">
        <w:rPr>
          <w:rFonts w:asciiTheme="minorHAnsi" w:hAnsiTheme="minorHAnsi" w:cstheme="minorHAnsi"/>
          <w:szCs w:val="24"/>
        </w:rPr>
        <w:br/>
        <w:t>CEP</w:t>
      </w:r>
      <w:r w:rsidR="009F1CD7" w:rsidRPr="00996854">
        <w:rPr>
          <w:rFonts w:asciiTheme="minorHAnsi" w:hAnsiTheme="minorHAnsi" w:cstheme="minorHAnsi"/>
          <w:szCs w:val="24"/>
        </w:rPr>
        <w:t>:</w:t>
      </w:r>
      <w:r w:rsidR="00496DF6" w:rsidRPr="00996854">
        <w:rPr>
          <w:rFonts w:asciiTheme="minorHAnsi" w:hAnsiTheme="minorHAnsi" w:cstheme="minorHAnsi"/>
          <w:szCs w:val="24"/>
        </w:rPr>
        <w:t> </w:t>
      </w:r>
      <w:r w:rsidR="009F1CD7" w:rsidRPr="00996854">
        <w:rPr>
          <w:rFonts w:ascii="Calibri" w:hAnsi="Calibri" w:cs="Calibri"/>
          <w:iCs/>
          <w:szCs w:val="24"/>
        </w:rPr>
        <w:t>22250-040,</w:t>
      </w:r>
      <w:r w:rsidR="009F1CD7" w:rsidRPr="00996854">
        <w:rPr>
          <w:rFonts w:ascii="Calibri" w:hAnsi="Calibri" w:cs="Calibri"/>
          <w:szCs w:val="24"/>
        </w:rPr>
        <w:t xml:space="preserve"> Rio de Janeiro, RJ</w:t>
      </w:r>
      <w:r w:rsidR="00496DF6" w:rsidRPr="00996854">
        <w:rPr>
          <w:rFonts w:asciiTheme="minorHAnsi" w:hAnsiTheme="minorHAnsi" w:cstheme="minorHAnsi"/>
          <w:szCs w:val="24"/>
        </w:rPr>
        <w:br/>
        <w:t>At.:</w:t>
      </w:r>
      <w:r w:rsidR="009F1CD7" w:rsidRPr="00996854">
        <w:rPr>
          <w:rFonts w:asciiTheme="minorHAnsi" w:hAnsiTheme="minorHAnsi" w:cstheme="minorHAnsi"/>
          <w:szCs w:val="24"/>
        </w:rPr>
        <w:t xml:space="preserve"> </w:t>
      </w:r>
      <w:r>
        <w:rPr>
          <w:rFonts w:asciiTheme="minorHAnsi" w:hAnsiTheme="minorHAnsi" w:cstheme="minorHAnsi"/>
          <w:szCs w:val="24"/>
        </w:rPr>
        <w:t>[</w:t>
      </w:r>
      <w:r w:rsidR="009364D7" w:rsidRPr="00996854">
        <w:rPr>
          <w:rFonts w:ascii="Calibri" w:hAnsi="Calibri" w:cs="Calibri"/>
          <w:iCs/>
          <w:szCs w:val="24"/>
        </w:rPr>
        <w:t>Middle</w:t>
      </w:r>
      <w:r>
        <w:rPr>
          <w:rFonts w:ascii="Calibri" w:hAnsi="Calibri" w:cs="Calibri"/>
          <w:iCs/>
          <w:szCs w:val="24"/>
        </w:rPr>
        <w:t>]</w:t>
      </w:r>
      <w:r w:rsidR="00496DF6" w:rsidRPr="00996854">
        <w:rPr>
          <w:rFonts w:asciiTheme="minorHAnsi" w:hAnsiTheme="minorHAnsi" w:cstheme="minorHAnsi"/>
          <w:szCs w:val="24"/>
        </w:rPr>
        <w:br/>
        <w:t>Tel.:</w:t>
      </w:r>
      <w:r w:rsidR="009F1CD7" w:rsidRPr="00996854">
        <w:rPr>
          <w:rFonts w:asciiTheme="minorHAnsi" w:hAnsiTheme="minorHAnsi" w:cstheme="minorHAnsi"/>
          <w:szCs w:val="24"/>
        </w:rPr>
        <w:t xml:space="preserve"> </w:t>
      </w:r>
      <w:r w:rsidR="009F1CD7" w:rsidRPr="00996854">
        <w:rPr>
          <w:rFonts w:ascii="Calibri" w:hAnsi="Calibri" w:cs="Calibri"/>
          <w:szCs w:val="24"/>
        </w:rPr>
        <w:t>(</w:t>
      </w:r>
      <w:r w:rsidR="009F1CD7" w:rsidRPr="00996854">
        <w:rPr>
          <w:rFonts w:ascii="Calibri" w:hAnsi="Calibri" w:cs="Calibri"/>
          <w:iCs/>
          <w:szCs w:val="24"/>
        </w:rPr>
        <w:t>21</w:t>
      </w:r>
      <w:r w:rsidR="009F1CD7" w:rsidRPr="00996854">
        <w:rPr>
          <w:rFonts w:ascii="Calibri" w:hAnsi="Calibri" w:cs="Calibri"/>
          <w:szCs w:val="24"/>
        </w:rPr>
        <w:t xml:space="preserve">) </w:t>
      </w:r>
      <w:r>
        <w:rPr>
          <w:rFonts w:ascii="Calibri" w:hAnsi="Calibri" w:cs="Calibri"/>
          <w:szCs w:val="24"/>
        </w:rPr>
        <w:t>[</w:t>
      </w:r>
      <w:r w:rsidR="009F1CD7" w:rsidRPr="00996854">
        <w:rPr>
          <w:rFonts w:ascii="Calibri" w:hAnsi="Calibri" w:cs="Calibri"/>
          <w:iCs/>
          <w:szCs w:val="24"/>
        </w:rPr>
        <w:t>3223-7700</w:t>
      </w:r>
      <w:r>
        <w:rPr>
          <w:rFonts w:ascii="Calibri" w:hAnsi="Calibri" w:cs="Calibri"/>
          <w:iCs/>
          <w:szCs w:val="24"/>
        </w:rPr>
        <w:t>]</w:t>
      </w:r>
      <w:r w:rsidR="00496DF6" w:rsidRPr="00996854">
        <w:rPr>
          <w:rFonts w:asciiTheme="minorHAnsi" w:hAnsiTheme="minorHAnsi" w:cstheme="minorHAnsi"/>
          <w:szCs w:val="24"/>
        </w:rPr>
        <w:br/>
        <w:t>E-mai</w:t>
      </w:r>
      <w:r w:rsidR="00496DF6" w:rsidRPr="00996854">
        <w:rPr>
          <w:rStyle w:val="Hyperlink"/>
          <w:color w:val="auto"/>
          <w:lang w:eastAsia="pt-BR"/>
        </w:rPr>
        <w:t xml:space="preserve">l: </w:t>
      </w:r>
      <w:r>
        <w:rPr>
          <w:rStyle w:val="Hyperlink"/>
          <w:color w:val="auto"/>
          <w:lang w:eastAsia="pt-BR"/>
        </w:rPr>
        <w:t>[</w:t>
      </w:r>
      <w:hyperlink r:id="rId21" w:history="1">
        <w:r w:rsidRPr="008D3B1D">
          <w:rPr>
            <w:rStyle w:val="Hyperlink"/>
            <w:rFonts w:asciiTheme="minorHAnsi" w:hAnsiTheme="minorHAnsi" w:cstheme="minorHAnsi"/>
            <w:szCs w:val="24"/>
            <w:highlight w:val="yellow"/>
            <w:lang w:eastAsia="pt-BR"/>
          </w:rPr>
          <w:t>=</w:t>
        </w:r>
      </w:hyperlink>
      <w:r>
        <w:rPr>
          <w:rFonts w:asciiTheme="minorHAnsi" w:hAnsiTheme="minorHAnsi" w:cstheme="minorHAnsi"/>
          <w:szCs w:val="24"/>
          <w:lang w:eastAsia="pt-BR"/>
        </w:rPr>
        <w:t>]</w:t>
      </w:r>
    </w:p>
    <w:p w14:paraId="790775FA" w14:textId="77777777" w:rsidR="00496DF6" w:rsidRPr="00996854" w:rsidRDefault="00496DF6" w:rsidP="00EE5DAA">
      <w:pPr>
        <w:widowControl w:val="0"/>
        <w:shd w:val="clear" w:color="auto" w:fill="FFFFFF"/>
        <w:spacing w:line="340" w:lineRule="exact"/>
        <w:ind w:left="1164"/>
        <w:rPr>
          <w:rFonts w:asciiTheme="minorHAnsi" w:hAnsiTheme="minorHAnsi" w:cstheme="minorHAnsi"/>
          <w:color w:val="auto"/>
          <w:sz w:val="24"/>
          <w:szCs w:val="24"/>
        </w:rPr>
      </w:pPr>
    </w:p>
    <w:p w14:paraId="2E45F6FA" w14:textId="4C1741F9" w:rsidR="00496DF6" w:rsidRPr="00996854" w:rsidRDefault="009F1CD7" w:rsidP="00EE5DAA">
      <w:pPr>
        <w:widowControl w:val="0"/>
        <w:shd w:val="clear" w:color="auto" w:fill="FFFFFF"/>
        <w:spacing w:line="340" w:lineRule="exact"/>
        <w:ind w:left="1164"/>
        <w:rPr>
          <w:rFonts w:asciiTheme="minorHAnsi" w:hAnsiTheme="minorHAnsi" w:cstheme="minorHAnsi"/>
          <w:color w:val="auto"/>
          <w:sz w:val="24"/>
          <w:szCs w:val="24"/>
        </w:rPr>
      </w:pPr>
      <w:r w:rsidRPr="00996854">
        <w:rPr>
          <w:rFonts w:asciiTheme="minorHAnsi" w:hAnsiTheme="minorHAnsi" w:cstheme="minorHAnsi"/>
          <w:color w:val="auto"/>
          <w:sz w:val="24"/>
          <w:szCs w:val="24"/>
        </w:rPr>
        <w:t xml:space="preserve">sempre </w:t>
      </w:r>
      <w:r w:rsidR="00496DF6" w:rsidRPr="00996854">
        <w:rPr>
          <w:rFonts w:asciiTheme="minorHAnsi" w:hAnsiTheme="minorHAnsi" w:cstheme="minorHAnsi"/>
          <w:color w:val="auto"/>
          <w:sz w:val="24"/>
          <w:szCs w:val="24"/>
        </w:rPr>
        <w:t>com cópia para:</w:t>
      </w:r>
    </w:p>
    <w:p w14:paraId="4D2091BD" w14:textId="6270205E" w:rsidR="00496DF6" w:rsidRPr="00996854" w:rsidRDefault="00496DF6" w:rsidP="00EE5DAA">
      <w:pPr>
        <w:pStyle w:val="p3"/>
        <w:widowControl w:val="0"/>
        <w:spacing w:line="340" w:lineRule="exact"/>
        <w:ind w:left="1185"/>
        <w:jc w:val="left"/>
        <w:rPr>
          <w:rStyle w:val="Hyperlink"/>
          <w:rFonts w:asciiTheme="minorHAnsi" w:hAnsiTheme="minorHAnsi" w:cstheme="minorHAnsi"/>
          <w:szCs w:val="24"/>
        </w:rPr>
      </w:pPr>
      <w:r w:rsidRPr="00996854">
        <w:rPr>
          <w:rFonts w:asciiTheme="minorHAnsi" w:hAnsiTheme="minorHAnsi" w:cstheme="minorHAnsi"/>
          <w:b/>
          <w:szCs w:val="24"/>
        </w:rPr>
        <w:t>QUADRA GESTÃO DE RECURSOS S.A.</w:t>
      </w:r>
      <w:r w:rsidRPr="00996854">
        <w:rPr>
          <w:rFonts w:asciiTheme="minorHAnsi" w:hAnsiTheme="minorHAnsi" w:cstheme="minorHAnsi"/>
          <w:b/>
          <w:szCs w:val="24"/>
        </w:rPr>
        <w:br/>
      </w:r>
      <w:r w:rsidRPr="00996854">
        <w:rPr>
          <w:rFonts w:asciiTheme="minorHAnsi" w:hAnsiTheme="minorHAnsi" w:cstheme="minorHAnsi"/>
          <w:szCs w:val="24"/>
        </w:rPr>
        <w:t>Rua Joaquim Floriano, nº 940, 6º andar, Itaim-Bibi</w:t>
      </w:r>
      <w:r w:rsidRPr="00996854">
        <w:rPr>
          <w:rFonts w:asciiTheme="minorHAnsi" w:hAnsiTheme="minorHAnsi" w:cstheme="minorHAnsi"/>
          <w:szCs w:val="24"/>
        </w:rPr>
        <w:br/>
        <w:t>CEP 04534-004</w:t>
      </w:r>
      <w:r w:rsidRPr="00996854">
        <w:rPr>
          <w:rFonts w:asciiTheme="minorHAnsi" w:hAnsiTheme="minorHAnsi" w:cstheme="minorHAnsi"/>
          <w:iCs/>
          <w:szCs w:val="24"/>
        </w:rPr>
        <w:t>,</w:t>
      </w:r>
      <w:r w:rsidRPr="00996854">
        <w:rPr>
          <w:rFonts w:asciiTheme="minorHAnsi" w:hAnsiTheme="minorHAnsi" w:cstheme="minorHAnsi"/>
          <w:szCs w:val="24"/>
        </w:rPr>
        <w:t xml:space="preserve"> São Paulo, SP</w:t>
      </w:r>
      <w:r w:rsidRPr="00996854">
        <w:rPr>
          <w:rFonts w:asciiTheme="minorHAnsi" w:hAnsiTheme="minorHAnsi" w:cstheme="minorHAnsi"/>
          <w:szCs w:val="24"/>
        </w:rPr>
        <w:br/>
      </w:r>
      <w:r w:rsidRPr="00996854">
        <w:rPr>
          <w:rFonts w:asciiTheme="minorHAnsi" w:hAnsiTheme="minorHAnsi" w:cstheme="minorHAnsi"/>
          <w:szCs w:val="24"/>
        </w:rPr>
        <w:lastRenderedPageBreak/>
        <w:t>At.:</w:t>
      </w:r>
      <w:r w:rsidRPr="00996854">
        <w:rPr>
          <w:rFonts w:asciiTheme="minorHAnsi" w:hAnsiTheme="minorHAnsi" w:cstheme="minorHAnsi"/>
          <w:szCs w:val="24"/>
        </w:rPr>
        <w:tab/>
        <w:t>Sr. Nilto Calixto</w:t>
      </w:r>
      <w:r w:rsidRPr="00996854">
        <w:rPr>
          <w:rFonts w:asciiTheme="minorHAnsi" w:hAnsiTheme="minorHAnsi" w:cstheme="minorHAnsi"/>
          <w:szCs w:val="24"/>
        </w:rPr>
        <w:br/>
        <w:t>Tel.:</w:t>
      </w:r>
      <w:r w:rsidRPr="00996854">
        <w:rPr>
          <w:rFonts w:asciiTheme="minorHAnsi" w:hAnsiTheme="minorHAnsi" w:cstheme="minorHAnsi"/>
          <w:szCs w:val="24"/>
        </w:rPr>
        <w:tab/>
        <w:t>(11) 4810-4141</w:t>
      </w:r>
      <w:r w:rsidRPr="00996854">
        <w:rPr>
          <w:rFonts w:asciiTheme="minorHAnsi" w:hAnsiTheme="minorHAnsi" w:cstheme="minorHAnsi"/>
          <w:szCs w:val="24"/>
        </w:rPr>
        <w:br/>
        <w:t xml:space="preserve">E-mail: </w:t>
      </w:r>
      <w:hyperlink r:id="rId22" w:history="1">
        <w:r w:rsidRPr="00996854">
          <w:rPr>
            <w:rStyle w:val="Hyperlink"/>
            <w:rFonts w:asciiTheme="minorHAnsi" w:hAnsiTheme="minorHAnsi" w:cstheme="minorHAnsi"/>
            <w:color w:val="auto"/>
            <w:szCs w:val="24"/>
          </w:rPr>
          <w:t>estruturacao@quadra.capital</w:t>
        </w:r>
      </w:hyperlink>
    </w:p>
    <w:p w14:paraId="17D703E7" w14:textId="77777777" w:rsidR="00511E18" w:rsidRPr="00996854" w:rsidRDefault="00511E18" w:rsidP="00EE5DAA">
      <w:pPr>
        <w:pStyle w:val="Body1"/>
        <w:spacing w:after="0" w:line="340" w:lineRule="exact"/>
        <w:ind w:left="708"/>
        <w:rPr>
          <w:rFonts w:asciiTheme="minorHAnsi" w:hAnsiTheme="minorHAnsi" w:cstheme="minorHAnsi"/>
          <w:sz w:val="24"/>
          <w:szCs w:val="24"/>
        </w:rPr>
      </w:pPr>
    </w:p>
    <w:p w14:paraId="2EBD6626" w14:textId="52EE477C" w:rsidR="00BA5545" w:rsidRPr="00996854" w:rsidRDefault="002936D2" w:rsidP="00B0214B">
      <w:pPr>
        <w:pStyle w:val="PargrafodaLista"/>
        <w:numPr>
          <w:ilvl w:val="2"/>
          <w:numId w:val="58"/>
        </w:numPr>
        <w:spacing w:after="0" w:line="340" w:lineRule="exact"/>
        <w:ind w:left="0" w:firstLine="0"/>
        <w:rPr>
          <w:rFonts w:asciiTheme="minorHAnsi" w:hAnsiTheme="minorHAnsi" w:cstheme="minorHAnsi"/>
          <w:b/>
          <w:sz w:val="24"/>
          <w:szCs w:val="24"/>
        </w:rPr>
      </w:pPr>
      <w:bookmarkStart w:id="160" w:name="_Ref74485001"/>
      <w:bookmarkStart w:id="161" w:name="_Ref74933941"/>
      <w:r w:rsidRPr="00996854">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60"/>
      <w:r w:rsidRPr="00996854">
        <w:rPr>
          <w:rFonts w:asciiTheme="minorHAnsi" w:hAnsiTheme="minorHAnsi" w:cstheme="minorHAnsi"/>
          <w:sz w:val="24"/>
          <w:szCs w:val="24"/>
        </w:rPr>
        <w:t xml:space="preserve"> </w:t>
      </w:r>
      <w:bookmarkEnd w:id="161"/>
    </w:p>
    <w:p w14:paraId="3304803E" w14:textId="77777777" w:rsidR="00457E23" w:rsidRPr="00996854" w:rsidRDefault="00457E23" w:rsidP="00EE5DAA">
      <w:pPr>
        <w:pStyle w:val="Body1"/>
        <w:spacing w:after="0" w:line="340" w:lineRule="exact"/>
        <w:rPr>
          <w:rFonts w:asciiTheme="minorHAnsi" w:hAnsiTheme="minorHAnsi" w:cstheme="minorHAnsi"/>
          <w:sz w:val="24"/>
          <w:szCs w:val="24"/>
        </w:rPr>
      </w:pPr>
    </w:p>
    <w:p w14:paraId="4EB8AC74" w14:textId="05DE2FDA"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eastAsia="SimSun" w:hAnsiTheme="minorHAnsi" w:cstheme="minorHAnsi"/>
          <w:i/>
          <w:iCs/>
          <w:sz w:val="24"/>
          <w:szCs w:val="24"/>
          <w:u w:val="single"/>
        </w:rPr>
        <w:t>Citações</w:t>
      </w:r>
      <w:r w:rsidRPr="00996854">
        <w:rPr>
          <w:rFonts w:asciiTheme="minorHAnsi" w:eastAsia="SimSun" w:hAnsiTheme="minorHAnsi" w:cstheme="minorHAnsi"/>
          <w:sz w:val="24"/>
          <w:szCs w:val="24"/>
        </w:rPr>
        <w:t xml:space="preserve">. Nada contido no presente </w:t>
      </w:r>
      <w:r w:rsidR="002A567B" w:rsidRPr="00996854">
        <w:rPr>
          <w:rFonts w:asciiTheme="minorHAnsi" w:eastAsia="SimSun" w:hAnsiTheme="minorHAnsi" w:cstheme="minorHAnsi"/>
          <w:sz w:val="24"/>
          <w:szCs w:val="24"/>
        </w:rPr>
        <w:t xml:space="preserve">Contrato </w:t>
      </w:r>
      <w:r w:rsidRPr="00996854">
        <w:rPr>
          <w:rFonts w:asciiTheme="minorHAnsi" w:eastAsia="SimSun" w:hAnsiTheme="minorHAnsi" w:cstheme="minorHAnsi"/>
          <w:sz w:val="24"/>
          <w:szCs w:val="24"/>
        </w:rPr>
        <w:t>afetará o direito</w:t>
      </w:r>
      <w:r w:rsidR="009A7028" w:rsidRPr="00996854">
        <w:rPr>
          <w:rFonts w:asciiTheme="minorHAnsi" w:eastAsia="SimSun" w:hAnsiTheme="minorHAnsi" w:cstheme="minorHAnsi"/>
          <w:sz w:val="24"/>
          <w:szCs w:val="24"/>
        </w:rPr>
        <w:t xml:space="preserve"> </w:t>
      </w:r>
      <w:r w:rsidR="00533FF9" w:rsidRPr="00996854">
        <w:rPr>
          <w:rFonts w:asciiTheme="minorHAnsi" w:eastAsia="SimSun" w:hAnsiTheme="minorHAnsi" w:cstheme="minorHAnsi"/>
          <w:sz w:val="24"/>
          <w:szCs w:val="24"/>
        </w:rPr>
        <w:t xml:space="preserve">do Agente Fiduciário e </w:t>
      </w:r>
      <w:r w:rsidR="002936D2" w:rsidRPr="00996854">
        <w:rPr>
          <w:rFonts w:asciiTheme="minorHAnsi" w:eastAsia="SimSun" w:hAnsiTheme="minorHAnsi" w:cstheme="minorHAnsi"/>
          <w:sz w:val="24"/>
          <w:szCs w:val="24"/>
        </w:rPr>
        <w:t xml:space="preserve">da Debenturista </w:t>
      </w:r>
      <w:r w:rsidRPr="00996854">
        <w:rPr>
          <w:rFonts w:asciiTheme="minorHAnsi" w:eastAsia="SimSun" w:hAnsiTheme="minorHAnsi" w:cstheme="minorHAnsi"/>
          <w:sz w:val="24"/>
          <w:szCs w:val="24"/>
        </w:rPr>
        <w:t xml:space="preserve">de promover a citação </w:t>
      </w:r>
      <w:r w:rsidR="00533FF9" w:rsidRPr="00996854">
        <w:rPr>
          <w:rFonts w:asciiTheme="minorHAnsi" w:eastAsia="SimSun" w:hAnsiTheme="minorHAnsi" w:cstheme="minorHAnsi"/>
          <w:sz w:val="24"/>
          <w:szCs w:val="24"/>
        </w:rPr>
        <w:t xml:space="preserve">da </w:t>
      </w:r>
      <w:r w:rsidR="001807DD" w:rsidRPr="00996854">
        <w:rPr>
          <w:rFonts w:asciiTheme="minorHAnsi" w:eastAsia="SimSun" w:hAnsiTheme="minorHAnsi" w:cstheme="minorHAnsi"/>
          <w:sz w:val="24"/>
          <w:szCs w:val="24"/>
        </w:rPr>
        <w:t xml:space="preserve">Cedente </w:t>
      </w:r>
      <w:r w:rsidRPr="00996854">
        <w:rPr>
          <w:rFonts w:asciiTheme="minorHAnsi" w:eastAsia="SimSun" w:hAnsiTheme="minorHAnsi" w:cstheme="minorHAnsi"/>
          <w:sz w:val="24"/>
          <w:szCs w:val="24"/>
        </w:rPr>
        <w:t>por qualquer outra forma permitida pela lei aplicável.</w:t>
      </w:r>
    </w:p>
    <w:p w14:paraId="1DBCC77E"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6E3DEF15" w14:textId="77777777" w:rsidR="00BA5545" w:rsidRPr="00996854" w:rsidRDefault="00BA5545" w:rsidP="00B0214B">
      <w:pPr>
        <w:pStyle w:val="PargrafodaLista"/>
        <w:numPr>
          <w:ilvl w:val="1"/>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i/>
          <w:iCs/>
          <w:sz w:val="24"/>
          <w:szCs w:val="24"/>
          <w:u w:val="single"/>
        </w:rPr>
        <w:t>Nulidade de Cláusulas</w:t>
      </w:r>
      <w:r w:rsidRPr="00996854">
        <w:rPr>
          <w:rFonts w:asciiTheme="minorHAnsi" w:hAnsiTheme="minorHAnsi" w:cstheme="minorHAnsi"/>
          <w:sz w:val="24"/>
          <w:szCs w:val="24"/>
        </w:rPr>
        <w:t xml:space="preserve">. Se qualquer item ou </w:t>
      </w:r>
      <w:r w:rsidRPr="00996854">
        <w:rPr>
          <w:rFonts w:asciiTheme="minorHAnsi" w:eastAsia="SimSun" w:hAnsiTheme="minorHAnsi" w:cstheme="minorHAnsi"/>
          <w:sz w:val="24"/>
          <w:szCs w:val="24"/>
        </w:rPr>
        <w:t>Cláusula</w:t>
      </w:r>
      <w:r w:rsidRPr="00996854">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996854" w:rsidRDefault="00457E23" w:rsidP="00EE5DAA">
      <w:pPr>
        <w:pStyle w:val="Body1"/>
        <w:spacing w:after="0" w:line="340" w:lineRule="exact"/>
        <w:rPr>
          <w:rFonts w:asciiTheme="minorHAnsi" w:hAnsiTheme="minorHAnsi" w:cstheme="minorHAnsi"/>
          <w:sz w:val="24"/>
          <w:szCs w:val="24"/>
        </w:rPr>
      </w:pPr>
    </w:p>
    <w:p w14:paraId="6D2EC579" w14:textId="77777777" w:rsidR="00BA5545" w:rsidRPr="00996854" w:rsidRDefault="00BA5545" w:rsidP="00B0214B">
      <w:pPr>
        <w:pStyle w:val="PargrafodaLista"/>
        <w:numPr>
          <w:ilvl w:val="2"/>
          <w:numId w:val="58"/>
        </w:numPr>
        <w:spacing w:after="0" w:line="340" w:lineRule="exact"/>
        <w:ind w:left="0" w:firstLine="0"/>
        <w:rPr>
          <w:rFonts w:asciiTheme="minorHAnsi" w:hAnsiTheme="minorHAnsi" w:cstheme="minorHAnsi"/>
          <w:b/>
          <w:sz w:val="24"/>
          <w:szCs w:val="24"/>
        </w:rPr>
      </w:pPr>
      <w:r w:rsidRPr="00996854">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996854" w:rsidRDefault="00457E23" w:rsidP="00EE5DAA">
      <w:pPr>
        <w:pStyle w:val="Body1"/>
        <w:spacing w:after="0" w:line="340" w:lineRule="exact"/>
        <w:rPr>
          <w:rFonts w:asciiTheme="minorHAnsi" w:hAnsiTheme="minorHAnsi" w:cstheme="minorHAnsi"/>
          <w:sz w:val="24"/>
          <w:szCs w:val="24"/>
        </w:rPr>
      </w:pPr>
    </w:p>
    <w:p w14:paraId="4E78B629" w14:textId="77777777" w:rsidR="00BA5545" w:rsidRPr="00996854" w:rsidRDefault="00BA5545" w:rsidP="00B0214B">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996854">
        <w:rPr>
          <w:rFonts w:asciiTheme="minorHAnsi" w:hAnsiTheme="minorHAnsi" w:cstheme="minorHAnsi"/>
          <w:i/>
          <w:iCs/>
          <w:sz w:val="24"/>
          <w:szCs w:val="24"/>
          <w:u w:val="single"/>
        </w:rPr>
        <w:t>Título Executivo Extrajudicial e Tutela Específica</w:t>
      </w:r>
      <w:r w:rsidRPr="00996854">
        <w:rPr>
          <w:rFonts w:asciiTheme="minorHAnsi" w:hAnsiTheme="minorHAnsi" w:cstheme="minorHAnsi"/>
          <w:sz w:val="24"/>
          <w:szCs w:val="24"/>
        </w:rPr>
        <w:t>. O presente Contrato constitui título executivo extrajudicial, nos termos do artigo </w:t>
      </w:r>
      <w:r w:rsidR="002A567B" w:rsidRPr="00996854">
        <w:rPr>
          <w:rFonts w:asciiTheme="minorHAnsi" w:hAnsiTheme="minorHAnsi" w:cstheme="minorHAnsi"/>
          <w:sz w:val="24"/>
          <w:szCs w:val="24"/>
        </w:rPr>
        <w:t>784</w:t>
      </w:r>
      <w:r w:rsidRPr="00996854">
        <w:rPr>
          <w:rFonts w:asciiTheme="minorHAnsi" w:hAnsiTheme="minorHAnsi" w:cstheme="minorHAnsi"/>
          <w:sz w:val="24"/>
          <w:szCs w:val="24"/>
        </w:rPr>
        <w:t xml:space="preserve">, inciso III, do Código de Processo Civil, e as obrigações nele contidas estão sujeitas </w:t>
      </w:r>
      <w:r w:rsidR="002A567B" w:rsidRPr="00996854">
        <w:rPr>
          <w:rFonts w:asciiTheme="minorHAnsi" w:hAnsiTheme="minorHAnsi" w:cstheme="minorHAnsi"/>
          <w:sz w:val="24"/>
          <w:szCs w:val="24"/>
        </w:rPr>
        <w:t xml:space="preserve">à </w:t>
      </w:r>
      <w:r w:rsidRPr="00996854">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996854" w:rsidRDefault="00457E23" w:rsidP="00EE5DAA">
      <w:pPr>
        <w:pStyle w:val="Body1"/>
        <w:spacing w:after="0" w:line="340" w:lineRule="exact"/>
        <w:rPr>
          <w:rFonts w:asciiTheme="minorHAnsi" w:eastAsia="SimSun" w:hAnsiTheme="minorHAnsi" w:cstheme="minorHAnsi"/>
          <w:sz w:val="24"/>
          <w:szCs w:val="24"/>
        </w:rPr>
      </w:pPr>
    </w:p>
    <w:p w14:paraId="45EB60DC" w14:textId="77777777" w:rsidR="00E02726" w:rsidRPr="00996854" w:rsidRDefault="00281FB7"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i/>
          <w:iCs/>
          <w:sz w:val="24"/>
          <w:szCs w:val="24"/>
          <w:u w:val="single"/>
        </w:rPr>
        <w:t>Lei Aplicável</w:t>
      </w:r>
      <w:r w:rsidRPr="00996854">
        <w:rPr>
          <w:rFonts w:asciiTheme="minorHAnsi" w:hAnsiTheme="minorHAnsi" w:cstheme="minorHAnsi"/>
          <w:sz w:val="24"/>
          <w:szCs w:val="24"/>
        </w:rPr>
        <w:t>. Este</w:t>
      </w:r>
      <w:r w:rsidR="00E02726" w:rsidRPr="00996854">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996854" w:rsidRDefault="00281FB7" w:rsidP="00EE5DAA">
      <w:pPr>
        <w:pStyle w:val="PargrafodaLista"/>
        <w:spacing w:after="0" w:line="340" w:lineRule="exact"/>
        <w:rPr>
          <w:rFonts w:asciiTheme="minorHAnsi" w:eastAsia="SimSun" w:hAnsiTheme="minorHAnsi" w:cstheme="minorHAnsi"/>
          <w:b/>
          <w:sz w:val="24"/>
          <w:szCs w:val="24"/>
        </w:rPr>
      </w:pPr>
    </w:p>
    <w:p w14:paraId="13863763" w14:textId="07A74B3E" w:rsidR="00281FB7" w:rsidRPr="00996854" w:rsidRDefault="002936D2" w:rsidP="00B0214B">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i/>
          <w:iCs/>
          <w:sz w:val="24"/>
          <w:szCs w:val="24"/>
          <w:u w:val="single"/>
        </w:rPr>
        <w:t>Arbitragem</w:t>
      </w:r>
      <w:r w:rsidRPr="00996854">
        <w:rPr>
          <w:rFonts w:asciiTheme="minorHAnsi" w:hAnsiTheme="minorHAnsi" w:cstheme="minorHAnsi"/>
          <w:sz w:val="24"/>
          <w:szCs w:val="24"/>
        </w:rPr>
        <w:t xml:space="preserve">. As Partes, inclusive seus sucessores e cessionários a qualquer título, assumem, desde já, o compromisso de submeter à arbitragem, de forma definitiva, toda e </w:t>
      </w:r>
      <w:r w:rsidRPr="00996854">
        <w:rPr>
          <w:rFonts w:asciiTheme="minorHAnsi" w:hAnsiTheme="minorHAnsi" w:cstheme="minorHAnsi"/>
          <w:sz w:val="24"/>
          <w:szCs w:val="24"/>
        </w:rPr>
        <w:lastRenderedPageBreak/>
        <w:t>qualquer divergência e/ou disputa relacionada ao presente Contrato e demais documentos da Emiss</w:t>
      </w:r>
      <w:r w:rsidR="00222791" w:rsidRPr="00996854">
        <w:rPr>
          <w:rFonts w:asciiTheme="minorHAnsi" w:hAnsiTheme="minorHAnsi" w:cstheme="minorHAnsi"/>
          <w:sz w:val="24"/>
          <w:szCs w:val="24"/>
        </w:rPr>
        <w:t>ão</w:t>
      </w:r>
      <w:r w:rsidRPr="00996854">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996854">
        <w:rPr>
          <w:rFonts w:asciiTheme="minorHAnsi" w:hAnsiTheme="minorHAnsi" w:cstheme="minorHAnsi"/>
          <w:sz w:val="24"/>
          <w:szCs w:val="24"/>
          <w:u w:val="single"/>
        </w:rPr>
        <w:t>Câmara</w:t>
      </w:r>
      <w:r w:rsidRPr="00996854">
        <w:rPr>
          <w:rFonts w:asciiTheme="minorHAnsi" w:hAnsiTheme="minorHAnsi" w:cstheme="minorHAnsi"/>
          <w:sz w:val="24"/>
          <w:szCs w:val="24"/>
        </w:rPr>
        <w:t>"), de acordo com o respectivo regulamento de arbitragem em vigor quando do protocolo do requerimento de arbitragem ("</w:t>
      </w:r>
      <w:r w:rsidRPr="00996854">
        <w:rPr>
          <w:rFonts w:asciiTheme="minorHAnsi" w:hAnsiTheme="minorHAnsi" w:cstheme="minorHAnsi"/>
          <w:sz w:val="24"/>
          <w:szCs w:val="24"/>
          <w:u w:val="single"/>
        </w:rPr>
        <w:t>Regulamento</w:t>
      </w:r>
      <w:r w:rsidRPr="00996854">
        <w:rPr>
          <w:rFonts w:asciiTheme="minorHAnsi" w:hAnsiTheme="minorHAnsi" w:cstheme="minorHAnsi"/>
          <w:sz w:val="24"/>
          <w:szCs w:val="24"/>
        </w:rPr>
        <w:t>").</w:t>
      </w:r>
    </w:p>
    <w:p w14:paraId="106BB0C4"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996854"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996854" w:rsidRDefault="00A03F33"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r w:rsidR="002936D2" w:rsidRPr="00996854">
        <w:rPr>
          <w:rFonts w:asciiTheme="minorHAnsi" w:hAnsiTheme="minorHAnsi" w:cstheme="minorHAnsi"/>
          <w:sz w:val="24"/>
          <w:szCs w:val="24"/>
        </w:rPr>
        <w:t>.</w:t>
      </w:r>
    </w:p>
    <w:p w14:paraId="116CD771"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7C0CC84B" w14:textId="70C19240"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996854">
        <w:rPr>
          <w:rFonts w:asciiTheme="minorHAnsi" w:hAnsiTheme="minorHAnsi" w:cstheme="minorHAnsi"/>
          <w:sz w:val="24"/>
          <w:szCs w:val="24"/>
        </w:rPr>
        <w:t>2 (</w:t>
      </w:r>
      <w:r w:rsidRPr="00996854">
        <w:rPr>
          <w:rFonts w:asciiTheme="minorHAnsi" w:hAnsiTheme="minorHAnsi" w:cstheme="minorHAnsi"/>
          <w:sz w:val="24"/>
          <w:szCs w:val="24"/>
        </w:rPr>
        <w:t>dois</w:t>
      </w:r>
      <w:r w:rsidR="006210DE" w:rsidRPr="00996854">
        <w:rPr>
          <w:rFonts w:asciiTheme="minorHAnsi" w:hAnsiTheme="minorHAnsi" w:cstheme="minorHAnsi"/>
          <w:sz w:val="24"/>
          <w:szCs w:val="24"/>
        </w:rPr>
        <w:t>)</w:t>
      </w:r>
      <w:r w:rsidRPr="00996854">
        <w:rPr>
          <w:rFonts w:asciiTheme="minorHAnsi" w:hAnsiTheme="minorHAnsi" w:cstheme="minorHAnsi"/>
          <w:sz w:val="24"/>
          <w:szCs w:val="24"/>
        </w:rPr>
        <w:t xml:space="preserve"> </w:t>
      </w:r>
      <w:proofErr w:type="spellStart"/>
      <w:r w:rsidRPr="00996854">
        <w:rPr>
          <w:rFonts w:asciiTheme="minorHAnsi" w:hAnsiTheme="minorHAnsi" w:cstheme="minorHAnsi"/>
          <w:sz w:val="24"/>
          <w:szCs w:val="24"/>
        </w:rPr>
        <w:t>coárbitros</w:t>
      </w:r>
      <w:proofErr w:type="spellEnd"/>
      <w:r w:rsidRPr="00996854">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996854">
        <w:rPr>
          <w:rFonts w:asciiTheme="minorHAnsi" w:hAnsiTheme="minorHAnsi" w:cstheme="minorHAnsi"/>
          <w:sz w:val="24"/>
          <w:szCs w:val="24"/>
        </w:rPr>
        <w:t>coárbitro</w:t>
      </w:r>
      <w:proofErr w:type="spellEnd"/>
      <w:r w:rsidRPr="00996854">
        <w:rPr>
          <w:rFonts w:asciiTheme="minorHAnsi" w:hAnsiTheme="minorHAnsi" w:cstheme="minorHAnsi"/>
          <w:sz w:val="24"/>
          <w:szCs w:val="24"/>
        </w:rPr>
        <w:t xml:space="preserve"> ou os </w:t>
      </w:r>
      <w:proofErr w:type="spellStart"/>
      <w:r w:rsidRPr="00996854">
        <w:rPr>
          <w:rFonts w:asciiTheme="minorHAnsi" w:hAnsiTheme="minorHAnsi" w:cstheme="minorHAnsi"/>
          <w:sz w:val="24"/>
          <w:szCs w:val="24"/>
        </w:rPr>
        <w:t>coárbitros</w:t>
      </w:r>
      <w:proofErr w:type="spellEnd"/>
      <w:r w:rsidRPr="00996854">
        <w:rPr>
          <w:rFonts w:asciiTheme="minorHAnsi" w:hAnsiTheme="minorHAnsi" w:cstheme="minorHAnsi"/>
          <w:sz w:val="24"/>
          <w:szCs w:val="24"/>
        </w:rPr>
        <w:t xml:space="preserve"> nomeados deixem de indicar o presidente do tribunal arbitral no prazo designado no Regulamento, tal nomeação será feita pelo Presidente da Câmara. </w:t>
      </w:r>
      <w:r w:rsidR="00A03F33" w:rsidRPr="00996854">
        <w:rPr>
          <w:rFonts w:asciiTheme="minorHAnsi" w:hAnsiTheme="minorHAnsi" w:cstheme="minorHAnsi"/>
          <w:sz w:val="24"/>
          <w:szCs w:val="24"/>
        </w:rPr>
        <w:t xml:space="preserve">Para fins da nomeação acima referida, as </w:t>
      </w:r>
      <w:r w:rsidR="009E2B07" w:rsidRPr="00996854">
        <w:rPr>
          <w:rFonts w:asciiTheme="minorHAnsi" w:hAnsiTheme="minorHAnsi" w:cstheme="minorHAnsi"/>
          <w:sz w:val="24"/>
          <w:szCs w:val="24"/>
        </w:rPr>
        <w:t>Cedentes</w:t>
      </w:r>
      <w:r w:rsidR="00A03F33" w:rsidRPr="00996854">
        <w:rPr>
          <w:rFonts w:asciiTheme="minorHAnsi" w:hAnsiTheme="minorHAnsi" w:cstheme="minorHAnsi"/>
          <w:sz w:val="24"/>
          <w:szCs w:val="24"/>
        </w:rPr>
        <w:t xml:space="preserve"> integrarão o mesmo polo e serão considerados parte única na arbitragem. </w:t>
      </w:r>
      <w:r w:rsidRPr="00996854">
        <w:rPr>
          <w:rFonts w:asciiTheme="minorHAnsi" w:hAnsiTheme="minorHAnsi" w:cstheme="minorHAnsi"/>
          <w:sz w:val="24"/>
          <w:szCs w:val="24"/>
        </w:rPr>
        <w:t xml:space="preserve">Caso as partes em um polo não cheguem </w:t>
      </w:r>
      <w:proofErr w:type="spellStart"/>
      <w:r w:rsidRPr="00996854">
        <w:rPr>
          <w:rFonts w:asciiTheme="minorHAnsi" w:hAnsiTheme="minorHAnsi" w:cstheme="minorHAnsi"/>
          <w:sz w:val="24"/>
          <w:szCs w:val="24"/>
        </w:rPr>
        <w:t>a</w:t>
      </w:r>
      <w:proofErr w:type="spellEnd"/>
      <w:r w:rsidRPr="00996854">
        <w:rPr>
          <w:rFonts w:asciiTheme="minorHAnsi" w:hAnsiTheme="minorHAnsi" w:cstheme="minorHAnsi"/>
          <w:sz w:val="24"/>
          <w:szCs w:val="24"/>
        </w:rPr>
        <w:t xml:space="preserve"> acordo a respeito do árbitro que lhes caiba nomear, </w:t>
      </w:r>
      <w:r w:rsidR="009E2B07" w:rsidRPr="00996854">
        <w:rPr>
          <w:rFonts w:asciiTheme="minorHAnsi" w:hAnsiTheme="minorHAnsi" w:cstheme="minorHAnsi"/>
          <w:sz w:val="24"/>
          <w:szCs w:val="24"/>
        </w:rPr>
        <w:t>os árbitros serão nomeados de acordo com o Regulamento</w:t>
      </w:r>
      <w:r w:rsidRPr="00996854">
        <w:rPr>
          <w:rFonts w:asciiTheme="minorHAnsi" w:hAnsiTheme="minorHAnsi" w:cstheme="minorHAnsi"/>
          <w:sz w:val="24"/>
          <w:szCs w:val="24"/>
        </w:rPr>
        <w:t>.</w:t>
      </w:r>
    </w:p>
    <w:p w14:paraId="775E451A"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1C6F5D62" w14:textId="4E41630F"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 arbitragem será regida pela legislação brasileira, estando vedada a utilização da equidade.</w:t>
      </w:r>
    </w:p>
    <w:p w14:paraId="448EF7D6"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3D82233F" w14:textId="08E12ABA"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 sentença arbitral será definitiva e vinculante para as partes participantes da arbitragem e seus respectivos sucessores, a qualquer título.</w:t>
      </w:r>
    </w:p>
    <w:p w14:paraId="0A026F2D"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4130D905" w14:textId="59B0CF4F"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996854">
        <w:rPr>
          <w:rFonts w:asciiTheme="minorHAnsi" w:hAnsiTheme="minorHAnsi" w:cstheme="minorHAnsi"/>
          <w:sz w:val="24"/>
          <w:szCs w:val="24"/>
        </w:rPr>
        <w:t>ii</w:t>
      </w:r>
      <w:proofErr w:type="spellEnd"/>
      <w:r w:rsidRPr="00996854">
        <w:rPr>
          <w:rFonts w:asciiTheme="minorHAnsi" w:hAnsiTheme="minorHAnsi" w:cstheme="minorHAnsi"/>
          <w:sz w:val="24"/>
          <w:szCs w:val="24"/>
        </w:rPr>
        <w:t xml:space="preserve">) honorários e qualquer outro valor devido, pago ou </w:t>
      </w:r>
      <w:r w:rsidRPr="00996854">
        <w:rPr>
          <w:rFonts w:asciiTheme="minorHAnsi" w:hAnsiTheme="minorHAnsi" w:cstheme="minorHAnsi"/>
          <w:sz w:val="24"/>
          <w:szCs w:val="24"/>
        </w:rPr>
        <w:lastRenderedPageBreak/>
        <w:t>reembolsado aos árbitros, (</w:t>
      </w:r>
      <w:proofErr w:type="spellStart"/>
      <w:r w:rsidRPr="00996854">
        <w:rPr>
          <w:rFonts w:asciiTheme="minorHAnsi" w:hAnsiTheme="minorHAnsi" w:cstheme="minorHAnsi"/>
          <w:sz w:val="24"/>
          <w:szCs w:val="24"/>
        </w:rPr>
        <w:t>iii</w:t>
      </w:r>
      <w:proofErr w:type="spellEnd"/>
      <w:r w:rsidRPr="00996854">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996854">
        <w:rPr>
          <w:rFonts w:asciiTheme="minorHAnsi" w:hAnsiTheme="minorHAnsi" w:cstheme="minorHAnsi"/>
          <w:sz w:val="24"/>
          <w:szCs w:val="24"/>
        </w:rPr>
        <w:t>iv</w:t>
      </w:r>
      <w:proofErr w:type="spellEnd"/>
      <w:r w:rsidRPr="00996854">
        <w:rPr>
          <w:rFonts w:asciiTheme="minorHAnsi" w:hAnsiTheme="minorHAnsi" w:cstheme="minorHAnsi"/>
          <w:sz w:val="24"/>
          <w:szCs w:val="24"/>
        </w:rPr>
        <w:t>) honorários de sucumbência fixados pelo tribunal arbitral.</w:t>
      </w:r>
    </w:p>
    <w:p w14:paraId="062EF0A8" w14:textId="77777777" w:rsidR="002936D2" w:rsidRPr="00996854" w:rsidRDefault="002936D2" w:rsidP="00EE5DAA">
      <w:pPr>
        <w:pStyle w:val="PargrafodaLista"/>
        <w:spacing w:after="0" w:line="340" w:lineRule="exact"/>
        <w:rPr>
          <w:rFonts w:asciiTheme="minorHAnsi" w:eastAsia="SimSun" w:hAnsiTheme="minorHAnsi" w:cstheme="minorHAnsi"/>
          <w:b/>
          <w:sz w:val="24"/>
          <w:szCs w:val="24"/>
        </w:rPr>
      </w:pPr>
    </w:p>
    <w:p w14:paraId="6F0DF9A4" w14:textId="7378B935"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996854">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996854">
        <w:rPr>
          <w:rFonts w:asciiTheme="minorHAnsi" w:hAnsiTheme="minorHAnsi" w:cstheme="minorHAnsi"/>
          <w:sz w:val="24"/>
          <w:szCs w:val="24"/>
        </w:rPr>
        <w:t>ii</w:t>
      </w:r>
      <w:proofErr w:type="spellEnd"/>
      <w:r w:rsidRPr="00996854">
        <w:rPr>
          <w:rFonts w:asciiTheme="minorHAnsi" w:hAnsiTheme="minorHAnsi" w:cstheme="minorHAnsi"/>
          <w:sz w:val="24"/>
          <w:szCs w:val="24"/>
        </w:rPr>
        <w:t xml:space="preserve">) para a execução de valores devidos nos termos </w:t>
      </w:r>
      <w:r w:rsidR="00E77E7A" w:rsidRPr="00996854">
        <w:rPr>
          <w:rFonts w:asciiTheme="minorHAnsi" w:hAnsiTheme="minorHAnsi" w:cstheme="minorHAnsi"/>
          <w:sz w:val="24"/>
          <w:szCs w:val="24"/>
        </w:rPr>
        <w:t>deste</w:t>
      </w:r>
      <w:r w:rsidRPr="00996854">
        <w:rPr>
          <w:rFonts w:asciiTheme="minorHAnsi" w:hAnsiTheme="minorHAnsi" w:cstheme="minorHAnsi"/>
          <w:sz w:val="24"/>
          <w:szCs w:val="24"/>
        </w:rPr>
        <w:t xml:space="preserve"> </w:t>
      </w:r>
      <w:r w:rsidR="00E77E7A" w:rsidRPr="00996854">
        <w:rPr>
          <w:rFonts w:asciiTheme="minorHAnsi" w:hAnsiTheme="minorHAnsi" w:cstheme="minorHAnsi"/>
          <w:sz w:val="24"/>
          <w:szCs w:val="24"/>
        </w:rPr>
        <w:t>Contrato</w:t>
      </w:r>
      <w:r w:rsidRPr="00996854">
        <w:rPr>
          <w:rFonts w:asciiTheme="minorHAnsi" w:hAnsiTheme="minorHAnsi" w:cstheme="minorHAnsi"/>
          <w:sz w:val="24"/>
          <w:szCs w:val="24"/>
        </w:rPr>
        <w:t>, assegurada, todavia, a prerrogativa de escolha do exequente, nos termos do art. 781 do Código de Processo Civil; (</w:t>
      </w:r>
      <w:proofErr w:type="spellStart"/>
      <w:r w:rsidRPr="00996854">
        <w:rPr>
          <w:rFonts w:asciiTheme="minorHAnsi" w:hAnsiTheme="minorHAnsi" w:cstheme="minorHAnsi"/>
          <w:sz w:val="24"/>
          <w:szCs w:val="24"/>
        </w:rPr>
        <w:t>iii</w:t>
      </w:r>
      <w:proofErr w:type="spellEnd"/>
      <w:r w:rsidRPr="00996854">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996854">
        <w:rPr>
          <w:rFonts w:asciiTheme="minorHAnsi" w:hAnsiTheme="minorHAnsi" w:cstheme="minorHAnsi"/>
          <w:sz w:val="24"/>
          <w:szCs w:val="24"/>
        </w:rPr>
        <w:t>iv</w:t>
      </w:r>
      <w:proofErr w:type="spellEnd"/>
      <w:r w:rsidRPr="00996854">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996854" w:rsidRDefault="002936D2" w:rsidP="00EE5DAA">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996854" w:rsidRDefault="002936D2" w:rsidP="00B0214B">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62" w:name="_Ref519244936"/>
      <w:r w:rsidRPr="00996854">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996854">
        <w:rPr>
          <w:rFonts w:asciiTheme="minorHAnsi" w:hAnsiTheme="minorHAnsi" w:cstheme="minorHAnsi"/>
          <w:sz w:val="24"/>
          <w:szCs w:val="24"/>
          <w:u w:val="single"/>
        </w:rPr>
        <w:t>Informações</w:t>
      </w:r>
      <w:r w:rsidRPr="00996854">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62"/>
      <w:r w:rsidRPr="00996854">
        <w:rPr>
          <w:rFonts w:asciiTheme="minorHAnsi" w:hAnsiTheme="minorHAnsi" w:cstheme="minorHAnsi"/>
          <w:sz w:val="24"/>
          <w:szCs w:val="24"/>
        </w:rPr>
        <w:t xml:space="preserve"> (i) o dever de divulgar as Informações decorrentes de lei</w:t>
      </w:r>
      <w:r w:rsidR="00955BFD" w:rsidRPr="00996854">
        <w:rPr>
          <w:rFonts w:asciiTheme="minorHAnsi" w:hAnsiTheme="minorHAnsi" w:cstheme="minorHAnsi"/>
          <w:sz w:val="24"/>
          <w:szCs w:val="24"/>
        </w:rPr>
        <w:t xml:space="preserve"> ou regulamentação aplicável</w:t>
      </w:r>
      <w:r w:rsidRPr="00996854">
        <w:rPr>
          <w:rFonts w:asciiTheme="minorHAnsi" w:hAnsiTheme="minorHAnsi" w:cstheme="minorHAnsi"/>
          <w:sz w:val="24"/>
          <w:szCs w:val="24"/>
        </w:rPr>
        <w:t>; (</w:t>
      </w:r>
      <w:proofErr w:type="spellStart"/>
      <w:r w:rsidRPr="00996854">
        <w:rPr>
          <w:rFonts w:asciiTheme="minorHAnsi" w:hAnsiTheme="minorHAnsi" w:cstheme="minorHAnsi"/>
          <w:sz w:val="24"/>
          <w:szCs w:val="24"/>
        </w:rPr>
        <w:t>ii</w:t>
      </w:r>
      <w:proofErr w:type="spellEnd"/>
      <w:r w:rsidRPr="00996854">
        <w:rPr>
          <w:rFonts w:asciiTheme="minorHAnsi" w:hAnsiTheme="minorHAnsi" w:cstheme="minorHAnsi"/>
          <w:sz w:val="24"/>
          <w:szCs w:val="24"/>
        </w:rPr>
        <w:t>) a revelação das Informações houver sido requerida ou determinada por uma autoridade estatal; ou (</w:t>
      </w:r>
      <w:proofErr w:type="spellStart"/>
      <w:r w:rsidRPr="00996854">
        <w:rPr>
          <w:rFonts w:asciiTheme="minorHAnsi" w:hAnsiTheme="minorHAnsi" w:cstheme="minorHAnsi"/>
          <w:sz w:val="24"/>
          <w:szCs w:val="24"/>
        </w:rPr>
        <w:t>iii</w:t>
      </w:r>
      <w:proofErr w:type="spellEnd"/>
      <w:r w:rsidRPr="00996854">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996854" w:rsidRDefault="00955BFD" w:rsidP="006314DD">
      <w:pPr>
        <w:pStyle w:val="PargrafodaLista"/>
        <w:rPr>
          <w:rFonts w:asciiTheme="minorHAnsi" w:eastAsia="SimSun" w:hAnsiTheme="minorHAnsi" w:cstheme="minorHAnsi"/>
          <w:b/>
          <w:sz w:val="24"/>
          <w:szCs w:val="24"/>
        </w:rPr>
      </w:pPr>
    </w:p>
    <w:p w14:paraId="7B193B1F" w14:textId="6B838459" w:rsidR="00955BFD" w:rsidRPr="00996854" w:rsidRDefault="00955BFD" w:rsidP="00B0214B">
      <w:pPr>
        <w:pStyle w:val="PargrafodaLista"/>
        <w:numPr>
          <w:ilvl w:val="2"/>
          <w:numId w:val="58"/>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sz w:val="24"/>
          <w:szCs w:val="24"/>
        </w:rPr>
        <w:t xml:space="preserve">A fim de otimizar e proporcionar segurança jurídica à resolução de conflitos ora prevista, com relação a processos arbitrais decorrentes deste Contrato e mediante pedido de qualquer uma das Partes, a Câmara ou o Tribunal Arbitral deverá consolidar os </w:t>
      </w:r>
      <w:r w:rsidRPr="00996854">
        <w:rPr>
          <w:rFonts w:asciiTheme="minorHAnsi" w:hAnsiTheme="minorHAnsi" w:cstheme="minorHAnsi"/>
          <w:sz w:val="24"/>
          <w:szCs w:val="24"/>
        </w:rPr>
        <w:lastRenderedPageBreak/>
        <w:t>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996854">
        <w:rPr>
          <w:rFonts w:asciiTheme="minorHAnsi" w:hAnsiTheme="minorHAnsi" w:cstheme="minorHAnsi"/>
          <w:sz w:val="24"/>
          <w:szCs w:val="24"/>
        </w:rPr>
        <w:t>ii</w:t>
      </w:r>
      <w:proofErr w:type="spellEnd"/>
      <w:r w:rsidRPr="00996854">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031DEE00" w14:textId="67A0B9BA" w:rsidR="008F39F5" w:rsidRPr="00996854" w:rsidRDefault="008F39F5" w:rsidP="00EE5DAA">
      <w:pPr>
        <w:spacing w:line="340" w:lineRule="exact"/>
        <w:rPr>
          <w:rFonts w:asciiTheme="minorHAnsi" w:hAnsiTheme="minorHAnsi" w:cstheme="minorHAnsi"/>
          <w:sz w:val="24"/>
          <w:szCs w:val="24"/>
        </w:rPr>
      </w:pPr>
      <w:bookmarkStart w:id="163" w:name="_DV_M351"/>
      <w:bookmarkStart w:id="164" w:name="_DV_M356"/>
      <w:bookmarkStart w:id="165" w:name="_DV_M354"/>
      <w:bookmarkStart w:id="166" w:name="_DV_M353"/>
      <w:bookmarkStart w:id="167" w:name="_DV_M352"/>
      <w:bookmarkEnd w:id="148"/>
      <w:bookmarkEnd w:id="163"/>
      <w:bookmarkEnd w:id="164"/>
      <w:bookmarkEnd w:id="165"/>
      <w:bookmarkEnd w:id="166"/>
      <w:bookmarkEnd w:id="167"/>
      <w:r w:rsidRPr="00996854">
        <w:rPr>
          <w:rFonts w:asciiTheme="minorHAnsi" w:hAnsiTheme="minorHAnsi" w:cstheme="minorHAnsi"/>
          <w:sz w:val="24"/>
          <w:szCs w:val="24"/>
        </w:rPr>
        <w:br w:type="page"/>
      </w:r>
    </w:p>
    <w:p w14:paraId="2E40335E" w14:textId="77777777" w:rsidR="002E1DEC" w:rsidRPr="00996854" w:rsidRDefault="002E1DEC" w:rsidP="00EE5DAA">
      <w:pPr>
        <w:pageBreakBefore/>
        <w:widowControl w:val="0"/>
        <w:tabs>
          <w:tab w:val="left" w:pos="0"/>
          <w:tab w:val="left" w:pos="1440"/>
          <w:tab w:val="left" w:pos="1701"/>
          <w:tab w:val="left" w:pos="2155"/>
        </w:tabs>
        <w:autoSpaceDE w:val="0"/>
        <w:spacing w:line="340" w:lineRule="exact"/>
        <w:jc w:val="both"/>
        <w:rPr>
          <w:rFonts w:asciiTheme="minorHAnsi" w:hAnsiTheme="minorHAnsi" w:cstheme="minorHAnsi"/>
          <w:sz w:val="24"/>
          <w:szCs w:val="24"/>
        </w:rPr>
      </w:pPr>
    </w:p>
    <w:p w14:paraId="6FFF6DEC" w14:textId="77777777" w:rsidR="000C3095" w:rsidRPr="00996854" w:rsidRDefault="00BA5545" w:rsidP="00EE5DAA">
      <w:pPr>
        <w:keepNext/>
        <w:spacing w:line="340" w:lineRule="exact"/>
        <w:jc w:val="center"/>
        <w:rPr>
          <w:rFonts w:asciiTheme="minorHAnsi" w:eastAsia="SimSun" w:hAnsiTheme="minorHAnsi" w:cstheme="minorHAnsi"/>
          <w:b/>
          <w:sz w:val="24"/>
          <w:szCs w:val="24"/>
          <w:u w:val="single"/>
        </w:rPr>
      </w:pPr>
      <w:r w:rsidRPr="00996854">
        <w:rPr>
          <w:rFonts w:asciiTheme="minorHAnsi" w:eastAsia="SimSun" w:hAnsiTheme="minorHAnsi" w:cstheme="minorHAnsi"/>
          <w:b/>
          <w:sz w:val="24"/>
          <w:szCs w:val="24"/>
          <w:u w:val="single"/>
        </w:rPr>
        <w:t>ANEXO I</w:t>
      </w:r>
    </w:p>
    <w:p w14:paraId="3528E03C" w14:textId="3F598C72" w:rsidR="00BA5545" w:rsidRPr="00996854" w:rsidRDefault="00BA5545" w:rsidP="00EE5DAA">
      <w:pPr>
        <w:pBdr>
          <w:bottom w:val="single" w:sz="12" w:space="1" w:color="auto"/>
        </w:pBdr>
        <w:spacing w:line="340" w:lineRule="exact"/>
        <w:jc w:val="center"/>
        <w:rPr>
          <w:rFonts w:asciiTheme="minorHAnsi" w:eastAsia="SimSun" w:hAnsiTheme="minorHAnsi" w:cstheme="minorHAnsi"/>
          <w:b/>
          <w:sz w:val="24"/>
          <w:szCs w:val="24"/>
        </w:rPr>
      </w:pPr>
      <w:r w:rsidRPr="00996854">
        <w:rPr>
          <w:rFonts w:asciiTheme="minorHAnsi" w:eastAsia="SimSun" w:hAnsiTheme="minorHAnsi" w:cstheme="minorHAnsi"/>
          <w:b/>
          <w:sz w:val="24"/>
          <w:szCs w:val="24"/>
        </w:rPr>
        <w:t>DESCRIÇÃO DAS OBRIGAÇÕES GARANTIDAS</w:t>
      </w:r>
    </w:p>
    <w:p w14:paraId="1C447453" w14:textId="77777777" w:rsidR="00434189" w:rsidRPr="00996854" w:rsidRDefault="00434189" w:rsidP="00EE5DAA">
      <w:pPr>
        <w:spacing w:line="340" w:lineRule="exact"/>
        <w:jc w:val="both"/>
        <w:rPr>
          <w:rFonts w:asciiTheme="minorHAnsi" w:hAnsiTheme="minorHAnsi" w:cstheme="minorHAnsi"/>
          <w:sz w:val="24"/>
          <w:szCs w:val="24"/>
        </w:rPr>
      </w:pPr>
    </w:p>
    <w:p w14:paraId="3AB10DF1" w14:textId="77777777" w:rsidR="00335DAA" w:rsidRPr="00996854" w:rsidRDefault="00335DAA" w:rsidP="00EE5DAA">
      <w:pPr>
        <w:spacing w:line="340" w:lineRule="exact"/>
        <w:jc w:val="both"/>
        <w:rPr>
          <w:rFonts w:asciiTheme="minorHAnsi" w:hAnsiTheme="minorHAnsi" w:cstheme="minorHAnsi"/>
          <w:sz w:val="24"/>
          <w:szCs w:val="24"/>
        </w:rPr>
      </w:pPr>
    </w:p>
    <w:p w14:paraId="3570A527" w14:textId="54B8F80C" w:rsidR="00442B5C" w:rsidRPr="00996854" w:rsidRDefault="00442B5C" w:rsidP="00B0214B">
      <w:pPr>
        <w:pStyle w:val="PargrafodaLista"/>
        <w:numPr>
          <w:ilvl w:val="0"/>
          <w:numId w:val="61"/>
        </w:numPr>
        <w:spacing w:after="0" w:line="340" w:lineRule="exact"/>
        <w:ind w:left="0" w:firstLine="0"/>
        <w:rPr>
          <w:rFonts w:asciiTheme="minorHAnsi" w:hAnsiTheme="minorHAnsi" w:cstheme="minorHAnsi"/>
          <w:sz w:val="24"/>
          <w:szCs w:val="24"/>
        </w:rPr>
      </w:pPr>
      <w:r w:rsidRPr="00996854">
        <w:rPr>
          <w:rFonts w:asciiTheme="minorHAnsi" w:hAnsiTheme="minorHAnsi" w:cstheme="minorHAnsi"/>
          <w:b/>
          <w:bCs/>
          <w:sz w:val="24"/>
          <w:szCs w:val="24"/>
        </w:rPr>
        <w:t xml:space="preserve">Obrigações Garantidas Debêntures </w:t>
      </w:r>
      <w:proofErr w:type="spellStart"/>
      <w:r w:rsidR="006B4801" w:rsidRPr="00996854">
        <w:rPr>
          <w:rFonts w:asciiTheme="minorHAnsi" w:hAnsiTheme="minorHAnsi" w:cstheme="minorHAnsi"/>
          <w:b/>
          <w:bCs/>
          <w:sz w:val="24"/>
          <w:szCs w:val="24"/>
        </w:rPr>
        <w:t>BRVias</w:t>
      </w:r>
      <w:proofErr w:type="spellEnd"/>
      <w:r w:rsidRPr="00996854">
        <w:rPr>
          <w:rFonts w:asciiTheme="minorHAnsi" w:hAnsiTheme="minorHAnsi" w:cstheme="minorHAnsi"/>
          <w:sz w:val="24"/>
          <w:szCs w:val="24"/>
        </w:rPr>
        <w:t>.</w:t>
      </w:r>
    </w:p>
    <w:p w14:paraId="3D7C9166" w14:textId="77777777" w:rsidR="00442B5C" w:rsidRPr="00996854" w:rsidRDefault="00442B5C" w:rsidP="00EE5DAA">
      <w:pPr>
        <w:pStyle w:val="PargrafodaLista"/>
        <w:spacing w:after="0" w:line="340" w:lineRule="exact"/>
        <w:ind w:left="0"/>
        <w:rPr>
          <w:rFonts w:asciiTheme="minorHAnsi" w:hAnsiTheme="minorHAnsi" w:cstheme="minorHAnsi"/>
          <w:sz w:val="24"/>
          <w:szCs w:val="24"/>
        </w:rPr>
      </w:pPr>
    </w:p>
    <w:p w14:paraId="4D2D1F64" w14:textId="47C8E6F2"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Valor Total da Emissão</w:t>
      </w:r>
      <w:r w:rsidRPr="00996854">
        <w:rPr>
          <w:rFonts w:asciiTheme="minorHAnsi" w:hAnsiTheme="minorHAnsi" w:cstheme="minorHAnsi"/>
          <w:sz w:val="24"/>
          <w:szCs w:val="24"/>
        </w:rPr>
        <w:t xml:space="preserve">: O valor total da emissão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será de R$ </w:t>
      </w:r>
      <w:r w:rsidR="00264F0C" w:rsidRPr="00996854">
        <w:rPr>
          <w:rFonts w:asciiTheme="minorHAnsi" w:hAnsiTheme="minorHAnsi" w:cstheme="minorHAnsi"/>
          <w:sz w:val="24"/>
          <w:szCs w:val="24"/>
        </w:rPr>
        <w:t>89.</w:t>
      </w:r>
      <w:r w:rsidRPr="00996854">
        <w:rPr>
          <w:rFonts w:asciiTheme="minorHAnsi" w:hAnsiTheme="minorHAnsi" w:cstheme="minorHAnsi"/>
          <w:sz w:val="24"/>
          <w:szCs w:val="24"/>
        </w:rPr>
        <w:t xml:space="preserve">000.000,00 (oitenta e </w:t>
      </w:r>
      <w:r w:rsidR="00264F0C" w:rsidRPr="00996854">
        <w:rPr>
          <w:rFonts w:asciiTheme="minorHAnsi" w:hAnsiTheme="minorHAnsi" w:cstheme="minorHAnsi"/>
          <w:sz w:val="24"/>
          <w:szCs w:val="24"/>
        </w:rPr>
        <w:t xml:space="preserve">nove </w:t>
      </w:r>
      <w:r w:rsidRPr="00996854">
        <w:rPr>
          <w:rFonts w:asciiTheme="minorHAnsi" w:hAnsiTheme="minorHAnsi" w:cstheme="minorHAnsi"/>
          <w:sz w:val="24"/>
          <w:szCs w:val="24"/>
        </w:rPr>
        <w:t xml:space="preserve">milhões de reais), na data de emissão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571A260E" w14:textId="77777777" w:rsidR="00496888" w:rsidRPr="00996854" w:rsidRDefault="00496888" w:rsidP="00496888">
      <w:pPr>
        <w:spacing w:line="340" w:lineRule="exact"/>
        <w:ind w:hanging="720"/>
        <w:jc w:val="both"/>
        <w:rPr>
          <w:rFonts w:asciiTheme="minorHAnsi" w:hAnsiTheme="minorHAnsi" w:cstheme="minorHAnsi"/>
          <w:sz w:val="24"/>
          <w:szCs w:val="24"/>
        </w:rPr>
      </w:pPr>
    </w:p>
    <w:p w14:paraId="2132C20D" w14:textId="0E9ECDFB"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Data de Emissão</w:t>
      </w:r>
      <w:r w:rsidRPr="00996854">
        <w:rPr>
          <w:rFonts w:asciiTheme="minorHAnsi" w:hAnsiTheme="minorHAnsi" w:cstheme="minorHAnsi"/>
          <w:sz w:val="24"/>
          <w:szCs w:val="24"/>
        </w:rPr>
        <w:t xml:space="preserve">: Para todos os fins e efeitos, a data de emissão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será o dia </w:t>
      </w:r>
      <w:r w:rsidR="002421FB">
        <w:rPr>
          <w:rFonts w:asciiTheme="minorHAnsi" w:hAnsiTheme="minorHAnsi" w:cstheme="minorHAnsi"/>
          <w:sz w:val="24"/>
          <w:szCs w:val="24"/>
        </w:rPr>
        <w:t>30</w:t>
      </w:r>
      <w:r w:rsidR="002421FB" w:rsidRPr="00996854">
        <w:rPr>
          <w:rFonts w:asciiTheme="minorHAnsi" w:hAnsiTheme="minorHAnsi" w:cstheme="minorHAnsi"/>
          <w:sz w:val="24"/>
          <w:szCs w:val="24"/>
        </w:rPr>
        <w:t xml:space="preserve"> </w:t>
      </w:r>
      <w:r w:rsidRPr="00996854">
        <w:rPr>
          <w:rFonts w:asciiTheme="minorHAnsi" w:hAnsiTheme="minorHAnsi" w:cstheme="minorHAnsi"/>
          <w:sz w:val="24"/>
          <w:szCs w:val="24"/>
        </w:rPr>
        <w:t>de julho de 2021;</w:t>
      </w:r>
    </w:p>
    <w:p w14:paraId="334B33D5" w14:textId="77777777" w:rsidR="00496888" w:rsidRPr="00996854" w:rsidRDefault="00496888" w:rsidP="00496888">
      <w:pPr>
        <w:spacing w:line="340" w:lineRule="exact"/>
        <w:ind w:hanging="720"/>
        <w:jc w:val="both"/>
        <w:rPr>
          <w:rFonts w:asciiTheme="minorHAnsi" w:hAnsiTheme="minorHAnsi" w:cstheme="minorHAnsi"/>
          <w:sz w:val="24"/>
          <w:szCs w:val="24"/>
        </w:rPr>
      </w:pPr>
    </w:p>
    <w:p w14:paraId="6710345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Número de Séries</w:t>
      </w:r>
      <w:r w:rsidRPr="00996854">
        <w:rPr>
          <w:rFonts w:asciiTheme="minorHAnsi" w:hAnsiTheme="minorHAnsi" w:cstheme="minorHAnsi"/>
          <w:sz w:val="24"/>
          <w:szCs w:val="24"/>
        </w:rPr>
        <w:t xml:space="preserve">: a emissão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será realizada em série única;</w:t>
      </w:r>
    </w:p>
    <w:p w14:paraId="73B3DB45"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55EFC9B8" w14:textId="0E24C4F0"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Quantidade de Debêntures</w:t>
      </w:r>
      <w:r w:rsidRPr="00996854">
        <w:rPr>
          <w:rFonts w:asciiTheme="minorHAnsi" w:hAnsiTheme="minorHAnsi" w:cstheme="minorHAnsi"/>
          <w:sz w:val="24"/>
          <w:szCs w:val="24"/>
        </w:rPr>
        <w:t xml:space="preserve">: serão emitidas </w:t>
      </w:r>
      <w:r w:rsidR="00264F0C" w:rsidRPr="00996854">
        <w:rPr>
          <w:rFonts w:asciiTheme="minorHAnsi" w:hAnsiTheme="minorHAnsi" w:cstheme="minorHAnsi"/>
          <w:iCs/>
          <w:sz w:val="24"/>
          <w:szCs w:val="24"/>
        </w:rPr>
        <w:t>89</w:t>
      </w:r>
      <w:r w:rsidRPr="00996854">
        <w:rPr>
          <w:rFonts w:asciiTheme="minorHAnsi" w:hAnsiTheme="minorHAnsi" w:cstheme="minorHAnsi"/>
          <w:iCs/>
          <w:sz w:val="24"/>
          <w:szCs w:val="24"/>
        </w:rPr>
        <w:t>.000</w:t>
      </w:r>
      <w:r w:rsidRPr="00996854">
        <w:rPr>
          <w:rFonts w:asciiTheme="minorHAnsi" w:hAnsiTheme="minorHAnsi" w:cstheme="minorHAnsi"/>
          <w:sz w:val="24"/>
          <w:szCs w:val="24"/>
        </w:rPr>
        <w:t xml:space="preserve"> (</w:t>
      </w:r>
      <w:r w:rsidRPr="00996854">
        <w:rPr>
          <w:rFonts w:asciiTheme="minorHAnsi" w:hAnsiTheme="minorHAnsi" w:cstheme="minorHAnsi"/>
          <w:iCs/>
          <w:sz w:val="24"/>
          <w:szCs w:val="24"/>
        </w:rPr>
        <w:t xml:space="preserve">oitenta e </w:t>
      </w:r>
      <w:r w:rsidR="00264F0C" w:rsidRPr="00996854">
        <w:rPr>
          <w:rFonts w:asciiTheme="minorHAnsi" w:hAnsiTheme="minorHAnsi" w:cstheme="minorHAnsi"/>
          <w:iCs/>
          <w:sz w:val="24"/>
          <w:szCs w:val="24"/>
        </w:rPr>
        <w:t xml:space="preserve">nove </w:t>
      </w:r>
      <w:r w:rsidRPr="00996854">
        <w:rPr>
          <w:rFonts w:asciiTheme="minorHAnsi" w:hAnsiTheme="minorHAnsi" w:cstheme="minorHAnsi"/>
          <w:iCs/>
          <w:sz w:val="24"/>
          <w:szCs w:val="24"/>
        </w:rPr>
        <w:t>mil</w:t>
      </w:r>
      <w:r w:rsidRPr="00996854">
        <w:rPr>
          <w:rFonts w:asciiTheme="minorHAnsi" w:hAnsiTheme="minorHAnsi" w:cstheme="minorHAnsi"/>
          <w:sz w:val="24"/>
          <w:szCs w:val="24"/>
        </w:rPr>
        <w:t xml:space="preserve">)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6B1A8829"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73E67172" w14:textId="221E09FF"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Prazo e Data de Vencimento</w:t>
      </w:r>
      <w:r w:rsidRPr="00996854">
        <w:rPr>
          <w:rFonts w:asciiTheme="minorHAnsi" w:hAnsiTheme="minorHAnsi" w:cstheme="minorHAnsi"/>
          <w:sz w:val="24"/>
          <w:szCs w:val="24"/>
        </w:rPr>
        <w:t xml:space="preserve">: ressalvadas as hipóteses de liquidação antecipada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em razão do resgate antecipado obrigatório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amortização extraordinária obrigatória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ou do vencimento antecipado das obrigações decorrentes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nos termos previstos na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as Debêntures da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terão prazo de vencimento de 8 (oito) anos contados da Data de Emissão, vencendo-se, portanto, no dia </w:t>
      </w:r>
      <w:r w:rsidR="002421FB">
        <w:rPr>
          <w:rFonts w:asciiTheme="minorHAnsi" w:hAnsiTheme="minorHAnsi" w:cstheme="minorHAnsi"/>
          <w:sz w:val="24"/>
          <w:szCs w:val="24"/>
        </w:rPr>
        <w:t>30</w:t>
      </w:r>
      <w:r w:rsidR="002421FB" w:rsidRPr="00996854">
        <w:rPr>
          <w:rFonts w:asciiTheme="minorHAnsi" w:hAnsiTheme="minorHAnsi" w:cstheme="minorHAnsi"/>
          <w:sz w:val="24"/>
          <w:szCs w:val="24"/>
        </w:rPr>
        <w:t xml:space="preserve"> </w:t>
      </w:r>
      <w:r w:rsidRPr="00996854">
        <w:rPr>
          <w:rFonts w:asciiTheme="minorHAnsi" w:hAnsiTheme="minorHAnsi" w:cstheme="minorHAnsi"/>
          <w:sz w:val="24"/>
          <w:szCs w:val="24"/>
        </w:rPr>
        <w:t>de julho de 2029;</w:t>
      </w:r>
    </w:p>
    <w:p w14:paraId="6A9B199F"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5B32E8AA"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Tipo, Forma e Comprovação de Titularidade</w:t>
      </w:r>
      <w:r w:rsidRPr="00996854">
        <w:rPr>
          <w:rFonts w:asciiTheme="minorHAnsi" w:hAnsiTheme="minorHAnsi" w:cstheme="minorHAnsi"/>
          <w:sz w:val="24"/>
          <w:szCs w:val="24"/>
        </w:rPr>
        <w:t xml:space="preserve">: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serão emitidas sob a forma nominativa e escritural, sem emissão de cautelas e certificados, sendo que, para todos os fins de direito, a titularidade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será comprovada pelo registro no livro de registro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w:t>
      </w:r>
    </w:p>
    <w:p w14:paraId="4B149DEB" w14:textId="77777777" w:rsidR="00496888" w:rsidRPr="00996854" w:rsidRDefault="00496888" w:rsidP="00496888">
      <w:pPr>
        <w:pStyle w:val="PargrafodaLista"/>
        <w:spacing w:line="340" w:lineRule="exact"/>
        <w:ind w:left="720"/>
        <w:rPr>
          <w:rFonts w:asciiTheme="minorHAnsi" w:hAnsiTheme="minorHAnsi" w:cstheme="minorHAnsi"/>
          <w:sz w:val="24"/>
          <w:szCs w:val="24"/>
        </w:rPr>
      </w:pPr>
    </w:p>
    <w:p w14:paraId="70FB2A3E"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Conversibilidade</w:t>
      </w:r>
      <w:r w:rsidRPr="00996854">
        <w:rPr>
          <w:rFonts w:asciiTheme="minorHAnsi" w:hAnsiTheme="minorHAnsi" w:cstheme="minorHAnsi"/>
          <w:sz w:val="24"/>
          <w:szCs w:val="24"/>
        </w:rPr>
        <w:t xml:space="preserve">: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serão simples, ou seja, não conversíveis em ações de emissão da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Não há qualquer direito de preferência na subscrição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aos acionistas da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6E907F9C"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387C83E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lastRenderedPageBreak/>
        <w:t>Espécie</w:t>
      </w:r>
      <w:r w:rsidRPr="00996854">
        <w:rPr>
          <w:rFonts w:asciiTheme="minorHAnsi" w:hAnsiTheme="minorHAnsi" w:cstheme="minorHAnsi"/>
          <w:sz w:val="24"/>
          <w:szCs w:val="24"/>
        </w:rPr>
        <w:t xml:space="preserve">: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serão da espécie com garantia real, nos termos do artigo 58 da Lei das Sociedades por Ações, e contarão com garantia adicional fidejussória, nos termos da cláusula 5.5 da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1BDBFA2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6117579E"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Atualização Monetária</w:t>
      </w:r>
      <w:r w:rsidRPr="00996854">
        <w:rPr>
          <w:rFonts w:asciiTheme="minorHAnsi" w:hAnsiTheme="minorHAnsi" w:cstheme="minorHAnsi"/>
          <w:sz w:val="24"/>
          <w:szCs w:val="24"/>
        </w:rPr>
        <w:t xml:space="preserve">: o valor nominal unitário ou o saldo do valor nominal unitário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conforme o caso, não será atualizado monetariamente;</w:t>
      </w:r>
    </w:p>
    <w:p w14:paraId="578938DD"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65768C7" w14:textId="512E062E"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Juros Remuneratórios</w:t>
      </w:r>
      <w:r w:rsidRPr="00996854">
        <w:rPr>
          <w:rFonts w:asciiTheme="minorHAnsi" w:hAnsiTheme="minorHAnsi" w:cstheme="minorHAnsi"/>
          <w:sz w:val="24"/>
          <w:szCs w:val="24"/>
        </w:rPr>
        <w:t xml:space="preserve">: sobre o valor nominal unitário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(ou sobre o saldo do valor nominal unitário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conforme o caso) incidirão juros remuneratórios correspondentes a 100% (cem por cento) da variação acumulada Taxa DI (conforme definida na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acrescida de </w:t>
      </w:r>
      <w:r w:rsidRPr="00996854">
        <w:rPr>
          <w:rFonts w:asciiTheme="minorHAnsi" w:hAnsiTheme="minorHAnsi" w:cstheme="minorHAnsi"/>
          <w:i/>
          <w:iCs/>
          <w:sz w:val="24"/>
          <w:szCs w:val="24"/>
        </w:rPr>
        <w:t>spread</w:t>
      </w:r>
      <w:r w:rsidRPr="00996854">
        <w:rPr>
          <w:rFonts w:asciiTheme="minorHAnsi" w:hAnsiTheme="minorHAnsi" w:cstheme="minorHAnsi"/>
          <w:sz w:val="24"/>
          <w:szCs w:val="24"/>
        </w:rPr>
        <w:t xml:space="preserve"> (sobretaxa) de </w:t>
      </w:r>
      <w:r w:rsidR="00F8085A" w:rsidRPr="00996854">
        <w:rPr>
          <w:rFonts w:asciiTheme="minorHAnsi" w:hAnsiTheme="minorHAnsi" w:cstheme="minorHAnsi"/>
          <w:sz w:val="24"/>
          <w:szCs w:val="24"/>
        </w:rPr>
        <w:t>9,45 % (nove inteiros e quarenta e cinco centésimos por cento)</w:t>
      </w:r>
      <w:r w:rsidRPr="00996854">
        <w:rPr>
          <w:rFonts w:asciiTheme="minorHAnsi" w:hAnsiTheme="minorHAnsi" w:cstheme="minorHAnsi"/>
          <w:sz w:val="24"/>
          <w:szCs w:val="24"/>
        </w:rPr>
        <w:t xml:space="preserve"> ao ano, base 252 (duzentos e cinquenta e dois) Dias Úteis ("</w:t>
      </w:r>
      <w:r w:rsidRPr="00996854">
        <w:rPr>
          <w:rFonts w:asciiTheme="minorHAnsi" w:hAnsiTheme="minorHAnsi" w:cstheme="minorHAnsi"/>
          <w:sz w:val="24"/>
          <w:szCs w:val="24"/>
          <w:u w:val="single"/>
        </w:rPr>
        <w:t xml:space="preserve">Sobretaxa </w:t>
      </w:r>
      <w:proofErr w:type="spellStart"/>
      <w:r w:rsidRPr="00996854">
        <w:rPr>
          <w:rFonts w:asciiTheme="minorHAnsi" w:hAnsiTheme="minorHAnsi" w:cstheme="minorHAnsi"/>
          <w:sz w:val="24"/>
          <w:szCs w:val="24"/>
          <w:u w:val="single"/>
        </w:rPr>
        <w:t>BRVias</w:t>
      </w:r>
      <w:proofErr w:type="spellEnd"/>
      <w:r w:rsidRPr="00996854">
        <w:rPr>
          <w:rFonts w:asciiTheme="minorHAnsi" w:hAnsiTheme="minorHAnsi" w:cstheme="minorHAnsi"/>
          <w:sz w:val="24"/>
          <w:szCs w:val="24"/>
          <w:u w:val="single"/>
        </w:rPr>
        <w:t xml:space="preserve"> </w:t>
      </w:r>
      <w:r w:rsidRPr="00996854">
        <w:rPr>
          <w:rFonts w:asciiTheme="minorHAnsi" w:hAnsiTheme="minorHAnsi" w:cstheme="minorHAnsi"/>
          <w:sz w:val="24"/>
          <w:szCs w:val="24"/>
        </w:rPr>
        <w:t>", e, em conjunto com a Taxa DI, "</w:t>
      </w:r>
      <w:r w:rsidRPr="00996854">
        <w:rPr>
          <w:rFonts w:asciiTheme="minorHAnsi" w:hAnsiTheme="minorHAnsi" w:cstheme="minorHAnsi"/>
          <w:sz w:val="24"/>
          <w:szCs w:val="24"/>
          <w:u w:val="single"/>
        </w:rPr>
        <w:t xml:space="preserve">Remuneração Debêntures </w:t>
      </w:r>
      <w:proofErr w:type="spellStart"/>
      <w:r w:rsidRPr="00996854">
        <w:rPr>
          <w:rFonts w:asciiTheme="minorHAnsi" w:hAnsiTheme="minorHAnsi" w:cstheme="minorHAnsi"/>
          <w:sz w:val="24"/>
          <w:szCs w:val="24"/>
          <w:u w:val="single"/>
        </w:rPr>
        <w:t>BRVias</w:t>
      </w:r>
      <w:proofErr w:type="spellEnd"/>
      <w:r w:rsidRPr="00996854">
        <w:rPr>
          <w:rFonts w:asciiTheme="minorHAnsi" w:hAnsiTheme="minorHAnsi" w:cstheme="minorHAnsi"/>
          <w:sz w:val="24"/>
          <w:szCs w:val="24"/>
        </w:rPr>
        <w:t xml:space="preserve"> "), calculados de forma exponencial e cumulativa </w:t>
      </w:r>
      <w:r w:rsidRPr="00996854">
        <w:rPr>
          <w:rFonts w:asciiTheme="minorHAnsi" w:hAnsiTheme="minorHAnsi" w:cstheme="minorHAnsi"/>
          <w:i/>
          <w:iCs/>
          <w:sz w:val="24"/>
          <w:szCs w:val="24"/>
        </w:rPr>
        <w:t xml:space="preserve">pro rata </w:t>
      </w:r>
      <w:proofErr w:type="spellStart"/>
      <w:r w:rsidRPr="00996854">
        <w:rPr>
          <w:rFonts w:asciiTheme="minorHAnsi" w:hAnsiTheme="minorHAnsi" w:cstheme="minorHAnsi"/>
          <w:i/>
          <w:iCs/>
          <w:sz w:val="24"/>
          <w:szCs w:val="24"/>
        </w:rPr>
        <w:t>temporis</w:t>
      </w:r>
      <w:proofErr w:type="spellEnd"/>
      <w:r w:rsidRPr="00996854">
        <w:rPr>
          <w:rFonts w:asciiTheme="minorHAnsi" w:hAnsiTheme="minorHAnsi" w:cstheme="minorHAnsi"/>
          <w:sz w:val="24"/>
          <w:szCs w:val="24"/>
        </w:rPr>
        <w:t xml:space="preserve"> por dias úteis decorridos, desde a data de integralização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ou a data de pagamento de Remuneração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imediatamente anterior (inclusive), conforme o caso, até a data do efetivo pagamento (exclusive), calculada conforme fórmula estabelecida na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225B62C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26E82C07"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Encargos Moratórios</w:t>
      </w:r>
      <w:r w:rsidRPr="00996854">
        <w:rPr>
          <w:rFonts w:asciiTheme="minorHAnsi" w:hAnsiTheme="minorHAnsi" w:cstheme="minorHAnsi"/>
          <w:sz w:val="24"/>
          <w:szCs w:val="24"/>
        </w:rPr>
        <w:t xml:space="preserve">: ocorrendo atraso imputável à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e/ou à Juno e/ou à </w:t>
      </w:r>
      <w:proofErr w:type="spellStart"/>
      <w:r w:rsidRPr="00996854">
        <w:rPr>
          <w:rFonts w:asciiTheme="minorHAnsi" w:hAnsiTheme="minorHAnsi" w:cstheme="minorHAnsi"/>
          <w:sz w:val="24"/>
          <w:szCs w:val="24"/>
        </w:rPr>
        <w:t>Dable</w:t>
      </w:r>
      <w:proofErr w:type="spellEnd"/>
      <w:r w:rsidRPr="00996854">
        <w:rPr>
          <w:rFonts w:asciiTheme="minorHAnsi" w:hAnsiTheme="minorHAnsi" w:cstheme="minorHAnsi"/>
          <w:sz w:val="24"/>
          <w:szCs w:val="24"/>
        </w:rPr>
        <w:t xml:space="preserve"> e/ou à TPI no pagamento de qualquer quantia devida à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996854">
        <w:rPr>
          <w:rFonts w:asciiTheme="minorHAnsi" w:hAnsiTheme="minorHAnsi" w:cstheme="minorHAnsi"/>
          <w:i/>
          <w:iCs/>
          <w:sz w:val="24"/>
          <w:szCs w:val="24"/>
        </w:rPr>
        <w:t xml:space="preserve">pro rata </w:t>
      </w:r>
      <w:proofErr w:type="spellStart"/>
      <w:r w:rsidRPr="00996854">
        <w:rPr>
          <w:rFonts w:asciiTheme="minorHAnsi" w:hAnsiTheme="minorHAnsi" w:cstheme="minorHAnsi"/>
          <w:i/>
          <w:iCs/>
          <w:sz w:val="24"/>
          <w:szCs w:val="24"/>
        </w:rPr>
        <w:t>temporis</w:t>
      </w:r>
      <w:proofErr w:type="spellEnd"/>
      <w:r w:rsidRPr="00996854">
        <w:rPr>
          <w:rFonts w:asciiTheme="minorHAnsi" w:hAnsiTheme="minorHAnsi" w:cstheme="minorHAnsi"/>
          <w:sz w:val="24"/>
          <w:szCs w:val="24"/>
        </w:rPr>
        <w:t xml:space="preserve"> desde a data do inadimplemento até a data do efetivo pagamento, à taxa de 1% (um por cento) ao mês, sobre o montante devido e não pago;</w:t>
      </w:r>
    </w:p>
    <w:p w14:paraId="33EDDEF0"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78E6139"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Preço de Subscrição</w:t>
      </w:r>
      <w:r w:rsidRPr="00996854">
        <w:rPr>
          <w:rFonts w:asciiTheme="minorHAnsi" w:hAnsiTheme="minorHAnsi" w:cstheme="minorHAnsi"/>
          <w:sz w:val="24"/>
          <w:szCs w:val="24"/>
        </w:rPr>
        <w:t xml:space="preserve">: o preço de subscrição e integralização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será o seu valor nominal unitário (“</w:t>
      </w:r>
      <w:r w:rsidRPr="00996854">
        <w:rPr>
          <w:rFonts w:asciiTheme="minorHAnsi" w:hAnsiTheme="minorHAnsi" w:cstheme="minorHAnsi"/>
          <w:sz w:val="24"/>
          <w:szCs w:val="24"/>
          <w:u w:val="single"/>
        </w:rPr>
        <w:t xml:space="preserve">Preço de Subscrição Debêntures </w:t>
      </w:r>
      <w:proofErr w:type="spellStart"/>
      <w:r w:rsidRPr="00996854">
        <w:rPr>
          <w:rFonts w:asciiTheme="minorHAnsi" w:hAnsiTheme="minorHAnsi" w:cstheme="minorHAnsi"/>
          <w:sz w:val="24"/>
          <w:szCs w:val="24"/>
          <w:u w:val="single"/>
        </w:rPr>
        <w:t>BRVias</w:t>
      </w:r>
      <w:proofErr w:type="spellEnd"/>
      <w:r w:rsidRPr="00996854">
        <w:rPr>
          <w:rFonts w:asciiTheme="minorHAnsi" w:hAnsiTheme="minorHAnsi" w:cstheme="minorHAnsi"/>
          <w:sz w:val="24"/>
          <w:szCs w:val="24"/>
        </w:rPr>
        <w:t>”);</w:t>
      </w:r>
    </w:p>
    <w:p w14:paraId="3C349ED9"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49BECE30"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Forma de Subscrição e Integralização</w:t>
      </w:r>
      <w:r w:rsidRPr="00996854">
        <w:rPr>
          <w:rFonts w:asciiTheme="minorHAnsi" w:hAnsiTheme="minorHAnsi" w:cstheme="minorHAnsi"/>
          <w:sz w:val="24"/>
          <w:szCs w:val="24"/>
        </w:rPr>
        <w:t xml:space="preserve">: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deverão ser integralmente subscritas pela Debenturista, mediante a assinatura do boletim de subscrição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na forma do Anexo I 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e integralizadas no prazo de até 2 (dois) Dias Úteis contados da confirmação, pelo Agente Fiduciário, do cumprimento das Condições Precedentes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w:t>
      </w:r>
      <w:r w:rsidRPr="00996854">
        <w:rPr>
          <w:rFonts w:asciiTheme="minorHAnsi" w:hAnsiTheme="minorHAnsi" w:cstheme="minorHAnsi"/>
          <w:sz w:val="24"/>
          <w:szCs w:val="24"/>
        </w:rPr>
        <w:lastRenderedPageBreak/>
        <w:t xml:space="preserve">(conforme definidas na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à vista, em moeda corrente nacional, (i) na conta a ser indicada na comunicação descrita no item VIII da Cláusula 5.19 da Escritura de Emissão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pelo Preço de Subscrição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e (</w:t>
      </w:r>
      <w:proofErr w:type="spellStart"/>
      <w:r w:rsidRPr="00996854">
        <w:rPr>
          <w:rFonts w:asciiTheme="minorHAnsi" w:hAnsiTheme="minorHAnsi" w:cstheme="minorHAnsi"/>
          <w:sz w:val="24"/>
          <w:szCs w:val="24"/>
        </w:rPr>
        <w:t>ii</w:t>
      </w:r>
      <w:proofErr w:type="spellEnd"/>
      <w:r w:rsidRPr="00996854">
        <w:rPr>
          <w:rFonts w:asciiTheme="minorHAnsi" w:hAnsiTheme="minorHAnsi" w:cstheme="minorHAnsi"/>
          <w:sz w:val="24"/>
          <w:szCs w:val="24"/>
        </w:rPr>
        <w:t xml:space="preserve">) o montante que sobejar será depositado em conta da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a ser por ela indicada;</w:t>
      </w:r>
    </w:p>
    <w:p w14:paraId="37F8DBBC"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61127C09" w14:textId="77777777" w:rsidR="00496888"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Colocação e Procedimento de Distribuição</w:t>
      </w:r>
      <w:r w:rsidRPr="00996854">
        <w:rPr>
          <w:rFonts w:asciiTheme="minorHAnsi" w:hAnsiTheme="minorHAnsi" w:cstheme="minorHAnsi"/>
          <w:sz w:val="24"/>
          <w:szCs w:val="24"/>
        </w:rPr>
        <w:t xml:space="preserve">: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serão objeto de colocação privada, sem qualquer esforço de venda ou intermediação de instituições integrantes do sistema de distribuição perante investidores. Não será admitida a colocação parcial das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w:t>
      </w:r>
    </w:p>
    <w:p w14:paraId="1D2D3CB7" w14:textId="77777777" w:rsidR="00496888" w:rsidRPr="00996854" w:rsidRDefault="00496888" w:rsidP="00496888">
      <w:pPr>
        <w:pStyle w:val="PargrafodaLista"/>
        <w:spacing w:after="0" w:line="340" w:lineRule="exact"/>
        <w:ind w:left="720"/>
        <w:rPr>
          <w:rFonts w:asciiTheme="minorHAnsi" w:hAnsiTheme="minorHAnsi" w:cstheme="minorHAnsi"/>
          <w:sz w:val="24"/>
          <w:szCs w:val="24"/>
        </w:rPr>
      </w:pPr>
    </w:p>
    <w:p w14:paraId="3BA1CBDE" w14:textId="0E3BFFB0" w:rsidR="00815CDD" w:rsidRPr="00996854" w:rsidRDefault="00496888" w:rsidP="006314DD">
      <w:pPr>
        <w:pStyle w:val="PargrafodaLista"/>
        <w:numPr>
          <w:ilvl w:val="0"/>
          <w:numId w:val="64"/>
        </w:numPr>
        <w:spacing w:after="0" w:line="340" w:lineRule="exact"/>
        <w:ind w:hanging="720"/>
        <w:rPr>
          <w:rFonts w:asciiTheme="minorHAnsi" w:hAnsiTheme="minorHAnsi" w:cstheme="minorHAnsi"/>
          <w:sz w:val="24"/>
          <w:szCs w:val="24"/>
        </w:rPr>
      </w:pPr>
      <w:r w:rsidRPr="00996854">
        <w:rPr>
          <w:rFonts w:asciiTheme="minorHAnsi" w:hAnsiTheme="minorHAnsi" w:cstheme="minorHAnsi"/>
          <w:sz w:val="24"/>
          <w:szCs w:val="24"/>
          <w:u w:val="single"/>
        </w:rPr>
        <w:t>Local e Procedimento de Pagamento</w:t>
      </w:r>
      <w:r w:rsidRPr="00996854">
        <w:rPr>
          <w:rFonts w:asciiTheme="minorHAnsi" w:hAnsiTheme="minorHAnsi" w:cstheme="minorHAnsi"/>
          <w:sz w:val="24"/>
          <w:szCs w:val="24"/>
        </w:rPr>
        <w:t xml:space="preserve">: os pagamentos a que fizerem jus as Debêntures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serão efetuados pela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xml:space="preserve"> e/ou pela Juno e/ou pela </w:t>
      </w:r>
      <w:proofErr w:type="spellStart"/>
      <w:r w:rsidRPr="00996854">
        <w:rPr>
          <w:rFonts w:asciiTheme="minorHAnsi" w:hAnsiTheme="minorHAnsi" w:cstheme="minorHAnsi"/>
          <w:sz w:val="24"/>
          <w:szCs w:val="24"/>
        </w:rPr>
        <w:t>Dable</w:t>
      </w:r>
      <w:proofErr w:type="spellEnd"/>
      <w:r w:rsidRPr="00996854">
        <w:rPr>
          <w:rFonts w:asciiTheme="minorHAnsi" w:hAnsiTheme="minorHAnsi" w:cstheme="minorHAnsi"/>
          <w:sz w:val="24"/>
          <w:szCs w:val="24"/>
        </w:rPr>
        <w:t xml:space="preserve"> e/ou pela TPI na conta corrente </w:t>
      </w:r>
      <w:r w:rsidR="00772469">
        <w:rPr>
          <w:rFonts w:asciiTheme="minorHAnsi" w:hAnsiTheme="minorHAnsi" w:cstheme="minorHAnsi"/>
          <w:sz w:val="24"/>
          <w:szCs w:val="24"/>
        </w:rPr>
        <w:t>[</w:t>
      </w:r>
      <w:r w:rsidRPr="00996854">
        <w:rPr>
          <w:rFonts w:asciiTheme="minorHAnsi" w:hAnsiTheme="minorHAnsi" w:cstheme="minorHAnsi"/>
          <w:sz w:val="24"/>
          <w:szCs w:val="24"/>
        </w:rPr>
        <w:t>nº </w:t>
      </w:r>
      <w:r w:rsidR="00C442E2">
        <w:rPr>
          <w:rFonts w:asciiTheme="minorHAnsi" w:hAnsiTheme="minorHAnsi" w:cstheme="minorHAnsi"/>
          <w:sz w:val="24"/>
          <w:szCs w:val="24"/>
        </w:rPr>
        <w:t>2397880-7</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da agência </w:t>
      </w:r>
      <w:r w:rsidR="00C442E2">
        <w:rPr>
          <w:rFonts w:asciiTheme="minorHAnsi" w:hAnsiTheme="minorHAnsi" w:cstheme="minorHAnsi"/>
          <w:sz w:val="24"/>
          <w:szCs w:val="24"/>
        </w:rPr>
        <w:t>0001</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do Banco </w:t>
      </w:r>
      <w:r w:rsidR="00C442E2">
        <w:rPr>
          <w:rFonts w:asciiTheme="minorHAnsi" w:hAnsiTheme="minorHAnsi" w:cstheme="minorHAnsi"/>
          <w:sz w:val="24"/>
          <w:szCs w:val="24"/>
        </w:rPr>
        <w:t>Modal (746)</w:t>
      </w:r>
      <w:r w:rsidR="00772469">
        <w:rPr>
          <w:rFonts w:asciiTheme="minorHAnsi" w:hAnsiTheme="minorHAnsi" w:cstheme="minorHAnsi"/>
          <w:sz w:val="24"/>
          <w:szCs w:val="24"/>
        </w:rPr>
        <w:t>]</w:t>
      </w:r>
      <w:r w:rsidR="00C442E2" w:rsidRPr="00996854">
        <w:rPr>
          <w:rFonts w:asciiTheme="minorHAnsi" w:hAnsiTheme="minorHAnsi" w:cstheme="minorHAnsi"/>
          <w:sz w:val="24"/>
          <w:szCs w:val="24"/>
        </w:rPr>
        <w:t xml:space="preserve">, </w:t>
      </w:r>
      <w:r w:rsidRPr="00996854">
        <w:rPr>
          <w:rFonts w:asciiTheme="minorHAnsi" w:hAnsiTheme="minorHAnsi" w:cstheme="minorHAnsi"/>
          <w:sz w:val="24"/>
          <w:szCs w:val="24"/>
        </w:rPr>
        <w:t xml:space="preserve">de titularidade da Debenturista, ou outra que venha a ser informada por escrito pela Debenturista ou pelo Agente Fiduciário à </w:t>
      </w:r>
      <w:proofErr w:type="spellStart"/>
      <w:r w:rsidRPr="00996854">
        <w:rPr>
          <w:rFonts w:asciiTheme="minorHAnsi" w:hAnsiTheme="minorHAnsi" w:cstheme="minorHAnsi"/>
          <w:sz w:val="24"/>
          <w:szCs w:val="24"/>
        </w:rPr>
        <w:t>BRVias</w:t>
      </w:r>
      <w:proofErr w:type="spellEnd"/>
      <w:r w:rsidRPr="00996854">
        <w:rPr>
          <w:rFonts w:asciiTheme="minorHAnsi" w:hAnsiTheme="minorHAnsi" w:cstheme="minorHAnsi"/>
          <w:sz w:val="24"/>
          <w:szCs w:val="24"/>
        </w:rPr>
        <w:t>. Nenhum pagamento será realizado em conta que não for de titularidade da Debenturista.</w:t>
      </w:r>
      <w:r w:rsidRPr="0084391B" w:rsidDel="00496888">
        <w:rPr>
          <w:rFonts w:asciiTheme="minorHAnsi" w:hAnsiTheme="minorHAnsi" w:cstheme="minorHAnsi"/>
          <w:sz w:val="24"/>
          <w:szCs w:val="24"/>
        </w:rPr>
        <w:t xml:space="preserve"> </w:t>
      </w:r>
    </w:p>
    <w:p w14:paraId="0EE3CF24" w14:textId="77777777" w:rsidR="00442B5C" w:rsidRPr="00996854" w:rsidRDefault="00442B5C" w:rsidP="00EE5DAA">
      <w:pPr>
        <w:pStyle w:val="PargrafodaLista"/>
        <w:spacing w:after="0" w:line="340" w:lineRule="exact"/>
        <w:ind w:left="0"/>
        <w:rPr>
          <w:rFonts w:asciiTheme="minorHAnsi" w:hAnsiTheme="minorHAnsi" w:cstheme="minorHAnsi"/>
          <w:sz w:val="24"/>
          <w:szCs w:val="24"/>
        </w:rPr>
      </w:pPr>
    </w:p>
    <w:p w14:paraId="548E5B23" w14:textId="51B7B2EA" w:rsidR="00442B5C" w:rsidRPr="00996854" w:rsidRDefault="00442B5C" w:rsidP="00EE5DAA">
      <w:pPr>
        <w:pStyle w:val="PargrafodaLista"/>
        <w:spacing w:after="0" w:line="340" w:lineRule="exact"/>
        <w:ind w:left="0"/>
        <w:rPr>
          <w:rFonts w:asciiTheme="minorHAnsi" w:hAnsiTheme="minorHAnsi" w:cstheme="minorHAnsi"/>
          <w:sz w:val="24"/>
          <w:szCs w:val="24"/>
        </w:rPr>
      </w:pPr>
      <w:r w:rsidRPr="00996854">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996854">
        <w:rPr>
          <w:rFonts w:asciiTheme="minorHAnsi" w:hAnsiTheme="minorHAnsi" w:cstheme="minorHAnsi"/>
          <w:sz w:val="24"/>
          <w:szCs w:val="24"/>
        </w:rPr>
        <w:t xml:space="preserve">e Emissão </w:t>
      </w:r>
      <w:r w:rsidRPr="00996854">
        <w:rPr>
          <w:rFonts w:asciiTheme="minorHAnsi" w:hAnsiTheme="minorHAnsi" w:cstheme="minorHAnsi"/>
          <w:sz w:val="24"/>
          <w:szCs w:val="24"/>
        </w:rPr>
        <w:t xml:space="preserve">e de quaisquer outras Obrigações Garantidas ao longo do tempo; nem limitará os direitos </w:t>
      </w:r>
      <w:r w:rsidR="00C041DF" w:rsidRPr="00996854">
        <w:rPr>
          <w:rFonts w:asciiTheme="minorHAnsi" w:hAnsiTheme="minorHAnsi" w:cstheme="minorHAnsi"/>
          <w:sz w:val="24"/>
          <w:szCs w:val="24"/>
        </w:rPr>
        <w:t xml:space="preserve">do Agente Fiduciário e </w:t>
      </w:r>
      <w:r w:rsidR="00D51F4D" w:rsidRPr="00996854">
        <w:rPr>
          <w:rFonts w:asciiTheme="minorHAnsi" w:hAnsiTheme="minorHAnsi" w:cstheme="minorHAnsi"/>
          <w:sz w:val="24"/>
          <w:szCs w:val="24"/>
        </w:rPr>
        <w:t>da Debenturista</w:t>
      </w:r>
      <w:r w:rsidRPr="00996854">
        <w:rPr>
          <w:rFonts w:asciiTheme="minorHAnsi" w:hAnsiTheme="minorHAnsi" w:cstheme="minorHAnsi"/>
          <w:sz w:val="24"/>
          <w:szCs w:val="24"/>
        </w:rPr>
        <w:t>, de acordo com os termos e condições deste Contrato</w:t>
      </w:r>
      <w:r w:rsidR="003B700E" w:rsidRPr="00996854">
        <w:rPr>
          <w:rFonts w:asciiTheme="minorHAnsi" w:hAnsiTheme="minorHAnsi" w:cstheme="minorHAnsi"/>
          <w:sz w:val="24"/>
          <w:szCs w:val="24"/>
        </w:rPr>
        <w:t>.</w:t>
      </w:r>
    </w:p>
    <w:p w14:paraId="744B3D5B" w14:textId="79CADB9E" w:rsidR="003759F3" w:rsidRPr="00996854" w:rsidRDefault="003759F3" w:rsidP="00EE5DAA">
      <w:pPr>
        <w:spacing w:line="340" w:lineRule="exact"/>
        <w:ind w:hanging="709"/>
        <w:jc w:val="center"/>
        <w:rPr>
          <w:rFonts w:asciiTheme="minorHAnsi" w:eastAsia="SimSun" w:hAnsiTheme="minorHAnsi" w:cstheme="minorHAnsi"/>
          <w:sz w:val="24"/>
          <w:szCs w:val="24"/>
        </w:rPr>
      </w:pPr>
      <w:r w:rsidRPr="00996854">
        <w:rPr>
          <w:rFonts w:asciiTheme="minorHAnsi" w:eastAsia="SimSun" w:hAnsiTheme="minorHAnsi" w:cstheme="minorHAnsi"/>
          <w:sz w:val="24"/>
          <w:szCs w:val="24"/>
        </w:rPr>
        <w:br w:type="page"/>
      </w:r>
    </w:p>
    <w:p w14:paraId="71A91AD7" w14:textId="77777777" w:rsidR="00636946" w:rsidRPr="00996854" w:rsidRDefault="00636946" w:rsidP="00EE5DAA">
      <w:pPr>
        <w:spacing w:line="340" w:lineRule="exact"/>
        <w:ind w:hanging="11"/>
        <w:jc w:val="center"/>
        <w:outlineLvl w:val="0"/>
        <w:rPr>
          <w:rFonts w:asciiTheme="minorHAnsi" w:eastAsia="SimSun" w:hAnsiTheme="minorHAnsi" w:cstheme="minorHAnsi"/>
          <w:b/>
          <w:sz w:val="24"/>
          <w:szCs w:val="24"/>
          <w:u w:val="single"/>
        </w:rPr>
      </w:pPr>
      <w:bookmarkStart w:id="168" w:name="_Hlk60093843"/>
      <w:bookmarkEnd w:id="1"/>
      <w:bookmarkEnd w:id="2"/>
    </w:p>
    <w:p w14:paraId="7F77AA74" w14:textId="65674E81" w:rsidR="00BA5545" w:rsidRPr="00996854" w:rsidRDefault="00E2712D" w:rsidP="00EE5DAA">
      <w:pPr>
        <w:spacing w:line="340" w:lineRule="exact"/>
        <w:ind w:hanging="11"/>
        <w:jc w:val="center"/>
        <w:outlineLvl w:val="0"/>
        <w:rPr>
          <w:rFonts w:asciiTheme="minorHAnsi" w:hAnsiTheme="minorHAnsi" w:cstheme="minorHAnsi"/>
          <w:b/>
          <w:sz w:val="24"/>
          <w:szCs w:val="24"/>
        </w:rPr>
      </w:pPr>
      <w:r w:rsidRPr="00996854">
        <w:rPr>
          <w:rFonts w:asciiTheme="minorHAnsi" w:eastAsia="SimSun" w:hAnsiTheme="minorHAnsi" w:cstheme="minorHAnsi"/>
          <w:b/>
          <w:sz w:val="24"/>
          <w:szCs w:val="24"/>
          <w:u w:val="single"/>
        </w:rPr>
        <w:t>ANEXO I</w:t>
      </w:r>
      <w:r w:rsidR="00B55598" w:rsidRPr="00996854">
        <w:rPr>
          <w:rFonts w:asciiTheme="minorHAnsi" w:eastAsia="SimSun" w:hAnsiTheme="minorHAnsi" w:cstheme="minorHAnsi"/>
          <w:b/>
          <w:sz w:val="24"/>
          <w:szCs w:val="24"/>
          <w:u w:val="single"/>
        </w:rPr>
        <w:t>I</w:t>
      </w:r>
    </w:p>
    <w:p w14:paraId="2CD32A30" w14:textId="2D00C6C3" w:rsidR="00BA5545" w:rsidRPr="00996854" w:rsidRDefault="00BA5545" w:rsidP="00F85F9B">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996854">
        <w:rPr>
          <w:rFonts w:asciiTheme="minorHAnsi" w:eastAsia="SimSun" w:hAnsiTheme="minorHAnsi" w:cstheme="minorHAnsi"/>
          <w:b/>
          <w:smallCaps/>
          <w:sz w:val="24"/>
          <w:szCs w:val="24"/>
          <w:lang w:val="pt-BR"/>
        </w:rPr>
        <w:t>MODELO DE PROCURAÇÃO IRREVOGÁVEL</w:t>
      </w:r>
      <w:r w:rsidR="00E2712D" w:rsidRPr="00996854">
        <w:rPr>
          <w:rFonts w:asciiTheme="minorHAnsi" w:eastAsia="SimSun" w:hAnsiTheme="minorHAnsi" w:cstheme="minorHAnsi"/>
          <w:b/>
          <w:smallCaps/>
          <w:sz w:val="24"/>
          <w:szCs w:val="24"/>
          <w:lang w:val="pt-BR"/>
        </w:rPr>
        <w:t xml:space="preserve"> </w:t>
      </w:r>
      <w:r w:rsidR="00F816F7" w:rsidRPr="00996854">
        <w:rPr>
          <w:rFonts w:asciiTheme="minorHAnsi" w:eastAsia="SimSun" w:hAnsiTheme="minorHAnsi" w:cstheme="minorHAnsi"/>
          <w:b/>
          <w:smallCaps/>
          <w:sz w:val="24"/>
          <w:szCs w:val="24"/>
          <w:lang w:val="pt-BR"/>
        </w:rPr>
        <w:t>D</w:t>
      </w:r>
      <w:r w:rsidR="00B55598" w:rsidRPr="00996854">
        <w:rPr>
          <w:rFonts w:asciiTheme="minorHAnsi" w:eastAsia="SimSun" w:hAnsiTheme="minorHAnsi" w:cstheme="minorHAnsi"/>
          <w:b/>
          <w:smallCaps/>
          <w:sz w:val="24"/>
          <w:szCs w:val="24"/>
          <w:lang w:val="pt-BR"/>
        </w:rPr>
        <w:t>A</w:t>
      </w:r>
      <w:r w:rsidR="007B67BE" w:rsidRPr="00996854">
        <w:rPr>
          <w:rFonts w:asciiTheme="minorHAnsi" w:eastAsia="SimSun" w:hAnsiTheme="minorHAnsi" w:cstheme="minorHAnsi"/>
          <w:b/>
          <w:smallCaps/>
          <w:sz w:val="24"/>
          <w:szCs w:val="24"/>
          <w:lang w:val="pt-BR"/>
        </w:rPr>
        <w:t xml:space="preserve"> </w:t>
      </w:r>
      <w:r w:rsidR="00B55598" w:rsidRPr="00996854">
        <w:rPr>
          <w:rFonts w:asciiTheme="minorHAnsi" w:eastAsia="SimSun" w:hAnsiTheme="minorHAnsi" w:cstheme="minorHAnsi"/>
          <w:b/>
          <w:smallCaps/>
          <w:sz w:val="24"/>
          <w:szCs w:val="24"/>
          <w:lang w:val="pt-BR"/>
        </w:rPr>
        <w:t>CEDENTE</w:t>
      </w:r>
    </w:p>
    <w:p w14:paraId="2EC08B07" w14:textId="77777777" w:rsidR="00256443" w:rsidRPr="00996854" w:rsidRDefault="00256443" w:rsidP="00EE5DAA">
      <w:pPr>
        <w:spacing w:line="340" w:lineRule="exact"/>
        <w:rPr>
          <w:rFonts w:asciiTheme="minorHAnsi" w:eastAsia="SimSun" w:hAnsiTheme="minorHAnsi" w:cstheme="minorHAnsi"/>
          <w:sz w:val="24"/>
          <w:szCs w:val="24"/>
          <w:lang w:eastAsia="en-GB"/>
        </w:rPr>
      </w:pPr>
    </w:p>
    <w:p w14:paraId="2BA25187" w14:textId="77777777" w:rsidR="00256443" w:rsidRPr="00996854" w:rsidRDefault="00256443" w:rsidP="00EE5DAA">
      <w:pPr>
        <w:spacing w:line="340" w:lineRule="exact"/>
        <w:ind w:firstLine="11"/>
        <w:jc w:val="center"/>
        <w:rPr>
          <w:rFonts w:asciiTheme="minorHAnsi" w:eastAsia="SimSun" w:hAnsiTheme="minorHAnsi" w:cstheme="minorHAnsi"/>
          <w:b/>
          <w:bCs/>
          <w:sz w:val="24"/>
          <w:szCs w:val="24"/>
          <w:u w:val="single"/>
        </w:rPr>
      </w:pPr>
      <w:r w:rsidRPr="00996854">
        <w:rPr>
          <w:rFonts w:asciiTheme="minorHAnsi" w:eastAsia="SimSun" w:hAnsiTheme="minorHAnsi" w:cstheme="minorHAnsi"/>
          <w:b/>
          <w:bCs/>
          <w:sz w:val="24"/>
          <w:szCs w:val="24"/>
          <w:u w:val="single"/>
        </w:rPr>
        <w:t>PROCURAÇÃO</w:t>
      </w:r>
    </w:p>
    <w:p w14:paraId="0D1E748C" w14:textId="77777777" w:rsidR="00256443" w:rsidRPr="00996854" w:rsidRDefault="00256443" w:rsidP="00EE5DAA">
      <w:pPr>
        <w:spacing w:line="340" w:lineRule="exact"/>
        <w:ind w:firstLine="11"/>
        <w:jc w:val="both"/>
        <w:rPr>
          <w:rFonts w:asciiTheme="minorHAnsi" w:eastAsia="SimSun" w:hAnsiTheme="minorHAnsi" w:cstheme="minorHAnsi"/>
          <w:sz w:val="24"/>
          <w:szCs w:val="24"/>
        </w:rPr>
      </w:pPr>
    </w:p>
    <w:p w14:paraId="6469E3CB" w14:textId="77777777" w:rsidR="00256443" w:rsidRPr="00996854" w:rsidRDefault="00BA5545" w:rsidP="00EE5DAA">
      <w:pPr>
        <w:spacing w:line="340" w:lineRule="exact"/>
        <w:ind w:firstLine="11"/>
        <w:jc w:val="both"/>
        <w:rPr>
          <w:rFonts w:asciiTheme="minorHAnsi" w:hAnsiTheme="minorHAnsi" w:cstheme="minorHAnsi"/>
          <w:b/>
          <w:sz w:val="24"/>
          <w:szCs w:val="24"/>
        </w:rPr>
      </w:pPr>
      <w:r w:rsidRPr="00996854">
        <w:rPr>
          <w:rFonts w:asciiTheme="minorHAnsi" w:eastAsia="SimSun" w:hAnsiTheme="minorHAnsi" w:cstheme="minorHAnsi"/>
          <w:sz w:val="24"/>
          <w:szCs w:val="24"/>
        </w:rPr>
        <w:t>Pelo presente instrumento de mandato,</w:t>
      </w:r>
      <w:r w:rsidR="000C3D85" w:rsidRPr="00996854">
        <w:rPr>
          <w:rFonts w:asciiTheme="minorHAnsi" w:hAnsiTheme="minorHAnsi" w:cstheme="minorHAnsi"/>
          <w:b/>
          <w:sz w:val="24"/>
          <w:szCs w:val="24"/>
        </w:rPr>
        <w:t xml:space="preserve"> </w:t>
      </w:r>
    </w:p>
    <w:p w14:paraId="4D54C0C8" w14:textId="77777777" w:rsidR="00256443" w:rsidRPr="00996854" w:rsidRDefault="00256443" w:rsidP="00EE5DAA">
      <w:pPr>
        <w:tabs>
          <w:tab w:val="left" w:pos="709"/>
        </w:tabs>
        <w:spacing w:line="340" w:lineRule="exact"/>
        <w:jc w:val="both"/>
        <w:rPr>
          <w:rFonts w:asciiTheme="minorHAnsi" w:hAnsiTheme="minorHAnsi" w:cstheme="minorHAnsi"/>
          <w:b/>
          <w:sz w:val="24"/>
          <w:szCs w:val="24"/>
        </w:rPr>
      </w:pPr>
    </w:p>
    <w:p w14:paraId="477490EC" w14:textId="43E08A6B" w:rsidR="00BA5545" w:rsidRPr="00996854" w:rsidRDefault="00A91F51" w:rsidP="00EE5DAA">
      <w:pPr>
        <w:tabs>
          <w:tab w:val="left" w:pos="709"/>
        </w:tabs>
        <w:spacing w:line="340" w:lineRule="exact"/>
        <w:jc w:val="both"/>
        <w:rPr>
          <w:rFonts w:asciiTheme="minorHAnsi" w:eastAsia="SimSun" w:hAnsiTheme="minorHAnsi" w:cstheme="minorHAnsi"/>
          <w:sz w:val="24"/>
          <w:szCs w:val="24"/>
        </w:rPr>
      </w:pPr>
      <w:bookmarkStart w:id="169" w:name="_Hlk76669121"/>
      <w:r w:rsidRPr="00996854">
        <w:rPr>
          <w:rFonts w:asciiTheme="minorHAnsi" w:hAnsiTheme="minorHAnsi" w:cstheme="minorHAnsi"/>
          <w:b/>
          <w:sz w:val="24"/>
          <w:szCs w:val="24"/>
        </w:rPr>
        <w:t>BRVIAS HOLDING TBR S.A.</w:t>
      </w:r>
      <w:r w:rsidRPr="00996854">
        <w:rPr>
          <w:rFonts w:asciiTheme="minorHAnsi" w:hAnsiTheme="minorHAnsi" w:cstheme="minorHAnsi"/>
          <w:sz w:val="24"/>
          <w:szCs w:val="24"/>
        </w:rPr>
        <w:t>, sociedade anônima sem registro de companhia aberta perante a Comissão de Valores Mobiliários (“</w:t>
      </w:r>
      <w:r w:rsidRPr="00996854">
        <w:rPr>
          <w:rFonts w:asciiTheme="minorHAnsi" w:hAnsiTheme="minorHAnsi" w:cstheme="minorHAnsi"/>
          <w:sz w:val="24"/>
          <w:szCs w:val="24"/>
          <w:u w:val="single"/>
        </w:rPr>
        <w:t>CVM</w:t>
      </w:r>
      <w:r w:rsidRPr="00996854">
        <w:rPr>
          <w:rFonts w:asciiTheme="minorHAnsi" w:hAnsiTheme="minorHAnsi" w:cstheme="minorHAns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996854">
        <w:rPr>
          <w:rFonts w:asciiTheme="minorHAnsi" w:hAnsiTheme="minorHAnsi" w:cstheme="minorHAnsi"/>
          <w:sz w:val="24"/>
          <w:szCs w:val="24"/>
          <w:u w:val="single"/>
        </w:rPr>
        <w:t>CNPJ/ME</w:t>
      </w:r>
      <w:r w:rsidRPr="00996854">
        <w:rPr>
          <w:rFonts w:asciiTheme="minorHAnsi" w:hAnsiTheme="minorHAnsi" w:cstheme="minorHAnsi"/>
          <w:sz w:val="24"/>
          <w:szCs w:val="24"/>
        </w:rPr>
        <w:t>”) sob o nº </w:t>
      </w:r>
      <w:r w:rsidRPr="00996854">
        <w:rPr>
          <w:rFonts w:asciiTheme="minorHAnsi" w:hAnsiTheme="minorHAnsi" w:cstheme="minorHAnsi"/>
          <w:color w:val="333333"/>
          <w:sz w:val="24"/>
          <w:szCs w:val="24"/>
          <w:shd w:val="clear" w:color="auto" w:fill="FFFFFF"/>
        </w:rPr>
        <w:t>09.347.081/0001-75</w:t>
      </w:r>
      <w:r w:rsidRPr="00996854">
        <w:rPr>
          <w:rFonts w:asciiTheme="minorHAnsi" w:hAnsiTheme="minorHAnsi" w:cstheme="minorHAnsi"/>
          <w:sz w:val="24"/>
          <w:szCs w:val="24"/>
        </w:rPr>
        <w:t xml:space="preserve"> e na Junta Comercial do Estado de São Paulo (“</w:t>
      </w:r>
      <w:r w:rsidRPr="00996854">
        <w:rPr>
          <w:rFonts w:asciiTheme="minorHAnsi" w:hAnsiTheme="minorHAnsi" w:cstheme="minorHAnsi"/>
          <w:sz w:val="24"/>
          <w:szCs w:val="24"/>
          <w:u w:val="single"/>
        </w:rPr>
        <w:t>JUCESP</w:t>
      </w:r>
      <w:r w:rsidRPr="00996854">
        <w:rPr>
          <w:rFonts w:asciiTheme="minorHAnsi" w:hAnsiTheme="minorHAnsi" w:cstheme="minorHAnsi"/>
          <w:sz w:val="24"/>
          <w:szCs w:val="24"/>
        </w:rPr>
        <w:t xml:space="preserve">”) sob o NIRE 35.300.352.165, neste ato representada por seus representantes legais devidamente constituídos na forma de seu estatuto social </w:t>
      </w:r>
      <w:r w:rsidR="00D464EA" w:rsidRPr="00996854">
        <w:rPr>
          <w:rFonts w:asciiTheme="minorHAnsi" w:hAnsiTheme="minorHAnsi" w:cstheme="minorHAnsi"/>
          <w:sz w:val="24"/>
          <w:szCs w:val="24"/>
        </w:rPr>
        <w:t>(“</w:t>
      </w:r>
      <w:r w:rsidR="00437A3B" w:rsidRPr="00996854">
        <w:rPr>
          <w:rFonts w:asciiTheme="minorHAnsi" w:hAnsiTheme="minorHAnsi" w:cstheme="minorHAnsi"/>
          <w:sz w:val="24"/>
          <w:szCs w:val="24"/>
          <w:u w:val="single"/>
        </w:rPr>
        <w:t>Outorgante</w:t>
      </w:r>
      <w:r w:rsidR="00D464EA" w:rsidRPr="00996854">
        <w:rPr>
          <w:rFonts w:asciiTheme="minorHAnsi" w:hAnsiTheme="minorHAnsi" w:cstheme="minorHAnsi"/>
          <w:sz w:val="24"/>
          <w:szCs w:val="24"/>
        </w:rPr>
        <w:t>”)</w:t>
      </w:r>
      <w:r w:rsidR="000C3D85" w:rsidRPr="00996854">
        <w:rPr>
          <w:rFonts w:asciiTheme="minorHAnsi" w:hAnsiTheme="minorHAnsi" w:cstheme="minorHAnsi"/>
          <w:sz w:val="24"/>
          <w:szCs w:val="24"/>
        </w:rPr>
        <w:t xml:space="preserve">, </w:t>
      </w:r>
      <w:r w:rsidR="00BA5545" w:rsidRPr="00996854">
        <w:rPr>
          <w:rFonts w:asciiTheme="minorHAnsi" w:eastAsia="SimSun" w:hAnsiTheme="minorHAnsi" w:cstheme="minorHAnsi"/>
          <w:sz w:val="24"/>
          <w:szCs w:val="24"/>
        </w:rPr>
        <w:t xml:space="preserve">confere amplos poderes </w:t>
      </w:r>
      <w:r w:rsidR="000C3D85" w:rsidRPr="00996854">
        <w:rPr>
          <w:rFonts w:asciiTheme="minorHAnsi" w:eastAsia="SimSun" w:hAnsiTheme="minorHAnsi" w:cstheme="minorHAnsi"/>
          <w:sz w:val="24"/>
          <w:szCs w:val="24"/>
        </w:rPr>
        <w:t xml:space="preserve">a </w:t>
      </w:r>
      <w:r w:rsidR="00750491" w:rsidRPr="00996854">
        <w:rPr>
          <w:rFonts w:asciiTheme="minorHAnsi" w:eastAsia="SimSun" w:hAnsiTheme="minorHAnsi" w:cstheme="minorHAnsi"/>
          <w:sz w:val="24"/>
          <w:szCs w:val="24"/>
        </w:rPr>
        <w:t xml:space="preserve">(i) </w:t>
      </w:r>
      <w:r w:rsidR="00B10405" w:rsidRPr="00996854">
        <w:rPr>
          <w:rFonts w:asciiTheme="minorHAnsi" w:hAnsiTheme="minorHAnsi" w:cstheme="minorHAnsi"/>
          <w:b/>
          <w:sz w:val="24"/>
          <w:szCs w:val="24"/>
        </w:rPr>
        <w:t xml:space="preserve">SIMPLIFIC PAVARINI DISTRIBUIDORA DE TÍTULOS E VALORES MOBILIÁRIOS LTDA., </w:t>
      </w:r>
      <w:r w:rsidR="00B10405" w:rsidRPr="00996854">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15.277.994/0004-01</w:t>
      </w:r>
      <w:r w:rsidR="00B10405" w:rsidRPr="00996854" w:rsidDel="00B10405">
        <w:rPr>
          <w:rFonts w:asciiTheme="minorHAnsi" w:hAnsiTheme="minorHAnsi" w:cstheme="minorHAnsi"/>
          <w:b/>
          <w:sz w:val="24"/>
          <w:szCs w:val="24"/>
        </w:rPr>
        <w:t xml:space="preserve"> </w:t>
      </w:r>
      <w:r w:rsidR="00750491" w:rsidRPr="00996854">
        <w:rPr>
          <w:rFonts w:asciiTheme="minorHAnsi" w:hAnsiTheme="minorHAnsi" w:cstheme="minorHAnsi"/>
          <w:sz w:val="24"/>
          <w:szCs w:val="24"/>
        </w:rPr>
        <w:t>(“</w:t>
      </w:r>
      <w:r w:rsidR="003B700E" w:rsidRPr="00996854">
        <w:rPr>
          <w:rFonts w:asciiTheme="minorHAnsi" w:hAnsiTheme="minorHAnsi" w:cstheme="minorHAnsi"/>
          <w:sz w:val="24"/>
          <w:szCs w:val="24"/>
          <w:u w:val="single"/>
        </w:rPr>
        <w:t>Outorgado</w:t>
      </w:r>
      <w:r w:rsidR="00750491" w:rsidRPr="00996854">
        <w:rPr>
          <w:rFonts w:asciiTheme="minorHAnsi" w:hAnsiTheme="minorHAnsi" w:cstheme="minorHAnsi"/>
          <w:sz w:val="24"/>
          <w:szCs w:val="24"/>
        </w:rPr>
        <w:t>”)</w:t>
      </w:r>
      <w:r w:rsidR="000C3D8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para, agindo em nome</w:t>
      </w:r>
      <w:r w:rsidR="00241FE0" w:rsidRPr="00996854">
        <w:rPr>
          <w:rFonts w:asciiTheme="minorHAnsi" w:eastAsia="SimSun" w:hAnsiTheme="minorHAnsi" w:cstheme="minorHAnsi"/>
          <w:sz w:val="24"/>
          <w:szCs w:val="24"/>
        </w:rPr>
        <w:t xml:space="preserve"> do Outorgante</w:t>
      </w:r>
      <w:r w:rsidR="00BA5545" w:rsidRPr="00996854">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996854">
        <w:rPr>
          <w:rFonts w:asciiTheme="minorHAnsi" w:eastAsia="SimSun" w:hAnsiTheme="minorHAnsi" w:cstheme="minorHAnsi"/>
          <w:sz w:val="24"/>
          <w:szCs w:val="24"/>
        </w:rPr>
        <w:t>“</w:t>
      </w:r>
      <w:r w:rsidR="006C1A8F" w:rsidRPr="00996854">
        <w:rPr>
          <w:rFonts w:asciiTheme="minorHAnsi" w:hAnsiTheme="minorHAnsi" w:cstheme="minorHAnsi"/>
          <w:sz w:val="24"/>
          <w:szCs w:val="24"/>
        </w:rPr>
        <w:t xml:space="preserve">Contrato de </w:t>
      </w:r>
      <w:r w:rsidR="008F5A99" w:rsidRPr="00996854">
        <w:rPr>
          <w:rFonts w:asciiTheme="minorHAnsi" w:hAnsiTheme="minorHAnsi" w:cstheme="minorHAnsi"/>
          <w:sz w:val="24"/>
          <w:szCs w:val="24"/>
        </w:rPr>
        <w:t>Cessão Fiduciária em Garantia e Outras Avenças</w:t>
      </w:r>
      <w:r w:rsidR="003E71B2" w:rsidRPr="00996854">
        <w:rPr>
          <w:rFonts w:asciiTheme="minorHAnsi" w:hAnsiTheme="minorHAnsi" w:cstheme="minorHAnsi"/>
          <w:sz w:val="24"/>
          <w:szCs w:val="24"/>
        </w:rPr>
        <w:t>”</w:t>
      </w:r>
      <w:r w:rsidR="00BA5545" w:rsidRPr="00996854">
        <w:rPr>
          <w:rFonts w:asciiTheme="minorHAnsi" w:eastAsia="SimSun" w:hAnsiTheme="minorHAnsi" w:cstheme="minorHAnsi"/>
          <w:sz w:val="24"/>
          <w:szCs w:val="24"/>
        </w:rPr>
        <w:t xml:space="preserve"> datado de </w:t>
      </w:r>
      <w:r w:rsidR="00A47A89">
        <w:rPr>
          <w:rFonts w:asciiTheme="minorHAnsi" w:eastAsia="SimSun" w:hAnsiTheme="minorHAnsi" w:cstheme="minorHAnsi"/>
          <w:sz w:val="24"/>
          <w:szCs w:val="24"/>
        </w:rPr>
        <w:t>30</w:t>
      </w:r>
      <w:r w:rsidR="00A47A89" w:rsidRPr="00996854">
        <w:rPr>
          <w:rFonts w:asciiTheme="minorHAnsi" w:eastAsia="SimSun" w:hAnsiTheme="minorHAnsi" w:cstheme="minorHAnsi"/>
          <w:sz w:val="24"/>
          <w:szCs w:val="24"/>
        </w:rPr>
        <w:t xml:space="preserve"> </w:t>
      </w:r>
      <w:r w:rsidR="00833802" w:rsidRPr="00996854">
        <w:rPr>
          <w:rFonts w:asciiTheme="minorHAnsi" w:eastAsia="SimSun" w:hAnsiTheme="minorHAnsi" w:cstheme="minorHAnsi"/>
          <w:sz w:val="24"/>
          <w:szCs w:val="24"/>
        </w:rPr>
        <w:t xml:space="preserve">de </w:t>
      </w:r>
      <w:r w:rsidR="00B10405" w:rsidRPr="00996854">
        <w:rPr>
          <w:rFonts w:asciiTheme="minorHAnsi" w:eastAsia="SimSun" w:hAnsiTheme="minorHAnsi" w:cstheme="minorHAnsi"/>
          <w:sz w:val="24"/>
          <w:szCs w:val="24"/>
        </w:rPr>
        <w:t xml:space="preserve">julho </w:t>
      </w:r>
      <w:r w:rsidR="00833802" w:rsidRPr="00996854">
        <w:rPr>
          <w:rFonts w:asciiTheme="minorHAnsi" w:eastAsia="SimSun" w:hAnsiTheme="minorHAnsi" w:cstheme="minorHAnsi"/>
          <w:sz w:val="24"/>
          <w:szCs w:val="24"/>
        </w:rPr>
        <w:t>de 202</w:t>
      </w:r>
      <w:r w:rsidR="008F5A99" w:rsidRPr="00996854">
        <w:rPr>
          <w:rFonts w:asciiTheme="minorHAnsi" w:eastAsia="SimSun" w:hAnsiTheme="minorHAnsi" w:cstheme="minorHAnsi"/>
          <w:sz w:val="24"/>
          <w:szCs w:val="24"/>
        </w:rPr>
        <w:t>1,</w:t>
      </w:r>
      <w:r w:rsidR="00095566"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 xml:space="preserve">celebrado entre </w:t>
      </w:r>
      <w:r w:rsidR="00833802" w:rsidRPr="00996854">
        <w:rPr>
          <w:rFonts w:asciiTheme="minorHAnsi" w:eastAsia="SimSun" w:hAnsiTheme="minorHAnsi" w:cstheme="minorHAnsi"/>
          <w:sz w:val="24"/>
          <w:szCs w:val="24"/>
        </w:rPr>
        <w:t>o</w:t>
      </w:r>
      <w:r w:rsidR="00BA5545" w:rsidRPr="00996854">
        <w:rPr>
          <w:rFonts w:asciiTheme="minorHAnsi" w:eastAsia="SimSun" w:hAnsiTheme="minorHAnsi" w:cstheme="minorHAnsi"/>
          <w:sz w:val="24"/>
          <w:szCs w:val="24"/>
        </w:rPr>
        <w:t xml:space="preserve"> Outorgante</w:t>
      </w:r>
      <w:r w:rsidR="004B3949"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rPr>
        <w:t xml:space="preserve"> o Outorgado</w:t>
      </w:r>
      <w:r w:rsidR="00B0196D" w:rsidRPr="00996854">
        <w:rPr>
          <w:rFonts w:asciiTheme="minorHAnsi" w:eastAsia="SimSun" w:hAnsiTheme="minorHAnsi" w:cstheme="minorHAnsi"/>
          <w:sz w:val="24"/>
          <w:szCs w:val="24"/>
        </w:rPr>
        <w:t xml:space="preserve"> e outras partes</w:t>
      </w:r>
      <w:r w:rsidR="00A2566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conforme alterado, modificado, complementado de tempos em tempos e em vigor</w:t>
      </w:r>
      <w:r w:rsidR="00A25665" w:rsidRPr="00996854">
        <w:rPr>
          <w:rFonts w:asciiTheme="minorHAnsi" w:eastAsia="SimSun" w:hAnsiTheme="minorHAnsi" w:cstheme="minorHAnsi"/>
          <w:sz w:val="24"/>
          <w:szCs w:val="24"/>
        </w:rPr>
        <w:t xml:space="preserve"> (</w:t>
      </w:r>
      <w:r w:rsidR="00BA5545" w:rsidRPr="00996854">
        <w:rPr>
          <w:rFonts w:asciiTheme="minorHAnsi" w:eastAsia="SimSun" w:hAnsiTheme="minorHAnsi" w:cstheme="minorHAnsi"/>
          <w:sz w:val="24"/>
          <w:szCs w:val="24"/>
        </w:rPr>
        <w:t>“</w:t>
      </w:r>
      <w:r w:rsidR="00BA5545" w:rsidRPr="00996854">
        <w:rPr>
          <w:rFonts w:asciiTheme="minorHAnsi" w:eastAsia="SimSun" w:hAnsiTheme="minorHAnsi" w:cstheme="minorHAnsi"/>
          <w:sz w:val="24"/>
          <w:szCs w:val="24"/>
          <w:u w:val="single"/>
        </w:rPr>
        <w:t>Contrato</w:t>
      </w:r>
      <w:r w:rsidR="00BA5545" w:rsidRPr="00996854">
        <w:rPr>
          <w:rFonts w:asciiTheme="minorHAnsi" w:eastAsia="SimSun" w:hAnsiTheme="minorHAnsi" w:cstheme="minorHAnsi"/>
          <w:sz w:val="24"/>
          <w:szCs w:val="24"/>
        </w:rPr>
        <w:t xml:space="preserve">”), </w:t>
      </w:r>
      <w:r w:rsidR="00D464EA" w:rsidRPr="00996854">
        <w:rPr>
          <w:rFonts w:asciiTheme="minorHAnsi" w:eastAsia="SimSun" w:hAnsiTheme="minorHAnsi" w:cstheme="minorHAnsi"/>
          <w:sz w:val="24"/>
          <w:szCs w:val="24"/>
        </w:rPr>
        <w:t>conforme previsto no</w:t>
      </w:r>
      <w:r w:rsidR="006F59AE" w:rsidRPr="00996854">
        <w:rPr>
          <w:rFonts w:asciiTheme="minorHAnsi" w:eastAsia="SimSun" w:hAnsiTheme="minorHAnsi" w:cstheme="minorHAnsi"/>
          <w:sz w:val="24"/>
          <w:szCs w:val="24"/>
        </w:rPr>
        <w:t xml:space="preserve"> Contrato, </w:t>
      </w:r>
      <w:r w:rsidR="00BA5545" w:rsidRPr="00996854">
        <w:rPr>
          <w:rFonts w:asciiTheme="minorHAnsi" w:eastAsia="SimSun" w:hAnsiTheme="minorHAnsi" w:cstheme="minorHAnsi"/>
          <w:sz w:val="24"/>
          <w:szCs w:val="24"/>
        </w:rPr>
        <w:t>com poderes para:</w:t>
      </w:r>
      <w:r w:rsidR="00B0196D" w:rsidRPr="00996854">
        <w:rPr>
          <w:rFonts w:asciiTheme="minorHAnsi" w:eastAsia="SimSun" w:hAnsiTheme="minorHAnsi" w:cstheme="minorHAnsi"/>
          <w:sz w:val="24"/>
          <w:szCs w:val="24"/>
        </w:rPr>
        <w:t xml:space="preserve"> </w:t>
      </w:r>
    </w:p>
    <w:bookmarkEnd w:id="169"/>
    <w:p w14:paraId="5DE88686" w14:textId="77777777" w:rsidR="00457E23" w:rsidRPr="00996854" w:rsidRDefault="00457E23" w:rsidP="00EE5DAA">
      <w:pPr>
        <w:spacing w:line="340" w:lineRule="exact"/>
        <w:ind w:firstLine="11"/>
        <w:jc w:val="both"/>
        <w:rPr>
          <w:rFonts w:asciiTheme="minorHAnsi" w:eastAsia="SimSun" w:hAnsiTheme="minorHAnsi" w:cstheme="minorHAnsi"/>
          <w:sz w:val="24"/>
          <w:szCs w:val="24"/>
        </w:rPr>
      </w:pPr>
    </w:p>
    <w:p w14:paraId="3C7DA5E3" w14:textId="0FC5F1F7" w:rsidR="008F5A99" w:rsidRPr="00996854" w:rsidRDefault="00955BFD" w:rsidP="00B0214B">
      <w:pPr>
        <w:pStyle w:val="Level4"/>
        <w:numPr>
          <w:ilvl w:val="0"/>
          <w:numId w:val="62"/>
        </w:numPr>
        <w:spacing w:after="0" w:line="340" w:lineRule="exact"/>
        <w:ind w:left="0" w:firstLine="0"/>
        <w:rPr>
          <w:rFonts w:asciiTheme="minorHAnsi" w:eastAsia="SimSun" w:hAnsiTheme="minorHAnsi" w:cstheme="minorHAnsi"/>
          <w:sz w:val="24"/>
          <w:szCs w:val="24"/>
        </w:rPr>
      </w:pPr>
      <w:bookmarkStart w:id="170" w:name="_Hlk74935754"/>
      <w:r w:rsidRPr="00996854">
        <w:rPr>
          <w:rFonts w:asciiTheme="minorHAnsi" w:eastAsia="SimSun" w:hAnsiTheme="minorHAnsi" w:cstheme="minorHAnsi"/>
          <w:sz w:val="24"/>
          <w:szCs w:val="24"/>
        </w:rPr>
        <w:t xml:space="preserve">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de Recebíveis da </w:t>
      </w:r>
      <w:proofErr w:type="spellStart"/>
      <w:r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xml:space="preserve">, necessários para constituir, conservar, formalizar, validar ou manter válida, eficaz (inclusive perante terceiros) e exequível a Cessão Fiduciária de Recebíveis da </w:t>
      </w:r>
      <w:proofErr w:type="spellStart"/>
      <w:r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incluindo a celebração de aditamentos ao Contrato e a realização d</w:t>
      </w:r>
      <w:r w:rsidRPr="00996854">
        <w:rPr>
          <w:rFonts w:asciiTheme="minorHAnsi" w:hAnsiTheme="minorHAnsi" w:cstheme="minorHAnsi"/>
          <w:sz w:val="24"/>
          <w:szCs w:val="24"/>
        </w:rPr>
        <w:t>os registros do Contrato e de seus aditamentos</w:t>
      </w:r>
      <w:r w:rsidRPr="00996854">
        <w:rPr>
          <w:rFonts w:asciiTheme="minorHAnsi" w:eastAsia="SimSun" w:hAnsiTheme="minorHAnsi" w:cstheme="minorHAnsi"/>
          <w:sz w:val="24"/>
          <w:szCs w:val="24"/>
        </w:rPr>
        <w:t>; e</w:t>
      </w:r>
    </w:p>
    <w:p w14:paraId="3B51BBD3"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996854" w:rsidRDefault="008F5A99" w:rsidP="00B0214B">
      <w:pPr>
        <w:pStyle w:val="Level4"/>
        <w:numPr>
          <w:ilvl w:val="0"/>
          <w:numId w:val="62"/>
        </w:numPr>
        <w:spacing w:after="0" w:line="340" w:lineRule="exact"/>
        <w:ind w:left="0" w:firstLine="0"/>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996854">
        <w:rPr>
          <w:rFonts w:asciiTheme="minorHAnsi" w:eastAsia="SimSun" w:hAnsiTheme="minorHAnsi" w:cstheme="minorHAnsi"/>
          <w:sz w:val="24"/>
          <w:szCs w:val="24"/>
        </w:rPr>
        <w:t>as mesmas</w:t>
      </w:r>
      <w:proofErr w:type="gramEnd"/>
      <w:r w:rsidRPr="00996854">
        <w:rPr>
          <w:rFonts w:asciiTheme="minorHAnsi" w:eastAsia="SimSun" w:hAnsiTheme="minorHAnsi" w:cstheme="minorHAnsi"/>
          <w:sz w:val="24"/>
          <w:szCs w:val="24"/>
        </w:rPr>
        <w:t xml:space="preserve"> tenham sido quitadas;</w:t>
      </w:r>
    </w:p>
    <w:p w14:paraId="00CB5B8C"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1483C368" w14:textId="1E7B1A0B" w:rsidR="008F5A99" w:rsidRPr="00996854"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Pr="00996854">
        <w:rPr>
          <w:rFonts w:asciiTheme="minorHAnsi" w:eastAsia="SimSun" w:hAnsiTheme="minorHAnsi" w:cstheme="minorHAnsi"/>
          <w:i/>
          <w:iCs/>
          <w:sz w:val="24"/>
          <w:szCs w:val="24"/>
        </w:rPr>
        <w:t>ad judicia</w:t>
      </w:r>
      <w:r w:rsidR="008F5A99" w:rsidRPr="00996854">
        <w:rPr>
          <w:rFonts w:asciiTheme="minorHAnsi" w:eastAsia="SimSun" w:hAnsiTheme="minorHAnsi" w:cstheme="minorHAnsi"/>
          <w:sz w:val="24"/>
          <w:szCs w:val="24"/>
        </w:rPr>
        <w:t>;</w:t>
      </w:r>
    </w:p>
    <w:p w14:paraId="1DEC3371" w14:textId="77777777" w:rsidR="008F5A99" w:rsidRPr="00996854" w:rsidRDefault="008F5A99" w:rsidP="00EE5DAA">
      <w:pPr>
        <w:pStyle w:val="Level4"/>
        <w:numPr>
          <w:ilvl w:val="0"/>
          <w:numId w:val="0"/>
        </w:numPr>
        <w:spacing w:after="0" w:line="340" w:lineRule="exact"/>
        <w:ind w:left="1956"/>
        <w:rPr>
          <w:rFonts w:asciiTheme="minorHAnsi" w:eastAsia="SimSun" w:hAnsiTheme="minorHAnsi" w:cstheme="minorHAnsi"/>
          <w:sz w:val="24"/>
          <w:szCs w:val="24"/>
        </w:rPr>
      </w:pPr>
    </w:p>
    <w:p w14:paraId="097E400C" w14:textId="054C0DB2" w:rsidR="008F5A99" w:rsidRPr="00996854" w:rsidRDefault="002A2DED"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Cláusula 7.1.3. </w:t>
      </w:r>
      <w:r w:rsidR="00573AE4" w:rsidRPr="00996854">
        <w:rPr>
          <w:rFonts w:asciiTheme="minorHAnsi" w:eastAsia="SimSun" w:hAnsiTheme="minorHAnsi" w:cstheme="minorHAnsi"/>
          <w:sz w:val="24"/>
          <w:szCs w:val="24"/>
        </w:rPr>
        <w:t>do Contrato</w:t>
      </w:r>
      <w:r w:rsidR="008F5A99" w:rsidRPr="00996854">
        <w:rPr>
          <w:rFonts w:asciiTheme="minorHAnsi" w:eastAsia="SimSun" w:hAnsiTheme="minorHAnsi" w:cstheme="minorHAnsi"/>
          <w:sz w:val="24"/>
          <w:szCs w:val="24"/>
        </w:rPr>
        <w:t>;</w:t>
      </w:r>
    </w:p>
    <w:p w14:paraId="4B6BBADA"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7EEC1F03" w14:textId="78796857"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representar perante todas as autoridades competentes, tribunais e terceiros, incluindo, dentre outros, a Receita Federal do Brasil, o Banco Central do Brasil e instituições financeiras (incluindo o Banco Depositário), em relação aos assuntos relacionados ao Contrato e aos Direitos Creditórios Cedidos Fiduciariamente</w:t>
      </w:r>
      <w:r w:rsidR="008F5A99" w:rsidRPr="00996854">
        <w:rPr>
          <w:rFonts w:asciiTheme="minorHAnsi" w:eastAsia="SimSun" w:hAnsiTheme="minorHAnsi" w:cstheme="minorHAnsi"/>
          <w:sz w:val="24"/>
          <w:szCs w:val="24"/>
        </w:rPr>
        <w:t>;</w:t>
      </w:r>
    </w:p>
    <w:p w14:paraId="436EA821" w14:textId="77777777" w:rsidR="008F5A99" w:rsidRPr="00996854" w:rsidRDefault="008F5A99" w:rsidP="00EE5DAA">
      <w:pPr>
        <w:pStyle w:val="Level4"/>
        <w:keepNext/>
        <w:keepLines/>
        <w:numPr>
          <w:ilvl w:val="0"/>
          <w:numId w:val="0"/>
        </w:numPr>
        <w:spacing w:after="0" w:line="340" w:lineRule="exact"/>
        <w:rPr>
          <w:rFonts w:asciiTheme="minorHAnsi" w:eastAsia="SimSun" w:hAnsiTheme="minorHAnsi" w:cstheme="minorHAnsi"/>
          <w:sz w:val="24"/>
          <w:szCs w:val="24"/>
        </w:rPr>
      </w:pPr>
    </w:p>
    <w:p w14:paraId="0734E584" w14:textId="1F210376"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996854">
        <w:rPr>
          <w:rFonts w:asciiTheme="minorHAnsi" w:eastAsia="SimSun" w:hAnsiTheme="minorHAnsi" w:cstheme="minorHAnsi"/>
          <w:sz w:val="24"/>
          <w:szCs w:val="24"/>
        </w:rPr>
        <w:t xml:space="preserve"> e previstos no Contrato</w:t>
      </w:r>
      <w:r w:rsidR="008F5A99" w:rsidRPr="00996854">
        <w:rPr>
          <w:rFonts w:asciiTheme="minorHAnsi" w:eastAsia="SimSun" w:hAnsiTheme="minorHAnsi" w:cstheme="minorHAnsi"/>
          <w:sz w:val="24"/>
          <w:szCs w:val="24"/>
        </w:rPr>
        <w:t>;</w:t>
      </w:r>
      <w:r w:rsidR="00C67E1D" w:rsidRPr="00996854">
        <w:rPr>
          <w:rFonts w:asciiTheme="minorHAnsi" w:eastAsia="SimSun" w:hAnsiTheme="minorHAnsi" w:cstheme="minorHAnsi"/>
          <w:sz w:val="24"/>
          <w:szCs w:val="24"/>
        </w:rPr>
        <w:t xml:space="preserve"> </w:t>
      </w:r>
    </w:p>
    <w:p w14:paraId="1EE8609A" w14:textId="77777777" w:rsidR="00B10405" w:rsidRPr="00996854" w:rsidRDefault="00B10405" w:rsidP="00A62FA7">
      <w:pPr>
        <w:pStyle w:val="PargrafodaLista"/>
        <w:rPr>
          <w:rFonts w:asciiTheme="minorHAnsi" w:eastAsia="SimSun" w:hAnsiTheme="minorHAnsi" w:cstheme="minorHAnsi"/>
          <w:sz w:val="24"/>
          <w:szCs w:val="24"/>
        </w:rPr>
      </w:pPr>
    </w:p>
    <w:p w14:paraId="53CEB189" w14:textId="769272EC" w:rsidR="00B10405" w:rsidRPr="00996854"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representar a Outorgante,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Contrato; </w:t>
      </w:r>
    </w:p>
    <w:p w14:paraId="3B7DBA73" w14:textId="77777777" w:rsidR="00B10405" w:rsidRPr="00996854" w:rsidRDefault="00B10405" w:rsidP="00A62FA7">
      <w:pPr>
        <w:pStyle w:val="Level4"/>
        <w:numPr>
          <w:ilvl w:val="0"/>
          <w:numId w:val="0"/>
        </w:numPr>
        <w:spacing w:after="0" w:line="340" w:lineRule="exact"/>
        <w:ind w:left="2127"/>
        <w:rPr>
          <w:rFonts w:asciiTheme="minorHAnsi" w:eastAsia="SimSun" w:hAnsiTheme="minorHAnsi" w:cstheme="minorHAnsi"/>
          <w:sz w:val="24"/>
          <w:szCs w:val="24"/>
        </w:rPr>
      </w:pPr>
    </w:p>
    <w:p w14:paraId="0EE91572" w14:textId="30CCD2DA" w:rsidR="00B10405" w:rsidRPr="00996854" w:rsidRDefault="00B10405" w:rsidP="00A62FA7">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praticar qualquer ato e firmar qualquer instrumento de acordo com os termos e para os fins </w:t>
      </w:r>
      <w:r w:rsidR="00C47A42" w:rsidRPr="00996854">
        <w:rPr>
          <w:rFonts w:asciiTheme="minorHAnsi" w:eastAsia="SimSun" w:hAnsiTheme="minorHAnsi" w:cstheme="minorHAnsi"/>
          <w:sz w:val="24"/>
          <w:szCs w:val="24"/>
        </w:rPr>
        <w:t>do</w:t>
      </w:r>
      <w:r w:rsidRPr="00996854">
        <w:rPr>
          <w:rFonts w:asciiTheme="minorHAnsi" w:eastAsia="SimSun" w:hAnsiTheme="minorHAnsi" w:cstheme="minorHAnsi"/>
          <w:sz w:val="24"/>
          <w:szCs w:val="24"/>
        </w:rPr>
        <w:t xml:space="preserve"> Contrato</w:t>
      </w:r>
    </w:p>
    <w:p w14:paraId="13559F2B" w14:textId="77777777" w:rsidR="008F5A99" w:rsidRPr="00996854" w:rsidRDefault="008F5A99" w:rsidP="00EE5DAA">
      <w:pPr>
        <w:pStyle w:val="Level4"/>
        <w:numPr>
          <w:ilvl w:val="0"/>
          <w:numId w:val="0"/>
        </w:numPr>
        <w:spacing w:after="0" w:line="340" w:lineRule="exact"/>
        <w:rPr>
          <w:rFonts w:asciiTheme="minorHAnsi" w:eastAsia="SimSun" w:hAnsiTheme="minorHAnsi" w:cstheme="minorHAnsi"/>
          <w:sz w:val="24"/>
          <w:szCs w:val="24"/>
        </w:rPr>
      </w:pPr>
    </w:p>
    <w:p w14:paraId="56C80086" w14:textId="508E845B" w:rsidR="008F5A99" w:rsidRPr="00996854" w:rsidRDefault="0097264C" w:rsidP="00B0214B">
      <w:pPr>
        <w:pStyle w:val="Level4"/>
        <w:numPr>
          <w:ilvl w:val="4"/>
          <w:numId w:val="54"/>
        </w:numPr>
        <w:tabs>
          <w:tab w:val="clear" w:pos="2608"/>
        </w:tabs>
        <w:spacing w:after="0" w:line="340" w:lineRule="exact"/>
        <w:ind w:left="2127" w:hanging="851"/>
        <w:rPr>
          <w:rFonts w:asciiTheme="minorHAnsi" w:eastAsia="SimSun" w:hAnsiTheme="minorHAnsi" w:cstheme="minorHAnsi"/>
          <w:sz w:val="24"/>
          <w:szCs w:val="24"/>
        </w:rPr>
      </w:pPr>
      <w:r w:rsidRPr="00996854">
        <w:rPr>
          <w:rFonts w:asciiTheme="minorHAnsi" w:eastAsia="SimSun" w:hAnsiTheme="minorHAnsi" w:cstheme="minorHAnsi"/>
          <w:sz w:val="24"/>
          <w:szCs w:val="24"/>
        </w:rPr>
        <w:t xml:space="preserve">notificar o Banco Depositário para reter os fundos depositados na </w:t>
      </w:r>
      <w:r w:rsidR="0095466E" w:rsidRPr="00996854">
        <w:rPr>
          <w:rFonts w:asciiTheme="minorHAnsi" w:eastAsia="SimSun" w:hAnsiTheme="minorHAnsi" w:cstheme="minorHAnsi"/>
          <w:sz w:val="24"/>
          <w:szCs w:val="24"/>
        </w:rPr>
        <w:t xml:space="preserve">Conta Vinculada da </w:t>
      </w:r>
      <w:proofErr w:type="spellStart"/>
      <w:r w:rsidR="0095466E" w:rsidRPr="00996854">
        <w:rPr>
          <w:rFonts w:asciiTheme="minorHAnsi" w:eastAsia="SimSun" w:hAnsiTheme="minorHAnsi" w:cstheme="minorHAnsi"/>
          <w:sz w:val="24"/>
          <w:szCs w:val="24"/>
        </w:rPr>
        <w:t>BRVias</w:t>
      </w:r>
      <w:proofErr w:type="spellEnd"/>
      <w:r w:rsidRPr="00996854">
        <w:rPr>
          <w:rFonts w:asciiTheme="minorHAnsi" w:eastAsia="SimSun" w:hAnsiTheme="minorHAnsi" w:cstheme="minorHAnsi"/>
          <w:sz w:val="24"/>
          <w:szCs w:val="24"/>
        </w:rPr>
        <w:t xml:space="preserve"> até o valor necessário para o pagamento das Obrigações Garantidas e quaisquer despesas nos termos </w:t>
      </w:r>
      <w:r w:rsidR="00B227E8" w:rsidRPr="00996854">
        <w:rPr>
          <w:rFonts w:asciiTheme="minorHAnsi" w:eastAsia="SimSun" w:hAnsiTheme="minorHAnsi" w:cstheme="minorHAnsi"/>
          <w:sz w:val="24"/>
          <w:szCs w:val="24"/>
        </w:rPr>
        <w:t>do</w:t>
      </w:r>
      <w:r w:rsidRPr="00996854">
        <w:rPr>
          <w:rFonts w:asciiTheme="minorHAnsi" w:eastAsia="SimSun" w:hAnsiTheme="minorHAnsi" w:cstheme="minorHAnsi"/>
          <w:sz w:val="24"/>
          <w:szCs w:val="24"/>
        </w:rPr>
        <w:t xml:space="preserve"> Contrato e da Escritura de Emissão</w:t>
      </w:r>
      <w:r w:rsidR="00C67E1D" w:rsidRPr="00996854">
        <w:rPr>
          <w:rFonts w:asciiTheme="minorHAnsi" w:eastAsia="SimSun" w:hAnsiTheme="minorHAnsi" w:cstheme="minorHAnsi"/>
          <w:sz w:val="24"/>
          <w:szCs w:val="24"/>
        </w:rPr>
        <w:t>.</w:t>
      </w:r>
    </w:p>
    <w:bookmarkEnd w:id="170"/>
    <w:p w14:paraId="61316E30" w14:textId="77777777" w:rsidR="00457E23" w:rsidRPr="00996854" w:rsidRDefault="00457E23" w:rsidP="00EE5DAA">
      <w:pPr>
        <w:pStyle w:val="Level4"/>
        <w:numPr>
          <w:ilvl w:val="0"/>
          <w:numId w:val="0"/>
        </w:numPr>
        <w:spacing w:after="0" w:line="340" w:lineRule="exact"/>
        <w:rPr>
          <w:rFonts w:asciiTheme="minorHAnsi" w:eastAsia="SimSun" w:hAnsiTheme="minorHAnsi" w:cstheme="minorHAnsi"/>
          <w:sz w:val="24"/>
          <w:szCs w:val="24"/>
        </w:rPr>
      </w:pPr>
    </w:p>
    <w:p w14:paraId="6EBD4775" w14:textId="77777777" w:rsidR="00B10405" w:rsidRPr="00996854" w:rsidRDefault="00B10405" w:rsidP="00B10405">
      <w:pPr>
        <w:tabs>
          <w:tab w:val="left" w:pos="0"/>
        </w:tabs>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Esta procuração será válida por 1 (um) ano.</w:t>
      </w:r>
    </w:p>
    <w:p w14:paraId="4F1763A6" w14:textId="77777777" w:rsidR="00457E23" w:rsidRPr="00996854" w:rsidRDefault="00457E23" w:rsidP="00EE5DAA">
      <w:pPr>
        <w:tabs>
          <w:tab w:val="left" w:pos="0"/>
        </w:tabs>
        <w:spacing w:line="340" w:lineRule="exact"/>
        <w:jc w:val="both"/>
        <w:rPr>
          <w:rFonts w:asciiTheme="minorHAnsi" w:eastAsia="SimSun" w:hAnsiTheme="minorHAnsi" w:cstheme="minorHAnsi"/>
          <w:sz w:val="24"/>
          <w:szCs w:val="24"/>
        </w:rPr>
      </w:pPr>
    </w:p>
    <w:p w14:paraId="356EF69A"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996854" w:rsidRDefault="00B10405" w:rsidP="00B10405">
      <w:pPr>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996854" w:rsidRDefault="00B10405" w:rsidP="00B10405">
      <w:pPr>
        <w:spacing w:line="340" w:lineRule="exact"/>
        <w:jc w:val="both"/>
        <w:rPr>
          <w:rFonts w:asciiTheme="minorHAnsi" w:eastAsia="SimSun" w:hAnsiTheme="minorHAnsi" w:cstheme="minorHAnsi"/>
          <w:sz w:val="24"/>
          <w:szCs w:val="24"/>
        </w:rPr>
      </w:pPr>
    </w:p>
    <w:p w14:paraId="474F9463"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996854" w:rsidRDefault="00B10405" w:rsidP="00B10405">
      <w:pPr>
        <w:tabs>
          <w:tab w:val="left" w:pos="0"/>
        </w:tabs>
        <w:spacing w:line="340" w:lineRule="exact"/>
        <w:ind w:hanging="11"/>
        <w:jc w:val="both"/>
        <w:rPr>
          <w:rFonts w:asciiTheme="minorHAnsi" w:eastAsia="SimSun" w:hAnsiTheme="minorHAnsi" w:cstheme="minorHAnsi"/>
          <w:sz w:val="24"/>
          <w:szCs w:val="24"/>
        </w:rPr>
      </w:pPr>
    </w:p>
    <w:p w14:paraId="181A4B03" w14:textId="77777777" w:rsidR="00B10405" w:rsidRPr="00996854" w:rsidRDefault="00B10405" w:rsidP="00B10405">
      <w:pPr>
        <w:spacing w:line="340" w:lineRule="exact"/>
        <w:jc w:val="both"/>
        <w:rPr>
          <w:rFonts w:asciiTheme="minorHAnsi" w:eastAsia="SimSun" w:hAnsiTheme="minorHAnsi" w:cstheme="minorHAnsi"/>
          <w:sz w:val="24"/>
          <w:szCs w:val="24"/>
        </w:rPr>
      </w:pPr>
      <w:r w:rsidRPr="00996854">
        <w:rPr>
          <w:rFonts w:asciiTheme="minorHAnsi" w:eastAsia="SimSun" w:hAnsiTheme="minorHAnsi" w:cstheme="minorHAnsi"/>
          <w:sz w:val="24"/>
          <w:szCs w:val="24"/>
        </w:rPr>
        <w:t>A presente procuração é outorgada, em 1 (uma) via, aos [</w:t>
      </w:r>
      <w:r w:rsidRPr="0084391B">
        <w:rPr>
          <w:rFonts w:asciiTheme="minorHAnsi" w:eastAsia="SimSun" w:hAnsiTheme="minorHAnsi" w:cstheme="minorHAnsi"/>
          <w:sz w:val="24"/>
          <w:szCs w:val="24"/>
        </w:rPr>
        <w:t>=</w:t>
      </w:r>
      <w:r w:rsidRPr="00996854">
        <w:rPr>
          <w:rFonts w:asciiTheme="minorHAnsi" w:eastAsia="SimSun" w:hAnsiTheme="minorHAnsi" w:cstheme="minorHAnsi"/>
          <w:sz w:val="24"/>
          <w:szCs w:val="24"/>
        </w:rPr>
        <w:t>] de [</w:t>
      </w:r>
      <w:r w:rsidRPr="0084391B">
        <w:rPr>
          <w:rFonts w:asciiTheme="minorHAnsi" w:eastAsia="SimSun" w:hAnsiTheme="minorHAnsi" w:cstheme="minorHAnsi"/>
          <w:sz w:val="24"/>
          <w:szCs w:val="24"/>
        </w:rPr>
        <w:t>=</w:t>
      </w:r>
      <w:r w:rsidRPr="00996854">
        <w:rPr>
          <w:rFonts w:asciiTheme="minorHAnsi" w:eastAsia="SimSun" w:hAnsiTheme="minorHAnsi" w:cstheme="minorHAnsi"/>
          <w:sz w:val="24"/>
          <w:szCs w:val="24"/>
        </w:rPr>
        <w:t>] de 2021, na Cidade de São Paulo, Estado de São Paulo, Brasil.</w:t>
      </w:r>
    </w:p>
    <w:p w14:paraId="48751870" w14:textId="77777777" w:rsidR="00BF563B" w:rsidRPr="00996854" w:rsidRDefault="00BF563B" w:rsidP="00EE5DAA">
      <w:pPr>
        <w:spacing w:line="340" w:lineRule="exact"/>
        <w:jc w:val="both"/>
        <w:rPr>
          <w:rFonts w:asciiTheme="minorHAnsi" w:eastAsia="SimSun" w:hAnsiTheme="minorHAnsi" w:cstheme="minorHAnsi"/>
          <w:sz w:val="24"/>
          <w:szCs w:val="24"/>
        </w:rPr>
      </w:pPr>
    </w:p>
    <w:bookmarkEnd w:id="168"/>
    <w:p w14:paraId="4F374B64" w14:textId="77777777" w:rsidR="00B100B6" w:rsidRPr="00996854" w:rsidRDefault="00B100B6" w:rsidP="00EE5DAA">
      <w:pPr>
        <w:tabs>
          <w:tab w:val="left" w:pos="709"/>
        </w:tabs>
        <w:spacing w:line="340" w:lineRule="exact"/>
        <w:jc w:val="center"/>
        <w:rPr>
          <w:rFonts w:asciiTheme="minorHAnsi" w:hAnsiTheme="minorHAnsi" w:cstheme="minorHAnsi"/>
          <w:b/>
          <w:bCs/>
          <w:sz w:val="24"/>
          <w:szCs w:val="24"/>
        </w:rPr>
      </w:pPr>
    </w:p>
    <w:p w14:paraId="175418D7" w14:textId="77777777" w:rsidR="008F5A99" w:rsidRPr="00996854" w:rsidRDefault="008F5A99" w:rsidP="00EE5DAA">
      <w:pPr>
        <w:tabs>
          <w:tab w:val="num" w:pos="993"/>
        </w:tabs>
        <w:spacing w:line="340" w:lineRule="exact"/>
        <w:ind w:hanging="993"/>
        <w:jc w:val="both"/>
        <w:rPr>
          <w:rFonts w:asciiTheme="minorHAnsi" w:hAnsiTheme="minorHAnsi" w:cstheme="minorHAnsi"/>
          <w:sz w:val="24"/>
          <w:szCs w:val="24"/>
        </w:rPr>
      </w:pPr>
    </w:p>
    <w:p w14:paraId="1049BDF6" w14:textId="39E1F1E1" w:rsidR="008F5A99" w:rsidRPr="00996854" w:rsidRDefault="00055B8A" w:rsidP="00EE5DAA">
      <w:pPr>
        <w:spacing w:line="340" w:lineRule="exact"/>
        <w:jc w:val="center"/>
        <w:rPr>
          <w:rFonts w:asciiTheme="minorHAnsi" w:hAnsiTheme="minorHAnsi" w:cstheme="minorHAnsi"/>
          <w:b/>
          <w:sz w:val="24"/>
          <w:szCs w:val="24"/>
          <w:lang w:val="en-US"/>
        </w:rPr>
      </w:pPr>
      <w:r w:rsidRPr="00996854">
        <w:rPr>
          <w:rFonts w:asciiTheme="minorHAnsi" w:hAnsiTheme="minorHAnsi" w:cstheme="minorHAnsi"/>
          <w:b/>
          <w:sz w:val="24"/>
          <w:szCs w:val="24"/>
          <w:lang w:val="en-US"/>
        </w:rPr>
        <w:t>BRVIAS HOLDING TBR</w:t>
      </w:r>
      <w:r w:rsidR="008F5A99" w:rsidRPr="00996854">
        <w:rPr>
          <w:rFonts w:asciiTheme="minorHAnsi" w:hAnsiTheme="minorHAnsi" w:cstheme="minorHAnsi"/>
          <w:b/>
          <w:sz w:val="24"/>
          <w:szCs w:val="24"/>
          <w:lang w:val="en-US"/>
        </w:rPr>
        <w:t xml:space="preserve"> S.A.</w:t>
      </w:r>
    </w:p>
    <w:p w14:paraId="78092F46" w14:textId="77777777" w:rsidR="008F5A99" w:rsidRPr="00996854" w:rsidRDefault="008F5A99" w:rsidP="00EE5DAA">
      <w:pPr>
        <w:spacing w:line="340" w:lineRule="exact"/>
        <w:jc w:val="center"/>
        <w:rPr>
          <w:rFonts w:asciiTheme="minorHAnsi" w:eastAsia="SimSun" w:hAnsiTheme="minorHAnsi" w:cstheme="minorHAnsi"/>
          <w:i/>
          <w:kern w:val="24"/>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8F5A99" w:rsidRPr="006314DD" w14:paraId="463FE109" w14:textId="77777777" w:rsidTr="00264702">
        <w:tc>
          <w:tcPr>
            <w:tcW w:w="4675" w:type="dxa"/>
          </w:tcPr>
          <w:p w14:paraId="13679761"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___________________________________</w:t>
            </w:r>
          </w:p>
          <w:p w14:paraId="08271CF6"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Nome:</w:t>
            </w:r>
          </w:p>
          <w:p w14:paraId="5F8ED019"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Cargo:</w:t>
            </w:r>
          </w:p>
          <w:p w14:paraId="04D23AE8" w14:textId="77777777" w:rsidR="008F5A99" w:rsidRPr="00996854" w:rsidRDefault="008F5A99" w:rsidP="00EE5DAA">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_________________________________</w:t>
            </w:r>
          </w:p>
          <w:p w14:paraId="4D242FEE" w14:textId="77777777" w:rsidR="008F5A99" w:rsidRPr="00996854"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Nome:</w:t>
            </w:r>
          </w:p>
          <w:p w14:paraId="004F98E1" w14:textId="77777777" w:rsidR="008F5A99" w:rsidRPr="006314DD" w:rsidRDefault="008F5A99" w:rsidP="00EE5DAA">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996854">
              <w:rPr>
                <w:rFonts w:asciiTheme="minorHAnsi" w:eastAsia="Arial Unicode MS" w:hAnsiTheme="minorHAnsi" w:cstheme="minorHAnsi"/>
                <w:sz w:val="24"/>
                <w:szCs w:val="24"/>
                <w:lang w:val="en-US"/>
              </w:rPr>
              <w:t>Cargo:</w:t>
            </w:r>
          </w:p>
          <w:p w14:paraId="08A893EF" w14:textId="77777777" w:rsidR="008F5A99" w:rsidRPr="006314DD" w:rsidRDefault="008F5A99" w:rsidP="00EE5DAA">
            <w:pPr>
              <w:pStyle w:val="Texto-MattosFilho"/>
              <w:spacing w:line="340" w:lineRule="exact"/>
              <w:rPr>
                <w:rFonts w:asciiTheme="minorHAnsi" w:eastAsia="SimSun" w:hAnsiTheme="minorHAnsi" w:cstheme="minorHAnsi"/>
                <w:sz w:val="24"/>
                <w:lang w:val="en-US"/>
              </w:rPr>
            </w:pPr>
          </w:p>
        </w:tc>
      </w:tr>
    </w:tbl>
    <w:p w14:paraId="1BA8FABE" w14:textId="77777777" w:rsidR="008F5A99" w:rsidRPr="006314DD" w:rsidRDefault="008F5A99" w:rsidP="00EE5DAA">
      <w:pPr>
        <w:tabs>
          <w:tab w:val="left" w:pos="709"/>
        </w:tabs>
        <w:spacing w:line="340" w:lineRule="exact"/>
        <w:jc w:val="center"/>
        <w:rPr>
          <w:rFonts w:asciiTheme="minorHAnsi" w:hAnsiTheme="minorHAnsi" w:cstheme="minorHAnsi"/>
          <w:b/>
          <w:bCs/>
          <w:sz w:val="24"/>
          <w:szCs w:val="24"/>
        </w:rPr>
      </w:pPr>
    </w:p>
    <w:p w14:paraId="3CA80578" w14:textId="679797FE" w:rsidR="008F5A99" w:rsidRPr="006314DD" w:rsidRDefault="008F5A99" w:rsidP="00EE5DAA">
      <w:pPr>
        <w:spacing w:line="340" w:lineRule="exact"/>
        <w:rPr>
          <w:rFonts w:asciiTheme="minorHAnsi" w:hAnsiTheme="minorHAnsi" w:cstheme="minorHAnsi"/>
          <w:b/>
          <w:bCs/>
          <w:sz w:val="24"/>
          <w:szCs w:val="24"/>
        </w:rPr>
      </w:pPr>
    </w:p>
    <w:sectPr w:rsidR="008F5A99" w:rsidRPr="006314DD" w:rsidSect="008728C6">
      <w:headerReference w:type="even" r:id="rId23"/>
      <w:headerReference w:type="default" r:id="rId24"/>
      <w:footerReference w:type="even" r:id="rId25"/>
      <w:footerReference w:type="default" r:id="rId26"/>
      <w:headerReference w:type="first" r:id="rId27"/>
      <w:footerReference w:type="first" r:id="rId2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B09" w14:textId="77777777" w:rsidR="006A74B6" w:rsidRDefault="006A74B6">
      <w:r>
        <w:separator/>
      </w:r>
    </w:p>
  </w:endnote>
  <w:endnote w:type="continuationSeparator" w:id="0">
    <w:p w14:paraId="2AF906B6" w14:textId="77777777" w:rsidR="006A74B6" w:rsidRDefault="006A74B6">
      <w:r>
        <w:continuationSeparator/>
      </w:r>
    </w:p>
  </w:endnote>
  <w:endnote w:type="continuationNotice" w:id="1">
    <w:p w14:paraId="7DF0C612" w14:textId="77777777" w:rsidR="006A74B6" w:rsidRDefault="006A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04115"/>
      <w:docPartObj>
        <w:docPartGallery w:val="Page Numbers (Bottom of Page)"/>
        <w:docPartUnique/>
      </w:docPartObj>
    </w:sdtPr>
    <w:sdtEndPr>
      <w:rPr>
        <w:rFonts w:asciiTheme="minorHAnsi" w:hAnsiTheme="minorHAnsi"/>
      </w:rPr>
    </w:sdtEndPr>
    <w:sdtContent>
      <w:p w14:paraId="7BBC5AA8" w14:textId="77777777" w:rsidR="00AA0DF7" w:rsidRPr="009C392A" w:rsidRDefault="00AA0DF7">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03EECAEF" w14:textId="77777777" w:rsidR="00AA0DF7" w:rsidRPr="009C392A" w:rsidRDefault="00AA0DF7">
    <w:pPr>
      <w:pStyle w:val="Rodap"/>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8809" w14:textId="77777777" w:rsidR="002421FB" w:rsidRDefault="002421F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264702" w:rsidRPr="009C392A" w:rsidRDefault="0026470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00C63F88"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264702" w:rsidRPr="009C392A" w:rsidRDefault="00264702">
    <w:pPr>
      <w:pStyle w:val="Rodap"/>
      <w:rPr>
        <w:rFonts w:asciiTheme="minorHAnsi" w:hAnsi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C5CC" w14:textId="77777777" w:rsidR="002421FB" w:rsidRDefault="002421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7D48" w14:textId="77777777" w:rsidR="006A74B6" w:rsidRDefault="006A74B6">
      <w:r>
        <w:separator/>
      </w:r>
    </w:p>
  </w:footnote>
  <w:footnote w:type="continuationSeparator" w:id="0">
    <w:p w14:paraId="4B5F9930" w14:textId="77777777" w:rsidR="006A74B6" w:rsidRDefault="006A74B6">
      <w:r>
        <w:continuationSeparator/>
      </w:r>
    </w:p>
  </w:footnote>
  <w:footnote w:type="continuationNotice" w:id="1">
    <w:p w14:paraId="5295A605" w14:textId="77777777" w:rsidR="006A74B6" w:rsidRDefault="006A7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766E" w14:textId="7494DF86" w:rsidR="00AA0DF7" w:rsidRDefault="00C42B8E" w:rsidP="00F1141B">
    <w:pPr>
      <w:pStyle w:val="Cabealho"/>
      <w:jc w:val="right"/>
      <w:rPr>
        <w:rFonts w:asciiTheme="minorHAnsi" w:hAnsiTheme="minorHAnsi" w:cstheme="minorHAnsi"/>
        <w:lang w:val="pt-BR"/>
      </w:rPr>
    </w:pPr>
    <w:r>
      <w:rPr>
        <w:rFonts w:asciiTheme="minorHAnsi" w:hAnsiTheme="minorHAnsi" w:cstheme="minorHAnsi"/>
        <w:lang w:val="pt-BR"/>
      </w:rPr>
      <w:t>Comentários Cescon Barrieu</w:t>
    </w:r>
  </w:p>
  <w:p w14:paraId="0E501B08" w14:textId="1D2FF3F6" w:rsidR="00C42B8E" w:rsidRPr="00F1141B" w:rsidRDefault="00C42B8E" w:rsidP="00F1141B">
    <w:pPr>
      <w:pStyle w:val="Cabealho"/>
      <w:jc w:val="right"/>
      <w:rPr>
        <w:rFonts w:asciiTheme="minorHAnsi" w:hAnsiTheme="minorHAnsi"/>
        <w:lang w:val="pt-BR"/>
      </w:rPr>
    </w:pPr>
    <w:r>
      <w:rPr>
        <w:rFonts w:asciiTheme="minorHAnsi" w:hAnsiTheme="minorHAnsi" w:cstheme="minorHAnsi"/>
        <w:lang w:val="pt-BR"/>
      </w:rPr>
      <w:t>27.11.2021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69D" w14:textId="77777777" w:rsidR="00AA0DF7" w:rsidRDefault="00AA0DF7" w:rsidP="00455833">
    <w:pPr>
      <w:pStyle w:val="Cabealho"/>
      <w:jc w:val="right"/>
      <w:rPr>
        <w:lang w:val="pt-BR"/>
      </w:rPr>
    </w:pPr>
    <w:r>
      <w:rPr>
        <w:lang w:val="pt-BR"/>
      </w:rPr>
      <w:t>Comentários PG</w:t>
    </w:r>
  </w:p>
  <w:p w14:paraId="58E990F9" w14:textId="77777777" w:rsidR="00AA0DF7" w:rsidRPr="00F43BEE" w:rsidRDefault="00AA0DF7" w:rsidP="00455833">
    <w:pPr>
      <w:pStyle w:val="Cabealho"/>
      <w:jc w:val="right"/>
      <w:rPr>
        <w:lang w:val="pt-BR"/>
      </w:rPr>
    </w:pPr>
    <w:r>
      <w:rPr>
        <w:lang w:val="pt-BR"/>
      </w:rPr>
      <w:t>29.12.20</w:t>
    </w:r>
  </w:p>
  <w:p w14:paraId="136B756E" w14:textId="77777777" w:rsidR="00AA0DF7" w:rsidRDefault="00AA0DF7" w:rsidP="00987317">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70FF" w14:textId="77777777" w:rsidR="002421FB" w:rsidRDefault="002421F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53D0" w14:textId="206F1B3D" w:rsidR="00264702" w:rsidRPr="00BE5EEA" w:rsidRDefault="00264702" w:rsidP="00A66C4E">
    <w:pPr>
      <w:pStyle w:val="Cabealho"/>
      <w:jc w:val="right"/>
      <w:rPr>
        <w:rFonts w:asciiTheme="minorHAnsi" w:hAnsiTheme="minorHAnsi" w:cstheme="minorHAnsi"/>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264702" w:rsidRDefault="00264702" w:rsidP="00455833">
    <w:pPr>
      <w:pStyle w:val="Cabealho"/>
      <w:jc w:val="right"/>
      <w:rPr>
        <w:lang w:val="pt-BR"/>
      </w:rPr>
    </w:pPr>
    <w:r>
      <w:rPr>
        <w:lang w:val="pt-BR"/>
      </w:rPr>
      <w:t>Comentários PG</w:t>
    </w:r>
  </w:p>
  <w:p w14:paraId="08996BA7" w14:textId="77777777" w:rsidR="00264702" w:rsidRPr="00F43BEE" w:rsidRDefault="00264702" w:rsidP="00455833">
    <w:pPr>
      <w:pStyle w:val="Cabealho"/>
      <w:jc w:val="right"/>
      <w:rPr>
        <w:lang w:val="pt-BR"/>
      </w:rPr>
    </w:pPr>
    <w:r>
      <w:rPr>
        <w:lang w:val="pt-BR"/>
      </w:rPr>
      <w:t>29.12.20</w:t>
    </w:r>
  </w:p>
  <w:p w14:paraId="00C397F3" w14:textId="77777777" w:rsidR="00264702" w:rsidRDefault="0026470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4"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92962F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206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704F75"/>
    <w:multiLevelType w:val="hybridMultilevel"/>
    <w:tmpl w:val="2404FFA2"/>
    <w:lvl w:ilvl="0" w:tplc="FFFFFFFF">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8" w15:restartNumberingAfterBreak="0">
    <w:nsid w:val="68390D93"/>
    <w:multiLevelType w:val="hybridMultilevel"/>
    <w:tmpl w:val="93328634"/>
    <w:lvl w:ilvl="0" w:tplc="AEFA38F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1" w15:restartNumberingAfterBreak="0">
    <w:nsid w:val="6B1D1232"/>
    <w:multiLevelType w:val="multilevel"/>
    <w:tmpl w:val="4F1AE7DE"/>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2" w15:restartNumberingAfterBreak="0">
    <w:nsid w:val="6B5027B5"/>
    <w:multiLevelType w:val="hybridMultilevel"/>
    <w:tmpl w:val="E488D2B2"/>
    <w:lvl w:ilvl="0" w:tplc="806AFB34">
      <w:start w:val="1"/>
      <w:numFmt w:val="lowerRoman"/>
      <w:lvlText w:val="(%1)"/>
      <w:lvlJc w:val="left"/>
      <w:pPr>
        <w:ind w:left="1996" w:hanging="720"/>
      </w:pPr>
      <w:rPr>
        <w:rFonts w:hint="default"/>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3848FA"/>
    <w:multiLevelType w:val="hybridMultilevel"/>
    <w:tmpl w:val="2404FFA2"/>
    <w:lvl w:ilvl="0" w:tplc="FFFFFFFF">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78ACEC06">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FD390E"/>
    <w:multiLevelType w:val="hybridMultilevel"/>
    <w:tmpl w:val="7040A0D6"/>
    <w:lvl w:ilvl="0" w:tplc="A336C29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9"/>
  </w:num>
  <w:num w:numId="4">
    <w:abstractNumId w:val="23"/>
  </w:num>
  <w:num w:numId="5">
    <w:abstractNumId w:val="11"/>
  </w:num>
  <w:num w:numId="6">
    <w:abstractNumId w:val="26"/>
  </w:num>
  <w:num w:numId="7">
    <w:abstractNumId w:val="12"/>
  </w:num>
  <w:num w:numId="8">
    <w:abstractNumId w:val="22"/>
  </w:num>
  <w:num w:numId="9">
    <w:abstractNumId w:val="19"/>
  </w:num>
  <w:num w:numId="10">
    <w:abstractNumId w:val="41"/>
  </w:num>
  <w:num w:numId="11">
    <w:abstractNumId w:val="64"/>
  </w:num>
  <w:num w:numId="12">
    <w:abstractNumId w:val="13"/>
  </w:num>
  <w:num w:numId="13">
    <w:abstractNumId w:val="27"/>
  </w:num>
  <w:num w:numId="14">
    <w:abstractNumId w:val="38"/>
  </w:num>
  <w:num w:numId="15">
    <w:abstractNumId w:val="30"/>
  </w:num>
  <w:num w:numId="16">
    <w:abstractNumId w:val="36"/>
  </w:num>
  <w:num w:numId="17">
    <w:abstractNumId w:val="35"/>
  </w:num>
  <w:num w:numId="18">
    <w:abstractNumId w:val="14"/>
  </w:num>
  <w:num w:numId="19">
    <w:abstractNumId w:val="53"/>
  </w:num>
  <w:num w:numId="20">
    <w:abstractNumId w:val="67"/>
  </w:num>
  <w:num w:numId="21">
    <w:abstractNumId w:val="6"/>
  </w:num>
  <w:num w:numId="22">
    <w:abstractNumId w:val="45"/>
  </w:num>
  <w:num w:numId="23">
    <w:abstractNumId w:val="44"/>
  </w:num>
  <w:num w:numId="24">
    <w:abstractNumId w:val="62"/>
  </w:num>
  <w:num w:numId="25">
    <w:abstractNumId w:val="46"/>
  </w:num>
  <w:num w:numId="26">
    <w:abstractNumId w:val="40"/>
  </w:num>
  <w:num w:numId="27">
    <w:abstractNumId w:val="60"/>
  </w:num>
  <w:num w:numId="28">
    <w:abstractNumId w:val="56"/>
  </w:num>
  <w:num w:numId="29">
    <w:abstractNumId w:val="8"/>
  </w:num>
  <w:num w:numId="30">
    <w:abstractNumId w:val="25"/>
  </w:num>
  <w:num w:numId="31">
    <w:abstractNumId w:val="9"/>
  </w:num>
  <w:num w:numId="32">
    <w:abstractNumId w:val="20"/>
  </w:num>
  <w:num w:numId="33">
    <w:abstractNumId w:val="7"/>
  </w:num>
  <w:num w:numId="34">
    <w:abstractNumId w:val="47"/>
  </w:num>
  <w:num w:numId="35">
    <w:abstractNumId w:val="5"/>
  </w:num>
  <w:num w:numId="36">
    <w:abstractNumId w:val="24"/>
  </w:num>
  <w:num w:numId="37">
    <w:abstractNumId w:val="49"/>
  </w:num>
  <w:num w:numId="38">
    <w:abstractNumId w:val="17"/>
  </w:num>
  <w:num w:numId="39">
    <w:abstractNumId w:val="28"/>
  </w:num>
  <w:num w:numId="40">
    <w:abstractNumId w:val="55"/>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1"/>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61"/>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1"/>
  </w:num>
  <w:num w:numId="60">
    <w:abstractNumId w:val="37"/>
  </w:num>
  <w:num w:numId="61">
    <w:abstractNumId w:val="66"/>
  </w:num>
  <w:num w:numId="62">
    <w:abstractNumId w:val="52"/>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18"/>
  </w:num>
  <w:num w:numId="66">
    <w:abstractNumId w:val="31"/>
  </w:num>
  <w:num w:numId="67">
    <w:abstractNumId w:val="29"/>
  </w:num>
  <w:num w:numId="68">
    <w:abstractNumId w:val="15"/>
  </w:num>
  <w:num w:numId="69">
    <w:abstractNumId w:val="10"/>
  </w:num>
  <w:num w:numId="70">
    <w:abstractNumId w:val="58"/>
  </w:num>
  <w:num w:numId="71">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pt-PT" w:vendorID="64" w:dllVersion="6" w:nlCheck="1" w:checkStyle="0"/>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1"/>
  <w:activeWritingStyle w:appName="MSWord" w:lang="es-A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22BD"/>
    <w:rsid w:val="0000284C"/>
    <w:rsid w:val="0000310F"/>
    <w:rsid w:val="00003A93"/>
    <w:rsid w:val="00003EE0"/>
    <w:rsid w:val="000047FA"/>
    <w:rsid w:val="00005A08"/>
    <w:rsid w:val="00005A91"/>
    <w:rsid w:val="000062F0"/>
    <w:rsid w:val="0000687A"/>
    <w:rsid w:val="00010D98"/>
    <w:rsid w:val="000115D6"/>
    <w:rsid w:val="0001262F"/>
    <w:rsid w:val="00012DC5"/>
    <w:rsid w:val="00013545"/>
    <w:rsid w:val="0001442E"/>
    <w:rsid w:val="0001585F"/>
    <w:rsid w:val="000163CE"/>
    <w:rsid w:val="00017C03"/>
    <w:rsid w:val="00017EEE"/>
    <w:rsid w:val="00020598"/>
    <w:rsid w:val="000210F3"/>
    <w:rsid w:val="00021426"/>
    <w:rsid w:val="00021949"/>
    <w:rsid w:val="0002352C"/>
    <w:rsid w:val="0002394E"/>
    <w:rsid w:val="00023A2D"/>
    <w:rsid w:val="00023CD6"/>
    <w:rsid w:val="00023CDD"/>
    <w:rsid w:val="00023F20"/>
    <w:rsid w:val="00024DF4"/>
    <w:rsid w:val="00025191"/>
    <w:rsid w:val="000254C4"/>
    <w:rsid w:val="000259A5"/>
    <w:rsid w:val="00025C22"/>
    <w:rsid w:val="00025DC1"/>
    <w:rsid w:val="00026188"/>
    <w:rsid w:val="000263A3"/>
    <w:rsid w:val="00026A6C"/>
    <w:rsid w:val="00026BDD"/>
    <w:rsid w:val="000278F6"/>
    <w:rsid w:val="00027EED"/>
    <w:rsid w:val="00030297"/>
    <w:rsid w:val="00030A02"/>
    <w:rsid w:val="000310D6"/>
    <w:rsid w:val="00031137"/>
    <w:rsid w:val="00031200"/>
    <w:rsid w:val="00031F9D"/>
    <w:rsid w:val="00032CDD"/>
    <w:rsid w:val="00033530"/>
    <w:rsid w:val="000341BB"/>
    <w:rsid w:val="000345D1"/>
    <w:rsid w:val="000349D4"/>
    <w:rsid w:val="00034BB1"/>
    <w:rsid w:val="000364FC"/>
    <w:rsid w:val="0003730E"/>
    <w:rsid w:val="000374D5"/>
    <w:rsid w:val="00037B5E"/>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B4F"/>
    <w:rsid w:val="00051E58"/>
    <w:rsid w:val="00052199"/>
    <w:rsid w:val="00052209"/>
    <w:rsid w:val="00052FB2"/>
    <w:rsid w:val="00053139"/>
    <w:rsid w:val="0005476D"/>
    <w:rsid w:val="00054D34"/>
    <w:rsid w:val="000550FA"/>
    <w:rsid w:val="00055367"/>
    <w:rsid w:val="00055B8A"/>
    <w:rsid w:val="00055C8E"/>
    <w:rsid w:val="000565CB"/>
    <w:rsid w:val="000565DE"/>
    <w:rsid w:val="00056A40"/>
    <w:rsid w:val="00056B55"/>
    <w:rsid w:val="00057AB9"/>
    <w:rsid w:val="00057D4E"/>
    <w:rsid w:val="000601CC"/>
    <w:rsid w:val="0006106F"/>
    <w:rsid w:val="00061F1F"/>
    <w:rsid w:val="00061F2E"/>
    <w:rsid w:val="000629B8"/>
    <w:rsid w:val="00062F96"/>
    <w:rsid w:val="0006353F"/>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770BC"/>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4005"/>
    <w:rsid w:val="00094349"/>
    <w:rsid w:val="00094840"/>
    <w:rsid w:val="00094869"/>
    <w:rsid w:val="000948BB"/>
    <w:rsid w:val="00094C24"/>
    <w:rsid w:val="00094E5D"/>
    <w:rsid w:val="000951CB"/>
    <w:rsid w:val="00095566"/>
    <w:rsid w:val="00095F17"/>
    <w:rsid w:val="000963F1"/>
    <w:rsid w:val="0009684F"/>
    <w:rsid w:val="000968B1"/>
    <w:rsid w:val="00097640"/>
    <w:rsid w:val="000A014B"/>
    <w:rsid w:val="000A0253"/>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212A"/>
    <w:rsid w:val="000B23AC"/>
    <w:rsid w:val="000B2529"/>
    <w:rsid w:val="000B284D"/>
    <w:rsid w:val="000B3138"/>
    <w:rsid w:val="000B37C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EB8"/>
    <w:rsid w:val="000C0FCD"/>
    <w:rsid w:val="000C109D"/>
    <w:rsid w:val="000C16C2"/>
    <w:rsid w:val="000C18F2"/>
    <w:rsid w:val="000C1FA8"/>
    <w:rsid w:val="000C2B90"/>
    <w:rsid w:val="000C3095"/>
    <w:rsid w:val="000C332A"/>
    <w:rsid w:val="000C3D85"/>
    <w:rsid w:val="000C4029"/>
    <w:rsid w:val="000C4038"/>
    <w:rsid w:val="000C4084"/>
    <w:rsid w:val="000C442D"/>
    <w:rsid w:val="000C5097"/>
    <w:rsid w:val="000C50D6"/>
    <w:rsid w:val="000C5DAD"/>
    <w:rsid w:val="000C5E75"/>
    <w:rsid w:val="000C61E6"/>
    <w:rsid w:val="000C67E6"/>
    <w:rsid w:val="000C681B"/>
    <w:rsid w:val="000D00B3"/>
    <w:rsid w:val="000D03F4"/>
    <w:rsid w:val="000D1E62"/>
    <w:rsid w:val="000D2980"/>
    <w:rsid w:val="000D2D9C"/>
    <w:rsid w:val="000D3854"/>
    <w:rsid w:val="000D5039"/>
    <w:rsid w:val="000D56B4"/>
    <w:rsid w:val="000D6DBE"/>
    <w:rsid w:val="000D704F"/>
    <w:rsid w:val="000D7B92"/>
    <w:rsid w:val="000D7BB5"/>
    <w:rsid w:val="000E0216"/>
    <w:rsid w:val="000E0D31"/>
    <w:rsid w:val="000E31EC"/>
    <w:rsid w:val="000E35CE"/>
    <w:rsid w:val="000E371F"/>
    <w:rsid w:val="000E3828"/>
    <w:rsid w:val="000E4678"/>
    <w:rsid w:val="000E4A52"/>
    <w:rsid w:val="000E515C"/>
    <w:rsid w:val="000E52BA"/>
    <w:rsid w:val="000E5864"/>
    <w:rsid w:val="000E61F3"/>
    <w:rsid w:val="000E708D"/>
    <w:rsid w:val="000E70B0"/>
    <w:rsid w:val="000E729B"/>
    <w:rsid w:val="000E7801"/>
    <w:rsid w:val="000E7859"/>
    <w:rsid w:val="000F15AA"/>
    <w:rsid w:val="000F1952"/>
    <w:rsid w:val="000F2B93"/>
    <w:rsid w:val="000F350E"/>
    <w:rsid w:val="000F3D29"/>
    <w:rsid w:val="000F3E12"/>
    <w:rsid w:val="000F4473"/>
    <w:rsid w:val="000F4BD9"/>
    <w:rsid w:val="000F4C9A"/>
    <w:rsid w:val="000F62AF"/>
    <w:rsid w:val="000F6577"/>
    <w:rsid w:val="000F6CFC"/>
    <w:rsid w:val="000F75CA"/>
    <w:rsid w:val="001003AA"/>
    <w:rsid w:val="00100476"/>
    <w:rsid w:val="00100DDD"/>
    <w:rsid w:val="00100F01"/>
    <w:rsid w:val="001013CA"/>
    <w:rsid w:val="0010199D"/>
    <w:rsid w:val="00101A18"/>
    <w:rsid w:val="001027F9"/>
    <w:rsid w:val="001028A9"/>
    <w:rsid w:val="00102B0E"/>
    <w:rsid w:val="0010319E"/>
    <w:rsid w:val="001034F6"/>
    <w:rsid w:val="00103EF2"/>
    <w:rsid w:val="00104C18"/>
    <w:rsid w:val="00104D82"/>
    <w:rsid w:val="00105709"/>
    <w:rsid w:val="001068D5"/>
    <w:rsid w:val="00106E32"/>
    <w:rsid w:val="00107268"/>
    <w:rsid w:val="0010746D"/>
    <w:rsid w:val="00107542"/>
    <w:rsid w:val="00107B6F"/>
    <w:rsid w:val="00107BFA"/>
    <w:rsid w:val="00111B3E"/>
    <w:rsid w:val="001120EB"/>
    <w:rsid w:val="00112259"/>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FB3"/>
    <w:rsid w:val="00126F10"/>
    <w:rsid w:val="00126F64"/>
    <w:rsid w:val="0013092E"/>
    <w:rsid w:val="00130D4C"/>
    <w:rsid w:val="00130E03"/>
    <w:rsid w:val="00131183"/>
    <w:rsid w:val="0013142C"/>
    <w:rsid w:val="00131810"/>
    <w:rsid w:val="00132495"/>
    <w:rsid w:val="00132CEF"/>
    <w:rsid w:val="00133651"/>
    <w:rsid w:val="00133659"/>
    <w:rsid w:val="00133CF0"/>
    <w:rsid w:val="001346FA"/>
    <w:rsid w:val="0013494B"/>
    <w:rsid w:val="001352F1"/>
    <w:rsid w:val="0013534D"/>
    <w:rsid w:val="001353DA"/>
    <w:rsid w:val="001357CC"/>
    <w:rsid w:val="00135BCA"/>
    <w:rsid w:val="00135E0E"/>
    <w:rsid w:val="00136EC5"/>
    <w:rsid w:val="00137290"/>
    <w:rsid w:val="0014141A"/>
    <w:rsid w:val="001425C9"/>
    <w:rsid w:val="0014301A"/>
    <w:rsid w:val="00143091"/>
    <w:rsid w:val="00143347"/>
    <w:rsid w:val="00144215"/>
    <w:rsid w:val="0014524D"/>
    <w:rsid w:val="00145558"/>
    <w:rsid w:val="00145E58"/>
    <w:rsid w:val="00146714"/>
    <w:rsid w:val="00146FC2"/>
    <w:rsid w:val="00147288"/>
    <w:rsid w:val="001506C8"/>
    <w:rsid w:val="00150A77"/>
    <w:rsid w:val="00150BDD"/>
    <w:rsid w:val="00151075"/>
    <w:rsid w:val="00151632"/>
    <w:rsid w:val="0015186E"/>
    <w:rsid w:val="00151CCE"/>
    <w:rsid w:val="0015266F"/>
    <w:rsid w:val="001548B5"/>
    <w:rsid w:val="001549A7"/>
    <w:rsid w:val="00154A84"/>
    <w:rsid w:val="00156263"/>
    <w:rsid w:val="00156BCF"/>
    <w:rsid w:val="00156E99"/>
    <w:rsid w:val="00156FFF"/>
    <w:rsid w:val="001571E8"/>
    <w:rsid w:val="00160323"/>
    <w:rsid w:val="0016037F"/>
    <w:rsid w:val="001606AD"/>
    <w:rsid w:val="00161203"/>
    <w:rsid w:val="00161F0C"/>
    <w:rsid w:val="00161FDE"/>
    <w:rsid w:val="001623F8"/>
    <w:rsid w:val="00162D41"/>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E98"/>
    <w:rsid w:val="001751CF"/>
    <w:rsid w:val="00175CFE"/>
    <w:rsid w:val="00175E81"/>
    <w:rsid w:val="0017665F"/>
    <w:rsid w:val="0017692D"/>
    <w:rsid w:val="00176CB0"/>
    <w:rsid w:val="0018056A"/>
    <w:rsid w:val="0018065B"/>
    <w:rsid w:val="001806C4"/>
    <w:rsid w:val="001807DD"/>
    <w:rsid w:val="0018084E"/>
    <w:rsid w:val="00180AF6"/>
    <w:rsid w:val="00180E52"/>
    <w:rsid w:val="00182DE5"/>
    <w:rsid w:val="001836E9"/>
    <w:rsid w:val="00183B5D"/>
    <w:rsid w:val="001848ED"/>
    <w:rsid w:val="001867A2"/>
    <w:rsid w:val="001877B5"/>
    <w:rsid w:val="00187FE5"/>
    <w:rsid w:val="001910EB"/>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B3A"/>
    <w:rsid w:val="00196C8B"/>
    <w:rsid w:val="00197E37"/>
    <w:rsid w:val="001A0B6E"/>
    <w:rsid w:val="001A1C9E"/>
    <w:rsid w:val="001A1F8C"/>
    <w:rsid w:val="001A23DB"/>
    <w:rsid w:val="001A34FE"/>
    <w:rsid w:val="001A4206"/>
    <w:rsid w:val="001A5383"/>
    <w:rsid w:val="001A5E72"/>
    <w:rsid w:val="001A60DA"/>
    <w:rsid w:val="001A613A"/>
    <w:rsid w:val="001A6D39"/>
    <w:rsid w:val="001A6ED1"/>
    <w:rsid w:val="001A7A52"/>
    <w:rsid w:val="001A7D12"/>
    <w:rsid w:val="001A7FA5"/>
    <w:rsid w:val="001B0523"/>
    <w:rsid w:val="001B06D2"/>
    <w:rsid w:val="001B105A"/>
    <w:rsid w:val="001B1965"/>
    <w:rsid w:val="001B1D82"/>
    <w:rsid w:val="001B1F80"/>
    <w:rsid w:val="001B29E0"/>
    <w:rsid w:val="001B3390"/>
    <w:rsid w:val="001B3CF3"/>
    <w:rsid w:val="001B4718"/>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D1B"/>
    <w:rsid w:val="001E2370"/>
    <w:rsid w:val="001E28CB"/>
    <w:rsid w:val="001E3A8A"/>
    <w:rsid w:val="001E3BD3"/>
    <w:rsid w:val="001E3C55"/>
    <w:rsid w:val="001E3FFF"/>
    <w:rsid w:val="001E41A7"/>
    <w:rsid w:val="001E46AC"/>
    <w:rsid w:val="001E4810"/>
    <w:rsid w:val="001E4FED"/>
    <w:rsid w:val="001E6224"/>
    <w:rsid w:val="001E7001"/>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54EB"/>
    <w:rsid w:val="00205F48"/>
    <w:rsid w:val="0020605E"/>
    <w:rsid w:val="002062AF"/>
    <w:rsid w:val="00206537"/>
    <w:rsid w:val="002065E2"/>
    <w:rsid w:val="002079F1"/>
    <w:rsid w:val="00207C42"/>
    <w:rsid w:val="00210264"/>
    <w:rsid w:val="002102D5"/>
    <w:rsid w:val="00210303"/>
    <w:rsid w:val="00210E38"/>
    <w:rsid w:val="00211022"/>
    <w:rsid w:val="00211BE5"/>
    <w:rsid w:val="00211F37"/>
    <w:rsid w:val="002124A1"/>
    <w:rsid w:val="002131BB"/>
    <w:rsid w:val="0021342D"/>
    <w:rsid w:val="00213B9B"/>
    <w:rsid w:val="00214ECB"/>
    <w:rsid w:val="002161F3"/>
    <w:rsid w:val="00216960"/>
    <w:rsid w:val="0021766B"/>
    <w:rsid w:val="002200F5"/>
    <w:rsid w:val="002202F1"/>
    <w:rsid w:val="0022116D"/>
    <w:rsid w:val="00221433"/>
    <w:rsid w:val="002219C7"/>
    <w:rsid w:val="00222791"/>
    <w:rsid w:val="00222C1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4051"/>
    <w:rsid w:val="00234082"/>
    <w:rsid w:val="002341BA"/>
    <w:rsid w:val="00234944"/>
    <w:rsid w:val="002352F3"/>
    <w:rsid w:val="00235A38"/>
    <w:rsid w:val="002365FB"/>
    <w:rsid w:val="00236E5D"/>
    <w:rsid w:val="002371FA"/>
    <w:rsid w:val="00240636"/>
    <w:rsid w:val="0024073A"/>
    <w:rsid w:val="00240998"/>
    <w:rsid w:val="00240C89"/>
    <w:rsid w:val="002412A6"/>
    <w:rsid w:val="002413AC"/>
    <w:rsid w:val="0024150F"/>
    <w:rsid w:val="002417FE"/>
    <w:rsid w:val="00241A59"/>
    <w:rsid w:val="00241CF8"/>
    <w:rsid w:val="00241FE0"/>
    <w:rsid w:val="002421FB"/>
    <w:rsid w:val="002429C9"/>
    <w:rsid w:val="002436FF"/>
    <w:rsid w:val="002441BC"/>
    <w:rsid w:val="002445C3"/>
    <w:rsid w:val="00244856"/>
    <w:rsid w:val="00244E94"/>
    <w:rsid w:val="002453CE"/>
    <w:rsid w:val="0024613A"/>
    <w:rsid w:val="002465D3"/>
    <w:rsid w:val="00246A85"/>
    <w:rsid w:val="00247193"/>
    <w:rsid w:val="00247E0D"/>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3274"/>
    <w:rsid w:val="00263C70"/>
    <w:rsid w:val="00264642"/>
    <w:rsid w:val="00264702"/>
    <w:rsid w:val="002647DF"/>
    <w:rsid w:val="00264E6D"/>
    <w:rsid w:val="00264F0C"/>
    <w:rsid w:val="002652DB"/>
    <w:rsid w:val="00265A03"/>
    <w:rsid w:val="002660CD"/>
    <w:rsid w:val="0026637F"/>
    <w:rsid w:val="002664D4"/>
    <w:rsid w:val="00266547"/>
    <w:rsid w:val="002676FC"/>
    <w:rsid w:val="002679F3"/>
    <w:rsid w:val="00267E31"/>
    <w:rsid w:val="00270651"/>
    <w:rsid w:val="0027169A"/>
    <w:rsid w:val="002739DC"/>
    <w:rsid w:val="002739DF"/>
    <w:rsid w:val="00273DFF"/>
    <w:rsid w:val="002741CC"/>
    <w:rsid w:val="002741FD"/>
    <w:rsid w:val="002746B4"/>
    <w:rsid w:val="00274F1A"/>
    <w:rsid w:val="0027627D"/>
    <w:rsid w:val="00277669"/>
    <w:rsid w:val="0027768F"/>
    <w:rsid w:val="002802C3"/>
    <w:rsid w:val="00280F23"/>
    <w:rsid w:val="00281C80"/>
    <w:rsid w:val="00281FB7"/>
    <w:rsid w:val="0028243F"/>
    <w:rsid w:val="002835F9"/>
    <w:rsid w:val="00283C1B"/>
    <w:rsid w:val="002843CA"/>
    <w:rsid w:val="00284461"/>
    <w:rsid w:val="0028579F"/>
    <w:rsid w:val="00286138"/>
    <w:rsid w:val="0028668F"/>
    <w:rsid w:val="00286CA1"/>
    <w:rsid w:val="00286E6A"/>
    <w:rsid w:val="002871F6"/>
    <w:rsid w:val="00287249"/>
    <w:rsid w:val="00287D4A"/>
    <w:rsid w:val="002903CE"/>
    <w:rsid w:val="00290CB0"/>
    <w:rsid w:val="0029131E"/>
    <w:rsid w:val="00291540"/>
    <w:rsid w:val="002920C2"/>
    <w:rsid w:val="0029324D"/>
    <w:rsid w:val="00293581"/>
    <w:rsid w:val="002936D2"/>
    <w:rsid w:val="002938A5"/>
    <w:rsid w:val="002948A6"/>
    <w:rsid w:val="002954A6"/>
    <w:rsid w:val="002959D7"/>
    <w:rsid w:val="00295E62"/>
    <w:rsid w:val="00296B66"/>
    <w:rsid w:val="0029728C"/>
    <w:rsid w:val="00297EDE"/>
    <w:rsid w:val="002A0034"/>
    <w:rsid w:val="002A1C7E"/>
    <w:rsid w:val="002A1E7C"/>
    <w:rsid w:val="002A2DED"/>
    <w:rsid w:val="002A424D"/>
    <w:rsid w:val="002A4A97"/>
    <w:rsid w:val="002A567B"/>
    <w:rsid w:val="002A5A08"/>
    <w:rsid w:val="002A5B03"/>
    <w:rsid w:val="002A5DD1"/>
    <w:rsid w:val="002A7D72"/>
    <w:rsid w:val="002B0E1E"/>
    <w:rsid w:val="002B1270"/>
    <w:rsid w:val="002B192F"/>
    <w:rsid w:val="002B1A5C"/>
    <w:rsid w:val="002B2684"/>
    <w:rsid w:val="002B2F74"/>
    <w:rsid w:val="002B30B9"/>
    <w:rsid w:val="002B3305"/>
    <w:rsid w:val="002B4B6D"/>
    <w:rsid w:val="002B5C29"/>
    <w:rsid w:val="002B6B55"/>
    <w:rsid w:val="002C0880"/>
    <w:rsid w:val="002C0AE0"/>
    <w:rsid w:val="002C0C27"/>
    <w:rsid w:val="002C2510"/>
    <w:rsid w:val="002C2588"/>
    <w:rsid w:val="002C25C1"/>
    <w:rsid w:val="002C2711"/>
    <w:rsid w:val="002C2DA5"/>
    <w:rsid w:val="002C467A"/>
    <w:rsid w:val="002C49AD"/>
    <w:rsid w:val="002C4E2E"/>
    <w:rsid w:val="002C53D2"/>
    <w:rsid w:val="002C54D2"/>
    <w:rsid w:val="002C5705"/>
    <w:rsid w:val="002C76FD"/>
    <w:rsid w:val="002C7FBB"/>
    <w:rsid w:val="002D0404"/>
    <w:rsid w:val="002D0408"/>
    <w:rsid w:val="002D05AF"/>
    <w:rsid w:val="002D05EC"/>
    <w:rsid w:val="002D0A3C"/>
    <w:rsid w:val="002D13BF"/>
    <w:rsid w:val="002D2C59"/>
    <w:rsid w:val="002D300A"/>
    <w:rsid w:val="002D3C15"/>
    <w:rsid w:val="002D3DC0"/>
    <w:rsid w:val="002D40AD"/>
    <w:rsid w:val="002D439B"/>
    <w:rsid w:val="002D445F"/>
    <w:rsid w:val="002D4D1A"/>
    <w:rsid w:val="002D7195"/>
    <w:rsid w:val="002E0111"/>
    <w:rsid w:val="002E0154"/>
    <w:rsid w:val="002E0495"/>
    <w:rsid w:val="002E05D9"/>
    <w:rsid w:val="002E06EC"/>
    <w:rsid w:val="002E0A5E"/>
    <w:rsid w:val="002E0F53"/>
    <w:rsid w:val="002E1DEC"/>
    <w:rsid w:val="002E2295"/>
    <w:rsid w:val="002E257C"/>
    <w:rsid w:val="002E263A"/>
    <w:rsid w:val="002E2713"/>
    <w:rsid w:val="002E28D1"/>
    <w:rsid w:val="002E3198"/>
    <w:rsid w:val="002E3AA4"/>
    <w:rsid w:val="002E3EC0"/>
    <w:rsid w:val="002E4139"/>
    <w:rsid w:val="002E4E6E"/>
    <w:rsid w:val="002E5142"/>
    <w:rsid w:val="002E55F3"/>
    <w:rsid w:val="002E6AB9"/>
    <w:rsid w:val="002E7038"/>
    <w:rsid w:val="002E753A"/>
    <w:rsid w:val="002E796A"/>
    <w:rsid w:val="002E7FAA"/>
    <w:rsid w:val="002F0817"/>
    <w:rsid w:val="002F0A1D"/>
    <w:rsid w:val="002F0E47"/>
    <w:rsid w:val="002F19B8"/>
    <w:rsid w:val="002F20ED"/>
    <w:rsid w:val="002F2288"/>
    <w:rsid w:val="002F2848"/>
    <w:rsid w:val="002F2C68"/>
    <w:rsid w:val="002F2CFA"/>
    <w:rsid w:val="002F388E"/>
    <w:rsid w:val="002F3A44"/>
    <w:rsid w:val="002F41FF"/>
    <w:rsid w:val="002F49EE"/>
    <w:rsid w:val="002F4B50"/>
    <w:rsid w:val="002F4F71"/>
    <w:rsid w:val="002F58BD"/>
    <w:rsid w:val="002F62B2"/>
    <w:rsid w:val="002F71BB"/>
    <w:rsid w:val="003008EC"/>
    <w:rsid w:val="00300B20"/>
    <w:rsid w:val="003011AA"/>
    <w:rsid w:val="00301648"/>
    <w:rsid w:val="003018DC"/>
    <w:rsid w:val="0030281C"/>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13D9"/>
    <w:rsid w:val="003115BD"/>
    <w:rsid w:val="003118A4"/>
    <w:rsid w:val="00311AA0"/>
    <w:rsid w:val="00311D86"/>
    <w:rsid w:val="003124A2"/>
    <w:rsid w:val="00312B87"/>
    <w:rsid w:val="00313C67"/>
    <w:rsid w:val="00314AC1"/>
    <w:rsid w:val="00314EF8"/>
    <w:rsid w:val="00315116"/>
    <w:rsid w:val="00315983"/>
    <w:rsid w:val="00315B07"/>
    <w:rsid w:val="00315E5B"/>
    <w:rsid w:val="0031615D"/>
    <w:rsid w:val="003164F3"/>
    <w:rsid w:val="0031684A"/>
    <w:rsid w:val="00317021"/>
    <w:rsid w:val="00320058"/>
    <w:rsid w:val="003200B5"/>
    <w:rsid w:val="00320D80"/>
    <w:rsid w:val="003211E8"/>
    <w:rsid w:val="00321EE8"/>
    <w:rsid w:val="00322190"/>
    <w:rsid w:val="003232B9"/>
    <w:rsid w:val="00323CB1"/>
    <w:rsid w:val="0032509E"/>
    <w:rsid w:val="00325296"/>
    <w:rsid w:val="003255DF"/>
    <w:rsid w:val="003260DA"/>
    <w:rsid w:val="00327306"/>
    <w:rsid w:val="00327D88"/>
    <w:rsid w:val="00330D48"/>
    <w:rsid w:val="0033171B"/>
    <w:rsid w:val="00332A1F"/>
    <w:rsid w:val="00333053"/>
    <w:rsid w:val="00333548"/>
    <w:rsid w:val="00333D7E"/>
    <w:rsid w:val="00334745"/>
    <w:rsid w:val="00334BA7"/>
    <w:rsid w:val="00334C97"/>
    <w:rsid w:val="00334CE0"/>
    <w:rsid w:val="00335D87"/>
    <w:rsid w:val="00335DAA"/>
    <w:rsid w:val="0033649C"/>
    <w:rsid w:val="003368CD"/>
    <w:rsid w:val="00336F20"/>
    <w:rsid w:val="0033708B"/>
    <w:rsid w:val="003405E8"/>
    <w:rsid w:val="0034177F"/>
    <w:rsid w:val="003424CF"/>
    <w:rsid w:val="0034295E"/>
    <w:rsid w:val="00342B54"/>
    <w:rsid w:val="00342DCB"/>
    <w:rsid w:val="00343617"/>
    <w:rsid w:val="00343738"/>
    <w:rsid w:val="00343A65"/>
    <w:rsid w:val="00343DDB"/>
    <w:rsid w:val="0034455F"/>
    <w:rsid w:val="0034473D"/>
    <w:rsid w:val="00344DA9"/>
    <w:rsid w:val="00345882"/>
    <w:rsid w:val="00345C5B"/>
    <w:rsid w:val="00346183"/>
    <w:rsid w:val="00346621"/>
    <w:rsid w:val="00346988"/>
    <w:rsid w:val="00346D98"/>
    <w:rsid w:val="003476E6"/>
    <w:rsid w:val="00350CC4"/>
    <w:rsid w:val="00351752"/>
    <w:rsid w:val="00351793"/>
    <w:rsid w:val="00352102"/>
    <w:rsid w:val="003529C2"/>
    <w:rsid w:val="003533CF"/>
    <w:rsid w:val="003541B4"/>
    <w:rsid w:val="003542CA"/>
    <w:rsid w:val="00354A1A"/>
    <w:rsid w:val="0035589A"/>
    <w:rsid w:val="00355EE0"/>
    <w:rsid w:val="003576B2"/>
    <w:rsid w:val="00357BDF"/>
    <w:rsid w:val="00357E4D"/>
    <w:rsid w:val="00360683"/>
    <w:rsid w:val="0036159D"/>
    <w:rsid w:val="00361BB4"/>
    <w:rsid w:val="003620D9"/>
    <w:rsid w:val="00362799"/>
    <w:rsid w:val="003627B5"/>
    <w:rsid w:val="0036292F"/>
    <w:rsid w:val="003633EA"/>
    <w:rsid w:val="003635B0"/>
    <w:rsid w:val="003636E3"/>
    <w:rsid w:val="00364311"/>
    <w:rsid w:val="0036468E"/>
    <w:rsid w:val="00364DC8"/>
    <w:rsid w:val="003650BB"/>
    <w:rsid w:val="003656CF"/>
    <w:rsid w:val="0036578F"/>
    <w:rsid w:val="00365860"/>
    <w:rsid w:val="00365BDE"/>
    <w:rsid w:val="003661C3"/>
    <w:rsid w:val="00366218"/>
    <w:rsid w:val="003667C6"/>
    <w:rsid w:val="00367D5D"/>
    <w:rsid w:val="003702DA"/>
    <w:rsid w:val="0037045A"/>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E21"/>
    <w:rsid w:val="00381FC1"/>
    <w:rsid w:val="0038241F"/>
    <w:rsid w:val="0038251E"/>
    <w:rsid w:val="00382E86"/>
    <w:rsid w:val="00383168"/>
    <w:rsid w:val="00383E4F"/>
    <w:rsid w:val="003842B7"/>
    <w:rsid w:val="00384C1C"/>
    <w:rsid w:val="00384D0A"/>
    <w:rsid w:val="00385A7A"/>
    <w:rsid w:val="00386233"/>
    <w:rsid w:val="00386A41"/>
    <w:rsid w:val="00386E19"/>
    <w:rsid w:val="00387C0F"/>
    <w:rsid w:val="0039078D"/>
    <w:rsid w:val="00391C01"/>
    <w:rsid w:val="00392015"/>
    <w:rsid w:val="00392A69"/>
    <w:rsid w:val="00392A6B"/>
    <w:rsid w:val="0039315E"/>
    <w:rsid w:val="003932B2"/>
    <w:rsid w:val="0039337F"/>
    <w:rsid w:val="00393FB9"/>
    <w:rsid w:val="00394ABA"/>
    <w:rsid w:val="00395229"/>
    <w:rsid w:val="0039540F"/>
    <w:rsid w:val="003958B8"/>
    <w:rsid w:val="00396A25"/>
    <w:rsid w:val="00396DA8"/>
    <w:rsid w:val="003975ED"/>
    <w:rsid w:val="003978D0"/>
    <w:rsid w:val="003A04C1"/>
    <w:rsid w:val="003A089B"/>
    <w:rsid w:val="003A21FE"/>
    <w:rsid w:val="003A2C60"/>
    <w:rsid w:val="003A34F6"/>
    <w:rsid w:val="003A381C"/>
    <w:rsid w:val="003A3914"/>
    <w:rsid w:val="003A415A"/>
    <w:rsid w:val="003A4458"/>
    <w:rsid w:val="003A4828"/>
    <w:rsid w:val="003A49D5"/>
    <w:rsid w:val="003A5143"/>
    <w:rsid w:val="003A6B2F"/>
    <w:rsid w:val="003A6FB1"/>
    <w:rsid w:val="003A74B4"/>
    <w:rsid w:val="003A7D78"/>
    <w:rsid w:val="003B0E90"/>
    <w:rsid w:val="003B13DE"/>
    <w:rsid w:val="003B1466"/>
    <w:rsid w:val="003B1896"/>
    <w:rsid w:val="003B1942"/>
    <w:rsid w:val="003B1BD2"/>
    <w:rsid w:val="003B22D8"/>
    <w:rsid w:val="003B239F"/>
    <w:rsid w:val="003B32D4"/>
    <w:rsid w:val="003B3B62"/>
    <w:rsid w:val="003B3FDD"/>
    <w:rsid w:val="003B4A82"/>
    <w:rsid w:val="003B54BC"/>
    <w:rsid w:val="003B592D"/>
    <w:rsid w:val="003B596E"/>
    <w:rsid w:val="003B5AC9"/>
    <w:rsid w:val="003B6799"/>
    <w:rsid w:val="003B6855"/>
    <w:rsid w:val="003B6FCC"/>
    <w:rsid w:val="003B700E"/>
    <w:rsid w:val="003B707E"/>
    <w:rsid w:val="003B7385"/>
    <w:rsid w:val="003B773C"/>
    <w:rsid w:val="003C0335"/>
    <w:rsid w:val="003C18BF"/>
    <w:rsid w:val="003C1F79"/>
    <w:rsid w:val="003C4109"/>
    <w:rsid w:val="003C4308"/>
    <w:rsid w:val="003C59F1"/>
    <w:rsid w:val="003C5B20"/>
    <w:rsid w:val="003C67CB"/>
    <w:rsid w:val="003C690B"/>
    <w:rsid w:val="003C6AA8"/>
    <w:rsid w:val="003C6D23"/>
    <w:rsid w:val="003C6D8A"/>
    <w:rsid w:val="003C7A79"/>
    <w:rsid w:val="003D06A9"/>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D4A"/>
    <w:rsid w:val="003D63E4"/>
    <w:rsid w:val="003D6658"/>
    <w:rsid w:val="003D6761"/>
    <w:rsid w:val="003D6DE5"/>
    <w:rsid w:val="003D6F52"/>
    <w:rsid w:val="003D7D2E"/>
    <w:rsid w:val="003D7ED6"/>
    <w:rsid w:val="003E090D"/>
    <w:rsid w:val="003E0AC3"/>
    <w:rsid w:val="003E0B0B"/>
    <w:rsid w:val="003E0D36"/>
    <w:rsid w:val="003E1015"/>
    <w:rsid w:val="003E12CD"/>
    <w:rsid w:val="003E1407"/>
    <w:rsid w:val="003E1664"/>
    <w:rsid w:val="003E1799"/>
    <w:rsid w:val="003E1AA5"/>
    <w:rsid w:val="003E1AEE"/>
    <w:rsid w:val="003E29FC"/>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E5"/>
    <w:rsid w:val="003E7A6F"/>
    <w:rsid w:val="003F0C61"/>
    <w:rsid w:val="003F0E84"/>
    <w:rsid w:val="003F0E90"/>
    <w:rsid w:val="003F1A9C"/>
    <w:rsid w:val="003F2A1A"/>
    <w:rsid w:val="003F2D76"/>
    <w:rsid w:val="003F2E3F"/>
    <w:rsid w:val="003F2FBA"/>
    <w:rsid w:val="003F386A"/>
    <w:rsid w:val="003F4237"/>
    <w:rsid w:val="003F4636"/>
    <w:rsid w:val="003F47DA"/>
    <w:rsid w:val="003F4A62"/>
    <w:rsid w:val="003F511B"/>
    <w:rsid w:val="003F51DF"/>
    <w:rsid w:val="003F5328"/>
    <w:rsid w:val="003F6210"/>
    <w:rsid w:val="003F6D4C"/>
    <w:rsid w:val="003F720E"/>
    <w:rsid w:val="003F7231"/>
    <w:rsid w:val="003F75FF"/>
    <w:rsid w:val="003F7BA5"/>
    <w:rsid w:val="003F7D1C"/>
    <w:rsid w:val="0040010C"/>
    <w:rsid w:val="004002CF"/>
    <w:rsid w:val="0040043C"/>
    <w:rsid w:val="0040164C"/>
    <w:rsid w:val="0040175B"/>
    <w:rsid w:val="00401EC3"/>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361"/>
    <w:rsid w:val="00417D59"/>
    <w:rsid w:val="004214F4"/>
    <w:rsid w:val="00421757"/>
    <w:rsid w:val="00421F78"/>
    <w:rsid w:val="00422D85"/>
    <w:rsid w:val="00422F74"/>
    <w:rsid w:val="00423128"/>
    <w:rsid w:val="00423696"/>
    <w:rsid w:val="00424FB3"/>
    <w:rsid w:val="0042574D"/>
    <w:rsid w:val="00425A4C"/>
    <w:rsid w:val="004262BA"/>
    <w:rsid w:val="00426636"/>
    <w:rsid w:val="00426EB1"/>
    <w:rsid w:val="004300D1"/>
    <w:rsid w:val="004302EC"/>
    <w:rsid w:val="0043064C"/>
    <w:rsid w:val="00430E0F"/>
    <w:rsid w:val="0043127B"/>
    <w:rsid w:val="0043142B"/>
    <w:rsid w:val="0043153E"/>
    <w:rsid w:val="00431DB7"/>
    <w:rsid w:val="00433177"/>
    <w:rsid w:val="004331E9"/>
    <w:rsid w:val="00433A86"/>
    <w:rsid w:val="00434189"/>
    <w:rsid w:val="00435FDA"/>
    <w:rsid w:val="00436D80"/>
    <w:rsid w:val="00436E69"/>
    <w:rsid w:val="0043721E"/>
    <w:rsid w:val="00437A3B"/>
    <w:rsid w:val="0044036C"/>
    <w:rsid w:val="00440ABC"/>
    <w:rsid w:val="00441187"/>
    <w:rsid w:val="00442342"/>
    <w:rsid w:val="00442875"/>
    <w:rsid w:val="004428D8"/>
    <w:rsid w:val="00442B5C"/>
    <w:rsid w:val="00442F1A"/>
    <w:rsid w:val="0044319A"/>
    <w:rsid w:val="00443406"/>
    <w:rsid w:val="00443F25"/>
    <w:rsid w:val="00444237"/>
    <w:rsid w:val="00446474"/>
    <w:rsid w:val="00446EB0"/>
    <w:rsid w:val="00447D28"/>
    <w:rsid w:val="00450006"/>
    <w:rsid w:val="004509CF"/>
    <w:rsid w:val="0045142F"/>
    <w:rsid w:val="00451BC4"/>
    <w:rsid w:val="00451BE0"/>
    <w:rsid w:val="004524D4"/>
    <w:rsid w:val="004529FC"/>
    <w:rsid w:val="0045373A"/>
    <w:rsid w:val="00453A04"/>
    <w:rsid w:val="004546D4"/>
    <w:rsid w:val="00454A2C"/>
    <w:rsid w:val="004555C9"/>
    <w:rsid w:val="004556FF"/>
    <w:rsid w:val="004557C0"/>
    <w:rsid w:val="00455833"/>
    <w:rsid w:val="00457822"/>
    <w:rsid w:val="0045784F"/>
    <w:rsid w:val="00457869"/>
    <w:rsid w:val="00457E23"/>
    <w:rsid w:val="00460448"/>
    <w:rsid w:val="004631BA"/>
    <w:rsid w:val="004643F4"/>
    <w:rsid w:val="00464827"/>
    <w:rsid w:val="0046540C"/>
    <w:rsid w:val="00465F9E"/>
    <w:rsid w:val="00466C8A"/>
    <w:rsid w:val="00466E2B"/>
    <w:rsid w:val="00466F87"/>
    <w:rsid w:val="004672AB"/>
    <w:rsid w:val="00470763"/>
    <w:rsid w:val="004708E9"/>
    <w:rsid w:val="00470C17"/>
    <w:rsid w:val="00470D72"/>
    <w:rsid w:val="0047107C"/>
    <w:rsid w:val="0047132F"/>
    <w:rsid w:val="0047200B"/>
    <w:rsid w:val="0047271B"/>
    <w:rsid w:val="004728B0"/>
    <w:rsid w:val="004735DB"/>
    <w:rsid w:val="00474083"/>
    <w:rsid w:val="00475181"/>
    <w:rsid w:val="004751B6"/>
    <w:rsid w:val="00475447"/>
    <w:rsid w:val="004762F7"/>
    <w:rsid w:val="00476A31"/>
    <w:rsid w:val="00477A56"/>
    <w:rsid w:val="00477BDA"/>
    <w:rsid w:val="004800FC"/>
    <w:rsid w:val="004804A4"/>
    <w:rsid w:val="004804EF"/>
    <w:rsid w:val="004805C4"/>
    <w:rsid w:val="004808DA"/>
    <w:rsid w:val="00480EBD"/>
    <w:rsid w:val="004813D3"/>
    <w:rsid w:val="00481737"/>
    <w:rsid w:val="004831D4"/>
    <w:rsid w:val="00483610"/>
    <w:rsid w:val="00484E41"/>
    <w:rsid w:val="0048532D"/>
    <w:rsid w:val="00485C85"/>
    <w:rsid w:val="004860BA"/>
    <w:rsid w:val="004908B1"/>
    <w:rsid w:val="00490A95"/>
    <w:rsid w:val="00491F25"/>
    <w:rsid w:val="0049274E"/>
    <w:rsid w:val="004927D3"/>
    <w:rsid w:val="00492C90"/>
    <w:rsid w:val="00493047"/>
    <w:rsid w:val="004932F3"/>
    <w:rsid w:val="00493687"/>
    <w:rsid w:val="00493B57"/>
    <w:rsid w:val="004963A1"/>
    <w:rsid w:val="004963B9"/>
    <w:rsid w:val="00496888"/>
    <w:rsid w:val="00496DF6"/>
    <w:rsid w:val="004A0324"/>
    <w:rsid w:val="004A166C"/>
    <w:rsid w:val="004A1B92"/>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6DBC"/>
    <w:rsid w:val="004B6DDA"/>
    <w:rsid w:val="004B7284"/>
    <w:rsid w:val="004C0BE3"/>
    <w:rsid w:val="004C153A"/>
    <w:rsid w:val="004C1880"/>
    <w:rsid w:val="004C196D"/>
    <w:rsid w:val="004C261D"/>
    <w:rsid w:val="004C3128"/>
    <w:rsid w:val="004C42C8"/>
    <w:rsid w:val="004C642B"/>
    <w:rsid w:val="004C686F"/>
    <w:rsid w:val="004C6C73"/>
    <w:rsid w:val="004C7060"/>
    <w:rsid w:val="004C7687"/>
    <w:rsid w:val="004D00A8"/>
    <w:rsid w:val="004D152D"/>
    <w:rsid w:val="004D20DD"/>
    <w:rsid w:val="004D22E3"/>
    <w:rsid w:val="004D2F57"/>
    <w:rsid w:val="004D3812"/>
    <w:rsid w:val="004D3AAD"/>
    <w:rsid w:val="004D4107"/>
    <w:rsid w:val="004D4C7B"/>
    <w:rsid w:val="004D4D3A"/>
    <w:rsid w:val="004D616D"/>
    <w:rsid w:val="004D6922"/>
    <w:rsid w:val="004D6DA6"/>
    <w:rsid w:val="004D74A7"/>
    <w:rsid w:val="004D7934"/>
    <w:rsid w:val="004E0600"/>
    <w:rsid w:val="004E0761"/>
    <w:rsid w:val="004E07C6"/>
    <w:rsid w:val="004E13C4"/>
    <w:rsid w:val="004E241E"/>
    <w:rsid w:val="004E2E5E"/>
    <w:rsid w:val="004E335F"/>
    <w:rsid w:val="004E391B"/>
    <w:rsid w:val="004E40CD"/>
    <w:rsid w:val="004E42CE"/>
    <w:rsid w:val="004E57B0"/>
    <w:rsid w:val="004E586E"/>
    <w:rsid w:val="004E715E"/>
    <w:rsid w:val="004E79EF"/>
    <w:rsid w:val="004F0DB2"/>
    <w:rsid w:val="004F22CC"/>
    <w:rsid w:val="004F2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E18"/>
    <w:rsid w:val="00512B41"/>
    <w:rsid w:val="0051320E"/>
    <w:rsid w:val="00513981"/>
    <w:rsid w:val="00513CC1"/>
    <w:rsid w:val="00514297"/>
    <w:rsid w:val="00514F86"/>
    <w:rsid w:val="00515853"/>
    <w:rsid w:val="005164B6"/>
    <w:rsid w:val="005174A1"/>
    <w:rsid w:val="005177FC"/>
    <w:rsid w:val="00517C01"/>
    <w:rsid w:val="00517DF5"/>
    <w:rsid w:val="00520C2D"/>
    <w:rsid w:val="00520E70"/>
    <w:rsid w:val="00521B39"/>
    <w:rsid w:val="00521C85"/>
    <w:rsid w:val="00521CD3"/>
    <w:rsid w:val="00522B15"/>
    <w:rsid w:val="00523B89"/>
    <w:rsid w:val="005250E2"/>
    <w:rsid w:val="005251D8"/>
    <w:rsid w:val="00525D7F"/>
    <w:rsid w:val="00526FFB"/>
    <w:rsid w:val="0053255C"/>
    <w:rsid w:val="00532753"/>
    <w:rsid w:val="00532A22"/>
    <w:rsid w:val="0053303B"/>
    <w:rsid w:val="005332C7"/>
    <w:rsid w:val="005335A8"/>
    <w:rsid w:val="00533FF9"/>
    <w:rsid w:val="00535B68"/>
    <w:rsid w:val="005360DE"/>
    <w:rsid w:val="0053625E"/>
    <w:rsid w:val="005371CF"/>
    <w:rsid w:val="005371DF"/>
    <w:rsid w:val="0054025D"/>
    <w:rsid w:val="0054033C"/>
    <w:rsid w:val="00540888"/>
    <w:rsid w:val="00541F16"/>
    <w:rsid w:val="00542686"/>
    <w:rsid w:val="00542A56"/>
    <w:rsid w:val="00542F9B"/>
    <w:rsid w:val="00543C70"/>
    <w:rsid w:val="0054453B"/>
    <w:rsid w:val="00544C3B"/>
    <w:rsid w:val="0054504B"/>
    <w:rsid w:val="00545A81"/>
    <w:rsid w:val="00545E6B"/>
    <w:rsid w:val="005464DC"/>
    <w:rsid w:val="005470F1"/>
    <w:rsid w:val="00547407"/>
    <w:rsid w:val="00547C84"/>
    <w:rsid w:val="005500FF"/>
    <w:rsid w:val="00550C27"/>
    <w:rsid w:val="00550E2F"/>
    <w:rsid w:val="0055159F"/>
    <w:rsid w:val="0055187C"/>
    <w:rsid w:val="005528C7"/>
    <w:rsid w:val="00552A01"/>
    <w:rsid w:val="005530F4"/>
    <w:rsid w:val="0055331B"/>
    <w:rsid w:val="005545E3"/>
    <w:rsid w:val="00554D8B"/>
    <w:rsid w:val="00555277"/>
    <w:rsid w:val="00555E0E"/>
    <w:rsid w:val="0055600A"/>
    <w:rsid w:val="00556539"/>
    <w:rsid w:val="00557250"/>
    <w:rsid w:val="00557283"/>
    <w:rsid w:val="00557B2E"/>
    <w:rsid w:val="00557CA7"/>
    <w:rsid w:val="00560091"/>
    <w:rsid w:val="00560323"/>
    <w:rsid w:val="00560CB4"/>
    <w:rsid w:val="00561B1C"/>
    <w:rsid w:val="005632E5"/>
    <w:rsid w:val="00563670"/>
    <w:rsid w:val="0056393C"/>
    <w:rsid w:val="00564F94"/>
    <w:rsid w:val="00565C9E"/>
    <w:rsid w:val="0056609A"/>
    <w:rsid w:val="005674D2"/>
    <w:rsid w:val="00567BCF"/>
    <w:rsid w:val="00567EDB"/>
    <w:rsid w:val="0057042A"/>
    <w:rsid w:val="005706F1"/>
    <w:rsid w:val="00570AED"/>
    <w:rsid w:val="00572808"/>
    <w:rsid w:val="00573828"/>
    <w:rsid w:val="00573AB2"/>
    <w:rsid w:val="00573AE4"/>
    <w:rsid w:val="005743CC"/>
    <w:rsid w:val="00574630"/>
    <w:rsid w:val="00574D10"/>
    <w:rsid w:val="0057558A"/>
    <w:rsid w:val="00575A53"/>
    <w:rsid w:val="00576A23"/>
    <w:rsid w:val="00577272"/>
    <w:rsid w:val="00577E13"/>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75C6"/>
    <w:rsid w:val="005876E6"/>
    <w:rsid w:val="005900DD"/>
    <w:rsid w:val="0059113D"/>
    <w:rsid w:val="005917B6"/>
    <w:rsid w:val="00591C03"/>
    <w:rsid w:val="00591CE6"/>
    <w:rsid w:val="0059406B"/>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507D"/>
    <w:rsid w:val="005A5A40"/>
    <w:rsid w:val="005A64F7"/>
    <w:rsid w:val="005A6990"/>
    <w:rsid w:val="005A6ACC"/>
    <w:rsid w:val="005A6B3D"/>
    <w:rsid w:val="005A6EF8"/>
    <w:rsid w:val="005A717A"/>
    <w:rsid w:val="005A75C8"/>
    <w:rsid w:val="005A79A3"/>
    <w:rsid w:val="005B028B"/>
    <w:rsid w:val="005B051C"/>
    <w:rsid w:val="005B1553"/>
    <w:rsid w:val="005B1B19"/>
    <w:rsid w:val="005B291A"/>
    <w:rsid w:val="005B3280"/>
    <w:rsid w:val="005B3AE5"/>
    <w:rsid w:val="005B43C4"/>
    <w:rsid w:val="005B501E"/>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7F8"/>
    <w:rsid w:val="005C6B28"/>
    <w:rsid w:val="005C7319"/>
    <w:rsid w:val="005C7829"/>
    <w:rsid w:val="005C788D"/>
    <w:rsid w:val="005D1729"/>
    <w:rsid w:val="005D1BFF"/>
    <w:rsid w:val="005D1C67"/>
    <w:rsid w:val="005D1CAC"/>
    <w:rsid w:val="005D20B9"/>
    <w:rsid w:val="005D2E73"/>
    <w:rsid w:val="005D3F40"/>
    <w:rsid w:val="005D40BF"/>
    <w:rsid w:val="005D4B5F"/>
    <w:rsid w:val="005D5689"/>
    <w:rsid w:val="005D56C5"/>
    <w:rsid w:val="005D5DB7"/>
    <w:rsid w:val="005D78AE"/>
    <w:rsid w:val="005E0C98"/>
    <w:rsid w:val="005E14EF"/>
    <w:rsid w:val="005E212B"/>
    <w:rsid w:val="005E2A50"/>
    <w:rsid w:val="005E3DC7"/>
    <w:rsid w:val="005E40E1"/>
    <w:rsid w:val="005E4C49"/>
    <w:rsid w:val="005E5165"/>
    <w:rsid w:val="005E5DA8"/>
    <w:rsid w:val="005E71EA"/>
    <w:rsid w:val="005E7649"/>
    <w:rsid w:val="005E7691"/>
    <w:rsid w:val="005E76F9"/>
    <w:rsid w:val="005F028A"/>
    <w:rsid w:val="005F1246"/>
    <w:rsid w:val="005F17EB"/>
    <w:rsid w:val="005F17F1"/>
    <w:rsid w:val="005F2777"/>
    <w:rsid w:val="005F43A7"/>
    <w:rsid w:val="005F4489"/>
    <w:rsid w:val="005F4751"/>
    <w:rsid w:val="005F4C69"/>
    <w:rsid w:val="005F64E5"/>
    <w:rsid w:val="005F7585"/>
    <w:rsid w:val="00600470"/>
    <w:rsid w:val="006009E4"/>
    <w:rsid w:val="00600D1D"/>
    <w:rsid w:val="00601132"/>
    <w:rsid w:val="00602999"/>
    <w:rsid w:val="006033B7"/>
    <w:rsid w:val="00604545"/>
    <w:rsid w:val="0060525E"/>
    <w:rsid w:val="00605579"/>
    <w:rsid w:val="0060628B"/>
    <w:rsid w:val="00606371"/>
    <w:rsid w:val="00607CA4"/>
    <w:rsid w:val="00610053"/>
    <w:rsid w:val="006102AE"/>
    <w:rsid w:val="0061036A"/>
    <w:rsid w:val="00610D44"/>
    <w:rsid w:val="00610D57"/>
    <w:rsid w:val="00610E5C"/>
    <w:rsid w:val="00610EF9"/>
    <w:rsid w:val="006116B7"/>
    <w:rsid w:val="00611A50"/>
    <w:rsid w:val="0061240F"/>
    <w:rsid w:val="00614E0C"/>
    <w:rsid w:val="00615426"/>
    <w:rsid w:val="0061542D"/>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15"/>
    <w:rsid w:val="00626BE4"/>
    <w:rsid w:val="0062745F"/>
    <w:rsid w:val="00627C43"/>
    <w:rsid w:val="0063072D"/>
    <w:rsid w:val="006314DD"/>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1B3"/>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B07"/>
    <w:rsid w:val="00667C1E"/>
    <w:rsid w:val="00670148"/>
    <w:rsid w:val="0067070A"/>
    <w:rsid w:val="00670795"/>
    <w:rsid w:val="006723C4"/>
    <w:rsid w:val="006728A6"/>
    <w:rsid w:val="0067472D"/>
    <w:rsid w:val="00674A9E"/>
    <w:rsid w:val="00675244"/>
    <w:rsid w:val="006763AA"/>
    <w:rsid w:val="00676E0F"/>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F2B"/>
    <w:rsid w:val="006A4FF6"/>
    <w:rsid w:val="006A5A61"/>
    <w:rsid w:val="006A641B"/>
    <w:rsid w:val="006A6A4E"/>
    <w:rsid w:val="006A731D"/>
    <w:rsid w:val="006A74B6"/>
    <w:rsid w:val="006A772D"/>
    <w:rsid w:val="006A7904"/>
    <w:rsid w:val="006A7B7C"/>
    <w:rsid w:val="006B0136"/>
    <w:rsid w:val="006B0339"/>
    <w:rsid w:val="006B2298"/>
    <w:rsid w:val="006B2A30"/>
    <w:rsid w:val="006B3648"/>
    <w:rsid w:val="006B3690"/>
    <w:rsid w:val="006B3904"/>
    <w:rsid w:val="006B3EA1"/>
    <w:rsid w:val="006B4801"/>
    <w:rsid w:val="006B624F"/>
    <w:rsid w:val="006B77A2"/>
    <w:rsid w:val="006C13DA"/>
    <w:rsid w:val="006C1516"/>
    <w:rsid w:val="006C184C"/>
    <w:rsid w:val="006C1942"/>
    <w:rsid w:val="006C1A8F"/>
    <w:rsid w:val="006C1F19"/>
    <w:rsid w:val="006C24E7"/>
    <w:rsid w:val="006C28EB"/>
    <w:rsid w:val="006C2A6F"/>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A8B"/>
    <w:rsid w:val="006D5457"/>
    <w:rsid w:val="006D6881"/>
    <w:rsid w:val="006D6C21"/>
    <w:rsid w:val="006D7B46"/>
    <w:rsid w:val="006E00A6"/>
    <w:rsid w:val="006E1ADC"/>
    <w:rsid w:val="006E2199"/>
    <w:rsid w:val="006E32B0"/>
    <w:rsid w:val="006E34EA"/>
    <w:rsid w:val="006E441F"/>
    <w:rsid w:val="006E4E12"/>
    <w:rsid w:val="006E57CC"/>
    <w:rsid w:val="006E67B2"/>
    <w:rsid w:val="006E68A8"/>
    <w:rsid w:val="006E69A8"/>
    <w:rsid w:val="006E6A7B"/>
    <w:rsid w:val="006E75B8"/>
    <w:rsid w:val="006E7E9C"/>
    <w:rsid w:val="006F01BC"/>
    <w:rsid w:val="006F117B"/>
    <w:rsid w:val="006F1FA4"/>
    <w:rsid w:val="006F2DD8"/>
    <w:rsid w:val="006F2E76"/>
    <w:rsid w:val="006F2E85"/>
    <w:rsid w:val="006F3A6C"/>
    <w:rsid w:val="006F3B00"/>
    <w:rsid w:val="006F59AE"/>
    <w:rsid w:val="006F6840"/>
    <w:rsid w:val="006F69A9"/>
    <w:rsid w:val="006F6A6B"/>
    <w:rsid w:val="006F7F63"/>
    <w:rsid w:val="00700244"/>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A7A"/>
    <w:rsid w:val="00707249"/>
    <w:rsid w:val="0070730B"/>
    <w:rsid w:val="0070766F"/>
    <w:rsid w:val="00707AE5"/>
    <w:rsid w:val="00710B67"/>
    <w:rsid w:val="00710E98"/>
    <w:rsid w:val="00710F2D"/>
    <w:rsid w:val="0071135A"/>
    <w:rsid w:val="00711BCE"/>
    <w:rsid w:val="007120E5"/>
    <w:rsid w:val="00712DD3"/>
    <w:rsid w:val="00712DF6"/>
    <w:rsid w:val="00714511"/>
    <w:rsid w:val="0071466D"/>
    <w:rsid w:val="00714973"/>
    <w:rsid w:val="00714BC2"/>
    <w:rsid w:val="0071513C"/>
    <w:rsid w:val="007176C5"/>
    <w:rsid w:val="007178BA"/>
    <w:rsid w:val="0072010A"/>
    <w:rsid w:val="007203EB"/>
    <w:rsid w:val="00720EDB"/>
    <w:rsid w:val="00720F61"/>
    <w:rsid w:val="00721E66"/>
    <w:rsid w:val="00721F89"/>
    <w:rsid w:val="007225D7"/>
    <w:rsid w:val="00722E23"/>
    <w:rsid w:val="007231AF"/>
    <w:rsid w:val="00723718"/>
    <w:rsid w:val="00723A21"/>
    <w:rsid w:val="00723E3E"/>
    <w:rsid w:val="00723EBF"/>
    <w:rsid w:val="00724553"/>
    <w:rsid w:val="0072550C"/>
    <w:rsid w:val="0072559E"/>
    <w:rsid w:val="00727084"/>
    <w:rsid w:val="0072719E"/>
    <w:rsid w:val="007277F1"/>
    <w:rsid w:val="007278A3"/>
    <w:rsid w:val="00730BF1"/>
    <w:rsid w:val="00731E96"/>
    <w:rsid w:val="00732197"/>
    <w:rsid w:val="00732E63"/>
    <w:rsid w:val="0073318F"/>
    <w:rsid w:val="0073321D"/>
    <w:rsid w:val="00733224"/>
    <w:rsid w:val="0073465F"/>
    <w:rsid w:val="00734E8D"/>
    <w:rsid w:val="00734EE1"/>
    <w:rsid w:val="007350FF"/>
    <w:rsid w:val="0073558D"/>
    <w:rsid w:val="007360D9"/>
    <w:rsid w:val="0073781A"/>
    <w:rsid w:val="00737B2E"/>
    <w:rsid w:val="0074051B"/>
    <w:rsid w:val="0074130A"/>
    <w:rsid w:val="00741AC8"/>
    <w:rsid w:val="007428DC"/>
    <w:rsid w:val="00743761"/>
    <w:rsid w:val="00743E59"/>
    <w:rsid w:val="0074426D"/>
    <w:rsid w:val="00744B0C"/>
    <w:rsid w:val="00744C43"/>
    <w:rsid w:val="007452B5"/>
    <w:rsid w:val="0074532F"/>
    <w:rsid w:val="00745485"/>
    <w:rsid w:val="007463C3"/>
    <w:rsid w:val="00746596"/>
    <w:rsid w:val="007478BA"/>
    <w:rsid w:val="00750491"/>
    <w:rsid w:val="0075085D"/>
    <w:rsid w:val="007518CD"/>
    <w:rsid w:val="00752019"/>
    <w:rsid w:val="00752F0C"/>
    <w:rsid w:val="00753421"/>
    <w:rsid w:val="0075352C"/>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0D0E"/>
    <w:rsid w:val="0076186A"/>
    <w:rsid w:val="00762180"/>
    <w:rsid w:val="007624A5"/>
    <w:rsid w:val="00762E96"/>
    <w:rsid w:val="00763313"/>
    <w:rsid w:val="00763686"/>
    <w:rsid w:val="00764004"/>
    <w:rsid w:val="007641F1"/>
    <w:rsid w:val="007646D3"/>
    <w:rsid w:val="00765049"/>
    <w:rsid w:val="00765C24"/>
    <w:rsid w:val="00765DF7"/>
    <w:rsid w:val="00765FE1"/>
    <w:rsid w:val="0076764C"/>
    <w:rsid w:val="007677E3"/>
    <w:rsid w:val="007716FB"/>
    <w:rsid w:val="007718AA"/>
    <w:rsid w:val="00772216"/>
    <w:rsid w:val="00772469"/>
    <w:rsid w:val="00772676"/>
    <w:rsid w:val="00772A9D"/>
    <w:rsid w:val="0077480A"/>
    <w:rsid w:val="007751DE"/>
    <w:rsid w:val="00775C64"/>
    <w:rsid w:val="007767B7"/>
    <w:rsid w:val="0077731A"/>
    <w:rsid w:val="00777901"/>
    <w:rsid w:val="007827A2"/>
    <w:rsid w:val="00783C9C"/>
    <w:rsid w:val="00783D59"/>
    <w:rsid w:val="00784953"/>
    <w:rsid w:val="0078499A"/>
    <w:rsid w:val="007856F7"/>
    <w:rsid w:val="0078578F"/>
    <w:rsid w:val="00785BF6"/>
    <w:rsid w:val="00785DC9"/>
    <w:rsid w:val="00785F4A"/>
    <w:rsid w:val="00786E0F"/>
    <w:rsid w:val="00790769"/>
    <w:rsid w:val="0079080D"/>
    <w:rsid w:val="007925D0"/>
    <w:rsid w:val="00792699"/>
    <w:rsid w:val="00792A7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ABF"/>
    <w:rsid w:val="007A60AE"/>
    <w:rsid w:val="007A60C0"/>
    <w:rsid w:val="007A6118"/>
    <w:rsid w:val="007A667D"/>
    <w:rsid w:val="007A6927"/>
    <w:rsid w:val="007A69D1"/>
    <w:rsid w:val="007A79BC"/>
    <w:rsid w:val="007A7EB6"/>
    <w:rsid w:val="007B056E"/>
    <w:rsid w:val="007B26FD"/>
    <w:rsid w:val="007B2998"/>
    <w:rsid w:val="007B2AFD"/>
    <w:rsid w:val="007B30BC"/>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360"/>
    <w:rsid w:val="007C40A5"/>
    <w:rsid w:val="007C40C7"/>
    <w:rsid w:val="007C4599"/>
    <w:rsid w:val="007C4CD3"/>
    <w:rsid w:val="007C55C0"/>
    <w:rsid w:val="007C6A6A"/>
    <w:rsid w:val="007C6B34"/>
    <w:rsid w:val="007C744E"/>
    <w:rsid w:val="007D0CBB"/>
    <w:rsid w:val="007D0F15"/>
    <w:rsid w:val="007D1212"/>
    <w:rsid w:val="007D1A31"/>
    <w:rsid w:val="007D1B61"/>
    <w:rsid w:val="007D35C7"/>
    <w:rsid w:val="007D3E8B"/>
    <w:rsid w:val="007D42B3"/>
    <w:rsid w:val="007D49EF"/>
    <w:rsid w:val="007D4A03"/>
    <w:rsid w:val="007D5265"/>
    <w:rsid w:val="007D6047"/>
    <w:rsid w:val="007D68B6"/>
    <w:rsid w:val="007D7272"/>
    <w:rsid w:val="007D786C"/>
    <w:rsid w:val="007D7A08"/>
    <w:rsid w:val="007D7EF9"/>
    <w:rsid w:val="007E0226"/>
    <w:rsid w:val="007E16FC"/>
    <w:rsid w:val="007E1AA2"/>
    <w:rsid w:val="007E2015"/>
    <w:rsid w:val="007E2354"/>
    <w:rsid w:val="007E23C0"/>
    <w:rsid w:val="007E2718"/>
    <w:rsid w:val="007E2A87"/>
    <w:rsid w:val="007E2F07"/>
    <w:rsid w:val="007E3400"/>
    <w:rsid w:val="007E39BE"/>
    <w:rsid w:val="007E3DCE"/>
    <w:rsid w:val="007E3E9F"/>
    <w:rsid w:val="007E4059"/>
    <w:rsid w:val="007E41D1"/>
    <w:rsid w:val="007E42C5"/>
    <w:rsid w:val="007E4581"/>
    <w:rsid w:val="007E47A5"/>
    <w:rsid w:val="007E4A76"/>
    <w:rsid w:val="007E4CA1"/>
    <w:rsid w:val="007E537E"/>
    <w:rsid w:val="007E6AE7"/>
    <w:rsid w:val="007E6C61"/>
    <w:rsid w:val="007E6DCC"/>
    <w:rsid w:val="007E6EE5"/>
    <w:rsid w:val="007E7EAE"/>
    <w:rsid w:val="007F0E30"/>
    <w:rsid w:val="007F10B1"/>
    <w:rsid w:val="007F11CA"/>
    <w:rsid w:val="007F1929"/>
    <w:rsid w:val="007F2242"/>
    <w:rsid w:val="007F3B76"/>
    <w:rsid w:val="007F4C5D"/>
    <w:rsid w:val="007F538A"/>
    <w:rsid w:val="007F552B"/>
    <w:rsid w:val="007F6406"/>
    <w:rsid w:val="007F6980"/>
    <w:rsid w:val="007F6AE4"/>
    <w:rsid w:val="007F6FEE"/>
    <w:rsid w:val="007F7A4C"/>
    <w:rsid w:val="007F7E83"/>
    <w:rsid w:val="008001E4"/>
    <w:rsid w:val="00800391"/>
    <w:rsid w:val="00800ADF"/>
    <w:rsid w:val="00800CC2"/>
    <w:rsid w:val="008035E0"/>
    <w:rsid w:val="0080493D"/>
    <w:rsid w:val="008050C6"/>
    <w:rsid w:val="00805280"/>
    <w:rsid w:val="008062AA"/>
    <w:rsid w:val="00806F95"/>
    <w:rsid w:val="0081004D"/>
    <w:rsid w:val="008102CB"/>
    <w:rsid w:val="008105BF"/>
    <w:rsid w:val="00810871"/>
    <w:rsid w:val="00810E6F"/>
    <w:rsid w:val="00811F22"/>
    <w:rsid w:val="0081353F"/>
    <w:rsid w:val="00813929"/>
    <w:rsid w:val="00813D8E"/>
    <w:rsid w:val="00814217"/>
    <w:rsid w:val="00814C01"/>
    <w:rsid w:val="00815CDD"/>
    <w:rsid w:val="008165FF"/>
    <w:rsid w:val="00816E7D"/>
    <w:rsid w:val="00817BD1"/>
    <w:rsid w:val="00817EA8"/>
    <w:rsid w:val="00821026"/>
    <w:rsid w:val="008210A3"/>
    <w:rsid w:val="00821432"/>
    <w:rsid w:val="00821F24"/>
    <w:rsid w:val="008228A6"/>
    <w:rsid w:val="008232A6"/>
    <w:rsid w:val="00823409"/>
    <w:rsid w:val="0082348F"/>
    <w:rsid w:val="00823DB7"/>
    <w:rsid w:val="00823F47"/>
    <w:rsid w:val="0082401C"/>
    <w:rsid w:val="008245BC"/>
    <w:rsid w:val="00824694"/>
    <w:rsid w:val="00824947"/>
    <w:rsid w:val="00824F65"/>
    <w:rsid w:val="008261A5"/>
    <w:rsid w:val="008266D0"/>
    <w:rsid w:val="008267AE"/>
    <w:rsid w:val="008270D9"/>
    <w:rsid w:val="008274B8"/>
    <w:rsid w:val="0082763A"/>
    <w:rsid w:val="008276C7"/>
    <w:rsid w:val="00827BF8"/>
    <w:rsid w:val="00830079"/>
    <w:rsid w:val="008306D6"/>
    <w:rsid w:val="00830CE3"/>
    <w:rsid w:val="00830DBF"/>
    <w:rsid w:val="00830E62"/>
    <w:rsid w:val="008315EE"/>
    <w:rsid w:val="00831ADB"/>
    <w:rsid w:val="00831D2D"/>
    <w:rsid w:val="00831DF0"/>
    <w:rsid w:val="00832000"/>
    <w:rsid w:val="0083246B"/>
    <w:rsid w:val="00833802"/>
    <w:rsid w:val="00833EDA"/>
    <w:rsid w:val="00833FCA"/>
    <w:rsid w:val="00834347"/>
    <w:rsid w:val="0083524E"/>
    <w:rsid w:val="00835793"/>
    <w:rsid w:val="00837963"/>
    <w:rsid w:val="00840726"/>
    <w:rsid w:val="00840897"/>
    <w:rsid w:val="00840DBF"/>
    <w:rsid w:val="008428DB"/>
    <w:rsid w:val="00842B22"/>
    <w:rsid w:val="00842F16"/>
    <w:rsid w:val="0084302E"/>
    <w:rsid w:val="008438D1"/>
    <w:rsid w:val="008438FA"/>
    <w:rsid w:val="0084391B"/>
    <w:rsid w:val="00844129"/>
    <w:rsid w:val="00844DCD"/>
    <w:rsid w:val="008452C1"/>
    <w:rsid w:val="00845F53"/>
    <w:rsid w:val="008478F0"/>
    <w:rsid w:val="008506D0"/>
    <w:rsid w:val="00850971"/>
    <w:rsid w:val="00850F48"/>
    <w:rsid w:val="0085120B"/>
    <w:rsid w:val="00851661"/>
    <w:rsid w:val="00851BF4"/>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0DB"/>
    <w:rsid w:val="00865296"/>
    <w:rsid w:val="00865715"/>
    <w:rsid w:val="00865D02"/>
    <w:rsid w:val="00865E0D"/>
    <w:rsid w:val="008660BC"/>
    <w:rsid w:val="008675AB"/>
    <w:rsid w:val="008675F1"/>
    <w:rsid w:val="00867D1F"/>
    <w:rsid w:val="0087064D"/>
    <w:rsid w:val="008728C6"/>
    <w:rsid w:val="008728D1"/>
    <w:rsid w:val="00872DBE"/>
    <w:rsid w:val="008741BA"/>
    <w:rsid w:val="00874CFC"/>
    <w:rsid w:val="008759AB"/>
    <w:rsid w:val="00875E0A"/>
    <w:rsid w:val="00876A33"/>
    <w:rsid w:val="00876C7A"/>
    <w:rsid w:val="00877113"/>
    <w:rsid w:val="00877577"/>
    <w:rsid w:val="008801EA"/>
    <w:rsid w:val="0088023A"/>
    <w:rsid w:val="00880522"/>
    <w:rsid w:val="00880627"/>
    <w:rsid w:val="0088084C"/>
    <w:rsid w:val="00880D1E"/>
    <w:rsid w:val="00881384"/>
    <w:rsid w:val="0088139D"/>
    <w:rsid w:val="0088140D"/>
    <w:rsid w:val="008819DE"/>
    <w:rsid w:val="00882E09"/>
    <w:rsid w:val="00884933"/>
    <w:rsid w:val="00884BBA"/>
    <w:rsid w:val="00885F66"/>
    <w:rsid w:val="00885FA6"/>
    <w:rsid w:val="00886AFC"/>
    <w:rsid w:val="00886D39"/>
    <w:rsid w:val="00887BCD"/>
    <w:rsid w:val="00890B5D"/>
    <w:rsid w:val="0089126C"/>
    <w:rsid w:val="00891813"/>
    <w:rsid w:val="00891A96"/>
    <w:rsid w:val="00891CBA"/>
    <w:rsid w:val="0089256A"/>
    <w:rsid w:val="008931D8"/>
    <w:rsid w:val="0089427B"/>
    <w:rsid w:val="00894396"/>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E2A"/>
    <w:rsid w:val="008B0966"/>
    <w:rsid w:val="008B0B1E"/>
    <w:rsid w:val="008B24D9"/>
    <w:rsid w:val="008B3280"/>
    <w:rsid w:val="008B37F3"/>
    <w:rsid w:val="008B3EB2"/>
    <w:rsid w:val="008B435B"/>
    <w:rsid w:val="008B453D"/>
    <w:rsid w:val="008B4D10"/>
    <w:rsid w:val="008B5BBE"/>
    <w:rsid w:val="008B61AA"/>
    <w:rsid w:val="008B710E"/>
    <w:rsid w:val="008B7190"/>
    <w:rsid w:val="008C05BC"/>
    <w:rsid w:val="008C0693"/>
    <w:rsid w:val="008C0AF7"/>
    <w:rsid w:val="008C0B53"/>
    <w:rsid w:val="008C13C9"/>
    <w:rsid w:val="008C1C1F"/>
    <w:rsid w:val="008C1E79"/>
    <w:rsid w:val="008C2208"/>
    <w:rsid w:val="008C2806"/>
    <w:rsid w:val="008C3F31"/>
    <w:rsid w:val="008C4820"/>
    <w:rsid w:val="008C5A0B"/>
    <w:rsid w:val="008C5ABC"/>
    <w:rsid w:val="008C5D3E"/>
    <w:rsid w:val="008C63F5"/>
    <w:rsid w:val="008C665B"/>
    <w:rsid w:val="008C6779"/>
    <w:rsid w:val="008C688D"/>
    <w:rsid w:val="008C6CA8"/>
    <w:rsid w:val="008C6FC5"/>
    <w:rsid w:val="008C7261"/>
    <w:rsid w:val="008D02C9"/>
    <w:rsid w:val="008D0406"/>
    <w:rsid w:val="008D0CC4"/>
    <w:rsid w:val="008D1660"/>
    <w:rsid w:val="008D1B07"/>
    <w:rsid w:val="008D1D3F"/>
    <w:rsid w:val="008D1D4C"/>
    <w:rsid w:val="008D22F3"/>
    <w:rsid w:val="008D2803"/>
    <w:rsid w:val="008D2D6B"/>
    <w:rsid w:val="008D3386"/>
    <w:rsid w:val="008D3B1D"/>
    <w:rsid w:val="008D41F6"/>
    <w:rsid w:val="008D5465"/>
    <w:rsid w:val="008D56AD"/>
    <w:rsid w:val="008D5A90"/>
    <w:rsid w:val="008D5D54"/>
    <w:rsid w:val="008D662B"/>
    <w:rsid w:val="008D7C1A"/>
    <w:rsid w:val="008E0A1A"/>
    <w:rsid w:val="008E0E89"/>
    <w:rsid w:val="008E0F06"/>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37A2"/>
    <w:rsid w:val="008F39F5"/>
    <w:rsid w:val="008F3C04"/>
    <w:rsid w:val="008F40E7"/>
    <w:rsid w:val="008F4353"/>
    <w:rsid w:val="008F4A6B"/>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DB7"/>
    <w:rsid w:val="0090348F"/>
    <w:rsid w:val="0090382E"/>
    <w:rsid w:val="0090467A"/>
    <w:rsid w:val="00906216"/>
    <w:rsid w:val="0090693A"/>
    <w:rsid w:val="00906FFD"/>
    <w:rsid w:val="009071ED"/>
    <w:rsid w:val="009074DF"/>
    <w:rsid w:val="00907DAA"/>
    <w:rsid w:val="00907F4B"/>
    <w:rsid w:val="0091017F"/>
    <w:rsid w:val="00911D6B"/>
    <w:rsid w:val="00911F71"/>
    <w:rsid w:val="009120FD"/>
    <w:rsid w:val="00912C94"/>
    <w:rsid w:val="0091314E"/>
    <w:rsid w:val="0091409D"/>
    <w:rsid w:val="00914508"/>
    <w:rsid w:val="00914546"/>
    <w:rsid w:val="00914903"/>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30BF5"/>
    <w:rsid w:val="009313CB"/>
    <w:rsid w:val="00931CB4"/>
    <w:rsid w:val="00932770"/>
    <w:rsid w:val="00932D5F"/>
    <w:rsid w:val="00933667"/>
    <w:rsid w:val="00935F9C"/>
    <w:rsid w:val="009364D7"/>
    <w:rsid w:val="0093659C"/>
    <w:rsid w:val="0093668F"/>
    <w:rsid w:val="00936839"/>
    <w:rsid w:val="00936BF7"/>
    <w:rsid w:val="00936F44"/>
    <w:rsid w:val="00937AE4"/>
    <w:rsid w:val="00937C29"/>
    <w:rsid w:val="00940DE6"/>
    <w:rsid w:val="00941409"/>
    <w:rsid w:val="00941C33"/>
    <w:rsid w:val="00942C63"/>
    <w:rsid w:val="009430D1"/>
    <w:rsid w:val="00943761"/>
    <w:rsid w:val="00943AD6"/>
    <w:rsid w:val="009440DF"/>
    <w:rsid w:val="0094492C"/>
    <w:rsid w:val="009449D3"/>
    <w:rsid w:val="00944A87"/>
    <w:rsid w:val="00944BCF"/>
    <w:rsid w:val="009456C0"/>
    <w:rsid w:val="00945873"/>
    <w:rsid w:val="00945B4A"/>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BFD"/>
    <w:rsid w:val="00955C29"/>
    <w:rsid w:val="00955C92"/>
    <w:rsid w:val="00955ED4"/>
    <w:rsid w:val="009563B3"/>
    <w:rsid w:val="009563E3"/>
    <w:rsid w:val="009567D5"/>
    <w:rsid w:val="009570EF"/>
    <w:rsid w:val="009574F2"/>
    <w:rsid w:val="009575CF"/>
    <w:rsid w:val="00957895"/>
    <w:rsid w:val="00957DA7"/>
    <w:rsid w:val="00957FF0"/>
    <w:rsid w:val="00960F35"/>
    <w:rsid w:val="00960F93"/>
    <w:rsid w:val="00961303"/>
    <w:rsid w:val="00961932"/>
    <w:rsid w:val="00963293"/>
    <w:rsid w:val="00963423"/>
    <w:rsid w:val="0096344A"/>
    <w:rsid w:val="009673FD"/>
    <w:rsid w:val="00967BB6"/>
    <w:rsid w:val="009700FD"/>
    <w:rsid w:val="00970BB8"/>
    <w:rsid w:val="00970CE4"/>
    <w:rsid w:val="0097264C"/>
    <w:rsid w:val="00973A85"/>
    <w:rsid w:val="00974613"/>
    <w:rsid w:val="009746E6"/>
    <w:rsid w:val="009754F8"/>
    <w:rsid w:val="00975D8A"/>
    <w:rsid w:val="00976972"/>
    <w:rsid w:val="00976E1F"/>
    <w:rsid w:val="0097702D"/>
    <w:rsid w:val="00977CE5"/>
    <w:rsid w:val="00980A43"/>
    <w:rsid w:val="00982224"/>
    <w:rsid w:val="009824E5"/>
    <w:rsid w:val="009826F5"/>
    <w:rsid w:val="00984E6E"/>
    <w:rsid w:val="00985447"/>
    <w:rsid w:val="00985CC6"/>
    <w:rsid w:val="00985EAA"/>
    <w:rsid w:val="0098653F"/>
    <w:rsid w:val="00987317"/>
    <w:rsid w:val="00987462"/>
    <w:rsid w:val="009879F0"/>
    <w:rsid w:val="00987BDC"/>
    <w:rsid w:val="00987D48"/>
    <w:rsid w:val="00987D80"/>
    <w:rsid w:val="0099022F"/>
    <w:rsid w:val="00990C1E"/>
    <w:rsid w:val="00991BDC"/>
    <w:rsid w:val="00991FE4"/>
    <w:rsid w:val="00993DF4"/>
    <w:rsid w:val="009959AA"/>
    <w:rsid w:val="00995ED6"/>
    <w:rsid w:val="00996631"/>
    <w:rsid w:val="00996854"/>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44C6"/>
    <w:rsid w:val="009B4D8A"/>
    <w:rsid w:val="009B57E5"/>
    <w:rsid w:val="009B5C44"/>
    <w:rsid w:val="009B5CA8"/>
    <w:rsid w:val="009B663C"/>
    <w:rsid w:val="009B6D1C"/>
    <w:rsid w:val="009C0437"/>
    <w:rsid w:val="009C0542"/>
    <w:rsid w:val="009C0815"/>
    <w:rsid w:val="009C1725"/>
    <w:rsid w:val="009C19DA"/>
    <w:rsid w:val="009C1F65"/>
    <w:rsid w:val="009C35DE"/>
    <w:rsid w:val="009C392A"/>
    <w:rsid w:val="009C3EED"/>
    <w:rsid w:val="009C4F5F"/>
    <w:rsid w:val="009C530B"/>
    <w:rsid w:val="009C5C7B"/>
    <w:rsid w:val="009C5DB1"/>
    <w:rsid w:val="009C61EB"/>
    <w:rsid w:val="009C6DE8"/>
    <w:rsid w:val="009C720D"/>
    <w:rsid w:val="009D00D7"/>
    <w:rsid w:val="009D080C"/>
    <w:rsid w:val="009D0A46"/>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7772"/>
    <w:rsid w:val="009D78E8"/>
    <w:rsid w:val="009D7C0C"/>
    <w:rsid w:val="009D7CD0"/>
    <w:rsid w:val="009D7D88"/>
    <w:rsid w:val="009D7F93"/>
    <w:rsid w:val="009E0655"/>
    <w:rsid w:val="009E08D6"/>
    <w:rsid w:val="009E0B18"/>
    <w:rsid w:val="009E14C0"/>
    <w:rsid w:val="009E17C6"/>
    <w:rsid w:val="009E1EA5"/>
    <w:rsid w:val="009E29C9"/>
    <w:rsid w:val="009E2B07"/>
    <w:rsid w:val="009E32E6"/>
    <w:rsid w:val="009E3368"/>
    <w:rsid w:val="009E3815"/>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A00EEE"/>
    <w:rsid w:val="00A012F6"/>
    <w:rsid w:val="00A01922"/>
    <w:rsid w:val="00A01C7F"/>
    <w:rsid w:val="00A01DB9"/>
    <w:rsid w:val="00A01DCE"/>
    <w:rsid w:val="00A024C6"/>
    <w:rsid w:val="00A03740"/>
    <w:rsid w:val="00A03D4E"/>
    <w:rsid w:val="00A03F33"/>
    <w:rsid w:val="00A04079"/>
    <w:rsid w:val="00A0416B"/>
    <w:rsid w:val="00A04367"/>
    <w:rsid w:val="00A04D1F"/>
    <w:rsid w:val="00A04E23"/>
    <w:rsid w:val="00A0681A"/>
    <w:rsid w:val="00A073A4"/>
    <w:rsid w:val="00A07627"/>
    <w:rsid w:val="00A10C43"/>
    <w:rsid w:val="00A11FB4"/>
    <w:rsid w:val="00A12AD4"/>
    <w:rsid w:val="00A12E9A"/>
    <w:rsid w:val="00A1304D"/>
    <w:rsid w:val="00A130A1"/>
    <w:rsid w:val="00A14022"/>
    <w:rsid w:val="00A155F8"/>
    <w:rsid w:val="00A17381"/>
    <w:rsid w:val="00A1760D"/>
    <w:rsid w:val="00A17BAD"/>
    <w:rsid w:val="00A17C52"/>
    <w:rsid w:val="00A17D0B"/>
    <w:rsid w:val="00A2032E"/>
    <w:rsid w:val="00A2113B"/>
    <w:rsid w:val="00A219A8"/>
    <w:rsid w:val="00A22531"/>
    <w:rsid w:val="00A228C0"/>
    <w:rsid w:val="00A23132"/>
    <w:rsid w:val="00A24643"/>
    <w:rsid w:val="00A25665"/>
    <w:rsid w:val="00A25DCF"/>
    <w:rsid w:val="00A27240"/>
    <w:rsid w:val="00A2727E"/>
    <w:rsid w:val="00A27442"/>
    <w:rsid w:val="00A27773"/>
    <w:rsid w:val="00A27C15"/>
    <w:rsid w:val="00A31172"/>
    <w:rsid w:val="00A31746"/>
    <w:rsid w:val="00A317A1"/>
    <w:rsid w:val="00A31C71"/>
    <w:rsid w:val="00A320D8"/>
    <w:rsid w:val="00A322FD"/>
    <w:rsid w:val="00A3236B"/>
    <w:rsid w:val="00A32542"/>
    <w:rsid w:val="00A32EF1"/>
    <w:rsid w:val="00A33346"/>
    <w:rsid w:val="00A333AE"/>
    <w:rsid w:val="00A3351F"/>
    <w:rsid w:val="00A342B7"/>
    <w:rsid w:val="00A350E2"/>
    <w:rsid w:val="00A35415"/>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60C"/>
    <w:rsid w:val="00A47A89"/>
    <w:rsid w:val="00A5099E"/>
    <w:rsid w:val="00A50A61"/>
    <w:rsid w:val="00A51764"/>
    <w:rsid w:val="00A52505"/>
    <w:rsid w:val="00A52669"/>
    <w:rsid w:val="00A5423F"/>
    <w:rsid w:val="00A54B95"/>
    <w:rsid w:val="00A54F6C"/>
    <w:rsid w:val="00A55122"/>
    <w:rsid w:val="00A55176"/>
    <w:rsid w:val="00A5546F"/>
    <w:rsid w:val="00A55650"/>
    <w:rsid w:val="00A56600"/>
    <w:rsid w:val="00A56B42"/>
    <w:rsid w:val="00A57F61"/>
    <w:rsid w:val="00A60A6F"/>
    <w:rsid w:val="00A61630"/>
    <w:rsid w:val="00A61C10"/>
    <w:rsid w:val="00A61F92"/>
    <w:rsid w:val="00A62696"/>
    <w:rsid w:val="00A62FA7"/>
    <w:rsid w:val="00A63330"/>
    <w:rsid w:val="00A63715"/>
    <w:rsid w:val="00A64900"/>
    <w:rsid w:val="00A64F48"/>
    <w:rsid w:val="00A6511B"/>
    <w:rsid w:val="00A66794"/>
    <w:rsid w:val="00A66AD5"/>
    <w:rsid w:val="00A66C4E"/>
    <w:rsid w:val="00A67096"/>
    <w:rsid w:val="00A6752E"/>
    <w:rsid w:val="00A6785A"/>
    <w:rsid w:val="00A67DC9"/>
    <w:rsid w:val="00A67DFA"/>
    <w:rsid w:val="00A67E3C"/>
    <w:rsid w:val="00A70BDB"/>
    <w:rsid w:val="00A7101C"/>
    <w:rsid w:val="00A71020"/>
    <w:rsid w:val="00A722FF"/>
    <w:rsid w:val="00A72EB8"/>
    <w:rsid w:val="00A738DE"/>
    <w:rsid w:val="00A7405D"/>
    <w:rsid w:val="00A742C7"/>
    <w:rsid w:val="00A74B55"/>
    <w:rsid w:val="00A75031"/>
    <w:rsid w:val="00A754D3"/>
    <w:rsid w:val="00A757E1"/>
    <w:rsid w:val="00A757F7"/>
    <w:rsid w:val="00A75BA1"/>
    <w:rsid w:val="00A75E8E"/>
    <w:rsid w:val="00A76414"/>
    <w:rsid w:val="00A76E89"/>
    <w:rsid w:val="00A77798"/>
    <w:rsid w:val="00A77ACD"/>
    <w:rsid w:val="00A8139B"/>
    <w:rsid w:val="00A81C02"/>
    <w:rsid w:val="00A82012"/>
    <w:rsid w:val="00A82ABE"/>
    <w:rsid w:val="00A83157"/>
    <w:rsid w:val="00A83FB0"/>
    <w:rsid w:val="00A841E1"/>
    <w:rsid w:val="00A84949"/>
    <w:rsid w:val="00A850CA"/>
    <w:rsid w:val="00A85426"/>
    <w:rsid w:val="00A85D46"/>
    <w:rsid w:val="00A8692B"/>
    <w:rsid w:val="00A87ABA"/>
    <w:rsid w:val="00A87BB3"/>
    <w:rsid w:val="00A87CF1"/>
    <w:rsid w:val="00A91F51"/>
    <w:rsid w:val="00A92416"/>
    <w:rsid w:val="00A929B1"/>
    <w:rsid w:val="00A93184"/>
    <w:rsid w:val="00A931F7"/>
    <w:rsid w:val="00A93330"/>
    <w:rsid w:val="00A935AF"/>
    <w:rsid w:val="00A935CD"/>
    <w:rsid w:val="00A95702"/>
    <w:rsid w:val="00A96A5E"/>
    <w:rsid w:val="00A97C46"/>
    <w:rsid w:val="00A97D00"/>
    <w:rsid w:val="00AA0A07"/>
    <w:rsid w:val="00AA0DF7"/>
    <w:rsid w:val="00AA1547"/>
    <w:rsid w:val="00AA1AB9"/>
    <w:rsid w:val="00AA1B79"/>
    <w:rsid w:val="00AA1F52"/>
    <w:rsid w:val="00AA2103"/>
    <w:rsid w:val="00AA238C"/>
    <w:rsid w:val="00AA23AA"/>
    <w:rsid w:val="00AA29CA"/>
    <w:rsid w:val="00AA2A0F"/>
    <w:rsid w:val="00AA2A94"/>
    <w:rsid w:val="00AA32A8"/>
    <w:rsid w:val="00AA348A"/>
    <w:rsid w:val="00AA44D7"/>
    <w:rsid w:val="00AA44D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47BE"/>
    <w:rsid w:val="00AB4C26"/>
    <w:rsid w:val="00AB5536"/>
    <w:rsid w:val="00AB562C"/>
    <w:rsid w:val="00AB5880"/>
    <w:rsid w:val="00AB5B42"/>
    <w:rsid w:val="00AB5BAA"/>
    <w:rsid w:val="00AB60AD"/>
    <w:rsid w:val="00AB6175"/>
    <w:rsid w:val="00AB6839"/>
    <w:rsid w:val="00AB6E08"/>
    <w:rsid w:val="00AB705B"/>
    <w:rsid w:val="00AB76F1"/>
    <w:rsid w:val="00AB7828"/>
    <w:rsid w:val="00AB7A42"/>
    <w:rsid w:val="00AC0C89"/>
    <w:rsid w:val="00AC150E"/>
    <w:rsid w:val="00AC15F7"/>
    <w:rsid w:val="00AC2267"/>
    <w:rsid w:val="00AC2ACE"/>
    <w:rsid w:val="00AC335A"/>
    <w:rsid w:val="00AC34C0"/>
    <w:rsid w:val="00AC383D"/>
    <w:rsid w:val="00AC38E0"/>
    <w:rsid w:val="00AC3903"/>
    <w:rsid w:val="00AC3E3F"/>
    <w:rsid w:val="00AC44AE"/>
    <w:rsid w:val="00AC497E"/>
    <w:rsid w:val="00AC5121"/>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E0598"/>
    <w:rsid w:val="00AE14D2"/>
    <w:rsid w:val="00AE2E4D"/>
    <w:rsid w:val="00AE2F6D"/>
    <w:rsid w:val="00AE375A"/>
    <w:rsid w:val="00AE4B28"/>
    <w:rsid w:val="00AE67B6"/>
    <w:rsid w:val="00AE73A5"/>
    <w:rsid w:val="00AE7863"/>
    <w:rsid w:val="00AE78C2"/>
    <w:rsid w:val="00AE7EB0"/>
    <w:rsid w:val="00AF019E"/>
    <w:rsid w:val="00AF1084"/>
    <w:rsid w:val="00AF15E7"/>
    <w:rsid w:val="00AF1E85"/>
    <w:rsid w:val="00AF2375"/>
    <w:rsid w:val="00AF2BD8"/>
    <w:rsid w:val="00AF301E"/>
    <w:rsid w:val="00AF32D7"/>
    <w:rsid w:val="00AF4F96"/>
    <w:rsid w:val="00AF580C"/>
    <w:rsid w:val="00AF5826"/>
    <w:rsid w:val="00AF587E"/>
    <w:rsid w:val="00AF5A5F"/>
    <w:rsid w:val="00AF6767"/>
    <w:rsid w:val="00AF69AE"/>
    <w:rsid w:val="00AF6DF6"/>
    <w:rsid w:val="00AF6E7B"/>
    <w:rsid w:val="00AF6E86"/>
    <w:rsid w:val="00B00313"/>
    <w:rsid w:val="00B00A02"/>
    <w:rsid w:val="00B00F37"/>
    <w:rsid w:val="00B0196D"/>
    <w:rsid w:val="00B0214B"/>
    <w:rsid w:val="00B0243A"/>
    <w:rsid w:val="00B033DD"/>
    <w:rsid w:val="00B04E76"/>
    <w:rsid w:val="00B05FCC"/>
    <w:rsid w:val="00B06A66"/>
    <w:rsid w:val="00B072D6"/>
    <w:rsid w:val="00B0766C"/>
    <w:rsid w:val="00B100B6"/>
    <w:rsid w:val="00B1033C"/>
    <w:rsid w:val="00B10405"/>
    <w:rsid w:val="00B11310"/>
    <w:rsid w:val="00B114A2"/>
    <w:rsid w:val="00B11A3D"/>
    <w:rsid w:val="00B11D93"/>
    <w:rsid w:val="00B12D0B"/>
    <w:rsid w:val="00B13F1D"/>
    <w:rsid w:val="00B14DB4"/>
    <w:rsid w:val="00B14F2A"/>
    <w:rsid w:val="00B15515"/>
    <w:rsid w:val="00B15C4F"/>
    <w:rsid w:val="00B17B7E"/>
    <w:rsid w:val="00B17E49"/>
    <w:rsid w:val="00B216F5"/>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8FA"/>
    <w:rsid w:val="00B45AE5"/>
    <w:rsid w:val="00B477CD"/>
    <w:rsid w:val="00B47824"/>
    <w:rsid w:val="00B510F1"/>
    <w:rsid w:val="00B524F9"/>
    <w:rsid w:val="00B54290"/>
    <w:rsid w:val="00B5470A"/>
    <w:rsid w:val="00B55598"/>
    <w:rsid w:val="00B56A9D"/>
    <w:rsid w:val="00B56C30"/>
    <w:rsid w:val="00B575A8"/>
    <w:rsid w:val="00B60954"/>
    <w:rsid w:val="00B60CF3"/>
    <w:rsid w:val="00B60F86"/>
    <w:rsid w:val="00B610F1"/>
    <w:rsid w:val="00B61570"/>
    <w:rsid w:val="00B62DEA"/>
    <w:rsid w:val="00B6302D"/>
    <w:rsid w:val="00B630CF"/>
    <w:rsid w:val="00B63782"/>
    <w:rsid w:val="00B63B7B"/>
    <w:rsid w:val="00B64829"/>
    <w:rsid w:val="00B64ADD"/>
    <w:rsid w:val="00B64DAB"/>
    <w:rsid w:val="00B64F52"/>
    <w:rsid w:val="00B6558A"/>
    <w:rsid w:val="00B65A67"/>
    <w:rsid w:val="00B6624B"/>
    <w:rsid w:val="00B66612"/>
    <w:rsid w:val="00B677E6"/>
    <w:rsid w:val="00B679D1"/>
    <w:rsid w:val="00B67C82"/>
    <w:rsid w:val="00B70639"/>
    <w:rsid w:val="00B71159"/>
    <w:rsid w:val="00B714A2"/>
    <w:rsid w:val="00B71A06"/>
    <w:rsid w:val="00B7215D"/>
    <w:rsid w:val="00B729A2"/>
    <w:rsid w:val="00B72E60"/>
    <w:rsid w:val="00B7306F"/>
    <w:rsid w:val="00B73637"/>
    <w:rsid w:val="00B7367B"/>
    <w:rsid w:val="00B73E6E"/>
    <w:rsid w:val="00B74722"/>
    <w:rsid w:val="00B74DFD"/>
    <w:rsid w:val="00B7512F"/>
    <w:rsid w:val="00B75E3B"/>
    <w:rsid w:val="00B77F1D"/>
    <w:rsid w:val="00B805D7"/>
    <w:rsid w:val="00B8065F"/>
    <w:rsid w:val="00B80847"/>
    <w:rsid w:val="00B80941"/>
    <w:rsid w:val="00B8224E"/>
    <w:rsid w:val="00B82396"/>
    <w:rsid w:val="00B82A75"/>
    <w:rsid w:val="00B84935"/>
    <w:rsid w:val="00B8569C"/>
    <w:rsid w:val="00B85ADE"/>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54F2"/>
    <w:rsid w:val="00B957D7"/>
    <w:rsid w:val="00B95C3D"/>
    <w:rsid w:val="00B96299"/>
    <w:rsid w:val="00B9695B"/>
    <w:rsid w:val="00B97E39"/>
    <w:rsid w:val="00BA0B57"/>
    <w:rsid w:val="00BA166B"/>
    <w:rsid w:val="00BA2904"/>
    <w:rsid w:val="00BA2F4A"/>
    <w:rsid w:val="00BA335F"/>
    <w:rsid w:val="00BA5545"/>
    <w:rsid w:val="00BA5E4C"/>
    <w:rsid w:val="00BA74FD"/>
    <w:rsid w:val="00BB0C31"/>
    <w:rsid w:val="00BB1795"/>
    <w:rsid w:val="00BB1DE3"/>
    <w:rsid w:val="00BB22CB"/>
    <w:rsid w:val="00BB2461"/>
    <w:rsid w:val="00BB27D8"/>
    <w:rsid w:val="00BB3123"/>
    <w:rsid w:val="00BB3D90"/>
    <w:rsid w:val="00BB44A5"/>
    <w:rsid w:val="00BB5E21"/>
    <w:rsid w:val="00BB614D"/>
    <w:rsid w:val="00BB6321"/>
    <w:rsid w:val="00BB65AE"/>
    <w:rsid w:val="00BB71F4"/>
    <w:rsid w:val="00BB7223"/>
    <w:rsid w:val="00BB79D5"/>
    <w:rsid w:val="00BC16C1"/>
    <w:rsid w:val="00BC1BDD"/>
    <w:rsid w:val="00BC2226"/>
    <w:rsid w:val="00BC2B64"/>
    <w:rsid w:val="00BC2E30"/>
    <w:rsid w:val="00BC2EB7"/>
    <w:rsid w:val="00BC36A4"/>
    <w:rsid w:val="00BC3FA8"/>
    <w:rsid w:val="00BC4328"/>
    <w:rsid w:val="00BC5B15"/>
    <w:rsid w:val="00BC64D0"/>
    <w:rsid w:val="00BC65BA"/>
    <w:rsid w:val="00BC7AD6"/>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D7E92"/>
    <w:rsid w:val="00BE060D"/>
    <w:rsid w:val="00BE0827"/>
    <w:rsid w:val="00BE190A"/>
    <w:rsid w:val="00BE3151"/>
    <w:rsid w:val="00BE339A"/>
    <w:rsid w:val="00BE3409"/>
    <w:rsid w:val="00BE4FEB"/>
    <w:rsid w:val="00BE515E"/>
    <w:rsid w:val="00BE5E4A"/>
    <w:rsid w:val="00BE5EEA"/>
    <w:rsid w:val="00BE6593"/>
    <w:rsid w:val="00BE76E8"/>
    <w:rsid w:val="00BF0D94"/>
    <w:rsid w:val="00BF23EF"/>
    <w:rsid w:val="00BF30D2"/>
    <w:rsid w:val="00BF35E1"/>
    <w:rsid w:val="00BF3BB5"/>
    <w:rsid w:val="00BF3C68"/>
    <w:rsid w:val="00BF3F17"/>
    <w:rsid w:val="00BF4042"/>
    <w:rsid w:val="00BF4127"/>
    <w:rsid w:val="00BF4484"/>
    <w:rsid w:val="00BF4C1B"/>
    <w:rsid w:val="00BF563B"/>
    <w:rsid w:val="00BF57B3"/>
    <w:rsid w:val="00BF5B62"/>
    <w:rsid w:val="00BF5C6E"/>
    <w:rsid w:val="00BF5DA6"/>
    <w:rsid w:val="00BF6103"/>
    <w:rsid w:val="00BF702C"/>
    <w:rsid w:val="00BF7269"/>
    <w:rsid w:val="00BF7B45"/>
    <w:rsid w:val="00BF7C87"/>
    <w:rsid w:val="00C00116"/>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E0E"/>
    <w:rsid w:val="00C1339E"/>
    <w:rsid w:val="00C13733"/>
    <w:rsid w:val="00C14396"/>
    <w:rsid w:val="00C15866"/>
    <w:rsid w:val="00C15BD2"/>
    <w:rsid w:val="00C1623C"/>
    <w:rsid w:val="00C16793"/>
    <w:rsid w:val="00C1764E"/>
    <w:rsid w:val="00C17C9E"/>
    <w:rsid w:val="00C17CF2"/>
    <w:rsid w:val="00C2027C"/>
    <w:rsid w:val="00C2055E"/>
    <w:rsid w:val="00C20A6B"/>
    <w:rsid w:val="00C21870"/>
    <w:rsid w:val="00C22451"/>
    <w:rsid w:val="00C24571"/>
    <w:rsid w:val="00C26EBC"/>
    <w:rsid w:val="00C27FC3"/>
    <w:rsid w:val="00C3029A"/>
    <w:rsid w:val="00C30D24"/>
    <w:rsid w:val="00C316B6"/>
    <w:rsid w:val="00C32029"/>
    <w:rsid w:val="00C3273E"/>
    <w:rsid w:val="00C329BB"/>
    <w:rsid w:val="00C3301B"/>
    <w:rsid w:val="00C33A52"/>
    <w:rsid w:val="00C33FB4"/>
    <w:rsid w:val="00C3423E"/>
    <w:rsid w:val="00C3496F"/>
    <w:rsid w:val="00C34BF4"/>
    <w:rsid w:val="00C34C71"/>
    <w:rsid w:val="00C34D47"/>
    <w:rsid w:val="00C3678B"/>
    <w:rsid w:val="00C37386"/>
    <w:rsid w:val="00C37592"/>
    <w:rsid w:val="00C37643"/>
    <w:rsid w:val="00C377C0"/>
    <w:rsid w:val="00C4064C"/>
    <w:rsid w:val="00C4222F"/>
    <w:rsid w:val="00C42B8E"/>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7896"/>
    <w:rsid w:val="00C47936"/>
    <w:rsid w:val="00C47A42"/>
    <w:rsid w:val="00C47B25"/>
    <w:rsid w:val="00C5190F"/>
    <w:rsid w:val="00C52792"/>
    <w:rsid w:val="00C52F86"/>
    <w:rsid w:val="00C53323"/>
    <w:rsid w:val="00C5367A"/>
    <w:rsid w:val="00C539E7"/>
    <w:rsid w:val="00C546AF"/>
    <w:rsid w:val="00C55534"/>
    <w:rsid w:val="00C56260"/>
    <w:rsid w:val="00C57259"/>
    <w:rsid w:val="00C57791"/>
    <w:rsid w:val="00C6060A"/>
    <w:rsid w:val="00C62273"/>
    <w:rsid w:val="00C63954"/>
    <w:rsid w:val="00C63976"/>
    <w:rsid w:val="00C63CDF"/>
    <w:rsid w:val="00C63F88"/>
    <w:rsid w:val="00C6403C"/>
    <w:rsid w:val="00C64044"/>
    <w:rsid w:val="00C6496F"/>
    <w:rsid w:val="00C64FEB"/>
    <w:rsid w:val="00C651C5"/>
    <w:rsid w:val="00C65DE1"/>
    <w:rsid w:val="00C66903"/>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0C4B"/>
    <w:rsid w:val="00C816D7"/>
    <w:rsid w:val="00C81E1B"/>
    <w:rsid w:val="00C81FE5"/>
    <w:rsid w:val="00C8268F"/>
    <w:rsid w:val="00C82E20"/>
    <w:rsid w:val="00C83AC4"/>
    <w:rsid w:val="00C83C38"/>
    <w:rsid w:val="00C83E43"/>
    <w:rsid w:val="00C84397"/>
    <w:rsid w:val="00C848C8"/>
    <w:rsid w:val="00C84DF8"/>
    <w:rsid w:val="00C85B19"/>
    <w:rsid w:val="00C85CD6"/>
    <w:rsid w:val="00C8608D"/>
    <w:rsid w:val="00C90226"/>
    <w:rsid w:val="00C90A3E"/>
    <w:rsid w:val="00C90AFC"/>
    <w:rsid w:val="00C90BBB"/>
    <w:rsid w:val="00C9139F"/>
    <w:rsid w:val="00C91A20"/>
    <w:rsid w:val="00C92BA9"/>
    <w:rsid w:val="00C92ECE"/>
    <w:rsid w:val="00C930D2"/>
    <w:rsid w:val="00C93B3E"/>
    <w:rsid w:val="00C93D28"/>
    <w:rsid w:val="00C94927"/>
    <w:rsid w:val="00C950D0"/>
    <w:rsid w:val="00C9522C"/>
    <w:rsid w:val="00C960C3"/>
    <w:rsid w:val="00C96D6B"/>
    <w:rsid w:val="00C972BE"/>
    <w:rsid w:val="00C972E4"/>
    <w:rsid w:val="00C97E60"/>
    <w:rsid w:val="00CA0301"/>
    <w:rsid w:val="00CA1467"/>
    <w:rsid w:val="00CA1604"/>
    <w:rsid w:val="00CA163B"/>
    <w:rsid w:val="00CA170A"/>
    <w:rsid w:val="00CA1CA1"/>
    <w:rsid w:val="00CA22E5"/>
    <w:rsid w:val="00CA2583"/>
    <w:rsid w:val="00CA2823"/>
    <w:rsid w:val="00CA3247"/>
    <w:rsid w:val="00CA3956"/>
    <w:rsid w:val="00CA3F04"/>
    <w:rsid w:val="00CA3FC1"/>
    <w:rsid w:val="00CA450D"/>
    <w:rsid w:val="00CA65F6"/>
    <w:rsid w:val="00CA690D"/>
    <w:rsid w:val="00CA759D"/>
    <w:rsid w:val="00CA7B29"/>
    <w:rsid w:val="00CB0660"/>
    <w:rsid w:val="00CB2A61"/>
    <w:rsid w:val="00CB2CBF"/>
    <w:rsid w:val="00CB2E31"/>
    <w:rsid w:val="00CB3DEF"/>
    <w:rsid w:val="00CB5CCA"/>
    <w:rsid w:val="00CB5DE2"/>
    <w:rsid w:val="00CB6455"/>
    <w:rsid w:val="00CB6AC4"/>
    <w:rsid w:val="00CB6AFD"/>
    <w:rsid w:val="00CB758D"/>
    <w:rsid w:val="00CB769E"/>
    <w:rsid w:val="00CB7E79"/>
    <w:rsid w:val="00CC007A"/>
    <w:rsid w:val="00CC092E"/>
    <w:rsid w:val="00CC09DF"/>
    <w:rsid w:val="00CC0E3A"/>
    <w:rsid w:val="00CC109F"/>
    <w:rsid w:val="00CC123D"/>
    <w:rsid w:val="00CC13CB"/>
    <w:rsid w:val="00CC14BA"/>
    <w:rsid w:val="00CC19E5"/>
    <w:rsid w:val="00CC1D9D"/>
    <w:rsid w:val="00CC2353"/>
    <w:rsid w:val="00CC28C7"/>
    <w:rsid w:val="00CC2A75"/>
    <w:rsid w:val="00CC2D11"/>
    <w:rsid w:val="00CC2EA5"/>
    <w:rsid w:val="00CC352F"/>
    <w:rsid w:val="00CC3576"/>
    <w:rsid w:val="00CC3772"/>
    <w:rsid w:val="00CC3904"/>
    <w:rsid w:val="00CC3CA3"/>
    <w:rsid w:val="00CC4006"/>
    <w:rsid w:val="00CC4100"/>
    <w:rsid w:val="00CC4870"/>
    <w:rsid w:val="00CC4DAE"/>
    <w:rsid w:val="00CC53CC"/>
    <w:rsid w:val="00CC57D2"/>
    <w:rsid w:val="00CC5AFA"/>
    <w:rsid w:val="00CC6477"/>
    <w:rsid w:val="00CC6500"/>
    <w:rsid w:val="00CC6AA2"/>
    <w:rsid w:val="00CC6AD3"/>
    <w:rsid w:val="00CC74AF"/>
    <w:rsid w:val="00CC7DC3"/>
    <w:rsid w:val="00CD02E3"/>
    <w:rsid w:val="00CD05B7"/>
    <w:rsid w:val="00CD1D97"/>
    <w:rsid w:val="00CD2066"/>
    <w:rsid w:val="00CD258C"/>
    <w:rsid w:val="00CD25E9"/>
    <w:rsid w:val="00CD26E4"/>
    <w:rsid w:val="00CD27F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19D8"/>
    <w:rsid w:val="00CE2884"/>
    <w:rsid w:val="00CE29C3"/>
    <w:rsid w:val="00CE34DF"/>
    <w:rsid w:val="00CE36E8"/>
    <w:rsid w:val="00CE3D29"/>
    <w:rsid w:val="00CE49B4"/>
    <w:rsid w:val="00CE4C48"/>
    <w:rsid w:val="00CE4D55"/>
    <w:rsid w:val="00CE540E"/>
    <w:rsid w:val="00CE5A44"/>
    <w:rsid w:val="00CE5B17"/>
    <w:rsid w:val="00CE5C0D"/>
    <w:rsid w:val="00CE61A1"/>
    <w:rsid w:val="00CE66EF"/>
    <w:rsid w:val="00CE6A6F"/>
    <w:rsid w:val="00CE6EC6"/>
    <w:rsid w:val="00CE738D"/>
    <w:rsid w:val="00CE7D80"/>
    <w:rsid w:val="00CF0B35"/>
    <w:rsid w:val="00CF13CC"/>
    <w:rsid w:val="00CF1876"/>
    <w:rsid w:val="00CF218B"/>
    <w:rsid w:val="00CF2474"/>
    <w:rsid w:val="00CF2663"/>
    <w:rsid w:val="00CF2A70"/>
    <w:rsid w:val="00CF359F"/>
    <w:rsid w:val="00CF3DB6"/>
    <w:rsid w:val="00CF3EF9"/>
    <w:rsid w:val="00CF54D3"/>
    <w:rsid w:val="00CF6B2C"/>
    <w:rsid w:val="00CF73B1"/>
    <w:rsid w:val="00CF7725"/>
    <w:rsid w:val="00CF7F58"/>
    <w:rsid w:val="00D0062D"/>
    <w:rsid w:val="00D00898"/>
    <w:rsid w:val="00D00E66"/>
    <w:rsid w:val="00D01C44"/>
    <w:rsid w:val="00D01EB5"/>
    <w:rsid w:val="00D022B7"/>
    <w:rsid w:val="00D0250E"/>
    <w:rsid w:val="00D02543"/>
    <w:rsid w:val="00D034EA"/>
    <w:rsid w:val="00D03A28"/>
    <w:rsid w:val="00D04761"/>
    <w:rsid w:val="00D04C4F"/>
    <w:rsid w:val="00D05597"/>
    <w:rsid w:val="00D06282"/>
    <w:rsid w:val="00D06331"/>
    <w:rsid w:val="00D071E9"/>
    <w:rsid w:val="00D07314"/>
    <w:rsid w:val="00D07A81"/>
    <w:rsid w:val="00D07B81"/>
    <w:rsid w:val="00D10050"/>
    <w:rsid w:val="00D10998"/>
    <w:rsid w:val="00D12674"/>
    <w:rsid w:val="00D12966"/>
    <w:rsid w:val="00D12B4F"/>
    <w:rsid w:val="00D1516E"/>
    <w:rsid w:val="00D161E8"/>
    <w:rsid w:val="00D17D13"/>
    <w:rsid w:val="00D205BF"/>
    <w:rsid w:val="00D21558"/>
    <w:rsid w:val="00D21912"/>
    <w:rsid w:val="00D22086"/>
    <w:rsid w:val="00D224B0"/>
    <w:rsid w:val="00D226BF"/>
    <w:rsid w:val="00D226D3"/>
    <w:rsid w:val="00D22E69"/>
    <w:rsid w:val="00D23E83"/>
    <w:rsid w:val="00D23F38"/>
    <w:rsid w:val="00D242D6"/>
    <w:rsid w:val="00D25856"/>
    <w:rsid w:val="00D26899"/>
    <w:rsid w:val="00D2753F"/>
    <w:rsid w:val="00D300E9"/>
    <w:rsid w:val="00D30134"/>
    <w:rsid w:val="00D31370"/>
    <w:rsid w:val="00D31588"/>
    <w:rsid w:val="00D319E7"/>
    <w:rsid w:val="00D330C1"/>
    <w:rsid w:val="00D33CC4"/>
    <w:rsid w:val="00D34111"/>
    <w:rsid w:val="00D34476"/>
    <w:rsid w:val="00D352DF"/>
    <w:rsid w:val="00D356E0"/>
    <w:rsid w:val="00D35738"/>
    <w:rsid w:val="00D35AC3"/>
    <w:rsid w:val="00D35CAE"/>
    <w:rsid w:val="00D35FA3"/>
    <w:rsid w:val="00D3680A"/>
    <w:rsid w:val="00D36D43"/>
    <w:rsid w:val="00D36DFD"/>
    <w:rsid w:val="00D400C4"/>
    <w:rsid w:val="00D402BA"/>
    <w:rsid w:val="00D41624"/>
    <w:rsid w:val="00D41F8B"/>
    <w:rsid w:val="00D420CF"/>
    <w:rsid w:val="00D43C91"/>
    <w:rsid w:val="00D44865"/>
    <w:rsid w:val="00D44899"/>
    <w:rsid w:val="00D464EA"/>
    <w:rsid w:val="00D46A25"/>
    <w:rsid w:val="00D47017"/>
    <w:rsid w:val="00D4732D"/>
    <w:rsid w:val="00D475AA"/>
    <w:rsid w:val="00D50831"/>
    <w:rsid w:val="00D50B74"/>
    <w:rsid w:val="00D50C75"/>
    <w:rsid w:val="00D50F34"/>
    <w:rsid w:val="00D51896"/>
    <w:rsid w:val="00D51E42"/>
    <w:rsid w:val="00D51F4D"/>
    <w:rsid w:val="00D5238C"/>
    <w:rsid w:val="00D5266C"/>
    <w:rsid w:val="00D52CB5"/>
    <w:rsid w:val="00D52FE6"/>
    <w:rsid w:val="00D5356E"/>
    <w:rsid w:val="00D53E03"/>
    <w:rsid w:val="00D5448F"/>
    <w:rsid w:val="00D54616"/>
    <w:rsid w:val="00D555DF"/>
    <w:rsid w:val="00D56D52"/>
    <w:rsid w:val="00D574BF"/>
    <w:rsid w:val="00D57EB2"/>
    <w:rsid w:val="00D6024F"/>
    <w:rsid w:val="00D62069"/>
    <w:rsid w:val="00D629EF"/>
    <w:rsid w:val="00D62E8E"/>
    <w:rsid w:val="00D62F43"/>
    <w:rsid w:val="00D62FE8"/>
    <w:rsid w:val="00D635A8"/>
    <w:rsid w:val="00D637B3"/>
    <w:rsid w:val="00D639F5"/>
    <w:rsid w:val="00D642FC"/>
    <w:rsid w:val="00D64974"/>
    <w:rsid w:val="00D64D4E"/>
    <w:rsid w:val="00D65311"/>
    <w:rsid w:val="00D6590C"/>
    <w:rsid w:val="00D65E69"/>
    <w:rsid w:val="00D65EDB"/>
    <w:rsid w:val="00D66379"/>
    <w:rsid w:val="00D665E7"/>
    <w:rsid w:val="00D67B07"/>
    <w:rsid w:val="00D70712"/>
    <w:rsid w:val="00D70E04"/>
    <w:rsid w:val="00D71692"/>
    <w:rsid w:val="00D71CBD"/>
    <w:rsid w:val="00D722A9"/>
    <w:rsid w:val="00D728DC"/>
    <w:rsid w:val="00D729E2"/>
    <w:rsid w:val="00D73BE6"/>
    <w:rsid w:val="00D73FAC"/>
    <w:rsid w:val="00D73FDB"/>
    <w:rsid w:val="00D74228"/>
    <w:rsid w:val="00D742C2"/>
    <w:rsid w:val="00D7475D"/>
    <w:rsid w:val="00D752D3"/>
    <w:rsid w:val="00D753FE"/>
    <w:rsid w:val="00D758B5"/>
    <w:rsid w:val="00D759BA"/>
    <w:rsid w:val="00D75BB1"/>
    <w:rsid w:val="00D76806"/>
    <w:rsid w:val="00D76E3E"/>
    <w:rsid w:val="00D774ED"/>
    <w:rsid w:val="00D776E6"/>
    <w:rsid w:val="00D77DBF"/>
    <w:rsid w:val="00D77DDA"/>
    <w:rsid w:val="00D77E95"/>
    <w:rsid w:val="00D80832"/>
    <w:rsid w:val="00D8132D"/>
    <w:rsid w:val="00D81B49"/>
    <w:rsid w:val="00D828E7"/>
    <w:rsid w:val="00D82F9D"/>
    <w:rsid w:val="00D83257"/>
    <w:rsid w:val="00D83EEF"/>
    <w:rsid w:val="00D84C91"/>
    <w:rsid w:val="00D85F55"/>
    <w:rsid w:val="00D86ED7"/>
    <w:rsid w:val="00D87367"/>
    <w:rsid w:val="00D8747A"/>
    <w:rsid w:val="00D87DB7"/>
    <w:rsid w:val="00D903F2"/>
    <w:rsid w:val="00D9055A"/>
    <w:rsid w:val="00D91E1B"/>
    <w:rsid w:val="00D92628"/>
    <w:rsid w:val="00D92E4E"/>
    <w:rsid w:val="00D93204"/>
    <w:rsid w:val="00D933A8"/>
    <w:rsid w:val="00D93710"/>
    <w:rsid w:val="00D940F6"/>
    <w:rsid w:val="00D94B35"/>
    <w:rsid w:val="00D94D5B"/>
    <w:rsid w:val="00D96720"/>
    <w:rsid w:val="00D967EF"/>
    <w:rsid w:val="00D96B5F"/>
    <w:rsid w:val="00D9748D"/>
    <w:rsid w:val="00D978DC"/>
    <w:rsid w:val="00D97CE1"/>
    <w:rsid w:val="00DA0C0D"/>
    <w:rsid w:val="00DA1216"/>
    <w:rsid w:val="00DA13BC"/>
    <w:rsid w:val="00DA18D0"/>
    <w:rsid w:val="00DA1A34"/>
    <w:rsid w:val="00DA203B"/>
    <w:rsid w:val="00DA27F1"/>
    <w:rsid w:val="00DA3FE7"/>
    <w:rsid w:val="00DA44B6"/>
    <w:rsid w:val="00DA4534"/>
    <w:rsid w:val="00DA45B2"/>
    <w:rsid w:val="00DA565B"/>
    <w:rsid w:val="00DA6697"/>
    <w:rsid w:val="00DA68F5"/>
    <w:rsid w:val="00DA6B67"/>
    <w:rsid w:val="00DA6F6D"/>
    <w:rsid w:val="00DA7280"/>
    <w:rsid w:val="00DA7900"/>
    <w:rsid w:val="00DA7DCF"/>
    <w:rsid w:val="00DB0BD5"/>
    <w:rsid w:val="00DB0DBD"/>
    <w:rsid w:val="00DB1558"/>
    <w:rsid w:val="00DB21E3"/>
    <w:rsid w:val="00DB2C27"/>
    <w:rsid w:val="00DB35B0"/>
    <w:rsid w:val="00DB35D8"/>
    <w:rsid w:val="00DB3AF7"/>
    <w:rsid w:val="00DB3FE7"/>
    <w:rsid w:val="00DB500D"/>
    <w:rsid w:val="00DB50A9"/>
    <w:rsid w:val="00DB63A1"/>
    <w:rsid w:val="00DB66EC"/>
    <w:rsid w:val="00DB6789"/>
    <w:rsid w:val="00DB6810"/>
    <w:rsid w:val="00DB6E19"/>
    <w:rsid w:val="00DB76DB"/>
    <w:rsid w:val="00DB77ED"/>
    <w:rsid w:val="00DB7959"/>
    <w:rsid w:val="00DC0115"/>
    <w:rsid w:val="00DC0689"/>
    <w:rsid w:val="00DC07C0"/>
    <w:rsid w:val="00DC0FBA"/>
    <w:rsid w:val="00DC1100"/>
    <w:rsid w:val="00DC18B3"/>
    <w:rsid w:val="00DC2572"/>
    <w:rsid w:val="00DC27EE"/>
    <w:rsid w:val="00DC3003"/>
    <w:rsid w:val="00DC3346"/>
    <w:rsid w:val="00DC38CA"/>
    <w:rsid w:val="00DC4399"/>
    <w:rsid w:val="00DC4C6D"/>
    <w:rsid w:val="00DC4C8D"/>
    <w:rsid w:val="00DC4F98"/>
    <w:rsid w:val="00DC51D9"/>
    <w:rsid w:val="00DC597D"/>
    <w:rsid w:val="00DC6996"/>
    <w:rsid w:val="00DD0433"/>
    <w:rsid w:val="00DD09BA"/>
    <w:rsid w:val="00DD108C"/>
    <w:rsid w:val="00DD1423"/>
    <w:rsid w:val="00DD15B7"/>
    <w:rsid w:val="00DD31ED"/>
    <w:rsid w:val="00DD63B2"/>
    <w:rsid w:val="00DD6C1B"/>
    <w:rsid w:val="00DD791E"/>
    <w:rsid w:val="00DE0313"/>
    <w:rsid w:val="00DE044C"/>
    <w:rsid w:val="00DE0C22"/>
    <w:rsid w:val="00DE0D2C"/>
    <w:rsid w:val="00DE115A"/>
    <w:rsid w:val="00DE1160"/>
    <w:rsid w:val="00DE14E7"/>
    <w:rsid w:val="00DE1619"/>
    <w:rsid w:val="00DE2199"/>
    <w:rsid w:val="00DE2210"/>
    <w:rsid w:val="00DE2A6D"/>
    <w:rsid w:val="00DE2AA1"/>
    <w:rsid w:val="00DE2ED5"/>
    <w:rsid w:val="00DE46BC"/>
    <w:rsid w:val="00DE59D4"/>
    <w:rsid w:val="00DE5CEC"/>
    <w:rsid w:val="00DE6513"/>
    <w:rsid w:val="00DE6AE3"/>
    <w:rsid w:val="00DE72AC"/>
    <w:rsid w:val="00DE7497"/>
    <w:rsid w:val="00DE7715"/>
    <w:rsid w:val="00DE7E9F"/>
    <w:rsid w:val="00DF1E31"/>
    <w:rsid w:val="00DF2511"/>
    <w:rsid w:val="00DF2A12"/>
    <w:rsid w:val="00DF2A19"/>
    <w:rsid w:val="00DF2F87"/>
    <w:rsid w:val="00DF3A5F"/>
    <w:rsid w:val="00DF3D09"/>
    <w:rsid w:val="00DF4244"/>
    <w:rsid w:val="00DF429C"/>
    <w:rsid w:val="00DF4456"/>
    <w:rsid w:val="00DF46D9"/>
    <w:rsid w:val="00DF4798"/>
    <w:rsid w:val="00DF5037"/>
    <w:rsid w:val="00DF557A"/>
    <w:rsid w:val="00DF601E"/>
    <w:rsid w:val="00DF7040"/>
    <w:rsid w:val="00DF7CD6"/>
    <w:rsid w:val="00E0033B"/>
    <w:rsid w:val="00E0050A"/>
    <w:rsid w:val="00E00FA1"/>
    <w:rsid w:val="00E0124B"/>
    <w:rsid w:val="00E017E5"/>
    <w:rsid w:val="00E01D1D"/>
    <w:rsid w:val="00E02726"/>
    <w:rsid w:val="00E03082"/>
    <w:rsid w:val="00E0427C"/>
    <w:rsid w:val="00E053AE"/>
    <w:rsid w:val="00E057FC"/>
    <w:rsid w:val="00E05BEE"/>
    <w:rsid w:val="00E05C4C"/>
    <w:rsid w:val="00E065CA"/>
    <w:rsid w:val="00E06858"/>
    <w:rsid w:val="00E06EF3"/>
    <w:rsid w:val="00E06F99"/>
    <w:rsid w:val="00E077E5"/>
    <w:rsid w:val="00E07E48"/>
    <w:rsid w:val="00E103ED"/>
    <w:rsid w:val="00E13CD1"/>
    <w:rsid w:val="00E1493B"/>
    <w:rsid w:val="00E1504E"/>
    <w:rsid w:val="00E15C15"/>
    <w:rsid w:val="00E15E71"/>
    <w:rsid w:val="00E160CC"/>
    <w:rsid w:val="00E16E12"/>
    <w:rsid w:val="00E16F71"/>
    <w:rsid w:val="00E171EE"/>
    <w:rsid w:val="00E207A7"/>
    <w:rsid w:val="00E21491"/>
    <w:rsid w:val="00E2283E"/>
    <w:rsid w:val="00E22EC5"/>
    <w:rsid w:val="00E245A3"/>
    <w:rsid w:val="00E24B05"/>
    <w:rsid w:val="00E24B28"/>
    <w:rsid w:val="00E24C15"/>
    <w:rsid w:val="00E2533F"/>
    <w:rsid w:val="00E2674A"/>
    <w:rsid w:val="00E26798"/>
    <w:rsid w:val="00E26C01"/>
    <w:rsid w:val="00E26F8A"/>
    <w:rsid w:val="00E2712D"/>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6D6A"/>
    <w:rsid w:val="00E372D6"/>
    <w:rsid w:val="00E37544"/>
    <w:rsid w:val="00E37E51"/>
    <w:rsid w:val="00E40033"/>
    <w:rsid w:val="00E40059"/>
    <w:rsid w:val="00E402B6"/>
    <w:rsid w:val="00E4119B"/>
    <w:rsid w:val="00E41272"/>
    <w:rsid w:val="00E418AD"/>
    <w:rsid w:val="00E41B68"/>
    <w:rsid w:val="00E43411"/>
    <w:rsid w:val="00E44020"/>
    <w:rsid w:val="00E44A63"/>
    <w:rsid w:val="00E45232"/>
    <w:rsid w:val="00E45756"/>
    <w:rsid w:val="00E4579A"/>
    <w:rsid w:val="00E45C99"/>
    <w:rsid w:val="00E46886"/>
    <w:rsid w:val="00E47F5C"/>
    <w:rsid w:val="00E50475"/>
    <w:rsid w:val="00E50694"/>
    <w:rsid w:val="00E5116B"/>
    <w:rsid w:val="00E548F3"/>
    <w:rsid w:val="00E54B3D"/>
    <w:rsid w:val="00E54EE7"/>
    <w:rsid w:val="00E55393"/>
    <w:rsid w:val="00E55768"/>
    <w:rsid w:val="00E56593"/>
    <w:rsid w:val="00E5688D"/>
    <w:rsid w:val="00E56B58"/>
    <w:rsid w:val="00E56B7A"/>
    <w:rsid w:val="00E57026"/>
    <w:rsid w:val="00E570F8"/>
    <w:rsid w:val="00E576B6"/>
    <w:rsid w:val="00E57A9D"/>
    <w:rsid w:val="00E60CDD"/>
    <w:rsid w:val="00E6263C"/>
    <w:rsid w:val="00E63024"/>
    <w:rsid w:val="00E63354"/>
    <w:rsid w:val="00E6393C"/>
    <w:rsid w:val="00E63E56"/>
    <w:rsid w:val="00E63F4D"/>
    <w:rsid w:val="00E64682"/>
    <w:rsid w:val="00E65026"/>
    <w:rsid w:val="00E6529E"/>
    <w:rsid w:val="00E6582B"/>
    <w:rsid w:val="00E66BCF"/>
    <w:rsid w:val="00E67B82"/>
    <w:rsid w:val="00E67DA3"/>
    <w:rsid w:val="00E67DC3"/>
    <w:rsid w:val="00E7013D"/>
    <w:rsid w:val="00E70965"/>
    <w:rsid w:val="00E70FBA"/>
    <w:rsid w:val="00E7148A"/>
    <w:rsid w:val="00E71E57"/>
    <w:rsid w:val="00E72CA8"/>
    <w:rsid w:val="00E730B7"/>
    <w:rsid w:val="00E730E3"/>
    <w:rsid w:val="00E73374"/>
    <w:rsid w:val="00E73855"/>
    <w:rsid w:val="00E7385E"/>
    <w:rsid w:val="00E74768"/>
    <w:rsid w:val="00E74CB8"/>
    <w:rsid w:val="00E752D1"/>
    <w:rsid w:val="00E75706"/>
    <w:rsid w:val="00E7595B"/>
    <w:rsid w:val="00E75A12"/>
    <w:rsid w:val="00E76780"/>
    <w:rsid w:val="00E76C8D"/>
    <w:rsid w:val="00E77081"/>
    <w:rsid w:val="00E77620"/>
    <w:rsid w:val="00E777FB"/>
    <w:rsid w:val="00E77E7A"/>
    <w:rsid w:val="00E820CD"/>
    <w:rsid w:val="00E8239D"/>
    <w:rsid w:val="00E8254E"/>
    <w:rsid w:val="00E827C1"/>
    <w:rsid w:val="00E83356"/>
    <w:rsid w:val="00E84281"/>
    <w:rsid w:val="00E84568"/>
    <w:rsid w:val="00E85D18"/>
    <w:rsid w:val="00E85EA0"/>
    <w:rsid w:val="00E86B65"/>
    <w:rsid w:val="00E87957"/>
    <w:rsid w:val="00E904E7"/>
    <w:rsid w:val="00E90FCE"/>
    <w:rsid w:val="00E9243C"/>
    <w:rsid w:val="00E927ED"/>
    <w:rsid w:val="00E94599"/>
    <w:rsid w:val="00E95C07"/>
    <w:rsid w:val="00E96081"/>
    <w:rsid w:val="00E963ED"/>
    <w:rsid w:val="00EA015A"/>
    <w:rsid w:val="00EA0611"/>
    <w:rsid w:val="00EA0BCF"/>
    <w:rsid w:val="00EA0E7D"/>
    <w:rsid w:val="00EA1B5B"/>
    <w:rsid w:val="00EA1BFA"/>
    <w:rsid w:val="00EA1E02"/>
    <w:rsid w:val="00EA3ACA"/>
    <w:rsid w:val="00EA4416"/>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B7FF4"/>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95C"/>
    <w:rsid w:val="00ED2E71"/>
    <w:rsid w:val="00ED2FDE"/>
    <w:rsid w:val="00ED45B2"/>
    <w:rsid w:val="00ED48B5"/>
    <w:rsid w:val="00ED4F0B"/>
    <w:rsid w:val="00ED517A"/>
    <w:rsid w:val="00ED53A5"/>
    <w:rsid w:val="00ED55E9"/>
    <w:rsid w:val="00ED56CC"/>
    <w:rsid w:val="00ED57B1"/>
    <w:rsid w:val="00ED5B73"/>
    <w:rsid w:val="00ED6107"/>
    <w:rsid w:val="00ED661E"/>
    <w:rsid w:val="00ED67E9"/>
    <w:rsid w:val="00ED6B12"/>
    <w:rsid w:val="00ED6BB8"/>
    <w:rsid w:val="00EE05E0"/>
    <w:rsid w:val="00EE07A5"/>
    <w:rsid w:val="00EE162E"/>
    <w:rsid w:val="00EE1ED6"/>
    <w:rsid w:val="00EE2137"/>
    <w:rsid w:val="00EE2C6F"/>
    <w:rsid w:val="00EE3698"/>
    <w:rsid w:val="00EE3BC8"/>
    <w:rsid w:val="00EE4336"/>
    <w:rsid w:val="00EE4E8D"/>
    <w:rsid w:val="00EE54BE"/>
    <w:rsid w:val="00EE5519"/>
    <w:rsid w:val="00EE5DAA"/>
    <w:rsid w:val="00EE6120"/>
    <w:rsid w:val="00EE65EE"/>
    <w:rsid w:val="00EE6DC1"/>
    <w:rsid w:val="00EE6FA7"/>
    <w:rsid w:val="00EE74DC"/>
    <w:rsid w:val="00EF02BE"/>
    <w:rsid w:val="00EF1829"/>
    <w:rsid w:val="00EF1A42"/>
    <w:rsid w:val="00EF1C2D"/>
    <w:rsid w:val="00EF2A90"/>
    <w:rsid w:val="00EF3114"/>
    <w:rsid w:val="00EF35DD"/>
    <w:rsid w:val="00EF38B0"/>
    <w:rsid w:val="00EF3A9F"/>
    <w:rsid w:val="00EF4DC2"/>
    <w:rsid w:val="00EF509C"/>
    <w:rsid w:val="00EF544A"/>
    <w:rsid w:val="00EF5547"/>
    <w:rsid w:val="00EF614F"/>
    <w:rsid w:val="00EF667A"/>
    <w:rsid w:val="00F0107E"/>
    <w:rsid w:val="00F027C6"/>
    <w:rsid w:val="00F027E3"/>
    <w:rsid w:val="00F03301"/>
    <w:rsid w:val="00F03FB5"/>
    <w:rsid w:val="00F04390"/>
    <w:rsid w:val="00F04D94"/>
    <w:rsid w:val="00F0656F"/>
    <w:rsid w:val="00F0658F"/>
    <w:rsid w:val="00F067AB"/>
    <w:rsid w:val="00F07333"/>
    <w:rsid w:val="00F07E72"/>
    <w:rsid w:val="00F1054D"/>
    <w:rsid w:val="00F108B4"/>
    <w:rsid w:val="00F10BD2"/>
    <w:rsid w:val="00F11148"/>
    <w:rsid w:val="00F1125E"/>
    <w:rsid w:val="00F11F49"/>
    <w:rsid w:val="00F12040"/>
    <w:rsid w:val="00F1346A"/>
    <w:rsid w:val="00F13ABE"/>
    <w:rsid w:val="00F13EFF"/>
    <w:rsid w:val="00F14228"/>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823"/>
    <w:rsid w:val="00F26166"/>
    <w:rsid w:val="00F265B6"/>
    <w:rsid w:val="00F267ED"/>
    <w:rsid w:val="00F27F3D"/>
    <w:rsid w:val="00F31D32"/>
    <w:rsid w:val="00F329F8"/>
    <w:rsid w:val="00F34725"/>
    <w:rsid w:val="00F34C99"/>
    <w:rsid w:val="00F35167"/>
    <w:rsid w:val="00F356DA"/>
    <w:rsid w:val="00F3582E"/>
    <w:rsid w:val="00F35E04"/>
    <w:rsid w:val="00F3683C"/>
    <w:rsid w:val="00F3691A"/>
    <w:rsid w:val="00F36B8E"/>
    <w:rsid w:val="00F36D48"/>
    <w:rsid w:val="00F37A05"/>
    <w:rsid w:val="00F40309"/>
    <w:rsid w:val="00F40CE1"/>
    <w:rsid w:val="00F415F1"/>
    <w:rsid w:val="00F420B1"/>
    <w:rsid w:val="00F431EE"/>
    <w:rsid w:val="00F432AD"/>
    <w:rsid w:val="00F4374E"/>
    <w:rsid w:val="00F439E7"/>
    <w:rsid w:val="00F44157"/>
    <w:rsid w:val="00F44D80"/>
    <w:rsid w:val="00F44EA7"/>
    <w:rsid w:val="00F45669"/>
    <w:rsid w:val="00F4622A"/>
    <w:rsid w:val="00F47A6B"/>
    <w:rsid w:val="00F50DAE"/>
    <w:rsid w:val="00F5123A"/>
    <w:rsid w:val="00F514EC"/>
    <w:rsid w:val="00F518C9"/>
    <w:rsid w:val="00F51C14"/>
    <w:rsid w:val="00F521CE"/>
    <w:rsid w:val="00F5265C"/>
    <w:rsid w:val="00F53112"/>
    <w:rsid w:val="00F53DAC"/>
    <w:rsid w:val="00F543AD"/>
    <w:rsid w:val="00F54E1B"/>
    <w:rsid w:val="00F54EED"/>
    <w:rsid w:val="00F55EC6"/>
    <w:rsid w:val="00F5614C"/>
    <w:rsid w:val="00F5689A"/>
    <w:rsid w:val="00F56A6B"/>
    <w:rsid w:val="00F572D0"/>
    <w:rsid w:val="00F6016A"/>
    <w:rsid w:val="00F60894"/>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7217"/>
    <w:rsid w:val="00F67716"/>
    <w:rsid w:val="00F67A30"/>
    <w:rsid w:val="00F7173D"/>
    <w:rsid w:val="00F71976"/>
    <w:rsid w:val="00F71C01"/>
    <w:rsid w:val="00F71F10"/>
    <w:rsid w:val="00F72025"/>
    <w:rsid w:val="00F720C9"/>
    <w:rsid w:val="00F7370F"/>
    <w:rsid w:val="00F73BD8"/>
    <w:rsid w:val="00F73C99"/>
    <w:rsid w:val="00F73FD0"/>
    <w:rsid w:val="00F742DE"/>
    <w:rsid w:val="00F746BD"/>
    <w:rsid w:val="00F75246"/>
    <w:rsid w:val="00F75329"/>
    <w:rsid w:val="00F76BAE"/>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5F9B"/>
    <w:rsid w:val="00F8621D"/>
    <w:rsid w:val="00F86475"/>
    <w:rsid w:val="00F864B8"/>
    <w:rsid w:val="00F867BC"/>
    <w:rsid w:val="00F867C7"/>
    <w:rsid w:val="00F86AE7"/>
    <w:rsid w:val="00F86F53"/>
    <w:rsid w:val="00F90B0B"/>
    <w:rsid w:val="00F90CE0"/>
    <w:rsid w:val="00F90F7C"/>
    <w:rsid w:val="00F91D1A"/>
    <w:rsid w:val="00F91E7F"/>
    <w:rsid w:val="00F92B57"/>
    <w:rsid w:val="00F92D70"/>
    <w:rsid w:val="00F9448B"/>
    <w:rsid w:val="00F9470F"/>
    <w:rsid w:val="00F952EE"/>
    <w:rsid w:val="00F96474"/>
    <w:rsid w:val="00F96788"/>
    <w:rsid w:val="00F97540"/>
    <w:rsid w:val="00F97756"/>
    <w:rsid w:val="00F9792E"/>
    <w:rsid w:val="00F97C8A"/>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68C"/>
    <w:rsid w:val="00FB16C1"/>
    <w:rsid w:val="00FB1A17"/>
    <w:rsid w:val="00FB2325"/>
    <w:rsid w:val="00FB26E7"/>
    <w:rsid w:val="00FB3A70"/>
    <w:rsid w:val="00FB3D9F"/>
    <w:rsid w:val="00FB4C22"/>
    <w:rsid w:val="00FB4F46"/>
    <w:rsid w:val="00FB5047"/>
    <w:rsid w:val="00FB5189"/>
    <w:rsid w:val="00FB6126"/>
    <w:rsid w:val="00FB679E"/>
    <w:rsid w:val="00FB6CA6"/>
    <w:rsid w:val="00FB6CC1"/>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1B05"/>
    <w:rsid w:val="00FD377C"/>
    <w:rsid w:val="00FD4634"/>
    <w:rsid w:val="00FD5D19"/>
    <w:rsid w:val="00FD67CA"/>
    <w:rsid w:val="00FD6CB3"/>
    <w:rsid w:val="00FD71EF"/>
    <w:rsid w:val="00FD72A4"/>
    <w:rsid w:val="00FD758F"/>
    <w:rsid w:val="00FE00B6"/>
    <w:rsid w:val="00FE0AFE"/>
    <w:rsid w:val="00FE16E8"/>
    <w:rsid w:val="00FE202F"/>
    <w:rsid w:val="00FE2C70"/>
    <w:rsid w:val="00FE2CB4"/>
    <w:rsid w:val="00FE316C"/>
    <w:rsid w:val="00FE3501"/>
    <w:rsid w:val="00FE3727"/>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D33"/>
    <w:rsid w:val="00FF1EDA"/>
    <w:rsid w:val="00FF21CA"/>
    <w:rsid w:val="00FF318B"/>
    <w:rsid w:val="00FF31B9"/>
    <w:rsid w:val="00FF3BA8"/>
    <w:rsid w:val="00FF3DAD"/>
    <w:rsid w:val="00FF3E2E"/>
    <w:rsid w:val="00FF478D"/>
    <w:rsid w:val="00FF479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72079"/>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Bullets 1,Vitor T,Capítulo,Itemização,Nível 1,Normal numerado,Meu,List Paragraph_0,????,????1,?????1,Bullet List,Bulletr List Paragraph,FooterText,List Paragraph11,Lists,Paragraphe de liste1,Párrafo de lista1"/>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Vitor Título Char,Vitor T’tulo Char,Bullets 1 Char,Vitor T Char,Capítulo Char,Itemização Char,Nível 1 Char,Normal numerado Char,Meu Char,List Paragraph_0 Char,???? Char,????1 Char,?????1 Char,Bullet List Char,FooterText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styleId="MenoPendente">
    <w:name w:val="Unresolved Mention"/>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36509375">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369065245">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490295793">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55087412">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1867408709">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1007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cos.pereira@triunfo.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office@moda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2.bmf.com.br/pages/portal/bmfbovespa/boletim1/TxRef1.as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pestruturacao@simplificpavarini.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mailto:andre.galhardo@triunf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estruturacao@quadra.capital"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 S C B F - S P ! 1 6 0 2 6 4 1 6 . 1 < / d o c u m e n t i d >  
     < s e n d e r i d > R M O R G A D O < / s e n d e r i d >  
     < s e n d e r e m a i l / >  
     < l a s t m o d i f i e d > 2 0 2 1 - 1 1 - 2 7 T 2 3 : 2 6 : 0 0 . 0 0 0 0 0 0 0 - 0 3 : 0 0 < / l a s t m o d i f i e d >  
     < d a t a b a s e > S C B F - S P < / d a t a b a s e >  
 < / p r o p e r t i e s > 
</file>

<file path=customXml/item3.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4.xml>��< ? x m l   v e r s i o n = " 1 . 0 "   e n c o d i n g = " u t f - 1 6 " ? > < p r o p e r t i e s   x m l n s = " h t t p : / / w w w . i m a n a g e . c o m / w o r k / x m l s c h e m a " >  
     < d o c u m e n t i d > S C B F - S P ! 1 5 6 8 4 4 5 0 . 1 < / d o c u m e n t i d >  
     < s e n d e r i d > R M O R G A D O < / s e n d e r i d >  
     < s e n d e r e m a i l / >  
     < l a s t m o d i f i e d > 2 0 2 1 - 0 7 - 1 5 T 2 1 : 1 8 : 0 0 . 0 0 0 0 0 0 0 - 0 3 : 0 0 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AAC6-32B7-4020-A719-3202AADA1E61}">
  <ds:schemaRefs>
    <ds:schemaRef ds:uri="http://schemas.openxmlformats.org/officeDocument/2006/bibliography"/>
  </ds:schemaRefs>
</ds:datastoreItem>
</file>

<file path=customXml/itemProps2.xml><?xml version="1.0" encoding="utf-8"?>
<ds:datastoreItem xmlns:ds="http://schemas.openxmlformats.org/officeDocument/2006/customXml" ds:itemID="{5AB32EB0-5DB9-42D4-B0D0-7178ED878098}">
  <ds:schemaRefs>
    <ds:schemaRef ds:uri="http://www.imanage.com/work/xmlschema"/>
  </ds:schemaRefs>
</ds:datastoreItem>
</file>

<file path=customXml/itemProps3.xml><?xml version="1.0" encoding="utf-8"?>
<ds:datastoreItem xmlns:ds="http://schemas.openxmlformats.org/officeDocument/2006/customXml" ds:itemID="{6DF72391-FD67-4C02-A58F-B2CABB269F56}">
  <ds:schemaRefs>
    <ds:schemaRef ds:uri="http://www.imanage.com/work/xmlschema"/>
  </ds:schemaRefs>
</ds:datastoreItem>
</file>

<file path=customXml/itemProps4.xml><?xml version="1.0" encoding="utf-8"?>
<ds:datastoreItem xmlns:ds="http://schemas.openxmlformats.org/officeDocument/2006/customXml" ds:itemID="{ACDE1FB3-9BD8-4E5F-977B-202C197DC78D}">
  <ds:schemaRefs>
    <ds:schemaRef ds:uri="http://www.imanage.com/work/xmlschema"/>
  </ds:schemaRefs>
</ds:datastoreItem>
</file>

<file path=customXml/itemProps5.xml><?xml version="1.0" encoding="utf-8"?>
<ds:datastoreItem xmlns:ds="http://schemas.openxmlformats.org/officeDocument/2006/customXml" ds:itemID="{14843430-B781-465F-B9C4-9FECCA7DD86B}">
  <ds:schemaRefs>
    <ds:schemaRef ds:uri="http://schemas.openxmlformats.org/officeDocument/2006/bibliography"/>
  </ds:schemaRefs>
</ds:datastoreItem>
</file>

<file path=customXml/itemProps6.xml><?xml version="1.0" encoding="utf-8"?>
<ds:datastoreItem xmlns:ds="http://schemas.openxmlformats.org/officeDocument/2006/customXml" ds:itemID="{45FB3D64-3F3E-488C-AAF6-8565E5854A7A}">
  <ds:schemaRefs>
    <ds:schemaRef ds:uri="http://schemas.openxmlformats.org/officeDocument/2006/bibliography"/>
  </ds:schemaRefs>
</ds:datastoreItem>
</file>

<file path=customXml/itemProps7.xml><?xml version="1.0" encoding="utf-8"?>
<ds:datastoreItem xmlns:ds="http://schemas.openxmlformats.org/officeDocument/2006/customXml" ds:itemID="{6D45B79A-A15B-46B2-B1C0-E6E6088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11585</Words>
  <Characters>66936</Characters>
  <Application>Microsoft Office Word</Application>
  <DocSecurity>0</DocSecurity>
  <Lines>557</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Penhor de Ações</vt:lpstr>
      <vt:lpstr>Penhor de Ações</vt:lpstr>
    </vt:vector>
  </TitlesOfParts>
  <Company>Stocche Forbes Advogados</Company>
  <LinksUpToDate>false</LinksUpToDate>
  <CharactersWithSpaces>78365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Penhor de Ações</dc:title>
  <dc:creator>SF</dc:creator>
  <cp:lastModifiedBy>Bruna Salim</cp:lastModifiedBy>
  <cp:revision>3</cp:revision>
  <cp:lastPrinted>2018-11-09T20:18:00Z</cp:lastPrinted>
  <dcterms:created xsi:type="dcterms:W3CDTF">2021-11-28T02:26:00Z</dcterms:created>
  <dcterms:modified xsi:type="dcterms:W3CDTF">2021-12-02T19:58:00Z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